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DD617" w14:textId="77777777" w:rsidR="00697221" w:rsidRPr="00921D92" w:rsidRDefault="00FE17FE" w:rsidP="00106A53">
      <w:pPr>
        <w:widowControl w:val="0"/>
        <w:spacing w:after="240"/>
        <w:jc w:val="center"/>
        <w:rPr>
          <w:rFonts w:cs="Arial"/>
          <w:b/>
          <w:sz w:val="24"/>
          <w:szCs w:val="32"/>
        </w:rPr>
      </w:pPr>
      <w:r>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621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302DBB">
        <w:trPr>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tcBorders>
              <w:top w:val="single" w:sz="2" w:space="0" w:color="auto"/>
              <w:left w:val="single" w:sz="2" w:space="0" w:color="auto"/>
              <w:bottom w:val="single" w:sz="2" w:space="0" w:color="auto"/>
              <w:right w:val="single" w:sz="2" w:space="0" w:color="auto"/>
            </w:tcBorders>
            <w:shd w:val="clear" w:color="auto" w:fill="auto"/>
          </w:tcPr>
          <w:p w14:paraId="5D6DD61C" w14:textId="79FA8233" w:rsidR="00521BEB" w:rsidRPr="0012016A" w:rsidRDefault="00195A6E" w:rsidP="00701AE4">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701AE4">
              <w:rPr>
                <w:rStyle w:val="Strong"/>
              </w:rPr>
              <w:t>Element Markets Emissions, LLC</w:t>
            </w:r>
            <w:r w:rsidRPr="0012016A">
              <w:rPr>
                <w:rStyle w:val="Strong"/>
              </w:rPr>
              <w:fldChar w:fldCharType="end"/>
            </w:r>
            <w:r w:rsidR="006F2950" w:rsidRPr="0012016A">
              <w:rPr>
                <w:rStyle w:val="Strong"/>
              </w:rPr>
              <w:t xml:space="preserve"> </w:t>
            </w:r>
          </w:p>
        </w:tc>
      </w:tr>
      <w:tr w:rsidR="004E3107" w:rsidRPr="00CB53CC" w14:paraId="5D6DD620"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tcBorders>
              <w:top w:val="single" w:sz="2" w:space="0" w:color="auto"/>
              <w:bottom w:val="single" w:sz="2" w:space="0" w:color="auto"/>
              <w:right w:val="single" w:sz="2" w:space="0" w:color="auto"/>
            </w:tcBorders>
            <w:shd w:val="clear" w:color="auto" w:fill="auto"/>
          </w:tcPr>
          <w:p w14:paraId="5D6DD61F" w14:textId="1B8BA718"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01AE4">
              <w:rPr>
                <w:rStyle w:val="Strong"/>
              </w:rPr>
              <w:t>South Jordan Landfill Gas Destruction Project</w:t>
            </w:r>
            <w:r w:rsidRPr="0012016A">
              <w:rPr>
                <w:rStyle w:val="Strong"/>
              </w:rPr>
              <w:fldChar w:fldCharType="end"/>
            </w:r>
          </w:p>
        </w:tc>
      </w:tr>
      <w:tr w:rsidR="004E3107" w:rsidRPr="00CB53CC" w14:paraId="5D6DD623"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tcBorders>
              <w:top w:val="single" w:sz="2" w:space="0" w:color="auto"/>
              <w:bottom w:val="single" w:sz="2" w:space="0" w:color="auto"/>
              <w:right w:val="single" w:sz="2" w:space="0" w:color="auto"/>
            </w:tcBorders>
            <w:shd w:val="clear" w:color="auto" w:fill="auto"/>
          </w:tcPr>
          <w:p w14:paraId="5D6DD622" w14:textId="075ED672" w:rsidR="004E3107" w:rsidRPr="0012016A" w:rsidRDefault="004E3107" w:rsidP="00AA612E">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01AE4">
              <w:rPr>
                <w:rStyle w:val="Strong"/>
              </w:rPr>
              <w:t>400</w:t>
            </w:r>
            <w:r w:rsidRPr="0012016A">
              <w:rPr>
                <w:rStyle w:val="Strong"/>
              </w:rPr>
              <w:fldChar w:fldCharType="end"/>
            </w:r>
          </w:p>
        </w:tc>
      </w:tr>
      <w:tr w:rsidR="00FC785E" w:rsidRPr="00CB53CC" w14:paraId="5D6DD627" w14:textId="77777777" w:rsidTr="001A4830">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tcBorders>
              <w:top w:val="single" w:sz="2" w:space="0" w:color="auto"/>
              <w:bottom w:val="single" w:sz="2" w:space="0" w:color="auto"/>
              <w:right w:val="single" w:sz="2" w:space="0" w:color="auto"/>
            </w:tcBorders>
            <w:shd w:val="clear" w:color="auto" w:fill="auto"/>
            <w:vAlign w:val="center"/>
          </w:tcPr>
          <w:p w14:paraId="5D6DD626" w14:textId="587806C0" w:rsidR="00BF3CC1" w:rsidRPr="00BF3CC1" w:rsidRDefault="00E7354B"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AE13AD">
              <w:rPr>
                <w:rFonts w:cs="Arial"/>
                <w:szCs w:val="20"/>
              </w:rPr>
            </w:r>
            <w:r w:rsidR="00AE13AD">
              <w:rPr>
                <w:rFonts w:cs="Arial"/>
                <w:szCs w:val="20"/>
              </w:rPr>
              <w:fldChar w:fldCharType="separate"/>
            </w:r>
            <w:r w:rsidRPr="00CB53CC">
              <w:rPr>
                <w:rFonts w:cs="Arial"/>
                <w:szCs w:val="20"/>
              </w:rPr>
              <w:fldChar w:fldCharType="end"/>
            </w:r>
            <w:r>
              <w:rPr>
                <w:rFonts w:cs="Arial"/>
                <w:szCs w:val="20"/>
              </w:rPr>
              <w:t xml:space="preserve"> Landfill Project Protocol V5.0</w:t>
            </w:r>
          </w:p>
        </w:tc>
      </w:tr>
      <w:tr w:rsidR="0062342D" w:rsidRPr="00CB53CC" w14:paraId="5D6DD62F"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77777777" w:rsidR="0062342D" w:rsidRPr="00C64B4F" w:rsidRDefault="001A0643" w:rsidP="00C64B4F">
            <w:pPr>
              <w:pStyle w:val="ListParagraph"/>
              <w:widowControl w:val="0"/>
              <w:spacing w:before="60" w:after="60"/>
              <w:ind w:left="341"/>
              <w:rPr>
                <w:rFonts w:cs="Arial"/>
                <w:szCs w:val="20"/>
              </w:rPr>
            </w:pPr>
            <w:r w:rsidRPr="0062342D">
              <w:rPr>
                <w:rFonts w:cs="Arial"/>
                <w:szCs w:val="20"/>
              </w:rPr>
              <w:t xml:space="preserve">*If the project is being submitted for a second crediting period,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second crediting period).</w:t>
            </w:r>
          </w:p>
        </w:tc>
        <w:tc>
          <w:tcPr>
            <w:tcW w:w="621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32CC13EF" w:rsidR="00C64B4F" w:rsidRDefault="0062342D" w:rsidP="00C64B4F">
            <w:pPr>
              <w:rPr>
                <w:rFonts w:cs="Arial"/>
                <w:szCs w:val="22"/>
              </w:rPr>
            </w:pPr>
            <w:r>
              <w:rPr>
                <w:rFonts w:cs="Arial"/>
                <w:szCs w:val="22"/>
              </w:rPr>
              <w:fldChar w:fldCharType="begin">
                <w:ffData>
                  <w:name w:val="Check11"/>
                  <w:enabled/>
                  <w:calcOnExit w:val="0"/>
                  <w:checkBox>
                    <w:sizeAuto/>
                    <w:default w:val="0"/>
                    <w:checked/>
                  </w:checkBox>
                </w:ffData>
              </w:fldChar>
            </w:r>
            <w:bookmarkStart w:id="1" w:name="Check11"/>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bookmarkEnd w:id="1"/>
            <w:r>
              <w:rPr>
                <w:rFonts w:cs="Arial"/>
                <w:szCs w:val="22"/>
              </w:rPr>
              <w:t xml:space="preserve"> Second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tcBorders>
              <w:top w:val="single" w:sz="2" w:space="0" w:color="auto"/>
              <w:bottom w:val="single" w:sz="2" w:space="0" w:color="auto"/>
              <w:right w:val="single" w:sz="2" w:space="0" w:color="auto"/>
            </w:tcBorders>
            <w:shd w:val="clear" w:color="auto" w:fill="auto"/>
          </w:tcPr>
          <w:p w14:paraId="5D6DD631" w14:textId="0F4C3F8B"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4069D6">
              <w:rPr>
                <w:rStyle w:val="Strong"/>
              </w:rPr>
              <w:t>N/A</w:t>
            </w:r>
            <w:r w:rsidRPr="0012016A">
              <w:rPr>
                <w:rStyle w:val="Strong"/>
              </w:rPr>
              <w:fldChar w:fldCharType="end"/>
            </w:r>
            <w:bookmarkEnd w:id="2"/>
          </w:p>
        </w:tc>
      </w:tr>
      <w:tr w:rsidR="004E3107" w:rsidRPr="00CB53CC" w14:paraId="5D6DD635"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tcBorders>
              <w:top w:val="single" w:sz="2" w:space="0" w:color="auto"/>
              <w:bottom w:val="single" w:sz="2" w:space="0" w:color="auto"/>
              <w:right w:val="single" w:sz="2" w:space="0" w:color="auto"/>
            </w:tcBorders>
            <w:shd w:val="clear" w:color="auto" w:fill="auto"/>
          </w:tcPr>
          <w:p w14:paraId="5D6DD634" w14:textId="2A727B32"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2464BA">
              <w:rPr>
                <w:rStyle w:val="Strong"/>
              </w:rPr>
              <w:t>N/A</w:t>
            </w:r>
            <w:r w:rsidRPr="0012016A">
              <w:rPr>
                <w:rStyle w:val="Strong"/>
              </w:rPr>
              <w:fldChar w:fldCharType="end"/>
            </w:r>
          </w:p>
        </w:tc>
      </w:tr>
      <w:tr w:rsidR="00521BEB" w:rsidRPr="00CB53CC" w14:paraId="5D6DD638"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tcBorders>
              <w:top w:val="single" w:sz="2" w:space="0" w:color="auto"/>
              <w:bottom w:val="single" w:sz="2" w:space="0" w:color="auto"/>
              <w:right w:val="single" w:sz="2" w:space="0" w:color="auto"/>
            </w:tcBorders>
            <w:shd w:val="clear" w:color="auto" w:fill="auto"/>
          </w:tcPr>
          <w:p w14:paraId="5D6DD637" w14:textId="346E78CE"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701AE4">
              <w:rPr>
                <w:rStyle w:val="Strong"/>
              </w:rPr>
              <w:t>Julia Guarino, Element Markets Emissions, LLC</w:t>
            </w:r>
            <w:r w:rsidRPr="0012016A">
              <w:rPr>
                <w:rStyle w:val="Strong"/>
              </w:rPr>
              <w:fldChar w:fldCharType="end"/>
            </w:r>
            <w:bookmarkEnd w:id="3"/>
          </w:p>
        </w:tc>
      </w:tr>
      <w:tr w:rsidR="00B974ED" w:rsidRPr="00CB53CC" w14:paraId="5D6DD63B"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tcBorders>
              <w:top w:val="single" w:sz="2" w:space="0" w:color="auto"/>
              <w:bottom w:val="single" w:sz="2" w:space="0" w:color="auto"/>
              <w:right w:val="single" w:sz="2" w:space="0" w:color="auto"/>
            </w:tcBorders>
            <w:shd w:val="clear" w:color="auto" w:fill="auto"/>
          </w:tcPr>
          <w:p w14:paraId="5D6DD63A" w14:textId="6507AD82"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701AE4">
              <w:rPr>
                <w:rStyle w:val="Strong"/>
              </w:rPr>
              <w:t>(281) 207-7235, jguarino@elementmarkets.com</w:t>
            </w:r>
            <w:r w:rsidRPr="0012016A">
              <w:rPr>
                <w:rStyle w:val="Strong"/>
              </w:rPr>
              <w:fldChar w:fldCharType="end"/>
            </w:r>
          </w:p>
        </w:tc>
      </w:tr>
      <w:tr w:rsidR="00521BEB" w:rsidRPr="00CB53CC" w14:paraId="5D6DD63E"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tcBorders>
              <w:top w:val="single" w:sz="2" w:space="0" w:color="auto"/>
              <w:bottom w:val="single" w:sz="2" w:space="0" w:color="auto"/>
              <w:right w:val="single" w:sz="2" w:space="0" w:color="auto"/>
            </w:tcBorders>
            <w:shd w:val="clear" w:color="auto" w:fill="auto"/>
          </w:tcPr>
          <w:p w14:paraId="5D6DD63D" w14:textId="72F402D8"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C763A5">
              <w:rPr>
                <w:rStyle w:val="Strong"/>
              </w:rPr>
              <w:t>1/</w:t>
            </w:r>
            <w:r w:rsidR="00A002CC">
              <w:rPr>
                <w:rStyle w:val="Strong"/>
              </w:rPr>
              <w:t>29</w:t>
            </w:r>
            <w:r w:rsidR="00701AE4">
              <w:rPr>
                <w:rStyle w:val="Strong"/>
              </w:rPr>
              <w:t>/20</w:t>
            </w:r>
            <w:r w:rsidR="00AB432B">
              <w:rPr>
                <w:rStyle w:val="Strong"/>
              </w:rPr>
              <w:t>20</w:t>
            </w:r>
            <w:r w:rsidRPr="0012016A">
              <w:rPr>
                <w:rStyle w:val="Strong"/>
              </w:rPr>
              <w:fldChar w:fldCharType="end"/>
            </w:r>
            <w:bookmarkEnd w:id="4"/>
          </w:p>
        </w:tc>
      </w:tr>
      <w:tr w:rsidR="008571DF" w:rsidRPr="00CB53CC" w14:paraId="5D6DD641"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tcBorders>
              <w:top w:val="single" w:sz="2" w:space="0" w:color="auto"/>
              <w:bottom w:val="single" w:sz="2" w:space="0" w:color="auto"/>
              <w:right w:val="single" w:sz="2" w:space="0" w:color="auto"/>
            </w:tcBorders>
            <w:shd w:val="clear" w:color="auto" w:fill="auto"/>
          </w:tcPr>
          <w:p w14:paraId="5D6DD640" w14:textId="1B2939A6"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B14799">
              <w:rPr>
                <w:rStyle w:val="Strong"/>
              </w:rPr>
              <w:t>06/29/2005</w:t>
            </w:r>
            <w:r w:rsidRPr="0012016A">
              <w:rPr>
                <w:rStyle w:val="Strong"/>
              </w:rPr>
              <w:fldChar w:fldCharType="end"/>
            </w:r>
          </w:p>
        </w:tc>
      </w:tr>
      <w:tr w:rsidR="008571DF" w:rsidRPr="00CB53CC" w14:paraId="5D6DD644"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2" w14:textId="7AFCBA8B"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 Crediting Period</w:t>
            </w:r>
            <w:r w:rsidR="008571DF" w:rsidRPr="008571DF">
              <w:rPr>
                <w:rFonts w:cs="Arial"/>
                <w:b/>
                <w:szCs w:val="20"/>
              </w:rPr>
              <w:t xml:space="preserve"> (MM/DD/YYYY):</w:t>
            </w:r>
          </w:p>
        </w:tc>
        <w:tc>
          <w:tcPr>
            <w:tcW w:w="6219" w:type="dxa"/>
            <w:tcBorders>
              <w:top w:val="single" w:sz="2" w:space="0" w:color="auto"/>
              <w:bottom w:val="single" w:sz="2" w:space="0" w:color="auto"/>
              <w:right w:val="single" w:sz="2" w:space="0" w:color="auto"/>
            </w:tcBorders>
            <w:shd w:val="clear" w:color="auto" w:fill="auto"/>
          </w:tcPr>
          <w:p w14:paraId="5D6DD643" w14:textId="44400202"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B14799">
              <w:t>06/29/2015</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B14799">
              <w:t>06/28/2016</w:t>
            </w:r>
            <w:r w:rsidRPr="008571DF">
              <w:rPr>
                <w:bCs/>
                <w:u w:val="single"/>
              </w:rPr>
              <w:fldChar w:fldCharType="end"/>
            </w:r>
          </w:p>
        </w:tc>
      </w:tr>
    </w:tbl>
    <w:p w14:paraId="7909FCB7" w14:textId="77777777" w:rsidR="002E0304" w:rsidRDefault="002E0304">
      <w:pPr>
        <w:sectPr w:rsidR="002E0304" w:rsidSect="00672078">
          <w:headerReference w:type="default" r:id="rId12"/>
          <w:footerReference w:type="even" r:id="rId13"/>
          <w:footerReference w:type="default" r:id="rId14"/>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43062EE2"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B14799">
              <w:rPr>
                <w:rStyle w:val="Strong"/>
              </w:rPr>
              <w:t>Trans-Jordan Landfill</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6239522A" w14:textId="77777777" w:rsidR="0043161E" w:rsidRDefault="000B7F21" w:rsidP="0043161E">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3161E">
              <w:rPr>
                <w:rStyle w:val="Strong"/>
              </w:rPr>
              <w:t>10473 South Bacchus Highway</w:t>
            </w:r>
          </w:p>
          <w:p w14:paraId="5D6DD64E" w14:textId="7B81F0A7" w:rsidR="000B7F21" w:rsidRPr="0012016A" w:rsidRDefault="0043161E" w:rsidP="0043161E">
            <w:pPr>
              <w:widowControl w:val="0"/>
              <w:spacing w:before="60" w:after="60"/>
              <w:rPr>
                <w:rStyle w:val="Strong"/>
              </w:rPr>
            </w:pPr>
            <w:r>
              <w:rPr>
                <w:rStyle w:val="Strong"/>
              </w:rPr>
              <w:t xml:space="preserve">South Jordan, Salt Lake County, UT 84009 </w:t>
            </w:r>
            <w:r w:rsidR="000B7F21"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5D6DD651" w14:textId="601EB4C2" w:rsidR="00AF6CD4" w:rsidRPr="0012016A" w:rsidRDefault="00AF6CD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10223B">
              <w:rPr>
                <w:rStyle w:val="Strong"/>
              </w:rPr>
              <w:t>The Trans-Jordan landfill</w:t>
            </w:r>
            <w:r w:rsidR="00415290">
              <w:rPr>
                <w:rStyle w:val="Strong"/>
              </w:rPr>
              <w:t xml:space="preserve"> began accepting sanitary municipal solid waste in 1958, and sits </w:t>
            </w:r>
            <w:r w:rsidR="00397E68">
              <w:rPr>
                <w:rStyle w:val="Strong"/>
              </w:rPr>
              <w:t xml:space="preserve">on </w:t>
            </w:r>
            <w:r w:rsidR="00415290">
              <w:rPr>
                <w:rStyle w:val="Strong"/>
              </w:rPr>
              <w:t>200-acres</w:t>
            </w:r>
            <w:r w:rsidR="00397E68">
              <w:rPr>
                <w:rStyle w:val="Strong"/>
              </w:rPr>
              <w:t xml:space="preserve"> of land</w:t>
            </w:r>
            <w:r w:rsidR="00415290">
              <w:rPr>
                <w:rStyle w:val="Strong"/>
              </w:rPr>
              <w:t>. The landfill gas collection and control system began operations in June 2005 with the installation of a</w:t>
            </w:r>
            <w:r w:rsidR="000B5964">
              <w:rPr>
                <w:rStyle w:val="Strong"/>
              </w:rPr>
              <w:t>n open</w:t>
            </w:r>
            <w:r w:rsidR="00415290">
              <w:rPr>
                <w:rStyle w:val="Strong"/>
              </w:rPr>
              <w:t xml:space="preserve"> flare</w:t>
            </w:r>
            <w:r w:rsidR="00CD37FD">
              <w:rPr>
                <w:rStyle w:val="Strong"/>
              </w:rPr>
              <w:t xml:space="preserve"> </w:t>
            </w:r>
            <w:r w:rsidR="00CD37FD" w:rsidRPr="00CD37FD">
              <w:rPr>
                <w:rStyle w:val="Strong"/>
              </w:rPr>
              <w:t xml:space="preserve">and an interconnected network of vertical extraction and horizonal wells linked via underground header piping </w:t>
            </w:r>
            <w:r w:rsidR="00233AEF" w:rsidRPr="00233AEF">
              <w:rPr>
                <w:rStyle w:val="Strong"/>
              </w:rPr>
              <w:t>to the LFG-to-energy plant</w:t>
            </w:r>
            <w:r w:rsidR="00415290">
              <w:rPr>
                <w:rStyle w:val="Strong"/>
              </w:rPr>
              <w:t xml:space="preserve">. </w:t>
            </w:r>
            <w:r w:rsidR="003C5ADA" w:rsidRPr="003C5ADA">
              <w:rPr>
                <w:rStyle w:val="Strong"/>
              </w:rPr>
              <w:t xml:space="preserve">In December of 2008, an electricity generation system came online with the installation of three Caterpillar 3520C Gensets (1.6 MW each), which combust landfill gas to produce up to </w:t>
            </w:r>
            <w:r w:rsidR="00BC3BEC">
              <w:rPr>
                <w:rStyle w:val="Strong"/>
              </w:rPr>
              <w:t>4.6 M</w:t>
            </w:r>
            <w:r w:rsidR="003C5ADA" w:rsidRPr="003C5ADA">
              <w:rPr>
                <w:rStyle w:val="Strong"/>
              </w:rPr>
              <w:t>W of electricity that is delivered to the local power grid.</w:t>
            </w:r>
            <w:r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04C89776" w:rsidR="00E5144E" w:rsidRPr="0012016A" w:rsidRDefault="00E5144E"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BE16D3">
              <w:rPr>
                <w:rStyle w:val="Strong"/>
              </w:rPr>
              <w:t>Trans-Jordan Cities</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49A25CAF" w:rsidR="00E5144E" w:rsidRPr="0012016A" w:rsidRDefault="00F16F5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129A1">
              <w:rPr>
                <w:rStyle w:val="Strong"/>
              </w:rPr>
              <w:t>EDL (Energy Developments</w:t>
            </w:r>
            <w:r w:rsidR="00CF5844">
              <w:rPr>
                <w:rStyle w:val="Strong"/>
              </w:rPr>
              <w:t xml:space="preserve"> Limited</w:t>
            </w:r>
            <w:r w:rsidR="009129A1">
              <w:rPr>
                <w:rStyle w:val="Strong"/>
              </w:rPr>
              <w:t>)</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1E2B8A0F" w:rsidR="00F16F54"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C0478">
              <w:rPr>
                <w:rStyle w:val="Strong"/>
              </w:rPr>
              <w:t>MSW</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0F23DCF1"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3A1381">
              <w:rPr>
                <w:rStyle w:val="Strong"/>
              </w:rPr>
              <w:t>16 million metric tons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42361EFA" w:rsidR="00C50A16" w:rsidRPr="0012016A" w:rsidRDefault="00361463" w:rsidP="004125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175DC">
              <w:rPr>
                <w:rStyle w:val="Strong"/>
              </w:rPr>
              <w:t>In February 2017, the landfill began filling Cell 6, while also excavating a new cell, Cell 6b, which should be fully excavated and lined by fall 2020.</w:t>
            </w:r>
            <w:r w:rsidR="00B67CDC">
              <w:rPr>
                <w:rStyle w:val="Strong"/>
              </w:rPr>
              <w:t xml:space="preserve"> The construction of this new cell was already written into the original permit</w:t>
            </w:r>
            <w:r w:rsidR="00AE13AD">
              <w:rPr>
                <w:rStyle w:val="Strong"/>
              </w:rPr>
              <w:t xml:space="preserve"> (pre-2014)</w:t>
            </w:r>
            <w:bookmarkStart w:id="5" w:name="_GoBack"/>
            <w:bookmarkEnd w:id="5"/>
            <w:r w:rsidR="00B67CDC">
              <w:rPr>
                <w:rStyle w:val="Strong"/>
              </w:rPr>
              <w:t>, so this expansion did not increase the permitted volume design capacity of the landfill. Therefore, the landfill is still subject to 40 CFR Part 60 Subpart WWW (50 Mg/yr NMOC).</w:t>
            </w:r>
            <w:r w:rsidR="004175DC">
              <w:rPr>
                <w:rStyle w:val="Strong"/>
              </w:rPr>
              <w:t xml:space="preserve"> </w:t>
            </w:r>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557E8BDA"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C0478">
              <w:rPr>
                <w:rStyle w:val="Strong"/>
              </w:rPr>
              <w:t>1958</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39012223"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3A1381">
              <w:rPr>
                <w:rStyle w:val="Strong"/>
              </w:rPr>
              <w:t>2031</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77777777" w:rsidR="0031064A" w:rsidRDefault="0031064A" w:rsidP="0031064A">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7E441F75"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77777777"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097BD6C9"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5"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5DE24C01"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t>
            </w:r>
            <w:r>
              <w:rPr>
                <w:rFonts w:cs="Arial"/>
                <w:szCs w:val="22"/>
              </w:rPr>
              <w:lastRenderedPageBreak/>
              <w:t xml:space="preserve">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lastRenderedPageBreak/>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5F898E8B"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5E48D281"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5ED1E25E" w:rsidR="008E4A0F" w:rsidRPr="007374C5" w:rsidRDefault="008E4A0F" w:rsidP="001E15F9">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50304D">
              <w:rPr>
                <w:rStyle w:val="Strong"/>
              </w:rPr>
              <w:t>11/</w:t>
            </w:r>
            <w:r w:rsidR="00520851">
              <w:rPr>
                <w:rStyle w:val="Strong"/>
              </w:rPr>
              <w:t>07/2016</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416D26D6" w:rsidR="008E4A0F" w:rsidRPr="001E15F9" w:rsidRDefault="008E4A0F" w:rsidP="001E15F9">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520851">
              <w:rPr>
                <w:rStyle w:val="Strong"/>
              </w:rPr>
              <w:t>34.5</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7C83981E" w:rsidR="008E4A0F" w:rsidRPr="001E15F9" w:rsidRDefault="008E4A0F" w:rsidP="001E15F9">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f the landfill was 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AE13AD">
              <w:rPr>
                <w:rStyle w:val="Strong"/>
              </w:rPr>
              <w:t>N/A</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3561DD60"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3B363BB6"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07B6000B"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7A1B6387"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AE13AD">
              <w:rPr>
                <w:rFonts w:cs="Arial"/>
                <w:szCs w:val="22"/>
              </w:rPr>
            </w:r>
            <w:r w:rsidR="00AE13AD">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77777777"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3A82A" w14:textId="77777777" w:rsidR="00582DBE" w:rsidRDefault="00582DBE">
      <w:r>
        <w:separator/>
      </w:r>
    </w:p>
  </w:endnote>
  <w:endnote w:type="continuationSeparator" w:id="0">
    <w:p w14:paraId="35398A3B" w14:textId="77777777" w:rsidR="00582DBE" w:rsidRDefault="00582DBE">
      <w:r>
        <w:continuationSeparator/>
      </w:r>
    </w:p>
  </w:endnote>
  <w:endnote w:type="continuationNotice" w:id="1">
    <w:p w14:paraId="6605EDD3" w14:textId="77777777" w:rsidR="00582DBE" w:rsidRDefault="00582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962016"/>
      <w:docPartObj>
        <w:docPartGallery w:val="Page Numbers (Bottom of Page)"/>
        <w:docPartUnique/>
      </w:docPartObj>
    </w:sdtPr>
    <w:sdtEndPr>
      <w:rPr>
        <w:noProof/>
      </w:rPr>
    </w:sdtEndPr>
    <w:sdtContent>
      <w:p w14:paraId="5D6DD6C9" w14:textId="77777777" w:rsidR="00075C64" w:rsidRDefault="00075C64">
        <w:pPr>
          <w:pStyle w:val="Footer"/>
          <w:jc w:val="right"/>
        </w:pPr>
        <w:r>
          <w:fldChar w:fldCharType="begin"/>
        </w:r>
        <w:r>
          <w:instrText xml:space="preserve"> PAGE   \* MERGEFORMAT </w:instrText>
        </w:r>
        <w:r>
          <w:fldChar w:fldCharType="separate"/>
        </w:r>
        <w:r w:rsidR="003354E9">
          <w:rPr>
            <w:noProof/>
          </w:rPr>
          <w:t>3</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5A25A" w14:textId="77777777" w:rsidR="00582DBE" w:rsidRDefault="00582DBE">
      <w:r>
        <w:separator/>
      </w:r>
    </w:p>
  </w:footnote>
  <w:footnote w:type="continuationSeparator" w:id="0">
    <w:p w14:paraId="250BB5BB" w14:textId="77777777" w:rsidR="00582DBE" w:rsidRDefault="00582DBE">
      <w:r>
        <w:continuationSeparator/>
      </w:r>
    </w:p>
  </w:footnote>
  <w:footnote w:type="continuationNotice" w:id="1">
    <w:p w14:paraId="4B4C8A04" w14:textId="77777777" w:rsidR="00582DBE" w:rsidRDefault="00582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1" w14:textId="5BED8043"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FE17FE">
      <w:rPr>
        <w:rFonts w:cs="Arial"/>
        <w:b/>
        <w:i/>
        <w:color w:val="0070C0"/>
        <w:sz w:val="18"/>
        <w:szCs w:val="18"/>
      </w:rPr>
      <w:t xml:space="preserve"> 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675B18">
      <w:rPr>
        <w:rFonts w:cs="Arial"/>
        <w:b/>
        <w:i/>
        <w:color w:val="0070C0"/>
        <w:sz w:val="18"/>
        <w:szCs w:val="18"/>
      </w:rPr>
      <w:t>5</w:t>
    </w:r>
    <w:r w:rsidR="00973612">
      <w:rPr>
        <w:rFonts w:cs="Arial"/>
        <w:b/>
        <w:i/>
        <w:color w:val="0070C0"/>
        <w:sz w:val="18"/>
        <w:szCs w:val="18"/>
      </w:rPr>
      <w:t>/</w:t>
    </w:r>
    <w:r w:rsidR="00106A53">
      <w:rPr>
        <w:rFonts w:cs="Arial"/>
        <w:b/>
        <w:i/>
        <w:color w:val="0070C0"/>
        <w:sz w:val="18"/>
        <w:szCs w:val="18"/>
      </w:rPr>
      <w:t>10</w:t>
    </w:r>
    <w:r w:rsidR="00946442">
      <w:rPr>
        <w:rFonts w:cs="Arial"/>
        <w:b/>
        <w:i/>
        <w:color w:val="0070C0"/>
        <w:sz w:val="18"/>
        <w:szCs w:val="18"/>
      </w:rPr>
      <w:t>/201</w:t>
    </w:r>
    <w:r w:rsidR="00675B18">
      <w:rPr>
        <w:rFonts w:cs="Arial"/>
        <w:b/>
        <w:i/>
        <w:color w:val="0070C0"/>
        <w:sz w:val="18"/>
        <w:szCs w:val="18"/>
      </w:rPr>
      <w:t>9</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2"/>
  </w:num>
  <w:num w:numId="3">
    <w:abstractNumId w:val="7"/>
  </w:num>
  <w:num w:numId="4">
    <w:abstractNumId w:val="34"/>
  </w:num>
  <w:num w:numId="5">
    <w:abstractNumId w:val="11"/>
  </w:num>
  <w:num w:numId="6">
    <w:abstractNumId w:val="6"/>
  </w:num>
  <w:num w:numId="7">
    <w:abstractNumId w:val="0"/>
  </w:num>
  <w:num w:numId="8">
    <w:abstractNumId w:val="21"/>
  </w:num>
  <w:num w:numId="9">
    <w:abstractNumId w:val="40"/>
  </w:num>
  <w:num w:numId="10">
    <w:abstractNumId w:val="36"/>
  </w:num>
  <w:num w:numId="11">
    <w:abstractNumId w:val="35"/>
  </w:num>
  <w:num w:numId="12">
    <w:abstractNumId w:val="16"/>
  </w:num>
  <w:num w:numId="13">
    <w:abstractNumId w:val="17"/>
  </w:num>
  <w:num w:numId="14">
    <w:abstractNumId w:val="15"/>
  </w:num>
  <w:num w:numId="15">
    <w:abstractNumId w:val="10"/>
  </w:num>
  <w:num w:numId="16">
    <w:abstractNumId w:val="30"/>
  </w:num>
  <w:num w:numId="17">
    <w:abstractNumId w:val="25"/>
  </w:num>
  <w:num w:numId="18">
    <w:abstractNumId w:val="38"/>
  </w:num>
  <w:num w:numId="19">
    <w:abstractNumId w:val="8"/>
  </w:num>
  <w:num w:numId="20">
    <w:abstractNumId w:val="23"/>
  </w:num>
  <w:num w:numId="21">
    <w:abstractNumId w:val="13"/>
  </w:num>
  <w:num w:numId="22">
    <w:abstractNumId w:val="26"/>
  </w:num>
  <w:num w:numId="23">
    <w:abstractNumId w:val="33"/>
  </w:num>
  <w:num w:numId="24">
    <w:abstractNumId w:val="39"/>
  </w:num>
  <w:num w:numId="25">
    <w:abstractNumId w:val="24"/>
  </w:num>
  <w:num w:numId="26">
    <w:abstractNumId w:val="12"/>
  </w:num>
  <w:num w:numId="27">
    <w:abstractNumId w:val="29"/>
  </w:num>
  <w:num w:numId="28">
    <w:abstractNumId w:val="18"/>
  </w:num>
  <w:num w:numId="29">
    <w:abstractNumId w:val="31"/>
  </w:num>
  <w:num w:numId="30">
    <w:abstractNumId w:val="37"/>
  </w:num>
  <w:num w:numId="31">
    <w:abstractNumId w:val="14"/>
  </w:num>
  <w:num w:numId="32">
    <w:abstractNumId w:val="32"/>
  </w:num>
  <w:num w:numId="33">
    <w:abstractNumId w:val="4"/>
  </w:num>
  <w:num w:numId="34">
    <w:abstractNumId w:val="28"/>
  </w:num>
  <w:num w:numId="35">
    <w:abstractNumId w:val="5"/>
  </w:num>
  <w:num w:numId="36">
    <w:abstractNumId w:val="19"/>
  </w:num>
  <w:num w:numId="37">
    <w:abstractNumId w:val="9"/>
  </w:num>
  <w:num w:numId="38">
    <w:abstractNumId w:val="27"/>
  </w:num>
  <w:num w:numId="39">
    <w:abstractNumId w:val="2"/>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jSJ/WhB8gbykAVauCAG/j/t9GhcQAe3Kmr5YyzsFxFrlS5qmBiL5EwWafBnoMJMyr5tv7A6aGsxwFujvLWWYA==" w:salt="ELgh4KCpYLRh3zwVJARKYA=="/>
  <w:defaultTabStop w:val="720"/>
  <w:drawingGridHorizontalSpacing w:val="120"/>
  <w:displayHorizontalDrawingGridEvery w:val="2"/>
  <w:displayVerticalDrawingGridEvery w:val="2"/>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110D6"/>
    <w:rsid w:val="00011BE7"/>
    <w:rsid w:val="000120EC"/>
    <w:rsid w:val="0002221A"/>
    <w:rsid w:val="0002391E"/>
    <w:rsid w:val="00027BDB"/>
    <w:rsid w:val="0003731E"/>
    <w:rsid w:val="00040C78"/>
    <w:rsid w:val="00041527"/>
    <w:rsid w:val="0004173C"/>
    <w:rsid w:val="00043C7A"/>
    <w:rsid w:val="00045832"/>
    <w:rsid w:val="000519D0"/>
    <w:rsid w:val="00055B85"/>
    <w:rsid w:val="0006144F"/>
    <w:rsid w:val="000617E6"/>
    <w:rsid w:val="00072E73"/>
    <w:rsid w:val="00075B22"/>
    <w:rsid w:val="00075C64"/>
    <w:rsid w:val="00076CDE"/>
    <w:rsid w:val="00080ABA"/>
    <w:rsid w:val="000811CF"/>
    <w:rsid w:val="00081301"/>
    <w:rsid w:val="0008373D"/>
    <w:rsid w:val="000874CC"/>
    <w:rsid w:val="00093AE3"/>
    <w:rsid w:val="00093F25"/>
    <w:rsid w:val="000A5FB5"/>
    <w:rsid w:val="000B5964"/>
    <w:rsid w:val="000B7F21"/>
    <w:rsid w:val="000C147E"/>
    <w:rsid w:val="000C1B3B"/>
    <w:rsid w:val="000C790D"/>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23B"/>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7100B"/>
    <w:rsid w:val="00171730"/>
    <w:rsid w:val="001804EF"/>
    <w:rsid w:val="001811E0"/>
    <w:rsid w:val="00181C28"/>
    <w:rsid w:val="0018306B"/>
    <w:rsid w:val="001929B8"/>
    <w:rsid w:val="00194108"/>
    <w:rsid w:val="00195A6E"/>
    <w:rsid w:val="0019681E"/>
    <w:rsid w:val="001971AA"/>
    <w:rsid w:val="001A0643"/>
    <w:rsid w:val="001A4830"/>
    <w:rsid w:val="001A6334"/>
    <w:rsid w:val="001B15E8"/>
    <w:rsid w:val="001B5220"/>
    <w:rsid w:val="001B5E46"/>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3310"/>
    <w:rsid w:val="00204E7D"/>
    <w:rsid w:val="002126D5"/>
    <w:rsid w:val="00213CB2"/>
    <w:rsid w:val="00215095"/>
    <w:rsid w:val="002156E5"/>
    <w:rsid w:val="00220707"/>
    <w:rsid w:val="00221658"/>
    <w:rsid w:val="0022412D"/>
    <w:rsid w:val="00224E4B"/>
    <w:rsid w:val="00233AEF"/>
    <w:rsid w:val="0023577C"/>
    <w:rsid w:val="00235C20"/>
    <w:rsid w:val="00236BAF"/>
    <w:rsid w:val="00240AD0"/>
    <w:rsid w:val="00240D6C"/>
    <w:rsid w:val="00244AA5"/>
    <w:rsid w:val="00244E76"/>
    <w:rsid w:val="002464BA"/>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AE0"/>
    <w:rsid w:val="002B7F22"/>
    <w:rsid w:val="002C0540"/>
    <w:rsid w:val="002C0CDC"/>
    <w:rsid w:val="002C32F8"/>
    <w:rsid w:val="002C4B54"/>
    <w:rsid w:val="002C6E1D"/>
    <w:rsid w:val="002C6EE2"/>
    <w:rsid w:val="002D3B0C"/>
    <w:rsid w:val="002D50E6"/>
    <w:rsid w:val="002E0304"/>
    <w:rsid w:val="002E2A2D"/>
    <w:rsid w:val="002E39E1"/>
    <w:rsid w:val="002F0A08"/>
    <w:rsid w:val="002F25DA"/>
    <w:rsid w:val="002F622E"/>
    <w:rsid w:val="00300DC0"/>
    <w:rsid w:val="00302875"/>
    <w:rsid w:val="00302DBB"/>
    <w:rsid w:val="00305ADC"/>
    <w:rsid w:val="003104C4"/>
    <w:rsid w:val="0031064A"/>
    <w:rsid w:val="003115A0"/>
    <w:rsid w:val="00321B69"/>
    <w:rsid w:val="00326C97"/>
    <w:rsid w:val="003276BA"/>
    <w:rsid w:val="00335004"/>
    <w:rsid w:val="003354E9"/>
    <w:rsid w:val="00336F7C"/>
    <w:rsid w:val="00344D44"/>
    <w:rsid w:val="003602C6"/>
    <w:rsid w:val="00361463"/>
    <w:rsid w:val="00362077"/>
    <w:rsid w:val="00363771"/>
    <w:rsid w:val="00366FED"/>
    <w:rsid w:val="00367B30"/>
    <w:rsid w:val="00371A44"/>
    <w:rsid w:val="00375E69"/>
    <w:rsid w:val="003820E8"/>
    <w:rsid w:val="00382BDF"/>
    <w:rsid w:val="003832D3"/>
    <w:rsid w:val="00383D85"/>
    <w:rsid w:val="0038538A"/>
    <w:rsid w:val="003908ED"/>
    <w:rsid w:val="003920CC"/>
    <w:rsid w:val="00397E68"/>
    <w:rsid w:val="00397F78"/>
    <w:rsid w:val="003A1381"/>
    <w:rsid w:val="003A1C8A"/>
    <w:rsid w:val="003B4AC6"/>
    <w:rsid w:val="003C3689"/>
    <w:rsid w:val="003C5ADA"/>
    <w:rsid w:val="003C5C7E"/>
    <w:rsid w:val="003D0D75"/>
    <w:rsid w:val="003D178E"/>
    <w:rsid w:val="003D2CB9"/>
    <w:rsid w:val="003D3585"/>
    <w:rsid w:val="003D51AE"/>
    <w:rsid w:val="003D59B8"/>
    <w:rsid w:val="003D7992"/>
    <w:rsid w:val="003E2061"/>
    <w:rsid w:val="003E5F3A"/>
    <w:rsid w:val="003E6FD2"/>
    <w:rsid w:val="003F17BA"/>
    <w:rsid w:val="003F5540"/>
    <w:rsid w:val="003F5A67"/>
    <w:rsid w:val="003F734C"/>
    <w:rsid w:val="00404E7B"/>
    <w:rsid w:val="004069D6"/>
    <w:rsid w:val="00412598"/>
    <w:rsid w:val="00415290"/>
    <w:rsid w:val="004175DC"/>
    <w:rsid w:val="00417823"/>
    <w:rsid w:val="00417C82"/>
    <w:rsid w:val="004214BD"/>
    <w:rsid w:val="00430317"/>
    <w:rsid w:val="0043161E"/>
    <w:rsid w:val="00431CD6"/>
    <w:rsid w:val="00437421"/>
    <w:rsid w:val="00446564"/>
    <w:rsid w:val="00452096"/>
    <w:rsid w:val="00457D77"/>
    <w:rsid w:val="004671DE"/>
    <w:rsid w:val="00470ABE"/>
    <w:rsid w:val="00477E25"/>
    <w:rsid w:val="0048064A"/>
    <w:rsid w:val="004876BC"/>
    <w:rsid w:val="004960C4"/>
    <w:rsid w:val="0049693C"/>
    <w:rsid w:val="004973B8"/>
    <w:rsid w:val="004A6FC6"/>
    <w:rsid w:val="004A750E"/>
    <w:rsid w:val="004B3657"/>
    <w:rsid w:val="004C14FD"/>
    <w:rsid w:val="004C6924"/>
    <w:rsid w:val="004C76AB"/>
    <w:rsid w:val="004D5906"/>
    <w:rsid w:val="004D62AD"/>
    <w:rsid w:val="004D6945"/>
    <w:rsid w:val="004D7FE5"/>
    <w:rsid w:val="004E0B32"/>
    <w:rsid w:val="004E1EA8"/>
    <w:rsid w:val="004E2CF5"/>
    <w:rsid w:val="004E3107"/>
    <w:rsid w:val="004E5074"/>
    <w:rsid w:val="004F5B7F"/>
    <w:rsid w:val="004F7028"/>
    <w:rsid w:val="00501853"/>
    <w:rsid w:val="00502447"/>
    <w:rsid w:val="0050304D"/>
    <w:rsid w:val="0050338A"/>
    <w:rsid w:val="005036F3"/>
    <w:rsid w:val="00511EBB"/>
    <w:rsid w:val="00520851"/>
    <w:rsid w:val="00521BEB"/>
    <w:rsid w:val="005321A7"/>
    <w:rsid w:val="005423F9"/>
    <w:rsid w:val="00544494"/>
    <w:rsid w:val="00545935"/>
    <w:rsid w:val="005504B5"/>
    <w:rsid w:val="00551B2D"/>
    <w:rsid w:val="00551FBE"/>
    <w:rsid w:val="0055346B"/>
    <w:rsid w:val="00560326"/>
    <w:rsid w:val="00560FCE"/>
    <w:rsid w:val="00573B79"/>
    <w:rsid w:val="00576E44"/>
    <w:rsid w:val="0058055B"/>
    <w:rsid w:val="00582DBE"/>
    <w:rsid w:val="00582E36"/>
    <w:rsid w:val="005A3431"/>
    <w:rsid w:val="005A3D31"/>
    <w:rsid w:val="005A4FE5"/>
    <w:rsid w:val="005B2587"/>
    <w:rsid w:val="005B2917"/>
    <w:rsid w:val="005B4AF1"/>
    <w:rsid w:val="005B63B1"/>
    <w:rsid w:val="005C5E9A"/>
    <w:rsid w:val="005C5ECF"/>
    <w:rsid w:val="005C68DA"/>
    <w:rsid w:val="005D5845"/>
    <w:rsid w:val="005D7BBF"/>
    <w:rsid w:val="005D7F35"/>
    <w:rsid w:val="005E2E70"/>
    <w:rsid w:val="005E6289"/>
    <w:rsid w:val="005F3CF1"/>
    <w:rsid w:val="005F3EB0"/>
    <w:rsid w:val="00602554"/>
    <w:rsid w:val="00603AE7"/>
    <w:rsid w:val="0061729D"/>
    <w:rsid w:val="0062179A"/>
    <w:rsid w:val="00621E37"/>
    <w:rsid w:val="0062242E"/>
    <w:rsid w:val="0062342D"/>
    <w:rsid w:val="00626A84"/>
    <w:rsid w:val="00634883"/>
    <w:rsid w:val="00643EFF"/>
    <w:rsid w:val="00652C5E"/>
    <w:rsid w:val="00653799"/>
    <w:rsid w:val="0066439B"/>
    <w:rsid w:val="00664B50"/>
    <w:rsid w:val="006652EC"/>
    <w:rsid w:val="0066771F"/>
    <w:rsid w:val="00670708"/>
    <w:rsid w:val="00672078"/>
    <w:rsid w:val="00672514"/>
    <w:rsid w:val="00675B18"/>
    <w:rsid w:val="00675E2C"/>
    <w:rsid w:val="00677122"/>
    <w:rsid w:val="0068073D"/>
    <w:rsid w:val="00682160"/>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5D1B"/>
    <w:rsid w:val="006D66CF"/>
    <w:rsid w:val="006E4A12"/>
    <w:rsid w:val="006E5196"/>
    <w:rsid w:val="006F1ADF"/>
    <w:rsid w:val="006F2950"/>
    <w:rsid w:val="006F3593"/>
    <w:rsid w:val="006F5553"/>
    <w:rsid w:val="006F60BD"/>
    <w:rsid w:val="006F7703"/>
    <w:rsid w:val="00701AE4"/>
    <w:rsid w:val="00710533"/>
    <w:rsid w:val="00710C8F"/>
    <w:rsid w:val="00711A9A"/>
    <w:rsid w:val="00714157"/>
    <w:rsid w:val="00714B77"/>
    <w:rsid w:val="0071529B"/>
    <w:rsid w:val="00724611"/>
    <w:rsid w:val="00725EDB"/>
    <w:rsid w:val="00726B70"/>
    <w:rsid w:val="007374C5"/>
    <w:rsid w:val="00737D98"/>
    <w:rsid w:val="007553B8"/>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4822"/>
    <w:rsid w:val="007A0146"/>
    <w:rsid w:val="007A36E6"/>
    <w:rsid w:val="007A5140"/>
    <w:rsid w:val="007A6124"/>
    <w:rsid w:val="007A6AC9"/>
    <w:rsid w:val="007B00B5"/>
    <w:rsid w:val="007B611E"/>
    <w:rsid w:val="007C00FD"/>
    <w:rsid w:val="007C1988"/>
    <w:rsid w:val="007C4442"/>
    <w:rsid w:val="007C4E10"/>
    <w:rsid w:val="007D0A4B"/>
    <w:rsid w:val="007D3EE5"/>
    <w:rsid w:val="007D456F"/>
    <w:rsid w:val="007D7A19"/>
    <w:rsid w:val="007F1982"/>
    <w:rsid w:val="00804928"/>
    <w:rsid w:val="0081213E"/>
    <w:rsid w:val="00812A2E"/>
    <w:rsid w:val="00816182"/>
    <w:rsid w:val="0082538B"/>
    <w:rsid w:val="00831B30"/>
    <w:rsid w:val="008332C4"/>
    <w:rsid w:val="00837F20"/>
    <w:rsid w:val="00845FBC"/>
    <w:rsid w:val="008513BB"/>
    <w:rsid w:val="0085164D"/>
    <w:rsid w:val="008571DF"/>
    <w:rsid w:val="00857AF8"/>
    <w:rsid w:val="00865303"/>
    <w:rsid w:val="00873CF3"/>
    <w:rsid w:val="00882835"/>
    <w:rsid w:val="0088624B"/>
    <w:rsid w:val="00886CCE"/>
    <w:rsid w:val="00891241"/>
    <w:rsid w:val="00894792"/>
    <w:rsid w:val="00894FCB"/>
    <w:rsid w:val="008A6DB6"/>
    <w:rsid w:val="008B0758"/>
    <w:rsid w:val="008C0478"/>
    <w:rsid w:val="008C370B"/>
    <w:rsid w:val="008D4524"/>
    <w:rsid w:val="008E09CC"/>
    <w:rsid w:val="008E1152"/>
    <w:rsid w:val="008E16E4"/>
    <w:rsid w:val="008E3075"/>
    <w:rsid w:val="008E4A0F"/>
    <w:rsid w:val="008E57BF"/>
    <w:rsid w:val="008E5D30"/>
    <w:rsid w:val="008F5641"/>
    <w:rsid w:val="008F6850"/>
    <w:rsid w:val="009047B2"/>
    <w:rsid w:val="009129A1"/>
    <w:rsid w:val="00915333"/>
    <w:rsid w:val="00916184"/>
    <w:rsid w:val="00921D92"/>
    <w:rsid w:val="00926133"/>
    <w:rsid w:val="00931086"/>
    <w:rsid w:val="00932776"/>
    <w:rsid w:val="0093499C"/>
    <w:rsid w:val="00935B04"/>
    <w:rsid w:val="009402F0"/>
    <w:rsid w:val="00946442"/>
    <w:rsid w:val="009477CE"/>
    <w:rsid w:val="00951B69"/>
    <w:rsid w:val="009548E2"/>
    <w:rsid w:val="00955615"/>
    <w:rsid w:val="009566C8"/>
    <w:rsid w:val="00962652"/>
    <w:rsid w:val="00963BE6"/>
    <w:rsid w:val="00966AFE"/>
    <w:rsid w:val="00967DA0"/>
    <w:rsid w:val="00973612"/>
    <w:rsid w:val="009740CB"/>
    <w:rsid w:val="00977C1C"/>
    <w:rsid w:val="0098227B"/>
    <w:rsid w:val="00982838"/>
    <w:rsid w:val="00982FF7"/>
    <w:rsid w:val="009844F9"/>
    <w:rsid w:val="00986E52"/>
    <w:rsid w:val="00991D1E"/>
    <w:rsid w:val="009923B3"/>
    <w:rsid w:val="00995999"/>
    <w:rsid w:val="009A32D7"/>
    <w:rsid w:val="009A6BA4"/>
    <w:rsid w:val="009B367C"/>
    <w:rsid w:val="009B3C44"/>
    <w:rsid w:val="009C218B"/>
    <w:rsid w:val="009C232F"/>
    <w:rsid w:val="009C3F58"/>
    <w:rsid w:val="009C7B40"/>
    <w:rsid w:val="009D0B34"/>
    <w:rsid w:val="009D12BA"/>
    <w:rsid w:val="009D3874"/>
    <w:rsid w:val="009D3884"/>
    <w:rsid w:val="009D5BDD"/>
    <w:rsid w:val="009E065F"/>
    <w:rsid w:val="009E32E0"/>
    <w:rsid w:val="009E36C5"/>
    <w:rsid w:val="009F1795"/>
    <w:rsid w:val="009F206D"/>
    <w:rsid w:val="009F70FE"/>
    <w:rsid w:val="00A002CC"/>
    <w:rsid w:val="00A03A74"/>
    <w:rsid w:val="00A056BC"/>
    <w:rsid w:val="00A120AF"/>
    <w:rsid w:val="00A15309"/>
    <w:rsid w:val="00A1583E"/>
    <w:rsid w:val="00A16F7E"/>
    <w:rsid w:val="00A20BD5"/>
    <w:rsid w:val="00A26115"/>
    <w:rsid w:val="00A31A9B"/>
    <w:rsid w:val="00A33984"/>
    <w:rsid w:val="00A33F49"/>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478D"/>
    <w:rsid w:val="00AA53B5"/>
    <w:rsid w:val="00AA5C96"/>
    <w:rsid w:val="00AA612E"/>
    <w:rsid w:val="00AB0877"/>
    <w:rsid w:val="00AB432B"/>
    <w:rsid w:val="00AC44F9"/>
    <w:rsid w:val="00AD0920"/>
    <w:rsid w:val="00AD2D5F"/>
    <w:rsid w:val="00AD3AAD"/>
    <w:rsid w:val="00AE13AD"/>
    <w:rsid w:val="00AF656A"/>
    <w:rsid w:val="00AF6CD4"/>
    <w:rsid w:val="00B053E6"/>
    <w:rsid w:val="00B101E7"/>
    <w:rsid w:val="00B12256"/>
    <w:rsid w:val="00B13E77"/>
    <w:rsid w:val="00B14799"/>
    <w:rsid w:val="00B15D1A"/>
    <w:rsid w:val="00B17C7A"/>
    <w:rsid w:val="00B224AF"/>
    <w:rsid w:val="00B32D12"/>
    <w:rsid w:val="00B50778"/>
    <w:rsid w:val="00B5642E"/>
    <w:rsid w:val="00B56DE8"/>
    <w:rsid w:val="00B64340"/>
    <w:rsid w:val="00B65814"/>
    <w:rsid w:val="00B67CDC"/>
    <w:rsid w:val="00B73A28"/>
    <w:rsid w:val="00B7469E"/>
    <w:rsid w:val="00B77531"/>
    <w:rsid w:val="00B91A33"/>
    <w:rsid w:val="00B923EE"/>
    <w:rsid w:val="00B92958"/>
    <w:rsid w:val="00B93DA5"/>
    <w:rsid w:val="00B974ED"/>
    <w:rsid w:val="00BA0B9F"/>
    <w:rsid w:val="00BA308E"/>
    <w:rsid w:val="00BA47D9"/>
    <w:rsid w:val="00BA5F5E"/>
    <w:rsid w:val="00BA6376"/>
    <w:rsid w:val="00BA7ABE"/>
    <w:rsid w:val="00BB2868"/>
    <w:rsid w:val="00BB7B1A"/>
    <w:rsid w:val="00BC3BEC"/>
    <w:rsid w:val="00BD3839"/>
    <w:rsid w:val="00BD5A64"/>
    <w:rsid w:val="00BD5CAE"/>
    <w:rsid w:val="00BD7779"/>
    <w:rsid w:val="00BE16D3"/>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30C67"/>
    <w:rsid w:val="00C3149B"/>
    <w:rsid w:val="00C31C0D"/>
    <w:rsid w:val="00C323D1"/>
    <w:rsid w:val="00C34DF0"/>
    <w:rsid w:val="00C35E5A"/>
    <w:rsid w:val="00C4169A"/>
    <w:rsid w:val="00C441EA"/>
    <w:rsid w:val="00C444D7"/>
    <w:rsid w:val="00C463BB"/>
    <w:rsid w:val="00C50A11"/>
    <w:rsid w:val="00C50A16"/>
    <w:rsid w:val="00C55522"/>
    <w:rsid w:val="00C56314"/>
    <w:rsid w:val="00C63309"/>
    <w:rsid w:val="00C63E35"/>
    <w:rsid w:val="00C64B4F"/>
    <w:rsid w:val="00C65689"/>
    <w:rsid w:val="00C6726B"/>
    <w:rsid w:val="00C763A5"/>
    <w:rsid w:val="00C821F6"/>
    <w:rsid w:val="00C83199"/>
    <w:rsid w:val="00C8330C"/>
    <w:rsid w:val="00C855F8"/>
    <w:rsid w:val="00C85648"/>
    <w:rsid w:val="00C87BC5"/>
    <w:rsid w:val="00C926EB"/>
    <w:rsid w:val="00C92E0D"/>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7FD"/>
    <w:rsid w:val="00CD3B5F"/>
    <w:rsid w:val="00CD4060"/>
    <w:rsid w:val="00CE1D42"/>
    <w:rsid w:val="00CE24E7"/>
    <w:rsid w:val="00CE26FA"/>
    <w:rsid w:val="00CE2762"/>
    <w:rsid w:val="00CE4E93"/>
    <w:rsid w:val="00CF0337"/>
    <w:rsid w:val="00CF27C3"/>
    <w:rsid w:val="00CF37A0"/>
    <w:rsid w:val="00CF52B8"/>
    <w:rsid w:val="00CF5844"/>
    <w:rsid w:val="00D001B4"/>
    <w:rsid w:val="00D01CF0"/>
    <w:rsid w:val="00D01FE0"/>
    <w:rsid w:val="00D04633"/>
    <w:rsid w:val="00D1079D"/>
    <w:rsid w:val="00D139E9"/>
    <w:rsid w:val="00D14E4C"/>
    <w:rsid w:val="00D16442"/>
    <w:rsid w:val="00D169C8"/>
    <w:rsid w:val="00D20B19"/>
    <w:rsid w:val="00D22764"/>
    <w:rsid w:val="00D2462C"/>
    <w:rsid w:val="00D2550E"/>
    <w:rsid w:val="00D32A49"/>
    <w:rsid w:val="00D35F6B"/>
    <w:rsid w:val="00D451EE"/>
    <w:rsid w:val="00D47182"/>
    <w:rsid w:val="00D4798F"/>
    <w:rsid w:val="00D47C6A"/>
    <w:rsid w:val="00D514DF"/>
    <w:rsid w:val="00D531C2"/>
    <w:rsid w:val="00D53C6F"/>
    <w:rsid w:val="00D5499F"/>
    <w:rsid w:val="00D54B37"/>
    <w:rsid w:val="00D57140"/>
    <w:rsid w:val="00D6079A"/>
    <w:rsid w:val="00D609A4"/>
    <w:rsid w:val="00D62076"/>
    <w:rsid w:val="00D73D80"/>
    <w:rsid w:val="00D777FF"/>
    <w:rsid w:val="00D82FE9"/>
    <w:rsid w:val="00D83610"/>
    <w:rsid w:val="00D83A5A"/>
    <w:rsid w:val="00D85431"/>
    <w:rsid w:val="00D85C11"/>
    <w:rsid w:val="00D85FD5"/>
    <w:rsid w:val="00D87703"/>
    <w:rsid w:val="00D91844"/>
    <w:rsid w:val="00D925A1"/>
    <w:rsid w:val="00D96C4B"/>
    <w:rsid w:val="00DA3A6D"/>
    <w:rsid w:val="00DA40AB"/>
    <w:rsid w:val="00DA5492"/>
    <w:rsid w:val="00DB00F5"/>
    <w:rsid w:val="00DB0584"/>
    <w:rsid w:val="00DB7BB8"/>
    <w:rsid w:val="00DC2BE4"/>
    <w:rsid w:val="00DC6B6C"/>
    <w:rsid w:val="00DD038B"/>
    <w:rsid w:val="00DD2BD9"/>
    <w:rsid w:val="00DD4A37"/>
    <w:rsid w:val="00DD4D95"/>
    <w:rsid w:val="00DD658C"/>
    <w:rsid w:val="00DE00AD"/>
    <w:rsid w:val="00DE7DE2"/>
    <w:rsid w:val="00DF3C34"/>
    <w:rsid w:val="00E01601"/>
    <w:rsid w:val="00E06C6A"/>
    <w:rsid w:val="00E11BB5"/>
    <w:rsid w:val="00E11C20"/>
    <w:rsid w:val="00E414AC"/>
    <w:rsid w:val="00E4419F"/>
    <w:rsid w:val="00E50280"/>
    <w:rsid w:val="00E5144E"/>
    <w:rsid w:val="00E54015"/>
    <w:rsid w:val="00E574DD"/>
    <w:rsid w:val="00E602F7"/>
    <w:rsid w:val="00E62B93"/>
    <w:rsid w:val="00E7025F"/>
    <w:rsid w:val="00E7354B"/>
    <w:rsid w:val="00E74301"/>
    <w:rsid w:val="00E76066"/>
    <w:rsid w:val="00E7746D"/>
    <w:rsid w:val="00E8304B"/>
    <w:rsid w:val="00E8632C"/>
    <w:rsid w:val="00E920B2"/>
    <w:rsid w:val="00E925ED"/>
    <w:rsid w:val="00E92BB6"/>
    <w:rsid w:val="00E93D63"/>
    <w:rsid w:val="00E94631"/>
    <w:rsid w:val="00EA1EC6"/>
    <w:rsid w:val="00EB3397"/>
    <w:rsid w:val="00EC4420"/>
    <w:rsid w:val="00ED505D"/>
    <w:rsid w:val="00EE1210"/>
    <w:rsid w:val="00EE30A5"/>
    <w:rsid w:val="00EE50CB"/>
    <w:rsid w:val="00EF0262"/>
    <w:rsid w:val="00F16D1E"/>
    <w:rsid w:val="00F16F54"/>
    <w:rsid w:val="00F20640"/>
    <w:rsid w:val="00F2203C"/>
    <w:rsid w:val="00F27A63"/>
    <w:rsid w:val="00F307CC"/>
    <w:rsid w:val="00F35ED8"/>
    <w:rsid w:val="00F37E36"/>
    <w:rsid w:val="00F400C2"/>
    <w:rsid w:val="00F44B14"/>
    <w:rsid w:val="00F46267"/>
    <w:rsid w:val="00F471AE"/>
    <w:rsid w:val="00F47DC7"/>
    <w:rsid w:val="00F53A53"/>
    <w:rsid w:val="00F54074"/>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0754"/>
    <w:rsid w:val="00F96402"/>
    <w:rsid w:val="00F97754"/>
    <w:rsid w:val="00FA7131"/>
    <w:rsid w:val="00FB7DDB"/>
    <w:rsid w:val="00FC0FBD"/>
    <w:rsid w:val="00FC14A2"/>
    <w:rsid w:val="00FC4D0B"/>
    <w:rsid w:val="00FC6E90"/>
    <w:rsid w:val="00FC785E"/>
    <w:rsid w:val="00FD1788"/>
    <w:rsid w:val="00FD79B3"/>
    <w:rsid w:val="00FE17FE"/>
    <w:rsid w:val="00FE1F36"/>
    <w:rsid w:val="00FE6E11"/>
    <w:rsid w:val="00FF0668"/>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hyperlink" Target="http://www.climateactionreserve.org/how/program/docum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3" ma:contentTypeDescription="Create a new document." ma:contentTypeScope="" ma:versionID="258b68f5df0a50d16d993a7d71991808">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07f683fd887e5fbd63d718b71122efb0"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A632D-83AF-4F81-AB1F-94A42C89E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6E358C-76E0-43FF-AE2E-5C8708056B3D}">
  <ds:schemaRefs>
    <ds:schemaRef ds:uri="http://schemas.microsoft.com/office/2006/metadata/properties"/>
    <ds:schemaRef ds:uri="http://schemas.microsoft.com/sharepoint/v4"/>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http://purl.org/dc/terms/"/>
    <ds:schemaRef ds:uri="http://www.w3.org/XML/1998/namespace"/>
    <ds:schemaRef ds:uri="9ac66888-105e-4e54-b39a-e32c984792c9"/>
    <ds:schemaRef ds:uri="04007bd9-c0d9-4f27-a4ad-edebe3770499"/>
    <ds:schemaRef ds:uri="http://schemas.microsoft.com/sharepoint/v3"/>
  </ds:schemaRefs>
</ds:datastoreItem>
</file>

<file path=customXml/itemProps3.xml><?xml version="1.0" encoding="utf-8"?>
<ds:datastoreItem xmlns:ds="http://schemas.openxmlformats.org/officeDocument/2006/customXml" ds:itemID="{DBA651FD-D404-4BC7-9477-80A1CCDF5910}">
  <ds:schemaRefs>
    <ds:schemaRef ds:uri="http://schemas.microsoft.com/sharepoint/v3/contenttype/forms"/>
  </ds:schemaRefs>
</ds:datastoreItem>
</file>

<file path=customXml/itemProps4.xml><?xml version="1.0" encoding="utf-8"?>
<ds:datastoreItem xmlns:ds="http://schemas.openxmlformats.org/officeDocument/2006/customXml" ds:itemID="{3CB4C36E-B69B-4A6B-9452-479DE33C4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Julia Guarino</cp:lastModifiedBy>
  <cp:revision>7</cp:revision>
  <cp:lastPrinted>2008-03-14T22:57:00Z</cp:lastPrinted>
  <dcterms:created xsi:type="dcterms:W3CDTF">2020-01-29T21:52:00Z</dcterms:created>
  <dcterms:modified xsi:type="dcterms:W3CDTF">2020-02-06T23:02:00Z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AuthorIds_UIVersion_1536">
    <vt:lpwstr>8748</vt:lpwstr>
  </property>
  <property fmtid="{D5CDD505-2E9C-101B-9397-08002B2CF9AE}" pid="4" name="AuthorIds_UIVersion_3584">
    <vt:lpwstr>14,8748</vt:lpwstr>
  </property>
</Properties>
</file>