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1986AE8C" w:rsidR="00974F10" w:rsidRPr="00974F10" w:rsidRDefault="00974F10" w:rsidP="00974F10">
      <w:pPr>
        <w:spacing w:line="240" w:lineRule="auto"/>
        <w:rPr>
          <w:b/>
          <w:caps/>
          <w:color w:val="00B9BD" w:themeColor="accent1"/>
          <w:sz w:val="48"/>
          <w:lang w:val="en-GB"/>
        </w:rPr>
      </w:pPr>
      <w:r w:rsidRPr="00974F10">
        <w:rPr>
          <w:b/>
          <w:caps/>
          <w:color w:val="00B9BD" w:themeColor="accent1"/>
          <w:sz w:val="48"/>
          <w:lang w:val="en-GB"/>
        </w:rPr>
        <w:t xml:space="preserve">Key Project Information &amp; </w:t>
      </w:r>
      <w:r w:rsidR="00535750">
        <w:rPr>
          <w:b/>
          <w:caps/>
          <w:color w:val="00B9BD" w:themeColor="accent1"/>
          <w:sz w:val="48"/>
          <w:lang w:val="en-GB"/>
        </w:rPr>
        <w:t>project</w:t>
      </w:r>
      <w:r w:rsidRPr="00974F10">
        <w:rPr>
          <w:b/>
          <w:caps/>
          <w:color w:val="00B9BD" w:themeColor="accent1"/>
          <w:sz w:val="48"/>
          <w:lang w:val="en-GB"/>
        </w:rPr>
        <w:t xml:space="preserve"> Design Document (PDD)</w:t>
      </w:r>
    </w:p>
    <w:p w14:paraId="3CD7A092" w14:textId="73C680BB" w:rsidR="00F92931" w:rsidRPr="00211D67" w:rsidRDefault="002F6FF6" w:rsidP="002E5DB5">
      <w:pPr>
        <w:rPr>
          <w:lang w:val="fr-FR"/>
        </w:rPr>
      </w:pPr>
      <w:r>
        <w:rPr>
          <w:noProof/>
          <w14:cntxtAlts w14:val="0"/>
        </w:rPr>
        <w:pict w14:anchorId="515D206B">
          <v:rect id="_x0000_i1026" alt="" style="width:468pt;height:.05pt;mso-width-percent:0;mso-height-percent:0;mso-width-percent:0;mso-height-percent:0" o:hralign="center" o:hrstd="t" o:hr="t" fillcolor="#a0a0a0" stroked="f"/>
        </w:pict>
      </w:r>
    </w:p>
    <w:p w14:paraId="62F0F2B4" w14:textId="7F5C3DB7" w:rsidR="004C18FD" w:rsidRDefault="0002272D" w:rsidP="004C18FD">
      <w:pPr>
        <w:pStyle w:val="6"/>
        <w:rPr>
          <w:sz w:val="24"/>
        </w:rPr>
      </w:pPr>
      <w:r w:rsidRPr="002E5DB5">
        <w:rPr>
          <w:sz w:val="24"/>
        </w:rPr>
        <w:t xml:space="preserve">PUBLICATION DATE </w:t>
      </w:r>
      <w:r w:rsidRPr="002E5DB5">
        <w:t xml:space="preserve"> </w:t>
      </w:r>
      <w:r w:rsidR="00535750">
        <w:rPr>
          <w:b/>
          <w:bCs/>
          <w:color w:val="515151" w:themeColor="text1"/>
        </w:rPr>
        <w:t>14</w:t>
      </w:r>
      <w:r w:rsidRPr="002E5DB5">
        <w:rPr>
          <w:b/>
          <w:bCs/>
          <w:color w:val="515151" w:themeColor="text1"/>
        </w:rPr>
        <w:t>.</w:t>
      </w:r>
      <w:r w:rsidR="00460D2E">
        <w:rPr>
          <w:b/>
          <w:bCs/>
          <w:color w:val="515151" w:themeColor="text1"/>
        </w:rPr>
        <w:t>10</w:t>
      </w:r>
      <w:r w:rsidRPr="002E5DB5">
        <w:rPr>
          <w:b/>
          <w:bCs/>
          <w:color w:val="515151" w:themeColor="text1"/>
        </w:rPr>
        <w:t>.</w:t>
      </w:r>
      <w:r w:rsidR="00460D2E">
        <w:rPr>
          <w:b/>
          <w:bCs/>
          <w:color w:val="515151" w:themeColor="text1"/>
        </w:rPr>
        <w:t>2020</w:t>
      </w:r>
      <w:r w:rsidR="00A96321">
        <w:br/>
      </w:r>
      <w:r w:rsidR="00CD41BB">
        <w:rPr>
          <w:sz w:val="24"/>
        </w:rPr>
        <w:t xml:space="preserve">VERSION </w:t>
      </w:r>
      <w:r w:rsidR="00705E51">
        <w:t xml:space="preserve"> </w:t>
      </w:r>
      <w:r w:rsidRPr="004E3F0E">
        <w:rPr>
          <w:b/>
          <w:bCs/>
          <w:color w:val="515151" w:themeColor="text1"/>
        </w:rPr>
        <w:t xml:space="preserve">v. </w:t>
      </w:r>
      <w:r w:rsidR="00460D2E">
        <w:rPr>
          <w:b/>
          <w:bCs/>
          <w:color w:val="515151" w:themeColor="text1"/>
        </w:rPr>
        <w:t>1</w:t>
      </w:r>
      <w:r w:rsidRPr="004E3F0E">
        <w:rPr>
          <w:b/>
          <w:bCs/>
          <w:color w:val="515151" w:themeColor="text1"/>
        </w:rPr>
        <w:t>.</w:t>
      </w:r>
      <w:r w:rsidR="00B925F2">
        <w:rPr>
          <w:b/>
          <w:bCs/>
          <w:color w:val="515151" w:themeColor="text1"/>
        </w:rPr>
        <w:t>2</w:t>
      </w:r>
      <w:r w:rsidRPr="004E3F0E">
        <w:rPr>
          <w:b/>
          <w:bCs/>
          <w:color w:val="515151" w:themeColor="text1"/>
        </w:rPr>
        <w:t xml:space="preserve"> </w:t>
      </w:r>
      <w:r w:rsidR="0096773B">
        <w:rPr>
          <w:b/>
          <w:bCs/>
          <w:color w:val="515151" w:themeColor="text1"/>
        </w:rPr>
        <w:br/>
      </w:r>
      <w:r w:rsidR="00B925F2">
        <w:rPr>
          <w:sz w:val="24"/>
        </w:rPr>
        <w:t xml:space="preserve">RELATED </w:t>
      </w:r>
      <w:r w:rsidR="00206434">
        <w:rPr>
          <w:sz w:val="24"/>
        </w:rPr>
        <w:t>SUPPORT</w:t>
      </w:r>
      <w:r w:rsidR="00A96321">
        <w:rPr>
          <w:sz w:val="24"/>
        </w:rPr>
        <w:t xml:space="preserve"> </w:t>
      </w:r>
    </w:p>
    <w:p w14:paraId="0844DE16" w14:textId="3E994A95" w:rsidR="000E12EB" w:rsidRPr="004C18FD" w:rsidRDefault="004C18FD" w:rsidP="000E12EB">
      <w:pPr>
        <w:pStyle w:val="6"/>
        <w:rPr>
          <w:b/>
          <w:bCs/>
        </w:rPr>
      </w:pPr>
      <w:r w:rsidRPr="004C18FD">
        <w:rPr>
          <w:b/>
          <w:bCs/>
          <w:sz w:val="24"/>
        </w:rPr>
        <w:t xml:space="preserve">- </w:t>
      </w:r>
      <w:hyperlink r:id="rId11" w:history="1">
        <w:r w:rsidRPr="004C18FD">
          <w:rPr>
            <w:b/>
            <w:bCs/>
            <w:color w:val="515151" w:themeColor="text1"/>
          </w:rPr>
          <w:t xml:space="preserve">TEMPLATE GUIDE Key Project Information &amp; Project Design Document v.1.2 </w:t>
        </w:r>
      </w:hyperlink>
    </w:p>
    <w:p w14:paraId="73BB0815" w14:textId="77777777" w:rsidR="00F92931" w:rsidRPr="00947B25" w:rsidRDefault="002F6FF6" w:rsidP="004C18FD">
      <w:r>
        <w:rPr>
          <w:noProof/>
          <w14:cntxtAlts w14:val="0"/>
        </w:rPr>
        <w:pict w14:anchorId="444D7DE2">
          <v:rect id="_x0000_i1027" alt="" style="width:468pt;height:.05pt;mso-width-percent:0;mso-height-percent:0;mso-width-percent:0;mso-height-percent:0" o:hralign="center" o:hrstd="t" o:hr="t" fillcolor="#a0a0a0" stroked="f"/>
        </w:pict>
      </w:r>
    </w:p>
    <w:p w14:paraId="234DFE19" w14:textId="77777777" w:rsidR="00B01408" w:rsidRPr="004C18FD" w:rsidRDefault="00B01408" w:rsidP="004C18FD"/>
    <w:p w14:paraId="090EF51A" w14:textId="5EFF5E3E" w:rsidR="006D53FE" w:rsidRPr="004C18FD" w:rsidRDefault="006D53FE" w:rsidP="004C18FD"/>
    <w:p w14:paraId="4F782085" w14:textId="77777777" w:rsidR="00974F10" w:rsidRPr="00974F10" w:rsidRDefault="00974F10" w:rsidP="00974F10">
      <w:pPr>
        <w:rPr>
          <w:lang w:val="en-GB"/>
        </w:rPr>
      </w:pPr>
      <w:r w:rsidRPr="00974F10">
        <w:rPr>
          <w:lang w:val="en-GB"/>
        </w:rPr>
        <w:t xml:space="preserve">This document contains the following Sections </w:t>
      </w:r>
    </w:p>
    <w:p w14:paraId="49F588AF" w14:textId="57F65DC1" w:rsidR="00974F10" w:rsidRPr="00974F10" w:rsidRDefault="00974F10" w:rsidP="00974F10">
      <w:pPr>
        <w:rPr>
          <w:lang w:val="en-GB"/>
        </w:rPr>
      </w:pPr>
      <w:r w:rsidRPr="00974F10">
        <w:rPr>
          <w:lang w:val="en-GB"/>
        </w:rPr>
        <w:br/>
        <w:t>Key Project Information</w:t>
      </w:r>
    </w:p>
    <w:p w14:paraId="6B897F28" w14:textId="77777777" w:rsidR="00974F10" w:rsidRPr="00974F10" w:rsidRDefault="00974F10" w:rsidP="00974F10">
      <w:pPr>
        <w:rPr>
          <w:u w:val="single"/>
          <w:lang w:val="en-GB"/>
        </w:rPr>
      </w:pPr>
      <w:r w:rsidRPr="00974F10">
        <w:rPr>
          <w:u w:val="single"/>
          <w:lang w:val="en-GB"/>
        </w:rPr>
        <w:fldChar w:fldCharType="begin"/>
      </w:r>
      <w:r w:rsidRPr="00974F10">
        <w:rPr>
          <w:u w:val="single"/>
          <w:lang w:val="en-GB"/>
        </w:rPr>
        <w:instrText xml:space="preserve"> REF _Ref49515919 \r \h  \* MERGEFORMAT </w:instrText>
      </w:r>
      <w:r w:rsidRPr="00974F10">
        <w:rPr>
          <w:u w:val="single"/>
          <w:lang w:val="en-GB"/>
        </w:rPr>
      </w:r>
      <w:r w:rsidRPr="00974F10">
        <w:rPr>
          <w:u w:val="single"/>
          <w:lang w:val="en-GB"/>
        </w:rPr>
        <w:fldChar w:fldCharType="separate"/>
      </w:r>
      <w:r w:rsidRPr="00974F10">
        <w:rPr>
          <w:u w:val="single"/>
          <w:lang w:val="en-GB"/>
        </w:rPr>
        <w:t>SECTION A</w:t>
      </w:r>
      <w:r w:rsidRPr="00974F10">
        <w:rPr>
          <w:lang w:val="en-GB"/>
        </w:rPr>
        <w:fldChar w:fldCharType="end"/>
      </w:r>
      <w:r w:rsidRPr="00974F10">
        <w:rPr>
          <w:lang w:val="en-GB"/>
        </w:rPr>
        <w:t xml:space="preserve"> –</w:t>
      </w:r>
      <w:r w:rsidRPr="00974F10">
        <w:rPr>
          <w:u w:val="single"/>
          <w:lang w:val="en-GB"/>
        </w:rPr>
        <w:t xml:space="preserve"> </w:t>
      </w:r>
      <w:r w:rsidRPr="00974F10">
        <w:rPr>
          <w:lang w:val="en-GB"/>
        </w:rPr>
        <w:t>Description of project</w:t>
      </w:r>
    </w:p>
    <w:p w14:paraId="14E01CB7" w14:textId="1394B223"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sidRPr="00974F10">
        <w:rPr>
          <w:u w:val="single"/>
          <w:lang w:val="en-GB"/>
        </w:rPr>
        <w:t>SECTION B</w:t>
      </w:r>
      <w:r w:rsidRPr="00974F10">
        <w:rPr>
          <w:lang w:val="en-GB"/>
        </w:rPr>
        <w:fldChar w:fldCharType="end"/>
      </w:r>
      <w:r w:rsidRPr="00974F10">
        <w:rPr>
          <w:lang w:val="en-GB"/>
        </w:rPr>
        <w:t xml:space="preserve"> - Application of approved Gold Standard Methodology (</w:t>
      </w:r>
      <w:proofErr w:type="spellStart"/>
      <w:r w:rsidRPr="00974F10">
        <w:rPr>
          <w:lang w:val="en-GB"/>
        </w:rPr>
        <w:t>ies</w:t>
      </w:r>
      <w:proofErr w:type="spellEnd"/>
      <w:r w:rsidRPr="00974F10">
        <w:rPr>
          <w:lang w:val="en-GB"/>
        </w:rPr>
        <w:t xml:space="preserve">) and/or </w:t>
      </w:r>
      <w:r w:rsidR="00B4102E">
        <w:rPr>
          <w:lang w:val="en-GB"/>
        </w:rPr>
        <w:t xml:space="preserve">   </w:t>
      </w:r>
      <w:r w:rsidRPr="00974F10">
        <w:rPr>
          <w:lang w:val="en-GB"/>
        </w:rPr>
        <w:t>demonstration of SDG Contributions</w:t>
      </w:r>
    </w:p>
    <w:p w14:paraId="74BA63A1" w14:textId="77777777"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_Ref49515970 \r \h  \* MERGEFORMAT </w:instrText>
      </w:r>
      <w:r w:rsidRPr="00974F10">
        <w:rPr>
          <w:u w:val="single"/>
          <w:lang w:val="en-GB"/>
        </w:rPr>
      </w:r>
      <w:r w:rsidRPr="00974F10">
        <w:rPr>
          <w:u w:val="single"/>
          <w:lang w:val="en-GB"/>
        </w:rPr>
        <w:fldChar w:fldCharType="separate"/>
      </w:r>
      <w:r w:rsidRPr="00974F10">
        <w:rPr>
          <w:u w:val="single"/>
          <w:lang w:val="en-GB"/>
        </w:rPr>
        <w:t>SECTION C</w:t>
      </w:r>
      <w:r w:rsidRPr="00974F10">
        <w:rPr>
          <w:lang w:val="en-GB"/>
        </w:rPr>
        <w:fldChar w:fldCharType="end"/>
      </w:r>
      <w:r w:rsidRPr="00974F10">
        <w:rPr>
          <w:lang w:val="en-GB"/>
        </w:rPr>
        <w:t xml:space="preserve"> – Duration and crediting period</w:t>
      </w:r>
    </w:p>
    <w:p w14:paraId="2D8D1ECF" w14:textId="77777777"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_Ref49515984 \r \h  \* MERGEFORMAT </w:instrText>
      </w:r>
      <w:r w:rsidRPr="00974F10">
        <w:rPr>
          <w:u w:val="single"/>
          <w:lang w:val="en-GB"/>
        </w:rPr>
      </w:r>
      <w:r w:rsidRPr="00974F10">
        <w:rPr>
          <w:u w:val="single"/>
          <w:lang w:val="en-GB"/>
        </w:rPr>
        <w:fldChar w:fldCharType="separate"/>
      </w:r>
      <w:r w:rsidRPr="00974F10">
        <w:rPr>
          <w:u w:val="single"/>
          <w:lang w:val="en-GB"/>
        </w:rPr>
        <w:t>SECTION D</w:t>
      </w:r>
      <w:r w:rsidRPr="00974F10">
        <w:rPr>
          <w:lang w:val="en-GB"/>
        </w:rPr>
        <w:fldChar w:fldCharType="end"/>
      </w:r>
      <w:r w:rsidRPr="00974F10">
        <w:rPr>
          <w:lang w:val="en-GB"/>
        </w:rPr>
        <w:t xml:space="preserve"> – Summary of Safeguarding Principles and Gender Sensitive Assessment</w:t>
      </w:r>
    </w:p>
    <w:p w14:paraId="19E3C6D7" w14:textId="0D6DA8FD" w:rsidR="00974F10" w:rsidRPr="00974F10" w:rsidRDefault="00974F10" w:rsidP="00974F10">
      <w:pPr>
        <w:rPr>
          <w:u w:val="single"/>
          <w:lang w:val="en-GB"/>
        </w:rPr>
      </w:pPr>
      <w:r w:rsidRPr="00974F10">
        <w:rPr>
          <w:u w:val="single"/>
          <w:lang w:val="en-GB"/>
        </w:rPr>
        <w:fldChar w:fldCharType="begin"/>
      </w:r>
      <w:r w:rsidRPr="00974F10">
        <w:rPr>
          <w:u w:val="single"/>
          <w:lang w:val="en-GB"/>
        </w:rPr>
        <w:instrText xml:space="preserve"> REF _Ref49515999 \r \h  \* MERGEFORMAT </w:instrText>
      </w:r>
      <w:r w:rsidRPr="00974F10">
        <w:rPr>
          <w:u w:val="single"/>
          <w:lang w:val="en-GB"/>
        </w:rPr>
      </w:r>
      <w:r w:rsidRPr="00974F10">
        <w:rPr>
          <w:u w:val="single"/>
          <w:lang w:val="en-GB"/>
        </w:rPr>
        <w:fldChar w:fldCharType="separate"/>
      </w:r>
      <w:r w:rsidRPr="00974F10">
        <w:rPr>
          <w:u w:val="single"/>
          <w:lang w:val="en-GB"/>
        </w:rPr>
        <w:t>SECTION E</w:t>
      </w:r>
      <w:r w:rsidRPr="00974F10">
        <w:rPr>
          <w:lang w:val="en-GB"/>
        </w:rPr>
        <w:fldChar w:fldCharType="end"/>
      </w:r>
      <w:r w:rsidRPr="00974F10">
        <w:rPr>
          <w:u w:val="single"/>
          <w:lang w:val="en-GB"/>
        </w:rPr>
        <w:t xml:space="preserve"> </w:t>
      </w:r>
      <w:r w:rsidRPr="00974F10">
        <w:rPr>
          <w:lang w:val="en-GB"/>
        </w:rPr>
        <w:t xml:space="preserve">– </w:t>
      </w:r>
      <w:r w:rsidR="00535750">
        <w:rPr>
          <w:lang w:val="en-GB"/>
        </w:rPr>
        <w:t>Outcome of Stakeholder</w:t>
      </w:r>
      <w:r w:rsidRPr="00974F10">
        <w:rPr>
          <w:lang w:val="en-GB"/>
        </w:rPr>
        <w:t xml:space="preserve"> </w:t>
      </w:r>
      <w:r w:rsidR="00535750">
        <w:rPr>
          <w:lang w:val="en-GB"/>
        </w:rPr>
        <w:t>C</w:t>
      </w:r>
      <w:r w:rsidRPr="00974F10">
        <w:rPr>
          <w:lang w:val="en-GB"/>
        </w:rPr>
        <w:t>onsultation</w:t>
      </w:r>
      <w:r w:rsidR="00535750">
        <w:rPr>
          <w:lang w:val="en-GB"/>
        </w:rPr>
        <w:t>s</w:t>
      </w:r>
    </w:p>
    <w:p w14:paraId="524FDF33" w14:textId="42C969D4" w:rsidR="00974F10" w:rsidRPr="00974F10" w:rsidRDefault="002F6FF6" w:rsidP="00F71AA8">
      <w:pPr>
        <w:ind w:firstLine="426"/>
        <w:rPr>
          <w:lang w:val="en-GB"/>
        </w:rPr>
      </w:pPr>
      <w:hyperlink w:anchor="_Appendix_1_-" w:history="1">
        <w:r w:rsidR="003578B0" w:rsidRPr="003578B0">
          <w:rPr>
            <w:rStyle w:val="affe"/>
            <w:rFonts w:ascii="Verdana" w:hAnsi="Verdana"/>
            <w:color w:val="515151" w:themeColor="text1"/>
            <w:lang w:val="en-GB"/>
          </w:rPr>
          <w:t>Appendix 1</w:t>
        </w:r>
      </w:hyperlink>
      <w:r w:rsidR="003578B0" w:rsidRPr="003578B0">
        <w:rPr>
          <w:color w:val="515151" w:themeColor="text1"/>
          <w:lang w:val="en-GB"/>
        </w:rPr>
        <w:t xml:space="preserve"> </w:t>
      </w:r>
      <w:r w:rsidR="00974F10" w:rsidRPr="00974F10">
        <w:rPr>
          <w:lang w:val="en-GB"/>
        </w:rPr>
        <w:t>– Safeguarding Principles Assessment (mandatory)</w:t>
      </w:r>
    </w:p>
    <w:p w14:paraId="5D32911A" w14:textId="234E7793" w:rsidR="00974F10" w:rsidRPr="00974F10" w:rsidRDefault="00974F10" w:rsidP="00615C39">
      <w:pPr>
        <w:ind w:left="76" w:firstLine="350"/>
        <w:rPr>
          <w:lang w:val="en-GB"/>
        </w:rPr>
      </w:pPr>
      <w:r w:rsidRPr="00974F10">
        <w:rPr>
          <w:u w:val="single"/>
          <w:lang w:val="en-GB"/>
        </w:rPr>
        <w:fldChar w:fldCharType="begin"/>
      </w:r>
      <w:r w:rsidRPr="00974F10">
        <w:rPr>
          <w:u w:val="single"/>
          <w:lang w:val="en-GB"/>
        </w:rPr>
        <w:instrText xml:space="preserve"> REF _Ref49516032 \r \h  \* MERGEFORMAT </w:instrText>
      </w:r>
      <w:r w:rsidRPr="00974F10">
        <w:rPr>
          <w:u w:val="single"/>
          <w:lang w:val="en-GB"/>
        </w:rPr>
      </w:r>
      <w:r w:rsidRPr="00974F10">
        <w:rPr>
          <w:u w:val="single"/>
          <w:lang w:val="en-GB"/>
        </w:rPr>
        <w:fldChar w:fldCharType="separate"/>
      </w:r>
      <w:r w:rsidRPr="00974F10">
        <w:rPr>
          <w:u w:val="single"/>
          <w:lang w:val="en-GB"/>
        </w:rPr>
        <w:t>Appendix 2</w:t>
      </w:r>
      <w:r w:rsidRPr="00974F10">
        <w:rPr>
          <w:lang w:val="en-GB"/>
        </w:rPr>
        <w:fldChar w:fldCharType="end"/>
      </w:r>
      <w:r w:rsidRPr="00974F10">
        <w:rPr>
          <w:lang w:val="en-GB"/>
        </w:rPr>
        <w:t xml:space="preserve"> - Contact information of </w:t>
      </w:r>
      <w:r w:rsidR="00535750">
        <w:rPr>
          <w:lang w:val="en-GB"/>
        </w:rPr>
        <w:t>Project participants</w:t>
      </w:r>
      <w:r w:rsidRPr="00974F10">
        <w:rPr>
          <w:lang w:val="en-GB"/>
        </w:rPr>
        <w:t xml:space="preserve"> (mandatory)</w:t>
      </w:r>
    </w:p>
    <w:p w14:paraId="77F569A9" w14:textId="1DAD53E6" w:rsidR="00974F10" w:rsidRDefault="00974F10" w:rsidP="00615C39">
      <w:pPr>
        <w:ind w:left="76" w:firstLine="350"/>
        <w:rPr>
          <w:lang w:val="en-GB"/>
        </w:rPr>
      </w:pPr>
      <w:r w:rsidRPr="00974F10">
        <w:rPr>
          <w:u w:val="single"/>
          <w:lang w:val="en-GB"/>
        </w:rPr>
        <w:fldChar w:fldCharType="begin"/>
      </w:r>
      <w:r w:rsidRPr="00974F10">
        <w:rPr>
          <w:u w:val="single"/>
          <w:lang w:val="en-GB"/>
        </w:rPr>
        <w:instrText xml:space="preserve"> REF _Ref49516052 \r \h  \* MERGEFORMAT </w:instrText>
      </w:r>
      <w:r w:rsidRPr="00974F10">
        <w:rPr>
          <w:u w:val="single"/>
          <w:lang w:val="en-GB"/>
        </w:rPr>
      </w:r>
      <w:r w:rsidRPr="00974F10">
        <w:rPr>
          <w:u w:val="single"/>
          <w:lang w:val="en-GB"/>
        </w:rPr>
        <w:fldChar w:fldCharType="separate"/>
      </w:r>
      <w:r w:rsidRPr="00974F10">
        <w:rPr>
          <w:u w:val="single"/>
          <w:lang w:val="en-GB"/>
        </w:rPr>
        <w:t>Appendix 3</w:t>
      </w:r>
      <w:r w:rsidRPr="00974F10">
        <w:rPr>
          <w:lang w:val="en-GB"/>
        </w:rPr>
        <w:fldChar w:fldCharType="end"/>
      </w:r>
      <w:r w:rsidRPr="00974F10">
        <w:rPr>
          <w:lang w:val="en-GB"/>
        </w:rPr>
        <w:t xml:space="preserve"> - </w:t>
      </w:r>
      <w:r w:rsidR="00535750" w:rsidRPr="00535750">
        <w:rPr>
          <w:lang w:val="en-GB"/>
        </w:rPr>
        <w:t xml:space="preserve">LUF Additional Information </w:t>
      </w:r>
      <w:r w:rsidRPr="00974F10">
        <w:rPr>
          <w:lang w:val="en-GB"/>
        </w:rPr>
        <w:t>(project specific)</w:t>
      </w:r>
    </w:p>
    <w:p w14:paraId="5C093757" w14:textId="77777777" w:rsidR="00535750" w:rsidRPr="00974F10" w:rsidRDefault="00535750" w:rsidP="00535750">
      <w:pPr>
        <w:ind w:left="76" w:firstLine="350"/>
        <w:rPr>
          <w:lang w:val="en-GB"/>
        </w:rPr>
      </w:pPr>
      <w:r w:rsidRPr="00974F10">
        <w:rPr>
          <w:u w:val="single"/>
          <w:lang w:val="en-GB"/>
        </w:rPr>
        <w:fldChar w:fldCharType="begin"/>
      </w:r>
      <w:r w:rsidRPr="00974F10">
        <w:rPr>
          <w:u w:val="single"/>
          <w:lang w:val="en-GB"/>
        </w:rPr>
        <w:instrText xml:space="preserve"> REF _Ref49516052 \r \h  \* MERGEFORMAT </w:instrText>
      </w:r>
      <w:r w:rsidRPr="00974F10">
        <w:rPr>
          <w:u w:val="single"/>
          <w:lang w:val="en-GB"/>
        </w:rPr>
      </w:r>
      <w:r w:rsidRPr="00974F10">
        <w:rPr>
          <w:u w:val="single"/>
          <w:lang w:val="en-GB"/>
        </w:rPr>
        <w:fldChar w:fldCharType="separate"/>
      </w:r>
      <w:r w:rsidRPr="00974F10">
        <w:rPr>
          <w:u w:val="single"/>
          <w:lang w:val="en-GB"/>
        </w:rPr>
        <w:t>Appendix 3</w:t>
      </w:r>
      <w:r w:rsidRPr="00974F10">
        <w:rPr>
          <w:lang w:val="en-GB"/>
        </w:rPr>
        <w:fldChar w:fldCharType="end"/>
      </w:r>
      <w:r w:rsidRPr="00974F10">
        <w:rPr>
          <w:lang w:val="en-GB"/>
        </w:rPr>
        <w:t xml:space="preserve"> - Summary of Approved Design Changes (project specific)</w:t>
      </w:r>
    </w:p>
    <w:p w14:paraId="6F9FAEFE" w14:textId="77777777" w:rsidR="00535750" w:rsidRPr="00974F10" w:rsidRDefault="00535750" w:rsidP="00615C39">
      <w:pPr>
        <w:ind w:left="76" w:firstLine="350"/>
        <w:rPr>
          <w:lang w:val="en-GB"/>
        </w:rPr>
      </w:pPr>
    </w:p>
    <w:p w14:paraId="0E2F49B8" w14:textId="35B8813B" w:rsidR="00211D67" w:rsidRDefault="00211D67">
      <w:pPr>
        <w:spacing w:line="276" w:lineRule="auto"/>
        <w:contextualSpacing w:val="0"/>
        <w:rPr>
          <w:lang w:val="en-GB"/>
        </w:rPr>
      </w:pPr>
    </w:p>
    <w:p w14:paraId="02428762" w14:textId="76938D13" w:rsidR="006F7BB5" w:rsidRDefault="006F7BB5">
      <w:pPr>
        <w:spacing w:line="276" w:lineRule="auto"/>
        <w:contextualSpacing w:val="0"/>
        <w:rPr>
          <w:lang w:val="en-GB"/>
        </w:rPr>
      </w:pPr>
    </w:p>
    <w:p w14:paraId="6A004B93" w14:textId="2860458F" w:rsidR="00865667" w:rsidRDefault="00865667">
      <w:pPr>
        <w:spacing w:line="276" w:lineRule="auto"/>
        <w:contextualSpacing w:val="0"/>
        <w:rPr>
          <w:lang w:val="en-GB"/>
        </w:rPr>
      </w:pPr>
    </w:p>
    <w:p w14:paraId="2A3AF73E" w14:textId="6BC1668C" w:rsidR="006D53FE" w:rsidRPr="00F751F2" w:rsidRDefault="005344A4" w:rsidP="00F751F2">
      <w:pPr>
        <w:pStyle w:val="31"/>
      </w:pPr>
      <w:r w:rsidRPr="00C45525">
        <w:lastRenderedPageBreak/>
        <w:t>KEY PROJECT INFORMATION</w:t>
      </w:r>
    </w:p>
    <w:tbl>
      <w:tblPr>
        <w:tblStyle w:val="5-1"/>
        <w:tblW w:w="9442" w:type="dxa"/>
        <w:tblLook w:val="0680" w:firstRow="0" w:lastRow="0" w:firstColumn="1" w:lastColumn="0" w:noHBand="1" w:noVBand="1"/>
      </w:tblPr>
      <w:tblGrid>
        <w:gridCol w:w="3539"/>
        <w:gridCol w:w="5903"/>
      </w:tblGrid>
      <w:tr w:rsidR="00974F10" w:rsidRPr="00EC6770"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EC6770" w:rsidRDefault="00974F10" w:rsidP="00444CAE">
            <w:pPr>
              <w:pStyle w:val="Normal-white"/>
              <w:rPr>
                <w:szCs w:val="20"/>
              </w:rPr>
            </w:pPr>
            <w:r w:rsidRPr="00EC6770">
              <w:rPr>
                <w:szCs w:val="20"/>
              </w:rPr>
              <w:t xml:space="preserve">GS ID of Project </w:t>
            </w:r>
          </w:p>
        </w:tc>
        <w:tc>
          <w:tcPr>
            <w:tcW w:w="5903" w:type="dxa"/>
          </w:tcPr>
          <w:p w14:paraId="2DB3F89E" w14:textId="4B92BF2F" w:rsidR="00974F10" w:rsidRPr="00EC6770" w:rsidRDefault="00AF796A"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rFonts w:hint="eastAsia"/>
                <w:sz w:val="20"/>
                <w:szCs w:val="20"/>
                <w:lang w:val="en-GB" w:eastAsia="zh-CN"/>
              </w:rPr>
              <w:t>G</w:t>
            </w:r>
            <w:r>
              <w:rPr>
                <w:sz w:val="20"/>
                <w:szCs w:val="20"/>
                <w:lang w:val="en-GB" w:eastAsia="zh-CN"/>
              </w:rPr>
              <w:t>S11167</w:t>
            </w:r>
          </w:p>
        </w:tc>
      </w:tr>
      <w:tr w:rsidR="00974F10" w:rsidRPr="00EC6770"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EC6770" w:rsidRDefault="00974F10" w:rsidP="00444CAE">
            <w:pPr>
              <w:pStyle w:val="Normal-white"/>
              <w:rPr>
                <w:szCs w:val="20"/>
              </w:rPr>
            </w:pPr>
            <w:r w:rsidRPr="00EC6770">
              <w:rPr>
                <w:szCs w:val="20"/>
              </w:rPr>
              <w:t>Title of Project</w:t>
            </w:r>
          </w:p>
        </w:tc>
        <w:tc>
          <w:tcPr>
            <w:tcW w:w="5903" w:type="dxa"/>
          </w:tcPr>
          <w:p w14:paraId="05D878D3" w14:textId="494B71B2" w:rsidR="00974F10" w:rsidRPr="00EC6770" w:rsidRDefault="00EC4A51"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EC6770">
              <w:rPr>
                <w:rFonts w:hint="eastAsia"/>
                <w:sz w:val="20"/>
                <w:szCs w:val="20"/>
                <w:lang w:val="en-GB" w:eastAsia="zh-CN"/>
              </w:rPr>
              <w:t>Taishan</w:t>
            </w:r>
            <w:proofErr w:type="spellEnd"/>
            <w:r w:rsidRPr="00EC6770">
              <w:rPr>
                <w:sz w:val="20"/>
                <w:szCs w:val="20"/>
                <w:lang w:val="en-GB" w:eastAsia="zh-CN"/>
              </w:rPr>
              <w:t xml:space="preserve"> Geothermal Central Heating System</w:t>
            </w:r>
          </w:p>
        </w:tc>
      </w:tr>
      <w:tr w:rsidR="00974F10" w:rsidRPr="00EC6770"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EC6770" w:rsidRDefault="00974F10" w:rsidP="00444CAE">
            <w:pPr>
              <w:pStyle w:val="Normal-white"/>
              <w:rPr>
                <w:szCs w:val="20"/>
              </w:rPr>
            </w:pPr>
            <w:r w:rsidRPr="00EC6770">
              <w:rPr>
                <w:szCs w:val="20"/>
              </w:rPr>
              <w:t xml:space="preserve">Time of First Submission Date </w:t>
            </w:r>
          </w:p>
        </w:tc>
        <w:tc>
          <w:tcPr>
            <w:tcW w:w="5903" w:type="dxa"/>
          </w:tcPr>
          <w:p w14:paraId="6D08F47C" w14:textId="06F87EF0" w:rsidR="00974F10" w:rsidRPr="00EC6770" w:rsidRDefault="00EC4A51"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C6770">
              <w:rPr>
                <w:sz w:val="20"/>
                <w:szCs w:val="20"/>
                <w:lang w:val="en-GB" w:eastAsia="zh-CN"/>
              </w:rPr>
              <w:t>2</w:t>
            </w:r>
            <w:r w:rsidR="00F809EA">
              <w:rPr>
                <w:sz w:val="20"/>
                <w:szCs w:val="20"/>
                <w:lang w:val="en-GB" w:eastAsia="zh-CN"/>
              </w:rPr>
              <w:t>2</w:t>
            </w:r>
            <w:r w:rsidRPr="00EC6770">
              <w:rPr>
                <w:sz w:val="20"/>
                <w:szCs w:val="20"/>
                <w:lang w:val="en-GB" w:eastAsia="zh-CN"/>
              </w:rPr>
              <w:t>/04/2021</w:t>
            </w:r>
          </w:p>
        </w:tc>
      </w:tr>
      <w:tr w:rsidR="00974F10" w:rsidRPr="00EC6770"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EC6770" w:rsidRDefault="00974F10" w:rsidP="00444CAE">
            <w:pPr>
              <w:pStyle w:val="Normal-white"/>
              <w:rPr>
                <w:szCs w:val="20"/>
              </w:rPr>
            </w:pPr>
            <w:r w:rsidRPr="00EC6770">
              <w:rPr>
                <w:szCs w:val="20"/>
              </w:rPr>
              <w:t>Date of Design Certification</w:t>
            </w:r>
          </w:p>
        </w:tc>
        <w:tc>
          <w:tcPr>
            <w:tcW w:w="5903" w:type="dxa"/>
          </w:tcPr>
          <w:p w14:paraId="4428683B" w14:textId="77777777" w:rsidR="00974F10" w:rsidRPr="00EC6770"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EC6770"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EC6770" w:rsidRDefault="00974F10" w:rsidP="00444CAE">
            <w:pPr>
              <w:pStyle w:val="Normal-white"/>
              <w:rPr>
                <w:szCs w:val="20"/>
              </w:rPr>
            </w:pPr>
            <w:r w:rsidRPr="00EC6770">
              <w:rPr>
                <w:szCs w:val="20"/>
              </w:rPr>
              <w:t xml:space="preserve">Version number of the </w:t>
            </w:r>
            <w:r w:rsidR="00535750" w:rsidRPr="00EC6770">
              <w:rPr>
                <w:szCs w:val="20"/>
              </w:rPr>
              <w:t>P</w:t>
            </w:r>
            <w:r w:rsidRPr="00EC6770">
              <w:rPr>
                <w:szCs w:val="20"/>
              </w:rPr>
              <w:t>DD</w:t>
            </w:r>
          </w:p>
        </w:tc>
        <w:tc>
          <w:tcPr>
            <w:tcW w:w="5903" w:type="dxa"/>
          </w:tcPr>
          <w:p w14:paraId="00749F0F" w14:textId="56A54BFA" w:rsidR="00974F10" w:rsidRPr="00EC6770" w:rsidRDefault="00EC4A51"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C6770">
              <w:rPr>
                <w:rFonts w:hint="eastAsia"/>
                <w:sz w:val="20"/>
                <w:szCs w:val="20"/>
                <w:lang w:val="en-GB" w:eastAsia="zh-CN"/>
              </w:rPr>
              <w:t>0</w:t>
            </w:r>
            <w:r w:rsidRPr="00EC6770">
              <w:rPr>
                <w:sz w:val="20"/>
                <w:szCs w:val="20"/>
                <w:lang w:val="en-GB" w:eastAsia="zh-CN"/>
              </w:rPr>
              <w:t>1</w:t>
            </w:r>
          </w:p>
        </w:tc>
      </w:tr>
      <w:tr w:rsidR="00974F10" w:rsidRPr="00EC6770"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EC6770" w:rsidRDefault="00974F10" w:rsidP="00444CAE">
            <w:pPr>
              <w:pStyle w:val="Normal-white"/>
              <w:rPr>
                <w:szCs w:val="20"/>
              </w:rPr>
            </w:pPr>
            <w:r w:rsidRPr="00EC6770">
              <w:rPr>
                <w:szCs w:val="20"/>
              </w:rPr>
              <w:t>Completion date of version</w:t>
            </w:r>
          </w:p>
        </w:tc>
        <w:tc>
          <w:tcPr>
            <w:tcW w:w="5903" w:type="dxa"/>
          </w:tcPr>
          <w:p w14:paraId="15DA2880" w14:textId="0B943B3B" w:rsidR="00974F10" w:rsidRPr="00EC6770" w:rsidRDefault="001A6137"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09</w:t>
            </w:r>
            <w:r w:rsidR="00EC4A51" w:rsidRPr="00EC6770">
              <w:rPr>
                <w:sz w:val="20"/>
                <w:szCs w:val="20"/>
                <w:lang w:val="en-GB" w:eastAsia="zh-CN"/>
              </w:rPr>
              <w:t>/04/2021</w:t>
            </w:r>
          </w:p>
        </w:tc>
      </w:tr>
      <w:tr w:rsidR="00974F10" w:rsidRPr="00EC6770"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EC6770" w:rsidRDefault="00535750" w:rsidP="00444CAE">
            <w:pPr>
              <w:pStyle w:val="Normal-white"/>
              <w:rPr>
                <w:szCs w:val="20"/>
              </w:rPr>
            </w:pPr>
            <w:r w:rsidRPr="00EC6770">
              <w:rPr>
                <w:szCs w:val="20"/>
              </w:rPr>
              <w:t>Project Developer</w:t>
            </w:r>
            <w:r w:rsidR="00974F10" w:rsidRPr="00EC6770">
              <w:rPr>
                <w:szCs w:val="20"/>
              </w:rPr>
              <w:t xml:space="preserve"> </w:t>
            </w:r>
          </w:p>
        </w:tc>
        <w:tc>
          <w:tcPr>
            <w:tcW w:w="5903" w:type="dxa"/>
          </w:tcPr>
          <w:p w14:paraId="6F78301B" w14:textId="065908BB" w:rsidR="00974F10" w:rsidRPr="00EC6770" w:rsidRDefault="00EC4A51" w:rsidP="00EC4A51">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C6770">
              <w:rPr>
                <w:sz w:val="20"/>
                <w:szCs w:val="20"/>
                <w:lang w:val="en-GB"/>
              </w:rPr>
              <w:t>Profit Carbon Environmental Energy Technology (Shanghai) Co., Ltd.</w:t>
            </w:r>
          </w:p>
        </w:tc>
      </w:tr>
      <w:tr w:rsidR="00974F10" w:rsidRPr="00EC6770"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EC6770" w:rsidRDefault="00535750" w:rsidP="00444CAE">
            <w:pPr>
              <w:pStyle w:val="Normal-white"/>
              <w:rPr>
                <w:szCs w:val="20"/>
              </w:rPr>
            </w:pPr>
            <w:r w:rsidRPr="00EC6770">
              <w:rPr>
                <w:szCs w:val="20"/>
              </w:rPr>
              <w:t>Project Representative</w:t>
            </w:r>
          </w:p>
        </w:tc>
        <w:tc>
          <w:tcPr>
            <w:tcW w:w="5903" w:type="dxa"/>
          </w:tcPr>
          <w:p w14:paraId="3B52705E" w14:textId="2E18EF00" w:rsidR="00974F10" w:rsidRPr="00EC6770" w:rsidRDefault="00EC4A51" w:rsidP="00EC4A51">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C6770">
              <w:rPr>
                <w:sz w:val="20"/>
                <w:szCs w:val="20"/>
                <w:lang w:val="en-GB"/>
              </w:rPr>
              <w:t>The official focal point: Profit Carbon Environmental Energy Technology (Shanghai) Co., Ltd.</w:t>
            </w:r>
          </w:p>
        </w:tc>
      </w:tr>
      <w:tr w:rsidR="00974F10" w:rsidRPr="00EC6770"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EC6770" w:rsidRDefault="00974F10" w:rsidP="00444CAE">
            <w:pPr>
              <w:pStyle w:val="Normal-white"/>
              <w:rPr>
                <w:szCs w:val="20"/>
              </w:rPr>
            </w:pPr>
            <w:r w:rsidRPr="00EC6770">
              <w:rPr>
                <w:szCs w:val="20"/>
              </w:rPr>
              <w:t xml:space="preserve">Project Participants and any communities involved </w:t>
            </w:r>
          </w:p>
        </w:tc>
        <w:tc>
          <w:tcPr>
            <w:tcW w:w="5903" w:type="dxa"/>
          </w:tcPr>
          <w:p w14:paraId="620DF4B0" w14:textId="20132F7D" w:rsidR="00974F10" w:rsidRPr="00EC6770" w:rsidRDefault="00EC4A51" w:rsidP="00EC4A51">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C6770">
              <w:rPr>
                <w:sz w:val="20"/>
                <w:szCs w:val="20"/>
                <w:lang w:val="en-GB"/>
              </w:rPr>
              <w:t xml:space="preserve">The project owner: Zhengzhou </w:t>
            </w:r>
            <w:proofErr w:type="spellStart"/>
            <w:r w:rsidRPr="00EC6770">
              <w:rPr>
                <w:sz w:val="20"/>
                <w:szCs w:val="20"/>
                <w:lang w:val="en-GB"/>
              </w:rPr>
              <w:t>Onar</w:t>
            </w:r>
            <w:proofErr w:type="spellEnd"/>
            <w:r w:rsidRPr="00EC6770">
              <w:rPr>
                <w:sz w:val="20"/>
                <w:szCs w:val="20"/>
                <w:lang w:val="en-GB"/>
              </w:rPr>
              <w:t xml:space="preserve"> Heating Co., Ltd</w:t>
            </w:r>
          </w:p>
        </w:tc>
      </w:tr>
      <w:tr w:rsidR="00974F10" w:rsidRPr="00EC6770"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EC6770" w:rsidRDefault="00974F10" w:rsidP="00444CAE">
            <w:pPr>
              <w:pStyle w:val="Normal-white"/>
              <w:rPr>
                <w:szCs w:val="20"/>
              </w:rPr>
            </w:pPr>
            <w:r w:rsidRPr="00EC6770">
              <w:rPr>
                <w:szCs w:val="20"/>
              </w:rPr>
              <w:t>Host Country (</w:t>
            </w:r>
            <w:proofErr w:type="spellStart"/>
            <w:r w:rsidRPr="00EC6770">
              <w:rPr>
                <w:szCs w:val="20"/>
              </w:rPr>
              <w:t>ies</w:t>
            </w:r>
            <w:proofErr w:type="spellEnd"/>
            <w:r w:rsidRPr="00EC6770">
              <w:rPr>
                <w:szCs w:val="20"/>
              </w:rPr>
              <w:t>)</w:t>
            </w:r>
          </w:p>
        </w:tc>
        <w:tc>
          <w:tcPr>
            <w:tcW w:w="5903" w:type="dxa"/>
          </w:tcPr>
          <w:p w14:paraId="5AF749F0" w14:textId="05BC11AC" w:rsidR="00974F10" w:rsidRPr="00EC6770" w:rsidRDefault="00EC4A51"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r w:rsidRPr="00EC6770">
              <w:rPr>
                <w:sz w:val="20"/>
                <w:szCs w:val="20"/>
                <w:lang w:val="en-GB"/>
              </w:rPr>
              <w:t>People’s Republic of China</w:t>
            </w:r>
          </w:p>
        </w:tc>
      </w:tr>
      <w:tr w:rsidR="00974F10" w:rsidRPr="00EC6770"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EC6770" w:rsidRDefault="00974F10" w:rsidP="00974F10">
            <w:pPr>
              <w:tabs>
                <w:tab w:val="left" w:pos="3536"/>
              </w:tabs>
              <w:rPr>
                <w:rFonts w:asciiTheme="minorHAnsi" w:hAnsiTheme="minorHAnsi" w:cs="Arial"/>
                <w:color w:val="FFFFFF" w:themeColor="background1"/>
                <w:sz w:val="20"/>
                <w:szCs w:val="20"/>
              </w:rPr>
            </w:pPr>
            <w:r w:rsidRPr="00EC6770">
              <w:rPr>
                <w:rFonts w:asciiTheme="minorHAnsi" w:hAnsiTheme="minorHAnsi" w:cs="Arial"/>
                <w:color w:val="FFFFFF" w:themeColor="background1"/>
                <w:sz w:val="20"/>
                <w:szCs w:val="20"/>
              </w:rPr>
              <w:t>Activity Requirements applied</w:t>
            </w:r>
          </w:p>
          <w:p w14:paraId="58B0F4FE" w14:textId="77777777" w:rsidR="00974F10" w:rsidRPr="00EC6770" w:rsidRDefault="00974F10" w:rsidP="00974F10">
            <w:pPr>
              <w:spacing w:line="276" w:lineRule="auto"/>
              <w:rPr>
                <w:rFonts w:asciiTheme="minorHAnsi" w:hAnsiTheme="minorHAnsi"/>
                <w:bCs w:val="0"/>
                <w:color w:val="FFFFFF" w:themeColor="background1"/>
                <w:sz w:val="20"/>
                <w:szCs w:val="20"/>
                <w:lang w:val="en-GB"/>
              </w:rPr>
            </w:pPr>
          </w:p>
        </w:tc>
        <w:tc>
          <w:tcPr>
            <w:tcW w:w="5903" w:type="dxa"/>
          </w:tcPr>
          <w:p w14:paraId="69E8E746" w14:textId="69ADEB9B" w:rsidR="00974F10" w:rsidRPr="00EC6770" w:rsidRDefault="00EC4A51"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C6770">
              <w:rPr>
                <w:rFonts w:asciiTheme="minorHAnsi" w:hAnsiTheme="minorHAnsi" w:cs="Arial"/>
                <w:sz w:val="20"/>
                <w:szCs w:val="20"/>
              </w:rPr>
              <w:fldChar w:fldCharType="begin">
                <w:ffData>
                  <w:name w:val="Check7"/>
                  <w:enabled/>
                  <w:calcOnExit w:val="0"/>
                  <w:checkBox>
                    <w:sizeAuto/>
                    <w:default w:val="1"/>
                  </w:checkBox>
                </w:ffData>
              </w:fldChar>
            </w:r>
            <w:bookmarkStart w:id="0" w:name="Check7"/>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bookmarkEnd w:id="0"/>
            <w:r w:rsidR="00974F10" w:rsidRPr="00EC6770">
              <w:rPr>
                <w:rFonts w:asciiTheme="minorHAnsi" w:hAnsiTheme="minorHAnsi" w:cs="Arial"/>
                <w:sz w:val="20"/>
                <w:szCs w:val="20"/>
              </w:rPr>
              <w:t xml:space="preserve"> Community Services Activities </w:t>
            </w:r>
          </w:p>
          <w:p w14:paraId="26FD4FC2" w14:textId="77777777" w:rsidR="00974F10" w:rsidRPr="00EC677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C6770">
              <w:rPr>
                <w:rFonts w:asciiTheme="minorHAnsi" w:hAnsiTheme="minorHAnsi" w:cs="Arial"/>
                <w:sz w:val="20"/>
                <w:szCs w:val="20"/>
              </w:rPr>
              <w:fldChar w:fldCharType="begin">
                <w:ffData>
                  <w:name w:val="Check8"/>
                  <w:enabled/>
                  <w:calcOnExit w:val="0"/>
                  <w:checkBox>
                    <w:sizeAuto/>
                    <w:default w:val="0"/>
                  </w:checkBox>
                </w:ffData>
              </w:fldChar>
            </w:r>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rPr>
              <w:t xml:space="preserve"> Renewable Energy Activities</w:t>
            </w:r>
          </w:p>
          <w:p w14:paraId="5EE98B75" w14:textId="77777777" w:rsidR="00974F10" w:rsidRPr="00EC677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C6770">
              <w:rPr>
                <w:rFonts w:asciiTheme="minorHAnsi" w:hAnsiTheme="minorHAnsi" w:cs="Arial"/>
                <w:sz w:val="20"/>
                <w:szCs w:val="20"/>
              </w:rPr>
              <w:fldChar w:fldCharType="begin">
                <w:ffData>
                  <w:name w:val="Check9"/>
                  <w:enabled/>
                  <w:calcOnExit w:val="0"/>
                  <w:checkBox>
                    <w:sizeAuto/>
                    <w:default w:val="0"/>
                  </w:checkBox>
                </w:ffData>
              </w:fldChar>
            </w:r>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rPr>
              <w:t xml:space="preserve"> Land Use and Forestry Activities/Risks &amp; Capacities</w:t>
            </w:r>
          </w:p>
          <w:p w14:paraId="78197750" w14:textId="4097FA5F" w:rsidR="00974F10" w:rsidRPr="00EC6770"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C6770">
              <w:rPr>
                <w:rFonts w:asciiTheme="minorHAnsi" w:hAnsiTheme="minorHAnsi" w:cs="Arial"/>
                <w:sz w:val="20"/>
                <w:szCs w:val="20"/>
              </w:rPr>
              <w:fldChar w:fldCharType="begin">
                <w:ffData>
                  <w:name w:val="Check10"/>
                  <w:enabled/>
                  <w:calcOnExit w:val="0"/>
                  <w:checkBox>
                    <w:sizeAuto/>
                    <w:default w:val="0"/>
                  </w:checkBox>
                </w:ffData>
              </w:fldChar>
            </w:r>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sz w:val="20"/>
                <w:szCs w:val="20"/>
              </w:rPr>
              <w:t xml:space="preserve"> </w:t>
            </w:r>
            <w:r w:rsidRPr="00EC6770">
              <w:rPr>
                <w:rFonts w:asciiTheme="minorHAnsi" w:hAnsiTheme="minorHAnsi" w:cs="Arial"/>
                <w:sz w:val="20"/>
                <w:szCs w:val="20"/>
              </w:rPr>
              <w:t xml:space="preserve">N/A </w:t>
            </w:r>
          </w:p>
        </w:tc>
      </w:tr>
      <w:tr w:rsidR="00974F10" w:rsidRPr="00EC6770"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EC6770" w:rsidRDefault="00974F10" w:rsidP="00974F10">
            <w:pPr>
              <w:spacing w:line="276" w:lineRule="auto"/>
              <w:rPr>
                <w:rFonts w:asciiTheme="minorHAnsi" w:hAnsiTheme="minorHAnsi"/>
                <w:bCs w:val="0"/>
                <w:color w:val="FFFFFF" w:themeColor="background1"/>
                <w:sz w:val="20"/>
                <w:szCs w:val="20"/>
                <w:lang w:val="en-GB"/>
              </w:rPr>
            </w:pPr>
            <w:r w:rsidRPr="00EC6770">
              <w:rPr>
                <w:rFonts w:asciiTheme="minorHAnsi" w:hAnsiTheme="minorHAnsi" w:cs="Arial"/>
                <w:color w:val="FFFFFF" w:themeColor="background1"/>
                <w:sz w:val="20"/>
                <w:szCs w:val="20"/>
              </w:rPr>
              <w:t>Scale of the project activity</w:t>
            </w:r>
          </w:p>
        </w:tc>
        <w:tc>
          <w:tcPr>
            <w:tcW w:w="5903" w:type="dxa"/>
          </w:tcPr>
          <w:p w14:paraId="2AAF7E3A" w14:textId="0FF7F35F" w:rsidR="00974F10" w:rsidRPr="00EC677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EC6770">
              <w:rPr>
                <w:rFonts w:asciiTheme="minorHAnsi" w:hAnsiTheme="minorHAnsi" w:cs="Arial"/>
                <w:sz w:val="20"/>
                <w:szCs w:val="20"/>
              </w:rPr>
              <w:fldChar w:fldCharType="begin">
                <w:ffData>
                  <w:name w:val="Check1"/>
                  <w:enabled/>
                  <w:calcOnExit w:val="0"/>
                  <w:checkBox>
                    <w:sizeAuto/>
                    <w:default w:val="0"/>
                  </w:checkBox>
                </w:ffData>
              </w:fldChar>
            </w:r>
            <w:r w:rsidRPr="00EC6770">
              <w:rPr>
                <w:rFonts w:asciiTheme="minorHAnsi" w:hAnsiTheme="minorHAnsi" w:cs="Arial"/>
                <w:sz w:val="20"/>
                <w:szCs w:val="20"/>
                <w:lang w:val="it-IT"/>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lang w:val="it-IT"/>
              </w:rPr>
              <w:t xml:space="preserve"> Micro scale</w:t>
            </w:r>
          </w:p>
          <w:p w14:paraId="298A3D6E" w14:textId="77777777" w:rsidR="00974F10" w:rsidRPr="00EC677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EC6770">
              <w:rPr>
                <w:rFonts w:asciiTheme="minorHAnsi" w:hAnsiTheme="minorHAnsi" w:cs="Arial"/>
                <w:sz w:val="20"/>
                <w:szCs w:val="20"/>
              </w:rPr>
              <w:fldChar w:fldCharType="begin">
                <w:ffData>
                  <w:name w:val="Check2"/>
                  <w:enabled/>
                  <w:calcOnExit w:val="0"/>
                  <w:checkBox>
                    <w:sizeAuto/>
                    <w:default w:val="0"/>
                  </w:checkBox>
                </w:ffData>
              </w:fldChar>
            </w:r>
            <w:r w:rsidRPr="00EC6770">
              <w:rPr>
                <w:rFonts w:asciiTheme="minorHAnsi" w:hAnsiTheme="minorHAnsi" w:cs="Arial"/>
                <w:sz w:val="20"/>
                <w:szCs w:val="20"/>
                <w:lang w:val="it-IT"/>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lang w:val="it-IT"/>
              </w:rPr>
              <w:t xml:space="preserve"> Small Scale</w:t>
            </w:r>
          </w:p>
          <w:p w14:paraId="2E219CE6" w14:textId="0C963983" w:rsidR="00974F10" w:rsidRPr="00EC6770" w:rsidRDefault="00EC4A51"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EC6770">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bookmarkEnd w:id="1"/>
            <w:r w:rsidR="00974F10" w:rsidRPr="00EC6770">
              <w:rPr>
                <w:rFonts w:asciiTheme="minorHAnsi" w:hAnsiTheme="minorHAnsi" w:cs="Arial"/>
                <w:sz w:val="20"/>
                <w:szCs w:val="20"/>
                <w:lang w:val="it-IT"/>
              </w:rPr>
              <w:t xml:space="preserve"> Large Scale</w:t>
            </w:r>
          </w:p>
        </w:tc>
      </w:tr>
      <w:tr w:rsidR="00974F10" w:rsidRPr="00EC6770"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EC6770" w:rsidRDefault="00974F10" w:rsidP="00974F10">
            <w:pPr>
              <w:spacing w:line="276" w:lineRule="auto"/>
              <w:rPr>
                <w:rFonts w:asciiTheme="minorHAnsi" w:hAnsiTheme="minorHAnsi"/>
                <w:bCs w:val="0"/>
                <w:color w:val="FFFFFF" w:themeColor="background1"/>
                <w:sz w:val="20"/>
                <w:szCs w:val="20"/>
                <w:lang w:val="en-GB"/>
              </w:rPr>
            </w:pPr>
            <w:r w:rsidRPr="00EC6770">
              <w:rPr>
                <w:rFonts w:asciiTheme="minorHAnsi" w:hAnsiTheme="minorHAnsi" w:cs="Arial"/>
                <w:color w:val="FFFFFF" w:themeColor="background1"/>
                <w:sz w:val="20"/>
                <w:szCs w:val="20"/>
              </w:rPr>
              <w:t>Other Requirements applied</w:t>
            </w:r>
          </w:p>
        </w:tc>
        <w:tc>
          <w:tcPr>
            <w:tcW w:w="5903" w:type="dxa"/>
          </w:tcPr>
          <w:p w14:paraId="2483267B" w14:textId="38DE0AAF" w:rsidR="00974F10" w:rsidRPr="00EC6770" w:rsidRDefault="00EC4A51"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EC6770">
              <w:rPr>
                <w:rFonts w:asciiTheme="minorHAnsi" w:hAnsiTheme="minorHAnsi" w:hint="eastAsia"/>
                <w:sz w:val="20"/>
                <w:szCs w:val="20"/>
                <w:lang w:val="en-GB" w:eastAsia="zh-CN"/>
              </w:rPr>
              <w:t>N</w:t>
            </w:r>
            <w:r w:rsidRPr="00EC6770">
              <w:rPr>
                <w:rFonts w:asciiTheme="minorHAnsi" w:hAnsiTheme="minorHAnsi"/>
                <w:sz w:val="20"/>
                <w:szCs w:val="20"/>
                <w:lang w:val="en-GB" w:eastAsia="zh-CN"/>
              </w:rPr>
              <w:t>/A</w:t>
            </w:r>
          </w:p>
        </w:tc>
      </w:tr>
      <w:tr w:rsidR="00974F10" w:rsidRPr="00EC6770"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EC6770" w:rsidRDefault="00974F10" w:rsidP="00974F10">
            <w:pPr>
              <w:spacing w:line="276" w:lineRule="auto"/>
              <w:rPr>
                <w:rFonts w:asciiTheme="minorHAnsi" w:hAnsiTheme="minorHAnsi"/>
                <w:bCs w:val="0"/>
                <w:color w:val="FFFFFF" w:themeColor="background1"/>
                <w:sz w:val="20"/>
                <w:szCs w:val="20"/>
                <w:lang w:val="en-GB"/>
              </w:rPr>
            </w:pPr>
            <w:r w:rsidRPr="00EC6770">
              <w:rPr>
                <w:rFonts w:asciiTheme="minorHAnsi" w:hAnsiTheme="minorHAnsi" w:cs="Arial"/>
                <w:color w:val="FFFFFF" w:themeColor="background1"/>
                <w:sz w:val="20"/>
                <w:szCs w:val="20"/>
              </w:rPr>
              <w:t>Methodology (</w:t>
            </w:r>
            <w:proofErr w:type="spellStart"/>
            <w:r w:rsidRPr="00EC6770">
              <w:rPr>
                <w:rFonts w:asciiTheme="minorHAnsi" w:hAnsiTheme="minorHAnsi" w:cs="Arial"/>
                <w:color w:val="FFFFFF" w:themeColor="background1"/>
                <w:sz w:val="20"/>
                <w:szCs w:val="20"/>
              </w:rPr>
              <w:t>ies</w:t>
            </w:r>
            <w:proofErr w:type="spellEnd"/>
            <w:r w:rsidRPr="00EC6770">
              <w:rPr>
                <w:rFonts w:asciiTheme="minorHAnsi" w:hAnsiTheme="minorHAnsi" w:cs="Arial"/>
                <w:color w:val="FFFFFF" w:themeColor="background1"/>
                <w:sz w:val="20"/>
                <w:szCs w:val="20"/>
              </w:rPr>
              <w:t>) applied and version number</w:t>
            </w:r>
          </w:p>
        </w:tc>
        <w:tc>
          <w:tcPr>
            <w:tcW w:w="5903" w:type="dxa"/>
          </w:tcPr>
          <w:p w14:paraId="7F97CC07" w14:textId="7CED0504" w:rsidR="00974F10" w:rsidRPr="00EC6770" w:rsidRDefault="00EC4A51" w:rsidP="0017629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176293">
              <w:rPr>
                <w:rFonts w:asciiTheme="minorHAnsi" w:hAnsiTheme="minorHAnsi" w:hint="eastAsia"/>
                <w:i/>
                <w:sz w:val="20"/>
                <w:szCs w:val="20"/>
                <w:lang w:val="en-GB" w:eastAsia="zh-CN"/>
              </w:rPr>
              <w:t>A</w:t>
            </w:r>
            <w:r w:rsidRPr="00176293">
              <w:rPr>
                <w:rFonts w:asciiTheme="minorHAnsi" w:hAnsiTheme="minorHAnsi"/>
                <w:i/>
                <w:sz w:val="20"/>
                <w:szCs w:val="20"/>
                <w:lang w:val="en-GB" w:eastAsia="zh-CN"/>
              </w:rPr>
              <w:t xml:space="preserve">M0072 </w:t>
            </w:r>
            <w:r w:rsidR="00176293" w:rsidRPr="00176293">
              <w:rPr>
                <w:rFonts w:asciiTheme="minorHAnsi" w:hAnsiTheme="minorHAnsi"/>
                <w:i/>
                <w:sz w:val="20"/>
                <w:szCs w:val="20"/>
                <w:lang w:val="en-GB" w:eastAsia="zh-CN"/>
              </w:rPr>
              <w:t>Fossil Fuel Displacement by Geothermal Resources for Space Heating</w:t>
            </w:r>
            <w:r w:rsidR="00176293">
              <w:rPr>
                <w:rFonts w:asciiTheme="minorHAnsi" w:hAnsiTheme="minorHAnsi"/>
                <w:sz w:val="20"/>
                <w:szCs w:val="20"/>
                <w:lang w:val="en-GB" w:eastAsia="zh-CN"/>
              </w:rPr>
              <w:t xml:space="preserve"> (Version 03.0)</w:t>
            </w:r>
          </w:p>
        </w:tc>
      </w:tr>
      <w:tr w:rsidR="00974F10" w:rsidRPr="00EC6770"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EC6770" w:rsidRDefault="00974F10" w:rsidP="00974F10">
            <w:pPr>
              <w:spacing w:line="276" w:lineRule="auto"/>
              <w:rPr>
                <w:rFonts w:asciiTheme="minorHAnsi" w:hAnsiTheme="minorHAnsi"/>
                <w:bCs w:val="0"/>
                <w:color w:val="FFFFFF" w:themeColor="background1"/>
                <w:sz w:val="20"/>
                <w:szCs w:val="20"/>
                <w:lang w:val="en-GB"/>
              </w:rPr>
            </w:pPr>
            <w:r w:rsidRPr="00EC6770">
              <w:rPr>
                <w:rFonts w:asciiTheme="minorHAnsi" w:hAnsiTheme="minorHAnsi" w:cs="Arial"/>
                <w:color w:val="FFFFFF" w:themeColor="background1"/>
                <w:sz w:val="20"/>
                <w:szCs w:val="20"/>
              </w:rPr>
              <w:t>Product Requirements applied</w:t>
            </w:r>
          </w:p>
        </w:tc>
        <w:tc>
          <w:tcPr>
            <w:tcW w:w="5903" w:type="dxa"/>
          </w:tcPr>
          <w:p w14:paraId="7C7D8D3D" w14:textId="29433CC2" w:rsidR="00974F10" w:rsidRPr="00EC6770" w:rsidRDefault="00EC677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sz w:val="20"/>
                <w:szCs w:val="20"/>
              </w:rPr>
              <w:fldChar w:fldCharType="begin">
                <w:ffData>
                  <w:name w:val="Check4"/>
                  <w:enabled/>
                  <w:calcOnExit w:val="0"/>
                  <w:checkBox>
                    <w:sizeAuto/>
                    <w:default w:val="1"/>
                  </w:checkBox>
                </w:ffData>
              </w:fldChar>
            </w:r>
            <w:bookmarkStart w:id="2" w:name="Check4"/>
            <w:r>
              <w:rPr>
                <w:rFonts w:asciiTheme="minorHAnsi" w:hAnsiTheme="minorHAnsi"/>
                <w:sz w:val="20"/>
                <w:szCs w:val="20"/>
              </w:rPr>
              <w:instrText xml:space="preserve"> FORMCHECKBOX </w:instrText>
            </w:r>
            <w:r w:rsidR="002F6FF6">
              <w:rPr>
                <w:rFonts w:asciiTheme="minorHAnsi" w:hAnsiTheme="minorHAnsi"/>
                <w:sz w:val="20"/>
                <w:szCs w:val="20"/>
              </w:rPr>
            </w:r>
            <w:r w:rsidR="002F6FF6">
              <w:rPr>
                <w:rFonts w:asciiTheme="minorHAnsi" w:hAnsiTheme="minorHAnsi"/>
                <w:sz w:val="20"/>
                <w:szCs w:val="20"/>
              </w:rPr>
              <w:fldChar w:fldCharType="separate"/>
            </w:r>
            <w:r>
              <w:rPr>
                <w:rFonts w:asciiTheme="minorHAnsi" w:hAnsiTheme="minorHAnsi"/>
                <w:sz w:val="20"/>
                <w:szCs w:val="20"/>
              </w:rPr>
              <w:fldChar w:fldCharType="end"/>
            </w:r>
            <w:bookmarkEnd w:id="2"/>
            <w:r w:rsidR="00974F10" w:rsidRPr="00EC6770">
              <w:rPr>
                <w:rFonts w:asciiTheme="minorHAnsi" w:hAnsiTheme="minorHAnsi"/>
                <w:sz w:val="20"/>
                <w:szCs w:val="20"/>
              </w:rPr>
              <w:t xml:space="preserve"> </w:t>
            </w:r>
            <w:r w:rsidR="00974F10" w:rsidRPr="00EC6770">
              <w:rPr>
                <w:rFonts w:asciiTheme="minorHAnsi" w:hAnsiTheme="minorHAnsi" w:cs="Arial"/>
                <w:sz w:val="20"/>
                <w:szCs w:val="20"/>
              </w:rPr>
              <w:t xml:space="preserve">GHG Emissions Reduction &amp; Sequestration </w:t>
            </w:r>
          </w:p>
          <w:p w14:paraId="77A0636E" w14:textId="77777777" w:rsidR="00974F10" w:rsidRPr="00EC6770"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C6770">
              <w:rPr>
                <w:rFonts w:asciiTheme="minorHAnsi" w:hAnsiTheme="minorHAnsi" w:cs="Arial"/>
                <w:sz w:val="20"/>
                <w:szCs w:val="20"/>
              </w:rPr>
              <w:fldChar w:fldCharType="begin">
                <w:ffData>
                  <w:name w:val="Check5"/>
                  <w:enabled/>
                  <w:calcOnExit w:val="0"/>
                  <w:checkBox>
                    <w:sizeAuto/>
                    <w:default w:val="0"/>
                  </w:checkBox>
                </w:ffData>
              </w:fldChar>
            </w:r>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rPr>
              <w:t xml:space="preserve"> Renewable Energy Label </w:t>
            </w:r>
          </w:p>
          <w:p w14:paraId="58F10058" w14:textId="5F135FFB" w:rsidR="00974F10" w:rsidRPr="00EC6770"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C6770">
              <w:rPr>
                <w:rFonts w:asciiTheme="minorHAnsi" w:hAnsiTheme="minorHAnsi" w:cs="Arial"/>
                <w:sz w:val="20"/>
                <w:szCs w:val="20"/>
              </w:rPr>
              <w:fldChar w:fldCharType="begin">
                <w:ffData>
                  <w:name w:val="Check6"/>
                  <w:enabled/>
                  <w:calcOnExit w:val="0"/>
                  <w:checkBox>
                    <w:sizeAuto/>
                    <w:default w:val="0"/>
                  </w:checkBox>
                </w:ffData>
              </w:fldChar>
            </w:r>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rPr>
              <w:t xml:space="preserve"> N/A </w:t>
            </w:r>
          </w:p>
        </w:tc>
      </w:tr>
      <w:tr w:rsidR="00974F10" w:rsidRPr="00EC6770"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EC6770" w:rsidRDefault="00974F10" w:rsidP="00974F10">
            <w:pPr>
              <w:spacing w:line="276" w:lineRule="auto"/>
              <w:rPr>
                <w:rFonts w:asciiTheme="minorHAnsi" w:hAnsiTheme="minorHAnsi"/>
                <w:bCs w:val="0"/>
                <w:color w:val="FFFFFF" w:themeColor="background1"/>
                <w:sz w:val="20"/>
                <w:szCs w:val="20"/>
                <w:lang w:val="en-GB"/>
              </w:rPr>
            </w:pPr>
            <w:r w:rsidRPr="00EC6770">
              <w:rPr>
                <w:rFonts w:asciiTheme="minorHAnsi" w:hAnsiTheme="minorHAnsi" w:cs="Arial"/>
                <w:color w:val="FFFFFF" w:themeColor="background1"/>
                <w:sz w:val="20"/>
                <w:szCs w:val="20"/>
              </w:rPr>
              <w:t>Project Cycle:</w:t>
            </w:r>
          </w:p>
        </w:tc>
        <w:tc>
          <w:tcPr>
            <w:tcW w:w="5903" w:type="dxa"/>
          </w:tcPr>
          <w:p w14:paraId="0556051E" w14:textId="7ABC3989" w:rsidR="00974F10" w:rsidRPr="00EC677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C6770">
              <w:rPr>
                <w:rFonts w:asciiTheme="minorHAnsi" w:hAnsiTheme="minorHAnsi" w:cs="Arial"/>
                <w:sz w:val="20"/>
                <w:szCs w:val="20"/>
              </w:rPr>
              <w:fldChar w:fldCharType="begin">
                <w:ffData>
                  <w:name w:val="Check11"/>
                  <w:enabled/>
                  <w:calcOnExit w:val="0"/>
                  <w:checkBox>
                    <w:sizeAuto/>
                    <w:default w:val="0"/>
                  </w:checkBox>
                </w:ffData>
              </w:fldChar>
            </w:r>
            <w:r w:rsidRPr="00EC6770">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sidRPr="00EC6770">
              <w:rPr>
                <w:rFonts w:asciiTheme="minorHAnsi" w:hAnsiTheme="minorHAnsi" w:cs="Arial"/>
                <w:sz w:val="20"/>
                <w:szCs w:val="20"/>
              </w:rPr>
              <w:fldChar w:fldCharType="end"/>
            </w:r>
            <w:r w:rsidRPr="00EC6770">
              <w:rPr>
                <w:rFonts w:asciiTheme="minorHAnsi" w:hAnsiTheme="minorHAnsi" w:cs="Arial"/>
                <w:sz w:val="20"/>
                <w:szCs w:val="20"/>
              </w:rPr>
              <w:t xml:space="preserve"> Regular</w:t>
            </w:r>
          </w:p>
          <w:p w14:paraId="391667A1" w14:textId="64F9B250" w:rsidR="00974F10" w:rsidRPr="00EC6770" w:rsidRDefault="00EC677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cs="Arial"/>
                <w:sz w:val="20"/>
                <w:szCs w:val="20"/>
              </w:rPr>
              <w:fldChar w:fldCharType="begin">
                <w:ffData>
                  <w:name w:val="Check24"/>
                  <w:enabled/>
                  <w:calcOnExit w:val="0"/>
                  <w:checkBox>
                    <w:sizeAuto/>
                    <w:default w:val="1"/>
                  </w:checkBox>
                </w:ffData>
              </w:fldChar>
            </w:r>
            <w:bookmarkStart w:id="3" w:name="Check24"/>
            <w:r>
              <w:rPr>
                <w:rFonts w:asciiTheme="minorHAnsi" w:hAnsiTheme="minorHAnsi" w:cs="Arial"/>
                <w:sz w:val="20"/>
                <w:szCs w:val="20"/>
              </w:rPr>
              <w:instrText xml:space="preserve"> FORMCHECKBOX </w:instrText>
            </w:r>
            <w:r w:rsidR="002F6FF6">
              <w:rPr>
                <w:rFonts w:asciiTheme="minorHAnsi" w:hAnsiTheme="minorHAnsi" w:cs="Arial"/>
                <w:sz w:val="20"/>
                <w:szCs w:val="20"/>
              </w:rPr>
            </w:r>
            <w:r w:rsidR="002F6FF6">
              <w:rPr>
                <w:rFonts w:asciiTheme="minorHAnsi" w:hAnsiTheme="minorHAnsi" w:cs="Arial"/>
                <w:sz w:val="20"/>
                <w:szCs w:val="20"/>
              </w:rPr>
              <w:fldChar w:fldCharType="separate"/>
            </w:r>
            <w:r>
              <w:rPr>
                <w:rFonts w:asciiTheme="minorHAnsi" w:hAnsiTheme="minorHAnsi" w:cs="Arial"/>
                <w:sz w:val="20"/>
                <w:szCs w:val="20"/>
              </w:rPr>
              <w:fldChar w:fldCharType="end"/>
            </w:r>
            <w:bookmarkEnd w:id="3"/>
            <w:r w:rsidR="00974F10" w:rsidRPr="00EC6770">
              <w:rPr>
                <w:rFonts w:asciiTheme="minorHAnsi" w:hAnsiTheme="minorHAnsi" w:cs="Arial"/>
                <w:sz w:val="20"/>
                <w:szCs w:val="20"/>
              </w:rPr>
              <w:t xml:space="preserve"> Retroactive </w:t>
            </w:r>
          </w:p>
        </w:tc>
      </w:tr>
    </w:tbl>
    <w:p w14:paraId="219ACE23" w14:textId="36064B1F" w:rsidR="009823F5" w:rsidRDefault="009823F5" w:rsidP="009823F5">
      <w:pPr>
        <w:spacing w:line="276" w:lineRule="auto"/>
        <w:contextualSpacing w:val="0"/>
        <w:rPr>
          <w:b/>
          <w:bCs/>
          <w:lang w:val="en-GB"/>
        </w:rPr>
      </w:pPr>
    </w:p>
    <w:p w14:paraId="2A7CC230" w14:textId="0F326609" w:rsidR="00176293" w:rsidRDefault="00176293" w:rsidP="009823F5">
      <w:pPr>
        <w:spacing w:line="276" w:lineRule="auto"/>
        <w:contextualSpacing w:val="0"/>
        <w:rPr>
          <w:b/>
          <w:bCs/>
          <w:lang w:val="en-GB"/>
        </w:rPr>
      </w:pPr>
    </w:p>
    <w:p w14:paraId="1B811C65" w14:textId="432B2037" w:rsidR="00176293" w:rsidRDefault="00176293" w:rsidP="009823F5">
      <w:pPr>
        <w:spacing w:line="276" w:lineRule="auto"/>
        <w:contextualSpacing w:val="0"/>
        <w:rPr>
          <w:b/>
          <w:bCs/>
          <w:lang w:val="en-GB"/>
        </w:rPr>
      </w:pPr>
    </w:p>
    <w:p w14:paraId="687FA96E" w14:textId="77777777" w:rsidR="00176293" w:rsidRDefault="00176293" w:rsidP="009823F5">
      <w:pPr>
        <w:spacing w:line="276" w:lineRule="auto"/>
        <w:contextualSpacing w:val="0"/>
        <w:rPr>
          <w:b/>
          <w:bCs/>
          <w:lang w:val="en-GB"/>
        </w:rPr>
      </w:pPr>
    </w:p>
    <w:p w14:paraId="30BC7DA3" w14:textId="1D1027E8" w:rsidR="009823F5" w:rsidRPr="00B01408" w:rsidRDefault="009823F5" w:rsidP="00B01408">
      <w:pPr>
        <w:rPr>
          <w:b/>
          <w:bCs/>
          <w:lang w:val="en-GB"/>
        </w:rPr>
      </w:pPr>
      <w:r w:rsidRPr="00B01408">
        <w:rPr>
          <w:b/>
          <w:bCs/>
          <w:lang w:val="en-GB"/>
        </w:rPr>
        <w:lastRenderedPageBreak/>
        <w:t xml:space="preserve">Table </w:t>
      </w:r>
      <w:r w:rsidRPr="00B01408">
        <w:rPr>
          <w:b/>
          <w:bCs/>
          <w:lang w:val="en-GB"/>
        </w:rPr>
        <w:fldChar w:fldCharType="begin"/>
      </w:r>
      <w:r w:rsidRPr="00B01408">
        <w:rPr>
          <w:b/>
          <w:bCs/>
          <w:lang w:val="en-GB"/>
        </w:rPr>
        <w:instrText xml:space="preserve"> SEQ Table \* ARABIC </w:instrText>
      </w:r>
      <w:r w:rsidRPr="00B01408">
        <w:rPr>
          <w:b/>
          <w:bCs/>
          <w:lang w:val="en-GB"/>
        </w:rPr>
        <w:fldChar w:fldCharType="separate"/>
      </w:r>
      <w:r w:rsidRPr="00B01408">
        <w:rPr>
          <w:b/>
          <w:bCs/>
          <w:lang w:val="en-GB"/>
        </w:rPr>
        <w:t>1</w:t>
      </w:r>
      <w:r w:rsidRPr="00B01408">
        <w:rPr>
          <w:b/>
          <w:bCs/>
          <w:lang w:val="en-GB"/>
        </w:rPr>
        <w:fldChar w:fldCharType="end"/>
      </w:r>
      <w:r w:rsidRPr="00B01408">
        <w:rPr>
          <w:b/>
          <w:bCs/>
          <w:lang w:val="en-GB"/>
        </w:rPr>
        <w:t xml:space="preserve"> – Estimated Sustainable Development Contributions</w:t>
      </w:r>
    </w:p>
    <w:tbl>
      <w:tblPr>
        <w:tblStyle w:val="GSTableBoldline-heightcondensed"/>
        <w:tblW w:w="5000" w:type="pct"/>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E95F7D" w14:paraId="5B3003C1" w14:textId="77777777" w:rsidTr="003574E8">
        <w:trPr>
          <w:cnfStyle w:val="100000000000" w:firstRow="1" w:lastRow="0" w:firstColumn="0" w:lastColumn="0" w:oddVBand="0" w:evenVBand="0" w:oddHBand="0" w:evenHBand="0" w:firstRowFirstColumn="0" w:firstRowLastColumn="0" w:lastRowFirstColumn="0" w:lastRowLastColumn="0"/>
          <w:trHeight w:val="950"/>
        </w:trPr>
        <w:tc>
          <w:tcPr>
            <w:tcW w:w="1693" w:type="pct"/>
          </w:tcPr>
          <w:p w14:paraId="62CAD8F5" w14:textId="79A576F8" w:rsidR="009823F5" w:rsidRPr="00E95F7D" w:rsidRDefault="009823F5" w:rsidP="00E95F7D">
            <w:pPr>
              <w:spacing w:line="276" w:lineRule="auto"/>
              <w:jc w:val="center"/>
              <w:outlineLvl w:val="1"/>
              <w:rPr>
                <w:rFonts w:asciiTheme="minorHAnsi" w:hAnsiTheme="minorHAnsi"/>
                <w:color w:val="FFFFFF" w:themeColor="background1"/>
                <w:sz w:val="20"/>
                <w:szCs w:val="20"/>
                <w:lang w:val="en-GB" w:eastAsia="de-DE"/>
              </w:rPr>
            </w:pPr>
            <w:r w:rsidRPr="00E95F7D">
              <w:rPr>
                <w:rFonts w:asciiTheme="minorHAnsi" w:hAnsiTheme="minorHAnsi" w:cs="Arial"/>
                <w:color w:val="FFFFFF" w:themeColor="background1"/>
                <w:sz w:val="20"/>
                <w:szCs w:val="20"/>
              </w:rPr>
              <w:t>Sustainable Development Goals Targeted</w:t>
            </w:r>
          </w:p>
        </w:tc>
        <w:tc>
          <w:tcPr>
            <w:tcW w:w="1245" w:type="pct"/>
          </w:tcPr>
          <w:p w14:paraId="1AF22385" w14:textId="02DE1F08" w:rsidR="009823F5" w:rsidRPr="00E95F7D" w:rsidRDefault="009823F5" w:rsidP="00E95F7D">
            <w:pPr>
              <w:spacing w:line="276" w:lineRule="auto"/>
              <w:jc w:val="center"/>
              <w:outlineLvl w:val="1"/>
              <w:rPr>
                <w:rFonts w:asciiTheme="minorHAnsi" w:hAnsiTheme="minorHAnsi"/>
                <w:color w:val="FFFFFF" w:themeColor="background1"/>
                <w:sz w:val="20"/>
                <w:szCs w:val="20"/>
                <w:lang w:val="en-GB" w:eastAsia="de-DE"/>
              </w:rPr>
            </w:pPr>
            <w:r w:rsidRPr="00E95F7D">
              <w:rPr>
                <w:rFonts w:asciiTheme="minorHAnsi" w:hAnsiTheme="minorHAnsi" w:cs="Arial"/>
                <w:color w:val="FFFFFF" w:themeColor="background1"/>
                <w:sz w:val="20"/>
                <w:szCs w:val="20"/>
              </w:rPr>
              <w:t xml:space="preserve">SDG Impact </w:t>
            </w:r>
            <w:r w:rsidRPr="00E95F7D">
              <w:rPr>
                <w:rFonts w:asciiTheme="minorHAnsi" w:hAnsiTheme="minorHAnsi" w:cs="Arial"/>
                <w:color w:val="FFFFFF" w:themeColor="background1"/>
                <w:sz w:val="20"/>
                <w:szCs w:val="20"/>
              </w:rPr>
              <w:br/>
              <w:t>(defined in</w:t>
            </w:r>
            <w:r w:rsidR="00AE357F" w:rsidRPr="00E95F7D">
              <w:rPr>
                <w:rFonts w:asciiTheme="minorHAnsi" w:hAnsiTheme="minorHAnsi" w:cs="Arial"/>
                <w:color w:val="FFFFFF" w:themeColor="background1"/>
                <w:sz w:val="20"/>
                <w:szCs w:val="20"/>
              </w:rPr>
              <w:t xml:space="preserve"> B.6.)</w:t>
            </w:r>
          </w:p>
        </w:tc>
        <w:tc>
          <w:tcPr>
            <w:tcW w:w="1031" w:type="pct"/>
          </w:tcPr>
          <w:p w14:paraId="6D837853" w14:textId="048B2B07" w:rsidR="009823F5" w:rsidRPr="00E95F7D" w:rsidRDefault="009823F5" w:rsidP="00E95F7D">
            <w:pPr>
              <w:spacing w:line="276" w:lineRule="auto"/>
              <w:jc w:val="center"/>
              <w:outlineLvl w:val="1"/>
              <w:rPr>
                <w:rFonts w:asciiTheme="minorHAnsi" w:hAnsiTheme="minorHAnsi"/>
                <w:color w:val="FFFFFF" w:themeColor="background1"/>
                <w:sz w:val="20"/>
                <w:szCs w:val="20"/>
                <w:lang w:val="en-GB" w:eastAsia="de-DE"/>
              </w:rPr>
            </w:pPr>
            <w:r w:rsidRPr="00E95F7D">
              <w:rPr>
                <w:rFonts w:asciiTheme="minorHAnsi" w:hAnsiTheme="minorHAnsi" w:cs="Arial"/>
                <w:color w:val="FFFFFF" w:themeColor="background1"/>
                <w:sz w:val="20"/>
                <w:szCs w:val="20"/>
              </w:rPr>
              <w:t>Estimated Annual Average</w:t>
            </w:r>
          </w:p>
        </w:tc>
        <w:tc>
          <w:tcPr>
            <w:tcW w:w="1031" w:type="pct"/>
          </w:tcPr>
          <w:p w14:paraId="56497590" w14:textId="25A56EF7" w:rsidR="009823F5" w:rsidRPr="00E95F7D" w:rsidRDefault="009823F5" w:rsidP="00E95F7D">
            <w:pPr>
              <w:spacing w:line="276" w:lineRule="auto"/>
              <w:jc w:val="center"/>
              <w:outlineLvl w:val="1"/>
              <w:rPr>
                <w:rFonts w:asciiTheme="minorHAnsi" w:hAnsiTheme="minorHAnsi"/>
                <w:color w:val="FFFFFF" w:themeColor="background1"/>
                <w:sz w:val="20"/>
                <w:szCs w:val="20"/>
                <w:lang w:val="en-GB" w:eastAsia="de-DE"/>
              </w:rPr>
            </w:pPr>
            <w:r w:rsidRPr="00E95F7D">
              <w:rPr>
                <w:rFonts w:asciiTheme="minorHAnsi" w:hAnsiTheme="minorHAnsi" w:cs="Arial"/>
                <w:color w:val="FFFFFF" w:themeColor="background1"/>
                <w:sz w:val="20"/>
                <w:szCs w:val="20"/>
              </w:rPr>
              <w:t>Units or Products</w:t>
            </w:r>
          </w:p>
        </w:tc>
      </w:tr>
      <w:tr w:rsidR="00B75B9B" w:rsidRPr="00E95F7D" w14:paraId="48F3C5B9" w14:textId="77777777" w:rsidTr="003574E8">
        <w:tc>
          <w:tcPr>
            <w:tcW w:w="1693" w:type="pct"/>
            <w:tcBorders>
              <w:bottom w:val="single" w:sz="4" w:space="0" w:color="A6A6A6" w:themeColor="background1" w:themeShade="A6"/>
            </w:tcBorders>
          </w:tcPr>
          <w:p w14:paraId="35BBBF41" w14:textId="72EEB49C" w:rsidR="00B75B9B" w:rsidRPr="00E95F7D" w:rsidRDefault="00B75B9B" w:rsidP="00E95F7D">
            <w:pPr>
              <w:spacing w:line="276" w:lineRule="auto"/>
              <w:jc w:val="center"/>
              <w:outlineLvl w:val="1"/>
              <w:rPr>
                <w:rFonts w:asciiTheme="minorHAnsi" w:hAnsiTheme="minorHAnsi"/>
                <w:sz w:val="20"/>
                <w:szCs w:val="20"/>
                <w:lang w:val="en-GB" w:eastAsia="de-DE"/>
              </w:rPr>
            </w:pPr>
            <w:r w:rsidRPr="00E95F7D">
              <w:rPr>
                <w:rFonts w:asciiTheme="minorHAnsi" w:hAnsiTheme="minorHAnsi"/>
                <w:sz w:val="20"/>
                <w:szCs w:val="20"/>
                <w:lang w:val="en-GB" w:eastAsia="de-DE"/>
              </w:rPr>
              <w:t>13 Climate Action</w:t>
            </w:r>
          </w:p>
        </w:tc>
        <w:tc>
          <w:tcPr>
            <w:tcW w:w="1245" w:type="pct"/>
            <w:tcBorders>
              <w:bottom w:val="single" w:sz="4" w:space="0" w:color="A6A6A6" w:themeColor="background1" w:themeShade="A6"/>
            </w:tcBorders>
          </w:tcPr>
          <w:p w14:paraId="7EA4E76B" w14:textId="36A1A975" w:rsidR="00B75B9B" w:rsidRPr="00E95F7D" w:rsidRDefault="003574E8" w:rsidP="00E95F7D">
            <w:pPr>
              <w:spacing w:line="276" w:lineRule="auto"/>
              <w:jc w:val="both"/>
              <w:outlineLvl w:val="1"/>
              <w:rPr>
                <w:rFonts w:asciiTheme="minorHAnsi" w:hAnsiTheme="minorHAnsi"/>
                <w:sz w:val="20"/>
                <w:szCs w:val="20"/>
                <w:lang w:val="en-GB" w:eastAsia="de-DE"/>
              </w:rPr>
            </w:pPr>
            <w:r w:rsidRPr="00E95F7D">
              <w:rPr>
                <w:rFonts w:asciiTheme="minorHAnsi" w:hAnsiTheme="minorHAnsi"/>
                <w:sz w:val="20"/>
                <w:szCs w:val="20"/>
                <w:lang w:val="en-GB" w:eastAsia="de-DE"/>
              </w:rPr>
              <w:t>GHG emission reductions</w:t>
            </w:r>
          </w:p>
        </w:tc>
        <w:tc>
          <w:tcPr>
            <w:tcW w:w="1031" w:type="pct"/>
            <w:tcBorders>
              <w:bottom w:val="single" w:sz="4" w:space="0" w:color="A6A6A6" w:themeColor="background1" w:themeShade="A6"/>
            </w:tcBorders>
          </w:tcPr>
          <w:p w14:paraId="51146233" w14:textId="5B624DAF" w:rsidR="00B75B9B" w:rsidRPr="00E95F7D" w:rsidRDefault="003574E8"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1</w:t>
            </w:r>
            <w:r w:rsidRPr="00E95F7D">
              <w:rPr>
                <w:rFonts w:asciiTheme="minorHAnsi" w:hAnsiTheme="minorHAnsi"/>
                <w:sz w:val="20"/>
                <w:szCs w:val="20"/>
                <w:lang w:val="en-GB" w:eastAsia="zh-CN"/>
              </w:rPr>
              <w:t>4</w:t>
            </w:r>
            <w:r w:rsidR="00335D15">
              <w:rPr>
                <w:rFonts w:asciiTheme="minorHAnsi" w:hAnsiTheme="minorHAnsi"/>
                <w:sz w:val="20"/>
                <w:szCs w:val="20"/>
                <w:lang w:val="en-GB" w:eastAsia="zh-CN"/>
              </w:rPr>
              <w:t>3</w:t>
            </w:r>
            <w:r w:rsidRPr="00E95F7D">
              <w:rPr>
                <w:rFonts w:asciiTheme="minorHAnsi" w:hAnsiTheme="minorHAnsi" w:hint="eastAsia"/>
                <w:sz w:val="20"/>
                <w:szCs w:val="20"/>
                <w:lang w:val="en-GB" w:eastAsia="zh-CN"/>
              </w:rPr>
              <w:t>,</w:t>
            </w:r>
            <w:r w:rsidR="00335D15">
              <w:rPr>
                <w:rFonts w:asciiTheme="minorHAnsi" w:hAnsiTheme="minorHAnsi"/>
                <w:sz w:val="20"/>
                <w:szCs w:val="20"/>
                <w:lang w:val="en-GB" w:eastAsia="zh-CN"/>
              </w:rPr>
              <w:t>98</w:t>
            </w:r>
            <w:r w:rsidR="00865351">
              <w:rPr>
                <w:rFonts w:asciiTheme="minorHAnsi" w:hAnsiTheme="minorHAnsi"/>
                <w:sz w:val="20"/>
                <w:szCs w:val="20"/>
                <w:lang w:val="en-GB" w:eastAsia="zh-CN"/>
              </w:rPr>
              <w:t>7</w:t>
            </w:r>
          </w:p>
        </w:tc>
        <w:tc>
          <w:tcPr>
            <w:tcW w:w="1031" w:type="pct"/>
            <w:tcBorders>
              <w:bottom w:val="single" w:sz="4" w:space="0" w:color="A6A6A6" w:themeColor="background1" w:themeShade="A6"/>
            </w:tcBorders>
          </w:tcPr>
          <w:p w14:paraId="174EE6AA" w14:textId="5A72C124" w:rsidR="00B75B9B" w:rsidRPr="00E95F7D" w:rsidRDefault="003574E8" w:rsidP="00E95F7D">
            <w:pPr>
              <w:spacing w:line="276" w:lineRule="auto"/>
              <w:jc w:val="center"/>
              <w:outlineLvl w:val="1"/>
              <w:rPr>
                <w:rFonts w:asciiTheme="minorHAnsi" w:hAnsiTheme="minorHAnsi"/>
                <w:sz w:val="20"/>
                <w:szCs w:val="20"/>
                <w:lang w:val="en-GB" w:eastAsia="de-DE"/>
              </w:rPr>
            </w:pPr>
            <w:r w:rsidRPr="00E95F7D">
              <w:rPr>
                <w:rFonts w:asciiTheme="minorHAnsi" w:hAnsiTheme="minorHAnsi" w:hint="eastAsia"/>
                <w:sz w:val="20"/>
                <w:szCs w:val="20"/>
                <w:lang w:val="en-GB" w:eastAsia="zh-CN"/>
              </w:rPr>
              <w:t>t</w:t>
            </w:r>
            <w:r w:rsidRPr="00E95F7D">
              <w:rPr>
                <w:rFonts w:asciiTheme="minorHAnsi" w:hAnsiTheme="minorHAnsi"/>
                <w:sz w:val="20"/>
                <w:szCs w:val="20"/>
                <w:lang w:val="en-GB" w:eastAsia="de-DE"/>
              </w:rPr>
              <w:t>CO</w:t>
            </w:r>
            <w:r w:rsidRPr="00E95F7D">
              <w:rPr>
                <w:rFonts w:asciiTheme="minorHAnsi" w:hAnsiTheme="minorHAnsi"/>
                <w:sz w:val="20"/>
                <w:szCs w:val="20"/>
                <w:vertAlign w:val="subscript"/>
                <w:lang w:val="en-GB" w:eastAsia="de-DE"/>
              </w:rPr>
              <w:t>2</w:t>
            </w:r>
            <w:r w:rsidRPr="00E95F7D">
              <w:rPr>
                <w:rFonts w:asciiTheme="minorHAnsi" w:hAnsiTheme="minorHAnsi" w:hint="eastAsia"/>
                <w:sz w:val="20"/>
                <w:szCs w:val="20"/>
                <w:lang w:val="en-GB" w:eastAsia="zh-CN"/>
              </w:rPr>
              <w:t>e</w:t>
            </w:r>
          </w:p>
        </w:tc>
      </w:tr>
      <w:tr w:rsidR="00E95F7D" w:rsidRPr="00E95F7D" w14:paraId="051B1658" w14:textId="77777777" w:rsidTr="001869E5">
        <w:tc>
          <w:tcPr>
            <w:tcW w:w="1693" w:type="pct"/>
            <w:vMerge w:val="restart"/>
            <w:tcBorders>
              <w:top w:val="single" w:sz="4" w:space="0" w:color="A6A6A6" w:themeColor="background1" w:themeShade="A6"/>
            </w:tcBorders>
          </w:tcPr>
          <w:p w14:paraId="4AF52C5D" w14:textId="405C6BA4" w:rsidR="00E95F7D" w:rsidRPr="00E95F7D" w:rsidRDefault="00E95F7D"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8</w:t>
            </w:r>
            <w:r w:rsidRPr="00E95F7D">
              <w:rPr>
                <w:rFonts w:asciiTheme="minorHAnsi" w:hAnsiTheme="minorHAnsi"/>
                <w:sz w:val="20"/>
                <w:szCs w:val="20"/>
                <w:lang w:val="en-GB" w:eastAsia="zh-CN"/>
              </w:rPr>
              <w:t xml:space="preserve"> </w:t>
            </w:r>
            <w:r w:rsidRPr="00E95F7D">
              <w:rPr>
                <w:sz w:val="20"/>
                <w:szCs w:val="20"/>
                <w:lang w:val="en-GB"/>
              </w:rPr>
              <w:t>Decent Work and Economic Growth</w:t>
            </w:r>
          </w:p>
        </w:tc>
        <w:tc>
          <w:tcPr>
            <w:tcW w:w="1245" w:type="pct"/>
            <w:tcBorders>
              <w:top w:val="single" w:sz="4" w:space="0" w:color="A6A6A6" w:themeColor="background1" w:themeShade="A6"/>
              <w:bottom w:val="single" w:sz="4" w:space="0" w:color="A6A6A6" w:themeColor="background1" w:themeShade="A6"/>
            </w:tcBorders>
          </w:tcPr>
          <w:p w14:paraId="3AB3C3AD" w14:textId="3B144F8F" w:rsidR="00E95F7D" w:rsidRPr="00E95F7D" w:rsidRDefault="00E95F7D" w:rsidP="00E95F7D">
            <w:pPr>
              <w:spacing w:line="276" w:lineRule="auto"/>
              <w:jc w:val="both"/>
              <w:outlineLvl w:val="1"/>
              <w:rPr>
                <w:rFonts w:asciiTheme="minorHAnsi" w:hAnsiTheme="minorHAnsi"/>
                <w:sz w:val="20"/>
                <w:szCs w:val="20"/>
                <w:lang w:val="en-GB" w:eastAsia="de-DE"/>
              </w:rPr>
            </w:pPr>
            <w:r w:rsidRPr="00E95F7D">
              <w:rPr>
                <w:rFonts w:asciiTheme="minorHAnsi" w:hAnsiTheme="minorHAnsi"/>
                <w:sz w:val="20"/>
                <w:szCs w:val="20"/>
                <w:lang w:val="en-GB" w:eastAsia="de-DE"/>
              </w:rPr>
              <w:t>Number of males and females employed by the project</w:t>
            </w:r>
          </w:p>
        </w:tc>
        <w:tc>
          <w:tcPr>
            <w:tcW w:w="1031" w:type="pct"/>
            <w:tcBorders>
              <w:top w:val="single" w:sz="4" w:space="0" w:color="A6A6A6" w:themeColor="background1" w:themeShade="A6"/>
              <w:bottom w:val="single" w:sz="4" w:space="0" w:color="A6A6A6" w:themeColor="background1" w:themeShade="A6"/>
            </w:tcBorders>
          </w:tcPr>
          <w:p w14:paraId="11D70638" w14:textId="04C88EC4" w:rsidR="00E95F7D" w:rsidRPr="00E95F7D" w:rsidRDefault="00E95F7D" w:rsidP="00E95F7D">
            <w:pPr>
              <w:spacing w:line="276" w:lineRule="auto"/>
              <w:jc w:val="both"/>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1</w:t>
            </w:r>
            <w:r w:rsidRPr="00E95F7D">
              <w:rPr>
                <w:rFonts w:asciiTheme="minorHAnsi" w:hAnsiTheme="minorHAnsi"/>
                <w:sz w:val="20"/>
                <w:szCs w:val="20"/>
                <w:lang w:val="en-GB" w:eastAsia="zh-CN"/>
              </w:rPr>
              <w:t xml:space="preserve">0 </w:t>
            </w:r>
            <w:r w:rsidRPr="00E95F7D">
              <w:rPr>
                <w:rFonts w:asciiTheme="minorHAnsi" w:hAnsiTheme="minorHAnsi" w:hint="eastAsia"/>
                <w:sz w:val="20"/>
                <w:szCs w:val="20"/>
                <w:lang w:val="en-GB" w:eastAsia="zh-CN"/>
              </w:rPr>
              <w:t>jobs</w:t>
            </w:r>
            <w:r w:rsidRPr="00E95F7D">
              <w:rPr>
                <w:rFonts w:asciiTheme="minorHAnsi" w:hAnsiTheme="minorHAnsi"/>
                <w:sz w:val="20"/>
                <w:szCs w:val="20"/>
                <w:lang w:val="en-GB" w:eastAsia="zh-CN"/>
              </w:rPr>
              <w:t xml:space="preserve"> created including 5 males and 5 females</w:t>
            </w:r>
          </w:p>
        </w:tc>
        <w:tc>
          <w:tcPr>
            <w:tcW w:w="1031" w:type="pct"/>
            <w:tcBorders>
              <w:top w:val="single" w:sz="4" w:space="0" w:color="A6A6A6" w:themeColor="background1" w:themeShade="A6"/>
              <w:bottom w:val="single" w:sz="4" w:space="0" w:color="A6A6A6" w:themeColor="background1" w:themeShade="A6"/>
            </w:tcBorders>
          </w:tcPr>
          <w:p w14:paraId="1D66A029" w14:textId="41753640" w:rsidR="00E95F7D" w:rsidRPr="00E95F7D" w:rsidRDefault="00E95F7D"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N</w:t>
            </w:r>
            <w:r w:rsidRPr="00E95F7D">
              <w:rPr>
                <w:rFonts w:asciiTheme="minorHAnsi" w:hAnsiTheme="minorHAnsi"/>
                <w:sz w:val="20"/>
                <w:szCs w:val="20"/>
                <w:lang w:val="en-GB" w:eastAsia="zh-CN"/>
              </w:rPr>
              <w:t>umber</w:t>
            </w:r>
          </w:p>
        </w:tc>
      </w:tr>
      <w:tr w:rsidR="00E95F7D" w:rsidRPr="00E95F7D" w14:paraId="5BDD3AAE" w14:textId="77777777" w:rsidTr="001869E5">
        <w:tc>
          <w:tcPr>
            <w:tcW w:w="1693" w:type="pct"/>
            <w:vMerge/>
            <w:tcBorders>
              <w:bottom w:val="single" w:sz="4" w:space="0" w:color="A6A6A6" w:themeColor="background1" w:themeShade="A6"/>
            </w:tcBorders>
          </w:tcPr>
          <w:p w14:paraId="39E622F1" w14:textId="77777777" w:rsidR="00E95F7D" w:rsidRPr="00E95F7D" w:rsidRDefault="00E95F7D" w:rsidP="00E95F7D">
            <w:pPr>
              <w:spacing w:line="276" w:lineRule="auto"/>
              <w:jc w:val="center"/>
              <w:outlineLvl w:val="1"/>
              <w:rPr>
                <w:rFonts w:asciiTheme="minorHAnsi" w:hAnsiTheme="minorHAnsi"/>
                <w:sz w:val="20"/>
                <w:szCs w:val="20"/>
                <w:lang w:val="en-GB" w:eastAsia="zh-CN"/>
              </w:rPr>
            </w:pPr>
          </w:p>
        </w:tc>
        <w:tc>
          <w:tcPr>
            <w:tcW w:w="1245" w:type="pct"/>
            <w:tcBorders>
              <w:top w:val="single" w:sz="4" w:space="0" w:color="A6A6A6" w:themeColor="background1" w:themeShade="A6"/>
              <w:bottom w:val="single" w:sz="4" w:space="0" w:color="A6A6A6" w:themeColor="background1" w:themeShade="A6"/>
            </w:tcBorders>
          </w:tcPr>
          <w:p w14:paraId="4CD75A4E" w14:textId="153CFC37" w:rsidR="00E95F7D" w:rsidRPr="00E95F7D" w:rsidRDefault="00E95F7D" w:rsidP="00E95F7D">
            <w:pPr>
              <w:spacing w:line="276" w:lineRule="auto"/>
              <w:jc w:val="both"/>
              <w:outlineLvl w:val="1"/>
              <w:rPr>
                <w:rFonts w:asciiTheme="minorHAnsi" w:hAnsiTheme="minorHAnsi"/>
                <w:sz w:val="20"/>
                <w:szCs w:val="20"/>
                <w:lang w:val="en-GB" w:eastAsia="de-DE"/>
              </w:rPr>
            </w:pPr>
            <w:r w:rsidRPr="00E95F7D">
              <w:rPr>
                <w:rFonts w:asciiTheme="minorHAnsi" w:hAnsiTheme="minorHAnsi"/>
                <w:sz w:val="20"/>
                <w:szCs w:val="20"/>
                <w:lang w:val="en-GB" w:eastAsia="de-DE"/>
              </w:rPr>
              <w:t>Average monthly salary</w:t>
            </w:r>
          </w:p>
        </w:tc>
        <w:tc>
          <w:tcPr>
            <w:tcW w:w="1031" w:type="pct"/>
            <w:tcBorders>
              <w:top w:val="single" w:sz="4" w:space="0" w:color="A6A6A6" w:themeColor="background1" w:themeShade="A6"/>
              <w:bottom w:val="single" w:sz="4" w:space="0" w:color="A6A6A6" w:themeColor="background1" w:themeShade="A6"/>
            </w:tcBorders>
          </w:tcPr>
          <w:p w14:paraId="7CB04B9B" w14:textId="7E0EAE0B" w:rsidR="00E95F7D" w:rsidRPr="00E95F7D" w:rsidRDefault="00E95F7D"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3</w:t>
            </w:r>
            <w:r w:rsidRPr="00E95F7D">
              <w:rPr>
                <w:rFonts w:asciiTheme="minorHAnsi" w:hAnsiTheme="minorHAnsi"/>
                <w:sz w:val="20"/>
                <w:szCs w:val="20"/>
                <w:lang w:val="en-GB" w:eastAsia="zh-CN"/>
              </w:rPr>
              <w:t>,</w:t>
            </w:r>
            <w:r w:rsidR="00335D15">
              <w:rPr>
                <w:rFonts w:asciiTheme="minorHAnsi" w:hAnsiTheme="minorHAnsi"/>
                <w:sz w:val="20"/>
                <w:szCs w:val="20"/>
                <w:lang w:val="en-GB" w:eastAsia="zh-CN"/>
              </w:rPr>
              <w:t>5</w:t>
            </w:r>
            <w:r w:rsidRPr="00E95F7D">
              <w:rPr>
                <w:rFonts w:asciiTheme="minorHAnsi" w:hAnsiTheme="minorHAnsi"/>
                <w:sz w:val="20"/>
                <w:szCs w:val="20"/>
                <w:lang w:val="en-GB" w:eastAsia="zh-CN"/>
              </w:rPr>
              <w:t>00</w:t>
            </w:r>
          </w:p>
        </w:tc>
        <w:tc>
          <w:tcPr>
            <w:tcW w:w="1031" w:type="pct"/>
            <w:tcBorders>
              <w:top w:val="single" w:sz="4" w:space="0" w:color="A6A6A6" w:themeColor="background1" w:themeShade="A6"/>
              <w:bottom w:val="single" w:sz="4" w:space="0" w:color="A6A6A6" w:themeColor="background1" w:themeShade="A6"/>
            </w:tcBorders>
          </w:tcPr>
          <w:p w14:paraId="12518162" w14:textId="5050BF1D" w:rsidR="00E95F7D" w:rsidRPr="00E95F7D" w:rsidRDefault="00E95F7D"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R</w:t>
            </w:r>
            <w:r w:rsidRPr="00E95F7D">
              <w:rPr>
                <w:rFonts w:asciiTheme="minorHAnsi" w:hAnsiTheme="minorHAnsi"/>
                <w:sz w:val="20"/>
                <w:szCs w:val="20"/>
                <w:lang w:val="en-GB" w:eastAsia="zh-CN"/>
              </w:rPr>
              <w:t>MB/person</w:t>
            </w:r>
          </w:p>
        </w:tc>
      </w:tr>
      <w:tr w:rsidR="00B75B9B" w:rsidRPr="00E95F7D" w14:paraId="23FAB0BA" w14:textId="77777777" w:rsidTr="003574E8">
        <w:tc>
          <w:tcPr>
            <w:tcW w:w="1693" w:type="pct"/>
            <w:tcBorders>
              <w:top w:val="single" w:sz="4" w:space="0" w:color="A6A6A6" w:themeColor="background1" w:themeShade="A6"/>
              <w:bottom w:val="single" w:sz="8" w:space="0" w:color="DCDCDC" w:themeColor="text1" w:themeTint="33"/>
            </w:tcBorders>
          </w:tcPr>
          <w:p w14:paraId="7B34F273" w14:textId="0091295D" w:rsidR="00B75B9B" w:rsidRPr="00E95F7D" w:rsidRDefault="00E95F7D"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7</w:t>
            </w:r>
            <w:r w:rsidRPr="00E95F7D">
              <w:rPr>
                <w:rFonts w:asciiTheme="minorHAnsi" w:hAnsiTheme="minorHAnsi"/>
                <w:sz w:val="20"/>
                <w:szCs w:val="20"/>
                <w:lang w:val="en-GB" w:eastAsia="zh-CN"/>
              </w:rPr>
              <w:t xml:space="preserve"> </w:t>
            </w:r>
            <w:r w:rsidRPr="00E95F7D">
              <w:rPr>
                <w:sz w:val="20"/>
                <w:szCs w:val="20"/>
                <w:lang w:val="en-GB"/>
              </w:rPr>
              <w:t>Affordable and Clean Energy</w:t>
            </w:r>
          </w:p>
        </w:tc>
        <w:tc>
          <w:tcPr>
            <w:tcW w:w="1245" w:type="pct"/>
            <w:tcBorders>
              <w:top w:val="single" w:sz="4" w:space="0" w:color="A6A6A6" w:themeColor="background1" w:themeShade="A6"/>
              <w:bottom w:val="single" w:sz="8" w:space="0" w:color="DCDCDC" w:themeColor="text1" w:themeTint="33"/>
            </w:tcBorders>
          </w:tcPr>
          <w:p w14:paraId="394626BB" w14:textId="6931FA80" w:rsidR="00B75B9B" w:rsidRPr="00E95F7D" w:rsidRDefault="00E95F7D" w:rsidP="00E95F7D">
            <w:pPr>
              <w:spacing w:line="276" w:lineRule="auto"/>
              <w:jc w:val="both"/>
              <w:outlineLvl w:val="1"/>
              <w:rPr>
                <w:rFonts w:asciiTheme="minorHAnsi" w:hAnsiTheme="minorHAnsi"/>
                <w:sz w:val="20"/>
                <w:szCs w:val="20"/>
                <w:lang w:val="en-GB" w:eastAsia="de-DE"/>
              </w:rPr>
            </w:pPr>
            <w:r w:rsidRPr="00E95F7D">
              <w:rPr>
                <w:rFonts w:asciiTheme="minorHAnsi" w:hAnsiTheme="minorHAnsi"/>
                <w:sz w:val="20"/>
                <w:szCs w:val="20"/>
                <w:lang w:eastAsia="zh-CN"/>
              </w:rPr>
              <w:t>Net heating area for construction type m (</w:t>
            </w:r>
            <w:r w:rsidRPr="00E95F7D">
              <w:rPr>
                <w:rFonts w:asciiTheme="minorHAnsi" w:hAnsiTheme="minorHAnsi"/>
                <w:i/>
                <w:iCs/>
                <w:sz w:val="20"/>
                <w:szCs w:val="20"/>
                <w:lang w:eastAsia="zh-CN"/>
              </w:rPr>
              <w:t>A</w:t>
            </w:r>
            <w:r w:rsidRPr="00E95F7D">
              <w:rPr>
                <w:rFonts w:asciiTheme="minorHAnsi" w:hAnsiTheme="minorHAnsi"/>
                <w:i/>
                <w:iCs/>
                <w:sz w:val="20"/>
                <w:szCs w:val="20"/>
                <w:vertAlign w:val="subscript"/>
                <w:lang w:eastAsia="zh-CN"/>
              </w:rPr>
              <w:t>m</w:t>
            </w:r>
            <w:r w:rsidRPr="00E95F7D">
              <w:rPr>
                <w:rFonts w:asciiTheme="minorHAnsi" w:hAnsiTheme="minorHAnsi" w:hint="eastAsia"/>
                <w:sz w:val="20"/>
                <w:szCs w:val="20"/>
                <w:lang w:eastAsia="zh-CN"/>
              </w:rPr>
              <w:t>)</w:t>
            </w:r>
          </w:p>
        </w:tc>
        <w:tc>
          <w:tcPr>
            <w:tcW w:w="1031" w:type="pct"/>
            <w:tcBorders>
              <w:top w:val="single" w:sz="4" w:space="0" w:color="A6A6A6" w:themeColor="background1" w:themeShade="A6"/>
              <w:bottom w:val="single" w:sz="8" w:space="0" w:color="DCDCDC" w:themeColor="text1" w:themeTint="33"/>
            </w:tcBorders>
          </w:tcPr>
          <w:p w14:paraId="5AA59992" w14:textId="3D271834" w:rsidR="00B75B9B" w:rsidRPr="00E95F7D" w:rsidRDefault="00E95F7D" w:rsidP="00E95F7D">
            <w:pPr>
              <w:spacing w:line="276" w:lineRule="auto"/>
              <w:jc w:val="both"/>
              <w:outlineLvl w:val="1"/>
              <w:rPr>
                <w:rFonts w:asciiTheme="minorHAnsi" w:hAnsiTheme="minorHAnsi"/>
                <w:sz w:val="20"/>
                <w:szCs w:val="20"/>
                <w:lang w:val="en-GB" w:eastAsia="de-DE"/>
              </w:rPr>
            </w:pPr>
            <w:r w:rsidRPr="00E95F7D">
              <w:rPr>
                <w:rFonts w:asciiTheme="minorHAnsi" w:hAnsiTheme="minorHAnsi"/>
                <w:sz w:val="20"/>
                <w:szCs w:val="20"/>
                <w:lang w:eastAsia="zh-CN"/>
              </w:rPr>
              <w:t>2,480.907 thousand m</w:t>
            </w:r>
            <w:r w:rsidRPr="00E95F7D">
              <w:rPr>
                <w:rFonts w:asciiTheme="minorHAnsi" w:hAnsiTheme="minorHAnsi"/>
                <w:sz w:val="20"/>
                <w:szCs w:val="20"/>
                <w:vertAlign w:val="superscript"/>
                <w:lang w:eastAsia="zh-CN"/>
              </w:rPr>
              <w:t>2</w:t>
            </w:r>
            <w:r w:rsidRPr="00E95F7D">
              <w:rPr>
                <w:rFonts w:asciiTheme="minorHAnsi" w:hAnsiTheme="minorHAnsi"/>
                <w:sz w:val="20"/>
                <w:szCs w:val="20"/>
                <w:lang w:eastAsia="zh-CN"/>
              </w:rPr>
              <w:t xml:space="preserve"> for residential buildings and 94.516 thousand m</w:t>
            </w:r>
            <w:r w:rsidRPr="00E95F7D">
              <w:rPr>
                <w:rFonts w:asciiTheme="minorHAnsi" w:hAnsiTheme="minorHAnsi"/>
                <w:sz w:val="20"/>
                <w:szCs w:val="20"/>
                <w:vertAlign w:val="superscript"/>
                <w:lang w:eastAsia="zh-CN"/>
              </w:rPr>
              <w:t>2</w:t>
            </w:r>
            <w:r w:rsidRPr="00E95F7D">
              <w:rPr>
                <w:rFonts w:asciiTheme="minorHAnsi" w:hAnsiTheme="minorHAnsi"/>
                <w:sz w:val="20"/>
                <w:szCs w:val="20"/>
                <w:lang w:eastAsia="zh-CN"/>
              </w:rPr>
              <w:t xml:space="preserve"> for commercial buildings</w:t>
            </w:r>
          </w:p>
        </w:tc>
        <w:tc>
          <w:tcPr>
            <w:tcW w:w="1031" w:type="pct"/>
            <w:tcBorders>
              <w:top w:val="single" w:sz="4" w:space="0" w:color="A6A6A6" w:themeColor="background1" w:themeShade="A6"/>
              <w:bottom w:val="single" w:sz="8" w:space="0" w:color="DCDCDC" w:themeColor="text1" w:themeTint="33"/>
            </w:tcBorders>
          </w:tcPr>
          <w:p w14:paraId="53489EA3" w14:textId="1A45DA42" w:rsidR="00B75B9B" w:rsidRPr="00E95F7D" w:rsidRDefault="00E95F7D" w:rsidP="00E95F7D">
            <w:pPr>
              <w:spacing w:line="276" w:lineRule="auto"/>
              <w:jc w:val="center"/>
              <w:outlineLvl w:val="1"/>
              <w:rPr>
                <w:rFonts w:asciiTheme="minorHAnsi" w:hAnsiTheme="minorHAnsi"/>
                <w:sz w:val="20"/>
                <w:szCs w:val="20"/>
                <w:lang w:val="en-GB" w:eastAsia="zh-CN"/>
              </w:rPr>
            </w:pPr>
            <w:r w:rsidRPr="00E95F7D">
              <w:rPr>
                <w:rFonts w:asciiTheme="minorHAnsi" w:hAnsiTheme="minorHAnsi" w:hint="eastAsia"/>
                <w:sz w:val="20"/>
                <w:szCs w:val="20"/>
                <w:lang w:val="en-GB" w:eastAsia="zh-CN"/>
              </w:rPr>
              <w:t>m</w:t>
            </w:r>
            <w:r w:rsidRPr="00E95F7D">
              <w:rPr>
                <w:rFonts w:asciiTheme="minorHAnsi" w:hAnsiTheme="minorHAnsi"/>
                <w:sz w:val="20"/>
                <w:szCs w:val="20"/>
                <w:vertAlign w:val="superscript"/>
                <w:lang w:val="en-GB" w:eastAsia="zh-CN"/>
              </w:rPr>
              <w:t>2</w:t>
            </w:r>
          </w:p>
        </w:tc>
      </w:tr>
    </w:tbl>
    <w:p w14:paraId="33B33B0C" w14:textId="77777777" w:rsidR="00444CAE" w:rsidRPr="00444CAE" w:rsidRDefault="00444CAE" w:rsidP="00E95F7D">
      <w:pPr>
        <w:spacing w:after="0" w:line="276" w:lineRule="auto"/>
      </w:pPr>
      <w:bookmarkStart w:id="4" w:name="_Ref49515919"/>
    </w:p>
    <w:p w14:paraId="7256B330" w14:textId="15A2546C" w:rsidR="00310BA7" w:rsidRPr="00BC6CAC" w:rsidRDefault="007F21DA" w:rsidP="007A147A">
      <w:pPr>
        <w:pStyle w:val="1"/>
        <w:spacing w:after="120"/>
        <w:jc w:val="both"/>
        <w:rPr>
          <w:b w:val="0"/>
          <w:bCs/>
          <w:color w:val="auto"/>
          <w:sz w:val="28"/>
          <w:szCs w:val="28"/>
        </w:rPr>
      </w:pPr>
      <w:r w:rsidRPr="00BC6CAC">
        <w:rPr>
          <w:b w:val="0"/>
          <w:bCs/>
          <w:color w:val="auto"/>
          <w:sz w:val="28"/>
          <w:szCs w:val="28"/>
        </w:rPr>
        <w:t xml:space="preserve">SECTION A. </w:t>
      </w:r>
      <w:r w:rsidR="009823F5" w:rsidRPr="00BC6CAC">
        <w:rPr>
          <w:b w:val="0"/>
          <w:bCs/>
          <w:color w:val="auto"/>
          <w:sz w:val="28"/>
          <w:szCs w:val="28"/>
        </w:rPr>
        <w:t>DESCRIPTION OF PROJECT</w:t>
      </w:r>
      <w:bookmarkEnd w:id="4"/>
    </w:p>
    <w:p w14:paraId="23FFDBF7" w14:textId="4DE5DC37" w:rsidR="009823F5" w:rsidRDefault="007F21DA" w:rsidP="00B925F2">
      <w:pPr>
        <w:pStyle w:val="51"/>
      </w:pPr>
      <w:r>
        <w:t xml:space="preserve">A.1 </w:t>
      </w:r>
      <w:r w:rsidR="009823F5" w:rsidRPr="007C1D64">
        <w:t xml:space="preserve">Purpose and general description of project </w:t>
      </w:r>
    </w:p>
    <w:p w14:paraId="345A0A86" w14:textId="431C0449" w:rsidR="00F751F2" w:rsidRDefault="00F751F2" w:rsidP="009823F5">
      <w:pPr>
        <w:rPr>
          <w:lang w:eastAsia="de-DE"/>
        </w:rPr>
      </w:pPr>
      <w:r w:rsidRPr="000C5DE6">
        <w:rPr>
          <w:lang w:eastAsia="de-DE"/>
        </w:rPr>
        <w:t>&gt;&gt;</w:t>
      </w:r>
    </w:p>
    <w:p w14:paraId="24DD331F" w14:textId="41EC25E4" w:rsidR="00054302" w:rsidRDefault="00054302" w:rsidP="005A04A5">
      <w:pPr>
        <w:spacing w:after="0" w:line="276" w:lineRule="auto"/>
        <w:jc w:val="both"/>
        <w:rPr>
          <w:lang w:eastAsia="de-DE"/>
        </w:rPr>
      </w:pPr>
      <w:r>
        <w:rPr>
          <w:lang w:eastAsia="de-DE"/>
        </w:rPr>
        <w:t>The project activity is designed to introduce geothermal energy based space</w:t>
      </w:r>
      <w:r>
        <w:rPr>
          <w:rFonts w:hint="eastAsia"/>
          <w:lang w:eastAsia="zh-CN"/>
        </w:rPr>
        <w:t xml:space="preserve"> </w:t>
      </w:r>
      <w:r>
        <w:rPr>
          <w:lang w:eastAsia="de-DE"/>
        </w:rPr>
        <w:t xml:space="preserve">heating system to realize heat supply to a series of </w:t>
      </w:r>
      <w:r w:rsidR="008C3C19">
        <w:rPr>
          <w:lang w:eastAsia="de-DE"/>
        </w:rPr>
        <w:t xml:space="preserve">new </w:t>
      </w:r>
      <w:r>
        <w:rPr>
          <w:lang w:eastAsia="de-DE"/>
        </w:rPr>
        <w:t xml:space="preserve">residential buildings </w:t>
      </w:r>
      <w:r w:rsidR="00725A3D">
        <w:rPr>
          <w:rFonts w:hint="eastAsia"/>
          <w:lang w:eastAsia="zh-CN"/>
        </w:rPr>
        <w:t>and</w:t>
      </w:r>
      <w:r w:rsidR="00725A3D">
        <w:rPr>
          <w:lang w:eastAsia="de-DE"/>
        </w:rPr>
        <w:t xml:space="preserve"> commercial buildings </w:t>
      </w:r>
      <w:r>
        <w:rPr>
          <w:lang w:eastAsia="de-DE"/>
        </w:rPr>
        <w:t xml:space="preserve">in </w:t>
      </w:r>
      <w:proofErr w:type="spellStart"/>
      <w:r>
        <w:rPr>
          <w:lang w:eastAsia="de-DE"/>
        </w:rPr>
        <w:t>Taishan</w:t>
      </w:r>
      <w:proofErr w:type="spellEnd"/>
      <w:r>
        <w:rPr>
          <w:rFonts w:hint="eastAsia"/>
          <w:lang w:eastAsia="zh-CN"/>
        </w:rPr>
        <w:t xml:space="preserve"> </w:t>
      </w:r>
      <w:r>
        <w:rPr>
          <w:lang w:eastAsia="de-DE"/>
        </w:rPr>
        <w:t xml:space="preserve">village over winter season, which </w:t>
      </w:r>
      <w:r w:rsidR="00555436">
        <w:rPr>
          <w:lang w:eastAsia="de-DE"/>
        </w:rPr>
        <w:t xml:space="preserve">will </w:t>
      </w:r>
      <w:r w:rsidR="00113B36">
        <w:rPr>
          <w:lang w:eastAsia="de-DE"/>
        </w:rPr>
        <w:t>displace</w:t>
      </w:r>
      <w:r>
        <w:rPr>
          <w:lang w:eastAsia="de-DE"/>
        </w:rPr>
        <w:t xml:space="preserve"> heat supply from </w:t>
      </w:r>
      <w:r w:rsidR="00D22CD0">
        <w:rPr>
          <w:lang w:eastAsia="de-DE"/>
        </w:rPr>
        <w:t xml:space="preserve">isolated </w:t>
      </w:r>
      <w:r w:rsidR="00555436">
        <w:rPr>
          <w:lang w:eastAsia="de-DE"/>
        </w:rPr>
        <w:t xml:space="preserve">coal-fired </w:t>
      </w:r>
      <w:r w:rsidR="004444E5">
        <w:rPr>
          <w:lang w:eastAsia="de-DE"/>
        </w:rPr>
        <w:t>boilers</w:t>
      </w:r>
      <w:r>
        <w:rPr>
          <w:lang w:eastAsia="de-DE"/>
        </w:rPr>
        <w:t xml:space="preserve"> as a business-as-usual scenario</w:t>
      </w:r>
      <w:r w:rsidR="00923A9D">
        <w:rPr>
          <w:lang w:eastAsia="de-DE"/>
        </w:rPr>
        <w:t xml:space="preserve"> in the project area</w:t>
      </w:r>
      <w:r>
        <w:rPr>
          <w:lang w:eastAsia="de-DE"/>
        </w:rPr>
        <w:t>.</w:t>
      </w:r>
    </w:p>
    <w:p w14:paraId="72682E31" w14:textId="21C10709" w:rsidR="00C61D42" w:rsidRDefault="00C61D42" w:rsidP="005A04A5">
      <w:pPr>
        <w:spacing w:after="0" w:line="276" w:lineRule="auto"/>
        <w:jc w:val="both"/>
        <w:rPr>
          <w:lang w:eastAsia="de-DE"/>
        </w:rPr>
      </w:pPr>
    </w:p>
    <w:p w14:paraId="0537BA37" w14:textId="4DF257CA" w:rsidR="00C61D42" w:rsidRPr="00923A9D" w:rsidRDefault="00C61D42" w:rsidP="005A04A5">
      <w:pPr>
        <w:spacing w:after="0" w:line="276" w:lineRule="auto"/>
        <w:jc w:val="both"/>
        <w:rPr>
          <w:lang w:eastAsia="zh-CN"/>
        </w:rPr>
      </w:pPr>
      <w:proofErr w:type="spellStart"/>
      <w:r w:rsidRPr="00923A9D">
        <w:rPr>
          <w:rFonts w:hint="eastAsia"/>
          <w:lang w:eastAsia="zh-CN"/>
        </w:rPr>
        <w:t>Ta</w:t>
      </w:r>
      <w:r w:rsidRPr="00923A9D">
        <w:rPr>
          <w:lang w:eastAsia="zh-CN"/>
        </w:rPr>
        <w:t>ishan</w:t>
      </w:r>
      <w:proofErr w:type="spellEnd"/>
      <w:r w:rsidRPr="00923A9D">
        <w:rPr>
          <w:lang w:eastAsia="zh-CN"/>
        </w:rPr>
        <w:t xml:space="preserve"> Village </w:t>
      </w:r>
      <w:r w:rsidR="004476B5" w:rsidRPr="00923A9D">
        <w:rPr>
          <w:lang w:eastAsia="zh-CN"/>
        </w:rPr>
        <w:t>is in</w:t>
      </w:r>
      <w:r w:rsidRPr="00923A9D">
        <w:rPr>
          <w:lang w:eastAsia="zh-CN"/>
        </w:rPr>
        <w:t xml:space="preserve"> </w:t>
      </w:r>
      <w:proofErr w:type="spellStart"/>
      <w:r w:rsidRPr="00923A9D">
        <w:rPr>
          <w:lang w:eastAsia="zh-CN"/>
        </w:rPr>
        <w:t>Longhu</w:t>
      </w:r>
      <w:proofErr w:type="spellEnd"/>
      <w:r w:rsidRPr="00923A9D">
        <w:rPr>
          <w:lang w:eastAsia="zh-CN"/>
        </w:rPr>
        <w:t xml:space="preserve"> Town, </w:t>
      </w:r>
      <w:proofErr w:type="spellStart"/>
      <w:r w:rsidRPr="00923A9D">
        <w:rPr>
          <w:lang w:eastAsia="zh-CN"/>
        </w:rPr>
        <w:t>Xinzheng</w:t>
      </w:r>
      <w:proofErr w:type="spellEnd"/>
      <w:r w:rsidRPr="00923A9D">
        <w:rPr>
          <w:lang w:eastAsia="zh-CN"/>
        </w:rPr>
        <w:t xml:space="preserve"> City of Henan Province</w:t>
      </w:r>
      <w:r w:rsidR="00295062">
        <w:rPr>
          <w:lang w:eastAsia="zh-CN"/>
        </w:rPr>
        <w:t>.</w:t>
      </w:r>
      <w:r w:rsidR="00113B36" w:rsidRPr="00923A9D">
        <w:rPr>
          <w:lang w:eastAsia="zh-CN"/>
        </w:rPr>
        <w:t xml:space="preserve"> In December 2019, it was selected as the National Rural Governance Demonstration Village.</w:t>
      </w:r>
      <w:r w:rsidR="00AC21BE" w:rsidRPr="00923A9D">
        <w:rPr>
          <w:lang w:eastAsia="zh-CN"/>
        </w:rPr>
        <w:t xml:space="preserve"> The proposed project will involve the construction and operation of geothermal production wells, reinjection</w:t>
      </w:r>
      <w:r w:rsidR="001F44F5" w:rsidRPr="00923A9D">
        <w:rPr>
          <w:rFonts w:hint="eastAsia"/>
          <w:lang w:eastAsia="zh-CN"/>
        </w:rPr>
        <w:t xml:space="preserve"> </w:t>
      </w:r>
      <w:r w:rsidR="00AC21BE" w:rsidRPr="00923A9D">
        <w:rPr>
          <w:lang w:eastAsia="zh-CN"/>
        </w:rPr>
        <w:t>wells, heat substations and heat supply pipelines.</w:t>
      </w:r>
      <w:r w:rsidR="001F44F5" w:rsidRPr="00923A9D">
        <w:rPr>
          <w:lang w:eastAsia="zh-CN"/>
        </w:rPr>
        <w:t xml:space="preserve"> </w:t>
      </w:r>
    </w:p>
    <w:p w14:paraId="6AB21616" w14:textId="4D063058" w:rsidR="005C2DE7" w:rsidRDefault="005C2DE7" w:rsidP="005A04A5">
      <w:pPr>
        <w:spacing w:after="0" w:line="276" w:lineRule="auto"/>
        <w:jc w:val="both"/>
        <w:rPr>
          <w:lang w:eastAsia="zh-CN"/>
        </w:rPr>
      </w:pPr>
    </w:p>
    <w:p w14:paraId="4B6E0675" w14:textId="70664529" w:rsidR="005C2DE7" w:rsidRDefault="006A2804" w:rsidP="005A04A5">
      <w:pPr>
        <w:spacing w:after="0" w:line="276" w:lineRule="auto"/>
        <w:jc w:val="both"/>
        <w:rPr>
          <w:lang w:eastAsia="zh-CN"/>
        </w:rPr>
      </w:pPr>
      <w:r>
        <w:rPr>
          <w:lang w:val="en-GB" w:eastAsia="zh-CN"/>
        </w:rPr>
        <w:t xml:space="preserve">The project </w:t>
      </w:r>
      <w:r w:rsidR="00F10559">
        <w:rPr>
          <w:lang w:val="en-GB" w:eastAsia="zh-CN"/>
        </w:rPr>
        <w:t xml:space="preserve">owner is </w:t>
      </w:r>
      <w:r w:rsidR="00F10559" w:rsidRPr="00387F30">
        <w:rPr>
          <w:lang w:val="en-GB" w:eastAsia="zh-CN"/>
        </w:rPr>
        <w:t xml:space="preserve">Zhengzhou </w:t>
      </w:r>
      <w:proofErr w:type="spellStart"/>
      <w:r w:rsidR="00F10559" w:rsidRPr="00387F30">
        <w:rPr>
          <w:lang w:val="en-GB" w:eastAsia="zh-CN"/>
        </w:rPr>
        <w:t>Onar</w:t>
      </w:r>
      <w:proofErr w:type="spellEnd"/>
      <w:r w:rsidR="00F10559" w:rsidRPr="00387F30">
        <w:rPr>
          <w:lang w:val="en-GB" w:eastAsia="zh-CN"/>
        </w:rPr>
        <w:t xml:space="preserve"> Heating Co., Ltd</w:t>
      </w:r>
      <w:r w:rsidR="00F10559">
        <w:rPr>
          <w:lang w:val="en-GB" w:eastAsia="zh-CN"/>
        </w:rPr>
        <w:t xml:space="preserve"> and it </w:t>
      </w:r>
      <w:r>
        <w:rPr>
          <w:lang w:val="en-GB" w:eastAsia="zh-CN"/>
        </w:rPr>
        <w:t>has put into operation in November</w:t>
      </w:r>
      <w:r w:rsidRPr="00160AF3">
        <w:rPr>
          <w:lang w:val="en-GB" w:eastAsia="zh-CN"/>
        </w:rPr>
        <w:t xml:space="preserve"> 202</w:t>
      </w:r>
      <w:r>
        <w:rPr>
          <w:lang w:val="en-GB" w:eastAsia="zh-CN"/>
        </w:rPr>
        <w:t xml:space="preserve">0 (winter season). It can supply geothermal heat to </w:t>
      </w:r>
      <w:r w:rsidR="00F10559" w:rsidRPr="00387F30">
        <w:rPr>
          <w:lang w:val="en-GB" w:eastAsia="zh-CN"/>
        </w:rPr>
        <w:t>2,480.907 thousand</w:t>
      </w:r>
      <w:r w:rsidRPr="00387F30">
        <w:rPr>
          <w:lang w:val="en-GB" w:eastAsia="zh-CN"/>
        </w:rPr>
        <w:t xml:space="preserve"> </w:t>
      </w:r>
      <w:r w:rsidRPr="00F10559">
        <w:rPr>
          <w:lang w:val="en-GB" w:eastAsia="zh-CN"/>
        </w:rPr>
        <w:t>m</w:t>
      </w:r>
      <w:r w:rsidRPr="00F10559">
        <w:rPr>
          <w:vertAlign w:val="superscript"/>
          <w:lang w:val="en-GB" w:eastAsia="zh-CN"/>
        </w:rPr>
        <w:t>2</w:t>
      </w:r>
      <w:r w:rsidRPr="00F10559">
        <w:rPr>
          <w:lang w:val="en-GB" w:eastAsia="zh-CN"/>
        </w:rPr>
        <w:t xml:space="preserve"> of </w:t>
      </w:r>
      <w:r w:rsidR="00923A9D" w:rsidRPr="00F10559">
        <w:rPr>
          <w:lang w:val="en-GB" w:eastAsia="zh-CN"/>
        </w:rPr>
        <w:t xml:space="preserve">residential </w:t>
      </w:r>
      <w:r w:rsidRPr="00F10559">
        <w:rPr>
          <w:lang w:val="en-GB" w:eastAsia="zh-CN"/>
        </w:rPr>
        <w:t xml:space="preserve">buildings </w:t>
      </w:r>
      <w:r w:rsidR="005D6026" w:rsidRPr="00F10559">
        <w:rPr>
          <w:rFonts w:hint="eastAsia"/>
          <w:lang w:val="en-GB" w:eastAsia="zh-CN"/>
        </w:rPr>
        <w:t>and</w:t>
      </w:r>
      <w:r w:rsidR="005D6026" w:rsidRPr="00F10559">
        <w:rPr>
          <w:lang w:val="en-GB" w:eastAsia="zh-CN"/>
        </w:rPr>
        <w:t xml:space="preserve"> 94.516 </w:t>
      </w:r>
      <w:r w:rsidR="005D6026" w:rsidRPr="00F10559">
        <w:rPr>
          <w:rFonts w:hint="eastAsia"/>
          <w:lang w:val="en-GB" w:eastAsia="zh-CN"/>
        </w:rPr>
        <w:t>thousand</w:t>
      </w:r>
      <w:r w:rsidR="005D6026" w:rsidRPr="00F10559">
        <w:rPr>
          <w:lang w:val="en-GB" w:eastAsia="zh-CN"/>
        </w:rPr>
        <w:t xml:space="preserve"> </w:t>
      </w:r>
      <w:r w:rsidR="005D6026" w:rsidRPr="00F10559">
        <w:rPr>
          <w:rFonts w:hint="eastAsia"/>
          <w:lang w:val="en-GB" w:eastAsia="zh-CN"/>
        </w:rPr>
        <w:t>m</w:t>
      </w:r>
      <w:r w:rsidR="005D6026" w:rsidRPr="00F10559">
        <w:rPr>
          <w:vertAlign w:val="superscript"/>
          <w:lang w:val="en-GB" w:eastAsia="zh-CN"/>
        </w:rPr>
        <w:t>2</w:t>
      </w:r>
      <w:r w:rsidR="005D6026" w:rsidRPr="00F10559">
        <w:rPr>
          <w:lang w:val="en-GB" w:eastAsia="zh-CN"/>
        </w:rPr>
        <w:t xml:space="preserve"> </w:t>
      </w:r>
      <w:r w:rsidRPr="00F10559">
        <w:rPr>
          <w:lang w:val="en-GB" w:eastAsia="zh-CN"/>
        </w:rPr>
        <w:t xml:space="preserve">with a total heating load of </w:t>
      </w:r>
      <w:r w:rsidR="00045E1C" w:rsidRPr="00F10559">
        <w:rPr>
          <w:lang w:val="en-GB" w:eastAsia="zh-CN"/>
        </w:rPr>
        <w:t>11</w:t>
      </w:r>
      <w:r w:rsidR="00C16DD3" w:rsidRPr="00F10559">
        <w:rPr>
          <w:lang w:val="en-GB" w:eastAsia="zh-CN"/>
        </w:rPr>
        <w:t>6</w:t>
      </w:r>
      <w:r w:rsidR="00045E1C" w:rsidRPr="00F10559">
        <w:rPr>
          <w:lang w:val="en-GB" w:eastAsia="zh-CN"/>
        </w:rPr>
        <w:t>.8</w:t>
      </w:r>
      <w:r w:rsidR="00C16DD3" w:rsidRPr="00F10559">
        <w:rPr>
          <w:lang w:val="en-GB" w:eastAsia="zh-CN"/>
        </w:rPr>
        <w:t>4</w:t>
      </w:r>
      <w:r w:rsidR="00045E1C" w:rsidRPr="00F10559">
        <w:rPr>
          <w:lang w:val="en-GB" w:eastAsia="zh-CN"/>
        </w:rPr>
        <w:t>MW.</w:t>
      </w:r>
      <w:r w:rsidRPr="00F10559">
        <w:rPr>
          <w:lang w:eastAsia="zh-CN"/>
        </w:rPr>
        <w:t xml:space="preserve"> </w:t>
      </w:r>
      <w:r w:rsidR="00923A9D" w:rsidRPr="00F10559">
        <w:rPr>
          <w:lang w:eastAsia="zh-CN"/>
        </w:rPr>
        <w:t>T</w:t>
      </w:r>
      <w:r w:rsidR="00923A9D">
        <w:rPr>
          <w:lang w:eastAsia="zh-CN"/>
        </w:rPr>
        <w:t>he scenario prior to the implementation of the proposed project</w:t>
      </w:r>
      <w:r w:rsidR="00923A9D">
        <w:rPr>
          <w:rFonts w:hint="eastAsia"/>
          <w:lang w:eastAsia="zh-CN"/>
        </w:rPr>
        <w:t xml:space="preserve"> </w:t>
      </w:r>
      <w:r w:rsidR="00923A9D">
        <w:rPr>
          <w:lang w:eastAsia="zh-CN"/>
        </w:rPr>
        <w:t>activity is that heat supplied to t</w:t>
      </w:r>
      <w:r w:rsidR="005C2DE7">
        <w:rPr>
          <w:lang w:eastAsia="zh-CN"/>
        </w:rPr>
        <w:t>he</w:t>
      </w:r>
      <w:r>
        <w:rPr>
          <w:rFonts w:hint="eastAsia"/>
          <w:lang w:eastAsia="zh-CN"/>
        </w:rPr>
        <w:t xml:space="preserve"> </w:t>
      </w:r>
      <w:r>
        <w:rPr>
          <w:lang w:eastAsia="zh-CN"/>
        </w:rPr>
        <w:t>building</w:t>
      </w:r>
      <w:r w:rsidR="005C2DE7">
        <w:rPr>
          <w:lang w:eastAsia="zh-CN"/>
        </w:rPr>
        <w:t xml:space="preserve"> areas </w:t>
      </w:r>
      <w:r w:rsidR="00923A9D">
        <w:rPr>
          <w:lang w:eastAsia="zh-CN"/>
        </w:rPr>
        <w:t xml:space="preserve">in winter </w:t>
      </w:r>
      <w:r w:rsidR="008C3C19">
        <w:rPr>
          <w:lang w:eastAsia="zh-CN"/>
        </w:rPr>
        <w:t>will be</w:t>
      </w:r>
      <w:r w:rsidR="00923A9D">
        <w:rPr>
          <w:lang w:eastAsia="zh-CN"/>
        </w:rPr>
        <w:t xml:space="preserve"> provided by isolated coal-fired boilers. </w:t>
      </w:r>
    </w:p>
    <w:p w14:paraId="5432374A" w14:textId="77777777" w:rsidR="00045E1C" w:rsidRDefault="00045E1C" w:rsidP="005A04A5">
      <w:pPr>
        <w:spacing w:after="0" w:line="276" w:lineRule="auto"/>
        <w:jc w:val="both"/>
        <w:rPr>
          <w:lang w:eastAsia="de-DE"/>
        </w:rPr>
      </w:pPr>
    </w:p>
    <w:p w14:paraId="01797E75" w14:textId="0B7B6C6F" w:rsidR="005C2DE7" w:rsidRDefault="00045E1C" w:rsidP="005A04A5">
      <w:pPr>
        <w:spacing w:after="0" w:line="276" w:lineRule="auto"/>
        <w:jc w:val="both"/>
        <w:rPr>
          <w:lang w:eastAsia="zh-CN"/>
        </w:rPr>
      </w:pPr>
      <w:r>
        <w:rPr>
          <w:lang w:eastAsia="de-DE"/>
        </w:rPr>
        <w:t>Emission reduction credits will be earned by the use of geothermal energy instead of</w:t>
      </w:r>
      <w:r>
        <w:rPr>
          <w:rFonts w:hint="eastAsia"/>
          <w:lang w:eastAsia="zh-CN"/>
        </w:rPr>
        <w:t xml:space="preserve"> </w:t>
      </w:r>
      <w:r>
        <w:rPr>
          <w:lang w:eastAsia="de-DE"/>
        </w:rPr>
        <w:t>the combustion of fossil fuel for space heating.</w:t>
      </w:r>
      <w:r w:rsidR="005C2DE7">
        <w:rPr>
          <w:lang w:eastAsia="zh-CN"/>
        </w:rPr>
        <w:t xml:space="preserve"> The annual average CO</w:t>
      </w:r>
      <w:r w:rsidR="005C2DE7" w:rsidRPr="00045E1C">
        <w:rPr>
          <w:vertAlign w:val="subscript"/>
          <w:lang w:eastAsia="zh-CN"/>
        </w:rPr>
        <w:t>2</w:t>
      </w:r>
      <w:r w:rsidR="005C2DE7">
        <w:rPr>
          <w:lang w:eastAsia="zh-CN"/>
        </w:rPr>
        <w:t xml:space="preserve"> emission reductions are estimated as</w:t>
      </w:r>
      <w:r>
        <w:rPr>
          <w:rFonts w:hint="eastAsia"/>
          <w:lang w:eastAsia="zh-CN"/>
        </w:rPr>
        <w:t xml:space="preserve"> </w:t>
      </w:r>
      <w:r>
        <w:rPr>
          <w:lang w:eastAsia="zh-CN"/>
        </w:rPr>
        <w:t>1</w:t>
      </w:r>
      <w:r w:rsidR="00F10559">
        <w:rPr>
          <w:lang w:eastAsia="zh-CN"/>
        </w:rPr>
        <w:t>4</w:t>
      </w:r>
      <w:r w:rsidR="00387F30">
        <w:rPr>
          <w:lang w:eastAsia="zh-CN"/>
        </w:rPr>
        <w:t>3</w:t>
      </w:r>
      <w:r>
        <w:rPr>
          <w:lang w:eastAsia="zh-CN"/>
        </w:rPr>
        <w:t>,</w:t>
      </w:r>
      <w:r w:rsidR="00387F30">
        <w:rPr>
          <w:lang w:eastAsia="zh-CN"/>
        </w:rPr>
        <w:t>98</w:t>
      </w:r>
      <w:r w:rsidR="00865351">
        <w:rPr>
          <w:lang w:eastAsia="zh-CN"/>
        </w:rPr>
        <w:t>7</w:t>
      </w:r>
      <w:r w:rsidR="005C2DE7">
        <w:rPr>
          <w:lang w:eastAsia="zh-CN"/>
        </w:rPr>
        <w:t xml:space="preserve"> tCO</w:t>
      </w:r>
      <w:r w:rsidR="005C2DE7" w:rsidRPr="00045E1C">
        <w:rPr>
          <w:vertAlign w:val="subscript"/>
          <w:lang w:eastAsia="zh-CN"/>
        </w:rPr>
        <w:t>2</w:t>
      </w:r>
      <w:r w:rsidR="005C2DE7">
        <w:rPr>
          <w:lang w:eastAsia="zh-CN"/>
        </w:rPr>
        <w:t>e.</w:t>
      </w:r>
    </w:p>
    <w:p w14:paraId="6E11EF63" w14:textId="77777777" w:rsidR="00045E1C" w:rsidRDefault="00045E1C" w:rsidP="005A04A5">
      <w:pPr>
        <w:spacing w:after="0" w:line="276" w:lineRule="auto"/>
        <w:jc w:val="both"/>
        <w:rPr>
          <w:lang w:eastAsia="zh-CN"/>
        </w:rPr>
      </w:pPr>
    </w:p>
    <w:p w14:paraId="224C5E82" w14:textId="78222C7D" w:rsidR="009823F5" w:rsidRPr="009842EE" w:rsidRDefault="009823F5" w:rsidP="009823F5">
      <w:pPr>
        <w:pStyle w:val="SectionList2nd"/>
      </w:pPr>
      <w:r w:rsidRPr="008005A7">
        <w:t xml:space="preserve">Eligibility of the project under </w:t>
      </w:r>
      <w:r w:rsidR="00535750">
        <w:t>Gold Standard</w:t>
      </w:r>
    </w:p>
    <w:p w14:paraId="5F57ED7E" w14:textId="5FA28F4D" w:rsidR="009823F5" w:rsidRDefault="009823F5" w:rsidP="009823F5">
      <w:r>
        <w:lastRenderedPageBreak/>
        <w:t>&gt;&gt;</w:t>
      </w:r>
    </w:p>
    <w:p w14:paraId="7A606652" w14:textId="0988F6C7" w:rsidR="00C5406A" w:rsidRDefault="00C5406A" w:rsidP="005A04A5">
      <w:pPr>
        <w:spacing w:line="276" w:lineRule="auto"/>
        <w:jc w:val="both"/>
      </w:pPr>
      <w:r w:rsidRPr="00C5406A">
        <w:t xml:space="preserve">The proposed project falls under section 3.1.1 of </w:t>
      </w:r>
      <w:r w:rsidRPr="00C5406A">
        <w:rPr>
          <w:i/>
        </w:rPr>
        <w:t>GS4GG Principles &amp; Requirements</w:t>
      </w:r>
      <w:r w:rsidRPr="00C5406A">
        <w:t xml:space="preserve"> (Version 1.2), section 3 of </w:t>
      </w:r>
      <w:r w:rsidRPr="00C5406A">
        <w:rPr>
          <w:i/>
        </w:rPr>
        <w:t>GS4GG Community Services Activity Requirements</w:t>
      </w:r>
      <w:r>
        <w:t xml:space="preserve"> </w:t>
      </w:r>
      <w:r w:rsidRPr="00C5406A">
        <w:t xml:space="preserve">(Version 1.2) and section 2 of </w:t>
      </w:r>
      <w:r w:rsidRPr="00C5406A">
        <w:rPr>
          <w:i/>
        </w:rPr>
        <w:t>GS4GG GHG Emissions Reduction &amp; Sequestration Product Requirements</w:t>
      </w:r>
      <w:r w:rsidRPr="00C5406A">
        <w:t xml:space="preserve"> (Version 1.2) with the following eligibility criteria:</w:t>
      </w:r>
    </w:p>
    <w:tbl>
      <w:tblPr>
        <w:tblStyle w:val="afffff2"/>
        <w:tblW w:w="0" w:type="auto"/>
        <w:tblLayout w:type="fixed"/>
        <w:tblLook w:val="04A0" w:firstRow="1" w:lastRow="0" w:firstColumn="1" w:lastColumn="0" w:noHBand="0" w:noVBand="1"/>
      </w:tblPr>
      <w:tblGrid>
        <w:gridCol w:w="4811"/>
        <w:gridCol w:w="4811"/>
      </w:tblGrid>
      <w:tr w:rsidR="00C5406A" w:rsidRPr="00E230F1" w14:paraId="4D1840F5" w14:textId="77777777" w:rsidTr="00C5406A">
        <w:tc>
          <w:tcPr>
            <w:tcW w:w="4811" w:type="dxa"/>
          </w:tcPr>
          <w:p w14:paraId="684F5503" w14:textId="77777777" w:rsidR="00C5406A" w:rsidRPr="00E230F1" w:rsidRDefault="00C5406A" w:rsidP="00C5406A">
            <w:pPr>
              <w:spacing w:line="276" w:lineRule="auto"/>
              <w:jc w:val="center"/>
              <w:rPr>
                <w:rFonts w:asciiTheme="majorHAnsi" w:eastAsia="MS Mincho" w:hAnsiTheme="majorHAnsi"/>
                <w:b/>
                <w:bCs/>
                <w:szCs w:val="22"/>
              </w:rPr>
            </w:pPr>
            <w:r w:rsidRPr="00E230F1">
              <w:rPr>
                <w:rFonts w:asciiTheme="majorHAnsi" w:eastAsia="MS Mincho" w:hAnsiTheme="majorHAnsi"/>
                <w:b/>
                <w:bCs/>
                <w:szCs w:val="22"/>
              </w:rPr>
              <w:t>Eligibility Criteria</w:t>
            </w:r>
          </w:p>
        </w:tc>
        <w:tc>
          <w:tcPr>
            <w:tcW w:w="4811" w:type="dxa"/>
          </w:tcPr>
          <w:p w14:paraId="467D399E" w14:textId="77777777" w:rsidR="00C5406A" w:rsidRPr="00E230F1" w:rsidRDefault="00C5406A" w:rsidP="00C5406A">
            <w:pPr>
              <w:spacing w:line="276" w:lineRule="auto"/>
              <w:jc w:val="center"/>
              <w:rPr>
                <w:rFonts w:asciiTheme="majorHAnsi" w:eastAsia="MS Mincho" w:hAnsiTheme="majorHAnsi"/>
                <w:b/>
                <w:bCs/>
                <w:szCs w:val="22"/>
              </w:rPr>
            </w:pPr>
            <w:r w:rsidRPr="00E230F1">
              <w:rPr>
                <w:rFonts w:asciiTheme="majorHAnsi" w:eastAsia="MS Mincho" w:hAnsiTheme="majorHAnsi"/>
                <w:b/>
                <w:bCs/>
                <w:szCs w:val="22"/>
              </w:rPr>
              <w:t>Justification</w:t>
            </w:r>
          </w:p>
        </w:tc>
      </w:tr>
      <w:tr w:rsidR="00C5406A" w:rsidRPr="00E230F1" w14:paraId="7F4D08A9" w14:textId="77777777" w:rsidTr="00C5406A">
        <w:tc>
          <w:tcPr>
            <w:tcW w:w="4811" w:type="dxa"/>
          </w:tcPr>
          <w:p w14:paraId="3680D9AF"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b/>
                <w:bCs/>
                <w:szCs w:val="22"/>
              </w:rPr>
            </w:pPr>
            <w:r w:rsidRPr="00E230F1">
              <w:rPr>
                <w:rFonts w:asciiTheme="majorHAnsi" w:eastAsia="MS Mincho" w:hAnsiTheme="majorHAnsi"/>
                <w:b/>
                <w:bCs/>
                <w:szCs w:val="22"/>
              </w:rPr>
              <w:t>Types of Project</w:t>
            </w:r>
          </w:p>
          <w:p w14:paraId="082BF0E2" w14:textId="77777777" w:rsidR="00C5406A" w:rsidRPr="00E230F1" w:rsidRDefault="00C5406A" w:rsidP="00C5406A">
            <w:pPr>
              <w:spacing w:line="276" w:lineRule="auto"/>
              <w:contextualSpacing w:val="0"/>
              <w:jc w:val="both"/>
              <w:rPr>
                <w:rFonts w:asciiTheme="majorHAnsi" w:eastAsia="MS Mincho" w:hAnsiTheme="majorHAnsi"/>
                <w:b/>
                <w:bCs/>
                <w:szCs w:val="22"/>
              </w:rPr>
            </w:pPr>
          </w:p>
          <w:p w14:paraId="18C4CD92"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510F07BF"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Eligible projects shall include physical action/implementation on the ground. Pre-identified eligible project types are identified in the Eligibility Principles and Requirements section.</w:t>
            </w:r>
          </w:p>
          <w:p w14:paraId="48A8FC95" w14:textId="77777777" w:rsidR="00C5406A" w:rsidRPr="00E230F1" w:rsidRDefault="00C5406A" w:rsidP="00C5406A">
            <w:pPr>
              <w:spacing w:line="276" w:lineRule="auto"/>
              <w:rPr>
                <w:rFonts w:asciiTheme="majorHAnsi" w:eastAsia="MS Mincho" w:hAnsiTheme="majorHAnsi"/>
                <w:b/>
                <w:bCs/>
                <w:szCs w:val="22"/>
              </w:rPr>
            </w:pPr>
          </w:p>
          <w:p w14:paraId="15EEC3F0"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bCs/>
                <w:szCs w:val="22"/>
                <w:lang w:eastAsia="zh-CN"/>
              </w:rPr>
              <w:t xml:space="preserve">Section 3.1.1 of </w:t>
            </w:r>
            <w:r w:rsidRPr="00E230F1">
              <w:rPr>
                <w:rFonts w:asciiTheme="majorHAnsi" w:hAnsiTheme="majorHAnsi"/>
                <w:i/>
                <w:szCs w:val="22"/>
                <w:lang w:eastAsia="zh-CN"/>
              </w:rPr>
              <w:t>GS4GG Community Services Activity Requirements</w:t>
            </w:r>
            <w:r w:rsidRPr="00E230F1">
              <w:rPr>
                <w:rFonts w:asciiTheme="majorHAnsi" w:hAnsiTheme="majorHAnsi"/>
                <w:szCs w:val="22"/>
                <w:lang w:eastAsia="zh-CN"/>
              </w:rPr>
              <w:t xml:space="preserve"> (Version 1.2)</w:t>
            </w:r>
          </w:p>
          <w:p w14:paraId="03DF7F92" w14:textId="77777777" w:rsidR="00C5406A" w:rsidRPr="00E230F1" w:rsidRDefault="00C5406A" w:rsidP="00C5406A">
            <w:pPr>
              <w:spacing w:line="276" w:lineRule="auto"/>
              <w:jc w:val="both"/>
              <w:rPr>
                <w:rFonts w:asciiTheme="majorHAnsi" w:hAnsiTheme="majorHAnsi"/>
                <w:bCs/>
                <w:szCs w:val="22"/>
                <w:lang w:eastAsia="zh-CN"/>
              </w:rPr>
            </w:pPr>
            <w:r w:rsidRPr="00E230F1">
              <w:rPr>
                <w:rFonts w:asciiTheme="majorHAnsi" w:hAnsiTheme="majorHAnsi"/>
                <w:bCs/>
                <w:szCs w:val="22"/>
                <w:lang w:eastAsia="zh-CN"/>
              </w:rPr>
              <w:t>Pre-identified CSA project types are: a) Renewable energy; b) End-use energy efficiency; c) Waste management and handling; d) Water, sanitation and hygiene (WASH).</w:t>
            </w:r>
          </w:p>
          <w:p w14:paraId="302DAC0D" w14:textId="77777777" w:rsidR="00C5406A" w:rsidRPr="00E230F1" w:rsidRDefault="00C5406A" w:rsidP="00C5406A">
            <w:pPr>
              <w:spacing w:line="276" w:lineRule="auto"/>
              <w:rPr>
                <w:rFonts w:asciiTheme="majorHAnsi" w:hAnsiTheme="majorHAnsi"/>
                <w:bCs/>
                <w:szCs w:val="22"/>
                <w:lang w:eastAsia="zh-CN"/>
              </w:rPr>
            </w:pPr>
          </w:p>
          <w:p w14:paraId="632E4869" w14:textId="77777777"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bCs/>
                <w:szCs w:val="22"/>
                <w:lang w:eastAsia="zh-CN"/>
              </w:rPr>
              <w:t xml:space="preserve">Section 2.1.9 of </w:t>
            </w:r>
            <w:r w:rsidRPr="00E230F1">
              <w:rPr>
                <w:rFonts w:asciiTheme="majorHAnsi" w:hAnsiTheme="majorHAnsi"/>
                <w:i/>
                <w:szCs w:val="22"/>
                <w:lang w:eastAsia="zh-CN"/>
              </w:rPr>
              <w:t>GS4GG GHG Emissions Reduction &amp; Sequestration Product Requirements (Version 1.2)</w:t>
            </w:r>
          </w:p>
          <w:p w14:paraId="019CCE3F" w14:textId="77777777" w:rsidR="00C5406A" w:rsidRPr="00E230F1" w:rsidRDefault="00C5406A" w:rsidP="00C5406A">
            <w:pPr>
              <w:spacing w:line="276" w:lineRule="auto"/>
              <w:jc w:val="both"/>
              <w:rPr>
                <w:rFonts w:asciiTheme="majorHAnsi" w:hAnsiTheme="majorHAnsi"/>
                <w:bCs/>
                <w:szCs w:val="22"/>
                <w:lang w:eastAsia="zh-CN"/>
              </w:rPr>
            </w:pPr>
            <w:r w:rsidRPr="00E230F1">
              <w:rPr>
                <w:rFonts w:asciiTheme="majorHAnsi" w:hAnsiTheme="majorHAnsi"/>
                <w:bCs/>
                <w:szCs w:val="22"/>
                <w:lang w:eastAsia="zh-CN"/>
              </w:rPr>
              <w:t>The Following Project types are eligible for issuance of Gold Standard VERs: a) Renewable Energy Supply; b) End-Use Energy Efficiency Improvement; c) Waste Handling &amp; Disposal; d) Land Use and Forests.</w:t>
            </w:r>
          </w:p>
        </w:tc>
        <w:tc>
          <w:tcPr>
            <w:tcW w:w="4811" w:type="dxa"/>
          </w:tcPr>
          <w:p w14:paraId="77A10227" w14:textId="2D3B15F2" w:rsidR="00C5406A" w:rsidRPr="00E230F1" w:rsidRDefault="005B13EE" w:rsidP="00C5406A">
            <w:pPr>
              <w:spacing w:line="276" w:lineRule="auto"/>
              <w:jc w:val="both"/>
              <w:rPr>
                <w:rFonts w:asciiTheme="majorHAnsi" w:hAnsiTheme="majorHAnsi"/>
                <w:szCs w:val="22"/>
                <w:lang w:eastAsia="zh-CN"/>
              </w:rPr>
            </w:pPr>
            <w:r w:rsidRPr="005B13EE">
              <w:rPr>
                <w:rFonts w:asciiTheme="majorHAnsi" w:hAnsiTheme="majorHAnsi"/>
                <w:szCs w:val="22"/>
                <w:lang w:eastAsia="zh-CN"/>
              </w:rPr>
              <w:t xml:space="preserve">The project activity is designed to introduce geothermal energy based space heating system to realize heat supply to a series of </w:t>
            </w:r>
            <w:r w:rsidR="00A31EC1">
              <w:rPr>
                <w:rFonts w:asciiTheme="majorHAnsi" w:hAnsiTheme="majorHAnsi"/>
                <w:szCs w:val="22"/>
                <w:lang w:eastAsia="zh-CN"/>
              </w:rPr>
              <w:t xml:space="preserve">new </w:t>
            </w:r>
            <w:r w:rsidRPr="005B13EE">
              <w:rPr>
                <w:rFonts w:asciiTheme="majorHAnsi" w:hAnsiTheme="majorHAnsi"/>
                <w:szCs w:val="22"/>
                <w:lang w:eastAsia="zh-CN"/>
              </w:rPr>
              <w:t>residential buildings</w:t>
            </w:r>
            <w:r w:rsidR="005D6026">
              <w:rPr>
                <w:rFonts w:asciiTheme="majorHAnsi" w:hAnsiTheme="majorHAnsi"/>
                <w:szCs w:val="22"/>
                <w:lang w:eastAsia="zh-CN"/>
              </w:rPr>
              <w:t xml:space="preserve"> </w:t>
            </w:r>
            <w:r w:rsidR="005D6026">
              <w:rPr>
                <w:rFonts w:asciiTheme="majorHAnsi" w:hAnsiTheme="majorHAnsi" w:hint="eastAsia"/>
                <w:szCs w:val="22"/>
                <w:lang w:eastAsia="zh-CN"/>
              </w:rPr>
              <w:t>and</w:t>
            </w:r>
            <w:r w:rsidR="005D6026">
              <w:rPr>
                <w:rFonts w:asciiTheme="majorHAnsi" w:hAnsiTheme="majorHAnsi"/>
                <w:szCs w:val="22"/>
                <w:lang w:eastAsia="zh-CN"/>
              </w:rPr>
              <w:t xml:space="preserve"> </w:t>
            </w:r>
            <w:r w:rsidR="005D6026">
              <w:rPr>
                <w:rFonts w:asciiTheme="majorHAnsi" w:hAnsiTheme="majorHAnsi" w:hint="eastAsia"/>
                <w:szCs w:val="22"/>
                <w:lang w:eastAsia="zh-CN"/>
              </w:rPr>
              <w:t>commercial</w:t>
            </w:r>
            <w:r w:rsidR="005D6026">
              <w:rPr>
                <w:rFonts w:asciiTheme="majorHAnsi" w:hAnsiTheme="majorHAnsi"/>
                <w:szCs w:val="22"/>
                <w:lang w:eastAsia="zh-CN"/>
              </w:rPr>
              <w:t xml:space="preserve"> </w:t>
            </w:r>
            <w:r w:rsidR="005D6026">
              <w:rPr>
                <w:rFonts w:asciiTheme="majorHAnsi" w:hAnsiTheme="majorHAnsi" w:hint="eastAsia"/>
                <w:szCs w:val="22"/>
                <w:lang w:eastAsia="zh-CN"/>
              </w:rPr>
              <w:t>buildings</w:t>
            </w:r>
            <w:r w:rsidR="00ED3373">
              <w:rPr>
                <w:rFonts w:asciiTheme="majorHAnsi" w:hAnsiTheme="majorHAnsi"/>
                <w:szCs w:val="22"/>
                <w:lang w:eastAsia="zh-CN"/>
              </w:rPr>
              <w:t xml:space="preserve"> (</w:t>
            </w:r>
            <w:r w:rsidR="00ED3373" w:rsidRPr="00ED3373">
              <w:rPr>
                <w:rFonts w:asciiTheme="majorHAnsi" w:hAnsiTheme="majorHAnsi"/>
                <w:szCs w:val="22"/>
                <w:lang w:eastAsia="zh-CN"/>
              </w:rPr>
              <w:t>off grid solutions for targeted users and/or applications</w:t>
            </w:r>
            <w:r w:rsidR="00ED3373">
              <w:rPr>
                <w:rFonts w:asciiTheme="majorHAnsi" w:hAnsiTheme="majorHAnsi"/>
                <w:szCs w:val="22"/>
                <w:lang w:eastAsia="zh-CN"/>
              </w:rPr>
              <w:t>)</w:t>
            </w:r>
            <w:r w:rsidRPr="005B13EE">
              <w:rPr>
                <w:rFonts w:asciiTheme="majorHAnsi" w:hAnsiTheme="majorHAnsi"/>
                <w:szCs w:val="22"/>
                <w:lang w:eastAsia="zh-CN"/>
              </w:rPr>
              <w:t xml:space="preserve"> in </w:t>
            </w:r>
            <w:proofErr w:type="spellStart"/>
            <w:r w:rsidRPr="005B13EE">
              <w:rPr>
                <w:rFonts w:asciiTheme="majorHAnsi" w:hAnsiTheme="majorHAnsi"/>
                <w:szCs w:val="22"/>
                <w:lang w:eastAsia="zh-CN"/>
              </w:rPr>
              <w:t>Taishan</w:t>
            </w:r>
            <w:proofErr w:type="spellEnd"/>
            <w:r w:rsidRPr="005B13EE">
              <w:rPr>
                <w:rFonts w:asciiTheme="majorHAnsi" w:hAnsiTheme="majorHAnsi"/>
                <w:szCs w:val="22"/>
                <w:lang w:eastAsia="zh-CN"/>
              </w:rPr>
              <w:t xml:space="preserve"> village over winter season, which will displace heat supply from </w:t>
            </w:r>
            <w:r w:rsidR="00D22CD0">
              <w:rPr>
                <w:rFonts w:asciiTheme="majorHAnsi" w:hAnsiTheme="majorHAnsi"/>
                <w:szCs w:val="22"/>
                <w:lang w:eastAsia="zh-CN"/>
              </w:rPr>
              <w:t xml:space="preserve">isolated </w:t>
            </w:r>
            <w:r w:rsidRPr="005B13EE">
              <w:rPr>
                <w:rFonts w:asciiTheme="majorHAnsi" w:hAnsiTheme="majorHAnsi"/>
                <w:szCs w:val="22"/>
                <w:lang w:eastAsia="zh-CN"/>
              </w:rPr>
              <w:t xml:space="preserve">coal-fired </w:t>
            </w:r>
            <w:r w:rsidR="004444E5">
              <w:rPr>
                <w:rFonts w:asciiTheme="majorHAnsi" w:hAnsiTheme="majorHAnsi"/>
                <w:szCs w:val="22"/>
                <w:lang w:eastAsia="zh-CN"/>
              </w:rPr>
              <w:t>boilers</w:t>
            </w:r>
            <w:r w:rsidRPr="005B13EE">
              <w:rPr>
                <w:rFonts w:asciiTheme="majorHAnsi" w:hAnsiTheme="majorHAnsi"/>
                <w:szCs w:val="22"/>
                <w:lang w:eastAsia="zh-CN"/>
              </w:rPr>
              <w:t xml:space="preserve"> as a business-as-usual scenario</w:t>
            </w:r>
            <w:r w:rsidR="00923A9D">
              <w:rPr>
                <w:rFonts w:asciiTheme="majorHAnsi" w:hAnsiTheme="majorHAnsi"/>
                <w:szCs w:val="22"/>
                <w:lang w:eastAsia="zh-CN"/>
              </w:rPr>
              <w:t xml:space="preserve"> in the project area</w:t>
            </w:r>
            <w:r w:rsidRPr="005B13EE">
              <w:rPr>
                <w:rFonts w:asciiTheme="majorHAnsi" w:hAnsiTheme="majorHAnsi"/>
                <w:szCs w:val="22"/>
                <w:lang w:eastAsia="zh-CN"/>
              </w:rPr>
              <w:t>.</w:t>
            </w:r>
            <w:r>
              <w:rPr>
                <w:rFonts w:asciiTheme="majorHAnsi" w:hAnsiTheme="majorHAnsi"/>
                <w:szCs w:val="22"/>
                <w:lang w:eastAsia="zh-CN"/>
              </w:rPr>
              <w:t xml:space="preserve"> </w:t>
            </w:r>
            <w:r w:rsidR="00AA7BBB">
              <w:rPr>
                <w:lang w:eastAsia="de-DE"/>
              </w:rPr>
              <w:t>Emission reduction credits will be earned by the use of geothermal energy instead of</w:t>
            </w:r>
            <w:r w:rsidR="00AA7BBB">
              <w:rPr>
                <w:rFonts w:hint="eastAsia"/>
                <w:lang w:eastAsia="zh-CN"/>
              </w:rPr>
              <w:t xml:space="preserve"> </w:t>
            </w:r>
            <w:r w:rsidR="00AA7BBB">
              <w:rPr>
                <w:lang w:eastAsia="de-DE"/>
              </w:rPr>
              <w:t xml:space="preserve">the combustion of fossil fuel for space heating. </w:t>
            </w:r>
            <w:r w:rsidR="00C5406A" w:rsidRPr="00E230F1">
              <w:rPr>
                <w:rFonts w:asciiTheme="majorHAnsi" w:hAnsiTheme="majorHAnsi"/>
                <w:szCs w:val="22"/>
                <w:lang w:eastAsia="zh-CN"/>
              </w:rPr>
              <w:t>Therefore, the project activity falls under section 3.1.1 (</w:t>
            </w:r>
            <w:r w:rsidR="00AA7BBB">
              <w:rPr>
                <w:rFonts w:asciiTheme="majorHAnsi" w:hAnsiTheme="majorHAnsi"/>
                <w:szCs w:val="22"/>
                <w:lang w:eastAsia="zh-CN"/>
              </w:rPr>
              <w:t>a</w:t>
            </w:r>
            <w:r w:rsidR="00C5406A" w:rsidRPr="00E230F1">
              <w:rPr>
                <w:rFonts w:asciiTheme="majorHAnsi" w:hAnsiTheme="majorHAnsi"/>
                <w:szCs w:val="22"/>
                <w:lang w:eastAsia="zh-CN"/>
              </w:rPr>
              <w:t>) “</w:t>
            </w:r>
            <w:r w:rsidR="00ED3373" w:rsidRPr="00ED3373">
              <w:rPr>
                <w:rFonts w:asciiTheme="majorHAnsi" w:hAnsiTheme="majorHAnsi"/>
                <w:szCs w:val="22"/>
                <w:lang w:eastAsia="zh-CN"/>
              </w:rPr>
              <w:t>Renewable energy: Renewable energy types such as solar (photovoltaic and solar thermal electricity generation), tidal/wave, wind, hydropower, geothermal, waste to energy and renewable biomass that are connected to mini grid or off grid solutions for targeted users and/or applications</w:t>
            </w:r>
            <w:r w:rsidR="00C5406A" w:rsidRPr="00E230F1">
              <w:rPr>
                <w:rFonts w:asciiTheme="majorHAnsi" w:hAnsiTheme="majorHAnsi"/>
                <w:szCs w:val="22"/>
                <w:lang w:eastAsia="zh-CN"/>
              </w:rPr>
              <w:t>.”</w:t>
            </w:r>
            <w:r w:rsidR="00ED3373">
              <w:rPr>
                <w:rFonts w:asciiTheme="majorHAnsi" w:hAnsiTheme="majorHAnsi"/>
                <w:szCs w:val="22"/>
                <w:lang w:eastAsia="zh-CN"/>
              </w:rPr>
              <w:t xml:space="preserve"> of </w:t>
            </w:r>
            <w:r w:rsidR="00ED3373" w:rsidRPr="00E230F1">
              <w:rPr>
                <w:rFonts w:asciiTheme="majorHAnsi" w:hAnsiTheme="majorHAnsi"/>
                <w:i/>
                <w:szCs w:val="22"/>
                <w:lang w:eastAsia="zh-CN"/>
              </w:rPr>
              <w:t>GS4GG Community Services Activity Requirements</w:t>
            </w:r>
            <w:r w:rsidR="00ED3373" w:rsidRPr="00E230F1">
              <w:rPr>
                <w:rFonts w:asciiTheme="majorHAnsi" w:hAnsiTheme="majorHAnsi"/>
                <w:szCs w:val="22"/>
                <w:lang w:eastAsia="zh-CN"/>
              </w:rPr>
              <w:t xml:space="preserve"> (Version 1.2)</w:t>
            </w:r>
            <w:r w:rsidR="00C5406A" w:rsidRPr="00E230F1">
              <w:rPr>
                <w:rFonts w:asciiTheme="majorHAnsi" w:hAnsiTheme="majorHAnsi"/>
                <w:szCs w:val="22"/>
                <w:lang w:eastAsia="zh-CN"/>
              </w:rPr>
              <w:t>. Besides, the project activity falls under section 2.1.9 (</w:t>
            </w:r>
            <w:r w:rsidR="00175D80">
              <w:rPr>
                <w:rFonts w:asciiTheme="majorHAnsi" w:hAnsiTheme="majorHAnsi"/>
                <w:szCs w:val="22"/>
                <w:lang w:eastAsia="zh-CN"/>
              </w:rPr>
              <w:t>a</w:t>
            </w:r>
            <w:r w:rsidR="00C5406A" w:rsidRPr="00E230F1">
              <w:rPr>
                <w:rFonts w:asciiTheme="majorHAnsi" w:hAnsiTheme="majorHAnsi"/>
                <w:szCs w:val="22"/>
                <w:lang w:eastAsia="zh-CN"/>
              </w:rPr>
              <w:t>) “</w:t>
            </w:r>
            <w:r w:rsidR="00175D80" w:rsidRPr="00175D80">
              <w:rPr>
                <w:rFonts w:asciiTheme="majorHAnsi" w:hAnsiTheme="majorHAnsi"/>
                <w:szCs w:val="22"/>
                <w:lang w:eastAsia="zh-CN"/>
              </w:rPr>
              <w:t>Renewable Energy Supply: Project activities that generate and deliver energy services (e.g. mechanical work/electricity/heat) from non-fossil and renewable energy sources</w:t>
            </w:r>
            <w:r w:rsidR="00C5406A" w:rsidRPr="00E230F1">
              <w:rPr>
                <w:rFonts w:asciiTheme="majorHAnsi" w:hAnsiTheme="majorHAnsi"/>
                <w:szCs w:val="22"/>
                <w:lang w:eastAsia="zh-CN"/>
              </w:rPr>
              <w:t xml:space="preserve">.” of </w:t>
            </w:r>
            <w:r w:rsidR="00C5406A" w:rsidRPr="00E230F1">
              <w:rPr>
                <w:rFonts w:asciiTheme="majorHAnsi" w:hAnsiTheme="majorHAnsi"/>
                <w:i/>
                <w:szCs w:val="22"/>
                <w:lang w:eastAsia="zh-CN"/>
              </w:rPr>
              <w:t>GS4GG GHG Emissions Reduction &amp; Sequestration Product Requirements</w:t>
            </w:r>
            <w:r w:rsidR="00C5406A" w:rsidRPr="00E230F1">
              <w:rPr>
                <w:rFonts w:asciiTheme="majorHAnsi" w:hAnsiTheme="majorHAnsi"/>
                <w:szCs w:val="22"/>
                <w:lang w:eastAsia="zh-CN"/>
              </w:rPr>
              <w:t xml:space="preserve"> (Version 1.2)</w:t>
            </w:r>
            <w:r w:rsidR="00C5406A" w:rsidRPr="00E230F1">
              <w:rPr>
                <w:rFonts w:asciiTheme="majorHAnsi" w:hAnsiTheme="majorHAnsi"/>
                <w:i/>
                <w:szCs w:val="22"/>
                <w:lang w:eastAsia="zh-CN"/>
              </w:rPr>
              <w:t>.</w:t>
            </w:r>
          </w:p>
          <w:p w14:paraId="76DC8601" w14:textId="77777777" w:rsidR="00C5406A" w:rsidRPr="00E230F1" w:rsidRDefault="00C5406A" w:rsidP="00C5406A">
            <w:pPr>
              <w:spacing w:line="276" w:lineRule="auto"/>
              <w:rPr>
                <w:rFonts w:asciiTheme="majorHAnsi" w:eastAsia="MS Mincho" w:hAnsiTheme="majorHAnsi"/>
                <w:szCs w:val="22"/>
              </w:rPr>
            </w:pPr>
          </w:p>
          <w:p w14:paraId="050DD911"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eastAsia="MS Mincho" w:hAnsiTheme="majorHAnsi"/>
                <w:szCs w:val="22"/>
              </w:rPr>
              <w:t xml:space="preserve">As per section 4.1.3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 “A Project type is automatically eligible for Gold Standard Certification if there are Gold Standard approved Activity Requirements </w:t>
            </w:r>
            <w:r w:rsidRPr="00E230F1">
              <w:rPr>
                <w:rFonts w:asciiTheme="majorHAnsi" w:hAnsiTheme="majorHAnsi"/>
                <w:szCs w:val="22"/>
                <w:lang w:eastAsia="zh-CN"/>
              </w:rPr>
              <w:lastRenderedPageBreak/>
              <w:t>and/or Impact Quantification Methodologies associated with it or it’s referenced in the Gold Standard Product Requirements”. The project type is automatically eligible for Gold Standard Certification.</w:t>
            </w:r>
          </w:p>
        </w:tc>
      </w:tr>
      <w:tr w:rsidR="00C5406A" w:rsidRPr="00E230F1" w14:paraId="286B944B" w14:textId="77777777" w:rsidTr="00C5406A">
        <w:tc>
          <w:tcPr>
            <w:tcW w:w="4811" w:type="dxa"/>
          </w:tcPr>
          <w:p w14:paraId="49523108"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szCs w:val="22"/>
              </w:rPr>
            </w:pPr>
            <w:r w:rsidRPr="00E230F1">
              <w:rPr>
                <w:rFonts w:asciiTheme="majorHAnsi" w:eastAsia="MS Mincho" w:hAnsiTheme="majorHAnsi"/>
                <w:b/>
                <w:bCs/>
                <w:szCs w:val="22"/>
              </w:rPr>
              <w:lastRenderedPageBreak/>
              <w:t>Location of Project:</w:t>
            </w:r>
          </w:p>
          <w:p w14:paraId="712FE0A3" w14:textId="77777777" w:rsidR="00C5406A" w:rsidRPr="00E230F1" w:rsidRDefault="00C5406A" w:rsidP="00C5406A">
            <w:pPr>
              <w:spacing w:line="276" w:lineRule="auto"/>
              <w:contextualSpacing w:val="0"/>
              <w:jc w:val="both"/>
              <w:rPr>
                <w:rFonts w:asciiTheme="majorHAnsi" w:eastAsia="MS Mincho" w:hAnsiTheme="majorHAnsi"/>
                <w:szCs w:val="22"/>
              </w:rPr>
            </w:pPr>
          </w:p>
          <w:p w14:paraId="54C9BA29"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59F794EE"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Projects may be located in any part of the world.</w:t>
            </w:r>
          </w:p>
          <w:p w14:paraId="0A1946BB" w14:textId="77777777" w:rsidR="00C5406A" w:rsidRPr="00E230F1" w:rsidRDefault="00C5406A" w:rsidP="00C5406A">
            <w:pPr>
              <w:spacing w:line="276" w:lineRule="auto"/>
              <w:rPr>
                <w:rFonts w:asciiTheme="majorHAnsi" w:eastAsia="MS Mincho" w:hAnsiTheme="majorHAnsi"/>
                <w:szCs w:val="22"/>
              </w:rPr>
            </w:pPr>
          </w:p>
          <w:p w14:paraId="06BB265D"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bCs/>
                <w:szCs w:val="22"/>
                <w:lang w:eastAsia="zh-CN"/>
              </w:rPr>
              <w:t xml:space="preserve">Section 3.1.2 of </w:t>
            </w:r>
            <w:r w:rsidRPr="00E230F1">
              <w:rPr>
                <w:rFonts w:asciiTheme="majorHAnsi" w:hAnsiTheme="majorHAnsi"/>
                <w:i/>
                <w:szCs w:val="22"/>
                <w:lang w:eastAsia="zh-CN"/>
              </w:rPr>
              <w:t>GS4GG Community Services Activity Requirements</w:t>
            </w:r>
            <w:r w:rsidRPr="00E230F1">
              <w:rPr>
                <w:rFonts w:asciiTheme="majorHAnsi" w:hAnsiTheme="majorHAnsi"/>
                <w:szCs w:val="22"/>
                <w:lang w:eastAsia="zh-CN"/>
              </w:rPr>
              <w:t xml:space="preserve"> (Version 1.2)</w:t>
            </w:r>
          </w:p>
          <w:p w14:paraId="54BB7AA0"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Project Area and Boundary shall be defined in line with the applicable Impact Quantification Methodologies and Product Requirements.</w:t>
            </w:r>
          </w:p>
          <w:p w14:paraId="375C38D9" w14:textId="77777777" w:rsidR="00C5406A" w:rsidRPr="00E230F1" w:rsidRDefault="00C5406A" w:rsidP="00C5406A">
            <w:pPr>
              <w:spacing w:line="276" w:lineRule="auto"/>
              <w:rPr>
                <w:rFonts w:asciiTheme="majorHAnsi" w:eastAsia="MS Mincho" w:hAnsiTheme="majorHAnsi"/>
                <w:szCs w:val="22"/>
              </w:rPr>
            </w:pPr>
          </w:p>
          <w:p w14:paraId="67FDA5CF" w14:textId="44BCC0BB"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szCs w:val="22"/>
                <w:lang w:eastAsia="zh-CN"/>
              </w:rPr>
              <w:t>Section 2.1</w:t>
            </w:r>
            <w:r w:rsidR="00D11E3C">
              <w:rPr>
                <w:rFonts w:asciiTheme="majorHAnsi" w:hAnsiTheme="majorHAnsi"/>
                <w:szCs w:val="22"/>
                <w:lang w:eastAsia="zh-CN"/>
              </w:rPr>
              <w:t>.</w:t>
            </w:r>
            <w:r w:rsidRPr="00E230F1">
              <w:rPr>
                <w:rFonts w:asciiTheme="majorHAnsi" w:hAnsiTheme="majorHAnsi"/>
                <w:szCs w:val="22"/>
                <w:lang w:eastAsia="zh-CN"/>
              </w:rPr>
              <w:t xml:space="preserve">6 of </w:t>
            </w:r>
            <w:r w:rsidRPr="00E230F1">
              <w:rPr>
                <w:rFonts w:asciiTheme="majorHAnsi" w:hAnsiTheme="majorHAnsi"/>
                <w:i/>
                <w:szCs w:val="22"/>
                <w:lang w:eastAsia="zh-CN"/>
              </w:rPr>
              <w:t>GS4GG GHG Emissions Reduction &amp; Sequestration Product Requirements (Version 1.2)</w:t>
            </w:r>
          </w:p>
          <w:p w14:paraId="08CEF342"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Gold Standard VER Projects may be located in any host country or state. However, where host countries or states have mandatory operational schemes to reduce GHG emissions in any form (e.g. cap &amp; trade, carbon tax etc.), Projects shall only be eligible if the Project Developer has either:</w:t>
            </w:r>
          </w:p>
          <w:p w14:paraId="0656E486"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(a) provided Gold Standard with satisfactory justification that no double counting of emission reductions occur or</w:t>
            </w:r>
          </w:p>
          <w:p w14:paraId="4E89AF56"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7FD4AE0E" w14:textId="77777777" w:rsidR="00BC1EA8"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 xml:space="preserve">The project location is the Republic of </w:t>
            </w:r>
            <w:r w:rsidR="00A8047B">
              <w:rPr>
                <w:rFonts w:asciiTheme="majorHAnsi" w:hAnsiTheme="majorHAnsi"/>
                <w:szCs w:val="22"/>
                <w:lang w:eastAsia="zh-CN"/>
              </w:rPr>
              <w:t>China</w:t>
            </w:r>
            <w:r w:rsidRPr="00E230F1">
              <w:rPr>
                <w:rFonts w:asciiTheme="majorHAnsi" w:hAnsiTheme="majorHAnsi"/>
                <w:szCs w:val="22"/>
                <w:lang w:eastAsia="zh-CN"/>
              </w:rPr>
              <w:t xml:space="preserve"> (refer to section A.2 of the PDD for detailed project area and boundary)</w:t>
            </w:r>
            <w:r w:rsidR="00BC1EA8">
              <w:rPr>
                <w:rFonts w:asciiTheme="majorHAnsi" w:hAnsiTheme="majorHAnsi"/>
                <w:szCs w:val="22"/>
                <w:lang w:eastAsia="zh-CN"/>
              </w:rPr>
              <w:t>.</w:t>
            </w:r>
          </w:p>
          <w:p w14:paraId="5EBFFE07" w14:textId="77777777" w:rsidR="00BC1EA8" w:rsidRDefault="00BC1EA8" w:rsidP="00C5406A">
            <w:pPr>
              <w:spacing w:line="276" w:lineRule="auto"/>
              <w:jc w:val="both"/>
              <w:rPr>
                <w:rFonts w:asciiTheme="majorHAnsi" w:hAnsiTheme="majorHAnsi"/>
                <w:szCs w:val="22"/>
                <w:lang w:eastAsia="zh-CN"/>
              </w:rPr>
            </w:pPr>
          </w:p>
          <w:p w14:paraId="13185B19" w14:textId="3171F41D" w:rsidR="00C5406A" w:rsidRPr="00E230F1" w:rsidRDefault="00BC1EA8" w:rsidP="00BC1EA8">
            <w:pPr>
              <w:spacing w:line="276" w:lineRule="auto"/>
              <w:jc w:val="both"/>
              <w:rPr>
                <w:rFonts w:asciiTheme="majorHAnsi" w:hAnsiTheme="majorHAnsi"/>
                <w:szCs w:val="22"/>
                <w:lang w:eastAsia="zh-CN"/>
              </w:rPr>
            </w:pPr>
            <w:r w:rsidRPr="00BC1EA8">
              <w:rPr>
                <w:rFonts w:asciiTheme="majorHAnsi" w:hAnsiTheme="majorHAnsi"/>
                <w:szCs w:val="22"/>
                <w:lang w:eastAsia="zh-CN"/>
              </w:rPr>
              <w:t>There is a cap</w:t>
            </w:r>
            <w:r>
              <w:rPr>
                <w:rFonts w:asciiTheme="majorHAnsi" w:hAnsiTheme="majorHAnsi"/>
                <w:szCs w:val="22"/>
                <w:lang w:eastAsia="zh-CN"/>
              </w:rPr>
              <w:t xml:space="preserve"> </w:t>
            </w:r>
            <w:r w:rsidRPr="00BC1EA8">
              <w:rPr>
                <w:rFonts w:asciiTheme="majorHAnsi" w:hAnsiTheme="majorHAnsi"/>
                <w:szCs w:val="22"/>
                <w:lang w:eastAsia="zh-CN"/>
              </w:rPr>
              <w:t>&amp;</w:t>
            </w:r>
            <w:r>
              <w:rPr>
                <w:rFonts w:asciiTheme="majorHAnsi" w:hAnsiTheme="majorHAnsi"/>
                <w:szCs w:val="22"/>
                <w:lang w:eastAsia="zh-CN"/>
              </w:rPr>
              <w:t xml:space="preserve"> </w:t>
            </w:r>
            <w:r w:rsidRPr="00BC1EA8">
              <w:rPr>
                <w:rFonts w:asciiTheme="majorHAnsi" w:hAnsiTheme="majorHAnsi"/>
                <w:szCs w:val="22"/>
                <w:lang w:eastAsia="zh-CN"/>
              </w:rPr>
              <w:t xml:space="preserve">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w:t>
            </w:r>
            <w:r w:rsidR="003635E8">
              <w:rPr>
                <w:rFonts w:asciiTheme="majorHAnsi" w:hAnsiTheme="majorHAnsi"/>
                <w:szCs w:val="22"/>
                <w:lang w:eastAsia="zh-CN"/>
              </w:rPr>
              <w:t>As per</w:t>
            </w:r>
            <w:r w:rsidR="003635E8" w:rsidRPr="00E230F1">
              <w:rPr>
                <w:rFonts w:asciiTheme="majorHAnsi" w:hAnsiTheme="majorHAnsi"/>
                <w:szCs w:val="22"/>
                <w:lang w:eastAsia="zh-CN"/>
              </w:rPr>
              <w:t xml:space="preserve"> section 2.1.6 of </w:t>
            </w:r>
            <w:r w:rsidR="003635E8" w:rsidRPr="00E230F1">
              <w:rPr>
                <w:rFonts w:asciiTheme="majorHAnsi" w:hAnsiTheme="majorHAnsi"/>
                <w:i/>
                <w:szCs w:val="22"/>
                <w:lang w:eastAsia="zh-CN"/>
              </w:rPr>
              <w:t>GS4GG GHG Emissions Reduction &amp; Sequestration Product Requirements (Version 1.2)</w:t>
            </w:r>
            <w:r w:rsidR="003635E8">
              <w:rPr>
                <w:rFonts w:asciiTheme="majorHAnsi" w:hAnsiTheme="majorHAnsi"/>
                <w:szCs w:val="22"/>
                <w:lang w:eastAsia="zh-CN"/>
              </w:rPr>
              <w:t xml:space="preserve">, it </w:t>
            </w:r>
            <w:r w:rsidR="003635E8" w:rsidRPr="00E230F1">
              <w:rPr>
                <w:rFonts w:asciiTheme="majorHAnsi" w:hAnsiTheme="majorHAnsi"/>
                <w:szCs w:val="22"/>
                <w:lang w:eastAsia="zh-CN"/>
              </w:rPr>
              <w:t>is an eligible host country.</w:t>
            </w:r>
          </w:p>
        </w:tc>
      </w:tr>
      <w:tr w:rsidR="00C5406A" w:rsidRPr="00E230F1" w14:paraId="0801CB47" w14:textId="77777777" w:rsidTr="00C5406A">
        <w:tc>
          <w:tcPr>
            <w:tcW w:w="4811" w:type="dxa"/>
          </w:tcPr>
          <w:p w14:paraId="4224BC4A"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b/>
                <w:bCs/>
                <w:szCs w:val="22"/>
              </w:rPr>
            </w:pPr>
            <w:r w:rsidRPr="00E230F1">
              <w:rPr>
                <w:rFonts w:asciiTheme="majorHAnsi" w:eastAsia="MS Mincho" w:hAnsiTheme="majorHAnsi"/>
                <w:b/>
                <w:bCs/>
                <w:szCs w:val="22"/>
              </w:rPr>
              <w:t>Project Area, Project Boundary and Scale:</w:t>
            </w:r>
          </w:p>
          <w:p w14:paraId="165841D2" w14:textId="77777777" w:rsidR="00C5406A" w:rsidRPr="00E230F1" w:rsidRDefault="00C5406A" w:rsidP="00C5406A">
            <w:pPr>
              <w:spacing w:line="276" w:lineRule="auto"/>
              <w:contextualSpacing w:val="0"/>
              <w:jc w:val="both"/>
              <w:rPr>
                <w:rFonts w:asciiTheme="majorHAnsi" w:eastAsia="MS Mincho" w:hAnsiTheme="majorHAnsi"/>
                <w:b/>
                <w:bCs/>
                <w:szCs w:val="22"/>
              </w:rPr>
            </w:pPr>
          </w:p>
          <w:p w14:paraId="52E1CE15"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3BABEFB2" w14:textId="77777777" w:rsidR="00C5406A" w:rsidRPr="00E230F1" w:rsidRDefault="00C5406A" w:rsidP="00C5406A">
            <w:pPr>
              <w:spacing w:line="276" w:lineRule="auto"/>
              <w:jc w:val="both"/>
              <w:rPr>
                <w:rFonts w:asciiTheme="majorHAnsi" w:eastAsia="MS Mincho" w:hAnsiTheme="majorHAnsi"/>
                <w:b/>
                <w:bCs/>
                <w:szCs w:val="22"/>
              </w:rPr>
            </w:pPr>
            <w:r w:rsidRPr="00E230F1">
              <w:rPr>
                <w:rFonts w:asciiTheme="majorHAnsi" w:eastAsia="MS Mincho" w:hAnsiTheme="majorHAnsi"/>
                <w:szCs w:val="22"/>
              </w:rPr>
              <w:t xml:space="preserve">The Project Area and Project Boundary shall be defined. Projects may be </w:t>
            </w:r>
            <w:r w:rsidRPr="00E230F1">
              <w:rPr>
                <w:rFonts w:asciiTheme="majorHAnsi" w:eastAsia="MS Mincho" w:hAnsiTheme="majorHAnsi"/>
                <w:szCs w:val="22"/>
              </w:rPr>
              <w:lastRenderedPageBreak/>
              <w:t>developed at any scale although certain rules, requirements and limitations may apply under specific Activity Requirements, Impact Quantification Methodologies and Products Requirements.</w:t>
            </w:r>
          </w:p>
          <w:p w14:paraId="4E174100" w14:textId="77777777" w:rsidR="00C5406A" w:rsidRPr="00E230F1" w:rsidRDefault="00C5406A" w:rsidP="00C5406A">
            <w:pPr>
              <w:spacing w:line="276" w:lineRule="auto"/>
              <w:rPr>
                <w:rFonts w:asciiTheme="majorHAnsi" w:eastAsia="MS Mincho" w:hAnsiTheme="majorHAnsi"/>
                <w:szCs w:val="22"/>
              </w:rPr>
            </w:pPr>
          </w:p>
          <w:p w14:paraId="6D2585D2"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 xml:space="preserve">In order to avoid double counting the Project shall not be included in any other voluntary or compliance standards </w:t>
            </w:r>
            <w:proofErr w:type="spellStart"/>
            <w:r w:rsidRPr="00E230F1">
              <w:rPr>
                <w:rFonts w:asciiTheme="majorHAnsi" w:eastAsia="MS Mincho" w:hAnsiTheme="majorHAnsi"/>
                <w:szCs w:val="22"/>
              </w:rPr>
              <w:t>programme</w:t>
            </w:r>
            <w:proofErr w:type="spellEnd"/>
            <w:r w:rsidRPr="00E230F1">
              <w:rPr>
                <w:rFonts w:asciiTheme="majorHAnsi" w:eastAsia="MS Mincho" w:hAnsiTheme="majorHAnsi"/>
                <w:szCs w:val="22"/>
              </w:rPr>
              <w:t xml:space="preserve"> unless approved by Gold Standard (for example through dual certification). Also, if the Project Area overlaps with that of another Gold Standard or other voluntary or compliance standard </w:t>
            </w:r>
            <w:proofErr w:type="spellStart"/>
            <w:r w:rsidRPr="00E230F1">
              <w:rPr>
                <w:rFonts w:asciiTheme="majorHAnsi" w:eastAsia="MS Mincho" w:hAnsiTheme="majorHAnsi"/>
                <w:szCs w:val="22"/>
              </w:rPr>
              <w:t>programme</w:t>
            </w:r>
            <w:proofErr w:type="spellEnd"/>
            <w:r w:rsidRPr="00E230F1">
              <w:rPr>
                <w:rFonts w:asciiTheme="majorHAnsi" w:eastAsia="MS Mincho" w:hAnsiTheme="majorHAnsi"/>
                <w:szCs w:val="22"/>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p w14:paraId="538BCDE9" w14:textId="77777777" w:rsidR="00C5406A" w:rsidRPr="00E230F1" w:rsidRDefault="00C5406A" w:rsidP="00C5406A">
            <w:pPr>
              <w:spacing w:line="276" w:lineRule="auto"/>
              <w:rPr>
                <w:rFonts w:asciiTheme="majorHAnsi" w:eastAsia="MS Mincho" w:hAnsiTheme="majorHAnsi"/>
                <w:b/>
                <w:bCs/>
                <w:szCs w:val="22"/>
              </w:rPr>
            </w:pPr>
          </w:p>
          <w:p w14:paraId="356750F7"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bCs/>
                <w:szCs w:val="22"/>
                <w:lang w:eastAsia="zh-CN"/>
              </w:rPr>
              <w:t xml:space="preserve">Section 3.1.2 of </w:t>
            </w:r>
            <w:r w:rsidRPr="00E230F1">
              <w:rPr>
                <w:rFonts w:asciiTheme="majorHAnsi" w:hAnsiTheme="majorHAnsi"/>
                <w:i/>
                <w:szCs w:val="22"/>
                <w:lang w:eastAsia="zh-CN"/>
              </w:rPr>
              <w:t>GS4GG Community Services Activity Requirements</w:t>
            </w:r>
            <w:r w:rsidRPr="00E230F1">
              <w:rPr>
                <w:rFonts w:asciiTheme="majorHAnsi" w:hAnsiTheme="majorHAnsi"/>
                <w:szCs w:val="22"/>
                <w:lang w:eastAsia="zh-CN"/>
              </w:rPr>
              <w:t xml:space="preserve"> (Version 1.2)</w:t>
            </w:r>
          </w:p>
          <w:p w14:paraId="5799EE18"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Project Area and Boundary shall be defined in line with the applicable Impact Quantification Methodologies and Product Requirements.</w:t>
            </w:r>
          </w:p>
          <w:p w14:paraId="474FEACE" w14:textId="77777777" w:rsidR="00C5406A" w:rsidRPr="00E230F1" w:rsidRDefault="00C5406A" w:rsidP="00C5406A">
            <w:pPr>
              <w:spacing w:line="276" w:lineRule="auto"/>
              <w:rPr>
                <w:rFonts w:asciiTheme="majorHAnsi" w:eastAsia="MS Mincho" w:hAnsiTheme="majorHAnsi"/>
                <w:b/>
                <w:bCs/>
                <w:szCs w:val="22"/>
              </w:rPr>
            </w:pPr>
          </w:p>
          <w:p w14:paraId="5FEFC3BD"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The definition of scale is the same for all Projects, except Microscale.</w:t>
            </w:r>
          </w:p>
          <w:p w14:paraId="0C3520E0" w14:textId="77777777" w:rsidR="00C5406A" w:rsidRPr="00E230F1" w:rsidRDefault="00C5406A" w:rsidP="00C5406A">
            <w:pPr>
              <w:spacing w:line="276" w:lineRule="auto"/>
              <w:rPr>
                <w:rFonts w:asciiTheme="majorHAnsi" w:eastAsia="MS Mincho" w:hAnsiTheme="majorHAnsi"/>
                <w:b/>
                <w:bCs/>
                <w:szCs w:val="22"/>
              </w:rPr>
            </w:pPr>
          </w:p>
          <w:p w14:paraId="6D3AE479" w14:textId="15D1A729"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szCs w:val="22"/>
                <w:lang w:eastAsia="zh-CN"/>
              </w:rPr>
              <w:t>Section 2.1</w:t>
            </w:r>
            <w:r w:rsidR="00D11E3C">
              <w:rPr>
                <w:rFonts w:asciiTheme="majorHAnsi" w:hAnsiTheme="majorHAnsi"/>
                <w:szCs w:val="22"/>
                <w:lang w:eastAsia="zh-CN"/>
              </w:rPr>
              <w:t>.</w:t>
            </w:r>
            <w:r w:rsidRPr="00E230F1">
              <w:rPr>
                <w:rFonts w:asciiTheme="majorHAnsi" w:hAnsiTheme="majorHAnsi"/>
                <w:szCs w:val="22"/>
                <w:lang w:eastAsia="zh-CN"/>
              </w:rPr>
              <w:t xml:space="preserve">6 of </w:t>
            </w:r>
            <w:r w:rsidRPr="00E230F1">
              <w:rPr>
                <w:rFonts w:asciiTheme="majorHAnsi" w:hAnsiTheme="majorHAnsi"/>
                <w:i/>
                <w:szCs w:val="22"/>
                <w:lang w:eastAsia="zh-CN"/>
              </w:rPr>
              <w:t>GS4GG GHG Emissions Reduction &amp; Sequestration Product Requirements (Version 1.2)</w:t>
            </w:r>
          </w:p>
          <w:p w14:paraId="075BF184"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 xml:space="preserve">Gold Standard VER Projects may be located in any host country or state. However, where host countries or states have mandatory operational schemes to reduce GHG emissions in any form (e.g. cap &amp; trade, carbon tax etc.), Projects </w:t>
            </w:r>
            <w:r w:rsidRPr="00E230F1">
              <w:rPr>
                <w:rFonts w:asciiTheme="majorHAnsi" w:hAnsiTheme="majorHAnsi"/>
                <w:szCs w:val="22"/>
                <w:lang w:eastAsia="zh-CN"/>
              </w:rPr>
              <w:lastRenderedPageBreak/>
              <w:t>shall only be eligible if the Project Developer has either:</w:t>
            </w:r>
          </w:p>
          <w:p w14:paraId="6D4D1CA8"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(a) provided Gold Standard with satisfactory justification that no double counting of emission reductions occur or</w:t>
            </w:r>
          </w:p>
          <w:p w14:paraId="425152B7"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(b) has committed to retiring eligible units equal to the quantity of Gold Standard VERs. Refer to Annex A of this document.</w:t>
            </w:r>
          </w:p>
          <w:p w14:paraId="44DF0FB8" w14:textId="77777777" w:rsidR="00C5406A" w:rsidRPr="00E230F1" w:rsidRDefault="00C5406A" w:rsidP="00C5406A">
            <w:pPr>
              <w:spacing w:line="276" w:lineRule="auto"/>
              <w:rPr>
                <w:rFonts w:asciiTheme="majorHAnsi" w:hAnsiTheme="majorHAnsi"/>
                <w:szCs w:val="22"/>
                <w:lang w:eastAsia="zh-CN"/>
              </w:rPr>
            </w:pPr>
          </w:p>
          <w:p w14:paraId="3C6AEC7F" w14:textId="77777777"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szCs w:val="22"/>
                <w:lang w:eastAsia="zh-CN"/>
              </w:rPr>
              <w:t xml:space="preserve">Section 5.1.4 of </w:t>
            </w:r>
            <w:r w:rsidRPr="00E230F1">
              <w:rPr>
                <w:rFonts w:asciiTheme="majorHAnsi" w:hAnsiTheme="majorHAnsi"/>
                <w:i/>
                <w:szCs w:val="22"/>
                <w:lang w:eastAsia="zh-CN"/>
              </w:rPr>
              <w:t>GS4GG GHG Emissions Reduction &amp; Sequestration Product Requirements (Version 1.2)</w:t>
            </w:r>
          </w:p>
          <w:p w14:paraId="6CFF9821"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Standard VER Projects may be “large scale”, “small scale” (for the applicability of methodologies and tools only) or “microscale”. Scale is defined in the relevant Gold Standard Activity Requirements. “Large scale” and “small scale” projects are defined in accordance with UNFCCC rules.</w:t>
            </w:r>
          </w:p>
          <w:p w14:paraId="247C1B95" w14:textId="77777777" w:rsidR="00C5406A" w:rsidRPr="00E230F1" w:rsidRDefault="00C5406A" w:rsidP="00C5406A">
            <w:pPr>
              <w:spacing w:line="276" w:lineRule="auto"/>
              <w:rPr>
                <w:rFonts w:asciiTheme="majorHAnsi" w:eastAsia="MS Mincho" w:hAnsiTheme="majorHAnsi"/>
                <w:bCs/>
                <w:szCs w:val="22"/>
              </w:rPr>
            </w:pPr>
          </w:p>
          <w:p w14:paraId="483AE4B1" w14:textId="77777777"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szCs w:val="22"/>
                <w:lang w:eastAsia="zh-CN"/>
              </w:rPr>
              <w:t xml:space="preserve">Section 5.1.2 of </w:t>
            </w:r>
            <w:r w:rsidRPr="00E230F1">
              <w:rPr>
                <w:rFonts w:asciiTheme="majorHAnsi" w:hAnsiTheme="majorHAnsi"/>
                <w:i/>
                <w:szCs w:val="22"/>
                <w:lang w:eastAsia="zh-CN"/>
              </w:rPr>
              <w:t>GS4GG GHG Emissions Reduction &amp; Sequestration Product Requirements (Version 1.2)</w:t>
            </w:r>
          </w:p>
          <w:p w14:paraId="166431AC"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Small scale Projects are defined as follows in UNFCCC rules:</w:t>
            </w:r>
          </w:p>
          <w:p w14:paraId="1CD23F05"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Renewable energy Project capacity &lt; = 15 MW</w:t>
            </w:r>
          </w:p>
          <w:p w14:paraId="48C86ABF"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 xml:space="preserve">End-use energy efficiency project improvement&lt; = 180 </w:t>
            </w:r>
            <w:proofErr w:type="spellStart"/>
            <w:r w:rsidRPr="00E230F1">
              <w:rPr>
                <w:rFonts w:asciiTheme="majorHAnsi" w:eastAsia="MS Mincho" w:hAnsiTheme="majorHAnsi"/>
                <w:bCs/>
                <w:szCs w:val="22"/>
              </w:rPr>
              <w:t>GWh</w:t>
            </w:r>
            <w:r w:rsidRPr="00E230F1">
              <w:rPr>
                <w:rFonts w:asciiTheme="majorHAnsi" w:eastAsia="MS Mincho" w:hAnsiTheme="majorHAnsi"/>
                <w:bCs/>
                <w:szCs w:val="22"/>
                <w:vertAlign w:val="subscript"/>
              </w:rPr>
              <w:t>th</w:t>
            </w:r>
            <w:proofErr w:type="spellEnd"/>
          </w:p>
          <w:p w14:paraId="4BB4099D"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Waste handling &amp; disposal project GHG reduction &lt; = 60,000 tCO</w:t>
            </w:r>
            <w:r w:rsidRPr="00E230F1">
              <w:rPr>
                <w:rFonts w:asciiTheme="majorHAnsi" w:eastAsia="MS Mincho" w:hAnsiTheme="majorHAnsi"/>
                <w:bCs/>
                <w:szCs w:val="22"/>
                <w:vertAlign w:val="subscript"/>
              </w:rPr>
              <w:t>2</w:t>
            </w:r>
            <w:r w:rsidRPr="00E230F1">
              <w:rPr>
                <w:rFonts w:asciiTheme="majorHAnsi" w:eastAsia="MS Mincho" w:hAnsiTheme="majorHAnsi"/>
                <w:bCs/>
                <w:szCs w:val="22"/>
              </w:rPr>
              <w:t>eq per annum</w:t>
            </w:r>
          </w:p>
          <w:p w14:paraId="54E198E9"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All Project exceeding the small scale thresholds are defined as large scale.</w:t>
            </w:r>
          </w:p>
        </w:tc>
        <w:tc>
          <w:tcPr>
            <w:tcW w:w="4811" w:type="dxa"/>
          </w:tcPr>
          <w:p w14:paraId="7492E28D" w14:textId="77777777" w:rsidR="003635E8" w:rsidRDefault="003635E8" w:rsidP="003635E8">
            <w:pPr>
              <w:spacing w:line="276" w:lineRule="auto"/>
              <w:jc w:val="both"/>
              <w:rPr>
                <w:rFonts w:asciiTheme="majorHAnsi" w:hAnsiTheme="majorHAnsi"/>
                <w:szCs w:val="22"/>
                <w:lang w:eastAsia="zh-CN"/>
              </w:rPr>
            </w:pPr>
            <w:r w:rsidRPr="00E230F1">
              <w:rPr>
                <w:rFonts w:asciiTheme="majorHAnsi" w:hAnsiTheme="majorHAnsi"/>
                <w:szCs w:val="22"/>
                <w:lang w:eastAsia="zh-CN"/>
              </w:rPr>
              <w:lastRenderedPageBreak/>
              <w:t xml:space="preserve">The project location is the Republic of </w:t>
            </w:r>
            <w:r>
              <w:rPr>
                <w:rFonts w:asciiTheme="majorHAnsi" w:hAnsiTheme="majorHAnsi"/>
                <w:szCs w:val="22"/>
                <w:lang w:eastAsia="zh-CN"/>
              </w:rPr>
              <w:t>China</w:t>
            </w:r>
            <w:r w:rsidRPr="00E230F1">
              <w:rPr>
                <w:rFonts w:asciiTheme="majorHAnsi" w:hAnsiTheme="majorHAnsi"/>
                <w:szCs w:val="22"/>
                <w:lang w:eastAsia="zh-CN"/>
              </w:rPr>
              <w:t xml:space="preserve"> (refer to section A.2 of the PDD for detailed project area and boundary)</w:t>
            </w:r>
            <w:r>
              <w:rPr>
                <w:rFonts w:asciiTheme="majorHAnsi" w:hAnsiTheme="majorHAnsi"/>
                <w:szCs w:val="22"/>
                <w:lang w:eastAsia="zh-CN"/>
              </w:rPr>
              <w:t>.</w:t>
            </w:r>
          </w:p>
          <w:p w14:paraId="420A38F4" w14:textId="77777777" w:rsidR="003635E8" w:rsidRDefault="003635E8" w:rsidP="003635E8">
            <w:pPr>
              <w:spacing w:line="276" w:lineRule="auto"/>
              <w:jc w:val="both"/>
              <w:rPr>
                <w:rFonts w:asciiTheme="majorHAnsi" w:hAnsiTheme="majorHAnsi"/>
                <w:szCs w:val="22"/>
                <w:lang w:eastAsia="zh-CN"/>
              </w:rPr>
            </w:pPr>
          </w:p>
          <w:p w14:paraId="1D37BAB1" w14:textId="77777777" w:rsidR="003635E8" w:rsidRPr="00BC1EA8" w:rsidRDefault="003635E8" w:rsidP="003635E8">
            <w:pPr>
              <w:spacing w:line="276" w:lineRule="auto"/>
              <w:jc w:val="both"/>
              <w:rPr>
                <w:rFonts w:asciiTheme="majorHAnsi" w:hAnsiTheme="majorHAnsi"/>
                <w:szCs w:val="22"/>
                <w:lang w:eastAsia="zh-CN"/>
              </w:rPr>
            </w:pPr>
            <w:r w:rsidRPr="00BC1EA8">
              <w:rPr>
                <w:rFonts w:asciiTheme="majorHAnsi" w:hAnsiTheme="majorHAnsi"/>
                <w:szCs w:val="22"/>
                <w:lang w:eastAsia="zh-CN"/>
              </w:rPr>
              <w:t>There is a cap</w:t>
            </w:r>
            <w:r>
              <w:rPr>
                <w:rFonts w:asciiTheme="majorHAnsi" w:hAnsiTheme="majorHAnsi"/>
                <w:szCs w:val="22"/>
                <w:lang w:eastAsia="zh-CN"/>
              </w:rPr>
              <w:t xml:space="preserve"> </w:t>
            </w:r>
            <w:r w:rsidRPr="00BC1EA8">
              <w:rPr>
                <w:rFonts w:asciiTheme="majorHAnsi" w:hAnsiTheme="majorHAnsi"/>
                <w:szCs w:val="22"/>
                <w:lang w:eastAsia="zh-CN"/>
              </w:rPr>
              <w:t>&amp;</w:t>
            </w:r>
            <w:r>
              <w:rPr>
                <w:rFonts w:asciiTheme="majorHAnsi" w:hAnsiTheme="majorHAnsi"/>
                <w:szCs w:val="22"/>
                <w:lang w:eastAsia="zh-CN"/>
              </w:rPr>
              <w:t xml:space="preserve"> </w:t>
            </w:r>
            <w:r w:rsidRPr="00BC1EA8">
              <w:rPr>
                <w:rFonts w:asciiTheme="majorHAnsi" w:hAnsiTheme="majorHAnsi"/>
                <w:szCs w:val="22"/>
                <w:lang w:eastAsia="zh-CN"/>
              </w:rPr>
              <w:t xml:space="preserve">trade scheme in China. However, the project activity is not included the mandatory emission control </w:t>
            </w:r>
            <w:r w:rsidRPr="00BC1EA8">
              <w:rPr>
                <w:rFonts w:asciiTheme="majorHAnsi" w:hAnsiTheme="majorHAnsi"/>
                <w:szCs w:val="22"/>
                <w:lang w:eastAsia="zh-CN"/>
              </w:rPr>
              <w:lastRenderedPageBreak/>
              <w:t xml:space="preserve">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w:t>
            </w:r>
            <w:r>
              <w:rPr>
                <w:rFonts w:asciiTheme="majorHAnsi" w:hAnsiTheme="majorHAnsi"/>
                <w:szCs w:val="22"/>
                <w:lang w:eastAsia="zh-CN"/>
              </w:rPr>
              <w:t>As per</w:t>
            </w:r>
            <w:r w:rsidRPr="00E230F1">
              <w:rPr>
                <w:rFonts w:asciiTheme="majorHAnsi" w:hAnsiTheme="majorHAnsi"/>
                <w:szCs w:val="22"/>
                <w:lang w:eastAsia="zh-CN"/>
              </w:rPr>
              <w:t xml:space="preserve"> section 2.1.6 of </w:t>
            </w:r>
            <w:r w:rsidRPr="00E230F1">
              <w:rPr>
                <w:rFonts w:asciiTheme="majorHAnsi" w:hAnsiTheme="majorHAnsi"/>
                <w:i/>
                <w:szCs w:val="22"/>
                <w:lang w:eastAsia="zh-CN"/>
              </w:rPr>
              <w:t>GS4GG GHG Emissions Reduction &amp; Sequestration Product Requirements (Version 1.2)</w:t>
            </w:r>
            <w:r>
              <w:rPr>
                <w:rFonts w:asciiTheme="majorHAnsi" w:hAnsiTheme="majorHAnsi"/>
                <w:szCs w:val="22"/>
                <w:lang w:eastAsia="zh-CN"/>
              </w:rPr>
              <w:t xml:space="preserve">, it </w:t>
            </w:r>
            <w:r w:rsidRPr="00E230F1">
              <w:rPr>
                <w:rFonts w:asciiTheme="majorHAnsi" w:hAnsiTheme="majorHAnsi"/>
                <w:szCs w:val="22"/>
                <w:lang w:eastAsia="zh-CN"/>
              </w:rPr>
              <w:t>is an eligible host country.</w:t>
            </w:r>
          </w:p>
          <w:p w14:paraId="7E01C7CD" w14:textId="0DBD1A5C" w:rsidR="003635E8" w:rsidRDefault="003635E8" w:rsidP="003635E8">
            <w:pPr>
              <w:spacing w:line="276" w:lineRule="auto"/>
              <w:jc w:val="both"/>
              <w:rPr>
                <w:rFonts w:asciiTheme="majorHAnsi" w:hAnsiTheme="majorHAnsi"/>
                <w:szCs w:val="22"/>
                <w:lang w:eastAsia="zh-CN"/>
              </w:rPr>
            </w:pPr>
          </w:p>
          <w:p w14:paraId="5D134A9B" w14:textId="32FB2CA6" w:rsidR="00460A4E" w:rsidRPr="00E230F1" w:rsidRDefault="00460A4E" w:rsidP="00460A4E">
            <w:pPr>
              <w:spacing w:line="276" w:lineRule="auto"/>
              <w:jc w:val="both"/>
              <w:rPr>
                <w:rFonts w:asciiTheme="majorHAnsi" w:hAnsiTheme="majorHAnsi"/>
                <w:szCs w:val="22"/>
                <w:lang w:eastAsia="zh-CN"/>
              </w:rPr>
            </w:pPr>
            <w:r w:rsidRPr="00E230F1">
              <w:rPr>
                <w:rFonts w:asciiTheme="majorHAnsi" w:hAnsiTheme="majorHAnsi"/>
                <w:szCs w:val="22"/>
                <w:lang w:eastAsia="zh-CN"/>
              </w:rPr>
              <w:t xml:space="preserve">The project boundary is defined based on </w:t>
            </w:r>
            <w:r w:rsidRPr="00460A4E">
              <w:rPr>
                <w:rFonts w:asciiTheme="majorHAnsi" w:hAnsiTheme="majorHAnsi"/>
                <w:i/>
                <w:szCs w:val="22"/>
                <w:lang w:eastAsia="zh-CN"/>
              </w:rPr>
              <w:t>AM0072 Fossil Fuel Displacement by Geothermal Resources for Space Heating</w:t>
            </w:r>
            <w:r w:rsidRPr="00E230F1">
              <w:rPr>
                <w:rFonts w:asciiTheme="majorHAnsi" w:hAnsiTheme="majorHAnsi"/>
                <w:szCs w:val="22"/>
                <w:lang w:eastAsia="zh-CN"/>
              </w:rPr>
              <w:t xml:space="preserve"> </w:t>
            </w:r>
            <w:r>
              <w:rPr>
                <w:rFonts w:asciiTheme="majorHAnsi" w:hAnsiTheme="majorHAnsi"/>
                <w:szCs w:val="22"/>
                <w:lang w:eastAsia="zh-CN"/>
              </w:rPr>
              <w:t xml:space="preserve">(Version 03.0). The geographical extent of the project boundary includes the </w:t>
            </w:r>
            <w:r w:rsidR="001620FC">
              <w:rPr>
                <w:rFonts w:asciiTheme="majorHAnsi" w:hAnsiTheme="majorHAnsi"/>
                <w:szCs w:val="22"/>
                <w:lang w:eastAsia="zh-CN"/>
              </w:rPr>
              <w:t>22</w:t>
            </w:r>
            <w:r>
              <w:rPr>
                <w:rFonts w:asciiTheme="majorHAnsi" w:hAnsiTheme="majorHAnsi"/>
                <w:szCs w:val="22"/>
                <w:lang w:eastAsia="zh-CN"/>
              </w:rPr>
              <w:t xml:space="preserve"> geothermal wells, </w:t>
            </w:r>
            <w:r w:rsidRPr="00AE1EC5">
              <w:rPr>
                <w:rFonts w:asciiTheme="majorHAnsi" w:hAnsiTheme="majorHAnsi"/>
                <w:szCs w:val="22"/>
                <w:lang w:eastAsia="zh-CN"/>
              </w:rPr>
              <w:t>6 heat substations, 4 sub-areas and the pri</w:t>
            </w:r>
            <w:r>
              <w:rPr>
                <w:rFonts w:asciiTheme="majorHAnsi" w:hAnsiTheme="majorHAnsi"/>
                <w:szCs w:val="22"/>
                <w:lang w:eastAsia="zh-CN"/>
              </w:rPr>
              <w:t>mary and secondary networks. R</w:t>
            </w:r>
            <w:r w:rsidRPr="00E230F1">
              <w:rPr>
                <w:rFonts w:asciiTheme="majorHAnsi" w:hAnsiTheme="majorHAnsi"/>
                <w:szCs w:val="22"/>
                <w:lang w:eastAsia="zh-CN"/>
              </w:rPr>
              <w:t>efer to section B.3 of the PDD</w:t>
            </w:r>
            <w:r>
              <w:rPr>
                <w:rFonts w:asciiTheme="majorHAnsi" w:hAnsiTheme="majorHAnsi"/>
                <w:szCs w:val="22"/>
                <w:lang w:eastAsia="zh-CN"/>
              </w:rPr>
              <w:t xml:space="preserve"> for more details</w:t>
            </w:r>
            <w:r w:rsidRPr="00E230F1">
              <w:rPr>
                <w:rFonts w:asciiTheme="majorHAnsi" w:hAnsiTheme="majorHAnsi"/>
                <w:szCs w:val="22"/>
                <w:lang w:eastAsia="zh-CN"/>
              </w:rPr>
              <w:t xml:space="preserve">. </w:t>
            </w:r>
          </w:p>
          <w:p w14:paraId="2AA8F591" w14:textId="2EE193B8" w:rsidR="00460A4E" w:rsidRPr="00460A4E" w:rsidRDefault="00460A4E" w:rsidP="003635E8">
            <w:pPr>
              <w:spacing w:line="276" w:lineRule="auto"/>
              <w:jc w:val="both"/>
              <w:rPr>
                <w:rFonts w:asciiTheme="majorHAnsi" w:hAnsiTheme="majorHAnsi"/>
                <w:szCs w:val="22"/>
                <w:lang w:eastAsia="zh-CN"/>
              </w:rPr>
            </w:pPr>
          </w:p>
          <w:p w14:paraId="45D54B4B" w14:textId="7D82BC5E" w:rsidR="006330BE" w:rsidRPr="00E230F1" w:rsidRDefault="006330BE" w:rsidP="006330BE">
            <w:pPr>
              <w:spacing w:line="276" w:lineRule="auto"/>
              <w:jc w:val="both"/>
              <w:rPr>
                <w:rFonts w:asciiTheme="majorHAnsi" w:eastAsia="MS Mincho" w:hAnsiTheme="majorHAnsi"/>
                <w:szCs w:val="22"/>
              </w:rPr>
            </w:pPr>
            <w:r w:rsidRPr="00E230F1">
              <w:rPr>
                <w:rFonts w:asciiTheme="majorHAnsi" w:eastAsia="MS Mincho" w:hAnsiTheme="majorHAnsi"/>
                <w:szCs w:val="22"/>
              </w:rPr>
              <w:t>The</w:t>
            </w:r>
            <w:r>
              <w:rPr>
                <w:rFonts w:asciiTheme="majorHAnsi" w:eastAsia="MS Mincho" w:hAnsiTheme="majorHAnsi"/>
                <w:szCs w:val="22"/>
              </w:rPr>
              <w:t xml:space="preserve"> </w:t>
            </w:r>
            <w:r>
              <w:rPr>
                <w:lang w:val="en-GB" w:eastAsia="zh-CN"/>
              </w:rPr>
              <w:t>tota</w:t>
            </w:r>
            <w:r w:rsidRPr="00AE1EC5">
              <w:rPr>
                <w:lang w:val="en-GB" w:eastAsia="zh-CN"/>
              </w:rPr>
              <w:t>l heating load of the geothermal system is 11</w:t>
            </w:r>
            <w:r w:rsidR="00E60058" w:rsidRPr="00AE1EC5">
              <w:rPr>
                <w:lang w:val="en-GB" w:eastAsia="zh-CN"/>
              </w:rPr>
              <w:t>6</w:t>
            </w:r>
            <w:r w:rsidRPr="00AE1EC5">
              <w:rPr>
                <w:lang w:val="en-GB" w:eastAsia="zh-CN"/>
              </w:rPr>
              <w:t>.8</w:t>
            </w:r>
            <w:r w:rsidR="00E60058" w:rsidRPr="00AE1EC5">
              <w:rPr>
                <w:lang w:val="en-GB" w:eastAsia="zh-CN"/>
              </w:rPr>
              <w:t>4</w:t>
            </w:r>
            <w:r w:rsidRPr="00AE1EC5">
              <w:rPr>
                <w:lang w:val="en-GB" w:eastAsia="zh-CN"/>
              </w:rPr>
              <w:t>MW</w:t>
            </w:r>
            <w:r w:rsidRPr="00AE1EC5">
              <w:rPr>
                <w:rFonts w:asciiTheme="majorHAnsi" w:eastAsia="MS Mincho" w:hAnsiTheme="majorHAnsi"/>
                <w:szCs w:val="22"/>
              </w:rPr>
              <w:t>,</w:t>
            </w:r>
            <w:r w:rsidRPr="00AE1EC5">
              <w:rPr>
                <w:rFonts w:asciiTheme="majorHAnsi" w:eastAsia="MS Mincho" w:hAnsiTheme="majorHAnsi"/>
                <w:szCs w:val="22"/>
                <w:vertAlign w:val="subscript"/>
              </w:rPr>
              <w:t xml:space="preserve"> </w:t>
            </w:r>
            <w:r w:rsidRPr="00AE1EC5">
              <w:rPr>
                <w:rFonts w:asciiTheme="majorHAnsi" w:eastAsia="MS Mincho" w:hAnsiTheme="majorHAnsi"/>
                <w:szCs w:val="22"/>
              </w:rPr>
              <w:t xml:space="preserve">which is more than 15MW. As per section 5.1.2 and 5.1.4 of </w:t>
            </w:r>
            <w:r w:rsidRPr="00AE1EC5">
              <w:rPr>
                <w:rFonts w:asciiTheme="majorHAnsi" w:hAnsiTheme="majorHAnsi"/>
                <w:i/>
                <w:szCs w:val="22"/>
                <w:lang w:eastAsia="zh-CN"/>
              </w:rPr>
              <w:t>GS4GG GHG Emissio</w:t>
            </w:r>
            <w:r w:rsidRPr="00E230F1">
              <w:rPr>
                <w:rFonts w:asciiTheme="majorHAnsi" w:hAnsiTheme="majorHAnsi"/>
                <w:i/>
                <w:szCs w:val="22"/>
                <w:lang w:eastAsia="zh-CN"/>
              </w:rPr>
              <w:t>ns Reduction &amp; Sequestration Product Requirements (Version 1.2)</w:t>
            </w:r>
            <w:r w:rsidRPr="00E230F1">
              <w:rPr>
                <w:rFonts w:asciiTheme="majorHAnsi" w:hAnsiTheme="majorHAnsi"/>
                <w:szCs w:val="22"/>
                <w:lang w:eastAsia="zh-CN"/>
              </w:rPr>
              <w:t xml:space="preserve">, it’s a </w:t>
            </w:r>
            <w:r>
              <w:rPr>
                <w:rFonts w:asciiTheme="majorHAnsi" w:hAnsiTheme="majorHAnsi"/>
                <w:szCs w:val="22"/>
                <w:lang w:eastAsia="zh-CN"/>
              </w:rPr>
              <w:t>large</w:t>
            </w:r>
            <w:r w:rsidRPr="00E230F1">
              <w:rPr>
                <w:rFonts w:asciiTheme="majorHAnsi" w:hAnsiTheme="majorHAnsi"/>
                <w:szCs w:val="22"/>
                <w:lang w:eastAsia="zh-CN"/>
              </w:rPr>
              <w:t>-scale GS VER project.</w:t>
            </w:r>
          </w:p>
          <w:p w14:paraId="205A5E03" w14:textId="77777777" w:rsidR="006330BE" w:rsidRPr="00BC1EA8" w:rsidRDefault="006330BE" w:rsidP="003635E8">
            <w:pPr>
              <w:spacing w:line="276" w:lineRule="auto"/>
              <w:jc w:val="both"/>
              <w:rPr>
                <w:rFonts w:asciiTheme="majorHAnsi" w:hAnsiTheme="majorHAnsi"/>
                <w:szCs w:val="22"/>
                <w:lang w:eastAsia="zh-CN"/>
              </w:rPr>
            </w:pPr>
          </w:p>
          <w:p w14:paraId="090B0D16" w14:textId="6D34995D" w:rsidR="00C5406A" w:rsidRPr="00E230F1" w:rsidRDefault="003635E8" w:rsidP="00C5406A">
            <w:pPr>
              <w:spacing w:line="276" w:lineRule="auto"/>
              <w:jc w:val="both"/>
              <w:rPr>
                <w:rFonts w:asciiTheme="majorHAnsi" w:hAnsiTheme="majorHAnsi"/>
                <w:szCs w:val="22"/>
                <w:lang w:eastAsia="zh-CN"/>
              </w:rPr>
            </w:pPr>
            <w:r>
              <w:rPr>
                <w:rFonts w:asciiTheme="majorHAnsi" w:hAnsiTheme="majorHAnsi"/>
                <w:szCs w:val="22"/>
                <w:lang w:eastAsia="zh-CN"/>
              </w:rPr>
              <w:t>B</w:t>
            </w:r>
            <w:r w:rsidRPr="00BC1EA8">
              <w:rPr>
                <w:rFonts w:asciiTheme="majorHAnsi" w:hAnsiTheme="majorHAnsi"/>
                <w:szCs w:val="22"/>
                <w:lang w:eastAsia="zh-CN"/>
              </w:rPr>
              <w:t>efore implementation of the project, no other similar project has been implemented in the project area.</w:t>
            </w:r>
            <w:r>
              <w:rPr>
                <w:rFonts w:asciiTheme="majorHAnsi" w:hAnsiTheme="majorHAnsi"/>
                <w:szCs w:val="22"/>
                <w:lang w:eastAsia="zh-CN"/>
              </w:rPr>
              <w:t xml:space="preserve"> </w:t>
            </w:r>
            <w:r>
              <w:rPr>
                <w:rFonts w:asciiTheme="majorHAnsi" w:hAnsiTheme="majorHAnsi" w:hint="eastAsia"/>
                <w:szCs w:val="22"/>
                <w:lang w:eastAsia="zh-CN"/>
              </w:rPr>
              <w:t>T</w:t>
            </w:r>
            <w:r>
              <w:rPr>
                <w:rFonts w:asciiTheme="majorHAnsi" w:hAnsiTheme="majorHAnsi"/>
                <w:szCs w:val="22"/>
                <w:lang w:eastAsia="zh-CN"/>
              </w:rPr>
              <w:t xml:space="preserve">he heating system of each </w:t>
            </w:r>
            <w:r w:rsidR="00CE187D">
              <w:rPr>
                <w:rFonts w:asciiTheme="majorHAnsi" w:hAnsiTheme="majorHAnsi"/>
                <w:szCs w:val="22"/>
                <w:lang w:eastAsia="zh-CN"/>
              </w:rPr>
              <w:t>heat substation</w:t>
            </w:r>
            <w:r>
              <w:rPr>
                <w:rFonts w:asciiTheme="majorHAnsi" w:hAnsiTheme="majorHAnsi"/>
                <w:szCs w:val="22"/>
                <w:lang w:eastAsia="zh-CN"/>
              </w:rPr>
              <w:t xml:space="preserve"> can be identified through its </w:t>
            </w:r>
            <w:r w:rsidRPr="00AE1EC5">
              <w:rPr>
                <w:rFonts w:asciiTheme="majorHAnsi" w:hAnsiTheme="majorHAnsi"/>
                <w:szCs w:val="22"/>
                <w:lang w:eastAsia="zh-CN"/>
              </w:rPr>
              <w:t>GPS coordinates and unique identificati</w:t>
            </w:r>
            <w:r>
              <w:rPr>
                <w:rFonts w:asciiTheme="majorHAnsi" w:hAnsiTheme="majorHAnsi"/>
                <w:szCs w:val="22"/>
                <w:lang w:eastAsia="zh-CN"/>
              </w:rPr>
              <w:t xml:space="preserve">on code. </w:t>
            </w:r>
            <w:r w:rsidRPr="00BC1EA8">
              <w:rPr>
                <w:rFonts w:asciiTheme="majorHAnsi" w:hAnsiTheme="majorHAnsi"/>
                <w:szCs w:val="22"/>
                <w:lang w:eastAsia="zh-CN"/>
              </w:rPr>
              <w:t xml:space="preserve">Therefore, the Project Area do not overlap with that of another Gold Standard or other voluntary or compliance standard </w:t>
            </w:r>
            <w:proofErr w:type="spellStart"/>
            <w:r w:rsidRPr="00BC1EA8">
              <w:rPr>
                <w:rFonts w:asciiTheme="majorHAnsi" w:hAnsiTheme="majorHAnsi"/>
                <w:szCs w:val="22"/>
                <w:lang w:eastAsia="zh-CN"/>
              </w:rPr>
              <w:t>programme</w:t>
            </w:r>
            <w:proofErr w:type="spellEnd"/>
            <w:r w:rsidRPr="00BC1EA8">
              <w:rPr>
                <w:rFonts w:asciiTheme="majorHAnsi" w:hAnsiTheme="majorHAnsi"/>
                <w:szCs w:val="22"/>
                <w:lang w:eastAsia="zh-CN"/>
              </w:rPr>
              <w:t xml:space="preserve"> of a similar nature.</w:t>
            </w:r>
          </w:p>
        </w:tc>
      </w:tr>
      <w:tr w:rsidR="00C5406A" w:rsidRPr="00E230F1" w14:paraId="522D92A0" w14:textId="77777777" w:rsidTr="00C5406A">
        <w:tc>
          <w:tcPr>
            <w:tcW w:w="4811" w:type="dxa"/>
          </w:tcPr>
          <w:p w14:paraId="47E024CE"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szCs w:val="22"/>
              </w:rPr>
            </w:pPr>
            <w:r w:rsidRPr="00E230F1">
              <w:rPr>
                <w:rFonts w:asciiTheme="majorHAnsi" w:eastAsia="MS Mincho" w:hAnsiTheme="majorHAnsi"/>
                <w:b/>
                <w:bCs/>
                <w:szCs w:val="22"/>
              </w:rPr>
              <w:lastRenderedPageBreak/>
              <w:t>Host Country Requirements</w:t>
            </w:r>
          </w:p>
          <w:p w14:paraId="7CF0CDA5" w14:textId="77777777" w:rsidR="00C5406A" w:rsidRPr="00E230F1" w:rsidRDefault="00C5406A" w:rsidP="00C5406A">
            <w:pPr>
              <w:spacing w:line="276" w:lineRule="auto"/>
              <w:contextualSpacing w:val="0"/>
              <w:jc w:val="both"/>
              <w:rPr>
                <w:rFonts w:asciiTheme="majorHAnsi" w:eastAsia="MS Mincho" w:hAnsiTheme="majorHAnsi"/>
                <w:szCs w:val="22"/>
              </w:rPr>
            </w:pPr>
          </w:p>
          <w:p w14:paraId="3D0E38D7"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65A75A5C"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Projects shall be in compliance with applicable Host Country’s legal, environmental, ecological and social regulations.</w:t>
            </w:r>
          </w:p>
          <w:p w14:paraId="6042557C" w14:textId="77777777" w:rsidR="00C5406A" w:rsidRPr="00E230F1" w:rsidRDefault="00C5406A" w:rsidP="00C5406A">
            <w:pPr>
              <w:spacing w:line="276" w:lineRule="auto"/>
              <w:rPr>
                <w:rFonts w:asciiTheme="majorHAnsi" w:eastAsia="MS Mincho" w:hAnsiTheme="majorHAnsi"/>
                <w:szCs w:val="22"/>
              </w:rPr>
            </w:pPr>
          </w:p>
          <w:p w14:paraId="6BD65C9F"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bCs/>
                <w:szCs w:val="22"/>
                <w:lang w:eastAsia="zh-CN"/>
              </w:rPr>
              <w:lastRenderedPageBreak/>
              <w:t xml:space="preserve">Section 3.1.2 of </w:t>
            </w:r>
            <w:r w:rsidRPr="00E230F1">
              <w:rPr>
                <w:rFonts w:asciiTheme="majorHAnsi" w:hAnsiTheme="majorHAnsi"/>
                <w:i/>
                <w:szCs w:val="22"/>
                <w:lang w:eastAsia="zh-CN"/>
              </w:rPr>
              <w:t>GS4GG Community Services Activity Requirements</w:t>
            </w:r>
            <w:r w:rsidRPr="00E230F1">
              <w:rPr>
                <w:rFonts w:asciiTheme="majorHAnsi" w:hAnsiTheme="majorHAnsi"/>
                <w:szCs w:val="22"/>
                <w:lang w:eastAsia="zh-CN"/>
              </w:rPr>
              <w:t xml:space="preserve"> (Version 1.2)</w:t>
            </w:r>
          </w:p>
          <w:p w14:paraId="19AC3327"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Project Area and Boundary shall be defined in line with the applicable Impact Quantification Methodologies and Product Requirements.</w:t>
            </w:r>
          </w:p>
          <w:p w14:paraId="7E332E83" w14:textId="77777777" w:rsidR="00C5406A" w:rsidRPr="00E230F1" w:rsidRDefault="00C5406A" w:rsidP="00C5406A">
            <w:pPr>
              <w:spacing w:line="276" w:lineRule="auto"/>
              <w:rPr>
                <w:rFonts w:asciiTheme="majorHAnsi" w:eastAsia="MS Mincho" w:hAnsiTheme="majorHAnsi"/>
                <w:szCs w:val="22"/>
              </w:rPr>
            </w:pPr>
          </w:p>
          <w:p w14:paraId="0C8C6582" w14:textId="27CB7E65"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szCs w:val="22"/>
                <w:lang w:eastAsia="zh-CN"/>
              </w:rPr>
              <w:t>Section 2.1</w:t>
            </w:r>
            <w:r w:rsidR="00D11E3C">
              <w:rPr>
                <w:rFonts w:asciiTheme="majorHAnsi" w:hAnsiTheme="majorHAnsi"/>
                <w:szCs w:val="22"/>
                <w:lang w:eastAsia="zh-CN"/>
              </w:rPr>
              <w:t>.</w:t>
            </w:r>
            <w:r w:rsidRPr="00E230F1">
              <w:rPr>
                <w:rFonts w:asciiTheme="majorHAnsi" w:hAnsiTheme="majorHAnsi"/>
                <w:szCs w:val="22"/>
                <w:lang w:eastAsia="zh-CN"/>
              </w:rPr>
              <w:t xml:space="preserve">6 of </w:t>
            </w:r>
            <w:r w:rsidRPr="00E230F1">
              <w:rPr>
                <w:rFonts w:asciiTheme="majorHAnsi" w:hAnsiTheme="majorHAnsi"/>
                <w:i/>
                <w:szCs w:val="22"/>
                <w:lang w:eastAsia="zh-CN"/>
              </w:rPr>
              <w:t>GS4GG GHG Emissions Reduction &amp; Sequestration Product Requirements (Version 1.2)</w:t>
            </w:r>
          </w:p>
          <w:p w14:paraId="011EE0E8"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Gold Standard VER Projects may be located in any host country or state. However, where host countries or states have mandatory operational schemes to reduce GHG emissions in any form (e.g. cap &amp; trade, carbon tax etc.), Projects shall only be eligible if the Project Developer has either:</w:t>
            </w:r>
          </w:p>
          <w:p w14:paraId="18A6CBFF"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(a) provided Gold Standard with satisfactory justification that no double counting of emission reductions occur or</w:t>
            </w:r>
          </w:p>
          <w:p w14:paraId="51ECB374"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00AD48DE" w14:textId="38BCC19D" w:rsidR="00C5406A"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lastRenderedPageBreak/>
              <w:t xml:space="preserve">The project location is the Republic of </w:t>
            </w:r>
            <w:r w:rsidR="006330BE">
              <w:rPr>
                <w:rFonts w:asciiTheme="majorHAnsi" w:hAnsiTheme="majorHAnsi"/>
                <w:szCs w:val="22"/>
                <w:lang w:eastAsia="zh-CN"/>
              </w:rPr>
              <w:t>China</w:t>
            </w:r>
            <w:r w:rsidRPr="00E230F1">
              <w:rPr>
                <w:rFonts w:asciiTheme="majorHAnsi" w:hAnsiTheme="majorHAnsi"/>
                <w:szCs w:val="22"/>
                <w:lang w:eastAsia="zh-CN"/>
              </w:rPr>
              <w:t xml:space="preserve"> (refer to section A.2 of the PDD for detailed project area and boundary)</w:t>
            </w:r>
            <w:r w:rsidR="006330BE">
              <w:rPr>
                <w:rFonts w:asciiTheme="majorHAnsi" w:hAnsiTheme="majorHAnsi"/>
                <w:szCs w:val="22"/>
                <w:lang w:eastAsia="zh-CN"/>
              </w:rPr>
              <w:t>.</w:t>
            </w:r>
            <w:r w:rsidR="00BE73B3">
              <w:rPr>
                <w:rFonts w:asciiTheme="majorHAnsi" w:hAnsiTheme="majorHAnsi"/>
                <w:szCs w:val="22"/>
                <w:lang w:eastAsia="zh-CN"/>
              </w:rPr>
              <w:t xml:space="preserve"> </w:t>
            </w:r>
          </w:p>
          <w:p w14:paraId="3C5C7123" w14:textId="416D2208" w:rsidR="00BE73B3" w:rsidRDefault="00BE73B3" w:rsidP="00C5406A">
            <w:pPr>
              <w:spacing w:line="276" w:lineRule="auto"/>
              <w:jc w:val="both"/>
              <w:rPr>
                <w:rFonts w:asciiTheme="majorHAnsi" w:hAnsiTheme="majorHAnsi"/>
                <w:szCs w:val="22"/>
                <w:lang w:eastAsia="zh-CN"/>
              </w:rPr>
            </w:pPr>
          </w:p>
          <w:p w14:paraId="12BF7057" w14:textId="05C48F4A" w:rsidR="00BE73B3" w:rsidRPr="00BE73B3" w:rsidRDefault="00BE73B3" w:rsidP="00C5406A">
            <w:pPr>
              <w:spacing w:line="276" w:lineRule="auto"/>
              <w:jc w:val="both"/>
              <w:rPr>
                <w:rFonts w:asciiTheme="majorHAnsi" w:hAnsiTheme="majorHAnsi"/>
                <w:szCs w:val="22"/>
                <w:lang w:eastAsia="zh-CN"/>
              </w:rPr>
            </w:pPr>
            <w:r>
              <w:rPr>
                <w:rFonts w:asciiTheme="majorHAnsi" w:hAnsiTheme="majorHAnsi"/>
                <w:szCs w:val="22"/>
                <w:lang w:eastAsia="zh-CN"/>
              </w:rPr>
              <w:t xml:space="preserve">The geothermal heating system, no matter air source or water source, was recommended to optimize the energy structure of buildings as per </w:t>
            </w:r>
            <w:r w:rsidRPr="003C70B3">
              <w:rPr>
                <w:rFonts w:asciiTheme="majorHAnsi" w:hAnsiTheme="majorHAnsi"/>
                <w:i/>
                <w:szCs w:val="22"/>
                <w:lang w:eastAsia="zh-CN"/>
              </w:rPr>
              <w:t>Notice on Organizing and Carrying out the National Energy Conservation Action in Henan Province</w:t>
            </w:r>
            <w:r w:rsidRPr="003C70B3">
              <w:rPr>
                <w:rFonts w:asciiTheme="majorHAnsi" w:hAnsiTheme="majorHAnsi"/>
                <w:szCs w:val="22"/>
                <w:lang w:eastAsia="zh-CN"/>
              </w:rPr>
              <w:t xml:space="preserve"> (Yu Development and Reform </w:t>
            </w:r>
            <w:r>
              <w:rPr>
                <w:rFonts w:asciiTheme="majorHAnsi" w:hAnsiTheme="majorHAnsi"/>
                <w:szCs w:val="22"/>
                <w:lang w:eastAsia="zh-CN"/>
              </w:rPr>
              <w:t xml:space="preserve">&amp; </w:t>
            </w:r>
            <w:r w:rsidRPr="003C70B3">
              <w:rPr>
                <w:rFonts w:asciiTheme="majorHAnsi" w:hAnsiTheme="majorHAnsi"/>
                <w:szCs w:val="22"/>
                <w:lang w:eastAsia="zh-CN"/>
              </w:rPr>
              <w:lastRenderedPageBreak/>
              <w:t>Environme</w:t>
            </w:r>
            <w:r>
              <w:rPr>
                <w:rFonts w:asciiTheme="majorHAnsi" w:hAnsiTheme="majorHAnsi"/>
                <w:szCs w:val="22"/>
                <w:lang w:eastAsia="zh-CN"/>
              </w:rPr>
              <w:t>nt &amp;</w:t>
            </w:r>
            <w:r w:rsidRPr="003C70B3">
              <w:rPr>
                <w:rFonts w:asciiTheme="majorHAnsi" w:hAnsiTheme="majorHAnsi"/>
                <w:szCs w:val="22"/>
                <w:lang w:eastAsia="zh-CN"/>
              </w:rPr>
              <w:t xml:space="preserve"> </w:t>
            </w:r>
            <w:r>
              <w:rPr>
                <w:rFonts w:asciiTheme="majorHAnsi" w:hAnsiTheme="majorHAnsi"/>
                <w:szCs w:val="22"/>
                <w:lang w:eastAsia="zh-CN"/>
              </w:rPr>
              <w:t>R</w:t>
            </w:r>
            <w:r w:rsidRPr="003C70B3">
              <w:rPr>
                <w:rFonts w:asciiTheme="majorHAnsi" w:hAnsiTheme="majorHAnsi"/>
                <w:szCs w:val="22"/>
                <w:lang w:eastAsia="zh-CN"/>
              </w:rPr>
              <w:t>esources [2017] No. 334)</w:t>
            </w:r>
            <w:r>
              <w:rPr>
                <w:rStyle w:val="aff8"/>
                <w:rFonts w:asciiTheme="majorHAnsi" w:hAnsiTheme="majorHAnsi"/>
                <w:szCs w:val="22"/>
                <w:lang w:eastAsia="zh-CN"/>
              </w:rPr>
              <w:footnoteReference w:id="1"/>
            </w:r>
            <w:r>
              <w:rPr>
                <w:rFonts w:asciiTheme="majorHAnsi" w:hAnsiTheme="majorHAnsi"/>
                <w:szCs w:val="22"/>
                <w:lang w:eastAsia="zh-CN"/>
              </w:rPr>
              <w:t>. The project follows China’s legal, environmental, ecological and social regulations.</w:t>
            </w:r>
          </w:p>
          <w:p w14:paraId="2A4E9A1E" w14:textId="247B2C65" w:rsidR="006330BE" w:rsidRDefault="006330BE" w:rsidP="00C5406A">
            <w:pPr>
              <w:spacing w:line="276" w:lineRule="auto"/>
              <w:jc w:val="both"/>
              <w:rPr>
                <w:rFonts w:asciiTheme="majorHAnsi" w:hAnsiTheme="majorHAnsi"/>
                <w:szCs w:val="22"/>
                <w:lang w:eastAsia="zh-CN"/>
              </w:rPr>
            </w:pPr>
          </w:p>
          <w:p w14:paraId="5EA0997F" w14:textId="60B9B8DC" w:rsidR="00C5406A" w:rsidRPr="00BE73B3" w:rsidRDefault="006330BE" w:rsidP="00C5406A">
            <w:pPr>
              <w:spacing w:line="276" w:lineRule="auto"/>
              <w:jc w:val="both"/>
              <w:rPr>
                <w:rFonts w:asciiTheme="majorHAnsi" w:hAnsiTheme="majorHAnsi"/>
                <w:szCs w:val="22"/>
                <w:lang w:eastAsia="zh-CN"/>
              </w:rPr>
            </w:pPr>
            <w:r w:rsidRPr="00BC1EA8">
              <w:rPr>
                <w:rFonts w:asciiTheme="majorHAnsi" w:hAnsiTheme="majorHAnsi"/>
                <w:szCs w:val="22"/>
                <w:lang w:eastAsia="zh-CN"/>
              </w:rPr>
              <w:t>There is a cap</w:t>
            </w:r>
            <w:r>
              <w:rPr>
                <w:rFonts w:asciiTheme="majorHAnsi" w:hAnsiTheme="majorHAnsi"/>
                <w:szCs w:val="22"/>
                <w:lang w:eastAsia="zh-CN"/>
              </w:rPr>
              <w:t xml:space="preserve"> </w:t>
            </w:r>
            <w:r w:rsidRPr="00BC1EA8">
              <w:rPr>
                <w:rFonts w:asciiTheme="majorHAnsi" w:hAnsiTheme="majorHAnsi"/>
                <w:szCs w:val="22"/>
                <w:lang w:eastAsia="zh-CN"/>
              </w:rPr>
              <w:t>&amp;</w:t>
            </w:r>
            <w:r>
              <w:rPr>
                <w:rFonts w:asciiTheme="majorHAnsi" w:hAnsiTheme="majorHAnsi"/>
                <w:szCs w:val="22"/>
                <w:lang w:eastAsia="zh-CN"/>
              </w:rPr>
              <w:t xml:space="preserve"> </w:t>
            </w:r>
            <w:r w:rsidRPr="00BC1EA8">
              <w:rPr>
                <w:rFonts w:asciiTheme="majorHAnsi" w:hAnsiTheme="majorHAnsi"/>
                <w:szCs w:val="22"/>
                <w:lang w:eastAsia="zh-CN"/>
              </w:rPr>
              <w:t xml:space="preserve">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w:t>
            </w:r>
            <w:r>
              <w:rPr>
                <w:rFonts w:asciiTheme="majorHAnsi" w:hAnsiTheme="majorHAnsi"/>
                <w:szCs w:val="22"/>
                <w:lang w:eastAsia="zh-CN"/>
              </w:rPr>
              <w:t>As per</w:t>
            </w:r>
            <w:r w:rsidRPr="00E230F1">
              <w:rPr>
                <w:rFonts w:asciiTheme="majorHAnsi" w:hAnsiTheme="majorHAnsi"/>
                <w:szCs w:val="22"/>
                <w:lang w:eastAsia="zh-CN"/>
              </w:rPr>
              <w:t xml:space="preserve"> section 2.1.6 of </w:t>
            </w:r>
            <w:r w:rsidRPr="00E230F1">
              <w:rPr>
                <w:rFonts w:asciiTheme="majorHAnsi" w:hAnsiTheme="majorHAnsi"/>
                <w:i/>
                <w:szCs w:val="22"/>
                <w:lang w:eastAsia="zh-CN"/>
              </w:rPr>
              <w:t>GS4GG GHG Emissions Reduction &amp; Sequestration Product Requirements (Version 1.2)</w:t>
            </w:r>
            <w:r>
              <w:rPr>
                <w:rFonts w:asciiTheme="majorHAnsi" w:hAnsiTheme="majorHAnsi"/>
                <w:szCs w:val="22"/>
                <w:lang w:eastAsia="zh-CN"/>
              </w:rPr>
              <w:t xml:space="preserve">, it </w:t>
            </w:r>
            <w:r w:rsidRPr="00E230F1">
              <w:rPr>
                <w:rFonts w:asciiTheme="majorHAnsi" w:hAnsiTheme="majorHAnsi"/>
                <w:szCs w:val="22"/>
                <w:lang w:eastAsia="zh-CN"/>
              </w:rPr>
              <w:t>is an eligible host country.</w:t>
            </w:r>
          </w:p>
        </w:tc>
      </w:tr>
      <w:tr w:rsidR="00C5406A" w:rsidRPr="00E230F1" w14:paraId="7F05982B" w14:textId="77777777" w:rsidTr="00C5406A">
        <w:tc>
          <w:tcPr>
            <w:tcW w:w="4811" w:type="dxa"/>
          </w:tcPr>
          <w:p w14:paraId="395ED6C6"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szCs w:val="22"/>
              </w:rPr>
            </w:pPr>
            <w:r w:rsidRPr="00E230F1">
              <w:rPr>
                <w:rFonts w:asciiTheme="majorHAnsi" w:eastAsia="MS Mincho" w:hAnsiTheme="majorHAnsi"/>
                <w:b/>
                <w:bCs/>
                <w:szCs w:val="22"/>
              </w:rPr>
              <w:lastRenderedPageBreak/>
              <w:t>Contact Details</w:t>
            </w:r>
          </w:p>
          <w:p w14:paraId="06622AD2" w14:textId="77777777" w:rsidR="00C5406A" w:rsidRPr="00E230F1" w:rsidRDefault="00C5406A" w:rsidP="00C5406A">
            <w:pPr>
              <w:spacing w:line="276" w:lineRule="auto"/>
              <w:contextualSpacing w:val="0"/>
              <w:jc w:val="both"/>
              <w:rPr>
                <w:rFonts w:asciiTheme="majorHAnsi" w:eastAsia="MS Mincho" w:hAnsiTheme="majorHAnsi"/>
                <w:szCs w:val="22"/>
              </w:rPr>
            </w:pPr>
          </w:p>
          <w:p w14:paraId="7F11794D"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5C6775F5"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As part of the Project Documentation the Project Developer shall provide (</w:t>
            </w:r>
            <w:proofErr w:type="spellStart"/>
            <w:r w:rsidRPr="00E230F1">
              <w:rPr>
                <w:rFonts w:asciiTheme="majorHAnsi" w:eastAsia="MS Mincho" w:hAnsiTheme="majorHAnsi"/>
                <w:szCs w:val="22"/>
              </w:rPr>
              <w:t>i</w:t>
            </w:r>
            <w:proofErr w:type="spellEnd"/>
            <w:r w:rsidRPr="00E230F1">
              <w:rPr>
                <w:rFonts w:asciiTheme="majorHAnsi" w:eastAsia="MS Mincho" w:hAnsiTheme="majorHAnsi"/>
                <w:szCs w:val="22"/>
              </w:rPr>
              <w:t xml:space="preserve">) name and (ii) contact details of all Project Participants; AND in case of an organization (iii) the legal registration details and (iv) documentation by the governing jurisdiction that proves that the entity is in good standing (defined as being a legal or other appropriate entity </w:t>
            </w:r>
            <w:r w:rsidRPr="00E230F1">
              <w:rPr>
                <w:rFonts w:asciiTheme="majorHAnsi" w:eastAsia="MS Mincho" w:hAnsiTheme="majorHAnsi"/>
                <w:szCs w:val="22"/>
              </w:rPr>
              <w:lastRenderedPageBreak/>
              <w:t>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4811" w:type="dxa"/>
          </w:tcPr>
          <w:p w14:paraId="082522EE"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lastRenderedPageBreak/>
              <w:t>The Project Participants’ contact details are provided in Appendix 2. Contact information of project participants of this PDD.</w:t>
            </w:r>
          </w:p>
          <w:p w14:paraId="13B9BFA8" w14:textId="77777777" w:rsidR="00C5406A" w:rsidRPr="00E230F1" w:rsidRDefault="00C5406A" w:rsidP="00C5406A">
            <w:pPr>
              <w:spacing w:line="276" w:lineRule="auto"/>
              <w:rPr>
                <w:rFonts w:asciiTheme="majorHAnsi" w:eastAsia="MS Mincho" w:hAnsiTheme="majorHAnsi"/>
                <w:szCs w:val="22"/>
              </w:rPr>
            </w:pPr>
          </w:p>
          <w:p w14:paraId="57FA568A" w14:textId="5EDE5FB0" w:rsidR="00C5406A" w:rsidRPr="00E230F1" w:rsidRDefault="00D11E3C" w:rsidP="00C5406A">
            <w:pPr>
              <w:spacing w:line="276" w:lineRule="auto"/>
              <w:jc w:val="both"/>
              <w:rPr>
                <w:rFonts w:asciiTheme="majorHAnsi" w:hAnsiTheme="majorHAnsi"/>
                <w:szCs w:val="22"/>
                <w:lang w:eastAsia="zh-CN"/>
              </w:rPr>
            </w:pPr>
            <w:r w:rsidRPr="00D11E3C">
              <w:rPr>
                <w:rFonts w:asciiTheme="majorHAnsi" w:eastAsia="MS Mincho" w:hAnsiTheme="majorHAnsi"/>
                <w:szCs w:val="22"/>
              </w:rPr>
              <w:t>Profit Carbon Environmental Energy Technology (Shanghai) Co., Ltd.</w:t>
            </w:r>
            <w:r w:rsidR="00C5406A" w:rsidRPr="00E230F1">
              <w:rPr>
                <w:rFonts w:asciiTheme="majorHAnsi" w:eastAsia="MS Mincho" w:hAnsiTheme="majorHAnsi"/>
                <w:szCs w:val="22"/>
              </w:rPr>
              <w:t xml:space="preserve"> is </w:t>
            </w:r>
            <w:r w:rsidR="00C5406A" w:rsidRPr="00E230F1">
              <w:rPr>
                <w:rFonts w:asciiTheme="majorHAnsi" w:hAnsiTheme="majorHAnsi"/>
                <w:szCs w:val="22"/>
                <w:lang w:eastAsia="zh-CN"/>
              </w:rPr>
              <w:t xml:space="preserve">a private owned company with limited liability instead of an </w:t>
            </w:r>
            <w:r w:rsidR="00C5406A" w:rsidRPr="00E230F1">
              <w:rPr>
                <w:rFonts w:asciiTheme="majorHAnsi" w:eastAsia="MS Mincho" w:hAnsiTheme="majorHAnsi"/>
                <w:szCs w:val="22"/>
              </w:rPr>
              <w:t>organization</w:t>
            </w:r>
            <w:r w:rsidR="00C5406A" w:rsidRPr="00E230F1">
              <w:rPr>
                <w:rFonts w:asciiTheme="majorHAnsi" w:hAnsiTheme="majorHAnsi"/>
                <w:szCs w:val="22"/>
                <w:lang w:eastAsia="zh-CN"/>
              </w:rPr>
              <w:t xml:space="preserve"> incorporated in the Republic of </w:t>
            </w:r>
            <w:r>
              <w:rPr>
                <w:rFonts w:asciiTheme="majorHAnsi" w:hAnsiTheme="majorHAnsi"/>
                <w:szCs w:val="22"/>
                <w:lang w:eastAsia="zh-CN"/>
              </w:rPr>
              <w:t>China</w:t>
            </w:r>
            <w:r w:rsidR="00C5406A" w:rsidRPr="00E230F1">
              <w:rPr>
                <w:rFonts w:asciiTheme="majorHAnsi" w:hAnsiTheme="majorHAnsi"/>
                <w:szCs w:val="22"/>
                <w:lang w:eastAsia="zh-CN"/>
              </w:rPr>
              <w:t>.</w:t>
            </w:r>
            <w:r>
              <w:rPr>
                <w:rFonts w:asciiTheme="majorHAnsi" w:hAnsiTheme="majorHAnsi"/>
                <w:szCs w:val="22"/>
                <w:lang w:eastAsia="zh-CN"/>
              </w:rPr>
              <w:t xml:space="preserve"> It is in good standing as per National Enterprise Credit Information Publicity System</w:t>
            </w:r>
            <w:r w:rsidR="00535B64">
              <w:rPr>
                <w:rStyle w:val="aff8"/>
                <w:rFonts w:asciiTheme="majorHAnsi" w:hAnsiTheme="majorHAnsi"/>
                <w:szCs w:val="22"/>
                <w:lang w:eastAsia="zh-CN"/>
              </w:rPr>
              <w:footnoteReference w:id="2"/>
            </w:r>
            <w:r>
              <w:rPr>
                <w:rFonts w:asciiTheme="majorHAnsi" w:hAnsiTheme="majorHAnsi"/>
                <w:szCs w:val="22"/>
                <w:lang w:eastAsia="zh-CN"/>
              </w:rPr>
              <w:t xml:space="preserve">. </w:t>
            </w:r>
          </w:p>
          <w:p w14:paraId="39D6C30D" w14:textId="77777777" w:rsidR="00C5406A" w:rsidRPr="00E230F1" w:rsidRDefault="00C5406A" w:rsidP="00C5406A">
            <w:pPr>
              <w:spacing w:line="276" w:lineRule="auto"/>
              <w:rPr>
                <w:rFonts w:asciiTheme="majorHAnsi" w:hAnsiTheme="majorHAnsi"/>
                <w:szCs w:val="22"/>
                <w:lang w:eastAsia="zh-CN"/>
              </w:rPr>
            </w:pPr>
          </w:p>
        </w:tc>
      </w:tr>
      <w:tr w:rsidR="00C5406A" w:rsidRPr="00E230F1" w14:paraId="6C2DCC39" w14:textId="77777777" w:rsidTr="00C5406A">
        <w:tc>
          <w:tcPr>
            <w:tcW w:w="4811" w:type="dxa"/>
          </w:tcPr>
          <w:p w14:paraId="14ABB0A5"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szCs w:val="22"/>
              </w:rPr>
            </w:pPr>
            <w:r w:rsidRPr="00E230F1">
              <w:rPr>
                <w:rFonts w:asciiTheme="majorHAnsi" w:eastAsia="MS Mincho" w:hAnsiTheme="majorHAnsi"/>
                <w:b/>
                <w:bCs/>
                <w:szCs w:val="22"/>
              </w:rPr>
              <w:lastRenderedPageBreak/>
              <w:t>Legal Ownership</w:t>
            </w:r>
          </w:p>
          <w:p w14:paraId="19A469B5" w14:textId="77777777" w:rsidR="00C5406A" w:rsidRPr="00E230F1" w:rsidRDefault="00C5406A" w:rsidP="00C5406A">
            <w:pPr>
              <w:spacing w:line="276" w:lineRule="auto"/>
              <w:contextualSpacing w:val="0"/>
              <w:jc w:val="both"/>
              <w:rPr>
                <w:rFonts w:asciiTheme="majorHAnsi" w:eastAsia="MS Mincho" w:hAnsiTheme="majorHAnsi"/>
                <w:szCs w:val="22"/>
              </w:rPr>
            </w:pPr>
          </w:p>
          <w:p w14:paraId="53780E55"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3FCABAF4"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 xml:space="preserve">Full and uncontested legal ownership of any Products that are generated under Gold Standard Certification, (for example carbon credits) shall be demonstrated. Where such ownership is transferred from project beneficiaries this must be demonstrated transparently and with full, prior and informed consent (FPIC). </w:t>
            </w:r>
          </w:p>
          <w:p w14:paraId="5F7307F1" w14:textId="77777777" w:rsidR="00C5406A" w:rsidRPr="00E230F1" w:rsidRDefault="00C5406A" w:rsidP="00C5406A">
            <w:pPr>
              <w:spacing w:line="276" w:lineRule="auto"/>
              <w:rPr>
                <w:rFonts w:asciiTheme="majorHAnsi" w:eastAsia="MS Mincho" w:hAnsiTheme="majorHAnsi"/>
                <w:szCs w:val="22"/>
              </w:rPr>
            </w:pPr>
          </w:p>
          <w:p w14:paraId="5B049891"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w:t>
            </w:r>
          </w:p>
          <w:p w14:paraId="5A5DE1B8" w14:textId="77777777" w:rsidR="00C5406A" w:rsidRPr="00E230F1" w:rsidRDefault="00C5406A" w:rsidP="00C5406A">
            <w:pPr>
              <w:spacing w:line="276" w:lineRule="auto"/>
              <w:rPr>
                <w:rFonts w:asciiTheme="majorHAnsi" w:eastAsia="MS Mincho" w:hAnsiTheme="majorHAnsi"/>
                <w:szCs w:val="22"/>
              </w:rPr>
            </w:pPr>
          </w:p>
          <w:p w14:paraId="5EA93106"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 xml:space="preserve">Section 3.1.4 of </w:t>
            </w:r>
            <w:r w:rsidRPr="00E230F1">
              <w:rPr>
                <w:rFonts w:asciiTheme="majorHAnsi" w:hAnsiTheme="majorHAnsi"/>
                <w:i/>
                <w:szCs w:val="22"/>
                <w:lang w:eastAsia="zh-CN"/>
              </w:rPr>
              <w:t>GS4GG Community Services Activity Requirements</w:t>
            </w:r>
            <w:r w:rsidRPr="00E230F1">
              <w:rPr>
                <w:rFonts w:asciiTheme="majorHAnsi" w:hAnsiTheme="majorHAnsi"/>
                <w:szCs w:val="22"/>
                <w:lang w:eastAsia="zh-CN"/>
              </w:rPr>
              <w:t xml:space="preserve"> (Version 1.2)</w:t>
            </w:r>
          </w:p>
          <w:p w14:paraId="1BCAA393"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 xml:space="preserve">Projects involving the distribution of a large number of devices for services such as heating, cooking, lighting, electricity generation, water treatment technology such as water filter, etc. shall provide a clear description of the ownership of the </w:t>
            </w:r>
            <w:r w:rsidRPr="00E230F1">
              <w:rPr>
                <w:rFonts w:asciiTheme="majorHAnsi" w:hAnsiTheme="majorHAnsi"/>
                <w:szCs w:val="22"/>
                <w:lang w:eastAsia="zh-CN"/>
              </w:rPr>
              <w:lastRenderedPageBreak/>
              <w:t>Products that are generated under Gold Standard Certification all along the investment chain. In line with the FPIC requirement, the proofs that end-users are aware of and willing to give up their rights on Products shall be provided.</w:t>
            </w:r>
          </w:p>
          <w:p w14:paraId="47F20390" w14:textId="77777777" w:rsidR="00C5406A" w:rsidRPr="00E230F1" w:rsidRDefault="00C5406A" w:rsidP="00C5406A">
            <w:pPr>
              <w:spacing w:line="276" w:lineRule="auto"/>
              <w:rPr>
                <w:rFonts w:asciiTheme="majorHAnsi" w:hAnsiTheme="majorHAnsi"/>
                <w:szCs w:val="22"/>
                <w:lang w:eastAsia="zh-CN"/>
              </w:rPr>
            </w:pPr>
          </w:p>
          <w:p w14:paraId="2A7F77E4"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The transfer of Product ownership shall be discussed during local stakeholder consultations for projects.</w:t>
            </w:r>
          </w:p>
        </w:tc>
        <w:tc>
          <w:tcPr>
            <w:tcW w:w="4811" w:type="dxa"/>
          </w:tcPr>
          <w:p w14:paraId="1612D97A" w14:textId="61B12070"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lastRenderedPageBreak/>
              <w:t>Each end user</w:t>
            </w:r>
            <w:r w:rsidR="00535B64">
              <w:rPr>
                <w:rFonts w:asciiTheme="majorHAnsi" w:hAnsiTheme="majorHAnsi"/>
                <w:szCs w:val="22"/>
                <w:lang w:eastAsia="zh-CN"/>
              </w:rPr>
              <w:t xml:space="preserve"> of the geothermal heating system</w:t>
            </w:r>
            <w:r w:rsidRPr="00E230F1">
              <w:rPr>
                <w:rFonts w:asciiTheme="majorHAnsi" w:hAnsiTheme="majorHAnsi"/>
                <w:szCs w:val="22"/>
                <w:lang w:eastAsia="zh-CN"/>
              </w:rPr>
              <w:t xml:space="preserve">, who is the default owner of emission reductions, </w:t>
            </w:r>
            <w:r w:rsidR="00AE1EC5">
              <w:rPr>
                <w:rFonts w:asciiTheme="majorHAnsi" w:hAnsiTheme="majorHAnsi"/>
                <w:szCs w:val="22"/>
                <w:lang w:eastAsia="zh-CN"/>
              </w:rPr>
              <w:t>will be</w:t>
            </w:r>
            <w:r w:rsidRPr="00E230F1">
              <w:rPr>
                <w:rFonts w:asciiTheme="majorHAnsi" w:hAnsiTheme="majorHAnsi"/>
                <w:szCs w:val="22"/>
                <w:lang w:eastAsia="zh-CN"/>
              </w:rPr>
              <w:t xml:space="preserve"> notified that they waive ownership of emission reductions upon </w:t>
            </w:r>
            <w:r w:rsidR="00DC7336">
              <w:rPr>
                <w:rFonts w:asciiTheme="majorHAnsi" w:hAnsiTheme="majorHAnsi"/>
                <w:szCs w:val="22"/>
                <w:lang w:eastAsia="zh-CN"/>
              </w:rPr>
              <w:t xml:space="preserve">stakeholder consultation meeting held </w:t>
            </w:r>
            <w:r w:rsidR="00DC7336" w:rsidRPr="00AE1EC5">
              <w:rPr>
                <w:rFonts w:asciiTheme="majorHAnsi" w:hAnsiTheme="majorHAnsi"/>
                <w:szCs w:val="22"/>
                <w:lang w:eastAsia="zh-CN"/>
              </w:rPr>
              <w:t xml:space="preserve">on </w:t>
            </w:r>
            <w:r w:rsidR="00AE1EC5" w:rsidRPr="00AE1EC5">
              <w:rPr>
                <w:rFonts w:asciiTheme="majorHAnsi" w:hAnsiTheme="majorHAnsi"/>
                <w:szCs w:val="22"/>
                <w:lang w:eastAsia="zh-CN"/>
              </w:rPr>
              <w:t>10</w:t>
            </w:r>
            <w:r w:rsidR="00DC7336" w:rsidRPr="00AE1EC5">
              <w:rPr>
                <w:rFonts w:asciiTheme="majorHAnsi" w:hAnsiTheme="majorHAnsi"/>
                <w:szCs w:val="22"/>
                <w:lang w:eastAsia="zh-CN"/>
              </w:rPr>
              <w:t>/05/2021</w:t>
            </w:r>
            <w:r w:rsidRPr="00AE1EC5">
              <w:rPr>
                <w:rFonts w:asciiTheme="majorHAnsi" w:hAnsiTheme="majorHAnsi"/>
                <w:szCs w:val="22"/>
                <w:lang w:eastAsia="zh-CN"/>
              </w:rPr>
              <w:t>.</w:t>
            </w:r>
            <w:r w:rsidRPr="00E230F1">
              <w:rPr>
                <w:rFonts w:asciiTheme="majorHAnsi" w:hAnsiTheme="majorHAnsi"/>
                <w:szCs w:val="22"/>
                <w:lang w:eastAsia="zh-CN"/>
              </w:rPr>
              <w:t xml:space="preserve"> </w:t>
            </w:r>
            <w:r w:rsidR="00DC7336">
              <w:rPr>
                <w:rFonts w:asciiTheme="majorHAnsi" w:hAnsiTheme="majorHAnsi"/>
                <w:szCs w:val="22"/>
                <w:lang w:eastAsia="zh-CN"/>
              </w:rPr>
              <w:t>Heating supply contract which includes car</w:t>
            </w:r>
            <w:r w:rsidRPr="00E230F1">
              <w:rPr>
                <w:rFonts w:asciiTheme="majorHAnsi" w:hAnsiTheme="majorHAnsi"/>
                <w:szCs w:val="22"/>
                <w:lang w:eastAsia="zh-CN"/>
              </w:rPr>
              <w:t>bon waiver agreement will be signed with each end-user to make sure the project owner has the legal ownership of the emission reductions generated by the project activity. Refer to section A.1.2 of the PDD for further details.</w:t>
            </w:r>
          </w:p>
        </w:tc>
      </w:tr>
      <w:tr w:rsidR="00C5406A" w:rsidRPr="00E230F1" w14:paraId="329D3A1E" w14:textId="77777777" w:rsidTr="00C5406A">
        <w:tc>
          <w:tcPr>
            <w:tcW w:w="4811" w:type="dxa"/>
          </w:tcPr>
          <w:p w14:paraId="34009BAC"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b/>
                <w:bCs/>
                <w:szCs w:val="22"/>
              </w:rPr>
            </w:pPr>
            <w:r w:rsidRPr="00E230F1">
              <w:rPr>
                <w:rFonts w:asciiTheme="majorHAnsi" w:eastAsia="MS Mincho" w:hAnsiTheme="majorHAnsi"/>
                <w:b/>
                <w:bCs/>
                <w:szCs w:val="22"/>
              </w:rPr>
              <w:t>Other Rights</w:t>
            </w:r>
          </w:p>
          <w:p w14:paraId="1660DDCB" w14:textId="77777777" w:rsidR="00C5406A" w:rsidRPr="00E230F1" w:rsidRDefault="00C5406A" w:rsidP="00C5406A">
            <w:pPr>
              <w:spacing w:line="276" w:lineRule="auto"/>
              <w:contextualSpacing w:val="0"/>
              <w:jc w:val="both"/>
              <w:rPr>
                <w:rFonts w:asciiTheme="majorHAnsi" w:eastAsia="MS Mincho" w:hAnsiTheme="majorHAnsi"/>
                <w:b/>
                <w:bCs/>
                <w:szCs w:val="22"/>
              </w:rPr>
            </w:pPr>
          </w:p>
          <w:p w14:paraId="1D297317"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5A30F1A0" w14:textId="77777777" w:rsidR="00C5406A" w:rsidRPr="00E230F1" w:rsidRDefault="00C5406A" w:rsidP="00C5406A">
            <w:pPr>
              <w:spacing w:line="276" w:lineRule="auto"/>
              <w:jc w:val="both"/>
              <w:rPr>
                <w:rFonts w:asciiTheme="majorHAnsi" w:eastAsia="MS Mincho" w:hAnsiTheme="majorHAnsi"/>
                <w:b/>
                <w:bCs/>
                <w:szCs w:val="22"/>
              </w:rPr>
            </w:pPr>
            <w:r w:rsidRPr="00E230F1">
              <w:rPr>
                <w:rFonts w:asciiTheme="majorHAnsi" w:eastAsia="MS Mincho" w:hAnsiTheme="majorHAnsi"/>
                <w:szCs w:val="22"/>
              </w:rPr>
              <w:t>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immediately to Gold Standard by the Project Developer and resolved prior to further project implementation in affected areas.</w:t>
            </w:r>
          </w:p>
        </w:tc>
        <w:tc>
          <w:tcPr>
            <w:tcW w:w="4811" w:type="dxa"/>
          </w:tcPr>
          <w:p w14:paraId="22B270C7" w14:textId="781BE8F4" w:rsidR="00C5406A" w:rsidRPr="00AE1719" w:rsidRDefault="00A61465" w:rsidP="00C5406A">
            <w:pPr>
              <w:spacing w:line="276" w:lineRule="auto"/>
              <w:jc w:val="both"/>
              <w:rPr>
                <w:rFonts w:asciiTheme="majorHAnsi" w:hAnsiTheme="majorHAnsi" w:cs="Arial"/>
                <w:szCs w:val="22"/>
              </w:rPr>
            </w:pPr>
            <w:r w:rsidRPr="005B13EE">
              <w:rPr>
                <w:rFonts w:asciiTheme="majorHAnsi" w:hAnsiTheme="majorHAnsi"/>
                <w:szCs w:val="22"/>
                <w:lang w:eastAsia="zh-CN"/>
              </w:rPr>
              <w:t xml:space="preserve">The project activity is designed to introduce geothermal energy based space heating system to realize heat supply to a series of </w:t>
            </w:r>
            <w:r w:rsidR="00A31EC1">
              <w:rPr>
                <w:rFonts w:asciiTheme="majorHAnsi" w:hAnsiTheme="majorHAnsi"/>
                <w:szCs w:val="22"/>
                <w:lang w:eastAsia="zh-CN"/>
              </w:rPr>
              <w:t xml:space="preserve">new </w:t>
            </w:r>
            <w:r w:rsidRPr="005B13EE">
              <w:rPr>
                <w:rFonts w:asciiTheme="majorHAnsi" w:hAnsiTheme="majorHAnsi"/>
                <w:szCs w:val="22"/>
                <w:lang w:eastAsia="zh-CN"/>
              </w:rPr>
              <w:t>residential buildings</w:t>
            </w:r>
            <w:r>
              <w:rPr>
                <w:rFonts w:asciiTheme="majorHAnsi" w:hAnsiTheme="majorHAnsi"/>
                <w:szCs w:val="22"/>
                <w:lang w:eastAsia="zh-CN"/>
              </w:rPr>
              <w:t xml:space="preserve"> </w:t>
            </w:r>
            <w:r w:rsidR="00E15CB8">
              <w:rPr>
                <w:rFonts w:asciiTheme="majorHAnsi" w:hAnsiTheme="majorHAnsi" w:hint="eastAsia"/>
                <w:szCs w:val="22"/>
                <w:lang w:eastAsia="zh-CN"/>
              </w:rPr>
              <w:t>and</w:t>
            </w:r>
            <w:r w:rsidR="00E15CB8">
              <w:rPr>
                <w:rFonts w:asciiTheme="majorHAnsi" w:hAnsiTheme="majorHAnsi"/>
                <w:szCs w:val="22"/>
                <w:lang w:eastAsia="zh-CN"/>
              </w:rPr>
              <w:t xml:space="preserve"> commercial buildings </w:t>
            </w:r>
            <w:r w:rsidRPr="005B13EE">
              <w:rPr>
                <w:rFonts w:asciiTheme="majorHAnsi" w:hAnsiTheme="majorHAnsi"/>
                <w:szCs w:val="22"/>
                <w:lang w:eastAsia="zh-CN"/>
              </w:rPr>
              <w:t xml:space="preserve">in </w:t>
            </w:r>
            <w:proofErr w:type="spellStart"/>
            <w:r w:rsidRPr="005B13EE">
              <w:rPr>
                <w:rFonts w:asciiTheme="majorHAnsi" w:hAnsiTheme="majorHAnsi"/>
                <w:szCs w:val="22"/>
                <w:lang w:eastAsia="zh-CN"/>
              </w:rPr>
              <w:t>Taishan</w:t>
            </w:r>
            <w:proofErr w:type="spellEnd"/>
            <w:r w:rsidRPr="005B13EE">
              <w:rPr>
                <w:rFonts w:asciiTheme="majorHAnsi" w:hAnsiTheme="majorHAnsi"/>
                <w:szCs w:val="22"/>
                <w:lang w:eastAsia="zh-CN"/>
              </w:rPr>
              <w:t xml:space="preserve"> village over winter season.</w:t>
            </w:r>
            <w:r>
              <w:rPr>
                <w:rFonts w:asciiTheme="majorHAnsi" w:hAnsiTheme="majorHAnsi"/>
                <w:szCs w:val="22"/>
                <w:lang w:eastAsia="zh-CN"/>
              </w:rPr>
              <w:t xml:space="preserve"> </w:t>
            </w:r>
            <w:r w:rsidRPr="00A61465">
              <w:rPr>
                <w:rFonts w:asciiTheme="majorHAnsi" w:hAnsiTheme="majorHAnsi"/>
                <w:szCs w:val="22"/>
                <w:lang w:eastAsia="zh-CN"/>
              </w:rPr>
              <w:t>The geothermal heating system, no matter air source or water source, was recommended to optimize the energy structure of buildings</w:t>
            </w:r>
            <w:r>
              <w:rPr>
                <w:rFonts w:asciiTheme="majorHAnsi" w:hAnsiTheme="majorHAnsi"/>
                <w:szCs w:val="22"/>
                <w:lang w:eastAsia="zh-CN"/>
              </w:rPr>
              <w:t xml:space="preserve"> by the local government</w:t>
            </w:r>
            <w:r w:rsidR="00AE1719">
              <w:rPr>
                <w:rStyle w:val="aff8"/>
                <w:rFonts w:asciiTheme="majorHAnsi" w:hAnsiTheme="majorHAnsi"/>
                <w:szCs w:val="22"/>
                <w:lang w:eastAsia="zh-CN"/>
              </w:rPr>
              <w:footnoteReference w:id="3"/>
            </w:r>
            <w:r>
              <w:rPr>
                <w:rFonts w:asciiTheme="majorHAnsi" w:hAnsiTheme="majorHAnsi"/>
                <w:szCs w:val="22"/>
                <w:lang w:eastAsia="zh-CN"/>
              </w:rPr>
              <w:t xml:space="preserve">. </w:t>
            </w:r>
            <w:r w:rsidR="00C5406A" w:rsidRPr="00E230F1">
              <w:rPr>
                <w:rFonts w:asciiTheme="majorHAnsi" w:hAnsiTheme="majorHAnsi"/>
                <w:szCs w:val="22"/>
                <w:lang w:eastAsia="zh-CN"/>
              </w:rPr>
              <w:t>The project does not involve any activity that causes alteration of any resource, or contested legal rights and other disputes, therefore the need for acquiring any specific legal right is not applicable.</w:t>
            </w:r>
          </w:p>
        </w:tc>
      </w:tr>
      <w:tr w:rsidR="00C5406A" w:rsidRPr="00E230F1" w14:paraId="0E197441" w14:textId="77777777" w:rsidTr="00C5406A">
        <w:tc>
          <w:tcPr>
            <w:tcW w:w="4811" w:type="dxa"/>
          </w:tcPr>
          <w:p w14:paraId="54CB50BD"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b/>
                <w:bCs/>
                <w:szCs w:val="22"/>
              </w:rPr>
            </w:pPr>
            <w:r w:rsidRPr="00E230F1">
              <w:rPr>
                <w:rFonts w:asciiTheme="majorHAnsi" w:eastAsia="MS Mincho" w:hAnsiTheme="majorHAnsi"/>
                <w:b/>
                <w:bCs/>
                <w:szCs w:val="22"/>
              </w:rPr>
              <w:t>Official Development Assistance (ODA) Declaration</w:t>
            </w:r>
          </w:p>
          <w:p w14:paraId="16E53336" w14:textId="77777777" w:rsidR="00C5406A" w:rsidRPr="00E230F1" w:rsidRDefault="00C5406A" w:rsidP="00C5406A">
            <w:pPr>
              <w:spacing w:line="276" w:lineRule="auto"/>
              <w:contextualSpacing w:val="0"/>
              <w:jc w:val="both"/>
              <w:rPr>
                <w:rFonts w:asciiTheme="majorHAnsi" w:eastAsia="MS Mincho" w:hAnsiTheme="majorHAnsi"/>
                <w:b/>
                <w:bCs/>
                <w:szCs w:val="22"/>
              </w:rPr>
            </w:pPr>
          </w:p>
          <w:p w14:paraId="71EA5C35"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hAnsiTheme="majorHAnsi"/>
                <w:szCs w:val="22"/>
                <w:lang w:eastAsia="zh-CN"/>
              </w:rPr>
              <w:t xml:space="preserve">Section 3.1.1 of </w:t>
            </w:r>
            <w:r w:rsidRPr="00E230F1">
              <w:rPr>
                <w:rFonts w:asciiTheme="majorHAnsi" w:hAnsiTheme="majorHAnsi"/>
                <w:i/>
                <w:szCs w:val="22"/>
                <w:lang w:eastAsia="zh-CN"/>
              </w:rPr>
              <w:t>GS4GG Principles &amp; Requirements</w:t>
            </w:r>
            <w:r w:rsidRPr="00E230F1">
              <w:rPr>
                <w:rFonts w:asciiTheme="majorHAnsi" w:hAnsiTheme="majorHAnsi"/>
                <w:szCs w:val="22"/>
                <w:lang w:eastAsia="zh-CN"/>
              </w:rPr>
              <w:t xml:space="preserve"> (Version 1.2)</w:t>
            </w:r>
          </w:p>
          <w:p w14:paraId="46E042EE"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t xml:space="preserve">All Project Developers applying for project activities located in a country named by the OECD Development Assistance Committee’s ODA recipient list and seeking Gold Standard Certification for carbon credits shall declare the Official Development Assistance (ODA) support. The Project Developer shall follow the GHG Emissions Reduction &amp; </w:t>
            </w:r>
            <w:r w:rsidRPr="00E230F1">
              <w:rPr>
                <w:rFonts w:asciiTheme="majorHAnsi" w:eastAsia="MS Mincho" w:hAnsiTheme="majorHAnsi"/>
                <w:szCs w:val="22"/>
              </w:rPr>
              <w:lastRenderedPageBreak/>
              <w:t>Sequestration Product Requirements and submit the declaration at the time of Design Certification.</w:t>
            </w:r>
          </w:p>
          <w:p w14:paraId="24749109" w14:textId="77777777" w:rsidR="00C5406A" w:rsidRPr="00E230F1" w:rsidRDefault="00C5406A" w:rsidP="00C5406A">
            <w:pPr>
              <w:spacing w:line="276" w:lineRule="auto"/>
              <w:rPr>
                <w:rFonts w:asciiTheme="majorHAnsi" w:eastAsia="MS Mincho" w:hAnsiTheme="majorHAnsi"/>
                <w:b/>
                <w:bCs/>
                <w:szCs w:val="22"/>
              </w:rPr>
            </w:pPr>
          </w:p>
          <w:p w14:paraId="26ECC151" w14:textId="77777777"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bCs/>
                <w:szCs w:val="22"/>
                <w:lang w:eastAsia="zh-CN"/>
              </w:rPr>
              <w:t xml:space="preserve">Section 2.1.12 and 2.1.13 of </w:t>
            </w:r>
            <w:r w:rsidRPr="00E230F1">
              <w:rPr>
                <w:rFonts w:asciiTheme="majorHAnsi" w:hAnsiTheme="majorHAnsi"/>
                <w:i/>
                <w:szCs w:val="22"/>
                <w:lang w:eastAsia="zh-CN"/>
              </w:rPr>
              <w:t>GS4GG GHG Emissions Reduction &amp; Sequestration Product Requirements (Version 1.2)</w:t>
            </w:r>
          </w:p>
          <w:p w14:paraId="63C0F8FF" w14:textId="77777777" w:rsidR="00C5406A" w:rsidRPr="00E230F1" w:rsidRDefault="00C5406A" w:rsidP="00C5406A">
            <w:pPr>
              <w:spacing w:line="276" w:lineRule="auto"/>
              <w:jc w:val="both"/>
              <w:rPr>
                <w:rFonts w:asciiTheme="majorHAnsi" w:hAnsiTheme="majorHAnsi"/>
                <w:bCs/>
                <w:szCs w:val="22"/>
                <w:lang w:eastAsia="zh-CN"/>
              </w:rPr>
            </w:pPr>
            <w:r w:rsidRPr="00E230F1">
              <w:rPr>
                <w:rFonts w:asciiTheme="majorHAnsi" w:hAnsiTheme="majorHAnsi"/>
                <w:bCs/>
                <w:szCs w:val="22"/>
                <w:lang w:eastAsia="zh-CN"/>
              </w:rPr>
              <w:t>Projects are ineligible for carbon crediting under Gold Standard if the ODA assistance is provided to the project under the condition that the credits generated by the Project will be transferred, either directly or indirectly, to the donor country providing ODA support.</w:t>
            </w:r>
          </w:p>
          <w:p w14:paraId="7D1D2DCB" w14:textId="77777777" w:rsidR="00C5406A" w:rsidRPr="00E230F1" w:rsidRDefault="00C5406A" w:rsidP="00C5406A">
            <w:pPr>
              <w:spacing w:line="276" w:lineRule="auto"/>
              <w:rPr>
                <w:rFonts w:asciiTheme="majorHAnsi" w:hAnsiTheme="majorHAnsi"/>
                <w:bCs/>
                <w:szCs w:val="22"/>
                <w:lang w:eastAsia="zh-CN"/>
              </w:rPr>
            </w:pPr>
          </w:p>
          <w:p w14:paraId="6372B8CF" w14:textId="77777777" w:rsidR="00C5406A" w:rsidRPr="00E230F1" w:rsidRDefault="00C5406A" w:rsidP="00C5406A">
            <w:pPr>
              <w:spacing w:line="276" w:lineRule="auto"/>
              <w:jc w:val="both"/>
              <w:rPr>
                <w:rFonts w:asciiTheme="majorHAnsi" w:hAnsiTheme="majorHAnsi"/>
                <w:bCs/>
                <w:szCs w:val="22"/>
                <w:lang w:eastAsia="zh-CN"/>
              </w:rPr>
            </w:pPr>
            <w:r w:rsidRPr="00E230F1">
              <w:rPr>
                <w:rFonts w:asciiTheme="majorHAnsi" w:hAnsiTheme="majorHAnsi"/>
                <w:bCs/>
                <w:szCs w:val="22"/>
                <w:lang w:eastAsia="zh-CN"/>
              </w:rPr>
              <w:t>Project Developer submitting a Project located in a country named by the OECD Development Assistance Committee’s ODA recipient list shall sign and submit the ODA Declaration.</w:t>
            </w:r>
          </w:p>
        </w:tc>
        <w:tc>
          <w:tcPr>
            <w:tcW w:w="4811" w:type="dxa"/>
          </w:tcPr>
          <w:p w14:paraId="4328C4FA" w14:textId="77777777"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lastRenderedPageBreak/>
              <w:t>The project owner has signed the ODA</w:t>
            </w:r>
            <w:r w:rsidRPr="00E230F1">
              <w:rPr>
                <w:rFonts w:asciiTheme="majorHAnsi" w:hAnsiTheme="majorHAnsi"/>
                <w:szCs w:val="22"/>
                <w:lang w:eastAsia="zh-CN"/>
              </w:rPr>
              <w:t xml:space="preserve"> </w:t>
            </w:r>
            <w:r w:rsidRPr="00E230F1">
              <w:rPr>
                <w:rFonts w:asciiTheme="majorHAnsi" w:eastAsia="MS Mincho" w:hAnsiTheme="majorHAnsi"/>
                <w:szCs w:val="22"/>
              </w:rPr>
              <w:t>declaration template and confirms that no ODA</w:t>
            </w:r>
            <w:r w:rsidRPr="00E230F1">
              <w:rPr>
                <w:rFonts w:asciiTheme="majorHAnsi" w:hAnsiTheme="majorHAnsi"/>
                <w:szCs w:val="22"/>
                <w:lang w:eastAsia="zh-CN"/>
              </w:rPr>
              <w:t xml:space="preserve"> </w:t>
            </w:r>
            <w:r w:rsidRPr="00E230F1">
              <w:rPr>
                <w:rFonts w:asciiTheme="majorHAnsi" w:eastAsia="MS Mincho" w:hAnsiTheme="majorHAnsi"/>
                <w:szCs w:val="22"/>
              </w:rPr>
              <w:t>is provided under the condition that the credits</w:t>
            </w:r>
            <w:r w:rsidRPr="00E230F1">
              <w:rPr>
                <w:rFonts w:asciiTheme="majorHAnsi" w:hAnsiTheme="majorHAnsi"/>
                <w:szCs w:val="22"/>
                <w:lang w:eastAsia="zh-CN"/>
              </w:rPr>
              <w:t xml:space="preserve"> </w:t>
            </w:r>
            <w:r w:rsidRPr="00E230F1">
              <w:rPr>
                <w:rFonts w:asciiTheme="majorHAnsi" w:eastAsia="MS Mincho" w:hAnsiTheme="majorHAnsi"/>
                <w:szCs w:val="22"/>
              </w:rPr>
              <w:t>generated by the project will be transferred,</w:t>
            </w:r>
            <w:r w:rsidRPr="00E230F1">
              <w:rPr>
                <w:rFonts w:asciiTheme="majorHAnsi" w:hAnsiTheme="majorHAnsi"/>
                <w:szCs w:val="22"/>
                <w:lang w:eastAsia="zh-CN"/>
              </w:rPr>
              <w:t xml:space="preserve"> </w:t>
            </w:r>
            <w:r w:rsidRPr="00E230F1">
              <w:rPr>
                <w:rFonts w:asciiTheme="majorHAnsi" w:eastAsia="MS Mincho" w:hAnsiTheme="majorHAnsi"/>
                <w:szCs w:val="22"/>
              </w:rPr>
              <w:t>either directly or indirectly, to the donor</w:t>
            </w:r>
            <w:r w:rsidRPr="00E230F1">
              <w:rPr>
                <w:rFonts w:asciiTheme="majorHAnsi" w:hAnsiTheme="majorHAnsi"/>
                <w:szCs w:val="22"/>
                <w:lang w:eastAsia="zh-CN"/>
              </w:rPr>
              <w:t xml:space="preserve"> </w:t>
            </w:r>
            <w:r w:rsidRPr="00E230F1">
              <w:rPr>
                <w:rFonts w:asciiTheme="majorHAnsi" w:eastAsia="MS Mincho" w:hAnsiTheme="majorHAnsi"/>
                <w:szCs w:val="22"/>
              </w:rPr>
              <w:t>country providing ODA support.</w:t>
            </w:r>
          </w:p>
        </w:tc>
      </w:tr>
      <w:tr w:rsidR="00C5406A" w:rsidRPr="00E230F1" w14:paraId="3460D927" w14:textId="77777777" w:rsidTr="00C5406A">
        <w:tc>
          <w:tcPr>
            <w:tcW w:w="4811" w:type="dxa"/>
          </w:tcPr>
          <w:p w14:paraId="018D9565"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b/>
                <w:bCs/>
                <w:szCs w:val="22"/>
              </w:rPr>
            </w:pPr>
            <w:r w:rsidRPr="00E230F1">
              <w:rPr>
                <w:rFonts w:asciiTheme="majorHAnsi" w:eastAsia="MS Mincho" w:hAnsiTheme="majorHAnsi"/>
                <w:b/>
                <w:bCs/>
                <w:szCs w:val="22"/>
              </w:rPr>
              <w:t>Suppressed Demand</w:t>
            </w:r>
          </w:p>
          <w:p w14:paraId="2FA8E483" w14:textId="77777777" w:rsidR="00C5406A" w:rsidRPr="00E230F1" w:rsidRDefault="00C5406A" w:rsidP="00C5406A">
            <w:pPr>
              <w:spacing w:line="276" w:lineRule="auto"/>
              <w:contextualSpacing w:val="0"/>
              <w:jc w:val="both"/>
              <w:rPr>
                <w:rFonts w:asciiTheme="majorHAnsi" w:eastAsia="MS Mincho" w:hAnsiTheme="majorHAnsi"/>
                <w:b/>
                <w:bCs/>
                <w:szCs w:val="22"/>
              </w:rPr>
            </w:pPr>
          </w:p>
          <w:p w14:paraId="7D533E7E" w14:textId="77777777" w:rsidR="00C5406A" w:rsidRPr="00E230F1" w:rsidRDefault="00C5406A" w:rsidP="00C5406A">
            <w:pPr>
              <w:spacing w:line="276" w:lineRule="auto"/>
              <w:jc w:val="both"/>
              <w:rPr>
                <w:rFonts w:asciiTheme="majorHAnsi" w:hAnsiTheme="majorHAnsi"/>
                <w:szCs w:val="22"/>
                <w:lang w:eastAsia="zh-CN"/>
              </w:rPr>
            </w:pPr>
            <w:r w:rsidRPr="00E230F1">
              <w:rPr>
                <w:rFonts w:asciiTheme="majorHAnsi" w:hAnsiTheme="majorHAnsi"/>
                <w:szCs w:val="22"/>
                <w:lang w:eastAsia="zh-CN"/>
              </w:rPr>
              <w:t xml:space="preserve">Section 3.1.3 of </w:t>
            </w:r>
            <w:r w:rsidRPr="00E230F1">
              <w:rPr>
                <w:rFonts w:asciiTheme="majorHAnsi" w:hAnsiTheme="majorHAnsi"/>
                <w:i/>
                <w:szCs w:val="22"/>
                <w:lang w:eastAsia="zh-CN"/>
              </w:rPr>
              <w:t>GS4GG Community Services Activity Requirements</w:t>
            </w:r>
            <w:r w:rsidRPr="00E230F1">
              <w:rPr>
                <w:rFonts w:asciiTheme="majorHAnsi" w:hAnsiTheme="majorHAnsi"/>
                <w:szCs w:val="22"/>
                <w:lang w:eastAsia="zh-CN"/>
              </w:rPr>
              <w:t xml:space="preserve"> (Version 1.2)</w:t>
            </w:r>
          </w:p>
          <w:p w14:paraId="7D91695C"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Certain Impact Quantification methodologies allow projects to account Suppressed Demand scenario when establishing a baseline. In such cases, the application of Suppressed Demand baseline is limited to Small Scale and Microscale Projects. Where a Suppressed Demand baseline is applied, it is not possible to ‘stack’ Gold Standard Certified Impact Statements or Products as the definition of the baseline may be contradictory.</w:t>
            </w:r>
          </w:p>
        </w:tc>
        <w:tc>
          <w:tcPr>
            <w:tcW w:w="4811" w:type="dxa"/>
          </w:tcPr>
          <w:p w14:paraId="4E83E123" w14:textId="4EC5A128" w:rsidR="00C5406A" w:rsidRPr="00AA293C" w:rsidRDefault="00AE1719" w:rsidP="00C5406A">
            <w:pPr>
              <w:spacing w:line="276" w:lineRule="auto"/>
              <w:jc w:val="both"/>
              <w:rPr>
                <w:lang w:eastAsia="zh-CN"/>
              </w:rPr>
            </w:pPr>
            <w:r>
              <w:rPr>
                <w:rFonts w:asciiTheme="majorHAnsi" w:eastAsia="MS Mincho" w:hAnsiTheme="majorHAnsi"/>
                <w:szCs w:val="22"/>
              </w:rPr>
              <w:t xml:space="preserve">The average temperature of </w:t>
            </w:r>
            <w:proofErr w:type="spellStart"/>
            <w:r w:rsidR="00FE4F52">
              <w:rPr>
                <w:rFonts w:asciiTheme="majorHAnsi" w:eastAsia="MS Mincho" w:hAnsiTheme="majorHAnsi"/>
                <w:szCs w:val="22"/>
              </w:rPr>
              <w:t>Xinzheng</w:t>
            </w:r>
            <w:proofErr w:type="spellEnd"/>
            <w:r w:rsidR="00FE4F52">
              <w:rPr>
                <w:rFonts w:asciiTheme="majorHAnsi" w:eastAsia="MS Mincho" w:hAnsiTheme="majorHAnsi"/>
                <w:szCs w:val="22"/>
              </w:rPr>
              <w:t xml:space="preserve"> City in winter (November </w:t>
            </w:r>
            <w:r w:rsidR="00AA293C">
              <w:rPr>
                <w:rFonts w:asciiTheme="majorHAnsi" w:eastAsia="MS Mincho" w:hAnsiTheme="majorHAnsi"/>
                <w:szCs w:val="22"/>
              </w:rPr>
              <w:t xml:space="preserve">15 </w:t>
            </w:r>
            <w:r w:rsidR="00FE4F52">
              <w:rPr>
                <w:rFonts w:asciiTheme="majorHAnsi" w:eastAsia="MS Mincho" w:hAnsiTheme="majorHAnsi"/>
                <w:szCs w:val="22"/>
              </w:rPr>
              <w:t xml:space="preserve">to March </w:t>
            </w:r>
            <w:r w:rsidR="00AA293C">
              <w:rPr>
                <w:rFonts w:asciiTheme="majorHAnsi" w:eastAsia="MS Mincho" w:hAnsiTheme="majorHAnsi"/>
                <w:szCs w:val="22"/>
              </w:rPr>
              <w:t xml:space="preserve">15 </w:t>
            </w:r>
            <w:r w:rsidR="00FE4F52">
              <w:rPr>
                <w:rFonts w:asciiTheme="majorHAnsi" w:eastAsia="MS Mincho" w:hAnsiTheme="majorHAnsi"/>
                <w:szCs w:val="22"/>
              </w:rPr>
              <w:t>of the next year) is -3</w:t>
            </w:r>
            <w:r w:rsidR="00AA293C" w:rsidRPr="00AA293C">
              <w:rPr>
                <w:lang w:eastAsia="zh-CN"/>
              </w:rPr>
              <w:t>°C</w:t>
            </w:r>
            <w:r w:rsidR="00FE4F52" w:rsidRPr="00AA293C">
              <w:rPr>
                <w:rFonts w:asciiTheme="majorHAnsi" w:eastAsia="MS Mincho" w:hAnsiTheme="majorHAnsi"/>
                <w:szCs w:val="22"/>
              </w:rPr>
              <w:t xml:space="preserve"> to 6</w:t>
            </w:r>
            <w:r w:rsidR="00AA293C" w:rsidRPr="00AA293C">
              <w:rPr>
                <w:lang w:eastAsia="zh-CN"/>
              </w:rPr>
              <w:t>°C</w:t>
            </w:r>
            <w:r w:rsidR="00AA293C">
              <w:rPr>
                <w:rStyle w:val="aff8"/>
                <w:lang w:eastAsia="zh-CN"/>
              </w:rPr>
              <w:footnoteReference w:id="4"/>
            </w:r>
            <w:r w:rsidR="00AA293C">
              <w:rPr>
                <w:lang w:eastAsia="zh-CN"/>
              </w:rPr>
              <w:t xml:space="preserve">. </w:t>
            </w:r>
            <w:r w:rsidR="00AA293C">
              <w:rPr>
                <w:rFonts w:asciiTheme="majorHAnsi" w:eastAsia="MS Mincho" w:hAnsiTheme="majorHAnsi"/>
                <w:szCs w:val="22"/>
              </w:rPr>
              <w:t xml:space="preserve">Heating system is needed by every household. </w:t>
            </w:r>
            <w:r w:rsidR="00AA293C">
              <w:rPr>
                <w:lang w:eastAsia="zh-CN"/>
              </w:rPr>
              <w:t>The scenario prior to the implementation of the proposed project</w:t>
            </w:r>
            <w:r w:rsidR="00AA293C">
              <w:rPr>
                <w:rFonts w:hint="eastAsia"/>
                <w:lang w:eastAsia="zh-CN"/>
              </w:rPr>
              <w:t xml:space="preserve"> </w:t>
            </w:r>
            <w:r w:rsidR="00AA293C">
              <w:rPr>
                <w:lang w:eastAsia="zh-CN"/>
              </w:rPr>
              <w:t>activity is that heat supplied to the</w:t>
            </w:r>
            <w:r w:rsidR="00AA293C">
              <w:rPr>
                <w:rFonts w:hint="eastAsia"/>
                <w:lang w:eastAsia="zh-CN"/>
              </w:rPr>
              <w:t xml:space="preserve"> </w:t>
            </w:r>
            <w:r w:rsidR="00AA293C">
              <w:rPr>
                <w:lang w:eastAsia="zh-CN"/>
              </w:rPr>
              <w:t xml:space="preserve">building areas in winter </w:t>
            </w:r>
            <w:r w:rsidR="00A31EC1">
              <w:rPr>
                <w:lang w:eastAsia="zh-CN"/>
              </w:rPr>
              <w:t>will be</w:t>
            </w:r>
            <w:r w:rsidR="00AA293C">
              <w:rPr>
                <w:lang w:eastAsia="zh-CN"/>
              </w:rPr>
              <w:t xml:space="preserve"> provided by isolated coal-fired boilers. Suppressed demand baseline is not applicable to the project</w:t>
            </w:r>
            <w:r w:rsidR="00C5406A">
              <w:rPr>
                <w:rFonts w:asciiTheme="majorHAnsi" w:eastAsia="MS Mincho" w:hAnsiTheme="majorHAnsi"/>
                <w:szCs w:val="22"/>
              </w:rPr>
              <w:t>.</w:t>
            </w:r>
            <w:r w:rsidR="00C5406A" w:rsidRPr="00E230F1">
              <w:rPr>
                <w:rFonts w:asciiTheme="majorHAnsi" w:eastAsia="MS Mincho" w:hAnsiTheme="majorHAnsi"/>
                <w:szCs w:val="22"/>
              </w:rPr>
              <w:t xml:space="preserve"> </w:t>
            </w:r>
            <w:r w:rsidR="00C5406A">
              <w:rPr>
                <w:rFonts w:asciiTheme="majorHAnsi" w:eastAsia="MS Mincho" w:hAnsiTheme="majorHAnsi"/>
                <w:szCs w:val="22"/>
              </w:rPr>
              <w:t xml:space="preserve">As per </w:t>
            </w:r>
            <w:r w:rsidR="00C5406A" w:rsidRPr="00E230F1">
              <w:rPr>
                <w:rFonts w:asciiTheme="majorHAnsi" w:hAnsiTheme="majorHAnsi"/>
                <w:szCs w:val="22"/>
                <w:lang w:eastAsia="zh-CN"/>
              </w:rPr>
              <w:t xml:space="preserve">Section 3.1.3 of </w:t>
            </w:r>
            <w:r w:rsidR="00C5406A" w:rsidRPr="00E230F1">
              <w:rPr>
                <w:rFonts w:asciiTheme="majorHAnsi" w:hAnsiTheme="majorHAnsi"/>
                <w:i/>
                <w:szCs w:val="22"/>
                <w:lang w:eastAsia="zh-CN"/>
              </w:rPr>
              <w:t>GS4GG Community Services Activity Requirements</w:t>
            </w:r>
            <w:r w:rsidR="00C5406A" w:rsidRPr="00E230F1">
              <w:rPr>
                <w:rFonts w:asciiTheme="majorHAnsi" w:hAnsiTheme="majorHAnsi"/>
                <w:szCs w:val="22"/>
                <w:lang w:eastAsia="zh-CN"/>
              </w:rPr>
              <w:t xml:space="preserve"> (Version 1.2)</w:t>
            </w:r>
            <w:r w:rsidR="00C5406A">
              <w:rPr>
                <w:rFonts w:asciiTheme="majorHAnsi" w:hAnsiTheme="majorHAnsi"/>
                <w:szCs w:val="22"/>
                <w:lang w:eastAsia="zh-CN"/>
              </w:rPr>
              <w:t>, it can be</w:t>
            </w:r>
            <w:r w:rsidR="00C5406A" w:rsidRPr="00E230F1">
              <w:rPr>
                <w:rFonts w:asciiTheme="majorHAnsi" w:hAnsiTheme="majorHAnsi"/>
                <w:szCs w:val="22"/>
                <w:lang w:eastAsia="zh-CN"/>
              </w:rPr>
              <w:t xml:space="preserve"> a </w:t>
            </w:r>
            <w:r w:rsidR="00C5406A">
              <w:rPr>
                <w:rFonts w:asciiTheme="majorHAnsi" w:hAnsiTheme="majorHAnsi"/>
                <w:szCs w:val="22"/>
                <w:lang w:eastAsia="zh-CN"/>
              </w:rPr>
              <w:t>large</w:t>
            </w:r>
            <w:r w:rsidR="00C5406A" w:rsidRPr="00E230F1">
              <w:rPr>
                <w:rFonts w:asciiTheme="majorHAnsi" w:hAnsiTheme="majorHAnsi"/>
                <w:szCs w:val="22"/>
                <w:lang w:eastAsia="zh-CN"/>
              </w:rPr>
              <w:t xml:space="preserve">-scale GS VER project. </w:t>
            </w:r>
          </w:p>
        </w:tc>
      </w:tr>
      <w:tr w:rsidR="00C5406A" w:rsidRPr="00E230F1" w14:paraId="63E646F5" w14:textId="77777777" w:rsidTr="00C5406A">
        <w:tc>
          <w:tcPr>
            <w:tcW w:w="4811" w:type="dxa"/>
          </w:tcPr>
          <w:p w14:paraId="0277740E" w14:textId="77777777" w:rsidR="00C5406A" w:rsidRPr="00E230F1" w:rsidRDefault="00C5406A" w:rsidP="00C5406A">
            <w:pPr>
              <w:pStyle w:val="afff7"/>
              <w:numPr>
                <w:ilvl w:val="0"/>
                <w:numId w:val="68"/>
              </w:numPr>
              <w:spacing w:line="276" w:lineRule="auto"/>
              <w:contextualSpacing w:val="0"/>
              <w:jc w:val="both"/>
              <w:rPr>
                <w:rFonts w:asciiTheme="majorHAnsi" w:eastAsia="MS Mincho" w:hAnsiTheme="majorHAnsi"/>
                <w:b/>
                <w:bCs/>
                <w:szCs w:val="22"/>
              </w:rPr>
            </w:pPr>
            <w:r w:rsidRPr="00E230F1">
              <w:rPr>
                <w:rFonts w:asciiTheme="majorHAnsi" w:eastAsia="MS Mincho" w:hAnsiTheme="majorHAnsi"/>
                <w:b/>
                <w:bCs/>
                <w:szCs w:val="22"/>
              </w:rPr>
              <w:t>Eligible Greenhouse Gases</w:t>
            </w:r>
          </w:p>
          <w:p w14:paraId="3BABEA1E" w14:textId="77777777" w:rsidR="00C5406A" w:rsidRPr="00E230F1" w:rsidRDefault="00C5406A" w:rsidP="00C5406A">
            <w:pPr>
              <w:spacing w:line="276" w:lineRule="auto"/>
              <w:contextualSpacing w:val="0"/>
              <w:jc w:val="both"/>
              <w:rPr>
                <w:rFonts w:asciiTheme="majorHAnsi" w:eastAsia="MS Mincho" w:hAnsiTheme="majorHAnsi"/>
                <w:b/>
                <w:bCs/>
                <w:szCs w:val="22"/>
              </w:rPr>
            </w:pPr>
          </w:p>
          <w:p w14:paraId="4D41611C" w14:textId="77777777" w:rsidR="00C5406A" w:rsidRPr="00E230F1" w:rsidRDefault="00C5406A" w:rsidP="00C5406A">
            <w:pPr>
              <w:spacing w:line="276" w:lineRule="auto"/>
              <w:jc w:val="both"/>
              <w:rPr>
                <w:rFonts w:asciiTheme="majorHAnsi" w:hAnsiTheme="majorHAnsi"/>
                <w:i/>
                <w:szCs w:val="22"/>
                <w:lang w:eastAsia="zh-CN"/>
              </w:rPr>
            </w:pPr>
            <w:r w:rsidRPr="00E230F1">
              <w:rPr>
                <w:rFonts w:asciiTheme="majorHAnsi" w:hAnsiTheme="majorHAnsi"/>
                <w:bCs/>
                <w:szCs w:val="22"/>
                <w:lang w:eastAsia="zh-CN"/>
              </w:rPr>
              <w:lastRenderedPageBreak/>
              <w:t xml:space="preserve">Section 2.17.7 of </w:t>
            </w:r>
            <w:r w:rsidRPr="00E230F1">
              <w:rPr>
                <w:rFonts w:asciiTheme="majorHAnsi" w:hAnsiTheme="majorHAnsi"/>
                <w:i/>
                <w:szCs w:val="22"/>
                <w:lang w:eastAsia="zh-CN"/>
              </w:rPr>
              <w:t>GS4GG GHG Emissions Reduction &amp; Sequestration Product Requirements (Version 1.2)</w:t>
            </w:r>
          </w:p>
          <w:p w14:paraId="60374257" w14:textId="77777777" w:rsidR="00C5406A" w:rsidRPr="00E230F1" w:rsidRDefault="00C5406A" w:rsidP="00C5406A">
            <w:pPr>
              <w:spacing w:line="276" w:lineRule="auto"/>
              <w:jc w:val="both"/>
              <w:rPr>
                <w:rFonts w:asciiTheme="majorHAnsi" w:eastAsia="MS Mincho" w:hAnsiTheme="majorHAnsi"/>
                <w:bCs/>
                <w:szCs w:val="22"/>
              </w:rPr>
            </w:pPr>
            <w:r w:rsidRPr="00E230F1">
              <w:rPr>
                <w:rFonts w:asciiTheme="majorHAnsi" w:eastAsia="MS Mincho" w:hAnsiTheme="majorHAnsi"/>
                <w:bCs/>
                <w:szCs w:val="22"/>
              </w:rPr>
              <w:t>Only Carbon Dioxide (CO</w:t>
            </w:r>
            <w:r w:rsidRPr="00E230F1">
              <w:rPr>
                <w:rFonts w:asciiTheme="majorHAnsi" w:eastAsia="MS Mincho" w:hAnsiTheme="majorHAnsi"/>
                <w:bCs/>
                <w:szCs w:val="22"/>
                <w:vertAlign w:val="subscript"/>
              </w:rPr>
              <w:t>2</w:t>
            </w:r>
            <w:r w:rsidRPr="00E230F1">
              <w:rPr>
                <w:rFonts w:asciiTheme="majorHAnsi" w:eastAsia="MS Mincho" w:hAnsiTheme="majorHAnsi"/>
                <w:bCs/>
                <w:szCs w:val="22"/>
              </w:rPr>
              <w:t>), Methane (CH</w:t>
            </w:r>
            <w:r w:rsidRPr="00E230F1">
              <w:rPr>
                <w:rFonts w:asciiTheme="majorHAnsi" w:eastAsia="MS Mincho" w:hAnsiTheme="majorHAnsi"/>
                <w:bCs/>
                <w:szCs w:val="22"/>
                <w:vertAlign w:val="subscript"/>
              </w:rPr>
              <w:t>4</w:t>
            </w:r>
            <w:r w:rsidRPr="00E230F1">
              <w:rPr>
                <w:rFonts w:asciiTheme="majorHAnsi" w:eastAsia="MS Mincho" w:hAnsiTheme="majorHAnsi"/>
                <w:bCs/>
                <w:szCs w:val="22"/>
              </w:rPr>
              <w:t>) and/or Nitrous Oxide (N</w:t>
            </w:r>
            <w:r w:rsidRPr="00E230F1">
              <w:rPr>
                <w:rFonts w:asciiTheme="majorHAnsi" w:eastAsia="MS Mincho" w:hAnsiTheme="majorHAnsi"/>
                <w:bCs/>
                <w:szCs w:val="22"/>
                <w:vertAlign w:val="subscript"/>
              </w:rPr>
              <w:t>2</w:t>
            </w:r>
            <w:r w:rsidRPr="00E230F1">
              <w:rPr>
                <w:rFonts w:asciiTheme="majorHAnsi" w:eastAsia="MS Mincho" w:hAnsiTheme="majorHAnsi"/>
                <w:bCs/>
                <w:szCs w:val="22"/>
              </w:rPr>
              <w:t>O) are eligible for Gold Standard crediting, provided Projects comply with Gold Standard Requirements and eligibility criteria.</w:t>
            </w:r>
          </w:p>
        </w:tc>
        <w:tc>
          <w:tcPr>
            <w:tcW w:w="4811" w:type="dxa"/>
          </w:tcPr>
          <w:p w14:paraId="42F8F546" w14:textId="0B9FF959" w:rsidR="00C5406A" w:rsidRPr="00E230F1" w:rsidRDefault="00C5406A" w:rsidP="00C5406A">
            <w:pPr>
              <w:spacing w:line="276" w:lineRule="auto"/>
              <w:jc w:val="both"/>
              <w:rPr>
                <w:rFonts w:asciiTheme="majorHAnsi" w:eastAsia="MS Mincho" w:hAnsiTheme="majorHAnsi"/>
                <w:szCs w:val="22"/>
              </w:rPr>
            </w:pPr>
            <w:r w:rsidRPr="00E230F1">
              <w:rPr>
                <w:rFonts w:asciiTheme="majorHAnsi" w:eastAsia="MS Mincho" w:hAnsiTheme="majorHAnsi"/>
                <w:szCs w:val="22"/>
              </w:rPr>
              <w:lastRenderedPageBreak/>
              <w:t>The project only considers the reduction of</w:t>
            </w:r>
            <w:r w:rsidRPr="00E230F1">
              <w:rPr>
                <w:rFonts w:asciiTheme="majorHAnsi" w:hAnsiTheme="majorHAnsi"/>
                <w:szCs w:val="22"/>
                <w:lang w:eastAsia="zh-CN"/>
              </w:rPr>
              <w:t xml:space="preserve"> </w:t>
            </w:r>
            <w:r w:rsidRPr="00E230F1">
              <w:rPr>
                <w:rFonts w:asciiTheme="majorHAnsi" w:eastAsia="MS Mincho" w:hAnsiTheme="majorHAnsi"/>
                <w:szCs w:val="22"/>
              </w:rPr>
              <w:t>Carbon Dioxide (CO</w:t>
            </w:r>
            <w:r w:rsidRPr="00E230F1">
              <w:rPr>
                <w:rFonts w:asciiTheme="majorHAnsi" w:eastAsia="MS Mincho" w:hAnsiTheme="majorHAnsi"/>
                <w:szCs w:val="22"/>
                <w:vertAlign w:val="subscript"/>
              </w:rPr>
              <w:t>2</w:t>
            </w:r>
            <w:r w:rsidRPr="00E230F1">
              <w:rPr>
                <w:rFonts w:asciiTheme="majorHAnsi" w:eastAsia="MS Mincho" w:hAnsiTheme="majorHAnsi"/>
                <w:szCs w:val="22"/>
              </w:rPr>
              <w:t xml:space="preserve">) Emissions for </w:t>
            </w:r>
            <w:r w:rsidRPr="00E230F1">
              <w:rPr>
                <w:rFonts w:asciiTheme="majorHAnsi" w:eastAsia="MS Mincho" w:hAnsiTheme="majorHAnsi"/>
                <w:szCs w:val="22"/>
              </w:rPr>
              <w:lastRenderedPageBreak/>
              <w:t>Gold</w:t>
            </w:r>
            <w:r w:rsidRPr="00E230F1">
              <w:rPr>
                <w:rFonts w:asciiTheme="majorHAnsi" w:hAnsiTheme="majorHAnsi"/>
                <w:szCs w:val="22"/>
                <w:lang w:eastAsia="zh-CN"/>
              </w:rPr>
              <w:t xml:space="preserve"> </w:t>
            </w:r>
            <w:r w:rsidRPr="00E230F1">
              <w:rPr>
                <w:rFonts w:asciiTheme="majorHAnsi" w:eastAsia="MS Mincho" w:hAnsiTheme="majorHAnsi"/>
                <w:szCs w:val="22"/>
              </w:rPr>
              <w:t xml:space="preserve">Standard crediting. </w:t>
            </w:r>
            <w:r w:rsidRPr="00E230F1">
              <w:rPr>
                <w:rFonts w:asciiTheme="majorHAnsi" w:hAnsiTheme="majorHAnsi"/>
                <w:szCs w:val="22"/>
                <w:lang w:eastAsia="zh-CN"/>
              </w:rPr>
              <w:t>Refer to section B.3 of the PDD for further details.</w:t>
            </w:r>
          </w:p>
        </w:tc>
      </w:tr>
    </w:tbl>
    <w:p w14:paraId="666FEBDC" w14:textId="77777777" w:rsidR="00C5406A" w:rsidRDefault="00C5406A" w:rsidP="00C5406A">
      <w:pPr>
        <w:jc w:val="center"/>
      </w:pPr>
    </w:p>
    <w:p w14:paraId="6C4869E3" w14:textId="77777777" w:rsidR="009823F5" w:rsidRPr="007C1D64" w:rsidRDefault="009823F5" w:rsidP="009823F5">
      <w:pPr>
        <w:pStyle w:val="SectionList2nd"/>
      </w:pPr>
      <w:r w:rsidRPr="007C1D64">
        <w:t>Legal ownership of products generated by the project and legal rights to alter use of resources required to service the project</w:t>
      </w:r>
    </w:p>
    <w:p w14:paraId="3CB0F8DF" w14:textId="23DC1C50" w:rsidR="009823F5" w:rsidRDefault="009823F5" w:rsidP="004E361A">
      <w:r w:rsidRPr="009E261A">
        <w:t>&gt;&gt;</w:t>
      </w:r>
    </w:p>
    <w:p w14:paraId="4E36F4D1" w14:textId="457B45D2" w:rsidR="00582824" w:rsidRDefault="00582824" w:rsidP="00582824">
      <w:pPr>
        <w:spacing w:after="0" w:line="276" w:lineRule="auto"/>
        <w:jc w:val="both"/>
        <w:rPr>
          <w:lang w:eastAsia="de-DE"/>
        </w:rPr>
      </w:pPr>
      <w:r w:rsidRPr="005B13EE">
        <w:rPr>
          <w:rFonts w:asciiTheme="majorHAnsi" w:hAnsiTheme="majorHAnsi"/>
          <w:szCs w:val="22"/>
          <w:lang w:eastAsia="zh-CN"/>
        </w:rPr>
        <w:t xml:space="preserve">The project activity is designed to introduce geothermal energy based space heating system to realize heat supply to a series of </w:t>
      </w:r>
      <w:r w:rsidR="00A31EC1">
        <w:rPr>
          <w:rFonts w:asciiTheme="majorHAnsi" w:hAnsiTheme="majorHAnsi"/>
          <w:szCs w:val="22"/>
          <w:lang w:eastAsia="zh-CN"/>
        </w:rPr>
        <w:t xml:space="preserve">new </w:t>
      </w:r>
      <w:r w:rsidRPr="005B13EE">
        <w:rPr>
          <w:rFonts w:asciiTheme="majorHAnsi" w:hAnsiTheme="majorHAnsi"/>
          <w:szCs w:val="22"/>
          <w:lang w:eastAsia="zh-CN"/>
        </w:rPr>
        <w:t>residential buildings</w:t>
      </w:r>
      <w:r w:rsidR="00E15CB8">
        <w:rPr>
          <w:rFonts w:asciiTheme="majorHAnsi" w:hAnsiTheme="majorHAnsi"/>
          <w:szCs w:val="22"/>
          <w:lang w:eastAsia="zh-CN"/>
        </w:rPr>
        <w:t xml:space="preserve"> and commercial buildings</w:t>
      </w:r>
      <w:r>
        <w:rPr>
          <w:rFonts w:asciiTheme="majorHAnsi" w:hAnsiTheme="majorHAnsi"/>
          <w:szCs w:val="22"/>
          <w:lang w:eastAsia="zh-CN"/>
        </w:rPr>
        <w:t xml:space="preserve"> (</w:t>
      </w:r>
      <w:r w:rsidRPr="00ED3373">
        <w:rPr>
          <w:rFonts w:asciiTheme="majorHAnsi" w:hAnsiTheme="majorHAnsi"/>
          <w:szCs w:val="22"/>
          <w:lang w:eastAsia="zh-CN"/>
        </w:rPr>
        <w:t>off grid solutions for targeted users and/or applications</w:t>
      </w:r>
      <w:r>
        <w:rPr>
          <w:rFonts w:asciiTheme="majorHAnsi" w:hAnsiTheme="majorHAnsi"/>
          <w:szCs w:val="22"/>
          <w:lang w:eastAsia="zh-CN"/>
        </w:rPr>
        <w:t>)</w:t>
      </w:r>
      <w:r w:rsidRPr="005B13EE">
        <w:rPr>
          <w:rFonts w:asciiTheme="majorHAnsi" w:hAnsiTheme="majorHAnsi"/>
          <w:szCs w:val="22"/>
          <w:lang w:eastAsia="zh-CN"/>
        </w:rPr>
        <w:t xml:space="preserve"> in </w:t>
      </w:r>
      <w:proofErr w:type="spellStart"/>
      <w:r w:rsidRPr="005B13EE">
        <w:rPr>
          <w:rFonts w:asciiTheme="majorHAnsi" w:hAnsiTheme="majorHAnsi"/>
          <w:szCs w:val="22"/>
          <w:lang w:eastAsia="zh-CN"/>
        </w:rPr>
        <w:t>Taishan</w:t>
      </w:r>
      <w:proofErr w:type="spellEnd"/>
      <w:r w:rsidRPr="005B13EE">
        <w:rPr>
          <w:rFonts w:asciiTheme="majorHAnsi" w:hAnsiTheme="majorHAnsi"/>
          <w:szCs w:val="22"/>
          <w:lang w:eastAsia="zh-CN"/>
        </w:rPr>
        <w:t xml:space="preserve"> village over winter season, which will displace heat supply from </w:t>
      </w:r>
      <w:r w:rsidR="00D22CD0">
        <w:rPr>
          <w:rFonts w:asciiTheme="majorHAnsi" w:hAnsiTheme="majorHAnsi"/>
          <w:szCs w:val="22"/>
          <w:lang w:eastAsia="zh-CN"/>
        </w:rPr>
        <w:t xml:space="preserve">isolated </w:t>
      </w:r>
      <w:r w:rsidRPr="005B13EE">
        <w:rPr>
          <w:rFonts w:asciiTheme="majorHAnsi" w:hAnsiTheme="majorHAnsi"/>
          <w:szCs w:val="22"/>
          <w:lang w:eastAsia="zh-CN"/>
        </w:rPr>
        <w:t xml:space="preserve">coal-fired </w:t>
      </w:r>
      <w:r>
        <w:rPr>
          <w:rFonts w:asciiTheme="majorHAnsi" w:hAnsiTheme="majorHAnsi"/>
          <w:szCs w:val="22"/>
          <w:lang w:eastAsia="zh-CN"/>
        </w:rPr>
        <w:t>boilers</w:t>
      </w:r>
      <w:r w:rsidRPr="005B13EE">
        <w:rPr>
          <w:rFonts w:asciiTheme="majorHAnsi" w:hAnsiTheme="majorHAnsi"/>
          <w:szCs w:val="22"/>
          <w:lang w:eastAsia="zh-CN"/>
        </w:rPr>
        <w:t xml:space="preserve"> as a business-as-usual scenario</w:t>
      </w:r>
      <w:r>
        <w:rPr>
          <w:rFonts w:asciiTheme="majorHAnsi" w:hAnsiTheme="majorHAnsi"/>
          <w:szCs w:val="22"/>
          <w:lang w:eastAsia="zh-CN"/>
        </w:rPr>
        <w:t xml:space="preserve"> in the project area</w:t>
      </w:r>
      <w:r w:rsidRPr="005B13EE">
        <w:rPr>
          <w:rFonts w:asciiTheme="majorHAnsi" w:hAnsiTheme="majorHAnsi"/>
          <w:szCs w:val="22"/>
          <w:lang w:eastAsia="zh-CN"/>
        </w:rPr>
        <w:t>.</w:t>
      </w:r>
      <w:r>
        <w:rPr>
          <w:rFonts w:asciiTheme="majorHAnsi" w:hAnsiTheme="majorHAnsi"/>
          <w:szCs w:val="22"/>
          <w:lang w:eastAsia="zh-CN"/>
        </w:rPr>
        <w:t xml:space="preserve"> </w:t>
      </w:r>
      <w:r>
        <w:rPr>
          <w:lang w:eastAsia="de-DE"/>
        </w:rPr>
        <w:t xml:space="preserve">Emission reduction credits will be earned </w:t>
      </w:r>
      <w:r w:rsidR="004476B5">
        <w:rPr>
          <w:lang w:eastAsia="de-DE"/>
        </w:rPr>
        <w:t>using</w:t>
      </w:r>
      <w:r>
        <w:rPr>
          <w:lang w:eastAsia="de-DE"/>
        </w:rPr>
        <w:t xml:space="preserve"> geothermal energy instead of</w:t>
      </w:r>
      <w:r>
        <w:rPr>
          <w:rFonts w:hint="eastAsia"/>
          <w:lang w:eastAsia="zh-CN"/>
        </w:rPr>
        <w:t xml:space="preserve"> </w:t>
      </w:r>
      <w:r>
        <w:rPr>
          <w:lang w:eastAsia="de-DE"/>
        </w:rPr>
        <w:t>the combustion of fossil fuel for space heating.</w:t>
      </w:r>
      <w:r w:rsidR="00824531">
        <w:rPr>
          <w:lang w:eastAsia="de-DE"/>
        </w:rPr>
        <w:t xml:space="preserve"> </w:t>
      </w:r>
      <w:r w:rsidR="00824531" w:rsidRPr="00E230F1">
        <w:t>The project does not involve any activity that causes alteration of any resource, or contested legal rights and other disputes, therefore the need for acquiring any specific legal right is not applicable.</w:t>
      </w:r>
    </w:p>
    <w:p w14:paraId="3453E3C4" w14:textId="1155B5D1" w:rsidR="00582824" w:rsidRDefault="00582824" w:rsidP="00582824">
      <w:pPr>
        <w:spacing w:after="0" w:line="276" w:lineRule="auto"/>
        <w:jc w:val="both"/>
      </w:pPr>
    </w:p>
    <w:p w14:paraId="202CBDB6" w14:textId="1EC49EC6" w:rsidR="00582824" w:rsidRDefault="00824531" w:rsidP="00582824">
      <w:pPr>
        <w:spacing w:after="0" w:line="276" w:lineRule="auto"/>
        <w:jc w:val="both"/>
        <w:rPr>
          <w:rFonts w:asciiTheme="majorHAnsi" w:hAnsiTheme="majorHAnsi"/>
          <w:szCs w:val="22"/>
          <w:lang w:eastAsia="zh-CN"/>
        </w:rPr>
      </w:pPr>
      <w:r w:rsidRPr="00824531">
        <w:rPr>
          <w:rFonts w:asciiTheme="majorHAnsi" w:eastAsia="MS Mincho" w:hAnsiTheme="majorHAnsi"/>
          <w:szCs w:val="22"/>
        </w:rPr>
        <w:t xml:space="preserve">Zhengzhou </w:t>
      </w:r>
      <w:proofErr w:type="spellStart"/>
      <w:r w:rsidRPr="00824531">
        <w:rPr>
          <w:rFonts w:asciiTheme="majorHAnsi" w:eastAsia="MS Mincho" w:hAnsiTheme="majorHAnsi"/>
          <w:szCs w:val="22"/>
        </w:rPr>
        <w:t>Onar</w:t>
      </w:r>
      <w:proofErr w:type="spellEnd"/>
      <w:r w:rsidRPr="00824531">
        <w:rPr>
          <w:rFonts w:asciiTheme="majorHAnsi" w:eastAsia="MS Mincho" w:hAnsiTheme="majorHAnsi"/>
          <w:szCs w:val="22"/>
        </w:rPr>
        <w:t xml:space="preserve"> Heating Co., Ltd</w:t>
      </w:r>
      <w:r w:rsidRPr="00E230F1">
        <w:t xml:space="preserve"> has full and uncontested legal ownership of the VERs that are generated from the Gold Standard Certification of this project.</w:t>
      </w:r>
      <w:r>
        <w:t xml:space="preserve"> </w:t>
      </w:r>
      <w:r w:rsidR="00582824" w:rsidRPr="00E230F1">
        <w:rPr>
          <w:rFonts w:asciiTheme="majorHAnsi" w:hAnsiTheme="majorHAnsi"/>
          <w:szCs w:val="22"/>
          <w:lang w:eastAsia="zh-CN"/>
        </w:rPr>
        <w:t>Each end user</w:t>
      </w:r>
      <w:r w:rsidR="00582824">
        <w:rPr>
          <w:rFonts w:asciiTheme="majorHAnsi" w:hAnsiTheme="majorHAnsi"/>
          <w:szCs w:val="22"/>
          <w:lang w:eastAsia="zh-CN"/>
        </w:rPr>
        <w:t xml:space="preserve"> of the geothermal heating system</w:t>
      </w:r>
      <w:r w:rsidR="00582824" w:rsidRPr="00E230F1">
        <w:rPr>
          <w:rFonts w:asciiTheme="majorHAnsi" w:hAnsiTheme="majorHAnsi"/>
          <w:szCs w:val="22"/>
          <w:lang w:eastAsia="zh-CN"/>
        </w:rPr>
        <w:t xml:space="preserve">, who is the default owner of emission reductions, </w:t>
      </w:r>
      <w:r w:rsidR="00AE1EC5">
        <w:rPr>
          <w:rFonts w:asciiTheme="majorHAnsi" w:hAnsiTheme="majorHAnsi"/>
          <w:szCs w:val="22"/>
          <w:lang w:eastAsia="zh-CN"/>
        </w:rPr>
        <w:t>will be</w:t>
      </w:r>
      <w:r w:rsidR="00582824" w:rsidRPr="00E230F1">
        <w:rPr>
          <w:rFonts w:asciiTheme="majorHAnsi" w:hAnsiTheme="majorHAnsi"/>
          <w:szCs w:val="22"/>
          <w:lang w:eastAsia="zh-CN"/>
        </w:rPr>
        <w:t xml:space="preserve"> notified that they waive ownership of emission reductions upon</w:t>
      </w:r>
      <w:r w:rsidR="00582824">
        <w:rPr>
          <w:rFonts w:asciiTheme="majorHAnsi" w:hAnsiTheme="majorHAnsi"/>
          <w:szCs w:val="22"/>
          <w:lang w:eastAsia="zh-CN"/>
        </w:rPr>
        <w:t xml:space="preserve"> stakeholder consultation meeting held o</w:t>
      </w:r>
      <w:r w:rsidR="00582824" w:rsidRPr="00AE1EC5">
        <w:rPr>
          <w:rFonts w:asciiTheme="majorHAnsi" w:hAnsiTheme="majorHAnsi"/>
          <w:szCs w:val="22"/>
          <w:lang w:eastAsia="zh-CN"/>
        </w:rPr>
        <w:t xml:space="preserve">n </w:t>
      </w:r>
      <w:r w:rsidR="00AE1EC5" w:rsidRPr="00AE1EC5">
        <w:rPr>
          <w:rFonts w:asciiTheme="majorHAnsi" w:hAnsiTheme="majorHAnsi"/>
          <w:szCs w:val="22"/>
          <w:lang w:eastAsia="zh-CN"/>
        </w:rPr>
        <w:t>10</w:t>
      </w:r>
      <w:r w:rsidR="00582824" w:rsidRPr="00AE1EC5">
        <w:rPr>
          <w:rFonts w:asciiTheme="majorHAnsi" w:hAnsiTheme="majorHAnsi"/>
          <w:szCs w:val="22"/>
          <w:lang w:eastAsia="zh-CN"/>
        </w:rPr>
        <w:t>/05/2021.</w:t>
      </w:r>
      <w:r w:rsidR="00582824" w:rsidRPr="00E230F1">
        <w:rPr>
          <w:rFonts w:asciiTheme="majorHAnsi" w:hAnsiTheme="majorHAnsi"/>
          <w:szCs w:val="22"/>
          <w:lang w:eastAsia="zh-CN"/>
        </w:rPr>
        <w:t xml:space="preserve"> </w:t>
      </w:r>
      <w:r w:rsidR="00582824">
        <w:rPr>
          <w:rFonts w:asciiTheme="majorHAnsi" w:hAnsiTheme="majorHAnsi"/>
          <w:szCs w:val="22"/>
          <w:lang w:eastAsia="zh-CN"/>
        </w:rPr>
        <w:t>Heating supply contract which includes car</w:t>
      </w:r>
      <w:r w:rsidR="00582824" w:rsidRPr="00E230F1">
        <w:rPr>
          <w:rFonts w:asciiTheme="majorHAnsi" w:hAnsiTheme="majorHAnsi"/>
          <w:szCs w:val="22"/>
          <w:lang w:eastAsia="zh-CN"/>
        </w:rPr>
        <w:t xml:space="preserve">bon waiver agreement will be signed with each end-user to make sure the project owner has the legal ownership of the emission reductions generated by the project activity. </w:t>
      </w:r>
      <w:r>
        <w:rPr>
          <w:rFonts w:asciiTheme="majorHAnsi" w:hAnsiTheme="majorHAnsi"/>
          <w:szCs w:val="22"/>
          <w:lang w:eastAsia="zh-CN"/>
        </w:rPr>
        <w:t>The heating supply contracts will be provided as evidence.</w:t>
      </w:r>
    </w:p>
    <w:p w14:paraId="0100EFF5" w14:textId="77777777" w:rsidR="00582824" w:rsidRPr="009823F5" w:rsidRDefault="00582824" w:rsidP="00582824">
      <w:pPr>
        <w:spacing w:after="0" w:line="276" w:lineRule="auto"/>
        <w:jc w:val="both"/>
      </w:pPr>
    </w:p>
    <w:p w14:paraId="47F6E317" w14:textId="7446D76B" w:rsidR="004E361A" w:rsidRDefault="007F21DA" w:rsidP="00B01408">
      <w:pPr>
        <w:pStyle w:val="51"/>
      </w:pPr>
      <w:r>
        <w:t xml:space="preserve">A.2 </w:t>
      </w:r>
      <w:r w:rsidR="004E361A">
        <w:t>Location of project</w:t>
      </w:r>
    </w:p>
    <w:p w14:paraId="6572C836" w14:textId="0AA6357E" w:rsidR="004E361A" w:rsidRDefault="004E361A" w:rsidP="004E361A">
      <w:pPr>
        <w:rPr>
          <w:lang w:eastAsia="de-DE"/>
        </w:rPr>
      </w:pPr>
      <w:r>
        <w:rPr>
          <w:lang w:eastAsia="de-DE"/>
        </w:rPr>
        <w:t>&gt;&gt;</w:t>
      </w:r>
    </w:p>
    <w:p w14:paraId="255ECFE2" w14:textId="4DD38CEB" w:rsidR="003458A5" w:rsidRDefault="003458A5" w:rsidP="003458A5">
      <w:pPr>
        <w:spacing w:after="0" w:line="276" w:lineRule="auto"/>
        <w:jc w:val="both"/>
        <w:rPr>
          <w:lang w:eastAsia="zh-CN"/>
        </w:rPr>
      </w:pPr>
      <w:r w:rsidRPr="0042608C">
        <w:rPr>
          <w:rFonts w:hint="eastAsia"/>
          <w:lang w:eastAsia="zh-CN"/>
        </w:rPr>
        <w:t>T</w:t>
      </w:r>
      <w:r w:rsidRPr="0042608C">
        <w:rPr>
          <w:lang w:eastAsia="zh-CN"/>
        </w:rPr>
        <w:t xml:space="preserve">he project </w:t>
      </w:r>
      <w:r w:rsidR="004476B5" w:rsidRPr="0042608C">
        <w:rPr>
          <w:lang w:eastAsia="zh-CN"/>
        </w:rPr>
        <w:t>is in</w:t>
      </w:r>
      <w:r w:rsidRPr="0042608C">
        <w:rPr>
          <w:lang w:eastAsia="zh-CN"/>
        </w:rPr>
        <w:t xml:space="preserve"> </w:t>
      </w:r>
      <w:proofErr w:type="spellStart"/>
      <w:r w:rsidRPr="0042608C">
        <w:rPr>
          <w:lang w:eastAsia="zh-CN"/>
        </w:rPr>
        <w:t>Taishan</w:t>
      </w:r>
      <w:proofErr w:type="spellEnd"/>
      <w:r w:rsidRPr="0042608C">
        <w:rPr>
          <w:lang w:eastAsia="zh-CN"/>
        </w:rPr>
        <w:t xml:space="preserve"> Village, </w:t>
      </w:r>
      <w:proofErr w:type="spellStart"/>
      <w:r w:rsidRPr="0042608C">
        <w:rPr>
          <w:lang w:eastAsia="zh-CN"/>
        </w:rPr>
        <w:t>Longhu</w:t>
      </w:r>
      <w:proofErr w:type="spellEnd"/>
      <w:r w:rsidRPr="0042608C">
        <w:rPr>
          <w:lang w:eastAsia="zh-CN"/>
        </w:rPr>
        <w:t xml:space="preserve"> Town, </w:t>
      </w:r>
      <w:proofErr w:type="spellStart"/>
      <w:r w:rsidRPr="0042608C">
        <w:rPr>
          <w:lang w:eastAsia="zh-CN"/>
        </w:rPr>
        <w:t>Xinzheng</w:t>
      </w:r>
      <w:proofErr w:type="spellEnd"/>
      <w:r w:rsidRPr="0042608C">
        <w:rPr>
          <w:lang w:eastAsia="zh-CN"/>
        </w:rPr>
        <w:t xml:space="preserve"> City of Henan Province. The geographical</w:t>
      </w:r>
      <w:r w:rsidRPr="0042608C">
        <w:rPr>
          <w:rFonts w:hint="eastAsia"/>
          <w:lang w:eastAsia="zh-CN"/>
        </w:rPr>
        <w:t xml:space="preserve"> </w:t>
      </w:r>
      <w:r w:rsidRPr="0042608C">
        <w:rPr>
          <w:lang w:eastAsia="zh-CN"/>
        </w:rPr>
        <w:t>coordinates are</w:t>
      </w:r>
      <w:r w:rsidR="007C7701" w:rsidRPr="0042608C">
        <w:rPr>
          <w:lang w:eastAsia="zh-CN"/>
        </w:rPr>
        <w:t xml:space="preserve"> </w:t>
      </w:r>
      <w:r w:rsidR="0042608C" w:rsidRPr="0042608C">
        <w:rPr>
          <w:lang w:eastAsia="zh-CN"/>
        </w:rPr>
        <w:t xml:space="preserve">Longitude east </w:t>
      </w:r>
      <w:r w:rsidR="007C7701" w:rsidRPr="0042608C">
        <w:rPr>
          <w:lang w:eastAsia="zh-CN"/>
        </w:rPr>
        <w:t>113°37'23.8"</w:t>
      </w:r>
      <w:r w:rsidRPr="0042608C">
        <w:rPr>
          <w:lang w:eastAsia="zh-CN"/>
        </w:rPr>
        <w:t xml:space="preserve"> to</w:t>
      </w:r>
      <w:r w:rsidR="007C7701" w:rsidRPr="0042608C">
        <w:rPr>
          <w:lang w:eastAsia="zh-CN"/>
        </w:rPr>
        <w:t xml:space="preserve"> </w:t>
      </w:r>
      <w:r w:rsidR="0042608C" w:rsidRPr="0042608C">
        <w:rPr>
          <w:lang w:eastAsia="zh-CN"/>
        </w:rPr>
        <w:t>113°38'33.1"</w:t>
      </w:r>
      <w:r w:rsidRPr="0042608C">
        <w:rPr>
          <w:lang w:eastAsia="zh-CN"/>
        </w:rPr>
        <w:t xml:space="preserve"> and Latitude North</w:t>
      </w:r>
      <w:r w:rsidR="0042608C" w:rsidRPr="0042608C">
        <w:rPr>
          <w:lang w:eastAsia="zh-CN"/>
        </w:rPr>
        <w:t xml:space="preserve"> 34°34'42.8" </w:t>
      </w:r>
      <w:r w:rsidR="0042608C" w:rsidRPr="0042608C">
        <w:rPr>
          <w:rFonts w:hint="eastAsia"/>
          <w:lang w:eastAsia="zh-CN"/>
        </w:rPr>
        <w:t>t</w:t>
      </w:r>
      <w:r w:rsidR="0042608C" w:rsidRPr="0042608C">
        <w:rPr>
          <w:lang w:eastAsia="zh-CN"/>
        </w:rPr>
        <w:t>o 34°35'17.0"</w:t>
      </w:r>
      <w:r w:rsidRPr="0042608C">
        <w:rPr>
          <w:lang w:eastAsia="zh-CN"/>
        </w:rPr>
        <w:t xml:space="preserve">. The detailed coordinates of </w:t>
      </w:r>
      <w:r w:rsidR="00CE187D" w:rsidRPr="0042608C">
        <w:rPr>
          <w:lang w:eastAsia="zh-CN"/>
        </w:rPr>
        <w:t>the 6</w:t>
      </w:r>
      <w:r w:rsidRPr="0042608C">
        <w:rPr>
          <w:lang w:eastAsia="zh-CN"/>
        </w:rPr>
        <w:t xml:space="preserve"> </w:t>
      </w:r>
      <w:r w:rsidR="00CE187D" w:rsidRPr="0042608C">
        <w:rPr>
          <w:lang w:eastAsia="zh-CN"/>
        </w:rPr>
        <w:t>heat substation</w:t>
      </w:r>
      <w:r w:rsidRPr="0042608C">
        <w:rPr>
          <w:lang w:eastAsia="zh-CN"/>
        </w:rPr>
        <w:t>s are</w:t>
      </w:r>
      <w:r w:rsidRPr="0042608C">
        <w:rPr>
          <w:rFonts w:hint="eastAsia"/>
          <w:lang w:eastAsia="zh-CN"/>
        </w:rPr>
        <w:t xml:space="preserve"> </w:t>
      </w:r>
      <w:r w:rsidRPr="0042608C">
        <w:rPr>
          <w:lang w:eastAsia="zh-CN"/>
        </w:rPr>
        <w:t xml:space="preserve">provided in </w:t>
      </w:r>
      <w:r w:rsidR="00481274" w:rsidRPr="0042608C">
        <w:rPr>
          <w:lang w:eastAsia="zh-CN"/>
        </w:rPr>
        <w:t>Table 2 below.</w:t>
      </w:r>
    </w:p>
    <w:p w14:paraId="4B7D975D" w14:textId="77777777" w:rsidR="003101D5" w:rsidRDefault="003101D5" w:rsidP="003458A5">
      <w:pPr>
        <w:spacing w:after="0" w:line="276" w:lineRule="auto"/>
        <w:jc w:val="both"/>
        <w:rPr>
          <w:lang w:eastAsia="zh-CN"/>
        </w:rPr>
      </w:pPr>
    </w:p>
    <w:p w14:paraId="51862771" w14:textId="0EBB3A9D" w:rsidR="003458A5" w:rsidRDefault="003458A5" w:rsidP="003458A5">
      <w:pPr>
        <w:spacing w:after="0" w:line="276" w:lineRule="auto"/>
        <w:jc w:val="center"/>
        <w:rPr>
          <w:lang w:eastAsia="zh-CN"/>
        </w:rPr>
      </w:pPr>
      <w:r>
        <w:rPr>
          <w:rFonts w:hint="eastAsia"/>
          <w:lang w:eastAsia="zh-CN"/>
        </w:rPr>
        <w:t>T</w:t>
      </w:r>
      <w:r>
        <w:rPr>
          <w:lang w:eastAsia="zh-CN"/>
        </w:rPr>
        <w:t>able</w:t>
      </w:r>
      <w:r w:rsidR="006E3162">
        <w:rPr>
          <w:lang w:eastAsia="zh-CN"/>
        </w:rPr>
        <w:t xml:space="preserve"> </w:t>
      </w:r>
      <w:r w:rsidR="00481274">
        <w:rPr>
          <w:lang w:eastAsia="zh-CN"/>
        </w:rPr>
        <w:t>2</w:t>
      </w:r>
      <w:r>
        <w:rPr>
          <w:lang w:eastAsia="zh-CN"/>
        </w:rPr>
        <w:t xml:space="preserve"> </w:t>
      </w:r>
      <w:r w:rsidR="006E3162">
        <w:rPr>
          <w:lang w:eastAsia="zh-CN"/>
        </w:rPr>
        <w:t>C</w:t>
      </w:r>
      <w:r>
        <w:rPr>
          <w:lang w:eastAsia="zh-CN"/>
        </w:rPr>
        <w:t>oor</w:t>
      </w:r>
      <w:r w:rsidR="003101D5">
        <w:rPr>
          <w:lang w:eastAsia="zh-CN"/>
        </w:rPr>
        <w:t xml:space="preserve">dinates of the </w:t>
      </w:r>
      <w:r w:rsidR="006B17EB">
        <w:rPr>
          <w:lang w:eastAsia="zh-CN"/>
        </w:rPr>
        <w:t>6</w:t>
      </w:r>
      <w:r w:rsidR="003101D5">
        <w:rPr>
          <w:lang w:eastAsia="zh-CN"/>
        </w:rPr>
        <w:t xml:space="preserve"> </w:t>
      </w:r>
      <w:r w:rsidR="001C7EAA">
        <w:rPr>
          <w:lang w:eastAsia="zh-CN"/>
        </w:rPr>
        <w:t>H</w:t>
      </w:r>
      <w:r w:rsidR="006B17EB">
        <w:rPr>
          <w:lang w:eastAsia="zh-CN"/>
        </w:rPr>
        <w:t xml:space="preserve">eat </w:t>
      </w:r>
      <w:r w:rsidR="001C7EAA">
        <w:rPr>
          <w:lang w:eastAsia="zh-CN"/>
        </w:rPr>
        <w:t>S</w:t>
      </w:r>
      <w:r w:rsidR="006B17EB">
        <w:rPr>
          <w:lang w:eastAsia="zh-CN"/>
        </w:rPr>
        <w:t>ubstations</w:t>
      </w:r>
    </w:p>
    <w:tbl>
      <w:tblPr>
        <w:tblStyle w:val="afffff2"/>
        <w:tblW w:w="0" w:type="auto"/>
        <w:tblLook w:val="04A0" w:firstRow="1" w:lastRow="0" w:firstColumn="1" w:lastColumn="0" w:noHBand="0" w:noVBand="1"/>
      </w:tblPr>
      <w:tblGrid>
        <w:gridCol w:w="595"/>
        <w:gridCol w:w="2179"/>
        <w:gridCol w:w="1804"/>
        <w:gridCol w:w="2430"/>
        <w:gridCol w:w="2614"/>
      </w:tblGrid>
      <w:tr w:rsidR="007B0303" w14:paraId="0A50CE1B" w14:textId="77777777" w:rsidTr="00076F46">
        <w:tc>
          <w:tcPr>
            <w:tcW w:w="0" w:type="auto"/>
            <w:vAlign w:val="center"/>
          </w:tcPr>
          <w:p w14:paraId="618C213B" w14:textId="6CF7043F" w:rsidR="007B0303" w:rsidRDefault="007B0303" w:rsidP="008A08ED">
            <w:pPr>
              <w:spacing w:line="276" w:lineRule="auto"/>
              <w:jc w:val="center"/>
              <w:rPr>
                <w:lang w:eastAsia="zh-CN"/>
              </w:rPr>
            </w:pPr>
            <w:r>
              <w:rPr>
                <w:rFonts w:hint="eastAsia"/>
                <w:lang w:eastAsia="zh-CN"/>
              </w:rPr>
              <w:t>N</w:t>
            </w:r>
            <w:r>
              <w:rPr>
                <w:lang w:eastAsia="zh-CN"/>
              </w:rPr>
              <w:t>o.</w:t>
            </w:r>
          </w:p>
        </w:tc>
        <w:tc>
          <w:tcPr>
            <w:tcW w:w="0" w:type="auto"/>
            <w:vAlign w:val="center"/>
          </w:tcPr>
          <w:p w14:paraId="57E3AC79" w14:textId="6E5FE44E" w:rsidR="007B0303" w:rsidRDefault="007B0303" w:rsidP="008A08ED">
            <w:pPr>
              <w:spacing w:line="276" w:lineRule="auto"/>
              <w:jc w:val="center"/>
              <w:rPr>
                <w:lang w:eastAsia="zh-CN"/>
              </w:rPr>
            </w:pPr>
            <w:r>
              <w:rPr>
                <w:rFonts w:hint="eastAsia"/>
                <w:lang w:eastAsia="zh-CN"/>
              </w:rPr>
              <w:t>S</w:t>
            </w:r>
            <w:r>
              <w:rPr>
                <w:lang w:eastAsia="zh-CN"/>
              </w:rPr>
              <w:t>ub-areas</w:t>
            </w:r>
          </w:p>
        </w:tc>
        <w:tc>
          <w:tcPr>
            <w:tcW w:w="0" w:type="auto"/>
            <w:vAlign w:val="center"/>
          </w:tcPr>
          <w:p w14:paraId="10AA69FD" w14:textId="79DB8C57" w:rsidR="007B0303" w:rsidRDefault="007B0303" w:rsidP="008A08ED">
            <w:pPr>
              <w:spacing w:line="276" w:lineRule="auto"/>
              <w:jc w:val="center"/>
              <w:rPr>
                <w:lang w:eastAsia="zh-CN"/>
              </w:rPr>
            </w:pPr>
            <w:r>
              <w:rPr>
                <w:rFonts w:hint="eastAsia"/>
                <w:lang w:eastAsia="zh-CN"/>
              </w:rPr>
              <w:t>H</w:t>
            </w:r>
            <w:r>
              <w:rPr>
                <w:lang w:eastAsia="zh-CN"/>
              </w:rPr>
              <w:t>eat Substations</w:t>
            </w:r>
          </w:p>
        </w:tc>
        <w:tc>
          <w:tcPr>
            <w:tcW w:w="0" w:type="auto"/>
            <w:vAlign w:val="center"/>
          </w:tcPr>
          <w:p w14:paraId="545C8834" w14:textId="4CE1E210" w:rsidR="007B0303" w:rsidRDefault="007B0303" w:rsidP="008A08ED">
            <w:pPr>
              <w:spacing w:line="276" w:lineRule="auto"/>
              <w:jc w:val="center"/>
              <w:rPr>
                <w:lang w:eastAsia="zh-CN"/>
              </w:rPr>
            </w:pPr>
            <w:r>
              <w:rPr>
                <w:rFonts w:hint="eastAsia"/>
                <w:lang w:eastAsia="zh-CN"/>
              </w:rPr>
              <w:t>G</w:t>
            </w:r>
            <w:r>
              <w:rPr>
                <w:lang w:eastAsia="zh-CN"/>
              </w:rPr>
              <w:t>eothermal Wells</w:t>
            </w:r>
          </w:p>
        </w:tc>
        <w:tc>
          <w:tcPr>
            <w:tcW w:w="0" w:type="auto"/>
            <w:vAlign w:val="center"/>
          </w:tcPr>
          <w:p w14:paraId="7CE22275" w14:textId="03CA6C5F" w:rsidR="007B0303" w:rsidRDefault="007B0303" w:rsidP="008A08ED">
            <w:pPr>
              <w:spacing w:line="276" w:lineRule="auto"/>
              <w:jc w:val="center"/>
              <w:rPr>
                <w:lang w:eastAsia="zh-CN"/>
              </w:rPr>
            </w:pPr>
            <w:r>
              <w:rPr>
                <w:rFonts w:hint="eastAsia"/>
                <w:lang w:eastAsia="zh-CN"/>
              </w:rPr>
              <w:t>C</w:t>
            </w:r>
            <w:r>
              <w:rPr>
                <w:lang w:eastAsia="zh-CN"/>
              </w:rPr>
              <w:t>oordinate</w:t>
            </w:r>
          </w:p>
        </w:tc>
      </w:tr>
      <w:tr w:rsidR="007C7701" w14:paraId="16E6E34D" w14:textId="77777777" w:rsidTr="00076F46">
        <w:tc>
          <w:tcPr>
            <w:tcW w:w="0" w:type="auto"/>
            <w:vMerge w:val="restart"/>
            <w:vAlign w:val="center"/>
          </w:tcPr>
          <w:p w14:paraId="58FF8EFD" w14:textId="239F896E" w:rsidR="007C7701" w:rsidRDefault="007C7701" w:rsidP="007C7701">
            <w:pPr>
              <w:spacing w:line="276" w:lineRule="auto"/>
              <w:jc w:val="center"/>
              <w:rPr>
                <w:lang w:eastAsia="zh-CN"/>
              </w:rPr>
            </w:pPr>
            <w:r>
              <w:rPr>
                <w:rFonts w:hint="eastAsia"/>
                <w:lang w:eastAsia="zh-CN"/>
              </w:rPr>
              <w:lastRenderedPageBreak/>
              <w:t>1</w:t>
            </w:r>
          </w:p>
        </w:tc>
        <w:tc>
          <w:tcPr>
            <w:tcW w:w="0" w:type="auto"/>
            <w:vMerge w:val="restart"/>
            <w:vAlign w:val="center"/>
          </w:tcPr>
          <w:p w14:paraId="5F1D6E0E" w14:textId="07B4A4A3" w:rsidR="007C7701" w:rsidRDefault="007C7701" w:rsidP="007C7701">
            <w:pPr>
              <w:spacing w:line="276" w:lineRule="auto"/>
              <w:jc w:val="center"/>
              <w:rPr>
                <w:lang w:eastAsia="zh-CN"/>
              </w:rPr>
            </w:pPr>
            <w:r w:rsidRPr="007B0303">
              <w:rPr>
                <w:lang w:eastAsia="zh-CN"/>
              </w:rPr>
              <w:t>No.4 Village Group</w:t>
            </w:r>
          </w:p>
        </w:tc>
        <w:tc>
          <w:tcPr>
            <w:tcW w:w="0" w:type="auto"/>
            <w:vMerge w:val="restart"/>
            <w:vAlign w:val="center"/>
          </w:tcPr>
          <w:p w14:paraId="3E546829" w14:textId="0B7901C5" w:rsidR="007C7701" w:rsidRDefault="007C7701" w:rsidP="007C7701">
            <w:pPr>
              <w:spacing w:line="276" w:lineRule="auto"/>
              <w:jc w:val="center"/>
              <w:rPr>
                <w:lang w:eastAsia="zh-CN"/>
              </w:rPr>
            </w:pPr>
            <w:r>
              <w:rPr>
                <w:rFonts w:hint="eastAsia"/>
                <w:lang w:eastAsia="zh-CN"/>
              </w:rPr>
              <w:t>1</w:t>
            </w:r>
            <w:r>
              <w:rPr>
                <w:lang w:eastAsia="zh-CN"/>
              </w:rPr>
              <w:t># TS4G</w:t>
            </w:r>
          </w:p>
        </w:tc>
        <w:tc>
          <w:tcPr>
            <w:tcW w:w="0" w:type="auto"/>
            <w:vAlign w:val="center"/>
          </w:tcPr>
          <w:p w14:paraId="0713E961" w14:textId="4239BB0B" w:rsidR="007C7701" w:rsidRDefault="007C7701" w:rsidP="007C7701">
            <w:pPr>
              <w:spacing w:line="276" w:lineRule="auto"/>
              <w:jc w:val="center"/>
              <w:rPr>
                <w:lang w:eastAsia="zh-CN"/>
              </w:rPr>
            </w:pPr>
            <w:r>
              <w:rPr>
                <w:lang w:eastAsia="zh-CN"/>
              </w:rPr>
              <w:t xml:space="preserve">1# </w:t>
            </w:r>
            <w:r>
              <w:rPr>
                <w:rFonts w:hint="eastAsia"/>
                <w:lang w:eastAsia="zh-CN"/>
              </w:rPr>
              <w:t>T</w:t>
            </w:r>
            <w:r>
              <w:rPr>
                <w:lang w:eastAsia="zh-CN"/>
              </w:rPr>
              <w:t>S4G Production Well</w:t>
            </w:r>
          </w:p>
        </w:tc>
        <w:tc>
          <w:tcPr>
            <w:tcW w:w="0" w:type="auto"/>
            <w:vMerge w:val="restart"/>
            <w:vAlign w:val="center"/>
          </w:tcPr>
          <w:p w14:paraId="21ECDCFF" w14:textId="16C5EAA2" w:rsidR="007C7701" w:rsidRDefault="007C7701" w:rsidP="007C7701">
            <w:pPr>
              <w:spacing w:line="276" w:lineRule="auto"/>
              <w:jc w:val="center"/>
              <w:rPr>
                <w:lang w:eastAsia="zh-CN"/>
              </w:rPr>
            </w:pPr>
            <w:r w:rsidRPr="00DB7F3F">
              <w:rPr>
                <w:lang w:eastAsia="zh-CN"/>
              </w:rPr>
              <w:t>34°34'57.2"N 113°37'41.4"E</w:t>
            </w:r>
          </w:p>
        </w:tc>
      </w:tr>
      <w:tr w:rsidR="007C7701" w14:paraId="4FE6B479" w14:textId="77777777" w:rsidTr="00076F46">
        <w:tc>
          <w:tcPr>
            <w:tcW w:w="0" w:type="auto"/>
            <w:vMerge/>
            <w:vAlign w:val="center"/>
          </w:tcPr>
          <w:p w14:paraId="1C9B2BAD" w14:textId="77777777" w:rsidR="007C7701" w:rsidRDefault="007C7701" w:rsidP="007C7701">
            <w:pPr>
              <w:spacing w:line="276" w:lineRule="auto"/>
              <w:jc w:val="center"/>
              <w:rPr>
                <w:lang w:eastAsia="zh-CN"/>
              </w:rPr>
            </w:pPr>
          </w:p>
        </w:tc>
        <w:tc>
          <w:tcPr>
            <w:tcW w:w="0" w:type="auto"/>
            <w:vMerge/>
            <w:vAlign w:val="center"/>
          </w:tcPr>
          <w:p w14:paraId="07E74EC3" w14:textId="77777777" w:rsidR="007C7701" w:rsidRPr="007B0303" w:rsidRDefault="007C7701" w:rsidP="007C7701">
            <w:pPr>
              <w:spacing w:line="276" w:lineRule="auto"/>
              <w:jc w:val="center"/>
              <w:rPr>
                <w:lang w:eastAsia="zh-CN"/>
              </w:rPr>
            </w:pPr>
          </w:p>
        </w:tc>
        <w:tc>
          <w:tcPr>
            <w:tcW w:w="0" w:type="auto"/>
            <w:vMerge/>
            <w:vAlign w:val="center"/>
          </w:tcPr>
          <w:p w14:paraId="4FC54A2F" w14:textId="77777777" w:rsidR="007C7701" w:rsidRDefault="007C7701" w:rsidP="007C7701">
            <w:pPr>
              <w:spacing w:line="276" w:lineRule="auto"/>
              <w:jc w:val="center"/>
              <w:rPr>
                <w:lang w:eastAsia="zh-CN"/>
              </w:rPr>
            </w:pPr>
          </w:p>
        </w:tc>
        <w:tc>
          <w:tcPr>
            <w:tcW w:w="0" w:type="auto"/>
            <w:vAlign w:val="center"/>
          </w:tcPr>
          <w:p w14:paraId="5EBBC184" w14:textId="76FDA482" w:rsidR="007C7701" w:rsidRDefault="007C7701" w:rsidP="007C7701">
            <w:pPr>
              <w:spacing w:line="276" w:lineRule="auto"/>
              <w:jc w:val="center"/>
              <w:rPr>
                <w:lang w:eastAsia="zh-CN"/>
              </w:rPr>
            </w:pPr>
            <w:r>
              <w:rPr>
                <w:lang w:eastAsia="zh-CN"/>
              </w:rPr>
              <w:t xml:space="preserve">1# </w:t>
            </w:r>
            <w:r>
              <w:rPr>
                <w:rFonts w:hint="eastAsia"/>
                <w:lang w:eastAsia="zh-CN"/>
              </w:rPr>
              <w:t>T</w:t>
            </w:r>
            <w:r>
              <w:rPr>
                <w:lang w:eastAsia="zh-CN"/>
              </w:rPr>
              <w:t>S4G Re-injection Well</w:t>
            </w:r>
          </w:p>
        </w:tc>
        <w:tc>
          <w:tcPr>
            <w:tcW w:w="0" w:type="auto"/>
            <w:vMerge/>
            <w:vAlign w:val="center"/>
          </w:tcPr>
          <w:p w14:paraId="63FBD9FD" w14:textId="77777777" w:rsidR="007C7701" w:rsidRDefault="007C7701" w:rsidP="007C7701">
            <w:pPr>
              <w:spacing w:line="276" w:lineRule="auto"/>
              <w:jc w:val="center"/>
              <w:rPr>
                <w:lang w:eastAsia="zh-CN"/>
              </w:rPr>
            </w:pPr>
          </w:p>
        </w:tc>
      </w:tr>
      <w:tr w:rsidR="007C7701" w14:paraId="4DF6045F" w14:textId="77777777" w:rsidTr="00076F46">
        <w:tc>
          <w:tcPr>
            <w:tcW w:w="0" w:type="auto"/>
            <w:vMerge/>
            <w:vAlign w:val="center"/>
          </w:tcPr>
          <w:p w14:paraId="0F0AC9CC" w14:textId="77777777" w:rsidR="007C7701" w:rsidRDefault="007C7701" w:rsidP="007C7701">
            <w:pPr>
              <w:spacing w:line="276" w:lineRule="auto"/>
              <w:jc w:val="center"/>
              <w:rPr>
                <w:lang w:eastAsia="zh-CN"/>
              </w:rPr>
            </w:pPr>
          </w:p>
        </w:tc>
        <w:tc>
          <w:tcPr>
            <w:tcW w:w="0" w:type="auto"/>
            <w:vMerge/>
            <w:vAlign w:val="center"/>
          </w:tcPr>
          <w:p w14:paraId="2BEC6363" w14:textId="77777777" w:rsidR="007C7701" w:rsidRPr="007B0303" w:rsidRDefault="007C7701" w:rsidP="007C7701">
            <w:pPr>
              <w:spacing w:line="276" w:lineRule="auto"/>
              <w:jc w:val="center"/>
              <w:rPr>
                <w:lang w:eastAsia="zh-CN"/>
              </w:rPr>
            </w:pPr>
          </w:p>
        </w:tc>
        <w:tc>
          <w:tcPr>
            <w:tcW w:w="0" w:type="auto"/>
            <w:vMerge/>
            <w:vAlign w:val="center"/>
          </w:tcPr>
          <w:p w14:paraId="26ADA35C" w14:textId="77777777" w:rsidR="007C7701" w:rsidRDefault="007C7701" w:rsidP="007C7701">
            <w:pPr>
              <w:spacing w:line="276" w:lineRule="auto"/>
              <w:jc w:val="center"/>
              <w:rPr>
                <w:lang w:eastAsia="zh-CN"/>
              </w:rPr>
            </w:pPr>
          </w:p>
        </w:tc>
        <w:tc>
          <w:tcPr>
            <w:tcW w:w="0" w:type="auto"/>
            <w:vAlign w:val="center"/>
          </w:tcPr>
          <w:p w14:paraId="6E60C474" w14:textId="3CED0BD5" w:rsidR="007C7701" w:rsidRDefault="007C7701" w:rsidP="007C7701">
            <w:pPr>
              <w:spacing w:line="276" w:lineRule="auto"/>
              <w:jc w:val="center"/>
              <w:rPr>
                <w:lang w:eastAsia="zh-CN"/>
              </w:rPr>
            </w:pPr>
            <w:r>
              <w:rPr>
                <w:lang w:eastAsia="zh-CN"/>
              </w:rPr>
              <w:t xml:space="preserve">2# </w:t>
            </w:r>
            <w:r>
              <w:rPr>
                <w:rFonts w:hint="eastAsia"/>
                <w:lang w:eastAsia="zh-CN"/>
              </w:rPr>
              <w:t>T</w:t>
            </w:r>
            <w:r>
              <w:rPr>
                <w:lang w:eastAsia="zh-CN"/>
              </w:rPr>
              <w:t>S4G Production Well</w:t>
            </w:r>
          </w:p>
        </w:tc>
        <w:tc>
          <w:tcPr>
            <w:tcW w:w="0" w:type="auto"/>
            <w:vMerge/>
            <w:vAlign w:val="center"/>
          </w:tcPr>
          <w:p w14:paraId="115D93A6" w14:textId="77777777" w:rsidR="007C7701" w:rsidRDefault="007C7701" w:rsidP="007C7701">
            <w:pPr>
              <w:spacing w:line="276" w:lineRule="auto"/>
              <w:jc w:val="center"/>
              <w:rPr>
                <w:lang w:eastAsia="zh-CN"/>
              </w:rPr>
            </w:pPr>
          </w:p>
        </w:tc>
      </w:tr>
      <w:tr w:rsidR="007C7701" w14:paraId="3C2DF8AA" w14:textId="77777777" w:rsidTr="00076F46">
        <w:tc>
          <w:tcPr>
            <w:tcW w:w="0" w:type="auto"/>
            <w:vMerge/>
            <w:vAlign w:val="center"/>
          </w:tcPr>
          <w:p w14:paraId="5C2F69C0" w14:textId="77777777" w:rsidR="007C7701" w:rsidRDefault="007C7701" w:rsidP="007C7701">
            <w:pPr>
              <w:spacing w:line="276" w:lineRule="auto"/>
              <w:jc w:val="center"/>
              <w:rPr>
                <w:lang w:eastAsia="zh-CN"/>
              </w:rPr>
            </w:pPr>
          </w:p>
        </w:tc>
        <w:tc>
          <w:tcPr>
            <w:tcW w:w="0" w:type="auto"/>
            <w:vMerge/>
            <w:vAlign w:val="center"/>
          </w:tcPr>
          <w:p w14:paraId="21F8C557" w14:textId="77777777" w:rsidR="007C7701" w:rsidRPr="007B0303" w:rsidRDefault="007C7701" w:rsidP="007C7701">
            <w:pPr>
              <w:spacing w:line="276" w:lineRule="auto"/>
              <w:jc w:val="center"/>
              <w:rPr>
                <w:lang w:eastAsia="zh-CN"/>
              </w:rPr>
            </w:pPr>
          </w:p>
        </w:tc>
        <w:tc>
          <w:tcPr>
            <w:tcW w:w="0" w:type="auto"/>
            <w:vMerge/>
            <w:vAlign w:val="center"/>
          </w:tcPr>
          <w:p w14:paraId="5FB7653C" w14:textId="77777777" w:rsidR="007C7701" w:rsidRDefault="007C7701" w:rsidP="007C7701">
            <w:pPr>
              <w:spacing w:line="276" w:lineRule="auto"/>
              <w:jc w:val="center"/>
              <w:rPr>
                <w:lang w:eastAsia="zh-CN"/>
              </w:rPr>
            </w:pPr>
          </w:p>
        </w:tc>
        <w:tc>
          <w:tcPr>
            <w:tcW w:w="0" w:type="auto"/>
            <w:vAlign w:val="center"/>
          </w:tcPr>
          <w:p w14:paraId="19B38557" w14:textId="2CCD7EC4" w:rsidR="007C7701" w:rsidRDefault="007C7701" w:rsidP="007C7701">
            <w:pPr>
              <w:spacing w:line="276" w:lineRule="auto"/>
              <w:jc w:val="center"/>
              <w:rPr>
                <w:lang w:eastAsia="zh-CN"/>
              </w:rPr>
            </w:pPr>
            <w:r>
              <w:rPr>
                <w:lang w:eastAsia="zh-CN"/>
              </w:rPr>
              <w:t xml:space="preserve">2# </w:t>
            </w:r>
            <w:r>
              <w:rPr>
                <w:rFonts w:hint="eastAsia"/>
                <w:lang w:eastAsia="zh-CN"/>
              </w:rPr>
              <w:t>T</w:t>
            </w:r>
            <w:r>
              <w:rPr>
                <w:lang w:eastAsia="zh-CN"/>
              </w:rPr>
              <w:t>S4G Re-injection Well</w:t>
            </w:r>
          </w:p>
        </w:tc>
        <w:tc>
          <w:tcPr>
            <w:tcW w:w="0" w:type="auto"/>
            <w:vMerge/>
            <w:vAlign w:val="center"/>
          </w:tcPr>
          <w:p w14:paraId="170F2C94" w14:textId="77777777" w:rsidR="007C7701" w:rsidRDefault="007C7701" w:rsidP="007C7701">
            <w:pPr>
              <w:spacing w:line="276" w:lineRule="auto"/>
              <w:jc w:val="center"/>
              <w:rPr>
                <w:lang w:eastAsia="zh-CN"/>
              </w:rPr>
            </w:pPr>
          </w:p>
        </w:tc>
      </w:tr>
      <w:tr w:rsidR="007C7701" w14:paraId="5FC0BD3B" w14:textId="77777777" w:rsidTr="00076F46">
        <w:tc>
          <w:tcPr>
            <w:tcW w:w="0" w:type="auto"/>
            <w:vMerge/>
            <w:vAlign w:val="center"/>
          </w:tcPr>
          <w:p w14:paraId="7F20F054" w14:textId="77777777" w:rsidR="007C7701" w:rsidRDefault="007C7701" w:rsidP="007C7701">
            <w:pPr>
              <w:spacing w:line="276" w:lineRule="auto"/>
              <w:jc w:val="center"/>
              <w:rPr>
                <w:lang w:eastAsia="zh-CN"/>
              </w:rPr>
            </w:pPr>
          </w:p>
        </w:tc>
        <w:tc>
          <w:tcPr>
            <w:tcW w:w="0" w:type="auto"/>
            <w:vMerge/>
            <w:vAlign w:val="center"/>
          </w:tcPr>
          <w:p w14:paraId="2DB0B376" w14:textId="77777777" w:rsidR="007C7701" w:rsidRPr="007B0303" w:rsidRDefault="007C7701" w:rsidP="007C7701">
            <w:pPr>
              <w:spacing w:line="276" w:lineRule="auto"/>
              <w:jc w:val="center"/>
              <w:rPr>
                <w:lang w:eastAsia="zh-CN"/>
              </w:rPr>
            </w:pPr>
          </w:p>
        </w:tc>
        <w:tc>
          <w:tcPr>
            <w:tcW w:w="0" w:type="auto"/>
            <w:vMerge w:val="restart"/>
            <w:vAlign w:val="center"/>
          </w:tcPr>
          <w:p w14:paraId="6EE193E6" w14:textId="3EEFC600" w:rsidR="007C7701" w:rsidRDefault="007C7701" w:rsidP="007C7701">
            <w:pPr>
              <w:spacing w:line="276" w:lineRule="auto"/>
              <w:jc w:val="center"/>
              <w:rPr>
                <w:lang w:eastAsia="zh-CN"/>
              </w:rPr>
            </w:pPr>
            <w:r>
              <w:rPr>
                <w:rFonts w:hint="eastAsia"/>
                <w:lang w:eastAsia="zh-CN"/>
              </w:rPr>
              <w:t>2</w:t>
            </w:r>
            <w:r>
              <w:rPr>
                <w:lang w:eastAsia="zh-CN"/>
              </w:rPr>
              <w:t># TS4G</w:t>
            </w:r>
          </w:p>
        </w:tc>
        <w:tc>
          <w:tcPr>
            <w:tcW w:w="0" w:type="auto"/>
            <w:vAlign w:val="center"/>
          </w:tcPr>
          <w:p w14:paraId="5EF3DD2F" w14:textId="212DF235" w:rsidR="007C7701" w:rsidRDefault="007C7701" w:rsidP="007C7701">
            <w:pPr>
              <w:spacing w:line="276" w:lineRule="auto"/>
              <w:rPr>
                <w:lang w:eastAsia="zh-CN"/>
              </w:rPr>
            </w:pPr>
            <w:r>
              <w:rPr>
                <w:lang w:eastAsia="zh-CN"/>
              </w:rPr>
              <w:t>3# TS4G Production Well</w:t>
            </w:r>
          </w:p>
        </w:tc>
        <w:tc>
          <w:tcPr>
            <w:tcW w:w="0" w:type="auto"/>
            <w:vMerge w:val="restart"/>
            <w:vAlign w:val="center"/>
          </w:tcPr>
          <w:p w14:paraId="4C792D03" w14:textId="41C6F5A9" w:rsidR="007C7701" w:rsidRDefault="007C7701" w:rsidP="007C7701">
            <w:pPr>
              <w:spacing w:line="276" w:lineRule="auto"/>
              <w:jc w:val="center"/>
              <w:rPr>
                <w:lang w:eastAsia="zh-CN"/>
              </w:rPr>
            </w:pPr>
            <w:r w:rsidRPr="00DB7F3F">
              <w:rPr>
                <w:lang w:eastAsia="zh-CN"/>
              </w:rPr>
              <w:t>34°35'00.1"N 113°38'10.4"E</w:t>
            </w:r>
          </w:p>
        </w:tc>
      </w:tr>
      <w:tr w:rsidR="007C7701" w14:paraId="2E7B5C1D" w14:textId="77777777" w:rsidTr="00076F46">
        <w:tc>
          <w:tcPr>
            <w:tcW w:w="0" w:type="auto"/>
            <w:vMerge/>
            <w:vAlign w:val="center"/>
          </w:tcPr>
          <w:p w14:paraId="0F6992BA" w14:textId="77777777" w:rsidR="007C7701" w:rsidRDefault="007C7701" w:rsidP="007C7701">
            <w:pPr>
              <w:spacing w:line="276" w:lineRule="auto"/>
              <w:jc w:val="center"/>
              <w:rPr>
                <w:lang w:eastAsia="zh-CN"/>
              </w:rPr>
            </w:pPr>
          </w:p>
        </w:tc>
        <w:tc>
          <w:tcPr>
            <w:tcW w:w="0" w:type="auto"/>
            <w:vMerge/>
            <w:vAlign w:val="center"/>
          </w:tcPr>
          <w:p w14:paraId="602EB16D" w14:textId="77777777" w:rsidR="007C7701" w:rsidRPr="007B0303" w:rsidRDefault="007C7701" w:rsidP="007C7701">
            <w:pPr>
              <w:spacing w:line="276" w:lineRule="auto"/>
              <w:jc w:val="center"/>
              <w:rPr>
                <w:lang w:eastAsia="zh-CN"/>
              </w:rPr>
            </w:pPr>
          </w:p>
        </w:tc>
        <w:tc>
          <w:tcPr>
            <w:tcW w:w="0" w:type="auto"/>
            <w:vMerge/>
            <w:vAlign w:val="center"/>
          </w:tcPr>
          <w:p w14:paraId="7A599ADB" w14:textId="77777777" w:rsidR="007C7701" w:rsidRDefault="007C7701" w:rsidP="007C7701">
            <w:pPr>
              <w:spacing w:line="276" w:lineRule="auto"/>
              <w:jc w:val="center"/>
              <w:rPr>
                <w:lang w:eastAsia="zh-CN"/>
              </w:rPr>
            </w:pPr>
          </w:p>
        </w:tc>
        <w:tc>
          <w:tcPr>
            <w:tcW w:w="0" w:type="auto"/>
            <w:vAlign w:val="center"/>
          </w:tcPr>
          <w:p w14:paraId="5A96B1DA" w14:textId="0BD6C9EA" w:rsidR="007C7701" w:rsidRDefault="007C7701" w:rsidP="007C7701">
            <w:pPr>
              <w:spacing w:line="276" w:lineRule="auto"/>
              <w:jc w:val="center"/>
              <w:rPr>
                <w:lang w:eastAsia="zh-CN"/>
              </w:rPr>
            </w:pPr>
            <w:r>
              <w:rPr>
                <w:lang w:eastAsia="zh-CN"/>
              </w:rPr>
              <w:t xml:space="preserve">3# </w:t>
            </w:r>
            <w:r>
              <w:rPr>
                <w:rFonts w:hint="eastAsia"/>
                <w:lang w:eastAsia="zh-CN"/>
              </w:rPr>
              <w:t>T</w:t>
            </w:r>
            <w:r>
              <w:rPr>
                <w:lang w:eastAsia="zh-CN"/>
              </w:rPr>
              <w:t>S4G Re-injection Well</w:t>
            </w:r>
          </w:p>
        </w:tc>
        <w:tc>
          <w:tcPr>
            <w:tcW w:w="0" w:type="auto"/>
            <w:vMerge/>
            <w:vAlign w:val="center"/>
          </w:tcPr>
          <w:p w14:paraId="6231E06B" w14:textId="77777777" w:rsidR="007C7701" w:rsidRDefault="007C7701" w:rsidP="007C7701">
            <w:pPr>
              <w:spacing w:line="276" w:lineRule="auto"/>
              <w:jc w:val="center"/>
              <w:rPr>
                <w:lang w:eastAsia="zh-CN"/>
              </w:rPr>
            </w:pPr>
          </w:p>
        </w:tc>
      </w:tr>
      <w:tr w:rsidR="007C7701" w14:paraId="7F308884" w14:textId="77777777" w:rsidTr="00076F46">
        <w:tc>
          <w:tcPr>
            <w:tcW w:w="0" w:type="auto"/>
            <w:vMerge/>
            <w:vAlign w:val="center"/>
          </w:tcPr>
          <w:p w14:paraId="091EA020" w14:textId="77777777" w:rsidR="007C7701" w:rsidRDefault="007C7701" w:rsidP="007C7701">
            <w:pPr>
              <w:spacing w:line="276" w:lineRule="auto"/>
              <w:jc w:val="center"/>
              <w:rPr>
                <w:lang w:eastAsia="zh-CN"/>
              </w:rPr>
            </w:pPr>
          </w:p>
        </w:tc>
        <w:tc>
          <w:tcPr>
            <w:tcW w:w="0" w:type="auto"/>
            <w:vMerge/>
            <w:vAlign w:val="center"/>
          </w:tcPr>
          <w:p w14:paraId="76F1A10C" w14:textId="77777777" w:rsidR="007C7701" w:rsidRPr="007B0303" w:rsidRDefault="007C7701" w:rsidP="007C7701">
            <w:pPr>
              <w:spacing w:line="276" w:lineRule="auto"/>
              <w:jc w:val="center"/>
              <w:rPr>
                <w:lang w:eastAsia="zh-CN"/>
              </w:rPr>
            </w:pPr>
          </w:p>
        </w:tc>
        <w:tc>
          <w:tcPr>
            <w:tcW w:w="0" w:type="auto"/>
            <w:vMerge/>
            <w:vAlign w:val="center"/>
          </w:tcPr>
          <w:p w14:paraId="2EBC36C2" w14:textId="77777777" w:rsidR="007C7701" w:rsidRDefault="007C7701" w:rsidP="007C7701">
            <w:pPr>
              <w:spacing w:line="276" w:lineRule="auto"/>
              <w:jc w:val="center"/>
              <w:rPr>
                <w:lang w:eastAsia="zh-CN"/>
              </w:rPr>
            </w:pPr>
          </w:p>
        </w:tc>
        <w:tc>
          <w:tcPr>
            <w:tcW w:w="0" w:type="auto"/>
            <w:vAlign w:val="center"/>
          </w:tcPr>
          <w:p w14:paraId="058D6B73" w14:textId="699454F5" w:rsidR="007C7701" w:rsidRDefault="007C7701" w:rsidP="007C7701">
            <w:pPr>
              <w:spacing w:line="276" w:lineRule="auto"/>
              <w:jc w:val="center"/>
              <w:rPr>
                <w:lang w:eastAsia="zh-CN"/>
              </w:rPr>
            </w:pPr>
            <w:r>
              <w:rPr>
                <w:lang w:eastAsia="zh-CN"/>
              </w:rPr>
              <w:t>4# TS4G Production Well</w:t>
            </w:r>
          </w:p>
        </w:tc>
        <w:tc>
          <w:tcPr>
            <w:tcW w:w="0" w:type="auto"/>
            <w:vMerge/>
            <w:vAlign w:val="center"/>
          </w:tcPr>
          <w:p w14:paraId="1D5FCC62" w14:textId="77777777" w:rsidR="007C7701" w:rsidRDefault="007C7701" w:rsidP="007C7701">
            <w:pPr>
              <w:spacing w:line="276" w:lineRule="auto"/>
              <w:jc w:val="center"/>
              <w:rPr>
                <w:lang w:eastAsia="zh-CN"/>
              </w:rPr>
            </w:pPr>
          </w:p>
        </w:tc>
      </w:tr>
      <w:tr w:rsidR="007C7701" w14:paraId="75B54424" w14:textId="77777777" w:rsidTr="00076F46">
        <w:tc>
          <w:tcPr>
            <w:tcW w:w="0" w:type="auto"/>
            <w:vMerge/>
            <w:vAlign w:val="center"/>
          </w:tcPr>
          <w:p w14:paraId="64F72F6F" w14:textId="77777777" w:rsidR="007C7701" w:rsidRDefault="007C7701" w:rsidP="007C7701">
            <w:pPr>
              <w:spacing w:line="276" w:lineRule="auto"/>
              <w:jc w:val="center"/>
              <w:rPr>
                <w:lang w:eastAsia="zh-CN"/>
              </w:rPr>
            </w:pPr>
          </w:p>
        </w:tc>
        <w:tc>
          <w:tcPr>
            <w:tcW w:w="0" w:type="auto"/>
            <w:vMerge/>
            <w:vAlign w:val="center"/>
          </w:tcPr>
          <w:p w14:paraId="79E39F0B" w14:textId="77777777" w:rsidR="007C7701" w:rsidRPr="007B0303" w:rsidRDefault="007C7701" w:rsidP="007C7701">
            <w:pPr>
              <w:spacing w:line="276" w:lineRule="auto"/>
              <w:jc w:val="center"/>
              <w:rPr>
                <w:lang w:eastAsia="zh-CN"/>
              </w:rPr>
            </w:pPr>
          </w:p>
        </w:tc>
        <w:tc>
          <w:tcPr>
            <w:tcW w:w="0" w:type="auto"/>
            <w:vMerge/>
            <w:vAlign w:val="center"/>
          </w:tcPr>
          <w:p w14:paraId="2C597484" w14:textId="77777777" w:rsidR="007C7701" w:rsidRDefault="007C7701" w:rsidP="007C7701">
            <w:pPr>
              <w:spacing w:line="276" w:lineRule="auto"/>
              <w:jc w:val="center"/>
              <w:rPr>
                <w:lang w:eastAsia="zh-CN"/>
              </w:rPr>
            </w:pPr>
          </w:p>
        </w:tc>
        <w:tc>
          <w:tcPr>
            <w:tcW w:w="0" w:type="auto"/>
            <w:vAlign w:val="center"/>
          </w:tcPr>
          <w:p w14:paraId="7ED7A7D1" w14:textId="6B812EB5" w:rsidR="007C7701" w:rsidRDefault="007C7701" w:rsidP="007C7701">
            <w:pPr>
              <w:spacing w:line="276" w:lineRule="auto"/>
              <w:jc w:val="center"/>
              <w:rPr>
                <w:lang w:eastAsia="zh-CN"/>
              </w:rPr>
            </w:pPr>
            <w:r>
              <w:rPr>
                <w:lang w:eastAsia="zh-CN"/>
              </w:rPr>
              <w:t xml:space="preserve">4# </w:t>
            </w:r>
            <w:r>
              <w:rPr>
                <w:rFonts w:hint="eastAsia"/>
                <w:lang w:eastAsia="zh-CN"/>
              </w:rPr>
              <w:t>T</w:t>
            </w:r>
            <w:r>
              <w:rPr>
                <w:lang w:eastAsia="zh-CN"/>
              </w:rPr>
              <w:t>S4G Re-injection Well</w:t>
            </w:r>
          </w:p>
        </w:tc>
        <w:tc>
          <w:tcPr>
            <w:tcW w:w="0" w:type="auto"/>
            <w:vMerge/>
            <w:vAlign w:val="center"/>
          </w:tcPr>
          <w:p w14:paraId="324E0226" w14:textId="77777777" w:rsidR="007C7701" w:rsidRDefault="007C7701" w:rsidP="007C7701">
            <w:pPr>
              <w:spacing w:line="276" w:lineRule="auto"/>
              <w:jc w:val="center"/>
              <w:rPr>
                <w:lang w:eastAsia="zh-CN"/>
              </w:rPr>
            </w:pPr>
          </w:p>
        </w:tc>
      </w:tr>
      <w:tr w:rsidR="007C7701" w14:paraId="7D309AD6" w14:textId="77777777" w:rsidTr="00076F46">
        <w:tc>
          <w:tcPr>
            <w:tcW w:w="0" w:type="auto"/>
            <w:vMerge w:val="restart"/>
            <w:vAlign w:val="center"/>
          </w:tcPr>
          <w:p w14:paraId="17E6B469" w14:textId="4CB0F495" w:rsidR="007C7701" w:rsidRDefault="007C7701" w:rsidP="007C7701">
            <w:pPr>
              <w:spacing w:line="276" w:lineRule="auto"/>
              <w:jc w:val="center"/>
              <w:rPr>
                <w:lang w:eastAsia="zh-CN"/>
              </w:rPr>
            </w:pPr>
            <w:r>
              <w:rPr>
                <w:rFonts w:hint="eastAsia"/>
                <w:lang w:eastAsia="zh-CN"/>
              </w:rPr>
              <w:t>2</w:t>
            </w:r>
          </w:p>
        </w:tc>
        <w:tc>
          <w:tcPr>
            <w:tcW w:w="0" w:type="auto"/>
            <w:vMerge w:val="restart"/>
            <w:vAlign w:val="center"/>
          </w:tcPr>
          <w:p w14:paraId="08A3D5B9" w14:textId="40BE30D5" w:rsidR="007C7701" w:rsidRPr="007B0303" w:rsidRDefault="007C7701" w:rsidP="007C7701">
            <w:pPr>
              <w:spacing w:line="276" w:lineRule="auto"/>
              <w:jc w:val="center"/>
              <w:rPr>
                <w:lang w:eastAsia="zh-CN"/>
              </w:rPr>
            </w:pPr>
            <w:proofErr w:type="spellStart"/>
            <w:r>
              <w:rPr>
                <w:rFonts w:hint="eastAsia"/>
                <w:lang w:eastAsia="zh-CN"/>
              </w:rPr>
              <w:t>Z</w:t>
            </w:r>
            <w:r>
              <w:rPr>
                <w:lang w:eastAsia="zh-CN"/>
              </w:rPr>
              <w:t>hengrongfu</w:t>
            </w:r>
            <w:proofErr w:type="spellEnd"/>
          </w:p>
        </w:tc>
        <w:tc>
          <w:tcPr>
            <w:tcW w:w="0" w:type="auto"/>
            <w:vMerge w:val="restart"/>
            <w:vAlign w:val="center"/>
          </w:tcPr>
          <w:p w14:paraId="104AC8D1" w14:textId="41F52D83" w:rsidR="007C7701" w:rsidRDefault="007C7701" w:rsidP="007C7701">
            <w:pPr>
              <w:spacing w:line="276" w:lineRule="auto"/>
              <w:jc w:val="center"/>
              <w:rPr>
                <w:lang w:eastAsia="zh-CN"/>
              </w:rPr>
            </w:pPr>
            <w:r>
              <w:rPr>
                <w:rFonts w:hint="eastAsia"/>
                <w:lang w:eastAsia="zh-CN"/>
              </w:rPr>
              <w:t>3</w:t>
            </w:r>
            <w:r>
              <w:rPr>
                <w:lang w:eastAsia="zh-CN"/>
              </w:rPr>
              <w:t># TSZR</w:t>
            </w:r>
          </w:p>
        </w:tc>
        <w:tc>
          <w:tcPr>
            <w:tcW w:w="0" w:type="auto"/>
            <w:vAlign w:val="center"/>
          </w:tcPr>
          <w:p w14:paraId="2006ACA8" w14:textId="20802E15" w:rsidR="007C7701" w:rsidRDefault="007C7701" w:rsidP="007C7701">
            <w:pPr>
              <w:spacing w:line="276" w:lineRule="auto"/>
              <w:jc w:val="center"/>
              <w:rPr>
                <w:lang w:eastAsia="zh-CN"/>
              </w:rPr>
            </w:pPr>
            <w:r>
              <w:rPr>
                <w:lang w:eastAsia="zh-CN"/>
              </w:rPr>
              <w:t>5# TSZR Production Well</w:t>
            </w:r>
          </w:p>
        </w:tc>
        <w:tc>
          <w:tcPr>
            <w:tcW w:w="0" w:type="auto"/>
            <w:vMerge w:val="restart"/>
            <w:vAlign w:val="center"/>
          </w:tcPr>
          <w:p w14:paraId="3B1A5B62" w14:textId="08CB1FB3" w:rsidR="007C7701" w:rsidRDefault="007C7701" w:rsidP="007C7701">
            <w:pPr>
              <w:spacing w:line="276" w:lineRule="auto"/>
              <w:jc w:val="center"/>
              <w:rPr>
                <w:lang w:eastAsia="zh-CN"/>
              </w:rPr>
            </w:pPr>
            <w:r w:rsidRPr="00DB7F3F">
              <w:rPr>
                <w:lang w:eastAsia="zh-CN"/>
              </w:rPr>
              <w:t>34°34'59.1"N 113°38'33.1"E</w:t>
            </w:r>
          </w:p>
        </w:tc>
      </w:tr>
      <w:tr w:rsidR="007C7701" w14:paraId="676DD846" w14:textId="77777777" w:rsidTr="00076F46">
        <w:tc>
          <w:tcPr>
            <w:tcW w:w="0" w:type="auto"/>
            <w:vMerge/>
            <w:vAlign w:val="center"/>
          </w:tcPr>
          <w:p w14:paraId="6FBABDA7" w14:textId="77777777" w:rsidR="007C7701" w:rsidRDefault="007C7701" w:rsidP="007C7701">
            <w:pPr>
              <w:spacing w:line="276" w:lineRule="auto"/>
              <w:jc w:val="center"/>
              <w:rPr>
                <w:lang w:eastAsia="zh-CN"/>
              </w:rPr>
            </w:pPr>
          </w:p>
        </w:tc>
        <w:tc>
          <w:tcPr>
            <w:tcW w:w="0" w:type="auto"/>
            <w:vMerge/>
            <w:vAlign w:val="center"/>
          </w:tcPr>
          <w:p w14:paraId="6A0AA8D3" w14:textId="77777777" w:rsidR="007C7701" w:rsidRDefault="007C7701" w:rsidP="007C7701">
            <w:pPr>
              <w:spacing w:line="276" w:lineRule="auto"/>
              <w:jc w:val="center"/>
              <w:rPr>
                <w:lang w:eastAsia="zh-CN"/>
              </w:rPr>
            </w:pPr>
          </w:p>
        </w:tc>
        <w:tc>
          <w:tcPr>
            <w:tcW w:w="0" w:type="auto"/>
            <w:vMerge/>
            <w:vAlign w:val="center"/>
          </w:tcPr>
          <w:p w14:paraId="35FB9BEB" w14:textId="77777777" w:rsidR="007C7701" w:rsidRDefault="007C7701" w:rsidP="007C7701">
            <w:pPr>
              <w:spacing w:line="276" w:lineRule="auto"/>
              <w:jc w:val="center"/>
              <w:rPr>
                <w:lang w:eastAsia="zh-CN"/>
              </w:rPr>
            </w:pPr>
          </w:p>
        </w:tc>
        <w:tc>
          <w:tcPr>
            <w:tcW w:w="0" w:type="auto"/>
            <w:vAlign w:val="center"/>
          </w:tcPr>
          <w:p w14:paraId="1099441D" w14:textId="45C1EC87" w:rsidR="007C7701" w:rsidRDefault="007C7701" w:rsidP="007C7701">
            <w:pPr>
              <w:spacing w:line="276" w:lineRule="auto"/>
              <w:jc w:val="center"/>
              <w:rPr>
                <w:lang w:eastAsia="zh-CN"/>
              </w:rPr>
            </w:pPr>
            <w:r>
              <w:rPr>
                <w:lang w:eastAsia="zh-CN"/>
              </w:rPr>
              <w:t xml:space="preserve">5# </w:t>
            </w:r>
            <w:r>
              <w:rPr>
                <w:rFonts w:hint="eastAsia"/>
                <w:lang w:eastAsia="zh-CN"/>
              </w:rPr>
              <w:t>T</w:t>
            </w:r>
            <w:r>
              <w:rPr>
                <w:lang w:eastAsia="zh-CN"/>
              </w:rPr>
              <w:t>SZR Re-injection Well</w:t>
            </w:r>
          </w:p>
        </w:tc>
        <w:tc>
          <w:tcPr>
            <w:tcW w:w="0" w:type="auto"/>
            <w:vMerge/>
            <w:vAlign w:val="center"/>
          </w:tcPr>
          <w:p w14:paraId="62D6D9C9" w14:textId="77777777" w:rsidR="007C7701" w:rsidRDefault="007C7701" w:rsidP="007C7701">
            <w:pPr>
              <w:spacing w:line="276" w:lineRule="auto"/>
              <w:jc w:val="center"/>
              <w:rPr>
                <w:lang w:eastAsia="zh-CN"/>
              </w:rPr>
            </w:pPr>
          </w:p>
        </w:tc>
      </w:tr>
      <w:tr w:rsidR="007C7701" w14:paraId="421E75A8" w14:textId="77777777" w:rsidTr="00076F46">
        <w:tc>
          <w:tcPr>
            <w:tcW w:w="0" w:type="auto"/>
            <w:vMerge/>
            <w:vAlign w:val="center"/>
          </w:tcPr>
          <w:p w14:paraId="4298CDFB" w14:textId="77777777" w:rsidR="007C7701" w:rsidRDefault="007C7701" w:rsidP="007C7701">
            <w:pPr>
              <w:spacing w:line="276" w:lineRule="auto"/>
              <w:jc w:val="center"/>
              <w:rPr>
                <w:lang w:eastAsia="zh-CN"/>
              </w:rPr>
            </w:pPr>
          </w:p>
        </w:tc>
        <w:tc>
          <w:tcPr>
            <w:tcW w:w="0" w:type="auto"/>
            <w:vMerge/>
            <w:vAlign w:val="center"/>
          </w:tcPr>
          <w:p w14:paraId="7B22F903" w14:textId="77777777" w:rsidR="007C7701" w:rsidRDefault="007C7701" w:rsidP="007C7701">
            <w:pPr>
              <w:spacing w:line="276" w:lineRule="auto"/>
              <w:jc w:val="center"/>
              <w:rPr>
                <w:lang w:eastAsia="zh-CN"/>
              </w:rPr>
            </w:pPr>
          </w:p>
        </w:tc>
        <w:tc>
          <w:tcPr>
            <w:tcW w:w="0" w:type="auto"/>
            <w:vMerge/>
            <w:vAlign w:val="center"/>
          </w:tcPr>
          <w:p w14:paraId="07B7D856" w14:textId="77777777" w:rsidR="007C7701" w:rsidRDefault="007C7701" w:rsidP="007C7701">
            <w:pPr>
              <w:spacing w:line="276" w:lineRule="auto"/>
              <w:jc w:val="center"/>
              <w:rPr>
                <w:lang w:eastAsia="zh-CN"/>
              </w:rPr>
            </w:pPr>
          </w:p>
        </w:tc>
        <w:tc>
          <w:tcPr>
            <w:tcW w:w="0" w:type="auto"/>
            <w:vAlign w:val="center"/>
          </w:tcPr>
          <w:p w14:paraId="32F3129E" w14:textId="6461377F" w:rsidR="007C7701" w:rsidRDefault="007C7701" w:rsidP="007C7701">
            <w:pPr>
              <w:spacing w:line="276" w:lineRule="auto"/>
              <w:jc w:val="center"/>
              <w:rPr>
                <w:lang w:eastAsia="zh-CN"/>
              </w:rPr>
            </w:pPr>
            <w:r>
              <w:rPr>
                <w:lang w:eastAsia="zh-CN"/>
              </w:rPr>
              <w:t>6# TSZR Production Well</w:t>
            </w:r>
          </w:p>
        </w:tc>
        <w:tc>
          <w:tcPr>
            <w:tcW w:w="0" w:type="auto"/>
            <w:vMerge/>
            <w:vAlign w:val="center"/>
          </w:tcPr>
          <w:p w14:paraId="321DF3CB" w14:textId="77777777" w:rsidR="007C7701" w:rsidRDefault="007C7701" w:rsidP="007C7701">
            <w:pPr>
              <w:spacing w:line="276" w:lineRule="auto"/>
              <w:jc w:val="center"/>
              <w:rPr>
                <w:lang w:eastAsia="zh-CN"/>
              </w:rPr>
            </w:pPr>
          </w:p>
        </w:tc>
      </w:tr>
      <w:tr w:rsidR="007C7701" w14:paraId="6813F419" w14:textId="77777777" w:rsidTr="00076F46">
        <w:tc>
          <w:tcPr>
            <w:tcW w:w="0" w:type="auto"/>
            <w:vMerge/>
            <w:vAlign w:val="center"/>
          </w:tcPr>
          <w:p w14:paraId="662BD380" w14:textId="77777777" w:rsidR="007C7701" w:rsidRDefault="007C7701" w:rsidP="007C7701">
            <w:pPr>
              <w:spacing w:line="276" w:lineRule="auto"/>
              <w:jc w:val="center"/>
              <w:rPr>
                <w:lang w:eastAsia="zh-CN"/>
              </w:rPr>
            </w:pPr>
          </w:p>
        </w:tc>
        <w:tc>
          <w:tcPr>
            <w:tcW w:w="0" w:type="auto"/>
            <w:vMerge/>
            <w:vAlign w:val="center"/>
          </w:tcPr>
          <w:p w14:paraId="3A5DB722" w14:textId="77777777" w:rsidR="007C7701" w:rsidRDefault="007C7701" w:rsidP="007C7701">
            <w:pPr>
              <w:spacing w:line="276" w:lineRule="auto"/>
              <w:jc w:val="center"/>
              <w:rPr>
                <w:lang w:eastAsia="zh-CN"/>
              </w:rPr>
            </w:pPr>
          </w:p>
        </w:tc>
        <w:tc>
          <w:tcPr>
            <w:tcW w:w="0" w:type="auto"/>
            <w:vMerge/>
            <w:vAlign w:val="center"/>
          </w:tcPr>
          <w:p w14:paraId="384760D4" w14:textId="77777777" w:rsidR="007C7701" w:rsidRDefault="007C7701" w:rsidP="007C7701">
            <w:pPr>
              <w:spacing w:line="276" w:lineRule="auto"/>
              <w:jc w:val="center"/>
              <w:rPr>
                <w:lang w:eastAsia="zh-CN"/>
              </w:rPr>
            </w:pPr>
          </w:p>
        </w:tc>
        <w:tc>
          <w:tcPr>
            <w:tcW w:w="0" w:type="auto"/>
            <w:vAlign w:val="center"/>
          </w:tcPr>
          <w:p w14:paraId="255A77D0" w14:textId="50C2ECFE" w:rsidR="007C7701" w:rsidRDefault="007C7701" w:rsidP="007C7701">
            <w:pPr>
              <w:spacing w:line="276" w:lineRule="auto"/>
              <w:jc w:val="center"/>
              <w:rPr>
                <w:lang w:eastAsia="zh-CN"/>
              </w:rPr>
            </w:pPr>
            <w:r>
              <w:rPr>
                <w:lang w:eastAsia="zh-CN"/>
              </w:rPr>
              <w:t xml:space="preserve">6# </w:t>
            </w:r>
            <w:r>
              <w:rPr>
                <w:rFonts w:hint="eastAsia"/>
                <w:lang w:eastAsia="zh-CN"/>
              </w:rPr>
              <w:t>T</w:t>
            </w:r>
            <w:r>
              <w:rPr>
                <w:lang w:eastAsia="zh-CN"/>
              </w:rPr>
              <w:t>SZR Re-injection Well</w:t>
            </w:r>
          </w:p>
        </w:tc>
        <w:tc>
          <w:tcPr>
            <w:tcW w:w="0" w:type="auto"/>
            <w:vMerge/>
            <w:vAlign w:val="center"/>
          </w:tcPr>
          <w:p w14:paraId="1AB33564" w14:textId="77777777" w:rsidR="007C7701" w:rsidRDefault="007C7701" w:rsidP="007C7701">
            <w:pPr>
              <w:spacing w:line="276" w:lineRule="auto"/>
              <w:jc w:val="center"/>
              <w:rPr>
                <w:lang w:eastAsia="zh-CN"/>
              </w:rPr>
            </w:pPr>
          </w:p>
        </w:tc>
      </w:tr>
      <w:tr w:rsidR="007C7701" w14:paraId="336615DB" w14:textId="77777777" w:rsidTr="00076F46">
        <w:tc>
          <w:tcPr>
            <w:tcW w:w="0" w:type="auto"/>
            <w:vMerge w:val="restart"/>
            <w:vAlign w:val="center"/>
          </w:tcPr>
          <w:p w14:paraId="40096DF1" w14:textId="6E613B16" w:rsidR="007C7701" w:rsidRDefault="007C7701" w:rsidP="007C7701">
            <w:pPr>
              <w:spacing w:line="276" w:lineRule="auto"/>
              <w:jc w:val="center"/>
              <w:rPr>
                <w:lang w:eastAsia="zh-CN"/>
              </w:rPr>
            </w:pPr>
            <w:r>
              <w:rPr>
                <w:rFonts w:hint="eastAsia"/>
                <w:lang w:eastAsia="zh-CN"/>
              </w:rPr>
              <w:t>3</w:t>
            </w:r>
          </w:p>
        </w:tc>
        <w:tc>
          <w:tcPr>
            <w:tcW w:w="0" w:type="auto"/>
            <w:vMerge w:val="restart"/>
            <w:vAlign w:val="center"/>
          </w:tcPr>
          <w:p w14:paraId="44CB7A5C" w14:textId="3500A1EC" w:rsidR="007C7701" w:rsidRDefault="007C7701" w:rsidP="007C7701">
            <w:pPr>
              <w:spacing w:line="276" w:lineRule="auto"/>
              <w:jc w:val="center"/>
              <w:rPr>
                <w:lang w:eastAsia="zh-CN"/>
              </w:rPr>
            </w:pPr>
            <w:proofErr w:type="spellStart"/>
            <w:r>
              <w:rPr>
                <w:rFonts w:hint="eastAsia"/>
                <w:lang w:eastAsia="zh-CN"/>
              </w:rPr>
              <w:t>T</w:t>
            </w:r>
            <w:r>
              <w:rPr>
                <w:lang w:eastAsia="zh-CN"/>
              </w:rPr>
              <w:t>aishan</w:t>
            </w:r>
            <w:proofErr w:type="spellEnd"/>
            <w:r>
              <w:rPr>
                <w:lang w:eastAsia="zh-CN"/>
              </w:rPr>
              <w:t xml:space="preserve"> </w:t>
            </w:r>
            <w:r w:rsidRPr="00BB0898">
              <w:rPr>
                <w:lang w:eastAsia="zh-CN"/>
              </w:rPr>
              <w:t>Villa</w:t>
            </w:r>
          </w:p>
        </w:tc>
        <w:tc>
          <w:tcPr>
            <w:tcW w:w="0" w:type="auto"/>
            <w:vMerge w:val="restart"/>
            <w:vAlign w:val="center"/>
          </w:tcPr>
          <w:p w14:paraId="4D220405" w14:textId="433C079B" w:rsidR="007C7701" w:rsidRDefault="007C7701" w:rsidP="007C7701">
            <w:pPr>
              <w:spacing w:line="276" w:lineRule="auto"/>
              <w:jc w:val="center"/>
              <w:rPr>
                <w:lang w:eastAsia="zh-CN"/>
              </w:rPr>
            </w:pPr>
            <w:r>
              <w:rPr>
                <w:rFonts w:hint="eastAsia"/>
                <w:lang w:eastAsia="zh-CN"/>
              </w:rPr>
              <w:t>4</w:t>
            </w:r>
            <w:r>
              <w:rPr>
                <w:lang w:eastAsia="zh-CN"/>
              </w:rPr>
              <w:t># TSTS</w:t>
            </w:r>
          </w:p>
        </w:tc>
        <w:tc>
          <w:tcPr>
            <w:tcW w:w="0" w:type="auto"/>
            <w:vAlign w:val="center"/>
          </w:tcPr>
          <w:p w14:paraId="2D012389" w14:textId="6F2F13B4" w:rsidR="007C7701" w:rsidRDefault="007C7701" w:rsidP="007C7701">
            <w:pPr>
              <w:spacing w:line="276" w:lineRule="auto"/>
              <w:jc w:val="center"/>
              <w:rPr>
                <w:lang w:eastAsia="zh-CN"/>
              </w:rPr>
            </w:pPr>
            <w:r>
              <w:rPr>
                <w:lang w:eastAsia="zh-CN"/>
              </w:rPr>
              <w:t>7# TSTS Production Well</w:t>
            </w:r>
          </w:p>
        </w:tc>
        <w:tc>
          <w:tcPr>
            <w:tcW w:w="0" w:type="auto"/>
            <w:vMerge w:val="restart"/>
            <w:vAlign w:val="center"/>
          </w:tcPr>
          <w:p w14:paraId="1FBD11F1" w14:textId="738BDE8E" w:rsidR="007C7701" w:rsidRDefault="007C7701" w:rsidP="007C7701">
            <w:pPr>
              <w:spacing w:line="276" w:lineRule="auto"/>
              <w:jc w:val="center"/>
              <w:rPr>
                <w:lang w:eastAsia="zh-CN"/>
              </w:rPr>
            </w:pPr>
            <w:r w:rsidRPr="00E32CA6">
              <w:rPr>
                <w:lang w:eastAsia="zh-CN"/>
              </w:rPr>
              <w:t>34°35'16.7"N 113°38'22.4"E</w:t>
            </w:r>
          </w:p>
        </w:tc>
      </w:tr>
      <w:tr w:rsidR="007C7701" w14:paraId="2138173E" w14:textId="77777777" w:rsidTr="00076F46">
        <w:tc>
          <w:tcPr>
            <w:tcW w:w="0" w:type="auto"/>
            <w:vMerge/>
            <w:vAlign w:val="center"/>
          </w:tcPr>
          <w:p w14:paraId="6E5C45F1" w14:textId="77777777" w:rsidR="007C7701" w:rsidRDefault="007C7701" w:rsidP="007C7701">
            <w:pPr>
              <w:spacing w:line="276" w:lineRule="auto"/>
              <w:jc w:val="center"/>
              <w:rPr>
                <w:lang w:eastAsia="zh-CN"/>
              </w:rPr>
            </w:pPr>
          </w:p>
        </w:tc>
        <w:tc>
          <w:tcPr>
            <w:tcW w:w="0" w:type="auto"/>
            <w:vMerge/>
            <w:vAlign w:val="center"/>
          </w:tcPr>
          <w:p w14:paraId="64F41EDE" w14:textId="77777777" w:rsidR="007C7701" w:rsidRDefault="007C7701" w:rsidP="007C7701">
            <w:pPr>
              <w:spacing w:line="276" w:lineRule="auto"/>
              <w:jc w:val="center"/>
              <w:rPr>
                <w:lang w:eastAsia="zh-CN"/>
              </w:rPr>
            </w:pPr>
          </w:p>
        </w:tc>
        <w:tc>
          <w:tcPr>
            <w:tcW w:w="0" w:type="auto"/>
            <w:vMerge/>
            <w:vAlign w:val="center"/>
          </w:tcPr>
          <w:p w14:paraId="04510F48" w14:textId="77777777" w:rsidR="007C7701" w:rsidRDefault="007C7701" w:rsidP="007C7701">
            <w:pPr>
              <w:spacing w:line="276" w:lineRule="auto"/>
              <w:jc w:val="center"/>
              <w:rPr>
                <w:lang w:eastAsia="zh-CN"/>
              </w:rPr>
            </w:pPr>
          </w:p>
        </w:tc>
        <w:tc>
          <w:tcPr>
            <w:tcW w:w="0" w:type="auto"/>
            <w:vAlign w:val="center"/>
          </w:tcPr>
          <w:p w14:paraId="34C3EE76" w14:textId="222E9272" w:rsidR="007C7701" w:rsidRDefault="007C7701" w:rsidP="007C7701">
            <w:pPr>
              <w:spacing w:line="276" w:lineRule="auto"/>
              <w:jc w:val="center"/>
              <w:rPr>
                <w:lang w:eastAsia="zh-CN"/>
              </w:rPr>
            </w:pPr>
            <w:r>
              <w:rPr>
                <w:lang w:eastAsia="zh-CN"/>
              </w:rPr>
              <w:t xml:space="preserve">7# </w:t>
            </w:r>
            <w:r>
              <w:rPr>
                <w:rFonts w:hint="eastAsia"/>
                <w:lang w:eastAsia="zh-CN"/>
              </w:rPr>
              <w:t>T</w:t>
            </w:r>
            <w:r>
              <w:rPr>
                <w:lang w:eastAsia="zh-CN"/>
              </w:rPr>
              <w:t>STS Re-injection Well</w:t>
            </w:r>
          </w:p>
        </w:tc>
        <w:tc>
          <w:tcPr>
            <w:tcW w:w="0" w:type="auto"/>
            <w:vMerge/>
            <w:vAlign w:val="center"/>
          </w:tcPr>
          <w:p w14:paraId="5B9FEC46" w14:textId="77777777" w:rsidR="007C7701" w:rsidRDefault="007C7701" w:rsidP="007C7701">
            <w:pPr>
              <w:spacing w:line="276" w:lineRule="auto"/>
              <w:jc w:val="center"/>
              <w:rPr>
                <w:lang w:eastAsia="zh-CN"/>
              </w:rPr>
            </w:pPr>
          </w:p>
        </w:tc>
      </w:tr>
      <w:tr w:rsidR="007C7701" w14:paraId="5B38A935" w14:textId="77777777" w:rsidTr="00076F46">
        <w:tc>
          <w:tcPr>
            <w:tcW w:w="0" w:type="auto"/>
            <w:vMerge/>
            <w:vAlign w:val="center"/>
          </w:tcPr>
          <w:p w14:paraId="6548C1CE" w14:textId="77777777" w:rsidR="007C7701" w:rsidRDefault="007C7701" w:rsidP="007C7701">
            <w:pPr>
              <w:spacing w:line="276" w:lineRule="auto"/>
              <w:jc w:val="center"/>
              <w:rPr>
                <w:lang w:eastAsia="zh-CN"/>
              </w:rPr>
            </w:pPr>
          </w:p>
        </w:tc>
        <w:tc>
          <w:tcPr>
            <w:tcW w:w="0" w:type="auto"/>
            <w:vMerge/>
            <w:vAlign w:val="center"/>
          </w:tcPr>
          <w:p w14:paraId="333FD6F3" w14:textId="77777777" w:rsidR="007C7701" w:rsidRDefault="007C7701" w:rsidP="007C7701">
            <w:pPr>
              <w:spacing w:line="276" w:lineRule="auto"/>
              <w:jc w:val="center"/>
              <w:rPr>
                <w:lang w:eastAsia="zh-CN"/>
              </w:rPr>
            </w:pPr>
          </w:p>
        </w:tc>
        <w:tc>
          <w:tcPr>
            <w:tcW w:w="0" w:type="auto"/>
            <w:vMerge w:val="restart"/>
            <w:vAlign w:val="center"/>
          </w:tcPr>
          <w:p w14:paraId="3325FD52" w14:textId="76C073CD" w:rsidR="007C7701" w:rsidRDefault="007C7701" w:rsidP="007C7701">
            <w:pPr>
              <w:spacing w:line="276" w:lineRule="auto"/>
              <w:jc w:val="center"/>
              <w:rPr>
                <w:lang w:eastAsia="zh-CN"/>
              </w:rPr>
            </w:pPr>
            <w:r>
              <w:rPr>
                <w:lang w:eastAsia="zh-CN"/>
              </w:rPr>
              <w:t>5# TSTS</w:t>
            </w:r>
          </w:p>
        </w:tc>
        <w:tc>
          <w:tcPr>
            <w:tcW w:w="0" w:type="auto"/>
            <w:vAlign w:val="center"/>
          </w:tcPr>
          <w:p w14:paraId="537412D9" w14:textId="0C130C91" w:rsidR="007C7701" w:rsidRDefault="007C7701" w:rsidP="007C7701">
            <w:pPr>
              <w:spacing w:line="276" w:lineRule="auto"/>
              <w:jc w:val="center"/>
              <w:rPr>
                <w:lang w:eastAsia="zh-CN"/>
              </w:rPr>
            </w:pPr>
            <w:r>
              <w:rPr>
                <w:lang w:eastAsia="zh-CN"/>
              </w:rPr>
              <w:t>8# TSTS Production Well</w:t>
            </w:r>
          </w:p>
        </w:tc>
        <w:tc>
          <w:tcPr>
            <w:tcW w:w="0" w:type="auto"/>
            <w:vMerge w:val="restart"/>
            <w:vAlign w:val="center"/>
          </w:tcPr>
          <w:p w14:paraId="2703E36E" w14:textId="57E5E732" w:rsidR="007C7701" w:rsidRDefault="007C7701" w:rsidP="007C7701">
            <w:pPr>
              <w:spacing w:line="276" w:lineRule="auto"/>
              <w:jc w:val="center"/>
              <w:rPr>
                <w:lang w:eastAsia="zh-CN"/>
              </w:rPr>
            </w:pPr>
            <w:r w:rsidRPr="00E32CA6">
              <w:rPr>
                <w:lang w:eastAsia="zh-CN"/>
              </w:rPr>
              <w:t>34°35'17.0"N 113°38'08.8"E</w:t>
            </w:r>
          </w:p>
        </w:tc>
      </w:tr>
      <w:tr w:rsidR="007C7701" w14:paraId="4C64D0A3" w14:textId="77777777" w:rsidTr="00076F46">
        <w:tc>
          <w:tcPr>
            <w:tcW w:w="0" w:type="auto"/>
            <w:vMerge/>
            <w:vAlign w:val="center"/>
          </w:tcPr>
          <w:p w14:paraId="7D0FC143" w14:textId="77777777" w:rsidR="007C7701" w:rsidRDefault="007C7701" w:rsidP="007C7701">
            <w:pPr>
              <w:spacing w:line="276" w:lineRule="auto"/>
              <w:jc w:val="center"/>
              <w:rPr>
                <w:lang w:eastAsia="zh-CN"/>
              </w:rPr>
            </w:pPr>
          </w:p>
        </w:tc>
        <w:tc>
          <w:tcPr>
            <w:tcW w:w="0" w:type="auto"/>
            <w:vMerge/>
            <w:vAlign w:val="center"/>
          </w:tcPr>
          <w:p w14:paraId="60762DAF" w14:textId="77777777" w:rsidR="007C7701" w:rsidRDefault="007C7701" w:rsidP="007C7701">
            <w:pPr>
              <w:spacing w:line="276" w:lineRule="auto"/>
              <w:jc w:val="center"/>
              <w:rPr>
                <w:lang w:eastAsia="zh-CN"/>
              </w:rPr>
            </w:pPr>
          </w:p>
        </w:tc>
        <w:tc>
          <w:tcPr>
            <w:tcW w:w="0" w:type="auto"/>
            <w:vMerge/>
            <w:vAlign w:val="center"/>
          </w:tcPr>
          <w:p w14:paraId="30C386A4" w14:textId="77777777" w:rsidR="007C7701" w:rsidRDefault="007C7701" w:rsidP="007C7701">
            <w:pPr>
              <w:spacing w:line="276" w:lineRule="auto"/>
              <w:jc w:val="center"/>
              <w:rPr>
                <w:lang w:eastAsia="zh-CN"/>
              </w:rPr>
            </w:pPr>
          </w:p>
        </w:tc>
        <w:tc>
          <w:tcPr>
            <w:tcW w:w="0" w:type="auto"/>
            <w:vAlign w:val="center"/>
          </w:tcPr>
          <w:p w14:paraId="581102EA" w14:textId="18CEF0E5" w:rsidR="007C7701" w:rsidRDefault="007C7701" w:rsidP="007C7701">
            <w:pPr>
              <w:spacing w:line="276" w:lineRule="auto"/>
              <w:jc w:val="center"/>
              <w:rPr>
                <w:lang w:eastAsia="zh-CN"/>
              </w:rPr>
            </w:pPr>
            <w:r>
              <w:rPr>
                <w:lang w:eastAsia="zh-CN"/>
              </w:rPr>
              <w:t xml:space="preserve">8# </w:t>
            </w:r>
            <w:r>
              <w:rPr>
                <w:rFonts w:hint="eastAsia"/>
                <w:lang w:eastAsia="zh-CN"/>
              </w:rPr>
              <w:t>T</w:t>
            </w:r>
            <w:r>
              <w:rPr>
                <w:lang w:eastAsia="zh-CN"/>
              </w:rPr>
              <w:t>STS Re-injection Well</w:t>
            </w:r>
          </w:p>
        </w:tc>
        <w:tc>
          <w:tcPr>
            <w:tcW w:w="0" w:type="auto"/>
            <w:vMerge/>
            <w:vAlign w:val="center"/>
          </w:tcPr>
          <w:p w14:paraId="1FA9B3D6" w14:textId="77777777" w:rsidR="007C7701" w:rsidRDefault="007C7701" w:rsidP="007C7701">
            <w:pPr>
              <w:spacing w:line="276" w:lineRule="auto"/>
              <w:jc w:val="center"/>
              <w:rPr>
                <w:lang w:eastAsia="zh-CN"/>
              </w:rPr>
            </w:pPr>
          </w:p>
        </w:tc>
      </w:tr>
      <w:tr w:rsidR="007C7701" w14:paraId="2BC5E104" w14:textId="77777777" w:rsidTr="00076F46">
        <w:tc>
          <w:tcPr>
            <w:tcW w:w="0" w:type="auto"/>
            <w:vMerge/>
            <w:vAlign w:val="center"/>
          </w:tcPr>
          <w:p w14:paraId="1DC60EE7" w14:textId="77777777" w:rsidR="007C7701" w:rsidRDefault="007C7701" w:rsidP="007C7701">
            <w:pPr>
              <w:spacing w:line="276" w:lineRule="auto"/>
              <w:jc w:val="center"/>
              <w:rPr>
                <w:lang w:eastAsia="zh-CN"/>
              </w:rPr>
            </w:pPr>
          </w:p>
        </w:tc>
        <w:tc>
          <w:tcPr>
            <w:tcW w:w="0" w:type="auto"/>
            <w:vMerge/>
            <w:vAlign w:val="center"/>
          </w:tcPr>
          <w:p w14:paraId="523662E6" w14:textId="77777777" w:rsidR="007C7701" w:rsidRDefault="007C7701" w:rsidP="007C7701">
            <w:pPr>
              <w:spacing w:line="276" w:lineRule="auto"/>
              <w:jc w:val="center"/>
              <w:rPr>
                <w:lang w:eastAsia="zh-CN"/>
              </w:rPr>
            </w:pPr>
          </w:p>
        </w:tc>
        <w:tc>
          <w:tcPr>
            <w:tcW w:w="0" w:type="auto"/>
            <w:vMerge/>
            <w:vAlign w:val="center"/>
          </w:tcPr>
          <w:p w14:paraId="0B7CE720" w14:textId="77777777" w:rsidR="007C7701" w:rsidRDefault="007C7701" w:rsidP="007C7701">
            <w:pPr>
              <w:spacing w:line="276" w:lineRule="auto"/>
              <w:jc w:val="center"/>
              <w:rPr>
                <w:lang w:eastAsia="zh-CN"/>
              </w:rPr>
            </w:pPr>
          </w:p>
        </w:tc>
        <w:tc>
          <w:tcPr>
            <w:tcW w:w="0" w:type="auto"/>
            <w:vAlign w:val="center"/>
          </w:tcPr>
          <w:p w14:paraId="51BB7ABC" w14:textId="0AAA2781" w:rsidR="007C7701" w:rsidRDefault="007C7701" w:rsidP="007C7701">
            <w:pPr>
              <w:spacing w:line="276" w:lineRule="auto"/>
              <w:jc w:val="center"/>
              <w:rPr>
                <w:lang w:eastAsia="zh-CN"/>
              </w:rPr>
            </w:pPr>
            <w:r>
              <w:rPr>
                <w:lang w:eastAsia="zh-CN"/>
              </w:rPr>
              <w:t>9# TSTS Production Well</w:t>
            </w:r>
          </w:p>
        </w:tc>
        <w:tc>
          <w:tcPr>
            <w:tcW w:w="0" w:type="auto"/>
            <w:vMerge/>
            <w:vAlign w:val="center"/>
          </w:tcPr>
          <w:p w14:paraId="20605C69" w14:textId="77777777" w:rsidR="007C7701" w:rsidRDefault="007C7701" w:rsidP="007C7701">
            <w:pPr>
              <w:spacing w:line="276" w:lineRule="auto"/>
              <w:jc w:val="center"/>
              <w:rPr>
                <w:lang w:eastAsia="zh-CN"/>
              </w:rPr>
            </w:pPr>
          </w:p>
        </w:tc>
      </w:tr>
      <w:tr w:rsidR="007C7701" w14:paraId="36D7C012" w14:textId="77777777" w:rsidTr="00076F46">
        <w:tc>
          <w:tcPr>
            <w:tcW w:w="0" w:type="auto"/>
            <w:vMerge/>
            <w:vAlign w:val="center"/>
          </w:tcPr>
          <w:p w14:paraId="1E78C2E8" w14:textId="77777777" w:rsidR="007C7701" w:rsidRDefault="007C7701" w:rsidP="007C7701">
            <w:pPr>
              <w:spacing w:line="276" w:lineRule="auto"/>
              <w:jc w:val="center"/>
              <w:rPr>
                <w:lang w:eastAsia="zh-CN"/>
              </w:rPr>
            </w:pPr>
          </w:p>
        </w:tc>
        <w:tc>
          <w:tcPr>
            <w:tcW w:w="0" w:type="auto"/>
            <w:vMerge/>
            <w:vAlign w:val="center"/>
          </w:tcPr>
          <w:p w14:paraId="19D9F056" w14:textId="77777777" w:rsidR="007C7701" w:rsidRDefault="007C7701" w:rsidP="007C7701">
            <w:pPr>
              <w:spacing w:line="276" w:lineRule="auto"/>
              <w:jc w:val="center"/>
              <w:rPr>
                <w:lang w:eastAsia="zh-CN"/>
              </w:rPr>
            </w:pPr>
          </w:p>
        </w:tc>
        <w:tc>
          <w:tcPr>
            <w:tcW w:w="0" w:type="auto"/>
            <w:vMerge/>
            <w:vAlign w:val="center"/>
          </w:tcPr>
          <w:p w14:paraId="58E5D39B" w14:textId="77777777" w:rsidR="007C7701" w:rsidRDefault="007C7701" w:rsidP="007C7701">
            <w:pPr>
              <w:spacing w:line="276" w:lineRule="auto"/>
              <w:jc w:val="center"/>
              <w:rPr>
                <w:lang w:eastAsia="zh-CN"/>
              </w:rPr>
            </w:pPr>
          </w:p>
        </w:tc>
        <w:tc>
          <w:tcPr>
            <w:tcW w:w="0" w:type="auto"/>
            <w:vAlign w:val="center"/>
          </w:tcPr>
          <w:p w14:paraId="03F3BC47" w14:textId="4EDA5C12" w:rsidR="007C7701" w:rsidRDefault="007C7701" w:rsidP="007C7701">
            <w:pPr>
              <w:spacing w:line="276" w:lineRule="auto"/>
              <w:jc w:val="center"/>
              <w:rPr>
                <w:lang w:eastAsia="zh-CN"/>
              </w:rPr>
            </w:pPr>
            <w:r>
              <w:rPr>
                <w:lang w:eastAsia="zh-CN"/>
              </w:rPr>
              <w:t xml:space="preserve">9# </w:t>
            </w:r>
            <w:r>
              <w:rPr>
                <w:rFonts w:hint="eastAsia"/>
                <w:lang w:eastAsia="zh-CN"/>
              </w:rPr>
              <w:t>T</w:t>
            </w:r>
            <w:r>
              <w:rPr>
                <w:lang w:eastAsia="zh-CN"/>
              </w:rPr>
              <w:t>STS Re-injection Well</w:t>
            </w:r>
          </w:p>
        </w:tc>
        <w:tc>
          <w:tcPr>
            <w:tcW w:w="0" w:type="auto"/>
            <w:vMerge/>
            <w:vAlign w:val="center"/>
          </w:tcPr>
          <w:p w14:paraId="388A908A" w14:textId="77777777" w:rsidR="007C7701" w:rsidRDefault="007C7701" w:rsidP="007C7701">
            <w:pPr>
              <w:spacing w:line="276" w:lineRule="auto"/>
              <w:jc w:val="center"/>
              <w:rPr>
                <w:lang w:eastAsia="zh-CN"/>
              </w:rPr>
            </w:pPr>
          </w:p>
        </w:tc>
      </w:tr>
      <w:tr w:rsidR="007C7701" w14:paraId="1F022656" w14:textId="77777777" w:rsidTr="00076F46">
        <w:tc>
          <w:tcPr>
            <w:tcW w:w="0" w:type="auto"/>
            <w:vMerge w:val="restart"/>
            <w:vAlign w:val="center"/>
          </w:tcPr>
          <w:p w14:paraId="4731B363" w14:textId="30857667" w:rsidR="007C7701" w:rsidRDefault="007C7701" w:rsidP="007C7701">
            <w:pPr>
              <w:spacing w:line="276" w:lineRule="auto"/>
              <w:jc w:val="center"/>
              <w:rPr>
                <w:lang w:eastAsia="zh-CN"/>
              </w:rPr>
            </w:pPr>
            <w:r>
              <w:rPr>
                <w:rFonts w:hint="eastAsia"/>
                <w:lang w:eastAsia="zh-CN"/>
              </w:rPr>
              <w:t>4</w:t>
            </w:r>
          </w:p>
        </w:tc>
        <w:tc>
          <w:tcPr>
            <w:tcW w:w="0" w:type="auto"/>
            <w:vMerge w:val="restart"/>
            <w:vAlign w:val="center"/>
          </w:tcPr>
          <w:p w14:paraId="58BBC244" w14:textId="779642B7" w:rsidR="007C7701" w:rsidRDefault="007C7701" w:rsidP="007C7701">
            <w:pPr>
              <w:spacing w:line="276" w:lineRule="auto"/>
              <w:jc w:val="center"/>
              <w:rPr>
                <w:lang w:eastAsia="zh-CN"/>
              </w:rPr>
            </w:pPr>
            <w:proofErr w:type="spellStart"/>
            <w:r w:rsidRPr="006B17EB">
              <w:rPr>
                <w:lang w:eastAsia="zh-CN"/>
              </w:rPr>
              <w:t>Wangdong</w:t>
            </w:r>
            <w:proofErr w:type="spellEnd"/>
            <w:r w:rsidRPr="006B17EB">
              <w:rPr>
                <w:lang w:eastAsia="zh-CN"/>
              </w:rPr>
              <w:t xml:space="preserve"> Community</w:t>
            </w:r>
          </w:p>
        </w:tc>
        <w:tc>
          <w:tcPr>
            <w:tcW w:w="0" w:type="auto"/>
            <w:vMerge w:val="restart"/>
            <w:vAlign w:val="center"/>
          </w:tcPr>
          <w:p w14:paraId="36189AB9" w14:textId="6D48D2FA" w:rsidR="007C7701" w:rsidRDefault="007C7701" w:rsidP="007C7701">
            <w:pPr>
              <w:spacing w:line="276" w:lineRule="auto"/>
              <w:jc w:val="center"/>
              <w:rPr>
                <w:lang w:eastAsia="zh-CN"/>
              </w:rPr>
            </w:pPr>
            <w:r>
              <w:rPr>
                <w:rFonts w:hint="eastAsia"/>
                <w:lang w:eastAsia="zh-CN"/>
              </w:rPr>
              <w:t>6</w:t>
            </w:r>
            <w:r>
              <w:rPr>
                <w:lang w:eastAsia="zh-CN"/>
              </w:rPr>
              <w:t># TSWD</w:t>
            </w:r>
          </w:p>
        </w:tc>
        <w:tc>
          <w:tcPr>
            <w:tcW w:w="0" w:type="auto"/>
            <w:vAlign w:val="center"/>
          </w:tcPr>
          <w:p w14:paraId="68F473E3" w14:textId="1B889B71" w:rsidR="007C7701" w:rsidRDefault="007C7701" w:rsidP="007C7701">
            <w:pPr>
              <w:spacing w:line="276" w:lineRule="auto"/>
              <w:jc w:val="center"/>
              <w:rPr>
                <w:lang w:eastAsia="zh-CN"/>
              </w:rPr>
            </w:pPr>
            <w:r>
              <w:rPr>
                <w:lang w:eastAsia="zh-CN"/>
              </w:rPr>
              <w:t>10# TSWD Production Well</w:t>
            </w:r>
          </w:p>
        </w:tc>
        <w:tc>
          <w:tcPr>
            <w:tcW w:w="0" w:type="auto"/>
            <w:vMerge w:val="restart"/>
            <w:vAlign w:val="center"/>
          </w:tcPr>
          <w:p w14:paraId="050EACA7" w14:textId="29E33B83" w:rsidR="007C7701" w:rsidRDefault="007C7701" w:rsidP="007C7701">
            <w:pPr>
              <w:spacing w:line="276" w:lineRule="auto"/>
              <w:jc w:val="center"/>
              <w:rPr>
                <w:lang w:eastAsia="zh-CN"/>
              </w:rPr>
            </w:pPr>
            <w:r w:rsidRPr="00DB7F3F">
              <w:rPr>
                <w:lang w:eastAsia="zh-CN"/>
              </w:rPr>
              <w:t>34°34'42.8"N 113°37'23.8"E</w:t>
            </w:r>
          </w:p>
        </w:tc>
      </w:tr>
      <w:tr w:rsidR="007C7701" w14:paraId="581C95E8" w14:textId="77777777" w:rsidTr="00076F46">
        <w:tc>
          <w:tcPr>
            <w:tcW w:w="0" w:type="auto"/>
            <w:vMerge/>
            <w:vAlign w:val="center"/>
          </w:tcPr>
          <w:p w14:paraId="3AE82D9E" w14:textId="77777777" w:rsidR="007C7701" w:rsidRDefault="007C7701" w:rsidP="007C7701">
            <w:pPr>
              <w:spacing w:line="276" w:lineRule="auto"/>
              <w:jc w:val="center"/>
              <w:rPr>
                <w:lang w:eastAsia="zh-CN"/>
              </w:rPr>
            </w:pPr>
          </w:p>
        </w:tc>
        <w:tc>
          <w:tcPr>
            <w:tcW w:w="0" w:type="auto"/>
            <w:vMerge/>
            <w:vAlign w:val="center"/>
          </w:tcPr>
          <w:p w14:paraId="782AD226" w14:textId="77777777" w:rsidR="007C7701" w:rsidRPr="006B17EB" w:rsidRDefault="007C7701" w:rsidP="007C7701">
            <w:pPr>
              <w:spacing w:line="276" w:lineRule="auto"/>
              <w:jc w:val="center"/>
              <w:rPr>
                <w:lang w:eastAsia="zh-CN"/>
              </w:rPr>
            </w:pPr>
          </w:p>
        </w:tc>
        <w:tc>
          <w:tcPr>
            <w:tcW w:w="0" w:type="auto"/>
            <w:vMerge/>
            <w:vAlign w:val="center"/>
          </w:tcPr>
          <w:p w14:paraId="1DCCEE26" w14:textId="77777777" w:rsidR="007C7701" w:rsidRDefault="007C7701" w:rsidP="007C7701">
            <w:pPr>
              <w:spacing w:line="276" w:lineRule="auto"/>
              <w:jc w:val="center"/>
              <w:rPr>
                <w:lang w:eastAsia="zh-CN"/>
              </w:rPr>
            </w:pPr>
          </w:p>
        </w:tc>
        <w:tc>
          <w:tcPr>
            <w:tcW w:w="0" w:type="auto"/>
            <w:vAlign w:val="center"/>
          </w:tcPr>
          <w:p w14:paraId="59D8E279" w14:textId="7A37E509" w:rsidR="007C7701" w:rsidRDefault="007C7701" w:rsidP="007C7701">
            <w:pPr>
              <w:spacing w:line="276" w:lineRule="auto"/>
              <w:jc w:val="center"/>
              <w:rPr>
                <w:lang w:eastAsia="zh-CN"/>
              </w:rPr>
            </w:pPr>
            <w:r>
              <w:rPr>
                <w:lang w:eastAsia="zh-CN"/>
              </w:rPr>
              <w:t xml:space="preserve">10# </w:t>
            </w:r>
            <w:r>
              <w:rPr>
                <w:rFonts w:hint="eastAsia"/>
                <w:lang w:eastAsia="zh-CN"/>
              </w:rPr>
              <w:t>T</w:t>
            </w:r>
            <w:r>
              <w:rPr>
                <w:lang w:eastAsia="zh-CN"/>
              </w:rPr>
              <w:t>SWD Re-injection Well</w:t>
            </w:r>
          </w:p>
        </w:tc>
        <w:tc>
          <w:tcPr>
            <w:tcW w:w="0" w:type="auto"/>
            <w:vMerge/>
            <w:vAlign w:val="center"/>
          </w:tcPr>
          <w:p w14:paraId="70751E69" w14:textId="77777777" w:rsidR="007C7701" w:rsidRDefault="007C7701" w:rsidP="007C7701">
            <w:pPr>
              <w:spacing w:line="276" w:lineRule="auto"/>
              <w:jc w:val="center"/>
              <w:rPr>
                <w:lang w:eastAsia="zh-CN"/>
              </w:rPr>
            </w:pPr>
          </w:p>
        </w:tc>
      </w:tr>
      <w:tr w:rsidR="007C7701" w14:paraId="7C7BE8B9" w14:textId="77777777" w:rsidTr="00076F46">
        <w:tc>
          <w:tcPr>
            <w:tcW w:w="0" w:type="auto"/>
            <w:vMerge/>
            <w:vAlign w:val="center"/>
          </w:tcPr>
          <w:p w14:paraId="766C4BA2" w14:textId="77777777" w:rsidR="007C7701" w:rsidRDefault="007C7701" w:rsidP="007C7701">
            <w:pPr>
              <w:spacing w:line="276" w:lineRule="auto"/>
              <w:jc w:val="center"/>
              <w:rPr>
                <w:lang w:eastAsia="zh-CN"/>
              </w:rPr>
            </w:pPr>
          </w:p>
        </w:tc>
        <w:tc>
          <w:tcPr>
            <w:tcW w:w="0" w:type="auto"/>
            <w:vMerge/>
            <w:vAlign w:val="center"/>
          </w:tcPr>
          <w:p w14:paraId="339E8FB8" w14:textId="77777777" w:rsidR="007C7701" w:rsidRPr="006B17EB" w:rsidRDefault="007C7701" w:rsidP="007C7701">
            <w:pPr>
              <w:spacing w:line="276" w:lineRule="auto"/>
              <w:jc w:val="center"/>
              <w:rPr>
                <w:lang w:eastAsia="zh-CN"/>
              </w:rPr>
            </w:pPr>
          </w:p>
        </w:tc>
        <w:tc>
          <w:tcPr>
            <w:tcW w:w="0" w:type="auto"/>
            <w:vMerge/>
            <w:vAlign w:val="center"/>
          </w:tcPr>
          <w:p w14:paraId="64FC6813" w14:textId="77777777" w:rsidR="007C7701" w:rsidRDefault="007C7701" w:rsidP="007C7701">
            <w:pPr>
              <w:spacing w:line="276" w:lineRule="auto"/>
              <w:jc w:val="center"/>
              <w:rPr>
                <w:lang w:eastAsia="zh-CN"/>
              </w:rPr>
            </w:pPr>
          </w:p>
        </w:tc>
        <w:tc>
          <w:tcPr>
            <w:tcW w:w="0" w:type="auto"/>
            <w:vAlign w:val="center"/>
          </w:tcPr>
          <w:p w14:paraId="42317FC3" w14:textId="4520C9EE" w:rsidR="007C7701" w:rsidRDefault="007C7701" w:rsidP="007C7701">
            <w:pPr>
              <w:spacing w:line="276" w:lineRule="auto"/>
              <w:jc w:val="center"/>
              <w:rPr>
                <w:lang w:eastAsia="zh-CN"/>
              </w:rPr>
            </w:pPr>
            <w:r>
              <w:rPr>
                <w:lang w:eastAsia="zh-CN"/>
              </w:rPr>
              <w:t>11# TSWD Production Well</w:t>
            </w:r>
          </w:p>
        </w:tc>
        <w:tc>
          <w:tcPr>
            <w:tcW w:w="0" w:type="auto"/>
            <w:vMerge/>
            <w:vAlign w:val="center"/>
          </w:tcPr>
          <w:p w14:paraId="7FFF3407" w14:textId="77777777" w:rsidR="007C7701" w:rsidRDefault="007C7701" w:rsidP="007C7701">
            <w:pPr>
              <w:spacing w:line="276" w:lineRule="auto"/>
              <w:jc w:val="center"/>
              <w:rPr>
                <w:lang w:eastAsia="zh-CN"/>
              </w:rPr>
            </w:pPr>
          </w:p>
        </w:tc>
      </w:tr>
      <w:tr w:rsidR="007C7701" w14:paraId="37CBF99B" w14:textId="77777777" w:rsidTr="00076F46">
        <w:tc>
          <w:tcPr>
            <w:tcW w:w="0" w:type="auto"/>
            <w:vMerge/>
            <w:vAlign w:val="center"/>
          </w:tcPr>
          <w:p w14:paraId="63B841BD" w14:textId="77777777" w:rsidR="007C7701" w:rsidRDefault="007C7701" w:rsidP="007C7701">
            <w:pPr>
              <w:spacing w:line="276" w:lineRule="auto"/>
              <w:jc w:val="center"/>
              <w:rPr>
                <w:lang w:eastAsia="zh-CN"/>
              </w:rPr>
            </w:pPr>
          </w:p>
        </w:tc>
        <w:tc>
          <w:tcPr>
            <w:tcW w:w="0" w:type="auto"/>
            <w:vMerge/>
            <w:vAlign w:val="center"/>
          </w:tcPr>
          <w:p w14:paraId="2EBEDA36" w14:textId="77777777" w:rsidR="007C7701" w:rsidRPr="006B17EB" w:rsidRDefault="007C7701" w:rsidP="007C7701">
            <w:pPr>
              <w:spacing w:line="276" w:lineRule="auto"/>
              <w:jc w:val="center"/>
              <w:rPr>
                <w:lang w:eastAsia="zh-CN"/>
              </w:rPr>
            </w:pPr>
          </w:p>
        </w:tc>
        <w:tc>
          <w:tcPr>
            <w:tcW w:w="0" w:type="auto"/>
            <w:vMerge/>
            <w:vAlign w:val="center"/>
          </w:tcPr>
          <w:p w14:paraId="6AC61F55" w14:textId="77777777" w:rsidR="007C7701" w:rsidRDefault="007C7701" w:rsidP="007C7701">
            <w:pPr>
              <w:spacing w:line="276" w:lineRule="auto"/>
              <w:jc w:val="center"/>
              <w:rPr>
                <w:lang w:eastAsia="zh-CN"/>
              </w:rPr>
            </w:pPr>
          </w:p>
        </w:tc>
        <w:tc>
          <w:tcPr>
            <w:tcW w:w="0" w:type="auto"/>
            <w:vAlign w:val="center"/>
          </w:tcPr>
          <w:p w14:paraId="4DACF84A" w14:textId="610E723A" w:rsidR="007C7701" w:rsidRDefault="007C7701" w:rsidP="007C7701">
            <w:pPr>
              <w:spacing w:line="276" w:lineRule="auto"/>
              <w:jc w:val="center"/>
              <w:rPr>
                <w:lang w:eastAsia="zh-CN"/>
              </w:rPr>
            </w:pPr>
            <w:r>
              <w:rPr>
                <w:lang w:eastAsia="zh-CN"/>
              </w:rPr>
              <w:t xml:space="preserve">11# </w:t>
            </w:r>
            <w:r>
              <w:rPr>
                <w:rFonts w:hint="eastAsia"/>
                <w:lang w:eastAsia="zh-CN"/>
              </w:rPr>
              <w:t>T</w:t>
            </w:r>
            <w:r>
              <w:rPr>
                <w:lang w:eastAsia="zh-CN"/>
              </w:rPr>
              <w:t>SWD Re-injection Well</w:t>
            </w:r>
          </w:p>
        </w:tc>
        <w:tc>
          <w:tcPr>
            <w:tcW w:w="0" w:type="auto"/>
            <w:vMerge/>
            <w:vAlign w:val="center"/>
          </w:tcPr>
          <w:p w14:paraId="7FBE04D2" w14:textId="77777777" w:rsidR="007C7701" w:rsidRDefault="007C7701" w:rsidP="007C7701">
            <w:pPr>
              <w:spacing w:line="276" w:lineRule="auto"/>
              <w:jc w:val="center"/>
              <w:rPr>
                <w:lang w:eastAsia="zh-CN"/>
              </w:rPr>
            </w:pPr>
          </w:p>
        </w:tc>
      </w:tr>
    </w:tbl>
    <w:p w14:paraId="3BDF1AC1" w14:textId="313E07F4" w:rsidR="003101D5" w:rsidRDefault="007C7701" w:rsidP="003458A5">
      <w:pPr>
        <w:spacing w:after="0" w:line="276" w:lineRule="auto"/>
        <w:jc w:val="center"/>
        <w:rPr>
          <w:lang w:eastAsia="zh-CN"/>
        </w:rPr>
      </w:pPr>
      <w:r>
        <w:rPr>
          <w:rFonts w:ascii="Avenir Book" w:hAnsi="Avenir Book"/>
          <w:noProof/>
          <w:lang w:eastAsia="zh-CN"/>
          <w14:cntxtAlts w14:val="0"/>
        </w:rPr>
        <w:lastRenderedPageBreak/>
        <mc:AlternateContent>
          <mc:Choice Requires="wps">
            <w:drawing>
              <wp:anchor distT="0" distB="0" distL="114300" distR="114300" simplePos="0" relativeHeight="251665408" behindDoc="0" locked="0" layoutInCell="1" allowOverlap="1" wp14:anchorId="0421A178" wp14:editId="7BFB8BE6">
                <wp:simplePos x="0" y="0"/>
                <wp:positionH relativeFrom="column">
                  <wp:posOffset>4824730</wp:posOffset>
                </wp:positionH>
                <wp:positionV relativeFrom="paragraph">
                  <wp:posOffset>1057554</wp:posOffset>
                </wp:positionV>
                <wp:extent cx="1325880" cy="336143"/>
                <wp:effectExtent l="0" t="0" r="26670" b="26035"/>
                <wp:wrapNone/>
                <wp:docPr id="17" name="矩形 17"/>
                <wp:cNvGraphicFramePr/>
                <a:graphic xmlns:a="http://schemas.openxmlformats.org/drawingml/2006/main">
                  <a:graphicData uri="http://schemas.microsoft.com/office/word/2010/wordprocessingShape">
                    <wps:wsp>
                      <wps:cNvSpPr/>
                      <wps:spPr>
                        <a:xfrm>
                          <a:off x="0" y="0"/>
                          <a:ext cx="1325880" cy="336143"/>
                        </a:xfrm>
                        <a:prstGeom prst="rect">
                          <a:avLst/>
                        </a:prstGeom>
                        <a:ln>
                          <a:solidFill>
                            <a:schemeClr val="tx2"/>
                          </a:solidFill>
                        </a:ln>
                      </wps:spPr>
                      <wps:style>
                        <a:lnRef idx="2">
                          <a:schemeClr val="dk1"/>
                        </a:lnRef>
                        <a:fillRef idx="1">
                          <a:schemeClr val="lt1"/>
                        </a:fillRef>
                        <a:effectRef idx="0">
                          <a:schemeClr val="dk1"/>
                        </a:effectRef>
                        <a:fontRef idx="minor">
                          <a:schemeClr val="dk1"/>
                        </a:fontRef>
                      </wps:style>
                      <wps:txbx>
                        <w:txbxContent>
                          <w:p w14:paraId="0735BFA9" w14:textId="57D2A966" w:rsidR="00A31706" w:rsidRPr="007C7701" w:rsidRDefault="00A31706" w:rsidP="007C7701">
                            <w:pPr>
                              <w:spacing w:after="0" w:line="240" w:lineRule="auto"/>
                              <w:jc w:val="center"/>
                              <w:rPr>
                                <w:color w:val="282828" w:themeColor="text1" w:themeShade="80"/>
                                <w:lang w:eastAsia="zh-CN"/>
                              </w:rPr>
                            </w:pPr>
                            <w:r w:rsidRPr="007C7701">
                              <w:rPr>
                                <w:rFonts w:hint="eastAsia"/>
                                <w:color w:val="282828" w:themeColor="text1" w:themeShade="80"/>
                                <w:lang w:eastAsia="zh-CN"/>
                              </w:rPr>
                              <w:t>Henan</w:t>
                            </w:r>
                            <w:r w:rsidRPr="007C7701">
                              <w:rPr>
                                <w:color w:val="282828" w:themeColor="text1" w:themeShade="80"/>
                                <w:lang w:eastAsia="zh-CN"/>
                              </w:rPr>
                              <w:t xml:space="preserve"> Province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1A178" id="矩形 17" o:spid="_x0000_s1026" style="position:absolute;left:0;text-align:left;margin-left:379.9pt;margin-top:83.25pt;width:104.4pt;height:2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" fillcolor="white [3201]" strokecolor="#323232 [3215]" strokeweight="2pt">
                <v:textbox>
                  <w:txbxContent>
                    <w:p w14:paraId="0735BFA9" w14:textId="57D2A966" w:rsidR="00A31706" w:rsidRPr="007C7701" w:rsidRDefault="00A31706" w:rsidP="007C7701">
                      <w:pPr>
                        <w:spacing w:after="0" w:line="240" w:lineRule="auto"/>
                        <w:jc w:val="center"/>
                        <w:rPr>
                          <w:color w:val="282828" w:themeColor="text1" w:themeShade="80"/>
                          <w:lang w:eastAsia="zh-CN"/>
                        </w:rPr>
                      </w:pPr>
                      <w:r w:rsidRPr="007C7701">
                        <w:rPr>
                          <w:rFonts w:hint="eastAsia"/>
                          <w:color w:val="282828" w:themeColor="text1" w:themeShade="80"/>
                          <w:lang w:eastAsia="zh-CN"/>
                        </w:rPr>
                        <w:t>Henan</w:t>
                      </w:r>
                      <w:r w:rsidRPr="007C7701">
                        <w:rPr>
                          <w:color w:val="282828" w:themeColor="text1" w:themeShade="80"/>
                          <w:lang w:eastAsia="zh-CN"/>
                        </w:rPr>
                        <w:t xml:space="preserve"> Province</w:t>
                      </w:r>
                    </w:p>
                  </w:txbxContent>
                </v:textbox>
              </v:rect>
            </w:pict>
          </mc:Fallback>
        </mc:AlternateContent>
      </w:r>
      <w:r>
        <w:rPr>
          <w:rFonts w:ascii="Avenir Book" w:hAnsi="Avenir Book"/>
          <w:noProof/>
          <w:lang w:eastAsia="zh-CN"/>
          <w14:cntxtAlts w14:val="0"/>
        </w:rPr>
        <mc:AlternateContent>
          <mc:Choice Requires="wps">
            <w:drawing>
              <wp:anchor distT="0" distB="0" distL="114300" distR="114300" simplePos="0" relativeHeight="251664384" behindDoc="0" locked="0" layoutInCell="1" allowOverlap="1" wp14:anchorId="7D206045" wp14:editId="659658D9">
                <wp:simplePos x="0" y="0"/>
                <wp:positionH relativeFrom="column">
                  <wp:posOffset>3434943</wp:posOffset>
                </wp:positionH>
                <wp:positionV relativeFrom="paragraph">
                  <wp:posOffset>1911172</wp:posOffset>
                </wp:positionV>
                <wp:extent cx="1492605" cy="1853641"/>
                <wp:effectExtent l="38100" t="19050" r="69850" b="89535"/>
                <wp:wrapNone/>
                <wp:docPr id="16" name="直接箭头连接符 16"/>
                <wp:cNvGraphicFramePr/>
                <a:graphic xmlns:a="http://schemas.openxmlformats.org/drawingml/2006/main">
                  <a:graphicData uri="http://schemas.microsoft.com/office/word/2010/wordprocessingShape">
                    <wps:wsp>
                      <wps:cNvCnPr/>
                      <wps:spPr>
                        <a:xfrm flipH="1">
                          <a:off x="0" y="0"/>
                          <a:ext cx="1492605" cy="185364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3D1EC1" id="_x0000_t32" coordsize="21600,21600" o:spt="32" o:oned="t" path="m,l21600,21600e" filled="f">
                <v:path arrowok="t" fillok="f" o:connecttype="none"/>
                <o:lock v:ext="edit" shapetype="t"/>
              </v:shapetype>
              <v:shape id="直接箭头连接符 16" o:spid="_x0000_s1026" type="#_x0000_t32" style="position:absolute;left:0;text-align:left;margin-left:270.45pt;margin-top:150.5pt;width:117.55pt;height:145.9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" strokecolor="#00b9bd [3204]" strokeweight="2pt">
                <v:stroke endarrow="block"/>
                <v:shadow on="t" color="black" opacity="24903f" origin=",.5" offset="0,.55556mm"/>
              </v:shape>
            </w:pict>
          </mc:Fallback>
        </mc:AlternateContent>
      </w:r>
      <w:r>
        <w:rPr>
          <w:rFonts w:ascii="Avenir Book" w:hAnsi="Avenir Book"/>
          <w:noProof/>
          <w:lang w:eastAsia="zh-CN"/>
          <w14:cntxtAlts w14:val="0"/>
        </w:rPr>
        <mc:AlternateContent>
          <mc:Choice Requires="wps">
            <w:drawing>
              <wp:anchor distT="0" distB="0" distL="114300" distR="114300" simplePos="0" relativeHeight="251662336" behindDoc="0" locked="0" layoutInCell="1" allowOverlap="1" wp14:anchorId="79158057" wp14:editId="374C3E09">
                <wp:simplePos x="0" y="0"/>
                <wp:positionH relativeFrom="column">
                  <wp:posOffset>2573908</wp:posOffset>
                </wp:positionH>
                <wp:positionV relativeFrom="paragraph">
                  <wp:posOffset>1765186</wp:posOffset>
                </wp:positionV>
                <wp:extent cx="2356254" cy="67611"/>
                <wp:effectExtent l="38100" t="38100" r="101600" b="123190"/>
                <wp:wrapNone/>
                <wp:docPr id="15" name="直接箭头连接符 15"/>
                <wp:cNvGraphicFramePr/>
                <a:graphic xmlns:a="http://schemas.openxmlformats.org/drawingml/2006/main">
                  <a:graphicData uri="http://schemas.microsoft.com/office/word/2010/wordprocessingShape">
                    <wps:wsp>
                      <wps:cNvCnPr/>
                      <wps:spPr>
                        <a:xfrm>
                          <a:off x="0" y="0"/>
                          <a:ext cx="2356254" cy="6761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B9C8AB" id="直接箭头连接符 15" o:spid="_x0000_s1026" type="#_x0000_t32" style="position:absolute;left:0;text-align:left;margin-left:202.65pt;margin-top:139pt;width:185.55pt;height: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" strokecolor="#00b9bd [3204]" strokeweight="2pt">
                <v:stroke endarrow="block"/>
                <v:shadow on="t" color="black" opacity="24903f" origin=",.5" offset="0,.55556mm"/>
              </v:shape>
            </w:pict>
          </mc:Fallback>
        </mc:AlternateContent>
      </w:r>
      <w:r w:rsidRPr="00636E7E">
        <w:rPr>
          <w:rFonts w:ascii="Avenir Book" w:hAnsi="Avenir Book"/>
          <w:noProof/>
          <w:lang w:eastAsia="zh-CN"/>
        </w:rPr>
        <w:drawing>
          <wp:anchor distT="0" distB="0" distL="114300" distR="114300" simplePos="0" relativeHeight="251661312" behindDoc="0" locked="0" layoutInCell="1" allowOverlap="1" wp14:anchorId="4832F4E6" wp14:editId="5408C341">
            <wp:simplePos x="0" y="0"/>
            <wp:positionH relativeFrom="column">
              <wp:posOffset>3667125</wp:posOffset>
            </wp:positionH>
            <wp:positionV relativeFrom="paragraph">
              <wp:posOffset>1045210</wp:posOffset>
            </wp:positionV>
            <wp:extent cx="2483485" cy="2326005"/>
            <wp:effectExtent l="0" t="0" r="0" b="0"/>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3485" cy="2326005"/>
                    </a:xfrm>
                    <a:prstGeom prst="rect">
                      <a:avLst/>
                    </a:prstGeom>
                  </pic:spPr>
                </pic:pic>
              </a:graphicData>
            </a:graphic>
            <wp14:sizeRelH relativeFrom="margin">
              <wp14:pctWidth>0</wp14:pctWidth>
            </wp14:sizeRelH>
            <wp14:sizeRelV relativeFrom="margin">
              <wp14:pctHeight>0</wp14:pctHeight>
            </wp14:sizeRelV>
          </wp:anchor>
        </w:drawing>
      </w:r>
      <w:r w:rsidRPr="00636E7E">
        <w:rPr>
          <w:rFonts w:ascii="Avenir Book" w:hAnsi="Avenir Book"/>
          <w:noProof/>
          <w:lang w:eastAsia="zh-CN"/>
        </w:rPr>
        <w:drawing>
          <wp:anchor distT="0" distB="0" distL="114300" distR="114300" simplePos="0" relativeHeight="251660288" behindDoc="0" locked="0" layoutInCell="1" allowOverlap="1" wp14:anchorId="6648E45C" wp14:editId="5FC4191E">
            <wp:simplePos x="0" y="0"/>
            <wp:positionH relativeFrom="column">
              <wp:posOffset>222885</wp:posOffset>
            </wp:positionH>
            <wp:positionV relativeFrom="paragraph">
              <wp:posOffset>1905</wp:posOffset>
            </wp:positionV>
            <wp:extent cx="3985304" cy="3048460"/>
            <wp:effectExtent l="0" t="0" r="0" b="0"/>
            <wp:wrapTopAndBottom/>
            <wp:docPr id="40" name="图片 40" descr="5000万英文政区版(南海诸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5000万英文政区版(南海诸岛)"/>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5304" cy="3048460"/>
                    </a:xfrm>
                    <a:prstGeom prst="rect">
                      <a:avLst/>
                    </a:prstGeom>
                    <a:noFill/>
                    <a:ln>
                      <a:noFill/>
                    </a:ln>
                  </pic:spPr>
                </pic:pic>
              </a:graphicData>
            </a:graphic>
          </wp:anchor>
        </w:drawing>
      </w:r>
    </w:p>
    <w:p w14:paraId="28C0070E" w14:textId="33C3DCD4" w:rsidR="006E3162" w:rsidRDefault="007C7701" w:rsidP="003458A5">
      <w:pPr>
        <w:spacing w:after="0" w:line="276" w:lineRule="auto"/>
        <w:jc w:val="center"/>
        <w:rPr>
          <w:lang w:eastAsia="zh-CN"/>
        </w:rPr>
      </w:pPr>
      <w:r>
        <w:rPr>
          <w:rFonts w:ascii="Avenir Book" w:hAnsi="Avenir Book"/>
          <w:noProof/>
          <w:lang w:eastAsia="zh-CN"/>
          <w14:cntxtAlts w14:val="0"/>
        </w:rPr>
        <mc:AlternateContent>
          <mc:Choice Requires="wps">
            <w:drawing>
              <wp:anchor distT="0" distB="0" distL="114300" distR="114300" simplePos="0" relativeHeight="251667456" behindDoc="0" locked="0" layoutInCell="1" allowOverlap="1" wp14:anchorId="3D4E4E77" wp14:editId="27DA3FD1">
                <wp:simplePos x="0" y="0"/>
                <wp:positionH relativeFrom="column">
                  <wp:posOffset>3669030</wp:posOffset>
                </wp:positionH>
                <wp:positionV relativeFrom="paragraph">
                  <wp:posOffset>37084</wp:posOffset>
                </wp:positionV>
                <wp:extent cx="1508760" cy="335915"/>
                <wp:effectExtent l="0" t="0" r="15240" b="26035"/>
                <wp:wrapNone/>
                <wp:docPr id="18" name="矩形 18"/>
                <wp:cNvGraphicFramePr/>
                <a:graphic xmlns:a="http://schemas.openxmlformats.org/drawingml/2006/main">
                  <a:graphicData uri="http://schemas.microsoft.com/office/word/2010/wordprocessingShape">
                    <wps:wsp>
                      <wps:cNvSpPr/>
                      <wps:spPr>
                        <a:xfrm>
                          <a:off x="0" y="0"/>
                          <a:ext cx="1508760" cy="335915"/>
                        </a:xfrm>
                        <a:prstGeom prst="rect">
                          <a:avLst/>
                        </a:prstGeom>
                        <a:ln>
                          <a:solidFill>
                            <a:schemeClr val="tx2"/>
                          </a:solidFill>
                        </a:ln>
                      </wps:spPr>
                      <wps:style>
                        <a:lnRef idx="2">
                          <a:schemeClr val="dk1"/>
                        </a:lnRef>
                        <a:fillRef idx="1">
                          <a:schemeClr val="lt1"/>
                        </a:fillRef>
                        <a:effectRef idx="0">
                          <a:schemeClr val="dk1"/>
                        </a:effectRef>
                        <a:fontRef idx="minor">
                          <a:schemeClr val="dk1"/>
                        </a:fontRef>
                      </wps:style>
                      <wps:txbx>
                        <w:txbxContent>
                          <w:p w14:paraId="4AEB692E" w14:textId="17339C04" w:rsidR="00A31706" w:rsidRPr="007C7701" w:rsidRDefault="00A31706" w:rsidP="007C7701">
                            <w:pPr>
                              <w:spacing w:after="0" w:line="240" w:lineRule="auto"/>
                              <w:jc w:val="center"/>
                              <w:rPr>
                                <w:color w:val="282828" w:themeColor="text1" w:themeShade="80"/>
                                <w:lang w:eastAsia="zh-CN"/>
                              </w:rPr>
                            </w:pPr>
                            <w:r>
                              <w:rPr>
                                <w:color w:val="282828" w:themeColor="text1" w:themeShade="80"/>
                                <w:lang w:eastAsia="zh-CN"/>
                              </w:rPr>
                              <w:t>Heat Substations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E4E77" id="矩形 18" o:spid="_x0000_s1027" style="position:absolute;left:0;text-align:left;margin-left:288.9pt;margin-top:2.9pt;width:118.8pt;height:2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" fillcolor="white [3201]" strokecolor="#323232 [3215]" strokeweight="2pt">
                <v:textbox>
                  <w:txbxContent>
                    <w:p w14:paraId="4AEB692E" w14:textId="17339C04" w:rsidR="00A31706" w:rsidRPr="007C7701" w:rsidRDefault="00A31706" w:rsidP="007C7701">
                      <w:pPr>
                        <w:spacing w:after="0" w:line="240" w:lineRule="auto"/>
                        <w:jc w:val="center"/>
                        <w:rPr>
                          <w:color w:val="282828" w:themeColor="text1" w:themeShade="80"/>
                          <w:lang w:eastAsia="zh-CN"/>
                        </w:rPr>
                      </w:pPr>
                      <w:r>
                        <w:rPr>
                          <w:color w:val="282828" w:themeColor="text1" w:themeShade="80"/>
                          <w:lang w:eastAsia="zh-CN"/>
                        </w:rPr>
                        <w:t>Heat Substations</w:t>
                      </w:r>
                    </w:p>
                  </w:txbxContent>
                </v:textbox>
              </v:rect>
            </w:pict>
          </mc:Fallback>
        </mc:AlternateContent>
      </w:r>
      <w:r>
        <w:rPr>
          <w:noProof/>
          <w14:cntxtAlts w14:val="0"/>
        </w:rPr>
        <w:drawing>
          <wp:inline distT="0" distB="0" distL="0" distR="0" wp14:anchorId="46E37F0A" wp14:editId="3E915B83">
            <wp:extent cx="4248150" cy="29170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51899" cy="2919649"/>
                    </a:xfrm>
                    <a:prstGeom prst="rect">
                      <a:avLst/>
                    </a:prstGeom>
                  </pic:spPr>
                </pic:pic>
              </a:graphicData>
            </a:graphic>
          </wp:inline>
        </w:drawing>
      </w:r>
    </w:p>
    <w:p w14:paraId="1F8717CE" w14:textId="2A1A7F2D" w:rsidR="006E3162" w:rsidRDefault="006E3162" w:rsidP="003458A5">
      <w:pPr>
        <w:spacing w:after="0" w:line="276" w:lineRule="auto"/>
        <w:jc w:val="center"/>
        <w:rPr>
          <w:lang w:eastAsia="zh-CN"/>
        </w:rPr>
      </w:pPr>
      <w:r>
        <w:rPr>
          <w:rFonts w:hint="eastAsia"/>
          <w:lang w:eastAsia="zh-CN"/>
        </w:rPr>
        <w:t>F</w:t>
      </w:r>
      <w:r>
        <w:rPr>
          <w:lang w:eastAsia="zh-CN"/>
        </w:rPr>
        <w:t>igure 1 Location of the Project</w:t>
      </w:r>
    </w:p>
    <w:p w14:paraId="7F77BE2B" w14:textId="1869116C" w:rsidR="004E361A" w:rsidRDefault="007F21DA" w:rsidP="00B01408">
      <w:pPr>
        <w:pStyle w:val="51"/>
      </w:pPr>
      <w:r>
        <w:t xml:space="preserve">A.3 </w:t>
      </w:r>
      <w:r w:rsidR="004E361A">
        <w:t>Technologies and/or measures</w:t>
      </w:r>
    </w:p>
    <w:p w14:paraId="2FC76FCF" w14:textId="3BD095FF" w:rsidR="004E361A" w:rsidRDefault="004E361A" w:rsidP="004E361A">
      <w:pPr>
        <w:rPr>
          <w:lang w:eastAsia="de-DE"/>
        </w:rPr>
      </w:pPr>
      <w:r>
        <w:rPr>
          <w:lang w:eastAsia="de-DE"/>
        </w:rPr>
        <w:t>&gt;&gt;</w:t>
      </w:r>
    </w:p>
    <w:p w14:paraId="4C172663" w14:textId="7AE0A81F" w:rsidR="00675085" w:rsidRDefault="00A24401" w:rsidP="00A235D1">
      <w:pPr>
        <w:spacing w:after="0" w:line="276" w:lineRule="auto"/>
        <w:jc w:val="both"/>
        <w:rPr>
          <w:lang w:eastAsia="zh-CN"/>
        </w:rPr>
      </w:pPr>
      <w:r>
        <w:rPr>
          <w:rFonts w:hint="eastAsia"/>
          <w:lang w:eastAsia="zh-CN"/>
        </w:rPr>
        <w:t>The</w:t>
      </w:r>
      <w:r>
        <w:rPr>
          <w:lang w:eastAsia="zh-CN"/>
        </w:rPr>
        <w:t xml:space="preserve"> project u</w:t>
      </w:r>
      <w:r w:rsidR="00D8513D">
        <w:rPr>
          <w:lang w:eastAsia="zh-CN"/>
        </w:rPr>
        <w:t xml:space="preserve">ses geothermal resources in cascade levels. The high-temperature water can be used to supply heat </w:t>
      </w:r>
      <w:r w:rsidR="00A235D1">
        <w:rPr>
          <w:lang w:eastAsia="zh-CN"/>
        </w:rPr>
        <w:t xml:space="preserve">directly through plate heat exchanger, and the low-temperature water enters the geothermal heat pumps after the heat exchange. Through the secondary heat exchange of the geothermal heat pumps, the temperature of the </w:t>
      </w:r>
      <w:r w:rsidR="00EA6F4F">
        <w:rPr>
          <w:lang w:eastAsia="zh-CN"/>
        </w:rPr>
        <w:t>feed water</w:t>
      </w:r>
      <w:r w:rsidR="00A235D1">
        <w:rPr>
          <w:lang w:eastAsia="zh-CN"/>
        </w:rPr>
        <w:t xml:space="preserve"> can be increased to meet the requirements of the terminal heating design parameters. </w:t>
      </w:r>
    </w:p>
    <w:p w14:paraId="2B846260" w14:textId="10BEBD8B" w:rsidR="00EA6F4F" w:rsidRDefault="00EA6F4F" w:rsidP="00A235D1">
      <w:pPr>
        <w:spacing w:after="0" w:line="276" w:lineRule="auto"/>
        <w:jc w:val="both"/>
        <w:rPr>
          <w:lang w:eastAsia="zh-CN"/>
        </w:rPr>
      </w:pPr>
    </w:p>
    <w:p w14:paraId="007A279C" w14:textId="2BAE49B2" w:rsidR="00EA6F4F" w:rsidRDefault="00EA6F4F" w:rsidP="00A235D1">
      <w:pPr>
        <w:spacing w:after="0" w:line="276" w:lineRule="auto"/>
        <w:jc w:val="both"/>
        <w:rPr>
          <w:highlight w:val="yellow"/>
          <w:lang w:eastAsia="zh-CN"/>
        </w:rPr>
      </w:pPr>
      <w:r w:rsidRPr="001869E5">
        <w:rPr>
          <w:lang w:eastAsia="zh-CN"/>
        </w:rPr>
        <w:lastRenderedPageBreak/>
        <w:t xml:space="preserve">A total of </w:t>
      </w:r>
      <w:r w:rsidR="00076F46">
        <w:rPr>
          <w:lang w:eastAsia="zh-CN"/>
        </w:rPr>
        <w:t>22</w:t>
      </w:r>
      <w:r w:rsidRPr="001869E5">
        <w:rPr>
          <w:lang w:eastAsia="zh-CN"/>
        </w:rPr>
        <w:t xml:space="preserve"> geothermal wells </w:t>
      </w:r>
      <w:r w:rsidRPr="001869E5">
        <w:rPr>
          <w:rFonts w:hint="eastAsia"/>
          <w:lang w:eastAsia="zh-CN"/>
        </w:rPr>
        <w:t>with</w:t>
      </w:r>
      <w:r w:rsidRPr="001869E5">
        <w:rPr>
          <w:lang w:eastAsia="zh-CN"/>
        </w:rPr>
        <w:t xml:space="preserve"> a design depth of 2,100 meters w</w:t>
      </w:r>
      <w:r w:rsidR="00B95F58" w:rsidRPr="001869E5">
        <w:rPr>
          <w:lang w:eastAsia="zh-CN"/>
        </w:rPr>
        <w:t>ere</w:t>
      </w:r>
      <w:r w:rsidRPr="001869E5">
        <w:rPr>
          <w:rFonts w:hint="eastAsia"/>
          <w:lang w:eastAsia="zh-CN"/>
        </w:rPr>
        <w:t xml:space="preserve"> </w:t>
      </w:r>
      <w:r w:rsidRPr="001869E5">
        <w:rPr>
          <w:lang w:eastAsia="zh-CN"/>
        </w:rPr>
        <w:t xml:space="preserve">constructed, of which the </w:t>
      </w:r>
      <w:r w:rsidR="00076F46">
        <w:rPr>
          <w:lang w:eastAsia="zh-CN"/>
        </w:rPr>
        <w:t>11</w:t>
      </w:r>
      <w:r w:rsidRPr="001869E5">
        <w:rPr>
          <w:lang w:eastAsia="zh-CN"/>
        </w:rPr>
        <w:t xml:space="preserve"> production wells </w:t>
      </w:r>
      <w:r w:rsidR="00A44589" w:rsidRPr="001869E5">
        <w:rPr>
          <w:rFonts w:hint="eastAsia"/>
          <w:lang w:eastAsia="zh-CN"/>
        </w:rPr>
        <w:t>with</w:t>
      </w:r>
      <w:r w:rsidR="00A44589" w:rsidRPr="001869E5">
        <w:rPr>
          <w:lang w:eastAsia="zh-CN"/>
        </w:rPr>
        <w:t xml:space="preserve"> an average flow rate of </w:t>
      </w:r>
      <w:r w:rsidR="00076F46">
        <w:rPr>
          <w:lang w:eastAsia="zh-CN"/>
        </w:rPr>
        <w:t>150</w:t>
      </w:r>
      <w:r w:rsidR="00A44589" w:rsidRPr="001869E5">
        <w:rPr>
          <w:lang w:eastAsia="zh-CN"/>
        </w:rPr>
        <w:t xml:space="preserve"> m</w:t>
      </w:r>
      <w:r w:rsidR="00A44589" w:rsidRPr="001869E5">
        <w:rPr>
          <w:vertAlign w:val="superscript"/>
          <w:lang w:eastAsia="zh-CN"/>
        </w:rPr>
        <w:t>3</w:t>
      </w:r>
      <w:r w:rsidR="00A44589" w:rsidRPr="001869E5">
        <w:rPr>
          <w:lang w:eastAsia="zh-CN"/>
        </w:rPr>
        <w:t xml:space="preserve">/h </w:t>
      </w:r>
      <w:r w:rsidRPr="001869E5">
        <w:rPr>
          <w:lang w:eastAsia="zh-CN"/>
        </w:rPr>
        <w:t>will supply the feed geothermal water at temperature of</w:t>
      </w:r>
      <w:r w:rsidRPr="001869E5">
        <w:rPr>
          <w:rFonts w:hint="eastAsia"/>
          <w:lang w:eastAsia="zh-CN"/>
        </w:rPr>
        <w:t xml:space="preserve"> </w:t>
      </w:r>
      <w:r w:rsidRPr="001869E5">
        <w:rPr>
          <w:lang w:eastAsia="zh-CN"/>
        </w:rPr>
        <w:t>75°C to 6 heat substations through primary heating network</w:t>
      </w:r>
      <w:r w:rsidR="00BC5B58" w:rsidRPr="001869E5">
        <w:rPr>
          <w:lang w:eastAsia="zh-CN"/>
        </w:rPr>
        <w:t>. T</w:t>
      </w:r>
      <w:r w:rsidRPr="001869E5">
        <w:rPr>
          <w:lang w:eastAsia="zh-CN"/>
        </w:rPr>
        <w:t xml:space="preserve">he </w:t>
      </w:r>
      <w:r w:rsidR="00076F46">
        <w:rPr>
          <w:lang w:eastAsia="zh-CN"/>
        </w:rPr>
        <w:t>11</w:t>
      </w:r>
      <w:r w:rsidRPr="001869E5">
        <w:rPr>
          <w:lang w:eastAsia="zh-CN"/>
        </w:rPr>
        <w:t xml:space="preserve"> re-injection wells will</w:t>
      </w:r>
      <w:r w:rsidRPr="001869E5">
        <w:rPr>
          <w:rFonts w:hint="eastAsia"/>
          <w:lang w:eastAsia="zh-CN"/>
        </w:rPr>
        <w:t xml:space="preserve"> </w:t>
      </w:r>
      <w:r w:rsidR="00BC5B58" w:rsidRPr="001869E5">
        <w:rPr>
          <w:lang w:eastAsia="zh-CN"/>
        </w:rPr>
        <w:t>receive</w:t>
      </w:r>
      <w:r w:rsidRPr="001869E5">
        <w:rPr>
          <w:lang w:eastAsia="zh-CN"/>
        </w:rPr>
        <w:t xml:space="preserve"> the return water at temperature of 9°C after secondary heat exchange. The 6</w:t>
      </w:r>
      <w:r w:rsidRPr="001869E5">
        <w:rPr>
          <w:rFonts w:hint="eastAsia"/>
          <w:lang w:eastAsia="zh-CN"/>
        </w:rPr>
        <w:t xml:space="preserve"> </w:t>
      </w:r>
      <w:r w:rsidRPr="001869E5">
        <w:rPr>
          <w:lang w:eastAsia="zh-CN"/>
        </w:rPr>
        <w:t xml:space="preserve">heat substations will supply the feed water at temperature of 45°C to the </w:t>
      </w:r>
      <w:r w:rsidR="00E15CB8" w:rsidRPr="001869E5">
        <w:rPr>
          <w:lang w:eastAsia="zh-CN"/>
        </w:rPr>
        <w:t>project</w:t>
      </w:r>
      <w:r w:rsidRPr="001869E5">
        <w:rPr>
          <w:lang w:eastAsia="zh-CN"/>
        </w:rPr>
        <w:t xml:space="preserve"> buildings and receive the return water</w:t>
      </w:r>
      <w:r w:rsidRPr="001869E5">
        <w:rPr>
          <w:rFonts w:hint="eastAsia"/>
          <w:lang w:eastAsia="zh-CN"/>
        </w:rPr>
        <w:t xml:space="preserve"> </w:t>
      </w:r>
      <w:r w:rsidRPr="001869E5">
        <w:rPr>
          <w:lang w:eastAsia="zh-CN"/>
        </w:rPr>
        <w:t xml:space="preserve">at temperature of 35°C from </w:t>
      </w:r>
      <w:r w:rsidRPr="001869E5">
        <w:rPr>
          <w:rFonts w:hint="eastAsia"/>
          <w:lang w:eastAsia="zh-CN"/>
        </w:rPr>
        <w:t>them</w:t>
      </w:r>
      <w:r w:rsidRPr="001869E5">
        <w:rPr>
          <w:lang w:eastAsia="zh-CN"/>
        </w:rPr>
        <w:t>. In terms of terminal devices of heating configuration of users,</w:t>
      </w:r>
      <w:r w:rsidRPr="001869E5">
        <w:rPr>
          <w:rFonts w:hint="eastAsia"/>
          <w:lang w:eastAsia="zh-CN"/>
        </w:rPr>
        <w:t xml:space="preserve"> </w:t>
      </w:r>
      <w:r w:rsidRPr="001869E5">
        <w:rPr>
          <w:lang w:eastAsia="zh-CN"/>
        </w:rPr>
        <w:t xml:space="preserve">floor radiation </w:t>
      </w:r>
      <w:r w:rsidR="00076F46">
        <w:rPr>
          <w:rFonts w:hint="eastAsia"/>
          <w:lang w:eastAsia="zh-CN"/>
        </w:rPr>
        <w:t>will</w:t>
      </w:r>
      <w:r w:rsidR="00076F46">
        <w:rPr>
          <w:lang w:eastAsia="zh-CN"/>
        </w:rPr>
        <w:t xml:space="preserve"> be</w:t>
      </w:r>
      <w:r w:rsidRPr="001869E5">
        <w:rPr>
          <w:lang w:eastAsia="zh-CN"/>
        </w:rPr>
        <w:t xml:space="preserve"> used </w:t>
      </w:r>
      <w:r w:rsidRPr="001869E5">
        <w:rPr>
          <w:rFonts w:hint="eastAsia"/>
          <w:lang w:eastAsia="zh-CN"/>
        </w:rPr>
        <w:t>as</w:t>
      </w:r>
      <w:r w:rsidRPr="001869E5">
        <w:rPr>
          <w:lang w:eastAsia="zh-CN"/>
        </w:rPr>
        <w:t xml:space="preserve"> </w:t>
      </w:r>
      <w:r w:rsidRPr="001869E5">
        <w:rPr>
          <w:rFonts w:hint="eastAsia"/>
          <w:lang w:eastAsia="zh-CN"/>
        </w:rPr>
        <w:t>per</w:t>
      </w:r>
      <w:r w:rsidRPr="001869E5">
        <w:rPr>
          <w:lang w:eastAsia="zh-CN"/>
        </w:rPr>
        <w:t xml:space="preserve"> </w:t>
      </w:r>
      <w:r w:rsidRPr="001869E5">
        <w:rPr>
          <w:i/>
          <w:iCs/>
          <w:lang w:eastAsia="zh-CN"/>
        </w:rPr>
        <w:t>Feasibility Study Report</w:t>
      </w:r>
      <w:r w:rsidRPr="001869E5">
        <w:rPr>
          <w:lang w:eastAsia="zh-CN"/>
        </w:rPr>
        <w:t xml:space="preserve"> of the project.</w:t>
      </w:r>
      <w:r w:rsidR="00C51149" w:rsidRPr="001869E5">
        <w:t xml:space="preserve"> </w:t>
      </w:r>
      <w:r w:rsidR="00C51149" w:rsidRPr="001869E5">
        <w:rPr>
          <w:lang w:eastAsia="zh-CN"/>
        </w:rPr>
        <w:t>Techn</w:t>
      </w:r>
      <w:r w:rsidR="00C51149" w:rsidRPr="00C51149">
        <w:rPr>
          <w:lang w:eastAsia="zh-CN"/>
        </w:rPr>
        <w:t>ologies and measures employed by the project activity</w:t>
      </w:r>
      <w:r w:rsidR="00C51149">
        <w:rPr>
          <w:lang w:eastAsia="zh-CN"/>
        </w:rPr>
        <w:t xml:space="preserve"> are shown in Figure 2 below.</w:t>
      </w:r>
    </w:p>
    <w:p w14:paraId="6098FB76" w14:textId="62573B2E" w:rsidR="00C51149" w:rsidRDefault="00C51149" w:rsidP="00C51149">
      <w:pPr>
        <w:spacing w:after="0" w:line="276" w:lineRule="auto"/>
        <w:jc w:val="center"/>
        <w:rPr>
          <w:highlight w:val="yellow"/>
          <w:lang w:eastAsia="zh-CN"/>
        </w:rPr>
      </w:pPr>
    </w:p>
    <w:p w14:paraId="47864740" w14:textId="4AF9F136" w:rsidR="00C51149" w:rsidRDefault="000D3F1A" w:rsidP="00C51149">
      <w:pPr>
        <w:spacing w:after="0" w:line="276" w:lineRule="auto"/>
        <w:jc w:val="center"/>
        <w:rPr>
          <w:highlight w:val="yellow"/>
          <w:lang w:eastAsia="zh-CN"/>
        </w:rPr>
      </w:pPr>
      <w:r w:rsidRPr="000D3F1A">
        <w:rPr>
          <w:noProof/>
          <w14:cntxtAlts w14:val="0"/>
        </w:rPr>
        <w:object w:dxaOrig="9091" w:dyaOrig="7800" w14:anchorId="7BCBB31D">
          <v:shape id="_x0000_i1028" type="#_x0000_t75" alt="" style="width:454.5pt;height:390pt;mso-width-percent:0;mso-height-percent:0;mso-width-percent:0;mso-height-percent:0" o:ole="">
            <v:imagedata r:id="rId15" o:title=""/>
          </v:shape>
          <o:OLEObject Type="Embed" ProgID="Visio.Drawing.15" ShapeID="_x0000_i1028" DrawAspect="Content" ObjectID="_1680598090" r:id="rId16"/>
        </w:object>
      </w:r>
    </w:p>
    <w:p w14:paraId="0C70E5B4" w14:textId="5D1E98DA" w:rsidR="00C51149" w:rsidRDefault="00C51149" w:rsidP="00C51149">
      <w:pPr>
        <w:spacing w:after="0" w:line="276" w:lineRule="auto"/>
        <w:jc w:val="center"/>
        <w:rPr>
          <w:highlight w:val="yellow"/>
          <w:lang w:eastAsia="zh-CN"/>
        </w:rPr>
      </w:pPr>
      <w:r w:rsidRPr="00B73AC9">
        <w:rPr>
          <w:rFonts w:hint="eastAsia"/>
          <w:lang w:eastAsia="zh-CN"/>
        </w:rPr>
        <w:t>F</w:t>
      </w:r>
      <w:r w:rsidRPr="00B73AC9">
        <w:rPr>
          <w:lang w:eastAsia="zh-CN"/>
        </w:rPr>
        <w:t xml:space="preserve">igure 2 Technologies and </w:t>
      </w:r>
      <w:r w:rsidR="001C7EAA">
        <w:rPr>
          <w:lang w:eastAsia="zh-CN"/>
        </w:rPr>
        <w:t>M</w:t>
      </w:r>
      <w:r w:rsidRPr="00B73AC9">
        <w:rPr>
          <w:lang w:eastAsia="zh-CN"/>
        </w:rPr>
        <w:t xml:space="preserve">easures </w:t>
      </w:r>
      <w:r w:rsidR="001C7EAA">
        <w:rPr>
          <w:lang w:eastAsia="zh-CN"/>
        </w:rPr>
        <w:t>E</w:t>
      </w:r>
      <w:r w:rsidRPr="00B73AC9">
        <w:rPr>
          <w:lang w:eastAsia="zh-CN"/>
        </w:rPr>
        <w:t xml:space="preserve">mployed by the </w:t>
      </w:r>
      <w:r w:rsidR="001C7EAA">
        <w:rPr>
          <w:lang w:eastAsia="zh-CN"/>
        </w:rPr>
        <w:t>P</w:t>
      </w:r>
      <w:r w:rsidRPr="00B73AC9">
        <w:rPr>
          <w:lang w:eastAsia="zh-CN"/>
        </w:rPr>
        <w:t xml:space="preserve">roject </w:t>
      </w:r>
      <w:r w:rsidR="001C7EAA">
        <w:rPr>
          <w:lang w:eastAsia="zh-CN"/>
        </w:rPr>
        <w:t>A</w:t>
      </w:r>
      <w:r w:rsidRPr="00B73AC9">
        <w:rPr>
          <w:lang w:eastAsia="zh-CN"/>
        </w:rPr>
        <w:t>ctivity</w:t>
      </w:r>
    </w:p>
    <w:p w14:paraId="136D10F4" w14:textId="5A301683" w:rsidR="00BC5B58" w:rsidRDefault="00BC5B58" w:rsidP="00A235D1">
      <w:pPr>
        <w:spacing w:after="0" w:line="276" w:lineRule="auto"/>
        <w:jc w:val="both"/>
        <w:rPr>
          <w:lang w:eastAsia="zh-CN"/>
        </w:rPr>
      </w:pPr>
    </w:p>
    <w:p w14:paraId="01DC9070" w14:textId="439B9582" w:rsidR="00BC5B58" w:rsidRDefault="00B95F58" w:rsidP="00B95F58">
      <w:pPr>
        <w:spacing w:after="0" w:line="276" w:lineRule="auto"/>
        <w:jc w:val="both"/>
        <w:rPr>
          <w:lang w:eastAsia="zh-CN"/>
        </w:rPr>
      </w:pPr>
      <w:r>
        <w:rPr>
          <w:lang w:eastAsia="zh-CN"/>
        </w:rPr>
        <w:t>A total of 6 heat substations in 4 sub-areas were constructed to enable the heat exchange between geothermal water</w:t>
      </w:r>
      <w:r>
        <w:rPr>
          <w:rFonts w:hint="eastAsia"/>
          <w:lang w:eastAsia="zh-CN"/>
        </w:rPr>
        <w:t xml:space="preserve"> </w:t>
      </w:r>
      <w:r>
        <w:rPr>
          <w:lang w:eastAsia="zh-CN"/>
        </w:rPr>
        <w:t>transported by the primary heating network and the clean circulation water transported by the secondary</w:t>
      </w:r>
      <w:r>
        <w:rPr>
          <w:rFonts w:hint="eastAsia"/>
          <w:lang w:eastAsia="zh-CN"/>
        </w:rPr>
        <w:t xml:space="preserve"> </w:t>
      </w:r>
      <w:r>
        <w:rPr>
          <w:lang w:eastAsia="zh-CN"/>
        </w:rPr>
        <w:t>network.</w:t>
      </w:r>
      <w:r w:rsidRPr="00BC5B58">
        <w:rPr>
          <w:lang w:eastAsia="zh-CN"/>
        </w:rPr>
        <w:t xml:space="preserve"> </w:t>
      </w:r>
      <w:r w:rsidR="00BC5B58" w:rsidRPr="00BC5B58">
        <w:rPr>
          <w:lang w:eastAsia="zh-CN"/>
        </w:rPr>
        <w:t xml:space="preserve">In addition to water source </w:t>
      </w:r>
      <w:r w:rsidR="00BC5B58">
        <w:rPr>
          <w:lang w:eastAsia="zh-CN"/>
        </w:rPr>
        <w:t xml:space="preserve">geothermal </w:t>
      </w:r>
      <w:r w:rsidR="00BC5B58" w:rsidRPr="00BC5B58">
        <w:rPr>
          <w:lang w:eastAsia="zh-CN"/>
        </w:rPr>
        <w:t xml:space="preserve">heat pumps and air source </w:t>
      </w:r>
      <w:r w:rsidR="00BC5B58">
        <w:rPr>
          <w:lang w:eastAsia="zh-CN"/>
        </w:rPr>
        <w:t xml:space="preserve">geothermal </w:t>
      </w:r>
      <w:r w:rsidR="00BC5B58" w:rsidRPr="00BC5B58">
        <w:rPr>
          <w:lang w:eastAsia="zh-CN"/>
        </w:rPr>
        <w:t>heat pump</w:t>
      </w:r>
      <w:r w:rsidR="00BC5B58">
        <w:rPr>
          <w:lang w:eastAsia="zh-CN"/>
        </w:rPr>
        <w:t>s</w:t>
      </w:r>
      <w:r w:rsidR="00BC5B58" w:rsidRPr="00BC5B58">
        <w:rPr>
          <w:lang w:eastAsia="zh-CN"/>
        </w:rPr>
        <w:t xml:space="preserve">, the main equipment of the heat </w:t>
      </w:r>
      <w:r w:rsidR="00BC5B58">
        <w:rPr>
          <w:lang w:eastAsia="zh-CN"/>
        </w:rPr>
        <w:t>substations</w:t>
      </w:r>
      <w:r w:rsidR="00BC5B58" w:rsidRPr="00BC5B58">
        <w:rPr>
          <w:lang w:eastAsia="zh-CN"/>
        </w:rPr>
        <w:t xml:space="preserve"> also includes</w:t>
      </w:r>
      <w:r w:rsidR="00BC5B58">
        <w:rPr>
          <w:lang w:eastAsia="zh-CN"/>
        </w:rPr>
        <w:t xml:space="preserve"> d</w:t>
      </w:r>
      <w:r w:rsidR="00BC5B58" w:rsidRPr="00BC5B58">
        <w:rPr>
          <w:lang w:eastAsia="zh-CN"/>
        </w:rPr>
        <w:t>eep well pump</w:t>
      </w:r>
      <w:r w:rsidR="00BC5B58">
        <w:rPr>
          <w:lang w:eastAsia="zh-CN"/>
        </w:rPr>
        <w:t>s</w:t>
      </w:r>
      <w:r w:rsidR="00BC5B58" w:rsidRPr="00BC5B58">
        <w:rPr>
          <w:lang w:eastAsia="zh-CN"/>
        </w:rPr>
        <w:t xml:space="preserve">, </w:t>
      </w:r>
      <w:r w:rsidRPr="00B95F58">
        <w:rPr>
          <w:lang w:eastAsia="zh-CN"/>
        </w:rPr>
        <w:t>hydro</w:t>
      </w:r>
      <w:r>
        <w:rPr>
          <w:lang w:eastAsia="zh-CN"/>
        </w:rPr>
        <w:t>-</w:t>
      </w:r>
      <w:r w:rsidRPr="00B95F58">
        <w:rPr>
          <w:lang w:eastAsia="zh-CN"/>
        </w:rPr>
        <w:t>cyclones</w:t>
      </w:r>
      <w:r w:rsidR="00BC5B58" w:rsidRPr="00BC5B58">
        <w:rPr>
          <w:lang w:eastAsia="zh-CN"/>
        </w:rPr>
        <w:t>, plate heat exchanger</w:t>
      </w:r>
      <w:r>
        <w:rPr>
          <w:lang w:eastAsia="zh-CN"/>
        </w:rPr>
        <w:t>s</w:t>
      </w:r>
      <w:r w:rsidR="00BC5B58" w:rsidRPr="00BC5B58">
        <w:rPr>
          <w:lang w:eastAsia="zh-CN"/>
        </w:rPr>
        <w:t>, circulating pump</w:t>
      </w:r>
      <w:r>
        <w:rPr>
          <w:lang w:eastAsia="zh-CN"/>
        </w:rPr>
        <w:t>s</w:t>
      </w:r>
      <w:r w:rsidR="00BC5B58" w:rsidRPr="00BC5B58">
        <w:rPr>
          <w:lang w:eastAsia="zh-CN"/>
        </w:rPr>
        <w:t>, make-up pump</w:t>
      </w:r>
      <w:r>
        <w:rPr>
          <w:lang w:eastAsia="zh-CN"/>
        </w:rPr>
        <w:t>s</w:t>
      </w:r>
      <w:r w:rsidR="00BC5B58" w:rsidRPr="00BC5B58">
        <w:rPr>
          <w:lang w:eastAsia="zh-CN"/>
        </w:rPr>
        <w:t xml:space="preserve">, </w:t>
      </w:r>
      <w:r>
        <w:rPr>
          <w:lang w:eastAsia="zh-CN"/>
        </w:rPr>
        <w:t xml:space="preserve">tanks and </w:t>
      </w:r>
      <w:r w:rsidRPr="00B95F58">
        <w:rPr>
          <w:lang w:eastAsia="zh-CN"/>
        </w:rPr>
        <w:t xml:space="preserve">water-softening </w:t>
      </w:r>
      <w:r w:rsidRPr="00B95F58">
        <w:rPr>
          <w:lang w:eastAsia="zh-CN"/>
        </w:rPr>
        <w:lastRenderedPageBreak/>
        <w:t>facilities</w:t>
      </w:r>
      <w:r>
        <w:rPr>
          <w:lang w:eastAsia="zh-CN"/>
        </w:rPr>
        <w:t xml:space="preserve">. All the geothermal wells, heat substations and related facilities were newly constructed. </w:t>
      </w:r>
    </w:p>
    <w:p w14:paraId="42C37398" w14:textId="5F36601D" w:rsidR="00C51149" w:rsidRDefault="00C51149" w:rsidP="00B95F58">
      <w:pPr>
        <w:spacing w:after="0" w:line="276" w:lineRule="auto"/>
        <w:jc w:val="both"/>
        <w:rPr>
          <w:lang w:eastAsia="zh-CN"/>
        </w:rPr>
      </w:pPr>
    </w:p>
    <w:p w14:paraId="441226D4" w14:textId="50B78CF5" w:rsidR="00C51149" w:rsidRDefault="00C51149" w:rsidP="00B95F58">
      <w:pPr>
        <w:spacing w:after="0" w:line="276" w:lineRule="auto"/>
        <w:jc w:val="both"/>
        <w:rPr>
          <w:lang w:eastAsia="zh-CN"/>
        </w:rPr>
      </w:pPr>
      <w:r w:rsidRPr="00C51149">
        <w:rPr>
          <w:lang w:eastAsia="zh-CN"/>
        </w:rPr>
        <w:t xml:space="preserve">The project </w:t>
      </w:r>
      <w:r w:rsidRPr="001869E5">
        <w:rPr>
          <w:lang w:eastAsia="zh-CN"/>
        </w:rPr>
        <w:t xml:space="preserve">has put into operation in November 2020 (winter season). It can supply geothermal heat to </w:t>
      </w:r>
      <w:r w:rsidR="001869E5" w:rsidRPr="001869E5">
        <w:rPr>
          <w:lang w:eastAsia="zh-CN"/>
        </w:rPr>
        <w:t xml:space="preserve">2,480.907 </w:t>
      </w:r>
      <w:r w:rsidR="001869E5" w:rsidRPr="001869E5">
        <w:rPr>
          <w:rFonts w:hint="eastAsia"/>
          <w:lang w:eastAsia="zh-CN"/>
        </w:rPr>
        <w:t>thousand</w:t>
      </w:r>
      <w:r w:rsidRPr="001869E5">
        <w:rPr>
          <w:lang w:eastAsia="zh-CN"/>
        </w:rPr>
        <w:t xml:space="preserve"> m</w:t>
      </w:r>
      <w:r w:rsidRPr="001869E5">
        <w:rPr>
          <w:vertAlign w:val="superscript"/>
          <w:lang w:eastAsia="zh-CN"/>
        </w:rPr>
        <w:t>2</w:t>
      </w:r>
      <w:r w:rsidRPr="001869E5">
        <w:rPr>
          <w:lang w:eastAsia="zh-CN"/>
        </w:rPr>
        <w:t xml:space="preserve"> of residential buildings </w:t>
      </w:r>
      <w:r w:rsidR="00E15CB8" w:rsidRPr="001869E5">
        <w:rPr>
          <w:lang w:eastAsia="zh-CN"/>
        </w:rPr>
        <w:t>and 94.516 thousand m</w:t>
      </w:r>
      <w:r w:rsidR="00E15CB8" w:rsidRPr="001869E5">
        <w:rPr>
          <w:vertAlign w:val="superscript"/>
          <w:lang w:eastAsia="zh-CN"/>
        </w:rPr>
        <w:t>2</w:t>
      </w:r>
      <w:r w:rsidR="00E15CB8" w:rsidRPr="001869E5">
        <w:rPr>
          <w:lang w:eastAsia="zh-CN"/>
        </w:rPr>
        <w:t xml:space="preserve"> of commercial buildings </w:t>
      </w:r>
      <w:r w:rsidRPr="001869E5">
        <w:rPr>
          <w:lang w:eastAsia="zh-CN"/>
        </w:rPr>
        <w:t>with a total heating load of 11</w:t>
      </w:r>
      <w:r w:rsidR="00E15CB8" w:rsidRPr="001869E5">
        <w:rPr>
          <w:lang w:eastAsia="zh-CN"/>
        </w:rPr>
        <w:t>6</w:t>
      </w:r>
      <w:r w:rsidRPr="001869E5">
        <w:rPr>
          <w:lang w:eastAsia="zh-CN"/>
        </w:rPr>
        <w:t>.8</w:t>
      </w:r>
      <w:r w:rsidR="00E15CB8" w:rsidRPr="001869E5">
        <w:rPr>
          <w:lang w:eastAsia="zh-CN"/>
        </w:rPr>
        <w:t>4</w:t>
      </w:r>
      <w:r w:rsidRPr="001869E5">
        <w:rPr>
          <w:lang w:eastAsia="zh-CN"/>
        </w:rPr>
        <w:t xml:space="preserve">MW. The main parameters of the 6 heat substations are shown in Table </w:t>
      </w:r>
      <w:r w:rsidR="00481274">
        <w:rPr>
          <w:lang w:eastAsia="zh-CN"/>
        </w:rPr>
        <w:t>3</w:t>
      </w:r>
      <w:r w:rsidRPr="001869E5">
        <w:rPr>
          <w:lang w:eastAsia="zh-CN"/>
        </w:rPr>
        <w:t xml:space="preserve"> below.</w:t>
      </w:r>
    </w:p>
    <w:p w14:paraId="440FCD68" w14:textId="2D47E76C" w:rsidR="00C51149" w:rsidRDefault="00C51149" w:rsidP="00B95F58">
      <w:pPr>
        <w:spacing w:after="0" w:line="276" w:lineRule="auto"/>
        <w:jc w:val="both"/>
        <w:rPr>
          <w:lang w:eastAsia="zh-CN"/>
        </w:rPr>
      </w:pPr>
    </w:p>
    <w:p w14:paraId="3A85EF81" w14:textId="2DE3CCB3" w:rsidR="00C51149" w:rsidRDefault="000C0632" w:rsidP="000C0632">
      <w:pPr>
        <w:spacing w:after="0" w:line="276" w:lineRule="auto"/>
        <w:jc w:val="center"/>
        <w:rPr>
          <w:lang w:eastAsia="zh-CN"/>
        </w:rPr>
      </w:pPr>
      <w:r>
        <w:rPr>
          <w:rFonts w:hint="eastAsia"/>
          <w:lang w:eastAsia="zh-CN"/>
        </w:rPr>
        <w:t>Table</w:t>
      </w:r>
      <w:r>
        <w:rPr>
          <w:lang w:eastAsia="zh-CN"/>
        </w:rPr>
        <w:t xml:space="preserve"> </w:t>
      </w:r>
      <w:r w:rsidR="00481274">
        <w:rPr>
          <w:lang w:eastAsia="zh-CN"/>
        </w:rPr>
        <w:t>3</w:t>
      </w:r>
      <w:r>
        <w:rPr>
          <w:lang w:eastAsia="zh-CN"/>
        </w:rPr>
        <w:t xml:space="preserve"> Main </w:t>
      </w:r>
      <w:r w:rsidR="001C7EAA">
        <w:rPr>
          <w:lang w:eastAsia="zh-CN"/>
        </w:rPr>
        <w:t>P</w:t>
      </w:r>
      <w:r>
        <w:rPr>
          <w:lang w:eastAsia="zh-CN"/>
        </w:rPr>
        <w:t xml:space="preserve">arameters of the 6 </w:t>
      </w:r>
      <w:r w:rsidR="001C7EAA">
        <w:rPr>
          <w:lang w:eastAsia="zh-CN"/>
        </w:rPr>
        <w:t>H</w:t>
      </w:r>
      <w:r>
        <w:rPr>
          <w:lang w:eastAsia="zh-CN"/>
        </w:rPr>
        <w:t xml:space="preserve">eat </w:t>
      </w:r>
      <w:r w:rsidR="001C7EAA">
        <w:rPr>
          <w:lang w:eastAsia="zh-CN"/>
        </w:rPr>
        <w:t>S</w:t>
      </w:r>
      <w:r>
        <w:rPr>
          <w:lang w:eastAsia="zh-CN"/>
        </w:rPr>
        <w:t>ubstations</w:t>
      </w:r>
    </w:p>
    <w:tbl>
      <w:tblPr>
        <w:tblStyle w:val="afffff2"/>
        <w:tblW w:w="0" w:type="auto"/>
        <w:jc w:val="center"/>
        <w:tblLook w:val="04A0" w:firstRow="1" w:lastRow="0" w:firstColumn="1" w:lastColumn="0" w:noHBand="0" w:noVBand="1"/>
      </w:tblPr>
      <w:tblGrid>
        <w:gridCol w:w="595"/>
        <w:gridCol w:w="1753"/>
        <w:gridCol w:w="1425"/>
        <w:gridCol w:w="1593"/>
        <w:gridCol w:w="1399"/>
        <w:gridCol w:w="1099"/>
        <w:gridCol w:w="1758"/>
      </w:tblGrid>
      <w:tr w:rsidR="00542FE9" w14:paraId="77251467" w14:textId="77777777" w:rsidTr="00542FE9">
        <w:trPr>
          <w:jc w:val="center"/>
        </w:trPr>
        <w:tc>
          <w:tcPr>
            <w:tcW w:w="0" w:type="auto"/>
            <w:vMerge w:val="restart"/>
            <w:vAlign w:val="center"/>
          </w:tcPr>
          <w:p w14:paraId="03F85C49" w14:textId="7B5A0B5C" w:rsidR="00542FE9" w:rsidRDefault="00542FE9" w:rsidP="00542FE9">
            <w:pPr>
              <w:spacing w:line="276" w:lineRule="auto"/>
              <w:jc w:val="center"/>
              <w:rPr>
                <w:lang w:eastAsia="zh-CN"/>
              </w:rPr>
            </w:pPr>
            <w:r>
              <w:rPr>
                <w:rFonts w:hint="eastAsia"/>
                <w:lang w:eastAsia="zh-CN"/>
              </w:rPr>
              <w:t>No</w:t>
            </w:r>
            <w:r>
              <w:rPr>
                <w:lang w:eastAsia="zh-CN"/>
              </w:rPr>
              <w:t>.</w:t>
            </w:r>
          </w:p>
        </w:tc>
        <w:tc>
          <w:tcPr>
            <w:tcW w:w="0" w:type="auto"/>
            <w:vMerge w:val="restart"/>
            <w:vAlign w:val="center"/>
          </w:tcPr>
          <w:p w14:paraId="30E2A9C7" w14:textId="34BBA8CB" w:rsidR="00542FE9" w:rsidRDefault="00542FE9" w:rsidP="00542FE9">
            <w:pPr>
              <w:spacing w:line="276" w:lineRule="auto"/>
              <w:jc w:val="center"/>
              <w:rPr>
                <w:lang w:eastAsia="zh-CN"/>
              </w:rPr>
            </w:pPr>
            <w:r>
              <w:rPr>
                <w:rFonts w:hint="eastAsia"/>
                <w:lang w:eastAsia="zh-CN"/>
              </w:rPr>
              <w:t>S</w:t>
            </w:r>
            <w:r>
              <w:rPr>
                <w:lang w:eastAsia="zh-CN"/>
              </w:rPr>
              <w:t>ub-area</w:t>
            </w:r>
          </w:p>
        </w:tc>
        <w:tc>
          <w:tcPr>
            <w:tcW w:w="0" w:type="auto"/>
            <w:vMerge w:val="restart"/>
            <w:vAlign w:val="center"/>
          </w:tcPr>
          <w:p w14:paraId="69F8FC83" w14:textId="5846D83E" w:rsidR="00542FE9" w:rsidRDefault="00542FE9" w:rsidP="00542FE9">
            <w:pPr>
              <w:spacing w:line="276" w:lineRule="auto"/>
              <w:jc w:val="center"/>
              <w:rPr>
                <w:lang w:eastAsia="zh-CN"/>
              </w:rPr>
            </w:pPr>
            <w:r>
              <w:rPr>
                <w:rFonts w:hint="eastAsia"/>
                <w:lang w:eastAsia="zh-CN"/>
              </w:rPr>
              <w:t>H</w:t>
            </w:r>
            <w:r>
              <w:rPr>
                <w:lang w:eastAsia="zh-CN"/>
              </w:rPr>
              <w:t>eat substation</w:t>
            </w:r>
          </w:p>
        </w:tc>
        <w:tc>
          <w:tcPr>
            <w:tcW w:w="0" w:type="auto"/>
            <w:gridSpan w:val="2"/>
            <w:vAlign w:val="center"/>
          </w:tcPr>
          <w:p w14:paraId="0FFC1CF0" w14:textId="504F1082" w:rsidR="00542FE9" w:rsidRDefault="00542FE9" w:rsidP="00542FE9">
            <w:pPr>
              <w:spacing w:line="276" w:lineRule="auto"/>
              <w:jc w:val="center"/>
              <w:rPr>
                <w:lang w:eastAsia="zh-CN"/>
              </w:rPr>
            </w:pPr>
            <w:r>
              <w:rPr>
                <w:rFonts w:hint="eastAsia"/>
                <w:lang w:eastAsia="zh-CN"/>
              </w:rPr>
              <w:t>G</w:t>
            </w:r>
            <w:r>
              <w:rPr>
                <w:lang w:eastAsia="zh-CN"/>
              </w:rPr>
              <w:t>eothermal wells</w:t>
            </w:r>
          </w:p>
        </w:tc>
        <w:tc>
          <w:tcPr>
            <w:tcW w:w="0" w:type="auto"/>
            <w:vMerge w:val="restart"/>
            <w:vAlign w:val="center"/>
          </w:tcPr>
          <w:p w14:paraId="46354EDC" w14:textId="3C7E7EEA" w:rsidR="00542FE9" w:rsidRDefault="00542FE9" w:rsidP="00542FE9">
            <w:pPr>
              <w:spacing w:line="276" w:lineRule="auto"/>
              <w:jc w:val="center"/>
              <w:rPr>
                <w:lang w:eastAsia="zh-CN"/>
              </w:rPr>
            </w:pPr>
            <w:r>
              <w:rPr>
                <w:rFonts w:hint="eastAsia"/>
                <w:lang w:eastAsia="zh-CN"/>
              </w:rPr>
              <w:t>H</w:t>
            </w:r>
            <w:r>
              <w:rPr>
                <w:lang w:eastAsia="zh-CN"/>
              </w:rPr>
              <w:t>eat load (MW)</w:t>
            </w:r>
          </w:p>
        </w:tc>
        <w:tc>
          <w:tcPr>
            <w:tcW w:w="0" w:type="auto"/>
            <w:vMerge w:val="restart"/>
            <w:vAlign w:val="center"/>
          </w:tcPr>
          <w:p w14:paraId="061F3AF2" w14:textId="662B81D8" w:rsidR="00542FE9" w:rsidRDefault="00542FE9" w:rsidP="00542FE9">
            <w:pPr>
              <w:spacing w:line="276" w:lineRule="auto"/>
              <w:jc w:val="center"/>
              <w:rPr>
                <w:lang w:eastAsia="zh-CN"/>
              </w:rPr>
            </w:pPr>
            <w:r>
              <w:rPr>
                <w:rFonts w:hint="eastAsia"/>
                <w:lang w:eastAsia="zh-CN"/>
              </w:rPr>
              <w:t>H</w:t>
            </w:r>
            <w:r>
              <w:rPr>
                <w:lang w:eastAsia="zh-CN"/>
              </w:rPr>
              <w:t>eating area (</w:t>
            </w:r>
            <w:r>
              <w:rPr>
                <w:rFonts w:hint="eastAsia"/>
                <w:lang w:eastAsia="zh-CN"/>
              </w:rPr>
              <w:t>thousand</w:t>
            </w:r>
            <w:r>
              <w:rPr>
                <w:lang w:eastAsia="zh-CN"/>
              </w:rPr>
              <w:t xml:space="preserve"> m</w:t>
            </w:r>
            <w:r w:rsidRPr="00DC5937">
              <w:rPr>
                <w:vertAlign w:val="superscript"/>
                <w:lang w:eastAsia="zh-CN"/>
              </w:rPr>
              <w:t>2</w:t>
            </w:r>
            <w:r>
              <w:rPr>
                <w:lang w:eastAsia="zh-CN"/>
              </w:rPr>
              <w:t>)</w:t>
            </w:r>
          </w:p>
        </w:tc>
      </w:tr>
      <w:tr w:rsidR="00542FE9" w14:paraId="29BCDE5E" w14:textId="77777777" w:rsidTr="00542FE9">
        <w:trPr>
          <w:jc w:val="center"/>
        </w:trPr>
        <w:tc>
          <w:tcPr>
            <w:tcW w:w="0" w:type="auto"/>
            <w:vMerge/>
            <w:vAlign w:val="center"/>
          </w:tcPr>
          <w:p w14:paraId="07E44546" w14:textId="77777777" w:rsidR="00542FE9" w:rsidRDefault="00542FE9" w:rsidP="00542FE9">
            <w:pPr>
              <w:spacing w:line="276" w:lineRule="auto"/>
              <w:jc w:val="center"/>
              <w:rPr>
                <w:lang w:eastAsia="zh-CN"/>
              </w:rPr>
            </w:pPr>
          </w:p>
        </w:tc>
        <w:tc>
          <w:tcPr>
            <w:tcW w:w="0" w:type="auto"/>
            <w:vMerge/>
            <w:vAlign w:val="center"/>
          </w:tcPr>
          <w:p w14:paraId="5B4248A6" w14:textId="77777777" w:rsidR="00542FE9" w:rsidRDefault="00542FE9" w:rsidP="00542FE9">
            <w:pPr>
              <w:spacing w:line="276" w:lineRule="auto"/>
              <w:jc w:val="center"/>
              <w:rPr>
                <w:lang w:eastAsia="zh-CN"/>
              </w:rPr>
            </w:pPr>
          </w:p>
        </w:tc>
        <w:tc>
          <w:tcPr>
            <w:tcW w:w="0" w:type="auto"/>
            <w:vMerge/>
            <w:vAlign w:val="center"/>
          </w:tcPr>
          <w:p w14:paraId="18E9E751" w14:textId="77777777" w:rsidR="00542FE9" w:rsidRDefault="00542FE9" w:rsidP="00542FE9">
            <w:pPr>
              <w:spacing w:line="276" w:lineRule="auto"/>
              <w:jc w:val="center"/>
              <w:rPr>
                <w:lang w:eastAsia="zh-CN"/>
              </w:rPr>
            </w:pPr>
          </w:p>
        </w:tc>
        <w:tc>
          <w:tcPr>
            <w:tcW w:w="0" w:type="auto"/>
            <w:vAlign w:val="center"/>
          </w:tcPr>
          <w:p w14:paraId="6009286F" w14:textId="1AD02761" w:rsidR="00542FE9" w:rsidRDefault="00542FE9" w:rsidP="00542FE9">
            <w:pPr>
              <w:spacing w:line="276" w:lineRule="auto"/>
              <w:jc w:val="center"/>
              <w:rPr>
                <w:lang w:eastAsia="zh-CN"/>
              </w:rPr>
            </w:pPr>
            <w:r>
              <w:rPr>
                <w:rFonts w:hint="eastAsia"/>
                <w:lang w:eastAsia="zh-CN"/>
              </w:rPr>
              <w:t>N</w:t>
            </w:r>
            <w:r>
              <w:rPr>
                <w:lang w:eastAsia="zh-CN"/>
              </w:rPr>
              <w:t>umber of production wells</w:t>
            </w:r>
          </w:p>
        </w:tc>
        <w:tc>
          <w:tcPr>
            <w:tcW w:w="0" w:type="auto"/>
            <w:vAlign w:val="center"/>
          </w:tcPr>
          <w:p w14:paraId="605BCE30" w14:textId="66F4E448" w:rsidR="00542FE9" w:rsidRDefault="00542FE9" w:rsidP="00542FE9">
            <w:pPr>
              <w:spacing w:line="276" w:lineRule="auto"/>
              <w:jc w:val="center"/>
              <w:rPr>
                <w:lang w:eastAsia="zh-CN"/>
              </w:rPr>
            </w:pPr>
            <w:r>
              <w:rPr>
                <w:rFonts w:hint="eastAsia"/>
                <w:lang w:eastAsia="zh-CN"/>
              </w:rPr>
              <w:t>N</w:t>
            </w:r>
            <w:r>
              <w:rPr>
                <w:lang w:eastAsia="zh-CN"/>
              </w:rPr>
              <w:t>umber of Re-injection wells</w:t>
            </w:r>
          </w:p>
        </w:tc>
        <w:tc>
          <w:tcPr>
            <w:tcW w:w="0" w:type="auto"/>
            <w:vMerge/>
            <w:vAlign w:val="center"/>
          </w:tcPr>
          <w:p w14:paraId="3D01F762" w14:textId="77777777" w:rsidR="00542FE9" w:rsidRDefault="00542FE9" w:rsidP="00542FE9">
            <w:pPr>
              <w:spacing w:line="276" w:lineRule="auto"/>
              <w:jc w:val="center"/>
              <w:rPr>
                <w:lang w:eastAsia="zh-CN"/>
              </w:rPr>
            </w:pPr>
          </w:p>
        </w:tc>
        <w:tc>
          <w:tcPr>
            <w:tcW w:w="0" w:type="auto"/>
            <w:vMerge/>
            <w:vAlign w:val="center"/>
          </w:tcPr>
          <w:p w14:paraId="0F7C2C51" w14:textId="77777777" w:rsidR="00542FE9" w:rsidRDefault="00542FE9" w:rsidP="00542FE9">
            <w:pPr>
              <w:spacing w:line="276" w:lineRule="auto"/>
              <w:jc w:val="center"/>
              <w:rPr>
                <w:lang w:eastAsia="zh-CN"/>
              </w:rPr>
            </w:pPr>
          </w:p>
        </w:tc>
      </w:tr>
      <w:tr w:rsidR="00542FE9" w14:paraId="64B759A5" w14:textId="77777777" w:rsidTr="00542FE9">
        <w:trPr>
          <w:jc w:val="center"/>
        </w:trPr>
        <w:tc>
          <w:tcPr>
            <w:tcW w:w="0" w:type="auto"/>
            <w:vMerge w:val="restart"/>
            <w:vAlign w:val="center"/>
          </w:tcPr>
          <w:p w14:paraId="648C9FFD" w14:textId="0317C69B" w:rsidR="00542FE9" w:rsidRDefault="00542FE9" w:rsidP="00542FE9">
            <w:pPr>
              <w:spacing w:line="276" w:lineRule="auto"/>
              <w:jc w:val="center"/>
              <w:rPr>
                <w:lang w:eastAsia="zh-CN"/>
              </w:rPr>
            </w:pPr>
            <w:r>
              <w:rPr>
                <w:rFonts w:hint="eastAsia"/>
                <w:lang w:eastAsia="zh-CN"/>
              </w:rPr>
              <w:t>1</w:t>
            </w:r>
          </w:p>
        </w:tc>
        <w:tc>
          <w:tcPr>
            <w:tcW w:w="0" w:type="auto"/>
            <w:vMerge w:val="restart"/>
            <w:vAlign w:val="center"/>
          </w:tcPr>
          <w:p w14:paraId="1AD10553" w14:textId="079EDE70" w:rsidR="00542FE9" w:rsidRDefault="00542FE9" w:rsidP="00542FE9">
            <w:pPr>
              <w:spacing w:line="276" w:lineRule="auto"/>
              <w:jc w:val="center"/>
              <w:rPr>
                <w:lang w:eastAsia="zh-CN"/>
              </w:rPr>
            </w:pPr>
            <w:r w:rsidRPr="007B0303">
              <w:rPr>
                <w:lang w:eastAsia="zh-CN"/>
              </w:rPr>
              <w:t>No.4 Village Group</w:t>
            </w:r>
          </w:p>
        </w:tc>
        <w:tc>
          <w:tcPr>
            <w:tcW w:w="0" w:type="auto"/>
            <w:vAlign w:val="center"/>
          </w:tcPr>
          <w:p w14:paraId="01E28E65" w14:textId="0297F650" w:rsidR="00542FE9" w:rsidRDefault="00542FE9" w:rsidP="00542FE9">
            <w:pPr>
              <w:spacing w:line="276" w:lineRule="auto"/>
              <w:jc w:val="center"/>
              <w:rPr>
                <w:lang w:eastAsia="zh-CN"/>
              </w:rPr>
            </w:pPr>
            <w:r>
              <w:rPr>
                <w:rFonts w:hint="eastAsia"/>
                <w:lang w:eastAsia="zh-CN"/>
              </w:rPr>
              <w:t>1</w:t>
            </w:r>
            <w:r>
              <w:rPr>
                <w:lang w:eastAsia="zh-CN"/>
              </w:rPr>
              <w:t># TS4G</w:t>
            </w:r>
          </w:p>
        </w:tc>
        <w:tc>
          <w:tcPr>
            <w:tcW w:w="0" w:type="auto"/>
            <w:vAlign w:val="center"/>
          </w:tcPr>
          <w:p w14:paraId="3A8946E0" w14:textId="450246B3" w:rsidR="00542FE9" w:rsidRDefault="00076F46" w:rsidP="00542FE9">
            <w:pPr>
              <w:spacing w:line="276" w:lineRule="auto"/>
              <w:jc w:val="center"/>
              <w:rPr>
                <w:lang w:eastAsia="zh-CN"/>
              </w:rPr>
            </w:pPr>
            <w:r>
              <w:rPr>
                <w:lang w:eastAsia="zh-CN"/>
              </w:rPr>
              <w:t>2</w:t>
            </w:r>
          </w:p>
        </w:tc>
        <w:tc>
          <w:tcPr>
            <w:tcW w:w="0" w:type="auto"/>
            <w:vAlign w:val="center"/>
          </w:tcPr>
          <w:p w14:paraId="6B7D783A" w14:textId="72546B4B" w:rsidR="00542FE9" w:rsidRDefault="00076F46" w:rsidP="00542FE9">
            <w:pPr>
              <w:spacing w:line="276" w:lineRule="auto"/>
              <w:jc w:val="center"/>
              <w:rPr>
                <w:lang w:eastAsia="zh-CN"/>
              </w:rPr>
            </w:pPr>
            <w:r>
              <w:rPr>
                <w:lang w:eastAsia="zh-CN"/>
              </w:rPr>
              <w:t>2</w:t>
            </w:r>
          </w:p>
        </w:tc>
        <w:tc>
          <w:tcPr>
            <w:tcW w:w="0" w:type="auto"/>
            <w:vAlign w:val="center"/>
          </w:tcPr>
          <w:p w14:paraId="3987E909" w14:textId="3ECFDEC5" w:rsidR="00542FE9" w:rsidRDefault="00542FE9" w:rsidP="00542FE9">
            <w:pPr>
              <w:spacing w:line="276" w:lineRule="auto"/>
              <w:jc w:val="center"/>
              <w:rPr>
                <w:lang w:eastAsia="zh-CN"/>
              </w:rPr>
            </w:pPr>
            <w:r>
              <w:rPr>
                <w:lang w:eastAsia="zh-CN"/>
              </w:rPr>
              <w:t>11.55</w:t>
            </w:r>
          </w:p>
        </w:tc>
        <w:tc>
          <w:tcPr>
            <w:tcW w:w="0" w:type="auto"/>
            <w:vAlign w:val="center"/>
          </w:tcPr>
          <w:p w14:paraId="2E03D962" w14:textId="2748B065" w:rsidR="00542FE9" w:rsidRDefault="00542FE9" w:rsidP="00542FE9">
            <w:pPr>
              <w:spacing w:line="276" w:lineRule="auto"/>
              <w:jc w:val="center"/>
              <w:rPr>
                <w:lang w:eastAsia="zh-CN"/>
              </w:rPr>
            </w:pPr>
            <w:r>
              <w:rPr>
                <w:lang w:eastAsia="zh-CN"/>
              </w:rPr>
              <w:t>256.6</w:t>
            </w:r>
          </w:p>
        </w:tc>
      </w:tr>
      <w:tr w:rsidR="00542FE9" w14:paraId="453CC842" w14:textId="77777777" w:rsidTr="00542FE9">
        <w:trPr>
          <w:jc w:val="center"/>
        </w:trPr>
        <w:tc>
          <w:tcPr>
            <w:tcW w:w="0" w:type="auto"/>
            <w:vMerge/>
            <w:vAlign w:val="center"/>
          </w:tcPr>
          <w:p w14:paraId="16F3E828" w14:textId="21CC4090" w:rsidR="00542FE9" w:rsidRDefault="00542FE9" w:rsidP="00542FE9">
            <w:pPr>
              <w:spacing w:line="276" w:lineRule="auto"/>
              <w:jc w:val="center"/>
              <w:rPr>
                <w:lang w:eastAsia="zh-CN"/>
              </w:rPr>
            </w:pPr>
          </w:p>
        </w:tc>
        <w:tc>
          <w:tcPr>
            <w:tcW w:w="0" w:type="auto"/>
            <w:vMerge/>
            <w:vAlign w:val="center"/>
          </w:tcPr>
          <w:p w14:paraId="4AD60FAD" w14:textId="77777777" w:rsidR="00542FE9" w:rsidRDefault="00542FE9" w:rsidP="00542FE9">
            <w:pPr>
              <w:spacing w:line="276" w:lineRule="auto"/>
              <w:jc w:val="center"/>
              <w:rPr>
                <w:lang w:eastAsia="zh-CN"/>
              </w:rPr>
            </w:pPr>
          </w:p>
        </w:tc>
        <w:tc>
          <w:tcPr>
            <w:tcW w:w="0" w:type="auto"/>
            <w:vAlign w:val="center"/>
          </w:tcPr>
          <w:p w14:paraId="261E1342" w14:textId="5FC605B6" w:rsidR="00542FE9" w:rsidRDefault="00542FE9" w:rsidP="00542FE9">
            <w:pPr>
              <w:spacing w:line="276" w:lineRule="auto"/>
              <w:jc w:val="center"/>
              <w:rPr>
                <w:lang w:eastAsia="zh-CN"/>
              </w:rPr>
            </w:pPr>
            <w:r>
              <w:rPr>
                <w:rFonts w:hint="eastAsia"/>
                <w:lang w:eastAsia="zh-CN"/>
              </w:rPr>
              <w:t>2</w:t>
            </w:r>
            <w:r>
              <w:rPr>
                <w:lang w:eastAsia="zh-CN"/>
              </w:rPr>
              <w:t># TS4G</w:t>
            </w:r>
          </w:p>
        </w:tc>
        <w:tc>
          <w:tcPr>
            <w:tcW w:w="0" w:type="auto"/>
            <w:vAlign w:val="center"/>
          </w:tcPr>
          <w:p w14:paraId="63C62D21" w14:textId="737184FA" w:rsidR="00542FE9" w:rsidRDefault="00542FE9" w:rsidP="00542FE9">
            <w:pPr>
              <w:spacing w:line="276" w:lineRule="auto"/>
              <w:jc w:val="center"/>
              <w:rPr>
                <w:lang w:eastAsia="zh-CN"/>
              </w:rPr>
            </w:pPr>
            <w:r>
              <w:rPr>
                <w:lang w:eastAsia="zh-CN"/>
              </w:rPr>
              <w:t>2</w:t>
            </w:r>
          </w:p>
        </w:tc>
        <w:tc>
          <w:tcPr>
            <w:tcW w:w="0" w:type="auto"/>
            <w:vAlign w:val="center"/>
          </w:tcPr>
          <w:p w14:paraId="6AD5A4D0" w14:textId="644EE8CA" w:rsidR="00542FE9" w:rsidRDefault="00542FE9" w:rsidP="00542FE9">
            <w:pPr>
              <w:spacing w:line="276" w:lineRule="auto"/>
              <w:jc w:val="center"/>
              <w:rPr>
                <w:lang w:eastAsia="zh-CN"/>
              </w:rPr>
            </w:pPr>
            <w:r>
              <w:rPr>
                <w:lang w:eastAsia="zh-CN"/>
              </w:rPr>
              <w:t>2</w:t>
            </w:r>
          </w:p>
        </w:tc>
        <w:tc>
          <w:tcPr>
            <w:tcW w:w="0" w:type="auto"/>
            <w:vAlign w:val="center"/>
          </w:tcPr>
          <w:p w14:paraId="7F30421E" w14:textId="568D1E2A" w:rsidR="00542FE9" w:rsidRDefault="00542FE9" w:rsidP="00542FE9">
            <w:pPr>
              <w:spacing w:line="276" w:lineRule="auto"/>
              <w:jc w:val="center"/>
              <w:rPr>
                <w:lang w:eastAsia="zh-CN"/>
              </w:rPr>
            </w:pPr>
            <w:r>
              <w:rPr>
                <w:rFonts w:hint="eastAsia"/>
                <w:lang w:eastAsia="zh-CN"/>
              </w:rPr>
              <w:t>2</w:t>
            </w:r>
            <w:r>
              <w:rPr>
                <w:lang w:eastAsia="zh-CN"/>
              </w:rPr>
              <w:t>3.11</w:t>
            </w:r>
          </w:p>
        </w:tc>
        <w:tc>
          <w:tcPr>
            <w:tcW w:w="0" w:type="auto"/>
            <w:vAlign w:val="center"/>
          </w:tcPr>
          <w:p w14:paraId="79657B6C" w14:textId="6281E0B3" w:rsidR="00542FE9" w:rsidRDefault="00542FE9" w:rsidP="00542FE9">
            <w:pPr>
              <w:spacing w:line="276" w:lineRule="auto"/>
              <w:jc w:val="center"/>
              <w:rPr>
                <w:lang w:eastAsia="zh-CN"/>
              </w:rPr>
            </w:pPr>
            <w:r>
              <w:rPr>
                <w:rFonts w:hint="eastAsia"/>
                <w:lang w:eastAsia="zh-CN"/>
              </w:rPr>
              <w:t>5</w:t>
            </w:r>
            <w:r>
              <w:rPr>
                <w:lang w:eastAsia="zh-CN"/>
              </w:rPr>
              <w:t>13.4</w:t>
            </w:r>
          </w:p>
        </w:tc>
      </w:tr>
      <w:tr w:rsidR="00542FE9" w14:paraId="65D432AD" w14:textId="77777777" w:rsidTr="00542FE9">
        <w:trPr>
          <w:jc w:val="center"/>
        </w:trPr>
        <w:tc>
          <w:tcPr>
            <w:tcW w:w="0" w:type="auto"/>
            <w:vAlign w:val="center"/>
          </w:tcPr>
          <w:p w14:paraId="2987CB83" w14:textId="039184ED" w:rsidR="00542FE9" w:rsidRDefault="00542FE9" w:rsidP="00542FE9">
            <w:pPr>
              <w:spacing w:line="276" w:lineRule="auto"/>
              <w:jc w:val="center"/>
              <w:rPr>
                <w:lang w:eastAsia="zh-CN"/>
              </w:rPr>
            </w:pPr>
            <w:r>
              <w:rPr>
                <w:lang w:eastAsia="zh-CN"/>
              </w:rPr>
              <w:t>2</w:t>
            </w:r>
          </w:p>
        </w:tc>
        <w:tc>
          <w:tcPr>
            <w:tcW w:w="0" w:type="auto"/>
            <w:vAlign w:val="center"/>
          </w:tcPr>
          <w:p w14:paraId="37443569" w14:textId="74D9452D" w:rsidR="00542FE9" w:rsidRDefault="00542FE9" w:rsidP="00542FE9">
            <w:pPr>
              <w:spacing w:line="276" w:lineRule="auto"/>
              <w:jc w:val="center"/>
              <w:rPr>
                <w:lang w:eastAsia="zh-CN"/>
              </w:rPr>
            </w:pPr>
            <w:proofErr w:type="spellStart"/>
            <w:r>
              <w:rPr>
                <w:rFonts w:hint="eastAsia"/>
                <w:lang w:eastAsia="zh-CN"/>
              </w:rPr>
              <w:t>Z</w:t>
            </w:r>
            <w:r>
              <w:rPr>
                <w:lang w:eastAsia="zh-CN"/>
              </w:rPr>
              <w:t>hengrongfu</w:t>
            </w:r>
            <w:proofErr w:type="spellEnd"/>
          </w:p>
        </w:tc>
        <w:tc>
          <w:tcPr>
            <w:tcW w:w="0" w:type="auto"/>
            <w:vAlign w:val="center"/>
          </w:tcPr>
          <w:p w14:paraId="599721A0" w14:textId="112443A8" w:rsidR="00542FE9" w:rsidRDefault="00542FE9" w:rsidP="00542FE9">
            <w:pPr>
              <w:spacing w:line="276" w:lineRule="auto"/>
              <w:jc w:val="center"/>
              <w:rPr>
                <w:lang w:eastAsia="zh-CN"/>
              </w:rPr>
            </w:pPr>
            <w:r>
              <w:rPr>
                <w:rFonts w:hint="eastAsia"/>
                <w:lang w:eastAsia="zh-CN"/>
              </w:rPr>
              <w:t>3</w:t>
            </w:r>
            <w:r>
              <w:rPr>
                <w:lang w:eastAsia="zh-CN"/>
              </w:rPr>
              <w:t># TSZR</w:t>
            </w:r>
          </w:p>
        </w:tc>
        <w:tc>
          <w:tcPr>
            <w:tcW w:w="0" w:type="auto"/>
            <w:vAlign w:val="center"/>
          </w:tcPr>
          <w:p w14:paraId="511B6235" w14:textId="58AB8218" w:rsidR="00542FE9" w:rsidRDefault="00542FE9" w:rsidP="00542FE9">
            <w:pPr>
              <w:spacing w:line="276" w:lineRule="auto"/>
              <w:jc w:val="center"/>
              <w:rPr>
                <w:lang w:eastAsia="zh-CN"/>
              </w:rPr>
            </w:pPr>
            <w:r>
              <w:rPr>
                <w:lang w:eastAsia="zh-CN"/>
              </w:rPr>
              <w:t>2</w:t>
            </w:r>
          </w:p>
        </w:tc>
        <w:tc>
          <w:tcPr>
            <w:tcW w:w="0" w:type="auto"/>
            <w:vAlign w:val="center"/>
          </w:tcPr>
          <w:p w14:paraId="15F1EA71" w14:textId="1BB6669E" w:rsidR="00542FE9" w:rsidRDefault="00542FE9" w:rsidP="00542FE9">
            <w:pPr>
              <w:spacing w:line="276" w:lineRule="auto"/>
              <w:jc w:val="center"/>
              <w:rPr>
                <w:lang w:eastAsia="zh-CN"/>
              </w:rPr>
            </w:pPr>
            <w:r>
              <w:rPr>
                <w:lang w:eastAsia="zh-CN"/>
              </w:rPr>
              <w:t>2</w:t>
            </w:r>
          </w:p>
        </w:tc>
        <w:tc>
          <w:tcPr>
            <w:tcW w:w="0" w:type="auto"/>
            <w:vAlign w:val="center"/>
          </w:tcPr>
          <w:p w14:paraId="48C59CA2" w14:textId="1B495DA1" w:rsidR="00542FE9" w:rsidRDefault="00542FE9" w:rsidP="00542FE9">
            <w:pPr>
              <w:spacing w:line="276" w:lineRule="auto"/>
              <w:jc w:val="center"/>
              <w:rPr>
                <w:lang w:eastAsia="zh-CN"/>
              </w:rPr>
            </w:pPr>
            <w:r>
              <w:rPr>
                <w:lang w:eastAsia="zh-CN"/>
              </w:rPr>
              <w:t>32.86</w:t>
            </w:r>
          </w:p>
        </w:tc>
        <w:tc>
          <w:tcPr>
            <w:tcW w:w="0" w:type="auto"/>
            <w:vAlign w:val="center"/>
          </w:tcPr>
          <w:p w14:paraId="6016CD70" w14:textId="33E99005" w:rsidR="00542FE9" w:rsidRDefault="00542FE9" w:rsidP="00542FE9">
            <w:pPr>
              <w:spacing w:line="276" w:lineRule="auto"/>
              <w:jc w:val="center"/>
              <w:rPr>
                <w:lang w:eastAsia="zh-CN"/>
              </w:rPr>
            </w:pPr>
            <w:r>
              <w:rPr>
                <w:lang w:eastAsia="zh-CN"/>
              </w:rPr>
              <w:t>730.4</w:t>
            </w:r>
          </w:p>
        </w:tc>
      </w:tr>
      <w:tr w:rsidR="00542FE9" w14:paraId="6054C13A" w14:textId="77777777" w:rsidTr="00542FE9">
        <w:trPr>
          <w:jc w:val="center"/>
        </w:trPr>
        <w:tc>
          <w:tcPr>
            <w:tcW w:w="0" w:type="auto"/>
            <w:vMerge w:val="restart"/>
            <w:vAlign w:val="center"/>
          </w:tcPr>
          <w:p w14:paraId="2543B197" w14:textId="7AD8A3EC" w:rsidR="00542FE9" w:rsidRDefault="00542FE9" w:rsidP="00542FE9">
            <w:pPr>
              <w:spacing w:line="276" w:lineRule="auto"/>
              <w:jc w:val="center"/>
              <w:rPr>
                <w:lang w:eastAsia="zh-CN"/>
              </w:rPr>
            </w:pPr>
            <w:r>
              <w:rPr>
                <w:lang w:eastAsia="zh-CN"/>
              </w:rPr>
              <w:t>3</w:t>
            </w:r>
          </w:p>
        </w:tc>
        <w:tc>
          <w:tcPr>
            <w:tcW w:w="0" w:type="auto"/>
            <w:vMerge w:val="restart"/>
            <w:vAlign w:val="center"/>
          </w:tcPr>
          <w:p w14:paraId="7BA98701" w14:textId="07912B30" w:rsidR="00542FE9" w:rsidRDefault="00542FE9" w:rsidP="00542FE9">
            <w:pPr>
              <w:spacing w:line="276" w:lineRule="auto"/>
              <w:jc w:val="center"/>
              <w:rPr>
                <w:lang w:eastAsia="zh-CN"/>
              </w:rPr>
            </w:pPr>
            <w:proofErr w:type="spellStart"/>
            <w:r>
              <w:rPr>
                <w:rFonts w:hint="eastAsia"/>
                <w:lang w:eastAsia="zh-CN"/>
              </w:rPr>
              <w:t>T</w:t>
            </w:r>
            <w:r>
              <w:rPr>
                <w:lang w:eastAsia="zh-CN"/>
              </w:rPr>
              <w:t>aishan</w:t>
            </w:r>
            <w:proofErr w:type="spellEnd"/>
            <w:r>
              <w:rPr>
                <w:lang w:eastAsia="zh-CN"/>
              </w:rPr>
              <w:t xml:space="preserve"> </w:t>
            </w:r>
            <w:r w:rsidRPr="00BB0898">
              <w:rPr>
                <w:lang w:eastAsia="zh-CN"/>
              </w:rPr>
              <w:t>Villa</w:t>
            </w:r>
          </w:p>
        </w:tc>
        <w:tc>
          <w:tcPr>
            <w:tcW w:w="0" w:type="auto"/>
            <w:vAlign w:val="center"/>
          </w:tcPr>
          <w:p w14:paraId="3100C5BF" w14:textId="4EC1CB85" w:rsidR="00542FE9" w:rsidRDefault="00542FE9" w:rsidP="00542FE9">
            <w:pPr>
              <w:spacing w:line="276" w:lineRule="auto"/>
              <w:jc w:val="center"/>
              <w:rPr>
                <w:lang w:eastAsia="zh-CN"/>
              </w:rPr>
            </w:pPr>
            <w:r>
              <w:rPr>
                <w:rFonts w:hint="eastAsia"/>
                <w:lang w:eastAsia="zh-CN"/>
              </w:rPr>
              <w:t>4</w:t>
            </w:r>
            <w:r>
              <w:rPr>
                <w:lang w:eastAsia="zh-CN"/>
              </w:rPr>
              <w:t># TSTS</w:t>
            </w:r>
          </w:p>
        </w:tc>
        <w:tc>
          <w:tcPr>
            <w:tcW w:w="0" w:type="auto"/>
            <w:vAlign w:val="center"/>
          </w:tcPr>
          <w:p w14:paraId="0DB3A336" w14:textId="48792A6D" w:rsidR="00542FE9" w:rsidRDefault="00542FE9" w:rsidP="00542FE9">
            <w:pPr>
              <w:spacing w:line="276" w:lineRule="auto"/>
              <w:jc w:val="center"/>
              <w:rPr>
                <w:lang w:eastAsia="zh-CN"/>
              </w:rPr>
            </w:pPr>
            <w:r>
              <w:rPr>
                <w:rFonts w:hint="eastAsia"/>
                <w:lang w:eastAsia="zh-CN"/>
              </w:rPr>
              <w:t>1</w:t>
            </w:r>
          </w:p>
        </w:tc>
        <w:tc>
          <w:tcPr>
            <w:tcW w:w="0" w:type="auto"/>
            <w:vAlign w:val="center"/>
          </w:tcPr>
          <w:p w14:paraId="05AF0CB4" w14:textId="6B5D76CB" w:rsidR="00542FE9" w:rsidRDefault="00542FE9" w:rsidP="00542FE9">
            <w:pPr>
              <w:spacing w:line="276" w:lineRule="auto"/>
              <w:jc w:val="center"/>
              <w:rPr>
                <w:lang w:eastAsia="zh-CN"/>
              </w:rPr>
            </w:pPr>
            <w:r>
              <w:rPr>
                <w:rFonts w:hint="eastAsia"/>
                <w:lang w:eastAsia="zh-CN"/>
              </w:rPr>
              <w:t>1</w:t>
            </w:r>
          </w:p>
        </w:tc>
        <w:tc>
          <w:tcPr>
            <w:tcW w:w="0" w:type="auto"/>
            <w:vAlign w:val="center"/>
          </w:tcPr>
          <w:p w14:paraId="012A0CCF" w14:textId="290F6995" w:rsidR="00542FE9" w:rsidRDefault="00542FE9" w:rsidP="00542FE9">
            <w:pPr>
              <w:spacing w:line="276" w:lineRule="auto"/>
              <w:jc w:val="center"/>
              <w:rPr>
                <w:lang w:eastAsia="zh-CN"/>
              </w:rPr>
            </w:pPr>
            <w:r>
              <w:rPr>
                <w:lang w:eastAsia="zh-CN"/>
              </w:rPr>
              <w:t>5.20</w:t>
            </w:r>
          </w:p>
        </w:tc>
        <w:tc>
          <w:tcPr>
            <w:tcW w:w="0" w:type="auto"/>
            <w:vAlign w:val="center"/>
          </w:tcPr>
          <w:p w14:paraId="453A156D" w14:textId="4F5230A6" w:rsidR="00542FE9" w:rsidRDefault="00542FE9" w:rsidP="00542FE9">
            <w:pPr>
              <w:spacing w:line="276" w:lineRule="auto"/>
              <w:jc w:val="center"/>
              <w:rPr>
                <w:lang w:eastAsia="zh-CN"/>
              </w:rPr>
            </w:pPr>
            <w:r>
              <w:rPr>
                <w:rFonts w:hint="eastAsia"/>
                <w:lang w:eastAsia="zh-CN"/>
              </w:rPr>
              <w:t>C</w:t>
            </w:r>
            <w:r>
              <w:rPr>
                <w:lang w:eastAsia="zh-CN"/>
              </w:rPr>
              <w:t>ommercial buildings 94.516</w:t>
            </w:r>
          </w:p>
        </w:tc>
      </w:tr>
      <w:tr w:rsidR="00542FE9" w14:paraId="01B4F978" w14:textId="77777777" w:rsidTr="00542FE9">
        <w:trPr>
          <w:jc w:val="center"/>
        </w:trPr>
        <w:tc>
          <w:tcPr>
            <w:tcW w:w="0" w:type="auto"/>
            <w:vMerge/>
            <w:vAlign w:val="center"/>
          </w:tcPr>
          <w:p w14:paraId="11E05CFD" w14:textId="77777777" w:rsidR="00542FE9" w:rsidRDefault="00542FE9" w:rsidP="00542FE9">
            <w:pPr>
              <w:spacing w:line="276" w:lineRule="auto"/>
              <w:jc w:val="center"/>
              <w:rPr>
                <w:lang w:eastAsia="zh-CN"/>
              </w:rPr>
            </w:pPr>
          </w:p>
        </w:tc>
        <w:tc>
          <w:tcPr>
            <w:tcW w:w="0" w:type="auto"/>
            <w:vMerge/>
            <w:vAlign w:val="center"/>
          </w:tcPr>
          <w:p w14:paraId="675C1453" w14:textId="77777777" w:rsidR="00542FE9" w:rsidRDefault="00542FE9" w:rsidP="00542FE9">
            <w:pPr>
              <w:spacing w:line="276" w:lineRule="auto"/>
              <w:jc w:val="center"/>
              <w:rPr>
                <w:lang w:eastAsia="zh-CN"/>
              </w:rPr>
            </w:pPr>
          </w:p>
        </w:tc>
        <w:tc>
          <w:tcPr>
            <w:tcW w:w="0" w:type="auto"/>
            <w:vAlign w:val="center"/>
          </w:tcPr>
          <w:p w14:paraId="528499C1" w14:textId="4D36E011" w:rsidR="00542FE9" w:rsidRDefault="00542FE9" w:rsidP="00542FE9">
            <w:pPr>
              <w:spacing w:line="276" w:lineRule="auto"/>
              <w:jc w:val="center"/>
              <w:rPr>
                <w:lang w:eastAsia="zh-CN"/>
              </w:rPr>
            </w:pPr>
            <w:r>
              <w:rPr>
                <w:lang w:eastAsia="zh-CN"/>
              </w:rPr>
              <w:t>5# TSTS</w:t>
            </w:r>
          </w:p>
        </w:tc>
        <w:tc>
          <w:tcPr>
            <w:tcW w:w="0" w:type="auto"/>
            <w:vAlign w:val="center"/>
          </w:tcPr>
          <w:p w14:paraId="440B66A4" w14:textId="7524FD6B" w:rsidR="00542FE9" w:rsidRDefault="00076F46" w:rsidP="00542FE9">
            <w:pPr>
              <w:spacing w:line="276" w:lineRule="auto"/>
              <w:jc w:val="center"/>
              <w:rPr>
                <w:lang w:eastAsia="zh-CN"/>
              </w:rPr>
            </w:pPr>
            <w:r>
              <w:rPr>
                <w:lang w:eastAsia="zh-CN"/>
              </w:rPr>
              <w:t>2</w:t>
            </w:r>
          </w:p>
        </w:tc>
        <w:tc>
          <w:tcPr>
            <w:tcW w:w="0" w:type="auto"/>
            <w:vAlign w:val="center"/>
          </w:tcPr>
          <w:p w14:paraId="046D8024" w14:textId="5063AD9C" w:rsidR="00542FE9" w:rsidRDefault="00076F46" w:rsidP="00542FE9">
            <w:pPr>
              <w:spacing w:line="276" w:lineRule="auto"/>
              <w:jc w:val="center"/>
              <w:rPr>
                <w:lang w:eastAsia="zh-CN"/>
              </w:rPr>
            </w:pPr>
            <w:r>
              <w:rPr>
                <w:lang w:eastAsia="zh-CN"/>
              </w:rPr>
              <w:t>2</w:t>
            </w:r>
          </w:p>
        </w:tc>
        <w:tc>
          <w:tcPr>
            <w:tcW w:w="0" w:type="auto"/>
            <w:vAlign w:val="center"/>
          </w:tcPr>
          <w:p w14:paraId="77D9A164" w14:textId="6DF4465C" w:rsidR="00542FE9" w:rsidRDefault="00542FE9" w:rsidP="00542FE9">
            <w:pPr>
              <w:spacing w:line="276" w:lineRule="auto"/>
              <w:jc w:val="center"/>
              <w:rPr>
                <w:lang w:eastAsia="zh-CN"/>
              </w:rPr>
            </w:pPr>
            <w:r>
              <w:rPr>
                <w:lang w:eastAsia="zh-CN"/>
              </w:rPr>
              <w:t>19.37</w:t>
            </w:r>
          </w:p>
        </w:tc>
        <w:tc>
          <w:tcPr>
            <w:tcW w:w="0" w:type="auto"/>
            <w:vAlign w:val="center"/>
          </w:tcPr>
          <w:p w14:paraId="731181FF" w14:textId="4F3C2232" w:rsidR="00542FE9" w:rsidRDefault="00542FE9" w:rsidP="00542FE9">
            <w:pPr>
              <w:spacing w:line="276" w:lineRule="auto"/>
              <w:jc w:val="center"/>
              <w:rPr>
                <w:lang w:eastAsia="zh-CN"/>
              </w:rPr>
            </w:pPr>
            <w:r>
              <w:rPr>
                <w:lang w:eastAsia="zh-CN"/>
              </w:rPr>
              <w:t>Residential buildings 430.507</w:t>
            </w:r>
          </w:p>
        </w:tc>
      </w:tr>
      <w:tr w:rsidR="00542FE9" w14:paraId="0B4D038C" w14:textId="77777777" w:rsidTr="00542FE9">
        <w:trPr>
          <w:jc w:val="center"/>
        </w:trPr>
        <w:tc>
          <w:tcPr>
            <w:tcW w:w="0" w:type="auto"/>
            <w:vAlign w:val="center"/>
          </w:tcPr>
          <w:p w14:paraId="4886DD70" w14:textId="2BEB4255" w:rsidR="00542FE9" w:rsidRDefault="00542FE9" w:rsidP="00542FE9">
            <w:pPr>
              <w:spacing w:line="276" w:lineRule="auto"/>
              <w:jc w:val="center"/>
              <w:rPr>
                <w:lang w:eastAsia="zh-CN"/>
              </w:rPr>
            </w:pPr>
            <w:r>
              <w:rPr>
                <w:lang w:eastAsia="zh-CN"/>
              </w:rPr>
              <w:t>4</w:t>
            </w:r>
          </w:p>
        </w:tc>
        <w:tc>
          <w:tcPr>
            <w:tcW w:w="0" w:type="auto"/>
            <w:vAlign w:val="center"/>
          </w:tcPr>
          <w:p w14:paraId="76DB0F9D" w14:textId="1DBD343E" w:rsidR="00542FE9" w:rsidRDefault="00542FE9" w:rsidP="00542FE9">
            <w:pPr>
              <w:spacing w:line="276" w:lineRule="auto"/>
              <w:jc w:val="center"/>
              <w:rPr>
                <w:lang w:eastAsia="zh-CN"/>
              </w:rPr>
            </w:pPr>
            <w:proofErr w:type="spellStart"/>
            <w:r w:rsidRPr="006B17EB">
              <w:rPr>
                <w:lang w:eastAsia="zh-CN"/>
              </w:rPr>
              <w:t>Wangdong</w:t>
            </w:r>
            <w:proofErr w:type="spellEnd"/>
            <w:r w:rsidRPr="006B17EB">
              <w:rPr>
                <w:lang w:eastAsia="zh-CN"/>
              </w:rPr>
              <w:t xml:space="preserve"> Community</w:t>
            </w:r>
          </w:p>
        </w:tc>
        <w:tc>
          <w:tcPr>
            <w:tcW w:w="0" w:type="auto"/>
            <w:vAlign w:val="center"/>
          </w:tcPr>
          <w:p w14:paraId="78E9F0D8" w14:textId="71737EF9" w:rsidR="00542FE9" w:rsidRDefault="00542FE9" w:rsidP="00542FE9">
            <w:pPr>
              <w:spacing w:line="276" w:lineRule="auto"/>
              <w:jc w:val="center"/>
              <w:rPr>
                <w:lang w:eastAsia="zh-CN"/>
              </w:rPr>
            </w:pPr>
            <w:r>
              <w:rPr>
                <w:rFonts w:hint="eastAsia"/>
                <w:lang w:eastAsia="zh-CN"/>
              </w:rPr>
              <w:t>6</w:t>
            </w:r>
            <w:r>
              <w:rPr>
                <w:lang w:eastAsia="zh-CN"/>
              </w:rPr>
              <w:t># TSWD</w:t>
            </w:r>
          </w:p>
        </w:tc>
        <w:tc>
          <w:tcPr>
            <w:tcW w:w="0" w:type="auto"/>
            <w:vAlign w:val="center"/>
          </w:tcPr>
          <w:p w14:paraId="4F110BBA" w14:textId="11E38E4F" w:rsidR="00542FE9" w:rsidRDefault="00542FE9" w:rsidP="00542FE9">
            <w:pPr>
              <w:spacing w:line="276" w:lineRule="auto"/>
              <w:jc w:val="center"/>
              <w:rPr>
                <w:lang w:eastAsia="zh-CN"/>
              </w:rPr>
            </w:pPr>
            <w:r>
              <w:rPr>
                <w:rFonts w:hint="eastAsia"/>
                <w:lang w:eastAsia="zh-CN"/>
              </w:rPr>
              <w:t>2</w:t>
            </w:r>
          </w:p>
        </w:tc>
        <w:tc>
          <w:tcPr>
            <w:tcW w:w="0" w:type="auto"/>
            <w:vAlign w:val="center"/>
          </w:tcPr>
          <w:p w14:paraId="41C98288" w14:textId="61D729FD" w:rsidR="00542FE9" w:rsidRDefault="00542FE9" w:rsidP="00542FE9">
            <w:pPr>
              <w:spacing w:line="276" w:lineRule="auto"/>
              <w:jc w:val="center"/>
              <w:rPr>
                <w:lang w:eastAsia="zh-CN"/>
              </w:rPr>
            </w:pPr>
            <w:r>
              <w:rPr>
                <w:rFonts w:hint="eastAsia"/>
                <w:lang w:eastAsia="zh-CN"/>
              </w:rPr>
              <w:t>2</w:t>
            </w:r>
          </w:p>
        </w:tc>
        <w:tc>
          <w:tcPr>
            <w:tcW w:w="0" w:type="auto"/>
            <w:vAlign w:val="center"/>
          </w:tcPr>
          <w:p w14:paraId="51326B81" w14:textId="0B0BB2E3" w:rsidR="00542FE9" w:rsidRDefault="00542FE9" w:rsidP="00542FE9">
            <w:pPr>
              <w:spacing w:line="276" w:lineRule="auto"/>
              <w:jc w:val="center"/>
              <w:rPr>
                <w:lang w:eastAsia="zh-CN"/>
              </w:rPr>
            </w:pPr>
            <w:r>
              <w:rPr>
                <w:rFonts w:hint="eastAsia"/>
                <w:lang w:eastAsia="zh-CN"/>
              </w:rPr>
              <w:t>2</w:t>
            </w:r>
            <w:r>
              <w:rPr>
                <w:lang w:eastAsia="zh-CN"/>
              </w:rPr>
              <w:t>4.75</w:t>
            </w:r>
          </w:p>
        </w:tc>
        <w:tc>
          <w:tcPr>
            <w:tcW w:w="0" w:type="auto"/>
            <w:vAlign w:val="center"/>
          </w:tcPr>
          <w:p w14:paraId="16530E01" w14:textId="7E59B0CD" w:rsidR="00542FE9" w:rsidRDefault="00542FE9" w:rsidP="00542FE9">
            <w:pPr>
              <w:spacing w:line="276" w:lineRule="auto"/>
              <w:jc w:val="center"/>
              <w:rPr>
                <w:lang w:eastAsia="zh-CN"/>
              </w:rPr>
            </w:pPr>
            <w:r>
              <w:rPr>
                <w:rFonts w:hint="eastAsia"/>
                <w:lang w:eastAsia="zh-CN"/>
              </w:rPr>
              <w:t>5</w:t>
            </w:r>
            <w:r>
              <w:rPr>
                <w:lang w:eastAsia="zh-CN"/>
              </w:rPr>
              <w:t>50</w:t>
            </w:r>
          </w:p>
        </w:tc>
      </w:tr>
      <w:tr w:rsidR="006B70F9" w14:paraId="186BBFF4" w14:textId="77777777" w:rsidTr="00886BFD">
        <w:trPr>
          <w:jc w:val="center"/>
        </w:trPr>
        <w:tc>
          <w:tcPr>
            <w:tcW w:w="0" w:type="auto"/>
            <w:gridSpan w:val="2"/>
            <w:vAlign w:val="center"/>
          </w:tcPr>
          <w:p w14:paraId="5C5524DD" w14:textId="364FD213" w:rsidR="006B70F9" w:rsidRPr="006B17EB" w:rsidRDefault="006B70F9" w:rsidP="00542FE9">
            <w:pPr>
              <w:spacing w:line="276" w:lineRule="auto"/>
              <w:jc w:val="center"/>
              <w:rPr>
                <w:lang w:eastAsia="zh-CN"/>
              </w:rPr>
            </w:pPr>
            <w:r>
              <w:rPr>
                <w:rFonts w:hint="eastAsia"/>
                <w:lang w:eastAsia="zh-CN"/>
              </w:rPr>
              <w:t>Total</w:t>
            </w:r>
          </w:p>
        </w:tc>
        <w:tc>
          <w:tcPr>
            <w:tcW w:w="0" w:type="auto"/>
            <w:vAlign w:val="center"/>
          </w:tcPr>
          <w:p w14:paraId="49740FDF" w14:textId="2F3AEDE8" w:rsidR="006B70F9" w:rsidRDefault="006B70F9" w:rsidP="00542FE9">
            <w:pPr>
              <w:spacing w:line="276" w:lineRule="auto"/>
              <w:jc w:val="center"/>
              <w:rPr>
                <w:lang w:eastAsia="zh-CN"/>
              </w:rPr>
            </w:pPr>
            <w:r>
              <w:rPr>
                <w:rFonts w:hint="eastAsia"/>
                <w:lang w:eastAsia="zh-CN"/>
              </w:rPr>
              <w:t>6</w:t>
            </w:r>
          </w:p>
        </w:tc>
        <w:tc>
          <w:tcPr>
            <w:tcW w:w="0" w:type="auto"/>
            <w:vAlign w:val="center"/>
          </w:tcPr>
          <w:p w14:paraId="0491B2D6" w14:textId="6BC07AE8" w:rsidR="006B70F9" w:rsidRDefault="00076F46" w:rsidP="00542FE9">
            <w:pPr>
              <w:spacing w:line="276" w:lineRule="auto"/>
              <w:jc w:val="center"/>
              <w:rPr>
                <w:lang w:eastAsia="zh-CN"/>
              </w:rPr>
            </w:pPr>
            <w:r>
              <w:rPr>
                <w:lang w:eastAsia="zh-CN"/>
              </w:rPr>
              <w:t>11</w:t>
            </w:r>
          </w:p>
        </w:tc>
        <w:tc>
          <w:tcPr>
            <w:tcW w:w="0" w:type="auto"/>
            <w:vAlign w:val="center"/>
          </w:tcPr>
          <w:p w14:paraId="64866088" w14:textId="0AE46CEB" w:rsidR="006B70F9" w:rsidRDefault="00076F46" w:rsidP="00542FE9">
            <w:pPr>
              <w:spacing w:line="276" w:lineRule="auto"/>
              <w:jc w:val="center"/>
              <w:rPr>
                <w:lang w:eastAsia="zh-CN"/>
              </w:rPr>
            </w:pPr>
            <w:r>
              <w:rPr>
                <w:lang w:eastAsia="zh-CN"/>
              </w:rPr>
              <w:t>11</w:t>
            </w:r>
          </w:p>
        </w:tc>
        <w:tc>
          <w:tcPr>
            <w:tcW w:w="0" w:type="auto"/>
            <w:vAlign w:val="center"/>
          </w:tcPr>
          <w:p w14:paraId="1232225E" w14:textId="6750DE8A" w:rsidR="006B70F9" w:rsidRDefault="006B70F9" w:rsidP="00542FE9">
            <w:pPr>
              <w:spacing w:line="276" w:lineRule="auto"/>
              <w:jc w:val="center"/>
              <w:rPr>
                <w:lang w:eastAsia="zh-CN"/>
              </w:rPr>
            </w:pPr>
            <w:r>
              <w:rPr>
                <w:rFonts w:hint="eastAsia"/>
                <w:lang w:eastAsia="zh-CN"/>
              </w:rPr>
              <w:t>1</w:t>
            </w:r>
            <w:r>
              <w:rPr>
                <w:lang w:eastAsia="zh-CN"/>
              </w:rPr>
              <w:t>16.84</w:t>
            </w:r>
          </w:p>
        </w:tc>
        <w:tc>
          <w:tcPr>
            <w:tcW w:w="0" w:type="auto"/>
            <w:vAlign w:val="center"/>
          </w:tcPr>
          <w:p w14:paraId="2E351106" w14:textId="3E5C4355" w:rsidR="006B70F9" w:rsidRDefault="006B70F9" w:rsidP="00542FE9">
            <w:pPr>
              <w:spacing w:line="276" w:lineRule="auto"/>
              <w:jc w:val="center"/>
              <w:rPr>
                <w:lang w:eastAsia="zh-CN"/>
              </w:rPr>
            </w:pPr>
            <w:r>
              <w:rPr>
                <w:lang w:eastAsia="zh-CN"/>
              </w:rPr>
              <w:t>Residential buildings 2</w:t>
            </w:r>
            <w:r w:rsidR="00211A90">
              <w:rPr>
                <w:lang w:eastAsia="zh-CN"/>
              </w:rPr>
              <w:t>,</w:t>
            </w:r>
            <w:r>
              <w:rPr>
                <w:lang w:eastAsia="zh-CN"/>
              </w:rPr>
              <w:t>480</w:t>
            </w:r>
            <w:r w:rsidR="00211A90">
              <w:rPr>
                <w:rFonts w:hint="eastAsia"/>
                <w:lang w:eastAsia="zh-CN"/>
              </w:rPr>
              <w:t>.</w:t>
            </w:r>
            <w:r>
              <w:rPr>
                <w:lang w:eastAsia="zh-CN"/>
              </w:rPr>
              <w:t>9</w:t>
            </w:r>
            <w:r w:rsidR="00211A90">
              <w:rPr>
                <w:lang w:eastAsia="zh-CN"/>
              </w:rPr>
              <w:t>07</w:t>
            </w:r>
          </w:p>
          <w:p w14:paraId="285D2546" w14:textId="1452365A" w:rsidR="006B70F9" w:rsidRDefault="006B70F9" w:rsidP="00542FE9">
            <w:pPr>
              <w:spacing w:line="276" w:lineRule="auto"/>
              <w:jc w:val="center"/>
              <w:rPr>
                <w:lang w:eastAsia="zh-CN"/>
              </w:rPr>
            </w:pPr>
            <w:r>
              <w:rPr>
                <w:rFonts w:hint="eastAsia"/>
                <w:lang w:eastAsia="zh-CN"/>
              </w:rPr>
              <w:t>C</w:t>
            </w:r>
            <w:r>
              <w:rPr>
                <w:lang w:eastAsia="zh-CN"/>
              </w:rPr>
              <w:t xml:space="preserve">ommercial buildings </w:t>
            </w:r>
            <w:r w:rsidR="00211A90">
              <w:rPr>
                <w:lang w:eastAsia="zh-CN"/>
              </w:rPr>
              <w:t>94.516</w:t>
            </w:r>
          </w:p>
        </w:tc>
      </w:tr>
    </w:tbl>
    <w:p w14:paraId="6A538CEC" w14:textId="77777777" w:rsidR="000C0632" w:rsidRDefault="000C0632" w:rsidP="000C0632">
      <w:pPr>
        <w:spacing w:after="0" w:line="276" w:lineRule="auto"/>
        <w:jc w:val="center"/>
        <w:rPr>
          <w:lang w:eastAsia="zh-CN"/>
        </w:rPr>
      </w:pPr>
    </w:p>
    <w:p w14:paraId="1119192A" w14:textId="53DCAC6C" w:rsidR="004E361A" w:rsidRDefault="007F21DA" w:rsidP="00B01408">
      <w:pPr>
        <w:pStyle w:val="51"/>
      </w:pPr>
      <w:r>
        <w:t xml:space="preserve">A.4 </w:t>
      </w:r>
      <w:r w:rsidR="004E361A">
        <w:t>Scale of the project</w:t>
      </w:r>
    </w:p>
    <w:p w14:paraId="0AE7263F" w14:textId="639780CD" w:rsidR="004E361A" w:rsidRDefault="004E361A" w:rsidP="004E361A">
      <w:pPr>
        <w:rPr>
          <w:lang w:eastAsia="de-DE"/>
        </w:rPr>
      </w:pPr>
      <w:r>
        <w:rPr>
          <w:lang w:eastAsia="de-DE"/>
        </w:rPr>
        <w:t>&gt;&gt;</w:t>
      </w:r>
    </w:p>
    <w:p w14:paraId="46352DD0" w14:textId="49E128BF" w:rsidR="00130106" w:rsidRDefault="00E60058" w:rsidP="00E60058">
      <w:pPr>
        <w:spacing w:after="0" w:line="276" w:lineRule="auto"/>
        <w:jc w:val="both"/>
        <w:rPr>
          <w:lang w:eastAsia="de-DE"/>
        </w:rPr>
      </w:pPr>
      <w:r w:rsidRPr="00E60058">
        <w:rPr>
          <w:lang w:eastAsia="de-DE"/>
        </w:rPr>
        <w:t xml:space="preserve">The total heating load of the geothermal system is 116.84MW, which is more than 15MW. As per section 5.1.2 and 5.1.4 of </w:t>
      </w:r>
      <w:r w:rsidRPr="00E60058">
        <w:rPr>
          <w:i/>
          <w:lang w:eastAsia="de-DE"/>
        </w:rPr>
        <w:t xml:space="preserve">GS4GG GHG Emissions Reduction &amp; Sequestration Product Requirements </w:t>
      </w:r>
      <w:r w:rsidRPr="00E60058">
        <w:rPr>
          <w:lang w:eastAsia="de-DE"/>
        </w:rPr>
        <w:t>(Version 1.2), it’s a large-scale GS VER project.</w:t>
      </w:r>
    </w:p>
    <w:p w14:paraId="5DE4F35D" w14:textId="77777777" w:rsidR="00E60058" w:rsidRDefault="00E60058" w:rsidP="00E60058">
      <w:pPr>
        <w:jc w:val="both"/>
        <w:rPr>
          <w:lang w:eastAsia="de-DE"/>
        </w:rPr>
      </w:pPr>
    </w:p>
    <w:p w14:paraId="60B2E506" w14:textId="6A4A27D4" w:rsidR="004E361A" w:rsidRDefault="007F21DA" w:rsidP="007F21DA">
      <w:pPr>
        <w:pStyle w:val="51"/>
      </w:pPr>
      <w:r>
        <w:t xml:space="preserve">A.5 </w:t>
      </w:r>
      <w:r w:rsidR="004E361A">
        <w:t xml:space="preserve">Funding sources of project </w:t>
      </w:r>
    </w:p>
    <w:p w14:paraId="30A3998B" w14:textId="196287BA" w:rsidR="00B85932" w:rsidRPr="000C5DE6" w:rsidRDefault="004E361A" w:rsidP="004E361A">
      <w:pPr>
        <w:rPr>
          <w:b/>
          <w:lang w:eastAsia="de-DE"/>
        </w:rPr>
      </w:pPr>
      <w:r>
        <w:rPr>
          <w:lang w:eastAsia="de-DE"/>
        </w:rPr>
        <w:t>&gt;&gt;</w:t>
      </w:r>
    </w:p>
    <w:p w14:paraId="2E6CBC78" w14:textId="3CF18B56" w:rsidR="006911C8" w:rsidRDefault="006911C8" w:rsidP="006911C8">
      <w:pPr>
        <w:spacing w:after="0" w:line="276" w:lineRule="auto"/>
        <w:jc w:val="both"/>
        <w:rPr>
          <w:lang w:eastAsia="de-DE"/>
        </w:rPr>
      </w:pPr>
      <w:r>
        <w:rPr>
          <w:lang w:eastAsia="de-DE"/>
        </w:rPr>
        <w:lastRenderedPageBreak/>
        <w:t>The project will be financed by the project owner (</w:t>
      </w:r>
      <w:r w:rsidR="000A5009" w:rsidRPr="000A5009">
        <w:rPr>
          <w:lang w:eastAsia="de-DE"/>
        </w:rPr>
        <w:t xml:space="preserve">Zhengzhou </w:t>
      </w:r>
      <w:proofErr w:type="spellStart"/>
      <w:r w:rsidR="000A5009" w:rsidRPr="000A5009">
        <w:rPr>
          <w:lang w:eastAsia="de-DE"/>
        </w:rPr>
        <w:t>Onar</w:t>
      </w:r>
      <w:proofErr w:type="spellEnd"/>
      <w:r w:rsidR="000A5009" w:rsidRPr="000A5009">
        <w:rPr>
          <w:lang w:eastAsia="de-DE"/>
        </w:rPr>
        <w:t xml:space="preserve"> Heating Co., Ltd</w:t>
      </w:r>
      <w:r>
        <w:rPr>
          <w:lang w:eastAsia="de-DE"/>
        </w:rPr>
        <w:t xml:space="preserve">) only during the entire operational lifetime. No public funding will be involved. On the long-run the project will be financially sustainable through </w:t>
      </w:r>
      <w:r w:rsidR="000A5009">
        <w:rPr>
          <w:rFonts w:hint="eastAsia"/>
          <w:lang w:eastAsia="zh-CN"/>
        </w:rPr>
        <w:t>income</w:t>
      </w:r>
      <w:r w:rsidR="000A5009">
        <w:rPr>
          <w:lang w:eastAsia="de-DE"/>
        </w:rPr>
        <w:t xml:space="preserve"> </w:t>
      </w:r>
      <w:r w:rsidR="000A5009">
        <w:rPr>
          <w:rFonts w:hint="eastAsia"/>
          <w:lang w:eastAsia="zh-CN"/>
        </w:rPr>
        <w:t>on</w:t>
      </w:r>
      <w:r w:rsidR="000A5009">
        <w:rPr>
          <w:lang w:eastAsia="de-DE"/>
        </w:rPr>
        <w:t xml:space="preserve"> </w:t>
      </w:r>
      <w:r w:rsidR="000A5009">
        <w:rPr>
          <w:rFonts w:hint="eastAsia"/>
          <w:lang w:eastAsia="zh-CN"/>
        </w:rPr>
        <w:t>heating</w:t>
      </w:r>
      <w:r w:rsidR="000A5009">
        <w:rPr>
          <w:lang w:eastAsia="de-DE"/>
        </w:rPr>
        <w:t xml:space="preserve"> </w:t>
      </w:r>
      <w:r w:rsidR="000A5009">
        <w:rPr>
          <w:rFonts w:hint="eastAsia"/>
          <w:lang w:eastAsia="zh-CN"/>
        </w:rPr>
        <w:t>costs</w:t>
      </w:r>
      <w:r>
        <w:rPr>
          <w:lang w:eastAsia="de-DE"/>
        </w:rPr>
        <w:t xml:space="preserve"> and carbon credits.</w:t>
      </w:r>
    </w:p>
    <w:p w14:paraId="1C8702A4" w14:textId="77777777" w:rsidR="006911C8" w:rsidRDefault="006911C8" w:rsidP="006911C8">
      <w:pPr>
        <w:spacing w:after="0" w:line="276" w:lineRule="auto"/>
        <w:jc w:val="both"/>
        <w:rPr>
          <w:lang w:eastAsia="de-DE"/>
        </w:rPr>
      </w:pPr>
    </w:p>
    <w:p w14:paraId="14D73453" w14:textId="027D0627" w:rsidR="00B85932" w:rsidRPr="000C5DE6" w:rsidRDefault="006911C8" w:rsidP="006911C8">
      <w:pPr>
        <w:spacing w:after="0" w:line="276" w:lineRule="auto"/>
        <w:jc w:val="both"/>
        <w:rPr>
          <w:lang w:eastAsia="de-DE"/>
        </w:rPr>
      </w:pPr>
      <w:r>
        <w:rPr>
          <w:lang w:eastAsia="de-DE"/>
        </w:rPr>
        <w:t>Project financing for this project activity will not use Official Development Assistance (ODA) Funds. The signed ODA declaration template will be provided as evidence.</w:t>
      </w:r>
    </w:p>
    <w:p w14:paraId="14E85C65" w14:textId="4752CBC5" w:rsidR="00B85932" w:rsidRDefault="00B85932">
      <w:pPr>
        <w:spacing w:line="276" w:lineRule="auto"/>
        <w:contextualSpacing w:val="0"/>
        <w:rPr>
          <w:rFonts w:ascii="Avenir Book" w:hAnsi="Avenir Book"/>
          <w:b/>
          <w:bCs/>
          <w:lang w:eastAsia="de-DE"/>
        </w:rPr>
      </w:pPr>
      <w:r>
        <w:rPr>
          <w:rFonts w:ascii="Avenir Book" w:hAnsi="Avenir Book"/>
          <w:b/>
          <w:bCs/>
          <w:lang w:eastAsia="de-DE"/>
        </w:rPr>
        <w:br w:type="page"/>
      </w:r>
    </w:p>
    <w:p w14:paraId="59A989CC" w14:textId="41D6EFCB" w:rsidR="004E361A" w:rsidRPr="00BC6CAC" w:rsidRDefault="007F21DA" w:rsidP="007A147A">
      <w:pPr>
        <w:pStyle w:val="1"/>
        <w:spacing w:after="120"/>
        <w:jc w:val="both"/>
        <w:rPr>
          <w:b w:val="0"/>
          <w:bCs/>
          <w:color w:val="auto"/>
          <w:sz w:val="28"/>
          <w:szCs w:val="28"/>
        </w:rPr>
      </w:pPr>
      <w:bookmarkStart w:id="5" w:name="_Ref49515954"/>
      <w:r w:rsidRPr="00BC6CAC">
        <w:rPr>
          <w:b w:val="0"/>
          <w:bCs/>
          <w:color w:val="auto"/>
          <w:sz w:val="28"/>
          <w:szCs w:val="28"/>
        </w:rPr>
        <w:lastRenderedPageBreak/>
        <w:t xml:space="preserve">SECTION B. </w:t>
      </w:r>
      <w:r w:rsidR="004E361A" w:rsidRPr="00BC6CAC">
        <w:rPr>
          <w:b w:val="0"/>
          <w:bCs/>
          <w:color w:val="auto"/>
          <w:sz w:val="28"/>
          <w:szCs w:val="28"/>
        </w:rPr>
        <w:t>APPLICATION OF APPROVED GOLD STANDARD METHODOLOGY (IES) AND/OR DEMONSTRATION OF SDG CONTRIBUTIONS</w:t>
      </w:r>
      <w:bookmarkEnd w:id="5"/>
      <w:r w:rsidR="004E361A" w:rsidRPr="00BC6CAC" w:rsidDel="002E5951">
        <w:rPr>
          <w:b w:val="0"/>
          <w:bCs/>
          <w:color w:val="auto"/>
          <w:sz w:val="28"/>
          <w:szCs w:val="28"/>
        </w:rPr>
        <w:t xml:space="preserve"> </w:t>
      </w:r>
    </w:p>
    <w:p w14:paraId="4BCAF7D3" w14:textId="51491FF4" w:rsidR="004E361A" w:rsidRPr="007C1D64" w:rsidRDefault="007F21DA" w:rsidP="00B01408">
      <w:pPr>
        <w:pStyle w:val="51"/>
      </w:pPr>
      <w:r>
        <w:t xml:space="preserve">B.1. </w:t>
      </w:r>
      <w:r w:rsidR="004E361A" w:rsidRPr="007C1D64">
        <w:t>Reference of approved methodology</w:t>
      </w:r>
      <w:r w:rsidR="004E361A">
        <w:t xml:space="preserve"> (</w:t>
      </w:r>
      <w:proofErr w:type="spellStart"/>
      <w:r w:rsidR="004E361A">
        <w:t>ies</w:t>
      </w:r>
      <w:proofErr w:type="spellEnd"/>
      <w:r w:rsidR="004E361A">
        <w:t>)</w:t>
      </w:r>
      <w:r w:rsidR="004E361A" w:rsidRPr="007C1D64">
        <w:t xml:space="preserve"> </w:t>
      </w:r>
    </w:p>
    <w:p w14:paraId="44924759" w14:textId="56C23499" w:rsidR="004E361A" w:rsidRDefault="004E361A" w:rsidP="004E361A">
      <w:r w:rsidRPr="009E261A">
        <w:t>&gt;&gt;</w:t>
      </w:r>
    </w:p>
    <w:p w14:paraId="7368ADBE" w14:textId="75FD5B99" w:rsidR="0017181A" w:rsidRDefault="0017181A" w:rsidP="00295062">
      <w:pPr>
        <w:spacing w:after="0" w:line="276" w:lineRule="auto"/>
        <w:jc w:val="both"/>
        <w:rPr>
          <w:lang w:eastAsia="zh-CN"/>
        </w:rPr>
      </w:pPr>
      <w:r>
        <w:rPr>
          <w:rFonts w:hint="eastAsia"/>
          <w:lang w:eastAsia="zh-CN"/>
        </w:rPr>
        <w:t>Approve</w:t>
      </w:r>
      <w:r>
        <w:rPr>
          <w:lang w:eastAsia="zh-CN"/>
        </w:rPr>
        <w:t xml:space="preserve">d baseline and monitoring methodology: </w:t>
      </w:r>
      <w:r w:rsidRPr="0017181A">
        <w:rPr>
          <w:i/>
          <w:iCs/>
          <w:lang w:eastAsia="zh-CN"/>
        </w:rPr>
        <w:t>AM0072 Fossil Fuel Displacement by Geothermal Resources for Space Heating</w:t>
      </w:r>
      <w:r>
        <w:rPr>
          <w:lang w:eastAsia="zh-CN"/>
        </w:rPr>
        <w:t xml:space="preserve"> (Version 03.0). </w:t>
      </w:r>
    </w:p>
    <w:p w14:paraId="079B537D" w14:textId="7CBE62E7" w:rsidR="00517895" w:rsidRDefault="0017181A" w:rsidP="0017181A">
      <w:pPr>
        <w:spacing w:after="0" w:line="276" w:lineRule="auto"/>
        <w:jc w:val="both"/>
        <w:rPr>
          <w:lang w:eastAsia="zh-CN"/>
        </w:rPr>
      </w:pPr>
      <w:r>
        <w:rPr>
          <w:rFonts w:hint="eastAsia"/>
          <w:lang w:eastAsia="zh-CN"/>
        </w:rPr>
        <w:t>T</w:t>
      </w:r>
      <w:r>
        <w:rPr>
          <w:lang w:eastAsia="zh-CN"/>
        </w:rPr>
        <w:t xml:space="preserve">ool applied: </w:t>
      </w:r>
    </w:p>
    <w:p w14:paraId="2EE53B1E" w14:textId="2E97ECF1" w:rsidR="00517895" w:rsidRDefault="00517895" w:rsidP="00517895">
      <w:pPr>
        <w:spacing w:after="0" w:line="276" w:lineRule="auto"/>
        <w:jc w:val="both"/>
        <w:rPr>
          <w:lang w:eastAsia="zh-CN"/>
        </w:rPr>
      </w:pPr>
      <w:r w:rsidRPr="00517895">
        <w:rPr>
          <w:rFonts w:hint="eastAsia"/>
          <w:i/>
          <w:iCs/>
          <w:lang w:eastAsia="zh-CN"/>
        </w:rPr>
        <w:t>T</w:t>
      </w:r>
      <w:r w:rsidRPr="00517895">
        <w:rPr>
          <w:i/>
          <w:iCs/>
          <w:lang w:eastAsia="zh-CN"/>
        </w:rPr>
        <w:t>ool 02 Combined tool to identify the baseline</w:t>
      </w:r>
      <w:r w:rsidRPr="00517895">
        <w:rPr>
          <w:rFonts w:hint="eastAsia"/>
          <w:i/>
          <w:iCs/>
          <w:lang w:eastAsia="zh-CN"/>
        </w:rPr>
        <w:t xml:space="preserve"> </w:t>
      </w:r>
      <w:r w:rsidRPr="00517895">
        <w:rPr>
          <w:i/>
          <w:iCs/>
          <w:lang w:eastAsia="zh-CN"/>
        </w:rPr>
        <w:t xml:space="preserve">scenario and demonstrate additionality </w:t>
      </w:r>
      <w:r>
        <w:rPr>
          <w:lang w:eastAsia="zh-CN"/>
        </w:rPr>
        <w:t>(Version 07.0)</w:t>
      </w:r>
      <w:r>
        <w:rPr>
          <w:rStyle w:val="aff8"/>
          <w:lang w:eastAsia="zh-CN"/>
        </w:rPr>
        <w:footnoteReference w:id="5"/>
      </w:r>
    </w:p>
    <w:p w14:paraId="13B001F5" w14:textId="33136EDC" w:rsidR="0017181A" w:rsidRDefault="0017181A" w:rsidP="0017181A">
      <w:pPr>
        <w:spacing w:after="0" w:line="276" w:lineRule="auto"/>
        <w:jc w:val="both"/>
        <w:rPr>
          <w:lang w:eastAsia="zh-CN"/>
        </w:rPr>
      </w:pPr>
      <w:r w:rsidRPr="00517895">
        <w:rPr>
          <w:i/>
          <w:iCs/>
          <w:lang w:eastAsia="zh-CN"/>
        </w:rPr>
        <w:t>Tool 05 Baseline, project and/or leakage emissions</w:t>
      </w:r>
      <w:r w:rsidRPr="00517895">
        <w:rPr>
          <w:rFonts w:hint="eastAsia"/>
          <w:i/>
          <w:iCs/>
          <w:lang w:eastAsia="zh-CN"/>
        </w:rPr>
        <w:t xml:space="preserve"> </w:t>
      </w:r>
      <w:r w:rsidRPr="00517895">
        <w:rPr>
          <w:i/>
          <w:iCs/>
          <w:lang w:eastAsia="zh-CN"/>
        </w:rPr>
        <w:t>from electricity consumption and monitoring</w:t>
      </w:r>
      <w:r w:rsidRPr="00517895">
        <w:rPr>
          <w:rFonts w:hint="eastAsia"/>
          <w:i/>
          <w:iCs/>
          <w:lang w:eastAsia="zh-CN"/>
        </w:rPr>
        <w:t xml:space="preserve"> </w:t>
      </w:r>
      <w:r w:rsidRPr="00517895">
        <w:rPr>
          <w:i/>
          <w:iCs/>
          <w:lang w:eastAsia="zh-CN"/>
        </w:rPr>
        <w:t>of electricity generation</w:t>
      </w:r>
      <w:r>
        <w:rPr>
          <w:lang w:eastAsia="zh-CN"/>
        </w:rPr>
        <w:t xml:space="preserve"> (Version 03.0)</w:t>
      </w:r>
      <w:r w:rsidR="00517895">
        <w:rPr>
          <w:rStyle w:val="aff8"/>
          <w:lang w:eastAsia="zh-CN"/>
        </w:rPr>
        <w:footnoteReference w:id="6"/>
      </w:r>
    </w:p>
    <w:p w14:paraId="0B90C0A5" w14:textId="0DB62C26" w:rsidR="00517895" w:rsidRDefault="00517895" w:rsidP="00517895">
      <w:pPr>
        <w:spacing w:after="0" w:line="276" w:lineRule="auto"/>
        <w:jc w:val="both"/>
        <w:rPr>
          <w:lang w:eastAsia="zh-CN"/>
        </w:rPr>
      </w:pPr>
      <w:r w:rsidRPr="00517895">
        <w:rPr>
          <w:rFonts w:hint="eastAsia"/>
          <w:i/>
          <w:iCs/>
          <w:lang w:eastAsia="zh-CN"/>
        </w:rPr>
        <w:t>T</w:t>
      </w:r>
      <w:r w:rsidRPr="00517895">
        <w:rPr>
          <w:i/>
          <w:iCs/>
          <w:lang w:eastAsia="zh-CN"/>
        </w:rPr>
        <w:t>ool 07 Tool to calculate the emission factor for an</w:t>
      </w:r>
      <w:r w:rsidRPr="00517895">
        <w:rPr>
          <w:rFonts w:hint="eastAsia"/>
          <w:i/>
          <w:iCs/>
          <w:lang w:eastAsia="zh-CN"/>
        </w:rPr>
        <w:t xml:space="preserve"> </w:t>
      </w:r>
      <w:r w:rsidRPr="00517895">
        <w:rPr>
          <w:i/>
          <w:iCs/>
          <w:lang w:eastAsia="zh-CN"/>
        </w:rPr>
        <w:t>electricity system</w:t>
      </w:r>
      <w:r>
        <w:rPr>
          <w:lang w:eastAsia="zh-CN"/>
        </w:rPr>
        <w:t xml:space="preserve"> (Version 07.0)</w:t>
      </w:r>
      <w:r>
        <w:rPr>
          <w:rStyle w:val="aff8"/>
          <w:lang w:eastAsia="zh-CN"/>
        </w:rPr>
        <w:footnoteReference w:id="7"/>
      </w:r>
    </w:p>
    <w:p w14:paraId="20C854C5" w14:textId="025FB421" w:rsidR="00084854" w:rsidRDefault="00084854" w:rsidP="00517895">
      <w:pPr>
        <w:spacing w:after="0" w:line="276" w:lineRule="auto"/>
        <w:jc w:val="both"/>
        <w:rPr>
          <w:lang w:eastAsia="zh-CN"/>
        </w:rPr>
      </w:pPr>
      <w:r w:rsidRPr="00084854">
        <w:rPr>
          <w:rFonts w:hint="eastAsia"/>
          <w:i/>
          <w:iCs/>
          <w:lang w:eastAsia="zh-CN"/>
        </w:rPr>
        <w:t>T</w:t>
      </w:r>
      <w:r w:rsidRPr="00084854">
        <w:rPr>
          <w:i/>
          <w:iCs/>
          <w:lang w:eastAsia="zh-CN"/>
        </w:rPr>
        <w:t>ool 24 Common practice</w:t>
      </w:r>
      <w:r>
        <w:rPr>
          <w:lang w:eastAsia="zh-CN"/>
        </w:rPr>
        <w:t xml:space="preserve"> (Version 03.1)</w:t>
      </w:r>
    </w:p>
    <w:p w14:paraId="4BA3C6AB" w14:textId="77777777" w:rsidR="00517895" w:rsidRPr="007C1D64" w:rsidRDefault="00517895" w:rsidP="009432C9">
      <w:pPr>
        <w:spacing w:after="0" w:line="276" w:lineRule="auto"/>
        <w:rPr>
          <w:lang w:eastAsia="zh-CN"/>
        </w:rPr>
      </w:pPr>
    </w:p>
    <w:p w14:paraId="3AC7F82D" w14:textId="78410465" w:rsidR="004E361A" w:rsidRDefault="007F21DA" w:rsidP="00B01408">
      <w:pPr>
        <w:pStyle w:val="51"/>
      </w:pPr>
      <w:r>
        <w:t xml:space="preserve">B.2. </w:t>
      </w:r>
      <w:r w:rsidR="004E361A" w:rsidRPr="007C1D64">
        <w:t xml:space="preserve">Applicability of methodology </w:t>
      </w:r>
      <w:r w:rsidR="004E361A">
        <w:t>(</w:t>
      </w:r>
      <w:proofErr w:type="spellStart"/>
      <w:r w:rsidR="004E361A">
        <w:t>ies</w:t>
      </w:r>
      <w:proofErr w:type="spellEnd"/>
      <w:r w:rsidR="004E361A">
        <w:t>)</w:t>
      </w:r>
    </w:p>
    <w:p w14:paraId="24889DD5" w14:textId="76244E56" w:rsidR="004E361A" w:rsidRDefault="004E361A" w:rsidP="004E361A">
      <w:r w:rsidRPr="009E261A">
        <w:t>&gt;&gt;</w:t>
      </w:r>
    </w:p>
    <w:p w14:paraId="69DE2164" w14:textId="107C040C" w:rsidR="009432C9" w:rsidRDefault="000303C3" w:rsidP="000303C3">
      <w:pPr>
        <w:spacing w:after="0" w:line="276" w:lineRule="auto"/>
        <w:jc w:val="both"/>
      </w:pPr>
      <w:r w:rsidRPr="000303C3">
        <w:t>Justification for the choice of the selected methodology is shown in the following table:</w:t>
      </w:r>
    </w:p>
    <w:tbl>
      <w:tblPr>
        <w:tblStyle w:val="afffff2"/>
        <w:tblW w:w="0" w:type="auto"/>
        <w:tblLook w:val="04A0" w:firstRow="1" w:lastRow="0" w:firstColumn="1" w:lastColumn="0" w:noHBand="0" w:noVBand="1"/>
      </w:tblPr>
      <w:tblGrid>
        <w:gridCol w:w="4811"/>
        <w:gridCol w:w="4811"/>
      </w:tblGrid>
      <w:tr w:rsidR="00B75232" w14:paraId="59796B97" w14:textId="77777777" w:rsidTr="006A2610">
        <w:tc>
          <w:tcPr>
            <w:tcW w:w="9622" w:type="dxa"/>
            <w:gridSpan w:val="2"/>
          </w:tcPr>
          <w:p w14:paraId="679EFDBF" w14:textId="15946FE2" w:rsidR="00B75232" w:rsidRDefault="00B75232" w:rsidP="000303C3">
            <w:pPr>
              <w:spacing w:line="276" w:lineRule="auto"/>
              <w:jc w:val="both"/>
            </w:pPr>
            <w:r w:rsidRPr="0017181A">
              <w:rPr>
                <w:i/>
                <w:iCs/>
                <w:lang w:eastAsia="zh-CN"/>
              </w:rPr>
              <w:t>AM0072 Fossil Fuel Displacement by Geothermal Resources for Space Heating</w:t>
            </w:r>
            <w:r>
              <w:rPr>
                <w:lang w:eastAsia="zh-CN"/>
              </w:rPr>
              <w:t xml:space="preserve"> (Version 03.0)</w:t>
            </w:r>
          </w:p>
        </w:tc>
      </w:tr>
      <w:tr w:rsidR="00B75232" w14:paraId="345AA014" w14:textId="77777777" w:rsidTr="00B75232">
        <w:tc>
          <w:tcPr>
            <w:tcW w:w="4811" w:type="dxa"/>
          </w:tcPr>
          <w:p w14:paraId="22216C94" w14:textId="1D25411D" w:rsidR="00B75232" w:rsidRDefault="00B75232" w:rsidP="00B75232">
            <w:pPr>
              <w:spacing w:line="276" w:lineRule="auto"/>
              <w:jc w:val="both"/>
            </w:pPr>
            <w:r w:rsidRPr="00E230F1">
              <w:rPr>
                <w:rFonts w:asciiTheme="majorHAnsi" w:hAnsiTheme="majorHAnsi"/>
                <w:b/>
                <w:szCs w:val="22"/>
                <w:lang w:eastAsia="zh-CN"/>
              </w:rPr>
              <w:t>Eligibility Criteria</w:t>
            </w:r>
          </w:p>
        </w:tc>
        <w:tc>
          <w:tcPr>
            <w:tcW w:w="4811" w:type="dxa"/>
          </w:tcPr>
          <w:p w14:paraId="774F32BE" w14:textId="393FC782" w:rsidR="00B75232" w:rsidRDefault="00B75232" w:rsidP="00B75232">
            <w:pPr>
              <w:spacing w:line="276" w:lineRule="auto"/>
              <w:jc w:val="both"/>
            </w:pPr>
            <w:r w:rsidRPr="00E230F1">
              <w:rPr>
                <w:rFonts w:asciiTheme="majorHAnsi" w:hAnsiTheme="majorHAnsi"/>
                <w:b/>
                <w:szCs w:val="22"/>
                <w:lang w:eastAsia="zh-CN"/>
              </w:rPr>
              <w:t>Justification for the Project Activity</w:t>
            </w:r>
          </w:p>
        </w:tc>
      </w:tr>
      <w:tr w:rsidR="00B75232" w14:paraId="5B07FFB4" w14:textId="77777777" w:rsidTr="00B75232">
        <w:tc>
          <w:tcPr>
            <w:tcW w:w="4811" w:type="dxa"/>
          </w:tcPr>
          <w:p w14:paraId="6042632F" w14:textId="00478435" w:rsidR="00B75232" w:rsidRPr="00B75232" w:rsidRDefault="00B75232" w:rsidP="00B75232">
            <w:pPr>
              <w:spacing w:line="276" w:lineRule="auto"/>
              <w:jc w:val="both"/>
              <w:rPr>
                <w:rFonts w:asciiTheme="majorHAnsi" w:hAnsiTheme="majorHAnsi"/>
                <w:bCs/>
                <w:szCs w:val="22"/>
                <w:lang w:eastAsia="zh-CN"/>
              </w:rPr>
            </w:pPr>
            <w:r w:rsidRPr="00B75232">
              <w:rPr>
                <w:rFonts w:asciiTheme="majorHAnsi" w:hAnsiTheme="majorHAnsi"/>
                <w:bCs/>
                <w:szCs w:val="22"/>
                <w:lang w:eastAsia="zh-CN"/>
              </w:rPr>
              <w:t>The methodology is applicable for space heating in buildings by introducing centralized geothermal heat supply system. The methodology can apply to new build facilities, or to a geothermal district heating system seeking to expand its operations through the addition of extra geothermal wells to the system.</w:t>
            </w:r>
          </w:p>
        </w:tc>
        <w:tc>
          <w:tcPr>
            <w:tcW w:w="4811" w:type="dxa"/>
          </w:tcPr>
          <w:p w14:paraId="6DE3E653" w14:textId="4D493B37" w:rsidR="00B75232" w:rsidRPr="00B75232" w:rsidRDefault="00B75232" w:rsidP="00B75232">
            <w:pPr>
              <w:spacing w:line="276" w:lineRule="auto"/>
              <w:jc w:val="both"/>
              <w:rPr>
                <w:rFonts w:asciiTheme="majorHAnsi" w:hAnsiTheme="majorHAnsi"/>
                <w:bCs/>
                <w:szCs w:val="22"/>
                <w:lang w:eastAsia="zh-CN"/>
              </w:rPr>
            </w:pPr>
            <w:r w:rsidRPr="00B75232">
              <w:rPr>
                <w:rFonts w:asciiTheme="majorHAnsi" w:hAnsiTheme="majorHAnsi"/>
                <w:bCs/>
                <w:szCs w:val="22"/>
                <w:lang w:eastAsia="zh-CN"/>
              </w:rPr>
              <w:t xml:space="preserve">The project activity is designed to introduce geothermal energy based space heating system to realize heat supply to a series of </w:t>
            </w:r>
            <w:r w:rsidR="00A31EC1">
              <w:rPr>
                <w:rFonts w:asciiTheme="majorHAnsi" w:hAnsiTheme="majorHAnsi"/>
                <w:bCs/>
                <w:szCs w:val="22"/>
                <w:lang w:eastAsia="zh-CN"/>
              </w:rPr>
              <w:t xml:space="preserve">new </w:t>
            </w:r>
            <w:r w:rsidRPr="00B75232">
              <w:rPr>
                <w:rFonts w:asciiTheme="majorHAnsi" w:hAnsiTheme="majorHAnsi"/>
                <w:bCs/>
                <w:szCs w:val="22"/>
                <w:lang w:eastAsia="zh-CN"/>
              </w:rPr>
              <w:t xml:space="preserve">residential buildings and commercial buildings in </w:t>
            </w:r>
            <w:proofErr w:type="spellStart"/>
            <w:r w:rsidRPr="00B75232">
              <w:rPr>
                <w:rFonts w:asciiTheme="majorHAnsi" w:hAnsiTheme="majorHAnsi"/>
                <w:bCs/>
                <w:szCs w:val="22"/>
                <w:lang w:eastAsia="zh-CN"/>
              </w:rPr>
              <w:t>Taishan</w:t>
            </w:r>
            <w:proofErr w:type="spellEnd"/>
            <w:r w:rsidRPr="00B75232">
              <w:rPr>
                <w:rFonts w:asciiTheme="majorHAnsi" w:hAnsiTheme="majorHAnsi"/>
                <w:bCs/>
                <w:szCs w:val="22"/>
                <w:lang w:eastAsia="zh-CN"/>
              </w:rPr>
              <w:t xml:space="preserve"> village over winter season</w:t>
            </w:r>
            <w:r>
              <w:rPr>
                <w:rFonts w:asciiTheme="majorHAnsi" w:hAnsiTheme="majorHAnsi"/>
                <w:bCs/>
                <w:szCs w:val="22"/>
                <w:lang w:eastAsia="zh-CN"/>
              </w:rPr>
              <w:t xml:space="preserve">. All the facilities related to the geothermal heating system were newly built, </w:t>
            </w:r>
            <w:r w:rsidR="00F321FE">
              <w:rPr>
                <w:rFonts w:asciiTheme="majorHAnsi" w:hAnsiTheme="majorHAnsi"/>
                <w:bCs/>
                <w:szCs w:val="22"/>
                <w:lang w:eastAsia="zh-CN"/>
              </w:rPr>
              <w:t>and the project activity didn’t involve any capacity expansion</w:t>
            </w:r>
            <w:r w:rsidR="00146611">
              <w:rPr>
                <w:rFonts w:asciiTheme="majorHAnsi" w:hAnsiTheme="majorHAnsi"/>
                <w:bCs/>
                <w:szCs w:val="22"/>
                <w:lang w:eastAsia="zh-CN"/>
              </w:rPr>
              <w:t xml:space="preserve"> </w:t>
            </w:r>
            <w:r w:rsidR="00146611" w:rsidRPr="00B75232">
              <w:rPr>
                <w:rFonts w:asciiTheme="majorHAnsi" w:hAnsiTheme="majorHAnsi"/>
                <w:bCs/>
                <w:szCs w:val="22"/>
                <w:lang w:eastAsia="zh-CN"/>
              </w:rPr>
              <w:t>through the addition of extra geothermal wells</w:t>
            </w:r>
            <w:r w:rsidR="00146611">
              <w:rPr>
                <w:rFonts w:asciiTheme="majorHAnsi" w:hAnsiTheme="majorHAnsi"/>
                <w:bCs/>
                <w:szCs w:val="22"/>
                <w:lang w:eastAsia="zh-CN"/>
              </w:rPr>
              <w:t>.</w:t>
            </w:r>
          </w:p>
        </w:tc>
      </w:tr>
      <w:tr w:rsidR="00146611" w14:paraId="2D065239" w14:textId="77777777" w:rsidTr="00B75232">
        <w:tc>
          <w:tcPr>
            <w:tcW w:w="4811" w:type="dxa"/>
          </w:tcPr>
          <w:p w14:paraId="2EC95BF0" w14:textId="77777777" w:rsidR="00146611" w:rsidRPr="00146611" w:rsidRDefault="00146611" w:rsidP="00146611">
            <w:pPr>
              <w:spacing w:line="276" w:lineRule="auto"/>
              <w:jc w:val="both"/>
              <w:rPr>
                <w:rFonts w:asciiTheme="majorHAnsi" w:hAnsiTheme="majorHAnsi"/>
                <w:bCs/>
                <w:szCs w:val="22"/>
                <w:lang w:eastAsia="zh-CN"/>
              </w:rPr>
            </w:pPr>
            <w:r w:rsidRPr="00146611">
              <w:rPr>
                <w:rFonts w:asciiTheme="majorHAnsi" w:hAnsiTheme="majorHAnsi"/>
                <w:bCs/>
                <w:szCs w:val="22"/>
                <w:lang w:eastAsia="zh-CN"/>
              </w:rPr>
              <w:t>The methodology is applicable under the following conditions:</w:t>
            </w:r>
          </w:p>
          <w:p w14:paraId="1C536640" w14:textId="7DD8BF94" w:rsidR="00146611" w:rsidRPr="00B75232" w:rsidRDefault="00146611" w:rsidP="00146611">
            <w:pPr>
              <w:spacing w:line="276" w:lineRule="auto"/>
              <w:jc w:val="both"/>
              <w:rPr>
                <w:rFonts w:asciiTheme="majorHAnsi" w:hAnsiTheme="majorHAnsi"/>
                <w:bCs/>
                <w:szCs w:val="22"/>
                <w:lang w:eastAsia="zh-CN"/>
              </w:rPr>
            </w:pPr>
            <w:r w:rsidRPr="00146611">
              <w:rPr>
                <w:rFonts w:asciiTheme="majorHAnsi" w:hAnsiTheme="majorHAnsi"/>
                <w:bCs/>
                <w:szCs w:val="22"/>
                <w:lang w:eastAsia="zh-CN"/>
              </w:rPr>
              <w:lastRenderedPageBreak/>
              <w:t>(a) The geographical extent of the project boundary can be clearly established, in terms of the location of buildings connected to existing heating systems and new buildings to be constructed that will use geothermal heat, in the case of expansion of existing facilities, the location and capacity of existing geothermal wells, and heating system infrastructure can be clearly identified;</w:t>
            </w:r>
          </w:p>
        </w:tc>
        <w:tc>
          <w:tcPr>
            <w:tcW w:w="4811" w:type="dxa"/>
          </w:tcPr>
          <w:p w14:paraId="46866610" w14:textId="41EBB956" w:rsidR="00146611" w:rsidRPr="00B75232" w:rsidRDefault="0011663E" w:rsidP="0011663E">
            <w:pPr>
              <w:spacing w:line="276" w:lineRule="auto"/>
              <w:jc w:val="both"/>
              <w:rPr>
                <w:rFonts w:asciiTheme="majorHAnsi" w:hAnsiTheme="majorHAnsi"/>
                <w:bCs/>
                <w:szCs w:val="22"/>
                <w:lang w:eastAsia="zh-CN"/>
              </w:rPr>
            </w:pPr>
            <w:r w:rsidRPr="0011663E">
              <w:rPr>
                <w:rFonts w:asciiTheme="majorHAnsi" w:hAnsiTheme="majorHAnsi"/>
                <w:bCs/>
                <w:szCs w:val="22"/>
                <w:lang w:eastAsia="zh-CN"/>
              </w:rPr>
              <w:lastRenderedPageBreak/>
              <w:t>The geographical extent of the project</w:t>
            </w:r>
            <w:r>
              <w:rPr>
                <w:rFonts w:asciiTheme="majorHAnsi" w:hAnsiTheme="majorHAnsi" w:hint="eastAsia"/>
                <w:bCs/>
                <w:szCs w:val="22"/>
                <w:lang w:eastAsia="zh-CN"/>
              </w:rPr>
              <w:t xml:space="preserve"> </w:t>
            </w:r>
            <w:r w:rsidRPr="0011663E">
              <w:rPr>
                <w:rFonts w:asciiTheme="majorHAnsi" w:hAnsiTheme="majorHAnsi"/>
                <w:bCs/>
                <w:szCs w:val="22"/>
                <w:lang w:eastAsia="zh-CN"/>
              </w:rPr>
              <w:t xml:space="preserve">boundary includes the </w:t>
            </w:r>
            <w:r w:rsidR="001620FC">
              <w:rPr>
                <w:rFonts w:asciiTheme="majorHAnsi" w:hAnsiTheme="majorHAnsi"/>
                <w:bCs/>
                <w:szCs w:val="22"/>
                <w:lang w:eastAsia="zh-CN"/>
              </w:rPr>
              <w:t>22</w:t>
            </w:r>
            <w:r w:rsidRPr="0011663E">
              <w:rPr>
                <w:rFonts w:asciiTheme="majorHAnsi" w:hAnsiTheme="majorHAnsi"/>
                <w:bCs/>
                <w:szCs w:val="22"/>
                <w:lang w:eastAsia="zh-CN"/>
              </w:rPr>
              <w:t xml:space="preserve"> geothermal wells,</w:t>
            </w:r>
            <w:r>
              <w:rPr>
                <w:rFonts w:asciiTheme="majorHAnsi" w:hAnsiTheme="majorHAnsi" w:hint="eastAsia"/>
                <w:bCs/>
                <w:szCs w:val="22"/>
                <w:lang w:eastAsia="zh-CN"/>
              </w:rPr>
              <w:t xml:space="preserve"> </w:t>
            </w:r>
            <w:r>
              <w:rPr>
                <w:rFonts w:asciiTheme="majorHAnsi" w:hAnsiTheme="majorHAnsi"/>
                <w:bCs/>
                <w:szCs w:val="22"/>
                <w:lang w:eastAsia="zh-CN"/>
              </w:rPr>
              <w:t>6</w:t>
            </w:r>
            <w:r w:rsidRPr="0011663E">
              <w:rPr>
                <w:rFonts w:asciiTheme="majorHAnsi" w:hAnsiTheme="majorHAnsi"/>
                <w:bCs/>
                <w:szCs w:val="22"/>
                <w:lang w:eastAsia="zh-CN"/>
              </w:rPr>
              <w:t xml:space="preserve"> heat substations</w:t>
            </w:r>
            <w:r>
              <w:rPr>
                <w:rFonts w:asciiTheme="majorHAnsi" w:hAnsiTheme="majorHAnsi"/>
                <w:bCs/>
                <w:szCs w:val="22"/>
                <w:lang w:eastAsia="zh-CN"/>
              </w:rPr>
              <w:t>, 4</w:t>
            </w:r>
            <w:r w:rsidRPr="0011663E">
              <w:rPr>
                <w:rFonts w:asciiTheme="majorHAnsi" w:hAnsiTheme="majorHAnsi"/>
                <w:bCs/>
                <w:szCs w:val="22"/>
                <w:lang w:eastAsia="zh-CN"/>
              </w:rPr>
              <w:t xml:space="preserve"> sub-areas </w:t>
            </w:r>
            <w:r w:rsidR="00346265">
              <w:rPr>
                <w:rFonts w:asciiTheme="majorHAnsi" w:hAnsiTheme="majorHAnsi"/>
                <w:bCs/>
                <w:szCs w:val="22"/>
                <w:lang w:eastAsia="zh-CN"/>
              </w:rPr>
              <w:t xml:space="preserve">of </w:t>
            </w:r>
            <w:r>
              <w:rPr>
                <w:rFonts w:asciiTheme="majorHAnsi" w:hAnsiTheme="majorHAnsi"/>
                <w:bCs/>
                <w:szCs w:val="22"/>
                <w:lang w:eastAsia="zh-CN"/>
              </w:rPr>
              <w:lastRenderedPageBreak/>
              <w:t xml:space="preserve">residential </w:t>
            </w:r>
            <w:r w:rsidRPr="0011663E">
              <w:rPr>
                <w:rFonts w:asciiTheme="majorHAnsi" w:hAnsiTheme="majorHAnsi"/>
                <w:bCs/>
                <w:szCs w:val="22"/>
                <w:lang w:eastAsia="zh-CN"/>
              </w:rPr>
              <w:t>buildings</w:t>
            </w:r>
            <w:r>
              <w:rPr>
                <w:rFonts w:asciiTheme="majorHAnsi" w:hAnsiTheme="majorHAnsi"/>
                <w:bCs/>
                <w:szCs w:val="22"/>
                <w:lang w:eastAsia="zh-CN"/>
              </w:rPr>
              <w:t xml:space="preserve"> and commercial buildings</w:t>
            </w:r>
            <w:r w:rsidR="00346265">
              <w:rPr>
                <w:rFonts w:asciiTheme="majorHAnsi" w:hAnsiTheme="majorHAnsi"/>
                <w:bCs/>
                <w:szCs w:val="22"/>
                <w:lang w:eastAsia="zh-CN"/>
              </w:rPr>
              <w:t xml:space="preserve">, and </w:t>
            </w:r>
            <w:r w:rsidRPr="0011663E">
              <w:rPr>
                <w:rFonts w:asciiTheme="majorHAnsi" w:hAnsiTheme="majorHAnsi"/>
                <w:bCs/>
                <w:szCs w:val="22"/>
                <w:lang w:eastAsia="zh-CN"/>
              </w:rPr>
              <w:t>the primary networks and secondary</w:t>
            </w:r>
            <w:r>
              <w:rPr>
                <w:rFonts w:asciiTheme="majorHAnsi" w:hAnsiTheme="majorHAnsi" w:hint="eastAsia"/>
                <w:bCs/>
                <w:szCs w:val="22"/>
                <w:lang w:eastAsia="zh-CN"/>
              </w:rPr>
              <w:t xml:space="preserve"> </w:t>
            </w:r>
            <w:r w:rsidRPr="0011663E">
              <w:rPr>
                <w:rFonts w:asciiTheme="majorHAnsi" w:hAnsiTheme="majorHAnsi"/>
                <w:bCs/>
                <w:szCs w:val="22"/>
                <w:lang w:eastAsia="zh-CN"/>
              </w:rPr>
              <w:t>network. Their location can be identified</w:t>
            </w:r>
            <w:r>
              <w:rPr>
                <w:rFonts w:asciiTheme="majorHAnsi" w:hAnsiTheme="majorHAnsi" w:hint="eastAsia"/>
                <w:bCs/>
                <w:szCs w:val="22"/>
                <w:lang w:eastAsia="zh-CN"/>
              </w:rPr>
              <w:t xml:space="preserve"> </w:t>
            </w:r>
            <w:r w:rsidRPr="0011663E">
              <w:rPr>
                <w:rFonts w:asciiTheme="majorHAnsi" w:hAnsiTheme="majorHAnsi"/>
                <w:bCs/>
                <w:szCs w:val="22"/>
                <w:lang w:eastAsia="zh-CN"/>
              </w:rPr>
              <w:t xml:space="preserve">from the Satellite Picture of </w:t>
            </w:r>
            <w:proofErr w:type="spellStart"/>
            <w:r w:rsidRPr="0011663E">
              <w:rPr>
                <w:rFonts w:asciiTheme="majorHAnsi" w:hAnsiTheme="majorHAnsi"/>
                <w:bCs/>
                <w:szCs w:val="22"/>
                <w:lang w:eastAsia="zh-CN"/>
              </w:rPr>
              <w:t>Taishan</w:t>
            </w:r>
            <w:proofErr w:type="spellEnd"/>
            <w:r w:rsidRPr="0011663E">
              <w:rPr>
                <w:rFonts w:asciiTheme="majorHAnsi" w:hAnsiTheme="majorHAnsi"/>
                <w:bCs/>
                <w:szCs w:val="22"/>
                <w:lang w:eastAsia="zh-CN"/>
              </w:rPr>
              <w:t xml:space="preserve"> Village</w:t>
            </w:r>
            <w:r>
              <w:rPr>
                <w:rFonts w:asciiTheme="majorHAnsi" w:hAnsiTheme="majorHAnsi"/>
                <w:bCs/>
                <w:szCs w:val="22"/>
                <w:lang w:eastAsia="zh-CN"/>
              </w:rPr>
              <w:t xml:space="preserve"> and Heating Pipeline Network </w:t>
            </w:r>
            <w:r w:rsidR="009D743A">
              <w:rPr>
                <w:rFonts w:asciiTheme="majorHAnsi" w:hAnsiTheme="majorHAnsi"/>
                <w:bCs/>
                <w:szCs w:val="22"/>
                <w:lang w:eastAsia="zh-CN"/>
              </w:rPr>
              <w:t>of</w:t>
            </w:r>
            <w:r w:rsidRPr="0011663E">
              <w:rPr>
                <w:rFonts w:asciiTheme="majorHAnsi" w:hAnsiTheme="majorHAnsi"/>
                <w:bCs/>
                <w:szCs w:val="22"/>
                <w:lang w:eastAsia="zh-CN"/>
              </w:rPr>
              <w:t xml:space="preserve"> the</w:t>
            </w:r>
            <w:r>
              <w:rPr>
                <w:rFonts w:asciiTheme="majorHAnsi" w:hAnsiTheme="majorHAnsi" w:hint="eastAsia"/>
                <w:bCs/>
                <w:szCs w:val="22"/>
                <w:lang w:eastAsia="zh-CN"/>
              </w:rPr>
              <w:t xml:space="preserve"> </w:t>
            </w:r>
            <w:r w:rsidRPr="00346265">
              <w:rPr>
                <w:rFonts w:asciiTheme="majorHAnsi" w:hAnsiTheme="majorHAnsi"/>
                <w:bCs/>
                <w:i/>
                <w:iCs/>
                <w:szCs w:val="22"/>
                <w:lang w:eastAsia="zh-CN"/>
              </w:rPr>
              <w:t>Feasibility Study Report</w:t>
            </w:r>
            <w:r w:rsidR="00346265">
              <w:rPr>
                <w:rFonts w:asciiTheme="majorHAnsi" w:hAnsiTheme="majorHAnsi"/>
                <w:bCs/>
                <w:i/>
                <w:iCs/>
                <w:szCs w:val="22"/>
                <w:lang w:eastAsia="zh-CN"/>
              </w:rPr>
              <w:t xml:space="preserve"> </w:t>
            </w:r>
            <w:r w:rsidR="00346265" w:rsidRPr="00346265">
              <w:rPr>
                <w:rFonts w:asciiTheme="majorHAnsi" w:hAnsiTheme="majorHAnsi"/>
                <w:bCs/>
                <w:szCs w:val="22"/>
                <w:lang w:eastAsia="zh-CN"/>
              </w:rPr>
              <w:t>of the project</w:t>
            </w:r>
            <w:r w:rsidRPr="0011663E">
              <w:rPr>
                <w:rFonts w:asciiTheme="majorHAnsi" w:hAnsiTheme="majorHAnsi"/>
                <w:bCs/>
                <w:szCs w:val="22"/>
                <w:lang w:eastAsia="zh-CN"/>
              </w:rPr>
              <w:t xml:space="preserve">. </w:t>
            </w:r>
            <w:r w:rsidR="009D743A">
              <w:rPr>
                <w:rFonts w:asciiTheme="majorHAnsi" w:hAnsiTheme="majorHAnsi"/>
                <w:bCs/>
                <w:szCs w:val="22"/>
                <w:lang w:eastAsia="zh-CN"/>
              </w:rPr>
              <w:t>All the facilities related to the geothermal heating system were newly built</w:t>
            </w:r>
            <w:r w:rsidRPr="0011663E">
              <w:rPr>
                <w:rFonts w:asciiTheme="majorHAnsi" w:hAnsiTheme="majorHAnsi"/>
                <w:bCs/>
                <w:szCs w:val="22"/>
                <w:lang w:eastAsia="zh-CN"/>
              </w:rPr>
              <w:t xml:space="preserve">, no existing facilities </w:t>
            </w:r>
            <w:r w:rsidR="009D743A">
              <w:rPr>
                <w:rFonts w:asciiTheme="majorHAnsi" w:hAnsiTheme="majorHAnsi"/>
                <w:bCs/>
                <w:szCs w:val="22"/>
                <w:lang w:eastAsia="zh-CN"/>
              </w:rPr>
              <w:t>were</w:t>
            </w:r>
            <w:r w:rsidRPr="0011663E">
              <w:rPr>
                <w:rFonts w:asciiTheme="majorHAnsi" w:hAnsiTheme="majorHAnsi"/>
                <w:bCs/>
                <w:szCs w:val="22"/>
                <w:lang w:eastAsia="zh-CN"/>
              </w:rPr>
              <w:t xml:space="preserve"> involved.</w:t>
            </w:r>
          </w:p>
        </w:tc>
      </w:tr>
      <w:tr w:rsidR="00346265" w14:paraId="37783879" w14:textId="77777777" w:rsidTr="00B75232">
        <w:tc>
          <w:tcPr>
            <w:tcW w:w="4811" w:type="dxa"/>
          </w:tcPr>
          <w:p w14:paraId="636D1C53" w14:textId="5853E13B" w:rsidR="00346265" w:rsidRPr="00146611" w:rsidRDefault="00346265" w:rsidP="00146611">
            <w:pPr>
              <w:spacing w:line="276" w:lineRule="auto"/>
              <w:jc w:val="both"/>
              <w:rPr>
                <w:rFonts w:asciiTheme="majorHAnsi" w:hAnsiTheme="majorHAnsi"/>
                <w:bCs/>
                <w:szCs w:val="22"/>
                <w:lang w:eastAsia="zh-CN"/>
              </w:rPr>
            </w:pPr>
            <w:r>
              <w:rPr>
                <w:rFonts w:asciiTheme="majorHAnsi" w:hAnsiTheme="majorHAnsi"/>
                <w:bCs/>
                <w:szCs w:val="22"/>
                <w:lang w:eastAsia="zh-CN"/>
              </w:rPr>
              <w:lastRenderedPageBreak/>
              <w:t xml:space="preserve">(b) </w:t>
            </w:r>
            <w:r w:rsidRPr="00346265">
              <w:rPr>
                <w:rFonts w:asciiTheme="majorHAnsi" w:hAnsiTheme="majorHAnsi"/>
                <w:bCs/>
                <w:szCs w:val="22"/>
                <w:lang w:eastAsia="zh-CN"/>
              </w:rPr>
              <w:t>Project will use geothermal resources for centralized space-heating system of residential areas, commercial areas and/or industrial areas;</w:t>
            </w:r>
          </w:p>
        </w:tc>
        <w:tc>
          <w:tcPr>
            <w:tcW w:w="4811" w:type="dxa"/>
          </w:tcPr>
          <w:p w14:paraId="6BE47C0F" w14:textId="15DD511E" w:rsidR="00346265" w:rsidRPr="00346265" w:rsidRDefault="00346265" w:rsidP="0011663E">
            <w:pPr>
              <w:spacing w:line="276" w:lineRule="auto"/>
              <w:jc w:val="both"/>
              <w:rPr>
                <w:rFonts w:asciiTheme="majorHAnsi" w:hAnsiTheme="majorHAnsi"/>
                <w:bCs/>
                <w:szCs w:val="22"/>
                <w:lang w:eastAsia="zh-CN"/>
              </w:rPr>
            </w:pPr>
            <w:r>
              <w:rPr>
                <w:rFonts w:asciiTheme="majorHAnsi" w:hAnsiTheme="majorHAnsi"/>
                <w:bCs/>
                <w:szCs w:val="22"/>
                <w:lang w:eastAsia="zh-CN"/>
              </w:rPr>
              <w:t xml:space="preserve">As per </w:t>
            </w:r>
            <w:r w:rsidRPr="00346265">
              <w:rPr>
                <w:rFonts w:asciiTheme="majorHAnsi" w:hAnsiTheme="majorHAnsi"/>
                <w:bCs/>
                <w:i/>
                <w:iCs/>
                <w:szCs w:val="22"/>
                <w:lang w:eastAsia="zh-CN"/>
              </w:rPr>
              <w:t>Feasibility Study Report</w:t>
            </w:r>
            <w:r>
              <w:rPr>
                <w:rFonts w:asciiTheme="majorHAnsi" w:hAnsiTheme="majorHAnsi"/>
                <w:bCs/>
                <w:szCs w:val="22"/>
                <w:lang w:eastAsia="zh-CN"/>
              </w:rPr>
              <w:t>, t</w:t>
            </w:r>
            <w:r w:rsidRPr="00B75232">
              <w:rPr>
                <w:rFonts w:asciiTheme="majorHAnsi" w:hAnsiTheme="majorHAnsi"/>
                <w:bCs/>
                <w:szCs w:val="22"/>
                <w:lang w:eastAsia="zh-CN"/>
              </w:rPr>
              <w:t xml:space="preserve">he project activity is designed to introduce geothermal energy based space heating system to realize heat supply to a </w:t>
            </w:r>
            <w:r>
              <w:rPr>
                <w:rFonts w:asciiTheme="majorHAnsi" w:hAnsiTheme="majorHAnsi"/>
                <w:bCs/>
                <w:szCs w:val="22"/>
                <w:lang w:eastAsia="zh-CN"/>
              </w:rPr>
              <w:t>total</w:t>
            </w:r>
            <w:r w:rsidRPr="00B75232">
              <w:rPr>
                <w:rFonts w:asciiTheme="majorHAnsi" w:hAnsiTheme="majorHAnsi"/>
                <w:bCs/>
                <w:szCs w:val="22"/>
                <w:lang w:eastAsia="zh-CN"/>
              </w:rPr>
              <w:t xml:space="preserve"> of </w:t>
            </w:r>
            <w:r>
              <w:rPr>
                <w:rFonts w:asciiTheme="majorHAnsi" w:hAnsiTheme="majorHAnsi"/>
                <w:bCs/>
                <w:szCs w:val="22"/>
                <w:lang w:eastAsia="zh-CN"/>
              </w:rPr>
              <w:t>4 sub-area</w:t>
            </w:r>
            <w:r w:rsidRPr="00B75232">
              <w:rPr>
                <w:rFonts w:asciiTheme="majorHAnsi" w:hAnsiTheme="majorHAnsi"/>
                <w:bCs/>
                <w:szCs w:val="22"/>
                <w:lang w:eastAsia="zh-CN"/>
              </w:rPr>
              <w:t xml:space="preserve">s in </w:t>
            </w:r>
            <w:proofErr w:type="spellStart"/>
            <w:r w:rsidRPr="00B75232">
              <w:rPr>
                <w:rFonts w:asciiTheme="majorHAnsi" w:hAnsiTheme="majorHAnsi"/>
                <w:bCs/>
                <w:szCs w:val="22"/>
                <w:lang w:eastAsia="zh-CN"/>
              </w:rPr>
              <w:t>Taishan</w:t>
            </w:r>
            <w:proofErr w:type="spellEnd"/>
            <w:r w:rsidRPr="00B75232">
              <w:rPr>
                <w:rFonts w:asciiTheme="majorHAnsi" w:hAnsiTheme="majorHAnsi"/>
                <w:bCs/>
                <w:szCs w:val="22"/>
                <w:lang w:eastAsia="zh-CN"/>
              </w:rPr>
              <w:t xml:space="preserve"> village</w:t>
            </w:r>
            <w:r>
              <w:rPr>
                <w:rFonts w:asciiTheme="majorHAnsi" w:hAnsiTheme="majorHAnsi"/>
                <w:bCs/>
                <w:szCs w:val="22"/>
                <w:lang w:eastAsia="zh-CN"/>
              </w:rPr>
              <w:t xml:space="preserve">. </w:t>
            </w:r>
            <w:r>
              <w:rPr>
                <w:lang w:val="en-GB" w:eastAsia="zh-CN"/>
              </w:rPr>
              <w:t xml:space="preserve">It can supply geothermal heat to </w:t>
            </w:r>
            <w:r w:rsidR="001869E5" w:rsidRPr="001869E5">
              <w:rPr>
                <w:lang w:val="en-GB" w:eastAsia="zh-CN"/>
              </w:rPr>
              <w:t>2</w:t>
            </w:r>
            <w:r w:rsidR="00076F46">
              <w:rPr>
                <w:rFonts w:hint="eastAsia"/>
                <w:lang w:val="en-GB" w:eastAsia="zh-CN"/>
              </w:rPr>
              <w:t>,</w:t>
            </w:r>
            <w:r w:rsidR="001869E5" w:rsidRPr="001869E5">
              <w:rPr>
                <w:lang w:val="en-GB" w:eastAsia="zh-CN"/>
              </w:rPr>
              <w:t>480.907 thousand</w:t>
            </w:r>
            <w:r w:rsidRPr="001869E5">
              <w:rPr>
                <w:lang w:val="en-GB" w:eastAsia="zh-CN"/>
              </w:rPr>
              <w:t xml:space="preserve"> m</w:t>
            </w:r>
            <w:r w:rsidRPr="001869E5">
              <w:rPr>
                <w:vertAlign w:val="superscript"/>
                <w:lang w:val="en-GB" w:eastAsia="zh-CN"/>
              </w:rPr>
              <w:t>2</w:t>
            </w:r>
            <w:r w:rsidRPr="001869E5">
              <w:rPr>
                <w:lang w:val="en-GB" w:eastAsia="zh-CN"/>
              </w:rPr>
              <w:t xml:space="preserve"> of residential buildin</w:t>
            </w:r>
            <w:r>
              <w:rPr>
                <w:lang w:val="en-GB" w:eastAsia="zh-CN"/>
              </w:rPr>
              <w:t xml:space="preserve">gs </w:t>
            </w:r>
            <w:r>
              <w:rPr>
                <w:rFonts w:hint="eastAsia"/>
                <w:lang w:val="en-GB" w:eastAsia="zh-CN"/>
              </w:rPr>
              <w:t>and</w:t>
            </w:r>
            <w:r>
              <w:rPr>
                <w:lang w:val="en-GB" w:eastAsia="zh-CN"/>
              </w:rPr>
              <w:t xml:space="preserve"> 94.516 </w:t>
            </w:r>
            <w:r>
              <w:rPr>
                <w:rFonts w:hint="eastAsia"/>
                <w:lang w:val="en-GB" w:eastAsia="zh-CN"/>
              </w:rPr>
              <w:t>thousand</w:t>
            </w:r>
            <w:r>
              <w:rPr>
                <w:lang w:val="en-GB" w:eastAsia="zh-CN"/>
              </w:rPr>
              <w:t xml:space="preserve"> </w:t>
            </w:r>
            <w:r>
              <w:rPr>
                <w:rFonts w:hint="eastAsia"/>
                <w:lang w:val="en-GB" w:eastAsia="zh-CN"/>
              </w:rPr>
              <w:t>m</w:t>
            </w:r>
            <w:r w:rsidRPr="005D6026">
              <w:rPr>
                <w:vertAlign w:val="superscript"/>
                <w:lang w:val="en-GB" w:eastAsia="zh-CN"/>
              </w:rPr>
              <w:t>2</w:t>
            </w:r>
            <w:r>
              <w:rPr>
                <w:lang w:val="en-GB" w:eastAsia="zh-CN"/>
              </w:rPr>
              <w:t>.</w:t>
            </w:r>
          </w:p>
        </w:tc>
      </w:tr>
      <w:tr w:rsidR="00346265" w14:paraId="405F76B1" w14:textId="77777777" w:rsidTr="00B75232">
        <w:tc>
          <w:tcPr>
            <w:tcW w:w="4811" w:type="dxa"/>
          </w:tcPr>
          <w:p w14:paraId="1CB5C8B0" w14:textId="0A0DEA75" w:rsidR="00346265" w:rsidRPr="00346265" w:rsidRDefault="00346265" w:rsidP="00146611">
            <w:pPr>
              <w:spacing w:line="276" w:lineRule="auto"/>
              <w:jc w:val="both"/>
              <w:rPr>
                <w:rFonts w:asciiTheme="majorHAnsi" w:hAnsiTheme="majorHAnsi"/>
                <w:bCs/>
                <w:szCs w:val="22"/>
                <w:lang w:eastAsia="zh-CN"/>
              </w:rPr>
            </w:pPr>
            <w:r>
              <w:rPr>
                <w:rFonts w:asciiTheme="majorHAnsi" w:hAnsiTheme="majorHAnsi"/>
                <w:bCs/>
                <w:szCs w:val="22"/>
                <w:lang w:eastAsia="zh-CN"/>
              </w:rPr>
              <w:t xml:space="preserve">(c) </w:t>
            </w:r>
            <w:r w:rsidRPr="00346265">
              <w:rPr>
                <w:rFonts w:asciiTheme="majorHAnsi" w:hAnsiTheme="majorHAnsi"/>
                <w:bCs/>
                <w:szCs w:val="22"/>
                <w:lang w:eastAsia="zh-CN"/>
              </w:rPr>
              <w:t>The methodology is applicable for installing new heating systems in new buildings and replacing existing fossil fuel space heating systems. Current use of fossil fuel(s) for space heating is partially or completely replaced by heat drawn from geothermal water, in the case of expansion of existing facilities the methodology is applicable to expanding the existing geothermal heating system;</w:t>
            </w:r>
          </w:p>
        </w:tc>
        <w:tc>
          <w:tcPr>
            <w:tcW w:w="4811" w:type="dxa"/>
          </w:tcPr>
          <w:p w14:paraId="04E0D531" w14:textId="7E6A432D" w:rsidR="00346265" w:rsidRDefault="00735F37" w:rsidP="007A7BAC">
            <w:pPr>
              <w:spacing w:line="276" w:lineRule="auto"/>
              <w:jc w:val="both"/>
              <w:rPr>
                <w:rFonts w:asciiTheme="majorHAnsi" w:hAnsiTheme="majorHAnsi"/>
                <w:bCs/>
                <w:szCs w:val="22"/>
                <w:lang w:eastAsia="zh-CN"/>
              </w:rPr>
            </w:pPr>
            <w:r>
              <w:rPr>
                <w:rFonts w:asciiTheme="majorHAnsi" w:hAnsiTheme="majorHAnsi"/>
                <w:bCs/>
                <w:szCs w:val="22"/>
                <w:lang w:eastAsia="zh-CN"/>
              </w:rPr>
              <w:t xml:space="preserve">As per </w:t>
            </w:r>
            <w:r w:rsidRPr="00346265">
              <w:rPr>
                <w:rFonts w:asciiTheme="majorHAnsi" w:hAnsiTheme="majorHAnsi"/>
                <w:bCs/>
                <w:i/>
                <w:iCs/>
                <w:szCs w:val="22"/>
                <w:lang w:eastAsia="zh-CN"/>
              </w:rPr>
              <w:t>Feasibility Study Report</w:t>
            </w:r>
            <w:r>
              <w:rPr>
                <w:rFonts w:asciiTheme="majorHAnsi" w:hAnsiTheme="majorHAnsi"/>
                <w:bCs/>
                <w:szCs w:val="22"/>
                <w:lang w:eastAsia="zh-CN"/>
              </w:rPr>
              <w:t>, t</w:t>
            </w:r>
            <w:r w:rsidRPr="00735F37">
              <w:rPr>
                <w:rFonts w:asciiTheme="majorHAnsi" w:hAnsiTheme="majorHAnsi"/>
                <w:bCs/>
                <w:szCs w:val="22"/>
                <w:lang w:eastAsia="zh-CN"/>
              </w:rPr>
              <w:t>he project involves installation of</w:t>
            </w:r>
            <w:r>
              <w:rPr>
                <w:rFonts w:asciiTheme="majorHAnsi" w:hAnsiTheme="majorHAnsi" w:hint="eastAsia"/>
                <w:bCs/>
                <w:szCs w:val="22"/>
                <w:lang w:eastAsia="zh-CN"/>
              </w:rPr>
              <w:t xml:space="preserve"> </w:t>
            </w:r>
            <w:r w:rsidRPr="00735F37">
              <w:rPr>
                <w:rFonts w:asciiTheme="majorHAnsi" w:hAnsiTheme="majorHAnsi"/>
                <w:bCs/>
                <w:szCs w:val="22"/>
                <w:lang w:eastAsia="zh-CN"/>
              </w:rPr>
              <w:t>new geothermal based centralized</w:t>
            </w:r>
            <w:r>
              <w:rPr>
                <w:rFonts w:asciiTheme="majorHAnsi" w:hAnsiTheme="majorHAnsi" w:hint="eastAsia"/>
                <w:bCs/>
                <w:szCs w:val="22"/>
                <w:lang w:eastAsia="zh-CN"/>
              </w:rPr>
              <w:t xml:space="preserve"> </w:t>
            </w:r>
            <w:r w:rsidRPr="00735F37">
              <w:rPr>
                <w:rFonts w:asciiTheme="majorHAnsi" w:hAnsiTheme="majorHAnsi"/>
                <w:bCs/>
                <w:szCs w:val="22"/>
                <w:lang w:eastAsia="zh-CN"/>
              </w:rPr>
              <w:t xml:space="preserve">space heating systems in </w:t>
            </w:r>
            <w:r w:rsidR="00A31EC1">
              <w:rPr>
                <w:rFonts w:asciiTheme="majorHAnsi" w:hAnsiTheme="majorHAnsi"/>
                <w:bCs/>
                <w:szCs w:val="22"/>
                <w:lang w:eastAsia="zh-CN"/>
              </w:rPr>
              <w:t xml:space="preserve">new </w:t>
            </w:r>
            <w:r w:rsidR="007A7BAC">
              <w:rPr>
                <w:rFonts w:asciiTheme="majorHAnsi" w:hAnsiTheme="majorHAnsi"/>
                <w:bCs/>
                <w:szCs w:val="22"/>
                <w:lang w:eastAsia="zh-CN"/>
              </w:rPr>
              <w:t>residential</w:t>
            </w:r>
            <w:r w:rsidRPr="00735F37">
              <w:rPr>
                <w:rFonts w:asciiTheme="majorHAnsi" w:hAnsiTheme="majorHAnsi"/>
                <w:bCs/>
                <w:szCs w:val="22"/>
                <w:lang w:eastAsia="zh-CN"/>
              </w:rPr>
              <w:t xml:space="preserve"> buildings </w:t>
            </w:r>
            <w:r w:rsidR="007A7BAC">
              <w:rPr>
                <w:rFonts w:asciiTheme="majorHAnsi" w:hAnsiTheme="majorHAnsi"/>
                <w:bCs/>
                <w:szCs w:val="22"/>
                <w:lang w:eastAsia="zh-CN"/>
              </w:rPr>
              <w:t xml:space="preserve">and commercial buildings </w:t>
            </w:r>
            <w:r w:rsidR="00A31EC1">
              <w:rPr>
                <w:rFonts w:asciiTheme="majorHAnsi" w:hAnsiTheme="majorHAnsi"/>
                <w:bCs/>
                <w:szCs w:val="22"/>
                <w:lang w:eastAsia="zh-CN"/>
              </w:rPr>
              <w:t xml:space="preserve">of the project </w:t>
            </w:r>
            <w:r w:rsidRPr="00735F37">
              <w:rPr>
                <w:rFonts w:asciiTheme="majorHAnsi" w:hAnsiTheme="majorHAnsi"/>
                <w:bCs/>
                <w:szCs w:val="22"/>
                <w:lang w:eastAsia="zh-CN"/>
              </w:rPr>
              <w:t>to</w:t>
            </w:r>
            <w:r>
              <w:rPr>
                <w:rFonts w:asciiTheme="majorHAnsi" w:hAnsiTheme="majorHAnsi" w:hint="eastAsia"/>
                <w:bCs/>
                <w:szCs w:val="22"/>
                <w:lang w:eastAsia="zh-CN"/>
              </w:rPr>
              <w:t xml:space="preserve"> </w:t>
            </w:r>
            <w:r w:rsidRPr="00735F37">
              <w:rPr>
                <w:rFonts w:asciiTheme="majorHAnsi" w:hAnsiTheme="majorHAnsi"/>
                <w:bCs/>
                <w:szCs w:val="22"/>
                <w:lang w:eastAsia="zh-CN"/>
              </w:rPr>
              <w:t>replace the</w:t>
            </w:r>
            <w:r w:rsidR="007A7BAC">
              <w:rPr>
                <w:rFonts w:asciiTheme="majorHAnsi" w:hAnsiTheme="majorHAnsi"/>
                <w:bCs/>
                <w:szCs w:val="22"/>
                <w:lang w:eastAsia="zh-CN"/>
              </w:rPr>
              <w:t xml:space="preserve"> </w:t>
            </w:r>
            <w:r w:rsidR="00A31EC1">
              <w:rPr>
                <w:rFonts w:asciiTheme="majorHAnsi" w:hAnsiTheme="majorHAnsi"/>
                <w:bCs/>
                <w:szCs w:val="22"/>
                <w:lang w:eastAsia="zh-CN"/>
              </w:rPr>
              <w:t xml:space="preserve">use of </w:t>
            </w:r>
            <w:r w:rsidR="00D22CD0">
              <w:rPr>
                <w:rFonts w:asciiTheme="majorHAnsi" w:hAnsiTheme="majorHAnsi"/>
                <w:bCs/>
                <w:szCs w:val="22"/>
                <w:lang w:eastAsia="zh-CN"/>
              </w:rPr>
              <w:t xml:space="preserve">isolated </w:t>
            </w:r>
            <w:r w:rsidR="007A7BAC">
              <w:rPr>
                <w:lang w:eastAsia="de-DE"/>
              </w:rPr>
              <w:t>coal-fired boilers completely</w:t>
            </w:r>
            <w:r w:rsidRPr="00735F37">
              <w:rPr>
                <w:rFonts w:asciiTheme="majorHAnsi" w:hAnsiTheme="majorHAnsi"/>
                <w:bCs/>
                <w:szCs w:val="22"/>
                <w:lang w:eastAsia="zh-CN"/>
              </w:rPr>
              <w:t>.</w:t>
            </w:r>
          </w:p>
        </w:tc>
      </w:tr>
      <w:tr w:rsidR="007A7BAC" w14:paraId="14111CCC" w14:textId="77777777" w:rsidTr="00B75232">
        <w:tc>
          <w:tcPr>
            <w:tcW w:w="4811" w:type="dxa"/>
          </w:tcPr>
          <w:p w14:paraId="7472081C" w14:textId="6BE6AAF3" w:rsidR="007A7BAC" w:rsidRDefault="007A7BAC" w:rsidP="00146611">
            <w:pPr>
              <w:spacing w:line="276" w:lineRule="auto"/>
              <w:jc w:val="both"/>
              <w:rPr>
                <w:rFonts w:asciiTheme="majorHAnsi" w:hAnsiTheme="majorHAnsi"/>
                <w:bCs/>
                <w:szCs w:val="22"/>
                <w:lang w:eastAsia="zh-CN"/>
              </w:rPr>
            </w:pPr>
            <w:r>
              <w:rPr>
                <w:rFonts w:asciiTheme="majorHAnsi" w:hAnsiTheme="majorHAnsi" w:hint="eastAsia"/>
                <w:bCs/>
                <w:szCs w:val="22"/>
                <w:lang w:eastAsia="zh-CN"/>
              </w:rPr>
              <w:t>(</w:t>
            </w:r>
            <w:r>
              <w:rPr>
                <w:rFonts w:asciiTheme="majorHAnsi" w:hAnsiTheme="majorHAnsi"/>
                <w:bCs/>
                <w:szCs w:val="22"/>
                <w:lang w:eastAsia="zh-CN"/>
              </w:rPr>
              <w:t xml:space="preserve">d) </w:t>
            </w:r>
            <w:r w:rsidRPr="007A7BAC">
              <w:rPr>
                <w:rFonts w:asciiTheme="majorHAnsi" w:hAnsiTheme="majorHAnsi"/>
                <w:bCs/>
                <w:szCs w:val="22"/>
                <w:lang w:eastAsia="zh-CN"/>
              </w:rPr>
              <w:t>The installed heat capacity may increase as a result of the project activity. But this increase is limited to 10 per cent of the previous existing capacity; otherwise a new baseline scenario has to be determined for the new capacity;</w:t>
            </w:r>
          </w:p>
        </w:tc>
        <w:tc>
          <w:tcPr>
            <w:tcW w:w="4811" w:type="dxa"/>
          </w:tcPr>
          <w:p w14:paraId="55AE2011" w14:textId="24878774" w:rsidR="007A7BAC" w:rsidRDefault="007A7BAC" w:rsidP="007A7BAC">
            <w:pPr>
              <w:spacing w:line="276" w:lineRule="auto"/>
              <w:jc w:val="both"/>
              <w:rPr>
                <w:rFonts w:asciiTheme="majorHAnsi" w:hAnsiTheme="majorHAnsi"/>
                <w:bCs/>
                <w:szCs w:val="22"/>
                <w:lang w:eastAsia="zh-CN"/>
              </w:rPr>
            </w:pPr>
            <w:r>
              <w:rPr>
                <w:rFonts w:asciiTheme="majorHAnsi" w:hAnsiTheme="majorHAnsi" w:hint="eastAsia"/>
                <w:bCs/>
                <w:szCs w:val="22"/>
                <w:lang w:eastAsia="zh-CN"/>
              </w:rPr>
              <w:t>T</w:t>
            </w:r>
            <w:r>
              <w:rPr>
                <w:rFonts w:asciiTheme="majorHAnsi" w:hAnsiTheme="majorHAnsi"/>
                <w:bCs/>
                <w:szCs w:val="22"/>
                <w:lang w:eastAsia="zh-CN"/>
              </w:rPr>
              <w:t>here is no existing capacity prior to implementation of the project. This condition is not applicable.</w:t>
            </w:r>
          </w:p>
        </w:tc>
      </w:tr>
      <w:tr w:rsidR="007A7BAC" w14:paraId="0392F80C" w14:textId="77777777" w:rsidTr="00B75232">
        <w:tc>
          <w:tcPr>
            <w:tcW w:w="4811" w:type="dxa"/>
          </w:tcPr>
          <w:p w14:paraId="23635976" w14:textId="7E68ABA4" w:rsidR="007A7BAC" w:rsidRPr="007A7BAC" w:rsidRDefault="007A7BAC" w:rsidP="00146611">
            <w:pPr>
              <w:spacing w:line="276" w:lineRule="auto"/>
              <w:jc w:val="both"/>
              <w:rPr>
                <w:rFonts w:asciiTheme="majorHAnsi" w:hAnsiTheme="majorHAnsi"/>
                <w:bCs/>
                <w:szCs w:val="22"/>
                <w:lang w:eastAsia="zh-CN"/>
              </w:rPr>
            </w:pPr>
            <w:r>
              <w:rPr>
                <w:rFonts w:asciiTheme="majorHAnsi" w:hAnsiTheme="majorHAnsi"/>
                <w:bCs/>
                <w:szCs w:val="22"/>
                <w:lang w:eastAsia="zh-CN"/>
              </w:rPr>
              <w:t xml:space="preserve">(e) </w:t>
            </w:r>
            <w:r w:rsidRPr="007A7BAC">
              <w:rPr>
                <w:rFonts w:asciiTheme="majorHAnsi" w:hAnsiTheme="majorHAnsi"/>
                <w:bCs/>
                <w:szCs w:val="22"/>
                <w:lang w:eastAsia="zh-CN"/>
              </w:rPr>
              <w:t>All fossil fuel heat-only boiler(s) used in the baseline must operate to supply the heat to the district heating system which is only used for heating of buildings</w:t>
            </w:r>
            <w:r>
              <w:rPr>
                <w:rFonts w:asciiTheme="majorHAnsi" w:hAnsiTheme="majorHAnsi"/>
                <w:bCs/>
                <w:szCs w:val="22"/>
                <w:lang w:eastAsia="zh-CN"/>
              </w:rPr>
              <w:t xml:space="preserve"> </w:t>
            </w:r>
            <w:r w:rsidRPr="007A7BAC">
              <w:rPr>
                <w:rFonts w:asciiTheme="majorHAnsi" w:hAnsiTheme="majorHAnsi"/>
                <w:bCs/>
                <w:szCs w:val="22"/>
                <w:lang w:eastAsia="zh-CN"/>
              </w:rPr>
              <w:t>and/or hot tap water supply in the residential and/or commercial sector, but not for industrial processes;</w:t>
            </w:r>
          </w:p>
        </w:tc>
        <w:tc>
          <w:tcPr>
            <w:tcW w:w="4811" w:type="dxa"/>
          </w:tcPr>
          <w:p w14:paraId="356BCC8C" w14:textId="170A784B" w:rsidR="007A7BAC" w:rsidRDefault="007A7BAC" w:rsidP="007A7BAC">
            <w:pPr>
              <w:spacing w:line="276" w:lineRule="auto"/>
              <w:jc w:val="both"/>
              <w:rPr>
                <w:rFonts w:asciiTheme="majorHAnsi" w:hAnsiTheme="majorHAnsi"/>
                <w:bCs/>
                <w:szCs w:val="22"/>
                <w:lang w:eastAsia="zh-CN"/>
              </w:rPr>
            </w:pPr>
            <w:r>
              <w:rPr>
                <w:rFonts w:asciiTheme="majorHAnsi" w:hAnsiTheme="majorHAnsi"/>
                <w:bCs/>
                <w:szCs w:val="22"/>
                <w:lang w:eastAsia="zh-CN"/>
              </w:rPr>
              <w:t xml:space="preserve">As per </w:t>
            </w:r>
            <w:r w:rsidRPr="00346265">
              <w:rPr>
                <w:rFonts w:asciiTheme="majorHAnsi" w:hAnsiTheme="majorHAnsi"/>
                <w:bCs/>
                <w:i/>
                <w:iCs/>
                <w:szCs w:val="22"/>
                <w:lang w:eastAsia="zh-CN"/>
              </w:rPr>
              <w:t>Feasibility Study Report</w:t>
            </w:r>
            <w:r>
              <w:rPr>
                <w:rFonts w:asciiTheme="majorHAnsi" w:hAnsiTheme="majorHAnsi"/>
                <w:bCs/>
                <w:szCs w:val="22"/>
                <w:lang w:eastAsia="zh-CN"/>
              </w:rPr>
              <w:t xml:space="preserve">, </w:t>
            </w:r>
            <w:r w:rsidRPr="007A7BAC">
              <w:rPr>
                <w:rFonts w:asciiTheme="majorHAnsi" w:hAnsiTheme="majorHAnsi"/>
                <w:bCs/>
                <w:szCs w:val="22"/>
                <w:lang w:eastAsia="zh-CN"/>
              </w:rPr>
              <w:t>only the residential and</w:t>
            </w:r>
            <w:r>
              <w:rPr>
                <w:rFonts w:asciiTheme="majorHAnsi" w:hAnsiTheme="majorHAnsi" w:hint="eastAsia"/>
                <w:bCs/>
                <w:szCs w:val="22"/>
                <w:lang w:eastAsia="zh-CN"/>
              </w:rPr>
              <w:t xml:space="preserve"> </w:t>
            </w:r>
            <w:r w:rsidRPr="007A7BAC">
              <w:rPr>
                <w:rFonts w:asciiTheme="majorHAnsi" w:hAnsiTheme="majorHAnsi"/>
                <w:bCs/>
                <w:szCs w:val="22"/>
                <w:lang w:eastAsia="zh-CN"/>
              </w:rPr>
              <w:t xml:space="preserve">commercial buildings </w:t>
            </w:r>
            <w:r>
              <w:rPr>
                <w:rFonts w:asciiTheme="majorHAnsi" w:hAnsiTheme="majorHAnsi"/>
                <w:bCs/>
                <w:szCs w:val="22"/>
                <w:lang w:eastAsia="zh-CN"/>
              </w:rPr>
              <w:t>were</w:t>
            </w:r>
            <w:r w:rsidRPr="007A7BAC">
              <w:rPr>
                <w:rFonts w:asciiTheme="majorHAnsi" w:hAnsiTheme="majorHAnsi"/>
                <w:bCs/>
                <w:szCs w:val="22"/>
                <w:lang w:eastAsia="zh-CN"/>
              </w:rPr>
              <w:t xml:space="preserve"> supplied by the</w:t>
            </w:r>
            <w:r>
              <w:rPr>
                <w:rFonts w:asciiTheme="majorHAnsi" w:hAnsiTheme="majorHAnsi" w:hint="eastAsia"/>
                <w:bCs/>
                <w:szCs w:val="22"/>
                <w:lang w:eastAsia="zh-CN"/>
              </w:rPr>
              <w:t xml:space="preserve"> </w:t>
            </w:r>
            <w:r w:rsidRPr="007A7BAC">
              <w:rPr>
                <w:rFonts w:asciiTheme="majorHAnsi" w:hAnsiTheme="majorHAnsi"/>
                <w:bCs/>
                <w:szCs w:val="22"/>
                <w:lang w:eastAsia="zh-CN"/>
              </w:rPr>
              <w:t>fossil fuel heat-only boilers used in the</w:t>
            </w:r>
            <w:r>
              <w:rPr>
                <w:rFonts w:asciiTheme="majorHAnsi" w:hAnsiTheme="majorHAnsi" w:hint="eastAsia"/>
                <w:bCs/>
                <w:szCs w:val="22"/>
                <w:lang w:eastAsia="zh-CN"/>
              </w:rPr>
              <w:t xml:space="preserve"> </w:t>
            </w:r>
            <w:r w:rsidRPr="007A7BAC">
              <w:rPr>
                <w:rFonts w:asciiTheme="majorHAnsi" w:hAnsiTheme="majorHAnsi"/>
                <w:bCs/>
                <w:szCs w:val="22"/>
                <w:lang w:eastAsia="zh-CN"/>
              </w:rPr>
              <w:t>baseline.</w:t>
            </w:r>
            <w:r>
              <w:rPr>
                <w:rFonts w:asciiTheme="majorHAnsi" w:hAnsiTheme="majorHAnsi"/>
                <w:bCs/>
                <w:szCs w:val="22"/>
                <w:lang w:eastAsia="zh-CN"/>
              </w:rPr>
              <w:t xml:space="preserve"> No industrial processes were involved.</w:t>
            </w:r>
          </w:p>
        </w:tc>
      </w:tr>
      <w:tr w:rsidR="007A7BAC" w14:paraId="5B61E3D3" w14:textId="77777777" w:rsidTr="00B75232">
        <w:tc>
          <w:tcPr>
            <w:tcW w:w="4811" w:type="dxa"/>
          </w:tcPr>
          <w:p w14:paraId="6077F53F" w14:textId="30FE8F8C" w:rsidR="007A7BAC" w:rsidRPr="007A7BAC" w:rsidRDefault="007A7BAC" w:rsidP="00146611">
            <w:pPr>
              <w:spacing w:line="276" w:lineRule="auto"/>
              <w:jc w:val="both"/>
              <w:rPr>
                <w:rFonts w:asciiTheme="majorHAnsi" w:hAnsiTheme="majorHAnsi"/>
                <w:bCs/>
                <w:szCs w:val="22"/>
                <w:lang w:eastAsia="zh-CN"/>
              </w:rPr>
            </w:pPr>
            <w:r>
              <w:rPr>
                <w:rFonts w:asciiTheme="majorHAnsi" w:hAnsiTheme="majorHAnsi" w:hint="eastAsia"/>
                <w:bCs/>
                <w:szCs w:val="22"/>
                <w:lang w:eastAsia="zh-CN"/>
              </w:rPr>
              <w:t>(</w:t>
            </w:r>
            <w:r>
              <w:rPr>
                <w:rFonts w:asciiTheme="majorHAnsi" w:hAnsiTheme="majorHAnsi"/>
                <w:bCs/>
                <w:szCs w:val="22"/>
                <w:lang w:eastAsia="zh-CN"/>
              </w:rPr>
              <w:t xml:space="preserve">f) </w:t>
            </w:r>
            <w:r w:rsidRPr="007A7BAC">
              <w:rPr>
                <w:rFonts w:asciiTheme="majorHAnsi" w:hAnsiTheme="majorHAnsi"/>
                <w:bCs/>
                <w:szCs w:val="22"/>
                <w:lang w:eastAsia="zh-CN"/>
              </w:rPr>
              <w:t>The use of GHG emitting refrigerants is not permitted under this methodology.</w:t>
            </w:r>
          </w:p>
        </w:tc>
        <w:tc>
          <w:tcPr>
            <w:tcW w:w="4811" w:type="dxa"/>
          </w:tcPr>
          <w:p w14:paraId="750852EA" w14:textId="06584EA1" w:rsidR="007A7BAC" w:rsidRDefault="007A7BAC" w:rsidP="007A7BAC">
            <w:pPr>
              <w:spacing w:line="276" w:lineRule="auto"/>
              <w:jc w:val="both"/>
              <w:rPr>
                <w:rFonts w:asciiTheme="majorHAnsi" w:hAnsiTheme="majorHAnsi"/>
                <w:bCs/>
                <w:szCs w:val="22"/>
                <w:lang w:eastAsia="zh-CN"/>
              </w:rPr>
            </w:pPr>
            <w:r>
              <w:rPr>
                <w:rFonts w:asciiTheme="majorHAnsi" w:hAnsiTheme="majorHAnsi"/>
                <w:bCs/>
                <w:szCs w:val="22"/>
                <w:lang w:eastAsia="zh-CN"/>
              </w:rPr>
              <w:t xml:space="preserve">As per </w:t>
            </w:r>
            <w:r w:rsidR="00C91E6F">
              <w:rPr>
                <w:rFonts w:asciiTheme="majorHAnsi" w:hAnsiTheme="majorHAnsi"/>
                <w:bCs/>
                <w:szCs w:val="22"/>
                <w:lang w:eastAsia="zh-CN"/>
              </w:rPr>
              <w:t xml:space="preserve">Flow Chart of the </w:t>
            </w:r>
            <w:r w:rsidRPr="00346265">
              <w:rPr>
                <w:rFonts w:asciiTheme="majorHAnsi" w:hAnsiTheme="majorHAnsi"/>
                <w:bCs/>
                <w:i/>
                <w:iCs/>
                <w:szCs w:val="22"/>
                <w:lang w:eastAsia="zh-CN"/>
              </w:rPr>
              <w:t>Feasibility Study Report</w:t>
            </w:r>
            <w:r>
              <w:rPr>
                <w:rFonts w:asciiTheme="majorHAnsi" w:hAnsiTheme="majorHAnsi"/>
                <w:bCs/>
                <w:szCs w:val="22"/>
                <w:lang w:eastAsia="zh-CN"/>
              </w:rPr>
              <w:t>,</w:t>
            </w:r>
            <w:r w:rsidR="00C91E6F">
              <w:rPr>
                <w:rFonts w:asciiTheme="majorHAnsi" w:hAnsiTheme="majorHAnsi"/>
                <w:bCs/>
                <w:szCs w:val="22"/>
                <w:lang w:eastAsia="zh-CN"/>
              </w:rPr>
              <w:t xml:space="preserve"> the project is a closed circulating cycle and no GHG emitting refrigerants is used. </w:t>
            </w:r>
          </w:p>
        </w:tc>
      </w:tr>
      <w:tr w:rsidR="00C91E6F" w14:paraId="7B6AECD6" w14:textId="77777777" w:rsidTr="00B75232">
        <w:tc>
          <w:tcPr>
            <w:tcW w:w="4811" w:type="dxa"/>
          </w:tcPr>
          <w:p w14:paraId="32BCC984" w14:textId="629D1372" w:rsidR="00C91E6F" w:rsidRDefault="00C91E6F" w:rsidP="00146611">
            <w:pPr>
              <w:spacing w:line="276" w:lineRule="auto"/>
              <w:jc w:val="both"/>
              <w:rPr>
                <w:rFonts w:asciiTheme="majorHAnsi" w:hAnsiTheme="majorHAnsi"/>
                <w:bCs/>
                <w:szCs w:val="22"/>
                <w:lang w:eastAsia="zh-CN"/>
              </w:rPr>
            </w:pPr>
            <w:r w:rsidRPr="00C91E6F">
              <w:rPr>
                <w:rFonts w:asciiTheme="majorHAnsi" w:hAnsiTheme="majorHAnsi"/>
                <w:bCs/>
                <w:szCs w:val="22"/>
                <w:lang w:eastAsia="zh-CN"/>
              </w:rPr>
              <w:lastRenderedPageBreak/>
              <w:t>In addition, the applicability conditions included in the tools referred to below apply.</w:t>
            </w:r>
          </w:p>
        </w:tc>
        <w:tc>
          <w:tcPr>
            <w:tcW w:w="4811" w:type="dxa"/>
          </w:tcPr>
          <w:p w14:paraId="0F8BA5F9" w14:textId="697BCB1A" w:rsidR="00C91E6F" w:rsidRDefault="00C91E6F" w:rsidP="007A7BAC">
            <w:pPr>
              <w:spacing w:line="276" w:lineRule="auto"/>
              <w:jc w:val="both"/>
              <w:rPr>
                <w:rFonts w:asciiTheme="majorHAnsi" w:hAnsiTheme="majorHAnsi"/>
                <w:bCs/>
                <w:szCs w:val="22"/>
                <w:lang w:eastAsia="zh-CN"/>
              </w:rPr>
            </w:pPr>
            <w:r w:rsidRPr="00C91E6F">
              <w:rPr>
                <w:rFonts w:asciiTheme="majorHAnsi" w:hAnsiTheme="majorHAnsi"/>
                <w:bCs/>
                <w:szCs w:val="22"/>
                <w:lang w:eastAsia="zh-CN"/>
              </w:rPr>
              <w:t>Justification for the choice of the selected tool</w:t>
            </w:r>
            <w:r>
              <w:rPr>
                <w:rFonts w:asciiTheme="majorHAnsi" w:hAnsiTheme="majorHAnsi"/>
                <w:bCs/>
                <w:szCs w:val="22"/>
                <w:lang w:eastAsia="zh-CN"/>
              </w:rPr>
              <w:t>s</w:t>
            </w:r>
            <w:r w:rsidRPr="00C91E6F">
              <w:rPr>
                <w:rFonts w:asciiTheme="majorHAnsi" w:hAnsiTheme="majorHAnsi"/>
                <w:bCs/>
                <w:szCs w:val="22"/>
                <w:lang w:eastAsia="zh-CN"/>
              </w:rPr>
              <w:t xml:space="preserve"> </w:t>
            </w:r>
            <w:r>
              <w:rPr>
                <w:rFonts w:asciiTheme="majorHAnsi" w:hAnsiTheme="majorHAnsi"/>
                <w:bCs/>
                <w:szCs w:val="22"/>
                <w:lang w:eastAsia="zh-CN"/>
              </w:rPr>
              <w:t>are</w:t>
            </w:r>
            <w:r w:rsidRPr="00C91E6F">
              <w:rPr>
                <w:rFonts w:asciiTheme="majorHAnsi" w:hAnsiTheme="majorHAnsi"/>
                <w:bCs/>
                <w:szCs w:val="22"/>
                <w:lang w:eastAsia="zh-CN"/>
              </w:rPr>
              <w:t xml:space="preserve"> shown in the following table</w:t>
            </w:r>
            <w:r w:rsidR="00481274">
              <w:rPr>
                <w:rFonts w:asciiTheme="majorHAnsi" w:hAnsiTheme="majorHAnsi"/>
                <w:bCs/>
                <w:szCs w:val="22"/>
                <w:lang w:eastAsia="zh-CN"/>
              </w:rPr>
              <w:t>s</w:t>
            </w:r>
            <w:r>
              <w:rPr>
                <w:rFonts w:asciiTheme="majorHAnsi" w:hAnsiTheme="majorHAnsi"/>
                <w:bCs/>
                <w:szCs w:val="22"/>
                <w:lang w:eastAsia="zh-CN"/>
              </w:rPr>
              <w:t>.</w:t>
            </w:r>
          </w:p>
        </w:tc>
      </w:tr>
    </w:tbl>
    <w:p w14:paraId="00B3F38A" w14:textId="7C805F94" w:rsidR="000303C3" w:rsidRDefault="000303C3" w:rsidP="000303C3">
      <w:pPr>
        <w:spacing w:after="0" w:line="276" w:lineRule="auto"/>
        <w:jc w:val="both"/>
      </w:pPr>
    </w:p>
    <w:tbl>
      <w:tblPr>
        <w:tblStyle w:val="afffff2"/>
        <w:tblW w:w="0" w:type="auto"/>
        <w:tblLook w:val="04A0" w:firstRow="1" w:lastRow="0" w:firstColumn="1" w:lastColumn="0" w:noHBand="0" w:noVBand="1"/>
      </w:tblPr>
      <w:tblGrid>
        <w:gridCol w:w="4811"/>
        <w:gridCol w:w="4811"/>
      </w:tblGrid>
      <w:tr w:rsidR="00C91E6F" w14:paraId="3FCDAAD3" w14:textId="77777777" w:rsidTr="006A2610">
        <w:tc>
          <w:tcPr>
            <w:tcW w:w="9622" w:type="dxa"/>
            <w:gridSpan w:val="2"/>
          </w:tcPr>
          <w:p w14:paraId="0D744026" w14:textId="4B75574D" w:rsidR="00C91E6F" w:rsidRDefault="00C91E6F" w:rsidP="000303C3">
            <w:pPr>
              <w:spacing w:line="276" w:lineRule="auto"/>
              <w:jc w:val="both"/>
            </w:pPr>
            <w:r w:rsidRPr="00517895">
              <w:rPr>
                <w:rFonts w:hint="eastAsia"/>
                <w:i/>
                <w:iCs/>
                <w:lang w:eastAsia="zh-CN"/>
              </w:rPr>
              <w:t>T</w:t>
            </w:r>
            <w:r w:rsidRPr="00517895">
              <w:rPr>
                <w:i/>
                <w:iCs/>
                <w:lang w:eastAsia="zh-CN"/>
              </w:rPr>
              <w:t>ool 02 Combined tool to identify the baseline</w:t>
            </w:r>
            <w:r w:rsidRPr="00517895">
              <w:rPr>
                <w:rFonts w:hint="eastAsia"/>
                <w:i/>
                <w:iCs/>
                <w:lang w:eastAsia="zh-CN"/>
              </w:rPr>
              <w:t xml:space="preserve"> </w:t>
            </w:r>
            <w:r w:rsidRPr="00517895">
              <w:rPr>
                <w:i/>
                <w:iCs/>
                <w:lang w:eastAsia="zh-CN"/>
              </w:rPr>
              <w:t xml:space="preserve">scenario and demonstrate additionality </w:t>
            </w:r>
            <w:r>
              <w:rPr>
                <w:lang w:eastAsia="zh-CN"/>
              </w:rPr>
              <w:t>(Version 07.0)</w:t>
            </w:r>
          </w:p>
        </w:tc>
      </w:tr>
      <w:tr w:rsidR="00C91E6F" w14:paraId="4CB8E503" w14:textId="77777777" w:rsidTr="00C91E6F">
        <w:tc>
          <w:tcPr>
            <w:tcW w:w="4811" w:type="dxa"/>
          </w:tcPr>
          <w:p w14:paraId="501F4342" w14:textId="726252DF" w:rsidR="00C91E6F" w:rsidRDefault="00C91E6F" w:rsidP="00C91E6F">
            <w:pPr>
              <w:spacing w:line="276" w:lineRule="auto"/>
              <w:jc w:val="both"/>
            </w:pPr>
            <w:r>
              <w:t>The tool is applicable to all types of proposed project activities. However, in some cases,</w:t>
            </w:r>
            <w:r>
              <w:rPr>
                <w:rFonts w:hint="eastAsia"/>
                <w:lang w:eastAsia="zh-CN"/>
              </w:rPr>
              <w:t xml:space="preserve"> </w:t>
            </w:r>
            <w:r>
              <w:t>methodologies referring to this tool may require adjustments or additional explanations as</w:t>
            </w:r>
            <w:r>
              <w:rPr>
                <w:rFonts w:hint="eastAsia"/>
                <w:lang w:eastAsia="zh-CN"/>
              </w:rPr>
              <w:t xml:space="preserve"> </w:t>
            </w:r>
            <w:r>
              <w:t>per the guidance in the respective methodologies. This could include, inter alia, a listing</w:t>
            </w:r>
            <w:r>
              <w:rPr>
                <w:rFonts w:hint="eastAsia"/>
                <w:lang w:eastAsia="zh-CN"/>
              </w:rPr>
              <w:t xml:space="preserve"> </w:t>
            </w:r>
            <w:r>
              <w:t>of relevant alternative scenarios that should be considered in Step 1, any relevant types</w:t>
            </w:r>
            <w:r>
              <w:rPr>
                <w:rFonts w:hint="eastAsia"/>
                <w:lang w:eastAsia="zh-CN"/>
              </w:rPr>
              <w:t xml:space="preserve"> </w:t>
            </w:r>
            <w:r>
              <w:t>of barriers other than those presented in this tool and guidance on how common practice</w:t>
            </w:r>
            <w:r>
              <w:rPr>
                <w:rFonts w:hint="eastAsia"/>
                <w:lang w:eastAsia="zh-CN"/>
              </w:rPr>
              <w:t xml:space="preserve"> </w:t>
            </w:r>
            <w:r>
              <w:t>should be established.</w:t>
            </w:r>
          </w:p>
        </w:tc>
        <w:tc>
          <w:tcPr>
            <w:tcW w:w="4811" w:type="dxa"/>
          </w:tcPr>
          <w:p w14:paraId="5A641650" w14:textId="037EDA3F" w:rsidR="00C91E6F" w:rsidRDefault="00C91E6F" w:rsidP="000303C3">
            <w:pPr>
              <w:spacing w:line="276" w:lineRule="auto"/>
              <w:jc w:val="both"/>
            </w:pPr>
            <w:r w:rsidRPr="00C91E6F">
              <w:t xml:space="preserve">The project activity is designed to introduce geothermal energy based space heating system to realize heat supply to a series of residential buildings and commercial buildings in </w:t>
            </w:r>
            <w:proofErr w:type="spellStart"/>
            <w:r w:rsidRPr="00C91E6F">
              <w:t>Taishan</w:t>
            </w:r>
            <w:proofErr w:type="spellEnd"/>
            <w:r w:rsidRPr="00C91E6F">
              <w:t xml:space="preserve"> village</w:t>
            </w:r>
            <w:r>
              <w:t xml:space="preserve">. </w:t>
            </w:r>
            <w:r w:rsidR="001A65D9">
              <w:t>Alternative scenarios, barrier analysis, investment analysis and common practice analysis will be carried out based on Tool 02. Refer to section B.4 and B.5 of the PDD for more details.</w:t>
            </w:r>
          </w:p>
        </w:tc>
      </w:tr>
    </w:tbl>
    <w:p w14:paraId="63DFB41D" w14:textId="348750AB" w:rsidR="00C91E6F" w:rsidRDefault="00C91E6F" w:rsidP="000303C3">
      <w:pPr>
        <w:spacing w:after="0" w:line="276" w:lineRule="auto"/>
        <w:jc w:val="both"/>
      </w:pPr>
    </w:p>
    <w:tbl>
      <w:tblPr>
        <w:tblStyle w:val="afffff2"/>
        <w:tblW w:w="0" w:type="auto"/>
        <w:tblLook w:val="04A0" w:firstRow="1" w:lastRow="0" w:firstColumn="1" w:lastColumn="0" w:noHBand="0" w:noVBand="1"/>
      </w:tblPr>
      <w:tblGrid>
        <w:gridCol w:w="4811"/>
        <w:gridCol w:w="4811"/>
      </w:tblGrid>
      <w:tr w:rsidR="001A65D9" w14:paraId="2DDB4A63" w14:textId="77777777" w:rsidTr="006A2610">
        <w:tc>
          <w:tcPr>
            <w:tcW w:w="9622" w:type="dxa"/>
            <w:gridSpan w:val="2"/>
          </w:tcPr>
          <w:p w14:paraId="2A4B8287" w14:textId="51588457" w:rsidR="001A65D9" w:rsidRPr="001A65D9" w:rsidRDefault="001A65D9" w:rsidP="001A65D9">
            <w:pPr>
              <w:spacing w:line="276" w:lineRule="auto"/>
              <w:jc w:val="both"/>
              <w:rPr>
                <w:i/>
                <w:iCs/>
                <w:lang w:eastAsia="zh-CN"/>
              </w:rPr>
            </w:pPr>
            <w:r w:rsidRPr="00403B12">
              <w:rPr>
                <w:rFonts w:hint="eastAsia"/>
                <w:i/>
                <w:iCs/>
                <w:lang w:eastAsia="zh-CN"/>
              </w:rPr>
              <w:t>T</w:t>
            </w:r>
            <w:r w:rsidRPr="00403B12">
              <w:rPr>
                <w:i/>
                <w:iCs/>
                <w:lang w:eastAsia="zh-CN"/>
              </w:rPr>
              <w:t>ool 05 Baseline, project and/or leakage emissions</w:t>
            </w:r>
            <w:r w:rsidRPr="00403B12">
              <w:rPr>
                <w:rFonts w:hint="eastAsia"/>
                <w:i/>
                <w:iCs/>
                <w:lang w:eastAsia="zh-CN"/>
              </w:rPr>
              <w:t xml:space="preserve"> </w:t>
            </w:r>
            <w:r w:rsidRPr="00403B12">
              <w:rPr>
                <w:i/>
                <w:iCs/>
                <w:lang w:eastAsia="zh-CN"/>
              </w:rPr>
              <w:t>from electricity consumption and monitoring</w:t>
            </w:r>
            <w:r w:rsidRPr="00403B12">
              <w:rPr>
                <w:rFonts w:hint="eastAsia"/>
                <w:i/>
                <w:iCs/>
                <w:lang w:eastAsia="zh-CN"/>
              </w:rPr>
              <w:t xml:space="preserve"> </w:t>
            </w:r>
            <w:r w:rsidRPr="00403B12">
              <w:rPr>
                <w:i/>
                <w:iCs/>
                <w:lang w:eastAsia="zh-CN"/>
              </w:rPr>
              <w:t xml:space="preserve">of electricity generation </w:t>
            </w:r>
            <w:r w:rsidRPr="00403B12">
              <w:rPr>
                <w:lang w:eastAsia="zh-CN"/>
              </w:rPr>
              <w:t>(Version 03.0)</w:t>
            </w:r>
          </w:p>
        </w:tc>
      </w:tr>
      <w:tr w:rsidR="008071E0" w14:paraId="677989D9" w14:textId="77777777" w:rsidTr="006A2610">
        <w:tc>
          <w:tcPr>
            <w:tcW w:w="4811" w:type="dxa"/>
          </w:tcPr>
          <w:p w14:paraId="10376A8F" w14:textId="77777777" w:rsidR="008071E0" w:rsidRDefault="008071E0" w:rsidP="008071E0">
            <w:pPr>
              <w:spacing w:line="276" w:lineRule="auto"/>
              <w:jc w:val="both"/>
            </w:pPr>
            <w:r>
              <w:t>If emissions are calculated for electricity consumption, the tool is only applicable if one out</w:t>
            </w:r>
            <w:r>
              <w:rPr>
                <w:rFonts w:hint="eastAsia"/>
                <w:lang w:eastAsia="zh-CN"/>
              </w:rPr>
              <w:t xml:space="preserve"> </w:t>
            </w:r>
            <w:r>
              <w:t>of the following three scenarios applies to the sources of electricity consumption:</w:t>
            </w:r>
          </w:p>
          <w:p w14:paraId="5E745786" w14:textId="77777777" w:rsidR="008071E0" w:rsidRDefault="008071E0" w:rsidP="008071E0">
            <w:pPr>
              <w:spacing w:line="276" w:lineRule="auto"/>
              <w:jc w:val="both"/>
            </w:pPr>
            <w:r>
              <w:t>(a) Scenario A: Electricity consumption from the grid. The electricity is purchased from the grid only, and either no captive power plant(s) is/are installed at the site of electricity consumption or, if any captive power plant exists on site, it is either not operating or it is not physically able to provide electricity to the electricity consumer;</w:t>
            </w:r>
          </w:p>
          <w:p w14:paraId="45EFB321" w14:textId="77777777" w:rsidR="008071E0" w:rsidRDefault="008071E0" w:rsidP="008071E0">
            <w:pPr>
              <w:spacing w:line="276" w:lineRule="auto"/>
              <w:jc w:val="both"/>
            </w:pPr>
            <w:r>
              <w:t>(b) Scenario B: Electricity consumption from (an) off-grid fossil fuel fired captive power plant(s). One or more fossil fuel fired captive power plants are installed at the site of the electricity consumer and supply the consumer with electricity. The captive power plant(s) is/are not connected to the electricity grid; or</w:t>
            </w:r>
          </w:p>
          <w:p w14:paraId="50C18D88" w14:textId="01DDDDE0" w:rsidR="008071E0" w:rsidRDefault="008071E0" w:rsidP="008071E0">
            <w:pPr>
              <w:spacing w:line="276" w:lineRule="auto"/>
              <w:jc w:val="both"/>
            </w:pPr>
            <w:r>
              <w:lastRenderedPageBreak/>
              <w:t>(c) Scenario C: Electricity consumption from the grid and (a) fossil fuel fired captive power plant(s). One or more fossil fuel fired captive power plants operate at the site of the electricity consumer. The captive power plant(s) can provide electricity to the electricity consumer. The captive power plant(s) is/are also connected to the electricity grid. Hence, the electricity consumer can be provided with electricity from the captive power plant(s) and the grid.</w:t>
            </w:r>
          </w:p>
        </w:tc>
        <w:tc>
          <w:tcPr>
            <w:tcW w:w="4811" w:type="dxa"/>
          </w:tcPr>
          <w:p w14:paraId="2C5F84E2" w14:textId="0E1A22B7" w:rsidR="008071E0" w:rsidRDefault="008071E0" w:rsidP="008071E0">
            <w:pPr>
              <w:spacing w:line="276" w:lineRule="auto"/>
              <w:jc w:val="both"/>
            </w:pPr>
            <w:r w:rsidRPr="003E458C">
              <w:lastRenderedPageBreak/>
              <w:t xml:space="preserve">The project activity will use electricity from grid (the Project is connected to the Centre China Power Grid (CCPG)), which falls under scenario A of </w:t>
            </w:r>
            <w:r w:rsidR="00A31706">
              <w:rPr>
                <w:i/>
                <w:iCs/>
              </w:rPr>
              <w:t>T</w:t>
            </w:r>
            <w:r w:rsidRPr="00A31706">
              <w:rPr>
                <w:i/>
                <w:iCs/>
              </w:rPr>
              <w:t>ool 05</w:t>
            </w:r>
            <w:r w:rsidR="00A31706">
              <w:t xml:space="preserve"> (Version 03.0)</w:t>
            </w:r>
            <w:r w:rsidRPr="003E458C">
              <w:t xml:space="preserve">. Electricity bill and invoice with the power grid company will be provided as evidence. </w:t>
            </w:r>
          </w:p>
        </w:tc>
      </w:tr>
      <w:tr w:rsidR="008071E0" w14:paraId="57FD02EF" w14:textId="77777777" w:rsidTr="006A2610">
        <w:tc>
          <w:tcPr>
            <w:tcW w:w="4811" w:type="dxa"/>
          </w:tcPr>
          <w:p w14:paraId="073B12A3" w14:textId="3384A462" w:rsidR="008071E0" w:rsidRDefault="008071E0" w:rsidP="008071E0">
            <w:pPr>
              <w:spacing w:line="276" w:lineRule="auto"/>
              <w:jc w:val="both"/>
            </w:pPr>
            <w:r>
              <w:t>This tool can be referred to in methodologies to provide procedures to monitor amount of</w:t>
            </w:r>
            <w:r>
              <w:rPr>
                <w:rFonts w:hint="eastAsia"/>
                <w:lang w:eastAsia="zh-CN"/>
              </w:rPr>
              <w:t xml:space="preserve"> </w:t>
            </w:r>
            <w:r>
              <w:t>electricity generated in the project scenario, only if one out of the following three project</w:t>
            </w:r>
            <w:r>
              <w:rPr>
                <w:rFonts w:hint="eastAsia"/>
                <w:lang w:eastAsia="zh-CN"/>
              </w:rPr>
              <w:t xml:space="preserve"> </w:t>
            </w:r>
            <w:r>
              <w:t>scenarios applies to the recipient of the electricity generated:</w:t>
            </w:r>
          </w:p>
          <w:p w14:paraId="00469989" w14:textId="77777777" w:rsidR="008071E0" w:rsidRDefault="008071E0" w:rsidP="008071E0">
            <w:pPr>
              <w:spacing w:line="276" w:lineRule="auto"/>
              <w:jc w:val="both"/>
            </w:pPr>
            <w:r>
              <w:t>(a) Scenario I: Electricity is supplied to the grid;</w:t>
            </w:r>
          </w:p>
          <w:p w14:paraId="2F7CD797" w14:textId="77777777" w:rsidR="008071E0" w:rsidRDefault="008071E0" w:rsidP="008071E0">
            <w:pPr>
              <w:spacing w:line="276" w:lineRule="auto"/>
              <w:jc w:val="both"/>
            </w:pPr>
            <w:r>
              <w:t>(b) Scenario II: Electricity is supplied to consumers/electricity consuming facilities; or</w:t>
            </w:r>
          </w:p>
          <w:p w14:paraId="4E97C85A" w14:textId="4545F9E3" w:rsidR="008071E0" w:rsidRDefault="008071E0" w:rsidP="008071E0">
            <w:pPr>
              <w:spacing w:line="276" w:lineRule="auto"/>
              <w:jc w:val="both"/>
            </w:pPr>
            <w:r>
              <w:t>(c) Scenario III: Electricity is supplied to the grid and consumers/electricity consuming</w:t>
            </w:r>
            <w:r>
              <w:rPr>
                <w:rFonts w:hint="eastAsia"/>
                <w:lang w:eastAsia="zh-CN"/>
              </w:rPr>
              <w:t xml:space="preserve"> </w:t>
            </w:r>
            <w:r>
              <w:t>facilities.</w:t>
            </w:r>
          </w:p>
        </w:tc>
        <w:tc>
          <w:tcPr>
            <w:tcW w:w="4811" w:type="dxa"/>
          </w:tcPr>
          <w:p w14:paraId="2FEDFC83" w14:textId="500BFC89" w:rsidR="008071E0" w:rsidRDefault="008071E0" w:rsidP="008071E0">
            <w:pPr>
              <w:spacing w:line="276" w:lineRule="auto"/>
              <w:jc w:val="both"/>
            </w:pPr>
            <w:r w:rsidRPr="003E458C">
              <w:t>This methodological tool is applied for calculating for emission by electricity consumption in project activity. So, this criterion is not applicable.</w:t>
            </w:r>
          </w:p>
        </w:tc>
      </w:tr>
      <w:tr w:rsidR="008071E0" w14:paraId="28C4133A" w14:textId="77777777" w:rsidTr="006A2610">
        <w:tc>
          <w:tcPr>
            <w:tcW w:w="4811" w:type="dxa"/>
          </w:tcPr>
          <w:p w14:paraId="2DE11E20" w14:textId="4006D00D" w:rsidR="008071E0" w:rsidRDefault="008071E0" w:rsidP="008071E0">
            <w:pPr>
              <w:spacing w:line="276" w:lineRule="auto"/>
              <w:jc w:val="both"/>
            </w:pPr>
            <w:r>
              <w:t>This tool is not applicable in cases where captive renewable power generation</w:t>
            </w:r>
            <w:r>
              <w:rPr>
                <w:rFonts w:hint="eastAsia"/>
                <w:lang w:eastAsia="zh-CN"/>
              </w:rPr>
              <w:t xml:space="preserve"> </w:t>
            </w:r>
            <w:r>
              <w:t>technologies are installed to provide electricity in the project activity, in the baseline</w:t>
            </w:r>
            <w:r>
              <w:rPr>
                <w:rFonts w:hint="eastAsia"/>
                <w:lang w:eastAsia="zh-CN"/>
              </w:rPr>
              <w:t xml:space="preserve"> </w:t>
            </w:r>
            <w:r>
              <w:t>scenario or to sources of leakage. The tool only accounts for CO</w:t>
            </w:r>
            <w:r w:rsidRPr="001A65D9">
              <w:rPr>
                <w:vertAlign w:val="subscript"/>
              </w:rPr>
              <w:t>2</w:t>
            </w:r>
            <w:r>
              <w:t xml:space="preserve"> emissions.</w:t>
            </w:r>
          </w:p>
        </w:tc>
        <w:tc>
          <w:tcPr>
            <w:tcW w:w="4811" w:type="dxa"/>
          </w:tcPr>
          <w:p w14:paraId="304D83BF" w14:textId="34E62282" w:rsidR="008071E0" w:rsidRDefault="008071E0" w:rsidP="008071E0">
            <w:pPr>
              <w:spacing w:line="276" w:lineRule="auto"/>
              <w:jc w:val="both"/>
            </w:pPr>
            <w:r w:rsidRPr="003E458C">
              <w:t>The project will install geothermal based space heating system to displace fossil fuel consumption. No captive renewable power generation technologies will be installed to provide electricity in the project activity. Tool 05 is used for calculating project emissions of CO</w:t>
            </w:r>
            <w:r w:rsidRPr="00403B12">
              <w:rPr>
                <w:vertAlign w:val="subscript"/>
              </w:rPr>
              <w:t>2</w:t>
            </w:r>
            <w:r w:rsidRPr="003E458C">
              <w:t>. This criterion is not applicable.</w:t>
            </w:r>
          </w:p>
        </w:tc>
      </w:tr>
    </w:tbl>
    <w:p w14:paraId="462E8949" w14:textId="7FB155DD" w:rsidR="001A65D9" w:rsidRDefault="001A65D9" w:rsidP="000303C3">
      <w:pPr>
        <w:spacing w:after="0" w:line="276" w:lineRule="auto"/>
        <w:jc w:val="both"/>
      </w:pPr>
    </w:p>
    <w:tbl>
      <w:tblPr>
        <w:tblStyle w:val="afffff2"/>
        <w:tblW w:w="0" w:type="auto"/>
        <w:tblLook w:val="04A0" w:firstRow="1" w:lastRow="0" w:firstColumn="1" w:lastColumn="0" w:noHBand="0" w:noVBand="1"/>
      </w:tblPr>
      <w:tblGrid>
        <w:gridCol w:w="4811"/>
        <w:gridCol w:w="4811"/>
      </w:tblGrid>
      <w:tr w:rsidR="001A65D9" w14:paraId="0F3FC58E" w14:textId="77777777" w:rsidTr="006A2610">
        <w:tc>
          <w:tcPr>
            <w:tcW w:w="9622" w:type="dxa"/>
            <w:gridSpan w:val="2"/>
          </w:tcPr>
          <w:p w14:paraId="6DAFE060" w14:textId="19B008C9" w:rsidR="001A65D9" w:rsidRPr="001A65D9" w:rsidRDefault="001A65D9" w:rsidP="001A65D9">
            <w:pPr>
              <w:spacing w:line="276" w:lineRule="auto"/>
              <w:jc w:val="both"/>
              <w:rPr>
                <w:i/>
                <w:iCs/>
                <w:lang w:eastAsia="zh-CN"/>
              </w:rPr>
            </w:pPr>
            <w:r w:rsidRPr="00517895">
              <w:rPr>
                <w:rFonts w:hint="eastAsia"/>
                <w:i/>
                <w:iCs/>
                <w:lang w:eastAsia="zh-CN"/>
              </w:rPr>
              <w:t>T</w:t>
            </w:r>
            <w:r w:rsidRPr="00517895">
              <w:rPr>
                <w:i/>
                <w:iCs/>
                <w:lang w:eastAsia="zh-CN"/>
              </w:rPr>
              <w:t>ool 0</w:t>
            </w:r>
            <w:r>
              <w:rPr>
                <w:i/>
                <w:iCs/>
                <w:lang w:eastAsia="zh-CN"/>
              </w:rPr>
              <w:t>7</w:t>
            </w:r>
            <w:r w:rsidRPr="00517895">
              <w:rPr>
                <w:i/>
                <w:iCs/>
                <w:lang w:eastAsia="zh-CN"/>
              </w:rPr>
              <w:t xml:space="preserve"> </w:t>
            </w:r>
            <w:r w:rsidRPr="001A65D9">
              <w:rPr>
                <w:i/>
                <w:iCs/>
                <w:lang w:eastAsia="zh-CN"/>
              </w:rPr>
              <w:t>Tool to calculate the emission factor for an</w:t>
            </w:r>
            <w:r>
              <w:rPr>
                <w:rFonts w:hint="eastAsia"/>
                <w:i/>
                <w:iCs/>
                <w:lang w:eastAsia="zh-CN"/>
              </w:rPr>
              <w:t xml:space="preserve"> </w:t>
            </w:r>
            <w:r w:rsidRPr="001A65D9">
              <w:rPr>
                <w:i/>
                <w:iCs/>
                <w:lang w:eastAsia="zh-CN"/>
              </w:rPr>
              <w:t>electricity system</w:t>
            </w:r>
            <w:r w:rsidRPr="00517895">
              <w:rPr>
                <w:i/>
                <w:iCs/>
                <w:lang w:eastAsia="zh-CN"/>
              </w:rPr>
              <w:t xml:space="preserve"> </w:t>
            </w:r>
            <w:r>
              <w:rPr>
                <w:lang w:eastAsia="zh-CN"/>
              </w:rPr>
              <w:t>(Version 07.0)</w:t>
            </w:r>
          </w:p>
        </w:tc>
      </w:tr>
      <w:tr w:rsidR="008071E0" w14:paraId="1E9E1A4C" w14:textId="77777777" w:rsidTr="006A2610">
        <w:tc>
          <w:tcPr>
            <w:tcW w:w="4811" w:type="dxa"/>
          </w:tcPr>
          <w:p w14:paraId="621B6133" w14:textId="318D1686" w:rsidR="008071E0" w:rsidRDefault="008071E0" w:rsidP="008071E0">
            <w:pPr>
              <w:spacing w:line="276" w:lineRule="auto"/>
              <w:jc w:val="both"/>
            </w:pPr>
            <w:r>
              <w:t xml:space="preserve">This tool may be applied to estimate the OM, BM and/or CM when calculating baseline emissions for a project activity that substitutes grid electricity that is where a project activity supplies electricity to a grid or a project activity that results in savings of electricity that would have been provided by the grid </w:t>
            </w:r>
            <w:r>
              <w:lastRenderedPageBreak/>
              <w:t>(e.g. demand-side energy efficiency projects).</w:t>
            </w:r>
          </w:p>
        </w:tc>
        <w:tc>
          <w:tcPr>
            <w:tcW w:w="4811" w:type="dxa"/>
          </w:tcPr>
          <w:p w14:paraId="4F6CDE6F" w14:textId="7BC69DD4" w:rsidR="008071E0" w:rsidRDefault="008071E0" w:rsidP="008071E0">
            <w:pPr>
              <w:spacing w:line="276" w:lineRule="auto"/>
              <w:jc w:val="both"/>
            </w:pPr>
            <w:r w:rsidRPr="00F17A48">
              <w:lastRenderedPageBreak/>
              <w:t>The project will install geothermal based space heating system, which will result in saving of electricity that would have been provided by the grid.</w:t>
            </w:r>
          </w:p>
        </w:tc>
      </w:tr>
      <w:tr w:rsidR="008071E0" w14:paraId="6155AE21" w14:textId="77777777" w:rsidTr="006A2610">
        <w:tc>
          <w:tcPr>
            <w:tcW w:w="4811" w:type="dxa"/>
          </w:tcPr>
          <w:p w14:paraId="5174C33E" w14:textId="5452F1F1" w:rsidR="008071E0" w:rsidRDefault="008071E0" w:rsidP="008071E0">
            <w:pPr>
              <w:spacing w:line="276" w:lineRule="auto"/>
              <w:jc w:val="both"/>
            </w:pPr>
            <w:r>
              <w:t xml:space="preserve">Under this tool, the emission factor for the project electricity system can be calculated either for grid power plants only or, as an option, can include off-grid power plants. In the latter case, two sub-options under the step 2 of the tool are available to the project participants, i.e. option </w:t>
            </w:r>
            <w:proofErr w:type="spellStart"/>
            <w:r>
              <w:t>IIa</w:t>
            </w:r>
            <w:proofErr w:type="spellEnd"/>
            <w:r>
              <w:t xml:space="preserve"> and option IIb. If option </w:t>
            </w:r>
            <w:proofErr w:type="spellStart"/>
            <w:r>
              <w:t>IIa</w:t>
            </w:r>
            <w:proofErr w:type="spellEnd"/>
            <w:r>
              <w:t xml:space="preserve"> is chosen, the conditions specified in “Appendix 1: Procedures related to off-grid power generation” should be met. Namely, the total capacity of off-grid power plants (in MW) should be at least 10 per cent of the total capacity of grid power plants in the electricity system; or the total electricity generation by off-grid power plants (in MWh) should be at least 10 per cent of the total electricity generation by grid power plants in the electricity system; and that factors which negatively affect the reliability and stability of the grid are primarily due to constraints in generation and not to other aspects such as transmission capacity.</w:t>
            </w:r>
          </w:p>
        </w:tc>
        <w:tc>
          <w:tcPr>
            <w:tcW w:w="4811" w:type="dxa"/>
          </w:tcPr>
          <w:p w14:paraId="0772FCB7" w14:textId="7BD46165" w:rsidR="008071E0" w:rsidRDefault="008071E0" w:rsidP="008071E0">
            <w:pPr>
              <w:spacing w:line="276" w:lineRule="auto"/>
              <w:jc w:val="both"/>
            </w:pPr>
            <w:r w:rsidRPr="00F17A48">
              <w:t xml:space="preserve">The project activity will use electricity from </w:t>
            </w:r>
            <w:r w:rsidR="00403B12" w:rsidRPr="00F17A48">
              <w:t>Centre China Power Grid (CCPG)</w:t>
            </w:r>
            <w:r w:rsidRPr="00F17A48">
              <w:t xml:space="preserve"> only. Electricity bill and invoice with the power grid company will be provided as evidence.</w:t>
            </w:r>
          </w:p>
        </w:tc>
      </w:tr>
      <w:tr w:rsidR="008071E0" w14:paraId="41C51544" w14:textId="77777777" w:rsidTr="006A2610">
        <w:tc>
          <w:tcPr>
            <w:tcW w:w="4811" w:type="dxa"/>
          </w:tcPr>
          <w:p w14:paraId="2F0603ED" w14:textId="7292690C" w:rsidR="008071E0" w:rsidRDefault="008071E0" w:rsidP="008071E0">
            <w:pPr>
              <w:spacing w:line="276" w:lineRule="auto"/>
              <w:jc w:val="both"/>
            </w:pPr>
            <w:r>
              <w:t>In case of CDM projects the tool is not applicable if the project electricity system is located partially or totally in an Annex I country.</w:t>
            </w:r>
          </w:p>
        </w:tc>
        <w:tc>
          <w:tcPr>
            <w:tcW w:w="4811" w:type="dxa"/>
          </w:tcPr>
          <w:p w14:paraId="14D17012" w14:textId="5758BA25" w:rsidR="008071E0" w:rsidRDefault="008071E0" w:rsidP="008071E0">
            <w:pPr>
              <w:spacing w:line="276" w:lineRule="auto"/>
              <w:jc w:val="both"/>
            </w:pPr>
            <w:r w:rsidRPr="00F17A48">
              <w:t>The project electricity system is located totally in Henan Province of China, which is not an Annex I country.</w:t>
            </w:r>
          </w:p>
        </w:tc>
      </w:tr>
      <w:tr w:rsidR="008071E0" w14:paraId="6F9A839F" w14:textId="77777777" w:rsidTr="006A2610">
        <w:tc>
          <w:tcPr>
            <w:tcW w:w="4811" w:type="dxa"/>
          </w:tcPr>
          <w:p w14:paraId="266ED94B" w14:textId="5058AFD4" w:rsidR="008071E0" w:rsidRDefault="008071E0" w:rsidP="008071E0">
            <w:pPr>
              <w:spacing w:line="276" w:lineRule="auto"/>
              <w:jc w:val="both"/>
            </w:pPr>
            <w:r>
              <w:t>Under this tool, the value applied to the CO</w:t>
            </w:r>
            <w:r w:rsidRPr="001A65D9">
              <w:rPr>
                <w:vertAlign w:val="subscript"/>
              </w:rPr>
              <w:t>2</w:t>
            </w:r>
            <w:r>
              <w:t xml:space="preserve"> emission factor of biofuels is zero.</w:t>
            </w:r>
          </w:p>
        </w:tc>
        <w:tc>
          <w:tcPr>
            <w:tcW w:w="4811" w:type="dxa"/>
          </w:tcPr>
          <w:p w14:paraId="0592E652" w14:textId="7D6BA770" w:rsidR="008071E0" w:rsidRDefault="008071E0" w:rsidP="008071E0">
            <w:pPr>
              <w:spacing w:line="276" w:lineRule="auto"/>
              <w:jc w:val="both"/>
            </w:pPr>
            <w:r w:rsidRPr="00F17A48">
              <w:t xml:space="preserve">The project activity will use electricity from </w:t>
            </w:r>
            <w:r w:rsidR="00403B12" w:rsidRPr="00F17A48">
              <w:t>Centre China Power Grid (CCPG)</w:t>
            </w:r>
            <w:r w:rsidRPr="00F17A48">
              <w:t xml:space="preserve"> only. </w:t>
            </w:r>
            <w:r w:rsidR="00403B12">
              <w:t>CCPG</w:t>
            </w:r>
            <w:r w:rsidRPr="00F17A48">
              <w:t xml:space="preserve"> is dominated by coal-fired power generation. No biofuels will be used in the project activity. This criterion is not applicable.</w:t>
            </w:r>
          </w:p>
        </w:tc>
      </w:tr>
    </w:tbl>
    <w:p w14:paraId="513808A1" w14:textId="32059C28" w:rsidR="001A65D9" w:rsidRDefault="001A65D9" w:rsidP="000303C3">
      <w:pPr>
        <w:spacing w:after="0" w:line="276" w:lineRule="auto"/>
        <w:jc w:val="both"/>
      </w:pPr>
    </w:p>
    <w:tbl>
      <w:tblPr>
        <w:tblStyle w:val="afffff2"/>
        <w:tblW w:w="0" w:type="auto"/>
        <w:tblLook w:val="04A0" w:firstRow="1" w:lastRow="0" w:firstColumn="1" w:lastColumn="0" w:noHBand="0" w:noVBand="1"/>
      </w:tblPr>
      <w:tblGrid>
        <w:gridCol w:w="4811"/>
        <w:gridCol w:w="4811"/>
      </w:tblGrid>
      <w:tr w:rsidR="00084854" w14:paraId="00D6A460" w14:textId="77777777" w:rsidTr="003B6F96">
        <w:tc>
          <w:tcPr>
            <w:tcW w:w="9622" w:type="dxa"/>
            <w:gridSpan w:val="2"/>
          </w:tcPr>
          <w:p w14:paraId="077DD164" w14:textId="04F5B803" w:rsidR="00084854" w:rsidRPr="001A65D9" w:rsidRDefault="00084854" w:rsidP="003B6F96">
            <w:pPr>
              <w:spacing w:line="276" w:lineRule="auto"/>
              <w:jc w:val="both"/>
              <w:rPr>
                <w:i/>
                <w:iCs/>
                <w:lang w:eastAsia="zh-CN"/>
              </w:rPr>
            </w:pPr>
            <w:r w:rsidRPr="00517895">
              <w:rPr>
                <w:rFonts w:hint="eastAsia"/>
                <w:i/>
                <w:iCs/>
                <w:lang w:eastAsia="zh-CN"/>
              </w:rPr>
              <w:t>T</w:t>
            </w:r>
            <w:r w:rsidRPr="00517895">
              <w:rPr>
                <w:i/>
                <w:iCs/>
                <w:lang w:eastAsia="zh-CN"/>
              </w:rPr>
              <w:t xml:space="preserve">ool </w:t>
            </w:r>
            <w:r>
              <w:rPr>
                <w:i/>
                <w:iCs/>
                <w:lang w:eastAsia="zh-CN"/>
              </w:rPr>
              <w:t>24</w:t>
            </w:r>
            <w:r w:rsidRPr="00517895">
              <w:rPr>
                <w:i/>
                <w:iCs/>
                <w:lang w:eastAsia="zh-CN"/>
              </w:rPr>
              <w:t xml:space="preserve"> </w:t>
            </w:r>
            <w:r>
              <w:rPr>
                <w:i/>
                <w:iCs/>
                <w:lang w:eastAsia="zh-CN"/>
              </w:rPr>
              <w:t>Common practice</w:t>
            </w:r>
            <w:r w:rsidRPr="00517895">
              <w:rPr>
                <w:i/>
                <w:iCs/>
                <w:lang w:eastAsia="zh-CN"/>
              </w:rPr>
              <w:t xml:space="preserve"> </w:t>
            </w:r>
            <w:r>
              <w:rPr>
                <w:lang w:eastAsia="zh-CN"/>
              </w:rPr>
              <w:t>(Version 03.1)</w:t>
            </w:r>
          </w:p>
        </w:tc>
      </w:tr>
      <w:tr w:rsidR="00084854" w14:paraId="37C4EB91" w14:textId="77777777" w:rsidTr="003B6F96">
        <w:tc>
          <w:tcPr>
            <w:tcW w:w="4811" w:type="dxa"/>
          </w:tcPr>
          <w:p w14:paraId="456CAF72" w14:textId="3794E119" w:rsidR="00084854" w:rsidRDefault="00084854" w:rsidP="003B6F96">
            <w:pPr>
              <w:spacing w:line="276" w:lineRule="auto"/>
              <w:jc w:val="both"/>
            </w:pPr>
            <w:r>
              <w:t xml:space="preserve">This methodological tool is applicable to project activities that apply the methodological tool “Tool for the demonstration and assessment of additionality”, the methodological tool “Combined tool to identify the baseline scenario and demonstrate additionality”, </w:t>
            </w:r>
            <w:r>
              <w:lastRenderedPageBreak/>
              <w:t>or baseline and monitoring methodologies that use the common practice test for the demonstration of additionality.</w:t>
            </w:r>
          </w:p>
        </w:tc>
        <w:tc>
          <w:tcPr>
            <w:tcW w:w="4811" w:type="dxa"/>
          </w:tcPr>
          <w:p w14:paraId="75938792" w14:textId="079FE9FA" w:rsidR="00084854" w:rsidRDefault="00904939" w:rsidP="003B6F96">
            <w:pPr>
              <w:spacing w:line="276" w:lineRule="auto"/>
              <w:jc w:val="both"/>
            </w:pPr>
            <w:r>
              <w:lastRenderedPageBreak/>
              <w:t>The project applies the methodological tool “Combined tool to identify the baseline scenario and demonstrate additionality” for the demonstration of additionality.</w:t>
            </w:r>
          </w:p>
        </w:tc>
      </w:tr>
      <w:tr w:rsidR="00084854" w14:paraId="238E4AC5" w14:textId="77777777" w:rsidTr="003B6F96">
        <w:tc>
          <w:tcPr>
            <w:tcW w:w="4811" w:type="dxa"/>
          </w:tcPr>
          <w:p w14:paraId="188DF983" w14:textId="5EC4F3EB" w:rsidR="00084854" w:rsidRDefault="00904939" w:rsidP="003B6F96">
            <w:pPr>
              <w:spacing w:line="276" w:lineRule="auto"/>
              <w:jc w:val="both"/>
            </w:pPr>
            <w:r>
              <w:t>In case the applied approved baseline and monitoring methodology defines approaches for the conduction of the common practice test that are different from those described in this methodological tool, the requirements contained in the methodology shall prevail.</w:t>
            </w:r>
          </w:p>
        </w:tc>
        <w:tc>
          <w:tcPr>
            <w:tcW w:w="4811" w:type="dxa"/>
          </w:tcPr>
          <w:p w14:paraId="19A9D648" w14:textId="13028366" w:rsidR="00084854" w:rsidRDefault="00904939" w:rsidP="003B6F96">
            <w:pPr>
              <w:spacing w:line="276" w:lineRule="auto"/>
              <w:jc w:val="both"/>
              <w:rPr>
                <w:lang w:eastAsia="zh-CN"/>
              </w:rPr>
            </w:pPr>
            <w:r>
              <w:rPr>
                <w:rFonts w:hint="eastAsia"/>
                <w:lang w:eastAsia="zh-CN"/>
              </w:rPr>
              <w:t>I</w:t>
            </w:r>
            <w:r>
              <w:rPr>
                <w:lang w:eastAsia="zh-CN"/>
              </w:rPr>
              <w:t xml:space="preserve">t is consistent of </w:t>
            </w:r>
            <w:r w:rsidRPr="00A31706">
              <w:rPr>
                <w:i/>
                <w:iCs/>
                <w:lang w:eastAsia="zh-CN"/>
              </w:rPr>
              <w:t>Tool 24</w:t>
            </w:r>
            <w:r>
              <w:rPr>
                <w:lang w:eastAsia="zh-CN"/>
              </w:rPr>
              <w:t xml:space="preserve"> (Version 03.1) and </w:t>
            </w:r>
            <w:r w:rsidRPr="00A31706">
              <w:rPr>
                <w:i/>
                <w:iCs/>
                <w:lang w:eastAsia="zh-CN"/>
              </w:rPr>
              <w:t>AM0072</w:t>
            </w:r>
            <w:r>
              <w:rPr>
                <w:lang w:eastAsia="zh-CN"/>
              </w:rPr>
              <w:t xml:space="preserve"> (Version 03.0) on </w:t>
            </w:r>
            <w:r w:rsidRPr="00904939">
              <w:rPr>
                <w:lang w:eastAsia="zh-CN"/>
              </w:rPr>
              <w:t>approaches for the conduction of the common practice test</w:t>
            </w:r>
            <w:r>
              <w:rPr>
                <w:lang w:eastAsia="zh-CN"/>
              </w:rPr>
              <w:t>.</w:t>
            </w:r>
          </w:p>
        </w:tc>
      </w:tr>
    </w:tbl>
    <w:p w14:paraId="1C446906" w14:textId="77777777" w:rsidR="00084854" w:rsidRPr="007C1D64" w:rsidRDefault="00084854" w:rsidP="000303C3">
      <w:pPr>
        <w:spacing w:after="0" w:line="276" w:lineRule="auto"/>
        <w:jc w:val="both"/>
      </w:pPr>
    </w:p>
    <w:p w14:paraId="281BB2CC" w14:textId="1A0A87EF" w:rsidR="004E361A" w:rsidRDefault="007F21DA" w:rsidP="00B01408">
      <w:pPr>
        <w:pStyle w:val="51"/>
      </w:pPr>
      <w:r>
        <w:t xml:space="preserve">B.3. </w:t>
      </w:r>
      <w:r w:rsidR="004E361A" w:rsidRPr="007C1D64">
        <w:t>Project boundary</w:t>
      </w:r>
    </w:p>
    <w:p w14:paraId="4A675717" w14:textId="12E5E9EA" w:rsidR="004E361A" w:rsidRDefault="004E361A" w:rsidP="004E361A">
      <w:r w:rsidRPr="009E261A">
        <w:t>&gt;&gt;</w:t>
      </w:r>
    </w:p>
    <w:p w14:paraId="194B7E77" w14:textId="3ECFF94E" w:rsidR="006A2610" w:rsidRDefault="006A2610" w:rsidP="006A2610">
      <w:pPr>
        <w:spacing w:after="0" w:line="276" w:lineRule="auto"/>
        <w:rPr>
          <w:lang w:eastAsia="zh-CN"/>
        </w:rPr>
      </w:pPr>
      <w:r>
        <w:rPr>
          <w:rFonts w:hint="eastAsia"/>
          <w:lang w:eastAsia="zh-CN"/>
        </w:rPr>
        <w:t>As</w:t>
      </w:r>
      <w:r>
        <w:rPr>
          <w:lang w:eastAsia="zh-CN"/>
        </w:rPr>
        <w:t xml:space="preserve"> per </w:t>
      </w:r>
      <w:r w:rsidRPr="006A2610">
        <w:rPr>
          <w:i/>
          <w:iCs/>
          <w:lang w:eastAsia="zh-CN"/>
        </w:rPr>
        <w:t>AM0072 Fossil Fuel Displacement by Geothermal Resources for Space Heating</w:t>
      </w:r>
      <w:r>
        <w:rPr>
          <w:lang w:eastAsia="zh-CN"/>
        </w:rPr>
        <w:t xml:space="preserve"> (Version 03.0), the spatial extent of the project boundary includes:</w:t>
      </w:r>
    </w:p>
    <w:p w14:paraId="4B9BF489" w14:textId="39010562" w:rsidR="006A2610" w:rsidRDefault="006A2610" w:rsidP="006A2610">
      <w:pPr>
        <w:spacing w:after="0" w:line="276" w:lineRule="auto"/>
        <w:rPr>
          <w:lang w:eastAsia="zh-CN"/>
        </w:rPr>
      </w:pPr>
    </w:p>
    <w:p w14:paraId="773863BB" w14:textId="4527E6D0" w:rsidR="006A2610" w:rsidRDefault="006A2610" w:rsidP="006A2610">
      <w:pPr>
        <w:spacing w:after="0" w:line="276" w:lineRule="auto"/>
        <w:jc w:val="both"/>
        <w:rPr>
          <w:lang w:eastAsia="zh-CN"/>
        </w:rPr>
      </w:pPr>
      <w:r>
        <w:rPr>
          <w:rFonts w:hint="eastAsia"/>
          <w:lang w:eastAsia="zh-CN"/>
        </w:rPr>
        <w:t>(</w:t>
      </w:r>
      <w:r>
        <w:rPr>
          <w:lang w:eastAsia="zh-CN"/>
        </w:rPr>
        <w:t xml:space="preserve">a) </w:t>
      </w:r>
      <w:r w:rsidRPr="006A2610">
        <w:rPr>
          <w:lang w:eastAsia="zh-CN"/>
        </w:rPr>
        <w:t>The site of geothermal heat extraction including, geothermal wells, re-injection wells, pumps, geothermal water storage tanks etc.;</w:t>
      </w:r>
    </w:p>
    <w:p w14:paraId="26CE87B7" w14:textId="52558B20" w:rsidR="006A2610" w:rsidRDefault="00253373" w:rsidP="006A2610">
      <w:pPr>
        <w:spacing w:after="0" w:line="276" w:lineRule="auto"/>
        <w:jc w:val="both"/>
        <w:rPr>
          <w:lang w:eastAsia="zh-CN"/>
        </w:rPr>
      </w:pPr>
      <w:r>
        <w:rPr>
          <w:lang w:eastAsia="zh-CN"/>
        </w:rPr>
        <w:t xml:space="preserve">The </w:t>
      </w:r>
      <w:r w:rsidR="006A2610">
        <w:rPr>
          <w:lang w:eastAsia="zh-CN"/>
        </w:rPr>
        <w:t>p</w:t>
      </w:r>
      <w:r>
        <w:rPr>
          <w:lang w:eastAsia="zh-CN"/>
        </w:rPr>
        <w:t>r</w:t>
      </w:r>
      <w:r w:rsidR="006A2610">
        <w:rPr>
          <w:lang w:eastAsia="zh-CN"/>
        </w:rPr>
        <w:t>oject</w:t>
      </w:r>
      <w:r>
        <w:rPr>
          <w:lang w:eastAsia="zh-CN"/>
        </w:rPr>
        <w:t xml:space="preserve"> </w:t>
      </w:r>
      <w:r w:rsidR="006A2610">
        <w:rPr>
          <w:lang w:eastAsia="zh-CN"/>
        </w:rPr>
        <w:t xml:space="preserve">includes </w:t>
      </w:r>
      <w:r w:rsidR="00076F46">
        <w:rPr>
          <w:lang w:eastAsia="zh-CN"/>
        </w:rPr>
        <w:t>11</w:t>
      </w:r>
      <w:r w:rsidR="006A2610">
        <w:rPr>
          <w:lang w:eastAsia="zh-CN"/>
        </w:rPr>
        <w:t xml:space="preserve"> production wells, </w:t>
      </w:r>
      <w:r w:rsidR="00076F46">
        <w:rPr>
          <w:lang w:eastAsia="zh-CN"/>
        </w:rPr>
        <w:t>11</w:t>
      </w:r>
      <w:r w:rsidR="006A2610">
        <w:rPr>
          <w:lang w:eastAsia="zh-CN"/>
        </w:rPr>
        <w:t xml:space="preserve"> re-injection wells, </w:t>
      </w:r>
      <w:r>
        <w:rPr>
          <w:lang w:eastAsia="zh-CN"/>
        </w:rPr>
        <w:t>6</w:t>
      </w:r>
      <w:r w:rsidR="006A2610">
        <w:rPr>
          <w:lang w:eastAsia="zh-CN"/>
        </w:rPr>
        <w:t xml:space="preserve"> primary networks</w:t>
      </w:r>
      <w:r>
        <w:rPr>
          <w:rFonts w:hint="eastAsia"/>
          <w:lang w:eastAsia="zh-CN"/>
        </w:rPr>
        <w:t xml:space="preserve"> </w:t>
      </w:r>
      <w:r w:rsidR="006A2610">
        <w:rPr>
          <w:lang w:eastAsia="zh-CN"/>
        </w:rPr>
        <w:t xml:space="preserve">and the auxiliary facilities as shown in </w:t>
      </w:r>
      <w:r>
        <w:rPr>
          <w:lang w:eastAsia="zh-CN"/>
        </w:rPr>
        <w:t>F</w:t>
      </w:r>
      <w:r w:rsidR="006A2610">
        <w:rPr>
          <w:lang w:eastAsia="zh-CN"/>
        </w:rPr>
        <w:t>igure 3.</w:t>
      </w:r>
    </w:p>
    <w:p w14:paraId="0256C0E4" w14:textId="5532AC3D" w:rsidR="00253373" w:rsidRDefault="00253373" w:rsidP="006A2610">
      <w:pPr>
        <w:spacing w:after="0" w:line="276" w:lineRule="auto"/>
        <w:jc w:val="both"/>
        <w:rPr>
          <w:lang w:eastAsia="zh-CN"/>
        </w:rPr>
      </w:pPr>
    </w:p>
    <w:p w14:paraId="14068FF5" w14:textId="5F0B7AC8" w:rsidR="00253373" w:rsidRDefault="00253373" w:rsidP="006A2610">
      <w:pPr>
        <w:spacing w:after="0" w:line="276" w:lineRule="auto"/>
        <w:jc w:val="both"/>
        <w:rPr>
          <w:lang w:eastAsia="zh-CN"/>
        </w:rPr>
      </w:pPr>
      <w:r>
        <w:rPr>
          <w:rFonts w:hint="eastAsia"/>
          <w:lang w:eastAsia="zh-CN"/>
        </w:rPr>
        <w:t>(</w:t>
      </w:r>
      <w:r>
        <w:rPr>
          <w:lang w:eastAsia="zh-CN"/>
        </w:rPr>
        <w:t xml:space="preserve">b) </w:t>
      </w:r>
      <w:r w:rsidRPr="00253373">
        <w:rPr>
          <w:lang w:eastAsia="zh-CN"/>
        </w:rPr>
        <w:t>Centralized heating systems, including pipes, stations, sub-stations and buildings that are or will be connected to the geothermal heating system;</w:t>
      </w:r>
    </w:p>
    <w:p w14:paraId="5672271E" w14:textId="5BFBC48C" w:rsidR="00253373" w:rsidRDefault="00253373" w:rsidP="00253373">
      <w:pPr>
        <w:spacing w:after="0" w:line="276" w:lineRule="auto"/>
        <w:jc w:val="both"/>
        <w:rPr>
          <w:lang w:eastAsia="zh-CN"/>
        </w:rPr>
      </w:pPr>
      <w:r>
        <w:rPr>
          <w:lang w:eastAsia="zh-CN"/>
        </w:rPr>
        <w:t>The project includes 6 substations, 6 secondary networks, residential and commercial buildings in 4 sub-areas</w:t>
      </w:r>
      <w:r>
        <w:rPr>
          <w:rFonts w:hint="eastAsia"/>
          <w:lang w:eastAsia="zh-CN"/>
        </w:rPr>
        <w:t xml:space="preserve"> </w:t>
      </w:r>
      <w:r>
        <w:rPr>
          <w:lang w:eastAsia="zh-CN"/>
        </w:rPr>
        <w:t>and the auxiliary facilities as shown in Figure 3.</w:t>
      </w:r>
    </w:p>
    <w:p w14:paraId="4D57A6F4" w14:textId="36ACC452" w:rsidR="00253373" w:rsidRDefault="00253373" w:rsidP="00253373">
      <w:pPr>
        <w:spacing w:after="0" w:line="276" w:lineRule="auto"/>
        <w:jc w:val="both"/>
        <w:rPr>
          <w:lang w:eastAsia="zh-CN"/>
        </w:rPr>
      </w:pPr>
    </w:p>
    <w:p w14:paraId="1CF443ED" w14:textId="2D01F7A8" w:rsidR="00253373" w:rsidRDefault="00253373" w:rsidP="00253373">
      <w:pPr>
        <w:spacing w:after="0" w:line="276" w:lineRule="auto"/>
        <w:jc w:val="both"/>
        <w:rPr>
          <w:lang w:eastAsia="zh-CN"/>
        </w:rPr>
      </w:pPr>
      <w:r>
        <w:rPr>
          <w:lang w:eastAsia="zh-CN"/>
        </w:rPr>
        <w:t xml:space="preserve">(c) </w:t>
      </w:r>
      <w:r w:rsidRPr="00253373">
        <w:rPr>
          <w:lang w:eastAsia="zh-CN"/>
        </w:rPr>
        <w:t xml:space="preserve">Decentralized heating </w:t>
      </w:r>
      <w:proofErr w:type="spellStart"/>
      <w:r w:rsidRPr="00253373">
        <w:rPr>
          <w:lang w:eastAsia="zh-CN"/>
        </w:rPr>
        <w:t>equipments</w:t>
      </w:r>
      <w:proofErr w:type="spellEnd"/>
      <w:r w:rsidRPr="00253373">
        <w:rPr>
          <w:lang w:eastAsia="zh-CN"/>
        </w:rPr>
        <w:t>, including fossil fuel fired stoves etc.</w:t>
      </w:r>
    </w:p>
    <w:p w14:paraId="3F86BAD4" w14:textId="70581A0F" w:rsidR="00253373" w:rsidRDefault="00253373" w:rsidP="00253373">
      <w:pPr>
        <w:spacing w:after="0" w:line="276" w:lineRule="auto"/>
        <w:jc w:val="both"/>
        <w:rPr>
          <w:lang w:eastAsia="zh-CN"/>
        </w:rPr>
      </w:pPr>
      <w:r>
        <w:rPr>
          <w:lang w:eastAsia="zh-CN"/>
        </w:rPr>
        <w:t xml:space="preserve">The floor radiation system </w:t>
      </w:r>
      <w:r w:rsidR="00076F46">
        <w:rPr>
          <w:lang w:eastAsia="zh-CN"/>
        </w:rPr>
        <w:t>was</w:t>
      </w:r>
      <w:r>
        <w:rPr>
          <w:lang w:eastAsia="zh-CN"/>
        </w:rPr>
        <w:t xml:space="preserve"> installed in buildings connected to the substations. There is no decentralized heating equipment involved in the</w:t>
      </w:r>
      <w:r>
        <w:rPr>
          <w:rFonts w:hint="eastAsia"/>
          <w:lang w:eastAsia="zh-CN"/>
        </w:rPr>
        <w:t xml:space="preserve"> </w:t>
      </w:r>
      <w:r>
        <w:rPr>
          <w:lang w:eastAsia="zh-CN"/>
        </w:rPr>
        <w:t>project boundary.</w:t>
      </w:r>
    </w:p>
    <w:p w14:paraId="2F15D875" w14:textId="741DCDC1" w:rsidR="0092249D" w:rsidRDefault="0092249D" w:rsidP="00253373">
      <w:pPr>
        <w:spacing w:after="0" w:line="276" w:lineRule="auto"/>
        <w:jc w:val="both"/>
        <w:rPr>
          <w:lang w:eastAsia="zh-CN"/>
        </w:rPr>
      </w:pPr>
    </w:p>
    <w:p w14:paraId="366B495E" w14:textId="74D8C22D" w:rsidR="0092249D" w:rsidRDefault="0092249D" w:rsidP="0092249D">
      <w:pPr>
        <w:spacing w:after="0" w:line="276" w:lineRule="auto"/>
        <w:jc w:val="both"/>
        <w:rPr>
          <w:lang w:eastAsia="zh-CN"/>
        </w:rPr>
      </w:pPr>
      <w:r>
        <w:rPr>
          <w:lang w:eastAsia="zh-CN"/>
        </w:rPr>
        <w:t>Figure 3 shows the project boundary in which the geothermal based space</w:t>
      </w:r>
      <w:r>
        <w:rPr>
          <w:rFonts w:hint="eastAsia"/>
          <w:lang w:eastAsia="zh-CN"/>
        </w:rPr>
        <w:t xml:space="preserve"> </w:t>
      </w:r>
      <w:r>
        <w:rPr>
          <w:lang w:eastAsia="zh-CN"/>
        </w:rPr>
        <w:t>heating system is operated. Ground water extracted from geothermal production well j is pumped and</w:t>
      </w:r>
      <w:r>
        <w:rPr>
          <w:rFonts w:hint="eastAsia"/>
          <w:lang w:eastAsia="zh-CN"/>
        </w:rPr>
        <w:t xml:space="preserve"> </w:t>
      </w:r>
      <w:r>
        <w:rPr>
          <w:lang w:eastAsia="zh-CN"/>
        </w:rPr>
        <w:t>transmitted, through primary heating network, to substation k where water at the downstream side of</w:t>
      </w:r>
      <w:r>
        <w:rPr>
          <w:rFonts w:hint="eastAsia"/>
          <w:lang w:eastAsia="zh-CN"/>
        </w:rPr>
        <w:t xml:space="preserve"> </w:t>
      </w:r>
      <w:r>
        <w:rPr>
          <w:lang w:eastAsia="zh-CN"/>
        </w:rPr>
        <w:t>substation k will receive heat through heat exchangers and be subsequently supplied to end-users of</w:t>
      </w:r>
      <w:r>
        <w:rPr>
          <w:rFonts w:hint="eastAsia"/>
          <w:lang w:eastAsia="zh-CN"/>
        </w:rPr>
        <w:t xml:space="preserve"> </w:t>
      </w:r>
      <w:r>
        <w:rPr>
          <w:lang w:eastAsia="zh-CN"/>
        </w:rPr>
        <w:t>construction type m through secondary heating network. Substation k (heat exchanger) is the primary</w:t>
      </w:r>
      <w:r>
        <w:rPr>
          <w:rFonts w:hint="eastAsia"/>
          <w:lang w:eastAsia="zh-CN"/>
        </w:rPr>
        <w:t xml:space="preserve"> </w:t>
      </w:r>
      <w:r>
        <w:rPr>
          <w:lang w:eastAsia="zh-CN"/>
        </w:rPr>
        <w:t>point of measurement for monitoring parameters. The geothermal water returned from the exchanger</w:t>
      </w:r>
      <w:r>
        <w:rPr>
          <w:rFonts w:hint="eastAsia"/>
          <w:lang w:eastAsia="zh-CN"/>
        </w:rPr>
        <w:t xml:space="preserve"> </w:t>
      </w:r>
      <w:r>
        <w:rPr>
          <w:lang w:eastAsia="zh-CN"/>
        </w:rPr>
        <w:t>will be re-injected into the re-injection well.</w:t>
      </w:r>
    </w:p>
    <w:p w14:paraId="3A9E1F99" w14:textId="77777777" w:rsidR="00A91C7C" w:rsidRPr="00253373" w:rsidRDefault="00A91C7C" w:rsidP="0092249D">
      <w:pPr>
        <w:spacing w:after="0" w:line="276" w:lineRule="auto"/>
        <w:jc w:val="both"/>
        <w:rPr>
          <w:lang w:eastAsia="zh-CN"/>
        </w:rPr>
      </w:pPr>
    </w:p>
    <w:p w14:paraId="5C7ABDA7" w14:textId="08B49F87" w:rsidR="00C025FB" w:rsidRDefault="000D3F1A" w:rsidP="00C025FB">
      <w:pPr>
        <w:jc w:val="center"/>
      </w:pPr>
      <w:r w:rsidRPr="000D3F1A">
        <w:rPr>
          <w:noProof/>
          <w14:cntxtAlts w14:val="0"/>
        </w:rPr>
        <w:object w:dxaOrig="15676" w:dyaOrig="4861" w14:anchorId="368E957D">
          <v:shape id="_x0000_i1029" type="#_x0000_t75" alt="" style="width:482pt;height:149pt;mso-width-percent:0;mso-height-percent:0;mso-width-percent:0;mso-height-percent:0" o:ole="">
            <v:imagedata r:id="rId17" o:title=""/>
          </v:shape>
          <o:OLEObject Type="Embed" ProgID="Visio.Drawing.15" ShapeID="_x0000_i1029" DrawAspect="Content" ObjectID="_1680598091" r:id="rId18"/>
        </w:object>
      </w:r>
    </w:p>
    <w:p w14:paraId="1458B9C4" w14:textId="599DFC67" w:rsidR="00C025FB" w:rsidRDefault="00C025FB" w:rsidP="00C025FB">
      <w:pPr>
        <w:jc w:val="center"/>
        <w:rPr>
          <w:lang w:eastAsia="zh-CN"/>
        </w:rPr>
      </w:pPr>
      <w:r>
        <w:rPr>
          <w:rFonts w:hint="eastAsia"/>
          <w:lang w:eastAsia="zh-CN"/>
        </w:rPr>
        <w:t>F</w:t>
      </w:r>
      <w:r>
        <w:rPr>
          <w:lang w:eastAsia="zh-CN"/>
        </w:rPr>
        <w:t xml:space="preserve">igure 3 Project </w:t>
      </w:r>
      <w:r w:rsidR="001C7EAA">
        <w:rPr>
          <w:lang w:eastAsia="zh-CN"/>
        </w:rPr>
        <w:t>B</w:t>
      </w:r>
      <w:r>
        <w:rPr>
          <w:lang w:eastAsia="zh-CN"/>
        </w:rPr>
        <w:t>oundary</w:t>
      </w:r>
    </w:p>
    <w:p w14:paraId="55287F7E" w14:textId="0DAFE270" w:rsidR="00DD6633" w:rsidRDefault="00DD6633" w:rsidP="00DD6633">
      <w:pPr>
        <w:spacing w:after="0" w:line="276" w:lineRule="auto"/>
        <w:jc w:val="both"/>
        <w:rPr>
          <w:lang w:eastAsia="zh-CN"/>
        </w:rPr>
      </w:pPr>
    </w:p>
    <w:p w14:paraId="2F8E981D" w14:textId="7FD2C708" w:rsidR="00DD6633" w:rsidRDefault="00DD6633" w:rsidP="00DD6633">
      <w:pPr>
        <w:spacing w:after="0" w:line="276" w:lineRule="auto"/>
        <w:jc w:val="both"/>
        <w:rPr>
          <w:lang w:eastAsia="zh-CN"/>
        </w:rPr>
      </w:pPr>
      <w:r>
        <w:rPr>
          <w:rFonts w:hint="eastAsia"/>
          <w:lang w:eastAsia="zh-CN"/>
        </w:rPr>
        <w:t>T</w:t>
      </w:r>
      <w:r>
        <w:rPr>
          <w:lang w:eastAsia="zh-CN"/>
        </w:rPr>
        <w:t xml:space="preserve">he </w:t>
      </w:r>
      <w:r w:rsidR="004476B5">
        <w:rPr>
          <w:lang w:eastAsia="zh-CN"/>
        </w:rPr>
        <w:t>greenhouse</w:t>
      </w:r>
      <w:r>
        <w:rPr>
          <w:lang w:eastAsia="zh-CN"/>
        </w:rPr>
        <w:t xml:space="preserve"> gases included or excluded from the project boundary are summarized in Table </w:t>
      </w:r>
      <w:r w:rsidR="00481274">
        <w:rPr>
          <w:lang w:eastAsia="zh-CN"/>
        </w:rPr>
        <w:t>4 below</w:t>
      </w:r>
      <w:r>
        <w:rPr>
          <w:lang w:eastAsia="zh-CN"/>
        </w:rPr>
        <w:t>.</w:t>
      </w:r>
    </w:p>
    <w:p w14:paraId="307F7808" w14:textId="77777777" w:rsidR="00867AD4" w:rsidRDefault="00867AD4" w:rsidP="00DD6633">
      <w:pPr>
        <w:spacing w:after="0" w:line="276" w:lineRule="auto"/>
        <w:jc w:val="both"/>
        <w:rPr>
          <w:lang w:eastAsia="zh-CN"/>
        </w:rPr>
      </w:pPr>
    </w:p>
    <w:p w14:paraId="28DEFDE3" w14:textId="4C3A419D" w:rsidR="00DD6633" w:rsidRPr="004E361A" w:rsidRDefault="00DD6633" w:rsidP="00DD6633">
      <w:pPr>
        <w:spacing w:after="0" w:line="276" w:lineRule="auto"/>
        <w:jc w:val="center"/>
        <w:rPr>
          <w:lang w:eastAsia="zh-CN"/>
        </w:rPr>
      </w:pPr>
      <w:r>
        <w:rPr>
          <w:rFonts w:hint="eastAsia"/>
          <w:lang w:eastAsia="zh-CN"/>
        </w:rPr>
        <w:t>T</w:t>
      </w:r>
      <w:r>
        <w:rPr>
          <w:lang w:eastAsia="zh-CN"/>
        </w:rPr>
        <w:t xml:space="preserve">able </w:t>
      </w:r>
      <w:r w:rsidR="00481274">
        <w:rPr>
          <w:lang w:eastAsia="zh-CN"/>
        </w:rPr>
        <w:t>4</w:t>
      </w:r>
      <w:r>
        <w:rPr>
          <w:lang w:eastAsia="zh-CN"/>
        </w:rPr>
        <w:t xml:space="preserve"> Emission </w:t>
      </w:r>
      <w:r w:rsidR="001C7EAA">
        <w:rPr>
          <w:lang w:eastAsia="zh-CN"/>
        </w:rPr>
        <w:t>S</w:t>
      </w:r>
      <w:r>
        <w:rPr>
          <w:lang w:eastAsia="zh-CN"/>
        </w:rPr>
        <w:t xml:space="preserve">ources </w:t>
      </w:r>
      <w:r w:rsidR="001C7EAA">
        <w:rPr>
          <w:lang w:eastAsia="zh-CN"/>
        </w:rPr>
        <w:t>I</w:t>
      </w:r>
      <w:r>
        <w:rPr>
          <w:lang w:eastAsia="zh-CN"/>
        </w:rPr>
        <w:t xml:space="preserve">ncluded in or </w:t>
      </w:r>
      <w:r w:rsidR="001C7EAA">
        <w:rPr>
          <w:lang w:eastAsia="zh-CN"/>
        </w:rPr>
        <w:t>E</w:t>
      </w:r>
      <w:r>
        <w:rPr>
          <w:lang w:eastAsia="zh-CN"/>
        </w:rPr>
        <w:t xml:space="preserve">xcluded from the </w:t>
      </w:r>
      <w:r w:rsidR="001C7EAA">
        <w:rPr>
          <w:lang w:eastAsia="zh-CN"/>
        </w:rPr>
        <w:t>P</w:t>
      </w:r>
      <w:r>
        <w:rPr>
          <w:lang w:eastAsia="zh-CN"/>
        </w:rPr>
        <w:t xml:space="preserve">roject </w:t>
      </w:r>
      <w:r w:rsidR="001C7EAA">
        <w:rPr>
          <w:lang w:eastAsia="zh-CN"/>
        </w:rPr>
        <w:t>B</w:t>
      </w:r>
      <w:r>
        <w:rPr>
          <w:lang w:eastAsia="zh-CN"/>
        </w:rPr>
        <w:t>oundary</w:t>
      </w:r>
    </w:p>
    <w:tbl>
      <w:tblPr>
        <w:tblStyle w:val="GSTableBoldline-heightcondensed"/>
        <w:tblW w:w="0" w:type="auto"/>
        <w:tblLayout w:type="fixed"/>
        <w:tblCellMar>
          <w:left w:w="57" w:type="dxa"/>
          <w:bottom w:w="57" w:type="dxa"/>
          <w:right w:w="57" w:type="dxa"/>
        </w:tblCellMar>
        <w:tblLook w:val="00E0" w:firstRow="1" w:lastRow="1" w:firstColumn="1" w:lastColumn="0" w:noHBand="0" w:noVBand="0"/>
      </w:tblPr>
      <w:tblGrid>
        <w:gridCol w:w="709"/>
        <w:gridCol w:w="2417"/>
        <w:gridCol w:w="600"/>
        <w:gridCol w:w="1002"/>
        <w:gridCol w:w="4904"/>
      </w:tblGrid>
      <w:tr w:rsidR="00DD6633" w:rsidRPr="004E361A" w14:paraId="234082C3" w14:textId="77777777" w:rsidTr="00867AD4">
        <w:trPr>
          <w:cnfStyle w:val="100000000000" w:firstRow="1" w:lastRow="0" w:firstColumn="0" w:lastColumn="0" w:oddVBand="0" w:evenVBand="0" w:oddHBand="0" w:evenHBand="0" w:firstRowFirstColumn="0" w:firstRowLastColumn="0" w:lastRowFirstColumn="0" w:lastRowLastColumn="0"/>
          <w:trHeight w:val="92"/>
        </w:trPr>
        <w:tc>
          <w:tcPr>
            <w:tcW w:w="3126" w:type="dxa"/>
            <w:gridSpan w:val="2"/>
          </w:tcPr>
          <w:p w14:paraId="177DC89E" w14:textId="77777777" w:rsidR="004E361A" w:rsidRPr="004E361A" w:rsidRDefault="004E361A" w:rsidP="00867AD4">
            <w:pPr>
              <w:spacing w:line="276" w:lineRule="auto"/>
              <w:jc w:val="center"/>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Source</w:t>
            </w:r>
          </w:p>
        </w:tc>
        <w:tc>
          <w:tcPr>
            <w:tcW w:w="600" w:type="dxa"/>
          </w:tcPr>
          <w:p w14:paraId="4F8618AF" w14:textId="77777777" w:rsidR="004E361A" w:rsidRPr="004E361A" w:rsidRDefault="004E361A" w:rsidP="00867AD4">
            <w:pPr>
              <w:spacing w:line="276" w:lineRule="auto"/>
              <w:jc w:val="center"/>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GHGs</w:t>
            </w:r>
          </w:p>
        </w:tc>
        <w:tc>
          <w:tcPr>
            <w:tcW w:w="1002" w:type="dxa"/>
          </w:tcPr>
          <w:p w14:paraId="666DCFC2" w14:textId="77777777" w:rsidR="004E361A" w:rsidRPr="004E361A" w:rsidRDefault="004E361A" w:rsidP="00867AD4">
            <w:pPr>
              <w:spacing w:line="276" w:lineRule="auto"/>
              <w:jc w:val="center"/>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Included?</w:t>
            </w:r>
          </w:p>
        </w:tc>
        <w:tc>
          <w:tcPr>
            <w:tcW w:w="4904" w:type="dxa"/>
          </w:tcPr>
          <w:p w14:paraId="1DC82BAE" w14:textId="77777777" w:rsidR="004E361A" w:rsidRPr="004E361A" w:rsidRDefault="004E361A" w:rsidP="00867AD4">
            <w:pPr>
              <w:spacing w:line="276" w:lineRule="auto"/>
              <w:jc w:val="center"/>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Justification/Explanation</w:t>
            </w:r>
          </w:p>
        </w:tc>
      </w:tr>
      <w:tr w:rsidR="00DD6633" w:rsidRPr="004E361A" w14:paraId="0131EC76" w14:textId="77777777" w:rsidTr="00867AD4">
        <w:trPr>
          <w:trHeight w:val="280"/>
        </w:trPr>
        <w:tc>
          <w:tcPr>
            <w:tcW w:w="709" w:type="dxa"/>
            <w:vMerge w:val="restart"/>
            <w:shd w:val="clear" w:color="auto" w:fill="00BABE"/>
            <w:textDirection w:val="btLr"/>
          </w:tcPr>
          <w:p w14:paraId="7CE5306D" w14:textId="2E121BCD" w:rsidR="004E361A" w:rsidRPr="004E361A" w:rsidRDefault="00867AD4" w:rsidP="00867AD4">
            <w:pPr>
              <w:spacing w:line="276" w:lineRule="auto"/>
              <w:jc w:val="center"/>
              <w:rPr>
                <w:rFonts w:asciiTheme="minorHAnsi" w:hAnsiTheme="minorHAnsi"/>
                <w:b/>
                <w:bCs/>
                <w:color w:val="FFFFFF" w:themeColor="background1"/>
                <w:szCs w:val="22"/>
                <w:lang w:val="en-GB" w:eastAsia="zh-CN"/>
              </w:rPr>
            </w:pPr>
            <w:r>
              <w:rPr>
                <w:rFonts w:asciiTheme="minorHAnsi" w:hAnsiTheme="minorHAnsi" w:hint="eastAsia"/>
                <w:b/>
                <w:bCs/>
                <w:color w:val="FFFFFF" w:themeColor="background1"/>
                <w:szCs w:val="22"/>
                <w:lang w:val="en-GB" w:eastAsia="zh-CN"/>
              </w:rPr>
              <w:t>B</w:t>
            </w:r>
            <w:r>
              <w:rPr>
                <w:rFonts w:asciiTheme="minorHAnsi" w:hAnsiTheme="minorHAnsi"/>
                <w:b/>
                <w:bCs/>
                <w:color w:val="FFFFFF" w:themeColor="background1"/>
                <w:szCs w:val="22"/>
                <w:lang w:val="en-GB" w:eastAsia="zh-CN"/>
              </w:rPr>
              <w:t>aseline scenario</w:t>
            </w:r>
          </w:p>
        </w:tc>
        <w:tc>
          <w:tcPr>
            <w:tcW w:w="2417" w:type="dxa"/>
            <w:vMerge w:val="restart"/>
          </w:tcPr>
          <w:p w14:paraId="7F7FD1A3" w14:textId="705AB924" w:rsidR="004E361A" w:rsidRPr="004E361A" w:rsidRDefault="00DD6633" w:rsidP="00867AD4">
            <w:pPr>
              <w:spacing w:line="276" w:lineRule="auto"/>
              <w:jc w:val="both"/>
              <w:rPr>
                <w:rFonts w:asciiTheme="minorHAnsi" w:hAnsiTheme="minorHAnsi"/>
                <w:color w:val="515151" w:themeColor="text1"/>
                <w:szCs w:val="22"/>
                <w:lang w:val="en-GB"/>
              </w:rPr>
            </w:pPr>
            <w:r>
              <w:rPr>
                <w:rFonts w:asciiTheme="minorHAnsi" w:hAnsiTheme="minorHAnsi"/>
                <w:color w:val="515151" w:themeColor="text1"/>
                <w:szCs w:val="22"/>
                <w:lang w:val="en-GB"/>
              </w:rPr>
              <w:t>Fossil fuel used for space heating</w:t>
            </w:r>
          </w:p>
        </w:tc>
        <w:tc>
          <w:tcPr>
            <w:tcW w:w="600" w:type="dxa"/>
          </w:tcPr>
          <w:p w14:paraId="659A46C9" w14:textId="77777777" w:rsidR="004E361A" w:rsidRPr="004E361A" w:rsidRDefault="004E361A"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1002" w:type="dxa"/>
          </w:tcPr>
          <w:p w14:paraId="6A9A6E80" w14:textId="64BBD208" w:rsidR="004E361A" w:rsidRPr="00DD6633" w:rsidRDefault="00DD6633" w:rsidP="00867AD4">
            <w:pPr>
              <w:spacing w:line="276" w:lineRule="auto"/>
              <w:jc w:val="center"/>
              <w:rPr>
                <w:rFonts w:asciiTheme="minorHAnsi" w:hAnsiTheme="minorHAnsi"/>
                <w:color w:val="515151" w:themeColor="text1"/>
                <w:szCs w:val="22"/>
                <w:lang w:val="en-GB"/>
              </w:rPr>
            </w:pPr>
            <w:r w:rsidRPr="00DD6633">
              <w:rPr>
                <w:rFonts w:asciiTheme="minorHAnsi" w:hAnsiTheme="minorHAnsi" w:hint="eastAsia"/>
                <w:color w:val="515151" w:themeColor="text1"/>
                <w:szCs w:val="22"/>
                <w:lang w:val="en-GB"/>
              </w:rPr>
              <w:t>Y</w:t>
            </w:r>
            <w:r w:rsidRPr="00DD6633">
              <w:rPr>
                <w:rFonts w:asciiTheme="minorHAnsi" w:hAnsiTheme="minorHAnsi"/>
                <w:color w:val="515151" w:themeColor="text1"/>
                <w:szCs w:val="22"/>
                <w:lang w:val="en-GB"/>
              </w:rPr>
              <w:t>es</w:t>
            </w:r>
          </w:p>
        </w:tc>
        <w:tc>
          <w:tcPr>
            <w:tcW w:w="4904" w:type="dxa"/>
          </w:tcPr>
          <w:p w14:paraId="418E0A67" w14:textId="22776772" w:rsidR="004E361A" w:rsidRPr="00DD6633" w:rsidRDefault="00DD6633" w:rsidP="00867AD4">
            <w:pPr>
              <w:spacing w:line="276" w:lineRule="auto"/>
              <w:jc w:val="both"/>
              <w:rPr>
                <w:rFonts w:asciiTheme="minorHAnsi" w:hAnsiTheme="minorHAnsi"/>
                <w:color w:val="515151" w:themeColor="text1"/>
                <w:szCs w:val="22"/>
                <w:lang w:val="en-GB"/>
              </w:rPr>
            </w:pPr>
            <w:r w:rsidRPr="00DD6633">
              <w:rPr>
                <w:rFonts w:asciiTheme="minorHAnsi" w:hAnsiTheme="minorHAnsi"/>
                <w:color w:val="515151" w:themeColor="text1"/>
                <w:szCs w:val="22"/>
                <w:lang w:val="en-GB"/>
              </w:rPr>
              <w:t>Main emission source</w:t>
            </w:r>
          </w:p>
        </w:tc>
      </w:tr>
      <w:tr w:rsidR="00DD6633" w:rsidRPr="004E361A" w14:paraId="5AA33397" w14:textId="77777777" w:rsidTr="00867AD4">
        <w:trPr>
          <w:trHeight w:val="230"/>
        </w:trPr>
        <w:tc>
          <w:tcPr>
            <w:tcW w:w="709" w:type="dxa"/>
            <w:vMerge/>
            <w:shd w:val="clear" w:color="auto" w:fill="00BABE"/>
            <w:textDirection w:val="btLr"/>
          </w:tcPr>
          <w:p w14:paraId="73491294" w14:textId="77777777" w:rsidR="004E361A" w:rsidRPr="004E361A" w:rsidRDefault="004E361A" w:rsidP="00867AD4">
            <w:pPr>
              <w:spacing w:line="276" w:lineRule="auto"/>
              <w:jc w:val="center"/>
              <w:rPr>
                <w:rFonts w:asciiTheme="minorHAnsi" w:hAnsiTheme="minorHAnsi"/>
                <w:b/>
                <w:bCs/>
                <w:color w:val="FFFFFF" w:themeColor="background1"/>
                <w:szCs w:val="22"/>
                <w:lang w:val="en-GB"/>
              </w:rPr>
            </w:pPr>
          </w:p>
        </w:tc>
        <w:tc>
          <w:tcPr>
            <w:tcW w:w="2417" w:type="dxa"/>
            <w:vMerge/>
          </w:tcPr>
          <w:p w14:paraId="555A9BF2" w14:textId="77777777" w:rsidR="004E361A" w:rsidRPr="004E361A" w:rsidRDefault="004E361A" w:rsidP="00867AD4">
            <w:pPr>
              <w:spacing w:line="276" w:lineRule="auto"/>
              <w:jc w:val="both"/>
              <w:rPr>
                <w:rFonts w:asciiTheme="minorHAnsi" w:hAnsiTheme="minorHAnsi"/>
                <w:color w:val="515151" w:themeColor="text1"/>
                <w:szCs w:val="22"/>
                <w:lang w:val="en-GB"/>
              </w:rPr>
            </w:pPr>
          </w:p>
        </w:tc>
        <w:tc>
          <w:tcPr>
            <w:tcW w:w="600" w:type="dxa"/>
          </w:tcPr>
          <w:p w14:paraId="101D72C0" w14:textId="77777777" w:rsidR="004E361A" w:rsidRPr="004E361A" w:rsidRDefault="004E361A"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1002" w:type="dxa"/>
          </w:tcPr>
          <w:p w14:paraId="54C7EF70" w14:textId="3EFFEDED" w:rsidR="004E361A" w:rsidRPr="00DD6633" w:rsidRDefault="00DD6633" w:rsidP="00867AD4">
            <w:pPr>
              <w:spacing w:line="276" w:lineRule="auto"/>
              <w:jc w:val="center"/>
              <w:rPr>
                <w:rFonts w:asciiTheme="minorHAnsi" w:hAnsiTheme="minorHAnsi"/>
                <w:color w:val="515151" w:themeColor="text1"/>
                <w:szCs w:val="22"/>
                <w:lang w:val="en-GB"/>
              </w:rPr>
            </w:pPr>
            <w:r w:rsidRPr="00DD6633">
              <w:rPr>
                <w:rFonts w:asciiTheme="minorHAnsi" w:hAnsiTheme="minorHAnsi" w:hint="eastAsia"/>
                <w:color w:val="515151" w:themeColor="text1"/>
                <w:szCs w:val="22"/>
                <w:lang w:val="en-GB"/>
              </w:rPr>
              <w:t>N</w:t>
            </w:r>
            <w:r w:rsidRPr="00DD6633">
              <w:rPr>
                <w:rFonts w:asciiTheme="minorHAnsi" w:hAnsiTheme="minorHAnsi"/>
                <w:color w:val="515151" w:themeColor="text1"/>
                <w:szCs w:val="22"/>
                <w:lang w:val="en-GB"/>
              </w:rPr>
              <w:t>o</w:t>
            </w:r>
          </w:p>
        </w:tc>
        <w:tc>
          <w:tcPr>
            <w:tcW w:w="4904" w:type="dxa"/>
          </w:tcPr>
          <w:p w14:paraId="153984AA" w14:textId="669E203B" w:rsidR="004E361A" w:rsidRPr="00DD6633" w:rsidRDefault="00DD6633" w:rsidP="00867AD4">
            <w:pPr>
              <w:spacing w:line="276" w:lineRule="auto"/>
              <w:jc w:val="both"/>
              <w:rPr>
                <w:rFonts w:asciiTheme="minorHAnsi" w:hAnsiTheme="minorHAnsi"/>
                <w:color w:val="515151" w:themeColor="text1"/>
                <w:szCs w:val="22"/>
                <w:lang w:val="en-GB"/>
              </w:rPr>
            </w:pPr>
            <w:r w:rsidRPr="00DD6633">
              <w:rPr>
                <w:rFonts w:asciiTheme="minorHAnsi" w:hAnsiTheme="minorHAnsi"/>
                <w:color w:val="515151" w:themeColor="text1"/>
                <w:szCs w:val="22"/>
                <w:lang w:val="en-GB"/>
              </w:rPr>
              <w:t>Minor source. Neglected for simplicity and conservativeness</w:t>
            </w:r>
            <w:r w:rsidR="00867AD4">
              <w:rPr>
                <w:rFonts w:asciiTheme="minorHAnsi" w:hAnsiTheme="minorHAnsi"/>
                <w:color w:val="515151" w:themeColor="text1"/>
                <w:szCs w:val="22"/>
                <w:lang w:val="en-GB"/>
              </w:rPr>
              <w:t>.</w:t>
            </w:r>
          </w:p>
        </w:tc>
      </w:tr>
      <w:tr w:rsidR="00DD6633" w:rsidRPr="004E361A" w14:paraId="5E1056D6" w14:textId="77777777" w:rsidTr="00867AD4">
        <w:tc>
          <w:tcPr>
            <w:tcW w:w="709" w:type="dxa"/>
            <w:vMerge/>
            <w:shd w:val="clear" w:color="auto" w:fill="00BABE"/>
            <w:textDirection w:val="btLr"/>
          </w:tcPr>
          <w:p w14:paraId="41FF0CC9" w14:textId="77777777" w:rsidR="004E361A" w:rsidRPr="004E361A" w:rsidRDefault="004E361A" w:rsidP="00867AD4">
            <w:pPr>
              <w:spacing w:line="276" w:lineRule="auto"/>
              <w:jc w:val="center"/>
              <w:rPr>
                <w:rFonts w:asciiTheme="minorHAnsi" w:hAnsiTheme="minorHAnsi"/>
                <w:b/>
                <w:bCs/>
                <w:color w:val="FFFFFF" w:themeColor="background1"/>
                <w:szCs w:val="22"/>
                <w:lang w:val="en-GB"/>
              </w:rPr>
            </w:pPr>
          </w:p>
        </w:tc>
        <w:tc>
          <w:tcPr>
            <w:tcW w:w="2417" w:type="dxa"/>
            <w:vMerge/>
          </w:tcPr>
          <w:p w14:paraId="709A4831" w14:textId="77777777" w:rsidR="004E361A" w:rsidRPr="004E361A" w:rsidRDefault="004E361A" w:rsidP="00867AD4">
            <w:pPr>
              <w:spacing w:line="276" w:lineRule="auto"/>
              <w:jc w:val="both"/>
              <w:rPr>
                <w:rFonts w:asciiTheme="minorHAnsi" w:hAnsiTheme="minorHAnsi"/>
                <w:color w:val="515151" w:themeColor="text1"/>
                <w:szCs w:val="22"/>
                <w:lang w:val="en-GB"/>
              </w:rPr>
            </w:pPr>
          </w:p>
        </w:tc>
        <w:tc>
          <w:tcPr>
            <w:tcW w:w="600" w:type="dxa"/>
          </w:tcPr>
          <w:p w14:paraId="69D08373" w14:textId="77777777" w:rsidR="004E361A" w:rsidRPr="004E361A" w:rsidRDefault="004E361A"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1002" w:type="dxa"/>
          </w:tcPr>
          <w:p w14:paraId="7F4FB228" w14:textId="16E1DFC9" w:rsidR="004E361A" w:rsidRPr="00DD6633" w:rsidRDefault="00DD6633" w:rsidP="00867AD4">
            <w:pPr>
              <w:spacing w:line="276" w:lineRule="auto"/>
              <w:jc w:val="center"/>
              <w:rPr>
                <w:rFonts w:asciiTheme="minorHAnsi" w:hAnsiTheme="minorHAnsi"/>
                <w:color w:val="515151" w:themeColor="text1"/>
                <w:szCs w:val="22"/>
                <w:lang w:val="en-GB"/>
              </w:rPr>
            </w:pPr>
            <w:r w:rsidRPr="00DD6633">
              <w:rPr>
                <w:rFonts w:asciiTheme="minorHAnsi" w:hAnsiTheme="minorHAnsi" w:hint="eastAsia"/>
                <w:color w:val="515151" w:themeColor="text1"/>
                <w:szCs w:val="22"/>
                <w:lang w:val="en-GB"/>
              </w:rPr>
              <w:t>N</w:t>
            </w:r>
            <w:r w:rsidRPr="00DD6633">
              <w:rPr>
                <w:rFonts w:asciiTheme="minorHAnsi" w:hAnsiTheme="minorHAnsi"/>
                <w:color w:val="515151" w:themeColor="text1"/>
                <w:szCs w:val="22"/>
                <w:lang w:val="en-GB"/>
              </w:rPr>
              <w:t>o</w:t>
            </w:r>
          </w:p>
        </w:tc>
        <w:tc>
          <w:tcPr>
            <w:tcW w:w="4904" w:type="dxa"/>
          </w:tcPr>
          <w:p w14:paraId="2F72B180" w14:textId="2CD4466A" w:rsidR="004E361A" w:rsidRPr="00DD6633" w:rsidRDefault="00DD6633" w:rsidP="00867AD4">
            <w:pPr>
              <w:spacing w:line="276" w:lineRule="auto"/>
              <w:jc w:val="both"/>
              <w:rPr>
                <w:rFonts w:asciiTheme="minorHAnsi" w:hAnsiTheme="minorHAnsi"/>
                <w:color w:val="515151" w:themeColor="text1"/>
                <w:szCs w:val="22"/>
                <w:lang w:val="en-GB"/>
              </w:rPr>
            </w:pPr>
            <w:r w:rsidRPr="00DD6633">
              <w:rPr>
                <w:rFonts w:asciiTheme="minorHAnsi" w:hAnsiTheme="minorHAnsi"/>
                <w:color w:val="515151" w:themeColor="text1"/>
                <w:szCs w:val="22"/>
                <w:lang w:val="en-GB"/>
              </w:rPr>
              <w:t>Minor source. Neglected for simplicity and conservativeness</w:t>
            </w:r>
            <w:r w:rsidR="00867AD4">
              <w:rPr>
                <w:rFonts w:asciiTheme="minorHAnsi" w:hAnsiTheme="minorHAnsi"/>
                <w:color w:val="515151" w:themeColor="text1"/>
                <w:szCs w:val="22"/>
                <w:lang w:val="en-GB"/>
              </w:rPr>
              <w:t>.</w:t>
            </w:r>
          </w:p>
        </w:tc>
      </w:tr>
      <w:tr w:rsidR="00867AD4" w:rsidRPr="004E361A" w14:paraId="33BB61AD" w14:textId="77777777" w:rsidTr="00867AD4">
        <w:trPr>
          <w:trHeight w:val="130"/>
        </w:trPr>
        <w:tc>
          <w:tcPr>
            <w:tcW w:w="709" w:type="dxa"/>
            <w:vMerge w:val="restart"/>
            <w:shd w:val="clear" w:color="auto" w:fill="00BABE"/>
            <w:textDirection w:val="btLr"/>
          </w:tcPr>
          <w:p w14:paraId="148FF530" w14:textId="77777777" w:rsidR="00867AD4" w:rsidRPr="004E361A" w:rsidRDefault="00867AD4" w:rsidP="00867AD4">
            <w:pPr>
              <w:spacing w:line="276" w:lineRule="auto"/>
              <w:jc w:val="center"/>
              <w:rPr>
                <w:rFonts w:asciiTheme="minorHAnsi" w:hAnsiTheme="minorHAnsi"/>
                <w:b/>
                <w:bCs/>
                <w:color w:val="FFFFFF" w:themeColor="background1"/>
                <w:szCs w:val="22"/>
                <w:lang w:val="en-GB"/>
              </w:rPr>
            </w:pPr>
            <w:r w:rsidRPr="004E361A">
              <w:rPr>
                <w:rFonts w:asciiTheme="minorHAnsi" w:hAnsiTheme="minorHAnsi"/>
                <w:b/>
                <w:bCs/>
                <w:color w:val="FFFFFF" w:themeColor="background1"/>
                <w:szCs w:val="22"/>
                <w:lang w:val="en-GB"/>
              </w:rPr>
              <w:t>Project scenario</w:t>
            </w:r>
          </w:p>
        </w:tc>
        <w:tc>
          <w:tcPr>
            <w:tcW w:w="2417" w:type="dxa"/>
            <w:vMerge w:val="restart"/>
          </w:tcPr>
          <w:p w14:paraId="71BDDF64" w14:textId="4B13C3D2" w:rsidR="00867AD4" w:rsidRPr="00867AD4" w:rsidRDefault="00867AD4" w:rsidP="00867AD4">
            <w:pPr>
              <w:spacing w:line="276" w:lineRule="auto"/>
              <w:jc w:val="both"/>
              <w:rPr>
                <w:rFonts w:asciiTheme="minorHAnsi" w:hAnsiTheme="minorHAnsi"/>
                <w:color w:val="515151" w:themeColor="text1"/>
                <w:szCs w:val="22"/>
                <w:lang w:val="en-GB"/>
              </w:rPr>
            </w:pPr>
            <w:r w:rsidRPr="00867AD4">
              <w:rPr>
                <w:rFonts w:asciiTheme="minorHAnsi" w:hAnsiTheme="minorHAnsi"/>
                <w:color w:val="515151" w:themeColor="text1"/>
                <w:szCs w:val="22"/>
                <w:lang w:val="en-GB"/>
              </w:rPr>
              <w:t>Electricity used for geothermal extraction /operations</w:t>
            </w:r>
          </w:p>
        </w:tc>
        <w:tc>
          <w:tcPr>
            <w:tcW w:w="600" w:type="dxa"/>
          </w:tcPr>
          <w:p w14:paraId="1C2FFEEF" w14:textId="77777777" w:rsidR="00867AD4" w:rsidRPr="004E361A" w:rsidRDefault="00867AD4"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1002" w:type="dxa"/>
          </w:tcPr>
          <w:p w14:paraId="7853D72F" w14:textId="37DCFA02" w:rsidR="00867AD4" w:rsidRPr="00867AD4" w:rsidRDefault="00867AD4" w:rsidP="00867AD4">
            <w:pPr>
              <w:spacing w:line="276" w:lineRule="auto"/>
              <w:jc w:val="center"/>
              <w:rPr>
                <w:rFonts w:asciiTheme="minorHAnsi" w:hAnsiTheme="minorHAnsi"/>
                <w:color w:val="515151" w:themeColor="text1"/>
                <w:szCs w:val="22"/>
                <w:lang w:val="en-GB"/>
              </w:rPr>
            </w:pPr>
            <w:r w:rsidRPr="00DD6633">
              <w:rPr>
                <w:rFonts w:asciiTheme="minorHAnsi" w:hAnsiTheme="minorHAnsi" w:hint="eastAsia"/>
                <w:color w:val="515151" w:themeColor="text1"/>
                <w:szCs w:val="22"/>
                <w:lang w:val="en-GB"/>
              </w:rPr>
              <w:t>Y</w:t>
            </w:r>
            <w:r w:rsidRPr="00DD6633">
              <w:rPr>
                <w:rFonts w:asciiTheme="minorHAnsi" w:hAnsiTheme="minorHAnsi"/>
                <w:color w:val="515151" w:themeColor="text1"/>
                <w:szCs w:val="22"/>
                <w:lang w:val="en-GB"/>
              </w:rPr>
              <w:t>es</w:t>
            </w:r>
          </w:p>
        </w:tc>
        <w:tc>
          <w:tcPr>
            <w:tcW w:w="4904" w:type="dxa"/>
          </w:tcPr>
          <w:p w14:paraId="43732767" w14:textId="37F92616" w:rsidR="00867AD4" w:rsidRPr="00867AD4" w:rsidRDefault="00867AD4" w:rsidP="00867AD4">
            <w:pPr>
              <w:spacing w:line="276" w:lineRule="auto"/>
              <w:jc w:val="both"/>
              <w:rPr>
                <w:rFonts w:asciiTheme="minorHAnsi" w:hAnsiTheme="minorHAnsi"/>
                <w:color w:val="515151" w:themeColor="text1"/>
                <w:szCs w:val="22"/>
                <w:lang w:val="en-GB"/>
              </w:rPr>
            </w:pPr>
            <w:r w:rsidRPr="00867AD4">
              <w:rPr>
                <w:rFonts w:asciiTheme="minorHAnsi" w:hAnsiTheme="minorHAnsi"/>
                <w:color w:val="515151" w:themeColor="text1"/>
                <w:szCs w:val="22"/>
                <w:lang w:val="en-GB"/>
              </w:rPr>
              <w:t>Significant emission source</w:t>
            </w:r>
          </w:p>
        </w:tc>
      </w:tr>
      <w:tr w:rsidR="00867AD4" w:rsidRPr="004E361A" w14:paraId="49C6DC63" w14:textId="77777777" w:rsidTr="00867AD4">
        <w:trPr>
          <w:trHeight w:val="255"/>
        </w:trPr>
        <w:tc>
          <w:tcPr>
            <w:tcW w:w="709" w:type="dxa"/>
            <w:vMerge/>
            <w:shd w:val="clear" w:color="auto" w:fill="00BABE"/>
            <w:textDirection w:val="btLr"/>
          </w:tcPr>
          <w:p w14:paraId="369EF9B9" w14:textId="77777777" w:rsidR="00867AD4" w:rsidRPr="004E361A" w:rsidRDefault="00867AD4" w:rsidP="00867AD4">
            <w:pPr>
              <w:spacing w:line="276" w:lineRule="auto"/>
              <w:jc w:val="center"/>
              <w:rPr>
                <w:rFonts w:asciiTheme="minorHAnsi" w:hAnsiTheme="minorHAnsi"/>
                <w:b/>
                <w:bCs/>
                <w:color w:val="FFFFFF" w:themeColor="background1"/>
                <w:szCs w:val="22"/>
                <w:lang w:val="en-GB"/>
              </w:rPr>
            </w:pPr>
          </w:p>
        </w:tc>
        <w:tc>
          <w:tcPr>
            <w:tcW w:w="2417" w:type="dxa"/>
            <w:vMerge/>
          </w:tcPr>
          <w:p w14:paraId="0BDEF9D0" w14:textId="77777777" w:rsidR="00867AD4" w:rsidRPr="004E361A" w:rsidRDefault="00867AD4" w:rsidP="00867AD4">
            <w:pPr>
              <w:spacing w:line="276" w:lineRule="auto"/>
              <w:jc w:val="both"/>
              <w:rPr>
                <w:rFonts w:asciiTheme="minorHAnsi" w:hAnsiTheme="minorHAnsi"/>
                <w:color w:val="515151" w:themeColor="text1"/>
                <w:szCs w:val="22"/>
                <w:lang w:val="en-GB"/>
              </w:rPr>
            </w:pPr>
          </w:p>
        </w:tc>
        <w:tc>
          <w:tcPr>
            <w:tcW w:w="600" w:type="dxa"/>
          </w:tcPr>
          <w:p w14:paraId="04225E9B" w14:textId="77777777" w:rsidR="00867AD4" w:rsidRPr="004E361A" w:rsidRDefault="00867AD4"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1002" w:type="dxa"/>
          </w:tcPr>
          <w:p w14:paraId="35942312" w14:textId="336FE22A" w:rsidR="00867AD4" w:rsidRPr="00867AD4" w:rsidRDefault="00867AD4" w:rsidP="00867AD4">
            <w:pPr>
              <w:spacing w:line="276" w:lineRule="auto"/>
              <w:jc w:val="center"/>
              <w:rPr>
                <w:rFonts w:asciiTheme="minorHAnsi" w:hAnsiTheme="minorHAnsi"/>
                <w:color w:val="515151" w:themeColor="text1"/>
                <w:szCs w:val="22"/>
                <w:lang w:val="en-GB"/>
              </w:rPr>
            </w:pPr>
            <w:r w:rsidRPr="00DD6633">
              <w:rPr>
                <w:rFonts w:asciiTheme="minorHAnsi" w:hAnsiTheme="minorHAnsi" w:hint="eastAsia"/>
                <w:color w:val="515151" w:themeColor="text1"/>
                <w:szCs w:val="22"/>
                <w:lang w:val="en-GB"/>
              </w:rPr>
              <w:t>N</w:t>
            </w:r>
            <w:r w:rsidRPr="00DD6633">
              <w:rPr>
                <w:rFonts w:asciiTheme="minorHAnsi" w:hAnsiTheme="minorHAnsi"/>
                <w:color w:val="515151" w:themeColor="text1"/>
                <w:szCs w:val="22"/>
                <w:lang w:val="en-GB"/>
              </w:rPr>
              <w:t>o</w:t>
            </w:r>
          </w:p>
        </w:tc>
        <w:tc>
          <w:tcPr>
            <w:tcW w:w="4904" w:type="dxa"/>
          </w:tcPr>
          <w:p w14:paraId="0F123D50" w14:textId="38733D08" w:rsidR="00867AD4" w:rsidRPr="00867AD4" w:rsidRDefault="00867AD4" w:rsidP="00867AD4">
            <w:pPr>
              <w:spacing w:line="276" w:lineRule="auto"/>
              <w:jc w:val="both"/>
              <w:rPr>
                <w:rFonts w:asciiTheme="minorHAnsi" w:hAnsiTheme="minorHAnsi"/>
                <w:color w:val="515151" w:themeColor="text1"/>
                <w:szCs w:val="22"/>
                <w:lang w:val="en-GB" w:eastAsia="zh-CN"/>
              </w:rPr>
            </w:pPr>
            <w:r>
              <w:rPr>
                <w:rFonts w:asciiTheme="minorHAnsi" w:hAnsiTheme="minorHAnsi" w:hint="eastAsia"/>
                <w:color w:val="515151" w:themeColor="text1"/>
                <w:szCs w:val="22"/>
                <w:lang w:val="en-GB" w:eastAsia="zh-CN"/>
              </w:rPr>
              <w:t>M</w:t>
            </w:r>
            <w:r>
              <w:rPr>
                <w:rFonts w:asciiTheme="minorHAnsi" w:hAnsiTheme="minorHAnsi"/>
                <w:color w:val="515151" w:themeColor="text1"/>
                <w:szCs w:val="22"/>
                <w:lang w:val="en-GB" w:eastAsia="zh-CN"/>
              </w:rPr>
              <w:t>inor source</w:t>
            </w:r>
          </w:p>
        </w:tc>
      </w:tr>
      <w:tr w:rsidR="00867AD4" w:rsidRPr="004E361A" w14:paraId="2457A6B0" w14:textId="77777777" w:rsidTr="00867AD4">
        <w:trPr>
          <w:trHeight w:val="82"/>
        </w:trPr>
        <w:tc>
          <w:tcPr>
            <w:tcW w:w="709" w:type="dxa"/>
            <w:vMerge/>
            <w:shd w:val="clear" w:color="auto" w:fill="00BABE"/>
          </w:tcPr>
          <w:p w14:paraId="6D018FE3" w14:textId="77777777" w:rsidR="00867AD4" w:rsidRPr="004E361A" w:rsidRDefault="00867AD4" w:rsidP="00867AD4">
            <w:pPr>
              <w:spacing w:line="276" w:lineRule="auto"/>
              <w:jc w:val="center"/>
              <w:rPr>
                <w:rFonts w:asciiTheme="minorHAnsi" w:hAnsiTheme="minorHAnsi"/>
                <w:b/>
                <w:bCs/>
                <w:color w:val="FFFFFF" w:themeColor="background1"/>
                <w:szCs w:val="22"/>
                <w:lang w:val="en-GB"/>
              </w:rPr>
            </w:pPr>
          </w:p>
        </w:tc>
        <w:tc>
          <w:tcPr>
            <w:tcW w:w="2417" w:type="dxa"/>
            <w:vMerge/>
          </w:tcPr>
          <w:p w14:paraId="6FF9F411" w14:textId="77777777" w:rsidR="00867AD4" w:rsidRPr="004E361A" w:rsidRDefault="00867AD4" w:rsidP="00867AD4">
            <w:pPr>
              <w:spacing w:line="276" w:lineRule="auto"/>
              <w:jc w:val="both"/>
              <w:rPr>
                <w:rFonts w:asciiTheme="minorHAnsi" w:hAnsiTheme="minorHAnsi"/>
                <w:color w:val="515151" w:themeColor="text1"/>
                <w:szCs w:val="22"/>
                <w:lang w:val="en-GB"/>
              </w:rPr>
            </w:pPr>
          </w:p>
        </w:tc>
        <w:tc>
          <w:tcPr>
            <w:tcW w:w="600" w:type="dxa"/>
          </w:tcPr>
          <w:p w14:paraId="63153313" w14:textId="77777777" w:rsidR="00867AD4" w:rsidRPr="004E361A" w:rsidRDefault="00867AD4"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1002" w:type="dxa"/>
          </w:tcPr>
          <w:p w14:paraId="3F554654" w14:textId="66442B04" w:rsidR="00867AD4" w:rsidRPr="00867AD4" w:rsidRDefault="00867AD4" w:rsidP="00867AD4">
            <w:pPr>
              <w:spacing w:line="276" w:lineRule="auto"/>
              <w:jc w:val="center"/>
              <w:rPr>
                <w:rFonts w:asciiTheme="minorHAnsi" w:hAnsiTheme="minorHAnsi"/>
                <w:color w:val="515151" w:themeColor="text1"/>
                <w:szCs w:val="22"/>
                <w:lang w:val="en-GB"/>
              </w:rPr>
            </w:pPr>
            <w:r w:rsidRPr="00DD6633">
              <w:rPr>
                <w:rFonts w:asciiTheme="minorHAnsi" w:hAnsiTheme="minorHAnsi" w:hint="eastAsia"/>
                <w:color w:val="515151" w:themeColor="text1"/>
                <w:szCs w:val="22"/>
                <w:lang w:val="en-GB"/>
              </w:rPr>
              <w:t>N</w:t>
            </w:r>
            <w:r w:rsidRPr="00DD6633">
              <w:rPr>
                <w:rFonts w:asciiTheme="minorHAnsi" w:hAnsiTheme="minorHAnsi"/>
                <w:color w:val="515151" w:themeColor="text1"/>
                <w:szCs w:val="22"/>
                <w:lang w:val="en-GB"/>
              </w:rPr>
              <w:t>o</w:t>
            </w:r>
          </w:p>
        </w:tc>
        <w:tc>
          <w:tcPr>
            <w:tcW w:w="4904" w:type="dxa"/>
          </w:tcPr>
          <w:p w14:paraId="4577E9F8" w14:textId="5B4D1D8B" w:rsidR="00867AD4" w:rsidRPr="00867AD4" w:rsidRDefault="00867AD4" w:rsidP="00867AD4">
            <w:pPr>
              <w:spacing w:line="276" w:lineRule="auto"/>
              <w:jc w:val="both"/>
              <w:rPr>
                <w:rFonts w:asciiTheme="minorHAnsi" w:hAnsiTheme="minorHAnsi"/>
                <w:color w:val="515151" w:themeColor="text1"/>
                <w:szCs w:val="22"/>
                <w:lang w:val="en-GB" w:eastAsia="zh-CN"/>
              </w:rPr>
            </w:pPr>
            <w:r>
              <w:rPr>
                <w:rFonts w:asciiTheme="minorHAnsi" w:hAnsiTheme="minorHAnsi" w:hint="eastAsia"/>
                <w:color w:val="515151" w:themeColor="text1"/>
                <w:szCs w:val="22"/>
                <w:lang w:val="en-GB" w:eastAsia="zh-CN"/>
              </w:rPr>
              <w:t>M</w:t>
            </w:r>
            <w:r>
              <w:rPr>
                <w:rFonts w:asciiTheme="minorHAnsi" w:hAnsiTheme="minorHAnsi"/>
                <w:color w:val="515151" w:themeColor="text1"/>
                <w:szCs w:val="22"/>
                <w:lang w:val="en-GB" w:eastAsia="zh-CN"/>
              </w:rPr>
              <w:t>inor source</w:t>
            </w:r>
          </w:p>
        </w:tc>
      </w:tr>
      <w:tr w:rsidR="00867AD4" w:rsidRPr="004E361A" w14:paraId="6C89396D" w14:textId="77777777" w:rsidTr="00886BFD">
        <w:trPr>
          <w:trHeight w:val="240"/>
        </w:trPr>
        <w:tc>
          <w:tcPr>
            <w:tcW w:w="709" w:type="dxa"/>
            <w:vMerge/>
            <w:shd w:val="clear" w:color="auto" w:fill="00BABE"/>
          </w:tcPr>
          <w:p w14:paraId="54EC8651" w14:textId="77777777" w:rsidR="00867AD4" w:rsidRPr="004E361A" w:rsidRDefault="00867AD4" w:rsidP="00867AD4">
            <w:pPr>
              <w:spacing w:line="276" w:lineRule="auto"/>
              <w:jc w:val="center"/>
              <w:rPr>
                <w:rFonts w:asciiTheme="minorHAnsi" w:hAnsiTheme="minorHAnsi"/>
                <w:b/>
                <w:bCs/>
                <w:color w:val="FFFFFF" w:themeColor="background1"/>
                <w:szCs w:val="22"/>
                <w:lang w:val="en-GB"/>
              </w:rPr>
            </w:pPr>
          </w:p>
        </w:tc>
        <w:tc>
          <w:tcPr>
            <w:tcW w:w="2417" w:type="dxa"/>
            <w:vMerge w:val="restart"/>
          </w:tcPr>
          <w:p w14:paraId="10E9BCCD" w14:textId="7514149D" w:rsidR="00867AD4" w:rsidRPr="00867AD4" w:rsidRDefault="00867AD4" w:rsidP="00867AD4">
            <w:pPr>
              <w:spacing w:line="276" w:lineRule="auto"/>
              <w:jc w:val="both"/>
              <w:rPr>
                <w:rFonts w:asciiTheme="minorHAnsi" w:hAnsiTheme="minorHAnsi"/>
                <w:color w:val="515151" w:themeColor="text1"/>
                <w:szCs w:val="22"/>
                <w:lang w:val="en-GB"/>
              </w:rPr>
            </w:pPr>
            <w:r w:rsidRPr="00867AD4">
              <w:rPr>
                <w:rFonts w:asciiTheme="minorHAnsi" w:hAnsiTheme="minorHAnsi"/>
                <w:color w:val="515151" w:themeColor="text1"/>
                <w:szCs w:val="22"/>
                <w:lang w:val="en-GB"/>
              </w:rPr>
              <w:t>Fuel used for geothermal extraction /operations</w:t>
            </w:r>
          </w:p>
        </w:tc>
        <w:tc>
          <w:tcPr>
            <w:tcW w:w="600" w:type="dxa"/>
          </w:tcPr>
          <w:p w14:paraId="71FCC31C" w14:textId="77777777" w:rsidR="00867AD4" w:rsidRPr="004E361A" w:rsidRDefault="00867AD4"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1002" w:type="dxa"/>
            <w:vAlign w:val="top"/>
          </w:tcPr>
          <w:p w14:paraId="08D603AF" w14:textId="4DC861A2" w:rsidR="00867AD4" w:rsidRPr="00867AD4" w:rsidRDefault="00867AD4" w:rsidP="00867AD4">
            <w:pPr>
              <w:spacing w:line="276" w:lineRule="auto"/>
              <w:jc w:val="center"/>
              <w:rPr>
                <w:rFonts w:asciiTheme="minorHAnsi" w:hAnsiTheme="minorHAnsi"/>
                <w:color w:val="515151" w:themeColor="text1"/>
                <w:szCs w:val="22"/>
                <w:lang w:val="en-GB"/>
              </w:rPr>
            </w:pPr>
            <w:r w:rsidRPr="00D570A8">
              <w:rPr>
                <w:rFonts w:asciiTheme="minorHAnsi" w:hAnsiTheme="minorHAnsi" w:hint="eastAsia"/>
                <w:color w:val="515151" w:themeColor="text1"/>
                <w:szCs w:val="22"/>
                <w:lang w:val="en-GB"/>
              </w:rPr>
              <w:t>N</w:t>
            </w:r>
            <w:r w:rsidRPr="00D570A8">
              <w:rPr>
                <w:rFonts w:asciiTheme="minorHAnsi" w:hAnsiTheme="minorHAnsi"/>
                <w:color w:val="515151" w:themeColor="text1"/>
                <w:szCs w:val="22"/>
                <w:lang w:val="en-GB"/>
              </w:rPr>
              <w:t>o</w:t>
            </w:r>
          </w:p>
        </w:tc>
        <w:tc>
          <w:tcPr>
            <w:tcW w:w="4904" w:type="dxa"/>
          </w:tcPr>
          <w:p w14:paraId="15580374" w14:textId="5927B76F" w:rsidR="00867AD4" w:rsidRPr="00867AD4" w:rsidRDefault="00867AD4" w:rsidP="00867AD4">
            <w:pPr>
              <w:spacing w:line="276" w:lineRule="auto"/>
              <w:jc w:val="both"/>
              <w:rPr>
                <w:rFonts w:asciiTheme="minorHAnsi" w:hAnsiTheme="minorHAnsi"/>
                <w:color w:val="515151" w:themeColor="text1"/>
                <w:szCs w:val="22"/>
                <w:lang w:val="en-GB"/>
              </w:rPr>
            </w:pPr>
            <w:r w:rsidRPr="00867AD4">
              <w:rPr>
                <w:rFonts w:asciiTheme="minorHAnsi" w:hAnsiTheme="minorHAnsi"/>
                <w:color w:val="515151" w:themeColor="text1"/>
                <w:szCs w:val="22"/>
                <w:lang w:val="en-GB"/>
              </w:rPr>
              <w:t>No fuel is used for geothermal extraction/operation</w:t>
            </w:r>
            <w:r>
              <w:rPr>
                <w:rFonts w:asciiTheme="minorHAnsi" w:hAnsiTheme="minorHAnsi"/>
                <w:color w:val="515151" w:themeColor="text1"/>
                <w:szCs w:val="22"/>
                <w:lang w:val="en-GB"/>
              </w:rPr>
              <w:t>.</w:t>
            </w:r>
          </w:p>
        </w:tc>
      </w:tr>
      <w:tr w:rsidR="00867AD4" w:rsidRPr="004E361A" w14:paraId="0D0C0C8A" w14:textId="77777777" w:rsidTr="00886BFD">
        <w:trPr>
          <w:trHeight w:val="283"/>
        </w:trPr>
        <w:tc>
          <w:tcPr>
            <w:tcW w:w="709" w:type="dxa"/>
            <w:vMerge/>
            <w:shd w:val="clear" w:color="auto" w:fill="00BABE"/>
          </w:tcPr>
          <w:p w14:paraId="676D04F4" w14:textId="77777777" w:rsidR="00867AD4" w:rsidRPr="004E361A" w:rsidRDefault="00867AD4" w:rsidP="00867AD4">
            <w:pPr>
              <w:spacing w:line="276" w:lineRule="auto"/>
              <w:jc w:val="center"/>
              <w:rPr>
                <w:rFonts w:asciiTheme="minorHAnsi" w:hAnsiTheme="minorHAnsi"/>
                <w:b/>
                <w:bCs/>
                <w:color w:val="FFFFFF" w:themeColor="background1"/>
                <w:szCs w:val="22"/>
                <w:lang w:val="en-GB"/>
              </w:rPr>
            </w:pPr>
          </w:p>
        </w:tc>
        <w:tc>
          <w:tcPr>
            <w:tcW w:w="2417" w:type="dxa"/>
            <w:vMerge/>
          </w:tcPr>
          <w:p w14:paraId="5C63F64E" w14:textId="77777777" w:rsidR="00867AD4" w:rsidRPr="004E361A" w:rsidRDefault="00867AD4" w:rsidP="00867AD4">
            <w:pPr>
              <w:spacing w:line="276" w:lineRule="auto"/>
              <w:jc w:val="both"/>
              <w:rPr>
                <w:rFonts w:asciiTheme="minorHAnsi" w:hAnsiTheme="minorHAnsi"/>
                <w:color w:val="515151" w:themeColor="text1"/>
                <w:szCs w:val="22"/>
                <w:lang w:val="en-GB"/>
              </w:rPr>
            </w:pPr>
          </w:p>
        </w:tc>
        <w:tc>
          <w:tcPr>
            <w:tcW w:w="600" w:type="dxa"/>
          </w:tcPr>
          <w:p w14:paraId="01ECFD3C" w14:textId="77777777" w:rsidR="00867AD4" w:rsidRPr="004E361A" w:rsidRDefault="00867AD4"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1002" w:type="dxa"/>
            <w:vAlign w:val="top"/>
          </w:tcPr>
          <w:p w14:paraId="7BBB93AD" w14:textId="1B5651EE" w:rsidR="00867AD4" w:rsidRPr="00867AD4" w:rsidRDefault="00867AD4" w:rsidP="00867AD4">
            <w:pPr>
              <w:spacing w:line="276" w:lineRule="auto"/>
              <w:jc w:val="center"/>
              <w:rPr>
                <w:rFonts w:asciiTheme="minorHAnsi" w:hAnsiTheme="minorHAnsi"/>
                <w:color w:val="515151" w:themeColor="text1"/>
                <w:szCs w:val="22"/>
                <w:lang w:val="en-GB"/>
              </w:rPr>
            </w:pPr>
            <w:r w:rsidRPr="00D570A8">
              <w:rPr>
                <w:rFonts w:asciiTheme="minorHAnsi" w:hAnsiTheme="minorHAnsi" w:hint="eastAsia"/>
                <w:color w:val="515151" w:themeColor="text1"/>
                <w:szCs w:val="22"/>
                <w:lang w:val="en-GB"/>
              </w:rPr>
              <w:t>N</w:t>
            </w:r>
            <w:r w:rsidRPr="00D570A8">
              <w:rPr>
                <w:rFonts w:asciiTheme="minorHAnsi" w:hAnsiTheme="minorHAnsi"/>
                <w:color w:val="515151" w:themeColor="text1"/>
                <w:szCs w:val="22"/>
                <w:lang w:val="en-GB"/>
              </w:rPr>
              <w:t>o</w:t>
            </w:r>
          </w:p>
        </w:tc>
        <w:tc>
          <w:tcPr>
            <w:tcW w:w="4904" w:type="dxa"/>
            <w:vAlign w:val="top"/>
          </w:tcPr>
          <w:p w14:paraId="661D4C7C" w14:textId="1B0CD776" w:rsidR="00867AD4" w:rsidRPr="00867AD4" w:rsidRDefault="007C0B9C" w:rsidP="00867AD4">
            <w:pPr>
              <w:spacing w:line="276" w:lineRule="auto"/>
              <w:jc w:val="both"/>
              <w:rPr>
                <w:rFonts w:asciiTheme="minorHAnsi" w:hAnsiTheme="minorHAnsi"/>
                <w:color w:val="515151" w:themeColor="text1"/>
                <w:szCs w:val="22"/>
                <w:lang w:val="en-GB" w:eastAsia="zh-CN"/>
              </w:rPr>
            </w:pPr>
            <w:r>
              <w:rPr>
                <w:rFonts w:asciiTheme="minorHAnsi" w:hAnsiTheme="minorHAnsi" w:hint="eastAsia"/>
                <w:color w:val="515151" w:themeColor="text1"/>
                <w:szCs w:val="22"/>
                <w:lang w:val="en-GB" w:eastAsia="zh-CN"/>
              </w:rPr>
              <w:t>M</w:t>
            </w:r>
            <w:r>
              <w:rPr>
                <w:rFonts w:asciiTheme="minorHAnsi" w:hAnsiTheme="minorHAnsi"/>
                <w:color w:val="515151" w:themeColor="text1"/>
                <w:szCs w:val="22"/>
                <w:lang w:val="en-GB" w:eastAsia="zh-CN"/>
              </w:rPr>
              <w:t>inor source</w:t>
            </w:r>
          </w:p>
        </w:tc>
      </w:tr>
      <w:tr w:rsidR="00867AD4" w:rsidRPr="004E361A" w14:paraId="5C47D806" w14:textId="77777777" w:rsidTr="00886BFD">
        <w:trPr>
          <w:trHeight w:val="275"/>
        </w:trPr>
        <w:tc>
          <w:tcPr>
            <w:tcW w:w="709" w:type="dxa"/>
            <w:vMerge/>
            <w:shd w:val="clear" w:color="auto" w:fill="00BABE"/>
          </w:tcPr>
          <w:p w14:paraId="2249B54B" w14:textId="77777777" w:rsidR="00867AD4" w:rsidRPr="004E361A" w:rsidRDefault="00867AD4" w:rsidP="00867AD4">
            <w:pPr>
              <w:spacing w:line="276" w:lineRule="auto"/>
              <w:jc w:val="center"/>
              <w:rPr>
                <w:rFonts w:asciiTheme="minorHAnsi" w:hAnsiTheme="minorHAnsi"/>
                <w:b/>
                <w:bCs/>
                <w:color w:val="FFFFFF" w:themeColor="background1"/>
                <w:szCs w:val="22"/>
                <w:lang w:val="en-GB"/>
              </w:rPr>
            </w:pPr>
          </w:p>
        </w:tc>
        <w:tc>
          <w:tcPr>
            <w:tcW w:w="2417" w:type="dxa"/>
            <w:vMerge/>
          </w:tcPr>
          <w:p w14:paraId="00BCC9B4" w14:textId="77777777" w:rsidR="00867AD4" w:rsidRPr="004E361A" w:rsidRDefault="00867AD4" w:rsidP="00867AD4">
            <w:pPr>
              <w:spacing w:line="276" w:lineRule="auto"/>
              <w:jc w:val="both"/>
              <w:rPr>
                <w:rFonts w:asciiTheme="minorHAnsi" w:hAnsiTheme="minorHAnsi"/>
                <w:color w:val="515151" w:themeColor="text1"/>
                <w:szCs w:val="22"/>
                <w:lang w:val="en-GB"/>
              </w:rPr>
            </w:pPr>
          </w:p>
        </w:tc>
        <w:tc>
          <w:tcPr>
            <w:tcW w:w="600" w:type="dxa"/>
          </w:tcPr>
          <w:p w14:paraId="6592AE7E" w14:textId="77777777" w:rsidR="00867AD4" w:rsidRPr="004E361A" w:rsidRDefault="00867AD4" w:rsidP="00867AD4">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1002" w:type="dxa"/>
            <w:vAlign w:val="top"/>
          </w:tcPr>
          <w:p w14:paraId="473D0924" w14:textId="5991D547" w:rsidR="00867AD4" w:rsidRPr="00867AD4" w:rsidRDefault="00867AD4" w:rsidP="00867AD4">
            <w:pPr>
              <w:spacing w:line="276" w:lineRule="auto"/>
              <w:jc w:val="center"/>
              <w:rPr>
                <w:rFonts w:asciiTheme="minorHAnsi" w:hAnsiTheme="minorHAnsi"/>
                <w:color w:val="515151" w:themeColor="text1"/>
                <w:szCs w:val="22"/>
                <w:lang w:val="en-GB"/>
              </w:rPr>
            </w:pPr>
            <w:r w:rsidRPr="00D570A8">
              <w:rPr>
                <w:rFonts w:asciiTheme="minorHAnsi" w:hAnsiTheme="minorHAnsi" w:hint="eastAsia"/>
                <w:color w:val="515151" w:themeColor="text1"/>
                <w:szCs w:val="22"/>
                <w:lang w:val="en-GB"/>
              </w:rPr>
              <w:t>N</w:t>
            </w:r>
            <w:r w:rsidRPr="00D570A8">
              <w:rPr>
                <w:rFonts w:asciiTheme="minorHAnsi" w:hAnsiTheme="minorHAnsi"/>
                <w:color w:val="515151" w:themeColor="text1"/>
                <w:szCs w:val="22"/>
                <w:lang w:val="en-GB"/>
              </w:rPr>
              <w:t>o</w:t>
            </w:r>
          </w:p>
        </w:tc>
        <w:tc>
          <w:tcPr>
            <w:tcW w:w="4904" w:type="dxa"/>
            <w:vAlign w:val="top"/>
          </w:tcPr>
          <w:p w14:paraId="0B948891" w14:textId="0CE017D3" w:rsidR="00867AD4" w:rsidRPr="00867AD4" w:rsidRDefault="007C0B9C" w:rsidP="00867AD4">
            <w:pPr>
              <w:spacing w:line="276" w:lineRule="auto"/>
              <w:jc w:val="both"/>
              <w:rPr>
                <w:rFonts w:asciiTheme="minorHAnsi" w:hAnsiTheme="minorHAnsi"/>
                <w:color w:val="515151" w:themeColor="text1"/>
                <w:szCs w:val="22"/>
                <w:lang w:val="en-GB" w:eastAsia="zh-CN"/>
              </w:rPr>
            </w:pPr>
            <w:r>
              <w:rPr>
                <w:rFonts w:asciiTheme="minorHAnsi" w:hAnsiTheme="minorHAnsi"/>
                <w:color w:val="515151" w:themeColor="text1"/>
                <w:szCs w:val="22"/>
                <w:lang w:val="en-GB" w:eastAsia="zh-CN"/>
              </w:rPr>
              <w:t>Minor source</w:t>
            </w:r>
          </w:p>
        </w:tc>
      </w:tr>
      <w:tr w:rsidR="00080ADD" w:rsidRPr="004E361A" w14:paraId="66FF585F" w14:textId="77777777" w:rsidTr="00080ADD">
        <w:trPr>
          <w:trHeight w:val="293"/>
        </w:trPr>
        <w:tc>
          <w:tcPr>
            <w:tcW w:w="709" w:type="dxa"/>
            <w:vMerge/>
            <w:shd w:val="clear" w:color="auto" w:fill="00BABE"/>
          </w:tcPr>
          <w:p w14:paraId="3DF2AAAF" w14:textId="77777777" w:rsidR="00080ADD" w:rsidRPr="004E361A" w:rsidRDefault="00080ADD" w:rsidP="00080ADD">
            <w:pPr>
              <w:spacing w:line="276" w:lineRule="auto"/>
              <w:jc w:val="center"/>
              <w:rPr>
                <w:rFonts w:asciiTheme="minorHAnsi" w:hAnsiTheme="minorHAnsi"/>
                <w:b/>
                <w:bCs/>
                <w:color w:val="FFFFFF" w:themeColor="background1"/>
                <w:szCs w:val="22"/>
                <w:lang w:val="en-GB"/>
              </w:rPr>
            </w:pPr>
          </w:p>
        </w:tc>
        <w:tc>
          <w:tcPr>
            <w:tcW w:w="2417" w:type="dxa"/>
            <w:vMerge w:val="restart"/>
          </w:tcPr>
          <w:p w14:paraId="218ACBE6" w14:textId="112676C4" w:rsidR="00080ADD" w:rsidRPr="00867AD4" w:rsidRDefault="00080ADD" w:rsidP="00080ADD">
            <w:pPr>
              <w:spacing w:line="276" w:lineRule="auto"/>
              <w:jc w:val="both"/>
              <w:rPr>
                <w:rFonts w:asciiTheme="minorHAnsi" w:hAnsiTheme="minorHAnsi"/>
                <w:color w:val="515151" w:themeColor="text1"/>
                <w:szCs w:val="22"/>
                <w:lang w:val="en-GB"/>
              </w:rPr>
            </w:pPr>
            <w:r w:rsidRPr="00867AD4">
              <w:rPr>
                <w:rFonts w:asciiTheme="minorHAnsi" w:hAnsiTheme="minorHAnsi"/>
                <w:color w:val="515151" w:themeColor="text1"/>
                <w:szCs w:val="22"/>
                <w:lang w:val="en-GB"/>
              </w:rPr>
              <w:t>Fugitive emissions from geothermal resource extraction</w:t>
            </w:r>
          </w:p>
        </w:tc>
        <w:tc>
          <w:tcPr>
            <w:tcW w:w="600" w:type="dxa"/>
          </w:tcPr>
          <w:p w14:paraId="64BD059A" w14:textId="74EFE991" w:rsidR="00080ADD" w:rsidRPr="004E361A" w:rsidRDefault="00080ADD" w:rsidP="00080ADD">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CO</w:t>
            </w:r>
            <w:r w:rsidRPr="004E361A">
              <w:rPr>
                <w:rFonts w:asciiTheme="minorHAnsi" w:hAnsiTheme="minorHAnsi"/>
                <w:color w:val="515151" w:themeColor="text1"/>
                <w:szCs w:val="22"/>
                <w:vertAlign w:val="subscript"/>
                <w:lang w:val="en-GB"/>
              </w:rPr>
              <w:t>2</w:t>
            </w:r>
          </w:p>
        </w:tc>
        <w:tc>
          <w:tcPr>
            <w:tcW w:w="1002" w:type="dxa"/>
          </w:tcPr>
          <w:p w14:paraId="428CD6FD" w14:textId="4AAFD903" w:rsidR="00080ADD" w:rsidRPr="00867AD4" w:rsidRDefault="00080ADD" w:rsidP="00080ADD">
            <w:pPr>
              <w:spacing w:line="276" w:lineRule="auto"/>
              <w:jc w:val="center"/>
              <w:rPr>
                <w:rFonts w:asciiTheme="minorHAnsi" w:hAnsiTheme="minorHAnsi"/>
                <w:color w:val="515151" w:themeColor="text1"/>
                <w:szCs w:val="22"/>
                <w:lang w:val="en-GB"/>
              </w:rPr>
            </w:pPr>
            <w:r w:rsidRPr="00D570A8">
              <w:rPr>
                <w:rFonts w:asciiTheme="minorHAnsi" w:hAnsiTheme="minorHAnsi" w:hint="eastAsia"/>
                <w:color w:val="515151" w:themeColor="text1"/>
                <w:szCs w:val="22"/>
                <w:lang w:val="en-GB"/>
              </w:rPr>
              <w:t>N</w:t>
            </w:r>
            <w:r w:rsidRPr="00D570A8">
              <w:rPr>
                <w:rFonts w:asciiTheme="minorHAnsi" w:hAnsiTheme="minorHAnsi"/>
                <w:color w:val="515151" w:themeColor="text1"/>
                <w:szCs w:val="22"/>
                <w:lang w:val="en-GB"/>
              </w:rPr>
              <w:t>o</w:t>
            </w:r>
          </w:p>
        </w:tc>
        <w:tc>
          <w:tcPr>
            <w:tcW w:w="4904" w:type="dxa"/>
          </w:tcPr>
          <w:p w14:paraId="30206CEC" w14:textId="39AA87FF" w:rsidR="00080ADD" w:rsidRPr="00867AD4" w:rsidRDefault="00080ADD" w:rsidP="00080ADD">
            <w:pPr>
              <w:spacing w:line="276" w:lineRule="auto"/>
              <w:jc w:val="both"/>
              <w:rPr>
                <w:rFonts w:asciiTheme="minorHAnsi" w:hAnsiTheme="minorHAnsi"/>
                <w:color w:val="515151" w:themeColor="text1"/>
                <w:szCs w:val="22"/>
                <w:lang w:val="en-GB"/>
              </w:rPr>
            </w:pPr>
            <w:r w:rsidRPr="00867AD4">
              <w:rPr>
                <w:rFonts w:asciiTheme="minorHAnsi" w:hAnsiTheme="minorHAnsi"/>
                <w:color w:val="515151" w:themeColor="text1"/>
                <w:szCs w:val="22"/>
                <w:lang w:val="en-GB"/>
              </w:rPr>
              <w:t xml:space="preserve">No fugitive emissions </w:t>
            </w:r>
            <w:r>
              <w:rPr>
                <w:rFonts w:asciiTheme="minorHAnsi" w:hAnsiTheme="minorHAnsi"/>
                <w:color w:val="515151" w:themeColor="text1"/>
                <w:szCs w:val="22"/>
                <w:lang w:val="en-GB"/>
              </w:rPr>
              <w:t>will</w:t>
            </w:r>
            <w:r w:rsidRPr="00867AD4">
              <w:rPr>
                <w:rFonts w:asciiTheme="minorHAnsi" w:hAnsiTheme="minorHAnsi"/>
                <w:color w:val="515151" w:themeColor="text1"/>
                <w:szCs w:val="22"/>
                <w:lang w:val="en-GB"/>
              </w:rPr>
              <w:t xml:space="preserve"> be considered by the</w:t>
            </w:r>
            <w:r>
              <w:rPr>
                <w:rFonts w:asciiTheme="minorHAnsi" w:hAnsiTheme="minorHAnsi" w:hint="eastAsia"/>
                <w:color w:val="515151" w:themeColor="text1"/>
                <w:szCs w:val="22"/>
                <w:lang w:val="en-GB" w:eastAsia="zh-CN"/>
              </w:rPr>
              <w:t xml:space="preserve"> </w:t>
            </w:r>
            <w:r w:rsidRPr="00867AD4">
              <w:rPr>
                <w:rFonts w:asciiTheme="minorHAnsi" w:hAnsiTheme="minorHAnsi"/>
                <w:color w:val="515151" w:themeColor="text1"/>
                <w:szCs w:val="22"/>
                <w:lang w:val="en-GB"/>
              </w:rPr>
              <w:t>project as the low-temperature geothermal</w:t>
            </w:r>
            <w:r>
              <w:rPr>
                <w:rFonts w:asciiTheme="minorHAnsi" w:hAnsiTheme="minorHAnsi" w:hint="eastAsia"/>
                <w:color w:val="515151" w:themeColor="text1"/>
                <w:szCs w:val="22"/>
                <w:lang w:val="en-GB" w:eastAsia="zh-CN"/>
              </w:rPr>
              <w:t xml:space="preserve"> </w:t>
            </w:r>
            <w:r w:rsidRPr="00867AD4">
              <w:rPr>
                <w:rFonts w:asciiTheme="minorHAnsi" w:hAnsiTheme="minorHAnsi"/>
                <w:color w:val="515151" w:themeColor="text1"/>
                <w:szCs w:val="22"/>
                <w:lang w:val="en-GB"/>
              </w:rPr>
              <w:t>system is designed to</w:t>
            </w:r>
            <w:r>
              <w:rPr>
                <w:rFonts w:asciiTheme="minorHAnsi" w:hAnsiTheme="minorHAnsi" w:hint="eastAsia"/>
                <w:color w:val="515151" w:themeColor="text1"/>
                <w:szCs w:val="22"/>
                <w:lang w:val="en-GB" w:eastAsia="zh-CN"/>
              </w:rPr>
              <w:t xml:space="preserve"> </w:t>
            </w:r>
            <w:r w:rsidRPr="00867AD4">
              <w:rPr>
                <w:rFonts w:asciiTheme="minorHAnsi" w:hAnsiTheme="minorHAnsi"/>
                <w:color w:val="515151" w:themeColor="text1"/>
                <w:szCs w:val="22"/>
                <w:lang w:val="en-GB"/>
              </w:rPr>
              <w:t>operate by extracting geothermal water at</w:t>
            </w:r>
            <w:r>
              <w:rPr>
                <w:rFonts w:asciiTheme="minorHAnsi" w:hAnsiTheme="minorHAnsi" w:hint="eastAsia"/>
                <w:color w:val="515151" w:themeColor="text1"/>
                <w:szCs w:val="22"/>
                <w:lang w:val="en-GB" w:eastAsia="zh-CN"/>
              </w:rPr>
              <w:t xml:space="preserve"> </w:t>
            </w:r>
            <w:r w:rsidRPr="00867AD4">
              <w:rPr>
                <w:rFonts w:asciiTheme="minorHAnsi" w:hAnsiTheme="minorHAnsi"/>
                <w:color w:val="515151" w:themeColor="text1"/>
                <w:szCs w:val="22"/>
                <w:lang w:val="en-GB"/>
              </w:rPr>
              <w:t xml:space="preserve">approximately </w:t>
            </w:r>
            <w:r>
              <w:rPr>
                <w:rFonts w:asciiTheme="minorHAnsi" w:hAnsiTheme="minorHAnsi"/>
                <w:color w:val="515151" w:themeColor="text1"/>
                <w:szCs w:val="22"/>
                <w:lang w:val="en-GB"/>
              </w:rPr>
              <w:t>75</w:t>
            </w:r>
            <w:r w:rsidRPr="00867AD4">
              <w:rPr>
                <w:rFonts w:asciiTheme="minorHAnsi" w:hAnsiTheme="minorHAnsi"/>
                <w:color w:val="515151" w:themeColor="text1"/>
                <w:szCs w:val="22"/>
                <w:lang w:val="en-GB"/>
              </w:rPr>
              <w:t>°C.</w:t>
            </w:r>
          </w:p>
        </w:tc>
      </w:tr>
      <w:tr w:rsidR="00080ADD" w:rsidRPr="004E361A" w14:paraId="7837E9EF" w14:textId="77777777" w:rsidTr="00886BFD">
        <w:trPr>
          <w:trHeight w:val="298"/>
        </w:trPr>
        <w:tc>
          <w:tcPr>
            <w:tcW w:w="709" w:type="dxa"/>
            <w:vMerge/>
            <w:shd w:val="clear" w:color="auto" w:fill="00BABE"/>
          </w:tcPr>
          <w:p w14:paraId="6CEE2F04" w14:textId="77777777" w:rsidR="00080ADD" w:rsidRPr="004E361A" w:rsidRDefault="00080ADD" w:rsidP="00080ADD">
            <w:pPr>
              <w:spacing w:line="276" w:lineRule="auto"/>
              <w:jc w:val="center"/>
              <w:rPr>
                <w:rFonts w:asciiTheme="minorHAnsi" w:hAnsiTheme="minorHAnsi"/>
                <w:b/>
                <w:bCs/>
                <w:color w:val="FFFFFF" w:themeColor="background1"/>
                <w:szCs w:val="22"/>
                <w:lang w:val="en-GB"/>
              </w:rPr>
            </w:pPr>
          </w:p>
        </w:tc>
        <w:tc>
          <w:tcPr>
            <w:tcW w:w="2417" w:type="dxa"/>
            <w:vMerge/>
          </w:tcPr>
          <w:p w14:paraId="088EABFC" w14:textId="77777777" w:rsidR="00080ADD" w:rsidRPr="004E361A" w:rsidRDefault="00080ADD" w:rsidP="00080ADD">
            <w:pPr>
              <w:spacing w:line="276" w:lineRule="auto"/>
              <w:jc w:val="center"/>
              <w:rPr>
                <w:rFonts w:asciiTheme="minorHAnsi" w:hAnsiTheme="minorHAnsi"/>
                <w:b/>
                <w:bCs/>
                <w:color w:val="FFFFFF" w:themeColor="background1"/>
                <w:szCs w:val="22"/>
                <w:lang w:val="en-GB"/>
              </w:rPr>
            </w:pPr>
          </w:p>
        </w:tc>
        <w:tc>
          <w:tcPr>
            <w:tcW w:w="600" w:type="dxa"/>
          </w:tcPr>
          <w:p w14:paraId="64689C04" w14:textId="660CFE00" w:rsidR="00080ADD" w:rsidRPr="004E361A" w:rsidRDefault="00080ADD" w:rsidP="00080ADD">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CH</w:t>
            </w:r>
            <w:r w:rsidRPr="004E361A">
              <w:rPr>
                <w:rFonts w:asciiTheme="minorHAnsi" w:hAnsiTheme="minorHAnsi"/>
                <w:color w:val="515151" w:themeColor="text1"/>
                <w:szCs w:val="22"/>
                <w:vertAlign w:val="subscript"/>
                <w:lang w:val="en-GB"/>
              </w:rPr>
              <w:t>4</w:t>
            </w:r>
          </w:p>
        </w:tc>
        <w:tc>
          <w:tcPr>
            <w:tcW w:w="1002" w:type="dxa"/>
            <w:vAlign w:val="top"/>
          </w:tcPr>
          <w:p w14:paraId="1C362B82" w14:textId="57252839" w:rsidR="00080ADD" w:rsidRPr="00867AD4" w:rsidRDefault="00080ADD" w:rsidP="00080ADD">
            <w:pPr>
              <w:spacing w:line="276" w:lineRule="auto"/>
              <w:jc w:val="center"/>
              <w:rPr>
                <w:rFonts w:asciiTheme="minorHAnsi" w:hAnsiTheme="minorHAnsi"/>
                <w:color w:val="515151" w:themeColor="text1"/>
                <w:szCs w:val="22"/>
                <w:lang w:val="en-GB"/>
              </w:rPr>
            </w:pPr>
            <w:r w:rsidRPr="00D570A8">
              <w:rPr>
                <w:rFonts w:asciiTheme="minorHAnsi" w:hAnsiTheme="minorHAnsi" w:hint="eastAsia"/>
                <w:color w:val="515151" w:themeColor="text1"/>
                <w:szCs w:val="22"/>
                <w:lang w:val="en-GB"/>
              </w:rPr>
              <w:t>N</w:t>
            </w:r>
            <w:r w:rsidRPr="00D570A8">
              <w:rPr>
                <w:rFonts w:asciiTheme="minorHAnsi" w:hAnsiTheme="minorHAnsi"/>
                <w:color w:val="515151" w:themeColor="text1"/>
                <w:szCs w:val="22"/>
                <w:lang w:val="en-GB"/>
              </w:rPr>
              <w:t>o</w:t>
            </w:r>
          </w:p>
        </w:tc>
        <w:tc>
          <w:tcPr>
            <w:tcW w:w="4904" w:type="dxa"/>
          </w:tcPr>
          <w:p w14:paraId="652FDCD6" w14:textId="1FF26AB8" w:rsidR="00080ADD" w:rsidRPr="00867AD4" w:rsidRDefault="00080ADD" w:rsidP="00080ADD">
            <w:pPr>
              <w:spacing w:line="276" w:lineRule="auto"/>
              <w:jc w:val="both"/>
              <w:rPr>
                <w:rFonts w:asciiTheme="minorHAnsi" w:hAnsiTheme="minorHAnsi"/>
                <w:color w:val="515151" w:themeColor="text1"/>
                <w:szCs w:val="22"/>
                <w:lang w:val="en-GB" w:eastAsia="zh-CN"/>
              </w:rPr>
            </w:pPr>
            <w:r>
              <w:rPr>
                <w:rFonts w:asciiTheme="minorHAnsi" w:hAnsiTheme="minorHAnsi" w:hint="eastAsia"/>
                <w:color w:val="515151" w:themeColor="text1"/>
                <w:szCs w:val="22"/>
                <w:lang w:val="en-GB" w:eastAsia="zh-CN"/>
              </w:rPr>
              <w:t>M</w:t>
            </w:r>
            <w:r>
              <w:rPr>
                <w:rFonts w:asciiTheme="minorHAnsi" w:hAnsiTheme="minorHAnsi"/>
                <w:color w:val="515151" w:themeColor="text1"/>
                <w:szCs w:val="22"/>
                <w:lang w:val="en-GB" w:eastAsia="zh-CN"/>
              </w:rPr>
              <w:t>inor source</w:t>
            </w:r>
          </w:p>
        </w:tc>
      </w:tr>
      <w:tr w:rsidR="00080ADD" w:rsidRPr="004E361A" w14:paraId="5655E302" w14:textId="77777777" w:rsidTr="00886BFD">
        <w:trPr>
          <w:trHeight w:val="60"/>
        </w:trPr>
        <w:tc>
          <w:tcPr>
            <w:tcW w:w="709" w:type="dxa"/>
            <w:vMerge/>
            <w:shd w:val="clear" w:color="auto" w:fill="00BABE"/>
          </w:tcPr>
          <w:p w14:paraId="1416811E" w14:textId="77777777" w:rsidR="00080ADD" w:rsidRPr="004E361A" w:rsidRDefault="00080ADD" w:rsidP="00080ADD">
            <w:pPr>
              <w:spacing w:line="276" w:lineRule="auto"/>
              <w:jc w:val="center"/>
              <w:rPr>
                <w:rFonts w:asciiTheme="minorHAnsi" w:hAnsiTheme="minorHAnsi"/>
                <w:b/>
                <w:bCs/>
                <w:color w:val="FFFFFF" w:themeColor="background1"/>
                <w:szCs w:val="22"/>
                <w:lang w:val="en-GB"/>
              </w:rPr>
            </w:pPr>
          </w:p>
        </w:tc>
        <w:tc>
          <w:tcPr>
            <w:tcW w:w="2417" w:type="dxa"/>
            <w:vMerge/>
          </w:tcPr>
          <w:p w14:paraId="3E642926" w14:textId="77777777" w:rsidR="00080ADD" w:rsidRPr="004E361A" w:rsidRDefault="00080ADD" w:rsidP="00080ADD">
            <w:pPr>
              <w:spacing w:line="276" w:lineRule="auto"/>
              <w:jc w:val="center"/>
              <w:rPr>
                <w:rFonts w:asciiTheme="minorHAnsi" w:hAnsiTheme="minorHAnsi"/>
                <w:b/>
                <w:bCs/>
                <w:color w:val="FFFFFF" w:themeColor="background1"/>
                <w:szCs w:val="22"/>
                <w:lang w:val="en-GB"/>
              </w:rPr>
            </w:pPr>
          </w:p>
        </w:tc>
        <w:tc>
          <w:tcPr>
            <w:tcW w:w="600" w:type="dxa"/>
          </w:tcPr>
          <w:p w14:paraId="238B7B10" w14:textId="11936399" w:rsidR="00080ADD" w:rsidRPr="004E361A" w:rsidRDefault="00080ADD" w:rsidP="00080ADD">
            <w:pPr>
              <w:spacing w:line="276" w:lineRule="auto"/>
              <w:jc w:val="center"/>
              <w:rPr>
                <w:rFonts w:asciiTheme="minorHAnsi" w:hAnsiTheme="minorHAnsi"/>
                <w:color w:val="515151" w:themeColor="text1"/>
                <w:szCs w:val="22"/>
                <w:lang w:val="en-GB"/>
              </w:rPr>
            </w:pPr>
            <w:r w:rsidRPr="004E361A">
              <w:rPr>
                <w:rFonts w:asciiTheme="minorHAnsi" w:hAnsiTheme="minorHAnsi"/>
                <w:color w:val="515151" w:themeColor="text1"/>
                <w:szCs w:val="22"/>
                <w:lang w:val="en-GB"/>
              </w:rPr>
              <w:t>N</w:t>
            </w:r>
            <w:r w:rsidRPr="004E361A">
              <w:rPr>
                <w:rFonts w:asciiTheme="minorHAnsi" w:hAnsiTheme="minorHAnsi"/>
                <w:color w:val="515151" w:themeColor="text1"/>
                <w:szCs w:val="22"/>
                <w:vertAlign w:val="subscript"/>
                <w:lang w:val="en-GB"/>
              </w:rPr>
              <w:t>2</w:t>
            </w:r>
            <w:r w:rsidRPr="004E361A">
              <w:rPr>
                <w:rFonts w:asciiTheme="minorHAnsi" w:hAnsiTheme="minorHAnsi"/>
                <w:color w:val="515151" w:themeColor="text1"/>
                <w:szCs w:val="22"/>
                <w:lang w:val="en-GB"/>
              </w:rPr>
              <w:t>O</w:t>
            </w:r>
          </w:p>
        </w:tc>
        <w:tc>
          <w:tcPr>
            <w:tcW w:w="1002" w:type="dxa"/>
            <w:vAlign w:val="top"/>
          </w:tcPr>
          <w:p w14:paraId="38FCC9A3" w14:textId="4784EE45" w:rsidR="00080ADD" w:rsidRPr="00867AD4" w:rsidRDefault="00080ADD" w:rsidP="00080ADD">
            <w:pPr>
              <w:spacing w:line="276" w:lineRule="auto"/>
              <w:jc w:val="center"/>
              <w:rPr>
                <w:rFonts w:asciiTheme="minorHAnsi" w:hAnsiTheme="minorHAnsi"/>
                <w:color w:val="515151" w:themeColor="text1"/>
                <w:szCs w:val="22"/>
                <w:lang w:val="en-GB"/>
              </w:rPr>
            </w:pPr>
            <w:r w:rsidRPr="00D570A8">
              <w:rPr>
                <w:rFonts w:asciiTheme="minorHAnsi" w:hAnsiTheme="minorHAnsi" w:hint="eastAsia"/>
                <w:color w:val="515151" w:themeColor="text1"/>
                <w:szCs w:val="22"/>
                <w:lang w:val="en-GB"/>
              </w:rPr>
              <w:t>N</w:t>
            </w:r>
            <w:r w:rsidRPr="00D570A8">
              <w:rPr>
                <w:rFonts w:asciiTheme="minorHAnsi" w:hAnsiTheme="minorHAnsi"/>
                <w:color w:val="515151" w:themeColor="text1"/>
                <w:szCs w:val="22"/>
                <w:lang w:val="en-GB"/>
              </w:rPr>
              <w:t>o</w:t>
            </w:r>
          </w:p>
        </w:tc>
        <w:tc>
          <w:tcPr>
            <w:tcW w:w="4904" w:type="dxa"/>
          </w:tcPr>
          <w:p w14:paraId="54D04E3A" w14:textId="4583AC8F" w:rsidR="00080ADD" w:rsidRPr="00867AD4" w:rsidRDefault="00080ADD" w:rsidP="00080ADD">
            <w:pPr>
              <w:spacing w:line="276" w:lineRule="auto"/>
              <w:jc w:val="both"/>
              <w:rPr>
                <w:rFonts w:asciiTheme="minorHAnsi" w:hAnsiTheme="minorHAnsi"/>
                <w:color w:val="515151" w:themeColor="text1"/>
                <w:szCs w:val="22"/>
                <w:lang w:val="en-GB" w:eastAsia="zh-CN"/>
              </w:rPr>
            </w:pPr>
            <w:r>
              <w:rPr>
                <w:rFonts w:asciiTheme="minorHAnsi" w:hAnsiTheme="minorHAnsi" w:hint="eastAsia"/>
                <w:color w:val="515151" w:themeColor="text1"/>
                <w:szCs w:val="22"/>
                <w:lang w:val="en-GB" w:eastAsia="zh-CN"/>
              </w:rPr>
              <w:t>M</w:t>
            </w:r>
            <w:r>
              <w:rPr>
                <w:rFonts w:asciiTheme="minorHAnsi" w:hAnsiTheme="minorHAnsi"/>
                <w:color w:val="515151" w:themeColor="text1"/>
                <w:szCs w:val="22"/>
                <w:lang w:val="en-GB" w:eastAsia="zh-CN"/>
              </w:rPr>
              <w:t>inor source</w:t>
            </w:r>
          </w:p>
        </w:tc>
      </w:tr>
    </w:tbl>
    <w:p w14:paraId="582916DE" w14:textId="77777777" w:rsidR="004E361A" w:rsidRDefault="004E361A" w:rsidP="007C0B9C">
      <w:pPr>
        <w:spacing w:after="0" w:line="276" w:lineRule="auto"/>
        <w:contextualSpacing w:val="0"/>
      </w:pPr>
    </w:p>
    <w:p w14:paraId="3AD93973" w14:textId="2DD91DB1" w:rsidR="004E361A" w:rsidRPr="004E361A" w:rsidRDefault="007F21DA" w:rsidP="00B01408">
      <w:pPr>
        <w:pStyle w:val="51"/>
      </w:pPr>
      <w:r>
        <w:t xml:space="preserve">B.4. </w:t>
      </w:r>
      <w:r w:rsidR="004E361A" w:rsidRPr="004E361A">
        <w:t>Establishment and description of baseline scenario</w:t>
      </w:r>
    </w:p>
    <w:p w14:paraId="06D00134" w14:textId="24112DDB" w:rsidR="004E361A" w:rsidRDefault="004E361A" w:rsidP="004E361A">
      <w:pPr>
        <w:spacing w:line="276" w:lineRule="auto"/>
        <w:contextualSpacing w:val="0"/>
        <w:rPr>
          <w:bCs/>
          <w:lang w:val="en-GB"/>
        </w:rPr>
      </w:pPr>
      <w:r w:rsidRPr="004E361A">
        <w:rPr>
          <w:bCs/>
          <w:lang w:val="en-GB"/>
        </w:rPr>
        <w:t>&gt;&gt;</w:t>
      </w:r>
    </w:p>
    <w:p w14:paraId="4218F1BE" w14:textId="04BB720D" w:rsidR="00FE463F" w:rsidRDefault="00665CBB" w:rsidP="0034050C">
      <w:pPr>
        <w:spacing w:after="0" w:line="276" w:lineRule="auto"/>
        <w:contextualSpacing w:val="0"/>
        <w:jc w:val="both"/>
        <w:rPr>
          <w:bCs/>
          <w:lang w:val="en-GB" w:eastAsia="zh-CN"/>
        </w:rPr>
      </w:pPr>
      <w:r>
        <w:rPr>
          <w:rFonts w:hint="eastAsia"/>
          <w:bCs/>
          <w:lang w:val="en-GB" w:eastAsia="zh-CN"/>
        </w:rPr>
        <w:lastRenderedPageBreak/>
        <w:t>A</w:t>
      </w:r>
      <w:r>
        <w:rPr>
          <w:bCs/>
          <w:lang w:val="en-GB" w:eastAsia="zh-CN"/>
        </w:rPr>
        <w:t xml:space="preserve">s per section 5.2 of </w:t>
      </w:r>
      <w:r w:rsidRPr="00665CBB">
        <w:rPr>
          <w:bCs/>
          <w:i/>
          <w:iCs/>
          <w:lang w:val="en-GB" w:eastAsia="zh-CN"/>
        </w:rPr>
        <w:t xml:space="preserve">AM0072 Fossil Fuel Displacement by Geothermal Resources for Space Heating </w:t>
      </w:r>
      <w:r>
        <w:rPr>
          <w:bCs/>
          <w:lang w:val="en-GB" w:eastAsia="zh-CN"/>
        </w:rPr>
        <w:t xml:space="preserve">(Version 03.0), the </w:t>
      </w:r>
      <w:r w:rsidR="0034050C">
        <w:rPr>
          <w:bCs/>
          <w:lang w:val="en-GB" w:eastAsia="zh-CN"/>
        </w:rPr>
        <w:t xml:space="preserve">most plausible baseline scenario shall be determined through the use of </w:t>
      </w:r>
      <w:r w:rsidR="0034050C" w:rsidRPr="0034050C">
        <w:rPr>
          <w:bCs/>
          <w:i/>
          <w:iCs/>
          <w:lang w:val="en-GB" w:eastAsia="zh-CN"/>
        </w:rPr>
        <w:t>Tool 02 Combined tool to identify the baseline</w:t>
      </w:r>
      <w:r w:rsidR="0034050C" w:rsidRPr="0034050C">
        <w:rPr>
          <w:rFonts w:hint="eastAsia"/>
          <w:bCs/>
          <w:i/>
          <w:iCs/>
          <w:lang w:val="en-GB" w:eastAsia="zh-CN"/>
        </w:rPr>
        <w:t xml:space="preserve"> </w:t>
      </w:r>
      <w:r w:rsidR="0034050C" w:rsidRPr="0034050C">
        <w:rPr>
          <w:bCs/>
          <w:i/>
          <w:iCs/>
          <w:lang w:val="en-GB" w:eastAsia="zh-CN"/>
        </w:rPr>
        <w:t>scenario and demonstrate additionality</w:t>
      </w:r>
      <w:r w:rsidR="0034050C">
        <w:rPr>
          <w:bCs/>
          <w:lang w:val="en-GB" w:eastAsia="zh-CN"/>
        </w:rPr>
        <w:t xml:space="preserve"> (Version 07.0)</w:t>
      </w:r>
      <w:r w:rsidR="00727DFA">
        <w:rPr>
          <w:bCs/>
          <w:lang w:val="en-GB" w:eastAsia="zh-CN"/>
        </w:rPr>
        <w:t xml:space="preserve"> by the application of the following steps:</w:t>
      </w:r>
    </w:p>
    <w:p w14:paraId="2613209C" w14:textId="46D6C9E0" w:rsidR="00727DFA" w:rsidRDefault="00727DFA" w:rsidP="0034050C">
      <w:pPr>
        <w:spacing w:after="0" w:line="276" w:lineRule="auto"/>
        <w:contextualSpacing w:val="0"/>
        <w:jc w:val="both"/>
        <w:rPr>
          <w:bCs/>
          <w:lang w:val="en-GB" w:eastAsia="zh-CN"/>
        </w:rPr>
      </w:pPr>
    </w:p>
    <w:p w14:paraId="390B81F9" w14:textId="7787173D" w:rsidR="00727DFA" w:rsidRDefault="001D26A8" w:rsidP="0034050C">
      <w:pPr>
        <w:spacing w:after="0" w:line="276" w:lineRule="auto"/>
        <w:contextualSpacing w:val="0"/>
        <w:jc w:val="both"/>
        <w:rPr>
          <w:bCs/>
          <w:lang w:val="en-GB" w:eastAsia="zh-CN"/>
        </w:rPr>
      </w:pPr>
      <w:r>
        <w:rPr>
          <w:rFonts w:hint="eastAsia"/>
          <w:bCs/>
          <w:lang w:val="en-GB" w:eastAsia="zh-CN"/>
        </w:rPr>
        <w:t>S</w:t>
      </w:r>
      <w:r>
        <w:rPr>
          <w:bCs/>
          <w:lang w:val="en-GB" w:eastAsia="zh-CN"/>
        </w:rPr>
        <w:t>tep 1 Identification of alternative scenarios</w:t>
      </w:r>
    </w:p>
    <w:p w14:paraId="14937CE5" w14:textId="16B36F53" w:rsidR="001D26A8" w:rsidRDefault="001D26A8" w:rsidP="0034050C">
      <w:pPr>
        <w:spacing w:after="0" w:line="276" w:lineRule="auto"/>
        <w:contextualSpacing w:val="0"/>
        <w:jc w:val="both"/>
        <w:rPr>
          <w:bCs/>
          <w:lang w:val="en-GB" w:eastAsia="zh-CN"/>
        </w:rPr>
      </w:pPr>
      <w:r w:rsidRPr="001D26A8">
        <w:rPr>
          <w:bCs/>
          <w:lang w:val="en-GB" w:eastAsia="zh-CN"/>
        </w:rPr>
        <w:t>Step 1a: Define alternative scenarios to the proposed</w:t>
      </w:r>
      <w:r>
        <w:rPr>
          <w:bCs/>
          <w:lang w:val="en-GB" w:eastAsia="zh-CN"/>
        </w:rPr>
        <w:t xml:space="preserve"> </w:t>
      </w:r>
      <w:r w:rsidRPr="001D26A8">
        <w:rPr>
          <w:bCs/>
          <w:lang w:val="en-GB" w:eastAsia="zh-CN"/>
        </w:rPr>
        <w:t>project activity</w:t>
      </w:r>
    </w:p>
    <w:p w14:paraId="54DAA0BD" w14:textId="2F4E1167" w:rsidR="001D26A8" w:rsidRDefault="001D26A8" w:rsidP="001D26A8">
      <w:pPr>
        <w:spacing w:after="0" w:line="276" w:lineRule="auto"/>
        <w:contextualSpacing w:val="0"/>
        <w:jc w:val="both"/>
        <w:rPr>
          <w:bCs/>
          <w:lang w:val="en-GB" w:eastAsia="zh-CN"/>
        </w:rPr>
      </w:pPr>
      <w:r w:rsidRPr="001D26A8">
        <w:rPr>
          <w:bCs/>
          <w:lang w:val="en-GB" w:eastAsia="zh-CN"/>
        </w:rPr>
        <w:t>The identification of alternative baseline scenario should include all realistic and credible alternatives to</w:t>
      </w:r>
      <w:r>
        <w:rPr>
          <w:rFonts w:hint="eastAsia"/>
          <w:bCs/>
          <w:lang w:val="en-GB" w:eastAsia="zh-CN"/>
        </w:rPr>
        <w:t xml:space="preserve"> </w:t>
      </w:r>
      <w:r w:rsidRPr="001D26A8">
        <w:rPr>
          <w:bCs/>
          <w:lang w:val="en-GB" w:eastAsia="zh-CN"/>
        </w:rPr>
        <w:t>the project activity that are consistent with current laws and regulations of the host country and that</w:t>
      </w:r>
      <w:r>
        <w:rPr>
          <w:rFonts w:hint="eastAsia"/>
          <w:bCs/>
          <w:lang w:val="en-GB" w:eastAsia="zh-CN"/>
        </w:rPr>
        <w:t xml:space="preserve"> </w:t>
      </w:r>
      <w:r w:rsidRPr="001D26A8">
        <w:rPr>
          <w:bCs/>
          <w:lang w:val="en-GB" w:eastAsia="zh-CN"/>
        </w:rPr>
        <w:t>provide output or service (i.e. heat supply) with comparable quality as the proposed project activity.</w:t>
      </w:r>
      <w:r>
        <w:rPr>
          <w:bCs/>
          <w:lang w:val="en-GB" w:eastAsia="zh-CN"/>
        </w:rPr>
        <w:t xml:space="preserve"> </w:t>
      </w:r>
      <w:r w:rsidR="004476B5" w:rsidRPr="001D26A8">
        <w:rPr>
          <w:bCs/>
          <w:lang w:val="en-GB" w:eastAsia="zh-CN"/>
        </w:rPr>
        <w:t>To</w:t>
      </w:r>
      <w:r w:rsidRPr="001D26A8">
        <w:rPr>
          <w:bCs/>
          <w:lang w:val="en-GB" w:eastAsia="zh-CN"/>
        </w:rPr>
        <w:t xml:space="preserve"> identifying relevant alternative scenarios, provide an overview of other technologies or practices used for generation of heat that have been implemented prior to the start of the project activity or are currently underway in the relevant geographical area.</w:t>
      </w:r>
      <w:r>
        <w:rPr>
          <w:bCs/>
          <w:lang w:val="en-GB" w:eastAsia="zh-CN"/>
        </w:rPr>
        <w:t xml:space="preserve"> The realistic and credible alternative(s) for the implementation of a new geothermal facility may include:</w:t>
      </w:r>
    </w:p>
    <w:tbl>
      <w:tblPr>
        <w:tblStyle w:val="afffff2"/>
        <w:tblW w:w="0" w:type="auto"/>
        <w:tblLook w:val="04A0" w:firstRow="1" w:lastRow="0" w:firstColumn="1" w:lastColumn="0" w:noHBand="0" w:noVBand="1"/>
      </w:tblPr>
      <w:tblGrid>
        <w:gridCol w:w="633"/>
        <w:gridCol w:w="2872"/>
        <w:gridCol w:w="4559"/>
        <w:gridCol w:w="1558"/>
      </w:tblGrid>
      <w:tr w:rsidR="00610F3B" w14:paraId="5ABCDA63" w14:textId="3696BB5F" w:rsidTr="00D10E7C">
        <w:tc>
          <w:tcPr>
            <w:tcW w:w="0" w:type="auto"/>
            <w:vAlign w:val="center"/>
          </w:tcPr>
          <w:p w14:paraId="16544A64" w14:textId="70D1909F" w:rsidR="00D10E7C" w:rsidRPr="00CF6357" w:rsidRDefault="00D10E7C" w:rsidP="00CF6357">
            <w:pPr>
              <w:spacing w:line="276" w:lineRule="auto"/>
              <w:contextualSpacing w:val="0"/>
              <w:jc w:val="center"/>
              <w:rPr>
                <w:b/>
                <w:lang w:val="en-GB" w:eastAsia="zh-CN"/>
              </w:rPr>
            </w:pPr>
            <w:r>
              <w:rPr>
                <w:rFonts w:hint="eastAsia"/>
                <w:b/>
                <w:lang w:val="en-GB" w:eastAsia="zh-CN"/>
              </w:rPr>
              <w:t>N</w:t>
            </w:r>
            <w:r>
              <w:rPr>
                <w:b/>
                <w:lang w:val="en-GB" w:eastAsia="zh-CN"/>
              </w:rPr>
              <w:t>o.</w:t>
            </w:r>
          </w:p>
        </w:tc>
        <w:tc>
          <w:tcPr>
            <w:tcW w:w="0" w:type="auto"/>
            <w:vAlign w:val="center"/>
          </w:tcPr>
          <w:p w14:paraId="2F640C9C" w14:textId="2D439FC0" w:rsidR="00D10E7C" w:rsidRPr="00CF6357" w:rsidRDefault="00D10E7C" w:rsidP="00CF6357">
            <w:pPr>
              <w:spacing w:line="276" w:lineRule="auto"/>
              <w:contextualSpacing w:val="0"/>
              <w:jc w:val="center"/>
              <w:rPr>
                <w:b/>
                <w:lang w:val="en-GB" w:eastAsia="zh-CN"/>
              </w:rPr>
            </w:pPr>
            <w:r w:rsidRPr="00CF6357">
              <w:rPr>
                <w:rFonts w:hint="eastAsia"/>
                <w:b/>
                <w:lang w:val="en-GB" w:eastAsia="zh-CN"/>
              </w:rPr>
              <w:t>A</w:t>
            </w:r>
            <w:r w:rsidRPr="00CF6357">
              <w:rPr>
                <w:b/>
                <w:lang w:val="en-GB" w:eastAsia="zh-CN"/>
              </w:rPr>
              <w:t>lternative scenarios</w:t>
            </w:r>
          </w:p>
        </w:tc>
        <w:tc>
          <w:tcPr>
            <w:tcW w:w="0" w:type="auto"/>
            <w:vAlign w:val="center"/>
          </w:tcPr>
          <w:p w14:paraId="2C447EAF" w14:textId="69026DE6" w:rsidR="00D10E7C" w:rsidRPr="00CF6357" w:rsidRDefault="00D10E7C" w:rsidP="00CF6357">
            <w:pPr>
              <w:spacing w:line="276" w:lineRule="auto"/>
              <w:contextualSpacing w:val="0"/>
              <w:jc w:val="center"/>
              <w:rPr>
                <w:b/>
                <w:lang w:val="en-GB" w:eastAsia="zh-CN"/>
              </w:rPr>
            </w:pPr>
            <w:r w:rsidRPr="00CF6357">
              <w:rPr>
                <w:rFonts w:hint="eastAsia"/>
                <w:b/>
                <w:lang w:val="en-GB" w:eastAsia="zh-CN"/>
              </w:rPr>
              <w:t>P</w:t>
            </w:r>
            <w:r w:rsidRPr="00CF6357">
              <w:rPr>
                <w:b/>
                <w:lang w:val="en-GB" w:eastAsia="zh-CN"/>
              </w:rPr>
              <w:t>re-screening</w:t>
            </w:r>
          </w:p>
        </w:tc>
        <w:tc>
          <w:tcPr>
            <w:tcW w:w="0" w:type="auto"/>
          </w:tcPr>
          <w:p w14:paraId="4F9EFEC2" w14:textId="2386F9EC" w:rsidR="00D10E7C" w:rsidRPr="00CF6357" w:rsidRDefault="00D10E7C" w:rsidP="00CF6357">
            <w:pPr>
              <w:spacing w:line="276" w:lineRule="auto"/>
              <w:contextualSpacing w:val="0"/>
              <w:jc w:val="center"/>
              <w:rPr>
                <w:b/>
                <w:lang w:val="en-GB" w:eastAsia="zh-CN"/>
              </w:rPr>
            </w:pPr>
            <w:r>
              <w:rPr>
                <w:rFonts w:hint="eastAsia"/>
                <w:b/>
                <w:lang w:val="en-GB" w:eastAsia="zh-CN"/>
              </w:rPr>
              <w:t>C</w:t>
            </w:r>
            <w:r>
              <w:rPr>
                <w:b/>
                <w:lang w:val="en-GB" w:eastAsia="zh-CN"/>
              </w:rPr>
              <w:t>onclusion</w:t>
            </w:r>
          </w:p>
        </w:tc>
      </w:tr>
      <w:tr w:rsidR="00610F3B" w14:paraId="7AF65D4E" w14:textId="21A02AC0" w:rsidTr="00D10E7C">
        <w:tc>
          <w:tcPr>
            <w:tcW w:w="0" w:type="auto"/>
            <w:vAlign w:val="center"/>
          </w:tcPr>
          <w:p w14:paraId="09B0D5C0" w14:textId="32A619ED" w:rsidR="00D10E7C" w:rsidRDefault="00D10E7C" w:rsidP="00CF6357">
            <w:pPr>
              <w:spacing w:line="276" w:lineRule="auto"/>
              <w:contextualSpacing w:val="0"/>
              <w:jc w:val="center"/>
              <w:rPr>
                <w:bCs/>
                <w:lang w:val="en-GB" w:eastAsia="zh-CN"/>
              </w:rPr>
            </w:pPr>
            <w:r>
              <w:rPr>
                <w:rFonts w:hint="eastAsia"/>
                <w:bCs/>
                <w:lang w:val="en-GB" w:eastAsia="zh-CN"/>
              </w:rPr>
              <w:t>1</w:t>
            </w:r>
          </w:p>
        </w:tc>
        <w:tc>
          <w:tcPr>
            <w:tcW w:w="0" w:type="auto"/>
            <w:vAlign w:val="center"/>
          </w:tcPr>
          <w:p w14:paraId="1A12E780" w14:textId="60F7A587" w:rsidR="00D10E7C" w:rsidRDefault="009F0962" w:rsidP="00CF6357">
            <w:pPr>
              <w:spacing w:line="276" w:lineRule="auto"/>
              <w:contextualSpacing w:val="0"/>
              <w:jc w:val="both"/>
              <w:rPr>
                <w:bCs/>
                <w:lang w:val="en-GB" w:eastAsia="zh-CN"/>
              </w:rPr>
            </w:pPr>
            <w:r>
              <w:rPr>
                <w:bCs/>
                <w:lang w:val="en-GB" w:eastAsia="zh-CN"/>
              </w:rPr>
              <w:t xml:space="preserve">(a) </w:t>
            </w:r>
            <w:r w:rsidR="00D10E7C" w:rsidRPr="00CF6357">
              <w:rPr>
                <w:bCs/>
                <w:lang w:val="en-GB" w:eastAsia="zh-CN"/>
              </w:rPr>
              <w:t xml:space="preserve">Implementation of the project activity without the benefits of </w:t>
            </w:r>
            <w:r w:rsidR="0020233D">
              <w:rPr>
                <w:bCs/>
                <w:lang w:val="en-GB" w:eastAsia="zh-CN"/>
              </w:rPr>
              <w:t>GS</w:t>
            </w:r>
            <w:r w:rsidR="000C6597">
              <w:rPr>
                <w:bCs/>
                <w:lang w:val="en-GB" w:eastAsia="zh-CN"/>
              </w:rPr>
              <w:t>.</w:t>
            </w:r>
          </w:p>
        </w:tc>
        <w:tc>
          <w:tcPr>
            <w:tcW w:w="0" w:type="auto"/>
            <w:vAlign w:val="center"/>
          </w:tcPr>
          <w:p w14:paraId="6247E3AD" w14:textId="5AF56D46" w:rsidR="00D10E7C" w:rsidRDefault="00D10E7C" w:rsidP="00D10E7C">
            <w:pPr>
              <w:spacing w:line="276" w:lineRule="auto"/>
              <w:contextualSpacing w:val="0"/>
              <w:jc w:val="both"/>
              <w:rPr>
                <w:bCs/>
                <w:lang w:val="en-GB" w:eastAsia="zh-CN"/>
              </w:rPr>
            </w:pPr>
            <w:r w:rsidRPr="00D10E7C">
              <w:rPr>
                <w:bCs/>
                <w:lang w:val="en-GB" w:eastAsia="zh-CN"/>
              </w:rPr>
              <w:t>This is a realistic and credible alternative</w:t>
            </w:r>
            <w:r>
              <w:rPr>
                <w:rFonts w:hint="eastAsia"/>
                <w:bCs/>
                <w:lang w:val="en-GB" w:eastAsia="zh-CN"/>
              </w:rPr>
              <w:t xml:space="preserve"> </w:t>
            </w:r>
            <w:r w:rsidRPr="00D10E7C">
              <w:rPr>
                <w:bCs/>
                <w:lang w:val="en-GB" w:eastAsia="zh-CN"/>
              </w:rPr>
              <w:t>scenario.</w:t>
            </w:r>
          </w:p>
        </w:tc>
        <w:tc>
          <w:tcPr>
            <w:tcW w:w="0" w:type="auto"/>
            <w:vAlign w:val="center"/>
          </w:tcPr>
          <w:p w14:paraId="1894CC2A" w14:textId="671A2740" w:rsidR="00D10E7C" w:rsidRPr="00D10E7C" w:rsidRDefault="00D10E7C" w:rsidP="00D10E7C">
            <w:pPr>
              <w:spacing w:line="276" w:lineRule="auto"/>
              <w:contextualSpacing w:val="0"/>
              <w:jc w:val="center"/>
              <w:rPr>
                <w:bCs/>
                <w:lang w:val="en-GB" w:eastAsia="zh-CN"/>
              </w:rPr>
            </w:pPr>
            <w:r w:rsidRPr="00D10E7C">
              <w:rPr>
                <w:bCs/>
                <w:lang w:val="en-GB" w:eastAsia="zh-CN"/>
              </w:rPr>
              <w:t>Included</w:t>
            </w:r>
          </w:p>
        </w:tc>
      </w:tr>
      <w:tr w:rsidR="009F0962" w14:paraId="35043C4B" w14:textId="77777777" w:rsidTr="00886BFD">
        <w:tc>
          <w:tcPr>
            <w:tcW w:w="0" w:type="auto"/>
            <w:vMerge w:val="restart"/>
            <w:vAlign w:val="center"/>
          </w:tcPr>
          <w:p w14:paraId="5CDE591F" w14:textId="7E89DE36" w:rsidR="009F0962" w:rsidRDefault="009F0962" w:rsidP="00CF6357">
            <w:pPr>
              <w:spacing w:line="276" w:lineRule="auto"/>
              <w:contextualSpacing w:val="0"/>
              <w:jc w:val="center"/>
              <w:rPr>
                <w:bCs/>
                <w:lang w:val="en-GB" w:eastAsia="zh-CN"/>
              </w:rPr>
            </w:pPr>
            <w:r>
              <w:rPr>
                <w:rFonts w:hint="eastAsia"/>
                <w:bCs/>
                <w:lang w:val="en-GB" w:eastAsia="zh-CN"/>
              </w:rPr>
              <w:t>2</w:t>
            </w:r>
          </w:p>
        </w:tc>
        <w:tc>
          <w:tcPr>
            <w:tcW w:w="0" w:type="auto"/>
            <w:gridSpan w:val="3"/>
            <w:vAlign w:val="center"/>
          </w:tcPr>
          <w:p w14:paraId="18E8C618" w14:textId="4E9CA224" w:rsidR="009F0962" w:rsidRPr="00D10E7C" w:rsidRDefault="009F0962" w:rsidP="009F0962">
            <w:pPr>
              <w:spacing w:line="276" w:lineRule="auto"/>
              <w:contextualSpacing w:val="0"/>
              <w:jc w:val="both"/>
              <w:rPr>
                <w:bCs/>
                <w:lang w:val="en-GB" w:eastAsia="zh-CN"/>
              </w:rPr>
            </w:pPr>
            <w:r>
              <w:rPr>
                <w:rFonts w:hint="eastAsia"/>
                <w:bCs/>
                <w:lang w:val="en-GB" w:eastAsia="zh-CN"/>
              </w:rPr>
              <w:t>(</w:t>
            </w:r>
            <w:r>
              <w:rPr>
                <w:bCs/>
                <w:lang w:val="en-GB" w:eastAsia="zh-CN"/>
              </w:rPr>
              <w:t xml:space="preserve">b) </w:t>
            </w:r>
            <w:r w:rsidRPr="009F0962">
              <w:rPr>
                <w:bCs/>
                <w:lang w:val="en-GB" w:eastAsia="zh-CN"/>
              </w:rPr>
              <w:t>Introduction of a new integrated district heating system(s) connected by a new primary network</w:t>
            </w:r>
            <w:r w:rsidR="000C6597">
              <w:rPr>
                <w:bCs/>
                <w:lang w:val="en-GB" w:eastAsia="zh-CN"/>
              </w:rPr>
              <w:t>:</w:t>
            </w:r>
          </w:p>
        </w:tc>
      </w:tr>
      <w:tr w:rsidR="00610F3B" w:rsidRPr="009F0962" w14:paraId="382524D2" w14:textId="77777777" w:rsidTr="00D10E7C">
        <w:tc>
          <w:tcPr>
            <w:tcW w:w="0" w:type="auto"/>
            <w:vMerge/>
            <w:vAlign w:val="center"/>
          </w:tcPr>
          <w:p w14:paraId="7EFA0870" w14:textId="77777777" w:rsidR="009F0962" w:rsidRDefault="009F0962" w:rsidP="00CF6357">
            <w:pPr>
              <w:spacing w:line="276" w:lineRule="auto"/>
              <w:contextualSpacing w:val="0"/>
              <w:jc w:val="center"/>
              <w:rPr>
                <w:bCs/>
                <w:lang w:val="en-GB" w:eastAsia="zh-CN"/>
              </w:rPr>
            </w:pPr>
          </w:p>
        </w:tc>
        <w:tc>
          <w:tcPr>
            <w:tcW w:w="0" w:type="auto"/>
            <w:vAlign w:val="center"/>
          </w:tcPr>
          <w:p w14:paraId="59229D42" w14:textId="27D5D374" w:rsidR="009F0962" w:rsidRPr="00CF6357" w:rsidRDefault="009F0962" w:rsidP="00CF6357">
            <w:pPr>
              <w:spacing w:line="276" w:lineRule="auto"/>
              <w:contextualSpacing w:val="0"/>
              <w:jc w:val="both"/>
              <w:rPr>
                <w:bCs/>
                <w:lang w:val="en-GB" w:eastAsia="zh-CN"/>
              </w:rPr>
            </w:pPr>
            <w:r>
              <w:rPr>
                <w:bCs/>
                <w:lang w:val="en-GB" w:eastAsia="zh-CN"/>
              </w:rPr>
              <w:t>(</w:t>
            </w:r>
            <w:proofErr w:type="spellStart"/>
            <w:r>
              <w:rPr>
                <w:bCs/>
                <w:lang w:val="en-GB" w:eastAsia="zh-CN"/>
              </w:rPr>
              <w:t>i</w:t>
            </w:r>
            <w:proofErr w:type="spellEnd"/>
            <w:r>
              <w:rPr>
                <w:bCs/>
                <w:lang w:val="en-GB" w:eastAsia="zh-CN"/>
              </w:rPr>
              <w:t xml:space="preserve">) </w:t>
            </w:r>
            <w:r w:rsidRPr="009F0962">
              <w:rPr>
                <w:bCs/>
                <w:lang w:val="en-GB" w:eastAsia="zh-CN"/>
              </w:rPr>
              <w:t>Introduction of a district heating system</w:t>
            </w:r>
            <w:r>
              <w:rPr>
                <w:bCs/>
                <w:lang w:val="en-GB" w:eastAsia="zh-CN"/>
              </w:rPr>
              <w:t>;</w:t>
            </w:r>
          </w:p>
        </w:tc>
        <w:tc>
          <w:tcPr>
            <w:tcW w:w="0" w:type="auto"/>
            <w:vAlign w:val="center"/>
          </w:tcPr>
          <w:p w14:paraId="1FF7CE76" w14:textId="4DA01480" w:rsidR="009F0962" w:rsidRPr="00D10E7C" w:rsidRDefault="009F0962" w:rsidP="009F0962">
            <w:pPr>
              <w:spacing w:line="276" w:lineRule="auto"/>
              <w:contextualSpacing w:val="0"/>
              <w:jc w:val="both"/>
              <w:rPr>
                <w:bCs/>
                <w:lang w:val="en-GB" w:eastAsia="zh-CN"/>
              </w:rPr>
            </w:pPr>
            <w:r w:rsidRPr="009F0962">
              <w:rPr>
                <w:bCs/>
                <w:lang w:val="en-GB" w:eastAsia="zh-CN"/>
              </w:rPr>
              <w:t xml:space="preserve">There is no power plant in </w:t>
            </w:r>
            <w:proofErr w:type="spellStart"/>
            <w:r>
              <w:rPr>
                <w:bCs/>
                <w:lang w:val="en-GB" w:eastAsia="zh-CN"/>
              </w:rPr>
              <w:t>Taishan</w:t>
            </w:r>
            <w:proofErr w:type="spellEnd"/>
            <w:r>
              <w:rPr>
                <w:bCs/>
                <w:lang w:val="en-GB" w:eastAsia="zh-CN"/>
              </w:rPr>
              <w:t xml:space="preserve"> vill</w:t>
            </w:r>
            <w:r w:rsidR="00A7618E">
              <w:rPr>
                <w:bCs/>
                <w:lang w:val="en-GB" w:eastAsia="zh-CN"/>
              </w:rPr>
              <w:t>age</w:t>
            </w:r>
            <w:r w:rsidRPr="009F0962">
              <w:rPr>
                <w:bCs/>
                <w:lang w:val="en-GB" w:eastAsia="zh-CN"/>
              </w:rPr>
              <w:t>, so the integrated district heating system will</w:t>
            </w:r>
            <w:r w:rsidR="00A7618E">
              <w:rPr>
                <w:rFonts w:hint="eastAsia"/>
                <w:bCs/>
                <w:lang w:val="en-GB" w:eastAsia="zh-CN"/>
              </w:rPr>
              <w:t xml:space="preserve"> </w:t>
            </w:r>
            <w:r w:rsidRPr="009F0962">
              <w:rPr>
                <w:bCs/>
                <w:lang w:val="en-GB" w:eastAsia="zh-CN"/>
              </w:rPr>
              <w:t xml:space="preserve">not be available for the project. </w:t>
            </w:r>
            <w:r w:rsidR="00A7618E">
              <w:rPr>
                <w:bCs/>
                <w:lang w:val="en-GB" w:eastAsia="zh-CN"/>
              </w:rPr>
              <w:t xml:space="preserve">Besides, </w:t>
            </w:r>
            <w:r w:rsidRPr="009F0962">
              <w:rPr>
                <w:bCs/>
                <w:lang w:val="en-GB" w:eastAsia="zh-CN"/>
              </w:rPr>
              <w:t>there is no centralized district heating</w:t>
            </w:r>
            <w:r w:rsidR="00A7618E">
              <w:rPr>
                <w:rFonts w:hint="eastAsia"/>
                <w:bCs/>
                <w:lang w:val="en-GB" w:eastAsia="zh-CN"/>
              </w:rPr>
              <w:t xml:space="preserve"> </w:t>
            </w:r>
            <w:r w:rsidRPr="009F0962">
              <w:rPr>
                <w:bCs/>
                <w:lang w:val="en-GB" w:eastAsia="zh-CN"/>
              </w:rPr>
              <w:t>system</w:t>
            </w:r>
            <w:r w:rsidR="00A7618E">
              <w:rPr>
                <w:bCs/>
                <w:lang w:val="en-GB" w:eastAsia="zh-CN"/>
              </w:rPr>
              <w:t xml:space="preserve"> in </w:t>
            </w:r>
            <w:proofErr w:type="spellStart"/>
            <w:r w:rsidR="00A7618E">
              <w:rPr>
                <w:bCs/>
                <w:lang w:val="en-GB" w:eastAsia="zh-CN"/>
              </w:rPr>
              <w:t>Taishan</w:t>
            </w:r>
            <w:proofErr w:type="spellEnd"/>
            <w:r w:rsidR="00A7618E">
              <w:rPr>
                <w:bCs/>
                <w:lang w:val="en-GB" w:eastAsia="zh-CN"/>
              </w:rPr>
              <w:t xml:space="preserve"> village</w:t>
            </w:r>
            <w:r w:rsidRPr="009F0962">
              <w:rPr>
                <w:bCs/>
                <w:lang w:val="en-GB" w:eastAsia="zh-CN"/>
              </w:rPr>
              <w:t xml:space="preserve">. </w:t>
            </w:r>
            <w:r w:rsidR="00A7618E">
              <w:rPr>
                <w:bCs/>
                <w:lang w:val="en-GB" w:eastAsia="zh-CN"/>
              </w:rPr>
              <w:t>H</w:t>
            </w:r>
            <w:r w:rsidR="00A7618E" w:rsidRPr="00A7618E">
              <w:rPr>
                <w:bCs/>
                <w:lang w:val="en-GB" w:eastAsia="zh-CN"/>
              </w:rPr>
              <w:t xml:space="preserve">eat supply </w:t>
            </w:r>
            <w:r w:rsidR="00A7618E">
              <w:rPr>
                <w:rFonts w:hint="eastAsia"/>
                <w:bCs/>
                <w:lang w:val="en-GB" w:eastAsia="zh-CN"/>
              </w:rPr>
              <w:t>is</w:t>
            </w:r>
            <w:r w:rsidR="00A7618E">
              <w:rPr>
                <w:bCs/>
                <w:lang w:val="en-GB" w:eastAsia="zh-CN"/>
              </w:rPr>
              <w:t xml:space="preserve"> mainly </w:t>
            </w:r>
            <w:r w:rsidR="00A7618E" w:rsidRPr="00A7618E">
              <w:rPr>
                <w:bCs/>
                <w:lang w:val="en-GB" w:eastAsia="zh-CN"/>
              </w:rPr>
              <w:t xml:space="preserve">from coal-fired boilers </w:t>
            </w:r>
            <w:r w:rsidRPr="009F0962">
              <w:rPr>
                <w:bCs/>
                <w:lang w:val="en-GB" w:eastAsia="zh-CN"/>
              </w:rPr>
              <w:t>to several nearby buildings.</w:t>
            </w:r>
          </w:p>
        </w:tc>
        <w:tc>
          <w:tcPr>
            <w:tcW w:w="0" w:type="auto"/>
            <w:vAlign w:val="center"/>
          </w:tcPr>
          <w:p w14:paraId="00B84469" w14:textId="5078873E" w:rsidR="009F0962" w:rsidRPr="00D10E7C" w:rsidRDefault="009F0962" w:rsidP="00D10E7C">
            <w:pPr>
              <w:spacing w:line="276" w:lineRule="auto"/>
              <w:contextualSpacing w:val="0"/>
              <w:jc w:val="center"/>
              <w:rPr>
                <w:bCs/>
                <w:lang w:val="en-GB" w:eastAsia="zh-CN"/>
              </w:rPr>
            </w:pPr>
            <w:r w:rsidRPr="009F0962">
              <w:rPr>
                <w:bCs/>
                <w:lang w:val="en-GB" w:eastAsia="zh-CN"/>
              </w:rPr>
              <w:t>Excluded</w:t>
            </w:r>
          </w:p>
        </w:tc>
      </w:tr>
      <w:tr w:rsidR="00610F3B" w:rsidRPr="009F0962" w14:paraId="6489E872" w14:textId="77777777" w:rsidTr="00D10E7C">
        <w:tc>
          <w:tcPr>
            <w:tcW w:w="0" w:type="auto"/>
            <w:vMerge/>
            <w:vAlign w:val="center"/>
          </w:tcPr>
          <w:p w14:paraId="49A5D0C6" w14:textId="77777777" w:rsidR="009F0962" w:rsidRDefault="009F0962" w:rsidP="00CF6357">
            <w:pPr>
              <w:spacing w:line="276" w:lineRule="auto"/>
              <w:contextualSpacing w:val="0"/>
              <w:jc w:val="center"/>
              <w:rPr>
                <w:bCs/>
                <w:lang w:val="en-GB" w:eastAsia="zh-CN"/>
              </w:rPr>
            </w:pPr>
          </w:p>
        </w:tc>
        <w:tc>
          <w:tcPr>
            <w:tcW w:w="0" w:type="auto"/>
            <w:vAlign w:val="center"/>
          </w:tcPr>
          <w:p w14:paraId="79470714" w14:textId="1105D555" w:rsidR="009F0962" w:rsidRDefault="009F0962"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ii) </w:t>
            </w:r>
            <w:r w:rsidRPr="009F0962">
              <w:rPr>
                <w:bCs/>
                <w:lang w:val="en-GB" w:eastAsia="zh-CN"/>
              </w:rPr>
              <w:t>The replacement of the heat-only boilers in the existing network(s) by new heat-only boilers</w:t>
            </w:r>
            <w:r>
              <w:rPr>
                <w:bCs/>
                <w:lang w:val="en-GB" w:eastAsia="zh-CN"/>
              </w:rPr>
              <w:t>.</w:t>
            </w:r>
          </w:p>
        </w:tc>
        <w:tc>
          <w:tcPr>
            <w:tcW w:w="0" w:type="auto"/>
            <w:vAlign w:val="center"/>
          </w:tcPr>
          <w:p w14:paraId="34E79196" w14:textId="4506528A" w:rsidR="009F0962" w:rsidRPr="00D10E7C" w:rsidRDefault="000C6597" w:rsidP="00D10E7C">
            <w:pPr>
              <w:spacing w:line="276" w:lineRule="auto"/>
              <w:contextualSpacing w:val="0"/>
              <w:jc w:val="both"/>
              <w:rPr>
                <w:bCs/>
                <w:lang w:val="en-GB" w:eastAsia="zh-CN"/>
              </w:rPr>
            </w:pPr>
            <w:r>
              <w:rPr>
                <w:rFonts w:hint="eastAsia"/>
                <w:bCs/>
                <w:lang w:val="en-GB" w:eastAsia="zh-CN"/>
              </w:rPr>
              <w:t>A</w:t>
            </w:r>
            <w:r>
              <w:rPr>
                <w:bCs/>
                <w:lang w:val="en-GB" w:eastAsia="zh-CN"/>
              </w:rPr>
              <w:t>ll the residential and commercial buildings of the 4 sub-areas were newly constructed. There are no existing networks.</w:t>
            </w:r>
          </w:p>
        </w:tc>
        <w:tc>
          <w:tcPr>
            <w:tcW w:w="0" w:type="auto"/>
            <w:vAlign w:val="center"/>
          </w:tcPr>
          <w:p w14:paraId="32C90321" w14:textId="3A9606E0" w:rsidR="009F0962" w:rsidRPr="00D10E7C" w:rsidRDefault="000C6597"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0409D3" w:rsidRPr="009F0962" w14:paraId="2B2EAC45" w14:textId="77777777" w:rsidTr="00886BFD">
        <w:tc>
          <w:tcPr>
            <w:tcW w:w="0" w:type="auto"/>
            <w:vMerge w:val="restart"/>
            <w:vAlign w:val="center"/>
          </w:tcPr>
          <w:p w14:paraId="1A660F74" w14:textId="38939527" w:rsidR="000409D3" w:rsidRDefault="000409D3" w:rsidP="00CF6357">
            <w:pPr>
              <w:spacing w:line="276" w:lineRule="auto"/>
              <w:contextualSpacing w:val="0"/>
              <w:jc w:val="center"/>
              <w:rPr>
                <w:bCs/>
                <w:lang w:val="en-GB" w:eastAsia="zh-CN"/>
              </w:rPr>
            </w:pPr>
            <w:r>
              <w:rPr>
                <w:rFonts w:hint="eastAsia"/>
                <w:bCs/>
                <w:lang w:val="en-GB" w:eastAsia="zh-CN"/>
              </w:rPr>
              <w:t>3</w:t>
            </w:r>
          </w:p>
        </w:tc>
        <w:tc>
          <w:tcPr>
            <w:tcW w:w="0" w:type="auto"/>
            <w:gridSpan w:val="3"/>
            <w:vAlign w:val="center"/>
          </w:tcPr>
          <w:p w14:paraId="2DA1971B" w14:textId="38EF47A7" w:rsidR="000409D3" w:rsidRDefault="000409D3" w:rsidP="000C6597">
            <w:pPr>
              <w:spacing w:line="276" w:lineRule="auto"/>
              <w:contextualSpacing w:val="0"/>
              <w:jc w:val="both"/>
              <w:rPr>
                <w:bCs/>
                <w:lang w:val="en-GB" w:eastAsia="zh-CN"/>
              </w:rPr>
            </w:pPr>
            <w:r w:rsidRPr="000C6597">
              <w:rPr>
                <w:bCs/>
                <w:lang w:val="en-GB" w:eastAsia="zh-CN"/>
              </w:rPr>
              <w:t>Continued operation or rehabilitation of an existing [isolated] district heating network(s) or establishment of a new [isolated] district heating network(s). Such [isolated] district heating network(s) employ the following technologies</w:t>
            </w:r>
            <w:r>
              <w:rPr>
                <w:bCs/>
                <w:lang w:val="en-GB" w:eastAsia="zh-CN"/>
              </w:rPr>
              <w:t>:</w:t>
            </w:r>
          </w:p>
        </w:tc>
      </w:tr>
      <w:tr w:rsidR="00610F3B" w:rsidRPr="009F0962" w14:paraId="59B22F1F" w14:textId="77777777" w:rsidTr="00D10E7C">
        <w:tc>
          <w:tcPr>
            <w:tcW w:w="0" w:type="auto"/>
            <w:vMerge/>
            <w:vAlign w:val="center"/>
          </w:tcPr>
          <w:p w14:paraId="781C8E71" w14:textId="77777777" w:rsidR="000409D3" w:rsidRDefault="000409D3" w:rsidP="00CF6357">
            <w:pPr>
              <w:spacing w:line="276" w:lineRule="auto"/>
              <w:contextualSpacing w:val="0"/>
              <w:jc w:val="center"/>
              <w:rPr>
                <w:bCs/>
                <w:lang w:val="en-GB" w:eastAsia="zh-CN"/>
              </w:rPr>
            </w:pPr>
          </w:p>
        </w:tc>
        <w:tc>
          <w:tcPr>
            <w:tcW w:w="0" w:type="auto"/>
            <w:vAlign w:val="center"/>
          </w:tcPr>
          <w:p w14:paraId="7A9179F0" w14:textId="421BA0A9" w:rsidR="000409D3" w:rsidRPr="000C6597" w:rsidRDefault="000409D3" w:rsidP="00CF6357">
            <w:pPr>
              <w:spacing w:line="276" w:lineRule="auto"/>
              <w:contextualSpacing w:val="0"/>
              <w:jc w:val="both"/>
              <w:rPr>
                <w:bCs/>
                <w:lang w:eastAsia="zh-CN"/>
              </w:rPr>
            </w:pPr>
            <w:r>
              <w:rPr>
                <w:rFonts w:hint="eastAsia"/>
                <w:bCs/>
                <w:lang w:val="en-GB" w:eastAsia="zh-CN"/>
              </w:rPr>
              <w:t>(</w:t>
            </w:r>
            <w:proofErr w:type="spellStart"/>
            <w:r>
              <w:rPr>
                <w:bCs/>
                <w:lang w:val="en-GB" w:eastAsia="zh-CN"/>
              </w:rPr>
              <w:t>i</w:t>
            </w:r>
            <w:proofErr w:type="spellEnd"/>
            <w:r>
              <w:rPr>
                <w:bCs/>
                <w:lang w:val="en-GB" w:eastAsia="zh-CN"/>
              </w:rPr>
              <w:t xml:space="preserve">) </w:t>
            </w:r>
            <w:r w:rsidRPr="000C6597">
              <w:rPr>
                <w:bCs/>
                <w:lang w:val="en-GB" w:eastAsia="zh-CN"/>
              </w:rPr>
              <w:t>Coal fired boilers in boiler houses, supplying several buildings through a heat distribution network</w:t>
            </w:r>
            <w:r>
              <w:rPr>
                <w:bCs/>
                <w:lang w:val="en-GB" w:eastAsia="zh-CN"/>
              </w:rPr>
              <w:t>;</w:t>
            </w:r>
          </w:p>
        </w:tc>
        <w:tc>
          <w:tcPr>
            <w:tcW w:w="0" w:type="auto"/>
            <w:vAlign w:val="center"/>
          </w:tcPr>
          <w:p w14:paraId="39FFD3D0" w14:textId="6033CC68" w:rsidR="000409D3" w:rsidRDefault="00A31706" w:rsidP="00D10E7C">
            <w:pPr>
              <w:spacing w:line="276" w:lineRule="auto"/>
              <w:contextualSpacing w:val="0"/>
              <w:jc w:val="both"/>
              <w:rPr>
                <w:bCs/>
                <w:lang w:val="en-GB" w:eastAsia="zh-CN"/>
              </w:rPr>
            </w:pPr>
            <w:r>
              <w:rPr>
                <w:bCs/>
                <w:lang w:val="en-GB" w:eastAsia="zh-CN"/>
              </w:rPr>
              <w:t xml:space="preserve">As per </w:t>
            </w:r>
            <w:r w:rsidRPr="00A31706">
              <w:rPr>
                <w:bCs/>
                <w:i/>
                <w:iCs/>
                <w:lang w:val="en-GB" w:eastAsia="zh-CN"/>
              </w:rPr>
              <w:t xml:space="preserve">Research on Heating in Winter of </w:t>
            </w:r>
            <w:proofErr w:type="spellStart"/>
            <w:r w:rsidRPr="00A31706">
              <w:rPr>
                <w:bCs/>
                <w:i/>
                <w:iCs/>
                <w:lang w:val="en-GB" w:eastAsia="zh-CN"/>
              </w:rPr>
              <w:t>Taishan</w:t>
            </w:r>
            <w:proofErr w:type="spellEnd"/>
            <w:r w:rsidRPr="00A31706">
              <w:rPr>
                <w:bCs/>
                <w:i/>
                <w:iCs/>
                <w:lang w:val="en-GB" w:eastAsia="zh-CN"/>
              </w:rPr>
              <w:t xml:space="preserve"> </w:t>
            </w:r>
            <w:r>
              <w:rPr>
                <w:bCs/>
                <w:i/>
                <w:iCs/>
                <w:lang w:val="en-GB" w:eastAsia="zh-CN"/>
              </w:rPr>
              <w:t>V</w:t>
            </w:r>
            <w:r w:rsidRPr="00A31706">
              <w:rPr>
                <w:bCs/>
                <w:i/>
                <w:iCs/>
                <w:lang w:val="en-GB" w:eastAsia="zh-CN"/>
              </w:rPr>
              <w:t>illage</w:t>
            </w:r>
            <w:r w:rsidRPr="00A31706">
              <w:rPr>
                <w:bCs/>
                <w:lang w:val="en-GB" w:eastAsia="zh-CN"/>
              </w:rPr>
              <w:t xml:space="preserve"> published by </w:t>
            </w:r>
            <w:proofErr w:type="spellStart"/>
            <w:r w:rsidRPr="00A31706">
              <w:rPr>
                <w:bCs/>
                <w:lang w:val="en-GB" w:eastAsia="zh-CN"/>
              </w:rPr>
              <w:t>Xinzheng</w:t>
            </w:r>
            <w:proofErr w:type="spellEnd"/>
            <w:r w:rsidRPr="00A31706">
              <w:rPr>
                <w:bCs/>
                <w:lang w:val="en-GB" w:eastAsia="zh-CN"/>
              </w:rPr>
              <w:t xml:space="preserve"> Housing and Urban-Rural Development Bureau</w:t>
            </w:r>
            <w:r>
              <w:rPr>
                <w:bCs/>
                <w:lang w:val="en-GB" w:eastAsia="zh-CN"/>
              </w:rPr>
              <w:t>, it is n</w:t>
            </w:r>
            <w:r w:rsidR="000409D3">
              <w:rPr>
                <w:bCs/>
                <w:lang w:val="en-GB" w:eastAsia="zh-CN"/>
              </w:rPr>
              <w:t xml:space="preserve">ormal practice in </w:t>
            </w:r>
            <w:proofErr w:type="spellStart"/>
            <w:r w:rsidR="000409D3">
              <w:rPr>
                <w:bCs/>
                <w:lang w:val="en-GB" w:eastAsia="zh-CN"/>
              </w:rPr>
              <w:t>Taishan</w:t>
            </w:r>
            <w:proofErr w:type="spellEnd"/>
            <w:r w:rsidR="000409D3">
              <w:rPr>
                <w:bCs/>
                <w:lang w:val="en-GB" w:eastAsia="zh-CN"/>
              </w:rPr>
              <w:t xml:space="preserve"> village for new buildings.</w:t>
            </w:r>
          </w:p>
        </w:tc>
        <w:tc>
          <w:tcPr>
            <w:tcW w:w="0" w:type="auto"/>
            <w:vAlign w:val="center"/>
          </w:tcPr>
          <w:p w14:paraId="266DB47F" w14:textId="77C925D1" w:rsidR="000409D3" w:rsidRDefault="000409D3" w:rsidP="00D10E7C">
            <w:pPr>
              <w:spacing w:line="276" w:lineRule="auto"/>
              <w:contextualSpacing w:val="0"/>
              <w:jc w:val="center"/>
              <w:rPr>
                <w:bCs/>
                <w:lang w:val="en-GB" w:eastAsia="zh-CN"/>
              </w:rPr>
            </w:pPr>
            <w:r>
              <w:rPr>
                <w:rFonts w:hint="eastAsia"/>
                <w:bCs/>
                <w:lang w:val="en-GB" w:eastAsia="zh-CN"/>
              </w:rPr>
              <w:t>I</w:t>
            </w:r>
            <w:r>
              <w:rPr>
                <w:bCs/>
                <w:lang w:val="en-GB" w:eastAsia="zh-CN"/>
              </w:rPr>
              <w:t>ncluded</w:t>
            </w:r>
          </w:p>
        </w:tc>
      </w:tr>
      <w:tr w:rsidR="00610F3B" w:rsidRPr="009F0962" w14:paraId="1B338E7F" w14:textId="77777777" w:rsidTr="00D10E7C">
        <w:tc>
          <w:tcPr>
            <w:tcW w:w="0" w:type="auto"/>
            <w:vMerge/>
            <w:vAlign w:val="center"/>
          </w:tcPr>
          <w:p w14:paraId="3382479A" w14:textId="77777777" w:rsidR="000409D3" w:rsidRDefault="000409D3" w:rsidP="00CF6357">
            <w:pPr>
              <w:spacing w:line="276" w:lineRule="auto"/>
              <w:contextualSpacing w:val="0"/>
              <w:jc w:val="center"/>
              <w:rPr>
                <w:bCs/>
                <w:lang w:val="en-GB" w:eastAsia="zh-CN"/>
              </w:rPr>
            </w:pPr>
          </w:p>
        </w:tc>
        <w:tc>
          <w:tcPr>
            <w:tcW w:w="0" w:type="auto"/>
            <w:vAlign w:val="center"/>
          </w:tcPr>
          <w:p w14:paraId="2801B27E" w14:textId="62A17241" w:rsidR="000409D3" w:rsidRDefault="000409D3"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ii) </w:t>
            </w:r>
            <w:r w:rsidRPr="00416314">
              <w:rPr>
                <w:bCs/>
                <w:lang w:val="en-GB" w:eastAsia="zh-CN"/>
              </w:rPr>
              <w:t xml:space="preserve">Natural gas fired boilers in boiler houses, </w:t>
            </w:r>
            <w:r w:rsidRPr="00416314">
              <w:rPr>
                <w:bCs/>
                <w:lang w:val="en-GB" w:eastAsia="zh-CN"/>
              </w:rPr>
              <w:lastRenderedPageBreak/>
              <w:t>supplying several buildings through a heat distribution network;</w:t>
            </w:r>
          </w:p>
        </w:tc>
        <w:tc>
          <w:tcPr>
            <w:tcW w:w="0" w:type="auto"/>
            <w:vAlign w:val="center"/>
          </w:tcPr>
          <w:p w14:paraId="6429538E" w14:textId="749114DF" w:rsidR="000409D3" w:rsidRDefault="000409D3" w:rsidP="00D10E7C">
            <w:pPr>
              <w:spacing w:line="276" w:lineRule="auto"/>
              <w:contextualSpacing w:val="0"/>
              <w:jc w:val="both"/>
              <w:rPr>
                <w:bCs/>
                <w:lang w:val="en-GB" w:eastAsia="zh-CN"/>
              </w:rPr>
            </w:pPr>
            <w:r w:rsidRPr="00AC04C8">
              <w:rPr>
                <w:bCs/>
                <w:lang w:val="en-GB" w:eastAsia="zh-CN"/>
              </w:rPr>
              <w:lastRenderedPageBreak/>
              <w:t xml:space="preserve">Sufficiently supply of natural gas can't be guaranteed in Henan Province and </w:t>
            </w:r>
            <w:r w:rsidRPr="00AC04C8">
              <w:rPr>
                <w:bCs/>
                <w:lang w:val="en-GB" w:eastAsia="zh-CN"/>
              </w:rPr>
              <w:lastRenderedPageBreak/>
              <w:t>the current natural gas network cannot cover most of the rural area</w:t>
            </w:r>
            <w:r>
              <w:rPr>
                <w:rStyle w:val="aff8"/>
                <w:bCs/>
                <w:lang w:val="en-GB" w:eastAsia="zh-CN"/>
              </w:rPr>
              <w:footnoteReference w:id="8"/>
            </w:r>
            <w:r w:rsidRPr="00AC04C8">
              <w:rPr>
                <w:bCs/>
                <w:lang w:val="en-GB" w:eastAsia="zh-CN"/>
              </w:rPr>
              <w:t>.</w:t>
            </w:r>
            <w:r>
              <w:rPr>
                <w:bCs/>
                <w:lang w:val="en-GB" w:eastAsia="zh-CN"/>
              </w:rPr>
              <w:t xml:space="preserve"> </w:t>
            </w:r>
          </w:p>
        </w:tc>
        <w:tc>
          <w:tcPr>
            <w:tcW w:w="0" w:type="auto"/>
            <w:vAlign w:val="center"/>
          </w:tcPr>
          <w:p w14:paraId="207748E0" w14:textId="638C5DC5" w:rsidR="000409D3" w:rsidRDefault="000409D3" w:rsidP="00D10E7C">
            <w:pPr>
              <w:spacing w:line="276" w:lineRule="auto"/>
              <w:contextualSpacing w:val="0"/>
              <w:jc w:val="center"/>
              <w:rPr>
                <w:bCs/>
                <w:lang w:val="en-GB" w:eastAsia="zh-CN"/>
              </w:rPr>
            </w:pPr>
            <w:r>
              <w:rPr>
                <w:rFonts w:hint="eastAsia"/>
                <w:bCs/>
                <w:lang w:val="en-GB" w:eastAsia="zh-CN"/>
              </w:rPr>
              <w:lastRenderedPageBreak/>
              <w:t>E</w:t>
            </w:r>
            <w:r>
              <w:rPr>
                <w:bCs/>
                <w:lang w:val="en-GB" w:eastAsia="zh-CN"/>
              </w:rPr>
              <w:t>xcluded</w:t>
            </w:r>
          </w:p>
        </w:tc>
      </w:tr>
      <w:tr w:rsidR="00610F3B" w:rsidRPr="009F0962" w14:paraId="6C96F64D" w14:textId="77777777" w:rsidTr="00D10E7C">
        <w:tc>
          <w:tcPr>
            <w:tcW w:w="0" w:type="auto"/>
            <w:vMerge/>
            <w:vAlign w:val="center"/>
          </w:tcPr>
          <w:p w14:paraId="2FB8C9FF" w14:textId="77777777" w:rsidR="000409D3" w:rsidRDefault="000409D3" w:rsidP="00CF6357">
            <w:pPr>
              <w:spacing w:line="276" w:lineRule="auto"/>
              <w:contextualSpacing w:val="0"/>
              <w:jc w:val="center"/>
              <w:rPr>
                <w:bCs/>
                <w:lang w:val="en-GB" w:eastAsia="zh-CN"/>
              </w:rPr>
            </w:pPr>
          </w:p>
        </w:tc>
        <w:tc>
          <w:tcPr>
            <w:tcW w:w="0" w:type="auto"/>
            <w:vAlign w:val="center"/>
          </w:tcPr>
          <w:p w14:paraId="5F2A0F41" w14:textId="35B69A10" w:rsidR="000409D3" w:rsidRPr="0031738E" w:rsidRDefault="000409D3" w:rsidP="00CF6357">
            <w:pPr>
              <w:spacing w:line="276" w:lineRule="auto"/>
              <w:contextualSpacing w:val="0"/>
              <w:jc w:val="both"/>
              <w:rPr>
                <w:bCs/>
                <w:lang w:eastAsia="zh-CN"/>
              </w:rPr>
            </w:pPr>
            <w:r>
              <w:rPr>
                <w:rFonts w:hint="eastAsia"/>
                <w:bCs/>
                <w:lang w:val="en-GB" w:eastAsia="zh-CN"/>
              </w:rPr>
              <w:t>(</w:t>
            </w:r>
            <w:r>
              <w:rPr>
                <w:bCs/>
                <w:lang w:val="en-GB" w:eastAsia="zh-CN"/>
              </w:rPr>
              <w:t xml:space="preserve">iii) </w:t>
            </w:r>
            <w:r w:rsidRPr="0031738E">
              <w:rPr>
                <w:bCs/>
                <w:lang w:val="en-GB" w:eastAsia="zh-CN"/>
              </w:rPr>
              <w:t>Oil fired boilers in boiler houses, supplying several buildings through a heat distribution network;</w:t>
            </w:r>
          </w:p>
        </w:tc>
        <w:tc>
          <w:tcPr>
            <w:tcW w:w="0" w:type="auto"/>
            <w:vAlign w:val="center"/>
          </w:tcPr>
          <w:p w14:paraId="6B9825B9" w14:textId="5BF05F95" w:rsidR="000409D3" w:rsidRPr="00AC04C8" w:rsidRDefault="000409D3" w:rsidP="0010100F">
            <w:pPr>
              <w:spacing w:line="276" w:lineRule="auto"/>
              <w:contextualSpacing w:val="0"/>
              <w:jc w:val="both"/>
              <w:rPr>
                <w:bCs/>
                <w:lang w:val="en-GB" w:eastAsia="zh-CN"/>
              </w:rPr>
            </w:pPr>
            <w:r w:rsidRPr="00741547">
              <w:rPr>
                <w:bCs/>
                <w:lang w:val="en-GB" w:eastAsia="zh-CN"/>
              </w:rPr>
              <w:t>The cost of using an oil-fired boiler is twice that of a gas fired boiler to produce the same amount of heat</w:t>
            </w:r>
            <w:r>
              <w:rPr>
                <w:bCs/>
                <w:lang w:val="en-GB" w:eastAsia="zh-CN"/>
              </w:rPr>
              <w:t>. In addition, the transportation and storage of oil is dangerous and more prone to accidents. It is not recommended in China</w:t>
            </w:r>
            <w:r>
              <w:rPr>
                <w:rStyle w:val="aff8"/>
                <w:bCs/>
                <w:lang w:val="en-GB" w:eastAsia="zh-CN"/>
              </w:rPr>
              <w:footnoteReference w:id="9"/>
            </w:r>
            <w:r>
              <w:rPr>
                <w:bCs/>
                <w:lang w:val="en-GB" w:eastAsia="zh-CN"/>
              </w:rPr>
              <w:t>.</w:t>
            </w:r>
          </w:p>
        </w:tc>
        <w:tc>
          <w:tcPr>
            <w:tcW w:w="0" w:type="auto"/>
            <w:vAlign w:val="center"/>
          </w:tcPr>
          <w:p w14:paraId="46EC26BD" w14:textId="47896F89" w:rsidR="000409D3" w:rsidRDefault="000409D3"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10F3B" w:rsidRPr="009F0962" w14:paraId="301682C7" w14:textId="77777777" w:rsidTr="00D10E7C">
        <w:tc>
          <w:tcPr>
            <w:tcW w:w="0" w:type="auto"/>
            <w:vMerge/>
            <w:vAlign w:val="center"/>
          </w:tcPr>
          <w:p w14:paraId="472BD1FB" w14:textId="77777777" w:rsidR="000409D3" w:rsidRDefault="000409D3" w:rsidP="00CF6357">
            <w:pPr>
              <w:spacing w:line="276" w:lineRule="auto"/>
              <w:contextualSpacing w:val="0"/>
              <w:jc w:val="center"/>
              <w:rPr>
                <w:bCs/>
                <w:lang w:val="en-GB" w:eastAsia="zh-CN"/>
              </w:rPr>
            </w:pPr>
          </w:p>
        </w:tc>
        <w:tc>
          <w:tcPr>
            <w:tcW w:w="0" w:type="auto"/>
            <w:vAlign w:val="center"/>
          </w:tcPr>
          <w:p w14:paraId="77235376" w14:textId="1D965990" w:rsidR="000409D3" w:rsidRDefault="000409D3"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iv) </w:t>
            </w:r>
            <w:r w:rsidRPr="00741547">
              <w:rPr>
                <w:bCs/>
                <w:lang w:val="en-GB" w:eastAsia="zh-CN"/>
              </w:rPr>
              <w:t>Decentralized cogeneration plants;</w:t>
            </w:r>
          </w:p>
        </w:tc>
        <w:tc>
          <w:tcPr>
            <w:tcW w:w="0" w:type="auto"/>
            <w:vAlign w:val="center"/>
          </w:tcPr>
          <w:p w14:paraId="2145C86F" w14:textId="23A4DC5A" w:rsidR="000409D3" w:rsidRPr="00741547" w:rsidRDefault="000409D3" w:rsidP="0010100F">
            <w:pPr>
              <w:spacing w:line="276" w:lineRule="auto"/>
              <w:contextualSpacing w:val="0"/>
              <w:jc w:val="both"/>
              <w:rPr>
                <w:bCs/>
                <w:lang w:val="en-GB" w:eastAsia="zh-CN"/>
              </w:rPr>
            </w:pPr>
            <w:r>
              <w:rPr>
                <w:bCs/>
                <w:lang w:val="en-GB" w:eastAsia="zh-CN"/>
              </w:rPr>
              <w:t xml:space="preserve">There is no power station in </w:t>
            </w:r>
            <w:proofErr w:type="spellStart"/>
            <w:r>
              <w:rPr>
                <w:rFonts w:hint="eastAsia"/>
                <w:bCs/>
                <w:lang w:val="en-GB" w:eastAsia="zh-CN"/>
              </w:rPr>
              <w:t>T</w:t>
            </w:r>
            <w:r>
              <w:rPr>
                <w:bCs/>
                <w:lang w:val="en-GB" w:eastAsia="zh-CN"/>
              </w:rPr>
              <w:t>aishan</w:t>
            </w:r>
            <w:proofErr w:type="spellEnd"/>
            <w:r>
              <w:rPr>
                <w:bCs/>
                <w:lang w:val="en-GB" w:eastAsia="zh-CN"/>
              </w:rPr>
              <w:t xml:space="preserve"> village. Small decentralized cogeneration plants are prohibited by Chinese government</w:t>
            </w:r>
            <w:r>
              <w:rPr>
                <w:rStyle w:val="aff8"/>
                <w:bCs/>
                <w:lang w:val="en-GB" w:eastAsia="zh-CN"/>
              </w:rPr>
              <w:footnoteReference w:id="10"/>
            </w:r>
            <w:r>
              <w:rPr>
                <w:bCs/>
                <w:lang w:val="en-GB" w:eastAsia="zh-CN"/>
              </w:rPr>
              <w:t>.</w:t>
            </w:r>
          </w:p>
        </w:tc>
        <w:tc>
          <w:tcPr>
            <w:tcW w:w="0" w:type="auto"/>
            <w:vAlign w:val="center"/>
          </w:tcPr>
          <w:p w14:paraId="0D2719D4" w14:textId="4E9D46C2" w:rsidR="000409D3" w:rsidRDefault="000409D3"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10F3B" w:rsidRPr="009F0962" w14:paraId="6C26A301" w14:textId="77777777" w:rsidTr="00D10E7C">
        <w:tc>
          <w:tcPr>
            <w:tcW w:w="0" w:type="auto"/>
            <w:vMerge/>
            <w:vAlign w:val="center"/>
          </w:tcPr>
          <w:p w14:paraId="722C1264" w14:textId="77777777" w:rsidR="000409D3" w:rsidRDefault="000409D3" w:rsidP="00CF6357">
            <w:pPr>
              <w:spacing w:line="276" w:lineRule="auto"/>
              <w:contextualSpacing w:val="0"/>
              <w:jc w:val="center"/>
              <w:rPr>
                <w:bCs/>
                <w:lang w:val="en-GB" w:eastAsia="zh-CN"/>
              </w:rPr>
            </w:pPr>
          </w:p>
        </w:tc>
        <w:tc>
          <w:tcPr>
            <w:tcW w:w="0" w:type="auto"/>
            <w:vAlign w:val="center"/>
          </w:tcPr>
          <w:p w14:paraId="1FCA6FFB" w14:textId="67CDB733" w:rsidR="000409D3" w:rsidRDefault="000409D3"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v) </w:t>
            </w:r>
            <w:r w:rsidRPr="00741547">
              <w:rPr>
                <w:bCs/>
                <w:lang w:val="en-GB" w:eastAsia="zh-CN"/>
              </w:rPr>
              <w:t>Renewable energy sources, such as biomass or solar thermal collectors, connected to a heat distribution network.</w:t>
            </w:r>
          </w:p>
        </w:tc>
        <w:tc>
          <w:tcPr>
            <w:tcW w:w="0" w:type="auto"/>
            <w:vAlign w:val="center"/>
          </w:tcPr>
          <w:p w14:paraId="3436A828" w14:textId="10985103" w:rsidR="000409D3" w:rsidRDefault="004153DB" w:rsidP="0010100F">
            <w:pPr>
              <w:spacing w:line="276" w:lineRule="auto"/>
              <w:contextualSpacing w:val="0"/>
              <w:jc w:val="both"/>
              <w:rPr>
                <w:bCs/>
                <w:lang w:val="en-GB" w:eastAsia="zh-CN"/>
              </w:rPr>
            </w:pPr>
            <w:r w:rsidRPr="004153DB">
              <w:rPr>
                <w:bCs/>
                <w:lang w:val="en-GB" w:eastAsia="zh-CN"/>
              </w:rPr>
              <w:t>Due to the limit on biomass reserves and technique level, renewable energy sources, such as biomass energy, wind energy, and solar energy, are not stable for space heating. Renewable energy can only be used as supplementary energy sources in long term in Henan Province</w:t>
            </w:r>
            <w:r w:rsidR="000409D3">
              <w:rPr>
                <w:rStyle w:val="aff8"/>
                <w:bCs/>
                <w:lang w:val="en-GB" w:eastAsia="zh-CN"/>
              </w:rPr>
              <w:footnoteReference w:id="11"/>
            </w:r>
            <w:r w:rsidR="000409D3">
              <w:rPr>
                <w:bCs/>
                <w:lang w:val="en-GB" w:eastAsia="zh-CN"/>
              </w:rPr>
              <w:t>.</w:t>
            </w:r>
          </w:p>
        </w:tc>
        <w:tc>
          <w:tcPr>
            <w:tcW w:w="0" w:type="auto"/>
            <w:vAlign w:val="center"/>
          </w:tcPr>
          <w:p w14:paraId="2FDDD44F" w14:textId="12F1292A" w:rsidR="000409D3" w:rsidRDefault="000409D3"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B07EE" w:rsidRPr="009F0962" w14:paraId="497E4FB1" w14:textId="77777777" w:rsidTr="00886BFD">
        <w:tc>
          <w:tcPr>
            <w:tcW w:w="0" w:type="auto"/>
            <w:vMerge w:val="restart"/>
            <w:vAlign w:val="center"/>
          </w:tcPr>
          <w:p w14:paraId="5D061D3F" w14:textId="0DC41A43" w:rsidR="006B07EE" w:rsidRDefault="006B07EE" w:rsidP="00CF6357">
            <w:pPr>
              <w:spacing w:line="276" w:lineRule="auto"/>
              <w:contextualSpacing w:val="0"/>
              <w:jc w:val="center"/>
              <w:rPr>
                <w:bCs/>
                <w:lang w:val="en-GB" w:eastAsia="zh-CN"/>
              </w:rPr>
            </w:pPr>
            <w:r>
              <w:rPr>
                <w:rFonts w:hint="eastAsia"/>
                <w:bCs/>
                <w:lang w:val="en-GB" w:eastAsia="zh-CN"/>
              </w:rPr>
              <w:t>4</w:t>
            </w:r>
          </w:p>
        </w:tc>
        <w:tc>
          <w:tcPr>
            <w:tcW w:w="0" w:type="auto"/>
            <w:gridSpan w:val="3"/>
            <w:vAlign w:val="center"/>
          </w:tcPr>
          <w:p w14:paraId="2D58FA12" w14:textId="0EE1371C" w:rsidR="006B07EE" w:rsidRDefault="006B07EE" w:rsidP="00886BFD">
            <w:pPr>
              <w:spacing w:line="276" w:lineRule="auto"/>
              <w:contextualSpacing w:val="0"/>
              <w:jc w:val="both"/>
              <w:rPr>
                <w:bCs/>
                <w:lang w:val="en-GB" w:eastAsia="zh-CN"/>
              </w:rPr>
            </w:pPr>
            <w:r w:rsidRPr="00886BFD">
              <w:rPr>
                <w:bCs/>
                <w:lang w:val="en-GB" w:eastAsia="zh-CN"/>
              </w:rPr>
              <w:t>(d) Continued use or introduction of individual heat supply solutions:</w:t>
            </w:r>
          </w:p>
        </w:tc>
      </w:tr>
      <w:tr w:rsidR="006B07EE" w:rsidRPr="009F0962" w14:paraId="5F979D28" w14:textId="77777777" w:rsidTr="00D10E7C">
        <w:tc>
          <w:tcPr>
            <w:tcW w:w="0" w:type="auto"/>
            <w:vMerge/>
            <w:vAlign w:val="center"/>
          </w:tcPr>
          <w:p w14:paraId="1E5AF199" w14:textId="77777777" w:rsidR="006B07EE" w:rsidRDefault="006B07EE" w:rsidP="00CF6357">
            <w:pPr>
              <w:spacing w:line="276" w:lineRule="auto"/>
              <w:contextualSpacing w:val="0"/>
              <w:jc w:val="center"/>
              <w:rPr>
                <w:bCs/>
                <w:lang w:val="en-GB" w:eastAsia="zh-CN"/>
              </w:rPr>
            </w:pPr>
          </w:p>
        </w:tc>
        <w:tc>
          <w:tcPr>
            <w:tcW w:w="0" w:type="auto"/>
            <w:vAlign w:val="center"/>
          </w:tcPr>
          <w:p w14:paraId="21F3352E" w14:textId="64AAED61" w:rsidR="006B07EE" w:rsidRDefault="006B07EE" w:rsidP="00CF6357">
            <w:pPr>
              <w:spacing w:line="276" w:lineRule="auto"/>
              <w:contextualSpacing w:val="0"/>
              <w:jc w:val="both"/>
              <w:rPr>
                <w:bCs/>
                <w:lang w:val="en-GB" w:eastAsia="zh-CN"/>
              </w:rPr>
            </w:pPr>
            <w:r>
              <w:rPr>
                <w:rFonts w:hint="eastAsia"/>
                <w:bCs/>
                <w:lang w:val="en-GB" w:eastAsia="zh-CN"/>
              </w:rPr>
              <w:t>(</w:t>
            </w:r>
            <w:proofErr w:type="spellStart"/>
            <w:r>
              <w:rPr>
                <w:bCs/>
                <w:lang w:val="en-GB" w:eastAsia="zh-CN"/>
              </w:rPr>
              <w:t>i</w:t>
            </w:r>
            <w:proofErr w:type="spellEnd"/>
            <w:r>
              <w:rPr>
                <w:bCs/>
                <w:lang w:val="en-GB" w:eastAsia="zh-CN"/>
              </w:rPr>
              <w:t xml:space="preserve">) </w:t>
            </w:r>
            <w:r w:rsidRPr="00886BFD">
              <w:rPr>
                <w:bCs/>
                <w:lang w:val="en-GB" w:eastAsia="zh-CN"/>
              </w:rPr>
              <w:t>Coal fired boilers for individual buildings;</w:t>
            </w:r>
          </w:p>
        </w:tc>
        <w:tc>
          <w:tcPr>
            <w:tcW w:w="0" w:type="auto"/>
            <w:vAlign w:val="center"/>
          </w:tcPr>
          <w:p w14:paraId="0A4BDAD7" w14:textId="690A6694" w:rsidR="006B07EE" w:rsidRPr="004153DB" w:rsidRDefault="006B07EE" w:rsidP="0010100F">
            <w:pPr>
              <w:spacing w:line="276" w:lineRule="auto"/>
              <w:contextualSpacing w:val="0"/>
              <w:jc w:val="both"/>
              <w:rPr>
                <w:bCs/>
                <w:lang w:val="en-GB" w:eastAsia="zh-CN"/>
              </w:rPr>
            </w:pPr>
            <w:r>
              <w:rPr>
                <w:rFonts w:hint="eastAsia"/>
                <w:bCs/>
                <w:lang w:val="en-GB" w:eastAsia="zh-CN"/>
              </w:rPr>
              <w:t>A</w:t>
            </w:r>
            <w:r>
              <w:rPr>
                <w:bCs/>
                <w:lang w:val="en-GB" w:eastAsia="zh-CN"/>
              </w:rPr>
              <w:t xml:space="preserve">s per </w:t>
            </w:r>
            <w:r w:rsidRPr="0013559D">
              <w:rPr>
                <w:bCs/>
                <w:i/>
                <w:iCs/>
                <w:lang w:val="en-GB" w:eastAsia="zh-CN"/>
              </w:rPr>
              <w:t xml:space="preserve">Three-year Action Plan to Win the Blue Sky </w:t>
            </w:r>
            <w:proofErr w:type="spellStart"/>
            <w:r w:rsidRPr="0013559D">
              <w:rPr>
                <w:bCs/>
                <w:i/>
                <w:iCs/>
                <w:lang w:val="en-GB" w:eastAsia="zh-CN"/>
              </w:rPr>
              <w:t>Defense</w:t>
            </w:r>
            <w:proofErr w:type="spellEnd"/>
            <w:r w:rsidRPr="0013559D">
              <w:rPr>
                <w:bCs/>
                <w:i/>
                <w:iCs/>
                <w:lang w:val="en-GB" w:eastAsia="zh-CN"/>
              </w:rPr>
              <w:t xml:space="preserve"> War</w:t>
            </w:r>
            <w:r w:rsidRPr="0013559D">
              <w:rPr>
                <w:rStyle w:val="aff8"/>
                <w:bCs/>
                <w:lang w:val="en-GB" w:eastAsia="zh-CN"/>
              </w:rPr>
              <w:footnoteReference w:id="12"/>
            </w:r>
            <w:r w:rsidRPr="0013559D">
              <w:rPr>
                <w:bCs/>
                <w:lang w:val="en-GB" w:eastAsia="zh-CN"/>
              </w:rPr>
              <w:t>,</w:t>
            </w:r>
            <w:r>
              <w:rPr>
                <w:bCs/>
                <w:lang w:val="en-GB" w:eastAsia="zh-CN"/>
              </w:rPr>
              <w:t xml:space="preserve"> coal fired boilers for individual buildings should be eliminated gradually.</w:t>
            </w:r>
            <w:r w:rsidR="007D5D00">
              <w:rPr>
                <w:bCs/>
                <w:lang w:val="en-GB" w:eastAsia="zh-CN"/>
              </w:rPr>
              <w:t xml:space="preserve"> New coal fired boilers built for individual buildings are forbidden </w:t>
            </w:r>
            <w:r w:rsidR="002D0E5C">
              <w:rPr>
                <w:bCs/>
                <w:lang w:val="en-GB" w:eastAsia="zh-CN"/>
              </w:rPr>
              <w:t>by local</w:t>
            </w:r>
            <w:r w:rsidR="007D5D00">
              <w:rPr>
                <w:bCs/>
                <w:lang w:val="en-GB" w:eastAsia="zh-CN"/>
              </w:rPr>
              <w:t xml:space="preserve"> government.</w:t>
            </w:r>
          </w:p>
        </w:tc>
        <w:tc>
          <w:tcPr>
            <w:tcW w:w="0" w:type="auto"/>
            <w:vAlign w:val="center"/>
          </w:tcPr>
          <w:p w14:paraId="1B171544" w14:textId="35CC7D36" w:rsidR="006B07EE" w:rsidRDefault="006B07EE"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B07EE" w:rsidRPr="009F0962" w14:paraId="03E7679A" w14:textId="77777777" w:rsidTr="00D10E7C">
        <w:tc>
          <w:tcPr>
            <w:tcW w:w="0" w:type="auto"/>
            <w:vMerge/>
            <w:vAlign w:val="center"/>
          </w:tcPr>
          <w:p w14:paraId="3D7F0D8D" w14:textId="77777777" w:rsidR="006B07EE" w:rsidRDefault="006B07EE" w:rsidP="00CF6357">
            <w:pPr>
              <w:spacing w:line="276" w:lineRule="auto"/>
              <w:contextualSpacing w:val="0"/>
              <w:jc w:val="center"/>
              <w:rPr>
                <w:bCs/>
                <w:lang w:val="en-GB" w:eastAsia="zh-CN"/>
              </w:rPr>
            </w:pPr>
          </w:p>
        </w:tc>
        <w:tc>
          <w:tcPr>
            <w:tcW w:w="0" w:type="auto"/>
            <w:vAlign w:val="center"/>
          </w:tcPr>
          <w:p w14:paraId="4E37B0FD" w14:textId="634D46A5" w:rsidR="006B07EE" w:rsidRDefault="006B07EE"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ii) </w:t>
            </w:r>
            <w:r w:rsidRPr="0013559D">
              <w:rPr>
                <w:bCs/>
                <w:lang w:val="en-GB" w:eastAsia="zh-CN"/>
              </w:rPr>
              <w:t>Coal fired stoves for individual apartments</w:t>
            </w:r>
            <w:r>
              <w:rPr>
                <w:bCs/>
                <w:lang w:val="en-GB" w:eastAsia="zh-CN"/>
              </w:rPr>
              <w:t>;</w:t>
            </w:r>
          </w:p>
        </w:tc>
        <w:tc>
          <w:tcPr>
            <w:tcW w:w="0" w:type="auto"/>
            <w:vAlign w:val="center"/>
          </w:tcPr>
          <w:p w14:paraId="498DC0C9" w14:textId="69E4C5AA" w:rsidR="006B07EE" w:rsidRDefault="006B07EE" w:rsidP="0010100F">
            <w:pPr>
              <w:spacing w:line="276" w:lineRule="auto"/>
              <w:contextualSpacing w:val="0"/>
              <w:jc w:val="both"/>
              <w:rPr>
                <w:bCs/>
                <w:lang w:val="en-GB" w:eastAsia="zh-CN"/>
              </w:rPr>
            </w:pPr>
            <w:r>
              <w:rPr>
                <w:rFonts w:hint="eastAsia"/>
                <w:bCs/>
                <w:lang w:val="en-GB" w:eastAsia="zh-CN"/>
              </w:rPr>
              <w:t>I</w:t>
            </w:r>
            <w:r>
              <w:rPr>
                <w:bCs/>
                <w:lang w:val="en-GB" w:eastAsia="zh-CN"/>
              </w:rPr>
              <w:t>t’s dangerous to use coal fired stoves inside the apartments due to carbon monoxide poisoning. Carbon monoxide poisoning incidents have occurred in many places</w:t>
            </w:r>
            <w:r>
              <w:rPr>
                <w:rStyle w:val="aff8"/>
                <w:bCs/>
                <w:lang w:val="en-GB" w:eastAsia="zh-CN"/>
              </w:rPr>
              <w:footnoteReference w:id="13"/>
            </w:r>
            <w:r>
              <w:rPr>
                <w:bCs/>
                <w:lang w:val="en-GB" w:eastAsia="zh-CN"/>
              </w:rPr>
              <w:t>, it</w:t>
            </w:r>
            <w:r w:rsidRPr="00366D64">
              <w:rPr>
                <w:bCs/>
                <w:lang w:val="en-GB" w:eastAsia="zh-CN"/>
              </w:rPr>
              <w:t xml:space="preserve"> sound</w:t>
            </w:r>
            <w:r>
              <w:rPr>
                <w:bCs/>
                <w:lang w:val="en-GB" w:eastAsia="zh-CN"/>
              </w:rPr>
              <w:t>s</w:t>
            </w:r>
            <w:r w:rsidRPr="00366D64">
              <w:rPr>
                <w:bCs/>
                <w:lang w:val="en-GB" w:eastAsia="zh-CN"/>
              </w:rPr>
              <w:t xml:space="preserve"> the alarm on </w:t>
            </w:r>
            <w:r>
              <w:rPr>
                <w:bCs/>
                <w:lang w:val="en-GB" w:eastAsia="zh-CN"/>
              </w:rPr>
              <w:t>safety of home</w:t>
            </w:r>
            <w:r w:rsidRPr="00366D64">
              <w:rPr>
                <w:bCs/>
                <w:lang w:val="en-GB" w:eastAsia="zh-CN"/>
              </w:rPr>
              <w:t xml:space="preserve"> heating </w:t>
            </w:r>
            <w:r>
              <w:rPr>
                <w:bCs/>
                <w:lang w:val="en-GB" w:eastAsia="zh-CN"/>
              </w:rPr>
              <w:t>in winter.</w:t>
            </w:r>
          </w:p>
        </w:tc>
        <w:tc>
          <w:tcPr>
            <w:tcW w:w="0" w:type="auto"/>
            <w:vAlign w:val="center"/>
          </w:tcPr>
          <w:p w14:paraId="5E29C7EB" w14:textId="02B8EE03" w:rsidR="006B07EE" w:rsidRDefault="006B07EE"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B07EE" w:rsidRPr="009F0962" w14:paraId="3DF9EB17" w14:textId="77777777" w:rsidTr="00D10E7C">
        <w:tc>
          <w:tcPr>
            <w:tcW w:w="0" w:type="auto"/>
            <w:vMerge/>
            <w:vAlign w:val="center"/>
          </w:tcPr>
          <w:p w14:paraId="37F26118" w14:textId="77777777" w:rsidR="006B07EE" w:rsidRDefault="006B07EE" w:rsidP="00CF6357">
            <w:pPr>
              <w:spacing w:line="276" w:lineRule="auto"/>
              <w:contextualSpacing w:val="0"/>
              <w:jc w:val="center"/>
              <w:rPr>
                <w:bCs/>
                <w:lang w:val="en-GB" w:eastAsia="zh-CN"/>
              </w:rPr>
            </w:pPr>
          </w:p>
        </w:tc>
        <w:tc>
          <w:tcPr>
            <w:tcW w:w="0" w:type="auto"/>
            <w:vAlign w:val="center"/>
          </w:tcPr>
          <w:p w14:paraId="6883A750" w14:textId="5FBABB93" w:rsidR="006B07EE" w:rsidRDefault="006B07EE"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iii) </w:t>
            </w:r>
            <w:r w:rsidRPr="00366D64">
              <w:rPr>
                <w:bCs/>
                <w:lang w:val="en-GB" w:eastAsia="zh-CN"/>
              </w:rPr>
              <w:t>Natural gas fired boilers for individual buildings;</w:t>
            </w:r>
          </w:p>
        </w:tc>
        <w:tc>
          <w:tcPr>
            <w:tcW w:w="0" w:type="auto"/>
            <w:vAlign w:val="center"/>
          </w:tcPr>
          <w:p w14:paraId="1DB6A0D9" w14:textId="1E3E0EA5" w:rsidR="006B07EE" w:rsidRDefault="006B07EE" w:rsidP="0010100F">
            <w:pPr>
              <w:spacing w:line="276" w:lineRule="auto"/>
              <w:contextualSpacing w:val="0"/>
              <w:jc w:val="both"/>
              <w:rPr>
                <w:bCs/>
                <w:lang w:val="en-GB" w:eastAsia="zh-CN"/>
              </w:rPr>
            </w:pPr>
            <w:r>
              <w:rPr>
                <w:bCs/>
                <w:lang w:val="en-GB" w:eastAsia="zh-CN"/>
              </w:rPr>
              <w:t>As illustration of 3 (ii) above, s</w:t>
            </w:r>
            <w:r w:rsidRPr="00AC04C8">
              <w:rPr>
                <w:bCs/>
                <w:lang w:val="en-GB" w:eastAsia="zh-CN"/>
              </w:rPr>
              <w:t>ufficiently supply of natural gas can't be guaranteed in Henan Province and the current natural gas network cannot cover most of the rural area</w:t>
            </w:r>
            <w:r>
              <w:rPr>
                <w:bCs/>
                <w:lang w:val="en-GB" w:eastAsia="zh-CN"/>
              </w:rPr>
              <w:t>. Besides</w:t>
            </w:r>
            <w:r w:rsidRPr="00265B28">
              <w:rPr>
                <w:bCs/>
                <w:lang w:val="en-GB" w:eastAsia="zh-CN"/>
              </w:rPr>
              <w:t>, some shortcomings cannot be neglected</w:t>
            </w:r>
            <w:r>
              <w:rPr>
                <w:bCs/>
                <w:lang w:val="en-GB" w:eastAsia="zh-CN"/>
              </w:rPr>
              <w:t xml:space="preserve"> of the natural gas fired boilers</w:t>
            </w:r>
            <w:r w:rsidRPr="00265B28">
              <w:rPr>
                <w:bCs/>
                <w:lang w:val="en-GB" w:eastAsia="zh-CN"/>
              </w:rPr>
              <w:t>, such as a short service life, a certain potential of safety hazard, a certain impact on air quality, and certain expenses for maintenance and equipment depreciation</w:t>
            </w:r>
            <w:r>
              <w:rPr>
                <w:rStyle w:val="aff8"/>
                <w:bCs/>
                <w:lang w:val="en-GB" w:eastAsia="zh-CN"/>
              </w:rPr>
              <w:footnoteReference w:id="14"/>
            </w:r>
            <w:r>
              <w:rPr>
                <w:bCs/>
                <w:lang w:val="en-GB" w:eastAsia="zh-CN"/>
              </w:rPr>
              <w:t>.</w:t>
            </w:r>
            <w:r w:rsidRPr="00265B28">
              <w:rPr>
                <w:rFonts w:hint="eastAsia"/>
                <w:bCs/>
                <w:lang w:val="en-GB" w:eastAsia="zh-CN"/>
              </w:rPr>
              <w:t xml:space="preserve"> </w:t>
            </w:r>
          </w:p>
        </w:tc>
        <w:tc>
          <w:tcPr>
            <w:tcW w:w="0" w:type="auto"/>
            <w:vAlign w:val="center"/>
          </w:tcPr>
          <w:p w14:paraId="0245772F" w14:textId="347459A9" w:rsidR="006B07EE" w:rsidRDefault="006B07EE"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B07EE" w:rsidRPr="009F0962" w14:paraId="1251BC58" w14:textId="77777777" w:rsidTr="00D10E7C">
        <w:tc>
          <w:tcPr>
            <w:tcW w:w="0" w:type="auto"/>
            <w:vMerge/>
            <w:vAlign w:val="center"/>
          </w:tcPr>
          <w:p w14:paraId="0DA4B9E1" w14:textId="77777777" w:rsidR="006B07EE" w:rsidRDefault="006B07EE" w:rsidP="00CF6357">
            <w:pPr>
              <w:spacing w:line="276" w:lineRule="auto"/>
              <w:contextualSpacing w:val="0"/>
              <w:jc w:val="center"/>
              <w:rPr>
                <w:bCs/>
                <w:lang w:val="en-GB" w:eastAsia="zh-CN"/>
              </w:rPr>
            </w:pPr>
          </w:p>
        </w:tc>
        <w:tc>
          <w:tcPr>
            <w:tcW w:w="0" w:type="auto"/>
            <w:vAlign w:val="center"/>
          </w:tcPr>
          <w:p w14:paraId="037B973A" w14:textId="2EC14EB9" w:rsidR="006B07EE" w:rsidRDefault="006B07EE" w:rsidP="00CF6357">
            <w:pPr>
              <w:spacing w:line="276" w:lineRule="auto"/>
              <w:contextualSpacing w:val="0"/>
              <w:jc w:val="both"/>
              <w:rPr>
                <w:bCs/>
                <w:lang w:val="en-GB" w:eastAsia="zh-CN"/>
              </w:rPr>
            </w:pPr>
            <w:r>
              <w:rPr>
                <w:rFonts w:hint="eastAsia"/>
                <w:bCs/>
                <w:lang w:val="en-GB" w:eastAsia="zh-CN"/>
              </w:rPr>
              <w:t>(</w:t>
            </w:r>
            <w:r>
              <w:rPr>
                <w:bCs/>
                <w:lang w:val="en-GB" w:eastAsia="zh-CN"/>
              </w:rPr>
              <w:t xml:space="preserve">iv) </w:t>
            </w:r>
            <w:r w:rsidRPr="00776C7A">
              <w:rPr>
                <w:bCs/>
                <w:lang w:val="en-GB" w:eastAsia="zh-CN"/>
              </w:rPr>
              <w:t>Natural gas fired stoves for individual apartments;</w:t>
            </w:r>
          </w:p>
        </w:tc>
        <w:tc>
          <w:tcPr>
            <w:tcW w:w="0" w:type="auto"/>
            <w:vAlign w:val="center"/>
          </w:tcPr>
          <w:p w14:paraId="37653F2C" w14:textId="1CC4DDEC" w:rsidR="006B07EE" w:rsidRDefault="006B07EE" w:rsidP="0010100F">
            <w:pPr>
              <w:spacing w:line="276" w:lineRule="auto"/>
              <w:contextualSpacing w:val="0"/>
              <w:jc w:val="both"/>
              <w:rPr>
                <w:bCs/>
                <w:lang w:val="en-GB" w:eastAsia="zh-CN"/>
              </w:rPr>
            </w:pPr>
            <w:r>
              <w:rPr>
                <w:rFonts w:hint="eastAsia"/>
                <w:bCs/>
                <w:lang w:val="en-GB" w:eastAsia="zh-CN"/>
              </w:rPr>
              <w:t>T</w:t>
            </w:r>
            <w:r>
              <w:rPr>
                <w:bCs/>
                <w:lang w:val="en-GB" w:eastAsia="zh-CN"/>
              </w:rPr>
              <w:t>he price of natural gas is expensive and is increasing. The price for second ladder (monthly consumption of more than 50m</w:t>
            </w:r>
            <w:r w:rsidRPr="00FE35F2">
              <w:rPr>
                <w:bCs/>
                <w:vertAlign w:val="superscript"/>
                <w:lang w:val="en-GB" w:eastAsia="zh-CN"/>
              </w:rPr>
              <w:t>3</w:t>
            </w:r>
            <w:r>
              <w:rPr>
                <w:bCs/>
                <w:lang w:val="en-GB" w:eastAsia="zh-CN"/>
              </w:rPr>
              <w:t>) is 2.93 RMB/m</w:t>
            </w:r>
            <w:r w:rsidRPr="00FE35F2">
              <w:rPr>
                <w:bCs/>
                <w:vertAlign w:val="superscript"/>
                <w:lang w:val="en-GB" w:eastAsia="zh-CN"/>
              </w:rPr>
              <w:t>3</w:t>
            </w:r>
            <w:r>
              <w:rPr>
                <w:bCs/>
                <w:lang w:val="en-GB" w:eastAsia="zh-CN"/>
              </w:rPr>
              <w:t xml:space="preserve"> before August 2018</w:t>
            </w:r>
            <w:r>
              <w:rPr>
                <w:rStyle w:val="aff8"/>
                <w:bCs/>
                <w:lang w:val="en-GB" w:eastAsia="zh-CN"/>
              </w:rPr>
              <w:footnoteReference w:id="15"/>
            </w:r>
            <w:r>
              <w:rPr>
                <w:bCs/>
                <w:lang w:val="en-GB" w:eastAsia="zh-CN"/>
              </w:rPr>
              <w:t xml:space="preserve"> and 3.35 RMB/m</w:t>
            </w:r>
            <w:r w:rsidRPr="00FE35F2">
              <w:rPr>
                <w:bCs/>
                <w:vertAlign w:val="superscript"/>
                <w:lang w:val="en-GB" w:eastAsia="zh-CN"/>
              </w:rPr>
              <w:t>3</w:t>
            </w:r>
            <w:r>
              <w:rPr>
                <w:bCs/>
                <w:lang w:val="en-GB" w:eastAsia="zh-CN"/>
              </w:rPr>
              <w:t xml:space="preserve"> after January 2020</w:t>
            </w:r>
            <w:r>
              <w:rPr>
                <w:rStyle w:val="aff8"/>
                <w:bCs/>
                <w:lang w:val="en-GB" w:eastAsia="zh-CN"/>
              </w:rPr>
              <w:footnoteReference w:id="16"/>
            </w:r>
            <w:r>
              <w:rPr>
                <w:bCs/>
                <w:lang w:val="en-GB" w:eastAsia="zh-CN"/>
              </w:rPr>
              <w:t>. The natural gas consumption throughout the entire heating season shall be more than 1,000 m</w:t>
            </w:r>
            <w:r w:rsidRPr="00801B2E">
              <w:rPr>
                <w:bCs/>
                <w:vertAlign w:val="superscript"/>
                <w:lang w:val="en-GB" w:eastAsia="zh-CN"/>
              </w:rPr>
              <w:t>3</w:t>
            </w:r>
            <w:r>
              <w:rPr>
                <w:bCs/>
                <w:lang w:val="en-GB" w:eastAsia="zh-CN"/>
              </w:rPr>
              <w:t>/apartment and the total costs are almost 3,350 RMB after January 2020, which is too expensive to be afforded by many residents.</w:t>
            </w:r>
          </w:p>
        </w:tc>
        <w:tc>
          <w:tcPr>
            <w:tcW w:w="0" w:type="auto"/>
            <w:vAlign w:val="center"/>
          </w:tcPr>
          <w:p w14:paraId="4235502E" w14:textId="6EA07F3C" w:rsidR="006B07EE" w:rsidRDefault="006B07EE" w:rsidP="00D10E7C">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r w:rsidR="006B07EE" w:rsidRPr="00723D3E" w14:paraId="28381354" w14:textId="77777777" w:rsidTr="003F5732">
        <w:tc>
          <w:tcPr>
            <w:tcW w:w="0" w:type="auto"/>
            <w:vMerge/>
            <w:vAlign w:val="center"/>
          </w:tcPr>
          <w:p w14:paraId="66B6A115" w14:textId="77777777" w:rsidR="006B07EE" w:rsidRDefault="006B07EE" w:rsidP="003F5732">
            <w:pPr>
              <w:spacing w:line="276" w:lineRule="auto"/>
              <w:contextualSpacing w:val="0"/>
              <w:jc w:val="center"/>
              <w:rPr>
                <w:bCs/>
                <w:lang w:val="en-GB" w:eastAsia="zh-CN"/>
              </w:rPr>
            </w:pPr>
          </w:p>
        </w:tc>
        <w:tc>
          <w:tcPr>
            <w:tcW w:w="0" w:type="auto"/>
            <w:vAlign w:val="center"/>
          </w:tcPr>
          <w:p w14:paraId="074E91AD" w14:textId="3F367AC4" w:rsidR="006B07EE" w:rsidRDefault="006B07EE" w:rsidP="003F5732">
            <w:pPr>
              <w:spacing w:line="276" w:lineRule="auto"/>
              <w:contextualSpacing w:val="0"/>
              <w:jc w:val="both"/>
              <w:rPr>
                <w:bCs/>
                <w:lang w:val="en-GB" w:eastAsia="zh-CN"/>
              </w:rPr>
            </w:pPr>
            <w:r>
              <w:rPr>
                <w:rFonts w:hint="eastAsia"/>
                <w:bCs/>
                <w:lang w:val="en-GB" w:eastAsia="zh-CN"/>
              </w:rPr>
              <w:t>(</w:t>
            </w:r>
            <w:r>
              <w:rPr>
                <w:bCs/>
                <w:lang w:val="en-GB" w:eastAsia="zh-CN"/>
              </w:rPr>
              <w:t xml:space="preserve">v) </w:t>
            </w:r>
            <w:r w:rsidRPr="00776C7A">
              <w:rPr>
                <w:bCs/>
                <w:lang w:val="en-GB" w:eastAsia="zh-CN"/>
              </w:rPr>
              <w:t>Oil fired boilers for individual buildings;</w:t>
            </w:r>
          </w:p>
        </w:tc>
        <w:tc>
          <w:tcPr>
            <w:tcW w:w="0" w:type="auto"/>
            <w:vAlign w:val="center"/>
          </w:tcPr>
          <w:p w14:paraId="6C3754AA" w14:textId="37281FF1" w:rsidR="006B07EE" w:rsidRDefault="006B07EE" w:rsidP="003F5732">
            <w:pPr>
              <w:spacing w:line="276" w:lineRule="auto"/>
              <w:contextualSpacing w:val="0"/>
              <w:jc w:val="both"/>
              <w:rPr>
                <w:bCs/>
                <w:lang w:val="en-GB" w:eastAsia="zh-CN"/>
              </w:rPr>
            </w:pPr>
            <w:r w:rsidRPr="009A4709">
              <w:rPr>
                <w:bCs/>
                <w:lang w:val="en-GB" w:eastAsia="zh-CN"/>
              </w:rPr>
              <w:t>Oil-fired boilers generally use light oil and heavy oil as fuel</w:t>
            </w:r>
            <w:r>
              <w:rPr>
                <w:bCs/>
                <w:lang w:val="en-GB" w:eastAsia="zh-CN"/>
              </w:rPr>
              <w:t xml:space="preserve">, in which diesel oil is most used. </w:t>
            </w:r>
            <w:r w:rsidRPr="009A4709">
              <w:rPr>
                <w:bCs/>
                <w:lang w:val="en-GB" w:eastAsia="zh-CN"/>
              </w:rPr>
              <w:t>The hourly fuel cost of a one</w:t>
            </w:r>
            <w:r>
              <w:rPr>
                <w:bCs/>
                <w:lang w:val="en-GB" w:eastAsia="zh-CN"/>
              </w:rPr>
              <w:t>-</w:t>
            </w:r>
            <w:r w:rsidRPr="009A4709">
              <w:rPr>
                <w:bCs/>
                <w:lang w:val="en-GB" w:eastAsia="zh-CN"/>
              </w:rPr>
              <w:t>ton diesel boiler is about</w:t>
            </w:r>
            <w:r>
              <w:rPr>
                <w:bCs/>
                <w:lang w:val="en-GB" w:eastAsia="zh-CN"/>
              </w:rPr>
              <w:t xml:space="preserve"> 382.8 RMB, which is nearly two times than that of natural gas fired boilers</w:t>
            </w:r>
            <w:r>
              <w:rPr>
                <w:rStyle w:val="aff8"/>
                <w:bCs/>
                <w:lang w:val="en-GB" w:eastAsia="zh-CN"/>
              </w:rPr>
              <w:footnoteReference w:id="17"/>
            </w:r>
            <w:r>
              <w:rPr>
                <w:bCs/>
                <w:lang w:val="en-GB" w:eastAsia="zh-CN"/>
              </w:rPr>
              <w:t xml:space="preserve">. </w:t>
            </w:r>
          </w:p>
        </w:tc>
        <w:tc>
          <w:tcPr>
            <w:tcW w:w="0" w:type="auto"/>
            <w:vAlign w:val="center"/>
          </w:tcPr>
          <w:p w14:paraId="21B7EE27" w14:textId="23D116A9" w:rsidR="006B07EE" w:rsidRDefault="006B07EE" w:rsidP="003F5732">
            <w:pPr>
              <w:spacing w:line="276" w:lineRule="auto"/>
              <w:contextualSpacing w:val="0"/>
              <w:jc w:val="center"/>
              <w:rPr>
                <w:bCs/>
                <w:lang w:val="en-GB" w:eastAsia="zh-CN"/>
              </w:rPr>
            </w:pPr>
            <w:r w:rsidRPr="00112E49">
              <w:rPr>
                <w:rFonts w:hint="eastAsia"/>
                <w:bCs/>
                <w:lang w:val="en-GB" w:eastAsia="zh-CN"/>
              </w:rPr>
              <w:t>E</w:t>
            </w:r>
            <w:r w:rsidRPr="00112E49">
              <w:rPr>
                <w:bCs/>
                <w:lang w:val="en-GB" w:eastAsia="zh-CN"/>
              </w:rPr>
              <w:t>xcluded</w:t>
            </w:r>
          </w:p>
        </w:tc>
      </w:tr>
      <w:tr w:rsidR="006B07EE" w:rsidRPr="00723D3E" w14:paraId="775C2C6C" w14:textId="77777777" w:rsidTr="003F5732">
        <w:tc>
          <w:tcPr>
            <w:tcW w:w="0" w:type="auto"/>
            <w:vMerge/>
            <w:vAlign w:val="center"/>
          </w:tcPr>
          <w:p w14:paraId="42B0CC8D" w14:textId="77777777" w:rsidR="006B07EE" w:rsidRDefault="006B07EE" w:rsidP="003F5732">
            <w:pPr>
              <w:spacing w:line="276" w:lineRule="auto"/>
              <w:contextualSpacing w:val="0"/>
              <w:jc w:val="center"/>
              <w:rPr>
                <w:bCs/>
                <w:lang w:val="en-GB" w:eastAsia="zh-CN"/>
              </w:rPr>
            </w:pPr>
          </w:p>
        </w:tc>
        <w:tc>
          <w:tcPr>
            <w:tcW w:w="0" w:type="auto"/>
            <w:vAlign w:val="center"/>
          </w:tcPr>
          <w:p w14:paraId="13A40468" w14:textId="2EFBE8BA" w:rsidR="006B07EE" w:rsidRDefault="006B07EE" w:rsidP="003F5732">
            <w:pPr>
              <w:spacing w:line="276" w:lineRule="auto"/>
              <w:contextualSpacing w:val="0"/>
              <w:jc w:val="both"/>
              <w:rPr>
                <w:bCs/>
                <w:lang w:val="en-GB" w:eastAsia="zh-CN"/>
              </w:rPr>
            </w:pPr>
            <w:r>
              <w:rPr>
                <w:rFonts w:hint="eastAsia"/>
                <w:bCs/>
                <w:lang w:val="en-GB" w:eastAsia="zh-CN"/>
              </w:rPr>
              <w:t>(</w:t>
            </w:r>
            <w:r>
              <w:rPr>
                <w:bCs/>
                <w:lang w:val="en-GB" w:eastAsia="zh-CN"/>
              </w:rPr>
              <w:t xml:space="preserve">vi) </w:t>
            </w:r>
            <w:r w:rsidRPr="00723D3E">
              <w:rPr>
                <w:bCs/>
                <w:lang w:val="en-GB" w:eastAsia="zh-CN"/>
              </w:rPr>
              <w:t>Oil fired stoves for individual apartments;</w:t>
            </w:r>
          </w:p>
        </w:tc>
        <w:tc>
          <w:tcPr>
            <w:tcW w:w="0" w:type="auto"/>
            <w:vAlign w:val="center"/>
          </w:tcPr>
          <w:p w14:paraId="1649D2B0" w14:textId="4579732B" w:rsidR="006B07EE" w:rsidRDefault="006B07EE" w:rsidP="003F5732">
            <w:pPr>
              <w:spacing w:line="276" w:lineRule="auto"/>
              <w:contextualSpacing w:val="0"/>
              <w:jc w:val="both"/>
              <w:rPr>
                <w:bCs/>
                <w:lang w:val="en-GB" w:eastAsia="zh-CN"/>
              </w:rPr>
            </w:pPr>
            <w:r>
              <w:rPr>
                <w:bCs/>
                <w:lang w:val="en-GB" w:eastAsia="zh-CN"/>
              </w:rPr>
              <w:t>O</w:t>
            </w:r>
            <w:r w:rsidRPr="00776C7A">
              <w:rPr>
                <w:bCs/>
                <w:lang w:val="en-GB" w:eastAsia="zh-CN"/>
              </w:rPr>
              <w:t>il</w:t>
            </w:r>
            <w:r>
              <w:rPr>
                <w:bCs/>
                <w:lang w:val="en-GB" w:eastAsia="zh-CN"/>
              </w:rPr>
              <w:t xml:space="preserve"> </w:t>
            </w:r>
            <w:r w:rsidRPr="00776C7A">
              <w:rPr>
                <w:bCs/>
                <w:lang w:val="en-GB" w:eastAsia="zh-CN"/>
              </w:rPr>
              <w:t>fired</w:t>
            </w:r>
            <w:r>
              <w:rPr>
                <w:bCs/>
                <w:lang w:val="en-GB" w:eastAsia="zh-CN"/>
              </w:rPr>
              <w:t xml:space="preserve"> stoves</w:t>
            </w:r>
            <w:r w:rsidRPr="00776C7A">
              <w:rPr>
                <w:bCs/>
                <w:lang w:val="en-GB" w:eastAsia="zh-CN"/>
              </w:rPr>
              <w:t xml:space="preserve"> are mainly used in the industrial field</w:t>
            </w:r>
            <w:r>
              <w:rPr>
                <w:bCs/>
                <w:lang w:val="en-GB" w:eastAsia="zh-CN"/>
              </w:rPr>
              <w:t>. It is not yet completely mature for using in apartments</w:t>
            </w:r>
            <w:r>
              <w:rPr>
                <w:rStyle w:val="aff8"/>
                <w:bCs/>
                <w:lang w:val="en-GB" w:eastAsia="zh-CN"/>
              </w:rPr>
              <w:footnoteReference w:id="18"/>
            </w:r>
            <w:r>
              <w:rPr>
                <w:bCs/>
                <w:lang w:val="en-GB" w:eastAsia="zh-CN"/>
              </w:rPr>
              <w:t>.</w:t>
            </w:r>
          </w:p>
        </w:tc>
        <w:tc>
          <w:tcPr>
            <w:tcW w:w="0" w:type="auto"/>
            <w:vAlign w:val="center"/>
          </w:tcPr>
          <w:p w14:paraId="292479AA" w14:textId="275F1429" w:rsidR="006B07EE" w:rsidRDefault="006B07EE" w:rsidP="003F5732">
            <w:pPr>
              <w:spacing w:line="276" w:lineRule="auto"/>
              <w:contextualSpacing w:val="0"/>
              <w:jc w:val="center"/>
              <w:rPr>
                <w:bCs/>
                <w:lang w:val="en-GB" w:eastAsia="zh-CN"/>
              </w:rPr>
            </w:pPr>
            <w:r w:rsidRPr="00112E49">
              <w:rPr>
                <w:rFonts w:hint="eastAsia"/>
                <w:bCs/>
                <w:lang w:val="en-GB" w:eastAsia="zh-CN"/>
              </w:rPr>
              <w:t>E</w:t>
            </w:r>
            <w:r w:rsidRPr="00112E49">
              <w:rPr>
                <w:bCs/>
                <w:lang w:val="en-GB" w:eastAsia="zh-CN"/>
              </w:rPr>
              <w:t>xcluded</w:t>
            </w:r>
          </w:p>
        </w:tc>
      </w:tr>
      <w:tr w:rsidR="006B07EE" w:rsidRPr="00723D3E" w14:paraId="64310743" w14:textId="77777777" w:rsidTr="003F5732">
        <w:tc>
          <w:tcPr>
            <w:tcW w:w="0" w:type="auto"/>
            <w:vMerge/>
            <w:vAlign w:val="center"/>
          </w:tcPr>
          <w:p w14:paraId="31663F93" w14:textId="77777777" w:rsidR="006B07EE" w:rsidRDefault="006B07EE" w:rsidP="003F5732">
            <w:pPr>
              <w:spacing w:line="276" w:lineRule="auto"/>
              <w:contextualSpacing w:val="0"/>
              <w:jc w:val="center"/>
              <w:rPr>
                <w:bCs/>
                <w:lang w:val="en-GB" w:eastAsia="zh-CN"/>
              </w:rPr>
            </w:pPr>
          </w:p>
        </w:tc>
        <w:tc>
          <w:tcPr>
            <w:tcW w:w="0" w:type="auto"/>
            <w:vAlign w:val="center"/>
          </w:tcPr>
          <w:p w14:paraId="3AA1BACD" w14:textId="407752A4" w:rsidR="006B07EE" w:rsidRDefault="006B07EE" w:rsidP="003F5732">
            <w:pPr>
              <w:spacing w:line="276" w:lineRule="auto"/>
              <w:contextualSpacing w:val="0"/>
              <w:jc w:val="both"/>
              <w:rPr>
                <w:bCs/>
                <w:lang w:val="en-GB" w:eastAsia="zh-CN"/>
              </w:rPr>
            </w:pPr>
            <w:r w:rsidRPr="003F5732">
              <w:rPr>
                <w:bCs/>
                <w:lang w:val="en-GB" w:eastAsia="zh-CN"/>
              </w:rPr>
              <w:t>(vii) Electricity (e.g. off-peak storage heating);</w:t>
            </w:r>
          </w:p>
        </w:tc>
        <w:tc>
          <w:tcPr>
            <w:tcW w:w="0" w:type="auto"/>
            <w:vAlign w:val="center"/>
          </w:tcPr>
          <w:p w14:paraId="6988207D" w14:textId="05A29163" w:rsidR="006B07EE" w:rsidRDefault="006B07EE" w:rsidP="003F5732">
            <w:pPr>
              <w:spacing w:line="276" w:lineRule="auto"/>
              <w:contextualSpacing w:val="0"/>
              <w:jc w:val="both"/>
              <w:rPr>
                <w:bCs/>
                <w:lang w:val="en-GB" w:eastAsia="zh-CN"/>
              </w:rPr>
            </w:pPr>
            <w:r>
              <w:rPr>
                <w:bCs/>
                <w:lang w:val="en-GB" w:eastAsia="zh-CN"/>
              </w:rPr>
              <w:t>E</w:t>
            </w:r>
            <w:r w:rsidRPr="003F5732">
              <w:rPr>
                <w:bCs/>
                <w:lang w:val="en-GB" w:eastAsia="zh-CN"/>
              </w:rPr>
              <w:t>lectricity-based heating technologies</w:t>
            </w:r>
            <w:r>
              <w:rPr>
                <w:rFonts w:hint="eastAsia"/>
                <w:bCs/>
                <w:lang w:val="en-GB" w:eastAsia="zh-CN"/>
              </w:rPr>
              <w:t xml:space="preserve"> </w:t>
            </w:r>
            <w:r w:rsidRPr="003F5732">
              <w:rPr>
                <w:bCs/>
                <w:lang w:val="en-GB" w:eastAsia="zh-CN"/>
              </w:rPr>
              <w:t>are more costly and thus not comparable with other</w:t>
            </w:r>
            <w:r>
              <w:rPr>
                <w:rFonts w:hint="eastAsia"/>
                <w:bCs/>
                <w:lang w:val="en-GB" w:eastAsia="zh-CN"/>
              </w:rPr>
              <w:t xml:space="preserve"> </w:t>
            </w:r>
            <w:r w:rsidRPr="003F5732">
              <w:rPr>
                <w:bCs/>
                <w:lang w:val="en-GB" w:eastAsia="zh-CN"/>
              </w:rPr>
              <w:t xml:space="preserve">alternatives in </w:t>
            </w:r>
            <w:r w:rsidRPr="003F5732">
              <w:rPr>
                <w:bCs/>
                <w:lang w:val="en-GB" w:eastAsia="zh-CN"/>
              </w:rPr>
              <w:lastRenderedPageBreak/>
              <w:t>terms of cost-effectiveness</w:t>
            </w:r>
            <w:r>
              <w:rPr>
                <w:bCs/>
                <w:lang w:val="en-GB" w:eastAsia="zh-CN"/>
              </w:rPr>
              <w:t>. The operating costs of electricity boilers are about four times than that of coal-fired boilers</w:t>
            </w:r>
            <w:r>
              <w:rPr>
                <w:rStyle w:val="aff8"/>
                <w:bCs/>
                <w:lang w:val="en-GB" w:eastAsia="zh-CN"/>
              </w:rPr>
              <w:footnoteReference w:id="19"/>
            </w:r>
            <w:r w:rsidRPr="003F5732">
              <w:rPr>
                <w:bCs/>
                <w:lang w:val="en-GB" w:eastAsia="zh-CN"/>
              </w:rPr>
              <w:t>.</w:t>
            </w:r>
          </w:p>
        </w:tc>
        <w:tc>
          <w:tcPr>
            <w:tcW w:w="0" w:type="auto"/>
            <w:vAlign w:val="center"/>
          </w:tcPr>
          <w:p w14:paraId="26534955" w14:textId="6D2FF5E1" w:rsidR="006B07EE" w:rsidRPr="00112E49" w:rsidRDefault="006B07EE" w:rsidP="003F5732">
            <w:pPr>
              <w:spacing w:line="276" w:lineRule="auto"/>
              <w:contextualSpacing w:val="0"/>
              <w:jc w:val="center"/>
              <w:rPr>
                <w:bCs/>
                <w:lang w:val="en-GB" w:eastAsia="zh-CN"/>
              </w:rPr>
            </w:pPr>
            <w:r w:rsidRPr="00112E49">
              <w:rPr>
                <w:rFonts w:hint="eastAsia"/>
                <w:bCs/>
                <w:lang w:val="en-GB" w:eastAsia="zh-CN"/>
              </w:rPr>
              <w:lastRenderedPageBreak/>
              <w:t>E</w:t>
            </w:r>
            <w:r w:rsidRPr="00112E49">
              <w:rPr>
                <w:bCs/>
                <w:lang w:val="en-GB" w:eastAsia="zh-CN"/>
              </w:rPr>
              <w:t>xcluded</w:t>
            </w:r>
          </w:p>
        </w:tc>
      </w:tr>
      <w:tr w:rsidR="006B07EE" w:rsidRPr="00723D3E" w14:paraId="49A74F4B" w14:textId="77777777" w:rsidTr="003F5732">
        <w:tc>
          <w:tcPr>
            <w:tcW w:w="0" w:type="auto"/>
            <w:vMerge/>
            <w:vAlign w:val="center"/>
          </w:tcPr>
          <w:p w14:paraId="7B18FF70" w14:textId="77777777" w:rsidR="006B07EE" w:rsidRDefault="006B07EE" w:rsidP="003F5732">
            <w:pPr>
              <w:spacing w:line="276" w:lineRule="auto"/>
              <w:contextualSpacing w:val="0"/>
              <w:jc w:val="center"/>
              <w:rPr>
                <w:bCs/>
                <w:lang w:val="en-GB" w:eastAsia="zh-CN"/>
              </w:rPr>
            </w:pPr>
          </w:p>
        </w:tc>
        <w:tc>
          <w:tcPr>
            <w:tcW w:w="0" w:type="auto"/>
            <w:vAlign w:val="center"/>
          </w:tcPr>
          <w:p w14:paraId="090C574A" w14:textId="0E0EFD0F" w:rsidR="006B07EE" w:rsidRPr="003F5732" w:rsidRDefault="006B07EE" w:rsidP="003F5732">
            <w:pPr>
              <w:spacing w:line="276" w:lineRule="auto"/>
              <w:contextualSpacing w:val="0"/>
              <w:jc w:val="both"/>
              <w:rPr>
                <w:bCs/>
                <w:lang w:val="en-GB" w:eastAsia="zh-CN"/>
              </w:rPr>
            </w:pPr>
            <w:r w:rsidRPr="00F32F5F">
              <w:rPr>
                <w:bCs/>
                <w:lang w:val="en-GB" w:eastAsia="zh-CN"/>
              </w:rPr>
              <w:t>(viii) Individual heating devises using renewable energy sources, e.g. solar thermal collectors;</w:t>
            </w:r>
          </w:p>
        </w:tc>
        <w:tc>
          <w:tcPr>
            <w:tcW w:w="0" w:type="auto"/>
            <w:vAlign w:val="center"/>
          </w:tcPr>
          <w:p w14:paraId="397D5F11" w14:textId="0B22FFC8" w:rsidR="006B07EE" w:rsidRDefault="006B07EE" w:rsidP="003F5732">
            <w:pPr>
              <w:spacing w:line="276" w:lineRule="auto"/>
              <w:contextualSpacing w:val="0"/>
              <w:jc w:val="both"/>
              <w:rPr>
                <w:bCs/>
                <w:lang w:val="en-GB" w:eastAsia="zh-CN"/>
              </w:rPr>
            </w:pPr>
            <w:r w:rsidRPr="00F32F5F">
              <w:rPr>
                <w:bCs/>
                <w:lang w:val="en-GB" w:eastAsia="zh-CN"/>
              </w:rPr>
              <w:t>Due to the low solar energy density, a larger collection area is required to meet the heating demands.</w:t>
            </w:r>
            <w:r>
              <w:rPr>
                <w:bCs/>
                <w:lang w:val="en-GB" w:eastAsia="zh-CN"/>
              </w:rPr>
              <w:t xml:space="preserve"> Generally, </w:t>
            </w:r>
            <w:r w:rsidRPr="00F32F5F">
              <w:rPr>
                <w:bCs/>
                <w:lang w:val="en-GB" w:eastAsia="zh-CN"/>
              </w:rPr>
              <w:t>there</w:t>
            </w:r>
            <w:r>
              <w:rPr>
                <w:bCs/>
                <w:lang w:val="en-GB" w:eastAsia="zh-CN"/>
              </w:rPr>
              <w:t xml:space="preserve"> are air and water two kinds of heating media. The efficiency of the air heating solar system is low and the water heating solar system is easy to ruin by freezing. There is no stable individual space heating devices using solar thermal collectors</w:t>
            </w:r>
            <w:r>
              <w:rPr>
                <w:rStyle w:val="aff8"/>
                <w:bCs/>
                <w:lang w:val="en-GB" w:eastAsia="zh-CN"/>
              </w:rPr>
              <w:footnoteReference w:id="20"/>
            </w:r>
            <w:r>
              <w:rPr>
                <w:bCs/>
                <w:lang w:val="en-GB" w:eastAsia="zh-CN"/>
              </w:rPr>
              <w:t>.</w:t>
            </w:r>
          </w:p>
        </w:tc>
        <w:tc>
          <w:tcPr>
            <w:tcW w:w="0" w:type="auto"/>
            <w:vAlign w:val="center"/>
          </w:tcPr>
          <w:p w14:paraId="19B4D6F6" w14:textId="110D2E3D" w:rsidR="006B07EE" w:rsidRPr="00112E49" w:rsidRDefault="006B07EE" w:rsidP="003F5732">
            <w:pPr>
              <w:spacing w:line="276" w:lineRule="auto"/>
              <w:contextualSpacing w:val="0"/>
              <w:jc w:val="center"/>
              <w:rPr>
                <w:bCs/>
                <w:lang w:val="en-GB" w:eastAsia="zh-CN"/>
              </w:rPr>
            </w:pPr>
            <w:r w:rsidRPr="00112E49">
              <w:rPr>
                <w:rFonts w:hint="eastAsia"/>
                <w:bCs/>
                <w:lang w:val="en-GB" w:eastAsia="zh-CN"/>
              </w:rPr>
              <w:t>E</w:t>
            </w:r>
            <w:r w:rsidRPr="00112E49">
              <w:rPr>
                <w:bCs/>
                <w:lang w:val="en-GB" w:eastAsia="zh-CN"/>
              </w:rPr>
              <w:t>xcluded</w:t>
            </w:r>
          </w:p>
        </w:tc>
      </w:tr>
      <w:tr w:rsidR="006B07EE" w:rsidRPr="00723D3E" w14:paraId="468265F5" w14:textId="77777777" w:rsidTr="003F5732">
        <w:tc>
          <w:tcPr>
            <w:tcW w:w="0" w:type="auto"/>
            <w:vMerge/>
            <w:vAlign w:val="center"/>
          </w:tcPr>
          <w:p w14:paraId="0D7F1C16" w14:textId="77777777" w:rsidR="006B07EE" w:rsidRDefault="006B07EE" w:rsidP="003F5732">
            <w:pPr>
              <w:spacing w:line="276" w:lineRule="auto"/>
              <w:contextualSpacing w:val="0"/>
              <w:jc w:val="center"/>
              <w:rPr>
                <w:bCs/>
                <w:lang w:val="en-GB" w:eastAsia="zh-CN"/>
              </w:rPr>
            </w:pPr>
          </w:p>
        </w:tc>
        <w:tc>
          <w:tcPr>
            <w:tcW w:w="0" w:type="auto"/>
            <w:vAlign w:val="center"/>
          </w:tcPr>
          <w:p w14:paraId="60652BD7" w14:textId="2CA1643D" w:rsidR="006B07EE" w:rsidRPr="00F32F5F" w:rsidRDefault="006B07EE" w:rsidP="003F5732">
            <w:pPr>
              <w:spacing w:line="276" w:lineRule="auto"/>
              <w:contextualSpacing w:val="0"/>
              <w:jc w:val="both"/>
              <w:rPr>
                <w:bCs/>
                <w:lang w:val="en-GB" w:eastAsia="zh-CN"/>
              </w:rPr>
            </w:pPr>
            <w:r w:rsidRPr="006B07EE">
              <w:rPr>
                <w:bCs/>
                <w:lang w:val="en-GB" w:eastAsia="zh-CN"/>
              </w:rPr>
              <w:t>(ix) Individual heating devises using non-renewable biomass.</w:t>
            </w:r>
          </w:p>
        </w:tc>
        <w:tc>
          <w:tcPr>
            <w:tcW w:w="0" w:type="auto"/>
            <w:vAlign w:val="center"/>
          </w:tcPr>
          <w:p w14:paraId="244FCB9F" w14:textId="1D664EC5" w:rsidR="006B07EE" w:rsidRPr="00F32F5F" w:rsidRDefault="00DA5F70" w:rsidP="003F5732">
            <w:pPr>
              <w:spacing w:line="276" w:lineRule="auto"/>
              <w:contextualSpacing w:val="0"/>
              <w:jc w:val="both"/>
              <w:rPr>
                <w:bCs/>
                <w:lang w:val="en-GB" w:eastAsia="zh-CN"/>
              </w:rPr>
            </w:pPr>
            <w:r>
              <w:rPr>
                <w:bCs/>
                <w:lang w:val="en-GB" w:eastAsia="zh-CN"/>
              </w:rPr>
              <w:t xml:space="preserve">As illustration of 3 (v) above, there is no sufficient biomass </w:t>
            </w:r>
            <w:r w:rsidR="00AF05D8">
              <w:rPr>
                <w:bCs/>
                <w:lang w:val="en-GB" w:eastAsia="zh-CN"/>
              </w:rPr>
              <w:t>in the project area. Technical barriers for the commercialization of household biomass heating devices are still existing.</w:t>
            </w:r>
          </w:p>
        </w:tc>
        <w:tc>
          <w:tcPr>
            <w:tcW w:w="0" w:type="auto"/>
            <w:vAlign w:val="center"/>
          </w:tcPr>
          <w:p w14:paraId="2443578C" w14:textId="27820B6B" w:rsidR="006B07EE" w:rsidRPr="00112E49" w:rsidRDefault="00AF05D8" w:rsidP="003F5732">
            <w:pPr>
              <w:spacing w:line="276" w:lineRule="auto"/>
              <w:contextualSpacing w:val="0"/>
              <w:jc w:val="center"/>
              <w:rPr>
                <w:bCs/>
                <w:lang w:val="en-GB" w:eastAsia="zh-CN"/>
              </w:rPr>
            </w:pPr>
            <w:r>
              <w:rPr>
                <w:rFonts w:hint="eastAsia"/>
                <w:bCs/>
                <w:lang w:val="en-GB" w:eastAsia="zh-CN"/>
              </w:rPr>
              <w:t>E</w:t>
            </w:r>
            <w:r>
              <w:rPr>
                <w:bCs/>
                <w:lang w:val="en-GB" w:eastAsia="zh-CN"/>
              </w:rPr>
              <w:t>xcluded</w:t>
            </w:r>
          </w:p>
        </w:tc>
      </w:tr>
    </w:tbl>
    <w:p w14:paraId="56B7FA56" w14:textId="79FE99B3" w:rsidR="001D26A8" w:rsidRDefault="001D26A8" w:rsidP="001D26A8">
      <w:pPr>
        <w:spacing w:after="0" w:line="276" w:lineRule="auto"/>
        <w:contextualSpacing w:val="0"/>
        <w:jc w:val="both"/>
        <w:rPr>
          <w:bCs/>
          <w:lang w:eastAsia="zh-CN"/>
        </w:rPr>
      </w:pPr>
    </w:p>
    <w:p w14:paraId="375B6AEE" w14:textId="5AEE5F8B" w:rsidR="00AF05D8" w:rsidRDefault="00AF05D8" w:rsidP="00AF05D8">
      <w:pPr>
        <w:spacing w:after="0" w:line="276" w:lineRule="auto"/>
        <w:contextualSpacing w:val="0"/>
        <w:jc w:val="both"/>
        <w:rPr>
          <w:bCs/>
          <w:lang w:eastAsia="zh-CN"/>
        </w:rPr>
      </w:pPr>
      <w:r>
        <w:rPr>
          <w:bCs/>
          <w:lang w:eastAsia="zh-CN"/>
        </w:rPr>
        <w:t xml:space="preserve">There is </w:t>
      </w:r>
      <w:r w:rsidRPr="00AF05D8">
        <w:rPr>
          <w:bCs/>
          <w:lang w:eastAsia="zh-CN"/>
        </w:rPr>
        <w:t>no exist</w:t>
      </w:r>
      <w:r>
        <w:rPr>
          <w:bCs/>
          <w:lang w:eastAsia="zh-CN"/>
        </w:rPr>
        <w:t>ing</w:t>
      </w:r>
      <w:r w:rsidRPr="00AF05D8">
        <w:rPr>
          <w:bCs/>
          <w:lang w:eastAsia="zh-CN"/>
        </w:rPr>
        <w:t xml:space="preserve"> geothermal based heat supply system, so </w:t>
      </w:r>
      <w:r>
        <w:rPr>
          <w:bCs/>
          <w:lang w:eastAsia="zh-CN"/>
        </w:rPr>
        <w:t>it is not necessary to</w:t>
      </w:r>
      <w:r>
        <w:rPr>
          <w:rFonts w:hint="eastAsia"/>
          <w:bCs/>
          <w:lang w:eastAsia="zh-CN"/>
        </w:rPr>
        <w:t xml:space="preserve"> </w:t>
      </w:r>
      <w:r w:rsidRPr="00AF05D8">
        <w:rPr>
          <w:bCs/>
          <w:lang w:eastAsia="zh-CN"/>
        </w:rPr>
        <w:t xml:space="preserve">analysis the options </w:t>
      </w:r>
      <w:r>
        <w:rPr>
          <w:bCs/>
          <w:lang w:eastAsia="zh-CN"/>
        </w:rPr>
        <w:t>for</w:t>
      </w:r>
      <w:r w:rsidRPr="00AF05D8">
        <w:rPr>
          <w:bCs/>
          <w:lang w:eastAsia="zh-CN"/>
        </w:rPr>
        <w:t xml:space="preserve"> expansion of a geothermal heat supply system.</w:t>
      </w:r>
    </w:p>
    <w:p w14:paraId="084AEB67" w14:textId="7FFDEEEB" w:rsidR="0020233D" w:rsidRDefault="0020233D" w:rsidP="0020233D">
      <w:pPr>
        <w:spacing w:after="0" w:line="276" w:lineRule="auto"/>
        <w:contextualSpacing w:val="0"/>
        <w:jc w:val="both"/>
        <w:rPr>
          <w:b/>
          <w:lang w:eastAsia="zh-CN"/>
        </w:rPr>
      </w:pPr>
    </w:p>
    <w:p w14:paraId="52A858A1" w14:textId="35FAE183" w:rsidR="00F965F5" w:rsidRDefault="0020233D" w:rsidP="0020233D">
      <w:pPr>
        <w:spacing w:after="0" w:line="276" w:lineRule="auto"/>
        <w:contextualSpacing w:val="0"/>
        <w:jc w:val="both"/>
        <w:rPr>
          <w:bCs/>
          <w:lang w:eastAsia="zh-CN"/>
        </w:rPr>
      </w:pPr>
      <w:r>
        <w:rPr>
          <w:bCs/>
          <w:lang w:eastAsia="zh-CN"/>
        </w:rPr>
        <w:t>In summary, t</w:t>
      </w:r>
      <w:r w:rsidRPr="0020233D">
        <w:rPr>
          <w:bCs/>
          <w:lang w:eastAsia="zh-CN"/>
        </w:rPr>
        <w:t>he remaining realistic and credible alternative scenarios for the geothermal heating system are:</w:t>
      </w:r>
    </w:p>
    <w:p w14:paraId="18B9128B" w14:textId="61C319AC" w:rsidR="0020233D" w:rsidRDefault="0020233D" w:rsidP="0020233D">
      <w:pPr>
        <w:spacing w:after="0" w:line="276" w:lineRule="auto"/>
        <w:contextualSpacing w:val="0"/>
        <w:jc w:val="both"/>
        <w:rPr>
          <w:bCs/>
          <w:lang w:eastAsia="zh-CN"/>
        </w:rPr>
      </w:pPr>
      <w:r>
        <w:rPr>
          <w:rFonts w:hint="eastAsia"/>
          <w:bCs/>
          <w:lang w:eastAsia="zh-CN"/>
        </w:rPr>
        <w:t>1</w:t>
      </w:r>
      <w:r>
        <w:rPr>
          <w:bCs/>
          <w:lang w:eastAsia="zh-CN"/>
        </w:rPr>
        <w:t xml:space="preserve"> (a)</w:t>
      </w:r>
      <w:r w:rsidRPr="0020233D">
        <w:t xml:space="preserve"> </w:t>
      </w:r>
      <w:r w:rsidRPr="0020233D">
        <w:rPr>
          <w:bCs/>
          <w:lang w:eastAsia="zh-CN"/>
        </w:rPr>
        <w:t xml:space="preserve">Implementation of the project activity without the benefits of </w:t>
      </w:r>
      <w:proofErr w:type="spellStart"/>
      <w:r>
        <w:rPr>
          <w:bCs/>
          <w:lang w:eastAsia="zh-CN"/>
        </w:rPr>
        <w:t>GS</w:t>
      </w:r>
      <w:r w:rsidRPr="0020233D">
        <w:rPr>
          <w:bCs/>
          <w:lang w:eastAsia="zh-CN"/>
        </w:rPr>
        <w:t>;</w:t>
      </w:r>
      <w:r>
        <w:rPr>
          <w:bCs/>
          <w:lang w:eastAsia="zh-CN"/>
        </w:rPr>
        <w:t>and</w:t>
      </w:r>
      <w:proofErr w:type="spellEnd"/>
    </w:p>
    <w:p w14:paraId="14BCBCAB" w14:textId="0DD601E3" w:rsidR="0020233D" w:rsidRDefault="0020233D" w:rsidP="0020233D">
      <w:pPr>
        <w:spacing w:after="0" w:line="276" w:lineRule="auto"/>
        <w:contextualSpacing w:val="0"/>
        <w:jc w:val="both"/>
        <w:rPr>
          <w:bCs/>
          <w:lang w:eastAsia="zh-CN"/>
        </w:rPr>
      </w:pPr>
      <w:r>
        <w:rPr>
          <w:rFonts w:hint="eastAsia"/>
          <w:bCs/>
          <w:lang w:eastAsia="zh-CN"/>
        </w:rPr>
        <w:t>3</w:t>
      </w:r>
      <w:r>
        <w:rPr>
          <w:bCs/>
          <w:lang w:eastAsia="zh-CN"/>
        </w:rPr>
        <w:t xml:space="preserve"> (</w:t>
      </w:r>
      <w:proofErr w:type="spellStart"/>
      <w:r>
        <w:rPr>
          <w:bCs/>
          <w:lang w:eastAsia="zh-CN"/>
        </w:rPr>
        <w:t>i</w:t>
      </w:r>
      <w:proofErr w:type="spellEnd"/>
      <w:r>
        <w:rPr>
          <w:bCs/>
          <w:lang w:eastAsia="zh-CN"/>
        </w:rPr>
        <w:t xml:space="preserve">) </w:t>
      </w:r>
      <w:r w:rsidRPr="0020233D">
        <w:rPr>
          <w:bCs/>
          <w:lang w:eastAsia="zh-CN"/>
        </w:rPr>
        <w:t>Coal fired boilers in boiler houses, supplying several buildings through a heat distribution network</w:t>
      </w:r>
      <w:r>
        <w:rPr>
          <w:bCs/>
          <w:lang w:eastAsia="zh-CN"/>
        </w:rPr>
        <w:t>.</w:t>
      </w:r>
    </w:p>
    <w:p w14:paraId="66131EAE" w14:textId="068CE26A" w:rsidR="0020233D" w:rsidRDefault="0020233D" w:rsidP="0020233D">
      <w:pPr>
        <w:spacing w:after="0" w:line="276" w:lineRule="auto"/>
        <w:contextualSpacing w:val="0"/>
        <w:jc w:val="both"/>
        <w:rPr>
          <w:bCs/>
          <w:lang w:eastAsia="zh-CN"/>
        </w:rPr>
      </w:pPr>
    </w:p>
    <w:p w14:paraId="65D6B0E1" w14:textId="03391E7F" w:rsidR="0020233D" w:rsidRDefault="00186ED3" w:rsidP="0020233D">
      <w:pPr>
        <w:spacing w:after="0" w:line="276" w:lineRule="auto"/>
        <w:contextualSpacing w:val="0"/>
        <w:jc w:val="both"/>
        <w:rPr>
          <w:b/>
          <w:lang w:eastAsia="zh-CN"/>
        </w:rPr>
      </w:pPr>
      <w:r w:rsidRPr="00186ED3">
        <w:rPr>
          <w:rFonts w:hint="eastAsia"/>
          <w:b/>
          <w:lang w:eastAsia="zh-CN"/>
        </w:rPr>
        <w:t>S</w:t>
      </w:r>
      <w:r w:rsidRPr="00186ED3">
        <w:rPr>
          <w:b/>
          <w:lang w:eastAsia="zh-CN"/>
        </w:rPr>
        <w:t>tep 1b: Consistency with mandatory laws and regulations</w:t>
      </w:r>
    </w:p>
    <w:p w14:paraId="4153AC54" w14:textId="0259E2C3" w:rsidR="00186ED3" w:rsidRDefault="00186ED3" w:rsidP="00186ED3">
      <w:pPr>
        <w:spacing w:after="0" w:line="276" w:lineRule="auto"/>
        <w:contextualSpacing w:val="0"/>
        <w:jc w:val="both"/>
        <w:rPr>
          <w:bCs/>
          <w:lang w:eastAsia="zh-CN"/>
        </w:rPr>
      </w:pPr>
      <w:r w:rsidRPr="00186ED3">
        <w:rPr>
          <w:bCs/>
          <w:lang w:eastAsia="zh-CN"/>
        </w:rPr>
        <w:t>The above options are all considered to follow all mandatory applicable legal and</w:t>
      </w:r>
      <w:r>
        <w:rPr>
          <w:rFonts w:hint="eastAsia"/>
          <w:bCs/>
          <w:lang w:eastAsia="zh-CN"/>
        </w:rPr>
        <w:t xml:space="preserve"> </w:t>
      </w:r>
      <w:r w:rsidRPr="00186ED3">
        <w:rPr>
          <w:bCs/>
          <w:lang w:eastAsia="zh-CN"/>
        </w:rPr>
        <w:t>regulatory requirements</w:t>
      </w:r>
      <w:r>
        <w:rPr>
          <w:bCs/>
          <w:lang w:eastAsia="zh-CN"/>
        </w:rPr>
        <w:t>. T</w:t>
      </w:r>
      <w:r w:rsidRPr="00186ED3">
        <w:rPr>
          <w:bCs/>
          <w:lang w:eastAsia="zh-CN"/>
        </w:rPr>
        <w:t>he outcome of Step 1b is unchanged from Step 1a.</w:t>
      </w:r>
    </w:p>
    <w:p w14:paraId="4D5CFD53" w14:textId="036F32A0" w:rsidR="00C16229" w:rsidRDefault="00C16229" w:rsidP="00186ED3">
      <w:pPr>
        <w:spacing w:after="0" w:line="276" w:lineRule="auto"/>
        <w:contextualSpacing w:val="0"/>
        <w:jc w:val="both"/>
        <w:rPr>
          <w:bCs/>
          <w:lang w:eastAsia="zh-CN"/>
        </w:rPr>
      </w:pPr>
    </w:p>
    <w:p w14:paraId="5BF5C398" w14:textId="0FDE3DDA" w:rsidR="00C16229" w:rsidRPr="00394DA0" w:rsidRDefault="00394DA0" w:rsidP="00186ED3">
      <w:pPr>
        <w:spacing w:after="0" w:line="276" w:lineRule="auto"/>
        <w:contextualSpacing w:val="0"/>
        <w:jc w:val="both"/>
        <w:rPr>
          <w:b/>
          <w:lang w:eastAsia="zh-CN"/>
        </w:rPr>
      </w:pPr>
      <w:r w:rsidRPr="00394DA0">
        <w:rPr>
          <w:b/>
          <w:lang w:eastAsia="zh-CN"/>
        </w:rPr>
        <w:t>Step 2: Barrier analysis</w:t>
      </w:r>
    </w:p>
    <w:p w14:paraId="5BF77BFB" w14:textId="590A2DBF" w:rsidR="00394DA0" w:rsidRDefault="00394DA0" w:rsidP="00E856D3">
      <w:pPr>
        <w:spacing w:after="0" w:line="276" w:lineRule="auto"/>
        <w:contextualSpacing w:val="0"/>
        <w:jc w:val="both"/>
        <w:rPr>
          <w:bCs/>
          <w:lang w:eastAsia="zh-CN"/>
        </w:rPr>
      </w:pPr>
      <w:r>
        <w:rPr>
          <w:rFonts w:hint="eastAsia"/>
          <w:bCs/>
          <w:lang w:eastAsia="zh-CN"/>
        </w:rPr>
        <w:t>T</w:t>
      </w:r>
      <w:r>
        <w:rPr>
          <w:bCs/>
          <w:lang w:eastAsia="zh-CN"/>
        </w:rPr>
        <w:t>here are no technology barriers</w:t>
      </w:r>
      <w:r w:rsidR="00E856D3">
        <w:rPr>
          <w:bCs/>
          <w:lang w:eastAsia="zh-CN"/>
        </w:rPr>
        <w:t xml:space="preserve">, </w:t>
      </w:r>
      <w:r>
        <w:rPr>
          <w:bCs/>
          <w:lang w:eastAsia="zh-CN"/>
        </w:rPr>
        <w:t>acceptability barriers</w:t>
      </w:r>
      <w:r w:rsidR="00E856D3">
        <w:rPr>
          <w:bCs/>
          <w:lang w:eastAsia="zh-CN"/>
        </w:rPr>
        <w:t xml:space="preserve"> and financial barriers that may prevent these two alternative scenarios to occur</w:t>
      </w:r>
      <w:r>
        <w:rPr>
          <w:bCs/>
          <w:lang w:eastAsia="zh-CN"/>
        </w:rPr>
        <w:t xml:space="preserve">. </w:t>
      </w:r>
      <w:r w:rsidR="00E856D3">
        <w:rPr>
          <w:bCs/>
          <w:lang w:eastAsia="zh-CN"/>
        </w:rPr>
        <w:t xml:space="preserve">As per </w:t>
      </w:r>
      <w:r w:rsidR="00E856D3" w:rsidRPr="00E856D3">
        <w:rPr>
          <w:bCs/>
          <w:i/>
          <w:iCs/>
          <w:lang w:eastAsia="zh-CN"/>
        </w:rPr>
        <w:t>Tool 02 Combined tool to identify the baseline</w:t>
      </w:r>
      <w:r w:rsidR="00E856D3" w:rsidRPr="00E856D3">
        <w:rPr>
          <w:rFonts w:hint="eastAsia"/>
          <w:bCs/>
          <w:i/>
          <w:iCs/>
          <w:lang w:eastAsia="zh-CN"/>
        </w:rPr>
        <w:t xml:space="preserve"> </w:t>
      </w:r>
      <w:r w:rsidR="00E856D3" w:rsidRPr="00E856D3">
        <w:rPr>
          <w:bCs/>
          <w:i/>
          <w:iCs/>
          <w:lang w:eastAsia="zh-CN"/>
        </w:rPr>
        <w:t xml:space="preserve">scenario and demonstrate additionality </w:t>
      </w:r>
      <w:r w:rsidR="00E856D3">
        <w:rPr>
          <w:bCs/>
          <w:lang w:eastAsia="zh-CN"/>
        </w:rPr>
        <w:t>(Version 07.0), go to Step 3</w:t>
      </w:r>
      <w:r w:rsidR="00F658D6">
        <w:rPr>
          <w:bCs/>
          <w:lang w:eastAsia="zh-CN"/>
        </w:rPr>
        <w:t xml:space="preserve"> investment analysis.</w:t>
      </w:r>
    </w:p>
    <w:p w14:paraId="7689E0C2" w14:textId="228073A8" w:rsidR="00F658D6" w:rsidRDefault="00F658D6" w:rsidP="00E856D3">
      <w:pPr>
        <w:spacing w:after="0" w:line="276" w:lineRule="auto"/>
        <w:contextualSpacing w:val="0"/>
        <w:jc w:val="both"/>
        <w:rPr>
          <w:bCs/>
          <w:lang w:eastAsia="zh-CN"/>
        </w:rPr>
      </w:pPr>
    </w:p>
    <w:p w14:paraId="34E1AD34" w14:textId="6DB1A3B0" w:rsidR="00F658D6" w:rsidRDefault="00F658D6" w:rsidP="00E856D3">
      <w:pPr>
        <w:spacing w:after="0" w:line="276" w:lineRule="auto"/>
        <w:contextualSpacing w:val="0"/>
        <w:jc w:val="both"/>
        <w:rPr>
          <w:b/>
          <w:lang w:eastAsia="zh-CN"/>
        </w:rPr>
      </w:pPr>
      <w:r w:rsidRPr="008635BB">
        <w:rPr>
          <w:b/>
          <w:lang w:eastAsia="zh-CN"/>
        </w:rPr>
        <w:t>Step 3: Investment analysis</w:t>
      </w:r>
    </w:p>
    <w:p w14:paraId="52E1805C" w14:textId="4D32A83F" w:rsidR="00F658D6" w:rsidRDefault="00842996" w:rsidP="00842996">
      <w:pPr>
        <w:spacing w:after="0" w:line="276" w:lineRule="auto"/>
        <w:contextualSpacing w:val="0"/>
        <w:jc w:val="both"/>
        <w:rPr>
          <w:bCs/>
          <w:lang w:eastAsia="zh-CN"/>
        </w:rPr>
      </w:pPr>
      <w:r w:rsidRPr="00842996">
        <w:rPr>
          <w:bCs/>
          <w:lang w:eastAsia="zh-CN"/>
        </w:rPr>
        <w:t>The comparison of economic attractiveness is carried out by apply</w:t>
      </w:r>
      <w:r>
        <w:rPr>
          <w:bCs/>
          <w:lang w:eastAsia="zh-CN"/>
        </w:rPr>
        <w:t>ing</w:t>
      </w:r>
      <w:r w:rsidRPr="00842996">
        <w:rPr>
          <w:bCs/>
          <w:lang w:eastAsia="zh-CN"/>
        </w:rPr>
        <w:t xml:space="preserve"> Step 3</w:t>
      </w:r>
      <w:r>
        <w:rPr>
          <w:bCs/>
          <w:lang w:eastAsia="zh-CN"/>
        </w:rPr>
        <w:t xml:space="preserve"> </w:t>
      </w:r>
      <w:r w:rsidRPr="00842996">
        <w:rPr>
          <w:bCs/>
          <w:lang w:eastAsia="zh-CN"/>
        </w:rPr>
        <w:t xml:space="preserve">Investment analysis of </w:t>
      </w:r>
      <w:r w:rsidRPr="00E856D3">
        <w:rPr>
          <w:bCs/>
          <w:i/>
          <w:iCs/>
          <w:lang w:eastAsia="zh-CN"/>
        </w:rPr>
        <w:t>Tool 02 Combined tool to identify the baseline</w:t>
      </w:r>
      <w:r w:rsidRPr="00E856D3">
        <w:rPr>
          <w:rFonts w:hint="eastAsia"/>
          <w:bCs/>
          <w:i/>
          <w:iCs/>
          <w:lang w:eastAsia="zh-CN"/>
        </w:rPr>
        <w:t xml:space="preserve"> </w:t>
      </w:r>
      <w:r w:rsidRPr="00E856D3">
        <w:rPr>
          <w:bCs/>
          <w:i/>
          <w:iCs/>
          <w:lang w:eastAsia="zh-CN"/>
        </w:rPr>
        <w:t xml:space="preserve">scenario and demonstrate additionality </w:t>
      </w:r>
      <w:r>
        <w:rPr>
          <w:bCs/>
          <w:lang w:eastAsia="zh-CN"/>
        </w:rPr>
        <w:t>(Version 07.0)</w:t>
      </w:r>
      <w:r w:rsidRPr="00842996">
        <w:rPr>
          <w:bCs/>
          <w:lang w:eastAsia="zh-CN"/>
        </w:rPr>
        <w:t>. The compared alternatives are: 1</w:t>
      </w:r>
      <w:r>
        <w:rPr>
          <w:bCs/>
          <w:lang w:eastAsia="zh-CN"/>
        </w:rPr>
        <w:t xml:space="preserve"> (</w:t>
      </w:r>
      <w:r w:rsidRPr="00842996">
        <w:rPr>
          <w:bCs/>
          <w:lang w:eastAsia="zh-CN"/>
        </w:rPr>
        <w:t>a) the proposed project activity undertaken without being</w:t>
      </w:r>
      <w:r>
        <w:rPr>
          <w:rFonts w:hint="eastAsia"/>
          <w:bCs/>
          <w:lang w:eastAsia="zh-CN"/>
        </w:rPr>
        <w:t xml:space="preserve"> </w:t>
      </w:r>
      <w:r w:rsidRPr="00842996">
        <w:rPr>
          <w:bCs/>
          <w:lang w:eastAsia="zh-CN"/>
        </w:rPr>
        <w:t xml:space="preserve">registered as a </w:t>
      </w:r>
      <w:r>
        <w:rPr>
          <w:bCs/>
          <w:lang w:eastAsia="zh-CN"/>
        </w:rPr>
        <w:t>GS project</w:t>
      </w:r>
      <w:r w:rsidR="00361B48">
        <w:rPr>
          <w:bCs/>
          <w:lang w:eastAsia="zh-CN"/>
        </w:rPr>
        <w:t>; a</w:t>
      </w:r>
      <w:r w:rsidRPr="00842996">
        <w:rPr>
          <w:bCs/>
          <w:lang w:eastAsia="zh-CN"/>
        </w:rPr>
        <w:t>nd 3</w:t>
      </w:r>
      <w:r>
        <w:rPr>
          <w:bCs/>
          <w:lang w:eastAsia="zh-CN"/>
        </w:rPr>
        <w:t xml:space="preserve"> (</w:t>
      </w:r>
      <w:proofErr w:type="spellStart"/>
      <w:r>
        <w:rPr>
          <w:bCs/>
          <w:lang w:eastAsia="zh-CN"/>
        </w:rPr>
        <w:t>i</w:t>
      </w:r>
      <w:proofErr w:type="spellEnd"/>
      <w:r w:rsidRPr="00842996">
        <w:rPr>
          <w:bCs/>
          <w:lang w:eastAsia="zh-CN"/>
        </w:rPr>
        <w:t>) coal fired boilers in the boiler houses, supplying several</w:t>
      </w:r>
      <w:r>
        <w:rPr>
          <w:rFonts w:hint="eastAsia"/>
          <w:bCs/>
          <w:lang w:eastAsia="zh-CN"/>
        </w:rPr>
        <w:t xml:space="preserve"> </w:t>
      </w:r>
      <w:r w:rsidRPr="00842996">
        <w:rPr>
          <w:bCs/>
          <w:lang w:eastAsia="zh-CN"/>
        </w:rPr>
        <w:t>buildings through a small heat distribution network.</w:t>
      </w:r>
    </w:p>
    <w:p w14:paraId="2B6D555A" w14:textId="1C7016B8" w:rsidR="003E0A5D" w:rsidRDefault="003E0A5D" w:rsidP="00842996">
      <w:pPr>
        <w:spacing w:after="0" w:line="276" w:lineRule="auto"/>
        <w:contextualSpacing w:val="0"/>
        <w:jc w:val="both"/>
        <w:rPr>
          <w:bCs/>
          <w:lang w:eastAsia="zh-CN"/>
        </w:rPr>
      </w:pPr>
    </w:p>
    <w:p w14:paraId="13244D17" w14:textId="4EB41C2D" w:rsidR="003E0A5D" w:rsidRDefault="003E0A5D" w:rsidP="003E0A5D">
      <w:pPr>
        <w:spacing w:after="0" w:line="276" w:lineRule="auto"/>
        <w:contextualSpacing w:val="0"/>
        <w:jc w:val="both"/>
        <w:rPr>
          <w:bCs/>
          <w:lang w:eastAsia="zh-CN"/>
        </w:rPr>
      </w:pPr>
      <w:r w:rsidRPr="003E0A5D">
        <w:rPr>
          <w:bCs/>
          <w:lang w:eastAsia="zh-CN"/>
        </w:rPr>
        <w:t>The levelized cost of heat (</w:t>
      </w:r>
      <w:r w:rsidRPr="000F1668">
        <w:rPr>
          <w:bCs/>
          <w:i/>
          <w:iCs/>
          <w:lang w:eastAsia="zh-CN"/>
        </w:rPr>
        <w:t>LCOH</w:t>
      </w:r>
      <w:r>
        <w:rPr>
          <w:bCs/>
          <w:lang w:eastAsia="zh-CN"/>
        </w:rPr>
        <w:t xml:space="preserve">, </w:t>
      </w:r>
      <w:r w:rsidRPr="003E0A5D">
        <w:rPr>
          <w:bCs/>
          <w:lang w:eastAsia="zh-CN"/>
        </w:rPr>
        <w:t>RMB/GJ) will be used as a financial indicator in the investment</w:t>
      </w:r>
      <w:r>
        <w:rPr>
          <w:rFonts w:hint="eastAsia"/>
          <w:bCs/>
          <w:lang w:eastAsia="zh-CN"/>
        </w:rPr>
        <w:t xml:space="preserve"> </w:t>
      </w:r>
      <w:r w:rsidRPr="003E0A5D">
        <w:rPr>
          <w:bCs/>
          <w:lang w:eastAsia="zh-CN"/>
        </w:rPr>
        <w:t>analysis for all alternatives. The formula applied to calculate</w:t>
      </w:r>
      <w:r>
        <w:rPr>
          <w:rFonts w:hint="eastAsia"/>
          <w:bCs/>
          <w:lang w:eastAsia="zh-CN"/>
        </w:rPr>
        <w:t xml:space="preserve"> </w:t>
      </w:r>
      <w:r w:rsidRPr="003E0A5D">
        <w:rPr>
          <w:bCs/>
          <w:lang w:eastAsia="zh-CN"/>
        </w:rPr>
        <w:t>the levelized cost of provided heat is the following</w:t>
      </w:r>
      <w:r w:rsidR="00C51595">
        <w:rPr>
          <w:rStyle w:val="aff8"/>
          <w:bCs/>
          <w:lang w:eastAsia="zh-CN"/>
        </w:rPr>
        <w:footnoteReference w:id="21"/>
      </w:r>
      <w:r w:rsidRPr="003E0A5D">
        <w:rPr>
          <w:bCs/>
          <w:lang w:eastAsia="zh-CN"/>
        </w:rPr>
        <w:t>:</w:t>
      </w:r>
    </w:p>
    <w:p w14:paraId="6EA9B6B2" w14:textId="7FD2CE62" w:rsidR="00C51595" w:rsidRDefault="00C51595" w:rsidP="003E0A5D">
      <w:pPr>
        <w:spacing w:after="0" w:line="276" w:lineRule="auto"/>
        <w:contextualSpacing w:val="0"/>
        <w:jc w:val="both"/>
        <w:rPr>
          <w:bCs/>
          <w:lang w:eastAsia="zh-CN"/>
        </w:rPr>
      </w:pPr>
    </w:p>
    <w:p w14:paraId="55449264" w14:textId="6C9E7B18" w:rsidR="00C51595" w:rsidRPr="00533C88" w:rsidRDefault="00C51595" w:rsidP="003E0A5D">
      <w:pPr>
        <w:spacing w:after="0" w:line="276" w:lineRule="auto"/>
        <w:contextualSpacing w:val="0"/>
        <w:jc w:val="both"/>
        <w:rPr>
          <w:rFonts w:asciiTheme="majorHAnsi" w:hAnsiTheme="majorHAnsi"/>
          <w:bCs/>
          <w:lang w:eastAsia="zh-CN"/>
        </w:rPr>
      </w:pPr>
      <w:r w:rsidRPr="00533C88">
        <w:rPr>
          <w:rFonts w:asciiTheme="majorHAnsi" w:hAnsiTheme="majorHAnsi"/>
          <w:bCs/>
          <w:i/>
          <w:iCs/>
          <w:lang w:eastAsia="zh-CN"/>
        </w:rPr>
        <w:t>LCOH=</w:t>
      </w:r>
      <m:oMath>
        <m:f>
          <m:fPr>
            <m:ctrlPr>
              <w:rPr>
                <w:rFonts w:ascii="Cambria Math" w:hAnsi="Cambria Math"/>
                <w:bCs/>
                <w:lang w:eastAsia="zh-CN"/>
              </w:rPr>
            </m:ctrlPr>
          </m:fPr>
          <m:num>
            <m:r>
              <m:rPr>
                <m:nor/>
              </m:rPr>
              <w:rPr>
                <w:rFonts w:asciiTheme="majorHAnsi" w:hAnsiTheme="majorHAnsi"/>
                <w:i/>
                <w:iCs/>
                <w:lang w:eastAsia="zh-CN"/>
              </w:rPr>
              <m:t>Sum of costs over lifetime</m:t>
            </m:r>
          </m:num>
          <m:den>
            <m:r>
              <m:rPr>
                <m:nor/>
              </m:rPr>
              <w:rPr>
                <w:rFonts w:asciiTheme="majorHAnsi" w:hAnsiTheme="majorHAnsi"/>
                <w:i/>
                <w:iCs/>
                <w:lang w:eastAsia="zh-CN"/>
              </w:rPr>
              <m:t>Sum of heat produced over lifetime</m:t>
            </m:r>
          </m:den>
        </m:f>
        <m:r>
          <m:rPr>
            <m:nor/>
          </m:rPr>
          <w:rPr>
            <w:rFonts w:asciiTheme="majorHAnsi" w:hAnsiTheme="majorHAnsi"/>
            <w:lang w:eastAsia="zh-CN"/>
          </w:rPr>
          <m:t>=</m:t>
        </m:r>
        <m:f>
          <m:fPr>
            <m:ctrlPr>
              <w:rPr>
                <w:rFonts w:ascii="Cambria Math" w:hAnsi="Cambria Math"/>
                <w:bCs/>
                <w:lang w:eastAsia="zh-CN"/>
              </w:rPr>
            </m:ctrlPr>
          </m:fPr>
          <m:num>
            <m:nary>
              <m:naryPr>
                <m:chr m:val="∑"/>
                <m:limLoc m:val="subSup"/>
                <m:ctrlPr>
                  <w:rPr>
                    <w:rFonts w:ascii="Cambria Math" w:hAnsi="Cambria Math"/>
                    <w:bCs/>
                    <w:lang w:eastAsia="zh-CN"/>
                  </w:rPr>
                </m:ctrlPr>
              </m:naryPr>
              <m:sub>
                <m:r>
                  <m:rPr>
                    <m:nor/>
                  </m:rPr>
                  <w:rPr>
                    <w:rFonts w:asciiTheme="majorHAnsi" w:hAnsiTheme="majorHAnsi"/>
                    <w:lang w:eastAsia="zh-CN"/>
                  </w:rPr>
                  <m:t>t=1</m:t>
                </m:r>
              </m:sub>
              <m:sup>
                <m:r>
                  <m:rPr>
                    <m:nor/>
                  </m:rPr>
                  <w:rPr>
                    <w:rFonts w:asciiTheme="majorHAnsi" w:hAnsiTheme="majorHAnsi"/>
                    <w:lang w:eastAsia="zh-CN"/>
                  </w:rPr>
                  <m:t>n</m:t>
                </m:r>
              </m:sup>
              <m:e>
                <m:f>
                  <m:fPr>
                    <m:ctrlPr>
                      <w:rPr>
                        <w:rFonts w:ascii="Cambria Math" w:hAnsi="Cambria Math"/>
                        <w:bCs/>
                        <w:lang w:eastAsia="zh-CN"/>
                      </w:rPr>
                    </m:ctrlPr>
                  </m:fPr>
                  <m:num>
                    <m:sSub>
                      <m:sSubPr>
                        <m:ctrlPr>
                          <w:rPr>
                            <w:rFonts w:ascii="Cambria Math" w:hAnsi="Cambria Math"/>
                            <w:bCs/>
                            <w:i/>
                            <w:iCs/>
                            <w:lang w:eastAsia="zh-CN"/>
                          </w:rPr>
                        </m:ctrlPr>
                      </m:sSubPr>
                      <m:e>
                        <m:r>
                          <m:rPr>
                            <m:nor/>
                          </m:rPr>
                          <w:rPr>
                            <w:rFonts w:asciiTheme="majorHAnsi" w:hAnsiTheme="majorHAnsi"/>
                            <w:i/>
                            <w:iCs/>
                            <w:lang w:eastAsia="zh-CN"/>
                          </w:rPr>
                          <m:t>I</m:t>
                        </m:r>
                      </m:e>
                      <m:sub>
                        <m:r>
                          <m:rPr>
                            <m:nor/>
                          </m:rPr>
                          <w:rPr>
                            <w:rFonts w:asciiTheme="majorHAnsi" w:hAnsiTheme="majorHAnsi"/>
                            <w:i/>
                            <w:iCs/>
                            <w:lang w:eastAsia="zh-CN"/>
                          </w:rPr>
                          <m:t>t</m:t>
                        </m:r>
                      </m:sub>
                    </m:sSub>
                    <m:r>
                      <m:rPr>
                        <m:nor/>
                      </m:rPr>
                      <w:rPr>
                        <w:rFonts w:asciiTheme="majorHAnsi" w:hAnsiTheme="majorHAnsi"/>
                        <w:lang w:eastAsia="zh-CN"/>
                      </w:rPr>
                      <m:t>+</m:t>
                    </m:r>
                    <m:sSub>
                      <m:sSubPr>
                        <m:ctrlPr>
                          <w:rPr>
                            <w:rFonts w:ascii="Cambria Math" w:hAnsi="Cambria Math"/>
                            <w:bCs/>
                            <w:i/>
                            <w:iCs/>
                            <w:lang w:eastAsia="zh-CN"/>
                          </w:rPr>
                        </m:ctrlPr>
                      </m:sSubPr>
                      <m:e>
                        <m:r>
                          <m:rPr>
                            <m:nor/>
                          </m:rPr>
                          <w:rPr>
                            <w:rFonts w:asciiTheme="majorHAnsi" w:hAnsiTheme="majorHAnsi"/>
                            <w:i/>
                            <w:iCs/>
                            <w:lang w:eastAsia="zh-CN"/>
                          </w:rPr>
                          <m:t>M</m:t>
                        </m:r>
                      </m:e>
                      <m:sub>
                        <m:r>
                          <m:rPr>
                            <m:nor/>
                          </m:rPr>
                          <w:rPr>
                            <w:rFonts w:asciiTheme="majorHAnsi" w:hAnsiTheme="majorHAnsi"/>
                            <w:i/>
                            <w:iCs/>
                            <w:lang w:eastAsia="zh-CN"/>
                          </w:rPr>
                          <m:t>t</m:t>
                        </m:r>
                      </m:sub>
                    </m:sSub>
                    <m:r>
                      <m:rPr>
                        <m:nor/>
                      </m:rPr>
                      <w:rPr>
                        <w:rFonts w:asciiTheme="majorHAnsi" w:hAnsiTheme="majorHAnsi"/>
                        <w:lang w:eastAsia="zh-CN"/>
                      </w:rPr>
                      <m:t>+</m:t>
                    </m:r>
                    <m:sSub>
                      <m:sSubPr>
                        <m:ctrlPr>
                          <w:rPr>
                            <w:rFonts w:ascii="Cambria Math" w:hAnsi="Cambria Math"/>
                            <w:bCs/>
                            <w:i/>
                            <w:iCs/>
                            <w:lang w:eastAsia="zh-CN"/>
                          </w:rPr>
                        </m:ctrlPr>
                      </m:sSubPr>
                      <m:e>
                        <m:r>
                          <m:rPr>
                            <m:nor/>
                          </m:rPr>
                          <w:rPr>
                            <w:rFonts w:asciiTheme="majorHAnsi" w:hAnsiTheme="majorHAnsi"/>
                            <w:i/>
                            <w:iCs/>
                            <w:lang w:eastAsia="zh-CN"/>
                          </w:rPr>
                          <m:t>F</m:t>
                        </m:r>
                      </m:e>
                      <m:sub>
                        <m:r>
                          <m:rPr>
                            <m:nor/>
                          </m:rPr>
                          <w:rPr>
                            <w:rFonts w:asciiTheme="majorHAnsi" w:hAnsiTheme="majorHAnsi"/>
                            <w:i/>
                            <w:iCs/>
                            <w:lang w:eastAsia="zh-CN"/>
                          </w:rPr>
                          <m:t>t</m:t>
                        </m:r>
                      </m:sub>
                    </m:sSub>
                  </m:num>
                  <m:den>
                    <m:sSup>
                      <m:sSupPr>
                        <m:ctrlPr>
                          <w:rPr>
                            <w:rFonts w:ascii="Cambria Math" w:hAnsi="Cambria Math"/>
                            <w:bCs/>
                            <w:lang w:eastAsia="zh-CN"/>
                          </w:rPr>
                        </m:ctrlPr>
                      </m:sSupPr>
                      <m:e>
                        <m:r>
                          <m:rPr>
                            <m:nor/>
                          </m:rPr>
                          <w:rPr>
                            <w:rFonts w:asciiTheme="majorHAnsi" w:hAnsiTheme="majorHAnsi"/>
                            <w:lang w:eastAsia="zh-CN"/>
                          </w:rPr>
                          <m:t>(1+</m:t>
                        </m:r>
                        <m:r>
                          <m:rPr>
                            <m:nor/>
                          </m:rPr>
                          <w:rPr>
                            <w:rFonts w:asciiTheme="majorHAnsi" w:hAnsiTheme="majorHAnsi"/>
                            <w:i/>
                            <w:iCs/>
                            <w:lang w:eastAsia="zh-CN"/>
                          </w:rPr>
                          <m:t>r</m:t>
                        </m:r>
                        <m:r>
                          <m:rPr>
                            <m:nor/>
                          </m:rPr>
                          <w:rPr>
                            <w:rFonts w:asciiTheme="majorHAnsi" w:hAnsiTheme="majorHAnsi"/>
                            <w:lang w:eastAsia="zh-CN"/>
                          </w:rPr>
                          <m:t>)</m:t>
                        </m:r>
                      </m:e>
                      <m:sup>
                        <m:r>
                          <m:rPr>
                            <m:nor/>
                          </m:rPr>
                          <w:rPr>
                            <w:rFonts w:asciiTheme="majorHAnsi" w:hAnsiTheme="majorHAnsi"/>
                            <w:lang w:eastAsia="zh-CN"/>
                          </w:rPr>
                          <m:t>t</m:t>
                        </m:r>
                      </m:sup>
                    </m:sSup>
                  </m:den>
                </m:f>
              </m:e>
            </m:nary>
          </m:num>
          <m:den>
            <m:nary>
              <m:naryPr>
                <m:chr m:val="∑"/>
                <m:limLoc m:val="subSup"/>
                <m:ctrlPr>
                  <w:rPr>
                    <w:rFonts w:ascii="Cambria Math" w:hAnsi="Cambria Math"/>
                    <w:bCs/>
                    <w:lang w:eastAsia="zh-CN"/>
                  </w:rPr>
                </m:ctrlPr>
              </m:naryPr>
              <m:sub>
                <m:r>
                  <m:rPr>
                    <m:nor/>
                  </m:rPr>
                  <w:rPr>
                    <w:rFonts w:asciiTheme="majorHAnsi" w:hAnsiTheme="majorHAnsi"/>
                    <w:lang w:eastAsia="zh-CN"/>
                  </w:rPr>
                  <m:t>t=1</m:t>
                </m:r>
              </m:sub>
              <m:sup>
                <m:r>
                  <m:rPr>
                    <m:nor/>
                  </m:rPr>
                  <w:rPr>
                    <w:rFonts w:asciiTheme="majorHAnsi" w:hAnsiTheme="majorHAnsi"/>
                    <w:lang w:eastAsia="zh-CN"/>
                  </w:rPr>
                  <m:t>n</m:t>
                </m:r>
              </m:sup>
              <m:e>
                <m:f>
                  <m:fPr>
                    <m:ctrlPr>
                      <w:rPr>
                        <w:rFonts w:ascii="Cambria Math" w:hAnsi="Cambria Math"/>
                        <w:bCs/>
                        <w:lang w:eastAsia="zh-CN"/>
                      </w:rPr>
                    </m:ctrlPr>
                  </m:fPr>
                  <m:num>
                    <m:sSub>
                      <m:sSubPr>
                        <m:ctrlPr>
                          <w:rPr>
                            <w:rFonts w:ascii="Cambria Math" w:hAnsi="Cambria Math"/>
                            <w:bCs/>
                            <w:i/>
                            <w:iCs/>
                            <w:lang w:eastAsia="zh-CN"/>
                          </w:rPr>
                        </m:ctrlPr>
                      </m:sSubPr>
                      <m:e>
                        <m:r>
                          <m:rPr>
                            <m:nor/>
                          </m:rPr>
                          <w:rPr>
                            <w:rFonts w:asciiTheme="majorHAnsi" w:hAnsiTheme="majorHAnsi"/>
                            <w:i/>
                            <w:iCs/>
                            <w:lang w:eastAsia="zh-CN"/>
                          </w:rPr>
                          <m:t>H</m:t>
                        </m:r>
                      </m:e>
                      <m:sub>
                        <m:r>
                          <m:rPr>
                            <m:nor/>
                          </m:rPr>
                          <w:rPr>
                            <w:rFonts w:asciiTheme="majorHAnsi" w:hAnsiTheme="majorHAnsi"/>
                            <w:i/>
                            <w:iCs/>
                            <w:lang w:eastAsia="zh-CN"/>
                          </w:rPr>
                          <m:t>t</m:t>
                        </m:r>
                      </m:sub>
                    </m:sSub>
                  </m:num>
                  <m:den>
                    <m:sSup>
                      <m:sSupPr>
                        <m:ctrlPr>
                          <w:rPr>
                            <w:rFonts w:ascii="Cambria Math" w:hAnsi="Cambria Math"/>
                            <w:bCs/>
                            <w:lang w:eastAsia="zh-CN"/>
                          </w:rPr>
                        </m:ctrlPr>
                      </m:sSupPr>
                      <m:e>
                        <m:r>
                          <m:rPr>
                            <m:nor/>
                          </m:rPr>
                          <w:rPr>
                            <w:rFonts w:asciiTheme="majorHAnsi" w:hAnsiTheme="majorHAnsi"/>
                            <w:lang w:eastAsia="zh-CN"/>
                          </w:rPr>
                          <m:t>(1+</m:t>
                        </m:r>
                        <m:r>
                          <m:rPr>
                            <m:nor/>
                          </m:rPr>
                          <w:rPr>
                            <w:rFonts w:asciiTheme="majorHAnsi" w:hAnsiTheme="majorHAnsi"/>
                            <w:i/>
                            <w:iCs/>
                            <w:lang w:eastAsia="zh-CN"/>
                          </w:rPr>
                          <m:t>r</m:t>
                        </m:r>
                        <m:r>
                          <m:rPr>
                            <m:nor/>
                          </m:rPr>
                          <w:rPr>
                            <w:rFonts w:asciiTheme="majorHAnsi" w:hAnsiTheme="majorHAnsi"/>
                            <w:lang w:eastAsia="zh-CN"/>
                          </w:rPr>
                          <m:t>)</m:t>
                        </m:r>
                      </m:e>
                      <m:sup>
                        <m:r>
                          <m:rPr>
                            <m:nor/>
                          </m:rPr>
                          <w:rPr>
                            <w:rFonts w:asciiTheme="majorHAnsi" w:hAnsiTheme="majorHAnsi"/>
                            <w:lang w:eastAsia="zh-CN"/>
                          </w:rPr>
                          <m:t>t</m:t>
                        </m:r>
                      </m:sup>
                    </m:sSup>
                  </m:den>
                </m:f>
              </m:e>
            </m:nary>
          </m:den>
        </m:f>
      </m:oMath>
      <w:r w:rsidRPr="00533C88">
        <w:rPr>
          <w:rFonts w:asciiTheme="majorHAnsi" w:hAnsiTheme="majorHAnsi"/>
          <w:bCs/>
          <w:i/>
          <w:iCs/>
          <w:lang w:eastAsia="zh-CN"/>
        </w:rPr>
        <w:t xml:space="preserve">     </w:t>
      </w:r>
      <w:r w:rsidRPr="00533C88">
        <w:rPr>
          <w:rFonts w:asciiTheme="majorHAnsi" w:hAnsiTheme="majorHAnsi"/>
          <w:bCs/>
          <w:lang w:eastAsia="zh-CN"/>
        </w:rPr>
        <w:t xml:space="preserve">                                                       (1)</w:t>
      </w:r>
    </w:p>
    <w:p w14:paraId="54312F70" w14:textId="6339238B" w:rsidR="00C51595" w:rsidRDefault="00C51595" w:rsidP="003E0A5D">
      <w:pPr>
        <w:spacing w:after="0" w:line="276" w:lineRule="auto"/>
        <w:contextualSpacing w:val="0"/>
        <w:jc w:val="both"/>
        <w:rPr>
          <w:bCs/>
          <w:lang w:eastAsia="zh-CN"/>
        </w:rPr>
      </w:pPr>
      <w:r>
        <w:rPr>
          <w:bCs/>
          <w:lang w:eastAsia="zh-CN"/>
        </w:rPr>
        <w:t>Where: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71"/>
      </w:tblGrid>
      <w:tr w:rsidR="00C51595" w14:paraId="29E488EF" w14:textId="77777777" w:rsidTr="00C51595">
        <w:tc>
          <w:tcPr>
            <w:tcW w:w="851" w:type="dxa"/>
          </w:tcPr>
          <w:p w14:paraId="32647A03" w14:textId="3DE8E2EE" w:rsidR="00C51595" w:rsidRPr="00C51595" w:rsidRDefault="00C51595" w:rsidP="003E0A5D">
            <w:pPr>
              <w:spacing w:line="276" w:lineRule="auto"/>
              <w:contextualSpacing w:val="0"/>
              <w:jc w:val="both"/>
              <w:rPr>
                <w:bCs/>
                <w:i/>
                <w:iCs/>
                <w:lang w:eastAsia="zh-CN"/>
              </w:rPr>
            </w:pPr>
            <w:r w:rsidRPr="00C51595">
              <w:rPr>
                <w:rFonts w:hint="eastAsia"/>
                <w:bCs/>
                <w:i/>
                <w:iCs/>
                <w:lang w:eastAsia="zh-CN"/>
              </w:rPr>
              <w:t>L</w:t>
            </w:r>
            <w:r w:rsidRPr="00C51595">
              <w:rPr>
                <w:bCs/>
                <w:i/>
                <w:iCs/>
                <w:lang w:eastAsia="zh-CN"/>
              </w:rPr>
              <w:t>COH</w:t>
            </w:r>
          </w:p>
        </w:tc>
        <w:tc>
          <w:tcPr>
            <w:tcW w:w="8771" w:type="dxa"/>
          </w:tcPr>
          <w:p w14:paraId="53A98873" w14:textId="1AC32001" w:rsidR="00C51595" w:rsidRDefault="00C51595" w:rsidP="003E0A5D">
            <w:pPr>
              <w:spacing w:line="276" w:lineRule="auto"/>
              <w:contextualSpacing w:val="0"/>
              <w:jc w:val="both"/>
              <w:rPr>
                <w:bCs/>
                <w:lang w:eastAsia="zh-CN"/>
              </w:rPr>
            </w:pPr>
            <w:r>
              <w:rPr>
                <w:bCs/>
                <w:lang w:eastAsia="zh-CN"/>
              </w:rPr>
              <w:t>L</w:t>
            </w:r>
            <w:r w:rsidRPr="00C51595">
              <w:rPr>
                <w:bCs/>
                <w:lang w:eastAsia="zh-CN"/>
              </w:rPr>
              <w:t>evelized cost of heat (RMB/GJ)</w:t>
            </w:r>
          </w:p>
        </w:tc>
      </w:tr>
      <w:tr w:rsidR="00C51595" w14:paraId="0D046E4F" w14:textId="77777777" w:rsidTr="00C51595">
        <w:tc>
          <w:tcPr>
            <w:tcW w:w="851" w:type="dxa"/>
          </w:tcPr>
          <w:p w14:paraId="3F65F48B" w14:textId="4943BA61" w:rsidR="00C51595" w:rsidRPr="00C51595" w:rsidRDefault="00C51595" w:rsidP="003E0A5D">
            <w:pPr>
              <w:spacing w:line="276" w:lineRule="auto"/>
              <w:contextualSpacing w:val="0"/>
              <w:jc w:val="both"/>
              <w:rPr>
                <w:bCs/>
                <w:i/>
                <w:iCs/>
                <w:lang w:eastAsia="zh-CN"/>
              </w:rPr>
            </w:pPr>
            <w:r w:rsidRPr="00C51595">
              <w:rPr>
                <w:bCs/>
                <w:i/>
                <w:iCs/>
                <w:lang w:eastAsia="zh-CN"/>
              </w:rPr>
              <w:t>I</w:t>
            </w:r>
            <w:r w:rsidRPr="00C51595">
              <w:rPr>
                <w:bCs/>
                <w:i/>
                <w:iCs/>
                <w:vertAlign w:val="subscript"/>
                <w:lang w:eastAsia="zh-CN"/>
              </w:rPr>
              <w:t>t</w:t>
            </w:r>
          </w:p>
        </w:tc>
        <w:tc>
          <w:tcPr>
            <w:tcW w:w="8771" w:type="dxa"/>
          </w:tcPr>
          <w:p w14:paraId="4563496B" w14:textId="15D2A2E6" w:rsidR="00C51595" w:rsidRDefault="00C51595" w:rsidP="003E0A5D">
            <w:pPr>
              <w:spacing w:line="276" w:lineRule="auto"/>
              <w:contextualSpacing w:val="0"/>
              <w:jc w:val="both"/>
              <w:rPr>
                <w:bCs/>
                <w:lang w:eastAsia="zh-CN"/>
              </w:rPr>
            </w:pPr>
            <w:r w:rsidRPr="00C51595">
              <w:rPr>
                <w:bCs/>
                <w:lang w:eastAsia="zh-CN"/>
              </w:rPr>
              <w:t>Investment expenditures in the year t</w:t>
            </w:r>
          </w:p>
        </w:tc>
      </w:tr>
      <w:tr w:rsidR="00C51595" w14:paraId="090886DD" w14:textId="77777777" w:rsidTr="00C51595">
        <w:tc>
          <w:tcPr>
            <w:tcW w:w="851" w:type="dxa"/>
          </w:tcPr>
          <w:p w14:paraId="298EE94D" w14:textId="4CD61C2C" w:rsidR="00C51595" w:rsidRPr="00C51595" w:rsidRDefault="00C51595" w:rsidP="003E0A5D">
            <w:pPr>
              <w:spacing w:line="276" w:lineRule="auto"/>
              <w:contextualSpacing w:val="0"/>
              <w:jc w:val="both"/>
              <w:rPr>
                <w:bCs/>
                <w:i/>
                <w:iCs/>
                <w:lang w:eastAsia="zh-CN"/>
              </w:rPr>
            </w:pPr>
            <w:r w:rsidRPr="00C51595">
              <w:rPr>
                <w:bCs/>
                <w:i/>
                <w:iCs/>
                <w:lang w:eastAsia="zh-CN"/>
              </w:rPr>
              <w:t>M</w:t>
            </w:r>
            <w:r w:rsidRPr="00C51595">
              <w:rPr>
                <w:bCs/>
                <w:i/>
                <w:iCs/>
                <w:vertAlign w:val="subscript"/>
                <w:lang w:eastAsia="zh-CN"/>
              </w:rPr>
              <w:t>t</w:t>
            </w:r>
          </w:p>
        </w:tc>
        <w:tc>
          <w:tcPr>
            <w:tcW w:w="8771" w:type="dxa"/>
          </w:tcPr>
          <w:p w14:paraId="6A98F554" w14:textId="63EF8D6A" w:rsidR="00C51595" w:rsidRPr="00C51595" w:rsidRDefault="00C51595" w:rsidP="003E0A5D">
            <w:pPr>
              <w:spacing w:line="276" w:lineRule="auto"/>
              <w:contextualSpacing w:val="0"/>
              <w:jc w:val="both"/>
              <w:rPr>
                <w:bCs/>
                <w:lang w:eastAsia="zh-CN"/>
              </w:rPr>
            </w:pPr>
            <w:r w:rsidRPr="00C51595">
              <w:rPr>
                <w:bCs/>
                <w:lang w:eastAsia="zh-CN"/>
              </w:rPr>
              <w:t>Operation and maintenance cost in the year t</w:t>
            </w:r>
          </w:p>
        </w:tc>
      </w:tr>
      <w:tr w:rsidR="00C51595" w14:paraId="414705B9" w14:textId="77777777" w:rsidTr="00C51595">
        <w:tc>
          <w:tcPr>
            <w:tcW w:w="851" w:type="dxa"/>
          </w:tcPr>
          <w:p w14:paraId="210D23B9" w14:textId="530AD6BD" w:rsidR="00C51595" w:rsidRPr="00C51595" w:rsidRDefault="00C51595" w:rsidP="003E0A5D">
            <w:pPr>
              <w:spacing w:line="276" w:lineRule="auto"/>
              <w:contextualSpacing w:val="0"/>
              <w:jc w:val="both"/>
              <w:rPr>
                <w:bCs/>
                <w:i/>
                <w:iCs/>
                <w:lang w:eastAsia="zh-CN"/>
              </w:rPr>
            </w:pPr>
            <w:r w:rsidRPr="00C51595">
              <w:rPr>
                <w:bCs/>
                <w:i/>
                <w:iCs/>
                <w:lang w:eastAsia="zh-CN"/>
              </w:rPr>
              <w:t>F</w:t>
            </w:r>
            <w:r w:rsidRPr="00C51595">
              <w:rPr>
                <w:bCs/>
                <w:i/>
                <w:iCs/>
                <w:vertAlign w:val="subscript"/>
                <w:lang w:eastAsia="zh-CN"/>
              </w:rPr>
              <w:t>t</w:t>
            </w:r>
          </w:p>
        </w:tc>
        <w:tc>
          <w:tcPr>
            <w:tcW w:w="8771" w:type="dxa"/>
          </w:tcPr>
          <w:p w14:paraId="102046C1" w14:textId="4330CA17" w:rsidR="00C51595" w:rsidRPr="00C51595" w:rsidRDefault="00C51595" w:rsidP="003E0A5D">
            <w:pPr>
              <w:spacing w:line="276" w:lineRule="auto"/>
              <w:contextualSpacing w:val="0"/>
              <w:jc w:val="both"/>
              <w:rPr>
                <w:bCs/>
                <w:lang w:eastAsia="zh-CN"/>
              </w:rPr>
            </w:pPr>
            <w:r w:rsidRPr="00C51595">
              <w:rPr>
                <w:bCs/>
                <w:lang w:eastAsia="zh-CN"/>
              </w:rPr>
              <w:t>Fuel expenditures in the year t</w:t>
            </w:r>
          </w:p>
        </w:tc>
      </w:tr>
      <w:tr w:rsidR="00C51595" w14:paraId="492BCCE4" w14:textId="77777777" w:rsidTr="00C51595">
        <w:tc>
          <w:tcPr>
            <w:tcW w:w="851" w:type="dxa"/>
          </w:tcPr>
          <w:p w14:paraId="58A8FF93" w14:textId="782F978F" w:rsidR="00C51595" w:rsidRPr="00C51595" w:rsidRDefault="00C51595" w:rsidP="003E0A5D">
            <w:pPr>
              <w:spacing w:line="276" w:lineRule="auto"/>
              <w:contextualSpacing w:val="0"/>
              <w:jc w:val="both"/>
              <w:rPr>
                <w:bCs/>
                <w:i/>
                <w:iCs/>
                <w:lang w:eastAsia="zh-CN"/>
              </w:rPr>
            </w:pPr>
            <w:proofErr w:type="spellStart"/>
            <w:r>
              <w:rPr>
                <w:bCs/>
                <w:i/>
                <w:iCs/>
                <w:lang w:eastAsia="zh-CN"/>
              </w:rPr>
              <w:t>H</w:t>
            </w:r>
            <w:r w:rsidRPr="00C51595">
              <w:rPr>
                <w:bCs/>
                <w:i/>
                <w:iCs/>
                <w:vertAlign w:val="subscript"/>
                <w:lang w:eastAsia="zh-CN"/>
              </w:rPr>
              <w:t>t</w:t>
            </w:r>
            <w:proofErr w:type="spellEnd"/>
          </w:p>
        </w:tc>
        <w:tc>
          <w:tcPr>
            <w:tcW w:w="8771" w:type="dxa"/>
          </w:tcPr>
          <w:p w14:paraId="666198B2" w14:textId="7E1C1503" w:rsidR="00C51595" w:rsidRPr="00C51595" w:rsidRDefault="00C51595" w:rsidP="003E0A5D">
            <w:pPr>
              <w:spacing w:line="276" w:lineRule="auto"/>
              <w:contextualSpacing w:val="0"/>
              <w:jc w:val="both"/>
              <w:rPr>
                <w:bCs/>
                <w:lang w:eastAsia="zh-CN"/>
              </w:rPr>
            </w:pPr>
            <w:r w:rsidRPr="00C51595">
              <w:rPr>
                <w:bCs/>
                <w:lang w:eastAsia="zh-CN"/>
              </w:rPr>
              <w:t>Total heat supplied to the buildings in the year t</w:t>
            </w:r>
          </w:p>
        </w:tc>
      </w:tr>
      <w:tr w:rsidR="00C51595" w14:paraId="5009042F" w14:textId="77777777" w:rsidTr="00C51595">
        <w:tc>
          <w:tcPr>
            <w:tcW w:w="851" w:type="dxa"/>
          </w:tcPr>
          <w:p w14:paraId="4FA3552A" w14:textId="04F26C19" w:rsidR="00C51595" w:rsidRDefault="00C51595" w:rsidP="003E0A5D">
            <w:pPr>
              <w:spacing w:line="276" w:lineRule="auto"/>
              <w:contextualSpacing w:val="0"/>
              <w:jc w:val="both"/>
              <w:rPr>
                <w:bCs/>
                <w:i/>
                <w:iCs/>
                <w:lang w:eastAsia="zh-CN"/>
              </w:rPr>
            </w:pPr>
            <w:r>
              <w:rPr>
                <w:rFonts w:hint="eastAsia"/>
                <w:bCs/>
                <w:i/>
                <w:iCs/>
                <w:lang w:eastAsia="zh-CN"/>
              </w:rPr>
              <w:t>r</w:t>
            </w:r>
          </w:p>
        </w:tc>
        <w:tc>
          <w:tcPr>
            <w:tcW w:w="8771" w:type="dxa"/>
          </w:tcPr>
          <w:p w14:paraId="480702F3" w14:textId="47457514" w:rsidR="00C51595" w:rsidRPr="00C51595" w:rsidRDefault="00C51595" w:rsidP="003E0A5D">
            <w:pPr>
              <w:spacing w:line="276" w:lineRule="auto"/>
              <w:contextualSpacing w:val="0"/>
              <w:jc w:val="both"/>
              <w:rPr>
                <w:bCs/>
                <w:lang w:eastAsia="zh-CN"/>
              </w:rPr>
            </w:pPr>
            <w:r>
              <w:rPr>
                <w:rFonts w:hint="eastAsia"/>
                <w:bCs/>
                <w:lang w:eastAsia="zh-CN"/>
              </w:rPr>
              <w:t>D</w:t>
            </w:r>
            <w:r>
              <w:rPr>
                <w:bCs/>
                <w:lang w:eastAsia="zh-CN"/>
              </w:rPr>
              <w:t>iscount rate</w:t>
            </w:r>
          </w:p>
        </w:tc>
      </w:tr>
    </w:tbl>
    <w:p w14:paraId="22158808" w14:textId="7000AE2D" w:rsidR="00C51595" w:rsidRDefault="00C51595" w:rsidP="003E0A5D">
      <w:pPr>
        <w:spacing w:after="0" w:line="276" w:lineRule="auto"/>
        <w:contextualSpacing w:val="0"/>
        <w:jc w:val="both"/>
        <w:rPr>
          <w:bCs/>
          <w:lang w:eastAsia="zh-CN"/>
        </w:rPr>
      </w:pPr>
    </w:p>
    <w:p w14:paraId="6526F991" w14:textId="3901A3AC" w:rsidR="007B4DF5" w:rsidRPr="007B4DF5" w:rsidRDefault="007B4DF5" w:rsidP="003E0A5D">
      <w:pPr>
        <w:spacing w:after="0" w:line="276" w:lineRule="auto"/>
        <w:contextualSpacing w:val="0"/>
        <w:jc w:val="both"/>
        <w:rPr>
          <w:b/>
          <w:lang w:eastAsia="zh-CN"/>
        </w:rPr>
      </w:pPr>
      <w:r w:rsidRPr="007B4DF5">
        <w:rPr>
          <w:rFonts w:hint="eastAsia"/>
          <w:b/>
          <w:lang w:eastAsia="zh-CN"/>
        </w:rPr>
        <w:t>I</w:t>
      </w:r>
      <w:r w:rsidRPr="007B4DF5">
        <w:rPr>
          <w:b/>
          <w:lang w:eastAsia="zh-CN"/>
        </w:rPr>
        <w:t>nputs to the financial analysis</w:t>
      </w:r>
    </w:p>
    <w:p w14:paraId="0EF0C9EA" w14:textId="01AB5A90" w:rsidR="007B4DF5" w:rsidRDefault="007B4DF5" w:rsidP="007B4DF5">
      <w:pPr>
        <w:spacing w:after="0" w:line="276" w:lineRule="auto"/>
        <w:contextualSpacing w:val="0"/>
        <w:jc w:val="both"/>
        <w:rPr>
          <w:bCs/>
          <w:lang w:eastAsia="zh-CN"/>
        </w:rPr>
      </w:pPr>
      <w:r w:rsidRPr="007B4DF5">
        <w:rPr>
          <w:bCs/>
          <w:lang w:eastAsia="zh-CN"/>
        </w:rPr>
        <w:t xml:space="preserve">The parameters required in calculating </w:t>
      </w:r>
      <w:r w:rsidRPr="007B4DF5">
        <w:rPr>
          <w:bCs/>
          <w:i/>
          <w:iCs/>
          <w:lang w:eastAsia="zh-CN"/>
        </w:rPr>
        <w:t>LCOH</w:t>
      </w:r>
      <w:r w:rsidRPr="007B4DF5">
        <w:rPr>
          <w:bCs/>
          <w:lang w:eastAsia="zh-CN"/>
        </w:rPr>
        <w:t xml:space="preserve"> for </w:t>
      </w:r>
      <w:r>
        <w:rPr>
          <w:bCs/>
          <w:lang w:eastAsia="zh-CN"/>
        </w:rPr>
        <w:t xml:space="preserve">the </w:t>
      </w:r>
      <w:r w:rsidRPr="007B4DF5">
        <w:rPr>
          <w:bCs/>
          <w:lang w:eastAsia="zh-CN"/>
        </w:rPr>
        <w:t xml:space="preserve">two remaining alternatives after step 2 are listed in </w:t>
      </w:r>
      <w:r>
        <w:rPr>
          <w:bCs/>
          <w:lang w:eastAsia="zh-CN"/>
        </w:rPr>
        <w:t>T</w:t>
      </w:r>
      <w:r w:rsidRPr="007B4DF5">
        <w:rPr>
          <w:bCs/>
          <w:lang w:eastAsia="zh-CN"/>
        </w:rPr>
        <w:t>able</w:t>
      </w:r>
      <w:r>
        <w:rPr>
          <w:bCs/>
          <w:lang w:eastAsia="zh-CN"/>
        </w:rPr>
        <w:t xml:space="preserve"> </w:t>
      </w:r>
      <w:r w:rsidR="00481274">
        <w:rPr>
          <w:bCs/>
          <w:lang w:eastAsia="zh-CN"/>
        </w:rPr>
        <w:t>5 below</w:t>
      </w:r>
      <w:r w:rsidRPr="007B4DF5">
        <w:rPr>
          <w:bCs/>
          <w:lang w:eastAsia="zh-CN"/>
        </w:rPr>
        <w:t>.</w:t>
      </w:r>
    </w:p>
    <w:p w14:paraId="042A8A4F" w14:textId="6F08B7C9" w:rsidR="007B4DF5" w:rsidRDefault="007B4DF5" w:rsidP="007B4DF5">
      <w:pPr>
        <w:spacing w:after="0" w:line="276" w:lineRule="auto"/>
        <w:contextualSpacing w:val="0"/>
        <w:jc w:val="both"/>
        <w:rPr>
          <w:bCs/>
          <w:lang w:eastAsia="zh-CN"/>
        </w:rPr>
      </w:pPr>
    </w:p>
    <w:p w14:paraId="3C7F97F9" w14:textId="5221FBFA" w:rsidR="007B4DF5" w:rsidRDefault="007B4DF5" w:rsidP="007B4DF5">
      <w:pPr>
        <w:spacing w:after="0" w:line="276" w:lineRule="auto"/>
        <w:contextualSpacing w:val="0"/>
        <w:jc w:val="center"/>
        <w:rPr>
          <w:bCs/>
          <w:i/>
          <w:iCs/>
          <w:lang w:eastAsia="zh-CN"/>
        </w:rPr>
      </w:pPr>
      <w:r>
        <w:rPr>
          <w:rFonts w:hint="eastAsia"/>
          <w:bCs/>
          <w:lang w:eastAsia="zh-CN"/>
        </w:rPr>
        <w:t>T</w:t>
      </w:r>
      <w:r>
        <w:rPr>
          <w:bCs/>
          <w:lang w:eastAsia="zh-CN"/>
        </w:rPr>
        <w:t xml:space="preserve">able </w:t>
      </w:r>
      <w:r w:rsidR="00481274">
        <w:rPr>
          <w:bCs/>
          <w:lang w:eastAsia="zh-CN"/>
        </w:rPr>
        <w:t xml:space="preserve">5 </w:t>
      </w:r>
      <w:r w:rsidRPr="007B4DF5">
        <w:rPr>
          <w:bCs/>
          <w:lang w:eastAsia="zh-CN"/>
        </w:rPr>
        <w:t xml:space="preserve">Key </w:t>
      </w:r>
      <w:r w:rsidR="001C7EAA">
        <w:rPr>
          <w:bCs/>
          <w:lang w:eastAsia="zh-CN"/>
        </w:rPr>
        <w:t>I</w:t>
      </w:r>
      <w:r w:rsidRPr="007B4DF5">
        <w:rPr>
          <w:bCs/>
          <w:lang w:eastAsia="zh-CN"/>
        </w:rPr>
        <w:t xml:space="preserve">nputs to </w:t>
      </w:r>
      <w:r w:rsidR="001C7EAA">
        <w:rPr>
          <w:bCs/>
          <w:lang w:eastAsia="zh-CN"/>
        </w:rPr>
        <w:t>C</w:t>
      </w:r>
      <w:r w:rsidRPr="007B4DF5">
        <w:rPr>
          <w:bCs/>
          <w:lang w:eastAsia="zh-CN"/>
        </w:rPr>
        <w:t xml:space="preserve">alculate </w:t>
      </w:r>
      <w:r w:rsidRPr="007B4DF5">
        <w:rPr>
          <w:bCs/>
          <w:i/>
          <w:iCs/>
          <w:lang w:eastAsia="zh-CN"/>
        </w:rPr>
        <w:t>LCOH</w:t>
      </w:r>
    </w:p>
    <w:tbl>
      <w:tblPr>
        <w:tblStyle w:val="afffff2"/>
        <w:tblW w:w="0" w:type="auto"/>
        <w:tblLook w:val="04A0" w:firstRow="1" w:lastRow="0" w:firstColumn="1" w:lastColumn="0" w:noHBand="0" w:noVBand="1"/>
      </w:tblPr>
      <w:tblGrid>
        <w:gridCol w:w="3207"/>
        <w:gridCol w:w="3207"/>
        <w:gridCol w:w="3208"/>
      </w:tblGrid>
      <w:tr w:rsidR="007B4DF5" w14:paraId="73CE43B4" w14:textId="77777777" w:rsidTr="007B4DF5">
        <w:tc>
          <w:tcPr>
            <w:tcW w:w="3207" w:type="dxa"/>
            <w:vMerge w:val="restart"/>
            <w:vAlign w:val="center"/>
          </w:tcPr>
          <w:p w14:paraId="748C5629" w14:textId="42923B88" w:rsidR="007B4DF5" w:rsidRDefault="007B4DF5" w:rsidP="007B4DF5">
            <w:pPr>
              <w:spacing w:line="276" w:lineRule="auto"/>
              <w:contextualSpacing w:val="0"/>
              <w:jc w:val="center"/>
              <w:rPr>
                <w:bCs/>
                <w:lang w:eastAsia="zh-CN"/>
              </w:rPr>
            </w:pPr>
            <w:r>
              <w:rPr>
                <w:rFonts w:hint="eastAsia"/>
                <w:bCs/>
                <w:lang w:eastAsia="zh-CN"/>
              </w:rPr>
              <w:t>I</w:t>
            </w:r>
            <w:r>
              <w:rPr>
                <w:bCs/>
                <w:lang w:eastAsia="zh-CN"/>
              </w:rPr>
              <w:t>tem</w:t>
            </w:r>
          </w:p>
        </w:tc>
        <w:tc>
          <w:tcPr>
            <w:tcW w:w="6415" w:type="dxa"/>
            <w:gridSpan w:val="2"/>
            <w:vAlign w:val="center"/>
          </w:tcPr>
          <w:p w14:paraId="1010E92E" w14:textId="6751DEE7" w:rsidR="007B4DF5" w:rsidRDefault="007B4DF5" w:rsidP="007B4DF5">
            <w:pPr>
              <w:spacing w:line="276" w:lineRule="auto"/>
              <w:contextualSpacing w:val="0"/>
              <w:jc w:val="center"/>
              <w:rPr>
                <w:bCs/>
                <w:lang w:eastAsia="zh-CN"/>
              </w:rPr>
            </w:pPr>
            <w:r>
              <w:rPr>
                <w:rFonts w:hint="eastAsia"/>
                <w:bCs/>
                <w:lang w:eastAsia="zh-CN"/>
              </w:rPr>
              <w:t>V</w:t>
            </w:r>
            <w:r>
              <w:rPr>
                <w:bCs/>
                <w:lang w:eastAsia="zh-CN"/>
              </w:rPr>
              <w:t>alue</w:t>
            </w:r>
          </w:p>
        </w:tc>
      </w:tr>
      <w:tr w:rsidR="007B4DF5" w14:paraId="13422DE2" w14:textId="77777777" w:rsidTr="007B4DF5">
        <w:tc>
          <w:tcPr>
            <w:tcW w:w="3207" w:type="dxa"/>
            <w:vMerge/>
            <w:vAlign w:val="center"/>
          </w:tcPr>
          <w:p w14:paraId="4B0840DC" w14:textId="77777777" w:rsidR="007B4DF5" w:rsidRDefault="007B4DF5" w:rsidP="007B4DF5">
            <w:pPr>
              <w:spacing w:line="276" w:lineRule="auto"/>
              <w:contextualSpacing w:val="0"/>
              <w:jc w:val="center"/>
              <w:rPr>
                <w:bCs/>
                <w:lang w:eastAsia="zh-CN"/>
              </w:rPr>
            </w:pPr>
          </w:p>
        </w:tc>
        <w:tc>
          <w:tcPr>
            <w:tcW w:w="3207" w:type="dxa"/>
            <w:vAlign w:val="center"/>
          </w:tcPr>
          <w:p w14:paraId="16AD0420" w14:textId="66D80D65" w:rsidR="007B4DF5" w:rsidRDefault="007B4DF5" w:rsidP="007B4DF5">
            <w:pPr>
              <w:spacing w:line="276" w:lineRule="auto"/>
              <w:contextualSpacing w:val="0"/>
              <w:jc w:val="center"/>
              <w:rPr>
                <w:bCs/>
                <w:lang w:eastAsia="zh-CN"/>
              </w:rPr>
            </w:pPr>
            <w:r>
              <w:rPr>
                <w:rFonts w:hint="eastAsia"/>
                <w:bCs/>
                <w:lang w:eastAsia="zh-CN"/>
              </w:rPr>
              <w:t>P</w:t>
            </w:r>
            <w:r>
              <w:rPr>
                <w:bCs/>
                <w:lang w:eastAsia="zh-CN"/>
              </w:rPr>
              <w:t>roposed project</w:t>
            </w:r>
          </w:p>
        </w:tc>
        <w:tc>
          <w:tcPr>
            <w:tcW w:w="3208" w:type="dxa"/>
            <w:vAlign w:val="center"/>
          </w:tcPr>
          <w:p w14:paraId="06840F0E" w14:textId="64FC00F6" w:rsidR="007B4DF5" w:rsidRDefault="007B4DF5" w:rsidP="007B4DF5">
            <w:pPr>
              <w:spacing w:line="276" w:lineRule="auto"/>
              <w:contextualSpacing w:val="0"/>
              <w:jc w:val="center"/>
              <w:rPr>
                <w:bCs/>
                <w:lang w:eastAsia="zh-CN"/>
              </w:rPr>
            </w:pPr>
            <w:r>
              <w:rPr>
                <w:rFonts w:hint="eastAsia"/>
                <w:bCs/>
                <w:lang w:eastAsia="zh-CN"/>
              </w:rPr>
              <w:t>A</w:t>
            </w:r>
            <w:r>
              <w:rPr>
                <w:bCs/>
                <w:lang w:eastAsia="zh-CN"/>
              </w:rPr>
              <w:t>lternative baseline</w:t>
            </w:r>
          </w:p>
        </w:tc>
      </w:tr>
      <w:tr w:rsidR="007B4DF5" w14:paraId="68174F02" w14:textId="77777777" w:rsidTr="007B4DF5">
        <w:tc>
          <w:tcPr>
            <w:tcW w:w="3207" w:type="dxa"/>
            <w:vAlign w:val="center"/>
          </w:tcPr>
          <w:p w14:paraId="52C97FF9" w14:textId="28EB69A4" w:rsidR="007B4DF5" w:rsidRDefault="007B4DF5" w:rsidP="007B4DF5">
            <w:pPr>
              <w:spacing w:line="276" w:lineRule="auto"/>
              <w:contextualSpacing w:val="0"/>
              <w:jc w:val="center"/>
              <w:rPr>
                <w:bCs/>
                <w:lang w:eastAsia="zh-CN"/>
              </w:rPr>
            </w:pPr>
            <w:r w:rsidRPr="007B4DF5">
              <w:rPr>
                <w:bCs/>
                <w:lang w:eastAsia="zh-CN"/>
              </w:rPr>
              <w:t>Investment</w:t>
            </w:r>
            <w:r>
              <w:rPr>
                <w:rFonts w:hint="eastAsia"/>
                <w:bCs/>
                <w:lang w:eastAsia="zh-CN"/>
              </w:rPr>
              <w:t xml:space="preserve"> </w:t>
            </w:r>
            <w:r w:rsidRPr="007B4DF5">
              <w:rPr>
                <w:bCs/>
                <w:lang w:eastAsia="zh-CN"/>
              </w:rPr>
              <w:t>expenditures</w:t>
            </w:r>
            <w:r w:rsidR="00501C69">
              <w:rPr>
                <w:bCs/>
                <w:lang w:eastAsia="zh-CN"/>
              </w:rPr>
              <w:t xml:space="preserve"> </w:t>
            </w:r>
            <w:r w:rsidR="00501C69">
              <w:rPr>
                <w:rFonts w:hint="eastAsia"/>
                <w:bCs/>
                <w:lang w:eastAsia="zh-CN"/>
              </w:rPr>
              <w:t>(1</w:t>
            </w:r>
            <w:r w:rsidR="00501C69">
              <w:rPr>
                <w:bCs/>
                <w:lang w:eastAsia="zh-CN"/>
              </w:rPr>
              <w:t>0</w:t>
            </w:r>
            <w:r w:rsidR="00501C69">
              <w:rPr>
                <w:rFonts w:hint="eastAsia"/>
                <w:bCs/>
                <w:lang w:eastAsia="zh-CN"/>
              </w:rPr>
              <w:t>,</w:t>
            </w:r>
            <w:r w:rsidR="00501C69">
              <w:rPr>
                <w:bCs/>
                <w:lang w:eastAsia="zh-CN"/>
              </w:rPr>
              <w:t>000 RMB</w:t>
            </w:r>
            <w:r w:rsidR="00501C69">
              <w:rPr>
                <w:rFonts w:hint="eastAsia"/>
                <w:bCs/>
                <w:lang w:eastAsia="zh-CN"/>
              </w:rPr>
              <w:t>)</w:t>
            </w:r>
          </w:p>
        </w:tc>
        <w:tc>
          <w:tcPr>
            <w:tcW w:w="3207" w:type="dxa"/>
            <w:vAlign w:val="center"/>
          </w:tcPr>
          <w:p w14:paraId="173F60DB" w14:textId="77D230F2" w:rsidR="007B4DF5" w:rsidRPr="00501C69" w:rsidRDefault="00501C69" w:rsidP="007B4DF5">
            <w:pPr>
              <w:spacing w:line="276" w:lineRule="auto"/>
              <w:contextualSpacing w:val="0"/>
              <w:jc w:val="center"/>
              <w:rPr>
                <w:bCs/>
                <w:lang w:eastAsia="zh-CN"/>
              </w:rPr>
            </w:pPr>
            <w:r w:rsidRPr="00501C69">
              <w:rPr>
                <w:bCs/>
                <w:lang w:eastAsia="zh-CN"/>
              </w:rPr>
              <w:t>24,524.40</w:t>
            </w:r>
          </w:p>
        </w:tc>
        <w:tc>
          <w:tcPr>
            <w:tcW w:w="3208" w:type="dxa"/>
            <w:vAlign w:val="center"/>
          </w:tcPr>
          <w:p w14:paraId="75736C86" w14:textId="02EAA0F6" w:rsidR="007B4DF5" w:rsidRDefault="00501C69" w:rsidP="007B4DF5">
            <w:pPr>
              <w:spacing w:line="276" w:lineRule="auto"/>
              <w:contextualSpacing w:val="0"/>
              <w:jc w:val="center"/>
              <w:rPr>
                <w:bCs/>
                <w:lang w:eastAsia="zh-CN"/>
              </w:rPr>
            </w:pPr>
            <w:r w:rsidRPr="00501C69">
              <w:rPr>
                <w:bCs/>
                <w:lang w:eastAsia="zh-CN"/>
              </w:rPr>
              <w:t>5,150.85</w:t>
            </w:r>
          </w:p>
        </w:tc>
      </w:tr>
      <w:tr w:rsidR="007B4DF5" w14:paraId="6728F7D4" w14:textId="77777777" w:rsidTr="007B4DF5">
        <w:tc>
          <w:tcPr>
            <w:tcW w:w="3207" w:type="dxa"/>
            <w:vAlign w:val="center"/>
          </w:tcPr>
          <w:p w14:paraId="479A9A37" w14:textId="7ACD479F" w:rsidR="007B4DF5" w:rsidRPr="00501C69" w:rsidRDefault="007B4DF5" w:rsidP="007B4DF5">
            <w:pPr>
              <w:spacing w:line="276" w:lineRule="auto"/>
              <w:contextualSpacing w:val="0"/>
              <w:jc w:val="center"/>
              <w:rPr>
                <w:bCs/>
                <w:lang w:eastAsia="zh-CN"/>
              </w:rPr>
            </w:pPr>
            <w:r w:rsidRPr="007B4DF5">
              <w:rPr>
                <w:bCs/>
                <w:lang w:eastAsia="zh-CN"/>
              </w:rPr>
              <w:t>O&amp;M Cost</w:t>
            </w:r>
            <w:r w:rsidR="00501C69">
              <w:rPr>
                <w:bCs/>
                <w:lang w:eastAsia="zh-CN"/>
              </w:rPr>
              <w:t xml:space="preserve"> </w:t>
            </w:r>
            <w:r w:rsidR="00501C69">
              <w:rPr>
                <w:rFonts w:hint="eastAsia"/>
                <w:bCs/>
                <w:lang w:eastAsia="zh-CN"/>
              </w:rPr>
              <w:t>(1</w:t>
            </w:r>
            <w:r w:rsidR="00501C69">
              <w:rPr>
                <w:bCs/>
                <w:lang w:eastAsia="zh-CN"/>
              </w:rPr>
              <w:t>0</w:t>
            </w:r>
            <w:r w:rsidR="00501C69">
              <w:rPr>
                <w:rFonts w:hint="eastAsia"/>
                <w:bCs/>
                <w:lang w:eastAsia="zh-CN"/>
              </w:rPr>
              <w:t>,</w:t>
            </w:r>
            <w:r w:rsidR="00501C69">
              <w:rPr>
                <w:bCs/>
                <w:lang w:eastAsia="zh-CN"/>
              </w:rPr>
              <w:t>000 RMB</w:t>
            </w:r>
            <w:r w:rsidR="00501C69">
              <w:rPr>
                <w:rFonts w:hint="eastAsia"/>
                <w:bCs/>
                <w:lang w:eastAsia="zh-CN"/>
              </w:rPr>
              <w:t>/</w:t>
            </w:r>
            <w:r w:rsidR="00501C69">
              <w:rPr>
                <w:bCs/>
                <w:lang w:eastAsia="zh-CN"/>
              </w:rPr>
              <w:t>year)</w:t>
            </w:r>
          </w:p>
        </w:tc>
        <w:tc>
          <w:tcPr>
            <w:tcW w:w="3207" w:type="dxa"/>
            <w:vAlign w:val="center"/>
          </w:tcPr>
          <w:p w14:paraId="111B039B" w14:textId="057ACEBE" w:rsidR="007B4DF5" w:rsidRPr="00501C69" w:rsidRDefault="00501C69" w:rsidP="007B4DF5">
            <w:pPr>
              <w:spacing w:line="276" w:lineRule="auto"/>
              <w:contextualSpacing w:val="0"/>
              <w:jc w:val="center"/>
              <w:rPr>
                <w:bCs/>
                <w:lang w:eastAsia="zh-CN"/>
              </w:rPr>
            </w:pPr>
            <w:r w:rsidRPr="00501C69">
              <w:rPr>
                <w:bCs/>
                <w:lang w:eastAsia="zh-CN"/>
              </w:rPr>
              <w:t>1,561.10</w:t>
            </w:r>
          </w:p>
        </w:tc>
        <w:tc>
          <w:tcPr>
            <w:tcW w:w="3208" w:type="dxa"/>
            <w:vAlign w:val="center"/>
          </w:tcPr>
          <w:p w14:paraId="5465F9B2" w14:textId="6619ADCC" w:rsidR="007B4DF5" w:rsidRDefault="00501C69" w:rsidP="007B4DF5">
            <w:pPr>
              <w:spacing w:line="276" w:lineRule="auto"/>
              <w:contextualSpacing w:val="0"/>
              <w:jc w:val="center"/>
              <w:rPr>
                <w:bCs/>
                <w:lang w:eastAsia="zh-CN"/>
              </w:rPr>
            </w:pPr>
            <w:r w:rsidRPr="00501C69">
              <w:rPr>
                <w:bCs/>
                <w:lang w:eastAsia="zh-CN"/>
              </w:rPr>
              <w:t>1,574.96</w:t>
            </w:r>
          </w:p>
        </w:tc>
      </w:tr>
      <w:tr w:rsidR="007B4DF5" w14:paraId="517D3C09" w14:textId="77777777" w:rsidTr="007B4DF5">
        <w:tc>
          <w:tcPr>
            <w:tcW w:w="3207" w:type="dxa"/>
            <w:vAlign w:val="center"/>
          </w:tcPr>
          <w:p w14:paraId="0C1937B0" w14:textId="1C78F3A9" w:rsidR="007B4DF5" w:rsidRPr="007B4DF5" w:rsidRDefault="007B4DF5" w:rsidP="007B4DF5">
            <w:pPr>
              <w:spacing w:line="276" w:lineRule="auto"/>
              <w:contextualSpacing w:val="0"/>
              <w:jc w:val="center"/>
              <w:rPr>
                <w:bCs/>
                <w:lang w:eastAsia="zh-CN"/>
              </w:rPr>
            </w:pPr>
            <w:r w:rsidRPr="007B4DF5">
              <w:rPr>
                <w:bCs/>
                <w:lang w:eastAsia="zh-CN"/>
              </w:rPr>
              <w:t>Fuel expenditure</w:t>
            </w:r>
            <w:r w:rsidR="00501C69">
              <w:rPr>
                <w:bCs/>
                <w:lang w:eastAsia="zh-CN"/>
              </w:rPr>
              <w:t xml:space="preserve"> (</w:t>
            </w:r>
            <w:r w:rsidR="00501C69">
              <w:rPr>
                <w:rFonts w:hint="eastAsia"/>
                <w:bCs/>
                <w:lang w:eastAsia="zh-CN"/>
              </w:rPr>
              <w:t>1</w:t>
            </w:r>
            <w:r w:rsidR="00501C69">
              <w:rPr>
                <w:bCs/>
                <w:lang w:eastAsia="zh-CN"/>
              </w:rPr>
              <w:t>0</w:t>
            </w:r>
            <w:r w:rsidR="00501C69">
              <w:rPr>
                <w:rFonts w:hint="eastAsia"/>
                <w:bCs/>
                <w:lang w:eastAsia="zh-CN"/>
              </w:rPr>
              <w:t>,</w:t>
            </w:r>
            <w:r w:rsidR="00501C69">
              <w:rPr>
                <w:bCs/>
                <w:lang w:eastAsia="zh-CN"/>
              </w:rPr>
              <w:t>000 RMB</w:t>
            </w:r>
            <w:r w:rsidR="00501C69">
              <w:rPr>
                <w:rFonts w:hint="eastAsia"/>
                <w:bCs/>
                <w:lang w:eastAsia="zh-CN"/>
              </w:rPr>
              <w:t>/</w:t>
            </w:r>
            <w:r w:rsidR="00501C69">
              <w:rPr>
                <w:bCs/>
                <w:lang w:eastAsia="zh-CN"/>
              </w:rPr>
              <w:t>year)</w:t>
            </w:r>
          </w:p>
        </w:tc>
        <w:tc>
          <w:tcPr>
            <w:tcW w:w="3207" w:type="dxa"/>
            <w:vAlign w:val="center"/>
          </w:tcPr>
          <w:p w14:paraId="3E7A0BB7" w14:textId="022D488D" w:rsidR="007B4DF5" w:rsidRDefault="00501C69" w:rsidP="007B4DF5">
            <w:pPr>
              <w:spacing w:line="276" w:lineRule="auto"/>
              <w:contextualSpacing w:val="0"/>
              <w:jc w:val="center"/>
              <w:rPr>
                <w:bCs/>
                <w:lang w:eastAsia="zh-CN"/>
              </w:rPr>
            </w:pPr>
            <w:r>
              <w:rPr>
                <w:rFonts w:hint="eastAsia"/>
                <w:bCs/>
                <w:lang w:eastAsia="zh-CN"/>
              </w:rPr>
              <w:t>0</w:t>
            </w:r>
          </w:p>
        </w:tc>
        <w:tc>
          <w:tcPr>
            <w:tcW w:w="3208" w:type="dxa"/>
            <w:vAlign w:val="center"/>
          </w:tcPr>
          <w:p w14:paraId="6B204ED5" w14:textId="6ED135D9" w:rsidR="007B4DF5" w:rsidRDefault="00501C69" w:rsidP="007B4DF5">
            <w:pPr>
              <w:spacing w:line="276" w:lineRule="auto"/>
              <w:contextualSpacing w:val="0"/>
              <w:jc w:val="center"/>
              <w:rPr>
                <w:bCs/>
                <w:lang w:eastAsia="zh-CN"/>
              </w:rPr>
            </w:pPr>
            <w:r w:rsidRPr="00501C69">
              <w:rPr>
                <w:bCs/>
                <w:lang w:eastAsia="zh-CN"/>
              </w:rPr>
              <w:t>1,053.35</w:t>
            </w:r>
          </w:p>
        </w:tc>
      </w:tr>
      <w:tr w:rsidR="007B4DF5" w14:paraId="4A584968" w14:textId="77777777" w:rsidTr="007B4DF5">
        <w:tc>
          <w:tcPr>
            <w:tcW w:w="3207" w:type="dxa"/>
            <w:vAlign w:val="center"/>
          </w:tcPr>
          <w:p w14:paraId="752E7AC2" w14:textId="55274E10" w:rsidR="007B4DF5" w:rsidRPr="007B4DF5" w:rsidRDefault="007B4DF5" w:rsidP="007B4DF5">
            <w:pPr>
              <w:spacing w:line="276" w:lineRule="auto"/>
              <w:contextualSpacing w:val="0"/>
              <w:jc w:val="center"/>
              <w:rPr>
                <w:bCs/>
                <w:lang w:eastAsia="zh-CN"/>
              </w:rPr>
            </w:pPr>
            <w:r w:rsidRPr="007B4DF5">
              <w:rPr>
                <w:bCs/>
                <w:lang w:eastAsia="zh-CN"/>
              </w:rPr>
              <w:t>Residual value</w:t>
            </w:r>
            <w:r w:rsidR="00501C69">
              <w:rPr>
                <w:bCs/>
                <w:lang w:eastAsia="zh-CN"/>
              </w:rPr>
              <w:t xml:space="preserve"> </w:t>
            </w:r>
            <w:r w:rsidR="00501C69">
              <w:rPr>
                <w:rFonts w:hint="eastAsia"/>
                <w:bCs/>
                <w:lang w:eastAsia="zh-CN"/>
              </w:rPr>
              <w:t>(1</w:t>
            </w:r>
            <w:r w:rsidR="00501C69">
              <w:rPr>
                <w:bCs/>
                <w:lang w:eastAsia="zh-CN"/>
              </w:rPr>
              <w:t>0</w:t>
            </w:r>
            <w:r w:rsidR="00501C69">
              <w:rPr>
                <w:rFonts w:hint="eastAsia"/>
                <w:bCs/>
                <w:lang w:eastAsia="zh-CN"/>
              </w:rPr>
              <w:t>,</w:t>
            </w:r>
            <w:r w:rsidR="00501C69">
              <w:rPr>
                <w:bCs/>
                <w:lang w:eastAsia="zh-CN"/>
              </w:rPr>
              <w:t>000 RMB</w:t>
            </w:r>
            <w:r w:rsidR="00501C69">
              <w:rPr>
                <w:rFonts w:hint="eastAsia"/>
                <w:bCs/>
                <w:lang w:eastAsia="zh-CN"/>
              </w:rPr>
              <w:t>)</w:t>
            </w:r>
          </w:p>
        </w:tc>
        <w:tc>
          <w:tcPr>
            <w:tcW w:w="3207" w:type="dxa"/>
            <w:vAlign w:val="center"/>
          </w:tcPr>
          <w:p w14:paraId="1328674E" w14:textId="42A892A4" w:rsidR="007B4DF5" w:rsidRDefault="00501C69" w:rsidP="007B4DF5">
            <w:pPr>
              <w:spacing w:line="276" w:lineRule="auto"/>
              <w:contextualSpacing w:val="0"/>
              <w:jc w:val="center"/>
              <w:rPr>
                <w:bCs/>
                <w:lang w:eastAsia="zh-CN"/>
              </w:rPr>
            </w:pPr>
            <w:r>
              <w:rPr>
                <w:rFonts w:hint="eastAsia"/>
                <w:bCs/>
                <w:lang w:eastAsia="zh-CN"/>
              </w:rPr>
              <w:t>7</w:t>
            </w:r>
            <w:r>
              <w:rPr>
                <w:bCs/>
                <w:lang w:eastAsia="zh-CN"/>
              </w:rPr>
              <w:t>35.73</w:t>
            </w:r>
          </w:p>
        </w:tc>
        <w:tc>
          <w:tcPr>
            <w:tcW w:w="3208" w:type="dxa"/>
            <w:vAlign w:val="center"/>
          </w:tcPr>
          <w:p w14:paraId="100FD482" w14:textId="5154C84C" w:rsidR="007B4DF5" w:rsidRDefault="00501C69" w:rsidP="007B4DF5">
            <w:pPr>
              <w:spacing w:line="276" w:lineRule="auto"/>
              <w:contextualSpacing w:val="0"/>
              <w:jc w:val="center"/>
              <w:rPr>
                <w:bCs/>
                <w:lang w:eastAsia="zh-CN"/>
              </w:rPr>
            </w:pPr>
            <w:r>
              <w:rPr>
                <w:rFonts w:hint="eastAsia"/>
                <w:bCs/>
                <w:lang w:eastAsia="zh-CN"/>
              </w:rPr>
              <w:t>1</w:t>
            </w:r>
            <w:r>
              <w:rPr>
                <w:bCs/>
                <w:lang w:eastAsia="zh-CN"/>
              </w:rPr>
              <w:t>54.53</w:t>
            </w:r>
          </w:p>
        </w:tc>
      </w:tr>
      <w:tr w:rsidR="007B4DF5" w14:paraId="45616A78" w14:textId="77777777" w:rsidTr="007B4DF5">
        <w:tc>
          <w:tcPr>
            <w:tcW w:w="3207" w:type="dxa"/>
            <w:vAlign w:val="center"/>
          </w:tcPr>
          <w:p w14:paraId="71B8F4C6" w14:textId="34F00243" w:rsidR="007B4DF5" w:rsidRPr="007B4DF5" w:rsidRDefault="007B4DF5" w:rsidP="007B4DF5">
            <w:pPr>
              <w:spacing w:line="276" w:lineRule="auto"/>
              <w:contextualSpacing w:val="0"/>
              <w:jc w:val="center"/>
              <w:rPr>
                <w:bCs/>
                <w:lang w:eastAsia="zh-CN"/>
              </w:rPr>
            </w:pPr>
            <w:r w:rsidRPr="007B4DF5">
              <w:rPr>
                <w:bCs/>
                <w:lang w:eastAsia="zh-CN"/>
              </w:rPr>
              <w:t>Annual heat supply</w:t>
            </w:r>
            <w:r w:rsidR="00501C69">
              <w:rPr>
                <w:bCs/>
                <w:lang w:eastAsia="zh-CN"/>
              </w:rPr>
              <w:t xml:space="preserve"> </w:t>
            </w:r>
            <w:r w:rsidR="00C36DE3">
              <w:rPr>
                <w:bCs/>
                <w:lang w:eastAsia="zh-CN"/>
              </w:rPr>
              <w:t>(GJ)</w:t>
            </w:r>
          </w:p>
        </w:tc>
        <w:tc>
          <w:tcPr>
            <w:tcW w:w="3207" w:type="dxa"/>
            <w:vAlign w:val="center"/>
          </w:tcPr>
          <w:p w14:paraId="5F934CAF" w14:textId="0FEF9ED3" w:rsidR="007B4DF5" w:rsidRDefault="00C36DE3" w:rsidP="007B4DF5">
            <w:pPr>
              <w:spacing w:line="276" w:lineRule="auto"/>
              <w:contextualSpacing w:val="0"/>
              <w:jc w:val="center"/>
              <w:rPr>
                <w:bCs/>
                <w:lang w:eastAsia="zh-CN"/>
              </w:rPr>
            </w:pPr>
            <w:r w:rsidRPr="00C36DE3">
              <w:rPr>
                <w:bCs/>
                <w:lang w:eastAsia="zh-CN"/>
              </w:rPr>
              <w:t>1,446,869.64</w:t>
            </w:r>
          </w:p>
        </w:tc>
        <w:tc>
          <w:tcPr>
            <w:tcW w:w="3208" w:type="dxa"/>
            <w:vAlign w:val="center"/>
          </w:tcPr>
          <w:p w14:paraId="30F1C00C" w14:textId="5B237B88" w:rsidR="007B4DF5" w:rsidRDefault="00C36DE3" w:rsidP="007B4DF5">
            <w:pPr>
              <w:spacing w:line="276" w:lineRule="auto"/>
              <w:contextualSpacing w:val="0"/>
              <w:jc w:val="center"/>
              <w:rPr>
                <w:bCs/>
                <w:lang w:eastAsia="zh-CN"/>
              </w:rPr>
            </w:pPr>
            <w:r w:rsidRPr="00C36DE3">
              <w:rPr>
                <w:bCs/>
                <w:lang w:eastAsia="zh-CN"/>
              </w:rPr>
              <w:t>1,446,869.64</w:t>
            </w:r>
          </w:p>
        </w:tc>
      </w:tr>
      <w:tr w:rsidR="007B4DF5" w14:paraId="001C82BB" w14:textId="77777777" w:rsidTr="007B4DF5">
        <w:tc>
          <w:tcPr>
            <w:tcW w:w="3207" w:type="dxa"/>
            <w:vAlign w:val="center"/>
          </w:tcPr>
          <w:p w14:paraId="6E0ACE81" w14:textId="06490B34" w:rsidR="007B4DF5" w:rsidRPr="007B4DF5" w:rsidRDefault="007B4DF5" w:rsidP="007B4DF5">
            <w:pPr>
              <w:spacing w:line="276" w:lineRule="auto"/>
              <w:contextualSpacing w:val="0"/>
              <w:jc w:val="center"/>
              <w:rPr>
                <w:bCs/>
                <w:lang w:eastAsia="zh-CN"/>
              </w:rPr>
            </w:pPr>
            <w:r w:rsidRPr="007B4DF5">
              <w:rPr>
                <w:bCs/>
                <w:lang w:eastAsia="zh-CN"/>
              </w:rPr>
              <w:lastRenderedPageBreak/>
              <w:t>Discount rate</w:t>
            </w:r>
            <w:r w:rsidR="00C36DE3">
              <w:rPr>
                <w:rStyle w:val="aff8"/>
                <w:bCs/>
                <w:lang w:eastAsia="zh-CN"/>
              </w:rPr>
              <w:footnoteReference w:id="22"/>
            </w:r>
          </w:p>
        </w:tc>
        <w:tc>
          <w:tcPr>
            <w:tcW w:w="3207" w:type="dxa"/>
            <w:vAlign w:val="center"/>
          </w:tcPr>
          <w:p w14:paraId="2FA11629" w14:textId="140C0BB8" w:rsidR="007B4DF5" w:rsidRDefault="00C36DE3" w:rsidP="007B4DF5">
            <w:pPr>
              <w:spacing w:line="276" w:lineRule="auto"/>
              <w:contextualSpacing w:val="0"/>
              <w:jc w:val="center"/>
              <w:rPr>
                <w:bCs/>
                <w:lang w:eastAsia="zh-CN"/>
              </w:rPr>
            </w:pPr>
            <w:r>
              <w:rPr>
                <w:rFonts w:hint="eastAsia"/>
                <w:bCs/>
                <w:lang w:eastAsia="zh-CN"/>
              </w:rPr>
              <w:t>8</w:t>
            </w:r>
            <w:r>
              <w:rPr>
                <w:bCs/>
                <w:lang w:eastAsia="zh-CN"/>
              </w:rPr>
              <w:t>%</w:t>
            </w:r>
          </w:p>
        </w:tc>
        <w:tc>
          <w:tcPr>
            <w:tcW w:w="3208" w:type="dxa"/>
            <w:vAlign w:val="center"/>
          </w:tcPr>
          <w:p w14:paraId="51DC00EE" w14:textId="4B729849" w:rsidR="007B4DF5" w:rsidRDefault="00C36DE3" w:rsidP="007B4DF5">
            <w:pPr>
              <w:spacing w:line="276" w:lineRule="auto"/>
              <w:contextualSpacing w:val="0"/>
              <w:jc w:val="center"/>
              <w:rPr>
                <w:bCs/>
                <w:lang w:eastAsia="zh-CN"/>
              </w:rPr>
            </w:pPr>
            <w:r>
              <w:rPr>
                <w:rFonts w:hint="eastAsia"/>
                <w:bCs/>
                <w:lang w:eastAsia="zh-CN"/>
              </w:rPr>
              <w:t>8</w:t>
            </w:r>
            <w:r>
              <w:rPr>
                <w:bCs/>
                <w:lang w:eastAsia="zh-CN"/>
              </w:rPr>
              <w:t>%</w:t>
            </w:r>
          </w:p>
        </w:tc>
      </w:tr>
      <w:tr w:rsidR="007B4DF5" w14:paraId="53D1D9BD" w14:textId="77777777" w:rsidTr="007B4DF5">
        <w:tc>
          <w:tcPr>
            <w:tcW w:w="3207" w:type="dxa"/>
            <w:vAlign w:val="center"/>
          </w:tcPr>
          <w:p w14:paraId="007BDD5A" w14:textId="2A78F9F3" w:rsidR="007B4DF5" w:rsidRPr="007B4DF5" w:rsidRDefault="007B4DF5" w:rsidP="007B4DF5">
            <w:pPr>
              <w:spacing w:line="276" w:lineRule="auto"/>
              <w:contextualSpacing w:val="0"/>
              <w:jc w:val="center"/>
              <w:rPr>
                <w:bCs/>
                <w:lang w:eastAsia="zh-CN"/>
              </w:rPr>
            </w:pPr>
            <w:r w:rsidRPr="007B4DF5">
              <w:rPr>
                <w:bCs/>
                <w:lang w:eastAsia="zh-CN"/>
              </w:rPr>
              <w:t>Project lifetime</w:t>
            </w:r>
          </w:p>
        </w:tc>
        <w:tc>
          <w:tcPr>
            <w:tcW w:w="3207" w:type="dxa"/>
            <w:vAlign w:val="center"/>
          </w:tcPr>
          <w:p w14:paraId="2AE7635E" w14:textId="5C2A24D5" w:rsidR="007B4DF5" w:rsidRDefault="00CE0E65" w:rsidP="007B4DF5">
            <w:pPr>
              <w:spacing w:line="276" w:lineRule="auto"/>
              <w:contextualSpacing w:val="0"/>
              <w:jc w:val="center"/>
              <w:rPr>
                <w:bCs/>
                <w:lang w:eastAsia="zh-CN"/>
              </w:rPr>
            </w:pPr>
            <w:r>
              <w:rPr>
                <w:bCs/>
                <w:lang w:eastAsia="zh-CN"/>
              </w:rPr>
              <w:t>15</w:t>
            </w:r>
            <w:r w:rsidR="007B4DF5">
              <w:rPr>
                <w:bCs/>
                <w:lang w:eastAsia="zh-CN"/>
              </w:rPr>
              <w:t xml:space="preserve"> years</w:t>
            </w:r>
          </w:p>
        </w:tc>
        <w:tc>
          <w:tcPr>
            <w:tcW w:w="3208" w:type="dxa"/>
            <w:vAlign w:val="center"/>
          </w:tcPr>
          <w:p w14:paraId="09DBE44B" w14:textId="56E7182E" w:rsidR="007B4DF5" w:rsidRDefault="00CE0E65" w:rsidP="007B4DF5">
            <w:pPr>
              <w:spacing w:line="276" w:lineRule="auto"/>
              <w:contextualSpacing w:val="0"/>
              <w:jc w:val="center"/>
              <w:rPr>
                <w:bCs/>
                <w:lang w:eastAsia="zh-CN"/>
              </w:rPr>
            </w:pPr>
            <w:r>
              <w:rPr>
                <w:bCs/>
                <w:lang w:eastAsia="zh-CN"/>
              </w:rPr>
              <w:t>15</w:t>
            </w:r>
            <w:r w:rsidR="007B4DF5">
              <w:rPr>
                <w:bCs/>
                <w:lang w:eastAsia="zh-CN"/>
              </w:rPr>
              <w:t xml:space="preserve"> years</w:t>
            </w:r>
          </w:p>
        </w:tc>
      </w:tr>
    </w:tbl>
    <w:p w14:paraId="07589E53" w14:textId="7A977D24" w:rsidR="007B4DF5" w:rsidRDefault="007B4DF5" w:rsidP="00CE0E65">
      <w:pPr>
        <w:spacing w:after="0" w:line="276" w:lineRule="auto"/>
        <w:contextualSpacing w:val="0"/>
        <w:rPr>
          <w:bCs/>
          <w:lang w:eastAsia="zh-CN"/>
        </w:rPr>
      </w:pPr>
    </w:p>
    <w:p w14:paraId="352E4CEC" w14:textId="275FFEA2" w:rsidR="00CE0E65" w:rsidRDefault="00CE0E65" w:rsidP="00CE0E65">
      <w:pPr>
        <w:spacing w:after="0" w:line="276" w:lineRule="auto"/>
        <w:contextualSpacing w:val="0"/>
        <w:rPr>
          <w:bCs/>
          <w:lang w:eastAsia="zh-CN"/>
        </w:rPr>
      </w:pPr>
      <w:r w:rsidRPr="00CE0E65">
        <w:rPr>
          <w:bCs/>
          <w:lang w:eastAsia="zh-CN"/>
        </w:rPr>
        <w:t>The levelized cost of provided heat for the proposed project and the plausible baseline scenarios are</w:t>
      </w:r>
      <w:r>
        <w:rPr>
          <w:rFonts w:hint="eastAsia"/>
          <w:bCs/>
          <w:lang w:eastAsia="zh-CN"/>
        </w:rPr>
        <w:t xml:space="preserve"> </w:t>
      </w:r>
      <w:r w:rsidRPr="00CE0E65">
        <w:rPr>
          <w:bCs/>
          <w:lang w:eastAsia="zh-CN"/>
        </w:rPr>
        <w:t xml:space="preserve">calculated respectively, and the results are in </w:t>
      </w:r>
      <w:r>
        <w:rPr>
          <w:bCs/>
          <w:lang w:eastAsia="zh-CN"/>
        </w:rPr>
        <w:t>T</w:t>
      </w:r>
      <w:r w:rsidRPr="00CE0E65">
        <w:rPr>
          <w:bCs/>
          <w:lang w:eastAsia="zh-CN"/>
        </w:rPr>
        <w:t>able</w:t>
      </w:r>
      <w:r>
        <w:rPr>
          <w:bCs/>
          <w:lang w:eastAsia="zh-CN"/>
        </w:rPr>
        <w:t xml:space="preserve"> </w:t>
      </w:r>
      <w:r w:rsidR="00481274">
        <w:rPr>
          <w:bCs/>
          <w:lang w:eastAsia="zh-CN"/>
        </w:rPr>
        <w:t>6 below</w:t>
      </w:r>
      <w:r>
        <w:rPr>
          <w:rFonts w:hint="eastAsia"/>
          <w:bCs/>
          <w:lang w:eastAsia="zh-CN"/>
        </w:rPr>
        <w:t>.</w:t>
      </w:r>
    </w:p>
    <w:p w14:paraId="11487BFC" w14:textId="24C93982" w:rsidR="00CE0E65" w:rsidRDefault="00CE0E65" w:rsidP="00CE0E65">
      <w:pPr>
        <w:spacing w:after="0" w:line="276" w:lineRule="auto"/>
        <w:contextualSpacing w:val="0"/>
        <w:jc w:val="center"/>
        <w:rPr>
          <w:bCs/>
          <w:lang w:eastAsia="zh-CN"/>
        </w:rPr>
      </w:pPr>
    </w:p>
    <w:p w14:paraId="56AFE43A" w14:textId="6F83F7D8" w:rsidR="00CE0E65" w:rsidRDefault="00CE0E65" w:rsidP="00CE0E65">
      <w:pPr>
        <w:spacing w:after="0" w:line="276" w:lineRule="auto"/>
        <w:contextualSpacing w:val="0"/>
        <w:jc w:val="center"/>
        <w:rPr>
          <w:bCs/>
          <w:i/>
          <w:iCs/>
          <w:lang w:eastAsia="zh-CN"/>
        </w:rPr>
      </w:pPr>
      <w:r>
        <w:rPr>
          <w:rFonts w:hint="eastAsia"/>
          <w:bCs/>
          <w:lang w:eastAsia="zh-CN"/>
        </w:rPr>
        <w:t>T</w:t>
      </w:r>
      <w:r>
        <w:rPr>
          <w:bCs/>
          <w:lang w:eastAsia="zh-CN"/>
        </w:rPr>
        <w:t xml:space="preserve">able </w:t>
      </w:r>
      <w:r w:rsidR="00481274">
        <w:rPr>
          <w:bCs/>
          <w:lang w:eastAsia="zh-CN"/>
        </w:rPr>
        <w:t>6</w:t>
      </w:r>
      <w:r>
        <w:rPr>
          <w:bCs/>
          <w:lang w:eastAsia="zh-CN"/>
        </w:rPr>
        <w:t xml:space="preserve"> Calculated </w:t>
      </w:r>
      <w:r w:rsidR="001C7EAA">
        <w:rPr>
          <w:bCs/>
          <w:lang w:eastAsia="zh-CN"/>
        </w:rPr>
        <w:t>R</w:t>
      </w:r>
      <w:r>
        <w:rPr>
          <w:bCs/>
          <w:lang w:eastAsia="zh-CN"/>
        </w:rPr>
        <w:t>esult</w:t>
      </w:r>
      <w:r w:rsidR="001C7EAA">
        <w:rPr>
          <w:bCs/>
          <w:lang w:eastAsia="zh-CN"/>
        </w:rPr>
        <w:t>s</w:t>
      </w:r>
      <w:r>
        <w:rPr>
          <w:bCs/>
          <w:lang w:eastAsia="zh-CN"/>
        </w:rPr>
        <w:t xml:space="preserve"> of </w:t>
      </w:r>
      <w:r w:rsidRPr="00CE0E65">
        <w:rPr>
          <w:bCs/>
          <w:i/>
          <w:iCs/>
          <w:lang w:eastAsia="zh-CN"/>
        </w:rPr>
        <w:t>LCOH</w:t>
      </w:r>
    </w:p>
    <w:tbl>
      <w:tblPr>
        <w:tblStyle w:val="afffff2"/>
        <w:tblW w:w="0" w:type="auto"/>
        <w:tblLook w:val="04A0" w:firstRow="1" w:lastRow="0" w:firstColumn="1" w:lastColumn="0" w:noHBand="0" w:noVBand="1"/>
      </w:tblPr>
      <w:tblGrid>
        <w:gridCol w:w="3207"/>
        <w:gridCol w:w="3207"/>
        <w:gridCol w:w="3208"/>
      </w:tblGrid>
      <w:tr w:rsidR="00CE0E65" w14:paraId="7AC5CDE4" w14:textId="77777777" w:rsidTr="00CE0E65">
        <w:tc>
          <w:tcPr>
            <w:tcW w:w="3207" w:type="dxa"/>
          </w:tcPr>
          <w:p w14:paraId="6F760361" w14:textId="2B4BF2C8" w:rsidR="00CE0E65" w:rsidRDefault="00CE0E65" w:rsidP="00CE0E65">
            <w:pPr>
              <w:spacing w:line="276" w:lineRule="auto"/>
              <w:contextualSpacing w:val="0"/>
              <w:jc w:val="center"/>
              <w:rPr>
                <w:bCs/>
                <w:lang w:eastAsia="zh-CN"/>
              </w:rPr>
            </w:pPr>
            <w:r>
              <w:rPr>
                <w:rFonts w:hint="eastAsia"/>
                <w:bCs/>
                <w:lang w:eastAsia="zh-CN"/>
              </w:rPr>
              <w:t>P</w:t>
            </w:r>
            <w:r>
              <w:rPr>
                <w:bCs/>
                <w:lang w:eastAsia="zh-CN"/>
              </w:rPr>
              <w:t>arameter</w:t>
            </w:r>
          </w:p>
        </w:tc>
        <w:tc>
          <w:tcPr>
            <w:tcW w:w="3207" w:type="dxa"/>
          </w:tcPr>
          <w:p w14:paraId="1D6C882B" w14:textId="3D343711" w:rsidR="00CE0E65" w:rsidRDefault="00CE0E65" w:rsidP="00CE0E65">
            <w:pPr>
              <w:spacing w:line="276" w:lineRule="auto"/>
              <w:contextualSpacing w:val="0"/>
              <w:jc w:val="center"/>
              <w:rPr>
                <w:bCs/>
                <w:lang w:eastAsia="zh-CN"/>
              </w:rPr>
            </w:pPr>
            <w:r>
              <w:rPr>
                <w:rFonts w:hint="eastAsia"/>
                <w:bCs/>
                <w:lang w:eastAsia="zh-CN"/>
              </w:rPr>
              <w:t>P</w:t>
            </w:r>
            <w:r>
              <w:rPr>
                <w:bCs/>
                <w:lang w:eastAsia="zh-CN"/>
              </w:rPr>
              <w:t>roposed project (1 (a))</w:t>
            </w:r>
          </w:p>
        </w:tc>
        <w:tc>
          <w:tcPr>
            <w:tcW w:w="3208" w:type="dxa"/>
          </w:tcPr>
          <w:p w14:paraId="67B08AB2" w14:textId="2645817A" w:rsidR="00CE0E65" w:rsidRDefault="00CE0E65" w:rsidP="00CE0E65">
            <w:pPr>
              <w:spacing w:line="276" w:lineRule="auto"/>
              <w:contextualSpacing w:val="0"/>
              <w:jc w:val="center"/>
              <w:rPr>
                <w:bCs/>
                <w:lang w:eastAsia="zh-CN"/>
              </w:rPr>
            </w:pPr>
            <w:r>
              <w:rPr>
                <w:rFonts w:hint="eastAsia"/>
                <w:bCs/>
                <w:lang w:eastAsia="zh-CN"/>
              </w:rPr>
              <w:t>A</w:t>
            </w:r>
            <w:r>
              <w:rPr>
                <w:bCs/>
                <w:lang w:eastAsia="zh-CN"/>
              </w:rPr>
              <w:t>lternative baseline (3 (</w:t>
            </w:r>
            <w:proofErr w:type="spellStart"/>
            <w:r>
              <w:rPr>
                <w:bCs/>
                <w:lang w:eastAsia="zh-CN"/>
              </w:rPr>
              <w:t>i</w:t>
            </w:r>
            <w:proofErr w:type="spellEnd"/>
            <w:r>
              <w:rPr>
                <w:bCs/>
                <w:lang w:eastAsia="zh-CN"/>
              </w:rPr>
              <w:t>))</w:t>
            </w:r>
          </w:p>
        </w:tc>
      </w:tr>
      <w:tr w:rsidR="00CE0E65" w14:paraId="24E8FE09" w14:textId="77777777" w:rsidTr="00CE0E65">
        <w:tc>
          <w:tcPr>
            <w:tcW w:w="3207" w:type="dxa"/>
          </w:tcPr>
          <w:p w14:paraId="11788E01" w14:textId="61BEDEC3" w:rsidR="00CE0E65" w:rsidRDefault="00CE0E65" w:rsidP="00CE0E65">
            <w:pPr>
              <w:spacing w:line="276" w:lineRule="auto"/>
              <w:contextualSpacing w:val="0"/>
              <w:jc w:val="center"/>
              <w:rPr>
                <w:bCs/>
                <w:lang w:eastAsia="zh-CN"/>
              </w:rPr>
            </w:pPr>
            <w:r w:rsidRPr="00CE0E65">
              <w:rPr>
                <w:rFonts w:hint="eastAsia"/>
                <w:bCs/>
                <w:i/>
                <w:iCs/>
                <w:lang w:eastAsia="zh-CN"/>
              </w:rPr>
              <w:t>L</w:t>
            </w:r>
            <w:r w:rsidRPr="00CE0E65">
              <w:rPr>
                <w:bCs/>
                <w:i/>
                <w:iCs/>
                <w:lang w:eastAsia="zh-CN"/>
              </w:rPr>
              <w:t>COH</w:t>
            </w:r>
            <w:r>
              <w:rPr>
                <w:bCs/>
                <w:lang w:eastAsia="zh-CN"/>
              </w:rPr>
              <w:t xml:space="preserve"> (RMB/GJ)</w:t>
            </w:r>
          </w:p>
        </w:tc>
        <w:tc>
          <w:tcPr>
            <w:tcW w:w="3207" w:type="dxa"/>
          </w:tcPr>
          <w:p w14:paraId="58EC7EAC" w14:textId="29E3BE73" w:rsidR="00CE0E65" w:rsidRDefault="002475E8" w:rsidP="00CE0E65">
            <w:pPr>
              <w:spacing w:line="276" w:lineRule="auto"/>
              <w:contextualSpacing w:val="0"/>
              <w:jc w:val="center"/>
              <w:rPr>
                <w:bCs/>
                <w:lang w:eastAsia="zh-CN"/>
              </w:rPr>
            </w:pPr>
            <w:r>
              <w:rPr>
                <w:rFonts w:hint="eastAsia"/>
                <w:bCs/>
                <w:lang w:eastAsia="zh-CN"/>
              </w:rPr>
              <w:t>3</w:t>
            </w:r>
            <w:r>
              <w:rPr>
                <w:bCs/>
                <w:lang w:eastAsia="zh-CN"/>
              </w:rPr>
              <w:t>2.23</w:t>
            </w:r>
          </w:p>
        </w:tc>
        <w:tc>
          <w:tcPr>
            <w:tcW w:w="3208" w:type="dxa"/>
          </w:tcPr>
          <w:p w14:paraId="03C4832D" w14:textId="6E172367" w:rsidR="00CE0E65" w:rsidRDefault="002475E8" w:rsidP="00CE0E65">
            <w:pPr>
              <w:spacing w:line="276" w:lineRule="auto"/>
              <w:contextualSpacing w:val="0"/>
              <w:jc w:val="center"/>
              <w:rPr>
                <w:bCs/>
                <w:lang w:eastAsia="zh-CN"/>
              </w:rPr>
            </w:pPr>
            <w:r>
              <w:rPr>
                <w:rFonts w:hint="eastAsia"/>
                <w:bCs/>
                <w:lang w:eastAsia="zh-CN"/>
              </w:rPr>
              <w:t>2</w:t>
            </w:r>
            <w:r>
              <w:rPr>
                <w:bCs/>
                <w:lang w:eastAsia="zh-CN"/>
              </w:rPr>
              <w:t>2.67</w:t>
            </w:r>
          </w:p>
        </w:tc>
      </w:tr>
    </w:tbl>
    <w:p w14:paraId="5E035567" w14:textId="320E99A6" w:rsidR="00CE0E65" w:rsidRDefault="00CE0E65" w:rsidP="00CE0E65">
      <w:pPr>
        <w:spacing w:after="0" w:line="276" w:lineRule="auto"/>
        <w:contextualSpacing w:val="0"/>
        <w:rPr>
          <w:bCs/>
          <w:lang w:eastAsia="zh-CN"/>
        </w:rPr>
      </w:pPr>
    </w:p>
    <w:p w14:paraId="75294626" w14:textId="36296883" w:rsidR="00CE0E65" w:rsidRDefault="00CE0E65" w:rsidP="00CE0E65">
      <w:pPr>
        <w:spacing w:after="0" w:line="276" w:lineRule="auto"/>
        <w:contextualSpacing w:val="0"/>
        <w:jc w:val="both"/>
        <w:rPr>
          <w:bCs/>
          <w:lang w:eastAsia="zh-CN"/>
        </w:rPr>
      </w:pPr>
      <w:r w:rsidRPr="00CE0E65">
        <w:rPr>
          <w:bCs/>
          <w:lang w:eastAsia="zh-CN"/>
        </w:rPr>
        <w:t xml:space="preserve">As indicated in </w:t>
      </w:r>
      <w:r w:rsidR="00481274">
        <w:rPr>
          <w:bCs/>
          <w:lang w:eastAsia="zh-CN"/>
        </w:rPr>
        <w:t>Table 6</w:t>
      </w:r>
      <w:r w:rsidRPr="00CE0E65">
        <w:rPr>
          <w:bCs/>
          <w:lang w:eastAsia="zh-CN"/>
        </w:rPr>
        <w:t>, the levelized cost of alternative 3</w:t>
      </w:r>
      <w:r>
        <w:rPr>
          <w:bCs/>
          <w:lang w:eastAsia="zh-CN"/>
        </w:rPr>
        <w:t xml:space="preserve"> (</w:t>
      </w:r>
      <w:proofErr w:type="spellStart"/>
      <w:r>
        <w:rPr>
          <w:bCs/>
          <w:lang w:eastAsia="zh-CN"/>
        </w:rPr>
        <w:t>i</w:t>
      </w:r>
      <w:proofErr w:type="spellEnd"/>
      <w:r>
        <w:rPr>
          <w:bCs/>
          <w:lang w:eastAsia="zh-CN"/>
        </w:rPr>
        <w:t>)</w:t>
      </w:r>
      <w:r w:rsidRPr="00CE0E65">
        <w:rPr>
          <w:bCs/>
          <w:lang w:eastAsia="zh-CN"/>
        </w:rPr>
        <w:t xml:space="preserve"> is the lowest. To further demonstrate that</w:t>
      </w:r>
      <w:r>
        <w:rPr>
          <w:rFonts w:hint="eastAsia"/>
          <w:bCs/>
          <w:lang w:eastAsia="zh-CN"/>
        </w:rPr>
        <w:t xml:space="preserve"> </w:t>
      </w:r>
      <w:r w:rsidRPr="00CE0E65">
        <w:rPr>
          <w:bCs/>
          <w:lang w:eastAsia="zh-CN"/>
        </w:rPr>
        <w:t>the financial attractiveness of these scenarios are robust to reasonable variations in the critical</w:t>
      </w:r>
      <w:r>
        <w:rPr>
          <w:rFonts w:hint="eastAsia"/>
          <w:bCs/>
          <w:lang w:eastAsia="zh-CN"/>
        </w:rPr>
        <w:t xml:space="preserve"> </w:t>
      </w:r>
      <w:r w:rsidRPr="00CE0E65">
        <w:rPr>
          <w:bCs/>
          <w:lang w:eastAsia="zh-CN"/>
        </w:rPr>
        <w:t xml:space="preserve">assumptions, a sensitivity analysis is performed. </w:t>
      </w:r>
    </w:p>
    <w:p w14:paraId="007E1232" w14:textId="3F2A5E14" w:rsidR="00CE0E65" w:rsidRPr="00CE0E65" w:rsidRDefault="00CE0E65" w:rsidP="00CE0E65">
      <w:pPr>
        <w:spacing w:after="0" w:line="276" w:lineRule="auto"/>
        <w:contextualSpacing w:val="0"/>
        <w:jc w:val="both"/>
        <w:rPr>
          <w:b/>
          <w:lang w:eastAsia="zh-CN"/>
        </w:rPr>
      </w:pPr>
      <w:r w:rsidRPr="00CE0E65">
        <w:rPr>
          <w:rFonts w:hint="eastAsia"/>
          <w:b/>
          <w:lang w:eastAsia="zh-CN"/>
        </w:rPr>
        <w:t>S</w:t>
      </w:r>
      <w:r w:rsidRPr="00CE0E65">
        <w:rPr>
          <w:b/>
          <w:lang w:eastAsia="zh-CN"/>
        </w:rPr>
        <w:t>ensitivity analysis</w:t>
      </w:r>
    </w:p>
    <w:p w14:paraId="5767F716" w14:textId="4D3E8AE3" w:rsidR="00CE0E65" w:rsidRDefault="00CE0E65" w:rsidP="00CE0E65">
      <w:pPr>
        <w:spacing w:after="0" w:line="276" w:lineRule="auto"/>
        <w:contextualSpacing w:val="0"/>
        <w:jc w:val="both"/>
        <w:rPr>
          <w:bCs/>
          <w:lang w:eastAsia="zh-CN"/>
        </w:rPr>
      </w:pPr>
      <w:r w:rsidRPr="00CE0E65">
        <w:rPr>
          <w:bCs/>
          <w:lang w:eastAsia="zh-CN"/>
        </w:rPr>
        <w:t xml:space="preserve">A sensitivity analysis of +/- 10% on the following parameters was </w:t>
      </w:r>
      <w:r>
        <w:rPr>
          <w:bCs/>
          <w:lang w:eastAsia="zh-CN"/>
        </w:rPr>
        <w:t>conducted:</w:t>
      </w:r>
    </w:p>
    <w:p w14:paraId="7363131C" w14:textId="14ECC81A" w:rsidR="00CE0E65" w:rsidRDefault="00AE6C33" w:rsidP="00CE0E65">
      <w:pPr>
        <w:spacing w:after="0" w:line="276" w:lineRule="auto"/>
        <w:contextualSpacing w:val="0"/>
        <w:jc w:val="both"/>
        <w:rPr>
          <w:bCs/>
          <w:lang w:eastAsia="zh-CN"/>
        </w:rPr>
      </w:pPr>
      <w:r>
        <w:rPr>
          <w:bCs/>
          <w:lang w:eastAsia="zh-CN"/>
        </w:rPr>
        <w:t xml:space="preserve">a. </w:t>
      </w:r>
      <w:r w:rsidR="00CE0E65" w:rsidRPr="00CE0E65">
        <w:rPr>
          <w:bCs/>
          <w:lang w:eastAsia="zh-CN"/>
        </w:rPr>
        <w:t>Investment</w:t>
      </w:r>
      <w:r w:rsidR="00CE0E65">
        <w:rPr>
          <w:rFonts w:hint="eastAsia"/>
          <w:bCs/>
          <w:lang w:eastAsia="zh-CN"/>
        </w:rPr>
        <w:t xml:space="preserve"> </w:t>
      </w:r>
      <w:r w:rsidR="00CE0E65" w:rsidRPr="00CE0E65">
        <w:rPr>
          <w:bCs/>
          <w:lang w:eastAsia="zh-CN"/>
        </w:rPr>
        <w:t>expenditures</w:t>
      </w:r>
      <w:r>
        <w:rPr>
          <w:bCs/>
          <w:lang w:eastAsia="zh-CN"/>
        </w:rPr>
        <w:t>;</w:t>
      </w:r>
    </w:p>
    <w:p w14:paraId="4DB43653" w14:textId="66FECEF0" w:rsidR="00AE6C33" w:rsidRDefault="00AE6C33" w:rsidP="00CE0E65">
      <w:pPr>
        <w:spacing w:after="0" w:line="276" w:lineRule="auto"/>
        <w:contextualSpacing w:val="0"/>
        <w:jc w:val="both"/>
        <w:rPr>
          <w:bCs/>
          <w:lang w:eastAsia="zh-CN"/>
        </w:rPr>
      </w:pPr>
      <w:r>
        <w:rPr>
          <w:bCs/>
          <w:lang w:eastAsia="zh-CN"/>
        </w:rPr>
        <w:t xml:space="preserve">b. </w:t>
      </w:r>
      <w:r w:rsidR="00CE0E65">
        <w:rPr>
          <w:rFonts w:hint="eastAsia"/>
          <w:bCs/>
          <w:lang w:eastAsia="zh-CN"/>
        </w:rPr>
        <w:t>O</w:t>
      </w:r>
      <w:r w:rsidR="00CE0E65">
        <w:rPr>
          <w:bCs/>
          <w:lang w:eastAsia="zh-CN"/>
        </w:rPr>
        <w:t xml:space="preserve">&amp;M </w:t>
      </w:r>
      <w:r>
        <w:rPr>
          <w:bCs/>
          <w:lang w:eastAsia="zh-CN"/>
        </w:rPr>
        <w:t>costs</w:t>
      </w:r>
      <w:r>
        <w:rPr>
          <w:rFonts w:hint="eastAsia"/>
          <w:bCs/>
          <w:lang w:eastAsia="zh-CN"/>
        </w:rPr>
        <w:t>;</w:t>
      </w:r>
      <w:r>
        <w:rPr>
          <w:bCs/>
          <w:lang w:eastAsia="zh-CN"/>
        </w:rPr>
        <w:t xml:space="preserve"> and</w:t>
      </w:r>
    </w:p>
    <w:p w14:paraId="0C70042A" w14:textId="6792F054" w:rsidR="00AE6C33" w:rsidRDefault="00AE6C33" w:rsidP="00CE0E65">
      <w:pPr>
        <w:spacing w:after="0" w:line="276" w:lineRule="auto"/>
        <w:contextualSpacing w:val="0"/>
        <w:jc w:val="both"/>
        <w:rPr>
          <w:bCs/>
          <w:lang w:eastAsia="zh-CN"/>
        </w:rPr>
      </w:pPr>
      <w:r>
        <w:rPr>
          <w:bCs/>
          <w:lang w:eastAsia="zh-CN"/>
        </w:rPr>
        <w:t xml:space="preserve">c. </w:t>
      </w:r>
      <w:r>
        <w:rPr>
          <w:rFonts w:hint="eastAsia"/>
          <w:bCs/>
          <w:lang w:eastAsia="zh-CN"/>
        </w:rPr>
        <w:t>T</w:t>
      </w:r>
      <w:r>
        <w:rPr>
          <w:bCs/>
          <w:lang w:eastAsia="zh-CN"/>
        </w:rPr>
        <w:t>otal heat supply.</w:t>
      </w:r>
    </w:p>
    <w:p w14:paraId="28F3AFF7" w14:textId="0B1AC047" w:rsidR="00AE6C33" w:rsidRDefault="00AE6C33" w:rsidP="00CE0E65">
      <w:pPr>
        <w:spacing w:after="0" w:line="276" w:lineRule="auto"/>
        <w:contextualSpacing w:val="0"/>
        <w:jc w:val="both"/>
        <w:rPr>
          <w:bCs/>
          <w:lang w:eastAsia="zh-CN"/>
        </w:rPr>
      </w:pPr>
    </w:p>
    <w:p w14:paraId="1C4F1DA4" w14:textId="0A070123" w:rsidR="00AE6C33" w:rsidRDefault="00AE6C33" w:rsidP="00AE6C33">
      <w:pPr>
        <w:spacing w:after="0" w:line="276" w:lineRule="auto"/>
        <w:contextualSpacing w:val="0"/>
        <w:jc w:val="center"/>
        <w:rPr>
          <w:bCs/>
          <w:lang w:eastAsia="zh-CN"/>
        </w:rPr>
      </w:pPr>
      <w:r>
        <w:rPr>
          <w:rFonts w:hint="eastAsia"/>
          <w:bCs/>
          <w:lang w:eastAsia="zh-CN"/>
        </w:rPr>
        <w:t>T</w:t>
      </w:r>
      <w:r>
        <w:rPr>
          <w:bCs/>
          <w:lang w:eastAsia="zh-CN"/>
        </w:rPr>
        <w:t xml:space="preserve">able </w:t>
      </w:r>
      <w:r w:rsidR="00481274">
        <w:rPr>
          <w:bCs/>
          <w:lang w:eastAsia="zh-CN"/>
        </w:rPr>
        <w:t>7</w:t>
      </w:r>
      <w:r>
        <w:rPr>
          <w:bCs/>
          <w:lang w:eastAsia="zh-CN"/>
        </w:rPr>
        <w:t xml:space="preserve"> </w:t>
      </w:r>
      <w:r w:rsidRPr="00AE6C33">
        <w:rPr>
          <w:bCs/>
          <w:lang w:eastAsia="zh-CN"/>
        </w:rPr>
        <w:t xml:space="preserve">Sensitivity Analysis of </w:t>
      </w:r>
      <w:r w:rsidR="00FA74F7" w:rsidRPr="00FA74F7">
        <w:rPr>
          <w:bCs/>
          <w:i/>
          <w:iCs/>
          <w:lang w:eastAsia="zh-CN"/>
        </w:rPr>
        <w:t>LCOH</w:t>
      </w:r>
      <w:r w:rsidRPr="00AE6C33">
        <w:rPr>
          <w:bCs/>
          <w:lang w:eastAsia="zh-CN"/>
        </w:rPr>
        <w:t xml:space="preserve"> on </w:t>
      </w:r>
      <w:r w:rsidR="002475E8">
        <w:rPr>
          <w:bCs/>
          <w:lang w:eastAsia="zh-CN"/>
        </w:rPr>
        <w:t xml:space="preserve">Investment </w:t>
      </w:r>
      <w:r w:rsidR="001C7EAA">
        <w:rPr>
          <w:bCs/>
          <w:lang w:eastAsia="zh-CN"/>
        </w:rPr>
        <w:t>E</w:t>
      </w:r>
      <w:r w:rsidR="002475E8">
        <w:rPr>
          <w:bCs/>
          <w:lang w:eastAsia="zh-CN"/>
        </w:rPr>
        <w:t>xpenditures</w:t>
      </w:r>
      <w:r>
        <w:rPr>
          <w:bCs/>
          <w:lang w:eastAsia="zh-CN"/>
        </w:rPr>
        <w:t xml:space="preserve"> (Unit: RMB/GJ)</w:t>
      </w:r>
    </w:p>
    <w:tbl>
      <w:tblPr>
        <w:tblStyle w:val="afffff2"/>
        <w:tblW w:w="0" w:type="auto"/>
        <w:tblLook w:val="04A0" w:firstRow="1" w:lastRow="0" w:firstColumn="1" w:lastColumn="0" w:noHBand="0" w:noVBand="1"/>
      </w:tblPr>
      <w:tblGrid>
        <w:gridCol w:w="1419"/>
        <w:gridCol w:w="1367"/>
        <w:gridCol w:w="1365"/>
        <w:gridCol w:w="1366"/>
        <w:gridCol w:w="1366"/>
        <w:gridCol w:w="1368"/>
        <w:gridCol w:w="1371"/>
      </w:tblGrid>
      <w:tr w:rsidR="00AE6C33" w14:paraId="1F068218" w14:textId="77777777" w:rsidTr="002475E8">
        <w:tc>
          <w:tcPr>
            <w:tcW w:w="1419" w:type="dxa"/>
            <w:vAlign w:val="center"/>
          </w:tcPr>
          <w:p w14:paraId="68D60601" w14:textId="755523B7" w:rsidR="00AE6C33" w:rsidRDefault="00AE6C33" w:rsidP="002475E8">
            <w:pPr>
              <w:spacing w:line="276" w:lineRule="auto"/>
              <w:contextualSpacing w:val="0"/>
              <w:jc w:val="center"/>
              <w:rPr>
                <w:bCs/>
                <w:lang w:eastAsia="zh-CN"/>
              </w:rPr>
            </w:pPr>
            <w:r>
              <w:rPr>
                <w:rFonts w:hint="eastAsia"/>
                <w:bCs/>
                <w:lang w:eastAsia="zh-CN"/>
              </w:rPr>
              <w:t>I</w:t>
            </w:r>
            <w:r>
              <w:rPr>
                <w:bCs/>
                <w:lang w:eastAsia="zh-CN"/>
              </w:rPr>
              <w:t>tem</w:t>
            </w:r>
          </w:p>
        </w:tc>
        <w:tc>
          <w:tcPr>
            <w:tcW w:w="1367" w:type="dxa"/>
            <w:vAlign w:val="center"/>
          </w:tcPr>
          <w:p w14:paraId="75B141AE" w14:textId="5A5328D2" w:rsidR="00AE6C33" w:rsidRDefault="00AE6C33" w:rsidP="002475E8">
            <w:pPr>
              <w:spacing w:line="276" w:lineRule="auto"/>
              <w:contextualSpacing w:val="0"/>
              <w:jc w:val="center"/>
              <w:rPr>
                <w:bCs/>
                <w:lang w:eastAsia="zh-CN"/>
              </w:rPr>
            </w:pPr>
            <w:r>
              <w:rPr>
                <w:rFonts w:hint="eastAsia"/>
                <w:bCs/>
                <w:lang w:eastAsia="zh-CN"/>
              </w:rPr>
              <w:t>-</w:t>
            </w:r>
            <w:r>
              <w:rPr>
                <w:bCs/>
                <w:lang w:eastAsia="zh-CN"/>
              </w:rPr>
              <w:t>10%</w:t>
            </w:r>
          </w:p>
        </w:tc>
        <w:tc>
          <w:tcPr>
            <w:tcW w:w="1365" w:type="dxa"/>
            <w:vAlign w:val="center"/>
          </w:tcPr>
          <w:p w14:paraId="2C31B0F0" w14:textId="45DABE18" w:rsidR="00AE6C33" w:rsidRDefault="00AE6C33" w:rsidP="002475E8">
            <w:pPr>
              <w:spacing w:line="276" w:lineRule="auto"/>
              <w:contextualSpacing w:val="0"/>
              <w:jc w:val="center"/>
              <w:rPr>
                <w:bCs/>
                <w:lang w:eastAsia="zh-CN"/>
              </w:rPr>
            </w:pPr>
            <w:r>
              <w:rPr>
                <w:rFonts w:hint="eastAsia"/>
                <w:bCs/>
                <w:lang w:eastAsia="zh-CN"/>
              </w:rPr>
              <w:t>-</w:t>
            </w:r>
            <w:r>
              <w:rPr>
                <w:bCs/>
                <w:lang w:eastAsia="zh-CN"/>
              </w:rPr>
              <w:t>5%</w:t>
            </w:r>
          </w:p>
        </w:tc>
        <w:tc>
          <w:tcPr>
            <w:tcW w:w="1366" w:type="dxa"/>
            <w:vAlign w:val="center"/>
          </w:tcPr>
          <w:p w14:paraId="095DC36E" w14:textId="79CABA98" w:rsidR="00AE6C33" w:rsidRDefault="00AE6C33" w:rsidP="002475E8">
            <w:pPr>
              <w:spacing w:line="276" w:lineRule="auto"/>
              <w:contextualSpacing w:val="0"/>
              <w:jc w:val="center"/>
              <w:rPr>
                <w:bCs/>
                <w:lang w:eastAsia="zh-CN"/>
              </w:rPr>
            </w:pPr>
            <w:r>
              <w:rPr>
                <w:rFonts w:hint="eastAsia"/>
                <w:bCs/>
                <w:lang w:eastAsia="zh-CN"/>
              </w:rPr>
              <w:t>0</w:t>
            </w:r>
            <w:r>
              <w:rPr>
                <w:bCs/>
                <w:lang w:eastAsia="zh-CN"/>
              </w:rPr>
              <w:t>%</w:t>
            </w:r>
          </w:p>
        </w:tc>
        <w:tc>
          <w:tcPr>
            <w:tcW w:w="1366" w:type="dxa"/>
            <w:vAlign w:val="center"/>
          </w:tcPr>
          <w:p w14:paraId="6D1EF713" w14:textId="550AF9AD" w:rsidR="00AE6C33" w:rsidRDefault="00AE6C33" w:rsidP="002475E8">
            <w:pPr>
              <w:spacing w:line="276" w:lineRule="auto"/>
              <w:contextualSpacing w:val="0"/>
              <w:jc w:val="center"/>
              <w:rPr>
                <w:bCs/>
                <w:lang w:eastAsia="zh-CN"/>
              </w:rPr>
            </w:pPr>
            <w:r>
              <w:rPr>
                <w:rFonts w:hint="eastAsia"/>
                <w:bCs/>
                <w:lang w:eastAsia="zh-CN"/>
              </w:rPr>
              <w:t>5</w:t>
            </w:r>
            <w:r>
              <w:rPr>
                <w:bCs/>
                <w:lang w:eastAsia="zh-CN"/>
              </w:rPr>
              <w:t>%</w:t>
            </w:r>
          </w:p>
        </w:tc>
        <w:tc>
          <w:tcPr>
            <w:tcW w:w="1368" w:type="dxa"/>
            <w:vAlign w:val="center"/>
          </w:tcPr>
          <w:p w14:paraId="57F982DF" w14:textId="4AB74C1F" w:rsidR="00AE6C33" w:rsidRDefault="00AE6C33" w:rsidP="002475E8">
            <w:pPr>
              <w:spacing w:line="276" w:lineRule="auto"/>
              <w:contextualSpacing w:val="0"/>
              <w:jc w:val="center"/>
              <w:rPr>
                <w:bCs/>
                <w:lang w:eastAsia="zh-CN"/>
              </w:rPr>
            </w:pPr>
            <w:r>
              <w:rPr>
                <w:rFonts w:hint="eastAsia"/>
                <w:bCs/>
                <w:lang w:eastAsia="zh-CN"/>
              </w:rPr>
              <w:t>1</w:t>
            </w:r>
            <w:r>
              <w:rPr>
                <w:bCs/>
                <w:lang w:eastAsia="zh-CN"/>
              </w:rPr>
              <w:t>0%</w:t>
            </w:r>
          </w:p>
        </w:tc>
        <w:tc>
          <w:tcPr>
            <w:tcW w:w="1371" w:type="dxa"/>
            <w:vAlign w:val="center"/>
          </w:tcPr>
          <w:p w14:paraId="1A1E7F4E" w14:textId="2BDA0E9F" w:rsidR="00AE6C33" w:rsidRDefault="00AE6C33" w:rsidP="002475E8">
            <w:pPr>
              <w:spacing w:line="276" w:lineRule="auto"/>
              <w:contextualSpacing w:val="0"/>
              <w:jc w:val="center"/>
              <w:rPr>
                <w:bCs/>
                <w:lang w:eastAsia="zh-CN"/>
              </w:rPr>
            </w:pPr>
            <w:r>
              <w:rPr>
                <w:rFonts w:hint="eastAsia"/>
                <w:bCs/>
                <w:lang w:eastAsia="zh-CN"/>
              </w:rPr>
              <w:t>C</w:t>
            </w:r>
            <w:r>
              <w:rPr>
                <w:bCs/>
                <w:lang w:eastAsia="zh-CN"/>
              </w:rPr>
              <w:t>ritical point</w:t>
            </w:r>
          </w:p>
        </w:tc>
      </w:tr>
      <w:tr w:rsidR="002475E8" w14:paraId="02588B7A" w14:textId="77777777" w:rsidTr="002475E8">
        <w:tc>
          <w:tcPr>
            <w:tcW w:w="1419" w:type="dxa"/>
            <w:vAlign w:val="center"/>
          </w:tcPr>
          <w:p w14:paraId="57B99361" w14:textId="23E5EAE8" w:rsidR="002475E8" w:rsidRDefault="002475E8" w:rsidP="002475E8">
            <w:pPr>
              <w:spacing w:line="276" w:lineRule="auto"/>
              <w:contextualSpacing w:val="0"/>
              <w:jc w:val="center"/>
              <w:rPr>
                <w:bCs/>
                <w:lang w:eastAsia="zh-CN"/>
              </w:rPr>
            </w:pPr>
            <w:r>
              <w:rPr>
                <w:rFonts w:hint="eastAsia"/>
                <w:bCs/>
                <w:lang w:eastAsia="zh-CN"/>
              </w:rPr>
              <w:t>P</w:t>
            </w:r>
            <w:r>
              <w:rPr>
                <w:bCs/>
                <w:lang w:eastAsia="zh-CN"/>
              </w:rPr>
              <w:t>roposed project (1 (a))</w:t>
            </w:r>
          </w:p>
        </w:tc>
        <w:tc>
          <w:tcPr>
            <w:tcW w:w="1367" w:type="dxa"/>
            <w:vAlign w:val="center"/>
          </w:tcPr>
          <w:p w14:paraId="0557E714" w14:textId="1F3F05B0" w:rsidR="002475E8" w:rsidRDefault="002475E8" w:rsidP="002475E8">
            <w:pPr>
              <w:spacing w:line="276" w:lineRule="auto"/>
              <w:contextualSpacing w:val="0"/>
              <w:jc w:val="center"/>
              <w:rPr>
                <w:bCs/>
                <w:lang w:eastAsia="zh-CN"/>
              </w:rPr>
            </w:pPr>
            <w:r w:rsidRPr="00BE35CD">
              <w:t>30.09</w:t>
            </w:r>
          </w:p>
        </w:tc>
        <w:tc>
          <w:tcPr>
            <w:tcW w:w="1365" w:type="dxa"/>
            <w:vAlign w:val="center"/>
          </w:tcPr>
          <w:p w14:paraId="1848A0E4" w14:textId="4FC9F486" w:rsidR="002475E8" w:rsidRDefault="002475E8" w:rsidP="002475E8">
            <w:pPr>
              <w:spacing w:line="276" w:lineRule="auto"/>
              <w:contextualSpacing w:val="0"/>
              <w:jc w:val="center"/>
              <w:rPr>
                <w:bCs/>
                <w:lang w:eastAsia="zh-CN"/>
              </w:rPr>
            </w:pPr>
            <w:r w:rsidRPr="00BE35CD">
              <w:t>31.16</w:t>
            </w:r>
          </w:p>
        </w:tc>
        <w:tc>
          <w:tcPr>
            <w:tcW w:w="1366" w:type="dxa"/>
            <w:vAlign w:val="center"/>
          </w:tcPr>
          <w:p w14:paraId="35510E44" w14:textId="11B68C61" w:rsidR="002475E8" w:rsidRDefault="002475E8" w:rsidP="002475E8">
            <w:pPr>
              <w:spacing w:line="276" w:lineRule="auto"/>
              <w:contextualSpacing w:val="0"/>
              <w:jc w:val="center"/>
              <w:rPr>
                <w:bCs/>
                <w:lang w:eastAsia="zh-CN"/>
              </w:rPr>
            </w:pPr>
            <w:r w:rsidRPr="00BE35CD">
              <w:t>32.23</w:t>
            </w:r>
          </w:p>
        </w:tc>
        <w:tc>
          <w:tcPr>
            <w:tcW w:w="1366" w:type="dxa"/>
            <w:vAlign w:val="center"/>
          </w:tcPr>
          <w:p w14:paraId="019D0C77" w14:textId="23341498" w:rsidR="002475E8" w:rsidRDefault="002475E8" w:rsidP="002475E8">
            <w:pPr>
              <w:spacing w:line="276" w:lineRule="auto"/>
              <w:contextualSpacing w:val="0"/>
              <w:jc w:val="center"/>
              <w:rPr>
                <w:bCs/>
                <w:lang w:eastAsia="zh-CN"/>
              </w:rPr>
            </w:pPr>
            <w:r w:rsidRPr="00BE35CD">
              <w:t>33.31</w:t>
            </w:r>
          </w:p>
        </w:tc>
        <w:tc>
          <w:tcPr>
            <w:tcW w:w="1368" w:type="dxa"/>
            <w:vAlign w:val="center"/>
          </w:tcPr>
          <w:p w14:paraId="00F3E8D5" w14:textId="2006DD44" w:rsidR="002475E8" w:rsidRDefault="002475E8" w:rsidP="002475E8">
            <w:pPr>
              <w:spacing w:line="276" w:lineRule="auto"/>
              <w:contextualSpacing w:val="0"/>
              <w:jc w:val="center"/>
              <w:rPr>
                <w:bCs/>
                <w:lang w:eastAsia="zh-CN"/>
              </w:rPr>
            </w:pPr>
            <w:r w:rsidRPr="00BE35CD">
              <w:t>34.38</w:t>
            </w:r>
          </w:p>
        </w:tc>
        <w:tc>
          <w:tcPr>
            <w:tcW w:w="1371" w:type="dxa"/>
            <w:vMerge w:val="restart"/>
            <w:vAlign w:val="center"/>
          </w:tcPr>
          <w:p w14:paraId="2837DE51" w14:textId="0BB43B27" w:rsidR="002475E8" w:rsidRDefault="002475E8" w:rsidP="002475E8">
            <w:pPr>
              <w:spacing w:line="276" w:lineRule="auto"/>
              <w:contextualSpacing w:val="0"/>
              <w:jc w:val="center"/>
              <w:rPr>
                <w:bCs/>
                <w:lang w:eastAsia="zh-CN"/>
              </w:rPr>
            </w:pPr>
            <w:r>
              <w:rPr>
                <w:rFonts w:hint="eastAsia"/>
                <w:bCs/>
                <w:lang w:eastAsia="zh-CN"/>
              </w:rPr>
              <w:t>-</w:t>
            </w:r>
            <w:r>
              <w:rPr>
                <w:bCs/>
                <w:lang w:eastAsia="zh-CN"/>
              </w:rPr>
              <w:t>44.62%</w:t>
            </w:r>
          </w:p>
        </w:tc>
      </w:tr>
      <w:tr w:rsidR="002475E8" w14:paraId="1F9B5B82" w14:textId="77777777" w:rsidTr="002475E8">
        <w:tc>
          <w:tcPr>
            <w:tcW w:w="1419" w:type="dxa"/>
            <w:vAlign w:val="center"/>
          </w:tcPr>
          <w:p w14:paraId="4105C04F" w14:textId="3483004B" w:rsidR="002475E8" w:rsidRDefault="002475E8" w:rsidP="002475E8">
            <w:pPr>
              <w:spacing w:line="276" w:lineRule="auto"/>
              <w:contextualSpacing w:val="0"/>
              <w:jc w:val="center"/>
              <w:rPr>
                <w:bCs/>
                <w:lang w:eastAsia="zh-CN"/>
              </w:rPr>
            </w:pPr>
            <w:r>
              <w:rPr>
                <w:rFonts w:hint="eastAsia"/>
                <w:bCs/>
                <w:lang w:eastAsia="zh-CN"/>
              </w:rPr>
              <w:t>A</w:t>
            </w:r>
            <w:r>
              <w:rPr>
                <w:bCs/>
                <w:lang w:eastAsia="zh-CN"/>
              </w:rPr>
              <w:t>lternative baseline (3 (</w:t>
            </w:r>
            <w:proofErr w:type="spellStart"/>
            <w:r>
              <w:rPr>
                <w:bCs/>
                <w:lang w:eastAsia="zh-CN"/>
              </w:rPr>
              <w:t>i</w:t>
            </w:r>
            <w:proofErr w:type="spellEnd"/>
            <w:r>
              <w:rPr>
                <w:bCs/>
                <w:lang w:eastAsia="zh-CN"/>
              </w:rPr>
              <w:t>))</w:t>
            </w:r>
          </w:p>
        </w:tc>
        <w:tc>
          <w:tcPr>
            <w:tcW w:w="1367" w:type="dxa"/>
            <w:vAlign w:val="center"/>
          </w:tcPr>
          <w:p w14:paraId="14AF7650" w14:textId="42634F92" w:rsidR="002475E8" w:rsidRDefault="002475E8" w:rsidP="002475E8">
            <w:pPr>
              <w:spacing w:line="276" w:lineRule="auto"/>
              <w:contextualSpacing w:val="0"/>
              <w:jc w:val="center"/>
              <w:rPr>
                <w:bCs/>
                <w:lang w:eastAsia="zh-CN"/>
              </w:rPr>
            </w:pPr>
            <w:r w:rsidRPr="00BE35CD">
              <w:t>21.81</w:t>
            </w:r>
          </w:p>
        </w:tc>
        <w:tc>
          <w:tcPr>
            <w:tcW w:w="1365" w:type="dxa"/>
            <w:vAlign w:val="center"/>
          </w:tcPr>
          <w:p w14:paraId="2A5A85D9" w14:textId="76F07405" w:rsidR="002475E8" w:rsidRDefault="002475E8" w:rsidP="002475E8">
            <w:pPr>
              <w:spacing w:line="276" w:lineRule="auto"/>
              <w:contextualSpacing w:val="0"/>
              <w:jc w:val="center"/>
              <w:rPr>
                <w:bCs/>
                <w:lang w:eastAsia="zh-CN"/>
              </w:rPr>
            </w:pPr>
            <w:r w:rsidRPr="00BE35CD">
              <w:t>22.23</w:t>
            </w:r>
          </w:p>
        </w:tc>
        <w:tc>
          <w:tcPr>
            <w:tcW w:w="1366" w:type="dxa"/>
            <w:vAlign w:val="center"/>
          </w:tcPr>
          <w:p w14:paraId="6DCDA4CE" w14:textId="019FD7CF" w:rsidR="002475E8" w:rsidRDefault="002475E8" w:rsidP="002475E8">
            <w:pPr>
              <w:spacing w:line="276" w:lineRule="auto"/>
              <w:contextualSpacing w:val="0"/>
              <w:jc w:val="center"/>
              <w:rPr>
                <w:bCs/>
                <w:lang w:eastAsia="zh-CN"/>
              </w:rPr>
            </w:pPr>
            <w:r w:rsidRPr="00BE35CD">
              <w:t>22.67</w:t>
            </w:r>
          </w:p>
        </w:tc>
        <w:tc>
          <w:tcPr>
            <w:tcW w:w="1366" w:type="dxa"/>
            <w:vAlign w:val="center"/>
          </w:tcPr>
          <w:p w14:paraId="05385DEA" w14:textId="6C26DA91" w:rsidR="002475E8" w:rsidRDefault="002475E8" w:rsidP="002475E8">
            <w:pPr>
              <w:spacing w:line="276" w:lineRule="auto"/>
              <w:contextualSpacing w:val="0"/>
              <w:jc w:val="center"/>
              <w:rPr>
                <w:bCs/>
                <w:lang w:eastAsia="zh-CN"/>
              </w:rPr>
            </w:pPr>
            <w:r w:rsidRPr="00BE35CD">
              <w:t>23.13</w:t>
            </w:r>
          </w:p>
        </w:tc>
        <w:tc>
          <w:tcPr>
            <w:tcW w:w="1368" w:type="dxa"/>
            <w:vAlign w:val="center"/>
          </w:tcPr>
          <w:p w14:paraId="5E777CD9" w14:textId="299BD9A0" w:rsidR="002475E8" w:rsidRDefault="002475E8" w:rsidP="002475E8">
            <w:pPr>
              <w:spacing w:line="276" w:lineRule="auto"/>
              <w:contextualSpacing w:val="0"/>
              <w:jc w:val="center"/>
              <w:rPr>
                <w:bCs/>
                <w:lang w:eastAsia="zh-CN"/>
              </w:rPr>
            </w:pPr>
            <w:r w:rsidRPr="00BE35CD">
              <w:t>23.62</w:t>
            </w:r>
          </w:p>
        </w:tc>
        <w:tc>
          <w:tcPr>
            <w:tcW w:w="1371" w:type="dxa"/>
            <w:vMerge/>
            <w:vAlign w:val="center"/>
          </w:tcPr>
          <w:p w14:paraId="28FD7C6E" w14:textId="77777777" w:rsidR="002475E8" w:rsidRDefault="002475E8" w:rsidP="002475E8">
            <w:pPr>
              <w:spacing w:line="276" w:lineRule="auto"/>
              <w:contextualSpacing w:val="0"/>
              <w:jc w:val="center"/>
              <w:rPr>
                <w:bCs/>
                <w:lang w:eastAsia="zh-CN"/>
              </w:rPr>
            </w:pPr>
          </w:p>
        </w:tc>
      </w:tr>
    </w:tbl>
    <w:p w14:paraId="010E109A" w14:textId="1C4DFD7E" w:rsidR="00AE6C33" w:rsidRDefault="00AE6C33" w:rsidP="00AE6C33">
      <w:pPr>
        <w:spacing w:after="0" w:line="276" w:lineRule="auto"/>
        <w:contextualSpacing w:val="0"/>
        <w:jc w:val="center"/>
        <w:rPr>
          <w:bCs/>
          <w:lang w:eastAsia="zh-CN"/>
        </w:rPr>
      </w:pPr>
    </w:p>
    <w:p w14:paraId="770298B2" w14:textId="188FC977" w:rsidR="002475E8" w:rsidRDefault="002475E8" w:rsidP="00AE6C33">
      <w:pPr>
        <w:spacing w:after="0" w:line="276" w:lineRule="auto"/>
        <w:contextualSpacing w:val="0"/>
        <w:jc w:val="center"/>
        <w:rPr>
          <w:bCs/>
          <w:lang w:eastAsia="zh-CN"/>
        </w:rPr>
      </w:pPr>
      <w:r>
        <w:rPr>
          <w:noProof/>
          <w14:cntxtAlts w14:val="0"/>
        </w:rPr>
        <w:lastRenderedPageBreak/>
        <w:drawing>
          <wp:inline distT="0" distB="0" distL="0" distR="0" wp14:anchorId="5F309AAB" wp14:editId="6A69CE06">
            <wp:extent cx="4446270" cy="2194560"/>
            <wp:effectExtent l="0" t="0" r="11430" b="15240"/>
            <wp:docPr id="4" name="图表 4">
              <a:extLst xmlns:a="http://schemas.openxmlformats.org/drawingml/2006/main">
                <a:ext uri="{FF2B5EF4-FFF2-40B4-BE49-F238E27FC236}">
                  <a16:creationId xmlns:a16="http://schemas.microsoft.com/office/drawing/2014/main" id="{C4E75064-D2A9-43B2-8647-D7652570E0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CBF8B1" w14:textId="2DCDF9AE" w:rsidR="00FA74F7" w:rsidRDefault="00FA74F7" w:rsidP="00AE6C33">
      <w:pPr>
        <w:spacing w:after="0" w:line="276" w:lineRule="auto"/>
        <w:contextualSpacing w:val="0"/>
        <w:jc w:val="center"/>
        <w:rPr>
          <w:bCs/>
          <w:lang w:eastAsia="zh-CN"/>
        </w:rPr>
      </w:pPr>
      <w:r>
        <w:rPr>
          <w:rFonts w:hint="eastAsia"/>
          <w:bCs/>
          <w:lang w:eastAsia="zh-CN"/>
        </w:rPr>
        <w:t>F</w:t>
      </w:r>
      <w:r>
        <w:rPr>
          <w:bCs/>
          <w:lang w:eastAsia="zh-CN"/>
        </w:rPr>
        <w:t xml:space="preserve">igure 4 Sensitivity </w:t>
      </w:r>
      <w:r w:rsidR="001C7EAA">
        <w:rPr>
          <w:bCs/>
          <w:lang w:eastAsia="zh-CN"/>
        </w:rPr>
        <w:t>A</w:t>
      </w:r>
      <w:r>
        <w:rPr>
          <w:bCs/>
          <w:lang w:eastAsia="zh-CN"/>
        </w:rPr>
        <w:t>nalysis (</w:t>
      </w:r>
      <w:r w:rsidRPr="00CE0E65">
        <w:rPr>
          <w:bCs/>
          <w:lang w:eastAsia="zh-CN"/>
        </w:rPr>
        <w:t>Investment</w:t>
      </w:r>
      <w:r>
        <w:rPr>
          <w:rFonts w:hint="eastAsia"/>
          <w:bCs/>
          <w:lang w:eastAsia="zh-CN"/>
        </w:rPr>
        <w:t xml:space="preserve"> </w:t>
      </w:r>
      <w:r w:rsidRPr="00CE0E65">
        <w:rPr>
          <w:bCs/>
          <w:lang w:eastAsia="zh-CN"/>
        </w:rPr>
        <w:t>expenditures</w:t>
      </w:r>
      <w:r>
        <w:rPr>
          <w:bCs/>
          <w:lang w:eastAsia="zh-CN"/>
        </w:rPr>
        <w:t>)</w:t>
      </w:r>
    </w:p>
    <w:p w14:paraId="7A322B98" w14:textId="71BF53B0" w:rsidR="00FA74F7" w:rsidRDefault="00FA74F7" w:rsidP="00FA74F7">
      <w:pPr>
        <w:spacing w:after="0" w:line="276" w:lineRule="auto"/>
        <w:contextualSpacing w:val="0"/>
        <w:rPr>
          <w:bCs/>
          <w:lang w:eastAsia="zh-CN"/>
        </w:rPr>
      </w:pPr>
    </w:p>
    <w:p w14:paraId="53FA6F50" w14:textId="02933C92" w:rsidR="00FA74F7" w:rsidRDefault="0027382B" w:rsidP="00FA74F7">
      <w:pPr>
        <w:spacing w:after="0" w:line="276" w:lineRule="auto"/>
        <w:contextualSpacing w:val="0"/>
        <w:jc w:val="both"/>
        <w:rPr>
          <w:bCs/>
          <w:lang w:eastAsia="zh-CN"/>
        </w:rPr>
      </w:pPr>
      <w:r>
        <w:rPr>
          <w:bCs/>
          <w:lang w:eastAsia="zh-CN"/>
        </w:rPr>
        <w:t>According to</w:t>
      </w:r>
      <w:r w:rsidR="00FA74F7" w:rsidRPr="00FA74F7">
        <w:rPr>
          <w:bCs/>
          <w:lang w:eastAsia="zh-CN"/>
        </w:rPr>
        <w:t xml:space="preserve"> Table </w:t>
      </w:r>
      <w:r w:rsidR="00481274">
        <w:rPr>
          <w:bCs/>
          <w:lang w:eastAsia="zh-CN"/>
        </w:rPr>
        <w:t>6</w:t>
      </w:r>
      <w:r>
        <w:rPr>
          <w:bCs/>
          <w:lang w:eastAsia="zh-CN"/>
        </w:rPr>
        <w:t xml:space="preserve">, </w:t>
      </w:r>
      <w:r w:rsidR="00FA74F7" w:rsidRPr="00FA74F7">
        <w:rPr>
          <w:bCs/>
          <w:lang w:eastAsia="zh-CN"/>
        </w:rPr>
        <w:t>scenario 3</w:t>
      </w:r>
      <w:r>
        <w:rPr>
          <w:bCs/>
          <w:lang w:eastAsia="zh-CN"/>
        </w:rPr>
        <w:t xml:space="preserve"> (</w:t>
      </w:r>
      <w:proofErr w:type="spellStart"/>
      <w:r>
        <w:rPr>
          <w:bCs/>
          <w:lang w:eastAsia="zh-CN"/>
        </w:rPr>
        <w:t>i</w:t>
      </w:r>
      <w:proofErr w:type="spellEnd"/>
      <w:r>
        <w:rPr>
          <w:bCs/>
          <w:lang w:eastAsia="zh-CN"/>
        </w:rPr>
        <w:t>)</w:t>
      </w:r>
      <w:r w:rsidR="00FA74F7" w:rsidRPr="00FA74F7">
        <w:rPr>
          <w:bCs/>
          <w:lang w:eastAsia="zh-CN"/>
        </w:rPr>
        <w:t xml:space="preserve"> is the most economical attractive</w:t>
      </w:r>
      <w:r w:rsidR="00FA74F7">
        <w:rPr>
          <w:rFonts w:hint="eastAsia"/>
          <w:bCs/>
          <w:lang w:eastAsia="zh-CN"/>
        </w:rPr>
        <w:t xml:space="preserve"> </w:t>
      </w:r>
      <w:r w:rsidR="00FA74F7" w:rsidRPr="00FA74F7">
        <w:rPr>
          <w:bCs/>
          <w:lang w:eastAsia="zh-CN"/>
        </w:rPr>
        <w:t xml:space="preserve">alternative. When the investment expenditure </w:t>
      </w:r>
      <w:r w:rsidR="002475E8" w:rsidRPr="00FA74F7">
        <w:rPr>
          <w:bCs/>
          <w:lang w:eastAsia="zh-CN"/>
        </w:rPr>
        <w:t>decreases</w:t>
      </w:r>
      <w:r w:rsidR="00FA74F7" w:rsidRPr="00FA74F7">
        <w:rPr>
          <w:bCs/>
          <w:lang w:eastAsia="zh-CN"/>
        </w:rPr>
        <w:t xml:space="preserve"> </w:t>
      </w:r>
      <w:r w:rsidR="002475E8">
        <w:rPr>
          <w:bCs/>
          <w:lang w:eastAsia="zh-CN"/>
        </w:rPr>
        <w:t>44.62</w:t>
      </w:r>
      <w:r w:rsidR="00FA74F7" w:rsidRPr="00FA74F7">
        <w:rPr>
          <w:bCs/>
          <w:lang w:eastAsia="zh-CN"/>
        </w:rPr>
        <w:t>%, the project becomes economical</w:t>
      </w:r>
      <w:r w:rsidR="00FA74F7">
        <w:rPr>
          <w:rFonts w:hint="eastAsia"/>
          <w:bCs/>
          <w:lang w:eastAsia="zh-CN"/>
        </w:rPr>
        <w:t xml:space="preserve"> </w:t>
      </w:r>
      <w:r w:rsidR="00FA74F7" w:rsidRPr="00FA74F7">
        <w:rPr>
          <w:bCs/>
          <w:lang w:eastAsia="zh-CN"/>
        </w:rPr>
        <w:t xml:space="preserve">attractive. The price index of investment in fixed asset for </w:t>
      </w:r>
      <w:r w:rsidR="002475E8">
        <w:rPr>
          <w:bCs/>
          <w:lang w:eastAsia="zh-CN"/>
        </w:rPr>
        <w:t>Henan</w:t>
      </w:r>
      <w:r w:rsidR="00FA74F7" w:rsidRPr="00FA74F7">
        <w:rPr>
          <w:bCs/>
          <w:lang w:eastAsia="zh-CN"/>
        </w:rPr>
        <w:t xml:space="preserve"> Province increased </w:t>
      </w:r>
      <w:r w:rsidR="002475E8">
        <w:rPr>
          <w:bCs/>
          <w:lang w:eastAsia="zh-CN"/>
        </w:rPr>
        <w:t>from 96.9 in 2015 to 101.1</w:t>
      </w:r>
      <w:r w:rsidR="00FA74F7" w:rsidRPr="00FA74F7">
        <w:rPr>
          <w:bCs/>
          <w:lang w:eastAsia="zh-CN"/>
        </w:rPr>
        <w:t xml:space="preserve"> in 2</w:t>
      </w:r>
      <w:r w:rsidR="002475E8">
        <w:rPr>
          <w:bCs/>
          <w:lang w:eastAsia="zh-CN"/>
        </w:rPr>
        <w:t>019</w:t>
      </w:r>
      <w:r w:rsidR="00FA74F7">
        <w:rPr>
          <w:rFonts w:hint="eastAsia"/>
          <w:bCs/>
          <w:lang w:eastAsia="zh-CN"/>
        </w:rPr>
        <w:t xml:space="preserve"> </w:t>
      </w:r>
      <w:r w:rsidR="000767EE">
        <w:rPr>
          <w:bCs/>
          <w:lang w:eastAsia="zh-CN"/>
        </w:rPr>
        <w:t>(</w:t>
      </w:r>
      <w:r w:rsidR="00FA74F7" w:rsidRPr="00FA74F7">
        <w:rPr>
          <w:bCs/>
          <w:lang w:eastAsia="zh-CN"/>
        </w:rPr>
        <w:t xml:space="preserve">increased </w:t>
      </w:r>
      <w:r w:rsidR="000767EE">
        <w:rPr>
          <w:bCs/>
          <w:lang w:eastAsia="zh-CN"/>
        </w:rPr>
        <w:t>4.3</w:t>
      </w:r>
      <w:r w:rsidR="00FA74F7" w:rsidRPr="00FA74F7">
        <w:rPr>
          <w:bCs/>
          <w:lang w:eastAsia="zh-CN"/>
        </w:rPr>
        <w:t>%</w:t>
      </w:r>
      <w:r w:rsidR="000767EE">
        <w:rPr>
          <w:bCs/>
          <w:lang w:eastAsia="zh-CN"/>
        </w:rPr>
        <w:t>)</w:t>
      </w:r>
      <w:r w:rsidR="002475E8">
        <w:rPr>
          <w:rStyle w:val="aff8"/>
          <w:bCs/>
          <w:lang w:eastAsia="zh-CN"/>
        </w:rPr>
        <w:footnoteReference w:id="23"/>
      </w:r>
      <w:r w:rsidR="00FA74F7" w:rsidRPr="00FA74F7">
        <w:rPr>
          <w:bCs/>
          <w:lang w:eastAsia="zh-CN"/>
        </w:rPr>
        <w:t xml:space="preserve">. </w:t>
      </w:r>
      <w:r w:rsidR="00183144">
        <w:rPr>
          <w:bCs/>
          <w:lang w:eastAsia="zh-CN"/>
        </w:rPr>
        <w:t>Therefore,</w:t>
      </w:r>
      <w:r w:rsidR="00FA74F7" w:rsidRPr="00FA74F7">
        <w:rPr>
          <w:bCs/>
          <w:lang w:eastAsia="zh-CN"/>
        </w:rPr>
        <w:t xml:space="preserve"> it is not likely to implement the project activity with the investment</w:t>
      </w:r>
      <w:r w:rsidR="00FA74F7">
        <w:rPr>
          <w:rFonts w:hint="eastAsia"/>
          <w:bCs/>
          <w:lang w:eastAsia="zh-CN"/>
        </w:rPr>
        <w:t xml:space="preserve"> </w:t>
      </w:r>
      <w:r w:rsidR="00FA74F7" w:rsidRPr="00FA74F7">
        <w:rPr>
          <w:bCs/>
          <w:lang w:eastAsia="zh-CN"/>
        </w:rPr>
        <w:t xml:space="preserve">expenditure reducing by </w:t>
      </w:r>
      <w:r w:rsidR="000767EE">
        <w:rPr>
          <w:bCs/>
          <w:lang w:eastAsia="zh-CN"/>
        </w:rPr>
        <w:t>44.62</w:t>
      </w:r>
      <w:r w:rsidR="00FA74F7" w:rsidRPr="00FA74F7">
        <w:rPr>
          <w:bCs/>
          <w:lang w:eastAsia="zh-CN"/>
        </w:rPr>
        <w:t>%.</w:t>
      </w:r>
    </w:p>
    <w:p w14:paraId="482E86B1" w14:textId="3BF1FDE2" w:rsidR="00FA74F7" w:rsidRDefault="00FA74F7" w:rsidP="00FA74F7">
      <w:pPr>
        <w:spacing w:after="0" w:line="276" w:lineRule="auto"/>
        <w:contextualSpacing w:val="0"/>
        <w:jc w:val="both"/>
        <w:rPr>
          <w:bCs/>
          <w:lang w:eastAsia="zh-CN"/>
        </w:rPr>
      </w:pPr>
    </w:p>
    <w:p w14:paraId="4DA588D0" w14:textId="4F249541" w:rsidR="00FA74F7" w:rsidRDefault="00FA74F7" w:rsidP="00FA74F7">
      <w:pPr>
        <w:spacing w:after="0" w:line="276" w:lineRule="auto"/>
        <w:contextualSpacing w:val="0"/>
        <w:jc w:val="center"/>
        <w:rPr>
          <w:bCs/>
          <w:lang w:eastAsia="zh-CN"/>
        </w:rPr>
      </w:pPr>
      <w:r>
        <w:rPr>
          <w:rFonts w:hint="eastAsia"/>
          <w:bCs/>
          <w:lang w:eastAsia="zh-CN"/>
        </w:rPr>
        <w:t>T</w:t>
      </w:r>
      <w:r>
        <w:rPr>
          <w:bCs/>
          <w:lang w:eastAsia="zh-CN"/>
        </w:rPr>
        <w:t xml:space="preserve">able </w:t>
      </w:r>
      <w:r w:rsidR="00481274">
        <w:rPr>
          <w:bCs/>
          <w:lang w:eastAsia="zh-CN"/>
        </w:rPr>
        <w:t>8</w:t>
      </w:r>
      <w:r>
        <w:rPr>
          <w:bCs/>
          <w:lang w:eastAsia="zh-CN"/>
        </w:rPr>
        <w:t xml:space="preserve"> </w:t>
      </w:r>
      <w:r w:rsidRPr="00FA74F7">
        <w:rPr>
          <w:bCs/>
          <w:lang w:eastAsia="zh-CN"/>
        </w:rPr>
        <w:t xml:space="preserve">Sensitivity </w:t>
      </w:r>
      <w:r w:rsidR="001C7EAA">
        <w:rPr>
          <w:bCs/>
          <w:lang w:eastAsia="zh-CN"/>
        </w:rPr>
        <w:t>A</w:t>
      </w:r>
      <w:r w:rsidRPr="00FA74F7">
        <w:rPr>
          <w:bCs/>
          <w:lang w:eastAsia="zh-CN"/>
        </w:rPr>
        <w:t xml:space="preserve">nalysis of </w:t>
      </w:r>
      <w:r w:rsidRPr="00FA74F7">
        <w:rPr>
          <w:bCs/>
          <w:i/>
          <w:iCs/>
          <w:lang w:eastAsia="zh-CN"/>
        </w:rPr>
        <w:t>LCOH</w:t>
      </w:r>
      <w:r w:rsidRPr="00FA74F7">
        <w:rPr>
          <w:bCs/>
          <w:lang w:eastAsia="zh-CN"/>
        </w:rPr>
        <w:t xml:space="preserve"> on O&amp;M </w:t>
      </w:r>
      <w:r w:rsidR="001C7EAA">
        <w:rPr>
          <w:bCs/>
          <w:lang w:eastAsia="zh-CN"/>
        </w:rPr>
        <w:t xml:space="preserve">Costs </w:t>
      </w:r>
      <w:r w:rsidRPr="00FA74F7">
        <w:rPr>
          <w:bCs/>
          <w:lang w:eastAsia="zh-CN"/>
        </w:rPr>
        <w:t>(Unit: RMB/GJ)</w:t>
      </w:r>
    </w:p>
    <w:tbl>
      <w:tblPr>
        <w:tblStyle w:val="afffff2"/>
        <w:tblW w:w="0" w:type="auto"/>
        <w:tblLook w:val="04A0" w:firstRow="1" w:lastRow="0" w:firstColumn="1" w:lastColumn="0" w:noHBand="0" w:noVBand="1"/>
      </w:tblPr>
      <w:tblGrid>
        <w:gridCol w:w="1419"/>
        <w:gridCol w:w="1367"/>
        <w:gridCol w:w="1365"/>
        <w:gridCol w:w="1366"/>
        <w:gridCol w:w="1366"/>
        <w:gridCol w:w="1368"/>
        <w:gridCol w:w="1371"/>
      </w:tblGrid>
      <w:tr w:rsidR="00FA74F7" w14:paraId="511C1A4F" w14:textId="77777777" w:rsidTr="00183144">
        <w:tc>
          <w:tcPr>
            <w:tcW w:w="1419" w:type="dxa"/>
            <w:vAlign w:val="center"/>
          </w:tcPr>
          <w:p w14:paraId="4E3BF122" w14:textId="77777777" w:rsidR="00FA74F7" w:rsidRDefault="00FA74F7" w:rsidP="001E700B">
            <w:pPr>
              <w:spacing w:line="276" w:lineRule="auto"/>
              <w:contextualSpacing w:val="0"/>
              <w:jc w:val="center"/>
              <w:rPr>
                <w:bCs/>
                <w:lang w:eastAsia="zh-CN"/>
              </w:rPr>
            </w:pPr>
            <w:r>
              <w:rPr>
                <w:rFonts w:hint="eastAsia"/>
                <w:bCs/>
                <w:lang w:eastAsia="zh-CN"/>
              </w:rPr>
              <w:t>I</w:t>
            </w:r>
            <w:r>
              <w:rPr>
                <w:bCs/>
                <w:lang w:eastAsia="zh-CN"/>
              </w:rPr>
              <w:t>tem</w:t>
            </w:r>
          </w:p>
        </w:tc>
        <w:tc>
          <w:tcPr>
            <w:tcW w:w="1367" w:type="dxa"/>
            <w:vAlign w:val="center"/>
          </w:tcPr>
          <w:p w14:paraId="6C9E925F" w14:textId="77777777" w:rsidR="00FA74F7" w:rsidRDefault="00FA74F7" w:rsidP="001E700B">
            <w:pPr>
              <w:spacing w:line="276" w:lineRule="auto"/>
              <w:contextualSpacing w:val="0"/>
              <w:jc w:val="center"/>
              <w:rPr>
                <w:bCs/>
                <w:lang w:eastAsia="zh-CN"/>
              </w:rPr>
            </w:pPr>
            <w:r>
              <w:rPr>
                <w:rFonts w:hint="eastAsia"/>
                <w:bCs/>
                <w:lang w:eastAsia="zh-CN"/>
              </w:rPr>
              <w:t>-</w:t>
            </w:r>
            <w:r>
              <w:rPr>
                <w:bCs/>
                <w:lang w:eastAsia="zh-CN"/>
              </w:rPr>
              <w:t>10%</w:t>
            </w:r>
          </w:p>
        </w:tc>
        <w:tc>
          <w:tcPr>
            <w:tcW w:w="1365" w:type="dxa"/>
            <w:vAlign w:val="center"/>
          </w:tcPr>
          <w:p w14:paraId="1A622B5E" w14:textId="77777777" w:rsidR="00FA74F7" w:rsidRDefault="00FA74F7" w:rsidP="001E700B">
            <w:pPr>
              <w:spacing w:line="276" w:lineRule="auto"/>
              <w:contextualSpacing w:val="0"/>
              <w:jc w:val="center"/>
              <w:rPr>
                <w:bCs/>
                <w:lang w:eastAsia="zh-CN"/>
              </w:rPr>
            </w:pPr>
            <w:r>
              <w:rPr>
                <w:rFonts w:hint="eastAsia"/>
                <w:bCs/>
                <w:lang w:eastAsia="zh-CN"/>
              </w:rPr>
              <w:t>-</w:t>
            </w:r>
            <w:r>
              <w:rPr>
                <w:bCs/>
                <w:lang w:eastAsia="zh-CN"/>
              </w:rPr>
              <w:t>5%</w:t>
            </w:r>
          </w:p>
        </w:tc>
        <w:tc>
          <w:tcPr>
            <w:tcW w:w="1366" w:type="dxa"/>
            <w:vAlign w:val="center"/>
          </w:tcPr>
          <w:p w14:paraId="43267B82" w14:textId="77777777" w:rsidR="00FA74F7" w:rsidRDefault="00FA74F7" w:rsidP="001E700B">
            <w:pPr>
              <w:spacing w:line="276" w:lineRule="auto"/>
              <w:contextualSpacing w:val="0"/>
              <w:jc w:val="center"/>
              <w:rPr>
                <w:bCs/>
                <w:lang w:eastAsia="zh-CN"/>
              </w:rPr>
            </w:pPr>
            <w:r>
              <w:rPr>
                <w:rFonts w:hint="eastAsia"/>
                <w:bCs/>
                <w:lang w:eastAsia="zh-CN"/>
              </w:rPr>
              <w:t>0</w:t>
            </w:r>
            <w:r>
              <w:rPr>
                <w:bCs/>
                <w:lang w:eastAsia="zh-CN"/>
              </w:rPr>
              <w:t>%</w:t>
            </w:r>
          </w:p>
        </w:tc>
        <w:tc>
          <w:tcPr>
            <w:tcW w:w="1366" w:type="dxa"/>
            <w:vAlign w:val="center"/>
          </w:tcPr>
          <w:p w14:paraId="365CF335" w14:textId="77777777" w:rsidR="00FA74F7" w:rsidRDefault="00FA74F7" w:rsidP="001E700B">
            <w:pPr>
              <w:spacing w:line="276" w:lineRule="auto"/>
              <w:contextualSpacing w:val="0"/>
              <w:jc w:val="center"/>
              <w:rPr>
                <w:bCs/>
                <w:lang w:eastAsia="zh-CN"/>
              </w:rPr>
            </w:pPr>
            <w:r>
              <w:rPr>
                <w:rFonts w:hint="eastAsia"/>
                <w:bCs/>
                <w:lang w:eastAsia="zh-CN"/>
              </w:rPr>
              <w:t>5</w:t>
            </w:r>
            <w:r>
              <w:rPr>
                <w:bCs/>
                <w:lang w:eastAsia="zh-CN"/>
              </w:rPr>
              <w:t>%</w:t>
            </w:r>
          </w:p>
        </w:tc>
        <w:tc>
          <w:tcPr>
            <w:tcW w:w="1368" w:type="dxa"/>
            <w:vAlign w:val="center"/>
          </w:tcPr>
          <w:p w14:paraId="26EB0EF3" w14:textId="77777777" w:rsidR="00FA74F7" w:rsidRDefault="00FA74F7" w:rsidP="001E700B">
            <w:pPr>
              <w:spacing w:line="276" w:lineRule="auto"/>
              <w:contextualSpacing w:val="0"/>
              <w:jc w:val="center"/>
              <w:rPr>
                <w:bCs/>
                <w:lang w:eastAsia="zh-CN"/>
              </w:rPr>
            </w:pPr>
            <w:r>
              <w:rPr>
                <w:rFonts w:hint="eastAsia"/>
                <w:bCs/>
                <w:lang w:eastAsia="zh-CN"/>
              </w:rPr>
              <w:t>1</w:t>
            </w:r>
            <w:r>
              <w:rPr>
                <w:bCs/>
                <w:lang w:eastAsia="zh-CN"/>
              </w:rPr>
              <w:t>0%</w:t>
            </w:r>
          </w:p>
        </w:tc>
        <w:tc>
          <w:tcPr>
            <w:tcW w:w="1371" w:type="dxa"/>
            <w:vAlign w:val="center"/>
          </w:tcPr>
          <w:p w14:paraId="22A939D3" w14:textId="77777777" w:rsidR="00FA74F7" w:rsidRDefault="00FA74F7" w:rsidP="001E700B">
            <w:pPr>
              <w:spacing w:line="276" w:lineRule="auto"/>
              <w:contextualSpacing w:val="0"/>
              <w:jc w:val="center"/>
              <w:rPr>
                <w:bCs/>
                <w:lang w:eastAsia="zh-CN"/>
              </w:rPr>
            </w:pPr>
            <w:r>
              <w:rPr>
                <w:rFonts w:hint="eastAsia"/>
                <w:bCs/>
                <w:lang w:eastAsia="zh-CN"/>
              </w:rPr>
              <w:t>C</w:t>
            </w:r>
            <w:r>
              <w:rPr>
                <w:bCs/>
                <w:lang w:eastAsia="zh-CN"/>
              </w:rPr>
              <w:t>ritical point</w:t>
            </w:r>
          </w:p>
        </w:tc>
      </w:tr>
      <w:tr w:rsidR="00183144" w14:paraId="6D0DE46B" w14:textId="77777777" w:rsidTr="00183144">
        <w:tc>
          <w:tcPr>
            <w:tcW w:w="1419" w:type="dxa"/>
            <w:vAlign w:val="center"/>
          </w:tcPr>
          <w:p w14:paraId="3E2A2D8E" w14:textId="77777777" w:rsidR="00183144" w:rsidRDefault="00183144" w:rsidP="00183144">
            <w:pPr>
              <w:spacing w:line="276" w:lineRule="auto"/>
              <w:contextualSpacing w:val="0"/>
              <w:jc w:val="center"/>
              <w:rPr>
                <w:bCs/>
                <w:lang w:eastAsia="zh-CN"/>
              </w:rPr>
            </w:pPr>
            <w:r>
              <w:rPr>
                <w:rFonts w:hint="eastAsia"/>
                <w:bCs/>
                <w:lang w:eastAsia="zh-CN"/>
              </w:rPr>
              <w:t>P</w:t>
            </w:r>
            <w:r>
              <w:rPr>
                <w:bCs/>
                <w:lang w:eastAsia="zh-CN"/>
              </w:rPr>
              <w:t>roposed project (1 (a))</w:t>
            </w:r>
          </w:p>
        </w:tc>
        <w:tc>
          <w:tcPr>
            <w:tcW w:w="1367" w:type="dxa"/>
            <w:vAlign w:val="center"/>
          </w:tcPr>
          <w:p w14:paraId="732266CA" w14:textId="0D9EAECB" w:rsidR="00183144" w:rsidRDefault="00183144" w:rsidP="00183144">
            <w:pPr>
              <w:spacing w:line="276" w:lineRule="auto"/>
              <w:contextualSpacing w:val="0"/>
              <w:jc w:val="center"/>
              <w:rPr>
                <w:bCs/>
                <w:lang w:eastAsia="zh-CN"/>
              </w:rPr>
            </w:pPr>
            <w:r w:rsidRPr="00183144">
              <w:rPr>
                <w:bCs/>
                <w:lang w:eastAsia="zh-CN"/>
              </w:rPr>
              <w:t>31.16</w:t>
            </w:r>
          </w:p>
        </w:tc>
        <w:tc>
          <w:tcPr>
            <w:tcW w:w="1365" w:type="dxa"/>
            <w:vAlign w:val="center"/>
          </w:tcPr>
          <w:p w14:paraId="09CE5B28" w14:textId="1BA4694E" w:rsidR="00183144" w:rsidRDefault="00183144" w:rsidP="00183144">
            <w:pPr>
              <w:spacing w:line="276" w:lineRule="auto"/>
              <w:contextualSpacing w:val="0"/>
              <w:jc w:val="center"/>
              <w:rPr>
                <w:bCs/>
                <w:lang w:eastAsia="zh-CN"/>
              </w:rPr>
            </w:pPr>
            <w:r w:rsidRPr="00183144">
              <w:rPr>
                <w:bCs/>
                <w:lang w:eastAsia="zh-CN"/>
              </w:rPr>
              <w:t xml:space="preserve">31.70 </w:t>
            </w:r>
          </w:p>
        </w:tc>
        <w:tc>
          <w:tcPr>
            <w:tcW w:w="1366" w:type="dxa"/>
            <w:vAlign w:val="center"/>
          </w:tcPr>
          <w:p w14:paraId="4C8BC61A" w14:textId="0D689AB9" w:rsidR="00183144" w:rsidRDefault="00183144" w:rsidP="00183144">
            <w:pPr>
              <w:spacing w:line="276" w:lineRule="auto"/>
              <w:contextualSpacing w:val="0"/>
              <w:jc w:val="center"/>
              <w:rPr>
                <w:bCs/>
                <w:lang w:eastAsia="zh-CN"/>
              </w:rPr>
            </w:pPr>
            <w:r w:rsidRPr="00183144">
              <w:rPr>
                <w:bCs/>
                <w:lang w:eastAsia="zh-CN"/>
              </w:rPr>
              <w:t xml:space="preserve">32.23 </w:t>
            </w:r>
          </w:p>
        </w:tc>
        <w:tc>
          <w:tcPr>
            <w:tcW w:w="1366" w:type="dxa"/>
            <w:vAlign w:val="center"/>
          </w:tcPr>
          <w:p w14:paraId="293BB29B" w14:textId="01046654" w:rsidR="00183144" w:rsidRDefault="00183144" w:rsidP="00183144">
            <w:pPr>
              <w:spacing w:line="276" w:lineRule="auto"/>
              <w:contextualSpacing w:val="0"/>
              <w:jc w:val="center"/>
              <w:rPr>
                <w:bCs/>
                <w:lang w:eastAsia="zh-CN"/>
              </w:rPr>
            </w:pPr>
            <w:r w:rsidRPr="00183144">
              <w:rPr>
                <w:bCs/>
                <w:lang w:eastAsia="zh-CN"/>
              </w:rPr>
              <w:t>32.77</w:t>
            </w:r>
          </w:p>
        </w:tc>
        <w:tc>
          <w:tcPr>
            <w:tcW w:w="1368" w:type="dxa"/>
            <w:vAlign w:val="center"/>
          </w:tcPr>
          <w:p w14:paraId="723FB202" w14:textId="20D6640F" w:rsidR="00183144" w:rsidRDefault="00183144" w:rsidP="00183144">
            <w:pPr>
              <w:spacing w:line="276" w:lineRule="auto"/>
              <w:contextualSpacing w:val="0"/>
              <w:jc w:val="center"/>
              <w:rPr>
                <w:bCs/>
                <w:lang w:eastAsia="zh-CN"/>
              </w:rPr>
            </w:pPr>
            <w:r w:rsidRPr="00183144">
              <w:rPr>
                <w:bCs/>
                <w:lang w:eastAsia="zh-CN"/>
              </w:rPr>
              <w:t>33.31</w:t>
            </w:r>
          </w:p>
        </w:tc>
        <w:tc>
          <w:tcPr>
            <w:tcW w:w="1371" w:type="dxa"/>
            <w:vMerge w:val="restart"/>
            <w:vAlign w:val="center"/>
          </w:tcPr>
          <w:p w14:paraId="109CDE6E" w14:textId="0E7E7A00" w:rsidR="00183144" w:rsidRDefault="00183144" w:rsidP="00183144">
            <w:pPr>
              <w:spacing w:line="276" w:lineRule="auto"/>
              <w:contextualSpacing w:val="0"/>
              <w:jc w:val="center"/>
              <w:rPr>
                <w:bCs/>
                <w:lang w:eastAsia="zh-CN"/>
              </w:rPr>
            </w:pPr>
            <w:r>
              <w:rPr>
                <w:rFonts w:hint="eastAsia"/>
                <w:bCs/>
                <w:lang w:eastAsia="zh-CN"/>
              </w:rPr>
              <w:t>-</w:t>
            </w:r>
            <w:r>
              <w:rPr>
                <w:bCs/>
                <w:lang w:eastAsia="zh-CN"/>
              </w:rPr>
              <w:t>88.61%</w:t>
            </w:r>
          </w:p>
        </w:tc>
      </w:tr>
      <w:tr w:rsidR="00183144" w14:paraId="728187BC" w14:textId="77777777" w:rsidTr="00183144">
        <w:tc>
          <w:tcPr>
            <w:tcW w:w="1419" w:type="dxa"/>
            <w:vAlign w:val="center"/>
          </w:tcPr>
          <w:p w14:paraId="4900E17E" w14:textId="77777777" w:rsidR="00183144" w:rsidRDefault="00183144" w:rsidP="00183144">
            <w:pPr>
              <w:spacing w:line="276" w:lineRule="auto"/>
              <w:contextualSpacing w:val="0"/>
              <w:jc w:val="center"/>
              <w:rPr>
                <w:bCs/>
                <w:lang w:eastAsia="zh-CN"/>
              </w:rPr>
            </w:pPr>
            <w:r>
              <w:rPr>
                <w:rFonts w:hint="eastAsia"/>
                <w:bCs/>
                <w:lang w:eastAsia="zh-CN"/>
              </w:rPr>
              <w:t>A</w:t>
            </w:r>
            <w:r>
              <w:rPr>
                <w:bCs/>
                <w:lang w:eastAsia="zh-CN"/>
              </w:rPr>
              <w:t>lternative baseline (3 (</w:t>
            </w:r>
            <w:proofErr w:type="spellStart"/>
            <w:r>
              <w:rPr>
                <w:bCs/>
                <w:lang w:eastAsia="zh-CN"/>
              </w:rPr>
              <w:t>i</w:t>
            </w:r>
            <w:proofErr w:type="spellEnd"/>
            <w:r>
              <w:rPr>
                <w:bCs/>
                <w:lang w:eastAsia="zh-CN"/>
              </w:rPr>
              <w:t>))</w:t>
            </w:r>
          </w:p>
        </w:tc>
        <w:tc>
          <w:tcPr>
            <w:tcW w:w="1367" w:type="dxa"/>
            <w:vAlign w:val="center"/>
          </w:tcPr>
          <w:p w14:paraId="41D78C18" w14:textId="5BC94820" w:rsidR="00183144" w:rsidRDefault="00183144" w:rsidP="00183144">
            <w:pPr>
              <w:spacing w:line="276" w:lineRule="auto"/>
              <w:contextualSpacing w:val="0"/>
              <w:jc w:val="center"/>
              <w:rPr>
                <w:bCs/>
                <w:lang w:eastAsia="zh-CN"/>
              </w:rPr>
            </w:pPr>
            <w:r w:rsidRPr="00183144">
              <w:rPr>
                <w:bCs/>
                <w:lang w:eastAsia="zh-CN"/>
              </w:rPr>
              <w:t xml:space="preserve">21.29 </w:t>
            </w:r>
          </w:p>
        </w:tc>
        <w:tc>
          <w:tcPr>
            <w:tcW w:w="1365" w:type="dxa"/>
            <w:vAlign w:val="center"/>
          </w:tcPr>
          <w:p w14:paraId="05264F16" w14:textId="53E0CD33" w:rsidR="00183144" w:rsidRDefault="00183144" w:rsidP="00183144">
            <w:pPr>
              <w:spacing w:line="276" w:lineRule="auto"/>
              <w:contextualSpacing w:val="0"/>
              <w:jc w:val="center"/>
              <w:rPr>
                <w:bCs/>
                <w:lang w:eastAsia="zh-CN"/>
              </w:rPr>
            </w:pPr>
            <w:r w:rsidRPr="00183144">
              <w:rPr>
                <w:bCs/>
                <w:lang w:eastAsia="zh-CN"/>
              </w:rPr>
              <w:t xml:space="preserve">21.96 </w:t>
            </w:r>
          </w:p>
        </w:tc>
        <w:tc>
          <w:tcPr>
            <w:tcW w:w="1366" w:type="dxa"/>
            <w:vAlign w:val="center"/>
          </w:tcPr>
          <w:p w14:paraId="29B4B4B8" w14:textId="722D1051" w:rsidR="00183144" w:rsidRDefault="00183144" w:rsidP="00183144">
            <w:pPr>
              <w:spacing w:line="276" w:lineRule="auto"/>
              <w:contextualSpacing w:val="0"/>
              <w:jc w:val="center"/>
              <w:rPr>
                <w:bCs/>
                <w:lang w:eastAsia="zh-CN"/>
              </w:rPr>
            </w:pPr>
            <w:r w:rsidRPr="00183144">
              <w:rPr>
                <w:bCs/>
                <w:lang w:eastAsia="zh-CN"/>
              </w:rPr>
              <w:t xml:space="preserve">22.67 </w:t>
            </w:r>
          </w:p>
        </w:tc>
        <w:tc>
          <w:tcPr>
            <w:tcW w:w="1366" w:type="dxa"/>
            <w:vAlign w:val="center"/>
          </w:tcPr>
          <w:p w14:paraId="1485B364" w14:textId="45D7D7C1" w:rsidR="00183144" w:rsidRDefault="00183144" w:rsidP="00183144">
            <w:pPr>
              <w:spacing w:line="276" w:lineRule="auto"/>
              <w:contextualSpacing w:val="0"/>
              <w:jc w:val="center"/>
              <w:rPr>
                <w:bCs/>
                <w:lang w:eastAsia="zh-CN"/>
              </w:rPr>
            </w:pPr>
            <w:r w:rsidRPr="00183144">
              <w:rPr>
                <w:bCs/>
                <w:lang w:eastAsia="zh-CN"/>
              </w:rPr>
              <w:t xml:space="preserve">23.42 </w:t>
            </w:r>
          </w:p>
        </w:tc>
        <w:tc>
          <w:tcPr>
            <w:tcW w:w="1368" w:type="dxa"/>
            <w:vAlign w:val="center"/>
          </w:tcPr>
          <w:p w14:paraId="683FADCF" w14:textId="047CE959" w:rsidR="00183144" w:rsidRDefault="00183144" w:rsidP="00183144">
            <w:pPr>
              <w:spacing w:line="276" w:lineRule="auto"/>
              <w:contextualSpacing w:val="0"/>
              <w:jc w:val="center"/>
              <w:rPr>
                <w:bCs/>
                <w:lang w:eastAsia="zh-CN"/>
              </w:rPr>
            </w:pPr>
            <w:r w:rsidRPr="00183144">
              <w:rPr>
                <w:bCs/>
                <w:lang w:eastAsia="zh-CN"/>
              </w:rPr>
              <w:t>24.2</w:t>
            </w:r>
          </w:p>
        </w:tc>
        <w:tc>
          <w:tcPr>
            <w:tcW w:w="1371" w:type="dxa"/>
            <w:vMerge/>
            <w:vAlign w:val="center"/>
          </w:tcPr>
          <w:p w14:paraId="6DFBDE06" w14:textId="77777777" w:rsidR="00183144" w:rsidRDefault="00183144" w:rsidP="00183144">
            <w:pPr>
              <w:spacing w:line="276" w:lineRule="auto"/>
              <w:contextualSpacing w:val="0"/>
              <w:jc w:val="center"/>
              <w:rPr>
                <w:bCs/>
                <w:lang w:eastAsia="zh-CN"/>
              </w:rPr>
            </w:pPr>
          </w:p>
        </w:tc>
      </w:tr>
    </w:tbl>
    <w:p w14:paraId="091326A3" w14:textId="7A5AA669" w:rsidR="00FA74F7" w:rsidRDefault="00FA74F7" w:rsidP="00FA74F7">
      <w:pPr>
        <w:spacing w:after="0" w:line="276" w:lineRule="auto"/>
        <w:contextualSpacing w:val="0"/>
        <w:jc w:val="center"/>
        <w:rPr>
          <w:bCs/>
          <w:lang w:eastAsia="zh-CN"/>
        </w:rPr>
      </w:pPr>
    </w:p>
    <w:p w14:paraId="02AF107F" w14:textId="086F8AB9" w:rsidR="00FA74F7" w:rsidRDefault="00183144" w:rsidP="00FA74F7">
      <w:pPr>
        <w:spacing w:after="0" w:line="276" w:lineRule="auto"/>
        <w:contextualSpacing w:val="0"/>
        <w:jc w:val="center"/>
        <w:rPr>
          <w:bCs/>
          <w:lang w:eastAsia="zh-CN"/>
        </w:rPr>
      </w:pPr>
      <w:r>
        <w:rPr>
          <w:noProof/>
          <w14:cntxtAlts w14:val="0"/>
        </w:rPr>
        <w:lastRenderedPageBreak/>
        <w:drawing>
          <wp:inline distT="0" distB="0" distL="0" distR="0" wp14:anchorId="3A29889D" wp14:editId="18AF5447">
            <wp:extent cx="4429125" cy="2198370"/>
            <wp:effectExtent l="0" t="0" r="9525" b="11430"/>
            <wp:docPr id="12" name="图表 12">
              <a:extLst xmlns:a="http://schemas.openxmlformats.org/drawingml/2006/main">
                <a:ext uri="{FF2B5EF4-FFF2-40B4-BE49-F238E27FC236}">
                  <a16:creationId xmlns:a16="http://schemas.microsoft.com/office/drawing/2014/main" id="{36B3090B-AF76-44EB-A5D1-62608ED42A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9B15801" w14:textId="5794A983" w:rsidR="00FA74F7" w:rsidRDefault="00FA74F7" w:rsidP="00FA74F7">
      <w:pPr>
        <w:spacing w:after="0" w:line="276" w:lineRule="auto"/>
        <w:contextualSpacing w:val="0"/>
        <w:jc w:val="center"/>
        <w:rPr>
          <w:bCs/>
          <w:lang w:eastAsia="zh-CN"/>
        </w:rPr>
      </w:pPr>
      <w:r>
        <w:rPr>
          <w:rFonts w:hint="eastAsia"/>
          <w:bCs/>
          <w:lang w:eastAsia="zh-CN"/>
        </w:rPr>
        <w:t>F</w:t>
      </w:r>
      <w:r>
        <w:rPr>
          <w:bCs/>
          <w:lang w:eastAsia="zh-CN"/>
        </w:rPr>
        <w:t xml:space="preserve">igure 5 Sensitivity </w:t>
      </w:r>
      <w:r w:rsidR="001C7EAA">
        <w:rPr>
          <w:bCs/>
          <w:lang w:eastAsia="zh-CN"/>
        </w:rPr>
        <w:t>A</w:t>
      </w:r>
      <w:r>
        <w:rPr>
          <w:bCs/>
          <w:lang w:eastAsia="zh-CN"/>
        </w:rPr>
        <w:t xml:space="preserve">nalysis (O&amp;M </w:t>
      </w:r>
      <w:r w:rsidR="001C7EAA">
        <w:rPr>
          <w:bCs/>
          <w:lang w:eastAsia="zh-CN"/>
        </w:rPr>
        <w:t>C</w:t>
      </w:r>
      <w:r>
        <w:rPr>
          <w:bCs/>
          <w:lang w:eastAsia="zh-CN"/>
        </w:rPr>
        <w:t>osts)</w:t>
      </w:r>
    </w:p>
    <w:p w14:paraId="59022E21" w14:textId="43B08D38" w:rsidR="00FA74F7" w:rsidRPr="00FA74F7" w:rsidRDefault="00FA74F7" w:rsidP="00FA74F7">
      <w:pPr>
        <w:spacing w:after="0" w:line="276" w:lineRule="auto"/>
        <w:contextualSpacing w:val="0"/>
        <w:jc w:val="center"/>
        <w:rPr>
          <w:bCs/>
          <w:lang w:eastAsia="zh-CN"/>
        </w:rPr>
      </w:pPr>
    </w:p>
    <w:p w14:paraId="67267708" w14:textId="72761A88" w:rsidR="00FA74F7" w:rsidRDefault="00183144" w:rsidP="00FA74F7">
      <w:pPr>
        <w:spacing w:after="0" w:line="276" w:lineRule="auto"/>
        <w:contextualSpacing w:val="0"/>
        <w:jc w:val="both"/>
        <w:rPr>
          <w:bCs/>
          <w:lang w:eastAsia="zh-CN"/>
        </w:rPr>
      </w:pPr>
      <w:r>
        <w:rPr>
          <w:bCs/>
          <w:lang w:eastAsia="zh-CN"/>
        </w:rPr>
        <w:t>W</w:t>
      </w:r>
      <w:r w:rsidR="00FA74F7" w:rsidRPr="00FA74F7">
        <w:rPr>
          <w:bCs/>
          <w:lang w:eastAsia="zh-CN"/>
        </w:rPr>
        <w:t xml:space="preserve">hen the O&amp;M expenditure decrease by </w:t>
      </w:r>
      <w:r>
        <w:rPr>
          <w:bCs/>
          <w:lang w:eastAsia="zh-CN"/>
        </w:rPr>
        <w:t>88.61</w:t>
      </w:r>
      <w:r w:rsidR="00FA74F7" w:rsidRPr="00FA74F7">
        <w:rPr>
          <w:bCs/>
          <w:lang w:eastAsia="zh-CN"/>
        </w:rPr>
        <w:t xml:space="preserve">%, the project activity becomes more </w:t>
      </w:r>
      <w:r w:rsidRPr="00FA74F7">
        <w:rPr>
          <w:bCs/>
          <w:lang w:eastAsia="zh-CN"/>
        </w:rPr>
        <w:t>financial</w:t>
      </w:r>
      <w:r w:rsidR="00FA74F7" w:rsidRPr="00FA74F7">
        <w:rPr>
          <w:bCs/>
          <w:lang w:eastAsia="zh-CN"/>
        </w:rPr>
        <w:t xml:space="preserve"> attractive</w:t>
      </w:r>
      <w:r w:rsidR="00FA74F7">
        <w:rPr>
          <w:rFonts w:hint="eastAsia"/>
          <w:bCs/>
          <w:lang w:eastAsia="zh-CN"/>
        </w:rPr>
        <w:t xml:space="preserve"> </w:t>
      </w:r>
      <w:r w:rsidR="00FA74F7" w:rsidRPr="00FA74F7">
        <w:rPr>
          <w:bCs/>
          <w:lang w:eastAsia="zh-CN"/>
        </w:rPr>
        <w:t>than the scenario 3</w:t>
      </w:r>
      <w:r>
        <w:rPr>
          <w:bCs/>
          <w:lang w:eastAsia="zh-CN"/>
        </w:rPr>
        <w:t xml:space="preserve"> (</w:t>
      </w:r>
      <w:proofErr w:type="spellStart"/>
      <w:r>
        <w:rPr>
          <w:bCs/>
          <w:lang w:eastAsia="zh-CN"/>
        </w:rPr>
        <w:t>i</w:t>
      </w:r>
      <w:proofErr w:type="spellEnd"/>
      <w:r>
        <w:rPr>
          <w:bCs/>
          <w:lang w:eastAsia="zh-CN"/>
        </w:rPr>
        <w:t>)</w:t>
      </w:r>
      <w:r w:rsidR="00FA74F7" w:rsidRPr="00FA74F7">
        <w:rPr>
          <w:bCs/>
          <w:lang w:eastAsia="zh-CN"/>
        </w:rPr>
        <w:t>. The O&amp;M cost</w:t>
      </w:r>
      <w:r>
        <w:rPr>
          <w:bCs/>
          <w:lang w:eastAsia="zh-CN"/>
        </w:rPr>
        <w:t>s mainly</w:t>
      </w:r>
      <w:r w:rsidR="00FA74F7" w:rsidRPr="00FA74F7">
        <w:rPr>
          <w:bCs/>
          <w:lang w:eastAsia="zh-CN"/>
        </w:rPr>
        <w:t xml:space="preserve"> consist of salary</w:t>
      </w:r>
      <w:r>
        <w:rPr>
          <w:bCs/>
          <w:lang w:eastAsia="zh-CN"/>
        </w:rPr>
        <w:t xml:space="preserve"> for the employees</w:t>
      </w:r>
      <w:r w:rsidR="00FA74F7" w:rsidRPr="00FA74F7">
        <w:rPr>
          <w:bCs/>
          <w:lang w:eastAsia="zh-CN"/>
        </w:rPr>
        <w:t>, management fee</w:t>
      </w:r>
      <w:r>
        <w:rPr>
          <w:bCs/>
          <w:lang w:eastAsia="zh-CN"/>
        </w:rPr>
        <w:t xml:space="preserve"> </w:t>
      </w:r>
      <w:r w:rsidR="00FA74F7" w:rsidRPr="00FA74F7">
        <w:rPr>
          <w:bCs/>
          <w:lang w:eastAsia="zh-CN"/>
        </w:rPr>
        <w:t xml:space="preserve">etc. </w:t>
      </w:r>
      <w:r>
        <w:rPr>
          <w:bCs/>
          <w:lang w:eastAsia="zh-CN"/>
        </w:rPr>
        <w:t>T</w:t>
      </w:r>
      <w:r w:rsidR="00FA74F7" w:rsidRPr="00FA74F7">
        <w:rPr>
          <w:bCs/>
          <w:lang w:eastAsia="zh-CN"/>
        </w:rPr>
        <w:t xml:space="preserve">he average </w:t>
      </w:r>
      <w:r w:rsidR="0027382B">
        <w:rPr>
          <w:bCs/>
          <w:lang w:eastAsia="zh-CN"/>
        </w:rPr>
        <w:t>salary</w:t>
      </w:r>
      <w:r w:rsidR="00FA74F7" w:rsidRPr="00FA74F7">
        <w:rPr>
          <w:bCs/>
          <w:lang w:eastAsia="zh-CN"/>
        </w:rPr>
        <w:t xml:space="preserve"> keeps increasing by about </w:t>
      </w:r>
      <w:r w:rsidR="0027382B">
        <w:rPr>
          <w:bCs/>
          <w:lang w:eastAsia="zh-CN"/>
        </w:rPr>
        <w:t>9.8</w:t>
      </w:r>
      <w:r w:rsidR="00FA74F7" w:rsidRPr="00FA74F7">
        <w:rPr>
          <w:bCs/>
          <w:lang w:eastAsia="zh-CN"/>
        </w:rPr>
        <w:t>%</w:t>
      </w:r>
      <w:r w:rsidR="00FA74F7">
        <w:rPr>
          <w:rFonts w:hint="eastAsia"/>
          <w:bCs/>
          <w:lang w:eastAsia="zh-CN"/>
        </w:rPr>
        <w:t xml:space="preserve"> </w:t>
      </w:r>
      <w:r w:rsidR="00FA74F7" w:rsidRPr="00FA74F7">
        <w:rPr>
          <w:bCs/>
          <w:lang w:eastAsia="zh-CN"/>
        </w:rPr>
        <w:t>annually during t</w:t>
      </w:r>
      <w:r w:rsidR="0027382B">
        <w:rPr>
          <w:bCs/>
          <w:lang w:eastAsia="zh-CN"/>
        </w:rPr>
        <w:t>he past five years</w:t>
      </w:r>
      <w:r w:rsidR="0027382B">
        <w:rPr>
          <w:rStyle w:val="aff8"/>
          <w:bCs/>
          <w:lang w:eastAsia="zh-CN"/>
        </w:rPr>
        <w:footnoteReference w:id="24"/>
      </w:r>
      <w:r w:rsidR="00FA74F7" w:rsidRPr="00FA74F7">
        <w:rPr>
          <w:bCs/>
          <w:lang w:eastAsia="zh-CN"/>
        </w:rPr>
        <w:t>,</w:t>
      </w:r>
      <w:r w:rsidR="0027382B">
        <w:rPr>
          <w:bCs/>
          <w:lang w:eastAsia="zh-CN"/>
        </w:rPr>
        <w:t xml:space="preserve"> </w:t>
      </w:r>
      <w:r w:rsidR="00FA74F7" w:rsidRPr="00FA74F7">
        <w:rPr>
          <w:bCs/>
          <w:lang w:eastAsia="zh-CN"/>
        </w:rPr>
        <w:t xml:space="preserve">it is not likely to decrease the O&amp;M cost by </w:t>
      </w:r>
      <w:r w:rsidR="0027382B">
        <w:rPr>
          <w:bCs/>
          <w:lang w:eastAsia="zh-CN"/>
        </w:rPr>
        <w:t>88.61</w:t>
      </w:r>
      <w:r w:rsidR="00FA74F7" w:rsidRPr="00FA74F7">
        <w:rPr>
          <w:bCs/>
          <w:lang w:eastAsia="zh-CN"/>
        </w:rPr>
        <w:t>%.</w:t>
      </w:r>
    </w:p>
    <w:p w14:paraId="31E875F0" w14:textId="3E01467D" w:rsidR="00FA74F7" w:rsidRDefault="00FA74F7" w:rsidP="00FA74F7">
      <w:pPr>
        <w:spacing w:after="0" w:line="276" w:lineRule="auto"/>
        <w:contextualSpacing w:val="0"/>
        <w:jc w:val="both"/>
        <w:rPr>
          <w:bCs/>
          <w:lang w:eastAsia="zh-CN"/>
        </w:rPr>
      </w:pPr>
    </w:p>
    <w:p w14:paraId="51F9FC21" w14:textId="34A7CD1D" w:rsidR="00FA74F7" w:rsidRDefault="00FA74F7" w:rsidP="00FA74F7">
      <w:pPr>
        <w:spacing w:after="0" w:line="276" w:lineRule="auto"/>
        <w:contextualSpacing w:val="0"/>
        <w:jc w:val="center"/>
        <w:rPr>
          <w:bCs/>
          <w:lang w:eastAsia="zh-CN"/>
        </w:rPr>
      </w:pPr>
      <w:r>
        <w:rPr>
          <w:rFonts w:hint="eastAsia"/>
          <w:bCs/>
          <w:lang w:eastAsia="zh-CN"/>
        </w:rPr>
        <w:t>T</w:t>
      </w:r>
      <w:r>
        <w:rPr>
          <w:bCs/>
          <w:lang w:eastAsia="zh-CN"/>
        </w:rPr>
        <w:t xml:space="preserve">able </w:t>
      </w:r>
      <w:r w:rsidR="00481274">
        <w:rPr>
          <w:bCs/>
          <w:lang w:eastAsia="zh-CN"/>
        </w:rPr>
        <w:t>9</w:t>
      </w:r>
      <w:r>
        <w:rPr>
          <w:bCs/>
          <w:lang w:eastAsia="zh-CN"/>
        </w:rPr>
        <w:t xml:space="preserve"> </w:t>
      </w:r>
      <w:r w:rsidRPr="00FA74F7">
        <w:rPr>
          <w:bCs/>
          <w:lang w:eastAsia="zh-CN"/>
        </w:rPr>
        <w:t xml:space="preserve">Sensitivity Analysis of </w:t>
      </w:r>
      <w:r w:rsidRPr="00FA74F7">
        <w:rPr>
          <w:bCs/>
          <w:i/>
          <w:iCs/>
          <w:lang w:eastAsia="zh-CN"/>
        </w:rPr>
        <w:t>LCOH</w:t>
      </w:r>
      <w:r w:rsidRPr="00FA74F7">
        <w:rPr>
          <w:bCs/>
          <w:lang w:eastAsia="zh-CN"/>
        </w:rPr>
        <w:t xml:space="preserve"> on Total Heat Supply (Unit: RMB/GJ)</w:t>
      </w:r>
    </w:p>
    <w:tbl>
      <w:tblPr>
        <w:tblStyle w:val="afffff2"/>
        <w:tblW w:w="0" w:type="auto"/>
        <w:tblLook w:val="04A0" w:firstRow="1" w:lastRow="0" w:firstColumn="1" w:lastColumn="0" w:noHBand="0" w:noVBand="1"/>
      </w:tblPr>
      <w:tblGrid>
        <w:gridCol w:w="1419"/>
        <w:gridCol w:w="1367"/>
        <w:gridCol w:w="1365"/>
        <w:gridCol w:w="1366"/>
        <w:gridCol w:w="1366"/>
        <w:gridCol w:w="1368"/>
        <w:gridCol w:w="1371"/>
      </w:tblGrid>
      <w:tr w:rsidR="00FA74F7" w14:paraId="087539C2" w14:textId="77777777" w:rsidTr="0027382B">
        <w:tc>
          <w:tcPr>
            <w:tcW w:w="1419" w:type="dxa"/>
            <w:vAlign w:val="center"/>
          </w:tcPr>
          <w:p w14:paraId="4659D102" w14:textId="77777777" w:rsidR="00FA74F7" w:rsidRDefault="00FA74F7" w:rsidP="001E700B">
            <w:pPr>
              <w:spacing w:line="276" w:lineRule="auto"/>
              <w:contextualSpacing w:val="0"/>
              <w:jc w:val="center"/>
              <w:rPr>
                <w:bCs/>
                <w:lang w:eastAsia="zh-CN"/>
              </w:rPr>
            </w:pPr>
            <w:r>
              <w:rPr>
                <w:rFonts w:hint="eastAsia"/>
                <w:bCs/>
                <w:lang w:eastAsia="zh-CN"/>
              </w:rPr>
              <w:t>I</w:t>
            </w:r>
            <w:r>
              <w:rPr>
                <w:bCs/>
                <w:lang w:eastAsia="zh-CN"/>
              </w:rPr>
              <w:t>tem</w:t>
            </w:r>
          </w:p>
        </w:tc>
        <w:tc>
          <w:tcPr>
            <w:tcW w:w="1367" w:type="dxa"/>
            <w:vAlign w:val="center"/>
          </w:tcPr>
          <w:p w14:paraId="7EB41F67" w14:textId="77777777" w:rsidR="00FA74F7" w:rsidRDefault="00FA74F7" w:rsidP="001E700B">
            <w:pPr>
              <w:spacing w:line="276" w:lineRule="auto"/>
              <w:contextualSpacing w:val="0"/>
              <w:jc w:val="center"/>
              <w:rPr>
                <w:bCs/>
                <w:lang w:eastAsia="zh-CN"/>
              </w:rPr>
            </w:pPr>
            <w:r>
              <w:rPr>
                <w:rFonts w:hint="eastAsia"/>
                <w:bCs/>
                <w:lang w:eastAsia="zh-CN"/>
              </w:rPr>
              <w:t>-</w:t>
            </w:r>
            <w:r>
              <w:rPr>
                <w:bCs/>
                <w:lang w:eastAsia="zh-CN"/>
              </w:rPr>
              <w:t>10%</w:t>
            </w:r>
          </w:p>
        </w:tc>
        <w:tc>
          <w:tcPr>
            <w:tcW w:w="1365" w:type="dxa"/>
            <w:vAlign w:val="center"/>
          </w:tcPr>
          <w:p w14:paraId="5F259EEA" w14:textId="77777777" w:rsidR="00FA74F7" w:rsidRDefault="00FA74F7" w:rsidP="001E700B">
            <w:pPr>
              <w:spacing w:line="276" w:lineRule="auto"/>
              <w:contextualSpacing w:val="0"/>
              <w:jc w:val="center"/>
              <w:rPr>
                <w:bCs/>
                <w:lang w:eastAsia="zh-CN"/>
              </w:rPr>
            </w:pPr>
            <w:r>
              <w:rPr>
                <w:rFonts w:hint="eastAsia"/>
                <w:bCs/>
                <w:lang w:eastAsia="zh-CN"/>
              </w:rPr>
              <w:t>-</w:t>
            </w:r>
            <w:r>
              <w:rPr>
                <w:bCs/>
                <w:lang w:eastAsia="zh-CN"/>
              </w:rPr>
              <w:t>5%</w:t>
            </w:r>
          </w:p>
        </w:tc>
        <w:tc>
          <w:tcPr>
            <w:tcW w:w="1366" w:type="dxa"/>
            <w:vAlign w:val="center"/>
          </w:tcPr>
          <w:p w14:paraId="414E5172" w14:textId="77777777" w:rsidR="00FA74F7" w:rsidRDefault="00FA74F7" w:rsidP="001E700B">
            <w:pPr>
              <w:spacing w:line="276" w:lineRule="auto"/>
              <w:contextualSpacing w:val="0"/>
              <w:jc w:val="center"/>
              <w:rPr>
                <w:bCs/>
                <w:lang w:eastAsia="zh-CN"/>
              </w:rPr>
            </w:pPr>
            <w:r>
              <w:rPr>
                <w:rFonts w:hint="eastAsia"/>
                <w:bCs/>
                <w:lang w:eastAsia="zh-CN"/>
              </w:rPr>
              <w:t>0</w:t>
            </w:r>
            <w:r>
              <w:rPr>
                <w:bCs/>
                <w:lang w:eastAsia="zh-CN"/>
              </w:rPr>
              <w:t>%</w:t>
            </w:r>
          </w:p>
        </w:tc>
        <w:tc>
          <w:tcPr>
            <w:tcW w:w="1366" w:type="dxa"/>
            <w:vAlign w:val="center"/>
          </w:tcPr>
          <w:p w14:paraId="74976577" w14:textId="77777777" w:rsidR="00FA74F7" w:rsidRDefault="00FA74F7" w:rsidP="001E700B">
            <w:pPr>
              <w:spacing w:line="276" w:lineRule="auto"/>
              <w:contextualSpacing w:val="0"/>
              <w:jc w:val="center"/>
              <w:rPr>
                <w:bCs/>
                <w:lang w:eastAsia="zh-CN"/>
              </w:rPr>
            </w:pPr>
            <w:r>
              <w:rPr>
                <w:rFonts w:hint="eastAsia"/>
                <w:bCs/>
                <w:lang w:eastAsia="zh-CN"/>
              </w:rPr>
              <w:t>5</w:t>
            </w:r>
            <w:r>
              <w:rPr>
                <w:bCs/>
                <w:lang w:eastAsia="zh-CN"/>
              </w:rPr>
              <w:t>%</w:t>
            </w:r>
          </w:p>
        </w:tc>
        <w:tc>
          <w:tcPr>
            <w:tcW w:w="1368" w:type="dxa"/>
            <w:vAlign w:val="center"/>
          </w:tcPr>
          <w:p w14:paraId="6F1C8B60" w14:textId="77777777" w:rsidR="00FA74F7" w:rsidRDefault="00FA74F7" w:rsidP="001E700B">
            <w:pPr>
              <w:spacing w:line="276" w:lineRule="auto"/>
              <w:contextualSpacing w:val="0"/>
              <w:jc w:val="center"/>
              <w:rPr>
                <w:bCs/>
                <w:lang w:eastAsia="zh-CN"/>
              </w:rPr>
            </w:pPr>
            <w:r>
              <w:rPr>
                <w:rFonts w:hint="eastAsia"/>
                <w:bCs/>
                <w:lang w:eastAsia="zh-CN"/>
              </w:rPr>
              <w:t>1</w:t>
            </w:r>
            <w:r>
              <w:rPr>
                <w:bCs/>
                <w:lang w:eastAsia="zh-CN"/>
              </w:rPr>
              <w:t>0%</w:t>
            </w:r>
          </w:p>
        </w:tc>
        <w:tc>
          <w:tcPr>
            <w:tcW w:w="1371" w:type="dxa"/>
            <w:vAlign w:val="center"/>
          </w:tcPr>
          <w:p w14:paraId="351BD989" w14:textId="77777777" w:rsidR="00FA74F7" w:rsidRDefault="00FA74F7" w:rsidP="001E700B">
            <w:pPr>
              <w:spacing w:line="276" w:lineRule="auto"/>
              <w:contextualSpacing w:val="0"/>
              <w:jc w:val="center"/>
              <w:rPr>
                <w:bCs/>
                <w:lang w:eastAsia="zh-CN"/>
              </w:rPr>
            </w:pPr>
            <w:r>
              <w:rPr>
                <w:rFonts w:hint="eastAsia"/>
                <w:bCs/>
                <w:lang w:eastAsia="zh-CN"/>
              </w:rPr>
              <w:t>C</w:t>
            </w:r>
            <w:r>
              <w:rPr>
                <w:bCs/>
                <w:lang w:eastAsia="zh-CN"/>
              </w:rPr>
              <w:t>ritical point</w:t>
            </w:r>
          </w:p>
        </w:tc>
      </w:tr>
      <w:tr w:rsidR="0027382B" w14:paraId="089BC040" w14:textId="77777777" w:rsidTr="0027382B">
        <w:tc>
          <w:tcPr>
            <w:tcW w:w="1419" w:type="dxa"/>
            <w:vAlign w:val="center"/>
          </w:tcPr>
          <w:p w14:paraId="14358AEA" w14:textId="77777777" w:rsidR="0027382B" w:rsidRDefault="0027382B" w:rsidP="0027382B">
            <w:pPr>
              <w:spacing w:line="276" w:lineRule="auto"/>
              <w:contextualSpacing w:val="0"/>
              <w:jc w:val="center"/>
              <w:rPr>
                <w:bCs/>
                <w:lang w:eastAsia="zh-CN"/>
              </w:rPr>
            </w:pPr>
            <w:r>
              <w:rPr>
                <w:rFonts w:hint="eastAsia"/>
                <w:bCs/>
                <w:lang w:eastAsia="zh-CN"/>
              </w:rPr>
              <w:t>P</w:t>
            </w:r>
            <w:r>
              <w:rPr>
                <w:bCs/>
                <w:lang w:eastAsia="zh-CN"/>
              </w:rPr>
              <w:t>roposed project (1 (a))</w:t>
            </w:r>
          </w:p>
        </w:tc>
        <w:tc>
          <w:tcPr>
            <w:tcW w:w="1367" w:type="dxa"/>
            <w:vAlign w:val="center"/>
          </w:tcPr>
          <w:p w14:paraId="651EF8C4" w14:textId="4945508E" w:rsidR="0027382B" w:rsidRDefault="0027382B" w:rsidP="0027382B">
            <w:pPr>
              <w:spacing w:line="276" w:lineRule="auto"/>
              <w:contextualSpacing w:val="0"/>
              <w:jc w:val="center"/>
              <w:rPr>
                <w:bCs/>
                <w:lang w:eastAsia="zh-CN"/>
              </w:rPr>
            </w:pPr>
            <w:r w:rsidRPr="0027382B">
              <w:rPr>
                <w:bCs/>
                <w:lang w:eastAsia="zh-CN"/>
              </w:rPr>
              <w:t>35.82</w:t>
            </w:r>
          </w:p>
        </w:tc>
        <w:tc>
          <w:tcPr>
            <w:tcW w:w="1365" w:type="dxa"/>
            <w:vAlign w:val="center"/>
          </w:tcPr>
          <w:p w14:paraId="703A5529" w14:textId="033022AB" w:rsidR="0027382B" w:rsidRDefault="0027382B" w:rsidP="0027382B">
            <w:pPr>
              <w:spacing w:line="276" w:lineRule="auto"/>
              <w:contextualSpacing w:val="0"/>
              <w:jc w:val="center"/>
              <w:rPr>
                <w:bCs/>
                <w:lang w:eastAsia="zh-CN"/>
              </w:rPr>
            </w:pPr>
            <w:r w:rsidRPr="0027382B">
              <w:rPr>
                <w:bCs/>
                <w:lang w:eastAsia="zh-CN"/>
              </w:rPr>
              <w:t>33.92</w:t>
            </w:r>
          </w:p>
        </w:tc>
        <w:tc>
          <w:tcPr>
            <w:tcW w:w="1366" w:type="dxa"/>
            <w:vAlign w:val="center"/>
          </w:tcPr>
          <w:p w14:paraId="08E1FD8F" w14:textId="68AEADBF" w:rsidR="0027382B" w:rsidRDefault="0027382B" w:rsidP="0027382B">
            <w:pPr>
              <w:spacing w:line="276" w:lineRule="auto"/>
              <w:contextualSpacing w:val="0"/>
              <w:jc w:val="center"/>
              <w:rPr>
                <w:bCs/>
                <w:lang w:eastAsia="zh-CN"/>
              </w:rPr>
            </w:pPr>
            <w:r w:rsidRPr="0027382B">
              <w:rPr>
                <w:bCs/>
                <w:lang w:eastAsia="zh-CN"/>
              </w:rPr>
              <w:t xml:space="preserve">32.23 </w:t>
            </w:r>
          </w:p>
        </w:tc>
        <w:tc>
          <w:tcPr>
            <w:tcW w:w="1366" w:type="dxa"/>
            <w:vAlign w:val="center"/>
          </w:tcPr>
          <w:p w14:paraId="60C90D92" w14:textId="104C5800" w:rsidR="0027382B" w:rsidRDefault="0027382B" w:rsidP="0027382B">
            <w:pPr>
              <w:spacing w:line="276" w:lineRule="auto"/>
              <w:contextualSpacing w:val="0"/>
              <w:jc w:val="center"/>
              <w:rPr>
                <w:bCs/>
                <w:lang w:eastAsia="zh-CN"/>
              </w:rPr>
            </w:pPr>
            <w:r w:rsidRPr="0027382B">
              <w:rPr>
                <w:bCs/>
                <w:lang w:eastAsia="zh-CN"/>
              </w:rPr>
              <w:t>30.7</w:t>
            </w:r>
          </w:p>
        </w:tc>
        <w:tc>
          <w:tcPr>
            <w:tcW w:w="1368" w:type="dxa"/>
            <w:vAlign w:val="center"/>
          </w:tcPr>
          <w:p w14:paraId="1C1A83D7" w14:textId="5BD8B9C9" w:rsidR="0027382B" w:rsidRDefault="0027382B" w:rsidP="0027382B">
            <w:pPr>
              <w:spacing w:line="276" w:lineRule="auto"/>
              <w:contextualSpacing w:val="0"/>
              <w:jc w:val="center"/>
              <w:rPr>
                <w:bCs/>
                <w:lang w:eastAsia="zh-CN"/>
              </w:rPr>
            </w:pPr>
            <w:r w:rsidRPr="0027382B">
              <w:rPr>
                <w:bCs/>
                <w:lang w:eastAsia="zh-CN"/>
              </w:rPr>
              <w:t>29.3</w:t>
            </w:r>
          </w:p>
        </w:tc>
        <w:tc>
          <w:tcPr>
            <w:tcW w:w="1371" w:type="dxa"/>
            <w:vMerge w:val="restart"/>
            <w:vAlign w:val="center"/>
          </w:tcPr>
          <w:p w14:paraId="404094DD" w14:textId="57F15B26" w:rsidR="0027382B" w:rsidRDefault="0027382B" w:rsidP="0027382B">
            <w:pPr>
              <w:spacing w:line="276" w:lineRule="auto"/>
              <w:contextualSpacing w:val="0"/>
              <w:jc w:val="center"/>
              <w:rPr>
                <w:bCs/>
                <w:lang w:eastAsia="zh-CN"/>
              </w:rPr>
            </w:pPr>
            <w:r>
              <w:rPr>
                <w:rFonts w:hint="eastAsia"/>
                <w:bCs/>
                <w:lang w:eastAsia="zh-CN"/>
              </w:rPr>
              <w:t>4</w:t>
            </w:r>
            <w:r>
              <w:rPr>
                <w:bCs/>
                <w:lang w:eastAsia="zh-CN"/>
              </w:rPr>
              <w:t>2.22%</w:t>
            </w:r>
          </w:p>
        </w:tc>
      </w:tr>
      <w:tr w:rsidR="0027382B" w14:paraId="486513D6" w14:textId="77777777" w:rsidTr="0027382B">
        <w:tc>
          <w:tcPr>
            <w:tcW w:w="1419" w:type="dxa"/>
            <w:vAlign w:val="center"/>
          </w:tcPr>
          <w:p w14:paraId="5A2B022F" w14:textId="77777777" w:rsidR="0027382B" w:rsidRDefault="0027382B" w:rsidP="0027382B">
            <w:pPr>
              <w:spacing w:line="276" w:lineRule="auto"/>
              <w:contextualSpacing w:val="0"/>
              <w:jc w:val="center"/>
              <w:rPr>
                <w:bCs/>
                <w:lang w:eastAsia="zh-CN"/>
              </w:rPr>
            </w:pPr>
            <w:r>
              <w:rPr>
                <w:rFonts w:hint="eastAsia"/>
                <w:bCs/>
                <w:lang w:eastAsia="zh-CN"/>
              </w:rPr>
              <w:t>A</w:t>
            </w:r>
            <w:r>
              <w:rPr>
                <w:bCs/>
                <w:lang w:eastAsia="zh-CN"/>
              </w:rPr>
              <w:t>lternative baseline (3 (</w:t>
            </w:r>
            <w:proofErr w:type="spellStart"/>
            <w:r>
              <w:rPr>
                <w:bCs/>
                <w:lang w:eastAsia="zh-CN"/>
              </w:rPr>
              <w:t>i</w:t>
            </w:r>
            <w:proofErr w:type="spellEnd"/>
            <w:r>
              <w:rPr>
                <w:bCs/>
                <w:lang w:eastAsia="zh-CN"/>
              </w:rPr>
              <w:t>))</w:t>
            </w:r>
          </w:p>
        </w:tc>
        <w:tc>
          <w:tcPr>
            <w:tcW w:w="1367" w:type="dxa"/>
            <w:vAlign w:val="center"/>
          </w:tcPr>
          <w:p w14:paraId="3EFFA1FC" w14:textId="245C404B" w:rsidR="0027382B" w:rsidRDefault="0027382B" w:rsidP="0027382B">
            <w:pPr>
              <w:spacing w:line="276" w:lineRule="auto"/>
              <w:contextualSpacing w:val="0"/>
              <w:jc w:val="center"/>
              <w:rPr>
                <w:bCs/>
                <w:lang w:eastAsia="zh-CN"/>
              </w:rPr>
            </w:pPr>
            <w:r w:rsidRPr="0027382B">
              <w:rPr>
                <w:bCs/>
                <w:lang w:eastAsia="zh-CN"/>
              </w:rPr>
              <w:t xml:space="preserve">23.98 </w:t>
            </w:r>
          </w:p>
        </w:tc>
        <w:tc>
          <w:tcPr>
            <w:tcW w:w="1365" w:type="dxa"/>
            <w:vAlign w:val="center"/>
          </w:tcPr>
          <w:p w14:paraId="6FF62360" w14:textId="021B42C9" w:rsidR="0027382B" w:rsidRDefault="0027382B" w:rsidP="0027382B">
            <w:pPr>
              <w:spacing w:line="276" w:lineRule="auto"/>
              <w:contextualSpacing w:val="0"/>
              <w:jc w:val="center"/>
              <w:rPr>
                <w:bCs/>
                <w:lang w:eastAsia="zh-CN"/>
              </w:rPr>
            </w:pPr>
            <w:r w:rsidRPr="0027382B">
              <w:rPr>
                <w:bCs/>
                <w:lang w:eastAsia="zh-CN"/>
              </w:rPr>
              <w:t>23.29</w:t>
            </w:r>
          </w:p>
        </w:tc>
        <w:tc>
          <w:tcPr>
            <w:tcW w:w="1366" w:type="dxa"/>
            <w:vAlign w:val="center"/>
          </w:tcPr>
          <w:p w14:paraId="50B80A1E" w14:textId="6ADDBBB6" w:rsidR="0027382B" w:rsidRDefault="0027382B" w:rsidP="0027382B">
            <w:pPr>
              <w:spacing w:line="276" w:lineRule="auto"/>
              <w:contextualSpacing w:val="0"/>
              <w:jc w:val="center"/>
              <w:rPr>
                <w:bCs/>
                <w:lang w:eastAsia="zh-CN"/>
              </w:rPr>
            </w:pPr>
            <w:r w:rsidRPr="0027382B">
              <w:rPr>
                <w:bCs/>
                <w:lang w:eastAsia="zh-CN"/>
              </w:rPr>
              <w:t xml:space="preserve">22.67 </w:t>
            </w:r>
          </w:p>
        </w:tc>
        <w:tc>
          <w:tcPr>
            <w:tcW w:w="1366" w:type="dxa"/>
            <w:vAlign w:val="center"/>
          </w:tcPr>
          <w:p w14:paraId="3F68FEA2" w14:textId="577712C7" w:rsidR="0027382B" w:rsidRDefault="0027382B" w:rsidP="0027382B">
            <w:pPr>
              <w:spacing w:line="276" w:lineRule="auto"/>
              <w:contextualSpacing w:val="0"/>
              <w:jc w:val="center"/>
              <w:rPr>
                <w:bCs/>
                <w:lang w:eastAsia="zh-CN"/>
              </w:rPr>
            </w:pPr>
            <w:r w:rsidRPr="0027382B">
              <w:rPr>
                <w:bCs/>
                <w:lang w:eastAsia="zh-CN"/>
              </w:rPr>
              <w:t>22.11</w:t>
            </w:r>
          </w:p>
        </w:tc>
        <w:tc>
          <w:tcPr>
            <w:tcW w:w="1368" w:type="dxa"/>
            <w:vAlign w:val="center"/>
          </w:tcPr>
          <w:p w14:paraId="39FD6F9C" w14:textId="0E184F29" w:rsidR="0027382B" w:rsidRDefault="0027382B" w:rsidP="0027382B">
            <w:pPr>
              <w:spacing w:line="276" w:lineRule="auto"/>
              <w:contextualSpacing w:val="0"/>
              <w:jc w:val="center"/>
              <w:rPr>
                <w:bCs/>
                <w:lang w:eastAsia="zh-CN"/>
              </w:rPr>
            </w:pPr>
            <w:r w:rsidRPr="0027382B">
              <w:rPr>
                <w:bCs/>
                <w:lang w:eastAsia="zh-CN"/>
              </w:rPr>
              <w:t xml:space="preserve">21.60 </w:t>
            </w:r>
          </w:p>
        </w:tc>
        <w:tc>
          <w:tcPr>
            <w:tcW w:w="1371" w:type="dxa"/>
            <w:vMerge/>
            <w:vAlign w:val="center"/>
          </w:tcPr>
          <w:p w14:paraId="4AAF7695" w14:textId="77777777" w:rsidR="0027382B" w:rsidRDefault="0027382B" w:rsidP="0027382B">
            <w:pPr>
              <w:spacing w:line="276" w:lineRule="auto"/>
              <w:contextualSpacing w:val="0"/>
              <w:jc w:val="center"/>
              <w:rPr>
                <w:bCs/>
                <w:lang w:eastAsia="zh-CN"/>
              </w:rPr>
            </w:pPr>
          </w:p>
        </w:tc>
      </w:tr>
    </w:tbl>
    <w:p w14:paraId="7E03DAB6" w14:textId="30611ECE" w:rsidR="00FA74F7" w:rsidRDefault="00FA74F7" w:rsidP="00FA74F7">
      <w:pPr>
        <w:spacing w:after="0" w:line="276" w:lineRule="auto"/>
        <w:contextualSpacing w:val="0"/>
        <w:jc w:val="center"/>
        <w:rPr>
          <w:bCs/>
          <w:lang w:eastAsia="zh-CN"/>
        </w:rPr>
      </w:pPr>
    </w:p>
    <w:p w14:paraId="18E78C8C" w14:textId="083CEE1B" w:rsidR="00FA74F7" w:rsidRDefault="0027382B" w:rsidP="00FA74F7">
      <w:pPr>
        <w:spacing w:after="0" w:line="276" w:lineRule="auto"/>
        <w:contextualSpacing w:val="0"/>
        <w:jc w:val="center"/>
        <w:rPr>
          <w:bCs/>
          <w:lang w:eastAsia="zh-CN"/>
        </w:rPr>
      </w:pPr>
      <w:r>
        <w:rPr>
          <w:noProof/>
          <w14:cntxtAlts w14:val="0"/>
        </w:rPr>
        <w:drawing>
          <wp:inline distT="0" distB="0" distL="0" distR="0" wp14:anchorId="2487288C" wp14:editId="6F47DEE0">
            <wp:extent cx="4448175" cy="2188845"/>
            <wp:effectExtent l="0" t="0" r="9525" b="1905"/>
            <wp:docPr id="13" name="图表 13">
              <a:extLst xmlns:a="http://schemas.openxmlformats.org/drawingml/2006/main">
                <a:ext uri="{FF2B5EF4-FFF2-40B4-BE49-F238E27FC236}">
                  <a16:creationId xmlns:a16="http://schemas.microsoft.com/office/drawing/2014/main" id="{133B264C-2780-435A-A0FC-50182F25D6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E8A10A8" w14:textId="20FC8902" w:rsidR="00FA74F7" w:rsidRDefault="00FA74F7" w:rsidP="00FA74F7">
      <w:pPr>
        <w:spacing w:after="0" w:line="276" w:lineRule="auto"/>
        <w:contextualSpacing w:val="0"/>
        <w:jc w:val="center"/>
        <w:rPr>
          <w:bCs/>
          <w:lang w:eastAsia="zh-CN"/>
        </w:rPr>
      </w:pPr>
      <w:r>
        <w:rPr>
          <w:rFonts w:hint="eastAsia"/>
          <w:bCs/>
          <w:lang w:eastAsia="zh-CN"/>
        </w:rPr>
        <w:lastRenderedPageBreak/>
        <w:t>F</w:t>
      </w:r>
      <w:r>
        <w:rPr>
          <w:bCs/>
          <w:lang w:eastAsia="zh-CN"/>
        </w:rPr>
        <w:t xml:space="preserve">igure 6 Sensitivity </w:t>
      </w:r>
      <w:r w:rsidR="001C7EAA">
        <w:rPr>
          <w:bCs/>
          <w:lang w:eastAsia="zh-CN"/>
        </w:rPr>
        <w:t>A</w:t>
      </w:r>
      <w:r>
        <w:rPr>
          <w:bCs/>
          <w:lang w:eastAsia="zh-CN"/>
        </w:rPr>
        <w:t xml:space="preserve">nalysis (Total </w:t>
      </w:r>
      <w:r w:rsidR="001C7EAA">
        <w:rPr>
          <w:bCs/>
          <w:lang w:eastAsia="zh-CN"/>
        </w:rPr>
        <w:t>H</w:t>
      </w:r>
      <w:r>
        <w:rPr>
          <w:bCs/>
          <w:lang w:eastAsia="zh-CN"/>
        </w:rPr>
        <w:t xml:space="preserve">eat </w:t>
      </w:r>
      <w:r w:rsidR="001C7EAA">
        <w:rPr>
          <w:bCs/>
          <w:lang w:eastAsia="zh-CN"/>
        </w:rPr>
        <w:t>S</w:t>
      </w:r>
      <w:r>
        <w:rPr>
          <w:bCs/>
          <w:lang w:eastAsia="zh-CN"/>
        </w:rPr>
        <w:t>upply)</w:t>
      </w:r>
    </w:p>
    <w:p w14:paraId="715F4AAF" w14:textId="060783D2" w:rsidR="00FA74F7" w:rsidRDefault="00FA74F7" w:rsidP="00FA74F7">
      <w:pPr>
        <w:spacing w:after="0" w:line="276" w:lineRule="auto"/>
        <w:contextualSpacing w:val="0"/>
        <w:rPr>
          <w:bCs/>
          <w:lang w:eastAsia="zh-CN"/>
        </w:rPr>
      </w:pPr>
    </w:p>
    <w:p w14:paraId="6958C22A" w14:textId="434E916F" w:rsidR="00FA74F7" w:rsidRDefault="0027382B" w:rsidP="00FA74F7">
      <w:pPr>
        <w:spacing w:after="0" w:line="276" w:lineRule="auto"/>
        <w:contextualSpacing w:val="0"/>
        <w:jc w:val="both"/>
        <w:rPr>
          <w:bCs/>
          <w:lang w:eastAsia="zh-CN"/>
        </w:rPr>
      </w:pPr>
      <w:r>
        <w:rPr>
          <w:bCs/>
          <w:lang w:eastAsia="zh-CN"/>
        </w:rPr>
        <w:t>W</w:t>
      </w:r>
      <w:r w:rsidR="00FA74F7" w:rsidRPr="00FA74F7">
        <w:rPr>
          <w:bCs/>
          <w:lang w:eastAsia="zh-CN"/>
        </w:rPr>
        <w:t xml:space="preserve">hen the total heat supply increased by </w:t>
      </w:r>
      <w:r>
        <w:rPr>
          <w:bCs/>
          <w:lang w:eastAsia="zh-CN"/>
        </w:rPr>
        <w:t>42.22</w:t>
      </w:r>
      <w:r w:rsidR="00FA74F7" w:rsidRPr="00FA74F7">
        <w:rPr>
          <w:bCs/>
          <w:lang w:eastAsia="zh-CN"/>
        </w:rPr>
        <w:t>%, the proposed project becomes</w:t>
      </w:r>
      <w:r w:rsidR="00FA74F7">
        <w:rPr>
          <w:rFonts w:hint="eastAsia"/>
          <w:bCs/>
          <w:lang w:eastAsia="zh-CN"/>
        </w:rPr>
        <w:t xml:space="preserve"> </w:t>
      </w:r>
      <w:r w:rsidR="00FA74F7" w:rsidRPr="00FA74F7">
        <w:rPr>
          <w:bCs/>
          <w:lang w:eastAsia="zh-CN"/>
        </w:rPr>
        <w:t>financially attractive than alternative 3</w:t>
      </w:r>
      <w:r>
        <w:rPr>
          <w:bCs/>
          <w:lang w:eastAsia="zh-CN"/>
        </w:rPr>
        <w:t xml:space="preserve"> (</w:t>
      </w:r>
      <w:proofErr w:type="spellStart"/>
      <w:r>
        <w:rPr>
          <w:bCs/>
          <w:lang w:eastAsia="zh-CN"/>
        </w:rPr>
        <w:t>i</w:t>
      </w:r>
      <w:proofErr w:type="spellEnd"/>
      <w:r>
        <w:rPr>
          <w:bCs/>
          <w:lang w:eastAsia="zh-CN"/>
        </w:rPr>
        <w:t>)</w:t>
      </w:r>
      <w:r w:rsidR="00FA74F7" w:rsidRPr="00FA74F7">
        <w:rPr>
          <w:bCs/>
          <w:lang w:eastAsia="zh-CN"/>
        </w:rPr>
        <w:t xml:space="preserve">. However, from the </w:t>
      </w:r>
      <w:r w:rsidRPr="0027382B">
        <w:rPr>
          <w:bCs/>
          <w:i/>
          <w:iCs/>
          <w:lang w:eastAsia="zh-CN"/>
        </w:rPr>
        <w:t>Feasibility Study Report of the project</w:t>
      </w:r>
      <w:r w:rsidR="00FA74F7" w:rsidRPr="00FA74F7">
        <w:rPr>
          <w:bCs/>
          <w:lang w:eastAsia="zh-CN"/>
        </w:rPr>
        <w:t>, the capacity</w:t>
      </w:r>
      <w:r w:rsidR="00744CF8" w:rsidRPr="00744CF8">
        <w:rPr>
          <w:bCs/>
          <w:lang w:eastAsia="zh-CN"/>
        </w:rPr>
        <w:t xml:space="preserve"> </w:t>
      </w:r>
      <w:r w:rsidR="00744CF8">
        <w:rPr>
          <w:bCs/>
          <w:lang w:eastAsia="zh-CN"/>
        </w:rPr>
        <w:t>load</w:t>
      </w:r>
      <w:r w:rsidR="00FA74F7" w:rsidRPr="00FA74F7">
        <w:rPr>
          <w:bCs/>
          <w:lang w:eastAsia="zh-CN"/>
        </w:rPr>
        <w:t xml:space="preserve"> </w:t>
      </w:r>
      <w:r>
        <w:rPr>
          <w:bCs/>
          <w:lang w:eastAsia="zh-CN"/>
        </w:rPr>
        <w:t xml:space="preserve">of the geothermal system </w:t>
      </w:r>
      <w:r w:rsidR="00FA74F7" w:rsidRPr="00FA74F7">
        <w:rPr>
          <w:bCs/>
          <w:lang w:eastAsia="zh-CN"/>
        </w:rPr>
        <w:t>is fixed</w:t>
      </w:r>
      <w:r w:rsidR="00744CF8">
        <w:rPr>
          <w:bCs/>
          <w:lang w:eastAsia="zh-CN"/>
        </w:rPr>
        <w:t>,</w:t>
      </w:r>
      <w:r w:rsidR="00FA74F7" w:rsidRPr="00FA74F7">
        <w:rPr>
          <w:bCs/>
          <w:lang w:eastAsia="zh-CN"/>
        </w:rPr>
        <w:t xml:space="preserve"> and the</w:t>
      </w:r>
      <w:r w:rsidR="00FA74F7">
        <w:rPr>
          <w:rFonts w:hint="eastAsia"/>
          <w:bCs/>
          <w:lang w:eastAsia="zh-CN"/>
        </w:rPr>
        <w:t xml:space="preserve"> </w:t>
      </w:r>
      <w:r>
        <w:rPr>
          <w:bCs/>
          <w:lang w:eastAsia="zh-CN"/>
        </w:rPr>
        <w:t xml:space="preserve">heating supply areas are also </w:t>
      </w:r>
      <w:r w:rsidR="00FA74F7" w:rsidRPr="00FA74F7">
        <w:rPr>
          <w:bCs/>
          <w:lang w:eastAsia="zh-CN"/>
        </w:rPr>
        <w:t xml:space="preserve">fixed. There is no </w:t>
      </w:r>
      <w:r>
        <w:rPr>
          <w:bCs/>
          <w:lang w:eastAsia="zh-CN"/>
        </w:rPr>
        <w:t>possible</w:t>
      </w:r>
      <w:r w:rsidR="00FA74F7" w:rsidRPr="00FA74F7">
        <w:rPr>
          <w:bCs/>
          <w:lang w:eastAsia="zh-CN"/>
        </w:rPr>
        <w:t xml:space="preserve"> for the project</w:t>
      </w:r>
      <w:r w:rsidR="00FA74F7">
        <w:rPr>
          <w:rFonts w:hint="eastAsia"/>
          <w:bCs/>
          <w:lang w:eastAsia="zh-CN"/>
        </w:rPr>
        <w:t xml:space="preserve"> </w:t>
      </w:r>
      <w:r w:rsidR="00FA74F7" w:rsidRPr="00FA74F7">
        <w:rPr>
          <w:bCs/>
          <w:lang w:eastAsia="zh-CN"/>
        </w:rPr>
        <w:t xml:space="preserve">geothermal system to supply </w:t>
      </w:r>
      <w:r>
        <w:rPr>
          <w:bCs/>
          <w:lang w:eastAsia="zh-CN"/>
        </w:rPr>
        <w:t>42.22</w:t>
      </w:r>
      <w:r w:rsidR="00FA74F7" w:rsidRPr="00FA74F7">
        <w:rPr>
          <w:bCs/>
          <w:lang w:eastAsia="zh-CN"/>
        </w:rPr>
        <w:t xml:space="preserve">% more </w:t>
      </w:r>
      <w:r w:rsidRPr="00FA74F7">
        <w:rPr>
          <w:bCs/>
          <w:lang w:eastAsia="zh-CN"/>
        </w:rPr>
        <w:t>than</w:t>
      </w:r>
      <w:r w:rsidR="00FA74F7" w:rsidRPr="00FA74F7">
        <w:rPr>
          <w:bCs/>
          <w:lang w:eastAsia="zh-CN"/>
        </w:rPr>
        <w:t xml:space="preserve"> its </w:t>
      </w:r>
      <w:r w:rsidR="00744CF8">
        <w:rPr>
          <w:bCs/>
          <w:lang w:eastAsia="zh-CN"/>
        </w:rPr>
        <w:t>installed</w:t>
      </w:r>
      <w:r w:rsidR="00FA74F7" w:rsidRPr="00FA74F7">
        <w:rPr>
          <w:bCs/>
          <w:lang w:eastAsia="zh-CN"/>
        </w:rPr>
        <w:t xml:space="preserve"> capacity. The increase in total heat supply by </w:t>
      </w:r>
      <w:r w:rsidR="001E27F4">
        <w:rPr>
          <w:bCs/>
          <w:lang w:eastAsia="zh-CN"/>
        </w:rPr>
        <w:t>42.22</w:t>
      </w:r>
      <w:r w:rsidR="00FA74F7" w:rsidRPr="00FA74F7">
        <w:rPr>
          <w:bCs/>
          <w:lang w:eastAsia="zh-CN"/>
        </w:rPr>
        <w:t>% is unrealistic.</w:t>
      </w:r>
    </w:p>
    <w:p w14:paraId="663EDC8E" w14:textId="14A00F60" w:rsidR="00FA74F7" w:rsidRDefault="00FA74F7" w:rsidP="00FA74F7">
      <w:pPr>
        <w:spacing w:after="0" w:line="276" w:lineRule="auto"/>
        <w:contextualSpacing w:val="0"/>
        <w:jc w:val="both"/>
        <w:rPr>
          <w:bCs/>
          <w:lang w:eastAsia="zh-CN"/>
        </w:rPr>
      </w:pPr>
    </w:p>
    <w:p w14:paraId="5B7A9CE8" w14:textId="1CF72A81" w:rsidR="00FA74F7" w:rsidRDefault="00FA74F7" w:rsidP="00FA74F7">
      <w:pPr>
        <w:spacing w:after="0" w:line="276" w:lineRule="auto"/>
        <w:contextualSpacing w:val="0"/>
        <w:jc w:val="both"/>
        <w:rPr>
          <w:bCs/>
          <w:lang w:eastAsia="zh-CN"/>
        </w:rPr>
      </w:pPr>
      <w:r w:rsidRPr="00FA74F7">
        <w:rPr>
          <w:bCs/>
          <w:lang w:eastAsia="zh-CN"/>
        </w:rPr>
        <w:t>The sensitivity analysis further confirms that construction of alternative 3</w:t>
      </w:r>
      <w:r w:rsidR="001E27F4">
        <w:rPr>
          <w:bCs/>
          <w:lang w:eastAsia="zh-CN"/>
        </w:rPr>
        <w:t xml:space="preserve"> (</w:t>
      </w:r>
      <w:proofErr w:type="spellStart"/>
      <w:r w:rsidR="001E27F4">
        <w:rPr>
          <w:bCs/>
          <w:lang w:eastAsia="zh-CN"/>
        </w:rPr>
        <w:t>i</w:t>
      </w:r>
      <w:proofErr w:type="spellEnd"/>
      <w:r w:rsidR="001E27F4">
        <w:rPr>
          <w:bCs/>
          <w:lang w:eastAsia="zh-CN"/>
        </w:rPr>
        <w:t>)</w:t>
      </w:r>
      <w:r w:rsidRPr="00FA74F7">
        <w:rPr>
          <w:bCs/>
          <w:lang w:eastAsia="zh-CN"/>
        </w:rPr>
        <w:t xml:space="preserve"> is the most economically</w:t>
      </w:r>
      <w:r>
        <w:rPr>
          <w:rFonts w:hint="eastAsia"/>
          <w:bCs/>
          <w:lang w:eastAsia="zh-CN"/>
        </w:rPr>
        <w:t xml:space="preserve"> </w:t>
      </w:r>
      <w:r w:rsidRPr="00FA74F7">
        <w:rPr>
          <w:bCs/>
          <w:lang w:eastAsia="zh-CN"/>
        </w:rPr>
        <w:t>attractive option. Compared with the proposed project activity under</w:t>
      </w:r>
      <w:r>
        <w:rPr>
          <w:bCs/>
          <w:lang w:eastAsia="zh-CN"/>
        </w:rPr>
        <w:t xml:space="preserve"> </w:t>
      </w:r>
      <w:r w:rsidRPr="00FA74F7">
        <w:rPr>
          <w:bCs/>
          <w:lang w:eastAsia="zh-CN"/>
        </w:rPr>
        <w:t>taken without being registered as a</w:t>
      </w:r>
      <w:r>
        <w:rPr>
          <w:rFonts w:hint="eastAsia"/>
          <w:bCs/>
          <w:lang w:eastAsia="zh-CN"/>
        </w:rPr>
        <w:t xml:space="preserve"> </w:t>
      </w:r>
      <w:r w:rsidR="001E27F4">
        <w:rPr>
          <w:bCs/>
          <w:lang w:eastAsia="zh-CN"/>
        </w:rPr>
        <w:t>GS</w:t>
      </w:r>
      <w:r w:rsidRPr="00FA74F7">
        <w:rPr>
          <w:bCs/>
          <w:lang w:eastAsia="zh-CN"/>
        </w:rPr>
        <w:t xml:space="preserve"> project activity, continued operation of coal fired boilers in boiler houses, supplying several</w:t>
      </w:r>
      <w:r>
        <w:rPr>
          <w:rFonts w:hint="eastAsia"/>
          <w:bCs/>
          <w:lang w:eastAsia="zh-CN"/>
        </w:rPr>
        <w:t xml:space="preserve"> </w:t>
      </w:r>
      <w:r w:rsidRPr="00FA74F7">
        <w:rPr>
          <w:bCs/>
          <w:lang w:eastAsia="zh-CN"/>
        </w:rPr>
        <w:t>building through a small heat distribution network is the lowest cost option and is selected as the most</w:t>
      </w:r>
      <w:r>
        <w:rPr>
          <w:rFonts w:hint="eastAsia"/>
          <w:bCs/>
          <w:lang w:eastAsia="zh-CN"/>
        </w:rPr>
        <w:t xml:space="preserve"> </w:t>
      </w:r>
      <w:r w:rsidRPr="00FA74F7">
        <w:rPr>
          <w:bCs/>
          <w:lang w:eastAsia="zh-CN"/>
        </w:rPr>
        <w:t>economically attractive alternative.</w:t>
      </w:r>
    </w:p>
    <w:p w14:paraId="1E2A09A9" w14:textId="4DC15E74" w:rsidR="00FA74F7" w:rsidRDefault="00FA74F7" w:rsidP="00FA74F7">
      <w:pPr>
        <w:spacing w:after="0" w:line="276" w:lineRule="auto"/>
        <w:contextualSpacing w:val="0"/>
        <w:jc w:val="both"/>
        <w:rPr>
          <w:bCs/>
          <w:lang w:eastAsia="zh-CN"/>
        </w:rPr>
      </w:pPr>
    </w:p>
    <w:p w14:paraId="7D677207" w14:textId="40208069" w:rsidR="00FA74F7" w:rsidRDefault="00FA74F7" w:rsidP="00FA74F7">
      <w:pPr>
        <w:spacing w:after="0" w:line="276" w:lineRule="auto"/>
        <w:contextualSpacing w:val="0"/>
        <w:jc w:val="both"/>
        <w:rPr>
          <w:bCs/>
          <w:lang w:eastAsia="zh-CN"/>
        </w:rPr>
      </w:pPr>
      <w:r w:rsidRPr="00FA74F7">
        <w:rPr>
          <w:bCs/>
          <w:lang w:eastAsia="zh-CN"/>
        </w:rPr>
        <w:t>According to the levelized cost of provided heat, alternative 3</w:t>
      </w:r>
      <w:r w:rsidR="001E27F4">
        <w:rPr>
          <w:bCs/>
          <w:lang w:eastAsia="zh-CN"/>
        </w:rPr>
        <w:t xml:space="preserve"> (</w:t>
      </w:r>
      <w:proofErr w:type="spellStart"/>
      <w:r w:rsidR="001E27F4">
        <w:rPr>
          <w:bCs/>
          <w:lang w:eastAsia="zh-CN"/>
        </w:rPr>
        <w:t>i</w:t>
      </w:r>
      <w:proofErr w:type="spellEnd"/>
      <w:r w:rsidR="001E27F4">
        <w:rPr>
          <w:bCs/>
          <w:lang w:eastAsia="zh-CN"/>
        </w:rPr>
        <w:t>)</w:t>
      </w:r>
      <w:r w:rsidRPr="00FA74F7">
        <w:rPr>
          <w:bCs/>
          <w:lang w:eastAsia="zh-CN"/>
        </w:rPr>
        <w:t xml:space="preserve"> is the most economically attractive option</w:t>
      </w:r>
      <w:r>
        <w:rPr>
          <w:rFonts w:hint="eastAsia"/>
          <w:bCs/>
          <w:lang w:eastAsia="zh-CN"/>
        </w:rPr>
        <w:t xml:space="preserve"> </w:t>
      </w:r>
      <w:r w:rsidRPr="00FA74F7">
        <w:rPr>
          <w:bCs/>
          <w:lang w:eastAsia="zh-CN"/>
        </w:rPr>
        <w:t>Furthermore, the sensitivity analysis is conclusive and confirms the result of the investment comparison</w:t>
      </w:r>
      <w:r>
        <w:rPr>
          <w:rFonts w:hint="eastAsia"/>
          <w:bCs/>
          <w:lang w:eastAsia="zh-CN"/>
        </w:rPr>
        <w:t xml:space="preserve"> </w:t>
      </w:r>
      <w:r w:rsidRPr="00FA74F7">
        <w:rPr>
          <w:bCs/>
          <w:lang w:eastAsia="zh-CN"/>
        </w:rPr>
        <w:t>analysis.</w:t>
      </w:r>
    </w:p>
    <w:p w14:paraId="72FB81F1" w14:textId="77777777" w:rsidR="00FA74F7" w:rsidRPr="00FA74F7" w:rsidRDefault="00FA74F7" w:rsidP="00FA74F7">
      <w:pPr>
        <w:spacing w:after="0" w:line="276" w:lineRule="auto"/>
        <w:contextualSpacing w:val="0"/>
        <w:jc w:val="both"/>
        <w:rPr>
          <w:bCs/>
          <w:lang w:eastAsia="zh-CN"/>
        </w:rPr>
      </w:pPr>
    </w:p>
    <w:p w14:paraId="0E516A00" w14:textId="55173742" w:rsidR="00FA74F7" w:rsidRDefault="00FA74F7" w:rsidP="00FA74F7">
      <w:pPr>
        <w:spacing w:after="0" w:line="276" w:lineRule="auto"/>
        <w:contextualSpacing w:val="0"/>
        <w:jc w:val="both"/>
        <w:rPr>
          <w:bCs/>
          <w:lang w:eastAsia="zh-CN"/>
        </w:rPr>
      </w:pPr>
      <w:r w:rsidRPr="00FA74F7">
        <w:rPr>
          <w:bCs/>
          <w:lang w:eastAsia="zh-CN"/>
        </w:rPr>
        <w:t>Therefore, the lowest levelized cost of provided heat (alternative 3</w:t>
      </w:r>
      <w:r w:rsidR="001E27F4">
        <w:rPr>
          <w:bCs/>
          <w:lang w:eastAsia="zh-CN"/>
        </w:rPr>
        <w:t xml:space="preserve"> (</w:t>
      </w:r>
      <w:proofErr w:type="spellStart"/>
      <w:r w:rsidR="001E27F4">
        <w:rPr>
          <w:bCs/>
          <w:lang w:eastAsia="zh-CN"/>
        </w:rPr>
        <w:t>i</w:t>
      </w:r>
      <w:proofErr w:type="spellEnd"/>
      <w:r w:rsidR="001E27F4">
        <w:rPr>
          <w:bCs/>
          <w:lang w:eastAsia="zh-CN"/>
        </w:rPr>
        <w:t>)</w:t>
      </w:r>
      <w:r w:rsidRPr="00FA74F7">
        <w:rPr>
          <w:bCs/>
          <w:lang w:eastAsia="zh-CN"/>
        </w:rPr>
        <w:t>) is considered as the baseline</w:t>
      </w:r>
      <w:r>
        <w:rPr>
          <w:rFonts w:hint="eastAsia"/>
          <w:bCs/>
          <w:lang w:eastAsia="zh-CN"/>
        </w:rPr>
        <w:t xml:space="preserve"> </w:t>
      </w:r>
      <w:r w:rsidRPr="00FA74F7">
        <w:rPr>
          <w:bCs/>
          <w:lang w:eastAsia="zh-CN"/>
        </w:rPr>
        <w:t>scenario.</w:t>
      </w:r>
    </w:p>
    <w:p w14:paraId="76A94209" w14:textId="77777777" w:rsidR="00FA74F7" w:rsidRPr="00CE0E65" w:rsidRDefault="00FA74F7" w:rsidP="00FA74F7">
      <w:pPr>
        <w:spacing w:after="0" w:line="276" w:lineRule="auto"/>
        <w:contextualSpacing w:val="0"/>
        <w:jc w:val="both"/>
        <w:rPr>
          <w:bCs/>
          <w:lang w:eastAsia="zh-CN"/>
        </w:rPr>
      </w:pPr>
    </w:p>
    <w:p w14:paraId="74CADF09" w14:textId="55A0CA63" w:rsidR="004E361A" w:rsidRPr="007F21DA" w:rsidRDefault="007F21DA" w:rsidP="007F21DA">
      <w:pPr>
        <w:pStyle w:val="51"/>
      </w:pPr>
      <w:r w:rsidRPr="001E27F4">
        <w:t xml:space="preserve">B.5. </w:t>
      </w:r>
      <w:r w:rsidR="004E361A" w:rsidRPr="001E27F4">
        <w:t>Demonstration of additionality</w:t>
      </w:r>
    </w:p>
    <w:p w14:paraId="23E12676" w14:textId="3B09DA93" w:rsidR="003E5C1D" w:rsidRDefault="001E700B" w:rsidP="00697183">
      <w:pPr>
        <w:spacing w:line="276" w:lineRule="auto"/>
        <w:contextualSpacing w:val="0"/>
        <w:jc w:val="both"/>
        <w:rPr>
          <w:lang w:eastAsia="zh-CN"/>
        </w:rPr>
      </w:pPr>
      <w:r w:rsidRPr="001E700B">
        <w:t>Additionality for the project activity is demonstrated using</w:t>
      </w:r>
      <w:r>
        <w:t xml:space="preserve"> </w:t>
      </w:r>
      <w:r w:rsidRPr="001E700B">
        <w:rPr>
          <w:i/>
          <w:iCs/>
        </w:rPr>
        <w:t>Tool 02 Combined tool to identify the baseline scenario and demonstrate additionality</w:t>
      </w:r>
      <w:r w:rsidRPr="001E700B">
        <w:t xml:space="preserve"> (Version 07.0)</w:t>
      </w:r>
      <w:r>
        <w:rPr>
          <w:rFonts w:hint="eastAsia"/>
          <w:lang w:eastAsia="zh-CN"/>
        </w:rPr>
        <w:t>.</w:t>
      </w:r>
      <w:r>
        <w:rPr>
          <w:lang w:eastAsia="zh-CN"/>
        </w:rPr>
        <w:t xml:space="preserve"> Step 1-3 were already</w:t>
      </w:r>
      <w:r>
        <w:rPr>
          <w:rFonts w:hint="eastAsia"/>
          <w:lang w:eastAsia="zh-CN"/>
        </w:rPr>
        <w:t xml:space="preserve"> </w:t>
      </w:r>
      <w:r>
        <w:rPr>
          <w:lang w:eastAsia="zh-CN"/>
        </w:rPr>
        <w:t xml:space="preserve">done </w:t>
      </w:r>
      <w:r w:rsidR="00084854">
        <w:rPr>
          <w:lang w:eastAsia="zh-CN"/>
        </w:rPr>
        <w:t>in section B.4</w:t>
      </w:r>
      <w:r w:rsidR="00697183">
        <w:rPr>
          <w:lang w:eastAsia="zh-CN"/>
        </w:rPr>
        <w:t xml:space="preserve"> of this PDD</w:t>
      </w:r>
      <w:r>
        <w:rPr>
          <w:lang w:eastAsia="zh-CN"/>
        </w:rPr>
        <w:t xml:space="preserve"> for selection of alternative 1 (a) and 3 (</w:t>
      </w:r>
      <w:proofErr w:type="spellStart"/>
      <w:r>
        <w:rPr>
          <w:lang w:eastAsia="zh-CN"/>
        </w:rPr>
        <w:t>i</w:t>
      </w:r>
      <w:proofErr w:type="spellEnd"/>
      <w:r>
        <w:rPr>
          <w:lang w:eastAsia="zh-CN"/>
        </w:rPr>
        <w:t>).</w:t>
      </w:r>
    </w:p>
    <w:p w14:paraId="2E3350B6" w14:textId="7195D452" w:rsidR="00355EF5" w:rsidRPr="00355EF5" w:rsidRDefault="00B46B23" w:rsidP="00B46B23">
      <w:r>
        <w:t xml:space="preserve">B.5.1 </w:t>
      </w:r>
      <w:r w:rsidR="00355EF5" w:rsidRPr="00355EF5">
        <w:t xml:space="preserve">Prior Consideration </w:t>
      </w:r>
    </w:p>
    <w:p w14:paraId="01AC2997" w14:textId="371C1A68" w:rsidR="00355EF5" w:rsidRDefault="00355EF5" w:rsidP="00355EF5">
      <w:pPr>
        <w:spacing w:line="276" w:lineRule="auto"/>
        <w:contextualSpacing w:val="0"/>
        <w:rPr>
          <w:lang w:val="en-GB"/>
        </w:rPr>
      </w:pPr>
      <w:r w:rsidRPr="00355EF5">
        <w:rPr>
          <w:lang w:val="en-GB"/>
        </w:rPr>
        <w:t>&gt;&gt;</w:t>
      </w:r>
    </w:p>
    <w:p w14:paraId="13A62B6F" w14:textId="77777777" w:rsidR="001E700B" w:rsidRDefault="001E700B" w:rsidP="001E700B">
      <w:pPr>
        <w:spacing w:after="0" w:line="276" w:lineRule="auto"/>
        <w:contextualSpacing w:val="0"/>
        <w:jc w:val="both"/>
        <w:rPr>
          <w:lang w:val="en-GB" w:eastAsia="zh-CN"/>
        </w:rPr>
      </w:pPr>
      <w:r>
        <w:rPr>
          <w:rFonts w:hint="eastAsia"/>
          <w:lang w:val="en-GB" w:eastAsia="zh-CN"/>
        </w:rPr>
        <w:t>T</w:t>
      </w:r>
      <w:r>
        <w:rPr>
          <w:lang w:val="en-GB" w:eastAsia="zh-CN"/>
        </w:rPr>
        <w:t>he project proponent has completed an investment analysis in the project proposal, which considered the expected carbon revenue. In order to gain the expected carbon revenue, the project owner made a reasonable sales plan. During the business management meeting conducted on 25/08/2020, the project proponent determined to apply for Gold Standard certification of this project. Key events of the project are shown in the following table.</w:t>
      </w:r>
    </w:p>
    <w:p w14:paraId="68DCF65F" w14:textId="77777777" w:rsidR="001E700B" w:rsidRDefault="001E700B" w:rsidP="001E700B">
      <w:pPr>
        <w:spacing w:after="0" w:line="276" w:lineRule="auto"/>
        <w:contextualSpacing w:val="0"/>
        <w:jc w:val="both"/>
        <w:rPr>
          <w:lang w:val="en-GB" w:eastAsia="zh-CN"/>
        </w:rPr>
      </w:pPr>
    </w:p>
    <w:p w14:paraId="7FE48B6D" w14:textId="1C60385C" w:rsidR="001E700B" w:rsidRPr="003B6F96" w:rsidRDefault="001E700B" w:rsidP="001E700B">
      <w:pPr>
        <w:spacing w:after="0" w:line="276" w:lineRule="auto"/>
        <w:contextualSpacing w:val="0"/>
        <w:jc w:val="center"/>
        <w:rPr>
          <w:bCs/>
          <w:lang w:val="en-GB" w:eastAsia="zh-CN"/>
        </w:rPr>
      </w:pPr>
      <w:r w:rsidRPr="003B6F96">
        <w:rPr>
          <w:rFonts w:hint="eastAsia"/>
          <w:bCs/>
          <w:lang w:val="en-GB" w:eastAsia="zh-CN"/>
        </w:rPr>
        <w:t>T</w:t>
      </w:r>
      <w:r w:rsidRPr="003B6F96">
        <w:rPr>
          <w:bCs/>
          <w:lang w:val="en-GB" w:eastAsia="zh-CN"/>
        </w:rPr>
        <w:t xml:space="preserve">able </w:t>
      </w:r>
      <w:r w:rsidR="00481274">
        <w:rPr>
          <w:bCs/>
          <w:lang w:val="en-GB" w:eastAsia="zh-CN"/>
        </w:rPr>
        <w:t>10</w:t>
      </w:r>
      <w:r w:rsidRPr="003B6F96">
        <w:rPr>
          <w:bCs/>
          <w:lang w:val="en-GB" w:eastAsia="zh-CN"/>
        </w:rPr>
        <w:t xml:space="preserve"> Milestone of the </w:t>
      </w:r>
      <w:r w:rsidR="001C7EAA">
        <w:rPr>
          <w:bCs/>
          <w:lang w:val="en-GB" w:eastAsia="zh-CN"/>
        </w:rPr>
        <w:t>P</w:t>
      </w:r>
      <w:r w:rsidRPr="003B6F96">
        <w:rPr>
          <w:bCs/>
          <w:lang w:val="en-GB" w:eastAsia="zh-CN"/>
        </w:rPr>
        <w:t>roject</w:t>
      </w:r>
    </w:p>
    <w:tbl>
      <w:tblPr>
        <w:tblStyle w:val="afffff2"/>
        <w:tblW w:w="0" w:type="auto"/>
        <w:tblLook w:val="04A0" w:firstRow="1" w:lastRow="0" w:firstColumn="1" w:lastColumn="0" w:noHBand="0" w:noVBand="1"/>
      </w:tblPr>
      <w:tblGrid>
        <w:gridCol w:w="1980"/>
        <w:gridCol w:w="7642"/>
      </w:tblGrid>
      <w:tr w:rsidR="001E700B" w14:paraId="668E0FA0" w14:textId="77777777" w:rsidTr="001E700B">
        <w:tc>
          <w:tcPr>
            <w:tcW w:w="1980" w:type="dxa"/>
            <w:vAlign w:val="center"/>
          </w:tcPr>
          <w:p w14:paraId="7DC5CA88" w14:textId="77777777" w:rsidR="001E700B" w:rsidRPr="009D226A" w:rsidRDefault="001E700B" w:rsidP="001E700B">
            <w:pPr>
              <w:spacing w:line="276" w:lineRule="auto"/>
              <w:contextualSpacing w:val="0"/>
              <w:jc w:val="center"/>
              <w:rPr>
                <w:b/>
                <w:lang w:val="en-GB" w:eastAsia="zh-CN"/>
              </w:rPr>
            </w:pPr>
            <w:r w:rsidRPr="009D226A">
              <w:rPr>
                <w:rFonts w:hint="eastAsia"/>
                <w:b/>
                <w:lang w:val="en-GB" w:eastAsia="zh-CN"/>
              </w:rPr>
              <w:t>Time</w:t>
            </w:r>
          </w:p>
        </w:tc>
        <w:tc>
          <w:tcPr>
            <w:tcW w:w="7642" w:type="dxa"/>
            <w:vAlign w:val="center"/>
          </w:tcPr>
          <w:p w14:paraId="27F7C004" w14:textId="77777777" w:rsidR="001E700B" w:rsidRPr="009D226A" w:rsidRDefault="001E700B" w:rsidP="001E700B">
            <w:pPr>
              <w:spacing w:line="276" w:lineRule="auto"/>
              <w:contextualSpacing w:val="0"/>
              <w:jc w:val="center"/>
              <w:rPr>
                <w:b/>
                <w:lang w:val="en-GB" w:eastAsia="zh-CN"/>
              </w:rPr>
            </w:pPr>
            <w:r w:rsidRPr="009D226A">
              <w:rPr>
                <w:rFonts w:hint="eastAsia"/>
                <w:b/>
                <w:lang w:val="en-GB" w:eastAsia="zh-CN"/>
              </w:rPr>
              <w:t>Milestone</w:t>
            </w:r>
          </w:p>
        </w:tc>
      </w:tr>
      <w:tr w:rsidR="001E700B" w14:paraId="17F2B3A0" w14:textId="77777777" w:rsidTr="001E700B">
        <w:tc>
          <w:tcPr>
            <w:tcW w:w="1980" w:type="dxa"/>
            <w:vAlign w:val="center"/>
          </w:tcPr>
          <w:p w14:paraId="72FA5379" w14:textId="3B973190" w:rsidR="001E700B" w:rsidRDefault="001E700B" w:rsidP="001E700B">
            <w:pPr>
              <w:spacing w:line="276" w:lineRule="auto"/>
              <w:contextualSpacing w:val="0"/>
              <w:jc w:val="center"/>
              <w:rPr>
                <w:lang w:val="en-GB" w:eastAsia="zh-CN"/>
              </w:rPr>
            </w:pPr>
            <w:r>
              <w:rPr>
                <w:rFonts w:hint="eastAsia"/>
                <w:lang w:val="en-GB" w:eastAsia="zh-CN"/>
              </w:rPr>
              <w:t>0</w:t>
            </w:r>
            <w:r w:rsidR="001E27F4">
              <w:rPr>
                <w:lang w:val="en-GB" w:eastAsia="zh-CN"/>
              </w:rPr>
              <w:t>5</w:t>
            </w:r>
            <w:r>
              <w:rPr>
                <w:lang w:val="en-GB" w:eastAsia="zh-CN"/>
              </w:rPr>
              <w:t>/0</w:t>
            </w:r>
            <w:r w:rsidR="001E27F4">
              <w:rPr>
                <w:lang w:val="en-GB" w:eastAsia="zh-CN"/>
              </w:rPr>
              <w:t>3</w:t>
            </w:r>
            <w:r>
              <w:rPr>
                <w:lang w:val="en-GB" w:eastAsia="zh-CN"/>
              </w:rPr>
              <w:t>/2020</w:t>
            </w:r>
          </w:p>
        </w:tc>
        <w:tc>
          <w:tcPr>
            <w:tcW w:w="7642" w:type="dxa"/>
            <w:vAlign w:val="center"/>
          </w:tcPr>
          <w:p w14:paraId="08614DCF" w14:textId="215EB8B5" w:rsidR="001E700B" w:rsidRDefault="001E700B" w:rsidP="001E700B">
            <w:pPr>
              <w:spacing w:line="276" w:lineRule="auto"/>
              <w:contextualSpacing w:val="0"/>
              <w:jc w:val="both"/>
              <w:rPr>
                <w:lang w:val="en-GB" w:eastAsia="zh-CN"/>
              </w:rPr>
            </w:pPr>
            <w:r w:rsidRPr="00C60415">
              <w:rPr>
                <w:lang w:val="en-GB" w:eastAsia="zh-CN"/>
              </w:rPr>
              <w:t xml:space="preserve">Completion of </w:t>
            </w:r>
            <w:r w:rsidR="001E27F4" w:rsidRPr="001E27F4">
              <w:rPr>
                <w:i/>
                <w:iCs/>
                <w:lang w:val="en-GB" w:eastAsia="zh-CN"/>
              </w:rPr>
              <w:t>Feasibility Study Report</w:t>
            </w:r>
            <w:r w:rsidRPr="00C60415">
              <w:rPr>
                <w:lang w:val="en-GB" w:eastAsia="zh-CN"/>
              </w:rPr>
              <w:t xml:space="preserve"> (Including prior consideration of carbon revenue)</w:t>
            </w:r>
            <w:r>
              <w:rPr>
                <w:lang w:val="en-GB" w:eastAsia="zh-CN"/>
              </w:rPr>
              <w:t>.</w:t>
            </w:r>
          </w:p>
        </w:tc>
      </w:tr>
      <w:tr w:rsidR="002D0E5C" w14:paraId="51BDF02D" w14:textId="77777777" w:rsidTr="001E700B">
        <w:tc>
          <w:tcPr>
            <w:tcW w:w="1980" w:type="dxa"/>
            <w:vAlign w:val="center"/>
          </w:tcPr>
          <w:p w14:paraId="1E10421D" w14:textId="3519F3E8" w:rsidR="002D0E5C" w:rsidRDefault="00CD6E64" w:rsidP="001E700B">
            <w:pPr>
              <w:spacing w:line="276" w:lineRule="auto"/>
              <w:contextualSpacing w:val="0"/>
              <w:jc w:val="center"/>
              <w:rPr>
                <w:lang w:val="en-GB" w:eastAsia="zh-CN"/>
              </w:rPr>
            </w:pPr>
            <w:r>
              <w:rPr>
                <w:rFonts w:hint="eastAsia"/>
                <w:lang w:val="en-GB" w:eastAsia="zh-CN"/>
              </w:rPr>
              <w:lastRenderedPageBreak/>
              <w:t>2</w:t>
            </w:r>
            <w:r>
              <w:rPr>
                <w:lang w:val="en-GB" w:eastAsia="zh-CN"/>
              </w:rPr>
              <w:t>0/04/2020</w:t>
            </w:r>
          </w:p>
        </w:tc>
        <w:tc>
          <w:tcPr>
            <w:tcW w:w="7642" w:type="dxa"/>
            <w:vAlign w:val="center"/>
          </w:tcPr>
          <w:p w14:paraId="70C50782" w14:textId="0CA7821C" w:rsidR="002D0E5C" w:rsidRPr="00C60415" w:rsidRDefault="00F8133B" w:rsidP="001E700B">
            <w:pPr>
              <w:spacing w:line="276" w:lineRule="auto"/>
              <w:contextualSpacing w:val="0"/>
              <w:jc w:val="both"/>
              <w:rPr>
                <w:lang w:val="en-GB" w:eastAsia="zh-CN"/>
              </w:rPr>
            </w:pPr>
            <w:r>
              <w:rPr>
                <w:lang w:val="en-GB" w:eastAsia="zh-CN"/>
              </w:rPr>
              <w:t>Online board</w:t>
            </w:r>
            <w:r w:rsidR="00CD6E64">
              <w:rPr>
                <w:lang w:val="en-GB" w:eastAsia="zh-CN"/>
              </w:rPr>
              <w:t xml:space="preserve"> meeting regarding to the project implementation with Gold Standard.</w:t>
            </w:r>
            <w:r>
              <w:rPr>
                <w:lang w:val="en-GB" w:eastAsia="zh-CN"/>
              </w:rPr>
              <w:t xml:space="preserve"> Due to COVID-19, the GS stakeholder consultation meeting was postponed.</w:t>
            </w:r>
          </w:p>
        </w:tc>
      </w:tr>
      <w:tr w:rsidR="001E700B" w14:paraId="3A6C49F0" w14:textId="77777777" w:rsidTr="001E700B">
        <w:tc>
          <w:tcPr>
            <w:tcW w:w="1980" w:type="dxa"/>
            <w:vAlign w:val="center"/>
          </w:tcPr>
          <w:p w14:paraId="4369D7AE" w14:textId="5DF4037C" w:rsidR="001E700B" w:rsidRDefault="001E700B" w:rsidP="001E700B">
            <w:pPr>
              <w:spacing w:line="276" w:lineRule="auto"/>
              <w:contextualSpacing w:val="0"/>
              <w:jc w:val="center"/>
              <w:rPr>
                <w:lang w:val="en-GB" w:eastAsia="zh-CN"/>
              </w:rPr>
            </w:pPr>
            <w:r>
              <w:rPr>
                <w:rFonts w:hint="eastAsia"/>
                <w:lang w:val="en-GB" w:eastAsia="zh-CN"/>
              </w:rPr>
              <w:t>1</w:t>
            </w:r>
            <w:r w:rsidR="001E27F4">
              <w:rPr>
                <w:lang w:val="en-GB" w:eastAsia="zh-CN"/>
              </w:rPr>
              <w:t>5</w:t>
            </w:r>
            <w:r>
              <w:rPr>
                <w:lang w:val="en-GB" w:eastAsia="zh-CN"/>
              </w:rPr>
              <w:t>/</w:t>
            </w:r>
            <w:r w:rsidR="001E27F4">
              <w:rPr>
                <w:lang w:val="en-GB" w:eastAsia="zh-CN"/>
              </w:rPr>
              <w:t>05</w:t>
            </w:r>
            <w:r>
              <w:rPr>
                <w:lang w:val="en-GB" w:eastAsia="zh-CN"/>
              </w:rPr>
              <w:t>/2020</w:t>
            </w:r>
          </w:p>
        </w:tc>
        <w:tc>
          <w:tcPr>
            <w:tcW w:w="7642" w:type="dxa"/>
            <w:vAlign w:val="center"/>
          </w:tcPr>
          <w:p w14:paraId="4E840979" w14:textId="369F7F73" w:rsidR="001E700B" w:rsidRPr="00ED7D19" w:rsidRDefault="001E700B" w:rsidP="001E700B">
            <w:pPr>
              <w:spacing w:line="276" w:lineRule="auto"/>
              <w:jc w:val="both"/>
              <w:rPr>
                <w:rFonts w:asciiTheme="minorHAnsi" w:hAnsiTheme="minorHAnsi"/>
                <w:szCs w:val="22"/>
                <w:lang w:eastAsia="zh-CN"/>
              </w:rPr>
            </w:pPr>
            <w:r>
              <w:rPr>
                <w:rFonts w:hint="eastAsia"/>
                <w:lang w:val="en-GB" w:eastAsia="zh-CN"/>
              </w:rPr>
              <w:t>S</w:t>
            </w:r>
            <w:r>
              <w:rPr>
                <w:lang w:val="en-GB" w:eastAsia="zh-CN"/>
              </w:rPr>
              <w:t>tart date of the project (</w:t>
            </w:r>
            <w:r w:rsidR="001E27F4">
              <w:rPr>
                <w:lang w:eastAsia="zh-CN"/>
              </w:rPr>
              <w:t>the date on signing the geothermal well drilling contract</w:t>
            </w:r>
            <w:r>
              <w:rPr>
                <w:rFonts w:asciiTheme="minorHAnsi" w:hAnsiTheme="minorHAnsi"/>
                <w:szCs w:val="22"/>
                <w:lang w:eastAsia="zh-CN"/>
              </w:rPr>
              <w:t>).</w:t>
            </w:r>
          </w:p>
        </w:tc>
      </w:tr>
      <w:tr w:rsidR="001E27F4" w14:paraId="122D4A35" w14:textId="77777777" w:rsidTr="001E700B">
        <w:tc>
          <w:tcPr>
            <w:tcW w:w="1980" w:type="dxa"/>
            <w:vAlign w:val="center"/>
          </w:tcPr>
          <w:p w14:paraId="76927614" w14:textId="2E084873" w:rsidR="001E27F4" w:rsidRDefault="001E27F4" w:rsidP="001E700B">
            <w:pPr>
              <w:spacing w:line="276" w:lineRule="auto"/>
              <w:contextualSpacing w:val="0"/>
              <w:jc w:val="center"/>
              <w:rPr>
                <w:lang w:val="en-GB" w:eastAsia="zh-CN"/>
              </w:rPr>
            </w:pPr>
            <w:r>
              <w:rPr>
                <w:rFonts w:hint="eastAsia"/>
                <w:lang w:val="en-GB" w:eastAsia="zh-CN"/>
              </w:rPr>
              <w:t>0</w:t>
            </w:r>
            <w:r>
              <w:rPr>
                <w:lang w:val="en-GB" w:eastAsia="zh-CN"/>
              </w:rPr>
              <w:t>5/09/2020</w:t>
            </w:r>
          </w:p>
        </w:tc>
        <w:tc>
          <w:tcPr>
            <w:tcW w:w="7642" w:type="dxa"/>
            <w:vAlign w:val="center"/>
          </w:tcPr>
          <w:p w14:paraId="6BC8D200" w14:textId="2EC4FEEF" w:rsidR="001E27F4" w:rsidRDefault="001E27F4" w:rsidP="001E700B">
            <w:pPr>
              <w:spacing w:line="276" w:lineRule="auto"/>
              <w:jc w:val="both"/>
              <w:rPr>
                <w:lang w:val="en-GB" w:eastAsia="zh-CN"/>
              </w:rPr>
            </w:pPr>
            <w:r>
              <w:rPr>
                <w:rFonts w:hint="eastAsia"/>
                <w:lang w:val="en-GB" w:eastAsia="zh-CN"/>
              </w:rPr>
              <w:t>T</w:t>
            </w:r>
            <w:r>
              <w:rPr>
                <w:lang w:val="en-GB" w:eastAsia="zh-CN"/>
              </w:rPr>
              <w:t>raining for the employees</w:t>
            </w:r>
          </w:p>
        </w:tc>
      </w:tr>
      <w:tr w:rsidR="001E27F4" w14:paraId="43C4A4E6" w14:textId="77777777" w:rsidTr="001E700B">
        <w:tc>
          <w:tcPr>
            <w:tcW w:w="1980" w:type="dxa"/>
            <w:vAlign w:val="center"/>
          </w:tcPr>
          <w:p w14:paraId="0BE78462" w14:textId="60301702" w:rsidR="001E27F4" w:rsidRDefault="001E27F4" w:rsidP="001E700B">
            <w:pPr>
              <w:spacing w:line="276" w:lineRule="auto"/>
              <w:contextualSpacing w:val="0"/>
              <w:jc w:val="center"/>
              <w:rPr>
                <w:lang w:val="en-GB" w:eastAsia="zh-CN"/>
              </w:rPr>
            </w:pPr>
            <w:r>
              <w:rPr>
                <w:rFonts w:hint="eastAsia"/>
                <w:lang w:val="en-GB" w:eastAsia="zh-CN"/>
              </w:rPr>
              <w:t>0</w:t>
            </w:r>
            <w:r>
              <w:rPr>
                <w:lang w:val="en-GB" w:eastAsia="zh-CN"/>
              </w:rPr>
              <w:t>1/11/2020</w:t>
            </w:r>
          </w:p>
        </w:tc>
        <w:tc>
          <w:tcPr>
            <w:tcW w:w="7642" w:type="dxa"/>
            <w:vAlign w:val="center"/>
          </w:tcPr>
          <w:p w14:paraId="4BCE489E" w14:textId="1F2D2671" w:rsidR="001E27F4" w:rsidRDefault="001E27F4" w:rsidP="001E700B">
            <w:pPr>
              <w:spacing w:line="276" w:lineRule="auto"/>
              <w:jc w:val="both"/>
              <w:rPr>
                <w:lang w:val="en-GB" w:eastAsia="zh-CN"/>
              </w:rPr>
            </w:pPr>
            <w:r>
              <w:rPr>
                <w:rFonts w:hint="eastAsia"/>
                <w:lang w:val="en-GB" w:eastAsia="zh-CN"/>
              </w:rPr>
              <w:t>S</w:t>
            </w:r>
            <w:r>
              <w:rPr>
                <w:lang w:val="en-GB" w:eastAsia="zh-CN"/>
              </w:rPr>
              <w:t>tart date of heating supply in winter 2020</w:t>
            </w:r>
          </w:p>
        </w:tc>
      </w:tr>
      <w:tr w:rsidR="001E700B" w14:paraId="176C1853" w14:textId="77777777" w:rsidTr="001E700B">
        <w:tc>
          <w:tcPr>
            <w:tcW w:w="1980" w:type="dxa"/>
            <w:vAlign w:val="center"/>
          </w:tcPr>
          <w:p w14:paraId="675D5400" w14:textId="3BD806AE" w:rsidR="001E700B" w:rsidRPr="001E27F4" w:rsidRDefault="001E700B" w:rsidP="001E700B">
            <w:pPr>
              <w:spacing w:line="276" w:lineRule="auto"/>
              <w:contextualSpacing w:val="0"/>
              <w:jc w:val="center"/>
              <w:rPr>
                <w:lang w:val="en-GB" w:eastAsia="zh-CN"/>
              </w:rPr>
            </w:pPr>
            <w:r w:rsidRPr="001E27F4">
              <w:rPr>
                <w:rFonts w:hint="eastAsia"/>
                <w:lang w:val="en-GB" w:eastAsia="zh-CN"/>
              </w:rPr>
              <w:t>1</w:t>
            </w:r>
            <w:r w:rsidR="001E27F4" w:rsidRPr="001E27F4">
              <w:rPr>
                <w:lang w:val="en-GB" w:eastAsia="zh-CN"/>
              </w:rPr>
              <w:t>0</w:t>
            </w:r>
            <w:r w:rsidRPr="001E27F4">
              <w:rPr>
                <w:lang w:val="en-GB" w:eastAsia="zh-CN"/>
              </w:rPr>
              <w:t>/0</w:t>
            </w:r>
            <w:r w:rsidR="001E27F4" w:rsidRPr="001E27F4">
              <w:rPr>
                <w:lang w:val="en-GB" w:eastAsia="zh-CN"/>
              </w:rPr>
              <w:t>5</w:t>
            </w:r>
            <w:r w:rsidRPr="001E27F4">
              <w:rPr>
                <w:lang w:val="en-GB" w:eastAsia="zh-CN"/>
              </w:rPr>
              <w:t>/2021</w:t>
            </w:r>
          </w:p>
        </w:tc>
        <w:tc>
          <w:tcPr>
            <w:tcW w:w="7642" w:type="dxa"/>
            <w:vAlign w:val="center"/>
          </w:tcPr>
          <w:p w14:paraId="026C7FB6" w14:textId="77777777" w:rsidR="001E700B" w:rsidRPr="001E27F4" w:rsidRDefault="001E700B" w:rsidP="001E700B">
            <w:pPr>
              <w:spacing w:line="276" w:lineRule="auto"/>
              <w:jc w:val="both"/>
              <w:rPr>
                <w:lang w:val="en-GB" w:eastAsia="zh-CN"/>
              </w:rPr>
            </w:pPr>
            <w:r w:rsidRPr="001E27F4">
              <w:rPr>
                <w:rFonts w:hint="eastAsia"/>
                <w:lang w:val="en-GB" w:eastAsia="zh-CN"/>
              </w:rPr>
              <w:t>S</w:t>
            </w:r>
            <w:r w:rsidRPr="001E27F4">
              <w:rPr>
                <w:lang w:val="en-GB" w:eastAsia="zh-CN"/>
              </w:rPr>
              <w:t>takeholder consultation meeting.</w:t>
            </w:r>
          </w:p>
        </w:tc>
      </w:tr>
    </w:tbl>
    <w:p w14:paraId="4C2DC9DE" w14:textId="77777777" w:rsidR="001E700B" w:rsidRPr="00355EF5" w:rsidRDefault="001E700B" w:rsidP="00E9654A">
      <w:pPr>
        <w:spacing w:after="0" w:line="276" w:lineRule="auto"/>
        <w:contextualSpacing w:val="0"/>
        <w:rPr>
          <w:lang w:val="en-GB"/>
        </w:rPr>
      </w:pPr>
    </w:p>
    <w:p w14:paraId="44C446AB" w14:textId="1FA70EAE" w:rsidR="00355EF5" w:rsidRPr="00355EF5" w:rsidRDefault="00B46B23" w:rsidP="00B46B23">
      <w:r>
        <w:t xml:space="preserve">B.5.2 </w:t>
      </w:r>
      <w:r w:rsidR="00355EF5" w:rsidRPr="00355EF5">
        <w:t>Ongoing Financial Need</w:t>
      </w:r>
    </w:p>
    <w:p w14:paraId="38D7EC89" w14:textId="673444F5" w:rsidR="00355EF5" w:rsidRDefault="00355EF5" w:rsidP="00355EF5">
      <w:pPr>
        <w:spacing w:line="276" w:lineRule="auto"/>
        <w:contextualSpacing w:val="0"/>
        <w:rPr>
          <w:lang w:val="en-GB"/>
        </w:rPr>
      </w:pPr>
      <w:r w:rsidRPr="00355EF5">
        <w:rPr>
          <w:lang w:val="en-GB"/>
        </w:rPr>
        <w:t>&gt;&gt;</w:t>
      </w:r>
    </w:p>
    <w:p w14:paraId="5B466330" w14:textId="18532328" w:rsidR="001E700B" w:rsidRDefault="00084854" w:rsidP="00E9654A">
      <w:pPr>
        <w:spacing w:after="0" w:line="276" w:lineRule="auto"/>
        <w:contextualSpacing w:val="0"/>
        <w:jc w:val="both"/>
      </w:pPr>
      <w:r>
        <w:rPr>
          <w:rFonts w:hint="eastAsia"/>
          <w:lang w:val="en-GB" w:eastAsia="zh-CN"/>
        </w:rPr>
        <w:t>I</w:t>
      </w:r>
      <w:r>
        <w:rPr>
          <w:lang w:val="en-GB" w:eastAsia="zh-CN"/>
        </w:rPr>
        <w:t xml:space="preserve">nvestment analysis has been conducted in section B.4. As per </w:t>
      </w:r>
      <w:r w:rsidRPr="001E700B">
        <w:rPr>
          <w:i/>
          <w:iCs/>
        </w:rPr>
        <w:t xml:space="preserve">Tool </w:t>
      </w:r>
      <w:r w:rsidR="00A77934">
        <w:rPr>
          <w:i/>
          <w:iCs/>
        </w:rPr>
        <w:t>24</w:t>
      </w:r>
      <w:r w:rsidRPr="001E700B">
        <w:rPr>
          <w:i/>
          <w:iCs/>
        </w:rPr>
        <w:t xml:space="preserve"> </w:t>
      </w:r>
      <w:r w:rsidR="00A77934">
        <w:rPr>
          <w:i/>
          <w:iCs/>
        </w:rPr>
        <w:t>Common practice</w:t>
      </w:r>
      <w:r w:rsidRPr="001E700B">
        <w:t xml:space="preserve"> (Version 0</w:t>
      </w:r>
      <w:r w:rsidR="00A77934">
        <w:t>3</w:t>
      </w:r>
      <w:r w:rsidRPr="001E700B">
        <w:t>.</w:t>
      </w:r>
      <w:r w:rsidR="00A77934">
        <w:t>1</w:t>
      </w:r>
      <w:r w:rsidRPr="001E700B">
        <w:t>)</w:t>
      </w:r>
      <w:r>
        <w:t>, Step 4 common practice analysis will be conducted as follows:</w:t>
      </w:r>
    </w:p>
    <w:p w14:paraId="4878779E" w14:textId="77777777" w:rsidR="00F05BB1" w:rsidRDefault="00F05BB1" w:rsidP="00E9654A">
      <w:pPr>
        <w:spacing w:after="0" w:line="276" w:lineRule="auto"/>
        <w:contextualSpacing w:val="0"/>
        <w:jc w:val="both"/>
      </w:pPr>
    </w:p>
    <w:p w14:paraId="0D342E39" w14:textId="13CF4213" w:rsidR="00084854" w:rsidRPr="00084854" w:rsidRDefault="00084854" w:rsidP="00E9654A">
      <w:pPr>
        <w:spacing w:after="0" w:line="276" w:lineRule="auto"/>
        <w:contextualSpacing w:val="0"/>
        <w:rPr>
          <w:b/>
          <w:bCs/>
          <w:lang w:eastAsia="zh-CN"/>
        </w:rPr>
      </w:pPr>
      <w:r w:rsidRPr="00084854">
        <w:rPr>
          <w:b/>
          <w:bCs/>
          <w:lang w:eastAsia="zh-CN"/>
        </w:rPr>
        <w:t>Step 4 Common practice analysis</w:t>
      </w:r>
    </w:p>
    <w:p w14:paraId="11268482" w14:textId="4C258F31" w:rsidR="00084854" w:rsidRDefault="00A77934" w:rsidP="00E9654A">
      <w:pPr>
        <w:spacing w:after="0" w:line="276" w:lineRule="auto"/>
        <w:contextualSpacing w:val="0"/>
        <w:jc w:val="both"/>
        <w:rPr>
          <w:lang w:eastAsia="zh-CN"/>
        </w:rPr>
      </w:pPr>
      <w:r>
        <w:rPr>
          <w:lang w:eastAsia="zh-CN"/>
        </w:rPr>
        <w:t>Step 1: calculate applicable capacity or output range as +/-50% of the total design</w:t>
      </w:r>
      <w:r>
        <w:rPr>
          <w:rFonts w:hint="eastAsia"/>
          <w:lang w:eastAsia="zh-CN"/>
        </w:rPr>
        <w:t xml:space="preserve"> </w:t>
      </w:r>
      <w:r>
        <w:rPr>
          <w:lang w:eastAsia="zh-CN"/>
        </w:rPr>
        <w:t>capacity or output of the proposed project activity.</w:t>
      </w:r>
    </w:p>
    <w:p w14:paraId="57F3307A" w14:textId="41C28F1E" w:rsidR="00A77934" w:rsidRDefault="00F05BB1" w:rsidP="00E9654A">
      <w:pPr>
        <w:spacing w:after="0" w:line="276" w:lineRule="auto"/>
        <w:contextualSpacing w:val="0"/>
        <w:jc w:val="both"/>
        <w:rPr>
          <w:lang w:eastAsia="zh-CN"/>
        </w:rPr>
      </w:pPr>
      <w:r>
        <w:rPr>
          <w:lang w:eastAsia="zh-CN"/>
        </w:rPr>
        <w:t xml:space="preserve">As above, </w:t>
      </w:r>
      <w:r w:rsidR="00A77934">
        <w:rPr>
          <w:lang w:eastAsia="zh-CN"/>
        </w:rPr>
        <w:t>power projects with the installed capacity between 5</w:t>
      </w:r>
      <w:r w:rsidR="00744CF8">
        <w:rPr>
          <w:lang w:eastAsia="zh-CN"/>
        </w:rPr>
        <w:t>8</w:t>
      </w:r>
      <w:r w:rsidR="00A77934">
        <w:rPr>
          <w:lang w:eastAsia="zh-CN"/>
        </w:rPr>
        <w:t>.</w:t>
      </w:r>
      <w:r w:rsidR="00744CF8">
        <w:rPr>
          <w:lang w:eastAsia="zh-CN"/>
        </w:rPr>
        <w:t>42</w:t>
      </w:r>
      <w:r w:rsidR="00A77934">
        <w:rPr>
          <w:lang w:eastAsia="zh-CN"/>
        </w:rPr>
        <w:t xml:space="preserve"> MW-1</w:t>
      </w:r>
      <w:r w:rsidR="00744CF8">
        <w:rPr>
          <w:lang w:eastAsia="zh-CN"/>
        </w:rPr>
        <w:t>75</w:t>
      </w:r>
      <w:r w:rsidR="00A77934">
        <w:rPr>
          <w:lang w:eastAsia="zh-CN"/>
        </w:rPr>
        <w:t>.</w:t>
      </w:r>
      <w:r w:rsidR="00744CF8">
        <w:rPr>
          <w:lang w:eastAsia="zh-CN"/>
        </w:rPr>
        <w:t>26</w:t>
      </w:r>
      <w:r w:rsidR="00A77934">
        <w:rPr>
          <w:lang w:eastAsia="zh-CN"/>
        </w:rPr>
        <w:t xml:space="preserve"> MW are included in the range of similar projects.</w:t>
      </w:r>
    </w:p>
    <w:p w14:paraId="32AC555A" w14:textId="77777777" w:rsidR="00F05BB1" w:rsidRDefault="00F05BB1" w:rsidP="00E9654A">
      <w:pPr>
        <w:spacing w:after="0" w:line="276" w:lineRule="auto"/>
        <w:contextualSpacing w:val="0"/>
        <w:jc w:val="both"/>
        <w:rPr>
          <w:lang w:eastAsia="zh-CN"/>
        </w:rPr>
      </w:pPr>
    </w:p>
    <w:p w14:paraId="0D61B3E1" w14:textId="10D5079F" w:rsidR="00A77934" w:rsidRDefault="00A77934" w:rsidP="00E9654A">
      <w:pPr>
        <w:spacing w:after="0" w:line="276" w:lineRule="auto"/>
        <w:contextualSpacing w:val="0"/>
        <w:jc w:val="both"/>
        <w:rPr>
          <w:lang w:eastAsia="zh-CN"/>
        </w:rPr>
      </w:pPr>
      <w:r>
        <w:rPr>
          <w:lang w:eastAsia="zh-CN"/>
        </w:rPr>
        <w:t>Step 2: identify similar projects (both CDM and non-CDM) which fulfil all of the following</w:t>
      </w:r>
      <w:r>
        <w:rPr>
          <w:rFonts w:hint="eastAsia"/>
          <w:lang w:eastAsia="zh-CN"/>
        </w:rPr>
        <w:t xml:space="preserve"> </w:t>
      </w:r>
      <w:r>
        <w:rPr>
          <w:lang w:eastAsia="zh-CN"/>
        </w:rPr>
        <w:t>conditions:</w:t>
      </w:r>
    </w:p>
    <w:p w14:paraId="57921635" w14:textId="77777777" w:rsidR="00744CF8" w:rsidRDefault="00744CF8" w:rsidP="00E9654A">
      <w:pPr>
        <w:spacing w:after="0" w:line="276" w:lineRule="auto"/>
        <w:contextualSpacing w:val="0"/>
        <w:jc w:val="both"/>
        <w:rPr>
          <w:lang w:eastAsia="zh-CN"/>
        </w:rPr>
      </w:pPr>
    </w:p>
    <w:p w14:paraId="25D63417" w14:textId="3CACAD8E" w:rsidR="00A77934" w:rsidRDefault="00A77934" w:rsidP="00E9654A">
      <w:pPr>
        <w:spacing w:after="0" w:line="276" w:lineRule="auto"/>
        <w:contextualSpacing w:val="0"/>
        <w:jc w:val="both"/>
        <w:rPr>
          <w:lang w:eastAsia="zh-CN"/>
        </w:rPr>
      </w:pPr>
      <w:r w:rsidRPr="00A77934">
        <w:rPr>
          <w:lang w:eastAsia="zh-CN"/>
        </w:rPr>
        <w:t>(a) The projects are located in the applicable geographical area</w:t>
      </w:r>
      <w:r>
        <w:rPr>
          <w:lang w:eastAsia="zh-CN"/>
        </w:rPr>
        <w:t>;</w:t>
      </w:r>
    </w:p>
    <w:p w14:paraId="6C62DACF" w14:textId="158A4E96" w:rsidR="00A77934" w:rsidRDefault="00744CF8" w:rsidP="00E9654A">
      <w:pPr>
        <w:spacing w:after="0" w:line="276" w:lineRule="auto"/>
        <w:contextualSpacing w:val="0"/>
        <w:jc w:val="both"/>
        <w:rPr>
          <w:lang w:eastAsia="zh-CN"/>
        </w:rPr>
      </w:pPr>
      <w:r>
        <w:rPr>
          <w:lang w:eastAsia="zh-CN"/>
        </w:rPr>
        <w:t xml:space="preserve">Henan </w:t>
      </w:r>
      <w:r w:rsidR="00A77934">
        <w:rPr>
          <w:lang w:eastAsia="zh-CN"/>
        </w:rPr>
        <w:t>Province is selected as the applicable geographical area for the common practice, and the reasons</w:t>
      </w:r>
      <w:r w:rsidR="00A77934">
        <w:rPr>
          <w:rFonts w:hint="eastAsia"/>
          <w:lang w:eastAsia="zh-CN"/>
        </w:rPr>
        <w:t xml:space="preserve"> </w:t>
      </w:r>
      <w:r w:rsidR="00A77934">
        <w:rPr>
          <w:lang w:eastAsia="zh-CN"/>
        </w:rPr>
        <w:t xml:space="preserve">are detailed as </w:t>
      </w:r>
      <w:r>
        <w:rPr>
          <w:lang w:eastAsia="zh-CN"/>
        </w:rPr>
        <w:t>follows:</w:t>
      </w:r>
    </w:p>
    <w:p w14:paraId="75F58431" w14:textId="77777777" w:rsidR="00744CF8" w:rsidRDefault="00744CF8" w:rsidP="00E9654A">
      <w:pPr>
        <w:spacing w:after="0" w:line="276" w:lineRule="auto"/>
        <w:contextualSpacing w:val="0"/>
        <w:jc w:val="both"/>
        <w:rPr>
          <w:lang w:eastAsia="zh-CN"/>
        </w:rPr>
      </w:pPr>
    </w:p>
    <w:p w14:paraId="31933162" w14:textId="77777777" w:rsidR="00744CF8" w:rsidRDefault="00744CF8" w:rsidP="00E9654A">
      <w:pPr>
        <w:pStyle w:val="afff7"/>
        <w:numPr>
          <w:ilvl w:val="0"/>
          <w:numId w:val="71"/>
        </w:numPr>
        <w:spacing w:after="0" w:line="276" w:lineRule="auto"/>
        <w:contextualSpacing w:val="0"/>
        <w:jc w:val="both"/>
        <w:rPr>
          <w:lang w:eastAsia="zh-CN"/>
        </w:rPr>
      </w:pPr>
      <w:r>
        <w:rPr>
          <w:lang w:eastAsia="zh-CN"/>
        </w:rPr>
        <w:t>Due to the differences of economic development level, population size, industrial structure, fundamental</w:t>
      </w:r>
      <w:r w:rsidRPr="00E9654A">
        <w:t xml:space="preserve"> </w:t>
      </w:r>
      <w:r>
        <w:rPr>
          <w:lang w:eastAsia="zh-CN"/>
        </w:rPr>
        <w:t xml:space="preserve">infrastructure, strategic planning </w:t>
      </w:r>
      <w:proofErr w:type="spellStart"/>
      <w:r>
        <w:rPr>
          <w:lang w:eastAsia="zh-CN"/>
        </w:rPr>
        <w:t>etc</w:t>
      </w:r>
      <w:proofErr w:type="spellEnd"/>
      <w:r>
        <w:rPr>
          <w:lang w:eastAsia="zh-CN"/>
        </w:rPr>
        <w:t>, t</w:t>
      </w:r>
      <w:r w:rsidR="00A77934">
        <w:rPr>
          <w:lang w:eastAsia="zh-CN"/>
        </w:rPr>
        <w:t xml:space="preserve">he investment environment of each province in China </w:t>
      </w:r>
      <w:r>
        <w:rPr>
          <w:lang w:eastAsia="zh-CN"/>
        </w:rPr>
        <w:t>varies widely</w:t>
      </w:r>
      <w:r w:rsidR="00A77934">
        <w:rPr>
          <w:lang w:eastAsia="zh-CN"/>
        </w:rPr>
        <w:t xml:space="preserve">. </w:t>
      </w:r>
      <w:r>
        <w:rPr>
          <w:lang w:eastAsia="zh-CN"/>
        </w:rPr>
        <w:t>All of t</w:t>
      </w:r>
      <w:r w:rsidR="00E9654A">
        <w:rPr>
          <w:lang w:eastAsia="zh-CN"/>
        </w:rPr>
        <w:t xml:space="preserve">hese </w:t>
      </w:r>
      <w:r>
        <w:rPr>
          <w:lang w:eastAsia="zh-CN"/>
        </w:rPr>
        <w:t xml:space="preserve">factors </w:t>
      </w:r>
      <w:r w:rsidR="00E9654A">
        <w:rPr>
          <w:lang w:eastAsia="zh-CN"/>
        </w:rPr>
        <w:t>can</w:t>
      </w:r>
      <w:r w:rsidR="00E9654A">
        <w:rPr>
          <w:rFonts w:hint="eastAsia"/>
          <w:lang w:eastAsia="zh-CN"/>
        </w:rPr>
        <w:t xml:space="preserve"> </w:t>
      </w:r>
      <w:r w:rsidR="00E9654A">
        <w:rPr>
          <w:lang w:eastAsia="zh-CN"/>
        </w:rPr>
        <w:t>affect the final investment decision;</w:t>
      </w:r>
    </w:p>
    <w:p w14:paraId="4D705F79" w14:textId="77777777" w:rsidR="00744CF8" w:rsidRDefault="00E9654A" w:rsidP="00E9654A">
      <w:pPr>
        <w:pStyle w:val="afff7"/>
        <w:numPr>
          <w:ilvl w:val="0"/>
          <w:numId w:val="71"/>
        </w:numPr>
        <w:spacing w:after="0" w:line="276" w:lineRule="auto"/>
        <w:contextualSpacing w:val="0"/>
        <w:jc w:val="both"/>
        <w:rPr>
          <w:lang w:eastAsia="zh-CN"/>
        </w:rPr>
      </w:pPr>
      <w:r>
        <w:rPr>
          <w:lang w:eastAsia="zh-CN"/>
        </w:rPr>
        <w:t xml:space="preserve">The unique geological conditions in </w:t>
      </w:r>
      <w:r w:rsidR="00744CF8">
        <w:rPr>
          <w:lang w:eastAsia="zh-CN"/>
        </w:rPr>
        <w:t>Henan</w:t>
      </w:r>
      <w:r>
        <w:rPr>
          <w:lang w:eastAsia="zh-CN"/>
        </w:rPr>
        <w:t xml:space="preserve"> Province results in the different natural resources,</w:t>
      </w:r>
      <w:r>
        <w:rPr>
          <w:rFonts w:hint="eastAsia"/>
          <w:lang w:eastAsia="zh-CN"/>
        </w:rPr>
        <w:t xml:space="preserve"> </w:t>
      </w:r>
      <w:r>
        <w:rPr>
          <w:lang w:eastAsia="zh-CN"/>
        </w:rPr>
        <w:t>such as geothermal resource, compared to the other provinces in north China that must supply</w:t>
      </w:r>
      <w:r>
        <w:rPr>
          <w:rFonts w:hint="eastAsia"/>
          <w:lang w:eastAsia="zh-CN"/>
        </w:rPr>
        <w:t xml:space="preserve"> </w:t>
      </w:r>
      <w:r>
        <w:rPr>
          <w:lang w:eastAsia="zh-CN"/>
        </w:rPr>
        <w:t>space heating service in winter time</w:t>
      </w:r>
      <w:r w:rsidR="00744CF8">
        <w:rPr>
          <w:lang w:eastAsia="zh-CN"/>
        </w:rPr>
        <w:t>;</w:t>
      </w:r>
    </w:p>
    <w:p w14:paraId="6F4855A7" w14:textId="25B8E0A3" w:rsidR="00E9654A" w:rsidRDefault="00E9654A" w:rsidP="00E9654A">
      <w:pPr>
        <w:pStyle w:val="afff7"/>
        <w:numPr>
          <w:ilvl w:val="0"/>
          <w:numId w:val="71"/>
        </w:numPr>
        <w:spacing w:after="0" w:line="276" w:lineRule="auto"/>
        <w:contextualSpacing w:val="0"/>
        <w:jc w:val="both"/>
        <w:rPr>
          <w:lang w:eastAsia="zh-CN"/>
        </w:rPr>
      </w:pPr>
      <w:r>
        <w:rPr>
          <w:lang w:eastAsia="zh-CN"/>
        </w:rPr>
        <w:t xml:space="preserve">Finally, </w:t>
      </w:r>
      <w:r w:rsidR="00CF439B">
        <w:rPr>
          <w:lang w:eastAsia="zh-CN"/>
        </w:rPr>
        <w:t>many</w:t>
      </w:r>
      <w:r>
        <w:rPr>
          <w:lang w:eastAsia="zh-CN"/>
        </w:rPr>
        <w:t xml:space="preserve"> key economic factors </w:t>
      </w:r>
      <w:r w:rsidR="00CF439B">
        <w:rPr>
          <w:lang w:eastAsia="zh-CN"/>
        </w:rPr>
        <w:t>of</w:t>
      </w:r>
      <w:r>
        <w:rPr>
          <w:lang w:eastAsia="zh-CN"/>
        </w:rPr>
        <w:t xml:space="preserve"> power generation projects vary</w:t>
      </w:r>
      <w:r>
        <w:rPr>
          <w:rFonts w:hint="eastAsia"/>
          <w:lang w:eastAsia="zh-CN"/>
        </w:rPr>
        <w:t xml:space="preserve"> </w:t>
      </w:r>
      <w:r>
        <w:rPr>
          <w:lang w:eastAsia="zh-CN"/>
        </w:rPr>
        <w:t>from province to province, including the tariff rates, the cost of labor and services, and the types</w:t>
      </w:r>
      <w:r>
        <w:rPr>
          <w:rFonts w:hint="eastAsia"/>
          <w:lang w:eastAsia="zh-CN"/>
        </w:rPr>
        <w:t xml:space="preserve"> </w:t>
      </w:r>
      <w:r>
        <w:rPr>
          <w:lang w:eastAsia="zh-CN"/>
        </w:rPr>
        <w:t>of loan that can be obtained. These all vary between provinces.</w:t>
      </w:r>
    </w:p>
    <w:p w14:paraId="408E84D0" w14:textId="77777777" w:rsidR="00CF439B" w:rsidRDefault="00CF439B" w:rsidP="00CF439B">
      <w:pPr>
        <w:spacing w:after="0" w:line="276" w:lineRule="auto"/>
        <w:contextualSpacing w:val="0"/>
        <w:jc w:val="both"/>
        <w:rPr>
          <w:lang w:eastAsia="zh-CN"/>
        </w:rPr>
      </w:pPr>
    </w:p>
    <w:p w14:paraId="478AFEEC" w14:textId="4ABD49B7" w:rsidR="00A77934" w:rsidRDefault="00CF439B" w:rsidP="00E9654A">
      <w:pPr>
        <w:spacing w:after="0" w:line="276" w:lineRule="auto"/>
        <w:contextualSpacing w:val="0"/>
        <w:jc w:val="both"/>
        <w:rPr>
          <w:lang w:eastAsia="zh-CN"/>
        </w:rPr>
      </w:pPr>
      <w:r>
        <w:rPr>
          <w:lang w:eastAsia="zh-CN"/>
        </w:rPr>
        <w:t>In summary</w:t>
      </w:r>
      <w:r w:rsidR="00E9654A">
        <w:rPr>
          <w:lang w:eastAsia="zh-CN"/>
        </w:rPr>
        <w:t>, the space heating projects within the same province are selected for the common practice analysis.</w:t>
      </w:r>
    </w:p>
    <w:p w14:paraId="0F9F0EEC" w14:textId="00A1E808" w:rsidR="00A77934" w:rsidRDefault="00A77934" w:rsidP="00E9654A">
      <w:pPr>
        <w:spacing w:after="0" w:line="276" w:lineRule="auto"/>
        <w:contextualSpacing w:val="0"/>
        <w:jc w:val="both"/>
        <w:rPr>
          <w:lang w:eastAsia="zh-CN"/>
        </w:rPr>
      </w:pPr>
    </w:p>
    <w:p w14:paraId="5E4F18F3" w14:textId="5AC1C240" w:rsidR="00E9654A" w:rsidRDefault="00E9654A" w:rsidP="00E9654A">
      <w:pPr>
        <w:spacing w:after="0" w:line="276" w:lineRule="auto"/>
        <w:contextualSpacing w:val="0"/>
        <w:jc w:val="both"/>
      </w:pPr>
      <w:r>
        <w:t>(b) The projects apply the same measure as the proposed project activity;</w:t>
      </w:r>
    </w:p>
    <w:p w14:paraId="56460A1C" w14:textId="465B0ABF" w:rsidR="00CF439B" w:rsidRDefault="00CF439B" w:rsidP="00E9654A">
      <w:pPr>
        <w:spacing w:after="0" w:line="276" w:lineRule="auto"/>
        <w:contextualSpacing w:val="0"/>
        <w:jc w:val="both"/>
        <w:rPr>
          <w:lang w:eastAsia="zh-CN"/>
        </w:rPr>
      </w:pPr>
      <w:r>
        <w:rPr>
          <w:rFonts w:hint="eastAsia"/>
          <w:lang w:eastAsia="zh-CN"/>
        </w:rPr>
        <w:t>G</w:t>
      </w:r>
      <w:r>
        <w:rPr>
          <w:lang w:eastAsia="zh-CN"/>
        </w:rPr>
        <w:t xml:space="preserve">eothermal based space heating system should be used. </w:t>
      </w:r>
    </w:p>
    <w:p w14:paraId="058B723B" w14:textId="77777777" w:rsidR="00CF439B" w:rsidRDefault="00CF439B" w:rsidP="00E9654A">
      <w:pPr>
        <w:spacing w:after="0" w:line="276" w:lineRule="auto"/>
        <w:contextualSpacing w:val="0"/>
        <w:jc w:val="both"/>
        <w:rPr>
          <w:lang w:eastAsia="zh-CN"/>
        </w:rPr>
      </w:pPr>
    </w:p>
    <w:p w14:paraId="6F4F14C0" w14:textId="51A9F9B5" w:rsidR="00E9654A" w:rsidRDefault="00E9654A" w:rsidP="00E9654A">
      <w:pPr>
        <w:spacing w:after="0" w:line="276" w:lineRule="auto"/>
        <w:contextualSpacing w:val="0"/>
        <w:jc w:val="both"/>
        <w:rPr>
          <w:lang w:eastAsia="zh-CN"/>
        </w:rPr>
      </w:pPr>
      <w:r>
        <w:rPr>
          <w:lang w:eastAsia="zh-CN"/>
        </w:rPr>
        <w:lastRenderedPageBreak/>
        <w:t>(c) The projects use the same energy source/fuel and feedstock as the proposed</w:t>
      </w:r>
      <w:r>
        <w:rPr>
          <w:rFonts w:hint="eastAsia"/>
          <w:lang w:eastAsia="zh-CN"/>
        </w:rPr>
        <w:t xml:space="preserve"> </w:t>
      </w:r>
      <w:r>
        <w:rPr>
          <w:lang w:eastAsia="zh-CN"/>
        </w:rPr>
        <w:t>project activity, if a technology switch measure is implemented by the proposed</w:t>
      </w:r>
      <w:r>
        <w:rPr>
          <w:rFonts w:hint="eastAsia"/>
          <w:lang w:eastAsia="zh-CN"/>
        </w:rPr>
        <w:t xml:space="preserve"> </w:t>
      </w:r>
      <w:r>
        <w:rPr>
          <w:lang w:eastAsia="zh-CN"/>
        </w:rPr>
        <w:t>project activity;</w:t>
      </w:r>
    </w:p>
    <w:p w14:paraId="00DD65B3" w14:textId="5FE57D3E" w:rsidR="00CF439B" w:rsidRDefault="00CF439B" w:rsidP="00E9654A">
      <w:pPr>
        <w:spacing w:after="0" w:line="276" w:lineRule="auto"/>
        <w:contextualSpacing w:val="0"/>
        <w:jc w:val="both"/>
        <w:rPr>
          <w:lang w:eastAsia="zh-CN"/>
        </w:rPr>
      </w:pPr>
      <w:r>
        <w:rPr>
          <w:lang w:eastAsia="zh-CN"/>
        </w:rPr>
        <w:t xml:space="preserve">Geothermal energy should be used in cascade levels. The heat exchanger medium can be water or air. </w:t>
      </w:r>
    </w:p>
    <w:p w14:paraId="39E707E3" w14:textId="6F033615" w:rsidR="00CF439B" w:rsidRDefault="00CF439B" w:rsidP="00E9654A">
      <w:pPr>
        <w:spacing w:after="0" w:line="276" w:lineRule="auto"/>
        <w:contextualSpacing w:val="0"/>
        <w:jc w:val="both"/>
        <w:rPr>
          <w:lang w:eastAsia="zh-CN"/>
        </w:rPr>
      </w:pPr>
    </w:p>
    <w:p w14:paraId="693EAE40" w14:textId="00295464" w:rsidR="00695824" w:rsidRDefault="00695824" w:rsidP="00E9654A">
      <w:pPr>
        <w:spacing w:after="0" w:line="276" w:lineRule="auto"/>
        <w:contextualSpacing w:val="0"/>
        <w:jc w:val="both"/>
        <w:rPr>
          <w:lang w:eastAsia="zh-CN"/>
        </w:rPr>
      </w:pPr>
      <w:r>
        <w:rPr>
          <w:lang w:eastAsia="zh-CN"/>
        </w:rPr>
        <w:t>Besides, the following conditions should also be fulfilled:</w:t>
      </w:r>
    </w:p>
    <w:p w14:paraId="37A272B3" w14:textId="4C97256B" w:rsidR="00CF439B" w:rsidRDefault="00E9654A" w:rsidP="00E9654A">
      <w:pPr>
        <w:spacing w:after="0" w:line="276" w:lineRule="auto"/>
        <w:contextualSpacing w:val="0"/>
        <w:jc w:val="both"/>
        <w:rPr>
          <w:lang w:eastAsia="zh-CN"/>
        </w:rPr>
      </w:pPr>
      <w:r>
        <w:rPr>
          <w:lang w:eastAsia="zh-CN"/>
        </w:rPr>
        <w:t>(d) The plants in which the projects are implemented produce goods or services with</w:t>
      </w:r>
      <w:r>
        <w:rPr>
          <w:rFonts w:hint="eastAsia"/>
          <w:lang w:eastAsia="zh-CN"/>
        </w:rPr>
        <w:t xml:space="preserve"> </w:t>
      </w:r>
      <w:r>
        <w:rPr>
          <w:lang w:eastAsia="zh-CN"/>
        </w:rPr>
        <w:t>comparable quality, properties and applications areas (e.g. clinker) as the</w:t>
      </w:r>
      <w:r>
        <w:rPr>
          <w:rFonts w:hint="eastAsia"/>
          <w:lang w:eastAsia="zh-CN"/>
        </w:rPr>
        <w:t xml:space="preserve"> </w:t>
      </w:r>
      <w:r>
        <w:rPr>
          <w:lang w:eastAsia="zh-CN"/>
        </w:rPr>
        <w:t>proposed project plant;</w:t>
      </w:r>
    </w:p>
    <w:p w14:paraId="15BF7682" w14:textId="034C073E" w:rsidR="00E9654A" w:rsidRDefault="00E9654A" w:rsidP="00E9654A">
      <w:pPr>
        <w:spacing w:after="0" w:line="276" w:lineRule="auto"/>
        <w:contextualSpacing w:val="0"/>
        <w:jc w:val="both"/>
        <w:rPr>
          <w:lang w:eastAsia="zh-CN"/>
        </w:rPr>
      </w:pPr>
      <w:r>
        <w:rPr>
          <w:lang w:eastAsia="zh-CN"/>
        </w:rPr>
        <w:t>(e) The capacity or output of the projects is within the applicable capacity or output</w:t>
      </w:r>
      <w:r>
        <w:rPr>
          <w:rFonts w:hint="eastAsia"/>
          <w:lang w:eastAsia="zh-CN"/>
        </w:rPr>
        <w:t xml:space="preserve"> </w:t>
      </w:r>
      <w:r>
        <w:rPr>
          <w:lang w:eastAsia="zh-CN"/>
        </w:rPr>
        <w:t>range calculated in Step 1;</w:t>
      </w:r>
    </w:p>
    <w:p w14:paraId="3BAF54B3" w14:textId="2B5CCD53" w:rsidR="00E9654A" w:rsidRDefault="00E9654A" w:rsidP="00E9654A">
      <w:pPr>
        <w:spacing w:after="0" w:line="276" w:lineRule="auto"/>
        <w:contextualSpacing w:val="0"/>
        <w:jc w:val="both"/>
        <w:rPr>
          <w:lang w:eastAsia="zh-CN"/>
        </w:rPr>
      </w:pPr>
      <w:r>
        <w:rPr>
          <w:lang w:eastAsia="zh-CN"/>
        </w:rPr>
        <w:t>(f) The projects started commercial operation before the project design document is published for global stakeholder consultation or before the start</w:t>
      </w:r>
      <w:r>
        <w:rPr>
          <w:rFonts w:hint="eastAsia"/>
          <w:lang w:eastAsia="zh-CN"/>
        </w:rPr>
        <w:t xml:space="preserve"> </w:t>
      </w:r>
      <w:r>
        <w:rPr>
          <w:lang w:eastAsia="zh-CN"/>
        </w:rPr>
        <w:t>date of proposed project activity, whichever is earlier for the proposed project</w:t>
      </w:r>
      <w:r>
        <w:rPr>
          <w:rFonts w:hint="eastAsia"/>
          <w:lang w:eastAsia="zh-CN"/>
        </w:rPr>
        <w:t xml:space="preserve"> </w:t>
      </w:r>
      <w:r>
        <w:rPr>
          <w:lang w:eastAsia="zh-CN"/>
        </w:rPr>
        <w:t>activity</w:t>
      </w:r>
      <w:r w:rsidR="00695824">
        <w:rPr>
          <w:lang w:eastAsia="zh-CN"/>
        </w:rPr>
        <w:t>.</w:t>
      </w:r>
    </w:p>
    <w:p w14:paraId="223DB01D" w14:textId="77777777" w:rsidR="00695824" w:rsidRPr="00695824" w:rsidRDefault="00695824" w:rsidP="00E9654A">
      <w:pPr>
        <w:spacing w:after="0" w:line="276" w:lineRule="auto"/>
        <w:contextualSpacing w:val="0"/>
        <w:jc w:val="both"/>
        <w:rPr>
          <w:lang w:eastAsia="zh-CN"/>
        </w:rPr>
      </w:pPr>
    </w:p>
    <w:p w14:paraId="71A603FC" w14:textId="199BB5AE" w:rsidR="00695824" w:rsidRDefault="00E9654A" w:rsidP="00E9654A">
      <w:pPr>
        <w:spacing w:after="0" w:line="276" w:lineRule="auto"/>
        <w:contextualSpacing w:val="0"/>
        <w:jc w:val="both"/>
        <w:rPr>
          <w:lang w:eastAsia="zh-CN"/>
        </w:rPr>
      </w:pPr>
      <w:r>
        <w:rPr>
          <w:lang w:eastAsia="zh-CN"/>
        </w:rPr>
        <w:t xml:space="preserve">In </w:t>
      </w:r>
      <w:r w:rsidR="00695824">
        <w:rPr>
          <w:lang w:eastAsia="zh-CN"/>
        </w:rPr>
        <w:t>Henan</w:t>
      </w:r>
      <w:r>
        <w:rPr>
          <w:lang w:eastAsia="zh-CN"/>
        </w:rPr>
        <w:t xml:space="preserve"> province, all plants that deliver the same output or capacity as calculated in step 1</w:t>
      </w:r>
      <w:r w:rsidR="00695824">
        <w:rPr>
          <w:lang w:eastAsia="zh-CN"/>
        </w:rPr>
        <w:t xml:space="preserve"> (</w:t>
      </w:r>
      <w:r>
        <w:rPr>
          <w:lang w:eastAsia="zh-CN"/>
        </w:rPr>
        <w:t>range of</w:t>
      </w:r>
      <w:r>
        <w:rPr>
          <w:rFonts w:hint="eastAsia"/>
          <w:lang w:eastAsia="zh-CN"/>
        </w:rPr>
        <w:t xml:space="preserve"> </w:t>
      </w:r>
      <w:r w:rsidR="00695824">
        <w:rPr>
          <w:lang w:eastAsia="zh-CN"/>
        </w:rPr>
        <w:t>58.42 MW-175.26 MW)</w:t>
      </w:r>
      <w:r>
        <w:rPr>
          <w:lang w:eastAsia="zh-CN"/>
        </w:rPr>
        <w:t>, as the proposed project activity and have started commercial operation</w:t>
      </w:r>
      <w:r>
        <w:rPr>
          <w:rFonts w:hint="eastAsia"/>
          <w:lang w:eastAsia="zh-CN"/>
        </w:rPr>
        <w:t xml:space="preserve"> </w:t>
      </w:r>
      <w:r>
        <w:rPr>
          <w:lang w:eastAsia="zh-CN"/>
        </w:rPr>
        <w:t>before the start date of the project (</w:t>
      </w:r>
      <w:r w:rsidR="00695824">
        <w:rPr>
          <w:lang w:eastAsia="zh-CN"/>
        </w:rPr>
        <w:t>15/05/2020</w:t>
      </w:r>
      <w:r>
        <w:rPr>
          <w:lang w:eastAsia="zh-CN"/>
        </w:rPr>
        <w:t xml:space="preserve">), the number is </w:t>
      </w:r>
      <w:r w:rsidRPr="00695824">
        <w:rPr>
          <w:i/>
          <w:iCs/>
          <w:lang w:eastAsia="zh-CN"/>
        </w:rPr>
        <w:t>N</w:t>
      </w:r>
      <w:r w:rsidRPr="00695824">
        <w:rPr>
          <w:i/>
          <w:iCs/>
          <w:vertAlign w:val="subscript"/>
          <w:lang w:eastAsia="zh-CN"/>
        </w:rPr>
        <w:t>all</w:t>
      </w:r>
      <w:r>
        <w:rPr>
          <w:lang w:eastAsia="zh-CN"/>
        </w:rPr>
        <w:t xml:space="preserve">. </w:t>
      </w:r>
    </w:p>
    <w:p w14:paraId="0C3E9EF8" w14:textId="77777777" w:rsidR="00695824" w:rsidRDefault="00695824" w:rsidP="00E9654A">
      <w:pPr>
        <w:spacing w:after="0" w:line="276" w:lineRule="auto"/>
        <w:contextualSpacing w:val="0"/>
        <w:jc w:val="both"/>
        <w:rPr>
          <w:lang w:eastAsia="zh-CN"/>
        </w:rPr>
      </w:pPr>
    </w:p>
    <w:p w14:paraId="079FEE94" w14:textId="77777777" w:rsidR="009E66F9" w:rsidRDefault="00E9654A" w:rsidP="00E9654A">
      <w:pPr>
        <w:spacing w:after="0" w:line="276" w:lineRule="auto"/>
        <w:contextualSpacing w:val="0"/>
        <w:jc w:val="both"/>
        <w:rPr>
          <w:lang w:eastAsia="zh-CN"/>
        </w:rPr>
      </w:pPr>
      <w:r w:rsidRPr="009E66F9">
        <w:rPr>
          <w:i/>
          <w:iCs/>
          <w:lang w:eastAsia="zh-CN"/>
        </w:rPr>
        <w:t>N</w:t>
      </w:r>
      <w:r w:rsidRPr="009E66F9">
        <w:rPr>
          <w:i/>
          <w:iCs/>
          <w:vertAlign w:val="subscript"/>
          <w:lang w:eastAsia="zh-CN"/>
        </w:rPr>
        <w:t>all</w:t>
      </w:r>
      <w:r>
        <w:rPr>
          <w:lang w:eastAsia="zh-CN"/>
        </w:rPr>
        <w:t>=</w:t>
      </w:r>
      <w:proofErr w:type="spellStart"/>
      <w:r w:rsidRPr="009E66F9">
        <w:rPr>
          <w:i/>
          <w:iCs/>
          <w:lang w:eastAsia="zh-CN"/>
        </w:rPr>
        <w:t>N</w:t>
      </w:r>
      <w:r w:rsidRPr="009E66F9">
        <w:rPr>
          <w:i/>
          <w:iCs/>
          <w:vertAlign w:val="subscript"/>
          <w:lang w:eastAsia="zh-CN"/>
        </w:rPr>
        <w:t>non-renewable</w:t>
      </w:r>
      <w:r>
        <w:rPr>
          <w:lang w:eastAsia="zh-CN"/>
        </w:rPr>
        <w:t>+</w:t>
      </w:r>
      <w:r w:rsidRPr="009E66F9">
        <w:rPr>
          <w:i/>
          <w:iCs/>
          <w:lang w:eastAsia="zh-CN"/>
        </w:rPr>
        <w:t>N</w:t>
      </w:r>
      <w:r w:rsidRPr="009E66F9">
        <w:rPr>
          <w:i/>
          <w:iCs/>
          <w:vertAlign w:val="subscript"/>
          <w:lang w:eastAsia="zh-CN"/>
        </w:rPr>
        <w:t>other-renewable</w:t>
      </w:r>
      <w:r>
        <w:rPr>
          <w:lang w:eastAsia="zh-CN"/>
        </w:rPr>
        <w:t>+</w:t>
      </w:r>
      <w:r w:rsidRPr="009E66F9">
        <w:rPr>
          <w:i/>
          <w:iCs/>
          <w:lang w:eastAsia="zh-CN"/>
        </w:rPr>
        <w:t>N</w:t>
      </w:r>
      <w:r w:rsidRPr="009E66F9">
        <w:rPr>
          <w:i/>
          <w:iCs/>
          <w:vertAlign w:val="subscript"/>
          <w:lang w:eastAsia="zh-CN"/>
        </w:rPr>
        <w:t>diff</w:t>
      </w:r>
      <w:proofErr w:type="spellEnd"/>
      <w:r w:rsidRPr="009E66F9">
        <w:rPr>
          <w:i/>
          <w:iCs/>
          <w:vertAlign w:val="subscript"/>
          <w:lang w:eastAsia="zh-CN"/>
        </w:rPr>
        <w:t xml:space="preserve"> </w:t>
      </w:r>
      <w:proofErr w:type="spellStart"/>
      <w:r w:rsidRPr="009E66F9">
        <w:rPr>
          <w:i/>
          <w:iCs/>
          <w:vertAlign w:val="subscript"/>
          <w:lang w:eastAsia="zh-CN"/>
        </w:rPr>
        <w:t>geothermal</w:t>
      </w:r>
      <w:r>
        <w:rPr>
          <w:lang w:eastAsia="zh-CN"/>
        </w:rPr>
        <w:t>+</w:t>
      </w:r>
      <w:r w:rsidRPr="009E66F9">
        <w:rPr>
          <w:i/>
          <w:iCs/>
          <w:lang w:eastAsia="zh-CN"/>
        </w:rPr>
        <w:t>N</w:t>
      </w:r>
      <w:r w:rsidRPr="009E66F9">
        <w:rPr>
          <w:i/>
          <w:iCs/>
          <w:vertAlign w:val="subscript"/>
          <w:lang w:eastAsia="zh-CN"/>
        </w:rPr>
        <w:t>similar</w:t>
      </w:r>
      <w:proofErr w:type="spellEnd"/>
      <w:r w:rsidRPr="009E66F9">
        <w:rPr>
          <w:i/>
          <w:iCs/>
          <w:vertAlign w:val="subscript"/>
          <w:lang w:eastAsia="zh-CN"/>
        </w:rPr>
        <w:t xml:space="preserve"> geothermal</w:t>
      </w:r>
    </w:p>
    <w:p w14:paraId="474A01DB" w14:textId="77777777" w:rsidR="009E66F9" w:rsidRDefault="009E66F9" w:rsidP="00E9654A">
      <w:pPr>
        <w:spacing w:after="0" w:line="276" w:lineRule="auto"/>
        <w:contextualSpacing w:val="0"/>
        <w:jc w:val="both"/>
        <w:rPr>
          <w:lang w:eastAsia="zh-CN"/>
        </w:rPr>
      </w:pPr>
    </w:p>
    <w:p w14:paraId="60F05BA3" w14:textId="7FF856F3" w:rsidR="009E66F9" w:rsidRDefault="009E66F9" w:rsidP="00E9654A">
      <w:pPr>
        <w:spacing w:after="0" w:line="276" w:lineRule="auto"/>
        <w:contextualSpacing w:val="0"/>
        <w:jc w:val="both"/>
        <w:rPr>
          <w:lang w:eastAsia="zh-CN"/>
        </w:rPr>
      </w:pPr>
      <w:r>
        <w:rPr>
          <w:lang w:eastAsia="zh-CN"/>
        </w:rPr>
        <w:t>Where: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851"/>
        <w:gridCol w:w="6928"/>
      </w:tblGrid>
      <w:tr w:rsidR="009E66F9" w14:paraId="61A31EEB" w14:textId="77777777" w:rsidTr="009E66F9">
        <w:tc>
          <w:tcPr>
            <w:tcW w:w="1843" w:type="dxa"/>
          </w:tcPr>
          <w:p w14:paraId="5240E01D" w14:textId="6B6674CA" w:rsidR="009E66F9" w:rsidRPr="009E66F9" w:rsidRDefault="009E66F9" w:rsidP="00E9654A">
            <w:pPr>
              <w:spacing w:line="276" w:lineRule="auto"/>
              <w:contextualSpacing w:val="0"/>
              <w:jc w:val="both"/>
              <w:rPr>
                <w:i/>
                <w:iCs/>
                <w:lang w:eastAsia="zh-CN"/>
              </w:rPr>
            </w:pPr>
            <w:proofErr w:type="spellStart"/>
            <w:r w:rsidRPr="009E66F9">
              <w:rPr>
                <w:i/>
                <w:iCs/>
                <w:lang w:eastAsia="zh-CN"/>
              </w:rPr>
              <w:t>N</w:t>
            </w:r>
            <w:r w:rsidRPr="009E66F9">
              <w:rPr>
                <w:i/>
                <w:iCs/>
                <w:vertAlign w:val="subscript"/>
                <w:lang w:eastAsia="zh-CN"/>
              </w:rPr>
              <w:t>non</w:t>
            </w:r>
            <w:proofErr w:type="spellEnd"/>
            <w:r w:rsidRPr="009E66F9">
              <w:rPr>
                <w:i/>
                <w:iCs/>
                <w:vertAlign w:val="subscript"/>
                <w:lang w:eastAsia="zh-CN"/>
              </w:rPr>
              <w:t>-renewable</w:t>
            </w:r>
          </w:p>
        </w:tc>
        <w:tc>
          <w:tcPr>
            <w:tcW w:w="851" w:type="dxa"/>
          </w:tcPr>
          <w:p w14:paraId="1DE28DCE" w14:textId="67653E65" w:rsidR="009E66F9" w:rsidRDefault="009E66F9" w:rsidP="00E9654A">
            <w:pPr>
              <w:spacing w:line="276" w:lineRule="auto"/>
              <w:contextualSpacing w:val="0"/>
              <w:jc w:val="both"/>
              <w:rPr>
                <w:lang w:eastAsia="zh-CN"/>
              </w:rPr>
            </w:pPr>
            <w:r>
              <w:rPr>
                <w:rFonts w:hint="eastAsia"/>
                <w:lang w:eastAsia="zh-CN"/>
              </w:rPr>
              <w:t>=</w:t>
            </w:r>
          </w:p>
        </w:tc>
        <w:tc>
          <w:tcPr>
            <w:tcW w:w="6928" w:type="dxa"/>
          </w:tcPr>
          <w:p w14:paraId="1766E670" w14:textId="305A09B8" w:rsidR="009E66F9" w:rsidRDefault="009E66F9" w:rsidP="00E9654A">
            <w:pPr>
              <w:spacing w:line="276" w:lineRule="auto"/>
              <w:contextualSpacing w:val="0"/>
              <w:jc w:val="both"/>
              <w:rPr>
                <w:lang w:eastAsia="zh-CN"/>
              </w:rPr>
            </w:pPr>
            <w:r>
              <w:rPr>
                <w:lang w:eastAsia="zh-CN"/>
              </w:rPr>
              <w:t>Heating supply projects which apply the non-renewable sources such as fuel</w:t>
            </w:r>
          </w:p>
        </w:tc>
      </w:tr>
      <w:tr w:rsidR="009E66F9" w14:paraId="65CF8A32" w14:textId="77777777" w:rsidTr="009E66F9">
        <w:tc>
          <w:tcPr>
            <w:tcW w:w="1843" w:type="dxa"/>
          </w:tcPr>
          <w:p w14:paraId="49E5FB1B" w14:textId="49A1A501" w:rsidR="009E66F9" w:rsidRPr="009E66F9" w:rsidRDefault="009E66F9" w:rsidP="00E9654A">
            <w:pPr>
              <w:spacing w:line="276" w:lineRule="auto"/>
              <w:contextualSpacing w:val="0"/>
              <w:jc w:val="both"/>
              <w:rPr>
                <w:i/>
                <w:iCs/>
                <w:lang w:eastAsia="zh-CN"/>
              </w:rPr>
            </w:pPr>
            <w:proofErr w:type="spellStart"/>
            <w:r w:rsidRPr="009E66F9">
              <w:rPr>
                <w:i/>
                <w:iCs/>
                <w:lang w:eastAsia="zh-CN"/>
              </w:rPr>
              <w:t>N</w:t>
            </w:r>
            <w:r w:rsidRPr="009E66F9">
              <w:rPr>
                <w:i/>
                <w:iCs/>
                <w:vertAlign w:val="subscript"/>
                <w:lang w:eastAsia="zh-CN"/>
              </w:rPr>
              <w:t>other</w:t>
            </w:r>
            <w:proofErr w:type="spellEnd"/>
            <w:r w:rsidRPr="009E66F9">
              <w:rPr>
                <w:i/>
                <w:iCs/>
                <w:vertAlign w:val="subscript"/>
                <w:lang w:eastAsia="zh-CN"/>
              </w:rPr>
              <w:t>-renewable</w:t>
            </w:r>
          </w:p>
        </w:tc>
        <w:tc>
          <w:tcPr>
            <w:tcW w:w="851" w:type="dxa"/>
          </w:tcPr>
          <w:p w14:paraId="16DF1D91" w14:textId="3BE25A9D" w:rsidR="009E66F9" w:rsidRDefault="009E66F9" w:rsidP="00E9654A">
            <w:pPr>
              <w:spacing w:line="276" w:lineRule="auto"/>
              <w:contextualSpacing w:val="0"/>
              <w:jc w:val="both"/>
              <w:rPr>
                <w:lang w:eastAsia="zh-CN"/>
              </w:rPr>
            </w:pPr>
            <w:r>
              <w:rPr>
                <w:rFonts w:hint="eastAsia"/>
                <w:lang w:eastAsia="zh-CN"/>
              </w:rPr>
              <w:t>=</w:t>
            </w:r>
          </w:p>
        </w:tc>
        <w:tc>
          <w:tcPr>
            <w:tcW w:w="6928" w:type="dxa"/>
          </w:tcPr>
          <w:p w14:paraId="087E0697" w14:textId="18D6845E" w:rsidR="009E66F9" w:rsidRDefault="009E66F9" w:rsidP="00E9654A">
            <w:pPr>
              <w:spacing w:line="276" w:lineRule="auto"/>
              <w:contextualSpacing w:val="0"/>
              <w:jc w:val="both"/>
              <w:rPr>
                <w:lang w:eastAsia="zh-CN"/>
              </w:rPr>
            </w:pPr>
            <w:r>
              <w:rPr>
                <w:lang w:eastAsia="zh-CN"/>
              </w:rPr>
              <w:t>Heating supply projects which apply the renewable sources excluding geothermal source</w:t>
            </w:r>
          </w:p>
        </w:tc>
      </w:tr>
      <w:tr w:rsidR="009E66F9" w14:paraId="2B1313B3" w14:textId="77777777" w:rsidTr="009E66F9">
        <w:tc>
          <w:tcPr>
            <w:tcW w:w="1843" w:type="dxa"/>
          </w:tcPr>
          <w:p w14:paraId="2EBC3E2C" w14:textId="5EA9119D" w:rsidR="009E66F9" w:rsidRPr="009E66F9" w:rsidRDefault="009E66F9" w:rsidP="00E9654A">
            <w:pPr>
              <w:spacing w:line="276" w:lineRule="auto"/>
              <w:contextualSpacing w:val="0"/>
              <w:jc w:val="both"/>
              <w:rPr>
                <w:i/>
                <w:iCs/>
                <w:lang w:eastAsia="zh-CN"/>
              </w:rPr>
            </w:pPr>
            <w:proofErr w:type="spellStart"/>
            <w:r w:rsidRPr="009E66F9">
              <w:rPr>
                <w:i/>
                <w:iCs/>
                <w:lang w:eastAsia="zh-CN"/>
              </w:rPr>
              <w:t>N</w:t>
            </w:r>
            <w:r w:rsidRPr="009E66F9">
              <w:rPr>
                <w:i/>
                <w:iCs/>
                <w:vertAlign w:val="subscript"/>
                <w:lang w:eastAsia="zh-CN"/>
              </w:rPr>
              <w:t>diff</w:t>
            </w:r>
            <w:proofErr w:type="spellEnd"/>
            <w:r w:rsidRPr="009E66F9">
              <w:rPr>
                <w:i/>
                <w:iCs/>
                <w:vertAlign w:val="subscript"/>
                <w:lang w:eastAsia="zh-CN"/>
              </w:rPr>
              <w:t xml:space="preserve"> geothermal</w:t>
            </w:r>
          </w:p>
        </w:tc>
        <w:tc>
          <w:tcPr>
            <w:tcW w:w="851" w:type="dxa"/>
          </w:tcPr>
          <w:p w14:paraId="06A9D8E2" w14:textId="17159F7C" w:rsidR="009E66F9" w:rsidRDefault="009E66F9" w:rsidP="00E9654A">
            <w:pPr>
              <w:spacing w:line="276" w:lineRule="auto"/>
              <w:contextualSpacing w:val="0"/>
              <w:jc w:val="both"/>
              <w:rPr>
                <w:lang w:eastAsia="zh-CN"/>
              </w:rPr>
            </w:pPr>
            <w:r>
              <w:rPr>
                <w:rFonts w:hint="eastAsia"/>
                <w:lang w:eastAsia="zh-CN"/>
              </w:rPr>
              <w:t>=</w:t>
            </w:r>
          </w:p>
        </w:tc>
        <w:tc>
          <w:tcPr>
            <w:tcW w:w="6928" w:type="dxa"/>
          </w:tcPr>
          <w:p w14:paraId="3CF200BC" w14:textId="4EE8D863" w:rsidR="009E66F9" w:rsidRDefault="009E66F9" w:rsidP="00E9654A">
            <w:pPr>
              <w:spacing w:line="276" w:lineRule="auto"/>
              <w:contextualSpacing w:val="0"/>
              <w:jc w:val="both"/>
              <w:rPr>
                <w:lang w:eastAsia="zh-CN"/>
              </w:rPr>
            </w:pPr>
            <w:r>
              <w:rPr>
                <w:lang w:eastAsia="zh-CN"/>
              </w:rPr>
              <w:t>Geothermal heating supply projects which apply different technology from the proposed</w:t>
            </w:r>
            <w:r>
              <w:rPr>
                <w:rFonts w:hint="eastAsia"/>
                <w:lang w:eastAsia="zh-CN"/>
              </w:rPr>
              <w:t xml:space="preserve"> </w:t>
            </w:r>
            <w:r>
              <w:rPr>
                <w:lang w:eastAsia="zh-CN"/>
              </w:rPr>
              <w:t>project</w:t>
            </w:r>
          </w:p>
        </w:tc>
      </w:tr>
      <w:tr w:rsidR="009E66F9" w14:paraId="3B325A66" w14:textId="77777777" w:rsidTr="009E66F9">
        <w:tc>
          <w:tcPr>
            <w:tcW w:w="1843" w:type="dxa"/>
          </w:tcPr>
          <w:p w14:paraId="6F5DF6B2" w14:textId="32BFD752" w:rsidR="009E66F9" w:rsidRPr="009E66F9" w:rsidRDefault="009E66F9" w:rsidP="00E9654A">
            <w:pPr>
              <w:spacing w:line="276" w:lineRule="auto"/>
              <w:contextualSpacing w:val="0"/>
              <w:jc w:val="both"/>
              <w:rPr>
                <w:i/>
                <w:iCs/>
                <w:lang w:eastAsia="zh-CN"/>
              </w:rPr>
            </w:pPr>
            <w:proofErr w:type="spellStart"/>
            <w:r>
              <w:rPr>
                <w:lang w:eastAsia="zh-CN"/>
              </w:rPr>
              <w:t>N</w:t>
            </w:r>
            <w:r w:rsidRPr="009E66F9">
              <w:rPr>
                <w:vertAlign w:val="subscript"/>
                <w:lang w:eastAsia="zh-CN"/>
              </w:rPr>
              <w:t>similar</w:t>
            </w:r>
            <w:proofErr w:type="spellEnd"/>
            <w:r w:rsidRPr="009E66F9">
              <w:rPr>
                <w:vertAlign w:val="subscript"/>
                <w:lang w:eastAsia="zh-CN"/>
              </w:rPr>
              <w:t xml:space="preserve"> geothermal</w:t>
            </w:r>
          </w:p>
        </w:tc>
        <w:tc>
          <w:tcPr>
            <w:tcW w:w="851" w:type="dxa"/>
          </w:tcPr>
          <w:p w14:paraId="02CDF96A" w14:textId="04B43065" w:rsidR="009E66F9" w:rsidRDefault="009E66F9" w:rsidP="00E9654A">
            <w:pPr>
              <w:spacing w:line="276" w:lineRule="auto"/>
              <w:contextualSpacing w:val="0"/>
              <w:jc w:val="both"/>
              <w:rPr>
                <w:lang w:eastAsia="zh-CN"/>
              </w:rPr>
            </w:pPr>
            <w:r>
              <w:rPr>
                <w:rFonts w:hint="eastAsia"/>
                <w:lang w:eastAsia="zh-CN"/>
              </w:rPr>
              <w:t>=</w:t>
            </w:r>
          </w:p>
        </w:tc>
        <w:tc>
          <w:tcPr>
            <w:tcW w:w="6928" w:type="dxa"/>
          </w:tcPr>
          <w:p w14:paraId="32E5F69B" w14:textId="34EB2F39" w:rsidR="009E66F9" w:rsidRDefault="009E66F9" w:rsidP="00E9654A">
            <w:pPr>
              <w:spacing w:line="276" w:lineRule="auto"/>
              <w:contextualSpacing w:val="0"/>
              <w:jc w:val="both"/>
              <w:rPr>
                <w:lang w:eastAsia="zh-CN"/>
              </w:rPr>
            </w:pPr>
            <w:r>
              <w:rPr>
                <w:lang w:eastAsia="zh-CN"/>
              </w:rPr>
              <w:t xml:space="preserve">Geothermal heating supply projects which apply </w:t>
            </w:r>
            <w:proofErr w:type="spellStart"/>
            <w:r>
              <w:rPr>
                <w:lang w:eastAsia="zh-CN"/>
              </w:rPr>
              <w:t>similiar</w:t>
            </w:r>
            <w:proofErr w:type="spellEnd"/>
            <w:r>
              <w:rPr>
                <w:lang w:eastAsia="zh-CN"/>
              </w:rPr>
              <w:t xml:space="preserve"> technology as the proposed</w:t>
            </w:r>
            <w:r>
              <w:rPr>
                <w:rFonts w:hint="eastAsia"/>
                <w:lang w:eastAsia="zh-CN"/>
              </w:rPr>
              <w:t xml:space="preserve"> </w:t>
            </w:r>
            <w:r>
              <w:rPr>
                <w:lang w:eastAsia="zh-CN"/>
              </w:rPr>
              <w:t>project</w:t>
            </w:r>
          </w:p>
        </w:tc>
      </w:tr>
    </w:tbl>
    <w:p w14:paraId="355D7E6F" w14:textId="77777777" w:rsidR="009E66F9" w:rsidRDefault="009E66F9" w:rsidP="00E9654A">
      <w:pPr>
        <w:spacing w:after="0" w:line="276" w:lineRule="auto"/>
        <w:contextualSpacing w:val="0"/>
        <w:jc w:val="both"/>
        <w:rPr>
          <w:lang w:eastAsia="zh-CN"/>
        </w:rPr>
      </w:pPr>
    </w:p>
    <w:p w14:paraId="02B82BD4" w14:textId="06E609F6" w:rsidR="00E9654A" w:rsidRDefault="00E9654A" w:rsidP="00E9654A">
      <w:pPr>
        <w:spacing w:after="0" w:line="276" w:lineRule="auto"/>
        <w:contextualSpacing w:val="0"/>
        <w:jc w:val="both"/>
        <w:rPr>
          <w:lang w:eastAsia="zh-CN"/>
        </w:rPr>
      </w:pPr>
      <w:proofErr w:type="spellStart"/>
      <w:r w:rsidRPr="009E66F9">
        <w:rPr>
          <w:i/>
          <w:iCs/>
          <w:lang w:eastAsia="zh-CN"/>
        </w:rPr>
        <w:t>N</w:t>
      </w:r>
      <w:r w:rsidRPr="009E66F9">
        <w:rPr>
          <w:i/>
          <w:iCs/>
          <w:vertAlign w:val="subscript"/>
          <w:lang w:eastAsia="zh-CN"/>
        </w:rPr>
        <w:t>non</w:t>
      </w:r>
      <w:proofErr w:type="spellEnd"/>
      <w:r w:rsidRPr="009E66F9">
        <w:rPr>
          <w:i/>
          <w:iCs/>
          <w:vertAlign w:val="subscript"/>
          <w:lang w:eastAsia="zh-CN"/>
        </w:rPr>
        <w:t>-renewable</w:t>
      </w:r>
      <w:r>
        <w:rPr>
          <w:lang w:eastAsia="zh-CN"/>
        </w:rPr>
        <w:t xml:space="preserve">, </w:t>
      </w:r>
      <w:proofErr w:type="spellStart"/>
      <w:r w:rsidRPr="009E66F9">
        <w:rPr>
          <w:i/>
          <w:iCs/>
          <w:lang w:eastAsia="zh-CN"/>
        </w:rPr>
        <w:t>N</w:t>
      </w:r>
      <w:r w:rsidRPr="009E66F9">
        <w:rPr>
          <w:i/>
          <w:iCs/>
          <w:vertAlign w:val="subscript"/>
          <w:lang w:eastAsia="zh-CN"/>
        </w:rPr>
        <w:t>other</w:t>
      </w:r>
      <w:proofErr w:type="spellEnd"/>
      <w:r w:rsidRPr="009E66F9">
        <w:rPr>
          <w:i/>
          <w:iCs/>
          <w:vertAlign w:val="subscript"/>
          <w:lang w:eastAsia="zh-CN"/>
        </w:rPr>
        <w:t>-renewable</w:t>
      </w:r>
      <w:r>
        <w:rPr>
          <w:lang w:eastAsia="zh-CN"/>
        </w:rPr>
        <w:t xml:space="preserve">, </w:t>
      </w:r>
      <w:proofErr w:type="spellStart"/>
      <w:r w:rsidRPr="009E66F9">
        <w:rPr>
          <w:i/>
          <w:iCs/>
          <w:lang w:eastAsia="zh-CN"/>
        </w:rPr>
        <w:t>N</w:t>
      </w:r>
      <w:r w:rsidRPr="009E66F9">
        <w:rPr>
          <w:i/>
          <w:iCs/>
          <w:vertAlign w:val="subscript"/>
          <w:lang w:eastAsia="zh-CN"/>
        </w:rPr>
        <w:t>diff</w:t>
      </w:r>
      <w:proofErr w:type="spellEnd"/>
      <w:r w:rsidRPr="009E66F9">
        <w:rPr>
          <w:i/>
          <w:iCs/>
          <w:vertAlign w:val="subscript"/>
          <w:lang w:eastAsia="zh-CN"/>
        </w:rPr>
        <w:t xml:space="preserve"> geothermal</w:t>
      </w:r>
      <w:r>
        <w:rPr>
          <w:lang w:eastAsia="zh-CN"/>
        </w:rPr>
        <w:t xml:space="preserve"> and </w:t>
      </w:r>
      <w:proofErr w:type="spellStart"/>
      <w:r w:rsidRPr="009E66F9">
        <w:rPr>
          <w:i/>
          <w:iCs/>
          <w:lang w:eastAsia="zh-CN"/>
        </w:rPr>
        <w:t>N</w:t>
      </w:r>
      <w:r w:rsidRPr="009E66F9">
        <w:rPr>
          <w:i/>
          <w:iCs/>
          <w:vertAlign w:val="subscript"/>
          <w:lang w:eastAsia="zh-CN"/>
        </w:rPr>
        <w:t>similar</w:t>
      </w:r>
      <w:proofErr w:type="spellEnd"/>
      <w:r w:rsidRPr="009E66F9">
        <w:rPr>
          <w:i/>
          <w:iCs/>
          <w:vertAlign w:val="subscript"/>
          <w:lang w:eastAsia="zh-CN"/>
        </w:rPr>
        <w:t xml:space="preserve"> geothermal</w:t>
      </w:r>
      <w:r>
        <w:rPr>
          <w:lang w:eastAsia="zh-CN"/>
        </w:rPr>
        <w:t xml:space="preserve"> should </w:t>
      </w:r>
      <w:r w:rsidR="009E66F9">
        <w:rPr>
          <w:lang w:eastAsia="zh-CN"/>
        </w:rPr>
        <w:t xml:space="preserve">exclude the </w:t>
      </w:r>
      <w:r>
        <w:rPr>
          <w:lang w:eastAsia="zh-CN"/>
        </w:rPr>
        <w:t xml:space="preserve">projects in </w:t>
      </w:r>
      <w:r w:rsidR="009E66F9">
        <w:rPr>
          <w:lang w:eastAsia="zh-CN"/>
        </w:rPr>
        <w:t>Henan</w:t>
      </w:r>
      <w:r>
        <w:rPr>
          <w:rFonts w:hint="eastAsia"/>
          <w:lang w:eastAsia="zh-CN"/>
        </w:rPr>
        <w:t xml:space="preserve"> </w:t>
      </w:r>
      <w:r>
        <w:rPr>
          <w:lang w:eastAsia="zh-CN"/>
        </w:rPr>
        <w:t xml:space="preserve">province with the capacity range of </w:t>
      </w:r>
      <w:r w:rsidR="009E66F9">
        <w:rPr>
          <w:lang w:eastAsia="zh-CN"/>
        </w:rPr>
        <w:t>58.42 MW-175.26 MW</w:t>
      </w:r>
      <w:r>
        <w:rPr>
          <w:lang w:eastAsia="zh-CN"/>
        </w:rPr>
        <w:t xml:space="preserve"> and with the start date of commercial</w:t>
      </w:r>
      <w:r>
        <w:rPr>
          <w:rFonts w:hint="eastAsia"/>
          <w:lang w:eastAsia="zh-CN"/>
        </w:rPr>
        <w:t xml:space="preserve"> </w:t>
      </w:r>
      <w:r>
        <w:rPr>
          <w:lang w:eastAsia="zh-CN"/>
        </w:rPr>
        <w:t xml:space="preserve">operation before the project start date of </w:t>
      </w:r>
      <w:r w:rsidR="009E66F9">
        <w:rPr>
          <w:lang w:eastAsia="zh-CN"/>
        </w:rPr>
        <w:t>15</w:t>
      </w:r>
      <w:r>
        <w:rPr>
          <w:lang w:eastAsia="zh-CN"/>
        </w:rPr>
        <w:t>/05/20</w:t>
      </w:r>
      <w:r w:rsidR="009E66F9">
        <w:rPr>
          <w:lang w:eastAsia="zh-CN"/>
        </w:rPr>
        <w:t>20</w:t>
      </w:r>
      <w:r>
        <w:rPr>
          <w:lang w:eastAsia="zh-CN"/>
        </w:rPr>
        <w:t>.</w:t>
      </w:r>
    </w:p>
    <w:p w14:paraId="4218E355" w14:textId="77777777" w:rsidR="009E66F9" w:rsidRDefault="009E66F9" w:rsidP="00E9654A">
      <w:pPr>
        <w:spacing w:after="0" w:line="276" w:lineRule="auto"/>
        <w:contextualSpacing w:val="0"/>
        <w:jc w:val="both"/>
        <w:rPr>
          <w:lang w:eastAsia="zh-CN"/>
        </w:rPr>
      </w:pPr>
    </w:p>
    <w:p w14:paraId="0E818271" w14:textId="77777777" w:rsidR="00B85292" w:rsidRDefault="00E9654A" w:rsidP="00E9654A">
      <w:pPr>
        <w:spacing w:after="0" w:line="276" w:lineRule="auto"/>
        <w:contextualSpacing w:val="0"/>
        <w:jc w:val="both"/>
        <w:rPr>
          <w:lang w:eastAsia="zh-CN"/>
        </w:rPr>
      </w:pPr>
      <w:proofErr w:type="spellStart"/>
      <w:r w:rsidRPr="009E66F9">
        <w:rPr>
          <w:i/>
          <w:iCs/>
          <w:lang w:eastAsia="zh-CN"/>
        </w:rPr>
        <w:t>N</w:t>
      </w:r>
      <w:r w:rsidRPr="009E66F9">
        <w:rPr>
          <w:i/>
          <w:iCs/>
          <w:vertAlign w:val="subscript"/>
          <w:lang w:eastAsia="zh-CN"/>
        </w:rPr>
        <w:t>non</w:t>
      </w:r>
      <w:proofErr w:type="spellEnd"/>
      <w:r w:rsidRPr="009E66F9">
        <w:rPr>
          <w:i/>
          <w:iCs/>
          <w:vertAlign w:val="subscript"/>
          <w:lang w:eastAsia="zh-CN"/>
        </w:rPr>
        <w:t>-renewable</w:t>
      </w:r>
      <w:r>
        <w:rPr>
          <w:lang w:eastAsia="zh-CN"/>
        </w:rPr>
        <w:t xml:space="preserve"> and </w:t>
      </w:r>
      <w:proofErr w:type="spellStart"/>
      <w:r w:rsidRPr="009E66F9">
        <w:rPr>
          <w:i/>
          <w:iCs/>
          <w:lang w:eastAsia="zh-CN"/>
        </w:rPr>
        <w:t>N</w:t>
      </w:r>
      <w:r w:rsidRPr="009E66F9">
        <w:rPr>
          <w:i/>
          <w:iCs/>
          <w:vertAlign w:val="subscript"/>
          <w:lang w:eastAsia="zh-CN"/>
        </w:rPr>
        <w:t>other</w:t>
      </w:r>
      <w:proofErr w:type="spellEnd"/>
      <w:r w:rsidRPr="009E66F9">
        <w:rPr>
          <w:i/>
          <w:iCs/>
          <w:vertAlign w:val="subscript"/>
          <w:lang w:eastAsia="zh-CN"/>
        </w:rPr>
        <w:t>-renewable</w:t>
      </w:r>
      <w:r>
        <w:rPr>
          <w:lang w:eastAsia="zh-CN"/>
        </w:rPr>
        <w:t xml:space="preserve"> are different </w:t>
      </w:r>
      <w:r w:rsidR="009E66F9">
        <w:rPr>
          <w:lang w:eastAsia="zh-CN"/>
        </w:rPr>
        <w:t>technologies</w:t>
      </w:r>
      <w:r>
        <w:rPr>
          <w:lang w:eastAsia="zh-CN"/>
        </w:rPr>
        <w:t xml:space="preserve"> due</w:t>
      </w:r>
      <w:r>
        <w:rPr>
          <w:rFonts w:hint="eastAsia"/>
          <w:lang w:eastAsia="zh-CN"/>
        </w:rPr>
        <w:t xml:space="preserve"> </w:t>
      </w:r>
      <w:r>
        <w:rPr>
          <w:lang w:eastAsia="zh-CN"/>
        </w:rPr>
        <w:t xml:space="preserve">to </w:t>
      </w:r>
      <w:r w:rsidR="009E66F9">
        <w:rPr>
          <w:lang w:eastAsia="zh-CN"/>
        </w:rPr>
        <w:t xml:space="preserve">the difference of </w:t>
      </w:r>
      <w:r>
        <w:rPr>
          <w:lang w:eastAsia="zh-CN"/>
        </w:rPr>
        <w:t>their energy source.</w:t>
      </w:r>
    </w:p>
    <w:p w14:paraId="5891849D" w14:textId="77777777" w:rsidR="00B85292" w:rsidRDefault="00B85292" w:rsidP="00E9654A">
      <w:pPr>
        <w:spacing w:after="0" w:line="276" w:lineRule="auto"/>
        <w:contextualSpacing w:val="0"/>
        <w:jc w:val="both"/>
        <w:rPr>
          <w:lang w:eastAsia="zh-CN"/>
        </w:rPr>
      </w:pPr>
    </w:p>
    <w:p w14:paraId="24F3A355" w14:textId="236E3698" w:rsidR="00E9654A" w:rsidRDefault="00B85292" w:rsidP="00E9654A">
      <w:pPr>
        <w:spacing w:after="0" w:line="276" w:lineRule="auto"/>
        <w:contextualSpacing w:val="0"/>
        <w:jc w:val="both"/>
        <w:rPr>
          <w:lang w:eastAsia="zh-CN"/>
        </w:rPr>
      </w:pPr>
      <w:r>
        <w:rPr>
          <w:lang w:eastAsia="zh-CN"/>
        </w:rPr>
        <w:t>Therefore</w:t>
      </w:r>
      <w:r w:rsidR="00E9654A">
        <w:rPr>
          <w:lang w:eastAsia="zh-CN"/>
        </w:rPr>
        <w:t xml:space="preserve">, </w:t>
      </w:r>
      <w:proofErr w:type="spellStart"/>
      <w:r w:rsidR="00E9654A" w:rsidRPr="00B85292">
        <w:rPr>
          <w:i/>
          <w:iCs/>
          <w:lang w:eastAsia="zh-CN"/>
        </w:rPr>
        <w:t>N</w:t>
      </w:r>
      <w:r w:rsidR="00E9654A" w:rsidRPr="00B85292">
        <w:rPr>
          <w:i/>
          <w:iCs/>
          <w:vertAlign w:val="subscript"/>
          <w:lang w:eastAsia="zh-CN"/>
        </w:rPr>
        <w:t>diff</w:t>
      </w:r>
      <w:proofErr w:type="spellEnd"/>
      <w:r w:rsidR="00E9654A">
        <w:rPr>
          <w:lang w:eastAsia="zh-CN"/>
        </w:rPr>
        <w:t>=</w:t>
      </w:r>
      <w:proofErr w:type="spellStart"/>
      <w:r w:rsidR="00E9654A" w:rsidRPr="00B85292">
        <w:rPr>
          <w:i/>
          <w:iCs/>
          <w:lang w:eastAsia="zh-CN"/>
        </w:rPr>
        <w:t>N</w:t>
      </w:r>
      <w:r w:rsidR="00E9654A" w:rsidRPr="00B85292">
        <w:rPr>
          <w:i/>
          <w:iCs/>
          <w:vertAlign w:val="subscript"/>
          <w:lang w:eastAsia="zh-CN"/>
        </w:rPr>
        <w:t>non-renewable</w:t>
      </w:r>
      <w:r w:rsidR="00E9654A">
        <w:rPr>
          <w:lang w:eastAsia="zh-CN"/>
        </w:rPr>
        <w:t>+</w:t>
      </w:r>
      <w:r w:rsidR="00E9654A" w:rsidRPr="00B85292">
        <w:rPr>
          <w:i/>
          <w:iCs/>
          <w:lang w:eastAsia="zh-CN"/>
        </w:rPr>
        <w:t>N</w:t>
      </w:r>
      <w:r w:rsidR="00E9654A" w:rsidRPr="00B85292">
        <w:rPr>
          <w:i/>
          <w:iCs/>
          <w:vertAlign w:val="subscript"/>
          <w:lang w:eastAsia="zh-CN"/>
        </w:rPr>
        <w:t>other-renewable</w:t>
      </w:r>
      <w:r w:rsidR="00E9654A">
        <w:rPr>
          <w:lang w:eastAsia="zh-CN"/>
        </w:rPr>
        <w:t>+</w:t>
      </w:r>
      <w:r w:rsidR="00E9654A" w:rsidRPr="00B85292">
        <w:rPr>
          <w:i/>
          <w:iCs/>
          <w:lang w:eastAsia="zh-CN"/>
        </w:rPr>
        <w:t>N</w:t>
      </w:r>
      <w:r w:rsidR="00E9654A" w:rsidRPr="00B85292">
        <w:rPr>
          <w:i/>
          <w:iCs/>
          <w:vertAlign w:val="subscript"/>
          <w:lang w:eastAsia="zh-CN"/>
        </w:rPr>
        <w:t>diff</w:t>
      </w:r>
      <w:proofErr w:type="spellEnd"/>
      <w:r w:rsidR="00E9654A" w:rsidRPr="00B85292">
        <w:rPr>
          <w:rFonts w:hint="eastAsia"/>
          <w:i/>
          <w:iCs/>
          <w:vertAlign w:val="subscript"/>
          <w:lang w:eastAsia="zh-CN"/>
        </w:rPr>
        <w:t xml:space="preserve"> </w:t>
      </w:r>
      <w:r w:rsidR="00E9654A" w:rsidRPr="00B85292">
        <w:rPr>
          <w:i/>
          <w:iCs/>
          <w:vertAlign w:val="subscript"/>
          <w:lang w:eastAsia="zh-CN"/>
        </w:rPr>
        <w:t>geothermal</w:t>
      </w:r>
    </w:p>
    <w:p w14:paraId="5631335E" w14:textId="388C884C" w:rsidR="00B85292" w:rsidRDefault="00B85292" w:rsidP="00E9654A">
      <w:pPr>
        <w:spacing w:after="0" w:line="276" w:lineRule="auto"/>
        <w:contextualSpacing w:val="0"/>
        <w:jc w:val="both"/>
        <w:rPr>
          <w:lang w:eastAsia="zh-CN"/>
        </w:rPr>
      </w:pPr>
    </w:p>
    <w:p w14:paraId="02559BB6" w14:textId="7271B31D" w:rsidR="00B85292" w:rsidRDefault="00B85292" w:rsidP="00E9654A">
      <w:pPr>
        <w:spacing w:after="0" w:line="276" w:lineRule="auto"/>
        <w:contextualSpacing w:val="0"/>
        <w:jc w:val="both"/>
        <w:rPr>
          <w:lang w:eastAsia="zh-CN"/>
        </w:rPr>
      </w:pPr>
      <w:r>
        <w:rPr>
          <w:rFonts w:hint="eastAsia"/>
          <w:lang w:eastAsia="zh-CN"/>
        </w:rPr>
        <w:t>W</w:t>
      </w:r>
      <w:r>
        <w:rPr>
          <w:lang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851"/>
        <w:gridCol w:w="6928"/>
      </w:tblGrid>
      <w:tr w:rsidR="00B85292" w14:paraId="43840797" w14:textId="77777777" w:rsidTr="00387F30">
        <w:tc>
          <w:tcPr>
            <w:tcW w:w="1843" w:type="dxa"/>
          </w:tcPr>
          <w:p w14:paraId="1F57C244" w14:textId="591DA526" w:rsidR="00B85292" w:rsidRPr="009E66F9" w:rsidRDefault="00B85292" w:rsidP="00387F30">
            <w:pPr>
              <w:spacing w:line="276" w:lineRule="auto"/>
              <w:contextualSpacing w:val="0"/>
              <w:jc w:val="both"/>
              <w:rPr>
                <w:i/>
                <w:iCs/>
                <w:lang w:eastAsia="zh-CN"/>
              </w:rPr>
            </w:pPr>
            <w:proofErr w:type="spellStart"/>
            <w:r w:rsidRPr="00B85292">
              <w:rPr>
                <w:i/>
                <w:iCs/>
                <w:lang w:eastAsia="zh-CN"/>
              </w:rPr>
              <w:t>N</w:t>
            </w:r>
            <w:r>
              <w:rPr>
                <w:i/>
                <w:iCs/>
                <w:vertAlign w:val="subscript"/>
                <w:lang w:eastAsia="zh-CN"/>
              </w:rPr>
              <w:t>diff</w:t>
            </w:r>
            <w:proofErr w:type="spellEnd"/>
          </w:p>
        </w:tc>
        <w:tc>
          <w:tcPr>
            <w:tcW w:w="851" w:type="dxa"/>
          </w:tcPr>
          <w:p w14:paraId="04C464A0" w14:textId="77777777" w:rsidR="00B85292" w:rsidRDefault="00B85292" w:rsidP="00387F30">
            <w:pPr>
              <w:spacing w:line="276" w:lineRule="auto"/>
              <w:contextualSpacing w:val="0"/>
              <w:jc w:val="both"/>
              <w:rPr>
                <w:lang w:eastAsia="zh-CN"/>
              </w:rPr>
            </w:pPr>
            <w:r>
              <w:rPr>
                <w:rFonts w:hint="eastAsia"/>
                <w:lang w:eastAsia="zh-CN"/>
              </w:rPr>
              <w:t>=</w:t>
            </w:r>
          </w:p>
        </w:tc>
        <w:tc>
          <w:tcPr>
            <w:tcW w:w="6928" w:type="dxa"/>
          </w:tcPr>
          <w:p w14:paraId="7D551142" w14:textId="5BC2B19B" w:rsidR="00B85292" w:rsidRDefault="00B85292" w:rsidP="00387F30">
            <w:pPr>
              <w:spacing w:line="276" w:lineRule="auto"/>
              <w:contextualSpacing w:val="0"/>
              <w:jc w:val="both"/>
              <w:rPr>
                <w:lang w:eastAsia="zh-CN"/>
              </w:rPr>
            </w:pPr>
            <w:r>
              <w:rPr>
                <w:rFonts w:hint="eastAsia"/>
                <w:lang w:eastAsia="zh-CN"/>
              </w:rPr>
              <w:t>T</w:t>
            </w:r>
            <w:r>
              <w:rPr>
                <w:lang w:eastAsia="zh-CN"/>
              </w:rPr>
              <w:t>he number of technologies applied that are different to proposed project activity</w:t>
            </w:r>
          </w:p>
        </w:tc>
      </w:tr>
    </w:tbl>
    <w:p w14:paraId="0EF16450" w14:textId="77777777" w:rsidR="00B85292" w:rsidRPr="00B85292" w:rsidRDefault="00B85292" w:rsidP="00E9654A">
      <w:pPr>
        <w:spacing w:after="0" w:line="276" w:lineRule="auto"/>
        <w:contextualSpacing w:val="0"/>
        <w:jc w:val="both"/>
        <w:rPr>
          <w:lang w:eastAsia="zh-CN"/>
        </w:rPr>
      </w:pPr>
    </w:p>
    <w:p w14:paraId="11A9C086" w14:textId="56E6C2CB" w:rsidR="00E9654A" w:rsidRDefault="00B85292" w:rsidP="00E9654A">
      <w:pPr>
        <w:spacing w:after="0" w:line="276" w:lineRule="auto"/>
        <w:contextualSpacing w:val="0"/>
        <w:jc w:val="both"/>
        <w:rPr>
          <w:lang w:eastAsia="zh-CN"/>
        </w:rPr>
      </w:pPr>
      <w:r>
        <w:rPr>
          <w:lang w:eastAsia="zh-CN"/>
        </w:rPr>
        <w:lastRenderedPageBreak/>
        <w:t xml:space="preserve">As per </w:t>
      </w:r>
      <w:r w:rsidRPr="005708A8">
        <w:rPr>
          <w:i/>
          <w:iCs/>
          <w:lang w:val="en-GB" w:eastAsia="zh-CN"/>
        </w:rPr>
        <w:t xml:space="preserve">Research on Heating in Winter of </w:t>
      </w:r>
      <w:proofErr w:type="spellStart"/>
      <w:r w:rsidRPr="005708A8">
        <w:rPr>
          <w:i/>
          <w:iCs/>
          <w:lang w:val="en-GB" w:eastAsia="zh-CN"/>
        </w:rPr>
        <w:t>Taishan</w:t>
      </w:r>
      <w:proofErr w:type="spellEnd"/>
      <w:r w:rsidRPr="005708A8">
        <w:rPr>
          <w:i/>
          <w:iCs/>
          <w:lang w:val="en-GB" w:eastAsia="zh-CN"/>
        </w:rPr>
        <w:t xml:space="preserve"> village</w:t>
      </w:r>
      <w:r>
        <w:rPr>
          <w:lang w:val="en-GB" w:eastAsia="zh-CN"/>
        </w:rPr>
        <w:t xml:space="preserve"> published by </w:t>
      </w:r>
      <w:proofErr w:type="spellStart"/>
      <w:r>
        <w:rPr>
          <w:lang w:val="en-GB" w:eastAsia="zh-CN"/>
        </w:rPr>
        <w:t>Xinzheng</w:t>
      </w:r>
      <w:proofErr w:type="spellEnd"/>
      <w:r>
        <w:rPr>
          <w:lang w:val="en-GB" w:eastAsia="zh-CN"/>
        </w:rPr>
        <w:t xml:space="preserve"> Housing and Urban-Rural Development Bureau,</w:t>
      </w:r>
      <w:r w:rsidR="00E9654A">
        <w:rPr>
          <w:lang w:eastAsia="zh-CN"/>
        </w:rPr>
        <w:t xml:space="preserve"> </w:t>
      </w:r>
      <w:proofErr w:type="spellStart"/>
      <w:r w:rsidR="00E9654A" w:rsidRPr="00B85292">
        <w:rPr>
          <w:i/>
          <w:iCs/>
          <w:lang w:eastAsia="zh-CN"/>
        </w:rPr>
        <w:t>N</w:t>
      </w:r>
      <w:r w:rsidR="00E9654A" w:rsidRPr="00B85292">
        <w:rPr>
          <w:i/>
          <w:iCs/>
          <w:vertAlign w:val="subscript"/>
          <w:lang w:eastAsia="zh-CN"/>
        </w:rPr>
        <w:t>similar</w:t>
      </w:r>
      <w:proofErr w:type="spellEnd"/>
      <w:r w:rsidR="00E9654A" w:rsidRPr="00B85292">
        <w:rPr>
          <w:i/>
          <w:iCs/>
          <w:vertAlign w:val="subscript"/>
          <w:lang w:eastAsia="zh-CN"/>
        </w:rPr>
        <w:t xml:space="preserve"> geothermal</w:t>
      </w:r>
      <w:r w:rsidR="00E9654A">
        <w:rPr>
          <w:lang w:eastAsia="zh-CN"/>
        </w:rPr>
        <w:t>=0</w:t>
      </w:r>
      <w:r>
        <w:rPr>
          <w:lang w:eastAsia="zh-CN"/>
        </w:rPr>
        <w:t>.</w:t>
      </w:r>
    </w:p>
    <w:p w14:paraId="6DCBBD2F" w14:textId="77777777" w:rsidR="00B85292" w:rsidRDefault="00B85292" w:rsidP="00E9654A">
      <w:pPr>
        <w:spacing w:after="0" w:line="276" w:lineRule="auto"/>
        <w:contextualSpacing w:val="0"/>
        <w:jc w:val="both"/>
        <w:rPr>
          <w:lang w:eastAsia="zh-CN"/>
        </w:rPr>
      </w:pPr>
    </w:p>
    <w:p w14:paraId="375CA581" w14:textId="7F0F3A08" w:rsidR="00E9654A" w:rsidRDefault="00B85292" w:rsidP="00E9654A">
      <w:pPr>
        <w:spacing w:after="0" w:line="276" w:lineRule="auto"/>
        <w:contextualSpacing w:val="0"/>
        <w:jc w:val="both"/>
        <w:rPr>
          <w:lang w:eastAsia="zh-CN"/>
        </w:rPr>
      </w:pPr>
      <w:r>
        <w:rPr>
          <w:lang w:eastAsia="zh-CN"/>
        </w:rPr>
        <w:t>To a</w:t>
      </w:r>
      <w:r w:rsidR="00E9654A">
        <w:rPr>
          <w:lang w:eastAsia="zh-CN"/>
        </w:rPr>
        <w:t xml:space="preserve">ssume </w:t>
      </w:r>
      <w:proofErr w:type="spellStart"/>
      <w:r w:rsidR="00E9654A" w:rsidRPr="00B85292">
        <w:rPr>
          <w:i/>
          <w:iCs/>
          <w:lang w:eastAsia="zh-CN"/>
        </w:rPr>
        <w:t>N</w:t>
      </w:r>
      <w:r w:rsidR="00E9654A" w:rsidRPr="00B85292">
        <w:rPr>
          <w:i/>
          <w:iCs/>
          <w:vertAlign w:val="subscript"/>
          <w:lang w:eastAsia="zh-CN"/>
        </w:rPr>
        <w:t>diff</w:t>
      </w:r>
      <w:proofErr w:type="spellEnd"/>
      <w:r w:rsidR="00E9654A">
        <w:rPr>
          <w:lang w:eastAsia="zh-CN"/>
        </w:rPr>
        <w:t xml:space="preserve">=n, </w:t>
      </w:r>
      <w:r w:rsidR="00E9654A" w:rsidRPr="00B85292">
        <w:rPr>
          <w:i/>
          <w:iCs/>
          <w:lang w:eastAsia="zh-CN"/>
        </w:rPr>
        <w:t>N</w:t>
      </w:r>
      <w:r w:rsidR="00E9654A" w:rsidRPr="00B85292">
        <w:rPr>
          <w:i/>
          <w:iCs/>
          <w:vertAlign w:val="subscript"/>
          <w:lang w:eastAsia="zh-CN"/>
        </w:rPr>
        <w:t>all</w:t>
      </w:r>
      <w:r w:rsidR="00E9654A">
        <w:rPr>
          <w:lang w:eastAsia="zh-CN"/>
        </w:rPr>
        <w:t>=</w:t>
      </w:r>
      <w:r w:rsidRPr="00B85292">
        <w:rPr>
          <w:i/>
          <w:iCs/>
          <w:lang w:eastAsia="zh-CN"/>
        </w:rPr>
        <w:t xml:space="preserve"> </w:t>
      </w:r>
      <w:proofErr w:type="spellStart"/>
      <w:r w:rsidRPr="00B85292">
        <w:rPr>
          <w:i/>
          <w:iCs/>
          <w:lang w:eastAsia="zh-CN"/>
        </w:rPr>
        <w:t>N</w:t>
      </w:r>
      <w:r w:rsidRPr="00B85292">
        <w:rPr>
          <w:i/>
          <w:iCs/>
          <w:vertAlign w:val="subscript"/>
          <w:lang w:eastAsia="zh-CN"/>
        </w:rPr>
        <w:t>similar</w:t>
      </w:r>
      <w:proofErr w:type="spellEnd"/>
      <w:r w:rsidRPr="00B85292">
        <w:rPr>
          <w:i/>
          <w:iCs/>
          <w:vertAlign w:val="subscript"/>
          <w:lang w:eastAsia="zh-CN"/>
        </w:rPr>
        <w:t xml:space="preserve"> </w:t>
      </w:r>
      <w:proofErr w:type="spellStart"/>
      <w:r w:rsidRPr="00B85292">
        <w:rPr>
          <w:i/>
          <w:iCs/>
          <w:vertAlign w:val="subscript"/>
          <w:lang w:eastAsia="zh-CN"/>
        </w:rPr>
        <w:t>geothermal</w:t>
      </w:r>
      <w:r w:rsidR="00E9654A">
        <w:rPr>
          <w:lang w:eastAsia="zh-CN"/>
        </w:rPr>
        <w:t>+</w:t>
      </w:r>
      <w:r w:rsidR="00E9654A" w:rsidRPr="00B85292">
        <w:rPr>
          <w:i/>
          <w:iCs/>
          <w:lang w:eastAsia="zh-CN"/>
        </w:rPr>
        <w:t>N</w:t>
      </w:r>
      <w:r w:rsidR="00E9654A" w:rsidRPr="00B85292">
        <w:rPr>
          <w:i/>
          <w:iCs/>
          <w:vertAlign w:val="subscript"/>
          <w:lang w:eastAsia="zh-CN"/>
        </w:rPr>
        <w:t>diff</w:t>
      </w:r>
      <w:proofErr w:type="spellEnd"/>
      <w:r w:rsidR="00E9654A">
        <w:rPr>
          <w:lang w:eastAsia="zh-CN"/>
        </w:rPr>
        <w:t>=0+n=n</w:t>
      </w:r>
      <w:r>
        <w:rPr>
          <w:lang w:eastAsia="zh-CN"/>
        </w:rPr>
        <w:t>.</w:t>
      </w:r>
    </w:p>
    <w:p w14:paraId="319A97D6" w14:textId="77777777" w:rsidR="00E9654A" w:rsidRDefault="00E9654A" w:rsidP="00E9654A">
      <w:pPr>
        <w:spacing w:after="0" w:line="276" w:lineRule="auto"/>
        <w:contextualSpacing w:val="0"/>
        <w:jc w:val="both"/>
        <w:rPr>
          <w:lang w:eastAsia="zh-CN"/>
        </w:rPr>
      </w:pPr>
    </w:p>
    <w:p w14:paraId="08EE108A" w14:textId="27E41AB6" w:rsidR="00E9654A" w:rsidRDefault="00E9654A" w:rsidP="00E9654A">
      <w:pPr>
        <w:spacing w:after="0" w:line="276" w:lineRule="auto"/>
        <w:contextualSpacing w:val="0"/>
        <w:jc w:val="both"/>
        <w:rPr>
          <w:lang w:eastAsia="zh-CN"/>
        </w:rPr>
      </w:pPr>
      <w:r>
        <w:rPr>
          <w:lang w:eastAsia="zh-CN"/>
        </w:rPr>
        <w:t>Step 3: within the projects identified in Step 2, identify those that are neither registered</w:t>
      </w:r>
      <w:r>
        <w:rPr>
          <w:rFonts w:hint="eastAsia"/>
          <w:lang w:eastAsia="zh-CN"/>
        </w:rPr>
        <w:t xml:space="preserve"> </w:t>
      </w:r>
      <w:r>
        <w:rPr>
          <w:lang w:eastAsia="zh-CN"/>
        </w:rPr>
        <w:t>CDM project activities, project activities submitted for registration, nor project activities</w:t>
      </w:r>
      <w:r>
        <w:rPr>
          <w:rFonts w:hint="eastAsia"/>
          <w:lang w:eastAsia="zh-CN"/>
        </w:rPr>
        <w:t xml:space="preserve"> </w:t>
      </w:r>
      <w:r>
        <w:rPr>
          <w:lang w:eastAsia="zh-CN"/>
        </w:rPr>
        <w:t xml:space="preserve">undergoing validation. Note their number </w:t>
      </w:r>
      <w:r w:rsidRPr="00E9654A">
        <w:rPr>
          <w:i/>
          <w:iCs/>
          <w:lang w:eastAsia="zh-CN"/>
        </w:rPr>
        <w:t>N</w:t>
      </w:r>
      <w:r w:rsidRPr="00E9654A">
        <w:rPr>
          <w:i/>
          <w:iCs/>
          <w:vertAlign w:val="subscript"/>
          <w:lang w:eastAsia="zh-CN"/>
        </w:rPr>
        <w:t>all</w:t>
      </w:r>
      <w:r>
        <w:rPr>
          <w:lang w:eastAsia="zh-CN"/>
        </w:rPr>
        <w:t>.</w:t>
      </w:r>
    </w:p>
    <w:p w14:paraId="74E16F43" w14:textId="429559E4" w:rsidR="00E9654A" w:rsidRDefault="00E9654A" w:rsidP="00E9654A">
      <w:pPr>
        <w:spacing w:after="0" w:line="276" w:lineRule="auto"/>
        <w:contextualSpacing w:val="0"/>
        <w:jc w:val="both"/>
        <w:rPr>
          <w:lang w:eastAsia="zh-CN"/>
        </w:rPr>
      </w:pPr>
      <w:r w:rsidRPr="00E9654A">
        <w:rPr>
          <w:lang w:eastAsia="zh-CN"/>
        </w:rPr>
        <w:t xml:space="preserve">As analyzed in Step 2, </w:t>
      </w:r>
      <w:proofErr w:type="spellStart"/>
      <w:r w:rsidRPr="00B85292">
        <w:rPr>
          <w:i/>
          <w:iCs/>
          <w:lang w:eastAsia="zh-CN"/>
        </w:rPr>
        <w:t>N</w:t>
      </w:r>
      <w:r w:rsidRPr="00B85292">
        <w:rPr>
          <w:i/>
          <w:iCs/>
          <w:vertAlign w:val="subscript"/>
          <w:lang w:eastAsia="zh-CN"/>
        </w:rPr>
        <w:t>diff</w:t>
      </w:r>
      <w:proofErr w:type="spellEnd"/>
      <w:r w:rsidRPr="00E9654A">
        <w:rPr>
          <w:lang w:eastAsia="zh-CN"/>
        </w:rPr>
        <w:t>=n.</w:t>
      </w:r>
    </w:p>
    <w:p w14:paraId="74123C31" w14:textId="77777777" w:rsidR="00E9654A" w:rsidRDefault="00E9654A" w:rsidP="00E9654A">
      <w:pPr>
        <w:spacing w:after="0" w:line="276" w:lineRule="auto"/>
        <w:contextualSpacing w:val="0"/>
        <w:jc w:val="both"/>
        <w:rPr>
          <w:lang w:eastAsia="zh-CN"/>
        </w:rPr>
      </w:pPr>
    </w:p>
    <w:p w14:paraId="612383EF" w14:textId="2A8853C5" w:rsidR="00E9654A" w:rsidRDefault="00E9654A" w:rsidP="00E9654A">
      <w:pPr>
        <w:spacing w:after="0" w:line="276" w:lineRule="auto"/>
        <w:contextualSpacing w:val="0"/>
        <w:jc w:val="both"/>
        <w:rPr>
          <w:lang w:eastAsia="zh-CN"/>
        </w:rPr>
      </w:pPr>
      <w:r>
        <w:rPr>
          <w:lang w:eastAsia="zh-CN"/>
        </w:rPr>
        <w:t>Step 4: within similar projects identified in Step 3, identify those that apply technologies</w:t>
      </w:r>
      <w:r>
        <w:rPr>
          <w:rFonts w:hint="eastAsia"/>
          <w:lang w:eastAsia="zh-CN"/>
        </w:rPr>
        <w:t xml:space="preserve"> </w:t>
      </w:r>
      <w:r>
        <w:rPr>
          <w:lang w:eastAsia="zh-CN"/>
        </w:rPr>
        <w:t>that are different to the technology applied in the proposed project activity. Note their</w:t>
      </w:r>
      <w:r>
        <w:rPr>
          <w:rFonts w:hint="eastAsia"/>
          <w:lang w:eastAsia="zh-CN"/>
        </w:rPr>
        <w:t xml:space="preserve"> </w:t>
      </w:r>
      <w:r>
        <w:rPr>
          <w:lang w:eastAsia="zh-CN"/>
        </w:rPr>
        <w:t xml:space="preserve">number </w:t>
      </w:r>
      <w:proofErr w:type="spellStart"/>
      <w:r w:rsidRPr="00E9654A">
        <w:rPr>
          <w:i/>
          <w:iCs/>
          <w:lang w:eastAsia="zh-CN"/>
        </w:rPr>
        <w:t>N</w:t>
      </w:r>
      <w:r w:rsidRPr="00E9654A">
        <w:rPr>
          <w:i/>
          <w:iCs/>
          <w:vertAlign w:val="subscript"/>
          <w:lang w:eastAsia="zh-CN"/>
        </w:rPr>
        <w:t>diff</w:t>
      </w:r>
      <w:proofErr w:type="spellEnd"/>
      <w:r>
        <w:rPr>
          <w:lang w:eastAsia="zh-CN"/>
        </w:rPr>
        <w:t>.</w:t>
      </w:r>
    </w:p>
    <w:p w14:paraId="7D95C03D" w14:textId="77777777" w:rsidR="000D6D40" w:rsidRDefault="00B85292" w:rsidP="00E9654A">
      <w:pPr>
        <w:spacing w:after="0" w:line="276" w:lineRule="auto"/>
        <w:contextualSpacing w:val="0"/>
        <w:jc w:val="both"/>
        <w:rPr>
          <w:lang w:eastAsia="zh-CN"/>
        </w:rPr>
      </w:pPr>
      <w:r>
        <w:rPr>
          <w:lang w:eastAsia="zh-CN"/>
        </w:rPr>
        <w:t xml:space="preserve">In summary, </w:t>
      </w:r>
      <w:r w:rsidR="00E9654A" w:rsidRPr="00B85292">
        <w:rPr>
          <w:i/>
          <w:iCs/>
          <w:lang w:eastAsia="zh-CN"/>
        </w:rPr>
        <w:t>N</w:t>
      </w:r>
      <w:r w:rsidR="00E9654A" w:rsidRPr="00B85292">
        <w:rPr>
          <w:i/>
          <w:iCs/>
          <w:vertAlign w:val="subscript"/>
          <w:lang w:eastAsia="zh-CN"/>
        </w:rPr>
        <w:t>all</w:t>
      </w:r>
      <w:r w:rsidR="00E9654A">
        <w:rPr>
          <w:lang w:eastAsia="zh-CN"/>
        </w:rPr>
        <w:t>=</w:t>
      </w:r>
      <w:proofErr w:type="spellStart"/>
      <w:r w:rsidR="00E9654A" w:rsidRPr="000D6D40">
        <w:rPr>
          <w:i/>
          <w:iCs/>
          <w:lang w:eastAsia="zh-CN"/>
        </w:rPr>
        <w:t>N</w:t>
      </w:r>
      <w:r w:rsidR="00E9654A" w:rsidRPr="000D6D40">
        <w:rPr>
          <w:i/>
          <w:iCs/>
          <w:vertAlign w:val="subscript"/>
          <w:lang w:eastAsia="zh-CN"/>
        </w:rPr>
        <w:t>diff</w:t>
      </w:r>
      <w:proofErr w:type="spellEnd"/>
      <w:r w:rsidR="00E9654A">
        <w:rPr>
          <w:lang w:eastAsia="zh-CN"/>
        </w:rPr>
        <w:t>=n</w:t>
      </w:r>
      <w:r w:rsidR="000D6D40">
        <w:rPr>
          <w:lang w:eastAsia="zh-CN"/>
        </w:rPr>
        <w:t>.</w:t>
      </w:r>
      <w:r w:rsidR="000D6D40">
        <w:rPr>
          <w:rFonts w:hint="eastAsia"/>
          <w:lang w:eastAsia="zh-CN"/>
        </w:rPr>
        <w:t xml:space="preserve"> </w:t>
      </w:r>
    </w:p>
    <w:p w14:paraId="23F15F9F" w14:textId="77777777" w:rsidR="000D6D40" w:rsidRDefault="000D6D40" w:rsidP="00E9654A">
      <w:pPr>
        <w:spacing w:after="0" w:line="276" w:lineRule="auto"/>
        <w:contextualSpacing w:val="0"/>
        <w:jc w:val="both"/>
        <w:rPr>
          <w:lang w:eastAsia="zh-CN"/>
        </w:rPr>
      </w:pPr>
    </w:p>
    <w:p w14:paraId="3336335D" w14:textId="3D398D23" w:rsidR="000D6D40" w:rsidRDefault="000D6D40" w:rsidP="00E9654A">
      <w:pPr>
        <w:spacing w:after="0" w:line="276" w:lineRule="auto"/>
        <w:contextualSpacing w:val="0"/>
        <w:jc w:val="both"/>
        <w:rPr>
          <w:lang w:eastAsia="zh-CN"/>
        </w:rPr>
      </w:pPr>
      <w:r>
        <w:rPr>
          <w:lang w:eastAsia="zh-CN"/>
        </w:rPr>
        <w:t xml:space="preserve">Step 5: calculate factor </w:t>
      </w:r>
      <w:r w:rsidRPr="000D6D40">
        <w:rPr>
          <w:i/>
          <w:iCs/>
          <w:lang w:eastAsia="zh-CN"/>
        </w:rPr>
        <w:t>F</w:t>
      </w:r>
      <w:r>
        <w:rPr>
          <w:lang w:eastAsia="zh-CN"/>
        </w:rPr>
        <w:t>=1-</w:t>
      </w:r>
      <w:r w:rsidRPr="00E9654A">
        <w:rPr>
          <w:i/>
          <w:iCs/>
          <w:lang w:eastAsia="zh-CN"/>
        </w:rPr>
        <w:t>N</w:t>
      </w:r>
      <w:r w:rsidRPr="00E9654A">
        <w:rPr>
          <w:i/>
          <w:iCs/>
          <w:vertAlign w:val="subscript"/>
          <w:lang w:eastAsia="zh-CN"/>
        </w:rPr>
        <w:t>diff</w:t>
      </w:r>
      <w:r>
        <w:rPr>
          <w:lang w:eastAsia="zh-CN"/>
        </w:rPr>
        <w:t>/</w:t>
      </w:r>
      <w:r w:rsidRPr="00E9654A">
        <w:rPr>
          <w:i/>
          <w:iCs/>
          <w:lang w:eastAsia="zh-CN"/>
        </w:rPr>
        <w:t>N</w:t>
      </w:r>
      <w:r w:rsidRPr="00E9654A">
        <w:rPr>
          <w:i/>
          <w:iCs/>
          <w:vertAlign w:val="subscript"/>
          <w:lang w:eastAsia="zh-CN"/>
        </w:rPr>
        <w:t>all</w:t>
      </w:r>
      <w:r>
        <w:rPr>
          <w:lang w:eastAsia="zh-CN"/>
        </w:rPr>
        <w:t xml:space="preserve"> representing the share of similar projects</w:t>
      </w:r>
      <w:r>
        <w:rPr>
          <w:rFonts w:hint="eastAsia"/>
          <w:lang w:eastAsia="zh-CN"/>
        </w:rPr>
        <w:t xml:space="preserve"> </w:t>
      </w:r>
      <w:r>
        <w:rPr>
          <w:lang w:eastAsia="zh-CN"/>
        </w:rPr>
        <w:t>(penetration rate of the measure/technology) using a measure/technology similar to the</w:t>
      </w:r>
      <w:r>
        <w:rPr>
          <w:rFonts w:hint="eastAsia"/>
          <w:lang w:eastAsia="zh-CN"/>
        </w:rPr>
        <w:t xml:space="preserve"> </w:t>
      </w:r>
      <w:r>
        <w:rPr>
          <w:lang w:eastAsia="zh-CN"/>
        </w:rPr>
        <w:t>measure/technology used in the proposed project activity that deliver the same output or</w:t>
      </w:r>
      <w:r>
        <w:rPr>
          <w:rFonts w:hint="eastAsia"/>
          <w:lang w:eastAsia="zh-CN"/>
        </w:rPr>
        <w:t xml:space="preserve"> </w:t>
      </w:r>
      <w:r>
        <w:rPr>
          <w:lang w:eastAsia="zh-CN"/>
        </w:rPr>
        <w:t>capacity as the proposed project activity.</w:t>
      </w:r>
    </w:p>
    <w:p w14:paraId="1E6D797B" w14:textId="10654500" w:rsidR="000D6D40" w:rsidRDefault="00E9654A" w:rsidP="00E9654A">
      <w:pPr>
        <w:spacing w:after="0" w:line="276" w:lineRule="auto"/>
        <w:contextualSpacing w:val="0"/>
        <w:jc w:val="both"/>
        <w:rPr>
          <w:lang w:eastAsia="zh-CN"/>
        </w:rPr>
      </w:pPr>
      <w:r w:rsidRPr="000D6D40">
        <w:rPr>
          <w:i/>
          <w:iCs/>
          <w:lang w:eastAsia="zh-CN"/>
        </w:rPr>
        <w:t>F</w:t>
      </w:r>
      <w:r>
        <w:rPr>
          <w:lang w:eastAsia="zh-CN"/>
        </w:rPr>
        <w:t>=1-</w:t>
      </w:r>
      <w:r w:rsidRPr="000D6D40">
        <w:rPr>
          <w:i/>
          <w:iCs/>
          <w:lang w:eastAsia="zh-CN"/>
        </w:rPr>
        <w:t>N</w:t>
      </w:r>
      <w:r w:rsidRPr="000D6D40">
        <w:rPr>
          <w:i/>
          <w:iCs/>
          <w:vertAlign w:val="subscript"/>
          <w:lang w:eastAsia="zh-CN"/>
        </w:rPr>
        <w:t>diff</w:t>
      </w:r>
      <w:r>
        <w:rPr>
          <w:lang w:eastAsia="zh-CN"/>
        </w:rPr>
        <w:t>/</w:t>
      </w:r>
      <w:r w:rsidRPr="000D6D40">
        <w:rPr>
          <w:i/>
          <w:iCs/>
          <w:lang w:eastAsia="zh-CN"/>
        </w:rPr>
        <w:t>N</w:t>
      </w:r>
      <w:r w:rsidRPr="000D6D40">
        <w:rPr>
          <w:i/>
          <w:iCs/>
          <w:vertAlign w:val="subscript"/>
          <w:lang w:eastAsia="zh-CN"/>
        </w:rPr>
        <w:t>all</w:t>
      </w:r>
      <w:r>
        <w:rPr>
          <w:lang w:eastAsia="zh-CN"/>
        </w:rPr>
        <w:t>=1-n/n=0</w:t>
      </w:r>
      <w:r w:rsidR="000D6D40">
        <w:rPr>
          <w:lang w:eastAsia="zh-CN"/>
        </w:rPr>
        <w:t>&lt;0.2</w:t>
      </w:r>
    </w:p>
    <w:p w14:paraId="4B027FA9" w14:textId="059716D6" w:rsidR="00E9654A" w:rsidRDefault="00E9654A" w:rsidP="00E9654A">
      <w:pPr>
        <w:spacing w:after="0" w:line="276" w:lineRule="auto"/>
        <w:contextualSpacing w:val="0"/>
        <w:jc w:val="both"/>
        <w:rPr>
          <w:lang w:eastAsia="zh-CN"/>
        </w:rPr>
      </w:pPr>
      <w:r w:rsidRPr="000D6D40">
        <w:rPr>
          <w:i/>
          <w:iCs/>
          <w:lang w:eastAsia="zh-CN"/>
        </w:rPr>
        <w:t>N</w:t>
      </w:r>
      <w:r w:rsidRPr="000D6D40">
        <w:rPr>
          <w:i/>
          <w:iCs/>
          <w:vertAlign w:val="subscript"/>
          <w:lang w:eastAsia="zh-CN"/>
        </w:rPr>
        <w:t>all</w:t>
      </w:r>
      <w:r>
        <w:rPr>
          <w:lang w:eastAsia="zh-CN"/>
        </w:rPr>
        <w:t>-</w:t>
      </w:r>
      <w:proofErr w:type="spellStart"/>
      <w:r w:rsidRPr="000D6D40">
        <w:rPr>
          <w:i/>
          <w:iCs/>
          <w:lang w:eastAsia="zh-CN"/>
        </w:rPr>
        <w:t>N</w:t>
      </w:r>
      <w:r w:rsidRPr="000D6D40">
        <w:rPr>
          <w:i/>
          <w:iCs/>
          <w:vertAlign w:val="subscript"/>
          <w:lang w:eastAsia="zh-CN"/>
        </w:rPr>
        <w:t>diff</w:t>
      </w:r>
      <w:proofErr w:type="spellEnd"/>
      <w:r>
        <w:rPr>
          <w:lang w:eastAsia="zh-CN"/>
        </w:rPr>
        <w:t>=n-n=0</w:t>
      </w:r>
      <w:r w:rsidR="000D6D40">
        <w:rPr>
          <w:lang w:eastAsia="zh-CN"/>
        </w:rPr>
        <w:t>&lt;3</w:t>
      </w:r>
    </w:p>
    <w:p w14:paraId="344F3DA0" w14:textId="77777777" w:rsidR="00E9654A" w:rsidRDefault="00E9654A" w:rsidP="00E9654A">
      <w:pPr>
        <w:spacing w:after="0" w:line="276" w:lineRule="auto"/>
        <w:contextualSpacing w:val="0"/>
        <w:jc w:val="both"/>
        <w:rPr>
          <w:lang w:eastAsia="zh-CN"/>
        </w:rPr>
      </w:pPr>
    </w:p>
    <w:p w14:paraId="0197DEC3" w14:textId="2FC6F512" w:rsidR="00E9654A" w:rsidRDefault="000D6D40" w:rsidP="00E9654A">
      <w:pPr>
        <w:spacing w:after="0" w:line="276" w:lineRule="auto"/>
        <w:contextualSpacing w:val="0"/>
        <w:jc w:val="both"/>
        <w:rPr>
          <w:lang w:eastAsia="zh-CN"/>
        </w:rPr>
      </w:pPr>
      <w:r>
        <w:rPr>
          <w:lang w:eastAsia="zh-CN"/>
        </w:rPr>
        <w:t xml:space="preserve">As per paragraph 18 of </w:t>
      </w:r>
      <w:r w:rsidRPr="000D6D40">
        <w:rPr>
          <w:i/>
          <w:iCs/>
          <w:lang w:eastAsia="zh-CN"/>
        </w:rPr>
        <w:t>Tool 24 Common practice</w:t>
      </w:r>
      <w:r>
        <w:rPr>
          <w:lang w:eastAsia="zh-CN"/>
        </w:rPr>
        <w:t xml:space="preserve"> (Version 03.1), t</w:t>
      </w:r>
      <w:r w:rsidR="00E9654A">
        <w:rPr>
          <w:lang w:eastAsia="zh-CN"/>
        </w:rPr>
        <w:t xml:space="preserve">he proposed project activity is </w:t>
      </w:r>
      <w:r>
        <w:rPr>
          <w:lang w:eastAsia="zh-CN"/>
        </w:rPr>
        <w:t xml:space="preserve">not </w:t>
      </w:r>
      <w:r w:rsidR="00E9654A">
        <w:rPr>
          <w:lang w:eastAsia="zh-CN"/>
        </w:rPr>
        <w:t>a “common practice” within a sector in the applicable</w:t>
      </w:r>
      <w:r w:rsidR="00E9654A">
        <w:rPr>
          <w:rFonts w:hint="eastAsia"/>
          <w:lang w:eastAsia="zh-CN"/>
        </w:rPr>
        <w:t xml:space="preserve"> </w:t>
      </w:r>
      <w:r w:rsidR="00E9654A">
        <w:rPr>
          <w:lang w:eastAsia="zh-CN"/>
        </w:rPr>
        <w:t>geographical area.</w:t>
      </w:r>
      <w:r>
        <w:rPr>
          <w:rFonts w:hint="eastAsia"/>
          <w:lang w:eastAsia="zh-CN"/>
        </w:rPr>
        <w:t xml:space="preserve"> </w:t>
      </w:r>
      <w:r w:rsidR="002A0C8C">
        <w:rPr>
          <w:lang w:eastAsia="zh-CN"/>
        </w:rPr>
        <w:t xml:space="preserve">As per paragraph 40 of </w:t>
      </w:r>
      <w:r w:rsidR="002A0C8C" w:rsidRPr="002A0C8C">
        <w:rPr>
          <w:i/>
          <w:iCs/>
          <w:lang w:eastAsia="zh-CN"/>
        </w:rPr>
        <w:t>Tool 02 Combined tool to identify the baseline scenario and demonstrate additionality</w:t>
      </w:r>
      <w:r w:rsidR="002A0C8C">
        <w:rPr>
          <w:lang w:eastAsia="zh-CN"/>
        </w:rPr>
        <w:t xml:space="preserve"> (Version 07.0)</w:t>
      </w:r>
      <w:r w:rsidR="00E9654A">
        <w:rPr>
          <w:lang w:eastAsia="zh-CN"/>
        </w:rPr>
        <w:t>, the project activity is additional.</w:t>
      </w:r>
    </w:p>
    <w:p w14:paraId="08F9D66B" w14:textId="77777777" w:rsidR="00E9654A" w:rsidRPr="00A77934" w:rsidRDefault="00E9654A" w:rsidP="00E9654A">
      <w:pPr>
        <w:spacing w:after="0" w:line="276" w:lineRule="auto"/>
        <w:contextualSpacing w:val="0"/>
        <w:jc w:val="both"/>
        <w:rPr>
          <w:lang w:eastAsia="zh-CN"/>
        </w:rPr>
      </w:pPr>
    </w:p>
    <w:p w14:paraId="4E9A0927" w14:textId="4A64D4BA" w:rsidR="00355EF5" w:rsidRPr="00355EF5" w:rsidRDefault="00B46B23" w:rsidP="00B01408">
      <w:pPr>
        <w:pStyle w:val="51"/>
      </w:pPr>
      <w:r>
        <w:t xml:space="preserve">B.6. </w:t>
      </w:r>
      <w:r w:rsidR="00355EF5" w:rsidRPr="00355EF5">
        <w:t>Sustainable Development Goals (SDG) outcomes</w:t>
      </w:r>
    </w:p>
    <w:p w14:paraId="4E8F5A74" w14:textId="065DFEA7" w:rsidR="00355EF5" w:rsidRPr="00355EF5" w:rsidRDefault="00355EF5" w:rsidP="00355EF5">
      <w:pPr>
        <w:spacing w:line="276" w:lineRule="auto"/>
        <w:contextualSpacing w:val="0"/>
        <w:rPr>
          <w:lang w:val="en-GB"/>
        </w:rPr>
      </w:pPr>
      <w:r w:rsidRPr="00355EF5">
        <w:rPr>
          <w:lang w:val="en-GB"/>
        </w:rPr>
        <w:t>Relevant Target/Indicator for each of the three SDGs</w:t>
      </w:r>
    </w:p>
    <w:tbl>
      <w:tblPr>
        <w:tblStyle w:val="GSTableBoldline-heightcondensed"/>
        <w:tblW w:w="5000" w:type="pct"/>
        <w:tblCellMar>
          <w:top w:w="57" w:type="dxa"/>
          <w:left w:w="57" w:type="dxa"/>
        </w:tblCellMar>
        <w:tblLook w:val="04A0" w:firstRow="1" w:lastRow="0" w:firstColumn="1" w:lastColumn="0" w:noHBand="0" w:noVBand="1"/>
      </w:tblPr>
      <w:tblGrid>
        <w:gridCol w:w="711"/>
        <w:gridCol w:w="5063"/>
        <w:gridCol w:w="3858"/>
      </w:tblGrid>
      <w:tr w:rsidR="00355EF5" w:rsidRPr="00355EF5" w14:paraId="0CF0EDE8" w14:textId="77777777" w:rsidTr="00465C92">
        <w:trPr>
          <w:cnfStyle w:val="100000000000" w:firstRow="1" w:lastRow="0" w:firstColumn="0" w:lastColumn="0" w:oddVBand="0" w:evenVBand="0" w:oddHBand="0" w:evenHBand="0" w:firstRowFirstColumn="0" w:firstRowLastColumn="0" w:lastRowFirstColumn="0" w:lastRowLastColumn="0"/>
        </w:trPr>
        <w:tc>
          <w:tcPr>
            <w:tcW w:w="1637" w:type="pct"/>
            <w:vMerge w:val="restart"/>
            <w:vAlign w:val="top"/>
          </w:tcPr>
          <w:p w14:paraId="13FD27CC" w14:textId="0DDED493" w:rsidR="00355EF5" w:rsidRPr="00355EF5" w:rsidRDefault="00355EF5" w:rsidP="00355EF5">
            <w:pPr>
              <w:spacing w:after="200" w:line="276" w:lineRule="auto"/>
              <w:contextualSpacing w:val="0"/>
              <w:rPr>
                <w:bCs/>
                <w:color w:val="FFFFFF" w:themeColor="background1"/>
                <w:lang w:val="en-GB"/>
              </w:rPr>
            </w:pPr>
            <w:r w:rsidRPr="00355EF5">
              <w:rPr>
                <w:bCs/>
                <w:color w:val="FFFFFF" w:themeColor="background1"/>
                <w:lang w:val="en-GB"/>
              </w:rPr>
              <w:t xml:space="preserve">Sustainable Development </w:t>
            </w:r>
            <w:r>
              <w:rPr>
                <w:bCs/>
                <w:color w:val="FFFFFF" w:themeColor="background1"/>
                <w:lang w:val="en-GB"/>
              </w:rPr>
              <w:br/>
            </w:r>
            <w:r w:rsidRPr="00355EF5">
              <w:rPr>
                <w:bCs/>
                <w:color w:val="FFFFFF" w:themeColor="background1"/>
                <w:lang w:val="en-GB"/>
              </w:rPr>
              <w:t>Goals Targeted</w:t>
            </w:r>
          </w:p>
        </w:tc>
        <w:tc>
          <w:tcPr>
            <w:tcW w:w="891" w:type="pct"/>
            <w:vMerge w:val="restart"/>
            <w:vAlign w:val="top"/>
          </w:tcPr>
          <w:p w14:paraId="15BC46C6" w14:textId="64258150" w:rsidR="00355EF5" w:rsidRPr="00355EF5" w:rsidRDefault="00355EF5" w:rsidP="00355EF5">
            <w:pPr>
              <w:spacing w:after="200" w:line="276" w:lineRule="auto"/>
              <w:contextualSpacing w:val="0"/>
              <w:rPr>
                <w:bCs/>
                <w:color w:val="FFFFFF" w:themeColor="background1"/>
                <w:lang w:val="en-GB"/>
              </w:rPr>
            </w:pPr>
            <w:r w:rsidRPr="00355EF5">
              <w:rPr>
                <w:bCs/>
                <w:color w:val="FFFFFF" w:themeColor="background1"/>
                <w:lang w:val="en-GB"/>
              </w:rPr>
              <w:t xml:space="preserve">Most relevant </w:t>
            </w:r>
            <w:r>
              <w:rPr>
                <w:bCs/>
                <w:color w:val="FFFFFF" w:themeColor="background1"/>
                <w:lang w:val="en-GB"/>
              </w:rPr>
              <w:br/>
            </w:r>
            <w:r w:rsidRPr="00355EF5">
              <w:rPr>
                <w:bCs/>
                <w:color w:val="FFFFFF" w:themeColor="background1"/>
                <w:lang w:val="en-GB"/>
              </w:rPr>
              <w:t>SDG Target</w:t>
            </w:r>
          </w:p>
        </w:tc>
        <w:tc>
          <w:tcPr>
            <w:tcW w:w="2471" w:type="pct"/>
            <w:vAlign w:val="top"/>
          </w:tcPr>
          <w:p w14:paraId="72F3C59C" w14:textId="77777777" w:rsidR="00355EF5" w:rsidRPr="00355EF5" w:rsidRDefault="00355EF5" w:rsidP="00355EF5">
            <w:pPr>
              <w:spacing w:after="200" w:line="276" w:lineRule="auto"/>
              <w:contextualSpacing w:val="0"/>
              <w:rPr>
                <w:bCs/>
                <w:color w:val="FFFFFF" w:themeColor="background1"/>
                <w:lang w:val="en-GB"/>
              </w:rPr>
            </w:pPr>
            <w:r w:rsidRPr="00355EF5">
              <w:rPr>
                <w:bCs/>
                <w:color w:val="FFFFFF" w:themeColor="background1"/>
                <w:lang w:val="en-GB"/>
              </w:rPr>
              <w:t>SDG Impact</w:t>
            </w:r>
          </w:p>
        </w:tc>
      </w:tr>
      <w:tr w:rsidR="00355EF5" w:rsidRPr="00355EF5" w14:paraId="20623614" w14:textId="77777777" w:rsidTr="00465C92">
        <w:tc>
          <w:tcPr>
            <w:tcW w:w="1637" w:type="pct"/>
            <w:vMerge/>
            <w:vAlign w:val="top"/>
          </w:tcPr>
          <w:p w14:paraId="11E3970E" w14:textId="77777777" w:rsidR="00355EF5" w:rsidRPr="00355EF5" w:rsidRDefault="00355EF5" w:rsidP="00355EF5">
            <w:pPr>
              <w:spacing w:after="200" w:line="276" w:lineRule="auto"/>
              <w:contextualSpacing w:val="0"/>
              <w:rPr>
                <w:b/>
                <w:bCs/>
                <w:color w:val="FFFFFF" w:themeColor="background1"/>
                <w:lang w:val="en-GB"/>
              </w:rPr>
            </w:pPr>
          </w:p>
        </w:tc>
        <w:tc>
          <w:tcPr>
            <w:tcW w:w="891" w:type="pct"/>
            <w:vMerge/>
            <w:vAlign w:val="top"/>
          </w:tcPr>
          <w:p w14:paraId="6326A949" w14:textId="77777777" w:rsidR="00355EF5" w:rsidRPr="00355EF5" w:rsidRDefault="00355EF5" w:rsidP="00355EF5">
            <w:pPr>
              <w:spacing w:after="200" w:line="276" w:lineRule="auto"/>
              <w:contextualSpacing w:val="0"/>
              <w:rPr>
                <w:b/>
                <w:bCs/>
                <w:color w:val="FFFFFF" w:themeColor="background1"/>
                <w:lang w:val="en-GB"/>
              </w:rPr>
            </w:pPr>
          </w:p>
        </w:tc>
        <w:tc>
          <w:tcPr>
            <w:tcW w:w="2471" w:type="pct"/>
            <w:shd w:val="clear" w:color="auto" w:fill="00BABE"/>
            <w:vAlign w:val="top"/>
          </w:tcPr>
          <w:p w14:paraId="5D392E02" w14:textId="77777777" w:rsidR="00355EF5" w:rsidRPr="00355EF5" w:rsidRDefault="00355EF5" w:rsidP="00355EF5">
            <w:pPr>
              <w:spacing w:after="200" w:line="276" w:lineRule="auto"/>
              <w:contextualSpacing w:val="0"/>
              <w:rPr>
                <w:b/>
                <w:bCs/>
                <w:color w:val="FFFFFF" w:themeColor="background1"/>
                <w:lang w:val="en-GB"/>
              </w:rPr>
            </w:pPr>
          </w:p>
          <w:p w14:paraId="75A6F06B" w14:textId="77777777" w:rsidR="00355EF5" w:rsidRPr="00355EF5" w:rsidRDefault="00355EF5" w:rsidP="00355EF5">
            <w:pPr>
              <w:spacing w:after="200" w:line="276" w:lineRule="auto"/>
              <w:contextualSpacing w:val="0"/>
              <w:rPr>
                <w:b/>
                <w:bCs/>
                <w:color w:val="FFFFFF" w:themeColor="background1"/>
                <w:lang w:val="en-GB"/>
              </w:rPr>
            </w:pPr>
            <w:r w:rsidRPr="00355EF5">
              <w:rPr>
                <w:b/>
                <w:bCs/>
                <w:color w:val="FFFFFF" w:themeColor="background1"/>
                <w:lang w:val="en-GB"/>
              </w:rPr>
              <w:t>Indicator (Proposed or SDG Indicator)</w:t>
            </w:r>
          </w:p>
        </w:tc>
      </w:tr>
      <w:tr w:rsidR="00355EF5" w:rsidRPr="00355EF5" w14:paraId="038BF566" w14:textId="77777777" w:rsidTr="00465C92">
        <w:tc>
          <w:tcPr>
            <w:tcW w:w="1637" w:type="pct"/>
          </w:tcPr>
          <w:p w14:paraId="72C164D2" w14:textId="3A740978" w:rsidR="00355EF5" w:rsidRPr="00355EF5" w:rsidRDefault="006E3CFB" w:rsidP="00C50EA9">
            <w:pPr>
              <w:spacing w:line="276" w:lineRule="auto"/>
              <w:contextualSpacing w:val="0"/>
              <w:rPr>
                <w:lang w:val="en-GB"/>
              </w:rPr>
            </w:pPr>
            <w:r>
              <w:rPr>
                <w:lang w:val="en-GB"/>
              </w:rPr>
              <w:t xml:space="preserve">13 Climate </w:t>
            </w:r>
            <w:r>
              <w:rPr>
                <w:lang w:val="en-GB"/>
              </w:rPr>
              <w:lastRenderedPageBreak/>
              <w:t xml:space="preserve">Action </w:t>
            </w:r>
          </w:p>
        </w:tc>
        <w:tc>
          <w:tcPr>
            <w:tcW w:w="891" w:type="pct"/>
          </w:tcPr>
          <w:p w14:paraId="23DF5A82" w14:textId="35661972" w:rsidR="00A9792D" w:rsidRDefault="00A9792D" w:rsidP="00C50EA9">
            <w:pPr>
              <w:spacing w:line="276" w:lineRule="auto"/>
              <w:contextualSpacing w:val="0"/>
              <w:jc w:val="both"/>
              <w:rPr>
                <w:lang w:val="en-GB"/>
              </w:rPr>
            </w:pPr>
            <w:r w:rsidRPr="00A9792D">
              <w:rPr>
                <w:lang w:val="en-GB"/>
              </w:rPr>
              <w:lastRenderedPageBreak/>
              <w:t xml:space="preserve">Target 13.3 Improve education, awareness-raising and human and institutional capacity </w:t>
            </w:r>
            <w:r w:rsidRPr="00A9792D">
              <w:rPr>
                <w:lang w:val="en-GB"/>
              </w:rPr>
              <w:lastRenderedPageBreak/>
              <w:t>on climate change mitigation, adaptation, impact reduction and early warning</w:t>
            </w:r>
          </w:p>
          <w:p w14:paraId="28EAF100" w14:textId="77777777" w:rsidR="002018F2" w:rsidRPr="00A9792D" w:rsidRDefault="002018F2" w:rsidP="00C50EA9">
            <w:pPr>
              <w:spacing w:line="276" w:lineRule="auto"/>
              <w:contextualSpacing w:val="0"/>
              <w:jc w:val="both"/>
              <w:rPr>
                <w:lang w:val="en-GB"/>
              </w:rPr>
            </w:pPr>
          </w:p>
          <w:p w14:paraId="0045B80A" w14:textId="2BCC50F3" w:rsidR="00355EF5" w:rsidRPr="00355EF5" w:rsidRDefault="00437091" w:rsidP="00C50EA9">
            <w:pPr>
              <w:spacing w:line="276" w:lineRule="auto"/>
              <w:contextualSpacing w:val="0"/>
              <w:jc w:val="both"/>
              <w:rPr>
                <w:lang w:val="en-GB"/>
              </w:rPr>
            </w:pPr>
            <w:r w:rsidRPr="005B13EE">
              <w:rPr>
                <w:rFonts w:asciiTheme="majorHAnsi" w:hAnsiTheme="majorHAnsi"/>
                <w:szCs w:val="22"/>
                <w:lang w:eastAsia="zh-CN"/>
              </w:rPr>
              <w:t xml:space="preserve">The project activity is designed to introduce geothermal energy based space heating system to realize heat supply to a series of </w:t>
            </w:r>
            <w:r>
              <w:rPr>
                <w:rFonts w:asciiTheme="majorHAnsi" w:hAnsiTheme="majorHAnsi"/>
                <w:szCs w:val="22"/>
                <w:lang w:eastAsia="zh-CN"/>
              </w:rPr>
              <w:t xml:space="preserve">new </w:t>
            </w:r>
            <w:r w:rsidRPr="005B13EE">
              <w:rPr>
                <w:rFonts w:asciiTheme="majorHAnsi" w:hAnsiTheme="majorHAnsi"/>
                <w:szCs w:val="22"/>
                <w:lang w:eastAsia="zh-CN"/>
              </w:rPr>
              <w:t>residential buildings</w:t>
            </w:r>
            <w:r>
              <w:rPr>
                <w:rFonts w:asciiTheme="majorHAnsi" w:hAnsiTheme="majorHAnsi"/>
                <w:szCs w:val="22"/>
                <w:lang w:eastAsia="zh-CN"/>
              </w:rPr>
              <w:t xml:space="preserve"> and commercial buildings (</w:t>
            </w:r>
            <w:r w:rsidRPr="00ED3373">
              <w:rPr>
                <w:rFonts w:asciiTheme="majorHAnsi" w:hAnsiTheme="majorHAnsi"/>
                <w:szCs w:val="22"/>
                <w:lang w:eastAsia="zh-CN"/>
              </w:rPr>
              <w:t>off grid solutions for targeted users and/or applications</w:t>
            </w:r>
            <w:r>
              <w:rPr>
                <w:rFonts w:asciiTheme="majorHAnsi" w:hAnsiTheme="majorHAnsi"/>
                <w:szCs w:val="22"/>
                <w:lang w:eastAsia="zh-CN"/>
              </w:rPr>
              <w:t>)</w:t>
            </w:r>
            <w:r w:rsidRPr="005B13EE">
              <w:rPr>
                <w:rFonts w:asciiTheme="majorHAnsi" w:hAnsiTheme="majorHAnsi"/>
                <w:szCs w:val="22"/>
                <w:lang w:eastAsia="zh-CN"/>
              </w:rPr>
              <w:t xml:space="preserve"> in </w:t>
            </w:r>
            <w:proofErr w:type="spellStart"/>
            <w:r w:rsidRPr="005B13EE">
              <w:rPr>
                <w:rFonts w:asciiTheme="majorHAnsi" w:hAnsiTheme="majorHAnsi"/>
                <w:szCs w:val="22"/>
                <w:lang w:eastAsia="zh-CN"/>
              </w:rPr>
              <w:t>Taishan</w:t>
            </w:r>
            <w:proofErr w:type="spellEnd"/>
            <w:r w:rsidRPr="005B13EE">
              <w:rPr>
                <w:rFonts w:asciiTheme="majorHAnsi" w:hAnsiTheme="majorHAnsi"/>
                <w:szCs w:val="22"/>
                <w:lang w:eastAsia="zh-CN"/>
              </w:rPr>
              <w:t xml:space="preserve"> village over winter season, which will displace heat supply from </w:t>
            </w:r>
            <w:r w:rsidR="00D22CD0">
              <w:rPr>
                <w:rFonts w:asciiTheme="majorHAnsi" w:hAnsiTheme="majorHAnsi"/>
                <w:szCs w:val="22"/>
                <w:lang w:eastAsia="zh-CN"/>
              </w:rPr>
              <w:t xml:space="preserve">isolated </w:t>
            </w:r>
            <w:r w:rsidRPr="005B13EE">
              <w:rPr>
                <w:rFonts w:asciiTheme="majorHAnsi" w:hAnsiTheme="majorHAnsi"/>
                <w:szCs w:val="22"/>
                <w:lang w:eastAsia="zh-CN"/>
              </w:rPr>
              <w:t xml:space="preserve">coal-fired </w:t>
            </w:r>
            <w:r>
              <w:rPr>
                <w:rFonts w:asciiTheme="majorHAnsi" w:hAnsiTheme="majorHAnsi"/>
                <w:szCs w:val="22"/>
                <w:lang w:eastAsia="zh-CN"/>
              </w:rPr>
              <w:t>boilers</w:t>
            </w:r>
            <w:r w:rsidRPr="005B13EE">
              <w:rPr>
                <w:rFonts w:asciiTheme="majorHAnsi" w:hAnsiTheme="majorHAnsi"/>
                <w:szCs w:val="22"/>
                <w:lang w:eastAsia="zh-CN"/>
              </w:rPr>
              <w:t xml:space="preserve"> as a business-as-usual scenario</w:t>
            </w:r>
            <w:r>
              <w:rPr>
                <w:rFonts w:asciiTheme="majorHAnsi" w:hAnsiTheme="majorHAnsi"/>
                <w:szCs w:val="22"/>
                <w:lang w:eastAsia="zh-CN"/>
              </w:rPr>
              <w:t xml:space="preserve"> in the project area</w:t>
            </w:r>
            <w:r w:rsidRPr="005B13EE">
              <w:rPr>
                <w:rFonts w:asciiTheme="majorHAnsi" w:hAnsiTheme="majorHAnsi"/>
                <w:szCs w:val="22"/>
                <w:lang w:eastAsia="zh-CN"/>
              </w:rPr>
              <w:t>.</w:t>
            </w:r>
            <w:r>
              <w:rPr>
                <w:rFonts w:asciiTheme="majorHAnsi" w:hAnsiTheme="majorHAnsi"/>
                <w:szCs w:val="22"/>
                <w:lang w:eastAsia="zh-CN"/>
              </w:rPr>
              <w:t xml:space="preserve"> </w:t>
            </w:r>
            <w:r>
              <w:rPr>
                <w:lang w:eastAsia="de-DE"/>
              </w:rPr>
              <w:t>Emission reduction credits will be earned by the use of geothermal energy instead of</w:t>
            </w:r>
            <w:r>
              <w:rPr>
                <w:rFonts w:hint="eastAsia"/>
                <w:lang w:eastAsia="zh-CN"/>
              </w:rPr>
              <w:t xml:space="preserve"> </w:t>
            </w:r>
            <w:r>
              <w:rPr>
                <w:lang w:eastAsia="de-DE"/>
              </w:rPr>
              <w:t xml:space="preserve">the combustion of fossil fuel for space heating. </w:t>
            </w:r>
            <w:r w:rsidRPr="00437091">
              <w:rPr>
                <w:lang w:eastAsia="de-DE"/>
              </w:rPr>
              <w:t>Besides, the project will provide an opportunity for local residents to learn and raise awareness on climate change</w:t>
            </w:r>
            <w:r w:rsidR="0013421B">
              <w:rPr>
                <w:lang w:eastAsia="de-DE"/>
              </w:rPr>
              <w:t xml:space="preserve"> and </w:t>
            </w:r>
            <w:r w:rsidRPr="00437091">
              <w:rPr>
                <w:lang w:eastAsia="de-DE"/>
              </w:rPr>
              <w:t>mitigation measures</w:t>
            </w:r>
            <w:r w:rsidR="0013421B">
              <w:rPr>
                <w:lang w:eastAsia="de-DE"/>
              </w:rPr>
              <w:t xml:space="preserve"> on the stakeholder consultation fiscal meeting</w:t>
            </w:r>
            <w:r w:rsidRPr="00437091">
              <w:rPr>
                <w:lang w:eastAsia="de-DE"/>
              </w:rPr>
              <w:t>.</w:t>
            </w:r>
          </w:p>
        </w:tc>
        <w:tc>
          <w:tcPr>
            <w:tcW w:w="2471" w:type="pct"/>
          </w:tcPr>
          <w:p w14:paraId="486C074E" w14:textId="77777777" w:rsidR="00A9792D" w:rsidRPr="00A9792D" w:rsidRDefault="00A9792D" w:rsidP="00C50EA9">
            <w:pPr>
              <w:spacing w:line="276" w:lineRule="auto"/>
              <w:contextualSpacing w:val="0"/>
              <w:jc w:val="both"/>
              <w:rPr>
                <w:lang w:val="en-GB"/>
              </w:rPr>
            </w:pPr>
            <w:r w:rsidRPr="00A9792D">
              <w:rPr>
                <w:lang w:val="en-GB"/>
              </w:rPr>
              <w:lastRenderedPageBreak/>
              <w:t xml:space="preserve">13.3.2 Number of countries that have communicated the strengthening of institutional, </w:t>
            </w:r>
            <w:r w:rsidRPr="00A9792D">
              <w:rPr>
                <w:lang w:val="en-GB"/>
              </w:rPr>
              <w:lastRenderedPageBreak/>
              <w:t>systemic and individual capacity-building to implement adaptation, mitigation and technology transfer, and development actions</w:t>
            </w:r>
          </w:p>
          <w:p w14:paraId="174E642F" w14:textId="77777777" w:rsidR="002018F2" w:rsidRDefault="002018F2" w:rsidP="00C50EA9">
            <w:pPr>
              <w:spacing w:line="276" w:lineRule="auto"/>
              <w:contextualSpacing w:val="0"/>
              <w:rPr>
                <w:lang w:val="en-GB"/>
              </w:rPr>
            </w:pPr>
          </w:p>
          <w:p w14:paraId="0DB212E8" w14:textId="668BABE5" w:rsidR="00355EF5" w:rsidRPr="00355EF5" w:rsidRDefault="00A9792D" w:rsidP="00C50EA9">
            <w:pPr>
              <w:spacing w:line="276" w:lineRule="auto"/>
              <w:contextualSpacing w:val="0"/>
              <w:rPr>
                <w:lang w:val="en-GB"/>
              </w:rPr>
            </w:pPr>
            <w:r w:rsidRPr="00A9792D">
              <w:rPr>
                <w:lang w:val="en-GB"/>
              </w:rPr>
              <w:t xml:space="preserve">Project Monitoring Indicator: </w:t>
            </w:r>
            <w:r w:rsidRPr="0096707A">
              <w:rPr>
                <w:i/>
                <w:iCs/>
                <w:lang w:val="en-GB"/>
              </w:rPr>
              <w:t>GHG emission reductions</w:t>
            </w:r>
          </w:p>
        </w:tc>
      </w:tr>
      <w:tr w:rsidR="00355EF5" w:rsidRPr="00355EF5" w14:paraId="3655C70C" w14:textId="77777777" w:rsidTr="00465C92">
        <w:tc>
          <w:tcPr>
            <w:tcW w:w="1637" w:type="pct"/>
            <w:tcBorders>
              <w:bottom w:val="single" w:sz="4" w:space="0" w:color="A6A6A6" w:themeColor="background1" w:themeShade="A6"/>
            </w:tcBorders>
          </w:tcPr>
          <w:p w14:paraId="2B5204DB" w14:textId="7369E7D1" w:rsidR="00355EF5" w:rsidRPr="00355EF5" w:rsidRDefault="00C50EA9" w:rsidP="00C50EA9">
            <w:pPr>
              <w:spacing w:line="276" w:lineRule="auto"/>
              <w:contextualSpacing w:val="0"/>
              <w:rPr>
                <w:lang w:val="en-GB"/>
              </w:rPr>
            </w:pPr>
            <w:r w:rsidRPr="00C50EA9">
              <w:rPr>
                <w:lang w:val="en-GB"/>
              </w:rPr>
              <w:lastRenderedPageBreak/>
              <w:t>8 Decent Work and Economic Growth</w:t>
            </w:r>
          </w:p>
        </w:tc>
        <w:tc>
          <w:tcPr>
            <w:tcW w:w="891" w:type="pct"/>
            <w:tcBorders>
              <w:bottom w:val="single" w:sz="4" w:space="0" w:color="A6A6A6" w:themeColor="background1" w:themeShade="A6"/>
            </w:tcBorders>
          </w:tcPr>
          <w:p w14:paraId="3CA14E7A" w14:textId="582C4485" w:rsidR="00C50EA9" w:rsidRDefault="00C50EA9" w:rsidP="00C50EA9">
            <w:pPr>
              <w:spacing w:line="276" w:lineRule="auto"/>
              <w:contextualSpacing w:val="0"/>
              <w:jc w:val="both"/>
              <w:rPr>
                <w:lang w:val="en-GB"/>
              </w:rPr>
            </w:pPr>
            <w:r w:rsidRPr="00C50EA9">
              <w:rPr>
                <w:lang w:val="en-GB"/>
              </w:rPr>
              <w:t>Target 8.5 By 2030, achieve full and productive employment and decent work for all women and men, including for young people and persons with disabilities, and equal pay for work of equal value</w:t>
            </w:r>
          </w:p>
          <w:p w14:paraId="354D9302" w14:textId="77777777" w:rsidR="002018F2" w:rsidRPr="00C50EA9" w:rsidRDefault="002018F2" w:rsidP="00C50EA9">
            <w:pPr>
              <w:spacing w:line="276" w:lineRule="auto"/>
              <w:contextualSpacing w:val="0"/>
              <w:jc w:val="both"/>
              <w:rPr>
                <w:lang w:val="en-GB"/>
              </w:rPr>
            </w:pPr>
          </w:p>
          <w:p w14:paraId="04911771" w14:textId="092752F9" w:rsidR="00355EF5" w:rsidRPr="00355EF5" w:rsidRDefault="00C50EA9" w:rsidP="00C50EA9">
            <w:pPr>
              <w:spacing w:line="276" w:lineRule="auto"/>
              <w:contextualSpacing w:val="0"/>
              <w:jc w:val="both"/>
              <w:rPr>
                <w:lang w:val="en-GB"/>
              </w:rPr>
            </w:pPr>
            <w:r w:rsidRPr="00C50EA9">
              <w:rPr>
                <w:lang w:val="en-GB"/>
              </w:rPr>
              <w:t>The project activity will provide job opportunities for all locals during project implementation and monitoring activities irrespective of gender or any other status. Equal pay for work of equal value will be made to both men and women.</w:t>
            </w:r>
          </w:p>
        </w:tc>
        <w:tc>
          <w:tcPr>
            <w:tcW w:w="2471" w:type="pct"/>
            <w:tcBorders>
              <w:bottom w:val="single" w:sz="4" w:space="0" w:color="A6A6A6" w:themeColor="background1" w:themeShade="A6"/>
            </w:tcBorders>
          </w:tcPr>
          <w:p w14:paraId="6D7668E4" w14:textId="77777777" w:rsidR="00355EF5" w:rsidRDefault="00C50EA9" w:rsidP="00C50EA9">
            <w:pPr>
              <w:spacing w:line="276" w:lineRule="auto"/>
              <w:contextualSpacing w:val="0"/>
              <w:jc w:val="both"/>
              <w:rPr>
                <w:lang w:val="en-GB"/>
              </w:rPr>
            </w:pPr>
            <w:r w:rsidRPr="00C50EA9">
              <w:rPr>
                <w:lang w:val="en-GB"/>
              </w:rPr>
              <w:t>8.5.2 Unemployment rate, by sex, age and persons with disabilities</w:t>
            </w:r>
          </w:p>
          <w:p w14:paraId="4D0C28F2" w14:textId="77777777" w:rsidR="002018F2" w:rsidRDefault="002018F2" w:rsidP="00C50EA9">
            <w:pPr>
              <w:spacing w:line="276" w:lineRule="auto"/>
              <w:contextualSpacing w:val="0"/>
              <w:jc w:val="both"/>
              <w:rPr>
                <w:lang w:val="en-GB"/>
              </w:rPr>
            </w:pPr>
          </w:p>
          <w:p w14:paraId="04A6708E" w14:textId="44A6C624" w:rsidR="003C64DA" w:rsidRDefault="00C50EA9" w:rsidP="00C50EA9">
            <w:pPr>
              <w:spacing w:line="276" w:lineRule="auto"/>
              <w:contextualSpacing w:val="0"/>
              <w:jc w:val="both"/>
              <w:rPr>
                <w:lang w:val="en-GB"/>
              </w:rPr>
            </w:pPr>
            <w:r w:rsidRPr="00C50EA9">
              <w:rPr>
                <w:lang w:val="en-GB"/>
              </w:rPr>
              <w:t>Project Monitoring Indicator:</w:t>
            </w:r>
          </w:p>
          <w:p w14:paraId="71ECE23F" w14:textId="77777777" w:rsidR="00C50EA9" w:rsidRDefault="003C64DA" w:rsidP="00C50EA9">
            <w:pPr>
              <w:spacing w:line="276" w:lineRule="auto"/>
              <w:contextualSpacing w:val="0"/>
              <w:jc w:val="both"/>
              <w:rPr>
                <w:lang w:val="en-GB"/>
              </w:rPr>
            </w:pPr>
            <w:r>
              <w:rPr>
                <w:lang w:val="en-GB"/>
              </w:rPr>
              <w:t xml:space="preserve">1) </w:t>
            </w:r>
            <w:r w:rsidR="00C50EA9" w:rsidRPr="0096707A">
              <w:rPr>
                <w:i/>
                <w:iCs/>
                <w:lang w:val="en-GB"/>
              </w:rPr>
              <w:t>Number of males and females employed by the project</w:t>
            </w:r>
            <w:r>
              <w:rPr>
                <w:lang w:val="en-GB"/>
              </w:rPr>
              <w:t>;</w:t>
            </w:r>
          </w:p>
          <w:p w14:paraId="4D3CF37C" w14:textId="5671EADD" w:rsidR="003C64DA" w:rsidRPr="00355EF5" w:rsidRDefault="003C64DA" w:rsidP="00C50EA9">
            <w:pPr>
              <w:spacing w:line="276" w:lineRule="auto"/>
              <w:contextualSpacing w:val="0"/>
              <w:jc w:val="both"/>
              <w:rPr>
                <w:lang w:val="en-GB" w:eastAsia="zh-CN"/>
              </w:rPr>
            </w:pPr>
            <w:r>
              <w:rPr>
                <w:rFonts w:hint="eastAsia"/>
                <w:lang w:val="en-GB" w:eastAsia="zh-CN"/>
              </w:rPr>
              <w:t>2</w:t>
            </w:r>
            <w:r>
              <w:rPr>
                <w:lang w:val="en-GB" w:eastAsia="zh-CN"/>
              </w:rPr>
              <w:t xml:space="preserve">) </w:t>
            </w:r>
            <w:r w:rsidRPr="0096707A">
              <w:rPr>
                <w:i/>
                <w:iCs/>
                <w:lang w:val="en-GB" w:eastAsia="zh-CN"/>
              </w:rPr>
              <w:t>Average monthly salary</w:t>
            </w:r>
            <w:r>
              <w:rPr>
                <w:lang w:val="en-GB" w:eastAsia="zh-CN"/>
              </w:rPr>
              <w:t>.</w:t>
            </w:r>
          </w:p>
        </w:tc>
      </w:tr>
      <w:tr w:rsidR="00355EF5" w:rsidRPr="00355EF5" w14:paraId="5C3CC985" w14:textId="77777777" w:rsidTr="00465C92">
        <w:tc>
          <w:tcPr>
            <w:tcW w:w="1637" w:type="pct"/>
            <w:tcBorders>
              <w:top w:val="single" w:sz="4" w:space="0" w:color="A6A6A6" w:themeColor="background1" w:themeShade="A6"/>
              <w:bottom w:val="single" w:sz="4" w:space="0" w:color="A6A6A6" w:themeColor="background1" w:themeShade="A6"/>
            </w:tcBorders>
          </w:tcPr>
          <w:p w14:paraId="13C1D986" w14:textId="016600FA" w:rsidR="00355EF5" w:rsidRPr="00355EF5" w:rsidRDefault="003C64DA" w:rsidP="002018F2">
            <w:pPr>
              <w:spacing w:line="276" w:lineRule="auto"/>
              <w:contextualSpacing w:val="0"/>
              <w:rPr>
                <w:lang w:val="en-GB"/>
              </w:rPr>
            </w:pPr>
            <w:r>
              <w:rPr>
                <w:lang w:val="en-GB"/>
              </w:rPr>
              <w:t xml:space="preserve">7 </w:t>
            </w:r>
            <w:r w:rsidRPr="003C64DA">
              <w:rPr>
                <w:lang w:val="en-GB"/>
              </w:rPr>
              <w:t>Affordable and Clean Energy</w:t>
            </w:r>
          </w:p>
        </w:tc>
        <w:tc>
          <w:tcPr>
            <w:tcW w:w="891" w:type="pct"/>
            <w:tcBorders>
              <w:top w:val="single" w:sz="4" w:space="0" w:color="A6A6A6" w:themeColor="background1" w:themeShade="A6"/>
              <w:bottom w:val="single" w:sz="4" w:space="0" w:color="A6A6A6" w:themeColor="background1" w:themeShade="A6"/>
            </w:tcBorders>
          </w:tcPr>
          <w:p w14:paraId="10948BA8" w14:textId="77777777" w:rsidR="00355EF5" w:rsidRDefault="002018F2" w:rsidP="002018F2">
            <w:pPr>
              <w:spacing w:line="276" w:lineRule="auto"/>
              <w:contextualSpacing w:val="0"/>
              <w:jc w:val="both"/>
              <w:rPr>
                <w:lang w:val="en-GB"/>
              </w:rPr>
            </w:pPr>
            <w:r>
              <w:rPr>
                <w:lang w:val="en-GB"/>
              </w:rPr>
              <w:t xml:space="preserve">Target </w:t>
            </w:r>
            <w:r w:rsidRPr="002018F2">
              <w:rPr>
                <w:lang w:val="en-GB"/>
              </w:rPr>
              <w:t>7.2 By 2030, increase substantially the share of renewable energy in the global energy mix</w:t>
            </w:r>
          </w:p>
          <w:p w14:paraId="7E372F4E" w14:textId="77777777" w:rsidR="002018F2" w:rsidRDefault="002018F2" w:rsidP="002018F2">
            <w:pPr>
              <w:spacing w:line="276" w:lineRule="auto"/>
              <w:contextualSpacing w:val="0"/>
              <w:jc w:val="both"/>
              <w:rPr>
                <w:lang w:val="en-GB"/>
              </w:rPr>
            </w:pPr>
          </w:p>
          <w:p w14:paraId="0EC2AC12" w14:textId="4CC04FAB" w:rsidR="002018F2" w:rsidRPr="00355EF5" w:rsidRDefault="002018F2" w:rsidP="002018F2">
            <w:pPr>
              <w:spacing w:line="276" w:lineRule="auto"/>
              <w:contextualSpacing w:val="0"/>
              <w:jc w:val="both"/>
              <w:rPr>
                <w:lang w:val="en-GB"/>
              </w:rPr>
            </w:pPr>
            <w:r w:rsidRPr="005B13EE">
              <w:rPr>
                <w:rFonts w:asciiTheme="majorHAnsi" w:hAnsiTheme="majorHAnsi"/>
                <w:szCs w:val="22"/>
                <w:lang w:eastAsia="zh-CN"/>
              </w:rPr>
              <w:t xml:space="preserve">The project activity is designed to introduce geothermal energy based space heating system to realize heat supply to a series of </w:t>
            </w:r>
            <w:r>
              <w:rPr>
                <w:rFonts w:asciiTheme="majorHAnsi" w:hAnsiTheme="majorHAnsi"/>
                <w:szCs w:val="22"/>
                <w:lang w:eastAsia="zh-CN"/>
              </w:rPr>
              <w:t xml:space="preserve">new </w:t>
            </w:r>
            <w:r w:rsidRPr="005B13EE">
              <w:rPr>
                <w:rFonts w:asciiTheme="majorHAnsi" w:hAnsiTheme="majorHAnsi"/>
                <w:szCs w:val="22"/>
                <w:lang w:eastAsia="zh-CN"/>
              </w:rPr>
              <w:t>residential buildings</w:t>
            </w:r>
            <w:r>
              <w:rPr>
                <w:rFonts w:asciiTheme="majorHAnsi" w:hAnsiTheme="majorHAnsi"/>
                <w:szCs w:val="22"/>
                <w:lang w:eastAsia="zh-CN"/>
              </w:rPr>
              <w:t xml:space="preserve"> and commercial buildings (</w:t>
            </w:r>
            <w:r w:rsidRPr="00ED3373">
              <w:rPr>
                <w:rFonts w:asciiTheme="majorHAnsi" w:hAnsiTheme="majorHAnsi"/>
                <w:szCs w:val="22"/>
                <w:lang w:eastAsia="zh-CN"/>
              </w:rPr>
              <w:t>off grid solutions for targeted users and/or applications</w:t>
            </w:r>
            <w:r>
              <w:rPr>
                <w:rFonts w:asciiTheme="majorHAnsi" w:hAnsiTheme="majorHAnsi"/>
                <w:szCs w:val="22"/>
                <w:lang w:eastAsia="zh-CN"/>
              </w:rPr>
              <w:t>)</w:t>
            </w:r>
            <w:r w:rsidRPr="005B13EE">
              <w:rPr>
                <w:rFonts w:asciiTheme="majorHAnsi" w:hAnsiTheme="majorHAnsi"/>
                <w:szCs w:val="22"/>
                <w:lang w:eastAsia="zh-CN"/>
              </w:rPr>
              <w:t xml:space="preserve"> in </w:t>
            </w:r>
            <w:proofErr w:type="spellStart"/>
            <w:r w:rsidRPr="005B13EE">
              <w:rPr>
                <w:rFonts w:asciiTheme="majorHAnsi" w:hAnsiTheme="majorHAnsi"/>
                <w:szCs w:val="22"/>
                <w:lang w:eastAsia="zh-CN"/>
              </w:rPr>
              <w:t>Taishan</w:t>
            </w:r>
            <w:proofErr w:type="spellEnd"/>
            <w:r w:rsidRPr="005B13EE">
              <w:rPr>
                <w:rFonts w:asciiTheme="majorHAnsi" w:hAnsiTheme="majorHAnsi"/>
                <w:szCs w:val="22"/>
                <w:lang w:eastAsia="zh-CN"/>
              </w:rPr>
              <w:t xml:space="preserve"> village over winter season, which will displace heat supply from </w:t>
            </w:r>
            <w:r w:rsidR="00D22CD0">
              <w:rPr>
                <w:rFonts w:asciiTheme="majorHAnsi" w:hAnsiTheme="majorHAnsi"/>
                <w:szCs w:val="22"/>
                <w:lang w:eastAsia="zh-CN"/>
              </w:rPr>
              <w:t xml:space="preserve">isolated </w:t>
            </w:r>
            <w:r w:rsidRPr="005B13EE">
              <w:rPr>
                <w:rFonts w:asciiTheme="majorHAnsi" w:hAnsiTheme="majorHAnsi"/>
                <w:szCs w:val="22"/>
                <w:lang w:eastAsia="zh-CN"/>
              </w:rPr>
              <w:t xml:space="preserve">coal-fired </w:t>
            </w:r>
            <w:r>
              <w:rPr>
                <w:rFonts w:asciiTheme="majorHAnsi" w:hAnsiTheme="majorHAnsi"/>
                <w:szCs w:val="22"/>
                <w:lang w:eastAsia="zh-CN"/>
              </w:rPr>
              <w:t>boilers</w:t>
            </w:r>
            <w:r w:rsidRPr="005B13EE">
              <w:rPr>
                <w:rFonts w:asciiTheme="majorHAnsi" w:hAnsiTheme="majorHAnsi"/>
                <w:szCs w:val="22"/>
                <w:lang w:eastAsia="zh-CN"/>
              </w:rPr>
              <w:t xml:space="preserve"> as a business-</w:t>
            </w:r>
            <w:r w:rsidRPr="005B13EE">
              <w:rPr>
                <w:rFonts w:asciiTheme="majorHAnsi" w:hAnsiTheme="majorHAnsi"/>
                <w:szCs w:val="22"/>
                <w:lang w:eastAsia="zh-CN"/>
              </w:rPr>
              <w:lastRenderedPageBreak/>
              <w:t>as-usual scenario</w:t>
            </w:r>
            <w:r>
              <w:rPr>
                <w:rFonts w:asciiTheme="majorHAnsi" w:hAnsiTheme="majorHAnsi"/>
                <w:szCs w:val="22"/>
                <w:lang w:eastAsia="zh-CN"/>
              </w:rPr>
              <w:t xml:space="preserve"> in the project area</w:t>
            </w:r>
            <w:r w:rsidRPr="005B13EE">
              <w:rPr>
                <w:rFonts w:asciiTheme="majorHAnsi" w:hAnsiTheme="majorHAnsi"/>
                <w:szCs w:val="22"/>
                <w:lang w:eastAsia="zh-CN"/>
              </w:rPr>
              <w:t>.</w:t>
            </w:r>
            <w:r>
              <w:rPr>
                <w:rFonts w:asciiTheme="majorHAnsi" w:hAnsiTheme="majorHAnsi"/>
                <w:szCs w:val="22"/>
                <w:lang w:eastAsia="zh-CN"/>
              </w:rPr>
              <w:t xml:space="preserve"> </w:t>
            </w:r>
            <w:r w:rsidR="00D6139B">
              <w:rPr>
                <w:rFonts w:asciiTheme="majorHAnsi" w:hAnsiTheme="majorHAnsi"/>
                <w:szCs w:val="22"/>
                <w:lang w:eastAsia="zh-CN"/>
              </w:rPr>
              <w:t>The local residents can have access to and rely on renewable energy.</w:t>
            </w:r>
          </w:p>
        </w:tc>
        <w:tc>
          <w:tcPr>
            <w:tcW w:w="2471" w:type="pct"/>
            <w:tcBorders>
              <w:top w:val="single" w:sz="4" w:space="0" w:color="A6A6A6" w:themeColor="background1" w:themeShade="A6"/>
              <w:bottom w:val="single" w:sz="4" w:space="0" w:color="A6A6A6" w:themeColor="background1" w:themeShade="A6"/>
            </w:tcBorders>
          </w:tcPr>
          <w:p w14:paraId="6EB0A79A" w14:textId="77777777" w:rsidR="002018F2" w:rsidRDefault="002018F2" w:rsidP="002018F2">
            <w:pPr>
              <w:spacing w:line="276" w:lineRule="auto"/>
              <w:contextualSpacing w:val="0"/>
              <w:jc w:val="both"/>
              <w:rPr>
                <w:lang w:val="en-GB" w:eastAsia="zh-CN"/>
              </w:rPr>
            </w:pPr>
            <w:r w:rsidRPr="002018F2">
              <w:rPr>
                <w:lang w:val="en-GB"/>
              </w:rPr>
              <w:lastRenderedPageBreak/>
              <w:t>7.2.1 Renewable energy share in the total final energy consumption</w:t>
            </w:r>
            <w:r>
              <w:rPr>
                <w:rFonts w:hint="eastAsia"/>
                <w:lang w:val="en-GB" w:eastAsia="zh-CN"/>
              </w:rPr>
              <w:t xml:space="preserve"> </w:t>
            </w:r>
          </w:p>
          <w:p w14:paraId="3E0FF2F8" w14:textId="77777777" w:rsidR="002018F2" w:rsidRDefault="002018F2" w:rsidP="002018F2">
            <w:pPr>
              <w:spacing w:line="276" w:lineRule="auto"/>
              <w:contextualSpacing w:val="0"/>
              <w:rPr>
                <w:lang w:val="en-GB" w:eastAsia="zh-CN"/>
              </w:rPr>
            </w:pPr>
          </w:p>
          <w:p w14:paraId="5D4FDF77" w14:textId="1C29F88A" w:rsidR="00355EF5" w:rsidRPr="006A3F0E" w:rsidRDefault="002018F2" w:rsidP="002018F2">
            <w:pPr>
              <w:spacing w:line="276" w:lineRule="auto"/>
              <w:contextualSpacing w:val="0"/>
              <w:jc w:val="both"/>
            </w:pPr>
            <w:r w:rsidRPr="00C50EA9">
              <w:rPr>
                <w:lang w:val="en-GB"/>
              </w:rPr>
              <w:t>Project Monitoring Indicator</w:t>
            </w:r>
            <w:r w:rsidRPr="002018F2">
              <w:rPr>
                <w:lang w:val="en-GB"/>
              </w:rPr>
              <w:t xml:space="preserve">: </w:t>
            </w:r>
            <w:r w:rsidR="009679E5" w:rsidRPr="009679E5">
              <w:rPr>
                <w:rFonts w:asciiTheme="minorHAnsi" w:hAnsiTheme="minorHAnsi"/>
                <w:i/>
                <w:iCs/>
                <w:szCs w:val="22"/>
                <w:lang w:eastAsia="zh-CN"/>
              </w:rPr>
              <w:t>Net heating area for construction type m</w:t>
            </w:r>
            <w:r w:rsidR="006A3F0E">
              <w:rPr>
                <w:rFonts w:asciiTheme="minorHAnsi" w:hAnsiTheme="minorHAnsi"/>
                <w:szCs w:val="22"/>
                <w:lang w:eastAsia="zh-CN"/>
              </w:rPr>
              <w:t xml:space="preserve"> (</w:t>
            </w:r>
            <w:r w:rsidR="006A3F0E" w:rsidRPr="006A3F0E">
              <w:rPr>
                <w:rFonts w:asciiTheme="minorHAnsi" w:hAnsiTheme="minorHAnsi"/>
                <w:i/>
                <w:iCs/>
                <w:szCs w:val="22"/>
                <w:lang w:eastAsia="zh-CN"/>
              </w:rPr>
              <w:t>A</w:t>
            </w:r>
            <w:r w:rsidR="009679E5" w:rsidRPr="009679E5">
              <w:rPr>
                <w:rFonts w:asciiTheme="minorHAnsi" w:hAnsiTheme="minorHAnsi"/>
                <w:i/>
                <w:iCs/>
                <w:szCs w:val="22"/>
                <w:vertAlign w:val="subscript"/>
                <w:lang w:eastAsia="zh-CN"/>
              </w:rPr>
              <w:t>m</w:t>
            </w:r>
            <w:r w:rsidR="006A3F0E">
              <w:rPr>
                <w:rFonts w:asciiTheme="minorHAnsi" w:hAnsiTheme="minorHAnsi" w:hint="eastAsia"/>
                <w:szCs w:val="22"/>
                <w:lang w:eastAsia="zh-CN"/>
              </w:rPr>
              <w:t>).</w:t>
            </w:r>
          </w:p>
        </w:tc>
      </w:tr>
    </w:tbl>
    <w:p w14:paraId="1E7ABDC6" w14:textId="650098A0" w:rsidR="00355EF5" w:rsidRDefault="00355EF5" w:rsidP="00A61CC2">
      <w:pPr>
        <w:rPr>
          <w:lang w:eastAsia="en-GB"/>
        </w:rPr>
      </w:pPr>
    </w:p>
    <w:p w14:paraId="5227516E" w14:textId="152F573B" w:rsidR="00355EF5" w:rsidRPr="00355EF5" w:rsidRDefault="00B46B23" w:rsidP="00D6139B">
      <w:pPr>
        <w:jc w:val="both"/>
      </w:pPr>
      <w:r>
        <w:t xml:space="preserve">B.6.1 </w:t>
      </w:r>
      <w:r w:rsidR="00355EF5" w:rsidRPr="00355EF5">
        <w:t>Explanation of methodological choices/approaches for estimating the SDG Impact</w:t>
      </w:r>
    </w:p>
    <w:p w14:paraId="496BC592" w14:textId="7F437F5E" w:rsidR="00355EF5" w:rsidRDefault="00355EF5" w:rsidP="00355EF5">
      <w:pPr>
        <w:spacing w:line="276" w:lineRule="auto"/>
        <w:contextualSpacing w:val="0"/>
        <w:rPr>
          <w:lang w:val="en-GB"/>
        </w:rPr>
      </w:pPr>
      <w:r w:rsidRPr="00355EF5">
        <w:rPr>
          <w:lang w:val="en-GB"/>
        </w:rPr>
        <w:t>&gt;&gt;</w:t>
      </w:r>
    </w:p>
    <w:tbl>
      <w:tblPr>
        <w:tblStyle w:val="afffff2"/>
        <w:tblW w:w="0" w:type="auto"/>
        <w:tblLook w:val="04A0" w:firstRow="1" w:lastRow="0" w:firstColumn="1" w:lastColumn="0" w:noHBand="0" w:noVBand="1"/>
      </w:tblPr>
      <w:tblGrid>
        <w:gridCol w:w="1732"/>
        <w:gridCol w:w="1579"/>
        <w:gridCol w:w="1475"/>
        <w:gridCol w:w="4836"/>
      </w:tblGrid>
      <w:tr w:rsidR="00F168E9" w:rsidRPr="00E230F1" w14:paraId="22A54E52" w14:textId="77777777" w:rsidTr="0096707A">
        <w:tc>
          <w:tcPr>
            <w:tcW w:w="1431" w:type="dxa"/>
            <w:vAlign w:val="center"/>
          </w:tcPr>
          <w:p w14:paraId="24870455" w14:textId="77777777" w:rsidR="00F168E9" w:rsidRPr="00E230F1" w:rsidRDefault="00F168E9" w:rsidP="003B6F96">
            <w:pPr>
              <w:spacing w:line="276" w:lineRule="auto"/>
              <w:jc w:val="center"/>
              <w:rPr>
                <w:rFonts w:asciiTheme="minorHAnsi" w:hAnsiTheme="minorHAnsi"/>
                <w:b/>
                <w:szCs w:val="22"/>
                <w:lang w:eastAsia="zh-CN"/>
              </w:rPr>
            </w:pPr>
            <w:r w:rsidRPr="00E230F1">
              <w:rPr>
                <w:rFonts w:asciiTheme="minorHAnsi" w:hAnsiTheme="minorHAnsi"/>
                <w:b/>
                <w:szCs w:val="22"/>
                <w:lang w:eastAsia="zh-CN"/>
              </w:rPr>
              <w:t>SDG contribution and project monitoring indicator</w:t>
            </w:r>
          </w:p>
        </w:tc>
        <w:tc>
          <w:tcPr>
            <w:tcW w:w="1308" w:type="dxa"/>
            <w:vAlign w:val="center"/>
          </w:tcPr>
          <w:p w14:paraId="6ABDFDD4" w14:textId="77777777" w:rsidR="00F168E9" w:rsidRPr="00E230F1" w:rsidRDefault="00F168E9" w:rsidP="003B6F96">
            <w:pPr>
              <w:spacing w:line="276" w:lineRule="auto"/>
              <w:jc w:val="center"/>
              <w:rPr>
                <w:rFonts w:asciiTheme="minorHAnsi" w:hAnsiTheme="minorHAnsi"/>
                <w:b/>
                <w:szCs w:val="22"/>
                <w:lang w:eastAsia="zh-CN"/>
              </w:rPr>
            </w:pPr>
            <w:r w:rsidRPr="00E230F1">
              <w:rPr>
                <w:rFonts w:asciiTheme="minorHAnsi" w:hAnsiTheme="minorHAnsi"/>
                <w:b/>
                <w:szCs w:val="22"/>
                <w:lang w:eastAsia="zh-CN"/>
              </w:rPr>
              <w:t>Project monitoring indicator</w:t>
            </w:r>
          </w:p>
        </w:tc>
        <w:tc>
          <w:tcPr>
            <w:tcW w:w="1225" w:type="dxa"/>
            <w:vAlign w:val="center"/>
          </w:tcPr>
          <w:p w14:paraId="15BF9CC3" w14:textId="77777777" w:rsidR="00F168E9" w:rsidRPr="00E230F1" w:rsidRDefault="00F168E9" w:rsidP="003B6F96">
            <w:pPr>
              <w:spacing w:line="276" w:lineRule="auto"/>
              <w:jc w:val="center"/>
              <w:rPr>
                <w:rFonts w:asciiTheme="minorHAnsi" w:hAnsiTheme="minorHAnsi"/>
                <w:b/>
                <w:szCs w:val="22"/>
                <w:lang w:eastAsia="zh-CN"/>
              </w:rPr>
            </w:pPr>
            <w:r w:rsidRPr="00E230F1">
              <w:rPr>
                <w:rFonts w:asciiTheme="minorHAnsi" w:hAnsiTheme="minorHAnsi"/>
                <w:b/>
                <w:szCs w:val="22"/>
                <w:lang w:eastAsia="zh-CN"/>
              </w:rPr>
              <w:t>Baseline outcome</w:t>
            </w:r>
          </w:p>
        </w:tc>
        <w:tc>
          <w:tcPr>
            <w:tcW w:w="5658" w:type="dxa"/>
            <w:vAlign w:val="center"/>
          </w:tcPr>
          <w:p w14:paraId="72EDAA25" w14:textId="77777777" w:rsidR="00F168E9" w:rsidRPr="00E230F1" w:rsidRDefault="00F168E9" w:rsidP="003B6F96">
            <w:pPr>
              <w:spacing w:line="276" w:lineRule="auto"/>
              <w:jc w:val="center"/>
              <w:rPr>
                <w:rFonts w:asciiTheme="minorHAnsi" w:hAnsiTheme="minorHAnsi"/>
                <w:b/>
                <w:szCs w:val="22"/>
                <w:lang w:eastAsia="zh-CN"/>
              </w:rPr>
            </w:pPr>
            <w:r w:rsidRPr="00E230F1">
              <w:rPr>
                <w:rFonts w:asciiTheme="minorHAnsi" w:hAnsiTheme="minorHAnsi"/>
                <w:b/>
                <w:szCs w:val="22"/>
                <w:lang w:eastAsia="zh-CN"/>
              </w:rPr>
              <w:t>Project outcome</w:t>
            </w:r>
          </w:p>
        </w:tc>
      </w:tr>
      <w:tr w:rsidR="00F168E9" w:rsidRPr="00E230F1" w14:paraId="193BC766" w14:textId="77777777" w:rsidTr="0096707A">
        <w:tc>
          <w:tcPr>
            <w:tcW w:w="1431" w:type="dxa"/>
          </w:tcPr>
          <w:p w14:paraId="3ABA6373" w14:textId="1056B04E" w:rsidR="00F168E9" w:rsidRPr="00E230F1" w:rsidRDefault="00F168E9" w:rsidP="003B6F96">
            <w:pPr>
              <w:spacing w:line="276" w:lineRule="auto"/>
              <w:jc w:val="both"/>
              <w:rPr>
                <w:rFonts w:asciiTheme="minorHAnsi" w:hAnsiTheme="minorHAnsi"/>
                <w:b/>
                <w:szCs w:val="22"/>
                <w:lang w:eastAsia="zh-CN"/>
              </w:rPr>
            </w:pPr>
            <w:r w:rsidRPr="00E230F1">
              <w:rPr>
                <w:rFonts w:asciiTheme="minorHAnsi" w:hAnsiTheme="minorHAnsi"/>
                <w:b/>
                <w:szCs w:val="22"/>
                <w:lang w:eastAsia="zh-CN"/>
              </w:rPr>
              <w:t xml:space="preserve">SDG </w:t>
            </w:r>
            <w:r>
              <w:rPr>
                <w:rFonts w:asciiTheme="minorHAnsi" w:hAnsiTheme="minorHAnsi"/>
                <w:b/>
                <w:szCs w:val="22"/>
                <w:lang w:eastAsia="zh-CN"/>
              </w:rPr>
              <w:t>7</w:t>
            </w:r>
            <w:r w:rsidRPr="00E230F1">
              <w:rPr>
                <w:rFonts w:asciiTheme="minorHAnsi" w:hAnsiTheme="minorHAnsi"/>
                <w:b/>
                <w:szCs w:val="22"/>
                <w:lang w:eastAsia="zh-CN"/>
              </w:rPr>
              <w:t xml:space="preserve"> </w:t>
            </w:r>
            <w:r w:rsidRPr="00F168E9">
              <w:rPr>
                <w:rFonts w:asciiTheme="minorHAnsi" w:hAnsiTheme="minorHAnsi"/>
                <w:b/>
                <w:szCs w:val="22"/>
                <w:lang w:eastAsia="zh-CN"/>
              </w:rPr>
              <w:t>Affordable and Clean Energy</w:t>
            </w:r>
            <w:r w:rsidRPr="00E230F1">
              <w:rPr>
                <w:rFonts w:asciiTheme="minorHAnsi" w:hAnsiTheme="minorHAnsi"/>
                <w:szCs w:val="22"/>
                <w:lang w:eastAsia="zh-CN"/>
              </w:rPr>
              <w:t xml:space="preserve"> </w:t>
            </w:r>
          </w:p>
        </w:tc>
        <w:tc>
          <w:tcPr>
            <w:tcW w:w="1308" w:type="dxa"/>
          </w:tcPr>
          <w:p w14:paraId="1B860D71" w14:textId="0D7818BD" w:rsidR="00F168E9" w:rsidRPr="00E230F1" w:rsidRDefault="009679E5" w:rsidP="003B6F96">
            <w:pPr>
              <w:spacing w:line="276" w:lineRule="auto"/>
              <w:jc w:val="both"/>
              <w:rPr>
                <w:rFonts w:asciiTheme="minorHAnsi" w:hAnsiTheme="minorHAnsi"/>
                <w:szCs w:val="22"/>
                <w:lang w:eastAsia="zh-CN"/>
              </w:rPr>
            </w:pPr>
            <w:r w:rsidRPr="009679E5">
              <w:rPr>
                <w:rFonts w:asciiTheme="minorHAnsi" w:hAnsiTheme="minorHAnsi"/>
                <w:i/>
                <w:iCs/>
                <w:szCs w:val="22"/>
                <w:lang w:eastAsia="zh-CN"/>
              </w:rPr>
              <w:t>Net heating area for construction type m</w:t>
            </w:r>
            <w:r w:rsidR="006A3F0E">
              <w:rPr>
                <w:rFonts w:asciiTheme="minorHAnsi" w:hAnsiTheme="minorHAnsi"/>
                <w:szCs w:val="22"/>
                <w:lang w:eastAsia="zh-CN"/>
              </w:rPr>
              <w:t xml:space="preserve"> (</w:t>
            </w:r>
            <w:r w:rsidR="006A3F0E" w:rsidRPr="006A3F0E">
              <w:rPr>
                <w:rFonts w:asciiTheme="minorHAnsi" w:hAnsiTheme="minorHAnsi"/>
                <w:i/>
                <w:iCs/>
                <w:szCs w:val="22"/>
                <w:lang w:eastAsia="zh-CN"/>
              </w:rPr>
              <w:t>A</w:t>
            </w:r>
            <w:r w:rsidRPr="009679E5">
              <w:rPr>
                <w:rFonts w:asciiTheme="minorHAnsi" w:hAnsiTheme="minorHAnsi"/>
                <w:i/>
                <w:iCs/>
                <w:szCs w:val="22"/>
                <w:vertAlign w:val="subscript"/>
                <w:lang w:eastAsia="zh-CN"/>
              </w:rPr>
              <w:t>m</w:t>
            </w:r>
            <w:r w:rsidR="006A3F0E">
              <w:rPr>
                <w:rFonts w:asciiTheme="minorHAnsi" w:hAnsiTheme="minorHAnsi"/>
                <w:szCs w:val="22"/>
                <w:lang w:eastAsia="zh-CN"/>
              </w:rPr>
              <w:t>)</w:t>
            </w:r>
          </w:p>
        </w:tc>
        <w:tc>
          <w:tcPr>
            <w:tcW w:w="1225" w:type="dxa"/>
          </w:tcPr>
          <w:p w14:paraId="00BE79A7" w14:textId="0BA786D7"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 xml:space="preserve">In baseline scenario, no </w:t>
            </w:r>
            <w:r w:rsidR="00C672EA">
              <w:rPr>
                <w:rFonts w:asciiTheme="minorHAnsi" w:hAnsiTheme="minorHAnsi"/>
                <w:szCs w:val="22"/>
                <w:lang w:eastAsia="zh-CN"/>
              </w:rPr>
              <w:t>geothermal heating system was</w:t>
            </w:r>
            <w:r w:rsidRPr="00E230F1">
              <w:rPr>
                <w:rFonts w:asciiTheme="minorHAnsi" w:hAnsiTheme="minorHAnsi"/>
                <w:szCs w:val="22"/>
                <w:lang w:eastAsia="zh-CN"/>
              </w:rPr>
              <w:t xml:space="preserve"> used. Therefore, the baseline outcome is 0.</w:t>
            </w:r>
          </w:p>
        </w:tc>
        <w:tc>
          <w:tcPr>
            <w:tcW w:w="5658" w:type="dxa"/>
          </w:tcPr>
          <w:p w14:paraId="264DA7BA" w14:textId="73396E08" w:rsidR="00F168E9" w:rsidRPr="00E230F1" w:rsidRDefault="00C672EA" w:rsidP="009679E5">
            <w:pPr>
              <w:spacing w:line="276" w:lineRule="auto"/>
              <w:jc w:val="both"/>
              <w:rPr>
                <w:rFonts w:asciiTheme="minorHAnsi" w:hAnsiTheme="minorHAnsi"/>
                <w:szCs w:val="22"/>
                <w:lang w:eastAsia="zh-CN"/>
              </w:rPr>
            </w:pPr>
            <w:r>
              <w:rPr>
                <w:rFonts w:asciiTheme="minorHAnsi" w:hAnsiTheme="minorHAnsi"/>
                <w:szCs w:val="22"/>
                <w:lang w:eastAsia="zh-CN"/>
              </w:rPr>
              <w:t xml:space="preserve">For ex ante estimation, </w:t>
            </w:r>
            <w:r w:rsidR="009679E5" w:rsidRPr="009679E5">
              <w:rPr>
                <w:rFonts w:asciiTheme="minorHAnsi" w:hAnsiTheme="minorHAnsi"/>
                <w:i/>
                <w:iCs/>
                <w:szCs w:val="22"/>
                <w:lang w:eastAsia="zh-CN"/>
              </w:rPr>
              <w:t>Net heating area for construction type m</w:t>
            </w:r>
            <w:r w:rsidR="009679E5">
              <w:rPr>
                <w:rFonts w:asciiTheme="minorHAnsi" w:hAnsiTheme="minorHAnsi"/>
                <w:szCs w:val="22"/>
                <w:lang w:eastAsia="zh-CN"/>
              </w:rPr>
              <w:t xml:space="preserve"> (</w:t>
            </w:r>
            <w:r w:rsidR="009679E5" w:rsidRPr="006A3F0E">
              <w:rPr>
                <w:rFonts w:asciiTheme="minorHAnsi" w:hAnsiTheme="minorHAnsi"/>
                <w:i/>
                <w:iCs/>
                <w:szCs w:val="22"/>
                <w:lang w:eastAsia="zh-CN"/>
              </w:rPr>
              <w:t>A</w:t>
            </w:r>
            <w:r w:rsidR="009679E5" w:rsidRPr="009679E5">
              <w:rPr>
                <w:rFonts w:asciiTheme="minorHAnsi" w:hAnsiTheme="minorHAnsi"/>
                <w:i/>
                <w:iCs/>
                <w:szCs w:val="22"/>
                <w:vertAlign w:val="subscript"/>
                <w:lang w:eastAsia="zh-CN"/>
              </w:rPr>
              <w:t>m</w:t>
            </w:r>
            <w:r w:rsidR="009679E5">
              <w:rPr>
                <w:rFonts w:asciiTheme="minorHAnsi" w:hAnsiTheme="minorHAnsi"/>
                <w:szCs w:val="22"/>
                <w:lang w:eastAsia="zh-CN"/>
              </w:rPr>
              <w:t>)</w:t>
            </w:r>
            <w:r w:rsidR="00F168E9" w:rsidRPr="00E230F1">
              <w:rPr>
                <w:rFonts w:asciiTheme="minorHAnsi" w:hAnsiTheme="minorHAnsi"/>
                <w:szCs w:val="22"/>
                <w:lang w:eastAsia="zh-CN"/>
              </w:rPr>
              <w:t xml:space="preserve"> </w:t>
            </w:r>
            <w:r>
              <w:rPr>
                <w:rFonts w:asciiTheme="minorHAnsi" w:hAnsiTheme="minorHAnsi"/>
                <w:szCs w:val="22"/>
                <w:lang w:eastAsia="zh-CN"/>
              </w:rPr>
              <w:t xml:space="preserve">was based on </w:t>
            </w:r>
            <w:r w:rsidRPr="0096707A">
              <w:rPr>
                <w:rFonts w:asciiTheme="minorHAnsi" w:hAnsiTheme="minorHAnsi"/>
                <w:i/>
                <w:iCs/>
                <w:szCs w:val="22"/>
                <w:lang w:eastAsia="zh-CN"/>
              </w:rPr>
              <w:t>Feasibility Study Report</w:t>
            </w:r>
            <w:r>
              <w:rPr>
                <w:rFonts w:asciiTheme="minorHAnsi" w:hAnsiTheme="minorHAnsi"/>
                <w:szCs w:val="22"/>
                <w:lang w:eastAsia="zh-CN"/>
              </w:rPr>
              <w:t xml:space="preserve"> of the project. The actual data of </w:t>
            </w:r>
            <w:r w:rsidRPr="00C672EA">
              <w:rPr>
                <w:rFonts w:asciiTheme="minorHAnsi" w:hAnsiTheme="minorHAnsi"/>
                <w:i/>
                <w:iCs/>
                <w:szCs w:val="22"/>
                <w:lang w:eastAsia="zh-CN"/>
              </w:rPr>
              <w:t>A</w:t>
            </w:r>
            <w:r w:rsidR="009679E5" w:rsidRPr="009679E5">
              <w:rPr>
                <w:rFonts w:asciiTheme="minorHAnsi" w:hAnsiTheme="minorHAnsi"/>
                <w:i/>
                <w:iCs/>
                <w:szCs w:val="22"/>
                <w:vertAlign w:val="subscript"/>
                <w:lang w:eastAsia="zh-CN"/>
              </w:rPr>
              <w:t>m</w:t>
            </w:r>
            <w:r>
              <w:rPr>
                <w:rFonts w:asciiTheme="minorHAnsi" w:hAnsiTheme="minorHAnsi"/>
                <w:szCs w:val="22"/>
                <w:lang w:eastAsia="zh-CN"/>
              </w:rPr>
              <w:t xml:space="preserve"> </w:t>
            </w:r>
            <w:r w:rsidR="009679E5" w:rsidRPr="009679E5">
              <w:rPr>
                <w:rFonts w:asciiTheme="minorHAnsi" w:hAnsiTheme="minorHAnsi"/>
                <w:szCs w:val="22"/>
                <w:lang w:eastAsia="zh-CN"/>
              </w:rPr>
              <w:t>may also be available from heating supply contracts.</w:t>
            </w:r>
            <w:r w:rsidR="009679E5">
              <w:rPr>
                <w:rFonts w:asciiTheme="minorHAnsi" w:hAnsiTheme="minorHAnsi" w:hint="eastAsia"/>
                <w:szCs w:val="22"/>
                <w:lang w:eastAsia="zh-CN"/>
              </w:rPr>
              <w:t xml:space="preserve"> </w:t>
            </w:r>
            <w:r w:rsidR="009679E5" w:rsidRPr="009679E5">
              <w:rPr>
                <w:rFonts w:asciiTheme="minorHAnsi" w:hAnsiTheme="minorHAnsi"/>
                <w:szCs w:val="22"/>
                <w:lang w:eastAsia="zh-CN"/>
              </w:rPr>
              <w:t>The data shall be cross-checked with local development plan and operational data of the project geothermal heating system.</w:t>
            </w:r>
          </w:p>
          <w:p w14:paraId="0C285CEC" w14:textId="77777777" w:rsidR="00F168E9" w:rsidRPr="00E230F1" w:rsidRDefault="00F168E9" w:rsidP="003B6F96">
            <w:pPr>
              <w:spacing w:line="276" w:lineRule="auto"/>
              <w:jc w:val="both"/>
              <w:rPr>
                <w:rFonts w:asciiTheme="minorHAnsi" w:hAnsiTheme="minorHAnsi"/>
                <w:szCs w:val="22"/>
                <w:lang w:eastAsia="zh-CN"/>
              </w:rPr>
            </w:pPr>
          </w:p>
          <w:p w14:paraId="03817A41" w14:textId="77777777"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The net benefit of SDG3 = Project outcome of SDG3- Baseline outcome of SDG3</w:t>
            </w:r>
          </w:p>
        </w:tc>
      </w:tr>
      <w:tr w:rsidR="00F168E9" w:rsidRPr="00E230F1" w14:paraId="2C672DA3" w14:textId="77777777" w:rsidTr="0096707A">
        <w:tc>
          <w:tcPr>
            <w:tcW w:w="1431" w:type="dxa"/>
            <w:vMerge w:val="restart"/>
          </w:tcPr>
          <w:p w14:paraId="018D9000" w14:textId="77777777" w:rsidR="00F168E9" w:rsidRPr="00E230F1" w:rsidRDefault="00F168E9" w:rsidP="003B6F96">
            <w:pPr>
              <w:spacing w:line="276" w:lineRule="auto"/>
              <w:jc w:val="both"/>
              <w:rPr>
                <w:rFonts w:asciiTheme="minorHAnsi" w:hAnsiTheme="minorHAnsi"/>
                <w:b/>
                <w:szCs w:val="22"/>
                <w:lang w:eastAsia="zh-CN"/>
              </w:rPr>
            </w:pPr>
            <w:bookmarkStart w:id="6" w:name="_Hlk68772532"/>
            <w:r w:rsidRPr="00E230F1">
              <w:rPr>
                <w:rFonts w:asciiTheme="minorHAnsi" w:hAnsiTheme="minorHAnsi"/>
                <w:b/>
                <w:szCs w:val="22"/>
                <w:lang w:eastAsia="zh-CN"/>
              </w:rPr>
              <w:t>SDG 8 Decent Work and Economic Growth</w:t>
            </w:r>
          </w:p>
        </w:tc>
        <w:tc>
          <w:tcPr>
            <w:tcW w:w="1308" w:type="dxa"/>
          </w:tcPr>
          <w:p w14:paraId="2EDA0D4B" w14:textId="77777777"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 xml:space="preserve">1) </w:t>
            </w:r>
            <w:r w:rsidRPr="009E6C5C">
              <w:rPr>
                <w:rFonts w:asciiTheme="minorHAnsi" w:hAnsiTheme="minorHAnsi"/>
                <w:i/>
                <w:iCs/>
                <w:szCs w:val="22"/>
                <w:lang w:eastAsia="zh-CN"/>
              </w:rPr>
              <w:t>Number of males and females employed by the project</w:t>
            </w:r>
            <w:r w:rsidRPr="00E230F1">
              <w:rPr>
                <w:rFonts w:asciiTheme="minorHAnsi" w:hAnsiTheme="minorHAnsi"/>
                <w:szCs w:val="22"/>
                <w:lang w:eastAsia="zh-CN"/>
              </w:rPr>
              <w:t>.</w:t>
            </w:r>
          </w:p>
        </w:tc>
        <w:tc>
          <w:tcPr>
            <w:tcW w:w="1225" w:type="dxa"/>
          </w:tcPr>
          <w:p w14:paraId="7E3CC00C" w14:textId="03195A12"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In baseline situation, no new job created. Therefore, the baseline outcome is 0.</w:t>
            </w:r>
          </w:p>
        </w:tc>
        <w:tc>
          <w:tcPr>
            <w:tcW w:w="5658" w:type="dxa"/>
          </w:tcPr>
          <w:p w14:paraId="7BA094D7" w14:textId="5E06819B" w:rsidR="00F168E9" w:rsidRPr="00E230F1" w:rsidRDefault="00F168E9" w:rsidP="003B6F96">
            <w:pPr>
              <w:spacing w:line="276" w:lineRule="auto"/>
              <w:jc w:val="both"/>
              <w:rPr>
                <w:rFonts w:asciiTheme="minorHAnsi" w:eastAsia="MS Mincho" w:hAnsiTheme="minorHAnsi"/>
                <w:szCs w:val="22"/>
              </w:rPr>
            </w:pPr>
            <w:r w:rsidRPr="00E230F1">
              <w:rPr>
                <w:rFonts w:asciiTheme="minorHAnsi" w:eastAsia="MS Mincho" w:hAnsiTheme="minorHAnsi"/>
                <w:szCs w:val="22"/>
              </w:rPr>
              <w:t>In project situation, the number of jobs created for males and females will be recorded.</w:t>
            </w:r>
            <w:r w:rsidR="0096707A">
              <w:rPr>
                <w:rFonts w:asciiTheme="minorHAnsi" w:eastAsia="MS Mincho" w:hAnsiTheme="minorHAnsi"/>
                <w:szCs w:val="22"/>
              </w:rPr>
              <w:t xml:space="preserve"> Source of data is record keeping book and it will be cross checked by the labor contracts.</w:t>
            </w:r>
          </w:p>
          <w:p w14:paraId="5A7AE3BB" w14:textId="77777777" w:rsidR="00F168E9" w:rsidRPr="00E230F1" w:rsidRDefault="00F168E9" w:rsidP="003B6F96">
            <w:pPr>
              <w:spacing w:line="276" w:lineRule="auto"/>
              <w:jc w:val="both"/>
              <w:rPr>
                <w:rFonts w:asciiTheme="minorHAnsi" w:eastAsia="MS Mincho" w:hAnsiTheme="minorHAnsi"/>
                <w:szCs w:val="22"/>
              </w:rPr>
            </w:pPr>
          </w:p>
          <w:p w14:paraId="377F5EDE" w14:textId="77777777" w:rsidR="00F168E9" w:rsidRPr="00E230F1" w:rsidRDefault="00F168E9" w:rsidP="003B6F96">
            <w:pPr>
              <w:spacing w:line="276" w:lineRule="auto"/>
              <w:jc w:val="both"/>
              <w:rPr>
                <w:rFonts w:asciiTheme="minorHAnsi" w:eastAsia="MS Mincho" w:hAnsiTheme="minorHAnsi"/>
                <w:szCs w:val="22"/>
              </w:rPr>
            </w:pPr>
            <w:r w:rsidRPr="00E230F1">
              <w:rPr>
                <w:rFonts w:asciiTheme="minorHAnsi" w:eastAsia="MS Mincho" w:hAnsiTheme="minorHAnsi"/>
                <w:szCs w:val="22"/>
              </w:rPr>
              <w:t>Net benefit of SDG8=Project outcome of SDG8 – Baseline outcome of SDG8</w:t>
            </w:r>
          </w:p>
        </w:tc>
      </w:tr>
      <w:tr w:rsidR="00F168E9" w:rsidRPr="00E230F1" w14:paraId="18784096" w14:textId="77777777" w:rsidTr="0096707A">
        <w:tc>
          <w:tcPr>
            <w:tcW w:w="1431" w:type="dxa"/>
            <w:vMerge/>
          </w:tcPr>
          <w:p w14:paraId="0D4E8888" w14:textId="77777777" w:rsidR="00F168E9" w:rsidRPr="00E230F1" w:rsidRDefault="00F168E9" w:rsidP="003B6F96">
            <w:pPr>
              <w:spacing w:line="276" w:lineRule="auto"/>
              <w:rPr>
                <w:rFonts w:asciiTheme="minorHAnsi" w:hAnsiTheme="minorHAnsi"/>
                <w:b/>
                <w:szCs w:val="22"/>
                <w:lang w:eastAsia="zh-CN"/>
              </w:rPr>
            </w:pPr>
          </w:p>
        </w:tc>
        <w:tc>
          <w:tcPr>
            <w:tcW w:w="1308" w:type="dxa"/>
          </w:tcPr>
          <w:p w14:paraId="18D8735E" w14:textId="42EAC631"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 xml:space="preserve">2) </w:t>
            </w:r>
            <w:r w:rsidR="009E6C5C" w:rsidRPr="0096707A">
              <w:rPr>
                <w:i/>
                <w:iCs/>
                <w:lang w:val="en-GB" w:eastAsia="zh-CN"/>
              </w:rPr>
              <w:t>Average monthly salary</w:t>
            </w:r>
            <w:r w:rsidRPr="00E230F1">
              <w:rPr>
                <w:rFonts w:asciiTheme="minorHAnsi" w:hAnsiTheme="minorHAnsi"/>
                <w:szCs w:val="22"/>
                <w:lang w:eastAsia="zh-CN"/>
              </w:rPr>
              <w:t>.</w:t>
            </w:r>
          </w:p>
        </w:tc>
        <w:tc>
          <w:tcPr>
            <w:tcW w:w="1225" w:type="dxa"/>
          </w:tcPr>
          <w:p w14:paraId="42CEAC33" w14:textId="0E765E22"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In baseline situation, no new job created. Therefore, the baseline outcome is 0.</w:t>
            </w:r>
          </w:p>
        </w:tc>
        <w:tc>
          <w:tcPr>
            <w:tcW w:w="5658" w:type="dxa"/>
          </w:tcPr>
          <w:p w14:paraId="76C65957" w14:textId="03944E34" w:rsidR="00F168E9" w:rsidRPr="00E230F1" w:rsidRDefault="006012D4" w:rsidP="006012D4">
            <w:pPr>
              <w:spacing w:line="276" w:lineRule="auto"/>
              <w:jc w:val="both"/>
              <w:rPr>
                <w:rFonts w:asciiTheme="minorHAnsi" w:hAnsiTheme="minorHAnsi"/>
                <w:szCs w:val="22"/>
                <w:lang w:eastAsia="zh-CN"/>
              </w:rPr>
            </w:pPr>
            <w:r>
              <w:rPr>
                <w:rFonts w:asciiTheme="minorHAnsi" w:hAnsiTheme="minorHAnsi"/>
                <w:szCs w:val="22"/>
                <w:lang w:eastAsia="zh-CN"/>
              </w:rPr>
              <w:t xml:space="preserve">The average monthly salary will be determined </w:t>
            </w:r>
            <w:r w:rsidR="008566A7">
              <w:rPr>
                <w:rFonts w:asciiTheme="minorHAnsi" w:hAnsiTheme="minorHAnsi"/>
                <w:szCs w:val="22"/>
                <w:lang w:eastAsia="zh-CN"/>
              </w:rPr>
              <w:t>by</w:t>
            </w:r>
            <w:r>
              <w:rPr>
                <w:rFonts w:asciiTheme="minorHAnsi" w:hAnsiTheme="minorHAnsi"/>
                <w:szCs w:val="22"/>
                <w:lang w:eastAsia="zh-CN"/>
              </w:rPr>
              <w:t xml:space="preserve"> the</w:t>
            </w:r>
            <w:r w:rsidR="008566A7">
              <w:rPr>
                <w:rFonts w:asciiTheme="minorHAnsi" w:hAnsiTheme="minorHAnsi"/>
                <w:szCs w:val="22"/>
                <w:lang w:eastAsia="zh-CN"/>
              </w:rPr>
              <w:t xml:space="preserve"> record keeping book and cross checked by the salary slips.</w:t>
            </w:r>
            <w:r w:rsidR="00F168E9" w:rsidRPr="00E230F1">
              <w:rPr>
                <w:rFonts w:asciiTheme="minorHAnsi" w:hAnsiTheme="minorHAnsi"/>
                <w:szCs w:val="22"/>
                <w:lang w:eastAsia="zh-CN"/>
              </w:rPr>
              <w:t xml:space="preserve"> </w:t>
            </w:r>
          </w:p>
          <w:p w14:paraId="325E591D" w14:textId="77777777" w:rsidR="00F168E9" w:rsidRPr="00E230F1" w:rsidRDefault="00F168E9" w:rsidP="003B6F96">
            <w:pPr>
              <w:spacing w:line="276" w:lineRule="auto"/>
              <w:jc w:val="both"/>
              <w:rPr>
                <w:rFonts w:asciiTheme="minorHAnsi" w:hAnsiTheme="minorHAnsi"/>
                <w:szCs w:val="22"/>
                <w:lang w:eastAsia="zh-CN"/>
              </w:rPr>
            </w:pPr>
          </w:p>
          <w:p w14:paraId="688D86C6" w14:textId="77777777"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Net benefit of SDG8=Project outcome of SDG8 – Baseline outcome of SDG8</w:t>
            </w:r>
          </w:p>
        </w:tc>
      </w:tr>
      <w:bookmarkEnd w:id="6"/>
      <w:tr w:rsidR="00F168E9" w:rsidRPr="00E230F1" w14:paraId="37DAB1B4" w14:textId="77777777" w:rsidTr="0096707A">
        <w:tc>
          <w:tcPr>
            <w:tcW w:w="1431" w:type="dxa"/>
          </w:tcPr>
          <w:p w14:paraId="5852681F" w14:textId="77777777" w:rsidR="00F168E9" w:rsidRPr="00E230F1" w:rsidRDefault="00F168E9" w:rsidP="003B6F96">
            <w:pPr>
              <w:spacing w:line="276" w:lineRule="auto"/>
              <w:rPr>
                <w:rFonts w:asciiTheme="minorHAnsi" w:hAnsiTheme="minorHAnsi"/>
                <w:b/>
                <w:szCs w:val="22"/>
                <w:lang w:eastAsia="zh-CN"/>
              </w:rPr>
            </w:pPr>
            <w:r w:rsidRPr="00E230F1">
              <w:rPr>
                <w:rFonts w:asciiTheme="minorHAnsi" w:hAnsiTheme="minorHAnsi"/>
                <w:b/>
                <w:szCs w:val="22"/>
                <w:lang w:eastAsia="zh-CN"/>
              </w:rPr>
              <w:lastRenderedPageBreak/>
              <w:t>SDG 13 Climate Action</w:t>
            </w:r>
          </w:p>
        </w:tc>
        <w:tc>
          <w:tcPr>
            <w:tcW w:w="1308" w:type="dxa"/>
          </w:tcPr>
          <w:p w14:paraId="6C715EDA" w14:textId="77777777" w:rsidR="00F168E9" w:rsidRPr="00E230F1" w:rsidRDefault="00F168E9" w:rsidP="003B6F96">
            <w:pPr>
              <w:spacing w:line="276" w:lineRule="auto"/>
              <w:jc w:val="both"/>
              <w:rPr>
                <w:rFonts w:asciiTheme="minorHAnsi" w:hAnsiTheme="minorHAnsi"/>
                <w:szCs w:val="22"/>
                <w:lang w:eastAsia="zh-CN"/>
              </w:rPr>
            </w:pPr>
            <w:r w:rsidRPr="00E230F1">
              <w:rPr>
                <w:rFonts w:asciiTheme="minorHAnsi" w:hAnsiTheme="minorHAnsi"/>
                <w:szCs w:val="22"/>
                <w:lang w:eastAsia="zh-CN"/>
              </w:rPr>
              <w:t>GHG emission reductions</w:t>
            </w:r>
          </w:p>
        </w:tc>
        <w:tc>
          <w:tcPr>
            <w:tcW w:w="6883" w:type="dxa"/>
            <w:gridSpan w:val="2"/>
          </w:tcPr>
          <w:p w14:paraId="5450B91F" w14:textId="0806019D" w:rsidR="00F168E9" w:rsidRPr="00E230F1" w:rsidRDefault="008566A7" w:rsidP="003B6F96">
            <w:pPr>
              <w:spacing w:line="276" w:lineRule="auto"/>
              <w:jc w:val="both"/>
              <w:rPr>
                <w:rFonts w:asciiTheme="minorHAnsi" w:hAnsiTheme="minorHAnsi"/>
                <w:szCs w:val="22"/>
                <w:lang w:eastAsia="zh-CN"/>
              </w:rPr>
            </w:pPr>
            <w:r w:rsidRPr="008566A7">
              <w:rPr>
                <w:rFonts w:asciiTheme="minorHAnsi" w:eastAsia="MS Mincho" w:hAnsiTheme="minorHAnsi"/>
                <w:i/>
                <w:iCs/>
                <w:szCs w:val="22"/>
              </w:rPr>
              <w:t>AM0072</w:t>
            </w:r>
            <w:r>
              <w:rPr>
                <w:rFonts w:asciiTheme="minorHAnsi" w:eastAsia="MS Mincho" w:hAnsiTheme="minorHAnsi"/>
                <w:szCs w:val="22"/>
              </w:rPr>
              <w:t xml:space="preserve"> </w:t>
            </w:r>
            <w:r w:rsidRPr="008566A7">
              <w:rPr>
                <w:rFonts w:asciiTheme="minorHAnsi" w:eastAsia="MS Mincho" w:hAnsiTheme="minorHAnsi"/>
                <w:i/>
                <w:iCs/>
                <w:szCs w:val="22"/>
              </w:rPr>
              <w:t>Fossil Fuel Displacement by Geothermal Resources for Space Heating</w:t>
            </w:r>
            <w:r>
              <w:rPr>
                <w:rFonts w:asciiTheme="minorHAnsi" w:eastAsia="MS Mincho" w:hAnsiTheme="minorHAnsi"/>
                <w:szCs w:val="22"/>
              </w:rPr>
              <w:t xml:space="preserve"> (Version 03.0)</w:t>
            </w:r>
            <w:r w:rsidR="00F168E9" w:rsidRPr="00E230F1">
              <w:rPr>
                <w:rFonts w:asciiTheme="minorHAnsi" w:eastAsia="MS Mincho" w:hAnsiTheme="minorHAnsi"/>
                <w:szCs w:val="22"/>
              </w:rPr>
              <w:t xml:space="preserve"> provides specific calculation</w:t>
            </w:r>
            <w:r>
              <w:rPr>
                <w:rFonts w:asciiTheme="minorHAnsi" w:eastAsia="MS Mincho" w:hAnsiTheme="minorHAnsi"/>
                <w:szCs w:val="22"/>
              </w:rPr>
              <w:t xml:space="preserve"> methods</w:t>
            </w:r>
            <w:r w:rsidR="00F168E9" w:rsidRPr="00E230F1">
              <w:rPr>
                <w:rFonts w:asciiTheme="minorHAnsi" w:eastAsia="MS Mincho" w:hAnsiTheme="minorHAnsi"/>
                <w:szCs w:val="22"/>
              </w:rPr>
              <w:t xml:space="preserve"> for baseline</w:t>
            </w:r>
            <w:r>
              <w:rPr>
                <w:rFonts w:asciiTheme="minorHAnsi" w:eastAsia="MS Mincho" w:hAnsiTheme="minorHAnsi"/>
                <w:szCs w:val="22"/>
              </w:rPr>
              <w:t xml:space="preserve">, </w:t>
            </w:r>
            <w:r w:rsidR="00F168E9" w:rsidRPr="00E230F1">
              <w:rPr>
                <w:rFonts w:asciiTheme="minorHAnsi" w:eastAsia="MS Mincho" w:hAnsiTheme="minorHAnsi"/>
                <w:szCs w:val="22"/>
              </w:rPr>
              <w:t xml:space="preserve">project </w:t>
            </w:r>
            <w:r>
              <w:rPr>
                <w:rFonts w:asciiTheme="minorHAnsi" w:eastAsia="MS Mincho" w:hAnsiTheme="minorHAnsi"/>
                <w:szCs w:val="22"/>
              </w:rPr>
              <w:t xml:space="preserve">and leakage </w:t>
            </w:r>
            <w:r w:rsidR="00F168E9" w:rsidRPr="00E230F1">
              <w:rPr>
                <w:rFonts w:asciiTheme="minorHAnsi" w:eastAsia="MS Mincho" w:hAnsiTheme="minorHAnsi"/>
                <w:szCs w:val="22"/>
              </w:rPr>
              <w:t xml:space="preserve">emissions as well as </w:t>
            </w:r>
            <w:r>
              <w:rPr>
                <w:rFonts w:asciiTheme="minorHAnsi" w:eastAsia="MS Mincho" w:hAnsiTheme="minorHAnsi"/>
                <w:szCs w:val="22"/>
              </w:rPr>
              <w:t>monitoring plan</w:t>
            </w:r>
            <w:r w:rsidR="00F168E9" w:rsidRPr="00E230F1">
              <w:rPr>
                <w:rFonts w:asciiTheme="minorHAnsi" w:eastAsia="MS Mincho" w:hAnsiTheme="minorHAnsi"/>
                <w:szCs w:val="22"/>
              </w:rPr>
              <w:t>.</w:t>
            </w:r>
            <w:r>
              <w:rPr>
                <w:rFonts w:asciiTheme="minorHAnsi" w:eastAsia="MS Mincho" w:hAnsiTheme="minorHAnsi"/>
                <w:szCs w:val="22"/>
              </w:rPr>
              <w:t xml:space="preserve"> The GHG emission reductions can be calculated as follows.</w:t>
            </w:r>
          </w:p>
        </w:tc>
      </w:tr>
    </w:tbl>
    <w:p w14:paraId="5B7A3980" w14:textId="6978A12D" w:rsidR="00F168E9" w:rsidRDefault="00F168E9" w:rsidP="008566A7">
      <w:pPr>
        <w:spacing w:after="0" w:line="276" w:lineRule="auto"/>
        <w:contextualSpacing w:val="0"/>
        <w:rPr>
          <w:lang w:val="en-GB"/>
        </w:rPr>
      </w:pPr>
    </w:p>
    <w:p w14:paraId="53CC1D94" w14:textId="54ED4519" w:rsidR="008566A7" w:rsidRPr="005A0168" w:rsidRDefault="005A0168" w:rsidP="008566A7">
      <w:pPr>
        <w:spacing w:after="0" w:line="276" w:lineRule="auto"/>
        <w:contextualSpacing w:val="0"/>
        <w:rPr>
          <w:b/>
          <w:bCs/>
          <w:lang w:val="en-GB" w:eastAsia="zh-CN"/>
        </w:rPr>
      </w:pPr>
      <w:r w:rsidRPr="005A0168">
        <w:rPr>
          <w:rFonts w:hint="eastAsia"/>
          <w:b/>
          <w:bCs/>
          <w:lang w:val="en-GB" w:eastAsia="zh-CN"/>
        </w:rPr>
        <w:t>B</w:t>
      </w:r>
      <w:r w:rsidRPr="005A0168">
        <w:rPr>
          <w:b/>
          <w:bCs/>
          <w:lang w:val="en-GB" w:eastAsia="zh-CN"/>
        </w:rPr>
        <w:t>aseline emissions</w:t>
      </w:r>
    </w:p>
    <w:p w14:paraId="2D80B5E9" w14:textId="07FAC65A" w:rsidR="005A0168" w:rsidRDefault="00697183" w:rsidP="00C711EE">
      <w:pPr>
        <w:spacing w:after="0" w:line="276" w:lineRule="auto"/>
        <w:contextualSpacing w:val="0"/>
        <w:jc w:val="both"/>
        <w:rPr>
          <w:lang w:val="en-GB" w:eastAsia="zh-CN"/>
        </w:rPr>
      </w:pPr>
      <w:r>
        <w:rPr>
          <w:rFonts w:hint="eastAsia"/>
          <w:lang w:val="en-GB" w:eastAsia="zh-CN"/>
        </w:rPr>
        <w:t>A</w:t>
      </w:r>
      <w:r>
        <w:rPr>
          <w:lang w:val="en-GB" w:eastAsia="zh-CN"/>
        </w:rPr>
        <w:t xml:space="preserve">s per section B.4 of this PDD, </w:t>
      </w:r>
      <w:r w:rsidR="00C711EE">
        <w:rPr>
          <w:lang w:val="en-GB" w:eastAsia="zh-CN"/>
        </w:rPr>
        <w:t>the project reduces CO</w:t>
      </w:r>
      <w:r w:rsidR="00C711EE" w:rsidRPr="00C711EE">
        <w:rPr>
          <w:vertAlign w:val="subscript"/>
          <w:lang w:val="en-GB" w:eastAsia="zh-CN"/>
        </w:rPr>
        <w:t>2</w:t>
      </w:r>
      <w:r w:rsidR="00C711EE">
        <w:rPr>
          <w:lang w:val="en-GB" w:eastAsia="zh-CN"/>
        </w:rPr>
        <w:t xml:space="preserve"> emissions by </w:t>
      </w:r>
      <w:r w:rsidR="004476B5">
        <w:rPr>
          <w:rFonts w:hint="eastAsia"/>
          <w:lang w:val="en-GB" w:eastAsia="zh-CN"/>
        </w:rPr>
        <w:t>the</w:t>
      </w:r>
      <w:r w:rsidR="004476B5">
        <w:rPr>
          <w:lang w:val="en-GB" w:eastAsia="zh-CN"/>
        </w:rPr>
        <w:t xml:space="preserve"> </w:t>
      </w:r>
      <w:r w:rsidR="004476B5">
        <w:rPr>
          <w:rFonts w:hint="eastAsia"/>
          <w:lang w:val="en-GB" w:eastAsia="zh-CN"/>
        </w:rPr>
        <w:t>use</w:t>
      </w:r>
      <w:r w:rsidR="004476B5">
        <w:rPr>
          <w:lang w:val="en-GB" w:eastAsia="zh-CN"/>
        </w:rPr>
        <w:t xml:space="preserve"> </w:t>
      </w:r>
      <w:r w:rsidR="004476B5">
        <w:rPr>
          <w:rFonts w:hint="eastAsia"/>
          <w:lang w:val="en-GB" w:eastAsia="zh-CN"/>
        </w:rPr>
        <w:t>of</w:t>
      </w:r>
      <w:r w:rsidR="00C711EE">
        <w:rPr>
          <w:lang w:val="en-GB" w:eastAsia="zh-CN"/>
        </w:rPr>
        <w:t xml:space="preserve"> geothermal heat to replace heat generated from the coal-fired isolated district heating system. As per paragraph 39 of the applied methodology, t</w:t>
      </w:r>
      <w:r w:rsidR="00C711EE" w:rsidRPr="00C711EE">
        <w:rPr>
          <w:lang w:val="en-GB" w:eastAsia="zh-CN"/>
        </w:rPr>
        <w:t>here are three possibilities for the baseline as follows:</w:t>
      </w:r>
    </w:p>
    <w:p w14:paraId="0B795DF1" w14:textId="77777777" w:rsidR="00C711EE" w:rsidRDefault="00C711EE" w:rsidP="00C711EE">
      <w:pPr>
        <w:spacing w:after="0" w:line="276" w:lineRule="auto"/>
        <w:contextualSpacing w:val="0"/>
        <w:jc w:val="both"/>
        <w:rPr>
          <w:lang w:val="en-GB" w:eastAsia="zh-CN"/>
        </w:rPr>
      </w:pPr>
    </w:p>
    <w:p w14:paraId="41317D2D" w14:textId="180CBF1F" w:rsidR="00C711EE" w:rsidRDefault="00C711EE" w:rsidP="00C711EE">
      <w:pPr>
        <w:spacing w:after="0" w:line="276" w:lineRule="auto"/>
        <w:contextualSpacing w:val="0"/>
        <w:jc w:val="both"/>
        <w:rPr>
          <w:lang w:val="en-GB" w:eastAsia="zh-CN"/>
        </w:rPr>
      </w:pPr>
      <w:r w:rsidRPr="00C711EE">
        <w:rPr>
          <w:lang w:val="en-GB" w:eastAsia="zh-CN"/>
        </w:rPr>
        <w:t>(a) Baseline scenario is identified as a fossil fuel based centralized heat supply system, different than cogeneration, using a single decentralized heat supply fossil fuel technology;</w:t>
      </w:r>
    </w:p>
    <w:p w14:paraId="72C5B1A6" w14:textId="5AB9B8E2" w:rsidR="00C711EE" w:rsidRPr="00C711EE" w:rsidRDefault="00C711EE" w:rsidP="00C711EE">
      <w:pPr>
        <w:spacing w:after="0" w:line="276" w:lineRule="auto"/>
        <w:contextualSpacing w:val="0"/>
        <w:jc w:val="both"/>
        <w:rPr>
          <w:lang w:val="en-GB" w:eastAsia="zh-CN"/>
        </w:rPr>
      </w:pPr>
      <w:r w:rsidRPr="00C711EE">
        <w:rPr>
          <w:lang w:val="en-GB" w:eastAsia="zh-CN"/>
        </w:rPr>
        <w:t>(b) The baseline scenario, is a fossil fuel based decentralized heat supply system</w:t>
      </w:r>
      <w:r>
        <w:rPr>
          <w:rFonts w:hint="eastAsia"/>
          <w:lang w:val="en-GB" w:eastAsia="zh-CN"/>
        </w:rPr>
        <w:t xml:space="preserve"> </w:t>
      </w:r>
      <w:r w:rsidRPr="00C711EE">
        <w:rPr>
          <w:lang w:val="en-GB" w:eastAsia="zh-CN"/>
        </w:rPr>
        <w:t xml:space="preserve">with multiple technologies (of type </w:t>
      </w:r>
      <w:proofErr w:type="spellStart"/>
      <w:r w:rsidRPr="00985A4C">
        <w:rPr>
          <w:i/>
          <w:iCs/>
          <w:lang w:val="en-GB" w:eastAsia="zh-CN"/>
        </w:rPr>
        <w:t>i</w:t>
      </w:r>
      <w:proofErr w:type="spellEnd"/>
      <w:r w:rsidRPr="00C711EE">
        <w:rPr>
          <w:lang w:val="en-GB" w:eastAsia="zh-CN"/>
        </w:rPr>
        <w:t>), the baseline emissions are specified as the</w:t>
      </w:r>
      <w:r>
        <w:rPr>
          <w:rFonts w:hint="eastAsia"/>
          <w:lang w:val="en-GB" w:eastAsia="zh-CN"/>
        </w:rPr>
        <w:t xml:space="preserve"> </w:t>
      </w:r>
      <w:r w:rsidRPr="00C711EE">
        <w:rPr>
          <w:lang w:val="en-GB" w:eastAsia="zh-CN"/>
        </w:rPr>
        <w:t xml:space="preserve">summation over the technology suffix </w:t>
      </w:r>
      <w:proofErr w:type="spellStart"/>
      <w:r w:rsidRPr="00985A4C">
        <w:rPr>
          <w:i/>
          <w:iCs/>
          <w:lang w:val="en-GB" w:eastAsia="zh-CN"/>
        </w:rPr>
        <w:t>i</w:t>
      </w:r>
      <w:proofErr w:type="spellEnd"/>
      <w:r w:rsidRPr="00C711EE">
        <w:rPr>
          <w:lang w:val="en-GB" w:eastAsia="zh-CN"/>
        </w:rPr>
        <w:t>;</w:t>
      </w:r>
    </w:p>
    <w:p w14:paraId="36BA0964" w14:textId="0D7B0584" w:rsidR="00C711EE" w:rsidRPr="00C711EE" w:rsidRDefault="00C711EE" w:rsidP="00C711EE">
      <w:pPr>
        <w:spacing w:after="0" w:line="276" w:lineRule="auto"/>
        <w:contextualSpacing w:val="0"/>
        <w:jc w:val="both"/>
        <w:rPr>
          <w:lang w:val="en-GB" w:eastAsia="zh-CN"/>
        </w:rPr>
      </w:pPr>
      <w:r w:rsidRPr="00C711EE">
        <w:rPr>
          <w:lang w:val="en-GB" w:eastAsia="zh-CN"/>
        </w:rPr>
        <w:t>(c) The baseline scenario is identified as a combination of the two following</w:t>
      </w:r>
      <w:r>
        <w:rPr>
          <w:rFonts w:hint="eastAsia"/>
          <w:lang w:val="en-GB" w:eastAsia="zh-CN"/>
        </w:rPr>
        <w:t xml:space="preserve"> </w:t>
      </w:r>
      <w:r w:rsidRPr="00C711EE">
        <w:rPr>
          <w:lang w:val="en-GB" w:eastAsia="zh-CN"/>
        </w:rPr>
        <w:t>alternatives:</w:t>
      </w:r>
    </w:p>
    <w:p w14:paraId="12DF0CDF" w14:textId="2FD0386D" w:rsidR="00C711EE" w:rsidRPr="00C711EE" w:rsidRDefault="00C711EE" w:rsidP="00C711EE">
      <w:pPr>
        <w:spacing w:after="0" w:line="276" w:lineRule="auto"/>
        <w:contextualSpacing w:val="0"/>
        <w:jc w:val="both"/>
        <w:rPr>
          <w:lang w:val="en-GB" w:eastAsia="zh-CN"/>
        </w:rPr>
      </w:pPr>
      <w:r w:rsidRPr="00C711EE">
        <w:rPr>
          <w:lang w:val="en-GB" w:eastAsia="zh-CN"/>
        </w:rPr>
        <w:t>(</w:t>
      </w:r>
      <w:proofErr w:type="spellStart"/>
      <w:r w:rsidRPr="00C711EE">
        <w:rPr>
          <w:lang w:val="en-GB" w:eastAsia="zh-CN"/>
        </w:rPr>
        <w:t>i</w:t>
      </w:r>
      <w:proofErr w:type="spellEnd"/>
      <w:r w:rsidRPr="00C711EE">
        <w:rPr>
          <w:lang w:val="en-GB" w:eastAsia="zh-CN"/>
        </w:rPr>
        <w:t>) Fossil fuel based centralized heat supply systems, different than</w:t>
      </w:r>
      <w:r>
        <w:rPr>
          <w:rFonts w:hint="eastAsia"/>
          <w:lang w:val="en-GB" w:eastAsia="zh-CN"/>
        </w:rPr>
        <w:t xml:space="preserve"> </w:t>
      </w:r>
      <w:r w:rsidRPr="00C711EE">
        <w:rPr>
          <w:lang w:val="en-GB" w:eastAsia="zh-CN"/>
        </w:rPr>
        <w:t>cogeneration, using a single decentralized heat supply fossil fuel</w:t>
      </w:r>
      <w:r>
        <w:rPr>
          <w:rFonts w:hint="eastAsia"/>
          <w:lang w:val="en-GB" w:eastAsia="zh-CN"/>
        </w:rPr>
        <w:t xml:space="preserve"> </w:t>
      </w:r>
      <w:r w:rsidRPr="00C711EE">
        <w:rPr>
          <w:lang w:val="en-GB" w:eastAsia="zh-CN"/>
        </w:rPr>
        <w:t>technology (as described in baseline scenario a above); and</w:t>
      </w:r>
    </w:p>
    <w:p w14:paraId="55411782" w14:textId="11FD7FE3" w:rsidR="00C711EE" w:rsidRPr="00C711EE" w:rsidRDefault="00C711EE" w:rsidP="00C711EE">
      <w:pPr>
        <w:spacing w:after="0" w:line="276" w:lineRule="auto"/>
        <w:contextualSpacing w:val="0"/>
        <w:jc w:val="both"/>
        <w:rPr>
          <w:lang w:val="en-GB" w:eastAsia="zh-CN"/>
        </w:rPr>
      </w:pPr>
      <w:r w:rsidRPr="00C711EE">
        <w:rPr>
          <w:lang w:val="en-GB" w:eastAsia="zh-CN"/>
        </w:rPr>
        <w:t>(ii) Existing geothermal centralized heat supply systems.</w:t>
      </w:r>
    </w:p>
    <w:p w14:paraId="6D7F4933" w14:textId="77777777" w:rsidR="00C711EE" w:rsidRDefault="00C711EE" w:rsidP="00C711EE">
      <w:pPr>
        <w:spacing w:after="0" w:line="276" w:lineRule="auto"/>
        <w:contextualSpacing w:val="0"/>
        <w:rPr>
          <w:lang w:val="en-GB"/>
        </w:rPr>
      </w:pPr>
    </w:p>
    <w:p w14:paraId="7C8906E5" w14:textId="359B2533" w:rsidR="008566A7" w:rsidRDefault="00C711EE" w:rsidP="00C711EE">
      <w:pPr>
        <w:spacing w:after="0" w:line="276" w:lineRule="auto"/>
        <w:contextualSpacing w:val="0"/>
        <w:jc w:val="both"/>
        <w:rPr>
          <w:lang w:val="en-GB"/>
        </w:rPr>
      </w:pPr>
      <w:bookmarkStart w:id="7" w:name="_Hlk68789546"/>
      <w:r>
        <w:rPr>
          <w:lang w:val="en-GB"/>
        </w:rPr>
        <w:t>For</w:t>
      </w:r>
      <w:r w:rsidRPr="00C711EE">
        <w:rPr>
          <w:lang w:val="en-GB"/>
        </w:rPr>
        <w:t xml:space="preserve"> the proposed project, </w:t>
      </w:r>
      <w:r>
        <w:rPr>
          <w:lang w:val="en-GB"/>
        </w:rPr>
        <w:t>the</w:t>
      </w:r>
      <w:r w:rsidRPr="00C711EE">
        <w:rPr>
          <w:lang w:val="en-GB"/>
        </w:rPr>
        <w:t xml:space="preserve"> baseline scenario is the establishment of new isolated district</w:t>
      </w:r>
      <w:r>
        <w:rPr>
          <w:rFonts w:hint="eastAsia"/>
          <w:lang w:val="en-GB" w:eastAsia="zh-CN"/>
        </w:rPr>
        <w:t xml:space="preserve"> </w:t>
      </w:r>
      <w:r w:rsidRPr="00C711EE">
        <w:rPr>
          <w:lang w:val="en-GB"/>
        </w:rPr>
        <w:t xml:space="preserve">heating networks using </w:t>
      </w:r>
      <w:r w:rsidR="00D22CD0">
        <w:rPr>
          <w:lang w:val="en-GB"/>
        </w:rPr>
        <w:t>isolated</w:t>
      </w:r>
      <w:r>
        <w:rPr>
          <w:lang w:val="en-GB"/>
        </w:rPr>
        <w:t xml:space="preserve"> </w:t>
      </w:r>
      <w:r w:rsidRPr="00C711EE">
        <w:rPr>
          <w:lang w:val="en-GB"/>
        </w:rPr>
        <w:t>coal-fired boilers in boiler houses</w:t>
      </w:r>
      <w:r>
        <w:rPr>
          <w:lang w:val="en-GB"/>
        </w:rPr>
        <w:t>.</w:t>
      </w:r>
      <w:r w:rsidRPr="00C711EE">
        <w:rPr>
          <w:lang w:val="en-GB"/>
        </w:rPr>
        <w:t xml:space="preserve"> </w:t>
      </w:r>
      <w:r>
        <w:rPr>
          <w:lang w:val="en-GB"/>
        </w:rPr>
        <w:t>Therefore</w:t>
      </w:r>
      <w:r w:rsidRPr="00C711EE">
        <w:rPr>
          <w:lang w:val="en-GB"/>
        </w:rPr>
        <w:t>, it falls</w:t>
      </w:r>
      <w:r>
        <w:rPr>
          <w:rFonts w:hint="eastAsia"/>
          <w:lang w:val="en-GB" w:eastAsia="zh-CN"/>
        </w:rPr>
        <w:t xml:space="preserve"> </w:t>
      </w:r>
      <w:r w:rsidRPr="00C711EE">
        <w:rPr>
          <w:lang w:val="en-GB"/>
        </w:rPr>
        <w:t xml:space="preserve">into </w:t>
      </w:r>
      <w:r>
        <w:rPr>
          <w:lang w:val="en-GB"/>
        </w:rPr>
        <w:t>(a)</w:t>
      </w:r>
      <w:r w:rsidRPr="00C711EE">
        <w:rPr>
          <w:lang w:val="en-GB"/>
        </w:rPr>
        <w:t xml:space="preserve"> of the above categories</w:t>
      </w:r>
      <w:r>
        <w:rPr>
          <w:lang w:val="en-GB"/>
        </w:rPr>
        <w:t xml:space="preserve">, and </w:t>
      </w:r>
      <w:r w:rsidRPr="00C711EE">
        <w:rPr>
          <w:lang w:val="en-GB"/>
        </w:rPr>
        <w:t xml:space="preserve">the baseline emissions </w:t>
      </w:r>
      <w:proofErr w:type="spellStart"/>
      <w:r w:rsidRPr="00C711EE">
        <w:rPr>
          <w:i/>
          <w:iCs/>
          <w:lang w:val="en-GB"/>
        </w:rPr>
        <w:t>BE</w:t>
      </w:r>
      <w:r w:rsidRPr="00C711EE">
        <w:rPr>
          <w:i/>
          <w:iCs/>
          <w:vertAlign w:val="subscript"/>
          <w:lang w:val="en-GB"/>
        </w:rPr>
        <w:t>y</w:t>
      </w:r>
      <w:proofErr w:type="spellEnd"/>
      <w:r w:rsidRPr="00C711EE">
        <w:rPr>
          <w:lang w:val="en-GB"/>
        </w:rPr>
        <w:t xml:space="preserve"> in a year y are calculated as</w:t>
      </w:r>
      <w:r>
        <w:rPr>
          <w:lang w:val="en-GB"/>
        </w:rPr>
        <w:t>:</w:t>
      </w:r>
    </w:p>
    <w:p w14:paraId="4DEABB4F" w14:textId="4120A070" w:rsidR="00C711EE" w:rsidRDefault="00C711EE" w:rsidP="00C711EE">
      <w:pPr>
        <w:spacing w:after="0" w:line="276" w:lineRule="auto"/>
        <w:contextualSpacing w:val="0"/>
        <w:jc w:val="both"/>
        <w:rPr>
          <w:lang w:val="en-GB"/>
        </w:rPr>
      </w:pPr>
    </w:p>
    <w:p w14:paraId="1BB7C141" w14:textId="1AB299EB" w:rsidR="00C711EE" w:rsidRDefault="002F6FF6" w:rsidP="00C711EE">
      <w:pPr>
        <w:spacing w:after="0" w:line="276" w:lineRule="auto"/>
        <w:contextualSpacing w:val="0"/>
        <w:jc w:val="both"/>
        <w:rPr>
          <w:rFonts w:asciiTheme="majorHAnsi" w:hAnsiTheme="majorHAnsi"/>
          <w:lang w:val="en-GB" w:eastAsia="zh-CN"/>
        </w:rPr>
      </w:pPr>
      <m:oMath>
        <m:sSub>
          <m:sSubPr>
            <m:ctrlPr>
              <w:rPr>
                <w:rFonts w:ascii="Cambria Math" w:hAnsi="Cambria Math"/>
                <w:i/>
                <w:lang w:val="en-GB"/>
              </w:rPr>
            </m:ctrlPr>
          </m:sSubPr>
          <m:e>
            <m:r>
              <m:rPr>
                <m:nor/>
              </m:rPr>
              <w:rPr>
                <w:rFonts w:asciiTheme="majorHAnsi" w:hAnsiTheme="majorHAnsi"/>
                <w:i/>
                <w:lang w:val="en-GB"/>
              </w:rPr>
              <m:t>BE</m:t>
            </m:r>
          </m:e>
          <m:sub>
            <m:r>
              <m:rPr>
                <m:nor/>
              </m:rPr>
              <w:rPr>
                <w:rFonts w:asciiTheme="majorHAnsi" w:hAnsiTheme="majorHAnsi"/>
                <w:i/>
                <w:lang w:val="en-GB"/>
              </w:rPr>
              <m:t>y</m:t>
            </m:r>
          </m:sub>
        </m:sSub>
        <m:r>
          <m:rPr>
            <m:nor/>
          </m:rPr>
          <w:rPr>
            <w:rFonts w:asciiTheme="majorHAnsi" w:hAnsiTheme="majorHAnsi"/>
            <w:lang w:val="en-GB"/>
          </w:rPr>
          <m:t>=</m:t>
        </m:r>
        <m:nary>
          <m:naryPr>
            <m:chr m:val="∑"/>
            <m:limLoc m:val="undOvr"/>
            <m:supHide m:val="1"/>
            <m:ctrlPr>
              <w:rPr>
                <w:rFonts w:ascii="Cambria Math" w:hAnsi="Cambria Math"/>
                <w:i/>
                <w:lang w:val="en-GB"/>
              </w:rPr>
            </m:ctrlPr>
          </m:naryPr>
          <m:sub>
            <w:proofErr w:type="spellStart"/>
            <m:r>
              <m:rPr>
                <m:nor/>
              </m:rPr>
              <w:rPr>
                <w:rFonts w:asciiTheme="majorHAnsi" w:hAnsiTheme="majorHAnsi"/>
                <w:lang w:val="en-GB"/>
              </w:rPr>
              <m:t>i</m:t>
            </m:r>
            <w:proofErr w:type="spellEnd"/>
          </m:sub>
          <m:sup/>
          <m:e>
            <m:r>
              <m:rPr>
                <m:nor/>
              </m:rPr>
              <w:rPr>
                <w:rFonts w:asciiTheme="majorHAnsi" w:hAnsiTheme="majorHAnsi"/>
                <w:lang w:val="en-GB"/>
              </w:rPr>
              <m:t>(</m:t>
            </m:r>
            <m:sSub>
              <m:sSubPr>
                <m:ctrlPr>
                  <w:rPr>
                    <w:rFonts w:ascii="Cambria Math" w:hAnsi="Cambria Math"/>
                    <w:i/>
                    <w:lang w:val="en-GB"/>
                  </w:rPr>
                </m:ctrlPr>
              </m:sSubPr>
              <m:e>
                <m:sSup>
                  <m:sSupPr>
                    <m:ctrlPr>
                      <w:rPr>
                        <w:rFonts w:ascii="Cambria Math" w:hAnsi="Cambria Math"/>
                        <w:i/>
                        <w:lang w:val="en-GB"/>
                      </w:rPr>
                    </m:ctrlPr>
                  </m:sSupPr>
                  <m:e>
                    <m:r>
                      <m:rPr>
                        <m:nor/>
                      </m:rPr>
                      <w:rPr>
                        <w:rFonts w:asciiTheme="majorHAnsi" w:hAnsiTheme="majorHAnsi"/>
                        <w:i/>
                        <w:lang w:val="en-GB"/>
                      </w:rPr>
                      <m:t>HS</m:t>
                    </m:r>
                  </m:e>
                  <m:sup>
                    <m:r>
                      <m:rPr>
                        <m:nor/>
                      </m:rPr>
                      <w:rPr>
                        <w:rFonts w:asciiTheme="majorHAnsi" w:hAnsiTheme="majorHAnsi"/>
                        <w:i/>
                        <w:lang w:val="en-GB"/>
                      </w:rPr>
                      <m:t>BL</m:t>
                    </m:r>
                  </m:sup>
                </m:sSup>
              </m:e>
              <m:sub>
                <w:proofErr w:type="spellStart"/>
                <m:r>
                  <m:rPr>
                    <m:nor/>
                  </m:rPr>
                  <w:rPr>
                    <w:rFonts w:asciiTheme="majorHAnsi" w:hAnsiTheme="majorHAnsi"/>
                    <w:i/>
                    <w:lang w:val="en-GB"/>
                  </w:rPr>
                  <m:t>i,y</m:t>
                </m:r>
                <w:proofErr w:type="spellEnd"/>
              </m:sub>
            </m:sSub>
            <m:r>
              <m:rPr>
                <m:nor/>
              </m:rPr>
              <w:rPr>
                <w:rFonts w:asciiTheme="majorHAnsi" w:hAnsiTheme="majorHAnsi"/>
                <w:lang w:val="en-GB"/>
              </w:rPr>
              <m:t>)×</m:t>
            </m:r>
            <m:sSub>
              <m:sSubPr>
                <m:ctrlPr>
                  <w:rPr>
                    <w:rFonts w:ascii="Cambria Math" w:hAnsi="Cambria Math"/>
                    <w:i/>
                    <w:lang w:val="en-GB"/>
                  </w:rPr>
                </m:ctrlPr>
              </m:sSubPr>
              <m:e>
                <m:r>
                  <m:rPr>
                    <m:nor/>
                  </m:rPr>
                  <w:rPr>
                    <w:rFonts w:asciiTheme="majorHAnsi" w:hAnsiTheme="majorHAnsi"/>
                    <w:i/>
                    <w:lang w:val="en-GB"/>
                  </w:rPr>
                  <m:t>EF</m:t>
                </m:r>
              </m:e>
              <m:sub>
                <m:r>
                  <m:rPr>
                    <m:nor/>
                  </m:rPr>
                  <w:rPr>
                    <w:rFonts w:asciiTheme="majorHAnsi" w:hAnsiTheme="majorHAnsi"/>
                    <w:i/>
                    <w:lang w:val="en-GB"/>
                  </w:rPr>
                  <m:t>CO2,i</m:t>
                </m:r>
              </m:sub>
            </m:sSub>
            <m:r>
              <m:rPr>
                <m:nor/>
              </m:rPr>
              <w:rPr>
                <w:rFonts w:asciiTheme="majorHAnsi" w:hAnsiTheme="majorHAnsi"/>
                <w:lang w:val="en-GB"/>
              </w:rPr>
              <m:t>/</m:t>
            </m:r>
            <m:sSub>
              <m:sSubPr>
                <m:ctrlPr>
                  <w:rPr>
                    <w:rFonts w:ascii="Cambria Math" w:hAnsi="Cambria Math"/>
                    <w:i/>
                    <w:lang w:val="en-GB"/>
                  </w:rPr>
                </m:ctrlPr>
              </m:sSubPr>
              <m:e>
                <m:r>
                  <m:rPr>
                    <m:nor/>
                  </m:rPr>
                  <w:rPr>
                    <w:rFonts w:asciiTheme="majorHAnsi" w:hAnsiTheme="majorHAnsi"/>
                    <w:i/>
                    <w:lang w:val="en-GB"/>
                  </w:rPr>
                  <m:t>η</m:t>
                </m:r>
              </m:e>
              <m:sub>
                <w:proofErr w:type="spellStart"/>
                <m:r>
                  <m:rPr>
                    <m:nor/>
                  </m:rPr>
                  <w:rPr>
                    <w:rFonts w:asciiTheme="majorHAnsi" w:hAnsiTheme="majorHAnsi"/>
                    <w:i/>
                    <w:lang w:val="en-GB"/>
                  </w:rPr>
                  <m:t>BL,i</m:t>
                </m:r>
                <w:proofErr w:type="spellEnd"/>
              </m:sub>
            </m:sSub>
          </m:e>
        </m:nary>
      </m:oMath>
      <w:r w:rsidR="00D15AD3">
        <w:rPr>
          <w:rFonts w:asciiTheme="majorHAnsi" w:hAnsiTheme="majorHAnsi" w:hint="eastAsia"/>
          <w:lang w:val="en-GB" w:eastAsia="zh-CN"/>
        </w:rPr>
        <w:t xml:space="preserve"> </w:t>
      </w:r>
      <w:r w:rsidR="00D15AD3">
        <w:rPr>
          <w:rFonts w:asciiTheme="majorHAnsi" w:hAnsiTheme="majorHAnsi"/>
          <w:lang w:val="en-GB" w:eastAsia="zh-CN"/>
        </w:rPr>
        <w:t xml:space="preserve">                                                                              (2)</w:t>
      </w:r>
    </w:p>
    <w:p w14:paraId="50C791C1" w14:textId="132F7A99" w:rsidR="00D15AD3" w:rsidRDefault="00D15AD3" w:rsidP="00C711EE">
      <w:pPr>
        <w:spacing w:after="0" w:line="276" w:lineRule="auto"/>
        <w:contextualSpacing w:val="0"/>
        <w:jc w:val="both"/>
        <w:rPr>
          <w:rFonts w:asciiTheme="majorHAnsi" w:hAnsiTheme="majorHAnsi"/>
          <w:lang w:val="en-GB" w:eastAsia="zh-CN"/>
        </w:rPr>
      </w:pPr>
    </w:p>
    <w:p w14:paraId="1F7EFF20" w14:textId="108C838B" w:rsidR="00D15AD3" w:rsidRDefault="00D15AD3" w:rsidP="00C711EE">
      <w:pPr>
        <w:spacing w:after="0" w:line="276" w:lineRule="auto"/>
        <w:contextualSpacing w:val="0"/>
        <w:jc w:val="both"/>
        <w:rPr>
          <w:rFonts w:asciiTheme="majorHAnsi" w:hAnsiTheme="majorHAnsi"/>
          <w:lang w:val="en-GB" w:eastAsia="zh-CN"/>
        </w:rPr>
      </w:pPr>
      <w:r>
        <w:rPr>
          <w:rFonts w:asciiTheme="majorHAnsi" w:hAnsiTheme="majorHAnsi"/>
          <w:lang w:val="en-GB" w:eastAsia="zh-CN"/>
        </w:rPr>
        <w:t>Where: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D15AD3" w14:paraId="0A933ADC" w14:textId="77777777" w:rsidTr="00D15AD3">
        <w:tc>
          <w:tcPr>
            <w:tcW w:w="1134" w:type="dxa"/>
          </w:tcPr>
          <w:p w14:paraId="60B174B0" w14:textId="1F36DCB4" w:rsidR="00D15AD3" w:rsidRPr="007B043D" w:rsidRDefault="00D15AD3" w:rsidP="00C711EE">
            <w:pPr>
              <w:spacing w:line="276" w:lineRule="auto"/>
              <w:contextualSpacing w:val="0"/>
              <w:jc w:val="both"/>
              <w:rPr>
                <w:rFonts w:asciiTheme="majorHAnsi" w:hAnsiTheme="majorHAnsi"/>
                <w:i/>
                <w:iCs/>
                <w:lang w:val="en-GB" w:eastAsia="zh-CN"/>
              </w:rPr>
            </w:pPr>
            <w:proofErr w:type="spellStart"/>
            <w:r w:rsidRPr="007B043D">
              <w:rPr>
                <w:rFonts w:asciiTheme="majorHAnsi" w:hAnsiTheme="majorHAnsi" w:hint="eastAsia"/>
                <w:i/>
                <w:iCs/>
                <w:lang w:val="en-GB" w:eastAsia="zh-CN"/>
              </w:rPr>
              <w:t>B</w:t>
            </w:r>
            <w:r w:rsidRPr="007B043D">
              <w:rPr>
                <w:rFonts w:asciiTheme="majorHAnsi" w:hAnsiTheme="majorHAnsi"/>
                <w:i/>
                <w:iCs/>
                <w:lang w:val="en-GB" w:eastAsia="zh-CN"/>
              </w:rPr>
              <w:t>E</w:t>
            </w:r>
            <w:r w:rsidRPr="007B043D">
              <w:rPr>
                <w:rFonts w:asciiTheme="majorHAnsi" w:hAnsiTheme="majorHAnsi"/>
                <w:i/>
                <w:iCs/>
                <w:vertAlign w:val="subscript"/>
                <w:lang w:val="en-GB" w:eastAsia="zh-CN"/>
              </w:rPr>
              <w:t>y</w:t>
            </w:r>
            <w:proofErr w:type="spellEnd"/>
          </w:p>
        </w:tc>
        <w:tc>
          <w:tcPr>
            <w:tcW w:w="704" w:type="dxa"/>
          </w:tcPr>
          <w:p w14:paraId="12D660B4" w14:textId="16BDAF6C" w:rsidR="00D15AD3" w:rsidRDefault="00D15AD3" w:rsidP="00C711EE">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454887EC" w14:textId="7E2731EE" w:rsidR="00D15AD3" w:rsidRDefault="00C96E5D" w:rsidP="00C96E5D">
            <w:pPr>
              <w:spacing w:line="276" w:lineRule="auto"/>
              <w:contextualSpacing w:val="0"/>
              <w:jc w:val="both"/>
              <w:rPr>
                <w:rFonts w:asciiTheme="majorHAnsi" w:hAnsiTheme="majorHAnsi"/>
                <w:lang w:val="en-GB" w:eastAsia="zh-CN"/>
              </w:rPr>
            </w:pPr>
            <w:r w:rsidRPr="00C96E5D">
              <w:rPr>
                <w:rFonts w:asciiTheme="majorHAnsi" w:hAnsiTheme="majorHAnsi"/>
                <w:lang w:val="en-GB" w:eastAsia="zh-CN"/>
              </w:rPr>
              <w:t>The baseline emissions from heat displaced by the project activity during</w:t>
            </w:r>
            <w:r>
              <w:rPr>
                <w:rFonts w:asciiTheme="majorHAnsi" w:hAnsiTheme="majorHAnsi" w:hint="eastAsia"/>
                <w:lang w:val="en-GB" w:eastAsia="zh-CN"/>
              </w:rPr>
              <w:t xml:space="preserve"> </w:t>
            </w:r>
            <w:r w:rsidRPr="00C96E5D">
              <w:rPr>
                <w:rFonts w:asciiTheme="majorHAnsi" w:hAnsiTheme="majorHAnsi"/>
                <w:lang w:val="en-GB" w:eastAsia="zh-CN"/>
              </w:rPr>
              <w:t>the year y (t CO</w:t>
            </w:r>
            <w:r w:rsidRPr="00C96E5D">
              <w:rPr>
                <w:rFonts w:asciiTheme="majorHAnsi" w:hAnsiTheme="majorHAnsi"/>
                <w:vertAlign w:val="subscript"/>
                <w:lang w:val="en-GB" w:eastAsia="zh-CN"/>
              </w:rPr>
              <w:t>2</w:t>
            </w:r>
            <w:r w:rsidRPr="00C96E5D">
              <w:rPr>
                <w:rFonts w:asciiTheme="majorHAnsi" w:hAnsiTheme="majorHAnsi"/>
                <w:lang w:val="en-GB" w:eastAsia="zh-CN"/>
              </w:rPr>
              <w:t>e/</w:t>
            </w:r>
            <w:proofErr w:type="spellStart"/>
            <w:r w:rsidRPr="00C96E5D">
              <w:rPr>
                <w:rFonts w:asciiTheme="majorHAnsi" w:hAnsiTheme="majorHAnsi"/>
                <w:lang w:val="en-GB" w:eastAsia="zh-CN"/>
              </w:rPr>
              <w:t>yr</w:t>
            </w:r>
            <w:proofErr w:type="spellEnd"/>
            <w:r w:rsidRPr="00C96E5D">
              <w:rPr>
                <w:rFonts w:asciiTheme="majorHAnsi" w:hAnsiTheme="majorHAnsi"/>
                <w:lang w:val="en-GB" w:eastAsia="zh-CN"/>
              </w:rPr>
              <w:t>)</w:t>
            </w:r>
            <w:r>
              <w:rPr>
                <w:rFonts w:asciiTheme="majorHAnsi" w:hAnsiTheme="majorHAnsi"/>
                <w:lang w:val="en-GB" w:eastAsia="zh-CN"/>
              </w:rPr>
              <w:t>.</w:t>
            </w:r>
          </w:p>
        </w:tc>
      </w:tr>
      <w:tr w:rsidR="00D15AD3" w14:paraId="3B8026B4" w14:textId="77777777" w:rsidTr="00D15AD3">
        <w:tc>
          <w:tcPr>
            <w:tcW w:w="1134" w:type="dxa"/>
          </w:tcPr>
          <w:p w14:paraId="4D45C065" w14:textId="69B2C156" w:rsidR="00D15AD3" w:rsidRPr="00C96E5D" w:rsidRDefault="00C96E5D" w:rsidP="00C711EE">
            <w:pPr>
              <w:spacing w:line="276" w:lineRule="auto"/>
              <w:contextualSpacing w:val="0"/>
              <w:jc w:val="both"/>
              <w:rPr>
                <w:rFonts w:asciiTheme="majorHAnsi" w:hAnsiTheme="majorHAnsi"/>
                <w:i/>
                <w:iCs/>
                <w:lang w:val="en-GB" w:eastAsia="zh-CN"/>
              </w:rPr>
            </w:pPr>
            <w:r w:rsidRPr="00C96E5D">
              <w:rPr>
                <w:rFonts w:asciiTheme="majorHAnsi" w:hAnsiTheme="majorHAnsi" w:hint="eastAsia"/>
                <w:i/>
                <w:iCs/>
                <w:lang w:val="en-GB" w:eastAsia="zh-CN"/>
              </w:rPr>
              <w:t>E</w:t>
            </w:r>
            <w:r w:rsidRPr="00C96E5D">
              <w:rPr>
                <w:rFonts w:asciiTheme="majorHAnsi" w:hAnsiTheme="majorHAnsi"/>
                <w:i/>
                <w:iCs/>
                <w:lang w:val="en-GB" w:eastAsia="zh-CN"/>
              </w:rPr>
              <w:t>F</w:t>
            </w:r>
            <w:r w:rsidRPr="00C96E5D">
              <w:rPr>
                <w:rFonts w:asciiTheme="majorHAnsi" w:hAnsiTheme="majorHAnsi"/>
                <w:i/>
                <w:iCs/>
                <w:vertAlign w:val="subscript"/>
                <w:lang w:val="en-GB" w:eastAsia="zh-CN"/>
              </w:rPr>
              <w:t>CO2,i</w:t>
            </w:r>
          </w:p>
        </w:tc>
        <w:tc>
          <w:tcPr>
            <w:tcW w:w="704" w:type="dxa"/>
          </w:tcPr>
          <w:p w14:paraId="07F2BE8F" w14:textId="09AFFF53" w:rsidR="00D15AD3" w:rsidRDefault="00C96E5D" w:rsidP="00C711EE">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06851B97" w14:textId="1778537A" w:rsidR="00D15AD3" w:rsidRDefault="00C96E5D" w:rsidP="00C96E5D">
            <w:pPr>
              <w:spacing w:line="276" w:lineRule="auto"/>
              <w:contextualSpacing w:val="0"/>
              <w:jc w:val="both"/>
              <w:rPr>
                <w:rFonts w:asciiTheme="majorHAnsi" w:hAnsiTheme="majorHAnsi"/>
                <w:lang w:val="en-GB" w:eastAsia="zh-CN"/>
              </w:rPr>
            </w:pPr>
            <w:r w:rsidRPr="00C96E5D">
              <w:rPr>
                <w:rFonts w:asciiTheme="majorHAnsi" w:hAnsiTheme="majorHAnsi"/>
                <w:lang w:val="en-GB" w:eastAsia="zh-CN"/>
              </w:rPr>
              <w:t>The CO</w:t>
            </w:r>
            <w:r w:rsidRPr="00C96E5D">
              <w:rPr>
                <w:rFonts w:asciiTheme="majorHAnsi" w:hAnsiTheme="majorHAnsi"/>
                <w:vertAlign w:val="subscript"/>
                <w:lang w:val="en-GB" w:eastAsia="zh-CN"/>
              </w:rPr>
              <w:t>2</w:t>
            </w:r>
            <w:r w:rsidRPr="00C96E5D">
              <w:rPr>
                <w:rFonts w:asciiTheme="majorHAnsi" w:hAnsiTheme="majorHAnsi"/>
                <w:lang w:val="en-GB" w:eastAsia="zh-CN"/>
              </w:rPr>
              <w:t xml:space="preserve"> emission factor per unit of energy of the fuel of technology </w:t>
            </w:r>
            <w:proofErr w:type="spellStart"/>
            <w:r w:rsidRPr="00C96E5D">
              <w:rPr>
                <w:rFonts w:asciiTheme="majorHAnsi" w:hAnsiTheme="majorHAnsi"/>
                <w:i/>
                <w:iCs/>
                <w:lang w:val="en-GB" w:eastAsia="zh-CN"/>
              </w:rPr>
              <w:t>i</w:t>
            </w:r>
            <w:proofErr w:type="spellEnd"/>
            <w:r w:rsidRPr="00C96E5D">
              <w:rPr>
                <w:rFonts w:asciiTheme="majorHAnsi" w:hAnsiTheme="majorHAnsi"/>
                <w:lang w:val="en-GB" w:eastAsia="zh-CN"/>
              </w:rPr>
              <w:t xml:space="preserve"> that</w:t>
            </w:r>
            <w:r>
              <w:rPr>
                <w:rFonts w:asciiTheme="majorHAnsi" w:hAnsiTheme="majorHAnsi" w:hint="eastAsia"/>
                <w:lang w:val="en-GB" w:eastAsia="zh-CN"/>
              </w:rPr>
              <w:t xml:space="preserve"> </w:t>
            </w:r>
            <w:r w:rsidRPr="00C96E5D">
              <w:rPr>
                <w:rFonts w:asciiTheme="majorHAnsi" w:hAnsiTheme="majorHAnsi"/>
                <w:lang w:val="en-GB" w:eastAsia="zh-CN"/>
              </w:rPr>
              <w:t>would have been used in the baseline heating technology in (t CO</w:t>
            </w:r>
            <w:r w:rsidRPr="00C96E5D">
              <w:rPr>
                <w:rFonts w:asciiTheme="majorHAnsi" w:hAnsiTheme="majorHAnsi"/>
                <w:vertAlign w:val="subscript"/>
                <w:lang w:val="en-GB" w:eastAsia="zh-CN"/>
              </w:rPr>
              <w:t>2</w:t>
            </w:r>
            <w:r w:rsidRPr="00C96E5D">
              <w:rPr>
                <w:rFonts w:asciiTheme="majorHAnsi" w:hAnsiTheme="majorHAnsi"/>
                <w:lang w:val="en-GB" w:eastAsia="zh-CN"/>
              </w:rPr>
              <w:t>/TJ).</w:t>
            </w:r>
            <w:r>
              <w:rPr>
                <w:rFonts w:asciiTheme="majorHAnsi" w:hAnsiTheme="majorHAnsi" w:hint="eastAsia"/>
                <w:lang w:val="en-GB" w:eastAsia="zh-CN"/>
              </w:rPr>
              <w:t xml:space="preserve"> </w:t>
            </w:r>
            <w:r w:rsidRPr="00C96E5D">
              <w:rPr>
                <w:rFonts w:asciiTheme="majorHAnsi" w:hAnsiTheme="majorHAnsi"/>
                <w:lang w:val="en-GB" w:eastAsia="zh-CN"/>
              </w:rPr>
              <w:t>Where several fuel types are used in the boiler, use the fuel type with the</w:t>
            </w:r>
            <w:r>
              <w:rPr>
                <w:rFonts w:asciiTheme="majorHAnsi" w:hAnsiTheme="majorHAnsi" w:hint="eastAsia"/>
                <w:lang w:val="en-GB" w:eastAsia="zh-CN"/>
              </w:rPr>
              <w:t xml:space="preserve"> </w:t>
            </w:r>
            <w:r w:rsidRPr="00C96E5D">
              <w:rPr>
                <w:rFonts w:asciiTheme="majorHAnsi" w:hAnsiTheme="majorHAnsi"/>
                <w:lang w:val="en-GB" w:eastAsia="zh-CN"/>
              </w:rPr>
              <w:t>lowest CO</w:t>
            </w:r>
            <w:r w:rsidRPr="00C96E5D">
              <w:rPr>
                <w:rFonts w:asciiTheme="majorHAnsi" w:hAnsiTheme="majorHAnsi"/>
                <w:vertAlign w:val="subscript"/>
                <w:lang w:val="en-GB" w:eastAsia="zh-CN"/>
              </w:rPr>
              <w:t>2</w:t>
            </w:r>
            <w:r w:rsidRPr="00C96E5D">
              <w:rPr>
                <w:rFonts w:asciiTheme="majorHAnsi" w:hAnsiTheme="majorHAnsi"/>
                <w:lang w:val="en-GB" w:eastAsia="zh-CN"/>
              </w:rPr>
              <w:t xml:space="preserve"> emission factor</w:t>
            </w:r>
            <w:r>
              <w:rPr>
                <w:rFonts w:asciiTheme="majorHAnsi" w:hAnsiTheme="majorHAnsi"/>
                <w:lang w:val="en-GB" w:eastAsia="zh-CN"/>
              </w:rPr>
              <w:t>.</w:t>
            </w:r>
          </w:p>
        </w:tc>
      </w:tr>
      <w:tr w:rsidR="00D15AD3" w14:paraId="798E35B2" w14:textId="77777777" w:rsidTr="00D15AD3">
        <w:tc>
          <w:tcPr>
            <w:tcW w:w="1134" w:type="dxa"/>
          </w:tcPr>
          <w:p w14:paraId="3E599FBB" w14:textId="53967C39" w:rsidR="00D15AD3" w:rsidRPr="00C96E5D" w:rsidRDefault="00C96E5D" w:rsidP="00C711EE">
            <w:pPr>
              <w:spacing w:line="276" w:lineRule="auto"/>
              <w:contextualSpacing w:val="0"/>
              <w:jc w:val="both"/>
              <w:rPr>
                <w:rFonts w:asciiTheme="majorHAnsi" w:hAnsiTheme="majorHAnsi"/>
                <w:i/>
                <w:iCs/>
                <w:lang w:val="en-GB" w:eastAsia="zh-CN"/>
              </w:rPr>
            </w:pPr>
            <w:proofErr w:type="spellStart"/>
            <w:r w:rsidRPr="00C96E5D">
              <w:rPr>
                <w:rFonts w:ascii="Arial" w:hAnsi="Arial" w:cs="Arial"/>
                <w:i/>
                <w:iCs/>
                <w:lang w:val="en-GB" w:eastAsia="zh-CN"/>
              </w:rPr>
              <w:t>η</w:t>
            </w:r>
            <w:r w:rsidRPr="00C96E5D">
              <w:rPr>
                <w:rFonts w:asciiTheme="majorHAnsi" w:hAnsiTheme="majorHAnsi" w:hint="eastAsia"/>
                <w:i/>
                <w:iCs/>
                <w:vertAlign w:val="subscript"/>
                <w:lang w:val="en-GB" w:eastAsia="zh-CN"/>
              </w:rPr>
              <w:t>B</w:t>
            </w:r>
            <w:r w:rsidRPr="00C96E5D">
              <w:rPr>
                <w:rFonts w:asciiTheme="majorHAnsi" w:hAnsiTheme="majorHAnsi"/>
                <w:i/>
                <w:iCs/>
                <w:vertAlign w:val="subscript"/>
                <w:lang w:val="en-GB" w:eastAsia="zh-CN"/>
              </w:rPr>
              <w:t>L,i</w:t>
            </w:r>
            <w:proofErr w:type="spellEnd"/>
          </w:p>
        </w:tc>
        <w:tc>
          <w:tcPr>
            <w:tcW w:w="704" w:type="dxa"/>
          </w:tcPr>
          <w:p w14:paraId="0F51A8B2" w14:textId="4F2877E3" w:rsidR="00D15AD3" w:rsidRDefault="00C96E5D" w:rsidP="00C711EE">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4AC16D62" w14:textId="46711742" w:rsidR="00D15AD3" w:rsidRDefault="00C96E5D" w:rsidP="00C96E5D">
            <w:pPr>
              <w:spacing w:line="276" w:lineRule="auto"/>
              <w:contextualSpacing w:val="0"/>
              <w:jc w:val="both"/>
              <w:rPr>
                <w:rFonts w:asciiTheme="majorHAnsi" w:hAnsiTheme="majorHAnsi"/>
                <w:lang w:val="en-GB" w:eastAsia="zh-CN"/>
              </w:rPr>
            </w:pPr>
            <w:r w:rsidRPr="00C96E5D">
              <w:rPr>
                <w:rFonts w:asciiTheme="majorHAnsi" w:hAnsiTheme="majorHAnsi"/>
                <w:lang w:val="en-GB" w:eastAsia="zh-CN"/>
              </w:rPr>
              <w:t xml:space="preserve">The net thermal efficiency of the heating technology </w:t>
            </w:r>
            <w:proofErr w:type="spellStart"/>
            <w:r w:rsidRPr="00C96E5D">
              <w:rPr>
                <w:rFonts w:asciiTheme="majorHAnsi" w:hAnsiTheme="majorHAnsi"/>
                <w:i/>
                <w:iCs/>
                <w:lang w:val="en-GB" w:eastAsia="zh-CN"/>
              </w:rPr>
              <w:t>i</w:t>
            </w:r>
            <w:proofErr w:type="spellEnd"/>
            <w:r w:rsidRPr="00C96E5D">
              <w:rPr>
                <w:rFonts w:asciiTheme="majorHAnsi" w:hAnsiTheme="majorHAnsi"/>
                <w:lang w:val="en-GB" w:eastAsia="zh-CN"/>
              </w:rPr>
              <w:t xml:space="preserve"> using fossil fuel that</w:t>
            </w:r>
            <w:r>
              <w:rPr>
                <w:rFonts w:asciiTheme="majorHAnsi" w:hAnsiTheme="majorHAnsi" w:hint="eastAsia"/>
                <w:lang w:val="en-GB" w:eastAsia="zh-CN"/>
              </w:rPr>
              <w:t xml:space="preserve"> </w:t>
            </w:r>
            <w:r w:rsidRPr="00C96E5D">
              <w:rPr>
                <w:rFonts w:asciiTheme="majorHAnsi" w:hAnsiTheme="majorHAnsi"/>
                <w:lang w:val="en-GB" w:eastAsia="zh-CN"/>
              </w:rPr>
              <w:t>would have been used in the absence of the project activity</w:t>
            </w:r>
            <w:r>
              <w:rPr>
                <w:rFonts w:asciiTheme="majorHAnsi" w:hAnsiTheme="majorHAnsi"/>
                <w:lang w:val="en-GB" w:eastAsia="zh-CN"/>
              </w:rPr>
              <w:t>.</w:t>
            </w:r>
          </w:p>
        </w:tc>
      </w:tr>
      <w:tr w:rsidR="00D15AD3" w14:paraId="419883AD" w14:textId="77777777" w:rsidTr="00D15AD3">
        <w:tc>
          <w:tcPr>
            <w:tcW w:w="1134" w:type="dxa"/>
          </w:tcPr>
          <w:p w14:paraId="5FAED97C" w14:textId="1810E2C1" w:rsidR="00D15AD3" w:rsidRPr="00C96E5D" w:rsidRDefault="00C96E5D" w:rsidP="00C711EE">
            <w:pPr>
              <w:spacing w:line="276" w:lineRule="auto"/>
              <w:contextualSpacing w:val="0"/>
              <w:jc w:val="both"/>
              <w:rPr>
                <w:rFonts w:asciiTheme="majorHAnsi" w:hAnsiTheme="majorHAnsi"/>
                <w:i/>
                <w:iCs/>
                <w:lang w:val="en-GB" w:eastAsia="zh-CN"/>
              </w:rPr>
            </w:pPr>
            <w:proofErr w:type="spellStart"/>
            <w:r w:rsidRPr="00C96E5D">
              <w:rPr>
                <w:rFonts w:asciiTheme="majorHAnsi" w:hAnsiTheme="majorHAnsi" w:hint="eastAsia"/>
                <w:i/>
                <w:iCs/>
                <w:lang w:val="en-GB" w:eastAsia="zh-CN"/>
              </w:rPr>
              <w:t>H</w:t>
            </w:r>
            <w:r w:rsidRPr="00C96E5D">
              <w:rPr>
                <w:rFonts w:asciiTheme="majorHAnsi" w:hAnsiTheme="majorHAnsi"/>
                <w:i/>
                <w:iCs/>
                <w:lang w:val="en-GB" w:eastAsia="zh-CN"/>
              </w:rPr>
              <w:t>S</w:t>
            </w:r>
            <w:r w:rsidRPr="00C96E5D">
              <w:rPr>
                <w:rFonts w:asciiTheme="majorHAnsi" w:hAnsiTheme="majorHAnsi"/>
                <w:i/>
                <w:iCs/>
                <w:vertAlign w:val="superscript"/>
                <w:lang w:val="en-GB" w:eastAsia="zh-CN"/>
              </w:rPr>
              <w:t>BL</w:t>
            </w:r>
            <w:r w:rsidRPr="00C96E5D">
              <w:rPr>
                <w:rFonts w:asciiTheme="majorHAnsi" w:hAnsiTheme="majorHAnsi"/>
                <w:i/>
                <w:iCs/>
                <w:vertAlign w:val="subscript"/>
                <w:lang w:val="en-GB" w:eastAsia="zh-CN"/>
              </w:rPr>
              <w:t>i,y</w:t>
            </w:r>
            <w:proofErr w:type="spellEnd"/>
          </w:p>
        </w:tc>
        <w:tc>
          <w:tcPr>
            <w:tcW w:w="704" w:type="dxa"/>
          </w:tcPr>
          <w:p w14:paraId="51DA5292" w14:textId="7B962134" w:rsidR="00D15AD3" w:rsidRDefault="00C96E5D" w:rsidP="00C711EE">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3F9E93CA" w14:textId="719275E0" w:rsidR="00D15AD3" w:rsidRDefault="00C96E5D" w:rsidP="00C96E5D">
            <w:pPr>
              <w:spacing w:line="276" w:lineRule="auto"/>
              <w:contextualSpacing w:val="0"/>
              <w:jc w:val="both"/>
              <w:rPr>
                <w:rFonts w:asciiTheme="majorHAnsi" w:hAnsiTheme="majorHAnsi"/>
                <w:lang w:val="en-GB" w:eastAsia="zh-CN"/>
              </w:rPr>
            </w:pPr>
            <w:r w:rsidRPr="00C96E5D">
              <w:rPr>
                <w:rFonts w:asciiTheme="majorHAnsi" w:hAnsiTheme="majorHAnsi"/>
                <w:lang w:val="en-GB" w:eastAsia="zh-CN"/>
              </w:rPr>
              <w:t>The net output of heat generated by the baseline heat supply system</w:t>
            </w:r>
            <w:r>
              <w:rPr>
                <w:rFonts w:asciiTheme="majorHAnsi" w:hAnsiTheme="majorHAnsi" w:hint="eastAsia"/>
                <w:lang w:val="en-GB" w:eastAsia="zh-CN"/>
              </w:rPr>
              <w:t xml:space="preserve"> </w:t>
            </w:r>
            <w:r w:rsidRPr="00C96E5D">
              <w:rPr>
                <w:rFonts w:asciiTheme="majorHAnsi" w:hAnsiTheme="majorHAnsi"/>
                <w:lang w:val="en-GB" w:eastAsia="zh-CN"/>
              </w:rPr>
              <w:t xml:space="preserve">using the technology </w:t>
            </w:r>
            <w:proofErr w:type="spellStart"/>
            <w:r w:rsidRPr="00C96E5D">
              <w:rPr>
                <w:rFonts w:asciiTheme="majorHAnsi" w:hAnsiTheme="majorHAnsi"/>
                <w:i/>
                <w:iCs/>
                <w:lang w:val="en-GB" w:eastAsia="zh-CN"/>
              </w:rPr>
              <w:t>i</w:t>
            </w:r>
            <w:proofErr w:type="spellEnd"/>
            <w:r w:rsidRPr="00C96E5D">
              <w:rPr>
                <w:rFonts w:asciiTheme="majorHAnsi" w:hAnsiTheme="majorHAnsi"/>
                <w:lang w:val="en-GB" w:eastAsia="zh-CN"/>
              </w:rPr>
              <w:t xml:space="preserve"> measured at the end point of the heat facility,</w:t>
            </w:r>
            <w:r>
              <w:rPr>
                <w:rFonts w:asciiTheme="majorHAnsi" w:hAnsiTheme="majorHAnsi" w:hint="eastAsia"/>
                <w:lang w:val="en-GB" w:eastAsia="zh-CN"/>
              </w:rPr>
              <w:t xml:space="preserve"> </w:t>
            </w:r>
            <w:r w:rsidRPr="00C96E5D">
              <w:rPr>
                <w:rFonts w:asciiTheme="majorHAnsi" w:hAnsiTheme="majorHAnsi"/>
                <w:lang w:val="en-GB" w:eastAsia="zh-CN"/>
              </w:rPr>
              <w:t>during the year y (TJ/</w:t>
            </w:r>
            <w:proofErr w:type="spellStart"/>
            <w:r w:rsidRPr="00C96E5D">
              <w:rPr>
                <w:rFonts w:asciiTheme="majorHAnsi" w:hAnsiTheme="majorHAnsi"/>
                <w:lang w:val="en-GB" w:eastAsia="zh-CN"/>
              </w:rPr>
              <w:t>yr</w:t>
            </w:r>
            <w:proofErr w:type="spellEnd"/>
            <w:r w:rsidRPr="00C96E5D">
              <w:rPr>
                <w:rFonts w:asciiTheme="majorHAnsi" w:hAnsiTheme="majorHAnsi"/>
                <w:lang w:val="en-GB" w:eastAsia="zh-CN"/>
              </w:rPr>
              <w:t>)</w:t>
            </w:r>
            <w:r>
              <w:rPr>
                <w:rFonts w:asciiTheme="majorHAnsi" w:hAnsiTheme="majorHAnsi"/>
                <w:lang w:val="en-GB" w:eastAsia="zh-CN"/>
              </w:rPr>
              <w:t>.</w:t>
            </w:r>
          </w:p>
        </w:tc>
      </w:tr>
    </w:tbl>
    <w:p w14:paraId="799F330D" w14:textId="65A2AA03" w:rsidR="00D15AD3" w:rsidRDefault="00C96E5D" w:rsidP="00C711EE">
      <w:pPr>
        <w:spacing w:after="0" w:line="276" w:lineRule="auto"/>
        <w:contextualSpacing w:val="0"/>
        <w:jc w:val="both"/>
        <w:rPr>
          <w:rFonts w:asciiTheme="majorHAnsi" w:hAnsiTheme="majorHAnsi"/>
          <w:b/>
          <w:bCs/>
          <w:lang w:val="en-GB" w:eastAsia="zh-CN"/>
        </w:rPr>
      </w:pPr>
      <w:r w:rsidRPr="00C96E5D">
        <w:rPr>
          <w:rFonts w:asciiTheme="majorHAnsi" w:hAnsiTheme="majorHAnsi"/>
          <w:b/>
          <w:bCs/>
          <w:lang w:val="en-GB" w:eastAsia="zh-CN"/>
        </w:rPr>
        <w:t>Relationship between the baseline scenario and the project activity</w:t>
      </w:r>
    </w:p>
    <w:p w14:paraId="2C611CCB" w14:textId="1D74932B" w:rsidR="00C96E5D" w:rsidRDefault="00C96E5D" w:rsidP="00C96E5D">
      <w:pPr>
        <w:spacing w:after="0" w:line="276" w:lineRule="auto"/>
        <w:contextualSpacing w:val="0"/>
        <w:jc w:val="both"/>
        <w:rPr>
          <w:rFonts w:asciiTheme="majorHAnsi" w:hAnsiTheme="majorHAnsi"/>
          <w:lang w:val="en-GB" w:eastAsia="zh-CN"/>
        </w:rPr>
      </w:pPr>
      <w:r w:rsidRPr="00C96E5D">
        <w:rPr>
          <w:rFonts w:asciiTheme="majorHAnsi" w:hAnsiTheme="majorHAnsi"/>
          <w:lang w:val="en-GB" w:eastAsia="zh-CN"/>
        </w:rPr>
        <w:lastRenderedPageBreak/>
        <w:t>The relationship between the baseline scenario and the project activity that the heat</w:t>
      </w:r>
      <w:r w:rsidRPr="00C96E5D">
        <w:rPr>
          <w:rFonts w:asciiTheme="majorHAnsi" w:hAnsiTheme="majorHAnsi" w:hint="eastAsia"/>
          <w:lang w:val="en-GB" w:eastAsia="zh-CN"/>
        </w:rPr>
        <w:t xml:space="preserve"> </w:t>
      </w:r>
      <w:r w:rsidRPr="00C96E5D">
        <w:rPr>
          <w:rFonts w:asciiTheme="majorHAnsi" w:hAnsiTheme="majorHAnsi"/>
          <w:lang w:val="en-GB" w:eastAsia="zh-CN"/>
        </w:rPr>
        <w:t xml:space="preserve">demand at the end-use points is </w:t>
      </w:r>
      <w:r>
        <w:rPr>
          <w:rFonts w:asciiTheme="majorHAnsi" w:hAnsiTheme="majorHAnsi"/>
          <w:lang w:val="en-GB" w:eastAsia="zh-CN"/>
        </w:rPr>
        <w:t>the same</w:t>
      </w:r>
      <w:r w:rsidRPr="00C96E5D">
        <w:rPr>
          <w:rFonts w:asciiTheme="majorHAnsi" w:hAnsiTheme="majorHAnsi"/>
          <w:lang w:val="en-GB" w:eastAsia="zh-CN"/>
        </w:rPr>
        <w:t>.</w:t>
      </w:r>
      <w:r>
        <w:rPr>
          <w:rFonts w:asciiTheme="majorHAnsi" w:hAnsiTheme="majorHAnsi"/>
          <w:lang w:val="en-GB" w:eastAsia="zh-CN"/>
        </w:rPr>
        <w:t xml:space="preserve"> </w:t>
      </w:r>
      <w:r w:rsidRPr="00C96E5D">
        <w:rPr>
          <w:rFonts w:asciiTheme="majorHAnsi" w:hAnsiTheme="majorHAnsi"/>
          <w:lang w:val="en-GB" w:eastAsia="zh-CN"/>
        </w:rPr>
        <w:t>For project activities that involve new heating systems:</w:t>
      </w:r>
    </w:p>
    <w:p w14:paraId="58FD1A26" w14:textId="30FCB78C" w:rsidR="00C96E5D" w:rsidRDefault="00C96E5D" w:rsidP="00C96E5D">
      <w:pPr>
        <w:spacing w:after="0" w:line="276" w:lineRule="auto"/>
        <w:contextualSpacing w:val="0"/>
        <w:jc w:val="both"/>
        <w:rPr>
          <w:rFonts w:asciiTheme="majorHAnsi" w:hAnsiTheme="majorHAnsi"/>
          <w:lang w:val="en-GB" w:eastAsia="zh-CN"/>
        </w:rPr>
      </w:pPr>
    </w:p>
    <w:p w14:paraId="6A1A3C5D" w14:textId="36E6B7A3" w:rsidR="00C96E5D" w:rsidRPr="007B043D" w:rsidRDefault="002F6FF6" w:rsidP="00C96E5D">
      <w:pPr>
        <w:spacing w:after="0" w:line="276" w:lineRule="auto"/>
        <w:contextualSpacing w:val="0"/>
        <w:jc w:val="both"/>
        <w:rPr>
          <w:rFonts w:asciiTheme="majorHAnsi" w:hAnsiTheme="majorHAnsi"/>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HS</m:t>
            </m:r>
          </m:e>
          <m:sub>
            <m:r>
              <m:rPr>
                <m:nor/>
              </m:rPr>
              <w:rPr>
                <w:rFonts w:asciiTheme="majorHAnsi" w:hAnsiTheme="majorHAnsi"/>
                <w:i/>
                <w:lang w:val="en-GB" w:eastAsia="zh-CN"/>
              </w:rPr>
              <m:t>y</m:t>
            </m:r>
          </m:sub>
        </m:sSub>
        <m:r>
          <m:rPr>
            <m:nor/>
          </m:rPr>
          <w:rPr>
            <w:rFonts w:asciiTheme="majorHAnsi" w:hAnsiTheme="majorHAnsi"/>
            <w:lang w:val="en-GB" w:eastAsia="zh-CN"/>
          </w:rPr>
          <m:t>-</m:t>
        </m:r>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Loss</m:t>
                </m:r>
              </m:e>
              <m:sup>
                <m:r>
                  <m:rPr>
                    <m:nor/>
                  </m:rPr>
                  <w:rPr>
                    <w:rFonts w:asciiTheme="majorHAnsi" w:hAnsiTheme="majorHAnsi"/>
                    <w:i/>
                    <w:lang w:val="en-GB" w:eastAsia="zh-CN"/>
                  </w:rPr>
                  <m:t>PJ</m:t>
                </m:r>
              </m:sup>
            </m:sSup>
          </m:e>
          <m:sub>
            <m:r>
              <m:rPr>
                <m:nor/>
              </m:rPr>
              <w:rPr>
                <w:rFonts w:asciiTheme="majorHAnsi" w:hAnsiTheme="majorHAnsi"/>
                <w:i/>
                <w:lang w:val="en-GB" w:eastAsia="zh-CN"/>
              </w:rPr>
              <m:t>y</m:t>
            </m:r>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w:proofErr w:type="spellStart"/>
            <m:r>
              <m:rPr>
                <m:nor/>
              </m:rPr>
              <w:rPr>
                <w:rFonts w:asciiTheme="majorHAnsi" w:hAnsiTheme="majorHAnsi"/>
                <w:lang w:val="en-GB" w:eastAsia="zh-CN"/>
              </w:rPr>
              <m:t>i</m:t>
            </m:r>
            <w:proofErr w:type="spellEnd"/>
          </m:sub>
          <m:sup/>
          <m:e>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HS</m:t>
                    </m:r>
                  </m:e>
                  <m:sup>
                    <m:r>
                      <m:rPr>
                        <m:nor/>
                      </m:rPr>
                      <w:rPr>
                        <w:rFonts w:asciiTheme="majorHAnsi" w:hAnsiTheme="majorHAnsi"/>
                        <w:i/>
                        <w:lang w:val="en-GB" w:eastAsia="zh-CN"/>
                      </w:rPr>
                      <m:t>BL</m:t>
                    </m:r>
                  </m:sup>
                </m:sSup>
              </m:e>
              <m:sub>
                <w:proofErr w:type="spellStart"/>
                <m:r>
                  <m:rPr>
                    <m:nor/>
                  </m:rPr>
                  <w:rPr>
                    <w:rFonts w:asciiTheme="majorHAnsi" w:hAnsiTheme="majorHAnsi"/>
                    <w:i/>
                    <w:lang w:val="en-GB" w:eastAsia="zh-CN"/>
                  </w:rPr>
                  <m:t>i,y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Loss</m:t>
                    </m:r>
                  </m:e>
                  <m:sup>
                    <m:r>
                      <m:rPr>
                        <m:nor/>
                      </m:rPr>
                      <w:rPr>
                        <w:rFonts w:asciiTheme="majorHAnsi" w:hAnsiTheme="majorHAnsi"/>
                        <w:i/>
                        <w:lang w:val="en-GB" w:eastAsia="zh-CN"/>
                      </w:rPr>
                      <m:t>BL</m:t>
                    </m:r>
                  </m:sup>
                </m:sSup>
              </m:e>
              <m:sub>
                <m:r>
                  <m:rPr>
                    <m:nor/>
                  </m:rPr>
                  <w:rPr>
                    <w:rFonts w:asciiTheme="majorHAnsi" w:hAnsiTheme="majorHAnsi"/>
                    <w:i/>
                    <w:lang w:val="en-GB" w:eastAsia="zh-CN"/>
                  </w:rPr>
                  <m:t>y</m:t>
                </m:r>
              </m:sub>
            </m:sSub>
          </m:e>
        </m:nary>
      </m:oMath>
      <w:r w:rsidR="007B043D">
        <w:rPr>
          <w:rFonts w:asciiTheme="majorHAnsi" w:hAnsiTheme="majorHAnsi" w:hint="eastAsia"/>
          <w:lang w:val="en-GB" w:eastAsia="zh-CN"/>
        </w:rPr>
        <w:t xml:space="preserve"> </w:t>
      </w:r>
      <w:r w:rsidR="007B043D">
        <w:rPr>
          <w:rFonts w:asciiTheme="majorHAnsi" w:hAnsiTheme="majorHAnsi"/>
          <w:lang w:val="en-GB" w:eastAsia="zh-CN"/>
        </w:rPr>
        <w:t xml:space="preserve">                                                                                   (3)</w:t>
      </w:r>
    </w:p>
    <w:p w14:paraId="52ABD1E6" w14:textId="4C1FB372" w:rsidR="00C96E5D" w:rsidRDefault="00C96E5D" w:rsidP="00C96E5D">
      <w:pPr>
        <w:spacing w:after="0" w:line="276" w:lineRule="auto"/>
        <w:contextualSpacing w:val="0"/>
        <w:jc w:val="both"/>
        <w:rPr>
          <w:rFonts w:asciiTheme="majorHAnsi" w:hAnsiTheme="majorHAnsi"/>
          <w:lang w:val="en-GB" w:eastAsia="zh-CN"/>
        </w:rPr>
      </w:pPr>
    </w:p>
    <w:p w14:paraId="7733EC5C" w14:textId="17016C2F" w:rsidR="007B043D" w:rsidRDefault="007B043D" w:rsidP="00C96E5D">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W</w:t>
      </w:r>
      <w:r>
        <w:rPr>
          <w:rFonts w:asciiTheme="majorHAnsi" w:hAnsiTheme="majorHAnsi"/>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7B043D" w14:paraId="5CD71C3C" w14:textId="77777777" w:rsidTr="003B6F96">
        <w:tc>
          <w:tcPr>
            <w:tcW w:w="1134" w:type="dxa"/>
          </w:tcPr>
          <w:p w14:paraId="0B9682E4" w14:textId="64787C84" w:rsidR="007B043D" w:rsidRPr="007B043D" w:rsidRDefault="007B043D" w:rsidP="003B6F96">
            <w:pPr>
              <w:spacing w:line="276" w:lineRule="auto"/>
              <w:contextualSpacing w:val="0"/>
              <w:jc w:val="both"/>
              <w:rPr>
                <w:rFonts w:asciiTheme="majorHAnsi" w:hAnsiTheme="majorHAnsi"/>
                <w:i/>
                <w:iCs/>
                <w:lang w:val="en-GB" w:eastAsia="zh-CN"/>
              </w:rPr>
            </w:pPr>
            <w:proofErr w:type="spellStart"/>
            <w:r w:rsidRPr="007B043D">
              <w:rPr>
                <w:rFonts w:asciiTheme="majorHAnsi" w:hAnsiTheme="majorHAnsi"/>
                <w:i/>
                <w:iCs/>
                <w:lang w:val="en-GB" w:eastAsia="zh-CN"/>
              </w:rPr>
              <w:t>HS</w:t>
            </w:r>
            <w:r w:rsidRPr="007B043D">
              <w:rPr>
                <w:rFonts w:asciiTheme="majorHAnsi" w:hAnsiTheme="majorHAnsi"/>
                <w:i/>
                <w:iCs/>
                <w:vertAlign w:val="subscript"/>
                <w:lang w:val="en-GB" w:eastAsia="zh-CN"/>
              </w:rPr>
              <w:t>y</w:t>
            </w:r>
            <w:proofErr w:type="spellEnd"/>
          </w:p>
        </w:tc>
        <w:tc>
          <w:tcPr>
            <w:tcW w:w="704" w:type="dxa"/>
          </w:tcPr>
          <w:p w14:paraId="28280A85" w14:textId="77777777" w:rsidR="007B043D" w:rsidRDefault="007B043D" w:rsidP="003B6F96">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232851CE" w14:textId="4DED8D62" w:rsidR="007B043D" w:rsidRDefault="007B043D" w:rsidP="003B6F96">
            <w:pPr>
              <w:spacing w:line="276" w:lineRule="auto"/>
              <w:contextualSpacing w:val="0"/>
              <w:jc w:val="both"/>
              <w:rPr>
                <w:rFonts w:asciiTheme="majorHAnsi" w:hAnsiTheme="majorHAnsi"/>
                <w:lang w:val="en-GB" w:eastAsia="zh-CN"/>
              </w:rPr>
            </w:pPr>
            <w:r w:rsidRPr="007B043D">
              <w:rPr>
                <w:rFonts w:asciiTheme="majorHAnsi" w:hAnsiTheme="majorHAnsi"/>
                <w:lang w:val="en-GB" w:eastAsia="zh-CN"/>
              </w:rPr>
              <w:t>Net quantity of heat supplied by the geothermal heat resource(s) in the project activity,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w:t>
            </w:r>
          </w:p>
        </w:tc>
      </w:tr>
      <w:tr w:rsidR="007B043D" w14:paraId="6253AB65" w14:textId="77777777" w:rsidTr="003B6F96">
        <w:tc>
          <w:tcPr>
            <w:tcW w:w="1134" w:type="dxa"/>
          </w:tcPr>
          <w:p w14:paraId="008ACE53" w14:textId="0E3BFCE2" w:rsidR="007B043D" w:rsidRPr="00C96E5D" w:rsidRDefault="007B043D" w:rsidP="003B6F96">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Loss</w:t>
            </w:r>
            <w:r w:rsidRPr="007B043D">
              <w:rPr>
                <w:rFonts w:asciiTheme="majorHAnsi" w:hAnsiTheme="majorHAnsi"/>
                <w:i/>
                <w:iCs/>
                <w:vertAlign w:val="superscript"/>
                <w:lang w:val="en-GB" w:eastAsia="zh-CN"/>
              </w:rPr>
              <w:t>PJ</w:t>
            </w:r>
            <w:r w:rsidRPr="00C96E5D">
              <w:rPr>
                <w:rFonts w:asciiTheme="majorHAnsi" w:hAnsiTheme="majorHAnsi"/>
                <w:i/>
                <w:iCs/>
                <w:vertAlign w:val="subscript"/>
                <w:lang w:val="en-GB" w:eastAsia="zh-CN"/>
              </w:rPr>
              <w:t>y</w:t>
            </w:r>
            <w:proofErr w:type="spellEnd"/>
          </w:p>
        </w:tc>
        <w:tc>
          <w:tcPr>
            <w:tcW w:w="704" w:type="dxa"/>
          </w:tcPr>
          <w:p w14:paraId="681A06E3" w14:textId="77777777" w:rsidR="007B043D" w:rsidRDefault="007B043D" w:rsidP="003B6F96">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49873045" w14:textId="6E8527B0" w:rsidR="007B043D" w:rsidRDefault="007B043D" w:rsidP="003B6F96">
            <w:pPr>
              <w:spacing w:line="276" w:lineRule="auto"/>
              <w:contextualSpacing w:val="0"/>
              <w:jc w:val="both"/>
              <w:rPr>
                <w:rFonts w:asciiTheme="majorHAnsi" w:hAnsiTheme="majorHAnsi"/>
                <w:lang w:val="en-GB" w:eastAsia="zh-CN"/>
              </w:rPr>
            </w:pPr>
            <w:r w:rsidRPr="007B043D">
              <w:rPr>
                <w:rFonts w:asciiTheme="majorHAnsi" w:hAnsiTheme="majorHAnsi"/>
                <w:lang w:val="en-GB" w:eastAsia="zh-CN"/>
              </w:rPr>
              <w:t>The net distribution losses of the geothermal heat supply system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w:t>
            </w:r>
          </w:p>
        </w:tc>
      </w:tr>
      <w:tr w:rsidR="007B043D" w14:paraId="7D5EFC27" w14:textId="77777777" w:rsidTr="003B6F96">
        <w:tc>
          <w:tcPr>
            <w:tcW w:w="1134" w:type="dxa"/>
          </w:tcPr>
          <w:p w14:paraId="25F2BAB7" w14:textId="03ED1034" w:rsidR="007B043D" w:rsidRPr="00C96E5D" w:rsidRDefault="007B043D" w:rsidP="003B6F96">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Loss</w:t>
            </w:r>
            <w:r w:rsidRPr="007B043D">
              <w:rPr>
                <w:rFonts w:asciiTheme="majorHAnsi" w:hAnsiTheme="majorHAnsi"/>
                <w:i/>
                <w:iCs/>
                <w:vertAlign w:val="superscript"/>
                <w:lang w:val="en-GB" w:eastAsia="zh-CN"/>
              </w:rPr>
              <w:t>BL</w:t>
            </w:r>
            <w:r w:rsidRPr="00C96E5D">
              <w:rPr>
                <w:rFonts w:asciiTheme="majorHAnsi" w:hAnsiTheme="majorHAnsi"/>
                <w:i/>
                <w:iCs/>
                <w:vertAlign w:val="subscript"/>
                <w:lang w:val="en-GB" w:eastAsia="zh-CN"/>
              </w:rPr>
              <w:t>y</w:t>
            </w:r>
            <w:proofErr w:type="spellEnd"/>
          </w:p>
        </w:tc>
        <w:tc>
          <w:tcPr>
            <w:tcW w:w="704" w:type="dxa"/>
          </w:tcPr>
          <w:p w14:paraId="6BF1D0E6" w14:textId="389359AE" w:rsidR="007B043D" w:rsidRDefault="007B043D" w:rsidP="003B6F96">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36E80044" w14:textId="29E2AEBF" w:rsidR="007B043D" w:rsidRPr="00C96E5D" w:rsidRDefault="007B043D" w:rsidP="003B6F96">
            <w:pPr>
              <w:spacing w:line="276" w:lineRule="auto"/>
              <w:contextualSpacing w:val="0"/>
              <w:jc w:val="both"/>
              <w:rPr>
                <w:rFonts w:asciiTheme="majorHAnsi" w:hAnsiTheme="majorHAnsi"/>
                <w:lang w:val="en-GB" w:eastAsia="zh-CN"/>
              </w:rPr>
            </w:pPr>
            <w:r w:rsidRPr="007B043D">
              <w:rPr>
                <w:rFonts w:asciiTheme="majorHAnsi" w:hAnsiTheme="majorHAnsi"/>
                <w:lang w:val="en-GB" w:eastAsia="zh-CN"/>
              </w:rPr>
              <w:t>The net distribution losses of the heat supply system, in the absence of project activity,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w:t>
            </w:r>
          </w:p>
        </w:tc>
      </w:tr>
    </w:tbl>
    <w:p w14:paraId="2CA00CE9" w14:textId="77777777" w:rsidR="007B043D" w:rsidRPr="007B043D" w:rsidRDefault="007B043D" w:rsidP="00C96E5D">
      <w:pPr>
        <w:spacing w:after="0" w:line="276" w:lineRule="auto"/>
        <w:contextualSpacing w:val="0"/>
        <w:jc w:val="both"/>
        <w:rPr>
          <w:rFonts w:asciiTheme="majorHAnsi" w:hAnsiTheme="majorHAnsi"/>
          <w:lang w:val="en-GB" w:eastAsia="zh-CN"/>
        </w:rPr>
      </w:pPr>
    </w:p>
    <w:p w14:paraId="50F3B9FF" w14:textId="294AC707" w:rsidR="00C711EE" w:rsidRPr="007B043D" w:rsidRDefault="007B043D" w:rsidP="008566A7">
      <w:pPr>
        <w:spacing w:after="0" w:line="276" w:lineRule="auto"/>
        <w:contextualSpacing w:val="0"/>
        <w:rPr>
          <w:b/>
          <w:bCs/>
          <w:lang w:val="en-GB"/>
        </w:rPr>
      </w:pPr>
      <w:r w:rsidRPr="007B043D">
        <w:rPr>
          <w:b/>
          <w:bCs/>
          <w:lang w:val="en-GB"/>
        </w:rPr>
        <w:t xml:space="preserve">Procedure to determine the heat generated by technology </w:t>
      </w:r>
      <w:proofErr w:type="spellStart"/>
      <w:r w:rsidRPr="007B043D">
        <w:rPr>
          <w:b/>
          <w:bCs/>
          <w:i/>
          <w:iCs/>
          <w:lang w:val="en-GB"/>
        </w:rPr>
        <w:t>i</w:t>
      </w:r>
      <w:proofErr w:type="spellEnd"/>
      <w:r w:rsidRPr="007B043D">
        <w:rPr>
          <w:b/>
          <w:bCs/>
          <w:lang w:val="en-GB"/>
        </w:rPr>
        <w:t xml:space="preserve"> (</w:t>
      </w:r>
      <w:proofErr w:type="spellStart"/>
      <w:r w:rsidRPr="007B043D">
        <w:rPr>
          <w:b/>
          <w:bCs/>
          <w:i/>
          <w:iCs/>
          <w:lang w:val="en-GB"/>
        </w:rPr>
        <w:t>HS</w:t>
      </w:r>
      <w:r w:rsidRPr="007B043D">
        <w:rPr>
          <w:b/>
          <w:bCs/>
          <w:i/>
          <w:iCs/>
          <w:vertAlign w:val="superscript"/>
          <w:lang w:val="en-GB"/>
        </w:rPr>
        <w:t>BL</w:t>
      </w:r>
      <w:r w:rsidRPr="007B043D">
        <w:rPr>
          <w:b/>
          <w:bCs/>
          <w:i/>
          <w:iCs/>
          <w:vertAlign w:val="subscript"/>
          <w:lang w:val="en-GB"/>
        </w:rPr>
        <w:t>i,y</w:t>
      </w:r>
      <w:proofErr w:type="spellEnd"/>
      <w:r w:rsidRPr="007B043D">
        <w:rPr>
          <w:b/>
          <w:bCs/>
          <w:lang w:val="en-GB"/>
        </w:rPr>
        <w:t>)</w:t>
      </w:r>
    </w:p>
    <w:p w14:paraId="7397FB33" w14:textId="77777777" w:rsidR="006F6F34" w:rsidRDefault="006F6F34" w:rsidP="00B03CF1">
      <w:pPr>
        <w:spacing w:after="0" w:line="276" w:lineRule="auto"/>
        <w:contextualSpacing w:val="0"/>
        <w:jc w:val="both"/>
        <w:rPr>
          <w:lang w:val="en-GB" w:eastAsia="zh-CN"/>
        </w:rPr>
      </w:pPr>
    </w:p>
    <w:p w14:paraId="3DC5FD21" w14:textId="2C25B125" w:rsidR="006F6F34" w:rsidRDefault="006F6F34" w:rsidP="00B03CF1">
      <w:pPr>
        <w:spacing w:after="0" w:line="276" w:lineRule="auto"/>
        <w:contextualSpacing w:val="0"/>
        <w:jc w:val="both"/>
        <w:rPr>
          <w:lang w:val="en-GB" w:eastAsia="zh-CN"/>
        </w:rPr>
      </w:pPr>
      <w:proofErr w:type="spellStart"/>
      <w:r w:rsidRPr="006F6F34">
        <w:rPr>
          <w:rFonts w:hint="eastAsia"/>
          <w:i/>
          <w:iCs/>
          <w:lang w:val="en-GB" w:eastAsia="zh-CN"/>
        </w:rPr>
        <w:t>H</w:t>
      </w:r>
      <w:r w:rsidRPr="006F6F34">
        <w:rPr>
          <w:i/>
          <w:iCs/>
          <w:lang w:val="en-GB" w:eastAsia="zh-CN"/>
        </w:rPr>
        <w:t>S</w:t>
      </w:r>
      <w:r w:rsidRPr="006F6F34">
        <w:rPr>
          <w:i/>
          <w:iCs/>
          <w:vertAlign w:val="superscript"/>
          <w:lang w:val="en-GB" w:eastAsia="zh-CN"/>
        </w:rPr>
        <w:t>BL</w:t>
      </w:r>
      <w:r w:rsidRPr="006F6F34">
        <w:rPr>
          <w:i/>
          <w:iCs/>
          <w:vertAlign w:val="subscript"/>
          <w:lang w:val="en-GB" w:eastAsia="zh-CN"/>
        </w:rPr>
        <w:t>i,y</w:t>
      </w:r>
      <w:proofErr w:type="spellEnd"/>
      <w:r>
        <w:rPr>
          <w:lang w:val="en-GB" w:eastAsia="zh-CN"/>
        </w:rPr>
        <w:t>=</w:t>
      </w:r>
      <w:proofErr w:type="spellStart"/>
      <w:r w:rsidRPr="006F6F34">
        <w:rPr>
          <w:i/>
          <w:iCs/>
          <w:lang w:val="en-GB" w:eastAsia="zh-CN"/>
        </w:rPr>
        <w:t>w</w:t>
      </w:r>
      <w:r w:rsidRPr="006F6F34">
        <w:rPr>
          <w:i/>
          <w:iCs/>
          <w:vertAlign w:val="subscript"/>
          <w:lang w:val="en-GB" w:eastAsia="zh-CN"/>
        </w:rPr>
        <w:t>i</w:t>
      </w:r>
      <w:proofErr w:type="spellEnd"/>
      <m:oMath>
        <m:r>
          <w:rPr>
            <w:rFonts w:ascii="Cambria Math" w:hAnsi="Cambria Math"/>
            <w:lang w:val="en-GB" w:eastAsia="zh-CN"/>
          </w:rPr>
          <m:t>×</m:t>
        </m:r>
      </m:oMath>
      <w:r>
        <w:rPr>
          <w:rFonts w:hint="eastAsia"/>
          <w:lang w:val="en-GB" w:eastAsia="zh-CN"/>
        </w:rPr>
        <w:t>(</w:t>
      </w:r>
      <w:proofErr w:type="spellStart"/>
      <w:r w:rsidRPr="006F6F34">
        <w:rPr>
          <w:i/>
          <w:iCs/>
          <w:lang w:val="en-GB" w:eastAsia="zh-CN"/>
        </w:rPr>
        <w:t>HS</w:t>
      </w:r>
      <w:r w:rsidRPr="006F6F34">
        <w:rPr>
          <w:i/>
          <w:iCs/>
          <w:vertAlign w:val="subscript"/>
          <w:lang w:val="en-GB" w:eastAsia="zh-CN"/>
        </w:rPr>
        <w:t>y</w:t>
      </w:r>
      <w:r>
        <w:rPr>
          <w:lang w:val="en-GB" w:eastAsia="zh-CN"/>
        </w:rPr>
        <w:t>-</w:t>
      </w:r>
      <w:r w:rsidRPr="006F6F34">
        <w:rPr>
          <w:i/>
          <w:iCs/>
          <w:lang w:val="en-GB" w:eastAsia="zh-CN"/>
        </w:rPr>
        <w:t>Loss</w:t>
      </w:r>
      <w:r w:rsidRPr="006F6F34">
        <w:rPr>
          <w:i/>
          <w:iCs/>
          <w:vertAlign w:val="superscript"/>
          <w:lang w:val="en-GB" w:eastAsia="zh-CN"/>
        </w:rPr>
        <w:t>PJ</w:t>
      </w:r>
      <w:r w:rsidRPr="006F6F34">
        <w:rPr>
          <w:i/>
          <w:iCs/>
          <w:vertAlign w:val="subscript"/>
          <w:lang w:val="en-GB" w:eastAsia="zh-CN"/>
        </w:rPr>
        <w:t>y</w:t>
      </w:r>
      <w:r>
        <w:rPr>
          <w:lang w:val="en-GB" w:eastAsia="zh-CN"/>
        </w:rPr>
        <w:t>+</w:t>
      </w:r>
      <w:r w:rsidRPr="006F6F34">
        <w:rPr>
          <w:i/>
          <w:iCs/>
          <w:lang w:val="en-GB" w:eastAsia="zh-CN"/>
        </w:rPr>
        <w:t>Loss</w:t>
      </w:r>
      <w:r w:rsidRPr="006F6F34">
        <w:rPr>
          <w:i/>
          <w:iCs/>
          <w:vertAlign w:val="superscript"/>
          <w:lang w:val="en-GB" w:eastAsia="zh-CN"/>
        </w:rPr>
        <w:t>BL</w:t>
      </w:r>
      <w:r w:rsidRPr="006F6F34">
        <w:rPr>
          <w:i/>
          <w:iCs/>
          <w:vertAlign w:val="subscript"/>
          <w:lang w:val="en-GB" w:eastAsia="zh-CN"/>
        </w:rPr>
        <w:t>y</w:t>
      </w:r>
      <w:proofErr w:type="spellEnd"/>
      <w:r>
        <w:rPr>
          <w:lang w:val="en-GB" w:eastAsia="zh-CN"/>
        </w:rPr>
        <w:t>)                                                                          (4)</w:t>
      </w:r>
    </w:p>
    <w:p w14:paraId="3D099369" w14:textId="3368FB1D" w:rsidR="006F6F34" w:rsidRDefault="006F6F34" w:rsidP="00B03CF1">
      <w:pPr>
        <w:spacing w:after="0" w:line="276" w:lineRule="auto"/>
        <w:contextualSpacing w:val="0"/>
        <w:jc w:val="both"/>
        <w:rPr>
          <w:lang w:val="en-GB" w:eastAsia="zh-CN"/>
        </w:rPr>
      </w:pPr>
    </w:p>
    <w:p w14:paraId="5D764473" w14:textId="5D5957B9" w:rsidR="006F6F34" w:rsidRDefault="006F6F34" w:rsidP="00B03CF1">
      <w:pPr>
        <w:spacing w:after="0" w:line="276" w:lineRule="auto"/>
        <w:contextualSpacing w:val="0"/>
        <w:jc w:val="both"/>
        <w:rPr>
          <w:lang w:val="en-GB" w:eastAsia="zh-CN"/>
        </w:rPr>
      </w:pPr>
      <w:r>
        <w:rPr>
          <w:rFonts w:hint="eastAsia"/>
          <w:lang w:val="en-GB" w:eastAsia="zh-CN"/>
        </w:rPr>
        <w:t>W</w:t>
      </w:r>
      <w:r>
        <w:rPr>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6F6F34" w14:paraId="7B8D3B61" w14:textId="77777777" w:rsidTr="003B6F96">
        <w:tc>
          <w:tcPr>
            <w:tcW w:w="1134" w:type="dxa"/>
          </w:tcPr>
          <w:p w14:paraId="06F258B3" w14:textId="5D3ACC6A" w:rsidR="006F6F34" w:rsidRPr="007B043D" w:rsidRDefault="006F6F34" w:rsidP="006F6F34">
            <w:pPr>
              <w:spacing w:line="276" w:lineRule="auto"/>
              <w:contextualSpacing w:val="0"/>
              <w:jc w:val="both"/>
              <w:rPr>
                <w:rFonts w:asciiTheme="majorHAnsi" w:hAnsiTheme="majorHAnsi"/>
                <w:i/>
                <w:iCs/>
                <w:lang w:val="en-GB" w:eastAsia="zh-CN"/>
              </w:rPr>
            </w:pPr>
            <w:proofErr w:type="spellStart"/>
            <w:r w:rsidRPr="00C96E5D">
              <w:rPr>
                <w:rFonts w:asciiTheme="majorHAnsi" w:hAnsiTheme="majorHAnsi" w:hint="eastAsia"/>
                <w:i/>
                <w:iCs/>
                <w:lang w:val="en-GB" w:eastAsia="zh-CN"/>
              </w:rPr>
              <w:t>H</w:t>
            </w:r>
            <w:r w:rsidRPr="00C96E5D">
              <w:rPr>
                <w:rFonts w:asciiTheme="majorHAnsi" w:hAnsiTheme="majorHAnsi"/>
                <w:i/>
                <w:iCs/>
                <w:lang w:val="en-GB" w:eastAsia="zh-CN"/>
              </w:rPr>
              <w:t>S</w:t>
            </w:r>
            <w:r w:rsidRPr="00C96E5D">
              <w:rPr>
                <w:rFonts w:asciiTheme="majorHAnsi" w:hAnsiTheme="majorHAnsi"/>
                <w:i/>
                <w:iCs/>
                <w:vertAlign w:val="superscript"/>
                <w:lang w:val="en-GB" w:eastAsia="zh-CN"/>
              </w:rPr>
              <w:t>BL</w:t>
            </w:r>
            <w:r w:rsidRPr="00C96E5D">
              <w:rPr>
                <w:rFonts w:asciiTheme="majorHAnsi" w:hAnsiTheme="majorHAnsi"/>
                <w:i/>
                <w:iCs/>
                <w:vertAlign w:val="subscript"/>
                <w:lang w:val="en-GB" w:eastAsia="zh-CN"/>
              </w:rPr>
              <w:t>i,y</w:t>
            </w:r>
            <w:proofErr w:type="spellEnd"/>
          </w:p>
        </w:tc>
        <w:tc>
          <w:tcPr>
            <w:tcW w:w="704" w:type="dxa"/>
          </w:tcPr>
          <w:p w14:paraId="1A4187F2" w14:textId="33C0E6BC" w:rsidR="006F6F34" w:rsidRDefault="006F6F34" w:rsidP="006F6F34">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5F091C3D" w14:textId="0A60872D" w:rsidR="006F6F34" w:rsidRDefault="006F6F34" w:rsidP="006F6F34">
            <w:pPr>
              <w:spacing w:line="276" w:lineRule="auto"/>
              <w:contextualSpacing w:val="0"/>
              <w:jc w:val="both"/>
              <w:rPr>
                <w:rFonts w:asciiTheme="majorHAnsi" w:hAnsiTheme="majorHAnsi"/>
                <w:lang w:val="en-GB" w:eastAsia="zh-CN"/>
              </w:rPr>
            </w:pPr>
            <w:r w:rsidRPr="00C96E5D">
              <w:rPr>
                <w:rFonts w:asciiTheme="majorHAnsi" w:hAnsiTheme="majorHAnsi"/>
                <w:lang w:val="en-GB" w:eastAsia="zh-CN"/>
              </w:rPr>
              <w:t>The net output of heat generated by the baseline heat supply system</w:t>
            </w:r>
            <w:r>
              <w:rPr>
                <w:rFonts w:asciiTheme="majorHAnsi" w:hAnsiTheme="majorHAnsi" w:hint="eastAsia"/>
                <w:lang w:val="en-GB" w:eastAsia="zh-CN"/>
              </w:rPr>
              <w:t xml:space="preserve"> </w:t>
            </w:r>
            <w:r w:rsidRPr="00C96E5D">
              <w:rPr>
                <w:rFonts w:asciiTheme="majorHAnsi" w:hAnsiTheme="majorHAnsi"/>
                <w:lang w:val="en-GB" w:eastAsia="zh-CN"/>
              </w:rPr>
              <w:t xml:space="preserve">using the technology </w:t>
            </w:r>
            <w:proofErr w:type="spellStart"/>
            <w:r w:rsidRPr="00C96E5D">
              <w:rPr>
                <w:rFonts w:asciiTheme="majorHAnsi" w:hAnsiTheme="majorHAnsi"/>
                <w:i/>
                <w:iCs/>
                <w:lang w:val="en-GB" w:eastAsia="zh-CN"/>
              </w:rPr>
              <w:t>i</w:t>
            </w:r>
            <w:proofErr w:type="spellEnd"/>
            <w:r w:rsidRPr="00C96E5D">
              <w:rPr>
                <w:rFonts w:asciiTheme="majorHAnsi" w:hAnsiTheme="majorHAnsi"/>
                <w:lang w:val="en-GB" w:eastAsia="zh-CN"/>
              </w:rPr>
              <w:t xml:space="preserve"> measured at the end point of the heat facility,</w:t>
            </w:r>
            <w:r>
              <w:rPr>
                <w:rFonts w:asciiTheme="majorHAnsi" w:hAnsiTheme="majorHAnsi" w:hint="eastAsia"/>
                <w:lang w:val="en-GB" w:eastAsia="zh-CN"/>
              </w:rPr>
              <w:t xml:space="preserve"> </w:t>
            </w:r>
            <w:r w:rsidRPr="00C96E5D">
              <w:rPr>
                <w:rFonts w:asciiTheme="majorHAnsi" w:hAnsiTheme="majorHAnsi"/>
                <w:lang w:val="en-GB" w:eastAsia="zh-CN"/>
              </w:rPr>
              <w:t>during the year y (TJ/</w:t>
            </w:r>
            <w:proofErr w:type="spellStart"/>
            <w:r w:rsidRPr="00C96E5D">
              <w:rPr>
                <w:rFonts w:asciiTheme="majorHAnsi" w:hAnsiTheme="majorHAnsi"/>
                <w:lang w:val="en-GB" w:eastAsia="zh-CN"/>
              </w:rPr>
              <w:t>yr</w:t>
            </w:r>
            <w:proofErr w:type="spellEnd"/>
            <w:r w:rsidRPr="00C96E5D">
              <w:rPr>
                <w:rFonts w:asciiTheme="majorHAnsi" w:hAnsiTheme="majorHAnsi"/>
                <w:lang w:val="en-GB" w:eastAsia="zh-CN"/>
              </w:rPr>
              <w:t>)</w:t>
            </w:r>
            <w:r>
              <w:rPr>
                <w:rFonts w:asciiTheme="majorHAnsi" w:hAnsiTheme="majorHAnsi"/>
                <w:lang w:val="en-GB" w:eastAsia="zh-CN"/>
              </w:rPr>
              <w:t>.</w:t>
            </w:r>
          </w:p>
        </w:tc>
      </w:tr>
      <w:tr w:rsidR="006F6F34" w14:paraId="68CC79F4" w14:textId="77777777" w:rsidTr="003B6F96">
        <w:tc>
          <w:tcPr>
            <w:tcW w:w="1134" w:type="dxa"/>
          </w:tcPr>
          <w:p w14:paraId="742BF5AA" w14:textId="788E2444" w:rsidR="006F6F34" w:rsidRPr="00C96E5D" w:rsidRDefault="006F6F34" w:rsidP="006F6F34">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w</w:t>
            </w:r>
            <w:r w:rsidRPr="006F6F34">
              <w:rPr>
                <w:rFonts w:asciiTheme="majorHAnsi" w:hAnsiTheme="majorHAnsi"/>
                <w:i/>
                <w:iCs/>
                <w:vertAlign w:val="subscript"/>
                <w:lang w:val="en-GB" w:eastAsia="zh-CN"/>
              </w:rPr>
              <w:t>i</w:t>
            </w:r>
            <w:proofErr w:type="spellEnd"/>
          </w:p>
        </w:tc>
        <w:tc>
          <w:tcPr>
            <w:tcW w:w="704" w:type="dxa"/>
          </w:tcPr>
          <w:p w14:paraId="557C7DA8" w14:textId="00124536" w:rsidR="006F6F34" w:rsidRDefault="006F6F34" w:rsidP="006F6F34">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23ED7C76" w14:textId="22A8E3CC" w:rsidR="006F6F34" w:rsidRDefault="006F6F34" w:rsidP="006F6F34">
            <w:pPr>
              <w:spacing w:line="276" w:lineRule="auto"/>
              <w:contextualSpacing w:val="0"/>
              <w:jc w:val="both"/>
              <w:rPr>
                <w:rFonts w:asciiTheme="majorHAnsi" w:hAnsiTheme="majorHAnsi"/>
                <w:lang w:val="en-GB" w:eastAsia="zh-CN"/>
              </w:rPr>
            </w:pPr>
            <w:r w:rsidRPr="006F6F34">
              <w:rPr>
                <w:lang w:val="en-GB" w:eastAsia="zh-CN"/>
              </w:rPr>
              <w:t>Assign weights for heat generated by technology</w:t>
            </w:r>
            <w:r w:rsidRPr="00B03CF1">
              <w:rPr>
                <w:i/>
                <w:iCs/>
                <w:lang w:val="en-GB" w:eastAsia="zh-CN"/>
              </w:rPr>
              <w:t xml:space="preserve"> </w:t>
            </w:r>
            <w:proofErr w:type="spellStart"/>
            <w:r w:rsidRPr="00B03CF1">
              <w:rPr>
                <w:i/>
                <w:iCs/>
                <w:lang w:val="en-GB" w:eastAsia="zh-CN"/>
              </w:rPr>
              <w:t>i</w:t>
            </w:r>
            <w:proofErr w:type="spellEnd"/>
            <w:r w:rsidRPr="006F6F34">
              <w:rPr>
                <w:lang w:val="en-GB" w:eastAsia="zh-CN"/>
              </w:rPr>
              <w:t>.</w:t>
            </w:r>
            <w:r>
              <w:rPr>
                <w:i/>
                <w:iCs/>
                <w:lang w:val="en-GB" w:eastAsia="zh-CN"/>
              </w:rPr>
              <w:t xml:space="preserve"> </w:t>
            </w:r>
            <w:r>
              <w:rPr>
                <w:lang w:val="en-GB" w:eastAsia="zh-CN"/>
              </w:rPr>
              <w:t>As per section B.4 of this PDD, the baseline scenario of the project is 3(</w:t>
            </w:r>
            <w:proofErr w:type="spellStart"/>
            <w:r>
              <w:rPr>
                <w:lang w:val="en-GB" w:eastAsia="zh-CN"/>
              </w:rPr>
              <w:t>i</w:t>
            </w:r>
            <w:proofErr w:type="spellEnd"/>
            <w:r>
              <w:rPr>
                <w:lang w:val="en-GB" w:eastAsia="zh-CN"/>
              </w:rPr>
              <w:t>)</w:t>
            </w:r>
            <w:r w:rsidR="00D51CAB">
              <w:rPr>
                <w:lang w:val="en-GB" w:eastAsia="zh-CN"/>
              </w:rPr>
              <w:t xml:space="preserve"> </w:t>
            </w:r>
            <w:r>
              <w:rPr>
                <w:lang w:val="en-GB" w:eastAsia="zh-CN"/>
              </w:rPr>
              <w:t>“C</w:t>
            </w:r>
            <w:r w:rsidRPr="00B03CF1">
              <w:rPr>
                <w:lang w:val="en-GB" w:eastAsia="zh-CN"/>
              </w:rPr>
              <w:t>oal fired boilers in boiler houses, supplying several buildings through a heat distribution network</w:t>
            </w:r>
            <w:r>
              <w:rPr>
                <w:lang w:val="en-GB" w:eastAsia="zh-CN"/>
              </w:rPr>
              <w:t>”. Only one technology will be used</w:t>
            </w:r>
            <w:r w:rsidRPr="00B03CF1">
              <w:rPr>
                <w:lang w:val="en-GB" w:eastAsia="zh-CN"/>
              </w:rPr>
              <w:t>.</w:t>
            </w:r>
            <w:r w:rsidR="003651DD">
              <w:rPr>
                <w:lang w:val="en-GB" w:eastAsia="zh-CN"/>
              </w:rPr>
              <w:t xml:space="preserve"> </w:t>
            </w:r>
            <w:r w:rsidR="002630A3">
              <w:rPr>
                <w:lang w:val="en-GB" w:eastAsia="zh-CN"/>
              </w:rPr>
              <w:t xml:space="preserve">According to </w:t>
            </w:r>
            <w:r w:rsidR="002630A3" w:rsidRPr="005708A8">
              <w:rPr>
                <w:i/>
                <w:iCs/>
                <w:lang w:val="en-GB" w:eastAsia="zh-CN"/>
              </w:rPr>
              <w:t xml:space="preserve">Research on Heating in Winter of </w:t>
            </w:r>
            <w:proofErr w:type="spellStart"/>
            <w:r w:rsidR="002630A3" w:rsidRPr="005708A8">
              <w:rPr>
                <w:i/>
                <w:iCs/>
                <w:lang w:val="en-GB" w:eastAsia="zh-CN"/>
              </w:rPr>
              <w:t>Taishan</w:t>
            </w:r>
            <w:proofErr w:type="spellEnd"/>
            <w:r w:rsidR="002630A3" w:rsidRPr="005708A8">
              <w:rPr>
                <w:i/>
                <w:iCs/>
                <w:lang w:val="en-GB" w:eastAsia="zh-CN"/>
              </w:rPr>
              <w:t xml:space="preserve"> village</w:t>
            </w:r>
            <w:r w:rsidR="002630A3">
              <w:rPr>
                <w:lang w:val="en-GB" w:eastAsia="zh-CN"/>
              </w:rPr>
              <w:t xml:space="preserve"> published by </w:t>
            </w:r>
            <w:proofErr w:type="spellStart"/>
            <w:r w:rsidR="002630A3">
              <w:rPr>
                <w:lang w:val="en-GB" w:eastAsia="zh-CN"/>
              </w:rPr>
              <w:t>Xinzheng</w:t>
            </w:r>
            <w:proofErr w:type="spellEnd"/>
            <w:r w:rsidR="002630A3">
              <w:rPr>
                <w:lang w:val="en-GB" w:eastAsia="zh-CN"/>
              </w:rPr>
              <w:t xml:space="preserve"> Housing and Urban-Rural Development Bureau, all the heating in winter of residential and commercial buildings were supplied by coal fired boilers. </w:t>
            </w:r>
            <w:r w:rsidR="003651DD">
              <w:rPr>
                <w:lang w:val="en-GB" w:eastAsia="zh-CN"/>
              </w:rPr>
              <w:t xml:space="preserve">As per paragraph 51(a)(ii) option 2 </w:t>
            </w:r>
            <w:r w:rsidR="003651DD" w:rsidRPr="003651DD">
              <w:rPr>
                <w:lang w:val="en-GB" w:eastAsia="zh-CN"/>
              </w:rPr>
              <w:t>Assign weights based on available historical records</w:t>
            </w:r>
            <w:r w:rsidR="003651DD">
              <w:rPr>
                <w:lang w:val="en-GB" w:eastAsia="zh-CN"/>
              </w:rPr>
              <w:t xml:space="preserve"> of </w:t>
            </w:r>
            <w:r w:rsidR="003651DD" w:rsidRPr="003651DD">
              <w:rPr>
                <w:i/>
                <w:iCs/>
                <w:lang w:val="en-GB" w:eastAsia="zh-CN"/>
              </w:rPr>
              <w:t>AM0072</w:t>
            </w:r>
            <w:r w:rsidR="003651DD">
              <w:rPr>
                <w:lang w:val="en-GB" w:eastAsia="zh-CN"/>
              </w:rPr>
              <w:t xml:space="preserve"> (Version 03.0), </w:t>
            </w:r>
            <w:proofErr w:type="spellStart"/>
            <w:r w:rsidRPr="00B03CF1">
              <w:rPr>
                <w:i/>
                <w:iCs/>
                <w:lang w:val="en-GB" w:eastAsia="zh-CN"/>
              </w:rPr>
              <w:t>w</w:t>
            </w:r>
            <w:r w:rsidRPr="00B03CF1">
              <w:rPr>
                <w:i/>
                <w:iCs/>
                <w:vertAlign w:val="subscript"/>
                <w:lang w:val="en-GB" w:eastAsia="zh-CN"/>
              </w:rPr>
              <w:t>i</w:t>
            </w:r>
            <w:proofErr w:type="spellEnd"/>
            <w:r w:rsidRPr="00B03CF1">
              <w:rPr>
                <w:lang w:val="en-GB" w:eastAsia="zh-CN"/>
              </w:rPr>
              <w:t xml:space="preserve"> </w:t>
            </w:r>
            <w:r>
              <w:rPr>
                <w:lang w:val="en-GB" w:eastAsia="zh-CN"/>
              </w:rPr>
              <w:t>is equal to 1.</w:t>
            </w:r>
          </w:p>
        </w:tc>
      </w:tr>
      <w:tr w:rsidR="006F6F34" w14:paraId="2A0232BD" w14:textId="77777777" w:rsidTr="003B6F96">
        <w:tc>
          <w:tcPr>
            <w:tcW w:w="1134" w:type="dxa"/>
          </w:tcPr>
          <w:p w14:paraId="076F8399" w14:textId="4D27D184" w:rsidR="006F6F34" w:rsidRPr="00C96E5D" w:rsidRDefault="006F6F34" w:rsidP="006F6F34">
            <w:pPr>
              <w:spacing w:line="276" w:lineRule="auto"/>
              <w:contextualSpacing w:val="0"/>
              <w:jc w:val="both"/>
              <w:rPr>
                <w:rFonts w:asciiTheme="majorHAnsi" w:hAnsiTheme="majorHAnsi"/>
                <w:i/>
                <w:iCs/>
                <w:lang w:val="en-GB" w:eastAsia="zh-CN"/>
              </w:rPr>
            </w:pPr>
            <w:proofErr w:type="spellStart"/>
            <w:r w:rsidRPr="007B043D">
              <w:rPr>
                <w:rFonts w:asciiTheme="majorHAnsi" w:hAnsiTheme="majorHAnsi"/>
                <w:i/>
                <w:iCs/>
                <w:lang w:val="en-GB" w:eastAsia="zh-CN"/>
              </w:rPr>
              <w:t>HS</w:t>
            </w:r>
            <w:r w:rsidRPr="007B043D">
              <w:rPr>
                <w:rFonts w:asciiTheme="majorHAnsi" w:hAnsiTheme="majorHAnsi"/>
                <w:i/>
                <w:iCs/>
                <w:vertAlign w:val="subscript"/>
                <w:lang w:val="en-GB" w:eastAsia="zh-CN"/>
              </w:rPr>
              <w:t>y</w:t>
            </w:r>
            <w:proofErr w:type="spellEnd"/>
          </w:p>
        </w:tc>
        <w:tc>
          <w:tcPr>
            <w:tcW w:w="704" w:type="dxa"/>
          </w:tcPr>
          <w:p w14:paraId="5C184505" w14:textId="0B9D9C95" w:rsidR="006F6F34" w:rsidRDefault="006F6F34" w:rsidP="006F6F34">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2A1CB2C0" w14:textId="388CBB9F" w:rsidR="006F6F34" w:rsidRDefault="006F6F34" w:rsidP="006F6F34">
            <w:pPr>
              <w:spacing w:line="276" w:lineRule="auto"/>
              <w:contextualSpacing w:val="0"/>
              <w:jc w:val="both"/>
              <w:rPr>
                <w:rFonts w:asciiTheme="majorHAnsi" w:hAnsiTheme="majorHAnsi"/>
                <w:lang w:val="en-GB" w:eastAsia="zh-CN"/>
              </w:rPr>
            </w:pPr>
            <w:r w:rsidRPr="007B043D">
              <w:rPr>
                <w:rFonts w:asciiTheme="majorHAnsi" w:hAnsiTheme="majorHAnsi"/>
                <w:lang w:val="en-GB" w:eastAsia="zh-CN"/>
              </w:rPr>
              <w:t>Net quantity of heat supplied by the geothermal heat resource(s) in the project activity,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w:t>
            </w:r>
          </w:p>
        </w:tc>
      </w:tr>
      <w:tr w:rsidR="006F6F34" w14:paraId="188D8C82" w14:textId="77777777" w:rsidTr="003B6F96">
        <w:tc>
          <w:tcPr>
            <w:tcW w:w="1134" w:type="dxa"/>
          </w:tcPr>
          <w:p w14:paraId="31613EF9" w14:textId="0A06A525" w:rsidR="006F6F34" w:rsidRPr="00C96E5D" w:rsidRDefault="006F6F34" w:rsidP="006F6F34">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Loss</w:t>
            </w:r>
            <w:r w:rsidRPr="007B043D">
              <w:rPr>
                <w:rFonts w:asciiTheme="majorHAnsi" w:hAnsiTheme="majorHAnsi"/>
                <w:i/>
                <w:iCs/>
                <w:vertAlign w:val="superscript"/>
                <w:lang w:val="en-GB" w:eastAsia="zh-CN"/>
              </w:rPr>
              <w:t>PJ</w:t>
            </w:r>
            <w:r w:rsidRPr="00C96E5D">
              <w:rPr>
                <w:rFonts w:asciiTheme="majorHAnsi" w:hAnsiTheme="majorHAnsi"/>
                <w:i/>
                <w:iCs/>
                <w:vertAlign w:val="subscript"/>
                <w:lang w:val="en-GB" w:eastAsia="zh-CN"/>
              </w:rPr>
              <w:t>y</w:t>
            </w:r>
            <w:proofErr w:type="spellEnd"/>
          </w:p>
        </w:tc>
        <w:tc>
          <w:tcPr>
            <w:tcW w:w="704" w:type="dxa"/>
          </w:tcPr>
          <w:p w14:paraId="7AB9A6C7" w14:textId="3BFA42E0" w:rsidR="006F6F34" w:rsidRDefault="006F6F34" w:rsidP="006F6F34">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3F4015B5" w14:textId="0AE45B54" w:rsidR="006F6F34" w:rsidRDefault="006F6F34" w:rsidP="006F6F34">
            <w:pPr>
              <w:spacing w:line="276" w:lineRule="auto"/>
              <w:contextualSpacing w:val="0"/>
              <w:jc w:val="both"/>
              <w:rPr>
                <w:rFonts w:asciiTheme="majorHAnsi" w:hAnsiTheme="majorHAnsi"/>
                <w:lang w:val="en-GB" w:eastAsia="zh-CN"/>
              </w:rPr>
            </w:pPr>
            <w:r w:rsidRPr="007B043D">
              <w:rPr>
                <w:rFonts w:asciiTheme="majorHAnsi" w:hAnsiTheme="majorHAnsi"/>
                <w:lang w:val="en-GB" w:eastAsia="zh-CN"/>
              </w:rPr>
              <w:t>The net distribution losses of the geothermal heat supply system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w:t>
            </w:r>
          </w:p>
        </w:tc>
      </w:tr>
      <w:tr w:rsidR="006F6F34" w14:paraId="6459DD56" w14:textId="77777777" w:rsidTr="003B6F96">
        <w:tc>
          <w:tcPr>
            <w:tcW w:w="1134" w:type="dxa"/>
          </w:tcPr>
          <w:p w14:paraId="05F13C24" w14:textId="759051B8" w:rsidR="006F6F34" w:rsidRPr="00C96E5D" w:rsidRDefault="006F6F34" w:rsidP="006F6F34">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Loss</w:t>
            </w:r>
            <w:r w:rsidRPr="007B043D">
              <w:rPr>
                <w:rFonts w:asciiTheme="majorHAnsi" w:hAnsiTheme="majorHAnsi"/>
                <w:i/>
                <w:iCs/>
                <w:vertAlign w:val="superscript"/>
                <w:lang w:val="en-GB" w:eastAsia="zh-CN"/>
              </w:rPr>
              <w:t>BL</w:t>
            </w:r>
            <w:r w:rsidRPr="00C96E5D">
              <w:rPr>
                <w:rFonts w:asciiTheme="majorHAnsi" w:hAnsiTheme="majorHAnsi"/>
                <w:i/>
                <w:iCs/>
                <w:vertAlign w:val="subscript"/>
                <w:lang w:val="en-GB" w:eastAsia="zh-CN"/>
              </w:rPr>
              <w:t>y</w:t>
            </w:r>
            <w:proofErr w:type="spellEnd"/>
          </w:p>
        </w:tc>
        <w:tc>
          <w:tcPr>
            <w:tcW w:w="704" w:type="dxa"/>
          </w:tcPr>
          <w:p w14:paraId="129CE801" w14:textId="3C9C067E" w:rsidR="006F6F34" w:rsidRDefault="006F6F34" w:rsidP="006F6F34">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287D2750" w14:textId="48B1D2FC" w:rsidR="006F6F34" w:rsidRDefault="006F6F34" w:rsidP="006F6F34">
            <w:pPr>
              <w:spacing w:line="276" w:lineRule="auto"/>
              <w:contextualSpacing w:val="0"/>
              <w:jc w:val="both"/>
              <w:rPr>
                <w:rFonts w:asciiTheme="majorHAnsi" w:hAnsiTheme="majorHAnsi"/>
                <w:lang w:val="en-GB" w:eastAsia="zh-CN"/>
              </w:rPr>
            </w:pPr>
            <w:r w:rsidRPr="007B043D">
              <w:rPr>
                <w:rFonts w:asciiTheme="majorHAnsi" w:hAnsiTheme="majorHAnsi"/>
                <w:lang w:val="en-GB" w:eastAsia="zh-CN"/>
              </w:rPr>
              <w:t>The net distribution losses of the heat supply system, in the absence of project activity,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w:t>
            </w:r>
          </w:p>
        </w:tc>
      </w:tr>
    </w:tbl>
    <w:p w14:paraId="47873DEE" w14:textId="77777777" w:rsidR="006F6F34" w:rsidRPr="006F6F34" w:rsidRDefault="006F6F34" w:rsidP="00B03CF1">
      <w:pPr>
        <w:spacing w:after="0" w:line="276" w:lineRule="auto"/>
        <w:contextualSpacing w:val="0"/>
        <w:jc w:val="both"/>
        <w:rPr>
          <w:lang w:val="en-GB" w:eastAsia="zh-CN"/>
        </w:rPr>
      </w:pPr>
    </w:p>
    <w:p w14:paraId="300C6395" w14:textId="36B6A400" w:rsidR="00B03CF1" w:rsidRDefault="00C5729D" w:rsidP="00B03CF1">
      <w:pPr>
        <w:spacing w:after="0" w:line="276" w:lineRule="auto"/>
        <w:contextualSpacing w:val="0"/>
        <w:jc w:val="both"/>
        <w:rPr>
          <w:lang w:val="en-GB" w:eastAsia="zh-CN"/>
        </w:rPr>
      </w:pPr>
      <w:r>
        <w:rPr>
          <w:lang w:val="en-GB" w:eastAsia="zh-CN"/>
        </w:rPr>
        <w:t>T</w:t>
      </w:r>
      <w:r w:rsidRPr="00C5729D">
        <w:rPr>
          <w:lang w:val="en-GB" w:eastAsia="zh-CN"/>
        </w:rPr>
        <w:t>he parameters used for calculating baseline emissions can be grouped as</w:t>
      </w:r>
      <w:r>
        <w:rPr>
          <w:lang w:val="en-GB" w:eastAsia="zh-CN"/>
        </w:rPr>
        <w:t xml:space="preserve"> ex ante measurement and ex post measurement categories.</w:t>
      </w:r>
    </w:p>
    <w:p w14:paraId="17BE611B" w14:textId="7D9FF8C2" w:rsidR="00C5729D" w:rsidRDefault="00C5729D" w:rsidP="00B03CF1">
      <w:pPr>
        <w:spacing w:after="0" w:line="276" w:lineRule="auto"/>
        <w:contextualSpacing w:val="0"/>
        <w:jc w:val="both"/>
        <w:rPr>
          <w:lang w:val="en-GB" w:eastAsia="zh-CN"/>
        </w:rPr>
      </w:pPr>
    </w:p>
    <w:p w14:paraId="7D173444" w14:textId="02EBD631" w:rsidR="00C5729D" w:rsidRPr="00C5729D" w:rsidRDefault="00C5729D" w:rsidP="00B03CF1">
      <w:pPr>
        <w:spacing w:after="0" w:line="276" w:lineRule="auto"/>
        <w:contextualSpacing w:val="0"/>
        <w:jc w:val="both"/>
        <w:rPr>
          <w:b/>
          <w:bCs/>
          <w:lang w:val="en-GB" w:eastAsia="zh-CN"/>
        </w:rPr>
      </w:pPr>
      <w:r w:rsidRPr="00C5729D">
        <w:rPr>
          <w:b/>
          <w:bCs/>
          <w:lang w:val="en-GB" w:eastAsia="zh-CN"/>
        </w:rPr>
        <w:t>Ex ante measurement parameters</w:t>
      </w:r>
    </w:p>
    <w:p w14:paraId="78CFA786" w14:textId="5F048AA5" w:rsidR="00B03CF1" w:rsidRDefault="00C5729D" w:rsidP="00B03CF1">
      <w:pPr>
        <w:spacing w:after="0" w:line="276" w:lineRule="auto"/>
        <w:contextualSpacing w:val="0"/>
        <w:jc w:val="both"/>
        <w:rPr>
          <w:rFonts w:asciiTheme="majorHAnsi" w:hAnsiTheme="majorHAnsi"/>
          <w:lang w:val="en-GB" w:eastAsia="zh-CN"/>
        </w:rPr>
      </w:pPr>
      <w:r>
        <w:rPr>
          <w:rFonts w:hint="eastAsia"/>
          <w:lang w:val="en-GB" w:eastAsia="zh-CN"/>
        </w:rPr>
        <w:t>(</w:t>
      </w:r>
      <w:r>
        <w:rPr>
          <w:lang w:val="en-GB" w:eastAsia="zh-CN"/>
        </w:rPr>
        <w:t xml:space="preserve">a) </w:t>
      </w:r>
      <w:proofErr w:type="spellStart"/>
      <w:r w:rsidRPr="00C96E5D">
        <w:rPr>
          <w:rFonts w:ascii="Arial" w:hAnsi="Arial" w:cs="Arial"/>
          <w:i/>
          <w:iCs/>
          <w:lang w:val="en-GB" w:eastAsia="zh-CN"/>
        </w:rPr>
        <w:t>η</w:t>
      </w:r>
      <w:r w:rsidRPr="00C96E5D">
        <w:rPr>
          <w:rFonts w:asciiTheme="majorHAnsi" w:hAnsiTheme="majorHAnsi" w:hint="eastAsia"/>
          <w:i/>
          <w:iCs/>
          <w:vertAlign w:val="subscript"/>
          <w:lang w:val="en-GB" w:eastAsia="zh-CN"/>
        </w:rPr>
        <w:t>B</w:t>
      </w:r>
      <w:r w:rsidRPr="00C96E5D">
        <w:rPr>
          <w:rFonts w:asciiTheme="majorHAnsi" w:hAnsiTheme="majorHAnsi"/>
          <w:i/>
          <w:iCs/>
          <w:vertAlign w:val="subscript"/>
          <w:lang w:val="en-GB" w:eastAsia="zh-CN"/>
        </w:rPr>
        <w:t>L,i</w:t>
      </w:r>
      <w:proofErr w:type="spellEnd"/>
      <w:r>
        <w:rPr>
          <w:rFonts w:asciiTheme="majorHAnsi" w:hAnsiTheme="majorHAnsi"/>
          <w:lang w:val="en-GB" w:eastAsia="zh-CN"/>
        </w:rPr>
        <w:t>;</w:t>
      </w:r>
    </w:p>
    <w:p w14:paraId="4C47D34D" w14:textId="60C7C935" w:rsidR="00C5729D" w:rsidRDefault="00C5729D" w:rsidP="00B03CF1">
      <w:pPr>
        <w:spacing w:after="0" w:line="276" w:lineRule="auto"/>
        <w:contextualSpacing w:val="0"/>
        <w:jc w:val="both"/>
        <w:rPr>
          <w:rFonts w:asciiTheme="majorHAnsi" w:hAnsiTheme="majorHAnsi" w:cs="Arial"/>
          <w:lang w:val="en-GB" w:eastAsia="zh-CN"/>
        </w:rPr>
      </w:pPr>
      <w:r w:rsidRPr="00C5729D">
        <w:rPr>
          <w:rFonts w:asciiTheme="majorHAnsi" w:hAnsiTheme="majorHAnsi" w:cs="Arial"/>
          <w:lang w:val="en-GB" w:eastAsia="zh-CN"/>
        </w:rPr>
        <w:t xml:space="preserve">(b) </w:t>
      </w:r>
      <w:r w:rsidRPr="00C5729D">
        <w:rPr>
          <w:rFonts w:asciiTheme="majorHAnsi" w:hAnsiTheme="majorHAnsi" w:cs="Arial"/>
          <w:i/>
          <w:iCs/>
          <w:lang w:val="en-GB" w:eastAsia="zh-CN"/>
        </w:rPr>
        <w:t>EF</w:t>
      </w:r>
      <w:r w:rsidRPr="00C5729D">
        <w:rPr>
          <w:rFonts w:asciiTheme="majorHAnsi" w:hAnsiTheme="majorHAnsi" w:cs="Arial"/>
          <w:i/>
          <w:iCs/>
          <w:vertAlign w:val="subscript"/>
          <w:lang w:val="en-GB" w:eastAsia="zh-CN"/>
        </w:rPr>
        <w:t>CO2,i</w:t>
      </w:r>
      <w:r>
        <w:rPr>
          <w:rFonts w:asciiTheme="majorHAnsi" w:hAnsiTheme="majorHAnsi" w:cs="Arial"/>
          <w:lang w:val="en-GB" w:eastAsia="zh-CN"/>
        </w:rPr>
        <w:t>;</w:t>
      </w:r>
    </w:p>
    <w:p w14:paraId="6B7ED5B6" w14:textId="09FB4469" w:rsidR="00C5729D" w:rsidRPr="00C5729D" w:rsidRDefault="00C5729D" w:rsidP="00B03CF1">
      <w:pPr>
        <w:spacing w:after="0" w:line="276" w:lineRule="auto"/>
        <w:contextualSpacing w:val="0"/>
        <w:jc w:val="both"/>
        <w:rPr>
          <w:rFonts w:asciiTheme="majorHAnsi" w:hAnsiTheme="majorHAnsi"/>
          <w:lang w:val="en-GB" w:eastAsia="zh-CN"/>
        </w:rPr>
      </w:pPr>
      <w:r>
        <w:rPr>
          <w:rFonts w:asciiTheme="majorHAnsi" w:hAnsiTheme="majorHAnsi" w:cs="Arial"/>
          <w:lang w:val="en-GB" w:eastAsia="zh-CN"/>
        </w:rPr>
        <w:lastRenderedPageBreak/>
        <w:t xml:space="preserve">(c) </w:t>
      </w:r>
      <w:proofErr w:type="spellStart"/>
      <w:r w:rsidRPr="00C5729D">
        <w:rPr>
          <w:rFonts w:asciiTheme="majorHAnsi" w:hAnsiTheme="majorHAnsi" w:cs="Arial"/>
          <w:i/>
          <w:iCs/>
          <w:lang w:val="en-GB" w:eastAsia="zh-CN"/>
        </w:rPr>
        <w:t>Loss</w:t>
      </w:r>
      <w:r w:rsidRPr="00C5729D">
        <w:rPr>
          <w:rFonts w:asciiTheme="majorHAnsi" w:hAnsiTheme="majorHAnsi" w:cs="Arial"/>
          <w:i/>
          <w:iCs/>
          <w:vertAlign w:val="superscript"/>
          <w:lang w:val="en-GB" w:eastAsia="zh-CN"/>
        </w:rPr>
        <w:t>BL</w:t>
      </w:r>
      <w:r w:rsidRPr="00C5729D">
        <w:rPr>
          <w:rFonts w:asciiTheme="majorHAnsi" w:hAnsiTheme="majorHAnsi" w:cs="Arial"/>
          <w:i/>
          <w:iCs/>
          <w:vertAlign w:val="subscript"/>
          <w:lang w:val="en-GB" w:eastAsia="zh-CN"/>
        </w:rPr>
        <w:t>y</w:t>
      </w:r>
      <w:proofErr w:type="spellEnd"/>
      <w:r>
        <w:rPr>
          <w:rFonts w:asciiTheme="majorHAnsi" w:hAnsiTheme="majorHAnsi" w:cs="Arial"/>
          <w:lang w:val="en-GB" w:eastAsia="zh-CN"/>
        </w:rPr>
        <w:t>.</w:t>
      </w:r>
    </w:p>
    <w:p w14:paraId="248DDDD6" w14:textId="077C2007" w:rsidR="006F6F34" w:rsidRDefault="006F6F34" w:rsidP="00B03CF1">
      <w:pPr>
        <w:spacing w:after="0" w:line="276" w:lineRule="auto"/>
        <w:contextualSpacing w:val="0"/>
        <w:jc w:val="both"/>
        <w:rPr>
          <w:lang w:val="en-GB" w:eastAsia="zh-CN"/>
        </w:rPr>
      </w:pPr>
    </w:p>
    <w:p w14:paraId="3FE562A4" w14:textId="494338A6" w:rsidR="00C5729D" w:rsidRPr="00C5729D" w:rsidRDefault="00C5729D" w:rsidP="00B03CF1">
      <w:pPr>
        <w:spacing w:after="0" w:line="276" w:lineRule="auto"/>
        <w:contextualSpacing w:val="0"/>
        <w:jc w:val="both"/>
        <w:rPr>
          <w:b/>
          <w:bCs/>
          <w:lang w:val="en-GB" w:eastAsia="zh-CN"/>
        </w:rPr>
      </w:pPr>
      <w:r w:rsidRPr="00C5729D">
        <w:rPr>
          <w:b/>
          <w:bCs/>
          <w:lang w:val="en-GB" w:eastAsia="zh-CN"/>
        </w:rPr>
        <w:t>Ex post measurement parameters</w:t>
      </w:r>
    </w:p>
    <w:p w14:paraId="123749F2" w14:textId="6100D5CE" w:rsidR="00C5729D" w:rsidRDefault="00C5729D" w:rsidP="00B03CF1">
      <w:pPr>
        <w:spacing w:after="0" w:line="276" w:lineRule="auto"/>
        <w:contextualSpacing w:val="0"/>
        <w:jc w:val="both"/>
        <w:rPr>
          <w:lang w:val="en-GB" w:eastAsia="zh-CN"/>
        </w:rPr>
      </w:pPr>
      <w:r>
        <w:rPr>
          <w:rFonts w:hint="eastAsia"/>
          <w:lang w:val="en-GB" w:eastAsia="zh-CN"/>
        </w:rPr>
        <w:t>(</w:t>
      </w:r>
      <w:r>
        <w:rPr>
          <w:lang w:val="en-GB" w:eastAsia="zh-CN"/>
        </w:rPr>
        <w:t xml:space="preserve">a) </w:t>
      </w:r>
      <w:proofErr w:type="spellStart"/>
      <w:r w:rsidRPr="00C5729D">
        <w:rPr>
          <w:i/>
          <w:iCs/>
          <w:lang w:val="en-GB" w:eastAsia="zh-CN"/>
        </w:rPr>
        <w:t>HS</w:t>
      </w:r>
      <w:r w:rsidRPr="00C5729D">
        <w:rPr>
          <w:i/>
          <w:iCs/>
          <w:vertAlign w:val="subscript"/>
          <w:lang w:val="en-GB" w:eastAsia="zh-CN"/>
        </w:rPr>
        <w:t>y</w:t>
      </w:r>
      <w:proofErr w:type="spellEnd"/>
      <w:r>
        <w:rPr>
          <w:rFonts w:hint="eastAsia"/>
          <w:lang w:val="en-GB" w:eastAsia="zh-CN"/>
        </w:rPr>
        <w:t>;</w:t>
      </w:r>
    </w:p>
    <w:p w14:paraId="781718FF" w14:textId="5F03DA6D" w:rsidR="00C5729D" w:rsidRDefault="00C5729D" w:rsidP="00B03CF1">
      <w:pPr>
        <w:spacing w:after="0" w:line="276" w:lineRule="auto"/>
        <w:contextualSpacing w:val="0"/>
        <w:jc w:val="both"/>
        <w:rPr>
          <w:lang w:val="en-GB" w:eastAsia="zh-CN"/>
        </w:rPr>
      </w:pPr>
      <w:r>
        <w:rPr>
          <w:rFonts w:hint="eastAsia"/>
          <w:lang w:val="en-GB" w:eastAsia="zh-CN"/>
        </w:rPr>
        <w:t>(</w:t>
      </w:r>
      <w:r>
        <w:rPr>
          <w:lang w:val="en-GB" w:eastAsia="zh-CN"/>
        </w:rPr>
        <w:t xml:space="preserve">b) </w:t>
      </w:r>
      <w:proofErr w:type="spellStart"/>
      <w:r w:rsidRPr="00C5729D">
        <w:rPr>
          <w:i/>
          <w:iCs/>
          <w:lang w:val="en-GB" w:eastAsia="zh-CN"/>
        </w:rPr>
        <w:t>Loss</w:t>
      </w:r>
      <w:r w:rsidRPr="00C5729D">
        <w:rPr>
          <w:i/>
          <w:iCs/>
          <w:vertAlign w:val="superscript"/>
          <w:lang w:val="en-GB" w:eastAsia="zh-CN"/>
        </w:rPr>
        <w:t>PJ</w:t>
      </w:r>
      <w:r w:rsidRPr="00C5729D">
        <w:rPr>
          <w:i/>
          <w:iCs/>
          <w:vertAlign w:val="subscript"/>
          <w:lang w:val="en-GB" w:eastAsia="zh-CN"/>
        </w:rPr>
        <w:t>y</w:t>
      </w:r>
      <w:proofErr w:type="spellEnd"/>
      <w:r>
        <w:rPr>
          <w:lang w:val="en-GB" w:eastAsia="zh-CN"/>
        </w:rPr>
        <w:t>.</w:t>
      </w:r>
    </w:p>
    <w:p w14:paraId="31DF76CB" w14:textId="64DD1280" w:rsidR="00C5729D" w:rsidRDefault="00C5729D" w:rsidP="00B03CF1">
      <w:pPr>
        <w:spacing w:after="0" w:line="276" w:lineRule="auto"/>
        <w:contextualSpacing w:val="0"/>
        <w:jc w:val="both"/>
        <w:rPr>
          <w:lang w:val="en-GB" w:eastAsia="zh-CN"/>
        </w:rPr>
      </w:pPr>
    </w:p>
    <w:p w14:paraId="101BA0A7" w14:textId="7F5E1F68" w:rsidR="00C5729D" w:rsidRDefault="00C5729D" w:rsidP="00B03CF1">
      <w:pPr>
        <w:spacing w:after="0" w:line="276" w:lineRule="auto"/>
        <w:contextualSpacing w:val="0"/>
        <w:jc w:val="both"/>
        <w:rPr>
          <w:b/>
          <w:bCs/>
          <w:lang w:val="en-GB" w:eastAsia="zh-CN"/>
        </w:rPr>
      </w:pPr>
      <w:r w:rsidRPr="00C5729D">
        <w:rPr>
          <w:b/>
          <w:bCs/>
          <w:lang w:val="en-GB" w:eastAsia="zh-CN"/>
        </w:rPr>
        <w:t>Step 1: Determine the baseline ex ante parameters of the project</w:t>
      </w:r>
    </w:p>
    <w:p w14:paraId="58E7CAD2" w14:textId="084F003A" w:rsidR="00C5729D" w:rsidRDefault="00C5729D" w:rsidP="00C5729D">
      <w:pPr>
        <w:spacing w:after="0" w:line="276" w:lineRule="auto"/>
        <w:contextualSpacing w:val="0"/>
        <w:jc w:val="both"/>
        <w:rPr>
          <w:b/>
          <w:bCs/>
          <w:lang w:val="en-GB" w:eastAsia="zh-CN"/>
        </w:rPr>
      </w:pPr>
      <w:r w:rsidRPr="00C5729D">
        <w:rPr>
          <w:b/>
          <w:bCs/>
          <w:lang w:val="en-GB" w:eastAsia="zh-CN"/>
        </w:rPr>
        <w:t xml:space="preserve">Sub-step 1.a: For each identified technology </w:t>
      </w:r>
      <w:proofErr w:type="spellStart"/>
      <w:r w:rsidRPr="00C5729D">
        <w:rPr>
          <w:b/>
          <w:bCs/>
          <w:i/>
          <w:iCs/>
          <w:lang w:val="en-GB" w:eastAsia="zh-CN"/>
        </w:rPr>
        <w:t>i</w:t>
      </w:r>
      <w:proofErr w:type="spellEnd"/>
      <w:r w:rsidRPr="00C5729D">
        <w:rPr>
          <w:b/>
          <w:bCs/>
          <w:lang w:val="en-GB" w:eastAsia="zh-CN"/>
        </w:rPr>
        <w:t>, efficiency of the baseline</w:t>
      </w:r>
      <w:r>
        <w:rPr>
          <w:rFonts w:hint="eastAsia"/>
          <w:b/>
          <w:bCs/>
          <w:lang w:val="en-GB" w:eastAsia="zh-CN"/>
        </w:rPr>
        <w:t xml:space="preserve"> </w:t>
      </w:r>
      <w:r w:rsidRPr="00C5729D">
        <w:rPr>
          <w:b/>
          <w:bCs/>
          <w:lang w:val="en-GB" w:eastAsia="zh-CN"/>
        </w:rPr>
        <w:t>units shall be determined by adopting one of the following criteria:</w:t>
      </w:r>
    </w:p>
    <w:p w14:paraId="59C878DA" w14:textId="7AD11D7B" w:rsidR="00C5729D" w:rsidRDefault="00C5729D" w:rsidP="00C5729D">
      <w:pPr>
        <w:spacing w:after="0" w:line="276" w:lineRule="auto"/>
        <w:contextualSpacing w:val="0"/>
        <w:jc w:val="both"/>
        <w:rPr>
          <w:b/>
          <w:bCs/>
          <w:lang w:val="en-GB" w:eastAsia="zh-CN"/>
        </w:rPr>
      </w:pPr>
    </w:p>
    <w:p w14:paraId="4364F32A" w14:textId="5554AB33" w:rsidR="00C5729D" w:rsidRDefault="00C5729D" w:rsidP="00C5729D">
      <w:pPr>
        <w:spacing w:after="0" w:line="276" w:lineRule="auto"/>
        <w:contextualSpacing w:val="0"/>
        <w:jc w:val="both"/>
        <w:rPr>
          <w:lang w:val="en-GB" w:eastAsia="zh-CN"/>
        </w:rPr>
      </w:pPr>
      <w:r w:rsidRPr="00C5729D">
        <w:rPr>
          <w:lang w:val="en-GB" w:eastAsia="zh-CN"/>
        </w:rPr>
        <w:t xml:space="preserve">The net thermal efficiency of the fossil fuel technology </w:t>
      </w:r>
      <w:proofErr w:type="spellStart"/>
      <w:r w:rsidRPr="00C5729D">
        <w:rPr>
          <w:i/>
          <w:iCs/>
          <w:lang w:val="en-GB" w:eastAsia="zh-CN"/>
        </w:rPr>
        <w:t>i</w:t>
      </w:r>
      <w:proofErr w:type="spellEnd"/>
      <w:r w:rsidRPr="00C5729D">
        <w:rPr>
          <w:lang w:val="en-GB" w:eastAsia="zh-CN"/>
        </w:rPr>
        <w:t xml:space="preserve"> (</w:t>
      </w:r>
      <w:proofErr w:type="spellStart"/>
      <w:r w:rsidRPr="00C96E5D">
        <w:rPr>
          <w:rFonts w:ascii="Arial" w:hAnsi="Arial" w:cs="Arial"/>
          <w:i/>
          <w:iCs/>
          <w:lang w:val="en-GB" w:eastAsia="zh-CN"/>
        </w:rPr>
        <w:t>η</w:t>
      </w:r>
      <w:r w:rsidRPr="00C96E5D">
        <w:rPr>
          <w:rFonts w:asciiTheme="majorHAnsi" w:hAnsiTheme="majorHAnsi" w:hint="eastAsia"/>
          <w:i/>
          <w:iCs/>
          <w:vertAlign w:val="subscript"/>
          <w:lang w:val="en-GB" w:eastAsia="zh-CN"/>
        </w:rPr>
        <w:t>B</w:t>
      </w:r>
      <w:r w:rsidRPr="00C96E5D">
        <w:rPr>
          <w:rFonts w:asciiTheme="majorHAnsi" w:hAnsiTheme="majorHAnsi"/>
          <w:i/>
          <w:iCs/>
          <w:vertAlign w:val="subscript"/>
          <w:lang w:val="en-GB" w:eastAsia="zh-CN"/>
        </w:rPr>
        <w:t>L,i</w:t>
      </w:r>
      <w:proofErr w:type="spellEnd"/>
      <w:r>
        <w:rPr>
          <w:lang w:val="en-GB" w:eastAsia="zh-CN"/>
        </w:rPr>
        <w:t xml:space="preserve">) </w:t>
      </w:r>
      <w:r w:rsidRPr="00C5729D">
        <w:rPr>
          <w:lang w:val="en-GB" w:eastAsia="zh-CN"/>
        </w:rPr>
        <w:t>remains fixed for the</w:t>
      </w:r>
      <w:r w:rsidRPr="00C5729D">
        <w:rPr>
          <w:rFonts w:hint="eastAsia"/>
          <w:lang w:val="en-GB" w:eastAsia="zh-CN"/>
        </w:rPr>
        <w:t xml:space="preserve"> </w:t>
      </w:r>
      <w:r w:rsidRPr="00C5729D">
        <w:rPr>
          <w:lang w:val="en-GB" w:eastAsia="zh-CN"/>
        </w:rPr>
        <w:t>duration of the crediting period.</w:t>
      </w:r>
    </w:p>
    <w:p w14:paraId="2C38B412" w14:textId="77777777" w:rsidR="00C5729D" w:rsidRDefault="00C5729D" w:rsidP="00C5729D">
      <w:pPr>
        <w:spacing w:after="0" w:line="276" w:lineRule="auto"/>
        <w:contextualSpacing w:val="0"/>
        <w:jc w:val="both"/>
        <w:rPr>
          <w:lang w:val="en-GB" w:eastAsia="zh-CN"/>
        </w:rPr>
      </w:pPr>
    </w:p>
    <w:p w14:paraId="303F7466" w14:textId="57DCC95F" w:rsidR="00C5729D" w:rsidRDefault="00C5729D" w:rsidP="00D22CD0">
      <w:pPr>
        <w:spacing w:after="0" w:line="276" w:lineRule="auto"/>
        <w:contextualSpacing w:val="0"/>
        <w:jc w:val="both"/>
        <w:rPr>
          <w:lang w:eastAsia="zh-CN"/>
        </w:rPr>
      </w:pPr>
      <w:r>
        <w:rPr>
          <w:lang w:eastAsia="zh-CN"/>
        </w:rPr>
        <w:t xml:space="preserve">Project participants will determine </w:t>
      </w:r>
      <w:proofErr w:type="spellStart"/>
      <w:r w:rsidRPr="00C96E5D">
        <w:rPr>
          <w:rFonts w:ascii="Arial" w:hAnsi="Arial" w:cs="Arial"/>
          <w:i/>
          <w:iCs/>
          <w:lang w:val="en-GB" w:eastAsia="zh-CN"/>
        </w:rPr>
        <w:t>η</w:t>
      </w:r>
      <w:r w:rsidRPr="00C96E5D">
        <w:rPr>
          <w:rFonts w:asciiTheme="majorHAnsi" w:hAnsiTheme="majorHAnsi" w:hint="eastAsia"/>
          <w:i/>
          <w:iCs/>
          <w:vertAlign w:val="subscript"/>
          <w:lang w:val="en-GB" w:eastAsia="zh-CN"/>
        </w:rPr>
        <w:t>B</w:t>
      </w:r>
      <w:r w:rsidRPr="00C96E5D">
        <w:rPr>
          <w:rFonts w:asciiTheme="majorHAnsi" w:hAnsiTheme="majorHAnsi"/>
          <w:i/>
          <w:iCs/>
          <w:vertAlign w:val="subscript"/>
          <w:lang w:val="en-GB" w:eastAsia="zh-CN"/>
        </w:rPr>
        <w:t>L,i</w:t>
      </w:r>
      <w:proofErr w:type="spellEnd"/>
      <w:r>
        <w:rPr>
          <w:lang w:eastAsia="zh-CN"/>
        </w:rPr>
        <w:t xml:space="preserve"> based on historical data of fuel consumption and</w:t>
      </w:r>
      <w:r>
        <w:rPr>
          <w:rFonts w:hint="eastAsia"/>
          <w:lang w:eastAsia="zh-CN"/>
        </w:rPr>
        <w:t xml:space="preserve"> </w:t>
      </w:r>
      <w:r>
        <w:rPr>
          <w:lang w:eastAsia="zh-CN"/>
        </w:rPr>
        <w:t>output energy.</w:t>
      </w:r>
      <w:r w:rsidR="00D22CD0">
        <w:rPr>
          <w:lang w:eastAsia="zh-CN"/>
        </w:rPr>
        <w:t xml:space="preserve"> In the case that actual baseline data for a boiler at the project activity site is not</w:t>
      </w:r>
      <w:r w:rsidR="00D22CD0">
        <w:rPr>
          <w:rFonts w:hint="eastAsia"/>
          <w:lang w:eastAsia="zh-CN"/>
        </w:rPr>
        <w:t xml:space="preserve"> </w:t>
      </w:r>
      <w:r w:rsidR="00D22CD0">
        <w:rPr>
          <w:lang w:eastAsia="zh-CN"/>
        </w:rPr>
        <w:t>available, the following data can be used (from highest to lowest priority):</w:t>
      </w:r>
    </w:p>
    <w:p w14:paraId="4C262444" w14:textId="6E4A2DFA" w:rsidR="00D22CD0" w:rsidRDefault="00D22CD0" w:rsidP="00D22CD0">
      <w:pPr>
        <w:spacing w:after="0" w:line="276" w:lineRule="auto"/>
        <w:contextualSpacing w:val="0"/>
        <w:jc w:val="both"/>
        <w:rPr>
          <w:lang w:eastAsia="zh-CN"/>
        </w:rPr>
      </w:pPr>
    </w:p>
    <w:p w14:paraId="2ED2B187" w14:textId="438F5331" w:rsidR="00D22CD0" w:rsidRPr="00C5729D" w:rsidRDefault="00D22CD0" w:rsidP="00D22CD0">
      <w:pPr>
        <w:spacing w:after="0" w:line="276" w:lineRule="auto"/>
        <w:contextualSpacing w:val="0"/>
        <w:jc w:val="both"/>
        <w:rPr>
          <w:lang w:eastAsia="zh-CN"/>
        </w:rPr>
      </w:pPr>
      <w:r>
        <w:rPr>
          <w:rFonts w:hint="eastAsia"/>
          <w:lang w:eastAsia="zh-CN"/>
        </w:rPr>
        <w:t>(</w:t>
      </w:r>
      <w:r>
        <w:rPr>
          <w:lang w:eastAsia="zh-CN"/>
        </w:rPr>
        <w:t>a) Actual measurements of thermal efficiency and adjusted for conservativeness</w:t>
      </w:r>
      <w:r>
        <w:rPr>
          <w:rFonts w:hint="eastAsia"/>
          <w:lang w:eastAsia="zh-CN"/>
        </w:rPr>
        <w:t xml:space="preserve"> </w:t>
      </w:r>
      <w:r>
        <w:rPr>
          <w:lang w:eastAsia="zh-CN"/>
        </w:rPr>
        <w:t>(project participants shall select (and justify) the appropriate conservativeness</w:t>
      </w:r>
      <w:r>
        <w:rPr>
          <w:rFonts w:hint="eastAsia"/>
          <w:lang w:eastAsia="zh-CN"/>
        </w:rPr>
        <w:t xml:space="preserve"> </w:t>
      </w:r>
      <w:r>
        <w:rPr>
          <w:lang w:eastAsia="zh-CN"/>
        </w:rPr>
        <w:t>factor from the Table 3 below). Methods from recognized international standards</w:t>
      </w:r>
      <w:r>
        <w:rPr>
          <w:rFonts w:hint="eastAsia"/>
          <w:lang w:eastAsia="zh-CN"/>
        </w:rPr>
        <w:t xml:space="preserve"> </w:t>
      </w:r>
      <w:r>
        <w:rPr>
          <w:lang w:eastAsia="zh-CN"/>
        </w:rPr>
        <w:t>shall be used to determine thermal efficiency, and uncertainty estimated (as</w:t>
      </w:r>
      <w:r>
        <w:rPr>
          <w:rFonts w:hint="eastAsia"/>
          <w:lang w:eastAsia="zh-CN"/>
        </w:rPr>
        <w:t xml:space="preserve"> </w:t>
      </w:r>
      <w:r>
        <w:rPr>
          <w:lang w:eastAsia="zh-CN"/>
        </w:rPr>
        <w:t>directed in the standard). This uncertainty level shall be used to select the</w:t>
      </w:r>
      <w:r>
        <w:rPr>
          <w:rFonts w:hint="eastAsia"/>
          <w:lang w:eastAsia="zh-CN"/>
        </w:rPr>
        <w:t xml:space="preserve"> </w:t>
      </w:r>
      <w:r>
        <w:rPr>
          <w:lang w:eastAsia="zh-CN"/>
        </w:rPr>
        <w:t>appropriate conservativeness factor from the table. For example, an uncertainty</w:t>
      </w:r>
      <w:r>
        <w:rPr>
          <w:rFonts w:hint="eastAsia"/>
          <w:lang w:eastAsia="zh-CN"/>
        </w:rPr>
        <w:t xml:space="preserve"> </w:t>
      </w:r>
      <w:r>
        <w:rPr>
          <w:lang w:eastAsia="zh-CN"/>
        </w:rPr>
        <w:t>of 40 per cent would mean that the project participant must multiply the baseline</w:t>
      </w:r>
      <w:r>
        <w:rPr>
          <w:rFonts w:hint="eastAsia"/>
          <w:lang w:eastAsia="zh-CN"/>
        </w:rPr>
        <w:t xml:space="preserve"> </w:t>
      </w:r>
      <w:r>
        <w:rPr>
          <w:lang w:eastAsia="zh-CN"/>
        </w:rPr>
        <w:t>thermal efficiency by 1.12;</w:t>
      </w:r>
    </w:p>
    <w:p w14:paraId="7EF6AF4C" w14:textId="640B79C9" w:rsidR="00C5729D" w:rsidRDefault="00D22CD0" w:rsidP="00D22CD0">
      <w:pPr>
        <w:spacing w:after="0" w:line="276" w:lineRule="auto"/>
        <w:contextualSpacing w:val="0"/>
        <w:jc w:val="both"/>
        <w:rPr>
          <w:lang w:val="en-GB" w:eastAsia="zh-CN"/>
        </w:rPr>
      </w:pPr>
      <w:r w:rsidRPr="00D22CD0">
        <w:rPr>
          <w:lang w:val="en-GB" w:eastAsia="zh-CN"/>
        </w:rPr>
        <w:t xml:space="preserve">The boilers do not actually exist but would only exist in the </w:t>
      </w:r>
      <w:r>
        <w:rPr>
          <w:lang w:val="en-GB" w:eastAsia="zh-CN"/>
        </w:rPr>
        <w:t>assumed</w:t>
      </w:r>
      <w:r>
        <w:rPr>
          <w:rFonts w:hint="eastAsia"/>
          <w:lang w:val="en-GB" w:eastAsia="zh-CN"/>
        </w:rPr>
        <w:t xml:space="preserve"> </w:t>
      </w:r>
      <w:r w:rsidRPr="00D22CD0">
        <w:rPr>
          <w:lang w:val="en-GB" w:eastAsia="zh-CN"/>
        </w:rPr>
        <w:t xml:space="preserve">baseline scenario. This </w:t>
      </w:r>
      <w:r>
        <w:rPr>
          <w:lang w:val="en-GB" w:eastAsia="zh-CN"/>
        </w:rPr>
        <w:t xml:space="preserve">option </w:t>
      </w:r>
      <w:r w:rsidRPr="00D22CD0">
        <w:rPr>
          <w:lang w:val="en-GB" w:eastAsia="zh-CN"/>
        </w:rPr>
        <w:t>is not applicable.</w:t>
      </w:r>
    </w:p>
    <w:p w14:paraId="274C05D6" w14:textId="2A88B936" w:rsidR="00D22CD0" w:rsidRDefault="00D22CD0" w:rsidP="00D22CD0">
      <w:pPr>
        <w:spacing w:after="0" w:line="276" w:lineRule="auto"/>
        <w:contextualSpacing w:val="0"/>
        <w:jc w:val="both"/>
        <w:rPr>
          <w:lang w:val="en-GB" w:eastAsia="zh-CN"/>
        </w:rPr>
      </w:pPr>
    </w:p>
    <w:p w14:paraId="5A36179E" w14:textId="18C682D2" w:rsidR="00D22CD0" w:rsidRPr="00D22CD0" w:rsidRDefault="00D22CD0" w:rsidP="00D22CD0">
      <w:pPr>
        <w:spacing w:after="0" w:line="276" w:lineRule="auto"/>
        <w:contextualSpacing w:val="0"/>
        <w:jc w:val="both"/>
        <w:rPr>
          <w:lang w:val="en-GB" w:eastAsia="zh-CN"/>
        </w:rPr>
      </w:pPr>
      <w:r>
        <w:rPr>
          <w:rFonts w:hint="eastAsia"/>
          <w:lang w:val="en-GB" w:eastAsia="zh-CN"/>
        </w:rPr>
        <w:t>(</w:t>
      </w:r>
      <w:r>
        <w:rPr>
          <w:lang w:val="en-GB" w:eastAsia="zh-CN"/>
        </w:rPr>
        <w:t xml:space="preserve">b) </w:t>
      </w:r>
      <w:r w:rsidRPr="00D22CD0">
        <w:rPr>
          <w:lang w:val="en-GB" w:eastAsia="zh-CN"/>
        </w:rPr>
        <w:t>A conservative thermal efficiency based on other boilers in the region, which are</w:t>
      </w:r>
      <w:r>
        <w:rPr>
          <w:lang w:val="en-GB" w:eastAsia="zh-CN"/>
        </w:rPr>
        <w:t xml:space="preserve"> </w:t>
      </w:r>
      <w:r w:rsidRPr="00D22CD0">
        <w:rPr>
          <w:lang w:val="en-GB" w:eastAsia="zh-CN"/>
        </w:rPr>
        <w:t>similar to that of the boiler on the project activity site (in terms of age, technology,</w:t>
      </w:r>
      <w:r>
        <w:rPr>
          <w:rFonts w:hint="eastAsia"/>
          <w:lang w:val="en-GB" w:eastAsia="zh-CN"/>
        </w:rPr>
        <w:t xml:space="preserve"> </w:t>
      </w:r>
      <w:r w:rsidRPr="00D22CD0">
        <w:rPr>
          <w:lang w:val="en-GB" w:eastAsia="zh-CN"/>
        </w:rPr>
        <w:t>capacity, etc.). This shall be justified using data and/or published reports. The</w:t>
      </w:r>
      <w:r>
        <w:rPr>
          <w:rFonts w:hint="eastAsia"/>
          <w:lang w:val="en-GB" w:eastAsia="zh-CN"/>
        </w:rPr>
        <w:t xml:space="preserve"> </w:t>
      </w:r>
      <w:r w:rsidRPr="00D22CD0">
        <w:rPr>
          <w:lang w:val="en-GB" w:eastAsia="zh-CN"/>
        </w:rPr>
        <w:t>uncertainty level in this case will be assumed to be greater than 100 per cent</w:t>
      </w:r>
      <w:r>
        <w:rPr>
          <w:rFonts w:hint="eastAsia"/>
          <w:lang w:val="en-GB" w:eastAsia="zh-CN"/>
        </w:rPr>
        <w:t xml:space="preserve"> </w:t>
      </w:r>
      <w:r w:rsidRPr="00D22CD0">
        <w:rPr>
          <w:lang w:val="en-GB" w:eastAsia="zh-CN"/>
        </w:rPr>
        <w:t>unless based on assessment of the above data/information an independent</w:t>
      </w:r>
      <w:r>
        <w:rPr>
          <w:rFonts w:hint="eastAsia"/>
          <w:lang w:val="en-GB" w:eastAsia="zh-CN"/>
        </w:rPr>
        <w:t xml:space="preserve"> </w:t>
      </w:r>
      <w:r w:rsidRPr="00D22CD0">
        <w:rPr>
          <w:lang w:val="en-GB" w:eastAsia="zh-CN"/>
        </w:rPr>
        <w:t>expert justifies a lower level of uncertainty. The DOE is to check the credentials</w:t>
      </w:r>
      <w:r>
        <w:rPr>
          <w:rFonts w:hint="eastAsia"/>
          <w:lang w:val="en-GB" w:eastAsia="zh-CN"/>
        </w:rPr>
        <w:t xml:space="preserve"> </w:t>
      </w:r>
      <w:r w:rsidRPr="00D22CD0">
        <w:rPr>
          <w:lang w:val="en-GB" w:eastAsia="zh-CN"/>
        </w:rPr>
        <w:t>of the independent expert at the time of validation and also verify that there is no</w:t>
      </w:r>
      <w:r>
        <w:rPr>
          <w:rFonts w:hint="eastAsia"/>
          <w:lang w:val="en-GB" w:eastAsia="zh-CN"/>
        </w:rPr>
        <w:t xml:space="preserve"> </w:t>
      </w:r>
      <w:r w:rsidRPr="00D22CD0">
        <w:rPr>
          <w:lang w:val="en-GB" w:eastAsia="zh-CN"/>
        </w:rPr>
        <w:t>conflict of interest.</w:t>
      </w:r>
    </w:p>
    <w:p w14:paraId="54923963" w14:textId="11CBA6D6" w:rsidR="00D22CD0" w:rsidRDefault="00433504" w:rsidP="00433504">
      <w:pPr>
        <w:spacing w:after="0" w:line="276" w:lineRule="auto"/>
        <w:contextualSpacing w:val="0"/>
        <w:jc w:val="both"/>
        <w:rPr>
          <w:lang w:val="en-GB" w:eastAsia="zh-CN"/>
        </w:rPr>
      </w:pPr>
      <w:r w:rsidRPr="00433504">
        <w:rPr>
          <w:lang w:val="en-GB" w:eastAsia="zh-CN"/>
        </w:rPr>
        <w:t xml:space="preserve">Other boilers used by the </w:t>
      </w:r>
      <w:r>
        <w:rPr>
          <w:lang w:val="en-GB" w:eastAsia="zh-CN"/>
        </w:rPr>
        <w:t>buildings</w:t>
      </w:r>
      <w:r w:rsidRPr="00433504">
        <w:rPr>
          <w:lang w:val="en-GB" w:eastAsia="zh-CN"/>
        </w:rPr>
        <w:t xml:space="preserve"> in </w:t>
      </w:r>
      <w:proofErr w:type="spellStart"/>
      <w:r>
        <w:rPr>
          <w:lang w:val="en-GB" w:eastAsia="zh-CN"/>
        </w:rPr>
        <w:t>Taishan</w:t>
      </w:r>
      <w:proofErr w:type="spellEnd"/>
      <w:r>
        <w:rPr>
          <w:lang w:val="en-GB" w:eastAsia="zh-CN"/>
        </w:rPr>
        <w:t xml:space="preserve"> village</w:t>
      </w:r>
      <w:r w:rsidRPr="00433504">
        <w:rPr>
          <w:lang w:val="en-GB" w:eastAsia="zh-CN"/>
        </w:rPr>
        <w:t xml:space="preserve"> </w:t>
      </w:r>
      <w:r>
        <w:rPr>
          <w:lang w:val="en-GB" w:eastAsia="zh-CN"/>
        </w:rPr>
        <w:t>were</w:t>
      </w:r>
      <w:r w:rsidRPr="00433504">
        <w:rPr>
          <w:lang w:val="en-GB" w:eastAsia="zh-CN"/>
        </w:rPr>
        <w:t xml:space="preserve"> old</w:t>
      </w:r>
      <w:r>
        <w:rPr>
          <w:rFonts w:hint="eastAsia"/>
          <w:lang w:val="en-GB" w:eastAsia="zh-CN"/>
        </w:rPr>
        <w:t xml:space="preserve"> </w:t>
      </w:r>
      <w:r w:rsidRPr="00433504">
        <w:rPr>
          <w:lang w:val="en-GB" w:eastAsia="zh-CN"/>
        </w:rPr>
        <w:t>boilers but the boilers used in the baseline of the proposed project would be new boilers. The efficiency of</w:t>
      </w:r>
      <w:r>
        <w:rPr>
          <w:rFonts w:hint="eastAsia"/>
          <w:lang w:val="en-GB" w:eastAsia="zh-CN"/>
        </w:rPr>
        <w:t xml:space="preserve"> </w:t>
      </w:r>
      <w:r w:rsidRPr="00433504">
        <w:rPr>
          <w:lang w:val="en-GB" w:eastAsia="zh-CN"/>
        </w:rPr>
        <w:t>old boiler is lower than the efficiency of new boiler. Thus, it is not reasonable to use the measured</w:t>
      </w:r>
      <w:r>
        <w:rPr>
          <w:rFonts w:hint="eastAsia"/>
          <w:lang w:val="en-GB" w:eastAsia="zh-CN"/>
        </w:rPr>
        <w:t xml:space="preserve"> </w:t>
      </w:r>
      <w:r w:rsidRPr="00433504">
        <w:rPr>
          <w:lang w:val="en-GB" w:eastAsia="zh-CN"/>
        </w:rPr>
        <w:t>efficiency (low value) of old boiler instead of the efficiency (high) of new boiler in the calculation of the</w:t>
      </w:r>
      <w:r>
        <w:rPr>
          <w:rFonts w:hint="eastAsia"/>
          <w:lang w:val="en-GB" w:eastAsia="zh-CN"/>
        </w:rPr>
        <w:t xml:space="preserve"> </w:t>
      </w:r>
      <w:r w:rsidRPr="00433504">
        <w:rPr>
          <w:lang w:val="en-GB" w:eastAsia="zh-CN"/>
        </w:rPr>
        <w:t xml:space="preserve">baseline emission, which is not conservative. This </w:t>
      </w:r>
      <w:r>
        <w:rPr>
          <w:lang w:val="en-GB" w:eastAsia="zh-CN"/>
        </w:rPr>
        <w:t xml:space="preserve">option </w:t>
      </w:r>
      <w:r w:rsidRPr="00433504">
        <w:rPr>
          <w:lang w:val="en-GB" w:eastAsia="zh-CN"/>
        </w:rPr>
        <w:t>is not applicable.</w:t>
      </w:r>
    </w:p>
    <w:p w14:paraId="4CCC2859" w14:textId="4F34B88C" w:rsidR="00433504" w:rsidRDefault="00433504" w:rsidP="00433504">
      <w:pPr>
        <w:spacing w:after="0" w:line="276" w:lineRule="auto"/>
        <w:contextualSpacing w:val="0"/>
        <w:jc w:val="both"/>
        <w:rPr>
          <w:lang w:val="en-GB" w:eastAsia="zh-CN"/>
        </w:rPr>
      </w:pPr>
    </w:p>
    <w:p w14:paraId="3498A103" w14:textId="11F32BB1" w:rsidR="00433504" w:rsidRDefault="00433504" w:rsidP="00433504">
      <w:pPr>
        <w:spacing w:after="0" w:line="276" w:lineRule="auto"/>
        <w:contextualSpacing w:val="0"/>
        <w:jc w:val="both"/>
        <w:rPr>
          <w:lang w:val="en-GB" w:eastAsia="zh-CN"/>
        </w:rPr>
      </w:pPr>
      <w:r>
        <w:rPr>
          <w:lang w:val="en-GB" w:eastAsia="zh-CN"/>
        </w:rPr>
        <w:t xml:space="preserve">(c) </w:t>
      </w:r>
      <w:r w:rsidRPr="00433504">
        <w:rPr>
          <w:lang w:val="en-GB" w:eastAsia="zh-CN"/>
        </w:rPr>
        <w:t>The highest efficiency value provided by two or more manufacturers for units with</w:t>
      </w:r>
      <w:r>
        <w:rPr>
          <w:rFonts w:hint="eastAsia"/>
          <w:lang w:val="en-GB" w:eastAsia="zh-CN"/>
        </w:rPr>
        <w:t xml:space="preserve"> </w:t>
      </w:r>
      <w:r w:rsidRPr="00433504">
        <w:rPr>
          <w:lang w:val="en-GB" w:eastAsia="zh-CN"/>
        </w:rPr>
        <w:t>similar specifications;</w:t>
      </w:r>
    </w:p>
    <w:p w14:paraId="38DFD136" w14:textId="0A7B5849" w:rsidR="00433504" w:rsidRDefault="00433504" w:rsidP="00433504">
      <w:pPr>
        <w:spacing w:after="0" w:line="276" w:lineRule="auto"/>
        <w:contextualSpacing w:val="0"/>
        <w:jc w:val="both"/>
        <w:rPr>
          <w:lang w:val="en-GB" w:eastAsia="zh-CN"/>
        </w:rPr>
      </w:pPr>
      <w:r w:rsidRPr="00433504">
        <w:rPr>
          <w:lang w:val="en-GB" w:eastAsia="zh-CN"/>
        </w:rPr>
        <w:lastRenderedPageBreak/>
        <w:t>Three manufacturers of coal</w:t>
      </w:r>
      <w:r>
        <w:rPr>
          <w:lang w:val="en-GB" w:eastAsia="zh-CN"/>
        </w:rPr>
        <w:t>-</w:t>
      </w:r>
      <w:r w:rsidRPr="00433504">
        <w:rPr>
          <w:lang w:val="en-GB" w:eastAsia="zh-CN"/>
        </w:rPr>
        <w:t>fired boiler were checked</w:t>
      </w:r>
      <w:r>
        <w:rPr>
          <w:lang w:val="en-GB" w:eastAsia="zh-CN"/>
        </w:rPr>
        <w:t>,</w:t>
      </w:r>
      <w:r w:rsidRPr="00433504">
        <w:rPr>
          <w:lang w:val="en-GB" w:eastAsia="zh-CN"/>
        </w:rPr>
        <w:t xml:space="preserve"> and the efficiencies of their </w:t>
      </w:r>
      <w:r>
        <w:rPr>
          <w:lang w:val="en-GB" w:eastAsia="zh-CN"/>
        </w:rPr>
        <w:t>products were from</w:t>
      </w:r>
      <w:r w:rsidRPr="00433504">
        <w:rPr>
          <w:lang w:val="en-GB" w:eastAsia="zh-CN"/>
        </w:rPr>
        <w:t xml:space="preserve"> 7</w:t>
      </w:r>
      <w:r>
        <w:rPr>
          <w:lang w:val="en-GB" w:eastAsia="zh-CN"/>
        </w:rPr>
        <w:t>9</w:t>
      </w:r>
      <w:r w:rsidRPr="00433504">
        <w:rPr>
          <w:lang w:val="en-GB" w:eastAsia="zh-CN"/>
        </w:rPr>
        <w:t>% to 85%</w:t>
      </w:r>
      <w:r>
        <w:rPr>
          <w:rStyle w:val="aff8"/>
          <w:lang w:val="en-GB" w:eastAsia="zh-CN"/>
        </w:rPr>
        <w:footnoteReference w:id="25"/>
      </w:r>
      <w:r w:rsidRPr="00433504">
        <w:rPr>
          <w:lang w:val="en-GB" w:eastAsia="zh-CN"/>
        </w:rPr>
        <w:t xml:space="preserve">. Thus, the highest efficiency value provided by </w:t>
      </w:r>
      <w:r>
        <w:rPr>
          <w:lang w:val="en-GB" w:eastAsia="zh-CN"/>
        </w:rPr>
        <w:t xml:space="preserve">the </w:t>
      </w:r>
      <w:r w:rsidRPr="00433504">
        <w:rPr>
          <w:lang w:val="en-GB" w:eastAsia="zh-CN"/>
        </w:rPr>
        <w:t>three</w:t>
      </w:r>
      <w:r>
        <w:rPr>
          <w:rFonts w:hint="eastAsia"/>
          <w:lang w:val="en-GB" w:eastAsia="zh-CN"/>
        </w:rPr>
        <w:t xml:space="preserve"> </w:t>
      </w:r>
      <w:r w:rsidRPr="00433504">
        <w:rPr>
          <w:lang w:val="en-GB" w:eastAsia="zh-CN"/>
        </w:rPr>
        <w:t>manufacturers is 85%.</w:t>
      </w:r>
    </w:p>
    <w:p w14:paraId="38F6AEBA" w14:textId="798FEF33" w:rsidR="003B6F96" w:rsidRDefault="003B6F96" w:rsidP="00433504">
      <w:pPr>
        <w:spacing w:after="0" w:line="276" w:lineRule="auto"/>
        <w:contextualSpacing w:val="0"/>
        <w:jc w:val="both"/>
        <w:rPr>
          <w:lang w:val="en-GB" w:eastAsia="zh-CN"/>
        </w:rPr>
      </w:pPr>
    </w:p>
    <w:p w14:paraId="21D8629A" w14:textId="4EBE4F61" w:rsidR="003B6F96" w:rsidRDefault="003B6F96" w:rsidP="00433504">
      <w:pPr>
        <w:spacing w:after="0" w:line="276" w:lineRule="auto"/>
        <w:contextualSpacing w:val="0"/>
        <w:jc w:val="both"/>
        <w:rPr>
          <w:lang w:val="en-GB" w:eastAsia="zh-CN"/>
        </w:rPr>
      </w:pPr>
      <w:r>
        <w:rPr>
          <w:rFonts w:hint="eastAsia"/>
          <w:lang w:val="en-GB" w:eastAsia="zh-CN"/>
        </w:rPr>
        <w:t>(</w:t>
      </w:r>
      <w:r>
        <w:rPr>
          <w:lang w:val="en-GB" w:eastAsia="zh-CN"/>
        </w:rPr>
        <w:t xml:space="preserve">d) Use the default values from Table </w:t>
      </w:r>
      <w:r w:rsidR="008C4D16">
        <w:rPr>
          <w:lang w:val="en-GB" w:eastAsia="zh-CN"/>
        </w:rPr>
        <w:t>4</w:t>
      </w:r>
      <w:r>
        <w:rPr>
          <w:lang w:val="en-GB" w:eastAsia="zh-CN"/>
        </w:rPr>
        <w:t xml:space="preserve"> </w:t>
      </w:r>
      <w:r w:rsidR="008C4D16">
        <w:rPr>
          <w:rFonts w:hint="eastAsia"/>
          <w:lang w:val="en-GB" w:eastAsia="zh-CN"/>
        </w:rPr>
        <w:t>of</w:t>
      </w:r>
      <w:r w:rsidR="008C4D16">
        <w:rPr>
          <w:lang w:val="en-GB" w:eastAsia="zh-CN"/>
        </w:rPr>
        <w:t xml:space="preserve"> </w:t>
      </w:r>
      <w:r w:rsidR="008C4D16" w:rsidRPr="008C4D16">
        <w:rPr>
          <w:i/>
          <w:iCs/>
          <w:lang w:val="en-GB" w:eastAsia="zh-CN"/>
        </w:rPr>
        <w:t>AM0072</w:t>
      </w:r>
      <w:r w:rsidR="008C4D16">
        <w:rPr>
          <w:lang w:val="en-GB" w:eastAsia="zh-CN"/>
        </w:rPr>
        <w:t xml:space="preserve"> (Version 03.0)</w:t>
      </w:r>
    </w:p>
    <w:p w14:paraId="722E2E83" w14:textId="75F816AC" w:rsidR="008C4D16" w:rsidRDefault="008C4D16" w:rsidP="008C4D16">
      <w:pPr>
        <w:spacing w:after="0" w:line="276" w:lineRule="auto"/>
        <w:contextualSpacing w:val="0"/>
        <w:jc w:val="both"/>
        <w:rPr>
          <w:lang w:val="en-GB" w:eastAsia="zh-CN"/>
        </w:rPr>
      </w:pPr>
      <w:r>
        <w:rPr>
          <w:lang w:val="en-GB" w:eastAsia="zh-CN"/>
        </w:rPr>
        <w:t xml:space="preserve">As per Table 4 </w:t>
      </w:r>
      <w:r w:rsidR="00B143DC" w:rsidRPr="00B143DC">
        <w:rPr>
          <w:lang w:val="en-GB" w:eastAsia="zh-CN"/>
        </w:rPr>
        <w:t>Default baseline efficiency for different boilers</w:t>
      </w:r>
      <w:r w:rsidR="00B143DC">
        <w:rPr>
          <w:lang w:val="en-GB" w:eastAsia="zh-CN"/>
        </w:rPr>
        <w:t xml:space="preserve"> </w:t>
      </w:r>
      <w:r>
        <w:rPr>
          <w:lang w:val="en-GB" w:eastAsia="zh-CN"/>
        </w:rPr>
        <w:t xml:space="preserve">of </w:t>
      </w:r>
      <w:r w:rsidRPr="008C4D16">
        <w:rPr>
          <w:i/>
          <w:iCs/>
          <w:lang w:val="en-GB" w:eastAsia="zh-CN"/>
        </w:rPr>
        <w:t>AM0072</w:t>
      </w:r>
      <w:r>
        <w:rPr>
          <w:lang w:val="en-GB" w:eastAsia="zh-CN"/>
        </w:rPr>
        <w:t xml:space="preserve"> (Version 03.0), the </w:t>
      </w:r>
      <w:r w:rsidRPr="008C4D16">
        <w:rPr>
          <w:lang w:val="en-GB" w:eastAsia="zh-CN"/>
        </w:rPr>
        <w:t>highest value of 85% for new coal-fired boiler is applicable for the proposed</w:t>
      </w:r>
      <w:r>
        <w:rPr>
          <w:rFonts w:hint="eastAsia"/>
          <w:lang w:val="en-GB" w:eastAsia="zh-CN"/>
        </w:rPr>
        <w:t xml:space="preserve"> </w:t>
      </w:r>
      <w:r w:rsidRPr="008C4D16">
        <w:rPr>
          <w:lang w:val="en-GB" w:eastAsia="zh-CN"/>
        </w:rPr>
        <w:t>project.</w:t>
      </w:r>
    </w:p>
    <w:p w14:paraId="52931CE2" w14:textId="70C7E3B7" w:rsidR="008C4D16" w:rsidRDefault="008C4D16" w:rsidP="008C4D16">
      <w:pPr>
        <w:spacing w:after="0" w:line="276" w:lineRule="auto"/>
        <w:contextualSpacing w:val="0"/>
        <w:jc w:val="both"/>
        <w:rPr>
          <w:lang w:val="en-GB" w:eastAsia="zh-CN"/>
        </w:rPr>
      </w:pPr>
    </w:p>
    <w:p w14:paraId="613A1F12" w14:textId="5472CF2D" w:rsidR="008C4D16" w:rsidRDefault="008C4D16" w:rsidP="008C4D16">
      <w:pPr>
        <w:spacing w:after="0" w:line="276" w:lineRule="auto"/>
        <w:contextualSpacing w:val="0"/>
        <w:jc w:val="both"/>
        <w:rPr>
          <w:lang w:val="en-GB" w:eastAsia="zh-CN"/>
        </w:rPr>
      </w:pPr>
      <w:r>
        <w:rPr>
          <w:rFonts w:hint="eastAsia"/>
          <w:lang w:val="en-GB" w:eastAsia="zh-CN"/>
        </w:rPr>
        <w:t>I</w:t>
      </w:r>
      <w:r>
        <w:rPr>
          <w:lang w:val="en-GB" w:eastAsia="zh-CN"/>
        </w:rPr>
        <w:t>n summary, the efficiency of 85% is applied for the proposed project</w:t>
      </w:r>
      <w:r w:rsidR="00B143DC">
        <w:rPr>
          <w:lang w:val="en-GB" w:eastAsia="zh-CN"/>
        </w:rPr>
        <w:t>.</w:t>
      </w:r>
    </w:p>
    <w:p w14:paraId="25DE7D0F" w14:textId="77777777" w:rsidR="008C4D16" w:rsidRDefault="008C4D16" w:rsidP="008C4D16">
      <w:pPr>
        <w:spacing w:after="0" w:line="276" w:lineRule="auto"/>
        <w:contextualSpacing w:val="0"/>
        <w:jc w:val="both"/>
        <w:rPr>
          <w:lang w:val="en-GB" w:eastAsia="zh-CN"/>
        </w:rPr>
      </w:pPr>
    </w:p>
    <w:p w14:paraId="36DE0981" w14:textId="63707D31" w:rsidR="008C4D16" w:rsidRPr="008C4D16" w:rsidRDefault="008C4D16" w:rsidP="00433504">
      <w:pPr>
        <w:spacing w:after="0" w:line="276" w:lineRule="auto"/>
        <w:contextualSpacing w:val="0"/>
        <w:jc w:val="both"/>
        <w:rPr>
          <w:b/>
          <w:bCs/>
          <w:lang w:val="en-GB" w:eastAsia="zh-CN"/>
        </w:rPr>
      </w:pPr>
      <w:r w:rsidRPr="008C4D16">
        <w:rPr>
          <w:b/>
          <w:bCs/>
          <w:lang w:val="en-GB" w:eastAsia="zh-CN"/>
        </w:rPr>
        <w:t xml:space="preserve">Sub-step 1.b: Fossil fuel emission factors for each identified technology </w:t>
      </w:r>
      <w:proofErr w:type="spellStart"/>
      <w:r w:rsidRPr="008C4D16">
        <w:rPr>
          <w:b/>
          <w:bCs/>
          <w:i/>
          <w:iCs/>
          <w:lang w:val="en-GB" w:eastAsia="zh-CN"/>
        </w:rPr>
        <w:t>i</w:t>
      </w:r>
      <w:proofErr w:type="spellEnd"/>
      <w:r w:rsidRPr="008C4D16">
        <w:rPr>
          <w:b/>
          <w:bCs/>
          <w:lang w:val="en-GB" w:eastAsia="zh-CN"/>
        </w:rPr>
        <w:t>, shall be determined using the following guidelines for data sources</w:t>
      </w:r>
    </w:p>
    <w:p w14:paraId="6D7FAB59" w14:textId="5CF84432" w:rsidR="008C4D16" w:rsidRDefault="00B143DC" w:rsidP="002E4BC5">
      <w:pPr>
        <w:spacing w:after="0" w:line="276" w:lineRule="auto"/>
        <w:contextualSpacing w:val="0"/>
        <w:jc w:val="both"/>
        <w:rPr>
          <w:lang w:val="en-GB" w:eastAsia="zh-CN"/>
        </w:rPr>
      </w:pPr>
      <w:r>
        <w:rPr>
          <w:rFonts w:hint="eastAsia"/>
          <w:lang w:val="en-GB" w:eastAsia="zh-CN"/>
        </w:rPr>
        <w:t>A</w:t>
      </w:r>
      <w:r>
        <w:rPr>
          <w:lang w:val="en-GB" w:eastAsia="zh-CN"/>
        </w:rPr>
        <w:t xml:space="preserve">s per Table 5 </w:t>
      </w:r>
      <w:r w:rsidRPr="00B143DC">
        <w:rPr>
          <w:lang w:val="en-GB" w:eastAsia="zh-CN"/>
        </w:rPr>
        <w:t xml:space="preserve">Data source for fossil fuel emission factors for each identified technology </w:t>
      </w:r>
      <w:r>
        <w:rPr>
          <w:lang w:val="en-GB" w:eastAsia="zh-CN"/>
        </w:rPr>
        <w:t xml:space="preserve">of </w:t>
      </w:r>
      <w:r w:rsidRPr="008C4D16">
        <w:rPr>
          <w:i/>
          <w:iCs/>
          <w:lang w:val="en-GB" w:eastAsia="zh-CN"/>
        </w:rPr>
        <w:t>AM0072</w:t>
      </w:r>
      <w:r>
        <w:rPr>
          <w:lang w:val="en-GB" w:eastAsia="zh-CN"/>
        </w:rPr>
        <w:t xml:space="preserve"> (Version 03.0), Data source (a) and (b) are</w:t>
      </w:r>
      <w:r w:rsidRPr="00B143DC">
        <w:rPr>
          <w:lang w:val="en-GB" w:eastAsia="zh-CN"/>
        </w:rPr>
        <w:t xml:space="preserve"> unavailable.</w:t>
      </w:r>
      <w:r>
        <w:rPr>
          <w:lang w:val="en-GB" w:eastAsia="zh-CN"/>
        </w:rPr>
        <w:t xml:space="preserve"> As discussed in section B.4 of the PDD, the boilers are not actually existing and there is no fuel supplier for the baseline coal-fired boilers. </w:t>
      </w:r>
      <w:r w:rsidR="002E4BC5">
        <w:rPr>
          <w:lang w:val="en-GB" w:eastAsia="zh-CN"/>
        </w:rPr>
        <w:t xml:space="preserve">Data source (c) can only be used for liquid fuels. Therefore, data source (d) </w:t>
      </w:r>
      <w:r w:rsidR="002E4BC5" w:rsidRPr="002E4BC5">
        <w:rPr>
          <w:lang w:val="en-GB" w:eastAsia="zh-CN"/>
        </w:rPr>
        <w:t xml:space="preserve">IPCC default values </w:t>
      </w:r>
      <w:r w:rsidR="002E4BC5">
        <w:rPr>
          <w:lang w:val="en-GB" w:eastAsia="zh-CN"/>
        </w:rPr>
        <w:t>(87</w:t>
      </w:r>
      <w:r w:rsidR="00CC6F7D">
        <w:rPr>
          <w:lang w:val="en-GB" w:eastAsia="zh-CN"/>
        </w:rPr>
        <w:t>.</w:t>
      </w:r>
      <w:r w:rsidR="002E4BC5">
        <w:rPr>
          <w:lang w:val="en-GB" w:eastAsia="zh-CN"/>
        </w:rPr>
        <w:t xml:space="preserve">3 </w:t>
      </w:r>
      <w:r w:rsidR="00CC6F7D">
        <w:rPr>
          <w:lang w:val="en-GB" w:eastAsia="zh-CN"/>
        </w:rPr>
        <w:t>tCO</w:t>
      </w:r>
      <w:r w:rsidR="00CC6F7D" w:rsidRPr="00CC6F7D">
        <w:rPr>
          <w:vertAlign w:val="subscript"/>
          <w:lang w:val="en-GB" w:eastAsia="zh-CN"/>
        </w:rPr>
        <w:t>2</w:t>
      </w:r>
      <w:r w:rsidR="002E4BC5">
        <w:rPr>
          <w:lang w:val="en-GB" w:eastAsia="zh-CN"/>
        </w:rPr>
        <w:t xml:space="preserve">/TJ for coking coal) </w:t>
      </w:r>
      <w:r w:rsidR="002E4BC5" w:rsidRPr="002E4BC5">
        <w:rPr>
          <w:lang w:val="en-GB" w:eastAsia="zh-CN"/>
        </w:rPr>
        <w:t>at the lower limit of</w:t>
      </w:r>
      <w:r w:rsidR="002E4BC5">
        <w:rPr>
          <w:rFonts w:hint="eastAsia"/>
          <w:lang w:val="en-GB" w:eastAsia="zh-CN"/>
        </w:rPr>
        <w:t xml:space="preserve"> </w:t>
      </w:r>
      <w:r w:rsidR="002E4BC5" w:rsidRPr="002E4BC5">
        <w:rPr>
          <w:lang w:val="en-GB" w:eastAsia="zh-CN"/>
        </w:rPr>
        <w:t>the uncertainty at a 95% confidence</w:t>
      </w:r>
      <w:r w:rsidR="002E4BC5">
        <w:rPr>
          <w:rFonts w:hint="eastAsia"/>
          <w:lang w:val="en-GB" w:eastAsia="zh-CN"/>
        </w:rPr>
        <w:t xml:space="preserve"> </w:t>
      </w:r>
      <w:r w:rsidR="002E4BC5" w:rsidRPr="002E4BC5">
        <w:rPr>
          <w:lang w:val="en-GB" w:eastAsia="zh-CN"/>
        </w:rPr>
        <w:t>interval as provided in table 1.4 of Chapter</w:t>
      </w:r>
      <w:r w:rsidR="002E4BC5">
        <w:rPr>
          <w:rFonts w:hint="eastAsia"/>
          <w:lang w:val="en-GB" w:eastAsia="zh-CN"/>
        </w:rPr>
        <w:t xml:space="preserve"> </w:t>
      </w:r>
      <w:r w:rsidR="002E4BC5" w:rsidRPr="002E4BC5">
        <w:rPr>
          <w:lang w:val="en-GB" w:eastAsia="zh-CN"/>
        </w:rPr>
        <w:t>1 of Vol.2 (Energy) of 2006 IPCC</w:t>
      </w:r>
      <w:r w:rsidR="002E4BC5">
        <w:rPr>
          <w:rFonts w:hint="eastAsia"/>
          <w:lang w:val="en-GB" w:eastAsia="zh-CN"/>
        </w:rPr>
        <w:t xml:space="preserve"> </w:t>
      </w:r>
      <w:r w:rsidR="002E4BC5" w:rsidRPr="002E4BC5">
        <w:rPr>
          <w:lang w:val="en-GB" w:eastAsia="zh-CN"/>
        </w:rPr>
        <w:t>Guidelines on National GHG Inventories</w:t>
      </w:r>
      <w:r w:rsidR="002E4BC5">
        <w:rPr>
          <w:lang w:val="en-GB" w:eastAsia="zh-CN"/>
        </w:rPr>
        <w:t>.</w:t>
      </w:r>
    </w:p>
    <w:p w14:paraId="0D86AE0A" w14:textId="02CF6AB0" w:rsidR="002E4BC5" w:rsidRDefault="002E4BC5" w:rsidP="002E4BC5">
      <w:pPr>
        <w:spacing w:after="0" w:line="276" w:lineRule="auto"/>
        <w:contextualSpacing w:val="0"/>
        <w:jc w:val="both"/>
        <w:rPr>
          <w:lang w:val="en-GB" w:eastAsia="zh-CN"/>
        </w:rPr>
      </w:pPr>
    </w:p>
    <w:p w14:paraId="6A3C8620" w14:textId="68C297BC" w:rsidR="002E4BC5" w:rsidRDefault="002E4BC5" w:rsidP="002E4BC5">
      <w:pPr>
        <w:spacing w:after="0" w:line="276" w:lineRule="auto"/>
        <w:contextualSpacing w:val="0"/>
        <w:jc w:val="both"/>
        <w:rPr>
          <w:b/>
          <w:bCs/>
          <w:lang w:val="en-GB" w:eastAsia="zh-CN"/>
        </w:rPr>
      </w:pPr>
      <w:r w:rsidRPr="002E4BC5">
        <w:rPr>
          <w:b/>
          <w:bCs/>
          <w:lang w:val="en-GB" w:eastAsia="zh-CN"/>
        </w:rPr>
        <w:t>Sub-step 1.c: Baseline Losses (</w:t>
      </w:r>
      <w:proofErr w:type="spellStart"/>
      <w:r w:rsidRPr="002E4BC5">
        <w:rPr>
          <w:b/>
          <w:bCs/>
          <w:i/>
          <w:iCs/>
          <w:lang w:val="en-GB" w:eastAsia="zh-CN"/>
        </w:rPr>
        <w:t>Loss</w:t>
      </w:r>
      <w:r w:rsidRPr="002E4BC5">
        <w:rPr>
          <w:b/>
          <w:bCs/>
          <w:i/>
          <w:iCs/>
          <w:vertAlign w:val="superscript"/>
          <w:lang w:val="en-GB" w:eastAsia="zh-CN"/>
        </w:rPr>
        <w:t>BL</w:t>
      </w:r>
      <w:r w:rsidRPr="002E4BC5">
        <w:rPr>
          <w:b/>
          <w:bCs/>
          <w:i/>
          <w:iCs/>
          <w:vertAlign w:val="subscript"/>
          <w:lang w:val="en-GB" w:eastAsia="zh-CN"/>
        </w:rPr>
        <w:t>i,y</w:t>
      </w:r>
      <w:proofErr w:type="spellEnd"/>
      <w:r w:rsidRPr="002E4BC5">
        <w:rPr>
          <w:b/>
          <w:bCs/>
          <w:lang w:val="en-GB" w:eastAsia="zh-CN"/>
        </w:rPr>
        <w:t xml:space="preserve">) for each identified technology </w:t>
      </w:r>
      <w:proofErr w:type="spellStart"/>
      <w:r w:rsidRPr="002E4BC5">
        <w:rPr>
          <w:b/>
          <w:bCs/>
          <w:i/>
          <w:iCs/>
          <w:lang w:val="en-GB" w:eastAsia="zh-CN"/>
        </w:rPr>
        <w:t>i</w:t>
      </w:r>
      <w:proofErr w:type="spellEnd"/>
      <w:r w:rsidRPr="002E4BC5">
        <w:rPr>
          <w:b/>
          <w:bCs/>
          <w:lang w:val="en-GB" w:eastAsia="zh-CN"/>
        </w:rPr>
        <w:t xml:space="preserve"> shall be determined using the following guidelines</w:t>
      </w:r>
    </w:p>
    <w:p w14:paraId="0C43E6AF" w14:textId="2E8ABC67" w:rsidR="002E4BC5" w:rsidRDefault="002E4BC5" w:rsidP="002E4BC5">
      <w:pPr>
        <w:spacing w:after="0" w:line="276" w:lineRule="auto"/>
        <w:contextualSpacing w:val="0"/>
        <w:jc w:val="both"/>
        <w:rPr>
          <w:lang w:val="en-GB" w:eastAsia="zh-CN"/>
        </w:rPr>
      </w:pPr>
      <w:r>
        <w:rPr>
          <w:lang w:val="en-GB" w:eastAsia="zh-CN"/>
        </w:rPr>
        <w:t>Option 1 A conservative value of 0% of loss is used as historic information is not available.</w:t>
      </w:r>
    </w:p>
    <w:p w14:paraId="1B6A7856" w14:textId="5E974891" w:rsidR="002E4BC5" w:rsidRDefault="002E4BC5" w:rsidP="002E4BC5">
      <w:pPr>
        <w:spacing w:after="0" w:line="276" w:lineRule="auto"/>
        <w:contextualSpacing w:val="0"/>
        <w:jc w:val="both"/>
        <w:rPr>
          <w:lang w:val="en-GB" w:eastAsia="zh-CN"/>
        </w:rPr>
      </w:pPr>
    </w:p>
    <w:p w14:paraId="6CC7CDE5" w14:textId="59906945" w:rsidR="002E4BC5" w:rsidRDefault="002E4BC5" w:rsidP="002E4BC5">
      <w:pPr>
        <w:spacing w:after="0" w:line="276" w:lineRule="auto"/>
        <w:contextualSpacing w:val="0"/>
        <w:jc w:val="both"/>
        <w:rPr>
          <w:b/>
          <w:bCs/>
          <w:lang w:val="en-GB" w:eastAsia="zh-CN"/>
        </w:rPr>
      </w:pPr>
      <w:r w:rsidRPr="002E4BC5">
        <w:rPr>
          <w:b/>
          <w:bCs/>
          <w:lang w:val="en-GB" w:eastAsia="zh-CN"/>
        </w:rPr>
        <w:t>Step 2: Determine the baseline ex post parameters of the project</w:t>
      </w:r>
    </w:p>
    <w:p w14:paraId="14235E00" w14:textId="49D7887A" w:rsidR="002E4BC5" w:rsidRDefault="002E4BC5" w:rsidP="002E4BC5">
      <w:pPr>
        <w:spacing w:after="0" w:line="276" w:lineRule="auto"/>
        <w:contextualSpacing w:val="0"/>
        <w:jc w:val="both"/>
        <w:rPr>
          <w:b/>
          <w:bCs/>
          <w:lang w:val="en-GB" w:eastAsia="zh-CN"/>
        </w:rPr>
      </w:pPr>
      <w:r w:rsidRPr="002E4BC5">
        <w:rPr>
          <w:b/>
          <w:bCs/>
          <w:lang w:val="en-GB" w:eastAsia="zh-CN"/>
        </w:rPr>
        <w:t>Sub-step 2.a: Estimate net quantity of heat supplied by the geothermal heat</w:t>
      </w:r>
      <w:r>
        <w:rPr>
          <w:rFonts w:hint="eastAsia"/>
          <w:b/>
          <w:bCs/>
          <w:lang w:val="en-GB" w:eastAsia="zh-CN"/>
        </w:rPr>
        <w:t xml:space="preserve"> </w:t>
      </w:r>
      <w:r w:rsidRPr="002E4BC5">
        <w:rPr>
          <w:b/>
          <w:bCs/>
          <w:lang w:val="en-GB" w:eastAsia="zh-CN"/>
        </w:rPr>
        <w:t>resource in the project activity</w:t>
      </w:r>
    </w:p>
    <w:p w14:paraId="6C9B9C4A" w14:textId="140D2471" w:rsidR="002E4BC5" w:rsidRDefault="00E52A78" w:rsidP="00E52A78">
      <w:pPr>
        <w:spacing w:after="0" w:line="276" w:lineRule="auto"/>
        <w:contextualSpacing w:val="0"/>
        <w:jc w:val="both"/>
        <w:rPr>
          <w:lang w:val="en-GB" w:eastAsia="zh-CN"/>
        </w:rPr>
      </w:pPr>
      <w:r w:rsidRPr="00E52A78">
        <w:rPr>
          <w:lang w:val="en-GB" w:eastAsia="zh-CN"/>
        </w:rPr>
        <w:t>The net quantity of heat supplied by the project activity is estimated based on the heat</w:t>
      </w:r>
      <w:r>
        <w:rPr>
          <w:rFonts w:hint="eastAsia"/>
          <w:lang w:val="en-GB" w:eastAsia="zh-CN"/>
        </w:rPr>
        <w:t xml:space="preserve"> </w:t>
      </w:r>
      <w:r w:rsidRPr="00E52A78">
        <w:rPr>
          <w:lang w:val="en-GB" w:eastAsia="zh-CN"/>
        </w:rPr>
        <w:t>provided by the geothermal well.</w:t>
      </w:r>
      <w:r>
        <w:rPr>
          <w:lang w:val="en-GB" w:eastAsia="zh-CN"/>
        </w:rPr>
        <w:t xml:space="preserve"> It</w:t>
      </w:r>
      <w:r w:rsidRPr="00E52A78">
        <w:rPr>
          <w:lang w:val="en-GB" w:eastAsia="zh-CN"/>
        </w:rPr>
        <w:t xml:space="preserve"> considers flow rates, temperature and usage time for each geothermal well</w:t>
      </w:r>
      <w:r>
        <w:rPr>
          <w:rFonts w:hint="eastAsia"/>
          <w:lang w:val="en-GB" w:eastAsia="zh-CN"/>
        </w:rPr>
        <w:t xml:space="preserve"> </w:t>
      </w:r>
      <w:r w:rsidRPr="00E52A78">
        <w:rPr>
          <w:lang w:val="en-GB" w:eastAsia="zh-CN"/>
        </w:rPr>
        <w:t>to be considered by the project activity.</w:t>
      </w:r>
    </w:p>
    <w:p w14:paraId="573BB4EA" w14:textId="77777777" w:rsidR="00CC3E04" w:rsidRPr="002E4BC5" w:rsidRDefault="00CC3E04" w:rsidP="00E52A78">
      <w:pPr>
        <w:spacing w:after="0" w:line="276" w:lineRule="auto"/>
        <w:contextualSpacing w:val="0"/>
        <w:jc w:val="both"/>
        <w:rPr>
          <w:lang w:val="en-GB" w:eastAsia="zh-CN"/>
        </w:rPr>
      </w:pPr>
    </w:p>
    <w:p w14:paraId="27E24956" w14:textId="28565BD1" w:rsidR="008C4D16" w:rsidRDefault="00CC3E04" w:rsidP="00433504">
      <w:pPr>
        <w:spacing w:after="0" w:line="276" w:lineRule="auto"/>
        <w:contextualSpacing w:val="0"/>
        <w:jc w:val="both"/>
        <w:rPr>
          <w:lang w:val="en-GB" w:eastAsia="zh-CN"/>
        </w:rPr>
      </w:pPr>
      <w:proofErr w:type="spellStart"/>
      <w:r w:rsidRPr="00CC3E04">
        <w:rPr>
          <w:rFonts w:hint="eastAsia"/>
          <w:i/>
          <w:iCs/>
          <w:lang w:val="en-GB" w:eastAsia="zh-CN"/>
        </w:rPr>
        <w:t>H</w:t>
      </w:r>
      <w:r w:rsidRPr="00CC3E04">
        <w:rPr>
          <w:i/>
          <w:iCs/>
          <w:lang w:val="en-GB" w:eastAsia="zh-CN"/>
        </w:rPr>
        <w:t>S</w:t>
      </w:r>
      <w:r w:rsidRPr="00CC3E04">
        <w:rPr>
          <w:i/>
          <w:iCs/>
          <w:vertAlign w:val="subscript"/>
          <w:lang w:val="en-GB" w:eastAsia="zh-CN"/>
        </w:rPr>
        <w:t>y</w:t>
      </w:r>
      <w:proofErr w:type="spellEnd"/>
      <w:r>
        <w:rPr>
          <w:lang w:val="en-GB" w:eastAsia="zh-CN"/>
        </w:rPr>
        <w:t>=min{</w:t>
      </w:r>
      <w:proofErr w:type="spellStart"/>
      <w:r w:rsidRPr="00CC3E04">
        <w:rPr>
          <w:i/>
          <w:iCs/>
          <w:lang w:val="en-GB" w:eastAsia="zh-CN"/>
        </w:rPr>
        <w:t>H</w:t>
      </w:r>
      <w:r w:rsidRPr="00CC3E04">
        <w:rPr>
          <w:i/>
          <w:iCs/>
          <w:vertAlign w:val="subscript"/>
          <w:lang w:val="en-GB" w:eastAsia="zh-CN"/>
        </w:rPr>
        <w:t>CAP</w:t>
      </w:r>
      <w:r>
        <w:rPr>
          <w:lang w:val="en-GB" w:eastAsia="zh-CN"/>
        </w:rPr>
        <w:t>,</w:t>
      </w:r>
      <w:r w:rsidRPr="00CC3E04">
        <w:rPr>
          <w:i/>
          <w:iCs/>
          <w:lang w:val="en-GB" w:eastAsia="zh-CN"/>
        </w:rPr>
        <w:t>HS</w:t>
      </w:r>
      <w:r w:rsidRPr="00CC3E04">
        <w:rPr>
          <w:i/>
          <w:iCs/>
          <w:vertAlign w:val="subscript"/>
          <w:lang w:val="en-GB" w:eastAsia="zh-CN"/>
        </w:rPr>
        <w:t>y,estimated</w:t>
      </w:r>
      <w:proofErr w:type="spellEnd"/>
      <w:r>
        <w:rPr>
          <w:lang w:val="en-GB" w:eastAsia="zh-CN"/>
        </w:rPr>
        <w:t>}                                                                                     (5)</w:t>
      </w:r>
    </w:p>
    <w:p w14:paraId="6A314E92" w14:textId="28985D7F" w:rsidR="00E52A78" w:rsidRDefault="00E52A78" w:rsidP="00433504">
      <w:pPr>
        <w:spacing w:after="0" w:line="276" w:lineRule="auto"/>
        <w:contextualSpacing w:val="0"/>
        <w:jc w:val="both"/>
        <w:rPr>
          <w:lang w:val="en-GB" w:eastAsia="zh-CN"/>
        </w:rPr>
      </w:pPr>
    </w:p>
    <w:p w14:paraId="7847A341" w14:textId="39DEC364" w:rsidR="00CC3E04" w:rsidRDefault="00CC3E04" w:rsidP="00CC3E04">
      <w:pPr>
        <w:spacing w:after="0" w:line="276" w:lineRule="auto"/>
        <w:contextualSpacing w:val="0"/>
        <w:jc w:val="both"/>
        <w:rPr>
          <w:lang w:val="en-GB" w:eastAsia="zh-CN"/>
        </w:rPr>
      </w:pPr>
      <w:proofErr w:type="spellStart"/>
      <w:r w:rsidRPr="00CC3E04">
        <w:rPr>
          <w:i/>
          <w:iCs/>
          <w:lang w:val="en-GB" w:eastAsia="zh-CN"/>
        </w:rPr>
        <w:t>HS</w:t>
      </w:r>
      <w:r w:rsidRPr="00CC3E04">
        <w:rPr>
          <w:i/>
          <w:iCs/>
          <w:vertAlign w:val="subscript"/>
          <w:lang w:val="en-GB" w:eastAsia="zh-CN"/>
        </w:rPr>
        <w:t>y,estimated</w:t>
      </w:r>
      <w:proofErr w:type="spellEnd"/>
      <w:r w:rsidRPr="00CC3E04">
        <w:rPr>
          <w:lang w:val="en-GB" w:eastAsia="zh-CN"/>
        </w:rPr>
        <w:t xml:space="preserve"> can be determined by the use of the flow and temperature of water supplied</w:t>
      </w:r>
      <w:r>
        <w:rPr>
          <w:rFonts w:hint="eastAsia"/>
          <w:lang w:val="en-GB" w:eastAsia="zh-CN"/>
        </w:rPr>
        <w:t xml:space="preserve"> </w:t>
      </w:r>
      <w:r w:rsidRPr="00CC3E04">
        <w:rPr>
          <w:lang w:val="en-GB" w:eastAsia="zh-CN"/>
        </w:rPr>
        <w:t>by the substation heat exchanger k to the demand side space heating.</w:t>
      </w:r>
    </w:p>
    <w:p w14:paraId="31FA95F1" w14:textId="75570462" w:rsidR="00CC3E04" w:rsidRDefault="00CC3E04" w:rsidP="00CC3E04">
      <w:pPr>
        <w:spacing w:after="0" w:line="276" w:lineRule="auto"/>
        <w:contextualSpacing w:val="0"/>
        <w:jc w:val="both"/>
        <w:rPr>
          <w:lang w:val="en-GB" w:eastAsia="zh-CN"/>
        </w:rPr>
      </w:pPr>
    </w:p>
    <w:p w14:paraId="26500888" w14:textId="1049DBF0" w:rsidR="00CC3E04" w:rsidRDefault="002F6FF6" w:rsidP="00CC3E04">
      <w:pPr>
        <w:spacing w:after="0" w:line="276" w:lineRule="auto"/>
        <w:contextualSpacing w:val="0"/>
        <w:jc w:val="both"/>
        <w:rPr>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HS</m:t>
            </m:r>
          </m:e>
          <m:sub>
            <w:proofErr w:type="spellStart"/>
            <m:r>
              <m:rPr>
                <m:nor/>
              </m:rPr>
              <w:rPr>
                <w:rFonts w:asciiTheme="majorHAnsi" w:hAnsiTheme="majorHAnsi"/>
                <w:i/>
                <w:lang w:val="en-GB" w:eastAsia="zh-CN"/>
              </w:rPr>
              <m:t>y,estimated</m:t>
            </m:r>
            <w:proofErr w:type="spellEnd"/>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m:r>
              <m:rPr>
                <m:nor/>
              </m:rPr>
              <w:rPr>
                <w:rFonts w:asciiTheme="majorHAnsi" w:hAnsiTheme="majorHAnsi"/>
                <w:lang w:val="en-GB" w:eastAsia="zh-CN"/>
              </w:rPr>
              <m:t>j</m:t>
            </m:r>
          </m:sub>
          <m:sup/>
          <m:e>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Q</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m:r>
                  <m:rPr>
                    <m:nor/>
                  </m:rPr>
                  <w:rPr>
                    <w:rFonts w:asciiTheme="majorHAnsi" w:hAnsiTheme="majorHAnsi"/>
                    <w:i/>
                    <w:lang w:val="en-GB" w:eastAsia="zh-CN"/>
                  </w:rPr>
                  <m:t>j</m:t>
                </m:r>
              </m:sub>
            </m:sSub>
            <m:r>
              <m:rPr>
                <m:nor/>
              </m:rPr>
              <w:rPr>
                <w:rFonts w:asciiTheme="majorHAnsi" w:hAnsiTheme="majorHAnsi"/>
                <w:lang w:val="en-GB" w:eastAsia="zh-CN"/>
              </w:rPr>
              <m:t>×</m:t>
            </m:r>
            <m:r>
              <m:rPr>
                <m:nor/>
              </m:rPr>
              <w:rPr>
                <w:rFonts w:asciiTheme="majorHAnsi" w:hAnsiTheme="majorHAnsi"/>
                <w:i/>
                <w:iCs/>
                <w:lang w:val="en-GB" w:eastAsia="zh-CN"/>
              </w:rPr>
              <m:t>CF</m:t>
            </m:r>
            <m:r>
              <m:rPr>
                <m:nor/>
              </m:rPr>
              <w:rPr>
                <w:rFonts w:asciiTheme="majorHAnsi" w:hAnsiTheme="majorHAnsi"/>
                <w:lang w:val="en-GB" w:eastAsia="zh-CN"/>
              </w:rPr>
              <m:t>)</m:t>
            </m:r>
          </m:e>
        </m:nary>
      </m:oMath>
      <w:r w:rsidR="00CC3E04">
        <w:rPr>
          <w:rFonts w:hint="eastAsia"/>
          <w:lang w:val="en-GB" w:eastAsia="zh-CN"/>
        </w:rPr>
        <w:t xml:space="preserve"> </w:t>
      </w:r>
      <w:r w:rsidR="00CC3E04">
        <w:rPr>
          <w:lang w:val="en-GB" w:eastAsia="zh-CN"/>
        </w:rPr>
        <w:t xml:space="preserve">                                                                              (6)</w:t>
      </w:r>
    </w:p>
    <w:p w14:paraId="7C8751B6" w14:textId="4CCF166B" w:rsidR="00CC3E04" w:rsidRDefault="00CC3E04" w:rsidP="00CC3E04">
      <w:pPr>
        <w:spacing w:after="0" w:line="276" w:lineRule="auto"/>
        <w:contextualSpacing w:val="0"/>
        <w:jc w:val="both"/>
        <w:rPr>
          <w:lang w:val="en-GB" w:eastAsia="zh-CN"/>
        </w:rPr>
      </w:pPr>
      <w:r>
        <w:rPr>
          <w:rFonts w:hint="eastAsia"/>
          <w:lang w:val="en-GB" w:eastAsia="zh-CN"/>
        </w:rPr>
        <w:lastRenderedPageBreak/>
        <w:t>W</w:t>
      </w:r>
      <w:r>
        <w:rPr>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CC3E04" w14:paraId="46724AF7" w14:textId="77777777" w:rsidTr="00CC3E04">
        <w:tc>
          <w:tcPr>
            <w:tcW w:w="1701" w:type="dxa"/>
          </w:tcPr>
          <w:p w14:paraId="4C1C26B0" w14:textId="5EB9E906" w:rsidR="00CC3E04" w:rsidRPr="007B043D" w:rsidRDefault="00CC3E04"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H</w:t>
            </w:r>
            <w:r>
              <w:rPr>
                <w:rFonts w:asciiTheme="majorHAnsi" w:hAnsiTheme="majorHAnsi"/>
                <w:i/>
                <w:iCs/>
                <w:lang w:val="en-GB" w:eastAsia="zh-CN"/>
              </w:rPr>
              <w:t>S</w:t>
            </w:r>
            <w:r w:rsidRPr="00CC3E04">
              <w:rPr>
                <w:rFonts w:asciiTheme="majorHAnsi" w:hAnsiTheme="majorHAnsi"/>
                <w:i/>
                <w:iCs/>
                <w:vertAlign w:val="subscript"/>
                <w:lang w:val="en-GB" w:eastAsia="zh-CN"/>
              </w:rPr>
              <w:t>y,estimated</w:t>
            </w:r>
            <w:proofErr w:type="spellEnd"/>
          </w:p>
        </w:tc>
        <w:tc>
          <w:tcPr>
            <w:tcW w:w="812" w:type="dxa"/>
          </w:tcPr>
          <w:p w14:paraId="6F050A9F" w14:textId="77777777" w:rsidR="00CC3E04" w:rsidRDefault="00CC3E04"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2F756A0D" w14:textId="5426175D" w:rsidR="00CC3E04" w:rsidRDefault="00CC3E04" w:rsidP="00CC3E04">
            <w:pPr>
              <w:spacing w:line="276" w:lineRule="auto"/>
              <w:contextualSpacing w:val="0"/>
              <w:jc w:val="both"/>
              <w:rPr>
                <w:rFonts w:asciiTheme="majorHAnsi" w:hAnsiTheme="majorHAnsi"/>
                <w:lang w:val="en-GB" w:eastAsia="zh-CN"/>
              </w:rPr>
            </w:pPr>
            <w:r w:rsidRPr="00CC3E04">
              <w:rPr>
                <w:rFonts w:asciiTheme="majorHAnsi" w:hAnsiTheme="majorHAnsi"/>
                <w:lang w:val="en-GB" w:eastAsia="zh-CN"/>
              </w:rPr>
              <w:t>Estimated quantity of heat supplied by the geothermal heat resource(s) in</w:t>
            </w:r>
            <w:r>
              <w:rPr>
                <w:rFonts w:asciiTheme="majorHAnsi" w:hAnsiTheme="majorHAnsi" w:hint="eastAsia"/>
                <w:lang w:val="en-GB" w:eastAsia="zh-CN"/>
              </w:rPr>
              <w:t xml:space="preserve"> </w:t>
            </w:r>
            <w:r w:rsidRPr="00CC3E04">
              <w:rPr>
                <w:rFonts w:asciiTheme="majorHAnsi" w:hAnsiTheme="majorHAnsi"/>
                <w:lang w:val="en-GB" w:eastAsia="zh-CN"/>
              </w:rPr>
              <w:t>the project activity, during the year y (TJ)</w:t>
            </w:r>
          </w:p>
        </w:tc>
      </w:tr>
      <w:tr w:rsidR="00CC3E04" w14:paraId="7D1A008C" w14:textId="77777777" w:rsidTr="00CC3E04">
        <w:tc>
          <w:tcPr>
            <w:tcW w:w="1701" w:type="dxa"/>
          </w:tcPr>
          <w:p w14:paraId="29B2C232" w14:textId="68936861" w:rsidR="00CC3E04" w:rsidRPr="00C96E5D" w:rsidRDefault="00CC3E04"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Q</w:t>
            </w:r>
            <w:r w:rsidRPr="00CC3E04">
              <w:rPr>
                <w:rFonts w:asciiTheme="majorHAnsi" w:hAnsiTheme="majorHAnsi"/>
                <w:i/>
                <w:iCs/>
                <w:vertAlign w:val="subscript"/>
                <w:lang w:val="en-GB" w:eastAsia="zh-CN"/>
              </w:rPr>
              <w:t>j,d,y</w:t>
            </w:r>
            <w:proofErr w:type="spellEnd"/>
          </w:p>
        </w:tc>
        <w:tc>
          <w:tcPr>
            <w:tcW w:w="812" w:type="dxa"/>
          </w:tcPr>
          <w:p w14:paraId="49D0B12F" w14:textId="77777777" w:rsidR="00CC3E04" w:rsidRDefault="00CC3E04"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662A3AAE" w14:textId="5CD04360" w:rsidR="00CC3E04" w:rsidRDefault="00CC3E04" w:rsidP="00CC3E04">
            <w:pPr>
              <w:spacing w:line="276" w:lineRule="auto"/>
              <w:contextualSpacing w:val="0"/>
              <w:jc w:val="both"/>
              <w:rPr>
                <w:rFonts w:asciiTheme="majorHAnsi" w:hAnsiTheme="majorHAnsi"/>
                <w:lang w:val="en-GB" w:eastAsia="zh-CN"/>
              </w:rPr>
            </w:pPr>
            <w:r w:rsidRPr="00CC3E04">
              <w:rPr>
                <w:rFonts w:asciiTheme="majorHAnsi" w:hAnsiTheme="majorHAnsi"/>
                <w:lang w:val="en-GB" w:eastAsia="zh-CN"/>
              </w:rPr>
              <w:t>Heat supplied at the downstream of heat exchanger (upstream of which</w:t>
            </w:r>
            <w:r>
              <w:rPr>
                <w:rFonts w:asciiTheme="majorHAnsi" w:hAnsiTheme="majorHAnsi" w:hint="eastAsia"/>
                <w:lang w:val="en-GB" w:eastAsia="zh-CN"/>
              </w:rPr>
              <w:t xml:space="preserve"> </w:t>
            </w:r>
            <w:r w:rsidRPr="00CC3E04">
              <w:rPr>
                <w:rFonts w:asciiTheme="majorHAnsi" w:hAnsiTheme="majorHAnsi"/>
                <w:lang w:val="en-GB" w:eastAsia="zh-CN"/>
              </w:rPr>
              <w:t>is connected with water supply from the geothermal well j) (GW)</w:t>
            </w:r>
            <w:r w:rsidR="00713F52">
              <w:rPr>
                <w:rFonts w:asciiTheme="majorHAnsi" w:hAnsiTheme="majorHAnsi"/>
                <w:lang w:val="en-GB" w:eastAsia="zh-CN"/>
              </w:rPr>
              <w:t>. It can be calculated as formula (7).</w:t>
            </w:r>
          </w:p>
        </w:tc>
      </w:tr>
      <w:tr w:rsidR="00CC3E04" w14:paraId="39696A79" w14:textId="77777777" w:rsidTr="00CC3E04">
        <w:tc>
          <w:tcPr>
            <w:tcW w:w="1701" w:type="dxa"/>
          </w:tcPr>
          <w:p w14:paraId="6993E4CE" w14:textId="22F09A37" w:rsidR="00CC3E04" w:rsidRPr="00C96E5D" w:rsidRDefault="00CC3E04"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T</w:t>
            </w:r>
            <w:r w:rsidRPr="00CC3E04">
              <w:rPr>
                <w:rFonts w:asciiTheme="majorHAnsi" w:hAnsiTheme="majorHAnsi"/>
                <w:i/>
                <w:iCs/>
                <w:vertAlign w:val="subscript"/>
                <w:lang w:val="en-GB" w:eastAsia="zh-CN"/>
              </w:rPr>
              <w:t>j</w:t>
            </w:r>
            <w:proofErr w:type="spellEnd"/>
          </w:p>
        </w:tc>
        <w:tc>
          <w:tcPr>
            <w:tcW w:w="812" w:type="dxa"/>
          </w:tcPr>
          <w:p w14:paraId="69BDAD0B" w14:textId="77777777" w:rsidR="00CC3E04" w:rsidRDefault="00CC3E04"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2CA462A7" w14:textId="1A1168B6" w:rsidR="00CC3E04" w:rsidRDefault="00CC3E04" w:rsidP="00F76B7A">
            <w:pPr>
              <w:spacing w:line="276" w:lineRule="auto"/>
              <w:contextualSpacing w:val="0"/>
              <w:jc w:val="both"/>
              <w:rPr>
                <w:rFonts w:asciiTheme="majorHAnsi" w:hAnsiTheme="majorHAnsi"/>
                <w:lang w:val="en-GB" w:eastAsia="zh-CN"/>
              </w:rPr>
            </w:pPr>
            <w:r w:rsidRPr="00CC3E04">
              <w:rPr>
                <w:rFonts w:asciiTheme="majorHAnsi" w:hAnsiTheme="majorHAnsi"/>
                <w:lang w:val="en-GB" w:eastAsia="zh-CN"/>
              </w:rPr>
              <w:t>Number of hours per year heat utilization at well j</w:t>
            </w:r>
            <w:r w:rsidR="00713F52">
              <w:rPr>
                <w:rFonts w:asciiTheme="majorHAnsi" w:hAnsiTheme="majorHAnsi"/>
                <w:lang w:val="en-GB" w:eastAsia="zh-CN"/>
              </w:rPr>
              <w:t xml:space="preserve">. </w:t>
            </w:r>
          </w:p>
        </w:tc>
      </w:tr>
      <w:tr w:rsidR="00CC3E04" w14:paraId="268797DE" w14:textId="77777777" w:rsidTr="00CC3E04">
        <w:tc>
          <w:tcPr>
            <w:tcW w:w="1701" w:type="dxa"/>
          </w:tcPr>
          <w:p w14:paraId="1C267A94" w14:textId="07EBC1C9" w:rsidR="00CC3E04" w:rsidRPr="00C96E5D" w:rsidRDefault="00E33413" w:rsidP="00F76B7A">
            <w:pPr>
              <w:spacing w:line="276" w:lineRule="auto"/>
              <w:contextualSpacing w:val="0"/>
              <w:jc w:val="both"/>
              <w:rPr>
                <w:rFonts w:asciiTheme="majorHAnsi" w:hAnsiTheme="majorHAnsi"/>
                <w:i/>
                <w:iCs/>
                <w:lang w:val="en-GB" w:eastAsia="zh-CN"/>
              </w:rPr>
            </w:pPr>
            <w:r>
              <w:rPr>
                <w:rFonts w:asciiTheme="majorHAnsi" w:hAnsiTheme="majorHAnsi" w:hint="eastAsia"/>
                <w:i/>
                <w:iCs/>
                <w:lang w:val="en-GB" w:eastAsia="zh-CN"/>
              </w:rPr>
              <w:t>C</w:t>
            </w:r>
            <w:r>
              <w:rPr>
                <w:rFonts w:asciiTheme="majorHAnsi" w:hAnsiTheme="majorHAnsi"/>
                <w:i/>
                <w:iCs/>
                <w:lang w:val="en-GB" w:eastAsia="zh-CN"/>
              </w:rPr>
              <w:t>F</w:t>
            </w:r>
          </w:p>
        </w:tc>
        <w:tc>
          <w:tcPr>
            <w:tcW w:w="812" w:type="dxa"/>
          </w:tcPr>
          <w:p w14:paraId="0B393259" w14:textId="77777777" w:rsidR="00CC3E04" w:rsidRDefault="00CC3E04"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2C4D24C0" w14:textId="40CB71F4" w:rsidR="00CC3E04" w:rsidRDefault="00E33413" w:rsidP="00F76B7A">
            <w:pPr>
              <w:spacing w:line="276" w:lineRule="auto"/>
              <w:contextualSpacing w:val="0"/>
              <w:jc w:val="both"/>
              <w:rPr>
                <w:rFonts w:asciiTheme="majorHAnsi" w:hAnsiTheme="majorHAnsi"/>
                <w:lang w:val="en-GB" w:eastAsia="zh-CN"/>
              </w:rPr>
            </w:pPr>
            <w:r w:rsidRPr="00E33413">
              <w:rPr>
                <w:rFonts w:asciiTheme="majorHAnsi" w:hAnsiTheme="majorHAnsi"/>
                <w:lang w:val="en-GB" w:eastAsia="zh-CN"/>
              </w:rPr>
              <w:t>Conversion factor from GWh to TJ (3.6)</w:t>
            </w:r>
            <w:r w:rsidR="003F5220">
              <w:rPr>
                <w:rFonts w:asciiTheme="majorHAnsi" w:hAnsiTheme="majorHAnsi"/>
                <w:lang w:val="en-GB" w:eastAsia="zh-CN"/>
              </w:rPr>
              <w:t>.</w:t>
            </w:r>
          </w:p>
        </w:tc>
      </w:tr>
    </w:tbl>
    <w:p w14:paraId="225E3BCC" w14:textId="4725126D" w:rsidR="00CC3E04" w:rsidRDefault="00CC3E04" w:rsidP="00CC3E04">
      <w:pPr>
        <w:spacing w:after="0" w:line="276" w:lineRule="auto"/>
        <w:contextualSpacing w:val="0"/>
        <w:jc w:val="both"/>
        <w:rPr>
          <w:lang w:val="en-GB" w:eastAsia="zh-CN"/>
        </w:rPr>
      </w:pPr>
    </w:p>
    <w:p w14:paraId="7440AB59" w14:textId="3976CC59" w:rsidR="00E33413" w:rsidRDefault="002F6FF6" w:rsidP="00CC3E04">
      <w:pPr>
        <w:spacing w:after="0" w:line="276" w:lineRule="auto"/>
        <w:contextualSpacing w:val="0"/>
        <w:jc w:val="both"/>
        <w:rPr>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Q</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m:t>
        </m:r>
        <m:f>
          <m:fPr>
            <m:ctrlPr>
              <w:rPr>
                <w:rFonts w:ascii="Cambria Math" w:hAnsi="Cambria Math"/>
                <w:i/>
                <w:lang w:val="en-GB" w:eastAsia="zh-CN"/>
              </w:rPr>
            </m:ctrlPr>
          </m:fPr>
          <m:num>
            <m:sSub>
              <m:sSubPr>
                <m:ctrlPr>
                  <w:rPr>
                    <w:rFonts w:ascii="Cambria Math" w:hAnsi="Cambria Math"/>
                    <w:i/>
                    <w:lang w:val="en-GB" w:eastAsia="zh-CN"/>
                  </w:rPr>
                </m:ctrlPr>
              </m:sSubPr>
              <m:e>
                <m:r>
                  <m:rPr>
                    <m:nor/>
                  </m:rPr>
                  <w:rPr>
                    <w:rFonts w:asciiTheme="majorHAnsi" w:hAnsiTheme="majorHAnsi"/>
                    <w:i/>
                    <w:lang w:val="en-GB" w:eastAsia="zh-CN"/>
                  </w:rPr>
                  <m:t>FR</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×4.18</m:t>
            </m:r>
          </m:num>
          <m:den>
            <m:r>
              <m:rPr>
                <m:nor/>
              </m:rPr>
              <w:rPr>
                <w:rFonts w:asciiTheme="majorHAnsi" w:hAnsiTheme="majorHAnsi"/>
                <w:lang w:val="en-GB" w:eastAsia="zh-CN"/>
              </w:rPr>
              <m:t>3.6</m:t>
            </m:r>
          </m:den>
        </m:f>
        <m:r>
          <m:rPr>
            <m:nor/>
          </m:rPr>
          <w:rPr>
            <w:rFonts w:asciiTheme="majorHAnsi" w:hAnsiTheme="majorHAnsi"/>
            <w:lang w:val="en-GB" w:eastAsia="zh-CN"/>
          </w:rPr>
          <m:t>×</m:t>
        </m:r>
        <m:sSup>
          <m:sSupPr>
            <m:ctrlPr>
              <w:rPr>
                <w:rFonts w:ascii="Cambria Math" w:hAnsi="Cambria Math"/>
                <w:i/>
                <w:lang w:val="en-GB" w:eastAsia="zh-CN"/>
              </w:rPr>
            </m:ctrlPr>
          </m:sSupPr>
          <m:e>
            <m:r>
              <m:rPr>
                <m:nor/>
              </m:rPr>
              <w:rPr>
                <w:rFonts w:asciiTheme="majorHAnsi" w:hAnsiTheme="majorHAnsi"/>
                <w:lang w:val="en-GB" w:eastAsia="zh-CN"/>
              </w:rPr>
              <m:t>10</m:t>
            </m:r>
          </m:e>
          <m:sup>
            <m:r>
              <m:rPr>
                <m:nor/>
              </m:rPr>
              <w:rPr>
                <w:rFonts w:asciiTheme="majorHAnsi" w:hAnsiTheme="majorHAnsi"/>
                <w:lang w:val="en-GB" w:eastAsia="zh-CN"/>
              </w:rPr>
              <m:t>-9</m:t>
            </m:r>
          </m:sup>
        </m:sSup>
      </m:oMath>
      <w:r w:rsidR="00E33413">
        <w:rPr>
          <w:rFonts w:hint="eastAsia"/>
          <w:lang w:val="en-GB" w:eastAsia="zh-CN"/>
        </w:rPr>
        <w:t xml:space="preserve"> </w:t>
      </w:r>
      <w:r w:rsidR="00E33413">
        <w:rPr>
          <w:lang w:val="en-GB" w:eastAsia="zh-CN"/>
        </w:rPr>
        <w:t xml:space="preserve">                                                                                       (7)</w:t>
      </w:r>
    </w:p>
    <w:p w14:paraId="1D8A3638" w14:textId="5A4ECB8C" w:rsidR="00D315DB" w:rsidRDefault="00D315DB" w:rsidP="00CC3E04">
      <w:pPr>
        <w:spacing w:after="0" w:line="276" w:lineRule="auto"/>
        <w:contextualSpacing w:val="0"/>
        <w:jc w:val="both"/>
        <w:rPr>
          <w:lang w:val="en-GB" w:eastAsia="zh-CN"/>
        </w:rPr>
      </w:pPr>
    </w:p>
    <w:p w14:paraId="1BE3A575" w14:textId="60329EDD" w:rsidR="00D315DB" w:rsidRDefault="00D315DB" w:rsidP="00CC3E04">
      <w:pPr>
        <w:spacing w:after="0" w:line="276" w:lineRule="auto"/>
        <w:contextualSpacing w:val="0"/>
        <w:jc w:val="both"/>
        <w:rPr>
          <w:lang w:val="en-GB" w:eastAsia="zh-CN"/>
        </w:rPr>
      </w:pPr>
      <w:r>
        <w:rPr>
          <w:rFonts w:hint="eastAsia"/>
          <w:lang w:val="en-GB" w:eastAsia="zh-CN"/>
        </w:rPr>
        <w:t>W</w:t>
      </w:r>
      <w:r>
        <w:rPr>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D315DB" w14:paraId="6649B861" w14:textId="77777777" w:rsidTr="00F76B7A">
        <w:tc>
          <w:tcPr>
            <w:tcW w:w="1701" w:type="dxa"/>
          </w:tcPr>
          <w:p w14:paraId="38482031" w14:textId="5442E49E" w:rsidR="00D315DB" w:rsidRPr="007B043D" w:rsidRDefault="00D315DB"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FR</w:t>
            </w:r>
            <w:r w:rsidRPr="00D315DB">
              <w:rPr>
                <w:rFonts w:asciiTheme="majorHAnsi" w:hAnsiTheme="majorHAnsi"/>
                <w:i/>
                <w:iCs/>
                <w:vertAlign w:val="subscript"/>
                <w:lang w:val="en-GB" w:eastAsia="zh-CN"/>
              </w:rPr>
              <w:t>j,d,y</w:t>
            </w:r>
            <w:proofErr w:type="spellEnd"/>
          </w:p>
        </w:tc>
        <w:tc>
          <w:tcPr>
            <w:tcW w:w="812" w:type="dxa"/>
          </w:tcPr>
          <w:p w14:paraId="4207BD42" w14:textId="77777777" w:rsidR="00D315DB" w:rsidRDefault="00D315DB"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3DF4756D" w14:textId="5D4CF851" w:rsidR="00D315DB" w:rsidRPr="004D7794" w:rsidRDefault="004D7794" w:rsidP="004D7794">
            <w:pPr>
              <w:spacing w:line="276" w:lineRule="auto"/>
              <w:contextualSpacing w:val="0"/>
              <w:jc w:val="both"/>
              <w:rPr>
                <w:rFonts w:asciiTheme="majorHAnsi" w:hAnsiTheme="majorHAnsi"/>
                <w:lang w:val="en-GB" w:eastAsia="zh-CN"/>
              </w:rPr>
            </w:pPr>
            <w:r w:rsidRPr="004D7794">
              <w:rPr>
                <w:rFonts w:asciiTheme="majorHAnsi" w:hAnsiTheme="majorHAnsi"/>
                <w:lang w:val="en-GB" w:eastAsia="zh-CN"/>
              </w:rPr>
              <w:t>Average flow rate at the downstream of heat exchanger</w:t>
            </w:r>
            <w:r w:rsidR="003F5220">
              <w:rPr>
                <w:rFonts w:asciiTheme="majorHAnsi" w:hAnsiTheme="majorHAnsi"/>
                <w:lang w:val="en-GB" w:eastAsia="zh-CN"/>
              </w:rPr>
              <w:t xml:space="preserve"> </w:t>
            </w:r>
            <w:r w:rsidRPr="004D7794">
              <w:rPr>
                <w:rFonts w:asciiTheme="majorHAnsi" w:hAnsiTheme="majorHAnsi"/>
                <w:lang w:val="en-GB" w:eastAsia="zh-CN"/>
              </w:rPr>
              <w:t>(upstream of</w:t>
            </w:r>
            <w:r>
              <w:rPr>
                <w:rFonts w:asciiTheme="majorHAnsi" w:hAnsiTheme="majorHAnsi" w:hint="eastAsia"/>
                <w:lang w:val="en-GB" w:eastAsia="zh-CN"/>
              </w:rPr>
              <w:t xml:space="preserve"> </w:t>
            </w:r>
            <w:r w:rsidRPr="004D7794">
              <w:rPr>
                <w:rFonts w:asciiTheme="majorHAnsi" w:hAnsiTheme="majorHAnsi"/>
                <w:lang w:val="en-GB" w:eastAsia="zh-CN"/>
              </w:rPr>
              <w:t>which is connected with water supply from the geothermal well j) in</w:t>
            </w:r>
            <w:r>
              <w:rPr>
                <w:rFonts w:asciiTheme="majorHAnsi" w:hAnsiTheme="majorHAnsi" w:hint="eastAsia"/>
                <w:lang w:val="en-GB" w:eastAsia="zh-CN"/>
              </w:rPr>
              <w:t xml:space="preserve"> </w:t>
            </w:r>
            <w:r w:rsidRPr="004D7794">
              <w:rPr>
                <w:rFonts w:asciiTheme="majorHAnsi" w:hAnsiTheme="majorHAnsi"/>
                <w:lang w:val="en-GB" w:eastAsia="zh-CN"/>
              </w:rPr>
              <w:t>year y (kg/hr)</w:t>
            </w:r>
            <w:r>
              <w:rPr>
                <w:rFonts w:asciiTheme="majorHAnsi" w:hAnsiTheme="majorHAnsi"/>
                <w:lang w:val="en-GB" w:eastAsia="zh-CN"/>
              </w:rPr>
              <w:t xml:space="preserve">. </w:t>
            </w:r>
          </w:p>
        </w:tc>
      </w:tr>
      <w:tr w:rsidR="00D315DB" w:rsidRPr="004D7794" w14:paraId="4D139740" w14:textId="77777777" w:rsidTr="00F76B7A">
        <w:tc>
          <w:tcPr>
            <w:tcW w:w="1701" w:type="dxa"/>
          </w:tcPr>
          <w:p w14:paraId="35333CA7" w14:textId="4880E7D3" w:rsidR="00D315DB" w:rsidRPr="004D7794" w:rsidRDefault="004D7794" w:rsidP="00F76B7A">
            <w:pPr>
              <w:spacing w:line="276" w:lineRule="auto"/>
              <w:contextualSpacing w:val="0"/>
              <w:jc w:val="both"/>
              <w:rPr>
                <w:rFonts w:asciiTheme="majorHAnsi" w:hAnsiTheme="majorHAnsi"/>
                <w:i/>
                <w:lang w:val="en-GB" w:eastAsia="zh-CN"/>
              </w:rPr>
            </w:pPr>
            <m:oMathPara>
              <m:oMathParaPr>
                <m:jc m:val="left"/>
              </m:oMathParaPr>
              <m:oMath>
                <m:r>
                  <m:rPr>
                    <m:nor/>
                  </m:rPr>
                  <w:rPr>
                    <w:rFonts w:asciiTheme="majorHAnsi" w:hAnsiTheme="majorHAnsi"/>
                    <w: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w:proofErr w:type="spellStart"/>
                    <m:r>
                      <m:rPr>
                        <m:nor/>
                      </m:rPr>
                      <w:rPr>
                        <w:rFonts w:asciiTheme="majorHAnsi" w:hAnsiTheme="majorHAnsi"/>
                        <w:i/>
                        <w:lang w:val="en-GB" w:eastAsia="zh-CN"/>
                      </w:rPr>
                      <m:t>j,d,y</m:t>
                    </m:r>
                    <w:proofErr w:type="spellEnd"/>
                  </m:sub>
                </m:sSub>
              </m:oMath>
            </m:oMathPara>
          </w:p>
        </w:tc>
        <w:tc>
          <w:tcPr>
            <w:tcW w:w="812" w:type="dxa"/>
          </w:tcPr>
          <w:p w14:paraId="09AA9D3A" w14:textId="77777777" w:rsidR="00D315DB" w:rsidRPr="004D7794" w:rsidRDefault="00D315DB" w:rsidP="00F76B7A">
            <w:pPr>
              <w:spacing w:line="276" w:lineRule="auto"/>
              <w:contextualSpacing w:val="0"/>
              <w:jc w:val="both"/>
              <w:rPr>
                <w:rFonts w:asciiTheme="majorHAnsi" w:hAnsiTheme="majorHAnsi"/>
                <w:lang w:val="en-GB" w:eastAsia="zh-CN"/>
              </w:rPr>
            </w:pPr>
            <w:r w:rsidRPr="004D7794">
              <w:rPr>
                <w:rFonts w:asciiTheme="majorHAnsi" w:hAnsiTheme="majorHAnsi"/>
                <w:lang w:val="en-GB" w:eastAsia="zh-CN"/>
              </w:rPr>
              <w:t>=</w:t>
            </w:r>
          </w:p>
        </w:tc>
        <w:tc>
          <w:tcPr>
            <w:tcW w:w="7119" w:type="dxa"/>
          </w:tcPr>
          <w:p w14:paraId="715E6347" w14:textId="431F1264" w:rsidR="00D315DB" w:rsidRPr="00713F52" w:rsidRDefault="00D315DB" w:rsidP="00F76B7A">
            <w:pPr>
              <w:spacing w:line="276" w:lineRule="auto"/>
              <w:contextualSpacing w:val="0"/>
              <w:jc w:val="both"/>
              <w:rPr>
                <w:rFonts w:asciiTheme="majorHAnsi" w:hAnsiTheme="majorHAnsi"/>
                <w:lang w:val="en-GB" w:eastAsia="zh-CN"/>
              </w:rPr>
            </w:pPr>
            <w:r w:rsidRPr="004D7794">
              <w:rPr>
                <w:rFonts w:asciiTheme="majorHAnsi" w:hAnsiTheme="majorHAnsi"/>
                <w:lang w:val="en-GB" w:eastAsia="zh-CN"/>
              </w:rPr>
              <w:t>Heat supplied at the downstream of heat exchanger (upstream of which is connected with water supply from the geothermal well j) (GW)</w:t>
            </w:r>
            <w:r w:rsidR="00713F52">
              <w:rPr>
                <w:rFonts w:asciiTheme="majorHAnsi" w:hAnsiTheme="majorHAnsi"/>
                <w:lang w:val="en-GB" w:eastAsia="zh-CN"/>
              </w:rPr>
              <w:t xml:space="preserve">. </w:t>
            </w:r>
          </w:p>
        </w:tc>
      </w:tr>
    </w:tbl>
    <w:p w14:paraId="5FD33FD5" w14:textId="77777777" w:rsidR="0040521D" w:rsidRDefault="0040521D" w:rsidP="00CC3E04">
      <w:pPr>
        <w:spacing w:after="0" w:line="276" w:lineRule="auto"/>
        <w:contextualSpacing w:val="0"/>
        <w:jc w:val="both"/>
        <w:rPr>
          <w:lang w:eastAsia="zh-CN"/>
        </w:rPr>
      </w:pPr>
    </w:p>
    <w:p w14:paraId="1DAF7827" w14:textId="77777777" w:rsidR="004D7794" w:rsidRDefault="004D7794" w:rsidP="004D7794">
      <w:pPr>
        <w:spacing w:after="0" w:line="276" w:lineRule="auto"/>
        <w:contextualSpacing w:val="0"/>
        <w:jc w:val="both"/>
        <w:rPr>
          <w:lang w:eastAsia="zh-CN"/>
        </w:rPr>
      </w:pPr>
      <w:r>
        <w:rPr>
          <w:lang w:eastAsia="zh-CN"/>
        </w:rPr>
        <w:t>To ensure that the geothermal well is providing the required amount of energy a cap is</w:t>
      </w:r>
    </w:p>
    <w:p w14:paraId="06981646" w14:textId="5DD62565" w:rsidR="004D7794" w:rsidRDefault="004D7794" w:rsidP="004D7794">
      <w:pPr>
        <w:spacing w:after="0" w:line="276" w:lineRule="auto"/>
        <w:contextualSpacing w:val="0"/>
        <w:jc w:val="both"/>
        <w:rPr>
          <w:lang w:eastAsia="zh-CN"/>
        </w:rPr>
      </w:pPr>
      <w:r>
        <w:rPr>
          <w:lang w:eastAsia="zh-CN"/>
        </w:rPr>
        <w:t xml:space="preserve">defined. </w:t>
      </w:r>
      <w:r w:rsidRPr="004D7794">
        <w:rPr>
          <w:lang w:eastAsia="zh-CN"/>
        </w:rPr>
        <w:t>The basis to define the cap is from the space heating design, which considers the net heating area, the heating index, the type of construction that will utilize the heat and the time used throughout the year for each construction type.</w:t>
      </w:r>
      <w:r>
        <w:rPr>
          <w:lang w:eastAsia="zh-CN"/>
        </w:rPr>
        <w:t xml:space="preserve"> </w:t>
      </w:r>
    </w:p>
    <w:p w14:paraId="7B658102" w14:textId="00132A75" w:rsidR="003F5220" w:rsidRDefault="003F5220" w:rsidP="004D7794">
      <w:pPr>
        <w:spacing w:after="0" w:line="276" w:lineRule="auto"/>
        <w:contextualSpacing w:val="0"/>
        <w:jc w:val="both"/>
        <w:rPr>
          <w:lang w:eastAsia="zh-CN"/>
        </w:rPr>
      </w:pPr>
    </w:p>
    <w:p w14:paraId="7A508060" w14:textId="25BF1375" w:rsidR="003F5220" w:rsidRDefault="002F6FF6" w:rsidP="004D7794">
      <w:pPr>
        <w:spacing w:after="0" w:line="276" w:lineRule="auto"/>
        <w:contextualSpacing w:val="0"/>
        <w:jc w:val="both"/>
        <w:rPr>
          <w:rFonts w:asciiTheme="majorHAnsi" w:hAnsiTheme="majorHAnsi"/>
          <w:lang w:eastAsia="zh-CN"/>
        </w:rPr>
      </w:pPr>
      <m:oMath>
        <m:sSub>
          <m:sSubPr>
            <m:ctrlPr>
              <w:rPr>
                <w:rFonts w:ascii="Cambria Math" w:hAnsi="Cambria Math"/>
                <w:i/>
                <w:lang w:eastAsia="zh-CN"/>
              </w:rPr>
            </m:ctrlPr>
          </m:sSubPr>
          <m:e>
            <m:r>
              <m:rPr>
                <m:nor/>
              </m:rPr>
              <w:rPr>
                <w:rFonts w:asciiTheme="majorHAnsi" w:hAnsiTheme="majorHAnsi"/>
                <w:i/>
                <w:lang w:eastAsia="zh-CN"/>
              </w:rPr>
              <m:t>H</m:t>
            </m:r>
          </m:e>
          <m:sub>
            <m:r>
              <m:rPr>
                <m:nor/>
              </m:rPr>
              <w:rPr>
                <w:rFonts w:asciiTheme="majorHAnsi" w:hAnsiTheme="majorHAnsi"/>
                <w:i/>
                <w:lang w:eastAsia="zh-CN"/>
              </w:rPr>
              <m:t>CAP</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r>
              <m:rPr>
                <m:nor/>
              </m:rPr>
              <w:rPr>
                <w:rFonts w:asciiTheme="majorHAnsi" w:hAnsiTheme="majorHAnsi"/>
                <w:lang w:eastAsia="zh-CN"/>
              </w:rPr>
              <m:t>)×</m:t>
            </m:r>
            <m:r>
              <m:rPr>
                <m:nor/>
              </m:rPr>
              <w:rPr>
                <w:rFonts w:asciiTheme="majorHAnsi" w:hAnsiTheme="majorHAnsi"/>
                <w:i/>
                <w:iCs/>
                <w:lang w:eastAsia="zh-CN"/>
              </w:rPr>
              <m:t>CF</m:t>
            </m:r>
            <m:r>
              <m:rPr>
                <m:nor/>
              </m:rPr>
              <w:rPr>
                <w:rFonts w:asciiTheme="majorHAnsi" w:hAnsiTheme="majorHAnsi"/>
                <w:lang w:eastAsia="zh-CN"/>
              </w:rPr>
              <m:t>+</m:t>
            </m:r>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m:t>
                </m:r>
              </m:e>
              <m:sub>
                <m:r>
                  <m:rPr>
                    <m:nor/>
                  </m:rPr>
                  <w:rPr>
                    <w:rFonts w:asciiTheme="majorHAnsi" w:hAnsiTheme="majorHAnsi"/>
                    <w:i/>
                    <w:lang w:eastAsia="zh-CN"/>
                  </w:rPr>
                  <m:t>ff</m:t>
                </m:r>
              </m:sub>
            </m:sSub>
          </m:e>
        </m:nary>
      </m:oMath>
      <w:r w:rsidR="003F5220">
        <w:rPr>
          <w:rFonts w:asciiTheme="majorHAnsi" w:hAnsiTheme="majorHAnsi" w:hint="eastAsia"/>
          <w:lang w:eastAsia="zh-CN"/>
        </w:rPr>
        <w:t xml:space="preserve"> </w:t>
      </w:r>
      <w:r w:rsidR="003F5220">
        <w:rPr>
          <w:rFonts w:asciiTheme="majorHAnsi" w:hAnsiTheme="majorHAnsi"/>
          <w:lang w:eastAsia="zh-CN"/>
        </w:rPr>
        <w:t xml:space="preserve">                                                               (8)</w:t>
      </w:r>
    </w:p>
    <w:p w14:paraId="2E5A34BD" w14:textId="55A60A34" w:rsidR="003F5220" w:rsidRDefault="003F5220" w:rsidP="004D7794">
      <w:pPr>
        <w:spacing w:after="0" w:line="276" w:lineRule="auto"/>
        <w:contextualSpacing w:val="0"/>
        <w:jc w:val="both"/>
        <w:rPr>
          <w:rFonts w:asciiTheme="majorHAnsi" w:hAnsiTheme="majorHAnsi"/>
          <w:lang w:eastAsia="zh-CN"/>
        </w:rPr>
      </w:pPr>
    </w:p>
    <w:p w14:paraId="5DE25B09" w14:textId="2924FA0F" w:rsidR="003F5220" w:rsidRDefault="003F5220" w:rsidP="004D7794">
      <w:pPr>
        <w:spacing w:after="0" w:line="276" w:lineRule="auto"/>
        <w:contextualSpacing w:val="0"/>
        <w:jc w:val="both"/>
        <w:rPr>
          <w:rFonts w:asciiTheme="majorHAnsi" w:hAnsiTheme="majorHAnsi"/>
          <w:lang w:eastAsia="zh-CN"/>
        </w:rPr>
      </w:pPr>
      <w:r>
        <w:rPr>
          <w:rFonts w:asciiTheme="majorHAnsi" w:hAnsiTheme="majorHAnsi" w:hint="eastAsia"/>
          <w:lang w:eastAsia="zh-CN"/>
        </w:rPr>
        <w:t>W</w:t>
      </w:r>
      <w:r>
        <w:rPr>
          <w:rFonts w:asciiTheme="majorHAnsi" w:hAnsiTheme="majorHAnsi"/>
          <w:lang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3F5220" w14:paraId="747BA9CD" w14:textId="77777777" w:rsidTr="00F76B7A">
        <w:tc>
          <w:tcPr>
            <w:tcW w:w="1701" w:type="dxa"/>
          </w:tcPr>
          <w:p w14:paraId="51AC7CA7" w14:textId="5587B59C" w:rsidR="003F5220" w:rsidRPr="007B043D" w:rsidRDefault="003F5220" w:rsidP="00F76B7A">
            <w:pPr>
              <w:spacing w:line="276" w:lineRule="auto"/>
              <w:contextualSpacing w:val="0"/>
              <w:jc w:val="both"/>
              <w:rPr>
                <w:rFonts w:asciiTheme="majorHAnsi" w:hAnsiTheme="majorHAnsi"/>
                <w:i/>
                <w:iCs/>
                <w:lang w:val="en-GB" w:eastAsia="zh-CN"/>
              </w:rPr>
            </w:pPr>
            <w:r>
              <w:rPr>
                <w:rFonts w:asciiTheme="majorHAnsi" w:hAnsiTheme="majorHAnsi" w:hint="eastAsia"/>
                <w:i/>
                <w:iCs/>
                <w:lang w:val="en-GB" w:eastAsia="zh-CN"/>
              </w:rPr>
              <w:t>H</w:t>
            </w:r>
            <w:r w:rsidRPr="003F5220">
              <w:rPr>
                <w:rFonts w:asciiTheme="majorHAnsi" w:hAnsiTheme="majorHAnsi"/>
                <w:i/>
                <w:iCs/>
                <w:vertAlign w:val="subscript"/>
                <w:lang w:val="en-GB" w:eastAsia="zh-CN"/>
              </w:rPr>
              <w:t>CAP</w:t>
            </w:r>
          </w:p>
        </w:tc>
        <w:tc>
          <w:tcPr>
            <w:tcW w:w="812" w:type="dxa"/>
          </w:tcPr>
          <w:p w14:paraId="6136F007" w14:textId="77777777"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13A322D3" w14:textId="209EB1EC" w:rsid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The net quantity of heat supplied by the geothermal heat resource(s) in the project activity, during the year y (TJ)</w:t>
            </w:r>
            <w:r>
              <w:rPr>
                <w:rFonts w:asciiTheme="majorHAnsi" w:hAnsiTheme="majorHAnsi"/>
                <w:lang w:val="en-GB" w:eastAsia="zh-CN"/>
              </w:rPr>
              <w:t>.</w:t>
            </w:r>
          </w:p>
        </w:tc>
      </w:tr>
      <w:tr w:rsidR="003F5220" w14:paraId="48F97217" w14:textId="77777777" w:rsidTr="00F76B7A">
        <w:tc>
          <w:tcPr>
            <w:tcW w:w="1701" w:type="dxa"/>
          </w:tcPr>
          <w:p w14:paraId="472E23AB" w14:textId="51AD36AB" w:rsidR="003F5220" w:rsidRPr="00C96E5D" w:rsidRDefault="003F5220" w:rsidP="00F76B7A">
            <w:pPr>
              <w:spacing w:line="276" w:lineRule="auto"/>
              <w:contextualSpacing w:val="0"/>
              <w:jc w:val="both"/>
              <w:rPr>
                <w:rFonts w:asciiTheme="majorHAnsi" w:hAnsiTheme="majorHAnsi"/>
                <w:i/>
                <w:iCs/>
                <w:lang w:val="en-GB" w:eastAsia="zh-CN"/>
              </w:rPr>
            </w:pPr>
            <w:r>
              <w:rPr>
                <w:rFonts w:asciiTheme="majorHAnsi" w:hAnsiTheme="majorHAnsi"/>
                <w:i/>
                <w:iCs/>
                <w:lang w:val="en-GB" w:eastAsia="zh-CN"/>
              </w:rPr>
              <w:t>A</w:t>
            </w:r>
            <w:r w:rsidRPr="003F5220">
              <w:rPr>
                <w:rFonts w:asciiTheme="majorHAnsi" w:hAnsiTheme="majorHAnsi"/>
                <w:i/>
                <w:iCs/>
                <w:vertAlign w:val="subscript"/>
                <w:lang w:val="en-GB" w:eastAsia="zh-CN"/>
              </w:rPr>
              <w:t>m</w:t>
            </w:r>
          </w:p>
        </w:tc>
        <w:tc>
          <w:tcPr>
            <w:tcW w:w="812" w:type="dxa"/>
          </w:tcPr>
          <w:p w14:paraId="501B3D3F" w14:textId="77777777"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400989D4" w14:textId="4B5BECF8" w:rsidR="003F5220" w:rsidRP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Net heating area for construction type m (m</w:t>
            </w:r>
            <w:r w:rsidRPr="003F5220">
              <w:rPr>
                <w:rFonts w:asciiTheme="majorHAnsi" w:hAnsiTheme="majorHAnsi"/>
                <w:vertAlign w:val="superscript"/>
                <w:lang w:val="en-GB" w:eastAsia="zh-CN"/>
              </w:rPr>
              <w:t>2</w:t>
            </w:r>
            <w:r w:rsidRPr="003F5220">
              <w:rPr>
                <w:rFonts w:asciiTheme="majorHAnsi" w:hAnsiTheme="majorHAnsi"/>
                <w:lang w:val="en-GB" w:eastAsia="zh-CN"/>
              </w:rPr>
              <w:t>)</w:t>
            </w:r>
            <w:r>
              <w:rPr>
                <w:rFonts w:asciiTheme="majorHAnsi" w:hAnsiTheme="majorHAnsi"/>
                <w:lang w:val="en-GB" w:eastAsia="zh-CN"/>
              </w:rPr>
              <w:t>.</w:t>
            </w:r>
          </w:p>
        </w:tc>
      </w:tr>
      <w:tr w:rsidR="003F5220" w14:paraId="675BC999" w14:textId="77777777" w:rsidTr="00F76B7A">
        <w:tc>
          <w:tcPr>
            <w:tcW w:w="1701" w:type="dxa"/>
          </w:tcPr>
          <w:p w14:paraId="249AC1A9" w14:textId="6978C222" w:rsidR="003F5220" w:rsidRPr="00C96E5D" w:rsidRDefault="003F5220"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HI</w:t>
            </w:r>
            <w:r w:rsidRPr="003F5220">
              <w:rPr>
                <w:rFonts w:asciiTheme="majorHAnsi" w:hAnsiTheme="majorHAnsi"/>
                <w:i/>
                <w:iCs/>
                <w:vertAlign w:val="subscript"/>
                <w:lang w:val="en-GB" w:eastAsia="zh-CN"/>
              </w:rPr>
              <w:t>m</w:t>
            </w:r>
            <w:proofErr w:type="spellEnd"/>
          </w:p>
        </w:tc>
        <w:tc>
          <w:tcPr>
            <w:tcW w:w="812" w:type="dxa"/>
          </w:tcPr>
          <w:p w14:paraId="60043A0C" w14:textId="77777777"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1D33CD68" w14:textId="614C2244" w:rsidR="003F5220" w:rsidRP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Heating index for construction type m (GW/m</w:t>
            </w:r>
            <w:r w:rsidRPr="003F5220">
              <w:rPr>
                <w:rFonts w:asciiTheme="majorHAnsi" w:hAnsiTheme="majorHAnsi"/>
                <w:vertAlign w:val="superscript"/>
                <w:lang w:val="en-GB" w:eastAsia="zh-CN"/>
              </w:rPr>
              <w:t>2</w:t>
            </w:r>
            <w:r w:rsidRPr="003F5220">
              <w:rPr>
                <w:rFonts w:asciiTheme="majorHAnsi" w:hAnsiTheme="majorHAnsi"/>
                <w:lang w:val="en-GB" w:eastAsia="zh-CN"/>
              </w:rPr>
              <w:t>)</w:t>
            </w:r>
            <w:r>
              <w:rPr>
                <w:rFonts w:asciiTheme="majorHAnsi" w:hAnsiTheme="majorHAnsi"/>
                <w:lang w:val="en-GB" w:eastAsia="zh-CN"/>
              </w:rPr>
              <w:t>.</w:t>
            </w:r>
          </w:p>
        </w:tc>
      </w:tr>
      <w:tr w:rsidR="003F5220" w14:paraId="1038E6BF" w14:textId="77777777" w:rsidTr="00F76B7A">
        <w:tc>
          <w:tcPr>
            <w:tcW w:w="1701" w:type="dxa"/>
          </w:tcPr>
          <w:p w14:paraId="4751E2F9" w14:textId="319FDE9D" w:rsidR="003F5220" w:rsidRPr="00C96E5D" w:rsidRDefault="003F5220"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T</w:t>
            </w:r>
            <w:r w:rsidRPr="003F5220">
              <w:rPr>
                <w:rFonts w:asciiTheme="majorHAnsi" w:hAnsiTheme="majorHAnsi"/>
                <w:i/>
                <w:iCs/>
                <w:vertAlign w:val="subscript"/>
                <w:lang w:val="en-GB" w:eastAsia="zh-CN"/>
              </w:rPr>
              <w:t>j</w:t>
            </w:r>
            <w:proofErr w:type="spellEnd"/>
          </w:p>
        </w:tc>
        <w:tc>
          <w:tcPr>
            <w:tcW w:w="812" w:type="dxa"/>
          </w:tcPr>
          <w:p w14:paraId="2B7D55FB" w14:textId="77777777"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02584AC4" w14:textId="69511734" w:rsidR="003F5220" w:rsidRP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Number of hours per year heat utilization at well j</w:t>
            </w:r>
            <w:r>
              <w:rPr>
                <w:rFonts w:asciiTheme="majorHAnsi" w:hAnsiTheme="majorHAnsi"/>
                <w:lang w:val="en-GB" w:eastAsia="zh-CN"/>
              </w:rPr>
              <w:t>.</w:t>
            </w:r>
          </w:p>
        </w:tc>
      </w:tr>
      <w:tr w:rsidR="003F5220" w14:paraId="2A8A632A" w14:textId="77777777" w:rsidTr="00F76B7A">
        <w:tc>
          <w:tcPr>
            <w:tcW w:w="1701" w:type="dxa"/>
          </w:tcPr>
          <w:p w14:paraId="45F17609" w14:textId="339E66A8" w:rsidR="003F5220" w:rsidRDefault="003F5220" w:rsidP="00F76B7A">
            <w:pPr>
              <w:spacing w:line="276" w:lineRule="auto"/>
              <w:contextualSpacing w:val="0"/>
              <w:jc w:val="both"/>
              <w:rPr>
                <w:rFonts w:asciiTheme="majorHAnsi" w:hAnsiTheme="majorHAnsi"/>
                <w:i/>
                <w:iCs/>
                <w:lang w:val="en-GB" w:eastAsia="zh-CN"/>
              </w:rPr>
            </w:pPr>
            <w:r>
              <w:rPr>
                <w:rFonts w:asciiTheme="majorHAnsi" w:hAnsiTheme="majorHAnsi" w:hint="eastAsia"/>
                <w:i/>
                <w:iCs/>
                <w:lang w:val="en-GB" w:eastAsia="zh-CN"/>
              </w:rPr>
              <w:t>C</w:t>
            </w:r>
            <w:r>
              <w:rPr>
                <w:rFonts w:asciiTheme="majorHAnsi" w:hAnsiTheme="majorHAnsi"/>
                <w:i/>
                <w:iCs/>
                <w:lang w:val="en-GB" w:eastAsia="zh-CN"/>
              </w:rPr>
              <w:t>F</w:t>
            </w:r>
          </w:p>
        </w:tc>
        <w:tc>
          <w:tcPr>
            <w:tcW w:w="812" w:type="dxa"/>
          </w:tcPr>
          <w:p w14:paraId="5B4A1DEC" w14:textId="5ED50CED"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456ABABB" w14:textId="5393D4A1" w:rsidR="003F5220" w:rsidRP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Conversion factor from GWh to TJ (3.6)</w:t>
            </w:r>
            <w:r>
              <w:rPr>
                <w:rFonts w:asciiTheme="majorHAnsi" w:hAnsiTheme="majorHAnsi"/>
                <w:lang w:val="en-GB" w:eastAsia="zh-CN"/>
              </w:rPr>
              <w:t>.</w:t>
            </w:r>
          </w:p>
        </w:tc>
      </w:tr>
      <w:tr w:rsidR="003F5220" w14:paraId="741E7506" w14:textId="77777777" w:rsidTr="00F76B7A">
        <w:tc>
          <w:tcPr>
            <w:tcW w:w="1701" w:type="dxa"/>
          </w:tcPr>
          <w:p w14:paraId="1EDF0BC9" w14:textId="601555CE" w:rsidR="003F5220" w:rsidRDefault="003F5220"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L</w:t>
            </w:r>
            <w:r>
              <w:rPr>
                <w:rFonts w:asciiTheme="majorHAnsi" w:hAnsiTheme="majorHAnsi"/>
                <w:i/>
                <w:iCs/>
                <w:lang w:val="en-GB" w:eastAsia="zh-CN"/>
              </w:rPr>
              <w:t>oss</w:t>
            </w:r>
            <w:r w:rsidRPr="003F5220">
              <w:rPr>
                <w:rFonts w:asciiTheme="majorHAnsi" w:hAnsiTheme="majorHAnsi"/>
                <w:i/>
                <w:iCs/>
                <w:vertAlign w:val="superscript"/>
                <w:lang w:val="en-GB" w:eastAsia="zh-CN"/>
              </w:rPr>
              <w:t>PJ</w:t>
            </w:r>
            <w:r w:rsidRPr="003F5220">
              <w:rPr>
                <w:rFonts w:asciiTheme="majorHAnsi" w:hAnsiTheme="majorHAnsi"/>
                <w:i/>
                <w:iCs/>
                <w:vertAlign w:val="subscript"/>
                <w:lang w:val="en-GB" w:eastAsia="zh-CN"/>
              </w:rPr>
              <w:t>y</w:t>
            </w:r>
            <w:proofErr w:type="spellEnd"/>
          </w:p>
        </w:tc>
        <w:tc>
          <w:tcPr>
            <w:tcW w:w="812" w:type="dxa"/>
          </w:tcPr>
          <w:p w14:paraId="6DD3DDB5" w14:textId="2D899AF3"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73ED5D3A" w14:textId="6C0DD9F7" w:rsidR="003F5220" w:rsidRP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Heat distribution losses from substation k to space heating areas (To be determined in Sub-step 2.b)</w:t>
            </w:r>
            <w:r>
              <w:rPr>
                <w:rFonts w:asciiTheme="majorHAnsi" w:hAnsiTheme="majorHAnsi"/>
                <w:lang w:val="en-GB" w:eastAsia="zh-CN"/>
              </w:rPr>
              <w:t>.</w:t>
            </w:r>
          </w:p>
        </w:tc>
      </w:tr>
      <w:tr w:rsidR="003F5220" w14:paraId="3C99C647" w14:textId="77777777" w:rsidTr="00F76B7A">
        <w:tc>
          <w:tcPr>
            <w:tcW w:w="1701" w:type="dxa"/>
          </w:tcPr>
          <w:p w14:paraId="3C0EAB62" w14:textId="020ED68A" w:rsidR="003F5220" w:rsidRDefault="003F5220"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H</w:t>
            </w:r>
            <w:r w:rsidRPr="003F5220">
              <w:rPr>
                <w:rFonts w:asciiTheme="majorHAnsi" w:hAnsiTheme="majorHAnsi"/>
                <w:i/>
                <w:iCs/>
                <w:vertAlign w:val="subscript"/>
                <w:lang w:val="en-GB" w:eastAsia="zh-CN"/>
              </w:rPr>
              <w:t>ff</w:t>
            </w:r>
            <w:proofErr w:type="spellEnd"/>
          </w:p>
        </w:tc>
        <w:tc>
          <w:tcPr>
            <w:tcW w:w="812" w:type="dxa"/>
          </w:tcPr>
          <w:p w14:paraId="19D19AF5" w14:textId="0E490F5A" w:rsidR="003F5220" w:rsidRDefault="003F5220"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19326001" w14:textId="6A6FC7B2" w:rsidR="003F5220" w:rsidRPr="003F5220" w:rsidRDefault="003F5220" w:rsidP="00F76B7A">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Heat supplied by fossil fuel boiler, in case a boiler is used to meet the heat demand of network</w:t>
            </w:r>
            <w:r>
              <w:rPr>
                <w:rFonts w:asciiTheme="majorHAnsi" w:hAnsiTheme="majorHAnsi"/>
                <w:lang w:val="en-GB" w:eastAsia="zh-CN"/>
              </w:rPr>
              <w:t>.</w:t>
            </w:r>
          </w:p>
        </w:tc>
      </w:tr>
    </w:tbl>
    <w:p w14:paraId="0A99C980" w14:textId="0650A8EA" w:rsidR="003F5220" w:rsidRDefault="003F5220" w:rsidP="004D7794">
      <w:pPr>
        <w:spacing w:after="0" w:line="276" w:lineRule="auto"/>
        <w:contextualSpacing w:val="0"/>
        <w:jc w:val="both"/>
        <w:rPr>
          <w:rFonts w:asciiTheme="majorHAnsi" w:hAnsiTheme="majorHAnsi"/>
          <w:lang w:eastAsia="zh-CN"/>
        </w:rPr>
      </w:pPr>
    </w:p>
    <w:p w14:paraId="5F6CDE64" w14:textId="061CF1FC" w:rsidR="004E537C" w:rsidRPr="004E537C" w:rsidRDefault="004E537C" w:rsidP="004D7794">
      <w:pPr>
        <w:spacing w:after="0" w:line="276" w:lineRule="auto"/>
        <w:contextualSpacing w:val="0"/>
        <w:jc w:val="both"/>
        <w:rPr>
          <w:rFonts w:asciiTheme="majorHAnsi" w:hAnsiTheme="majorHAnsi"/>
          <w:b/>
          <w:bCs/>
          <w:lang w:eastAsia="zh-CN"/>
        </w:rPr>
      </w:pPr>
      <w:r w:rsidRPr="004E537C">
        <w:rPr>
          <w:rFonts w:asciiTheme="majorHAnsi" w:hAnsiTheme="majorHAnsi"/>
          <w:b/>
          <w:bCs/>
          <w:lang w:eastAsia="zh-CN"/>
        </w:rPr>
        <w:t>Sub-step 2.b: Project emissions losses (</w:t>
      </w:r>
      <w:proofErr w:type="spellStart"/>
      <w:r w:rsidRPr="004E537C">
        <w:rPr>
          <w:rFonts w:asciiTheme="majorHAnsi" w:hAnsiTheme="majorHAnsi"/>
          <w:b/>
          <w:bCs/>
          <w:i/>
          <w:iCs/>
          <w:lang w:eastAsia="zh-CN"/>
        </w:rPr>
        <w:t>Loss</w:t>
      </w:r>
      <w:r w:rsidRPr="004E537C">
        <w:rPr>
          <w:rFonts w:asciiTheme="majorHAnsi" w:hAnsiTheme="majorHAnsi"/>
          <w:b/>
          <w:bCs/>
          <w:i/>
          <w:iCs/>
          <w:vertAlign w:val="superscript"/>
          <w:lang w:eastAsia="zh-CN"/>
        </w:rPr>
        <w:t>PJ</w:t>
      </w:r>
      <w:r w:rsidRPr="004E537C">
        <w:rPr>
          <w:rFonts w:asciiTheme="majorHAnsi" w:hAnsiTheme="majorHAnsi"/>
          <w:b/>
          <w:bCs/>
          <w:i/>
          <w:iCs/>
          <w:vertAlign w:val="subscript"/>
          <w:lang w:eastAsia="zh-CN"/>
        </w:rPr>
        <w:t>y</w:t>
      </w:r>
      <w:proofErr w:type="spellEnd"/>
      <w:r w:rsidRPr="004E537C">
        <w:rPr>
          <w:rFonts w:asciiTheme="majorHAnsi" w:hAnsiTheme="majorHAnsi"/>
          <w:b/>
          <w:bCs/>
          <w:lang w:eastAsia="zh-CN"/>
        </w:rPr>
        <w:t>)</w:t>
      </w:r>
    </w:p>
    <w:p w14:paraId="74681283" w14:textId="272AFB85" w:rsidR="00E33413" w:rsidRDefault="004E537C" w:rsidP="00CC3E04">
      <w:pPr>
        <w:spacing w:after="0" w:line="276" w:lineRule="auto"/>
        <w:contextualSpacing w:val="0"/>
        <w:jc w:val="both"/>
        <w:rPr>
          <w:lang w:val="en-GB" w:eastAsia="zh-CN"/>
        </w:rPr>
      </w:pPr>
      <w:r w:rsidRPr="004E537C">
        <w:rPr>
          <w:lang w:val="en-GB" w:eastAsia="zh-CN"/>
        </w:rPr>
        <w:t>Heat distribution losses will be obtained as the difference between the heat supplied by the geothermal heat source and the aggregated heat demand of the end-use points.</w:t>
      </w:r>
    </w:p>
    <w:p w14:paraId="36FFD31E" w14:textId="0F52E96A" w:rsidR="004E537C" w:rsidRDefault="004E537C" w:rsidP="00CC3E04">
      <w:pPr>
        <w:spacing w:after="0" w:line="276" w:lineRule="auto"/>
        <w:contextualSpacing w:val="0"/>
        <w:jc w:val="both"/>
        <w:rPr>
          <w:lang w:val="en-GB" w:eastAsia="zh-CN"/>
        </w:rPr>
      </w:pPr>
    </w:p>
    <w:p w14:paraId="7AD12DDE" w14:textId="160BBD5B" w:rsidR="004E537C" w:rsidRDefault="002F6FF6" w:rsidP="00CC3E04">
      <w:pPr>
        <w:spacing w:after="0" w:line="276" w:lineRule="auto"/>
        <w:contextualSpacing w:val="0"/>
        <w:jc w:val="both"/>
        <w:rPr>
          <w:rFonts w:asciiTheme="majorHAnsi" w:hAnsiTheme="majorHAnsi"/>
          <w:lang w:val="en-GB" w:eastAsia="zh-CN"/>
        </w:rPr>
      </w:pPr>
      <m:oMath>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Loss</m:t>
                </m:r>
              </m:e>
              <m:sup>
                <m:r>
                  <m:rPr>
                    <m:nor/>
                  </m:rPr>
                  <w:rPr>
                    <w:rFonts w:asciiTheme="majorHAnsi" w:hAnsiTheme="majorHAnsi"/>
                    <w:i/>
                    <w:lang w:val="en-GB" w:eastAsia="zh-CN"/>
                  </w:rPr>
                  <m:t>PJ</m:t>
                </m:r>
              </m:sup>
            </m:sSup>
          </m:e>
          <m:sub>
            <m:r>
              <m:rPr>
                <m:nor/>
              </m:rPr>
              <w:rPr>
                <w:rFonts w:asciiTheme="majorHAnsi" w:hAnsiTheme="majorHAnsi"/>
                <w:i/>
                <w:lang w:val="en-GB" w:eastAsia="zh-CN"/>
              </w:rPr>
              <m:t>y</m:t>
            </m:r>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HS</m:t>
            </m:r>
          </m:e>
          <m:sub>
            <m:r>
              <m:rPr>
                <m:nor/>
              </m:rPr>
              <w:rPr>
                <w:rFonts w:asciiTheme="majorHAnsi" w:hAnsiTheme="majorHAnsi"/>
                <w:i/>
                <w:lang w:val="en-GB" w:eastAsia="zh-CN"/>
              </w:rPr>
              <m:t>y</m:t>
            </m:r>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HD</m:t>
            </m:r>
          </m:e>
          <m:sub>
            <m:r>
              <m:rPr>
                <m:nor/>
              </m:rPr>
              <w:rPr>
                <w:rFonts w:asciiTheme="majorHAnsi" w:hAnsiTheme="majorHAnsi"/>
                <w:i/>
                <w:lang w:val="en-GB" w:eastAsia="zh-CN"/>
              </w:rPr>
              <m:t>y</m:t>
            </m:r>
          </m:sub>
        </m:sSub>
        <m:r>
          <w:rPr>
            <w:rFonts w:ascii="Cambria Math" w:hAnsi="Cambria Math"/>
            <w:lang w:val="en-GB" w:eastAsia="zh-CN"/>
          </w:rPr>
          <m:t xml:space="preserve">                                                                      </m:t>
        </m:r>
      </m:oMath>
      <w:r w:rsidR="004E537C">
        <w:rPr>
          <w:rFonts w:asciiTheme="majorHAnsi" w:hAnsiTheme="majorHAnsi" w:hint="eastAsia"/>
          <w:lang w:val="en-GB" w:eastAsia="zh-CN"/>
        </w:rPr>
        <w:t xml:space="preserve"> </w:t>
      </w:r>
      <w:r w:rsidR="004E537C">
        <w:rPr>
          <w:rFonts w:asciiTheme="majorHAnsi" w:hAnsiTheme="majorHAnsi"/>
          <w:lang w:val="en-GB" w:eastAsia="zh-CN"/>
        </w:rPr>
        <w:t xml:space="preserve">                                                    (9)</w:t>
      </w:r>
    </w:p>
    <w:p w14:paraId="4B2AABB0" w14:textId="77777777" w:rsidR="004E537C" w:rsidRDefault="004E537C" w:rsidP="00CC3E04">
      <w:pPr>
        <w:spacing w:after="0" w:line="276" w:lineRule="auto"/>
        <w:contextualSpacing w:val="0"/>
        <w:jc w:val="both"/>
        <w:rPr>
          <w:rFonts w:asciiTheme="majorHAnsi" w:hAnsiTheme="majorHAnsi"/>
          <w:lang w:val="en-GB" w:eastAsia="zh-CN"/>
        </w:rPr>
      </w:pPr>
    </w:p>
    <w:p w14:paraId="6FBE1900" w14:textId="5634F8C1" w:rsidR="004E537C" w:rsidRDefault="004E537C" w:rsidP="00CC3E04">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lastRenderedPageBreak/>
        <w:t>W</w:t>
      </w:r>
      <w:r>
        <w:rPr>
          <w:rFonts w:asciiTheme="majorHAnsi" w:hAnsiTheme="majorHAnsi"/>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4E537C" w14:paraId="0A4721CC" w14:textId="77777777" w:rsidTr="00F76B7A">
        <w:tc>
          <w:tcPr>
            <w:tcW w:w="1701" w:type="dxa"/>
          </w:tcPr>
          <w:p w14:paraId="3F095B7A" w14:textId="2CB764AF" w:rsidR="004E537C" w:rsidRPr="007B043D" w:rsidRDefault="004E537C"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H</w:t>
            </w:r>
            <w:r>
              <w:rPr>
                <w:rFonts w:asciiTheme="majorHAnsi" w:hAnsiTheme="majorHAnsi"/>
                <w:i/>
                <w:iCs/>
                <w:lang w:val="en-GB" w:eastAsia="zh-CN"/>
              </w:rPr>
              <w:t>D</w:t>
            </w:r>
            <w:r w:rsidRPr="004E537C">
              <w:rPr>
                <w:rFonts w:asciiTheme="majorHAnsi" w:hAnsiTheme="majorHAnsi"/>
                <w:i/>
                <w:iCs/>
                <w:vertAlign w:val="subscript"/>
                <w:lang w:val="en-GB" w:eastAsia="zh-CN"/>
              </w:rPr>
              <w:t>y</w:t>
            </w:r>
            <w:proofErr w:type="spellEnd"/>
          </w:p>
        </w:tc>
        <w:tc>
          <w:tcPr>
            <w:tcW w:w="812" w:type="dxa"/>
          </w:tcPr>
          <w:p w14:paraId="650725B2" w14:textId="77777777" w:rsidR="004E537C" w:rsidRDefault="004E537C"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5E3DF75A" w14:textId="400FE1ED" w:rsidR="004E537C" w:rsidRPr="004E537C" w:rsidRDefault="004E537C" w:rsidP="00F76B7A">
            <w:pPr>
              <w:spacing w:line="276" w:lineRule="auto"/>
              <w:contextualSpacing w:val="0"/>
              <w:jc w:val="both"/>
              <w:rPr>
                <w:rFonts w:asciiTheme="majorHAnsi" w:hAnsiTheme="majorHAnsi"/>
                <w:lang w:val="en-GB" w:eastAsia="zh-CN"/>
              </w:rPr>
            </w:pPr>
            <w:r w:rsidRPr="004E537C">
              <w:rPr>
                <w:rFonts w:asciiTheme="majorHAnsi" w:hAnsiTheme="majorHAnsi"/>
                <w:lang w:val="en-GB" w:eastAsia="zh-CN"/>
              </w:rPr>
              <w:t>Aggregate space heat demand within the area of supplied heat (TJ)</w:t>
            </w:r>
            <w:r>
              <w:rPr>
                <w:rFonts w:asciiTheme="majorHAnsi" w:hAnsiTheme="majorHAnsi"/>
                <w:lang w:val="en-GB" w:eastAsia="zh-CN"/>
              </w:rPr>
              <w:t>.</w:t>
            </w:r>
          </w:p>
        </w:tc>
      </w:tr>
    </w:tbl>
    <w:p w14:paraId="4937D795" w14:textId="46E0B801" w:rsidR="004E537C" w:rsidRDefault="004E537C" w:rsidP="00CC3E04">
      <w:pPr>
        <w:spacing w:after="0" w:line="276" w:lineRule="auto"/>
        <w:contextualSpacing w:val="0"/>
        <w:jc w:val="both"/>
        <w:rPr>
          <w:rFonts w:asciiTheme="majorHAnsi" w:hAnsiTheme="majorHAnsi"/>
          <w:lang w:eastAsia="zh-CN"/>
        </w:rPr>
      </w:pPr>
    </w:p>
    <w:p w14:paraId="35FFCA1E" w14:textId="57D9ADE5" w:rsidR="00075F85" w:rsidRDefault="00075F85" w:rsidP="00075F85">
      <w:pPr>
        <w:spacing w:after="0" w:line="276" w:lineRule="auto"/>
        <w:contextualSpacing w:val="0"/>
        <w:jc w:val="both"/>
        <w:rPr>
          <w:rFonts w:asciiTheme="majorHAnsi" w:hAnsiTheme="majorHAnsi"/>
          <w:lang w:eastAsia="zh-CN"/>
        </w:rPr>
      </w:pPr>
      <w:r>
        <w:rPr>
          <w:rFonts w:asciiTheme="majorHAnsi" w:hAnsiTheme="majorHAnsi" w:hint="eastAsia"/>
          <w:lang w:eastAsia="zh-CN"/>
        </w:rPr>
        <w:t>It</w:t>
      </w:r>
      <w:r>
        <w:rPr>
          <w:rFonts w:asciiTheme="majorHAnsi" w:hAnsiTheme="majorHAnsi"/>
          <w:lang w:eastAsia="zh-CN"/>
        </w:rPr>
        <w:t xml:space="preserve"> is not possible to determine </w:t>
      </w:r>
      <w:proofErr w:type="spellStart"/>
      <w:r w:rsidRPr="00075F85">
        <w:rPr>
          <w:rFonts w:asciiTheme="majorHAnsi" w:hAnsiTheme="majorHAnsi"/>
          <w:i/>
          <w:iCs/>
          <w:lang w:eastAsia="zh-CN"/>
        </w:rPr>
        <w:t>HD</w:t>
      </w:r>
      <w:r w:rsidRPr="00075F85">
        <w:rPr>
          <w:rFonts w:asciiTheme="majorHAnsi" w:hAnsiTheme="majorHAnsi"/>
          <w:i/>
          <w:iCs/>
          <w:vertAlign w:val="subscript"/>
          <w:lang w:eastAsia="zh-CN"/>
        </w:rPr>
        <w:t>y</w:t>
      </w:r>
      <w:proofErr w:type="spellEnd"/>
      <w:r>
        <w:rPr>
          <w:rFonts w:asciiTheme="majorHAnsi" w:hAnsiTheme="majorHAnsi"/>
          <w:lang w:eastAsia="zh-CN"/>
        </w:rPr>
        <w:t>, the heat losses (</w:t>
      </w:r>
      <w:proofErr w:type="spellStart"/>
      <w:r w:rsidRPr="00075F85">
        <w:rPr>
          <w:rFonts w:asciiTheme="majorHAnsi" w:hAnsiTheme="majorHAnsi"/>
          <w:i/>
          <w:iCs/>
          <w:lang w:eastAsia="zh-CN"/>
        </w:rPr>
        <w:t>Loss</w:t>
      </w:r>
      <w:r w:rsidRPr="00075F85">
        <w:rPr>
          <w:rFonts w:asciiTheme="majorHAnsi" w:hAnsiTheme="majorHAnsi"/>
          <w:i/>
          <w:iCs/>
          <w:vertAlign w:val="superscript"/>
          <w:lang w:eastAsia="zh-CN"/>
        </w:rPr>
        <w:t>PJ</w:t>
      </w:r>
      <w:r w:rsidRPr="00075F85">
        <w:rPr>
          <w:rFonts w:asciiTheme="majorHAnsi" w:hAnsiTheme="majorHAnsi"/>
          <w:i/>
          <w:iCs/>
          <w:vertAlign w:val="subscript"/>
          <w:lang w:eastAsia="zh-CN"/>
        </w:rPr>
        <w:t>y</w:t>
      </w:r>
      <w:proofErr w:type="spellEnd"/>
      <w:r>
        <w:rPr>
          <w:rFonts w:asciiTheme="majorHAnsi" w:hAnsiTheme="majorHAnsi"/>
          <w:lang w:eastAsia="zh-CN"/>
        </w:rPr>
        <w:t>) are determined based on heat losses from pipeline, valves, fittings based on maximum of option (a) 10% d</w:t>
      </w:r>
      <w:r w:rsidRPr="00075F85">
        <w:rPr>
          <w:rFonts w:asciiTheme="majorHAnsi" w:hAnsiTheme="majorHAnsi"/>
          <w:lang w:eastAsia="zh-CN"/>
        </w:rPr>
        <w:t>esign heat losses provided by the engineering specifications of the</w:t>
      </w:r>
      <w:r>
        <w:rPr>
          <w:rFonts w:asciiTheme="majorHAnsi" w:hAnsiTheme="majorHAnsi" w:hint="eastAsia"/>
          <w:lang w:eastAsia="zh-CN"/>
        </w:rPr>
        <w:t xml:space="preserve"> </w:t>
      </w:r>
      <w:r w:rsidRPr="00075F85">
        <w:rPr>
          <w:rFonts w:asciiTheme="majorHAnsi" w:hAnsiTheme="majorHAnsi"/>
          <w:lang w:eastAsia="zh-CN"/>
        </w:rPr>
        <w:t>manufacturer of the heat network</w:t>
      </w:r>
      <w:r>
        <w:rPr>
          <w:rFonts w:asciiTheme="majorHAnsi" w:hAnsiTheme="majorHAnsi"/>
          <w:lang w:eastAsia="zh-CN"/>
        </w:rPr>
        <w:t xml:space="preserve">. </w:t>
      </w:r>
    </w:p>
    <w:p w14:paraId="54F10D9F" w14:textId="77777777" w:rsidR="00D537C7" w:rsidRDefault="00D537C7" w:rsidP="00075F85">
      <w:pPr>
        <w:spacing w:after="0" w:line="276" w:lineRule="auto"/>
        <w:contextualSpacing w:val="0"/>
        <w:jc w:val="both"/>
        <w:rPr>
          <w:rFonts w:asciiTheme="majorHAnsi" w:hAnsiTheme="majorHAnsi"/>
          <w:lang w:eastAsia="zh-CN"/>
        </w:rPr>
      </w:pPr>
    </w:p>
    <w:p w14:paraId="7390AD67" w14:textId="4B58D549" w:rsidR="004E537C" w:rsidRPr="009F52B8" w:rsidRDefault="002F6FF6" w:rsidP="009F52B8">
      <w:pPr>
        <w:spacing w:after="0" w:line="276" w:lineRule="auto"/>
        <w:contextualSpacing w:val="0"/>
        <w:rPr>
          <w:b/>
          <w:bCs/>
          <w:lang w:val="en-GB" w:eastAsia="zh-CN"/>
        </w:rPr>
      </w:pPr>
      <m:oMath>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r>
              <m:rPr>
                <m:nor/>
              </m:rPr>
              <w:rPr>
                <w:rFonts w:asciiTheme="majorHAnsi" w:hAnsiTheme="majorHAnsi"/>
                <w:lang w:eastAsia="zh-CN"/>
              </w:rPr>
              <m:t>10%×</m:t>
            </m:r>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e>
        </m:nary>
        <m:r>
          <w:rPr>
            <w:rFonts w:ascii="Cambria Math" w:hAnsi="Cambria Math"/>
            <w:lang w:eastAsia="zh-CN"/>
          </w:rPr>
          <m:t>×</m:t>
        </m:r>
        <m:r>
          <m:rPr>
            <m:nor/>
          </m:rPr>
          <w:rPr>
            <w:rFonts w:asciiTheme="majorHAnsi" w:hAnsiTheme="majorHAnsi"/>
            <w:i/>
            <w:iCs/>
            <w:lang w:eastAsia="zh-CN"/>
          </w:rPr>
          <m:t>CF</m:t>
        </m:r>
        <m:r>
          <m:rPr>
            <m:nor/>
          </m:rPr>
          <w:rPr>
            <w:rFonts w:asciiTheme="majorHAnsi" w:hAnsiTheme="majorHAnsi"/>
            <w:iCs/>
            <w:lang w:eastAsia="zh-CN"/>
          </w:rPr>
          <m:t>×</m:t>
        </m:r>
        <m:sSup>
          <m:sSupPr>
            <m:ctrlPr>
              <w:rPr>
                <w:rFonts w:ascii="Cambria Math" w:hAnsi="Cambria Math"/>
                <w:i/>
                <w:iCs/>
                <w:lang w:eastAsia="zh-CN"/>
              </w:rPr>
            </m:ctrlPr>
          </m:sSupPr>
          <m:e>
            <m:r>
              <m:rPr>
                <m:nor/>
              </m:rPr>
              <w:rPr>
                <w:rFonts w:asciiTheme="majorHAnsi" w:hAnsiTheme="majorHAnsi"/>
                <w:iCs/>
                <w:lang w:eastAsia="zh-CN"/>
              </w:rPr>
              <m:t>10</m:t>
            </m:r>
          </m:e>
          <m:sup>
            <m:r>
              <m:rPr>
                <m:nor/>
              </m:rPr>
              <w:rPr>
                <w:rFonts w:asciiTheme="majorHAnsi" w:hAnsiTheme="majorHAnsi"/>
                <w:iCs/>
                <w:lang w:eastAsia="zh-CN"/>
              </w:rPr>
              <m:t>-9</m:t>
            </m:r>
          </m:sup>
        </m:sSup>
      </m:oMath>
      <w:r w:rsidR="00D537C7" w:rsidRPr="00D537C7">
        <w:rPr>
          <w:rFonts w:asciiTheme="majorHAnsi" w:hAnsiTheme="majorHAnsi"/>
          <w:lang w:eastAsia="zh-CN"/>
        </w:rPr>
        <w:t xml:space="preserve">                  </w:t>
      </w:r>
      <w:r w:rsidR="009F52B8">
        <w:rPr>
          <w:rFonts w:asciiTheme="majorHAnsi" w:hAnsiTheme="majorHAnsi"/>
          <w:lang w:eastAsia="zh-CN"/>
        </w:rPr>
        <w:t xml:space="preserve">                </w:t>
      </w:r>
      <w:r w:rsidR="00D537C7" w:rsidRPr="00D537C7">
        <w:rPr>
          <w:rFonts w:asciiTheme="majorHAnsi" w:hAnsiTheme="majorHAnsi"/>
          <w:lang w:eastAsia="zh-CN"/>
        </w:rPr>
        <w:t xml:space="preserve">    </w:t>
      </w:r>
      <w:r w:rsidR="00D537C7">
        <w:rPr>
          <w:rFonts w:asciiTheme="majorHAnsi" w:hAnsiTheme="majorHAnsi"/>
          <w:lang w:eastAsia="zh-CN"/>
        </w:rPr>
        <w:t xml:space="preserve">                     (10)</w:t>
      </w:r>
    </w:p>
    <w:p w14:paraId="46BB2056" w14:textId="13D46CAB" w:rsidR="00D537C7" w:rsidRDefault="00D537C7" w:rsidP="00CC3E04">
      <w:pPr>
        <w:spacing w:after="0" w:line="276" w:lineRule="auto"/>
        <w:contextualSpacing w:val="0"/>
        <w:jc w:val="both"/>
        <w:rPr>
          <w:rFonts w:asciiTheme="majorHAnsi" w:hAnsiTheme="majorHAnsi"/>
          <w:lang w:val="en-GB" w:eastAsia="zh-CN"/>
        </w:rPr>
      </w:pPr>
    </w:p>
    <w:p w14:paraId="5759A566" w14:textId="729C26C9" w:rsidR="00D537C7" w:rsidRPr="00D537C7" w:rsidRDefault="00D537C7" w:rsidP="00CC3E04">
      <w:pPr>
        <w:spacing w:after="0" w:line="276" w:lineRule="auto"/>
        <w:contextualSpacing w:val="0"/>
        <w:jc w:val="both"/>
        <w:rPr>
          <w:rFonts w:asciiTheme="majorHAnsi" w:hAnsiTheme="majorHAnsi"/>
          <w:b/>
          <w:bCs/>
          <w:lang w:val="en-GB" w:eastAsia="zh-CN"/>
        </w:rPr>
      </w:pPr>
      <w:r w:rsidRPr="00D537C7">
        <w:rPr>
          <w:rFonts w:asciiTheme="majorHAnsi" w:hAnsiTheme="majorHAnsi"/>
          <w:b/>
          <w:bCs/>
          <w:lang w:val="en-GB" w:eastAsia="zh-CN"/>
        </w:rPr>
        <w:t>Step 3: Calculate baseline emissions from heat produced</w:t>
      </w:r>
    </w:p>
    <w:p w14:paraId="6B88D11F" w14:textId="7BEC30E4" w:rsidR="00D537C7" w:rsidRDefault="00E82637" w:rsidP="00CC3E04">
      <w:pPr>
        <w:spacing w:after="0" w:line="276" w:lineRule="auto"/>
        <w:contextualSpacing w:val="0"/>
        <w:jc w:val="both"/>
        <w:rPr>
          <w:rFonts w:asciiTheme="majorHAnsi" w:hAnsiTheme="majorHAnsi"/>
          <w:lang w:val="en-GB" w:eastAsia="zh-CN"/>
        </w:rPr>
      </w:pPr>
      <w:r w:rsidRPr="00E82637">
        <w:rPr>
          <w:rFonts w:asciiTheme="majorHAnsi" w:hAnsiTheme="majorHAnsi"/>
          <w:lang w:val="en-GB" w:eastAsia="zh-CN"/>
        </w:rPr>
        <w:t>Baseline emissions from displacement of fossil fuels are calculated</w:t>
      </w:r>
      <w:r>
        <w:rPr>
          <w:rFonts w:asciiTheme="majorHAnsi" w:hAnsiTheme="majorHAnsi"/>
          <w:lang w:val="en-GB" w:eastAsia="zh-CN"/>
        </w:rPr>
        <w:t xml:space="preserve"> as follows:</w:t>
      </w:r>
    </w:p>
    <w:p w14:paraId="2F1C8FDE" w14:textId="77777777" w:rsidR="00E82637" w:rsidRDefault="00E82637" w:rsidP="00CC3E04">
      <w:pPr>
        <w:spacing w:after="0" w:line="276" w:lineRule="auto"/>
        <w:contextualSpacing w:val="0"/>
        <w:jc w:val="both"/>
        <w:rPr>
          <w:rFonts w:asciiTheme="majorHAnsi" w:hAnsiTheme="majorHAnsi"/>
          <w:lang w:val="en-GB" w:eastAsia="zh-CN"/>
        </w:rPr>
      </w:pPr>
    </w:p>
    <w:p w14:paraId="6CDBC6B4" w14:textId="1EE95130" w:rsidR="00D537C7" w:rsidRDefault="002F6FF6" w:rsidP="00CC3E04">
      <w:pPr>
        <w:spacing w:after="0" w:line="276" w:lineRule="auto"/>
        <w:contextualSpacing w:val="0"/>
        <w:jc w:val="both"/>
        <w:rPr>
          <w:rFonts w:asciiTheme="majorHAnsi" w:hAnsiTheme="majorHAnsi"/>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BE</m:t>
            </m:r>
          </m:e>
          <m:sub>
            <m:r>
              <m:rPr>
                <m:nor/>
              </m:rPr>
              <w:rPr>
                <w:rFonts w:asciiTheme="majorHAnsi" w:hAnsiTheme="majorHAnsi"/>
                <w:i/>
                <w:lang w:val="en-GB" w:eastAsia="zh-CN"/>
              </w:rPr>
              <m:t>y</m:t>
            </m:r>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w:proofErr w:type="spellStart"/>
            <m:r>
              <m:rPr>
                <m:nor/>
              </m:rPr>
              <w:rPr>
                <w:rFonts w:asciiTheme="majorHAnsi" w:hAnsiTheme="majorHAnsi"/>
                <w:lang w:val="en-GB" w:eastAsia="zh-CN"/>
              </w:rPr>
              <m:t>i</m:t>
            </m:r>
            <w:proofErr w:type="spellEnd"/>
          </m:sub>
          <m:sup/>
          <m:e>
            <m:r>
              <m:rPr>
                <m:nor/>
              </m:rPr>
              <w:rPr>
                <w:rFonts w:asciiTheme="majorHAnsi" w:hAnsiTheme="majorHAnsi"/>
                <w:lang w:val="en-GB" w:eastAsia="zh-CN"/>
              </w:rPr>
              <m:t>(</m:t>
            </m:r>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HS</m:t>
                    </m:r>
                  </m:e>
                  <m:sup>
                    <m:r>
                      <m:rPr>
                        <m:nor/>
                      </m:rPr>
                      <w:rPr>
                        <w:rFonts w:asciiTheme="majorHAnsi" w:hAnsiTheme="majorHAnsi"/>
                        <w:i/>
                        <w:lang w:val="en-GB" w:eastAsia="zh-CN"/>
                      </w:rPr>
                      <m:t>BL</m:t>
                    </m:r>
                  </m:sup>
                </m:sSup>
              </m:e>
              <m:sub>
                <w:proofErr w:type="spellStart"/>
                <m:r>
                  <m:rPr>
                    <m:nor/>
                  </m:rPr>
                  <w:rPr>
                    <w:rFonts w:asciiTheme="majorHAnsi" w:hAnsiTheme="majorHAnsi"/>
                    <w:i/>
                    <w:lang w:val="en-GB" w:eastAsia="zh-CN"/>
                  </w:rPr>
                  <m:t>i,y</m:t>
                </m:r>
                <w:proofErr w:type="spellEnd"/>
              </m:sub>
            </m:sSub>
          </m:e>
        </m:nary>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EF</m:t>
            </m:r>
          </m:e>
          <m:sub>
            <m:r>
              <m:rPr>
                <m:nor/>
              </m:rPr>
              <w:rPr>
                <w:rFonts w:asciiTheme="majorHAnsi" w:hAnsiTheme="majorHAnsi"/>
                <w:i/>
                <w:lang w:val="en-GB" w:eastAsia="zh-CN"/>
              </w:rPr>
              <m:t>CO2,i</m:t>
            </m:r>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η</m:t>
            </m:r>
          </m:e>
          <m:sub>
            <w:proofErr w:type="spellStart"/>
            <m:r>
              <m:rPr>
                <m:nor/>
              </m:rPr>
              <w:rPr>
                <w:rFonts w:asciiTheme="majorHAnsi" w:hAnsiTheme="majorHAnsi"/>
                <w:i/>
                <w:lang w:val="en-GB" w:eastAsia="zh-CN"/>
              </w:rPr>
              <m:t>BL,i</m:t>
            </m:r>
            <w:proofErr w:type="spellEnd"/>
          </m:sub>
        </m:sSub>
        <m:r>
          <m:rPr>
            <m:nor/>
          </m:rPr>
          <w:rPr>
            <w:rFonts w:asciiTheme="majorHAnsi" w:hAnsiTheme="majorHAnsi"/>
            <w:lang w:val="en-GB" w:eastAsia="zh-CN"/>
          </w:rPr>
          <m:t>)</m:t>
        </m:r>
      </m:oMath>
      <w:r w:rsidR="00E82637">
        <w:rPr>
          <w:rFonts w:asciiTheme="majorHAnsi" w:hAnsiTheme="majorHAnsi" w:hint="eastAsia"/>
          <w:lang w:val="en-GB" w:eastAsia="zh-CN"/>
        </w:rPr>
        <w:t xml:space="preserve"> </w:t>
      </w:r>
      <w:r w:rsidR="00E82637">
        <w:rPr>
          <w:rFonts w:asciiTheme="majorHAnsi" w:hAnsiTheme="majorHAnsi"/>
          <w:lang w:val="en-GB" w:eastAsia="zh-CN"/>
        </w:rPr>
        <w:t xml:space="preserve">                                                                             (11)</w:t>
      </w:r>
    </w:p>
    <w:p w14:paraId="77DC6DDC" w14:textId="5E6F7F71" w:rsidR="00E82637" w:rsidRDefault="00E82637" w:rsidP="00CC3E04">
      <w:pPr>
        <w:spacing w:after="0" w:line="276" w:lineRule="auto"/>
        <w:contextualSpacing w:val="0"/>
        <w:jc w:val="both"/>
        <w:rPr>
          <w:rFonts w:asciiTheme="majorHAnsi" w:hAnsiTheme="majorHAnsi"/>
          <w:lang w:val="en-GB" w:eastAsia="zh-CN"/>
        </w:rPr>
      </w:pPr>
    </w:p>
    <w:p w14:paraId="7678E8E4" w14:textId="05F54479" w:rsidR="00E82637" w:rsidRPr="00E82637" w:rsidRDefault="00E82637" w:rsidP="00CC3E04">
      <w:pPr>
        <w:spacing w:after="0" w:line="276" w:lineRule="auto"/>
        <w:contextualSpacing w:val="0"/>
        <w:jc w:val="both"/>
        <w:rPr>
          <w:rFonts w:asciiTheme="majorHAnsi" w:hAnsiTheme="majorHAnsi"/>
          <w:b/>
          <w:bCs/>
          <w:lang w:val="en-GB" w:eastAsia="zh-CN"/>
        </w:rPr>
      </w:pPr>
      <w:r w:rsidRPr="00E82637">
        <w:rPr>
          <w:rFonts w:asciiTheme="majorHAnsi" w:hAnsiTheme="majorHAnsi" w:hint="eastAsia"/>
          <w:b/>
          <w:bCs/>
          <w:lang w:val="en-GB" w:eastAsia="zh-CN"/>
        </w:rPr>
        <w:t>P</w:t>
      </w:r>
      <w:r w:rsidRPr="00E82637">
        <w:rPr>
          <w:rFonts w:asciiTheme="majorHAnsi" w:hAnsiTheme="majorHAnsi"/>
          <w:b/>
          <w:bCs/>
          <w:lang w:val="en-GB" w:eastAsia="zh-CN"/>
        </w:rPr>
        <w:t>roject emissions</w:t>
      </w:r>
    </w:p>
    <w:p w14:paraId="2D508623" w14:textId="283B9E00" w:rsidR="00E82637" w:rsidRDefault="00E82637" w:rsidP="00CC3E04">
      <w:pPr>
        <w:spacing w:after="0" w:line="276" w:lineRule="auto"/>
        <w:contextualSpacing w:val="0"/>
        <w:jc w:val="both"/>
        <w:rPr>
          <w:rFonts w:asciiTheme="majorHAnsi" w:hAnsiTheme="majorHAnsi"/>
          <w:lang w:val="en-GB" w:eastAsia="zh-CN"/>
        </w:rPr>
      </w:pPr>
      <w:r w:rsidRPr="00E82637">
        <w:rPr>
          <w:rFonts w:asciiTheme="majorHAnsi" w:hAnsiTheme="majorHAnsi"/>
          <w:lang w:val="en-GB" w:eastAsia="zh-CN"/>
        </w:rPr>
        <w:t>Project emissions are calculated taking into consideration fugitive carbon dioxide and methane released from geothermal vents (</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FE</w:t>
      </w:r>
      <w:r w:rsidRPr="00E82637">
        <w:rPr>
          <w:rFonts w:asciiTheme="majorHAnsi" w:hAnsiTheme="majorHAnsi"/>
          <w:lang w:val="en-GB" w:eastAsia="zh-CN"/>
        </w:rPr>
        <w:t>), electricity consumption from the use the pumps to extract the geothermal water (</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EC</w:t>
      </w:r>
      <w:r w:rsidRPr="00E82637">
        <w:rPr>
          <w:rFonts w:asciiTheme="majorHAnsi" w:hAnsiTheme="majorHAnsi"/>
          <w:lang w:val="en-GB" w:eastAsia="zh-CN"/>
        </w:rPr>
        <w:t>) and fossil fuel used to operate the geothermal facility (</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FF</w:t>
      </w:r>
      <w:r w:rsidRPr="00E82637">
        <w:rPr>
          <w:rFonts w:asciiTheme="majorHAnsi" w:hAnsiTheme="majorHAnsi"/>
          <w:lang w:val="en-GB" w:eastAsia="zh-CN"/>
        </w:rPr>
        <w:t>).</w:t>
      </w:r>
    </w:p>
    <w:p w14:paraId="12293CD8" w14:textId="530FF1F3" w:rsidR="00E82637" w:rsidRDefault="00E82637" w:rsidP="00CC3E04">
      <w:pPr>
        <w:spacing w:after="0" w:line="276" w:lineRule="auto"/>
        <w:contextualSpacing w:val="0"/>
        <w:jc w:val="both"/>
        <w:rPr>
          <w:rFonts w:asciiTheme="majorHAnsi" w:hAnsiTheme="majorHAnsi"/>
          <w:lang w:val="en-GB" w:eastAsia="zh-CN"/>
        </w:rPr>
      </w:pPr>
    </w:p>
    <w:p w14:paraId="25C1DC0F" w14:textId="31F07603" w:rsidR="00E82637" w:rsidRDefault="00E82637" w:rsidP="00CC3E04">
      <w:pPr>
        <w:spacing w:after="0" w:line="276" w:lineRule="auto"/>
        <w:contextualSpacing w:val="0"/>
        <w:jc w:val="both"/>
        <w:rPr>
          <w:rFonts w:asciiTheme="majorHAnsi" w:hAnsiTheme="majorHAnsi"/>
          <w:lang w:val="en-GB" w:eastAsia="zh-CN"/>
        </w:rPr>
      </w:pPr>
      <w:proofErr w:type="spellStart"/>
      <w:r w:rsidRPr="00E82637">
        <w:rPr>
          <w:rFonts w:asciiTheme="majorHAnsi" w:hAnsiTheme="majorHAnsi" w:hint="eastAsia"/>
          <w:i/>
          <w:iCs/>
          <w:lang w:val="en-GB" w:eastAsia="zh-CN"/>
        </w:rPr>
        <w:t>P</w:t>
      </w:r>
      <w:r w:rsidRPr="00E82637">
        <w:rPr>
          <w:rFonts w:asciiTheme="majorHAnsi" w:hAnsiTheme="majorHAnsi"/>
          <w:i/>
          <w:iCs/>
          <w:lang w:val="en-GB" w:eastAsia="zh-CN"/>
        </w:rPr>
        <w:t>E</w:t>
      </w:r>
      <w:r w:rsidRPr="00E82637">
        <w:rPr>
          <w:rFonts w:asciiTheme="majorHAnsi" w:hAnsiTheme="majorHAnsi"/>
          <w:i/>
          <w:iCs/>
          <w:vertAlign w:val="subscript"/>
          <w:lang w:val="en-GB" w:eastAsia="zh-CN"/>
        </w:rPr>
        <w:t>y</w:t>
      </w:r>
      <w:proofErr w:type="spellEnd"/>
      <w:r>
        <w:rPr>
          <w:rFonts w:asciiTheme="majorHAnsi" w:hAnsiTheme="majorHAnsi"/>
          <w:lang w:val="en-GB" w:eastAsia="zh-CN"/>
        </w:rPr>
        <w:t>=</w:t>
      </w:r>
      <w:proofErr w:type="spellStart"/>
      <w:r w:rsidRPr="00E82637">
        <w:rPr>
          <w:rFonts w:asciiTheme="majorHAnsi" w:hAnsiTheme="majorHAnsi"/>
          <w:i/>
          <w:iCs/>
          <w:lang w:val="en-GB" w:eastAsia="zh-CN"/>
        </w:rPr>
        <w:t>PE</w:t>
      </w:r>
      <w:r w:rsidRPr="00E82637">
        <w:rPr>
          <w:rFonts w:asciiTheme="majorHAnsi" w:hAnsiTheme="majorHAnsi"/>
          <w:i/>
          <w:iCs/>
          <w:vertAlign w:val="subscript"/>
          <w:lang w:val="en-GB" w:eastAsia="zh-CN"/>
        </w:rPr>
        <w:t>FE,y</w:t>
      </w:r>
      <w:r>
        <w:rPr>
          <w:rFonts w:asciiTheme="majorHAnsi" w:hAnsiTheme="majorHAnsi"/>
          <w:lang w:val="en-GB" w:eastAsia="zh-CN"/>
        </w:rPr>
        <w:t>+</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EC,y</w:t>
      </w:r>
      <w:r>
        <w:rPr>
          <w:rFonts w:asciiTheme="majorHAnsi" w:hAnsiTheme="majorHAnsi"/>
          <w:lang w:val="en-GB" w:eastAsia="zh-CN"/>
        </w:rPr>
        <w:t>+</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FF,y</w:t>
      </w:r>
      <w:proofErr w:type="spellEnd"/>
      <w:r>
        <w:rPr>
          <w:rFonts w:asciiTheme="majorHAnsi" w:hAnsiTheme="majorHAnsi"/>
          <w:lang w:val="en-GB" w:eastAsia="zh-CN"/>
        </w:rPr>
        <w:t xml:space="preserve">                                                                                       (12)</w:t>
      </w:r>
    </w:p>
    <w:p w14:paraId="70EC1605" w14:textId="2C15C237" w:rsidR="00E82637" w:rsidRDefault="00E82637" w:rsidP="00CC3E04">
      <w:pPr>
        <w:spacing w:after="0" w:line="276" w:lineRule="auto"/>
        <w:contextualSpacing w:val="0"/>
        <w:jc w:val="both"/>
        <w:rPr>
          <w:rFonts w:asciiTheme="majorHAnsi" w:hAnsiTheme="majorHAnsi"/>
          <w:lang w:val="en-GB" w:eastAsia="zh-CN"/>
        </w:rPr>
      </w:pPr>
    </w:p>
    <w:p w14:paraId="59C89052" w14:textId="0FA74236" w:rsidR="00E82637" w:rsidRPr="00E82637" w:rsidRDefault="00E82637" w:rsidP="00CC3E04">
      <w:pPr>
        <w:spacing w:after="0" w:line="276" w:lineRule="auto"/>
        <w:contextualSpacing w:val="0"/>
        <w:jc w:val="both"/>
        <w:rPr>
          <w:rFonts w:asciiTheme="majorHAnsi" w:hAnsiTheme="majorHAnsi"/>
          <w:b/>
          <w:bCs/>
          <w:lang w:val="en-GB" w:eastAsia="zh-CN"/>
        </w:rPr>
      </w:pPr>
      <w:r w:rsidRPr="00E82637">
        <w:rPr>
          <w:rFonts w:asciiTheme="majorHAnsi" w:hAnsiTheme="majorHAnsi"/>
          <w:b/>
          <w:bCs/>
          <w:lang w:val="en-GB" w:eastAsia="zh-CN"/>
        </w:rPr>
        <w:t>Step 1: Calculate project emissions from fugitive emissions resulting from non-condensable gases from the geothermal vents during the year</w:t>
      </w:r>
      <w:r w:rsidRPr="00E82637">
        <w:rPr>
          <w:rFonts w:asciiTheme="majorHAnsi" w:hAnsiTheme="majorHAnsi"/>
          <w:b/>
          <w:bCs/>
          <w:i/>
          <w:iCs/>
          <w:lang w:val="en-GB" w:eastAsia="zh-CN"/>
        </w:rPr>
        <w:t xml:space="preserve"> y</w:t>
      </w:r>
    </w:p>
    <w:p w14:paraId="203E34D7" w14:textId="498ACDE7" w:rsidR="00E82637" w:rsidRDefault="00796CB9" w:rsidP="00E82637">
      <w:pPr>
        <w:spacing w:after="0" w:line="276" w:lineRule="auto"/>
        <w:contextualSpacing w:val="0"/>
        <w:jc w:val="both"/>
        <w:rPr>
          <w:rFonts w:asciiTheme="majorHAnsi" w:hAnsiTheme="majorHAnsi"/>
          <w:lang w:val="en-GB" w:eastAsia="zh-CN"/>
        </w:rPr>
      </w:pPr>
      <w:r>
        <w:rPr>
          <w:rFonts w:asciiTheme="majorHAnsi" w:hAnsiTheme="majorHAnsi"/>
          <w:lang w:val="en-GB" w:eastAsia="zh-CN"/>
        </w:rPr>
        <w:t xml:space="preserve">The </w:t>
      </w:r>
      <w:r w:rsidR="00E82637" w:rsidRPr="00E82637">
        <w:rPr>
          <w:rFonts w:asciiTheme="majorHAnsi" w:hAnsiTheme="majorHAnsi"/>
          <w:lang w:val="en-GB" w:eastAsia="zh-CN"/>
        </w:rPr>
        <w:t>geothermal</w:t>
      </w:r>
      <w:r w:rsidR="00E82637">
        <w:rPr>
          <w:rFonts w:asciiTheme="majorHAnsi" w:hAnsiTheme="majorHAnsi" w:hint="eastAsia"/>
          <w:lang w:val="en-GB" w:eastAsia="zh-CN"/>
        </w:rPr>
        <w:t xml:space="preserve"> </w:t>
      </w:r>
      <w:r w:rsidR="00E82637" w:rsidRPr="00E82637">
        <w:rPr>
          <w:rFonts w:asciiTheme="majorHAnsi" w:hAnsiTheme="majorHAnsi"/>
          <w:lang w:val="en-GB" w:eastAsia="zh-CN"/>
        </w:rPr>
        <w:t xml:space="preserve">system of the proposed project is designed to operate by extracting geothermal water at approximately </w:t>
      </w:r>
      <w:r>
        <w:rPr>
          <w:rFonts w:asciiTheme="majorHAnsi" w:hAnsiTheme="majorHAnsi"/>
          <w:lang w:val="en-GB" w:eastAsia="zh-CN"/>
        </w:rPr>
        <w:t>75</w:t>
      </w:r>
      <w:r w:rsidR="00E82637" w:rsidRPr="00E82637">
        <w:rPr>
          <w:rFonts w:asciiTheme="majorHAnsi" w:hAnsiTheme="majorHAnsi"/>
          <w:lang w:val="en-GB" w:eastAsia="zh-CN"/>
        </w:rPr>
        <w:t>°C</w:t>
      </w:r>
      <w:r>
        <w:rPr>
          <w:rFonts w:asciiTheme="majorHAnsi" w:hAnsiTheme="majorHAnsi"/>
          <w:lang w:val="en-GB" w:eastAsia="zh-CN"/>
        </w:rPr>
        <w:t xml:space="preserve">, which is considered to be a low-temperature system. As per paragraph 84 of </w:t>
      </w:r>
      <w:r w:rsidRPr="00796CB9">
        <w:rPr>
          <w:rFonts w:asciiTheme="majorHAnsi" w:hAnsiTheme="majorHAnsi"/>
          <w:i/>
          <w:iCs/>
          <w:lang w:val="en-GB" w:eastAsia="zh-CN"/>
        </w:rPr>
        <w:t>AM0072</w:t>
      </w:r>
      <w:r>
        <w:rPr>
          <w:rFonts w:asciiTheme="majorHAnsi" w:hAnsiTheme="majorHAnsi"/>
          <w:lang w:val="en-GB" w:eastAsia="zh-CN"/>
        </w:rPr>
        <w:t xml:space="preserve"> (Version 03.0), </w:t>
      </w:r>
      <w:r w:rsidRPr="00796CB9">
        <w:rPr>
          <w:rFonts w:asciiTheme="majorHAnsi" w:hAnsiTheme="majorHAnsi"/>
          <w:lang w:val="en-GB" w:eastAsia="zh-CN"/>
        </w:rPr>
        <w:t>fugitive emissions from low temperature geothermal systems is considered negligible.</w:t>
      </w:r>
      <w:r>
        <w:rPr>
          <w:rFonts w:asciiTheme="majorHAnsi" w:hAnsiTheme="majorHAnsi"/>
          <w:lang w:val="en-GB" w:eastAsia="zh-CN"/>
        </w:rPr>
        <w:t xml:space="preserve"> Therefore, </w:t>
      </w:r>
      <w:proofErr w:type="spellStart"/>
      <w:r w:rsidRPr="00796CB9">
        <w:rPr>
          <w:rFonts w:asciiTheme="majorHAnsi" w:hAnsiTheme="majorHAnsi"/>
          <w:i/>
          <w:iCs/>
          <w:lang w:val="en-GB" w:eastAsia="zh-CN"/>
        </w:rPr>
        <w:t>PE</w:t>
      </w:r>
      <w:r w:rsidRPr="00796CB9">
        <w:rPr>
          <w:rFonts w:asciiTheme="majorHAnsi" w:hAnsiTheme="majorHAnsi"/>
          <w:i/>
          <w:iCs/>
          <w:vertAlign w:val="subscript"/>
          <w:lang w:val="en-GB" w:eastAsia="zh-CN"/>
        </w:rPr>
        <w:t>FE,y</w:t>
      </w:r>
      <w:proofErr w:type="spellEnd"/>
      <w:r>
        <w:rPr>
          <w:rFonts w:asciiTheme="majorHAnsi" w:hAnsiTheme="majorHAnsi"/>
          <w:lang w:val="en-GB" w:eastAsia="zh-CN"/>
        </w:rPr>
        <w:t>=0 tCO</w:t>
      </w:r>
      <w:r w:rsidRPr="00796CB9">
        <w:rPr>
          <w:rFonts w:asciiTheme="majorHAnsi" w:hAnsiTheme="majorHAnsi"/>
          <w:vertAlign w:val="subscript"/>
          <w:lang w:val="en-GB" w:eastAsia="zh-CN"/>
        </w:rPr>
        <w:t>2</w:t>
      </w:r>
      <w:r>
        <w:rPr>
          <w:rFonts w:asciiTheme="majorHAnsi" w:hAnsiTheme="majorHAnsi"/>
          <w:lang w:val="en-GB" w:eastAsia="zh-CN"/>
        </w:rPr>
        <w:t>.</w:t>
      </w:r>
    </w:p>
    <w:p w14:paraId="6180912E" w14:textId="77777777" w:rsidR="00796CB9" w:rsidRDefault="00796CB9" w:rsidP="00CC3E04">
      <w:pPr>
        <w:spacing w:after="0" w:line="276" w:lineRule="auto"/>
        <w:contextualSpacing w:val="0"/>
        <w:jc w:val="both"/>
        <w:rPr>
          <w:rFonts w:asciiTheme="majorHAnsi" w:hAnsiTheme="majorHAnsi"/>
          <w:lang w:val="en-GB" w:eastAsia="zh-CN"/>
        </w:rPr>
      </w:pPr>
    </w:p>
    <w:p w14:paraId="09FB5058" w14:textId="0A658AB8" w:rsidR="00E82637" w:rsidRDefault="00796CB9" w:rsidP="00CC3E04">
      <w:pPr>
        <w:spacing w:after="0" w:line="276" w:lineRule="auto"/>
        <w:contextualSpacing w:val="0"/>
        <w:jc w:val="both"/>
        <w:rPr>
          <w:rFonts w:asciiTheme="majorHAnsi" w:hAnsiTheme="majorHAnsi"/>
          <w:b/>
          <w:bCs/>
          <w:lang w:val="en-GB" w:eastAsia="zh-CN"/>
        </w:rPr>
      </w:pPr>
      <w:r w:rsidRPr="00796CB9">
        <w:rPr>
          <w:rFonts w:asciiTheme="majorHAnsi" w:hAnsiTheme="majorHAnsi"/>
          <w:b/>
          <w:bCs/>
          <w:lang w:val="en-GB" w:eastAsia="zh-CN"/>
        </w:rPr>
        <w:t>Step 2: Calculate project emissions from additional electricity consumption as a result of the project activity</w:t>
      </w:r>
      <w:r w:rsidRPr="00796CB9">
        <w:rPr>
          <w:rFonts w:asciiTheme="majorHAnsi" w:hAnsiTheme="majorHAnsi" w:hint="eastAsia"/>
          <w:b/>
          <w:bCs/>
          <w:lang w:val="en-GB" w:eastAsia="zh-CN"/>
        </w:rPr>
        <w:t xml:space="preserve"> </w:t>
      </w:r>
    </w:p>
    <w:p w14:paraId="74877C8C" w14:textId="5020D3C9" w:rsidR="00796CB9" w:rsidRPr="00796CB9" w:rsidRDefault="00796CB9" w:rsidP="00CC3E04">
      <w:pPr>
        <w:spacing w:after="0" w:line="276" w:lineRule="auto"/>
        <w:contextualSpacing w:val="0"/>
        <w:jc w:val="both"/>
        <w:rPr>
          <w:rFonts w:asciiTheme="majorHAnsi" w:hAnsiTheme="majorHAnsi"/>
          <w:lang w:val="en-GB" w:eastAsia="zh-CN"/>
        </w:rPr>
      </w:pPr>
      <w:r w:rsidRPr="00796CB9">
        <w:rPr>
          <w:rFonts w:asciiTheme="majorHAnsi" w:hAnsiTheme="majorHAnsi"/>
          <w:lang w:val="en-GB" w:eastAsia="zh-CN"/>
        </w:rPr>
        <w:t>Project emissions from electricity consumption (</w:t>
      </w:r>
      <w:r w:rsidRPr="00796CB9">
        <w:rPr>
          <w:rFonts w:asciiTheme="majorHAnsi" w:hAnsiTheme="majorHAnsi"/>
          <w:i/>
          <w:iCs/>
          <w:lang w:val="en-GB" w:eastAsia="zh-CN"/>
        </w:rPr>
        <w:t>PE</w:t>
      </w:r>
      <w:r w:rsidRPr="00796CB9">
        <w:rPr>
          <w:rFonts w:asciiTheme="majorHAnsi" w:hAnsiTheme="majorHAnsi"/>
          <w:i/>
          <w:iCs/>
          <w:vertAlign w:val="subscript"/>
          <w:lang w:val="en-GB" w:eastAsia="zh-CN"/>
        </w:rPr>
        <w:t>EC</w:t>
      </w:r>
      <w:r w:rsidRPr="00796CB9">
        <w:rPr>
          <w:rFonts w:asciiTheme="majorHAnsi" w:hAnsiTheme="majorHAnsi"/>
          <w:lang w:val="en-GB" w:eastAsia="zh-CN"/>
        </w:rPr>
        <w:t xml:space="preserve">) used to pump geothermal water and operate the geothermal facility shall be calculated using </w:t>
      </w:r>
      <w:r w:rsidRPr="00517895">
        <w:rPr>
          <w:i/>
          <w:iCs/>
          <w:lang w:eastAsia="zh-CN"/>
        </w:rPr>
        <w:t>Tool 05 Baseline, project and/or leakage emissions</w:t>
      </w:r>
      <w:r w:rsidRPr="00517895">
        <w:rPr>
          <w:rFonts w:hint="eastAsia"/>
          <w:i/>
          <w:iCs/>
          <w:lang w:eastAsia="zh-CN"/>
        </w:rPr>
        <w:t xml:space="preserve"> </w:t>
      </w:r>
      <w:r w:rsidRPr="00517895">
        <w:rPr>
          <w:i/>
          <w:iCs/>
          <w:lang w:eastAsia="zh-CN"/>
        </w:rPr>
        <w:t>from electricity consumption and monitoring</w:t>
      </w:r>
      <w:r w:rsidRPr="00517895">
        <w:rPr>
          <w:rFonts w:hint="eastAsia"/>
          <w:i/>
          <w:iCs/>
          <w:lang w:eastAsia="zh-CN"/>
        </w:rPr>
        <w:t xml:space="preserve"> </w:t>
      </w:r>
      <w:r w:rsidRPr="00517895">
        <w:rPr>
          <w:i/>
          <w:iCs/>
          <w:lang w:eastAsia="zh-CN"/>
        </w:rPr>
        <w:t>of electricity generation</w:t>
      </w:r>
      <w:r>
        <w:rPr>
          <w:lang w:eastAsia="zh-CN"/>
        </w:rPr>
        <w:t xml:space="preserve"> (Version 03.0)</w:t>
      </w:r>
      <w:r w:rsidRPr="00796CB9">
        <w:rPr>
          <w:rFonts w:asciiTheme="majorHAnsi" w:hAnsiTheme="majorHAnsi"/>
          <w:lang w:val="en-GB" w:eastAsia="zh-CN"/>
        </w:rPr>
        <w:t xml:space="preserve">. Electricity consumption from each relevant source should be monitored and summed up to </w:t>
      </w:r>
      <w:proofErr w:type="spellStart"/>
      <w:r w:rsidRPr="00796CB9">
        <w:rPr>
          <w:rFonts w:asciiTheme="majorHAnsi" w:hAnsiTheme="majorHAnsi"/>
          <w:i/>
          <w:iCs/>
          <w:lang w:val="en-GB" w:eastAsia="zh-CN"/>
        </w:rPr>
        <w:t>EC</w:t>
      </w:r>
      <w:r w:rsidRPr="00796CB9">
        <w:rPr>
          <w:rFonts w:asciiTheme="majorHAnsi" w:hAnsiTheme="majorHAnsi"/>
          <w:i/>
          <w:iCs/>
          <w:vertAlign w:val="subscript"/>
          <w:lang w:val="en-GB" w:eastAsia="zh-CN"/>
        </w:rPr>
        <w:t>y</w:t>
      </w:r>
      <w:proofErr w:type="spellEnd"/>
      <w:r w:rsidRPr="00796CB9">
        <w:rPr>
          <w:rFonts w:asciiTheme="majorHAnsi" w:hAnsiTheme="majorHAnsi"/>
          <w:lang w:val="en-GB" w:eastAsia="zh-CN"/>
        </w:rPr>
        <w:t>.</w:t>
      </w:r>
    </w:p>
    <w:p w14:paraId="5DD81438" w14:textId="6E3A802D" w:rsidR="00E82637" w:rsidRDefault="00E82637" w:rsidP="00CC3E04">
      <w:pPr>
        <w:spacing w:after="0" w:line="276" w:lineRule="auto"/>
        <w:contextualSpacing w:val="0"/>
        <w:jc w:val="both"/>
        <w:rPr>
          <w:rFonts w:asciiTheme="majorHAnsi" w:hAnsiTheme="majorHAnsi"/>
          <w:lang w:val="en-GB" w:eastAsia="zh-CN"/>
        </w:rPr>
      </w:pPr>
    </w:p>
    <w:p w14:paraId="5554321C" w14:textId="0CF9A706" w:rsidR="00796CB9" w:rsidRDefault="00796CB9" w:rsidP="00CC3E04">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A</w:t>
      </w:r>
      <w:r>
        <w:rPr>
          <w:rFonts w:asciiTheme="majorHAnsi" w:hAnsiTheme="majorHAnsi"/>
          <w:lang w:val="en-GB" w:eastAsia="zh-CN"/>
        </w:rPr>
        <w:t>s per paragraph 16 of Tool 05 (Version 03.0), project emissions from consumption of electricity are calculated based on the quantity of electricity consumed, an emission factor for electricity generation and a factor to account for transmission losses, as follows:</w:t>
      </w:r>
    </w:p>
    <w:p w14:paraId="6089367E" w14:textId="0AFC6B26" w:rsidR="00796CB9" w:rsidRDefault="00796CB9" w:rsidP="00CC3E04">
      <w:pPr>
        <w:spacing w:after="0" w:line="276" w:lineRule="auto"/>
        <w:contextualSpacing w:val="0"/>
        <w:jc w:val="both"/>
        <w:rPr>
          <w:rFonts w:asciiTheme="majorHAnsi" w:hAnsiTheme="majorHAnsi"/>
          <w:lang w:val="en-GB" w:eastAsia="zh-CN"/>
        </w:rPr>
      </w:pPr>
    </w:p>
    <w:p w14:paraId="10A74F73" w14:textId="449C98F6" w:rsidR="00796CB9" w:rsidRPr="008727FF" w:rsidRDefault="002F6FF6" w:rsidP="00CC3E04">
      <w:pPr>
        <w:spacing w:after="0" w:line="276" w:lineRule="auto"/>
        <w:contextualSpacing w:val="0"/>
        <w:jc w:val="both"/>
        <w:rPr>
          <w:rFonts w:asciiTheme="majorHAnsi" w:hAnsiTheme="majorHAnsi"/>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PE</m:t>
            </m:r>
          </m:e>
          <m:sub>
            <w:proofErr w:type="spellStart"/>
            <m:r>
              <m:rPr>
                <m:nor/>
              </m:rPr>
              <w:rPr>
                <w:rFonts w:asciiTheme="majorHAnsi" w:hAnsiTheme="majorHAnsi"/>
                <w:i/>
                <w:lang w:val="en-GB" w:eastAsia="zh-CN"/>
              </w:rPr>
              <m:t>EC,y</m:t>
            </m:r>
            <w:proofErr w:type="spellEnd"/>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m:r>
              <m:rPr>
                <m:nor/>
              </m:rPr>
              <w:rPr>
                <w:rFonts w:asciiTheme="majorHAnsi" w:hAnsiTheme="majorHAnsi"/>
                <w:lang w:val="en-GB" w:eastAsia="zh-CN"/>
              </w:rPr>
              <m:t>j</m:t>
            </m:r>
          </m:sub>
          <m:sup/>
          <m:e>
            <m:sSub>
              <m:sSubPr>
                <m:ctrlPr>
                  <w:rPr>
                    <w:rFonts w:ascii="Cambria Math" w:hAnsi="Cambria Math"/>
                    <w:i/>
                    <w:lang w:val="en-GB" w:eastAsia="zh-CN"/>
                  </w:rPr>
                </m:ctrlPr>
              </m:sSubPr>
              <m:e>
                <m:r>
                  <m:rPr>
                    <m:nor/>
                  </m:rPr>
                  <w:rPr>
                    <w:rFonts w:asciiTheme="majorHAnsi" w:hAnsiTheme="majorHAnsi"/>
                    <w:i/>
                    <w:lang w:val="en-GB" w:eastAsia="zh-CN"/>
                  </w:rPr>
                  <m:t>EC</m:t>
                </m:r>
              </m:e>
              <m:sub>
                <w:proofErr w:type="spellStart"/>
                <m:r>
                  <m:rPr>
                    <m:nor/>
                  </m:rPr>
                  <w:rPr>
                    <w:rFonts w:asciiTheme="majorHAnsi" w:hAnsiTheme="majorHAnsi"/>
                    <w:i/>
                    <w:lang w:val="en-GB" w:eastAsia="zh-CN"/>
                  </w:rPr>
                  <m:t>PJ,j,y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EF</m:t>
                </m:r>
              </m:e>
              <m:sub>
                <w:proofErr w:type="spellStart"/>
                <m:r>
                  <m:rPr>
                    <m:nor/>
                  </m:rPr>
                  <w:rPr>
                    <w:rFonts w:asciiTheme="majorHAnsi" w:hAnsiTheme="majorHAnsi"/>
                    <w:i/>
                    <w:lang w:val="en-GB" w:eastAsia="zh-CN"/>
                  </w:rPr>
                  <m:t>E</m:t>
                </m:r>
                <m:r>
                  <m:rPr>
                    <m:nor/>
                  </m:rPr>
                  <w:rPr>
                    <w:rFonts w:ascii="Cambria Math" w:hAnsiTheme="majorHAnsi"/>
                    <w:i/>
                    <w:lang w:val="en-GB" w:eastAsia="zh-CN"/>
                  </w:rPr>
                  <m:t>L</m:t>
                </m:r>
                <m:r>
                  <m:rPr>
                    <m:nor/>
                  </m:rPr>
                  <w:rPr>
                    <w:rFonts w:asciiTheme="majorHAnsi" w:hAnsiTheme="majorHAnsi"/>
                    <w:i/>
                    <w:lang w:val="en-GB" w:eastAsia="zh-CN"/>
                  </w:rPr>
                  <m:t>,j,y</m:t>
                </m:r>
                <w:proofErr w:type="spellEnd"/>
              </m:sub>
            </m:sSub>
            <m:r>
              <m:rPr>
                <m:nor/>
              </m:rPr>
              <w:rPr>
                <w:rFonts w:asciiTheme="majorHAnsi" w:hAnsiTheme="majorHAnsi"/>
                <w:lang w:val="en-GB" w:eastAsia="zh-CN"/>
              </w:rPr>
              <m:t>×(1+</m:t>
            </m:r>
            <m:sSub>
              <m:sSubPr>
                <m:ctrlPr>
                  <w:rPr>
                    <w:rFonts w:ascii="Cambria Math" w:hAnsi="Cambria Math"/>
                    <w:i/>
                    <w:lang w:val="en-GB" w:eastAsia="zh-CN"/>
                  </w:rPr>
                </m:ctrlPr>
              </m:sSubPr>
              <m:e>
                <m:r>
                  <m:rPr>
                    <m:nor/>
                  </m:rPr>
                  <w:rPr>
                    <w:rFonts w:asciiTheme="majorHAnsi" w:hAnsiTheme="majorHAnsi"/>
                    <w:i/>
                    <w:lang w:val="en-GB" w:eastAsia="zh-CN"/>
                  </w:rPr>
                  <m:t>TDL</m:t>
                </m:r>
              </m:e>
              <m:sub>
                <w:proofErr w:type="spellStart"/>
                <m:r>
                  <m:rPr>
                    <m:nor/>
                  </m:rPr>
                  <w:rPr>
                    <w:rFonts w:asciiTheme="majorHAnsi" w:hAnsiTheme="majorHAnsi"/>
                    <w:i/>
                    <w:lang w:val="en-GB" w:eastAsia="zh-CN"/>
                  </w:rPr>
                  <m:t>j,y</m:t>
                </m:r>
                <w:proofErr w:type="spellEnd"/>
              </m:sub>
            </m:sSub>
            <m:r>
              <m:rPr>
                <m:nor/>
              </m:rPr>
              <w:rPr>
                <w:rFonts w:asciiTheme="majorHAnsi" w:hAnsiTheme="majorHAnsi"/>
                <w:lang w:val="en-GB" w:eastAsia="zh-CN"/>
              </w:rPr>
              <m:t>)</m:t>
            </m:r>
          </m:e>
        </m:nary>
      </m:oMath>
      <w:r w:rsidR="008727FF" w:rsidRPr="008727FF">
        <w:rPr>
          <w:rFonts w:asciiTheme="majorHAnsi" w:hAnsiTheme="majorHAnsi"/>
          <w:lang w:val="en-GB" w:eastAsia="zh-CN"/>
        </w:rPr>
        <w:t xml:space="preserve">                                                        </w:t>
      </w:r>
      <w:r w:rsidR="008727FF">
        <w:rPr>
          <w:rFonts w:asciiTheme="majorHAnsi" w:hAnsiTheme="majorHAnsi"/>
          <w:lang w:val="en-GB" w:eastAsia="zh-CN"/>
        </w:rPr>
        <w:t xml:space="preserve">           (13)</w:t>
      </w:r>
    </w:p>
    <w:p w14:paraId="71B4F899" w14:textId="62347FA8" w:rsidR="00796CB9" w:rsidRDefault="00796CB9" w:rsidP="00CC3E04">
      <w:pPr>
        <w:spacing w:after="0" w:line="276" w:lineRule="auto"/>
        <w:contextualSpacing w:val="0"/>
        <w:jc w:val="both"/>
        <w:rPr>
          <w:rFonts w:asciiTheme="majorHAnsi" w:hAnsiTheme="majorHAnsi"/>
          <w:lang w:val="en-GB" w:eastAsia="zh-CN"/>
        </w:rPr>
      </w:pPr>
    </w:p>
    <w:p w14:paraId="13124C44" w14:textId="70121CFA" w:rsidR="008727FF" w:rsidRDefault="008727FF" w:rsidP="00CC3E04">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W</w:t>
      </w:r>
      <w:r>
        <w:rPr>
          <w:rFonts w:asciiTheme="majorHAnsi" w:hAnsiTheme="majorHAnsi"/>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8727FF" w14:paraId="6547D44F" w14:textId="77777777" w:rsidTr="00F76B7A">
        <w:tc>
          <w:tcPr>
            <w:tcW w:w="1701" w:type="dxa"/>
          </w:tcPr>
          <w:p w14:paraId="217AA163" w14:textId="61CB5983" w:rsidR="008727FF" w:rsidRPr="007B043D" w:rsidRDefault="008727FF"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PE</w:t>
            </w:r>
            <w:r w:rsidRPr="008727FF">
              <w:rPr>
                <w:rFonts w:asciiTheme="majorHAnsi" w:hAnsiTheme="majorHAnsi"/>
                <w:i/>
                <w:iCs/>
                <w:vertAlign w:val="subscript"/>
                <w:lang w:val="en-GB" w:eastAsia="zh-CN"/>
              </w:rPr>
              <w:t>EC,y</w:t>
            </w:r>
            <w:proofErr w:type="spellEnd"/>
          </w:p>
        </w:tc>
        <w:tc>
          <w:tcPr>
            <w:tcW w:w="812" w:type="dxa"/>
          </w:tcPr>
          <w:p w14:paraId="788E0550" w14:textId="77777777" w:rsidR="008727FF" w:rsidRDefault="008727FF"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7B6ED0A9" w14:textId="42F3F1AA" w:rsidR="008727FF" w:rsidRDefault="008727FF" w:rsidP="00F76B7A">
            <w:pPr>
              <w:spacing w:line="276" w:lineRule="auto"/>
              <w:contextualSpacing w:val="0"/>
              <w:jc w:val="both"/>
              <w:rPr>
                <w:rFonts w:asciiTheme="majorHAnsi" w:hAnsiTheme="majorHAnsi"/>
                <w:lang w:val="en-GB" w:eastAsia="zh-CN"/>
              </w:rPr>
            </w:pPr>
            <w:r w:rsidRPr="008727FF">
              <w:rPr>
                <w:rFonts w:asciiTheme="majorHAnsi" w:hAnsiTheme="majorHAnsi"/>
                <w:lang w:val="en-GB" w:eastAsia="zh-CN"/>
              </w:rPr>
              <w:t>Project emissions from electricity consumption in year y (t CO</w:t>
            </w:r>
            <w:r w:rsidRPr="008727FF">
              <w:rPr>
                <w:rFonts w:asciiTheme="majorHAnsi" w:hAnsiTheme="majorHAnsi"/>
                <w:vertAlign w:val="subscript"/>
                <w:lang w:val="en-GB" w:eastAsia="zh-CN"/>
              </w:rPr>
              <w:t>2</w:t>
            </w:r>
            <w:r w:rsidRPr="008727FF">
              <w:rPr>
                <w:rFonts w:asciiTheme="majorHAnsi" w:hAnsiTheme="majorHAnsi"/>
                <w:lang w:val="en-GB" w:eastAsia="zh-CN"/>
              </w:rPr>
              <w:t>/</w:t>
            </w:r>
            <w:proofErr w:type="spellStart"/>
            <w:r w:rsidRPr="008727FF">
              <w:rPr>
                <w:rFonts w:asciiTheme="majorHAnsi" w:hAnsiTheme="majorHAnsi"/>
                <w:lang w:val="en-GB" w:eastAsia="zh-CN"/>
              </w:rPr>
              <w:t>yr</w:t>
            </w:r>
            <w:proofErr w:type="spellEnd"/>
            <w:r w:rsidRPr="008727FF">
              <w:rPr>
                <w:rFonts w:asciiTheme="majorHAnsi" w:hAnsiTheme="majorHAnsi"/>
                <w:lang w:val="en-GB" w:eastAsia="zh-CN"/>
              </w:rPr>
              <w:t>)</w:t>
            </w:r>
            <w:r>
              <w:rPr>
                <w:rFonts w:asciiTheme="majorHAnsi" w:hAnsiTheme="majorHAnsi"/>
                <w:lang w:val="en-GB" w:eastAsia="zh-CN"/>
              </w:rPr>
              <w:t>.</w:t>
            </w:r>
          </w:p>
        </w:tc>
      </w:tr>
      <w:tr w:rsidR="008727FF" w14:paraId="0F585E8A" w14:textId="77777777" w:rsidTr="00F76B7A">
        <w:tc>
          <w:tcPr>
            <w:tcW w:w="1701" w:type="dxa"/>
          </w:tcPr>
          <w:p w14:paraId="0FA8D0B7" w14:textId="1416FAF6" w:rsidR="008727FF" w:rsidRPr="00C96E5D" w:rsidRDefault="008727FF"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EC</w:t>
            </w:r>
            <w:r w:rsidRPr="008727FF">
              <w:rPr>
                <w:rFonts w:asciiTheme="majorHAnsi" w:hAnsiTheme="majorHAnsi"/>
                <w:i/>
                <w:iCs/>
                <w:vertAlign w:val="subscript"/>
                <w:lang w:val="en-GB" w:eastAsia="zh-CN"/>
              </w:rPr>
              <w:t>PJ,j,y</w:t>
            </w:r>
            <w:proofErr w:type="spellEnd"/>
          </w:p>
        </w:tc>
        <w:tc>
          <w:tcPr>
            <w:tcW w:w="812" w:type="dxa"/>
          </w:tcPr>
          <w:p w14:paraId="5A5BB32D" w14:textId="77777777" w:rsidR="008727FF" w:rsidRDefault="008727FF"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0AF5B61E" w14:textId="2D5259C1" w:rsidR="008727FF" w:rsidRPr="003F5220" w:rsidRDefault="008727FF" w:rsidP="008727FF">
            <w:pPr>
              <w:spacing w:line="276" w:lineRule="auto"/>
              <w:contextualSpacing w:val="0"/>
              <w:jc w:val="both"/>
              <w:rPr>
                <w:rFonts w:asciiTheme="majorHAnsi" w:hAnsiTheme="majorHAnsi"/>
                <w:lang w:val="en-GB" w:eastAsia="zh-CN"/>
              </w:rPr>
            </w:pPr>
            <w:r w:rsidRPr="008727FF">
              <w:rPr>
                <w:rFonts w:asciiTheme="majorHAnsi" w:hAnsiTheme="majorHAnsi"/>
                <w:lang w:val="en-GB" w:eastAsia="zh-CN"/>
              </w:rPr>
              <w:t>Quantity of electricity consumed by the project electricity consumption</w:t>
            </w:r>
            <w:r>
              <w:rPr>
                <w:rFonts w:asciiTheme="majorHAnsi" w:hAnsiTheme="majorHAnsi" w:hint="eastAsia"/>
                <w:lang w:val="en-GB" w:eastAsia="zh-CN"/>
              </w:rPr>
              <w:t xml:space="preserve"> </w:t>
            </w:r>
            <w:r w:rsidRPr="008727FF">
              <w:rPr>
                <w:rFonts w:asciiTheme="majorHAnsi" w:hAnsiTheme="majorHAnsi"/>
                <w:lang w:val="en-GB" w:eastAsia="zh-CN"/>
              </w:rPr>
              <w:t xml:space="preserve">source </w:t>
            </w:r>
            <w:r w:rsidRPr="008727FF">
              <w:rPr>
                <w:rFonts w:asciiTheme="majorHAnsi" w:hAnsiTheme="majorHAnsi"/>
                <w:i/>
                <w:iCs/>
                <w:lang w:val="en-GB" w:eastAsia="zh-CN"/>
              </w:rPr>
              <w:t>j</w:t>
            </w:r>
            <w:r w:rsidRPr="008727FF">
              <w:rPr>
                <w:rFonts w:asciiTheme="majorHAnsi" w:hAnsiTheme="majorHAnsi"/>
                <w:lang w:val="en-GB" w:eastAsia="zh-CN"/>
              </w:rPr>
              <w:t xml:space="preserve"> in year y (MWh/</w:t>
            </w:r>
            <w:proofErr w:type="spellStart"/>
            <w:r w:rsidRPr="008727FF">
              <w:rPr>
                <w:rFonts w:asciiTheme="majorHAnsi" w:hAnsiTheme="majorHAnsi"/>
                <w:lang w:val="en-GB" w:eastAsia="zh-CN"/>
              </w:rPr>
              <w:t>yr</w:t>
            </w:r>
            <w:proofErr w:type="spellEnd"/>
            <w:r w:rsidRPr="008727FF">
              <w:rPr>
                <w:rFonts w:asciiTheme="majorHAnsi" w:hAnsiTheme="majorHAnsi"/>
                <w:lang w:val="en-GB" w:eastAsia="zh-CN"/>
              </w:rPr>
              <w:t>)</w:t>
            </w:r>
            <w:r>
              <w:rPr>
                <w:rFonts w:asciiTheme="majorHAnsi" w:hAnsiTheme="majorHAnsi"/>
                <w:lang w:val="en-GB" w:eastAsia="zh-CN"/>
              </w:rPr>
              <w:t>.</w:t>
            </w:r>
          </w:p>
        </w:tc>
      </w:tr>
      <w:tr w:rsidR="008727FF" w14:paraId="50838DD0" w14:textId="77777777" w:rsidTr="00F76B7A">
        <w:tc>
          <w:tcPr>
            <w:tcW w:w="1701" w:type="dxa"/>
          </w:tcPr>
          <w:p w14:paraId="4C2F8C1B" w14:textId="2DDCCF9A" w:rsidR="008727FF" w:rsidRPr="00C96E5D" w:rsidRDefault="008727FF"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EF</w:t>
            </w:r>
            <w:r w:rsidRPr="008727FF">
              <w:rPr>
                <w:rFonts w:asciiTheme="majorHAnsi" w:hAnsiTheme="majorHAnsi"/>
                <w:i/>
                <w:iCs/>
                <w:vertAlign w:val="subscript"/>
                <w:lang w:val="en-GB" w:eastAsia="zh-CN"/>
              </w:rPr>
              <w:t>E</w:t>
            </w:r>
            <w:r w:rsidR="009752C2">
              <w:rPr>
                <w:rFonts w:asciiTheme="majorHAnsi" w:hAnsiTheme="majorHAnsi"/>
                <w:i/>
                <w:iCs/>
                <w:vertAlign w:val="subscript"/>
                <w:lang w:val="en-GB" w:eastAsia="zh-CN"/>
              </w:rPr>
              <w:t>L</w:t>
            </w:r>
            <w:r w:rsidRPr="008727FF">
              <w:rPr>
                <w:rFonts w:asciiTheme="majorHAnsi" w:hAnsiTheme="majorHAnsi"/>
                <w:i/>
                <w:iCs/>
                <w:vertAlign w:val="subscript"/>
                <w:lang w:val="en-GB" w:eastAsia="zh-CN"/>
              </w:rPr>
              <w:t>,j,y</w:t>
            </w:r>
            <w:proofErr w:type="spellEnd"/>
          </w:p>
        </w:tc>
        <w:tc>
          <w:tcPr>
            <w:tcW w:w="812" w:type="dxa"/>
          </w:tcPr>
          <w:p w14:paraId="571EB595" w14:textId="77777777" w:rsidR="008727FF" w:rsidRDefault="008727FF"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4858D74A" w14:textId="77777777" w:rsidR="008727FF" w:rsidRPr="008727FF" w:rsidRDefault="008727FF" w:rsidP="008727FF">
            <w:pPr>
              <w:spacing w:line="276" w:lineRule="auto"/>
              <w:contextualSpacing w:val="0"/>
              <w:jc w:val="both"/>
              <w:rPr>
                <w:rFonts w:asciiTheme="majorHAnsi" w:hAnsiTheme="majorHAnsi"/>
                <w:lang w:val="en-GB" w:eastAsia="zh-CN"/>
              </w:rPr>
            </w:pPr>
            <w:r w:rsidRPr="008727FF">
              <w:rPr>
                <w:rFonts w:asciiTheme="majorHAnsi" w:hAnsiTheme="majorHAnsi"/>
                <w:lang w:val="en-GB" w:eastAsia="zh-CN"/>
              </w:rPr>
              <w:t xml:space="preserve">Emission factor for electricity generation for source </w:t>
            </w:r>
            <w:r w:rsidRPr="008727FF">
              <w:rPr>
                <w:rFonts w:asciiTheme="majorHAnsi" w:hAnsiTheme="majorHAnsi"/>
                <w:i/>
                <w:iCs/>
                <w:lang w:val="en-GB" w:eastAsia="zh-CN"/>
              </w:rPr>
              <w:t>j</w:t>
            </w:r>
            <w:r w:rsidRPr="008727FF">
              <w:rPr>
                <w:rFonts w:asciiTheme="majorHAnsi" w:hAnsiTheme="majorHAnsi"/>
                <w:lang w:val="en-GB" w:eastAsia="zh-CN"/>
              </w:rPr>
              <w:t xml:space="preserve"> in year y</w:t>
            </w:r>
          </w:p>
          <w:p w14:paraId="502903CC" w14:textId="4DB46CDA" w:rsidR="008727FF" w:rsidRPr="003F5220" w:rsidRDefault="008727FF" w:rsidP="008727FF">
            <w:pPr>
              <w:spacing w:line="276" w:lineRule="auto"/>
              <w:contextualSpacing w:val="0"/>
              <w:jc w:val="both"/>
              <w:rPr>
                <w:rFonts w:asciiTheme="majorHAnsi" w:hAnsiTheme="majorHAnsi"/>
                <w:lang w:val="en-GB" w:eastAsia="zh-CN"/>
              </w:rPr>
            </w:pPr>
            <w:r w:rsidRPr="008727FF">
              <w:rPr>
                <w:rFonts w:asciiTheme="majorHAnsi" w:hAnsiTheme="majorHAnsi"/>
                <w:lang w:val="en-GB" w:eastAsia="zh-CN"/>
              </w:rPr>
              <w:t>(t CO</w:t>
            </w:r>
            <w:r w:rsidRPr="008727FF">
              <w:rPr>
                <w:rFonts w:asciiTheme="majorHAnsi" w:hAnsiTheme="majorHAnsi"/>
                <w:vertAlign w:val="subscript"/>
                <w:lang w:val="en-GB" w:eastAsia="zh-CN"/>
              </w:rPr>
              <w:t>2</w:t>
            </w:r>
            <w:r w:rsidRPr="008727FF">
              <w:rPr>
                <w:rFonts w:asciiTheme="majorHAnsi" w:hAnsiTheme="majorHAnsi"/>
                <w:lang w:val="en-GB" w:eastAsia="zh-CN"/>
              </w:rPr>
              <w:t>/MWh)</w:t>
            </w:r>
            <w:r>
              <w:rPr>
                <w:rFonts w:asciiTheme="majorHAnsi" w:hAnsiTheme="majorHAnsi"/>
                <w:lang w:val="en-GB" w:eastAsia="zh-CN"/>
              </w:rPr>
              <w:t>.</w:t>
            </w:r>
          </w:p>
        </w:tc>
      </w:tr>
      <w:tr w:rsidR="008727FF" w14:paraId="265BF897" w14:textId="77777777" w:rsidTr="00F76B7A">
        <w:tc>
          <w:tcPr>
            <w:tcW w:w="1701" w:type="dxa"/>
          </w:tcPr>
          <w:p w14:paraId="61E44332" w14:textId="2681D747" w:rsidR="008727FF" w:rsidRPr="00C96E5D" w:rsidRDefault="008727FF" w:rsidP="00F76B7A">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TDL</w:t>
            </w:r>
            <w:r w:rsidRPr="003F5220">
              <w:rPr>
                <w:rFonts w:asciiTheme="majorHAnsi" w:hAnsiTheme="majorHAnsi"/>
                <w:i/>
                <w:iCs/>
                <w:vertAlign w:val="subscript"/>
                <w:lang w:val="en-GB" w:eastAsia="zh-CN"/>
              </w:rPr>
              <w:t>j</w:t>
            </w:r>
            <w:r>
              <w:rPr>
                <w:rFonts w:asciiTheme="majorHAnsi" w:hAnsiTheme="majorHAnsi"/>
                <w:i/>
                <w:iCs/>
                <w:vertAlign w:val="subscript"/>
                <w:lang w:val="en-GB" w:eastAsia="zh-CN"/>
              </w:rPr>
              <w:t>,y</w:t>
            </w:r>
            <w:proofErr w:type="spellEnd"/>
          </w:p>
        </w:tc>
        <w:tc>
          <w:tcPr>
            <w:tcW w:w="812" w:type="dxa"/>
          </w:tcPr>
          <w:p w14:paraId="0CF2BED1" w14:textId="77777777" w:rsidR="008727FF" w:rsidRDefault="008727FF" w:rsidP="00F76B7A">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578F0FBF" w14:textId="143E6D69" w:rsidR="008727FF" w:rsidRPr="003F5220" w:rsidRDefault="008727FF" w:rsidP="008727FF">
            <w:pPr>
              <w:spacing w:line="276" w:lineRule="auto"/>
              <w:contextualSpacing w:val="0"/>
              <w:jc w:val="both"/>
              <w:rPr>
                <w:rFonts w:asciiTheme="majorHAnsi" w:hAnsiTheme="majorHAnsi"/>
                <w:lang w:val="en-GB" w:eastAsia="zh-CN"/>
              </w:rPr>
            </w:pPr>
            <w:r w:rsidRPr="008727FF">
              <w:rPr>
                <w:rFonts w:asciiTheme="majorHAnsi" w:hAnsiTheme="majorHAnsi"/>
                <w:lang w:val="en-GB" w:eastAsia="zh-CN"/>
              </w:rPr>
              <w:t>Average technical transmission and distribution losses for providing</w:t>
            </w:r>
            <w:r>
              <w:rPr>
                <w:rFonts w:asciiTheme="majorHAnsi" w:hAnsiTheme="majorHAnsi" w:hint="eastAsia"/>
                <w:lang w:val="en-GB" w:eastAsia="zh-CN"/>
              </w:rPr>
              <w:t xml:space="preserve"> </w:t>
            </w:r>
            <w:r w:rsidRPr="008727FF">
              <w:rPr>
                <w:rFonts w:asciiTheme="majorHAnsi" w:hAnsiTheme="majorHAnsi"/>
                <w:lang w:val="en-GB" w:eastAsia="zh-CN"/>
              </w:rPr>
              <w:t>electricity to source</w:t>
            </w:r>
            <w:r w:rsidRPr="008727FF">
              <w:rPr>
                <w:rFonts w:asciiTheme="majorHAnsi" w:hAnsiTheme="majorHAnsi"/>
                <w:i/>
                <w:iCs/>
                <w:lang w:val="en-GB" w:eastAsia="zh-CN"/>
              </w:rPr>
              <w:t xml:space="preserve"> j</w:t>
            </w:r>
            <w:r w:rsidRPr="008727FF">
              <w:rPr>
                <w:rFonts w:asciiTheme="majorHAnsi" w:hAnsiTheme="majorHAnsi"/>
                <w:lang w:val="en-GB" w:eastAsia="zh-CN"/>
              </w:rPr>
              <w:t xml:space="preserve"> in year </w:t>
            </w:r>
            <w:r w:rsidRPr="009555AF">
              <w:rPr>
                <w:rFonts w:asciiTheme="majorHAnsi" w:hAnsiTheme="majorHAnsi"/>
                <w:i/>
                <w:iCs/>
                <w:lang w:val="en-GB" w:eastAsia="zh-CN"/>
              </w:rPr>
              <w:t>y</w:t>
            </w:r>
            <w:r>
              <w:rPr>
                <w:rFonts w:asciiTheme="majorHAnsi" w:hAnsiTheme="majorHAnsi"/>
                <w:lang w:val="en-GB" w:eastAsia="zh-CN"/>
              </w:rPr>
              <w:t>.</w:t>
            </w:r>
          </w:p>
        </w:tc>
      </w:tr>
    </w:tbl>
    <w:p w14:paraId="130FA4F9" w14:textId="77777777" w:rsidR="000B2693" w:rsidRDefault="000B2693" w:rsidP="00CC3E04">
      <w:pPr>
        <w:spacing w:after="0" w:line="276" w:lineRule="auto"/>
        <w:contextualSpacing w:val="0"/>
        <w:jc w:val="both"/>
      </w:pPr>
    </w:p>
    <w:p w14:paraId="01EE91A5" w14:textId="5A1E9EF8" w:rsidR="008727FF" w:rsidRDefault="004C35B8" w:rsidP="00CC3E04">
      <w:pPr>
        <w:spacing w:after="0" w:line="276" w:lineRule="auto"/>
        <w:contextualSpacing w:val="0"/>
        <w:jc w:val="both"/>
      </w:pPr>
      <w:r>
        <w:t xml:space="preserve">The electricity consumed by facilities of the geothermal system is sourced from local power grid connected to central China Power Grid (CCPG). </w:t>
      </w:r>
      <w:r w:rsidR="000B2693">
        <w:t xml:space="preserve">Scenario A: Electricity consumption from the grid is applied to the proposed project. </w:t>
      </w:r>
      <w:r w:rsidR="006C2DA2">
        <w:t>For project electricity consumption sources, a default value of</w:t>
      </w:r>
      <w:r>
        <w:t xml:space="preserve"> 20</w:t>
      </w:r>
      <w:r w:rsidR="006C2DA2">
        <w:t xml:space="preserve">% is used for </w:t>
      </w:r>
      <w:proofErr w:type="spellStart"/>
      <w:r w:rsidR="006C2DA2" w:rsidRPr="006C2DA2">
        <w:rPr>
          <w:i/>
          <w:iCs/>
        </w:rPr>
        <w:t>TDL</w:t>
      </w:r>
      <w:r w:rsidR="006C2DA2" w:rsidRPr="006C2DA2">
        <w:rPr>
          <w:i/>
          <w:iCs/>
          <w:vertAlign w:val="subscript"/>
        </w:rPr>
        <w:t>j,y</w:t>
      </w:r>
      <w:proofErr w:type="spellEnd"/>
      <w:r w:rsidR="006C2DA2">
        <w:t>.</w:t>
      </w:r>
    </w:p>
    <w:p w14:paraId="63C585E1" w14:textId="2BADF742" w:rsidR="004C35B8" w:rsidRDefault="004C35B8" w:rsidP="00CC3E04">
      <w:pPr>
        <w:spacing w:after="0" w:line="276" w:lineRule="auto"/>
        <w:contextualSpacing w:val="0"/>
        <w:jc w:val="both"/>
      </w:pPr>
    </w:p>
    <w:p w14:paraId="4BF375BE" w14:textId="6C43C23C" w:rsidR="004C35B8" w:rsidRDefault="004C35B8" w:rsidP="00CC3E04">
      <w:pPr>
        <w:spacing w:after="0" w:line="276" w:lineRule="auto"/>
        <w:contextualSpacing w:val="0"/>
        <w:jc w:val="both"/>
        <w:rPr>
          <w:rFonts w:asciiTheme="majorHAnsi" w:hAnsiTheme="majorHAnsi"/>
          <w:b/>
          <w:bCs/>
          <w:lang w:eastAsia="zh-CN"/>
        </w:rPr>
      </w:pPr>
      <w:r w:rsidRPr="004C35B8">
        <w:rPr>
          <w:rFonts w:asciiTheme="majorHAnsi" w:hAnsiTheme="majorHAnsi"/>
          <w:b/>
          <w:bCs/>
          <w:lang w:eastAsia="zh-CN"/>
        </w:rPr>
        <w:t>Determination of the emission factor for electricity generation (</w:t>
      </w:r>
      <w:proofErr w:type="spellStart"/>
      <w:r w:rsidRPr="004C35B8">
        <w:rPr>
          <w:rFonts w:asciiTheme="majorHAnsi" w:hAnsiTheme="majorHAnsi"/>
          <w:b/>
          <w:bCs/>
          <w:i/>
          <w:iCs/>
          <w:lang w:eastAsia="zh-CN"/>
        </w:rPr>
        <w:t>EF</w:t>
      </w:r>
      <w:r w:rsidRPr="004C35B8">
        <w:rPr>
          <w:rFonts w:asciiTheme="majorHAnsi" w:hAnsiTheme="majorHAnsi"/>
          <w:b/>
          <w:bCs/>
          <w:i/>
          <w:iCs/>
          <w:vertAlign w:val="subscript"/>
          <w:lang w:eastAsia="zh-CN"/>
        </w:rPr>
        <w:t>EL,j,y</w:t>
      </w:r>
      <w:proofErr w:type="spellEnd"/>
      <w:r w:rsidRPr="004C35B8">
        <w:rPr>
          <w:rFonts w:asciiTheme="majorHAnsi" w:hAnsiTheme="majorHAnsi"/>
          <w:b/>
          <w:bCs/>
          <w:lang w:eastAsia="zh-CN"/>
        </w:rPr>
        <w:t>)</w:t>
      </w:r>
    </w:p>
    <w:p w14:paraId="7E7F729A" w14:textId="5F426902" w:rsidR="004C35B8" w:rsidRDefault="00F76B7A" w:rsidP="00CC3E04">
      <w:pPr>
        <w:spacing w:after="0" w:line="276" w:lineRule="auto"/>
        <w:contextualSpacing w:val="0"/>
        <w:jc w:val="both"/>
        <w:rPr>
          <w:rFonts w:eastAsia="等线" w:cs="Arial"/>
          <w:iCs/>
          <w:lang w:eastAsia="zh-CN"/>
        </w:rPr>
      </w:pPr>
      <w:r w:rsidRPr="00F76B7A">
        <w:rPr>
          <w:rFonts w:asciiTheme="majorHAnsi" w:hAnsiTheme="majorHAnsi"/>
          <w:lang w:eastAsia="zh-CN"/>
        </w:rPr>
        <w:t xml:space="preserve">The determination of the emission factor for generation is performed </w:t>
      </w:r>
      <w:r>
        <w:rPr>
          <w:rFonts w:asciiTheme="majorHAnsi" w:hAnsiTheme="majorHAnsi"/>
          <w:lang w:eastAsia="zh-CN"/>
        </w:rPr>
        <w:t xml:space="preserve">as per </w:t>
      </w:r>
      <w:r w:rsidR="004C35B8" w:rsidRPr="004C35B8">
        <w:rPr>
          <w:rFonts w:asciiTheme="majorHAnsi" w:hAnsiTheme="majorHAnsi"/>
          <w:lang w:eastAsia="zh-CN"/>
        </w:rPr>
        <w:t>Option A1: Calculate the combined margin emission factor of the applicable electricity system</w:t>
      </w:r>
      <w:r>
        <w:rPr>
          <w:rFonts w:asciiTheme="majorHAnsi" w:hAnsiTheme="majorHAnsi"/>
          <w:lang w:eastAsia="zh-CN"/>
        </w:rPr>
        <w:t xml:space="preserve"> </w:t>
      </w:r>
      <w:r w:rsidR="004C35B8" w:rsidRPr="004C35B8">
        <w:rPr>
          <w:rFonts w:asciiTheme="majorHAnsi" w:hAnsiTheme="majorHAnsi"/>
          <w:lang w:eastAsia="zh-CN"/>
        </w:rPr>
        <w:t xml:space="preserve">using </w:t>
      </w:r>
      <w:r w:rsidR="004C35B8" w:rsidRPr="00880678">
        <w:rPr>
          <w:rFonts w:eastAsia="等线" w:cs="Arial"/>
          <w:i/>
          <w:lang w:eastAsia="zh-CN"/>
        </w:rPr>
        <w:t>Tool to calculate the emission factor for an electricity system</w:t>
      </w:r>
      <w:r w:rsidR="004C35B8" w:rsidRPr="00880678">
        <w:rPr>
          <w:rFonts w:eastAsia="等线" w:cs="Arial"/>
          <w:iCs/>
          <w:lang w:eastAsia="zh-CN"/>
        </w:rPr>
        <w:t>” (Version 07.0)</w:t>
      </w:r>
      <w:r>
        <w:rPr>
          <w:rFonts w:eastAsia="等线" w:cs="Arial"/>
          <w:iCs/>
          <w:lang w:eastAsia="zh-CN"/>
        </w:rPr>
        <w:t xml:space="preserve">. </w:t>
      </w:r>
      <w:proofErr w:type="spellStart"/>
      <w:r w:rsidRPr="00F76B7A">
        <w:rPr>
          <w:rFonts w:eastAsia="等线" w:cs="Arial"/>
          <w:i/>
          <w:lang w:eastAsia="zh-CN"/>
        </w:rPr>
        <w:t>EF</w:t>
      </w:r>
      <w:r w:rsidRPr="00F76B7A">
        <w:rPr>
          <w:rFonts w:eastAsia="等线" w:cs="Arial"/>
          <w:i/>
          <w:vertAlign w:val="subscript"/>
          <w:lang w:eastAsia="zh-CN"/>
        </w:rPr>
        <w:t>EL,j,y</w:t>
      </w:r>
      <w:proofErr w:type="spellEnd"/>
      <w:r w:rsidRPr="00F76B7A">
        <w:rPr>
          <w:rFonts w:eastAsia="等线" w:cs="Arial"/>
          <w:iCs/>
          <w:lang w:eastAsia="zh-CN"/>
        </w:rPr>
        <w:t>=</w:t>
      </w:r>
      <w:proofErr w:type="spellStart"/>
      <w:r w:rsidRPr="00F76B7A">
        <w:rPr>
          <w:rFonts w:eastAsia="等线" w:cs="Arial"/>
          <w:i/>
          <w:lang w:eastAsia="zh-CN"/>
        </w:rPr>
        <w:t>EF</w:t>
      </w:r>
      <w:r w:rsidRPr="00F76B7A">
        <w:rPr>
          <w:rFonts w:eastAsia="等线" w:cs="Arial"/>
          <w:i/>
          <w:vertAlign w:val="subscript"/>
          <w:lang w:eastAsia="zh-CN"/>
        </w:rPr>
        <w:t>grid,CM,y</w:t>
      </w:r>
      <w:proofErr w:type="spellEnd"/>
      <w:r>
        <w:rPr>
          <w:rFonts w:eastAsia="等线" w:cs="Arial"/>
          <w:iCs/>
          <w:lang w:eastAsia="zh-CN"/>
        </w:rPr>
        <w:t>.</w:t>
      </w:r>
    </w:p>
    <w:p w14:paraId="11C364BF" w14:textId="0FFC9FE6" w:rsidR="00F76B7A" w:rsidRDefault="00F76B7A" w:rsidP="00CC3E04">
      <w:pPr>
        <w:spacing w:after="0" w:line="276" w:lineRule="auto"/>
        <w:contextualSpacing w:val="0"/>
        <w:jc w:val="both"/>
        <w:rPr>
          <w:rFonts w:eastAsia="等线" w:cs="Arial"/>
          <w:iCs/>
          <w:lang w:eastAsia="zh-CN"/>
        </w:rPr>
      </w:pPr>
    </w:p>
    <w:p w14:paraId="3B3C1E36" w14:textId="3D711613" w:rsidR="00F76B7A" w:rsidRDefault="00F76B7A" w:rsidP="00F76B7A">
      <w:pPr>
        <w:spacing w:after="0" w:line="276" w:lineRule="auto"/>
        <w:jc w:val="both"/>
        <w:rPr>
          <w:rFonts w:eastAsia="等线" w:cs="Arial"/>
          <w:iCs/>
          <w:lang w:eastAsia="zh-CN"/>
        </w:rPr>
      </w:pPr>
      <w:r w:rsidRPr="00880678">
        <w:rPr>
          <w:rFonts w:eastAsia="等线" w:cs="Arial"/>
          <w:iCs/>
          <w:lang w:eastAsia="zh-CN"/>
        </w:rPr>
        <w:t>The tool determines the CO</w:t>
      </w:r>
      <w:r w:rsidRPr="00880678">
        <w:rPr>
          <w:rFonts w:eastAsia="等线" w:cs="Arial"/>
          <w:iCs/>
          <w:vertAlign w:val="subscript"/>
          <w:lang w:eastAsia="zh-CN"/>
        </w:rPr>
        <w:t>2</w:t>
      </w:r>
      <w:r w:rsidRPr="00880678">
        <w:rPr>
          <w:rFonts w:eastAsia="等线" w:cs="Arial"/>
          <w:iCs/>
          <w:lang w:eastAsia="zh-CN"/>
        </w:rPr>
        <w:t xml:space="preserve"> emission factor for the displacement of electricity generated by power plants in an electricity system, by calculating the “combined margin” emission factor (</w:t>
      </w:r>
      <w:r w:rsidRPr="009973BD">
        <w:rPr>
          <w:rFonts w:eastAsia="等线" w:cs="Arial"/>
          <w:i/>
          <w:lang w:eastAsia="zh-CN"/>
        </w:rPr>
        <w:t>CM</w:t>
      </w:r>
      <w:r w:rsidRPr="00880678">
        <w:rPr>
          <w:rFonts w:eastAsia="等线" w:cs="Arial"/>
          <w:iCs/>
          <w:lang w:eastAsia="zh-CN"/>
        </w:rPr>
        <w:t xml:space="preserve">) of the electricity system. The </w:t>
      </w:r>
      <w:r w:rsidRPr="000872E6">
        <w:rPr>
          <w:rFonts w:eastAsia="等线" w:cs="Arial"/>
          <w:i/>
          <w:lang w:eastAsia="zh-CN"/>
        </w:rPr>
        <w:t>CM</w:t>
      </w:r>
      <w:r w:rsidRPr="00880678">
        <w:rPr>
          <w:rFonts w:eastAsia="等线" w:cs="Arial"/>
          <w:iCs/>
          <w:lang w:eastAsia="zh-CN"/>
        </w:rPr>
        <w:t xml:space="preserve"> is the result of a weighted average of two emission factors pertaining to the electricity system: the “operating margin” (</w:t>
      </w:r>
      <w:r w:rsidRPr="009973BD">
        <w:rPr>
          <w:rFonts w:eastAsia="等线" w:cs="Arial"/>
          <w:i/>
          <w:lang w:eastAsia="zh-CN"/>
        </w:rPr>
        <w:t>OM</w:t>
      </w:r>
      <w:r w:rsidRPr="00880678">
        <w:rPr>
          <w:rFonts w:eastAsia="等线" w:cs="Arial"/>
          <w:iCs/>
          <w:lang w:eastAsia="zh-CN"/>
        </w:rPr>
        <w:t>) and the “building margin” (</w:t>
      </w:r>
      <w:r w:rsidRPr="009973BD">
        <w:rPr>
          <w:rFonts w:eastAsia="等线" w:cs="Arial"/>
          <w:i/>
          <w:lang w:eastAsia="zh-CN"/>
        </w:rPr>
        <w:t>BM</w:t>
      </w:r>
      <w:r w:rsidRPr="00880678">
        <w:rPr>
          <w:rFonts w:eastAsia="等线" w:cs="Arial"/>
          <w:iCs/>
          <w:lang w:eastAsia="zh-CN"/>
        </w:rPr>
        <w:t>). The operating margin is the emission factor that refers to the group of existing power plants whose current electricity generation would be affected by the proposed project activity. The build margin is the emission factor that refers to the group of power plants whose construction and future operation would be affected by the proposed project activity.</w:t>
      </w:r>
      <w:r w:rsidR="009973BD">
        <w:rPr>
          <w:rFonts w:eastAsia="等线" w:cs="Arial"/>
          <w:iCs/>
          <w:lang w:eastAsia="zh-CN"/>
        </w:rPr>
        <w:t xml:space="preserve"> </w:t>
      </w:r>
    </w:p>
    <w:p w14:paraId="7D2B871F" w14:textId="09EB9DE3" w:rsidR="000872E6" w:rsidRDefault="000872E6" w:rsidP="00F76B7A">
      <w:pPr>
        <w:spacing w:after="0" w:line="276" w:lineRule="auto"/>
        <w:jc w:val="both"/>
        <w:rPr>
          <w:rFonts w:eastAsia="等线" w:cs="Arial"/>
          <w:iCs/>
          <w:lang w:eastAsia="zh-CN"/>
        </w:rPr>
      </w:pPr>
    </w:p>
    <w:p w14:paraId="2F14B70D" w14:textId="55119E0E" w:rsidR="000872E6" w:rsidRDefault="000872E6" w:rsidP="00F76B7A">
      <w:pPr>
        <w:spacing w:after="0" w:line="276" w:lineRule="auto"/>
        <w:jc w:val="both"/>
        <w:rPr>
          <w:rFonts w:cs="Arial"/>
          <w:position w:val="6"/>
          <w:sz w:val="24"/>
        </w:rPr>
      </w:pPr>
      <w:proofErr w:type="spellStart"/>
      <w:r w:rsidRPr="00201D40">
        <w:rPr>
          <w:rFonts w:eastAsia="等线" w:cs="Arial"/>
          <w:i/>
          <w:iCs/>
          <w:lang w:eastAsia="zh-CN"/>
        </w:rPr>
        <w:t>EF</w:t>
      </w:r>
      <w:r w:rsidRPr="00201D40">
        <w:rPr>
          <w:rFonts w:eastAsia="等线" w:cs="Arial"/>
          <w:i/>
          <w:iCs/>
          <w:vertAlign w:val="subscript"/>
          <w:lang w:eastAsia="zh-CN"/>
        </w:rPr>
        <w:t>grid,CM,y</w:t>
      </w:r>
      <w:proofErr w:type="spellEnd"/>
      <w:r w:rsidRPr="00201D40">
        <w:rPr>
          <w:rFonts w:eastAsia="等线" w:cs="Arial"/>
          <w:lang w:eastAsia="zh-CN"/>
        </w:rPr>
        <w:t>=</w:t>
      </w:r>
      <w:proofErr w:type="spellStart"/>
      <w:r w:rsidRPr="00201D40">
        <w:rPr>
          <w:rFonts w:eastAsia="等线" w:cs="Arial"/>
          <w:i/>
          <w:iCs/>
          <w:lang w:eastAsia="zh-CN"/>
        </w:rPr>
        <w:t>EF</w:t>
      </w:r>
      <w:r w:rsidRPr="00201D40">
        <w:rPr>
          <w:rFonts w:eastAsia="等线" w:cs="Arial"/>
          <w:i/>
          <w:iCs/>
          <w:vertAlign w:val="subscript"/>
          <w:lang w:eastAsia="zh-CN"/>
        </w:rPr>
        <w:t>grid,OM,y</w:t>
      </w:r>
      <w:proofErr w:type="spellEnd"/>
      <m:oMath>
        <m:r>
          <m:rPr>
            <m:nor/>
          </m:rPr>
          <w:rPr>
            <w:rFonts w:cs="Arial"/>
            <w:i/>
            <w:iCs/>
          </w:rPr>
          <m:t>×</m:t>
        </m:r>
      </m:oMath>
      <w:proofErr w:type="spellStart"/>
      <w:r>
        <w:rPr>
          <w:rFonts w:cs="Arial"/>
          <w:i/>
          <w:iCs/>
          <w:position w:val="6"/>
          <w:sz w:val="24"/>
        </w:rPr>
        <w:t>ω</w:t>
      </w:r>
      <w:r>
        <w:rPr>
          <w:rFonts w:cs="Arial"/>
          <w:i/>
          <w:iCs/>
          <w:position w:val="6"/>
          <w:sz w:val="24"/>
          <w:vertAlign w:val="subscript"/>
        </w:rPr>
        <w:t>OM</w:t>
      </w:r>
      <w:r w:rsidRPr="007057F7">
        <w:rPr>
          <w:rFonts w:cs="Arial"/>
          <w:position w:val="6"/>
          <w:sz w:val="24"/>
        </w:rPr>
        <w:t>+</w:t>
      </w:r>
      <w:r w:rsidRPr="007057F7">
        <w:rPr>
          <w:rFonts w:cs="Arial"/>
          <w:i/>
          <w:iCs/>
          <w:position w:val="6"/>
          <w:sz w:val="24"/>
        </w:rPr>
        <w:t>EF</w:t>
      </w:r>
      <w:r w:rsidRPr="007057F7">
        <w:rPr>
          <w:rFonts w:cs="Arial"/>
          <w:i/>
          <w:iCs/>
          <w:position w:val="6"/>
          <w:sz w:val="24"/>
          <w:vertAlign w:val="subscript"/>
        </w:rPr>
        <w:t>grid,BM,y</w:t>
      </w:r>
      <w:proofErr w:type="spellEnd"/>
      <m:oMath>
        <m:r>
          <m:rPr>
            <m:nor/>
          </m:rPr>
          <w:rPr>
            <w:rFonts w:cs="Arial"/>
            <w:i/>
            <w:iCs/>
          </w:rPr>
          <m:t>×</m:t>
        </m:r>
      </m:oMath>
      <w:proofErr w:type="spellStart"/>
      <w:r>
        <w:rPr>
          <w:rFonts w:cs="Arial"/>
          <w:i/>
          <w:iCs/>
          <w:position w:val="6"/>
          <w:sz w:val="24"/>
        </w:rPr>
        <w:t>ω</w:t>
      </w:r>
      <w:r w:rsidRPr="007057F7">
        <w:rPr>
          <w:rFonts w:cs="Arial"/>
          <w:i/>
          <w:iCs/>
          <w:position w:val="6"/>
          <w:sz w:val="24"/>
          <w:vertAlign w:val="subscript"/>
        </w:rPr>
        <w:t>BM</w:t>
      </w:r>
      <w:proofErr w:type="spellEnd"/>
      <w:r>
        <w:rPr>
          <w:rFonts w:cs="Arial"/>
          <w:position w:val="6"/>
          <w:sz w:val="24"/>
        </w:rPr>
        <w:t xml:space="preserve">                                                         (14)</w:t>
      </w:r>
    </w:p>
    <w:p w14:paraId="1FE95B8D" w14:textId="5669E93E" w:rsidR="000872E6" w:rsidRDefault="000872E6" w:rsidP="000872E6">
      <w:pPr>
        <w:spacing w:after="0" w:line="276" w:lineRule="auto"/>
        <w:jc w:val="both"/>
        <w:rPr>
          <w:rFonts w:cs="Arial"/>
          <w:position w:val="6"/>
          <w:sz w:val="24"/>
        </w:rPr>
      </w:pPr>
    </w:p>
    <w:p w14:paraId="3825D221" w14:textId="7FD76D09" w:rsidR="000872E6" w:rsidRDefault="000872E6" w:rsidP="000872E6">
      <w:pPr>
        <w:spacing w:after="0" w:line="276" w:lineRule="auto"/>
        <w:jc w:val="both"/>
        <w:rPr>
          <w:rFonts w:cs="Arial"/>
          <w:position w:val="6"/>
          <w:sz w:val="24"/>
          <w:lang w:eastAsia="zh-CN"/>
        </w:rPr>
      </w:pPr>
      <w:r>
        <w:rPr>
          <w:rFonts w:cs="Arial" w:hint="eastAsia"/>
          <w:position w:val="6"/>
          <w:sz w:val="24"/>
          <w:lang w:eastAsia="zh-CN"/>
        </w:rPr>
        <w:t>W</w:t>
      </w:r>
      <w:r>
        <w:rPr>
          <w:rFonts w:cs="Arial"/>
          <w:position w:val="6"/>
          <w:sz w:val="24"/>
          <w:lang w:eastAsia="zh-CN"/>
        </w:rPr>
        <w:t>here:</w:t>
      </w:r>
    </w:p>
    <w:tbl>
      <w:tblPr>
        <w:tblW w:w="0" w:type="auto"/>
        <w:tblLook w:val="04A0" w:firstRow="1" w:lastRow="0" w:firstColumn="1" w:lastColumn="0" w:noHBand="0" w:noVBand="1"/>
      </w:tblPr>
      <w:tblGrid>
        <w:gridCol w:w="1555"/>
        <w:gridCol w:w="567"/>
        <w:gridCol w:w="7507"/>
      </w:tblGrid>
      <w:tr w:rsidR="000872E6" w14:paraId="17DDCDC0" w14:textId="77777777" w:rsidTr="00CC6F7D">
        <w:tc>
          <w:tcPr>
            <w:tcW w:w="1555" w:type="dxa"/>
            <w:shd w:val="clear" w:color="auto" w:fill="auto"/>
          </w:tcPr>
          <w:p w14:paraId="793D6945" w14:textId="77777777" w:rsidR="000872E6" w:rsidRPr="00201D40" w:rsidRDefault="000872E6" w:rsidP="000872E6">
            <w:pPr>
              <w:spacing w:after="0" w:line="276" w:lineRule="auto"/>
              <w:rPr>
                <w:rFonts w:eastAsia="等线" w:cs="Arial"/>
                <w:i/>
                <w:iCs/>
                <w:lang w:eastAsia="zh-CN"/>
              </w:rPr>
            </w:pPr>
            <w:proofErr w:type="spellStart"/>
            <w:r w:rsidRPr="00201D40">
              <w:rPr>
                <w:rFonts w:eastAsia="等线" w:cs="Arial"/>
                <w:i/>
                <w:iCs/>
                <w:lang w:eastAsia="zh-CN"/>
              </w:rPr>
              <w:t>EF</w:t>
            </w:r>
            <w:r w:rsidRPr="00201D40">
              <w:rPr>
                <w:rFonts w:eastAsia="等线" w:cs="Arial"/>
                <w:i/>
                <w:iCs/>
                <w:vertAlign w:val="subscript"/>
                <w:lang w:eastAsia="zh-CN"/>
              </w:rPr>
              <w:t>grid,OM,y</w:t>
            </w:r>
            <w:proofErr w:type="spellEnd"/>
          </w:p>
        </w:tc>
        <w:tc>
          <w:tcPr>
            <w:tcW w:w="567" w:type="dxa"/>
            <w:shd w:val="clear" w:color="auto" w:fill="auto"/>
          </w:tcPr>
          <w:p w14:paraId="43FC7440" w14:textId="77777777" w:rsidR="000872E6" w:rsidRPr="00201D40" w:rsidRDefault="000872E6" w:rsidP="000872E6">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4704A293" w14:textId="48D6228C" w:rsidR="000872E6" w:rsidRPr="00201D40" w:rsidRDefault="000872E6" w:rsidP="000872E6">
            <w:pPr>
              <w:spacing w:after="0" w:line="276" w:lineRule="auto"/>
              <w:jc w:val="both"/>
              <w:rPr>
                <w:rFonts w:eastAsia="等线" w:cs="Arial"/>
                <w:lang w:eastAsia="zh-CN"/>
              </w:rPr>
            </w:pPr>
            <w:r>
              <w:t>Operating margin CO</w:t>
            </w:r>
            <w:r w:rsidRPr="00201D40">
              <w:rPr>
                <w:vertAlign w:val="subscript"/>
              </w:rPr>
              <w:t>2</w:t>
            </w:r>
            <w:r>
              <w:t xml:space="preserve"> emission factor in year y,</w:t>
            </w:r>
            <w:r w:rsidRPr="00201D40">
              <w:rPr>
                <w:spacing w:val="-1"/>
              </w:rPr>
              <w:t xml:space="preserve"> </w:t>
            </w:r>
            <w:r>
              <w:t>tCO</w:t>
            </w:r>
            <w:r w:rsidRPr="00201D40">
              <w:rPr>
                <w:vertAlign w:val="subscript"/>
              </w:rPr>
              <w:t>2</w:t>
            </w:r>
            <w:r>
              <w:t xml:space="preserve">/MWh. </w:t>
            </w:r>
            <w:r>
              <w:rPr>
                <w:rFonts w:asciiTheme="majorHAnsi" w:hAnsiTheme="majorHAnsi" w:hint="eastAsia"/>
                <w:iCs/>
                <w:lang w:eastAsia="zh-CN"/>
              </w:rPr>
              <w:t>As</w:t>
            </w:r>
            <w:r>
              <w:rPr>
                <w:rFonts w:asciiTheme="majorHAnsi" w:hAnsiTheme="majorHAnsi"/>
                <w:iCs/>
                <w:lang w:eastAsia="zh-CN"/>
              </w:rPr>
              <w:t xml:space="preserve"> per </w:t>
            </w:r>
            <w:r w:rsidRPr="009973BD">
              <w:rPr>
                <w:rFonts w:asciiTheme="majorHAnsi" w:hAnsiTheme="majorHAnsi"/>
                <w:i/>
                <w:lang w:eastAsia="zh-CN"/>
              </w:rPr>
              <w:t xml:space="preserve">2019 China regional power grid carbon dioxide baseline emission factor </w:t>
            </w:r>
            <w:r>
              <w:rPr>
                <w:rFonts w:asciiTheme="majorHAnsi" w:hAnsiTheme="majorHAnsi"/>
                <w:i/>
                <w:lang w:eastAsia="zh-CN"/>
              </w:rPr>
              <w:t>O</w:t>
            </w:r>
            <w:r w:rsidRPr="009973BD">
              <w:rPr>
                <w:rFonts w:asciiTheme="majorHAnsi" w:hAnsiTheme="majorHAnsi"/>
                <w:i/>
                <w:lang w:eastAsia="zh-CN"/>
              </w:rPr>
              <w:t>M calculation instructions</w:t>
            </w:r>
            <w:r>
              <w:rPr>
                <w:rFonts w:asciiTheme="majorHAnsi" w:hAnsiTheme="majorHAnsi"/>
                <w:i/>
                <w:lang w:eastAsia="zh-CN"/>
              </w:rPr>
              <w:t xml:space="preserve"> </w:t>
            </w:r>
            <w:r>
              <w:rPr>
                <w:rFonts w:asciiTheme="majorHAnsi" w:hAnsiTheme="majorHAnsi"/>
                <w:iCs/>
                <w:lang w:eastAsia="zh-CN"/>
              </w:rPr>
              <w:t xml:space="preserve">published by Ministry of Ecology </w:t>
            </w:r>
            <w:r>
              <w:rPr>
                <w:rFonts w:asciiTheme="majorHAnsi" w:hAnsiTheme="majorHAnsi"/>
                <w:iCs/>
                <w:lang w:eastAsia="zh-CN"/>
              </w:rPr>
              <w:lastRenderedPageBreak/>
              <w:t>and Environment of the People’s Republic of China</w:t>
            </w:r>
            <w:r>
              <w:rPr>
                <w:rStyle w:val="aff8"/>
                <w:rFonts w:asciiTheme="majorHAnsi" w:hAnsiTheme="majorHAnsi"/>
                <w:i/>
                <w:lang w:eastAsia="zh-CN"/>
              </w:rPr>
              <w:footnoteReference w:id="26"/>
            </w:r>
            <w:r>
              <w:rPr>
                <w:rFonts w:asciiTheme="majorHAnsi" w:hAnsiTheme="majorHAnsi"/>
                <w:iCs/>
                <w:lang w:eastAsia="zh-CN"/>
              </w:rPr>
              <w:t>,</w:t>
            </w:r>
            <w:r w:rsidRPr="005E3DCF">
              <w:rPr>
                <w:rFonts w:asciiTheme="majorHAnsi" w:hAnsiTheme="majorHAnsi"/>
                <w:i/>
                <w:lang w:eastAsia="zh-CN"/>
              </w:rPr>
              <w:t xml:space="preserve"> </w:t>
            </w:r>
            <w:proofErr w:type="spellStart"/>
            <w:r w:rsidRPr="005E3DCF">
              <w:rPr>
                <w:rFonts w:asciiTheme="majorHAnsi" w:hAnsiTheme="majorHAnsi"/>
                <w:i/>
                <w:lang w:eastAsia="zh-CN"/>
              </w:rPr>
              <w:t>EF</w:t>
            </w:r>
            <w:r w:rsidRPr="005E3DCF">
              <w:rPr>
                <w:rFonts w:asciiTheme="majorHAnsi" w:hAnsiTheme="majorHAnsi"/>
                <w:i/>
                <w:vertAlign w:val="subscript"/>
                <w:lang w:eastAsia="zh-CN"/>
              </w:rPr>
              <w:t>grid,OM,y</w:t>
            </w:r>
            <w:proofErr w:type="spellEnd"/>
            <w:r>
              <w:rPr>
                <w:rFonts w:asciiTheme="majorHAnsi" w:hAnsiTheme="majorHAnsi"/>
                <w:iCs/>
                <w:lang w:eastAsia="zh-CN"/>
              </w:rPr>
              <w:t>=0.8587 tCO</w:t>
            </w:r>
            <w:r w:rsidRPr="005E3DCF">
              <w:rPr>
                <w:rFonts w:asciiTheme="majorHAnsi" w:hAnsiTheme="majorHAnsi"/>
                <w:iCs/>
                <w:vertAlign w:val="subscript"/>
                <w:lang w:eastAsia="zh-CN"/>
              </w:rPr>
              <w:t>2</w:t>
            </w:r>
            <w:r>
              <w:rPr>
                <w:rFonts w:asciiTheme="majorHAnsi" w:hAnsiTheme="majorHAnsi"/>
                <w:iCs/>
                <w:lang w:eastAsia="zh-CN"/>
              </w:rPr>
              <w:t>/MWh.</w:t>
            </w:r>
          </w:p>
        </w:tc>
      </w:tr>
      <w:tr w:rsidR="000872E6" w14:paraId="0E9FEA76" w14:textId="77777777" w:rsidTr="00CC6F7D">
        <w:tc>
          <w:tcPr>
            <w:tcW w:w="1555" w:type="dxa"/>
            <w:shd w:val="clear" w:color="auto" w:fill="auto"/>
          </w:tcPr>
          <w:p w14:paraId="332B0B41" w14:textId="77777777" w:rsidR="000872E6" w:rsidRPr="00201D40" w:rsidRDefault="000872E6" w:rsidP="000872E6">
            <w:pPr>
              <w:spacing w:after="0" w:line="276" w:lineRule="auto"/>
              <w:rPr>
                <w:rFonts w:eastAsia="等线" w:cs="Arial"/>
                <w:i/>
                <w:iCs/>
                <w:lang w:eastAsia="zh-CN"/>
              </w:rPr>
            </w:pPr>
            <w:proofErr w:type="spellStart"/>
            <w:r w:rsidRPr="00201D40">
              <w:rPr>
                <w:rFonts w:cs="Arial"/>
                <w:i/>
                <w:iCs/>
                <w:position w:val="6"/>
                <w:sz w:val="24"/>
              </w:rPr>
              <w:lastRenderedPageBreak/>
              <w:t>EF</w:t>
            </w:r>
            <w:r w:rsidRPr="00201D40">
              <w:rPr>
                <w:rFonts w:cs="Arial"/>
                <w:i/>
                <w:iCs/>
                <w:position w:val="6"/>
                <w:sz w:val="24"/>
                <w:vertAlign w:val="subscript"/>
              </w:rPr>
              <w:t>grid,BM,y</w:t>
            </w:r>
            <w:proofErr w:type="spellEnd"/>
          </w:p>
        </w:tc>
        <w:tc>
          <w:tcPr>
            <w:tcW w:w="567" w:type="dxa"/>
            <w:shd w:val="clear" w:color="auto" w:fill="auto"/>
          </w:tcPr>
          <w:p w14:paraId="155B818D" w14:textId="77777777" w:rsidR="000872E6" w:rsidRPr="00201D40" w:rsidRDefault="000872E6" w:rsidP="000872E6">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7285B5E4" w14:textId="25C93096" w:rsidR="000872E6" w:rsidRPr="00201D40" w:rsidRDefault="000872E6" w:rsidP="000872E6">
            <w:pPr>
              <w:spacing w:after="0" w:line="276" w:lineRule="auto"/>
              <w:jc w:val="both"/>
              <w:rPr>
                <w:rFonts w:eastAsia="等线" w:cs="Arial"/>
                <w:lang w:eastAsia="zh-CN"/>
              </w:rPr>
            </w:pPr>
            <w:r>
              <w:t>Building margin CO</w:t>
            </w:r>
            <w:r w:rsidRPr="00201D40">
              <w:rPr>
                <w:vertAlign w:val="subscript"/>
              </w:rPr>
              <w:t>2</w:t>
            </w:r>
            <w:r>
              <w:t xml:space="preserve"> emission factor in year y,</w:t>
            </w:r>
            <w:r w:rsidRPr="00201D40">
              <w:rPr>
                <w:spacing w:val="-1"/>
              </w:rPr>
              <w:t xml:space="preserve"> </w:t>
            </w:r>
            <w:r>
              <w:t>tCO</w:t>
            </w:r>
            <w:r w:rsidRPr="00201D40">
              <w:rPr>
                <w:vertAlign w:val="subscript"/>
              </w:rPr>
              <w:t>2</w:t>
            </w:r>
            <w:r>
              <w:t>/MWh</w:t>
            </w:r>
            <w:r>
              <w:rPr>
                <w:rFonts w:asciiTheme="majorHAnsi" w:hAnsiTheme="majorHAnsi"/>
                <w:iCs/>
                <w:lang w:eastAsia="zh-CN"/>
              </w:rPr>
              <w:t xml:space="preserve">. </w:t>
            </w:r>
            <w:r>
              <w:rPr>
                <w:rFonts w:asciiTheme="majorHAnsi" w:hAnsiTheme="majorHAnsi" w:hint="eastAsia"/>
                <w:iCs/>
                <w:lang w:eastAsia="zh-CN"/>
              </w:rPr>
              <w:t>As</w:t>
            </w:r>
            <w:r>
              <w:rPr>
                <w:rFonts w:asciiTheme="majorHAnsi" w:hAnsiTheme="majorHAnsi"/>
                <w:iCs/>
                <w:lang w:eastAsia="zh-CN"/>
              </w:rPr>
              <w:t xml:space="preserve"> per </w:t>
            </w:r>
            <w:r w:rsidRPr="009973BD">
              <w:rPr>
                <w:rFonts w:asciiTheme="majorHAnsi" w:hAnsiTheme="majorHAnsi"/>
                <w:i/>
                <w:lang w:eastAsia="zh-CN"/>
              </w:rPr>
              <w:t xml:space="preserve">2019 China regional power grid carbon dioxide baseline emission factor </w:t>
            </w:r>
            <w:r>
              <w:rPr>
                <w:rFonts w:asciiTheme="majorHAnsi" w:hAnsiTheme="majorHAnsi"/>
                <w:i/>
                <w:lang w:eastAsia="zh-CN"/>
              </w:rPr>
              <w:t>B</w:t>
            </w:r>
            <w:r w:rsidRPr="009973BD">
              <w:rPr>
                <w:rFonts w:asciiTheme="majorHAnsi" w:hAnsiTheme="majorHAnsi"/>
                <w:i/>
                <w:lang w:eastAsia="zh-CN"/>
              </w:rPr>
              <w:t>M calculation instructions</w:t>
            </w:r>
            <w:r>
              <w:rPr>
                <w:rFonts w:asciiTheme="majorHAnsi" w:hAnsiTheme="majorHAnsi"/>
                <w:i/>
                <w:lang w:eastAsia="zh-CN"/>
              </w:rPr>
              <w:t xml:space="preserve"> </w:t>
            </w:r>
            <w:r>
              <w:rPr>
                <w:rFonts w:asciiTheme="majorHAnsi" w:hAnsiTheme="majorHAnsi"/>
                <w:iCs/>
                <w:lang w:eastAsia="zh-CN"/>
              </w:rPr>
              <w:t>published by Ministry of Ecology and Environment of the People’s Republic of China</w:t>
            </w:r>
            <w:r>
              <w:rPr>
                <w:rStyle w:val="aff8"/>
                <w:rFonts w:asciiTheme="majorHAnsi" w:hAnsiTheme="majorHAnsi"/>
                <w:iCs/>
                <w:lang w:eastAsia="zh-CN"/>
              </w:rPr>
              <w:footnoteReference w:id="27"/>
            </w:r>
            <w:r>
              <w:rPr>
                <w:rFonts w:asciiTheme="majorHAnsi" w:hAnsiTheme="majorHAnsi"/>
                <w:iCs/>
                <w:lang w:eastAsia="zh-CN"/>
              </w:rPr>
              <w:t xml:space="preserve">, </w:t>
            </w:r>
            <w:proofErr w:type="spellStart"/>
            <w:r w:rsidRPr="005E3DCF">
              <w:rPr>
                <w:rFonts w:asciiTheme="majorHAnsi" w:hAnsiTheme="majorHAnsi"/>
                <w:i/>
                <w:lang w:eastAsia="zh-CN"/>
              </w:rPr>
              <w:t>EF</w:t>
            </w:r>
            <w:r w:rsidRPr="005E3DCF">
              <w:rPr>
                <w:rFonts w:asciiTheme="majorHAnsi" w:hAnsiTheme="majorHAnsi"/>
                <w:i/>
                <w:vertAlign w:val="subscript"/>
                <w:lang w:eastAsia="zh-CN"/>
              </w:rPr>
              <w:t>grid,BM,y</w:t>
            </w:r>
            <w:proofErr w:type="spellEnd"/>
            <w:r>
              <w:rPr>
                <w:rFonts w:asciiTheme="majorHAnsi" w:hAnsiTheme="majorHAnsi"/>
                <w:iCs/>
                <w:lang w:eastAsia="zh-CN"/>
              </w:rPr>
              <w:t>=0.2854 tCO</w:t>
            </w:r>
            <w:r w:rsidRPr="005E3DCF">
              <w:rPr>
                <w:rFonts w:asciiTheme="majorHAnsi" w:hAnsiTheme="majorHAnsi"/>
                <w:iCs/>
                <w:vertAlign w:val="subscript"/>
                <w:lang w:eastAsia="zh-CN"/>
              </w:rPr>
              <w:t>2</w:t>
            </w:r>
            <w:r>
              <w:rPr>
                <w:rFonts w:asciiTheme="majorHAnsi" w:hAnsiTheme="majorHAnsi"/>
                <w:iCs/>
                <w:lang w:eastAsia="zh-CN"/>
              </w:rPr>
              <w:t>/MWh.</w:t>
            </w:r>
          </w:p>
        </w:tc>
      </w:tr>
      <w:tr w:rsidR="000872E6" w14:paraId="29422EE3" w14:textId="77777777" w:rsidTr="00CC6F7D">
        <w:tc>
          <w:tcPr>
            <w:tcW w:w="1555" w:type="dxa"/>
            <w:shd w:val="clear" w:color="auto" w:fill="auto"/>
          </w:tcPr>
          <w:p w14:paraId="27F26372" w14:textId="77777777" w:rsidR="000872E6" w:rsidRPr="00201D40" w:rsidRDefault="000872E6" w:rsidP="000872E6">
            <w:pPr>
              <w:spacing w:after="0" w:line="276" w:lineRule="auto"/>
              <w:rPr>
                <w:rFonts w:cs="Arial"/>
                <w:i/>
                <w:iCs/>
                <w:position w:val="6"/>
                <w:sz w:val="24"/>
              </w:rPr>
            </w:pPr>
            <w:proofErr w:type="spellStart"/>
            <w:r w:rsidRPr="00201D40">
              <w:rPr>
                <w:rFonts w:cs="Arial"/>
                <w:i/>
                <w:iCs/>
                <w:position w:val="6"/>
                <w:sz w:val="24"/>
              </w:rPr>
              <w:t>ω</w:t>
            </w:r>
            <w:r w:rsidRPr="00201D40">
              <w:rPr>
                <w:rFonts w:cs="Arial"/>
                <w:i/>
                <w:iCs/>
                <w:position w:val="6"/>
                <w:sz w:val="24"/>
                <w:vertAlign w:val="subscript"/>
              </w:rPr>
              <w:t>OM</w:t>
            </w:r>
            <w:proofErr w:type="spellEnd"/>
          </w:p>
        </w:tc>
        <w:tc>
          <w:tcPr>
            <w:tcW w:w="567" w:type="dxa"/>
            <w:shd w:val="clear" w:color="auto" w:fill="auto"/>
          </w:tcPr>
          <w:p w14:paraId="18DDD732" w14:textId="77777777" w:rsidR="000872E6" w:rsidRPr="00201D40" w:rsidRDefault="000872E6" w:rsidP="000872E6">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11955748" w14:textId="5C3051EA" w:rsidR="000872E6" w:rsidRDefault="000872E6" w:rsidP="000872E6">
            <w:pPr>
              <w:spacing w:after="0" w:line="276" w:lineRule="auto"/>
              <w:jc w:val="both"/>
            </w:pPr>
            <w:r w:rsidRPr="007057F7">
              <w:t>Weighting of operating margin emissions factor</w:t>
            </w:r>
            <w:r>
              <w:rPr>
                <w:rFonts w:asciiTheme="majorHAnsi" w:hAnsiTheme="majorHAnsi"/>
                <w:iCs/>
                <w:lang w:eastAsia="zh-CN"/>
              </w:rPr>
              <w:t xml:space="preserve">. As per paragraph 86(b) of </w:t>
            </w:r>
            <w:r w:rsidRPr="000872E6">
              <w:rPr>
                <w:rFonts w:asciiTheme="majorHAnsi" w:hAnsiTheme="majorHAnsi"/>
                <w:i/>
                <w:lang w:eastAsia="zh-CN"/>
              </w:rPr>
              <w:t>Tool 07</w:t>
            </w:r>
            <w:r>
              <w:rPr>
                <w:rFonts w:asciiTheme="majorHAnsi" w:hAnsiTheme="majorHAnsi"/>
                <w:iCs/>
                <w:lang w:eastAsia="zh-CN"/>
              </w:rPr>
              <w:t xml:space="preserve"> (Version 07.0), </w:t>
            </w:r>
            <w:proofErr w:type="spellStart"/>
            <w:r w:rsidRPr="00201D40">
              <w:rPr>
                <w:rFonts w:cs="Arial"/>
                <w:i/>
                <w:iCs/>
                <w:position w:val="6"/>
                <w:sz w:val="24"/>
              </w:rPr>
              <w:t>ω</w:t>
            </w:r>
            <w:r w:rsidRPr="00201D40">
              <w:rPr>
                <w:rFonts w:cs="Arial"/>
                <w:i/>
                <w:iCs/>
                <w:position w:val="6"/>
                <w:sz w:val="24"/>
                <w:vertAlign w:val="subscript"/>
              </w:rPr>
              <w:t>OM</w:t>
            </w:r>
            <w:proofErr w:type="spellEnd"/>
            <w:r>
              <w:rPr>
                <w:rFonts w:asciiTheme="majorHAnsi" w:hAnsiTheme="majorHAnsi"/>
                <w:iCs/>
                <w:lang w:eastAsia="zh-CN"/>
              </w:rPr>
              <w:t>=0.5 is used for the 1</w:t>
            </w:r>
            <w:r w:rsidRPr="000872E6">
              <w:rPr>
                <w:rFonts w:asciiTheme="majorHAnsi" w:hAnsiTheme="majorHAnsi"/>
                <w:iCs/>
                <w:vertAlign w:val="superscript"/>
                <w:lang w:eastAsia="zh-CN"/>
              </w:rPr>
              <w:t>st</w:t>
            </w:r>
            <w:r>
              <w:rPr>
                <w:rFonts w:asciiTheme="majorHAnsi" w:hAnsiTheme="majorHAnsi"/>
                <w:iCs/>
                <w:lang w:eastAsia="zh-CN"/>
              </w:rPr>
              <w:t xml:space="preserve"> crediting period.</w:t>
            </w:r>
          </w:p>
        </w:tc>
      </w:tr>
      <w:tr w:rsidR="000872E6" w14:paraId="2D13354B" w14:textId="77777777" w:rsidTr="00CC6F7D">
        <w:tc>
          <w:tcPr>
            <w:tcW w:w="1555" w:type="dxa"/>
            <w:shd w:val="clear" w:color="auto" w:fill="auto"/>
          </w:tcPr>
          <w:p w14:paraId="6B0D8A1C" w14:textId="77777777" w:rsidR="000872E6" w:rsidRPr="00201D40" w:rsidRDefault="000872E6" w:rsidP="000872E6">
            <w:pPr>
              <w:spacing w:after="0" w:line="276" w:lineRule="auto"/>
              <w:rPr>
                <w:rFonts w:cs="Arial"/>
                <w:i/>
                <w:iCs/>
                <w:position w:val="6"/>
                <w:sz w:val="24"/>
              </w:rPr>
            </w:pPr>
            <w:proofErr w:type="spellStart"/>
            <w:r w:rsidRPr="00201D40">
              <w:rPr>
                <w:rFonts w:cs="Arial"/>
                <w:i/>
                <w:iCs/>
                <w:position w:val="6"/>
                <w:sz w:val="24"/>
              </w:rPr>
              <w:t>ω</w:t>
            </w:r>
            <w:r w:rsidRPr="00201D40">
              <w:rPr>
                <w:rFonts w:cs="Arial"/>
                <w:i/>
                <w:iCs/>
                <w:position w:val="6"/>
                <w:sz w:val="24"/>
                <w:vertAlign w:val="subscript"/>
              </w:rPr>
              <w:t>BM</w:t>
            </w:r>
            <w:proofErr w:type="spellEnd"/>
          </w:p>
        </w:tc>
        <w:tc>
          <w:tcPr>
            <w:tcW w:w="567" w:type="dxa"/>
            <w:shd w:val="clear" w:color="auto" w:fill="auto"/>
          </w:tcPr>
          <w:p w14:paraId="0178579A" w14:textId="77777777" w:rsidR="000872E6" w:rsidRPr="00201D40" w:rsidRDefault="000872E6" w:rsidP="000872E6">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00C55324" w14:textId="04775C22" w:rsidR="000872E6" w:rsidRDefault="000872E6" w:rsidP="000872E6">
            <w:pPr>
              <w:spacing w:after="0" w:line="276" w:lineRule="auto"/>
              <w:jc w:val="both"/>
            </w:pPr>
            <w:r w:rsidRPr="007057F7">
              <w:t>Weighting of build margin emissions factor</w:t>
            </w:r>
            <w:r>
              <w:t xml:space="preserve">. </w:t>
            </w:r>
            <w:r>
              <w:rPr>
                <w:rFonts w:asciiTheme="majorHAnsi" w:hAnsiTheme="majorHAnsi"/>
                <w:iCs/>
                <w:lang w:eastAsia="zh-CN"/>
              </w:rPr>
              <w:t xml:space="preserve">As per paragraph 86(b) of </w:t>
            </w:r>
            <w:r w:rsidRPr="000872E6">
              <w:rPr>
                <w:rFonts w:asciiTheme="majorHAnsi" w:hAnsiTheme="majorHAnsi"/>
                <w:i/>
                <w:lang w:eastAsia="zh-CN"/>
              </w:rPr>
              <w:t>Tool 07</w:t>
            </w:r>
            <w:r>
              <w:rPr>
                <w:rFonts w:asciiTheme="majorHAnsi" w:hAnsiTheme="majorHAnsi"/>
                <w:iCs/>
                <w:lang w:eastAsia="zh-CN"/>
              </w:rPr>
              <w:t xml:space="preserve"> (Version 07.0), </w:t>
            </w:r>
            <w:proofErr w:type="spellStart"/>
            <w:r w:rsidRPr="00201D40">
              <w:rPr>
                <w:rFonts w:cs="Arial"/>
                <w:i/>
                <w:iCs/>
                <w:position w:val="6"/>
                <w:sz w:val="24"/>
              </w:rPr>
              <w:t>ω</w:t>
            </w:r>
            <w:r>
              <w:rPr>
                <w:rFonts w:cs="Arial"/>
                <w:i/>
                <w:iCs/>
                <w:position w:val="6"/>
                <w:sz w:val="24"/>
                <w:vertAlign w:val="subscript"/>
              </w:rPr>
              <w:t>B</w:t>
            </w:r>
            <w:r w:rsidRPr="00201D40">
              <w:rPr>
                <w:rFonts w:cs="Arial"/>
                <w:i/>
                <w:iCs/>
                <w:position w:val="6"/>
                <w:sz w:val="24"/>
                <w:vertAlign w:val="subscript"/>
              </w:rPr>
              <w:t>M</w:t>
            </w:r>
            <w:proofErr w:type="spellEnd"/>
            <w:r>
              <w:rPr>
                <w:rFonts w:asciiTheme="majorHAnsi" w:hAnsiTheme="majorHAnsi"/>
                <w:iCs/>
                <w:lang w:eastAsia="zh-CN"/>
              </w:rPr>
              <w:t>=0.5 is used for the 1</w:t>
            </w:r>
            <w:r w:rsidRPr="000872E6">
              <w:rPr>
                <w:rFonts w:asciiTheme="majorHAnsi" w:hAnsiTheme="majorHAnsi"/>
                <w:iCs/>
                <w:vertAlign w:val="superscript"/>
                <w:lang w:eastAsia="zh-CN"/>
              </w:rPr>
              <w:t>st</w:t>
            </w:r>
            <w:r>
              <w:rPr>
                <w:rFonts w:asciiTheme="majorHAnsi" w:hAnsiTheme="majorHAnsi"/>
                <w:iCs/>
                <w:lang w:eastAsia="zh-CN"/>
              </w:rPr>
              <w:t xml:space="preserve"> crediting period.</w:t>
            </w:r>
          </w:p>
        </w:tc>
      </w:tr>
    </w:tbl>
    <w:p w14:paraId="08A1EBC8" w14:textId="2EBEB456" w:rsidR="008727FF" w:rsidRDefault="008727FF" w:rsidP="00CC3E04">
      <w:pPr>
        <w:spacing w:after="0" w:line="276" w:lineRule="auto"/>
        <w:contextualSpacing w:val="0"/>
        <w:jc w:val="both"/>
        <w:rPr>
          <w:rFonts w:asciiTheme="majorHAnsi" w:hAnsiTheme="majorHAnsi"/>
          <w:iCs/>
          <w:lang w:eastAsia="zh-CN"/>
        </w:rPr>
      </w:pPr>
    </w:p>
    <w:p w14:paraId="651910BF" w14:textId="618E24E5" w:rsidR="00892098" w:rsidRDefault="00892098" w:rsidP="00CC3E04">
      <w:pPr>
        <w:spacing w:after="0" w:line="276" w:lineRule="auto"/>
        <w:contextualSpacing w:val="0"/>
        <w:jc w:val="both"/>
        <w:rPr>
          <w:rFonts w:eastAsia="等线" w:cs="Arial"/>
          <w:lang w:eastAsia="zh-CN"/>
        </w:rPr>
      </w:pPr>
      <w:r>
        <w:rPr>
          <w:rFonts w:asciiTheme="majorHAnsi" w:hAnsiTheme="majorHAnsi" w:hint="eastAsia"/>
          <w:iCs/>
          <w:lang w:eastAsia="zh-CN"/>
        </w:rPr>
        <w:t>B</w:t>
      </w:r>
      <w:r>
        <w:rPr>
          <w:rFonts w:asciiTheme="majorHAnsi" w:hAnsiTheme="majorHAnsi"/>
          <w:iCs/>
          <w:lang w:eastAsia="zh-CN"/>
        </w:rPr>
        <w:t xml:space="preserve">ased on formula (14), </w:t>
      </w:r>
      <w:proofErr w:type="spellStart"/>
      <w:r w:rsidRPr="00201D40">
        <w:rPr>
          <w:rFonts w:eastAsia="等线" w:cs="Arial"/>
          <w:i/>
          <w:iCs/>
          <w:lang w:eastAsia="zh-CN"/>
        </w:rPr>
        <w:t>EF</w:t>
      </w:r>
      <w:r w:rsidRPr="00201D40">
        <w:rPr>
          <w:rFonts w:eastAsia="等线" w:cs="Arial"/>
          <w:i/>
          <w:iCs/>
          <w:vertAlign w:val="subscript"/>
          <w:lang w:eastAsia="zh-CN"/>
        </w:rPr>
        <w:t>grid,CM,y</w:t>
      </w:r>
      <w:proofErr w:type="spellEnd"/>
      <w:r>
        <w:rPr>
          <w:rFonts w:eastAsia="等线" w:cs="Arial"/>
          <w:i/>
          <w:iCs/>
          <w:vertAlign w:val="subscript"/>
          <w:lang w:eastAsia="zh-CN"/>
        </w:rPr>
        <w:t xml:space="preserve"> </w:t>
      </w:r>
      <w:r>
        <w:rPr>
          <w:rFonts w:eastAsia="等线" w:cs="Arial"/>
          <w:lang w:eastAsia="zh-CN"/>
        </w:rPr>
        <w:t>can be calculated as 0.8587*0.5+0.2854*0.5=0.5721 tCO</w:t>
      </w:r>
      <w:r w:rsidRPr="00892098">
        <w:rPr>
          <w:rFonts w:eastAsia="等线" w:cs="Arial"/>
          <w:vertAlign w:val="subscript"/>
          <w:lang w:eastAsia="zh-CN"/>
        </w:rPr>
        <w:t>2</w:t>
      </w:r>
      <w:r>
        <w:rPr>
          <w:rFonts w:eastAsia="等线" w:cs="Arial"/>
          <w:lang w:eastAsia="zh-CN"/>
        </w:rPr>
        <w:t>/MWh.</w:t>
      </w:r>
    </w:p>
    <w:p w14:paraId="252A57C2" w14:textId="64757CE6" w:rsidR="00892098" w:rsidRDefault="00892098" w:rsidP="00CC3E04">
      <w:pPr>
        <w:spacing w:after="0" w:line="276" w:lineRule="auto"/>
        <w:contextualSpacing w:val="0"/>
        <w:jc w:val="both"/>
        <w:rPr>
          <w:rFonts w:eastAsia="等线" w:cs="Arial"/>
          <w:lang w:eastAsia="zh-CN"/>
        </w:rPr>
      </w:pPr>
    </w:p>
    <w:p w14:paraId="0A457214" w14:textId="079E52E0" w:rsidR="00892098" w:rsidRDefault="00892098" w:rsidP="00CC3E04">
      <w:pPr>
        <w:spacing w:after="0" w:line="276" w:lineRule="auto"/>
        <w:contextualSpacing w:val="0"/>
        <w:jc w:val="both"/>
        <w:rPr>
          <w:rFonts w:asciiTheme="majorHAnsi" w:hAnsiTheme="majorHAnsi"/>
          <w:b/>
          <w:bCs/>
          <w:lang w:eastAsia="zh-CN"/>
        </w:rPr>
      </w:pPr>
      <w:r w:rsidRPr="00892098">
        <w:rPr>
          <w:rFonts w:asciiTheme="majorHAnsi" w:hAnsiTheme="majorHAnsi"/>
          <w:b/>
          <w:bCs/>
          <w:lang w:eastAsia="zh-CN"/>
        </w:rPr>
        <w:t>Step 3: Calculate project emissions from fossil fuel consumed as a direct result of the operations of the project activity</w:t>
      </w:r>
    </w:p>
    <w:p w14:paraId="5FDE0389" w14:textId="7C432B6B" w:rsidR="00892098" w:rsidRPr="00892098" w:rsidRDefault="00892098" w:rsidP="00CC3E04">
      <w:pPr>
        <w:spacing w:after="0" w:line="276" w:lineRule="auto"/>
        <w:contextualSpacing w:val="0"/>
        <w:jc w:val="both"/>
        <w:rPr>
          <w:rFonts w:asciiTheme="majorHAnsi" w:hAnsiTheme="majorHAnsi"/>
          <w:lang w:eastAsia="zh-CN"/>
        </w:rPr>
      </w:pPr>
      <w:r w:rsidRPr="00892098">
        <w:rPr>
          <w:rFonts w:asciiTheme="majorHAnsi" w:hAnsiTheme="majorHAnsi" w:hint="eastAsia"/>
          <w:lang w:eastAsia="zh-CN"/>
        </w:rPr>
        <w:t>N</w:t>
      </w:r>
      <w:r w:rsidRPr="00892098">
        <w:rPr>
          <w:rFonts w:asciiTheme="majorHAnsi" w:hAnsiTheme="majorHAnsi"/>
          <w:lang w:eastAsia="zh-CN"/>
        </w:rPr>
        <w:t xml:space="preserve">o fossil fuel will be used to operate the geothermal facilities. </w:t>
      </w:r>
      <w:r>
        <w:rPr>
          <w:rFonts w:asciiTheme="majorHAnsi" w:hAnsiTheme="majorHAnsi"/>
          <w:lang w:eastAsia="zh-CN"/>
        </w:rPr>
        <w:t>Therefore,</w:t>
      </w:r>
      <w:r w:rsidRPr="00892098">
        <w:rPr>
          <w:rFonts w:asciiTheme="majorHAnsi" w:hAnsiTheme="majorHAnsi"/>
          <w:i/>
          <w:iCs/>
          <w:lang w:eastAsia="zh-CN"/>
        </w:rPr>
        <w:t xml:space="preserve"> </w:t>
      </w:r>
      <w:proofErr w:type="spellStart"/>
      <w:r w:rsidRPr="00892098">
        <w:rPr>
          <w:rFonts w:asciiTheme="majorHAnsi" w:hAnsiTheme="majorHAnsi"/>
          <w:i/>
          <w:iCs/>
          <w:lang w:eastAsia="zh-CN"/>
        </w:rPr>
        <w:t>PE</w:t>
      </w:r>
      <w:r w:rsidRPr="00892098">
        <w:rPr>
          <w:rFonts w:asciiTheme="majorHAnsi" w:hAnsiTheme="majorHAnsi"/>
          <w:i/>
          <w:iCs/>
          <w:vertAlign w:val="subscript"/>
          <w:lang w:eastAsia="zh-CN"/>
        </w:rPr>
        <w:t>FF,y</w:t>
      </w:r>
      <w:proofErr w:type="spellEnd"/>
      <w:r>
        <w:rPr>
          <w:rFonts w:asciiTheme="majorHAnsi" w:hAnsiTheme="majorHAnsi"/>
          <w:lang w:eastAsia="zh-CN"/>
        </w:rPr>
        <w:t>=0 tCO</w:t>
      </w:r>
      <w:r w:rsidRPr="00892098">
        <w:rPr>
          <w:rFonts w:asciiTheme="majorHAnsi" w:hAnsiTheme="majorHAnsi"/>
          <w:vertAlign w:val="subscript"/>
          <w:lang w:eastAsia="zh-CN"/>
        </w:rPr>
        <w:t>2</w:t>
      </w:r>
      <w:r>
        <w:rPr>
          <w:rFonts w:asciiTheme="majorHAnsi" w:hAnsiTheme="majorHAnsi"/>
          <w:lang w:eastAsia="zh-CN"/>
        </w:rPr>
        <w:t>.</w:t>
      </w:r>
    </w:p>
    <w:p w14:paraId="73B0DB32" w14:textId="5A79D513" w:rsidR="00892098" w:rsidRDefault="00892098" w:rsidP="00CC3E04">
      <w:pPr>
        <w:spacing w:after="0" w:line="276" w:lineRule="auto"/>
        <w:contextualSpacing w:val="0"/>
        <w:jc w:val="both"/>
        <w:rPr>
          <w:rFonts w:asciiTheme="majorHAnsi" w:hAnsiTheme="majorHAnsi"/>
          <w:lang w:val="en-GB" w:eastAsia="zh-CN"/>
        </w:rPr>
      </w:pPr>
    </w:p>
    <w:p w14:paraId="0EF01757" w14:textId="5C882F42" w:rsidR="00892098" w:rsidRPr="00892098" w:rsidRDefault="00892098" w:rsidP="00CC3E04">
      <w:pPr>
        <w:spacing w:after="0" w:line="276" w:lineRule="auto"/>
        <w:contextualSpacing w:val="0"/>
        <w:jc w:val="both"/>
        <w:rPr>
          <w:rFonts w:asciiTheme="majorHAnsi" w:hAnsiTheme="majorHAnsi"/>
          <w:b/>
          <w:bCs/>
          <w:lang w:val="en-GB" w:eastAsia="zh-CN"/>
        </w:rPr>
      </w:pPr>
      <w:r w:rsidRPr="00892098">
        <w:rPr>
          <w:rFonts w:asciiTheme="majorHAnsi" w:hAnsiTheme="majorHAnsi" w:hint="eastAsia"/>
          <w:b/>
          <w:bCs/>
          <w:lang w:val="en-GB" w:eastAsia="zh-CN"/>
        </w:rPr>
        <w:t>L</w:t>
      </w:r>
      <w:r w:rsidRPr="00892098">
        <w:rPr>
          <w:rFonts w:asciiTheme="majorHAnsi" w:hAnsiTheme="majorHAnsi"/>
          <w:b/>
          <w:bCs/>
          <w:lang w:val="en-GB" w:eastAsia="zh-CN"/>
        </w:rPr>
        <w:t xml:space="preserve">eakage </w:t>
      </w:r>
    </w:p>
    <w:p w14:paraId="6CDD2DCE" w14:textId="5030D409" w:rsidR="00892098" w:rsidRDefault="00892098" w:rsidP="00CC3E04">
      <w:pPr>
        <w:spacing w:after="0" w:line="276" w:lineRule="auto"/>
        <w:contextualSpacing w:val="0"/>
        <w:jc w:val="both"/>
        <w:rPr>
          <w:rFonts w:asciiTheme="majorHAnsi" w:hAnsiTheme="majorHAnsi"/>
          <w:lang w:val="en-GB" w:eastAsia="zh-CN"/>
        </w:rPr>
      </w:pPr>
      <w:r w:rsidRPr="00892098">
        <w:rPr>
          <w:rFonts w:asciiTheme="majorHAnsi" w:hAnsiTheme="majorHAnsi"/>
          <w:lang w:val="en-GB" w:eastAsia="zh-CN"/>
        </w:rPr>
        <w:t>No leakage emissions have been identified for the project activity</w:t>
      </w:r>
      <w:r>
        <w:rPr>
          <w:rFonts w:asciiTheme="majorHAnsi" w:hAnsiTheme="majorHAnsi"/>
          <w:lang w:val="en-GB" w:eastAsia="zh-CN"/>
        </w:rPr>
        <w:t xml:space="preserve">. Therefore, </w:t>
      </w:r>
      <w:proofErr w:type="spellStart"/>
      <w:r w:rsidRPr="00892098">
        <w:rPr>
          <w:rFonts w:asciiTheme="majorHAnsi" w:hAnsiTheme="majorHAnsi"/>
          <w:i/>
          <w:iCs/>
          <w:lang w:val="en-GB" w:eastAsia="zh-CN"/>
        </w:rPr>
        <w:t>L</w:t>
      </w:r>
      <w:r>
        <w:rPr>
          <w:rFonts w:asciiTheme="majorHAnsi" w:hAnsiTheme="majorHAnsi"/>
          <w:i/>
          <w:iCs/>
          <w:lang w:val="en-GB" w:eastAsia="zh-CN"/>
        </w:rPr>
        <w:t>E</w:t>
      </w:r>
      <w:r w:rsidRPr="00892098">
        <w:rPr>
          <w:rFonts w:asciiTheme="majorHAnsi" w:hAnsiTheme="majorHAnsi"/>
          <w:i/>
          <w:iCs/>
          <w:vertAlign w:val="subscript"/>
          <w:lang w:val="en-GB" w:eastAsia="zh-CN"/>
        </w:rPr>
        <w:t>y</w:t>
      </w:r>
      <w:proofErr w:type="spellEnd"/>
      <w:r>
        <w:rPr>
          <w:rFonts w:asciiTheme="majorHAnsi" w:hAnsiTheme="majorHAnsi"/>
          <w:lang w:val="en-GB" w:eastAsia="zh-CN"/>
        </w:rPr>
        <w:t>=0 tCO</w:t>
      </w:r>
      <w:r w:rsidRPr="00892098">
        <w:rPr>
          <w:rFonts w:asciiTheme="majorHAnsi" w:hAnsiTheme="majorHAnsi"/>
          <w:vertAlign w:val="subscript"/>
          <w:lang w:val="en-GB" w:eastAsia="zh-CN"/>
        </w:rPr>
        <w:t>2</w:t>
      </w:r>
      <w:r>
        <w:rPr>
          <w:rFonts w:asciiTheme="majorHAnsi" w:hAnsiTheme="majorHAnsi"/>
          <w:lang w:val="en-GB" w:eastAsia="zh-CN"/>
        </w:rPr>
        <w:t>.</w:t>
      </w:r>
    </w:p>
    <w:p w14:paraId="000F53A4" w14:textId="67086D61" w:rsidR="00892098" w:rsidRDefault="00892098" w:rsidP="00CC3E04">
      <w:pPr>
        <w:spacing w:after="0" w:line="276" w:lineRule="auto"/>
        <w:contextualSpacing w:val="0"/>
        <w:jc w:val="both"/>
        <w:rPr>
          <w:rFonts w:asciiTheme="majorHAnsi" w:hAnsiTheme="majorHAnsi"/>
          <w:lang w:val="en-GB" w:eastAsia="zh-CN"/>
        </w:rPr>
      </w:pPr>
    </w:p>
    <w:p w14:paraId="495901EC" w14:textId="6AD2310E" w:rsidR="00892098" w:rsidRPr="00892098" w:rsidRDefault="00892098" w:rsidP="00CC3E04">
      <w:pPr>
        <w:spacing w:after="0" w:line="276" w:lineRule="auto"/>
        <w:contextualSpacing w:val="0"/>
        <w:jc w:val="both"/>
        <w:rPr>
          <w:rFonts w:asciiTheme="majorHAnsi" w:hAnsiTheme="majorHAnsi"/>
          <w:b/>
          <w:bCs/>
          <w:lang w:val="en-GB" w:eastAsia="zh-CN"/>
        </w:rPr>
      </w:pPr>
      <w:r w:rsidRPr="00892098">
        <w:rPr>
          <w:rFonts w:asciiTheme="majorHAnsi" w:hAnsiTheme="majorHAnsi" w:hint="eastAsia"/>
          <w:b/>
          <w:bCs/>
          <w:lang w:val="en-GB" w:eastAsia="zh-CN"/>
        </w:rPr>
        <w:t>E</w:t>
      </w:r>
      <w:r w:rsidRPr="00892098">
        <w:rPr>
          <w:rFonts w:asciiTheme="majorHAnsi" w:hAnsiTheme="majorHAnsi"/>
          <w:b/>
          <w:bCs/>
          <w:lang w:val="en-GB" w:eastAsia="zh-CN"/>
        </w:rPr>
        <w:t>mission reductions</w:t>
      </w:r>
    </w:p>
    <w:p w14:paraId="30AEC236" w14:textId="1CB0E29F" w:rsidR="00892098" w:rsidRDefault="00892098" w:rsidP="00CC3E04">
      <w:pPr>
        <w:spacing w:after="0" w:line="276" w:lineRule="auto"/>
        <w:contextualSpacing w:val="0"/>
        <w:jc w:val="both"/>
        <w:rPr>
          <w:rFonts w:asciiTheme="majorHAnsi" w:hAnsiTheme="majorHAnsi"/>
          <w:lang w:val="en-GB" w:eastAsia="zh-CN"/>
        </w:rPr>
      </w:pPr>
      <w:r w:rsidRPr="00892098">
        <w:rPr>
          <w:rFonts w:asciiTheme="majorHAnsi" w:hAnsiTheme="majorHAnsi"/>
          <w:lang w:val="en-GB" w:eastAsia="zh-CN"/>
        </w:rPr>
        <w:t>Emission reductions are calculated as follows:</w:t>
      </w:r>
    </w:p>
    <w:p w14:paraId="48F29D0B" w14:textId="1E7F7A14" w:rsidR="00892098" w:rsidRDefault="00892098" w:rsidP="00CC3E04">
      <w:pPr>
        <w:spacing w:after="0" w:line="276" w:lineRule="auto"/>
        <w:contextualSpacing w:val="0"/>
        <w:jc w:val="both"/>
        <w:rPr>
          <w:rFonts w:asciiTheme="majorHAnsi" w:hAnsiTheme="majorHAnsi"/>
          <w:lang w:val="en-GB" w:eastAsia="zh-CN"/>
        </w:rPr>
      </w:pPr>
    </w:p>
    <w:p w14:paraId="1B7B04E5" w14:textId="474A5B7D" w:rsidR="00892098" w:rsidRDefault="00892098" w:rsidP="00CC3E04">
      <w:pPr>
        <w:spacing w:after="0" w:line="276" w:lineRule="auto"/>
        <w:contextualSpacing w:val="0"/>
        <w:jc w:val="both"/>
        <w:rPr>
          <w:rFonts w:asciiTheme="majorHAnsi" w:hAnsiTheme="majorHAnsi"/>
          <w:lang w:val="en-GB" w:eastAsia="zh-CN"/>
        </w:rPr>
      </w:pPr>
      <w:proofErr w:type="spellStart"/>
      <w:r w:rsidRPr="00892098">
        <w:rPr>
          <w:rFonts w:asciiTheme="majorHAnsi" w:hAnsiTheme="majorHAnsi" w:hint="eastAsia"/>
          <w:i/>
          <w:iCs/>
          <w:lang w:val="en-GB" w:eastAsia="zh-CN"/>
        </w:rPr>
        <w:t>E</w:t>
      </w:r>
      <w:r w:rsidRPr="00892098">
        <w:rPr>
          <w:rFonts w:asciiTheme="majorHAnsi" w:hAnsiTheme="majorHAnsi"/>
          <w:i/>
          <w:iCs/>
          <w:lang w:val="en-GB" w:eastAsia="zh-CN"/>
        </w:rPr>
        <w:t>R</w:t>
      </w:r>
      <w:r w:rsidRPr="00892098">
        <w:rPr>
          <w:rFonts w:asciiTheme="majorHAnsi" w:hAnsiTheme="majorHAnsi"/>
          <w:i/>
          <w:iCs/>
          <w:vertAlign w:val="subscript"/>
          <w:lang w:val="en-GB" w:eastAsia="zh-CN"/>
        </w:rPr>
        <w:t>y</w:t>
      </w:r>
      <w:proofErr w:type="spellEnd"/>
      <w:r>
        <w:rPr>
          <w:rFonts w:asciiTheme="majorHAnsi" w:hAnsiTheme="majorHAnsi"/>
          <w:lang w:val="en-GB" w:eastAsia="zh-CN"/>
        </w:rPr>
        <w:t>=</w:t>
      </w:r>
      <w:proofErr w:type="spellStart"/>
      <w:r w:rsidRPr="00892098">
        <w:rPr>
          <w:rFonts w:asciiTheme="majorHAnsi" w:hAnsiTheme="majorHAnsi"/>
          <w:i/>
          <w:iCs/>
          <w:lang w:val="en-GB" w:eastAsia="zh-CN"/>
        </w:rPr>
        <w:t>BE</w:t>
      </w:r>
      <w:r w:rsidRPr="00892098">
        <w:rPr>
          <w:rFonts w:asciiTheme="majorHAnsi" w:hAnsiTheme="majorHAnsi"/>
          <w:i/>
          <w:iCs/>
          <w:vertAlign w:val="subscript"/>
          <w:lang w:val="en-GB" w:eastAsia="zh-CN"/>
        </w:rPr>
        <w:t>y</w:t>
      </w:r>
      <w:r>
        <w:rPr>
          <w:rFonts w:asciiTheme="majorHAnsi" w:hAnsiTheme="majorHAnsi"/>
          <w:lang w:val="en-GB" w:eastAsia="zh-CN"/>
        </w:rPr>
        <w:t>-</w:t>
      </w:r>
      <w:r w:rsidRPr="00892098">
        <w:rPr>
          <w:rFonts w:asciiTheme="majorHAnsi" w:hAnsiTheme="majorHAnsi"/>
          <w:i/>
          <w:iCs/>
          <w:lang w:val="en-GB" w:eastAsia="zh-CN"/>
        </w:rPr>
        <w:t>PE</w:t>
      </w:r>
      <w:r w:rsidRPr="00892098">
        <w:rPr>
          <w:rFonts w:asciiTheme="majorHAnsi" w:hAnsiTheme="majorHAnsi"/>
          <w:i/>
          <w:iCs/>
          <w:vertAlign w:val="subscript"/>
          <w:lang w:val="en-GB" w:eastAsia="zh-CN"/>
        </w:rPr>
        <w:t>y</w:t>
      </w:r>
      <w:r>
        <w:rPr>
          <w:rFonts w:asciiTheme="majorHAnsi" w:hAnsiTheme="majorHAnsi"/>
          <w:lang w:val="en-GB" w:eastAsia="zh-CN"/>
        </w:rPr>
        <w:t>-</w:t>
      </w:r>
      <w:r w:rsidRPr="00892098">
        <w:rPr>
          <w:rFonts w:asciiTheme="majorHAnsi" w:hAnsiTheme="majorHAnsi"/>
          <w:i/>
          <w:iCs/>
          <w:lang w:val="en-GB" w:eastAsia="zh-CN"/>
        </w:rPr>
        <w:t>LE</w:t>
      </w:r>
      <w:r w:rsidRPr="00892098">
        <w:rPr>
          <w:rFonts w:asciiTheme="majorHAnsi" w:hAnsiTheme="majorHAnsi"/>
          <w:i/>
          <w:iCs/>
          <w:vertAlign w:val="subscript"/>
          <w:lang w:val="en-GB" w:eastAsia="zh-CN"/>
        </w:rPr>
        <w:t>y</w:t>
      </w:r>
      <w:proofErr w:type="spellEnd"/>
      <w:r>
        <w:rPr>
          <w:rFonts w:asciiTheme="majorHAnsi" w:hAnsiTheme="majorHAnsi"/>
          <w:lang w:val="en-GB" w:eastAsia="zh-CN"/>
        </w:rPr>
        <w:t xml:space="preserve">                                                                                                    (15)</w:t>
      </w:r>
    </w:p>
    <w:p w14:paraId="0AA492A5" w14:textId="669A7B50" w:rsidR="00892098" w:rsidRDefault="00892098" w:rsidP="00CC3E04">
      <w:pPr>
        <w:spacing w:after="0" w:line="276" w:lineRule="auto"/>
        <w:contextualSpacing w:val="0"/>
        <w:jc w:val="both"/>
        <w:rPr>
          <w:rFonts w:asciiTheme="majorHAnsi" w:hAnsiTheme="majorHAnsi"/>
          <w:lang w:val="en-GB" w:eastAsia="zh-CN"/>
        </w:rPr>
      </w:pPr>
    </w:p>
    <w:p w14:paraId="4F798ED1" w14:textId="3603D435" w:rsidR="00892098" w:rsidRDefault="00892098" w:rsidP="00CC3E04">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W</w:t>
      </w:r>
      <w:r>
        <w:rPr>
          <w:rFonts w:asciiTheme="majorHAnsi" w:hAnsiTheme="majorHAnsi"/>
          <w:lang w:val="en-GB" w:eastAsia="zh-CN"/>
        </w:rPr>
        <w:t>here:</w:t>
      </w:r>
    </w:p>
    <w:tbl>
      <w:tblPr>
        <w:tblW w:w="0" w:type="auto"/>
        <w:tblLook w:val="04A0" w:firstRow="1" w:lastRow="0" w:firstColumn="1" w:lastColumn="0" w:noHBand="0" w:noVBand="1"/>
      </w:tblPr>
      <w:tblGrid>
        <w:gridCol w:w="1555"/>
        <w:gridCol w:w="567"/>
        <w:gridCol w:w="7507"/>
      </w:tblGrid>
      <w:tr w:rsidR="00892098" w14:paraId="650C94AA" w14:textId="77777777" w:rsidTr="00CC6F7D">
        <w:tc>
          <w:tcPr>
            <w:tcW w:w="1555" w:type="dxa"/>
            <w:shd w:val="clear" w:color="auto" w:fill="auto"/>
          </w:tcPr>
          <w:p w14:paraId="159D12C1" w14:textId="77509071" w:rsidR="00892098" w:rsidRPr="00201D40" w:rsidRDefault="00892098" w:rsidP="00CC6F7D">
            <w:pPr>
              <w:spacing w:after="0" w:line="276" w:lineRule="auto"/>
              <w:rPr>
                <w:rFonts w:eastAsia="等线" w:cs="Arial"/>
                <w:i/>
                <w:iCs/>
                <w:lang w:eastAsia="zh-CN"/>
              </w:rPr>
            </w:pPr>
            <w:proofErr w:type="spellStart"/>
            <w:r>
              <w:rPr>
                <w:rFonts w:eastAsia="等线" w:cs="Arial"/>
                <w:i/>
                <w:iCs/>
                <w:lang w:eastAsia="zh-CN"/>
              </w:rPr>
              <w:t>ER</w:t>
            </w:r>
            <w:r w:rsidRPr="00892098">
              <w:rPr>
                <w:rFonts w:eastAsia="等线" w:cs="Arial"/>
                <w:i/>
                <w:iCs/>
                <w:vertAlign w:val="subscript"/>
                <w:lang w:eastAsia="zh-CN"/>
              </w:rPr>
              <w:t>y</w:t>
            </w:r>
            <w:proofErr w:type="spellEnd"/>
          </w:p>
        </w:tc>
        <w:tc>
          <w:tcPr>
            <w:tcW w:w="567" w:type="dxa"/>
            <w:shd w:val="clear" w:color="auto" w:fill="auto"/>
          </w:tcPr>
          <w:p w14:paraId="45E52A1D" w14:textId="77777777" w:rsidR="00892098" w:rsidRPr="00201D40" w:rsidRDefault="00892098" w:rsidP="00CC6F7D">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038D76A0" w14:textId="3E210D90" w:rsidR="00892098" w:rsidRPr="00892098" w:rsidRDefault="00892098" w:rsidP="00CC6F7D">
            <w:pPr>
              <w:spacing w:after="0" w:line="276" w:lineRule="auto"/>
              <w:jc w:val="both"/>
              <w:rPr>
                <w:rFonts w:eastAsia="等线" w:cs="Arial"/>
                <w:lang w:val="en-GB" w:eastAsia="zh-CN"/>
              </w:rPr>
            </w:pPr>
            <w:r w:rsidRPr="00892098">
              <w:t>Emission reductions in year y (t CO</w:t>
            </w:r>
            <w:r w:rsidRPr="00892098">
              <w:rPr>
                <w:vertAlign w:val="subscript"/>
              </w:rPr>
              <w:t>2</w:t>
            </w:r>
            <w:r w:rsidRPr="00892098">
              <w:t>e/</w:t>
            </w:r>
            <w:proofErr w:type="spellStart"/>
            <w:r w:rsidRPr="00892098">
              <w:t>yr</w:t>
            </w:r>
            <w:proofErr w:type="spellEnd"/>
            <w:r w:rsidRPr="00892098">
              <w:t>)</w:t>
            </w:r>
            <w:r>
              <w:t>.</w:t>
            </w:r>
          </w:p>
        </w:tc>
      </w:tr>
      <w:tr w:rsidR="00892098" w14:paraId="7E030912" w14:textId="77777777" w:rsidTr="00CC6F7D">
        <w:tc>
          <w:tcPr>
            <w:tcW w:w="1555" w:type="dxa"/>
            <w:shd w:val="clear" w:color="auto" w:fill="auto"/>
          </w:tcPr>
          <w:p w14:paraId="2EB034F8" w14:textId="58EBDBEF" w:rsidR="00892098" w:rsidRPr="00201D40" w:rsidRDefault="00892098" w:rsidP="00CC6F7D">
            <w:pPr>
              <w:spacing w:after="0" w:line="276" w:lineRule="auto"/>
              <w:rPr>
                <w:rFonts w:eastAsia="等线" w:cs="Arial"/>
                <w:i/>
                <w:iCs/>
                <w:lang w:eastAsia="zh-CN"/>
              </w:rPr>
            </w:pPr>
            <w:proofErr w:type="spellStart"/>
            <w:r>
              <w:rPr>
                <w:rFonts w:cs="Arial"/>
                <w:i/>
                <w:iCs/>
                <w:position w:val="6"/>
                <w:sz w:val="24"/>
              </w:rPr>
              <w:t>BE</w:t>
            </w:r>
            <w:r w:rsidRPr="00892098">
              <w:rPr>
                <w:rFonts w:cs="Arial"/>
                <w:i/>
                <w:iCs/>
                <w:position w:val="6"/>
                <w:sz w:val="24"/>
                <w:vertAlign w:val="subscript"/>
              </w:rPr>
              <w:t>y</w:t>
            </w:r>
            <w:proofErr w:type="spellEnd"/>
          </w:p>
        </w:tc>
        <w:tc>
          <w:tcPr>
            <w:tcW w:w="567" w:type="dxa"/>
            <w:shd w:val="clear" w:color="auto" w:fill="auto"/>
          </w:tcPr>
          <w:p w14:paraId="38ECE78F" w14:textId="77777777" w:rsidR="00892098" w:rsidRPr="00201D40" w:rsidRDefault="00892098" w:rsidP="00CC6F7D">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737C2E24" w14:textId="317FDDD2" w:rsidR="00892098" w:rsidRPr="00201D40" w:rsidRDefault="00892098" w:rsidP="00CC6F7D">
            <w:pPr>
              <w:spacing w:after="0" w:line="276" w:lineRule="auto"/>
              <w:jc w:val="both"/>
              <w:rPr>
                <w:rFonts w:eastAsia="等线" w:cs="Arial"/>
                <w:lang w:eastAsia="zh-CN"/>
              </w:rPr>
            </w:pPr>
            <w:r w:rsidRPr="00892098">
              <w:t>Baseline emissions in year y (t CO</w:t>
            </w:r>
            <w:r w:rsidRPr="00892098">
              <w:rPr>
                <w:vertAlign w:val="subscript"/>
              </w:rPr>
              <w:t>2</w:t>
            </w:r>
            <w:r w:rsidRPr="00892098">
              <w:t>e/</w:t>
            </w:r>
            <w:proofErr w:type="spellStart"/>
            <w:r w:rsidRPr="00892098">
              <w:t>yr</w:t>
            </w:r>
            <w:proofErr w:type="spellEnd"/>
            <w:r w:rsidRPr="00892098">
              <w:t>)</w:t>
            </w:r>
            <w:r>
              <w:rPr>
                <w:rFonts w:asciiTheme="majorHAnsi" w:hAnsiTheme="majorHAnsi"/>
                <w:iCs/>
                <w:lang w:eastAsia="zh-CN"/>
              </w:rPr>
              <w:t>.</w:t>
            </w:r>
          </w:p>
        </w:tc>
      </w:tr>
      <w:tr w:rsidR="00892098" w14:paraId="317187B4" w14:textId="77777777" w:rsidTr="00CC6F7D">
        <w:tc>
          <w:tcPr>
            <w:tcW w:w="1555" w:type="dxa"/>
            <w:shd w:val="clear" w:color="auto" w:fill="auto"/>
          </w:tcPr>
          <w:p w14:paraId="557FEA41" w14:textId="0387E926" w:rsidR="00892098" w:rsidRPr="00201D40" w:rsidRDefault="00892098" w:rsidP="00CC6F7D">
            <w:pPr>
              <w:spacing w:after="0" w:line="276" w:lineRule="auto"/>
              <w:rPr>
                <w:rFonts w:cs="Arial"/>
                <w:i/>
                <w:iCs/>
                <w:position w:val="6"/>
                <w:sz w:val="24"/>
              </w:rPr>
            </w:pPr>
            <w:proofErr w:type="spellStart"/>
            <w:r>
              <w:rPr>
                <w:rFonts w:cs="Arial"/>
                <w:i/>
                <w:iCs/>
                <w:position w:val="6"/>
                <w:sz w:val="24"/>
              </w:rPr>
              <w:t>PE</w:t>
            </w:r>
            <w:r w:rsidRPr="00892098">
              <w:rPr>
                <w:rFonts w:cs="Arial"/>
                <w:i/>
                <w:iCs/>
                <w:position w:val="6"/>
                <w:sz w:val="24"/>
                <w:vertAlign w:val="subscript"/>
              </w:rPr>
              <w:t>y</w:t>
            </w:r>
            <w:proofErr w:type="spellEnd"/>
          </w:p>
        </w:tc>
        <w:tc>
          <w:tcPr>
            <w:tcW w:w="567" w:type="dxa"/>
            <w:shd w:val="clear" w:color="auto" w:fill="auto"/>
          </w:tcPr>
          <w:p w14:paraId="274A9D0D" w14:textId="77777777" w:rsidR="00892098" w:rsidRPr="00201D40" w:rsidRDefault="00892098" w:rsidP="00CC6F7D">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7477C29A" w14:textId="73D6FE7B" w:rsidR="00892098" w:rsidRDefault="00892098" w:rsidP="00CC6F7D">
            <w:pPr>
              <w:spacing w:after="0" w:line="276" w:lineRule="auto"/>
              <w:jc w:val="both"/>
            </w:pPr>
            <w:r w:rsidRPr="00892098">
              <w:t>Project emissions in year y (t CO</w:t>
            </w:r>
            <w:r w:rsidRPr="00892098">
              <w:rPr>
                <w:vertAlign w:val="subscript"/>
              </w:rPr>
              <w:t>2</w:t>
            </w:r>
            <w:r w:rsidRPr="00892098">
              <w:t>/</w:t>
            </w:r>
            <w:proofErr w:type="spellStart"/>
            <w:r w:rsidRPr="00892098">
              <w:t>yr</w:t>
            </w:r>
            <w:proofErr w:type="spellEnd"/>
            <w:r w:rsidRPr="00892098">
              <w:t>)</w:t>
            </w:r>
            <w:r>
              <w:rPr>
                <w:rFonts w:asciiTheme="majorHAnsi" w:hAnsiTheme="majorHAnsi"/>
                <w:iCs/>
                <w:lang w:eastAsia="zh-CN"/>
              </w:rPr>
              <w:t>.</w:t>
            </w:r>
          </w:p>
        </w:tc>
      </w:tr>
      <w:tr w:rsidR="00892098" w14:paraId="5F3E9C30" w14:textId="77777777" w:rsidTr="00CC6F7D">
        <w:tc>
          <w:tcPr>
            <w:tcW w:w="1555" w:type="dxa"/>
            <w:shd w:val="clear" w:color="auto" w:fill="auto"/>
          </w:tcPr>
          <w:p w14:paraId="6B6FE4AC" w14:textId="418DB148" w:rsidR="00892098" w:rsidRPr="00201D40" w:rsidRDefault="00FD3D65" w:rsidP="00CC6F7D">
            <w:pPr>
              <w:spacing w:after="0" w:line="276" w:lineRule="auto"/>
              <w:rPr>
                <w:rFonts w:cs="Arial"/>
                <w:i/>
                <w:iCs/>
                <w:position w:val="6"/>
                <w:sz w:val="24"/>
              </w:rPr>
            </w:pPr>
            <w:proofErr w:type="spellStart"/>
            <w:r>
              <w:rPr>
                <w:rFonts w:cs="Arial"/>
                <w:i/>
                <w:iCs/>
                <w:position w:val="6"/>
                <w:sz w:val="24"/>
              </w:rPr>
              <w:t>LE</w:t>
            </w:r>
            <w:r w:rsidRPr="00FD3D65">
              <w:rPr>
                <w:rFonts w:cs="Arial"/>
                <w:i/>
                <w:iCs/>
                <w:position w:val="6"/>
                <w:sz w:val="24"/>
                <w:vertAlign w:val="subscript"/>
              </w:rPr>
              <w:t>y</w:t>
            </w:r>
            <w:proofErr w:type="spellEnd"/>
          </w:p>
        </w:tc>
        <w:tc>
          <w:tcPr>
            <w:tcW w:w="567" w:type="dxa"/>
            <w:shd w:val="clear" w:color="auto" w:fill="auto"/>
          </w:tcPr>
          <w:p w14:paraId="3EA483FC" w14:textId="77777777" w:rsidR="00892098" w:rsidRPr="00201D40" w:rsidRDefault="00892098" w:rsidP="00CC6F7D">
            <w:pPr>
              <w:spacing w:after="0" w:line="276" w:lineRule="auto"/>
              <w:rPr>
                <w:rFonts w:eastAsia="等线" w:cs="Arial"/>
                <w:lang w:eastAsia="zh-CN"/>
              </w:rPr>
            </w:pPr>
            <w:r w:rsidRPr="00201D40">
              <w:rPr>
                <w:rFonts w:eastAsia="等线" w:cs="Arial" w:hint="eastAsia"/>
                <w:lang w:eastAsia="zh-CN"/>
              </w:rPr>
              <w:t>=</w:t>
            </w:r>
          </w:p>
        </w:tc>
        <w:tc>
          <w:tcPr>
            <w:tcW w:w="7507" w:type="dxa"/>
            <w:shd w:val="clear" w:color="auto" w:fill="auto"/>
          </w:tcPr>
          <w:p w14:paraId="48682ACB" w14:textId="11AA5FFB" w:rsidR="00892098" w:rsidRDefault="00FD3D65" w:rsidP="00CC6F7D">
            <w:pPr>
              <w:spacing w:after="0" w:line="276" w:lineRule="auto"/>
              <w:jc w:val="both"/>
            </w:pPr>
            <w:r w:rsidRPr="00FD3D65">
              <w:t>Leakage emissions in year y (t CO</w:t>
            </w:r>
            <w:r w:rsidRPr="00FD3D65">
              <w:rPr>
                <w:vertAlign w:val="subscript"/>
              </w:rPr>
              <w:t>2</w:t>
            </w:r>
            <w:r w:rsidRPr="00FD3D65">
              <w:t>/</w:t>
            </w:r>
            <w:proofErr w:type="spellStart"/>
            <w:r w:rsidRPr="00FD3D65">
              <w:t>yr</w:t>
            </w:r>
            <w:proofErr w:type="spellEnd"/>
            <w:r w:rsidRPr="00FD3D65">
              <w:t>)</w:t>
            </w:r>
          </w:p>
        </w:tc>
      </w:tr>
    </w:tbl>
    <w:p w14:paraId="09635F84" w14:textId="77777777" w:rsidR="00892098" w:rsidRPr="00892098" w:rsidRDefault="00892098" w:rsidP="00CC3E04">
      <w:pPr>
        <w:spacing w:after="0" w:line="276" w:lineRule="auto"/>
        <w:contextualSpacing w:val="0"/>
        <w:jc w:val="both"/>
        <w:rPr>
          <w:rFonts w:asciiTheme="majorHAnsi" w:hAnsiTheme="majorHAnsi"/>
          <w:lang w:eastAsia="zh-CN"/>
        </w:rPr>
      </w:pPr>
    </w:p>
    <w:bookmarkEnd w:id="7"/>
    <w:p w14:paraId="46875F5C" w14:textId="3EBA5C2E" w:rsidR="00355EF5" w:rsidRPr="00355EF5" w:rsidRDefault="00B46B23" w:rsidP="00B46B23">
      <w:r>
        <w:t xml:space="preserve">B.6.2 </w:t>
      </w:r>
      <w:r w:rsidR="00355EF5" w:rsidRPr="00355EF5">
        <w:t>Data and parameters fixed ex ante</w:t>
      </w:r>
    </w:p>
    <w:p w14:paraId="2CF6184A" w14:textId="5C7EB737" w:rsidR="00355EF5" w:rsidRPr="002963D8" w:rsidRDefault="00355EF5" w:rsidP="002963D8">
      <w:pPr>
        <w:spacing w:after="0" w:line="276" w:lineRule="auto"/>
        <w:contextualSpacing w:val="0"/>
        <w:jc w:val="both"/>
        <w:rPr>
          <w:rFonts w:asciiTheme="majorHAnsi" w:hAnsiTheme="majorHAnsi"/>
          <w:b/>
          <w:bCs/>
          <w:lang w:val="en-GB" w:eastAsia="zh-CN"/>
        </w:rPr>
      </w:pPr>
      <w:r w:rsidRPr="002963D8">
        <w:rPr>
          <w:rFonts w:asciiTheme="majorHAnsi" w:hAnsiTheme="majorHAnsi"/>
          <w:b/>
          <w:bCs/>
          <w:lang w:val="en-GB" w:eastAsia="zh-CN"/>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55EF5" w:rsidRPr="00355EF5"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lastRenderedPageBreak/>
              <w:t>Data/parameter</w:t>
            </w:r>
          </w:p>
        </w:tc>
        <w:tc>
          <w:tcPr>
            <w:tcW w:w="3456" w:type="pct"/>
          </w:tcPr>
          <w:p w14:paraId="16BE99C3" w14:textId="78C2095F" w:rsidR="00355EF5" w:rsidRPr="00822F29" w:rsidRDefault="00822F29" w:rsidP="002963D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822F29">
              <w:rPr>
                <w:rFonts w:hint="eastAsia"/>
                <w:i/>
                <w:iCs/>
                <w:lang w:val="en-GB" w:eastAsia="zh-CN"/>
              </w:rPr>
              <w:t>E</w:t>
            </w:r>
            <w:r w:rsidRPr="00822F29">
              <w:rPr>
                <w:i/>
                <w:iCs/>
                <w:lang w:val="en-GB" w:eastAsia="zh-CN"/>
              </w:rPr>
              <w:t>F</w:t>
            </w:r>
            <w:r w:rsidRPr="00822F29">
              <w:rPr>
                <w:i/>
                <w:iCs/>
                <w:vertAlign w:val="subscript"/>
                <w:lang w:val="en-GB" w:eastAsia="zh-CN"/>
              </w:rPr>
              <w:t>CO2</w:t>
            </w:r>
            <w:r w:rsidRPr="00822F29">
              <w:rPr>
                <w:rFonts w:hint="eastAsia"/>
                <w:i/>
                <w:iCs/>
                <w:vertAlign w:val="subscript"/>
                <w:lang w:val="en-GB" w:eastAsia="zh-CN"/>
              </w:rPr>
              <w:t>,</w:t>
            </w:r>
            <w:r w:rsidRPr="00822F29">
              <w:rPr>
                <w:i/>
                <w:iCs/>
                <w:vertAlign w:val="subscript"/>
                <w:lang w:val="en-GB" w:eastAsia="zh-CN"/>
              </w:rPr>
              <w:t>i</w:t>
            </w:r>
          </w:p>
        </w:tc>
      </w:tr>
      <w:tr w:rsidR="00355EF5" w:rsidRPr="00355EF5"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3982FE5B" w14:textId="67F8D684" w:rsidR="00355EF5" w:rsidRPr="00355EF5" w:rsidRDefault="00005088" w:rsidP="002963D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CO</w:t>
            </w:r>
            <w:r w:rsidRPr="00005088">
              <w:rPr>
                <w:vertAlign w:val="subscript"/>
                <w:lang w:val="en-GB" w:eastAsia="zh-CN"/>
              </w:rPr>
              <w:t>2</w:t>
            </w:r>
            <w:r>
              <w:rPr>
                <w:lang w:val="en-GB" w:eastAsia="zh-CN"/>
              </w:rPr>
              <w:t>/TJ</w:t>
            </w:r>
          </w:p>
        </w:tc>
      </w:tr>
      <w:tr w:rsidR="00355EF5" w:rsidRPr="00355EF5"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0678A9AC" w14:textId="3FA109DB" w:rsidR="00355EF5" w:rsidRPr="00355EF5" w:rsidRDefault="00005088" w:rsidP="0000508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005088">
              <w:rPr>
                <w:lang w:val="en-GB"/>
              </w:rPr>
              <w:t>The CO</w:t>
            </w:r>
            <w:r w:rsidRPr="00005088">
              <w:rPr>
                <w:vertAlign w:val="subscript"/>
                <w:lang w:val="en-GB"/>
              </w:rPr>
              <w:t>2</w:t>
            </w:r>
            <w:r w:rsidRPr="00005088">
              <w:rPr>
                <w:lang w:val="en-GB"/>
              </w:rPr>
              <w:t xml:space="preserve"> emission factor per unit of energy of the fuel of technology </w:t>
            </w:r>
            <w:proofErr w:type="spellStart"/>
            <w:r w:rsidRPr="00005088">
              <w:rPr>
                <w:i/>
                <w:iCs/>
                <w:lang w:val="en-GB"/>
              </w:rPr>
              <w:t>i</w:t>
            </w:r>
            <w:proofErr w:type="spellEnd"/>
            <w:r w:rsidRPr="00005088">
              <w:rPr>
                <w:i/>
                <w:iCs/>
                <w:lang w:val="en-GB"/>
              </w:rPr>
              <w:t xml:space="preserve"> </w:t>
            </w:r>
            <w:r w:rsidRPr="00005088">
              <w:rPr>
                <w:lang w:val="en-GB"/>
              </w:rPr>
              <w:t>that</w:t>
            </w:r>
            <w:r>
              <w:rPr>
                <w:rFonts w:hint="eastAsia"/>
                <w:lang w:val="en-GB" w:eastAsia="zh-CN"/>
              </w:rPr>
              <w:t xml:space="preserve"> </w:t>
            </w:r>
            <w:r w:rsidRPr="00005088">
              <w:rPr>
                <w:lang w:val="en-GB"/>
              </w:rPr>
              <w:t>would have been used in the baseline heating technology.</w:t>
            </w:r>
            <w:r>
              <w:rPr>
                <w:rFonts w:hint="eastAsia"/>
                <w:lang w:val="en-GB" w:eastAsia="zh-CN"/>
              </w:rPr>
              <w:t xml:space="preserve"> </w:t>
            </w:r>
          </w:p>
        </w:tc>
      </w:tr>
      <w:tr w:rsidR="00355EF5" w:rsidRPr="00355EF5"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3E09DE13" w14:textId="3B5D281A" w:rsidR="00355EF5" w:rsidRPr="00355EF5" w:rsidRDefault="00CC6F7D" w:rsidP="00CC6F7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 xml:space="preserve">Option (d) </w:t>
            </w:r>
            <w:r w:rsidRPr="00CC6F7D">
              <w:rPr>
                <w:lang w:val="en-GB" w:eastAsia="zh-CN"/>
              </w:rPr>
              <w:t>IPCC default values at the</w:t>
            </w:r>
            <w:r>
              <w:rPr>
                <w:rFonts w:hint="eastAsia"/>
                <w:lang w:val="en-GB" w:eastAsia="zh-CN"/>
              </w:rPr>
              <w:t xml:space="preserve"> </w:t>
            </w:r>
            <w:r w:rsidRPr="00CC6F7D">
              <w:rPr>
                <w:lang w:val="en-GB" w:eastAsia="zh-CN"/>
              </w:rPr>
              <w:t>lower limit of the uncertainty at</w:t>
            </w:r>
            <w:r>
              <w:rPr>
                <w:rFonts w:hint="eastAsia"/>
                <w:lang w:val="en-GB" w:eastAsia="zh-CN"/>
              </w:rPr>
              <w:t xml:space="preserve"> </w:t>
            </w:r>
            <w:r w:rsidRPr="00CC6F7D">
              <w:rPr>
                <w:lang w:val="en-GB" w:eastAsia="zh-CN"/>
              </w:rPr>
              <w:t>a 95% confidence interval as</w:t>
            </w:r>
            <w:r>
              <w:rPr>
                <w:rFonts w:hint="eastAsia"/>
                <w:lang w:val="en-GB" w:eastAsia="zh-CN"/>
              </w:rPr>
              <w:t xml:space="preserve"> </w:t>
            </w:r>
            <w:r w:rsidRPr="00CC6F7D">
              <w:rPr>
                <w:lang w:val="en-GB" w:eastAsia="zh-CN"/>
              </w:rPr>
              <w:t>provided in table 1.4 of Chapter</w:t>
            </w:r>
            <w:r>
              <w:rPr>
                <w:rFonts w:hint="eastAsia"/>
                <w:lang w:val="en-GB" w:eastAsia="zh-CN"/>
              </w:rPr>
              <w:t xml:space="preserve"> </w:t>
            </w:r>
            <w:r w:rsidRPr="00CC6F7D">
              <w:rPr>
                <w:lang w:val="en-GB" w:eastAsia="zh-CN"/>
              </w:rPr>
              <w:t>1 of Vol.2 (Energy) of 2006</w:t>
            </w:r>
            <w:r>
              <w:rPr>
                <w:rFonts w:hint="eastAsia"/>
                <w:lang w:val="en-GB" w:eastAsia="zh-CN"/>
              </w:rPr>
              <w:t xml:space="preserve"> </w:t>
            </w:r>
            <w:r w:rsidRPr="00CC6F7D">
              <w:rPr>
                <w:lang w:val="en-GB" w:eastAsia="zh-CN"/>
              </w:rPr>
              <w:t>IPCC Guidelines on National</w:t>
            </w:r>
            <w:r>
              <w:rPr>
                <w:rFonts w:hint="eastAsia"/>
                <w:lang w:val="en-GB" w:eastAsia="zh-CN"/>
              </w:rPr>
              <w:t xml:space="preserve"> </w:t>
            </w:r>
            <w:r w:rsidRPr="00CC6F7D">
              <w:rPr>
                <w:lang w:val="en-GB" w:eastAsia="zh-CN"/>
              </w:rPr>
              <w:t>GHG Inventories</w:t>
            </w:r>
            <w:r>
              <w:rPr>
                <w:lang w:val="en-GB" w:eastAsia="zh-CN"/>
              </w:rPr>
              <w:t xml:space="preserve"> is used as per Table 5 of the applied methodology </w:t>
            </w:r>
            <w:r w:rsidRPr="00CC6F7D">
              <w:rPr>
                <w:i/>
                <w:iCs/>
                <w:lang w:val="en-GB" w:eastAsia="zh-CN"/>
              </w:rPr>
              <w:t>AM0072</w:t>
            </w:r>
            <w:r>
              <w:rPr>
                <w:lang w:val="en-GB" w:eastAsia="zh-CN"/>
              </w:rPr>
              <w:t xml:space="preserve"> (Version 03.0).</w:t>
            </w:r>
          </w:p>
        </w:tc>
      </w:tr>
      <w:tr w:rsidR="00355EF5" w:rsidRPr="00355EF5"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5131CF3B" w14:textId="0BDA9C88" w:rsidR="00355EF5" w:rsidRPr="00355EF5" w:rsidRDefault="00CC6F7D" w:rsidP="002963D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8</w:t>
            </w:r>
            <w:r>
              <w:rPr>
                <w:lang w:val="en-GB" w:eastAsia="zh-CN"/>
              </w:rPr>
              <w:t>7.3</w:t>
            </w:r>
          </w:p>
        </w:tc>
      </w:tr>
      <w:tr w:rsidR="00355EF5" w:rsidRPr="00355EF5"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1F33CD1" w14:textId="12A13375" w:rsidR="00355EF5" w:rsidRPr="00355EF5" w:rsidRDefault="000E035F" w:rsidP="000E035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0E035F">
              <w:rPr>
                <w:lang w:val="en-GB"/>
              </w:rPr>
              <w:t>Values provided by the fuel supplier are unavailable</w:t>
            </w:r>
            <w:r>
              <w:rPr>
                <w:lang w:val="en-GB"/>
              </w:rPr>
              <w:t xml:space="preserve">. </w:t>
            </w:r>
            <w:r w:rsidRPr="000E035F">
              <w:rPr>
                <w:lang w:val="en-GB"/>
              </w:rPr>
              <w:t>IPCC default values at the lower limit of the uncertainty at a 95% confidence</w:t>
            </w:r>
            <w:r>
              <w:rPr>
                <w:rFonts w:hint="eastAsia"/>
                <w:lang w:val="en-GB" w:eastAsia="zh-CN"/>
              </w:rPr>
              <w:t xml:space="preserve"> </w:t>
            </w:r>
            <w:r w:rsidRPr="000E035F">
              <w:rPr>
                <w:lang w:val="en-GB"/>
              </w:rPr>
              <w:t>interval as provided in table 1.4 of Chapter 1 of Vol.2 (Energy) of 2006 IPCC</w:t>
            </w:r>
            <w:r>
              <w:rPr>
                <w:rFonts w:hint="eastAsia"/>
                <w:lang w:val="en-GB" w:eastAsia="zh-CN"/>
              </w:rPr>
              <w:t xml:space="preserve"> </w:t>
            </w:r>
            <w:r w:rsidRPr="000E035F">
              <w:rPr>
                <w:lang w:val="en-GB"/>
              </w:rPr>
              <w:t>Guidelines on National GHG Inventories are used.</w:t>
            </w:r>
            <w:r w:rsidR="00746557">
              <w:rPr>
                <w:lang w:val="en-GB"/>
              </w:rPr>
              <w:t xml:space="preserve"> F</w:t>
            </w:r>
            <w:r w:rsidR="00746557">
              <w:rPr>
                <w:lang w:val="en-GB" w:eastAsia="zh-CN"/>
              </w:rPr>
              <w:t>or coking coal, it is 87.3 tCO</w:t>
            </w:r>
            <w:r w:rsidR="00746557" w:rsidRPr="00CC6F7D">
              <w:rPr>
                <w:vertAlign w:val="subscript"/>
                <w:lang w:val="en-GB" w:eastAsia="zh-CN"/>
              </w:rPr>
              <w:t>2</w:t>
            </w:r>
            <w:r w:rsidR="00746557">
              <w:rPr>
                <w:lang w:val="en-GB" w:eastAsia="zh-CN"/>
              </w:rPr>
              <w:t>/TJ.</w:t>
            </w:r>
          </w:p>
        </w:tc>
      </w:tr>
      <w:tr w:rsidR="00355EF5" w:rsidRPr="00355EF5"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EC7E6FA" w14:textId="0D5FB6BA" w:rsidR="00355EF5" w:rsidRPr="00355EF5" w:rsidRDefault="000E035F" w:rsidP="002963D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355EF5" w:rsidRPr="00355EF5"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355EF5" w:rsidRDefault="00355EF5" w:rsidP="002963D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7D5C201" w14:textId="4F1C6DE7" w:rsidR="00355EF5" w:rsidRPr="00355EF5" w:rsidRDefault="009752C2" w:rsidP="009752C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005088">
              <w:rPr>
                <w:lang w:val="en-GB"/>
              </w:rPr>
              <w:t>Where several fuel types are used in the boiler, use the fuel type with the</w:t>
            </w:r>
            <w:r>
              <w:rPr>
                <w:rFonts w:hint="eastAsia"/>
                <w:lang w:val="en-GB" w:eastAsia="zh-CN"/>
              </w:rPr>
              <w:t xml:space="preserve"> </w:t>
            </w:r>
            <w:r w:rsidRPr="00005088">
              <w:rPr>
                <w:lang w:val="en-GB"/>
              </w:rPr>
              <w:t>lowest CO</w:t>
            </w:r>
            <w:r w:rsidRPr="00005088">
              <w:rPr>
                <w:vertAlign w:val="subscript"/>
                <w:lang w:val="en-GB"/>
              </w:rPr>
              <w:t>2</w:t>
            </w:r>
            <w:r w:rsidRPr="00005088">
              <w:rPr>
                <w:lang w:val="en-GB"/>
              </w:rPr>
              <w:t xml:space="preserve"> emission factor</w:t>
            </w:r>
            <w:r>
              <w:rPr>
                <w:lang w:val="en-GB"/>
              </w:rPr>
              <w:t>.</w:t>
            </w:r>
          </w:p>
        </w:tc>
      </w:tr>
    </w:tbl>
    <w:p w14:paraId="0615600E" w14:textId="7D12B540" w:rsidR="002963D8" w:rsidRDefault="002963D8"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E035F" w:rsidRPr="00355EF5" w14:paraId="0B43491B"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A963A0B" w14:textId="77777777" w:rsidR="000E035F" w:rsidRPr="00355EF5" w:rsidRDefault="000E035F"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03DBB31" w14:textId="5A57877D" w:rsidR="000E035F" w:rsidRPr="00822F29" w:rsidRDefault="000E035F"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rFonts w:ascii="Arial" w:hAnsi="Arial" w:cs="Arial"/>
                <w:i/>
                <w:iCs/>
                <w:lang w:val="en-GB" w:eastAsia="zh-CN"/>
              </w:rPr>
              <w:t>η</w:t>
            </w:r>
            <w:r w:rsidRPr="000E035F">
              <w:rPr>
                <w:i/>
                <w:iCs/>
                <w:vertAlign w:val="subscript"/>
                <w:lang w:val="en-GB" w:eastAsia="zh-CN"/>
              </w:rPr>
              <w:t>BL,i</w:t>
            </w:r>
            <w:proofErr w:type="spellEnd"/>
          </w:p>
        </w:tc>
      </w:tr>
      <w:tr w:rsidR="000E035F" w:rsidRPr="00355EF5" w14:paraId="7A68962F"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583F7E" w14:textId="77777777" w:rsidR="000E035F" w:rsidRPr="00355EF5" w:rsidRDefault="000E035F"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7887E77" w14:textId="20E7510C" w:rsidR="000E035F" w:rsidRPr="00355EF5" w:rsidRDefault="009E6968"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9E6968">
              <w:rPr>
                <w:lang w:val="en-GB" w:eastAsia="zh-CN"/>
              </w:rPr>
              <w:t>Dimensionless</w:t>
            </w:r>
          </w:p>
        </w:tc>
      </w:tr>
      <w:tr w:rsidR="000E035F" w:rsidRPr="00355EF5" w14:paraId="5D460E93"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9568C0D" w14:textId="77777777" w:rsidR="000E035F" w:rsidRPr="00355EF5" w:rsidRDefault="000E035F" w:rsidP="005708A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284795AE" w14:textId="191EF84B" w:rsidR="000E035F" w:rsidRPr="00355EF5" w:rsidRDefault="000E035F" w:rsidP="000E035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0E035F">
              <w:rPr>
                <w:lang w:val="en-GB"/>
              </w:rPr>
              <w:t xml:space="preserve">Net thermal efficiency of the boiler technology </w:t>
            </w:r>
            <w:proofErr w:type="spellStart"/>
            <w:r w:rsidRPr="000E035F">
              <w:rPr>
                <w:i/>
                <w:iCs/>
                <w:lang w:val="en-GB"/>
              </w:rPr>
              <w:t>i</w:t>
            </w:r>
            <w:proofErr w:type="spellEnd"/>
            <w:r w:rsidRPr="000E035F">
              <w:rPr>
                <w:lang w:val="en-GB"/>
              </w:rPr>
              <w:t xml:space="preserve"> using fossil fuel that</w:t>
            </w:r>
            <w:r>
              <w:rPr>
                <w:rFonts w:hint="eastAsia"/>
                <w:lang w:val="en-GB" w:eastAsia="zh-CN"/>
              </w:rPr>
              <w:t xml:space="preserve"> </w:t>
            </w:r>
            <w:r w:rsidRPr="000E035F">
              <w:rPr>
                <w:lang w:val="en-GB"/>
              </w:rPr>
              <w:t>would have been used in the absence of the project activity</w:t>
            </w:r>
            <w:r>
              <w:rPr>
                <w:lang w:val="en-GB"/>
              </w:rPr>
              <w:t>.</w:t>
            </w:r>
          </w:p>
        </w:tc>
      </w:tr>
      <w:tr w:rsidR="000E035F" w:rsidRPr="00355EF5" w14:paraId="2B52DB46"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3A9F97D" w14:textId="77777777" w:rsidR="000E035F" w:rsidRPr="00355EF5" w:rsidRDefault="000E035F"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AD51352" w14:textId="6D09F5DA" w:rsidR="000E035F" w:rsidRPr="000E035F" w:rsidRDefault="009E6968" w:rsidP="000E035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E6968">
              <w:rPr>
                <w:lang w:val="en-GB" w:eastAsia="zh-CN"/>
              </w:rPr>
              <w:t xml:space="preserve">Follow the guidance given in the </w:t>
            </w:r>
            <w:r>
              <w:rPr>
                <w:lang w:val="en-GB" w:eastAsia="zh-CN"/>
              </w:rPr>
              <w:t xml:space="preserve">applied </w:t>
            </w:r>
            <w:r w:rsidRPr="009E6968">
              <w:rPr>
                <w:lang w:val="en-GB" w:eastAsia="zh-CN"/>
              </w:rPr>
              <w:t>methodology</w:t>
            </w:r>
            <w:r>
              <w:rPr>
                <w:lang w:val="en-GB" w:eastAsia="zh-CN"/>
              </w:rPr>
              <w:t xml:space="preserve"> </w:t>
            </w:r>
            <w:r w:rsidRPr="009E6968">
              <w:rPr>
                <w:i/>
                <w:iCs/>
                <w:lang w:val="en-GB" w:eastAsia="zh-CN"/>
              </w:rPr>
              <w:t>AM0072</w:t>
            </w:r>
            <w:r>
              <w:rPr>
                <w:lang w:val="en-GB" w:eastAsia="zh-CN"/>
              </w:rPr>
              <w:t xml:space="preserve"> (Version 03.0).</w:t>
            </w:r>
          </w:p>
        </w:tc>
      </w:tr>
      <w:tr w:rsidR="000E035F" w:rsidRPr="00355EF5" w14:paraId="39673899"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B2E5E5" w14:textId="77777777" w:rsidR="000E035F" w:rsidRPr="00355EF5" w:rsidRDefault="000E035F"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E2A5762" w14:textId="78D506FB" w:rsidR="000E035F" w:rsidRPr="00355EF5" w:rsidRDefault="000E035F"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85</w:t>
            </w:r>
          </w:p>
        </w:tc>
      </w:tr>
      <w:tr w:rsidR="00601501" w:rsidRPr="00355EF5" w14:paraId="55FC805A"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47F311EF" w14:textId="77777777" w:rsidR="00601501" w:rsidRPr="00355EF5" w:rsidRDefault="00601501" w:rsidP="00601501">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E464F3F" w14:textId="6FFF00F8" w:rsidR="00601501" w:rsidRPr="009E6968" w:rsidRDefault="009E6968" w:rsidP="009E6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 xml:space="preserve">The highest </w:t>
            </w:r>
            <w:r w:rsidRPr="00433504">
              <w:rPr>
                <w:lang w:val="en-GB" w:eastAsia="zh-CN"/>
              </w:rPr>
              <w:t xml:space="preserve">efficiency </w:t>
            </w:r>
            <w:r>
              <w:rPr>
                <w:lang w:val="en-GB" w:eastAsia="zh-CN"/>
              </w:rPr>
              <w:t xml:space="preserve">of </w:t>
            </w:r>
            <w:r w:rsidRPr="00433504">
              <w:rPr>
                <w:lang w:val="en-GB" w:eastAsia="zh-CN"/>
              </w:rPr>
              <w:t>coal</w:t>
            </w:r>
            <w:r>
              <w:rPr>
                <w:lang w:val="en-GB" w:eastAsia="zh-CN"/>
              </w:rPr>
              <w:t>-</w:t>
            </w:r>
            <w:r w:rsidRPr="00433504">
              <w:rPr>
                <w:lang w:val="en-GB" w:eastAsia="zh-CN"/>
              </w:rPr>
              <w:t>fired boiler</w:t>
            </w:r>
            <w:r>
              <w:rPr>
                <w:lang w:val="en-GB" w:eastAsia="zh-CN"/>
              </w:rPr>
              <w:t>s</w:t>
            </w:r>
            <w:r w:rsidRPr="00433504">
              <w:rPr>
                <w:lang w:val="en-GB" w:eastAsia="zh-CN"/>
              </w:rPr>
              <w:t xml:space="preserve"> provided by </w:t>
            </w:r>
            <w:proofErr w:type="spellStart"/>
            <w:r>
              <w:rPr>
                <w:rFonts w:hint="eastAsia"/>
                <w:lang w:eastAsia="zh-CN"/>
              </w:rPr>
              <w:t>Z</w:t>
            </w:r>
            <w:r>
              <w:rPr>
                <w:lang w:eastAsia="zh-CN"/>
              </w:rPr>
              <w:t>ozen</w:t>
            </w:r>
            <w:proofErr w:type="spellEnd"/>
            <w:r>
              <w:rPr>
                <w:lang w:eastAsia="zh-CN"/>
              </w:rPr>
              <w:t xml:space="preserve"> Boilers (79%), Fengcheng Energy Equipment Factory (80%) and Henan </w:t>
            </w:r>
            <w:proofErr w:type="spellStart"/>
            <w:r>
              <w:rPr>
                <w:lang w:eastAsia="zh-CN"/>
              </w:rPr>
              <w:t>Hengxin</w:t>
            </w:r>
            <w:proofErr w:type="spellEnd"/>
            <w:r>
              <w:rPr>
                <w:lang w:eastAsia="zh-CN"/>
              </w:rPr>
              <w:t xml:space="preserve"> </w:t>
            </w:r>
            <w:r w:rsidRPr="00433504">
              <w:rPr>
                <w:lang w:eastAsia="zh-CN"/>
              </w:rPr>
              <w:t>Boiler Manufacturing Co., Ltd</w:t>
            </w:r>
            <w:r>
              <w:rPr>
                <w:lang w:eastAsia="zh-CN"/>
              </w:rPr>
              <w:t xml:space="preserve"> (85%).</w:t>
            </w:r>
          </w:p>
          <w:p w14:paraId="5A5AF675" w14:textId="77777777" w:rsidR="00601501" w:rsidRDefault="00601501" w:rsidP="0060150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6EADC6C9" w14:textId="32298B5B" w:rsidR="00601501" w:rsidRDefault="00601501" w:rsidP="0060150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 xml:space="preserve">As per Table 4 </w:t>
            </w:r>
            <w:r w:rsidRPr="00B143DC">
              <w:rPr>
                <w:lang w:val="en-GB" w:eastAsia="zh-CN"/>
              </w:rPr>
              <w:t>Default baseline efficiency for different boilers</w:t>
            </w:r>
            <w:r>
              <w:rPr>
                <w:lang w:val="en-GB" w:eastAsia="zh-CN"/>
              </w:rPr>
              <w:t xml:space="preserve"> of </w:t>
            </w:r>
            <w:r w:rsidRPr="008C4D16">
              <w:rPr>
                <w:i/>
                <w:iCs/>
                <w:lang w:val="en-GB" w:eastAsia="zh-CN"/>
              </w:rPr>
              <w:t>AM0072</w:t>
            </w:r>
            <w:r>
              <w:rPr>
                <w:lang w:val="en-GB" w:eastAsia="zh-CN"/>
              </w:rPr>
              <w:t xml:space="preserve"> (Version 03.0), the </w:t>
            </w:r>
            <w:r w:rsidRPr="008C4D16">
              <w:rPr>
                <w:lang w:val="en-GB" w:eastAsia="zh-CN"/>
              </w:rPr>
              <w:t>highest value of 85% for new coal-fired boiler is applicable for the proposed</w:t>
            </w:r>
            <w:r>
              <w:rPr>
                <w:rFonts w:hint="eastAsia"/>
                <w:lang w:val="en-GB" w:eastAsia="zh-CN"/>
              </w:rPr>
              <w:t xml:space="preserve"> </w:t>
            </w:r>
            <w:r w:rsidRPr="008C4D16">
              <w:rPr>
                <w:lang w:val="en-GB" w:eastAsia="zh-CN"/>
              </w:rPr>
              <w:t>project.</w:t>
            </w:r>
          </w:p>
          <w:p w14:paraId="1BAFF685" w14:textId="77777777" w:rsidR="00601501" w:rsidRDefault="00601501" w:rsidP="0060150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5303DB2F" w14:textId="48911C90" w:rsidR="00601501" w:rsidRPr="00355EF5" w:rsidRDefault="00601501" w:rsidP="0060150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rFonts w:hint="eastAsia"/>
                <w:lang w:val="en-GB" w:eastAsia="zh-CN"/>
              </w:rPr>
              <w:lastRenderedPageBreak/>
              <w:t>I</w:t>
            </w:r>
            <w:r>
              <w:rPr>
                <w:lang w:val="en-GB" w:eastAsia="zh-CN"/>
              </w:rPr>
              <w:t>n summary, the efficiency of 85% is applied for the proposed project.</w:t>
            </w:r>
          </w:p>
        </w:tc>
      </w:tr>
      <w:tr w:rsidR="00601501" w:rsidRPr="00355EF5" w14:paraId="640450D4"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2D4D436" w14:textId="77777777" w:rsidR="00601501" w:rsidRPr="00355EF5" w:rsidRDefault="00601501" w:rsidP="00601501">
            <w:pPr>
              <w:spacing w:line="276" w:lineRule="auto"/>
              <w:contextualSpacing w:val="0"/>
              <w:rPr>
                <w:color w:val="FFFFFF" w:themeColor="background1"/>
                <w:lang w:val="en-GB"/>
              </w:rPr>
            </w:pPr>
            <w:r w:rsidRPr="00355EF5">
              <w:rPr>
                <w:color w:val="FFFFFF" w:themeColor="background1"/>
                <w:lang w:val="en-GB"/>
              </w:rPr>
              <w:lastRenderedPageBreak/>
              <w:t>Purpose of data</w:t>
            </w:r>
          </w:p>
        </w:tc>
        <w:tc>
          <w:tcPr>
            <w:tcW w:w="3456" w:type="pct"/>
          </w:tcPr>
          <w:p w14:paraId="49DDFB73" w14:textId="77777777" w:rsidR="00601501" w:rsidRPr="00355EF5" w:rsidRDefault="00601501" w:rsidP="006015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601501" w:rsidRPr="00355EF5" w14:paraId="2FAF13BD"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49DBDFE" w14:textId="77777777" w:rsidR="00601501" w:rsidRPr="00355EF5" w:rsidRDefault="00601501" w:rsidP="00601501">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28E7F1C" w14:textId="77777777" w:rsidR="00601501" w:rsidRPr="00355EF5" w:rsidRDefault="00601501" w:rsidP="006015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N</w:t>
            </w:r>
            <w:r>
              <w:rPr>
                <w:lang w:val="en-GB" w:eastAsia="zh-CN"/>
              </w:rPr>
              <w:t>/A</w:t>
            </w:r>
          </w:p>
        </w:tc>
      </w:tr>
    </w:tbl>
    <w:p w14:paraId="51C052FB" w14:textId="231A8192" w:rsidR="002963D8" w:rsidRDefault="002963D8"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01501" w:rsidRPr="00355EF5" w14:paraId="233D0651"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C2DA77"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344033D" w14:textId="3C6BE707" w:rsidR="00601501" w:rsidRPr="00822F29" w:rsidRDefault="0060150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i/>
                <w:iCs/>
                <w:lang w:val="en-GB" w:eastAsia="zh-CN"/>
              </w:rPr>
              <w:t>Loss</w:t>
            </w:r>
            <w:r w:rsidRPr="00601501">
              <w:rPr>
                <w:i/>
                <w:iCs/>
                <w:vertAlign w:val="superscript"/>
                <w:lang w:val="en-GB" w:eastAsia="zh-CN"/>
              </w:rPr>
              <w:t>BL</w:t>
            </w:r>
            <w:r w:rsidRPr="00601501">
              <w:rPr>
                <w:i/>
                <w:iCs/>
                <w:vertAlign w:val="subscript"/>
                <w:lang w:val="en-GB" w:eastAsia="zh-CN"/>
              </w:rPr>
              <w:t>i,y</w:t>
            </w:r>
            <w:proofErr w:type="spellEnd"/>
          </w:p>
        </w:tc>
      </w:tr>
      <w:tr w:rsidR="00601501" w:rsidRPr="00355EF5" w14:paraId="07593CF0"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7280C04"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5661F74E" w14:textId="6A48C72B" w:rsidR="00601501" w:rsidRPr="00355EF5" w:rsidRDefault="0060150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TJ/</w:t>
            </w:r>
            <w:proofErr w:type="spellStart"/>
            <w:r>
              <w:rPr>
                <w:lang w:val="en-GB" w:eastAsia="zh-CN"/>
              </w:rPr>
              <w:t>yr</w:t>
            </w:r>
            <w:proofErr w:type="spellEnd"/>
          </w:p>
        </w:tc>
      </w:tr>
      <w:tr w:rsidR="00601501" w:rsidRPr="00355EF5" w14:paraId="6E43472C"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836F40"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E4F963C" w14:textId="278CA6C8" w:rsidR="00601501" w:rsidRPr="00355EF5" w:rsidRDefault="0060150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601501">
              <w:rPr>
                <w:lang w:val="en-GB"/>
              </w:rPr>
              <w:t xml:space="preserve">The net distribution losses of the heat supply system, in the absence of project activity, during the year </w:t>
            </w:r>
            <w:r w:rsidRPr="00601501">
              <w:rPr>
                <w:i/>
                <w:iCs/>
                <w:lang w:val="en-GB"/>
              </w:rPr>
              <w:t>y</w:t>
            </w:r>
            <w:r>
              <w:rPr>
                <w:lang w:val="en-GB"/>
              </w:rPr>
              <w:t>.</w:t>
            </w:r>
          </w:p>
        </w:tc>
      </w:tr>
      <w:tr w:rsidR="00601501" w:rsidRPr="00355EF5" w14:paraId="5538A885"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0E58D9"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F734C09" w14:textId="7ED3EFE8" w:rsidR="00601501" w:rsidRPr="00355EF5" w:rsidRDefault="007B58D4"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S</w:t>
            </w:r>
            <w:r>
              <w:rPr>
                <w:lang w:val="en-GB" w:eastAsia="zh-CN"/>
              </w:rPr>
              <w:t xml:space="preserve">ection 5.4.6.3 of </w:t>
            </w:r>
            <w:r w:rsidRPr="007B58D4">
              <w:rPr>
                <w:i/>
                <w:iCs/>
                <w:lang w:val="en-GB" w:eastAsia="zh-CN"/>
              </w:rPr>
              <w:t>AM0072</w:t>
            </w:r>
            <w:r>
              <w:rPr>
                <w:lang w:val="en-GB" w:eastAsia="zh-CN"/>
              </w:rPr>
              <w:t xml:space="preserve"> (Version 03.0)</w:t>
            </w:r>
            <w:r w:rsidR="002E26FB">
              <w:rPr>
                <w:lang w:val="en-GB" w:eastAsia="zh-CN"/>
              </w:rPr>
              <w:t>.</w:t>
            </w:r>
          </w:p>
        </w:tc>
      </w:tr>
      <w:tr w:rsidR="00601501" w:rsidRPr="00355EF5" w14:paraId="43A5CEDF"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9A5D971"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A93D02A" w14:textId="4D26FB36" w:rsidR="00601501" w:rsidRPr="00355EF5" w:rsidRDefault="002E26FB"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0</w:t>
            </w:r>
          </w:p>
        </w:tc>
      </w:tr>
      <w:tr w:rsidR="00601501" w:rsidRPr="00355EF5" w14:paraId="7C0C12D6"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4AFE2544"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12E87CE5" w14:textId="23A78CEC" w:rsidR="00601501" w:rsidRPr="00355EF5" w:rsidRDefault="002E26FB"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The historic information is not available, a conservative value of 0% of losses can be used as per paragraph 66 option 1 of </w:t>
            </w:r>
            <w:r w:rsidRPr="002E26FB">
              <w:rPr>
                <w:i/>
                <w:iCs/>
                <w:lang w:val="en-GB"/>
              </w:rPr>
              <w:t>AM0072</w:t>
            </w:r>
            <w:r>
              <w:rPr>
                <w:lang w:val="en-GB"/>
              </w:rPr>
              <w:t xml:space="preserve"> (Version 03.0).</w:t>
            </w:r>
          </w:p>
        </w:tc>
      </w:tr>
      <w:tr w:rsidR="00601501" w:rsidRPr="00355EF5" w14:paraId="50081CC4"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63B9E0A"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82AE10A" w14:textId="77777777" w:rsidR="00601501" w:rsidRPr="00355EF5" w:rsidRDefault="0060150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601501" w:rsidRPr="00355EF5" w14:paraId="7EA984FE"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24466C4" w14:textId="77777777" w:rsidR="00601501" w:rsidRPr="00355EF5" w:rsidRDefault="00601501"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752745B1" w14:textId="77777777" w:rsidR="00601501" w:rsidRPr="00355EF5" w:rsidRDefault="0060150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N</w:t>
            </w:r>
            <w:r>
              <w:rPr>
                <w:lang w:val="en-GB" w:eastAsia="zh-CN"/>
              </w:rPr>
              <w:t>/A</w:t>
            </w:r>
          </w:p>
        </w:tc>
      </w:tr>
    </w:tbl>
    <w:p w14:paraId="4AE9788F" w14:textId="1B315909" w:rsidR="00601501" w:rsidRDefault="00601501"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E6968" w:rsidRPr="00355EF5" w14:paraId="2577FDA4"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9005A33"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5D912CFE" w14:textId="7ADDAB83" w:rsidR="009E6968" w:rsidRPr="00822F29" w:rsidRDefault="009E6968"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9E6968">
              <w:rPr>
                <w:i/>
                <w:iCs/>
                <w:lang w:val="en-GB" w:eastAsia="zh-CN"/>
              </w:rPr>
              <w:t xml:space="preserve">Subscript </w:t>
            </w:r>
            <w:proofErr w:type="spellStart"/>
            <w:r w:rsidRPr="009E6968">
              <w:rPr>
                <w:i/>
                <w:iCs/>
                <w:lang w:val="en-GB" w:eastAsia="zh-CN"/>
              </w:rPr>
              <w:t>i</w:t>
            </w:r>
            <w:proofErr w:type="spellEnd"/>
          </w:p>
        </w:tc>
      </w:tr>
      <w:tr w:rsidR="009E6968" w:rsidRPr="00355EF5" w14:paraId="4ECCC1D6"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4A4F9A"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48DC8450" w14:textId="53D97B8A" w:rsidR="009E6968" w:rsidRPr="00355EF5" w:rsidRDefault="009E6968"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9E6968" w:rsidRPr="00355EF5" w14:paraId="6004C193"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035013E"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2C7D5A7A" w14:textId="206D2AF5" w:rsidR="009E6968" w:rsidRPr="00355EF5" w:rsidRDefault="009E6968"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9E6968">
              <w:rPr>
                <w:lang w:val="en-GB"/>
              </w:rPr>
              <w:t>Type of technology used in the baseline scenario</w:t>
            </w:r>
            <w:r>
              <w:rPr>
                <w:lang w:val="en-GB"/>
              </w:rPr>
              <w:t>.</w:t>
            </w:r>
          </w:p>
        </w:tc>
      </w:tr>
      <w:tr w:rsidR="009E6968" w:rsidRPr="00355EF5" w14:paraId="13E2B61E"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1831AA4"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DA1D12F" w14:textId="399C53BE" w:rsidR="009E6968" w:rsidRPr="00355EF5" w:rsidRDefault="009E6968"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E6968">
              <w:rPr>
                <w:i/>
                <w:iCs/>
                <w:lang w:val="en-GB" w:eastAsia="zh-CN"/>
              </w:rPr>
              <w:t>Feasibility Study Report</w:t>
            </w:r>
            <w:r w:rsidRPr="009E6968">
              <w:rPr>
                <w:lang w:val="en-GB" w:eastAsia="zh-CN"/>
              </w:rPr>
              <w:t xml:space="preserve"> of the proposed project</w:t>
            </w:r>
          </w:p>
        </w:tc>
      </w:tr>
      <w:tr w:rsidR="009E6968" w:rsidRPr="00355EF5" w14:paraId="21DFEA19"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715FA8"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476FAA2A" w14:textId="11D2145C" w:rsidR="009E6968" w:rsidRPr="00355EF5" w:rsidRDefault="009E6968" w:rsidP="009E6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E6968">
              <w:rPr>
                <w:lang w:val="en-GB" w:eastAsia="zh-CN"/>
              </w:rPr>
              <w:t>Coal fired boilers in boiler houses, supplying several buildings through a heat distribution network</w:t>
            </w:r>
            <w:r>
              <w:rPr>
                <w:lang w:val="en-GB" w:eastAsia="zh-CN"/>
              </w:rPr>
              <w:t>.</w:t>
            </w:r>
          </w:p>
        </w:tc>
      </w:tr>
      <w:tr w:rsidR="009E6968" w:rsidRPr="00355EF5" w14:paraId="159FCF34"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26247695"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5FE60021" w14:textId="21AE0113" w:rsidR="009E6968" w:rsidRPr="00355EF5" w:rsidRDefault="00092BF3" w:rsidP="00092BF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092BF3">
              <w:rPr>
                <w:lang w:val="en-GB"/>
              </w:rPr>
              <w:t xml:space="preserve">As per section 5.2 of </w:t>
            </w:r>
            <w:r w:rsidRPr="00092BF3">
              <w:rPr>
                <w:i/>
                <w:iCs/>
                <w:lang w:val="en-GB"/>
              </w:rPr>
              <w:t>AM0072 Fossil Fuel Displacement by Geothermal Resources for Space Heating</w:t>
            </w:r>
            <w:r w:rsidRPr="00092BF3">
              <w:rPr>
                <w:lang w:val="en-GB"/>
              </w:rPr>
              <w:t xml:space="preserve"> (Version 03.0), the most plausible baseline scenario shall be determined through the use of </w:t>
            </w:r>
            <w:r w:rsidRPr="00092BF3">
              <w:rPr>
                <w:i/>
                <w:iCs/>
                <w:lang w:val="en-GB"/>
              </w:rPr>
              <w:t>Tool 02 Combined tool to identify the baseline scenario and demonstrate additionality</w:t>
            </w:r>
            <w:r w:rsidRPr="00092BF3">
              <w:rPr>
                <w:lang w:val="en-GB"/>
              </w:rPr>
              <w:t xml:space="preserve"> (Version 07.0)</w:t>
            </w:r>
            <w:r>
              <w:rPr>
                <w:lang w:val="en-GB"/>
              </w:rPr>
              <w:t xml:space="preserve">. </w:t>
            </w:r>
            <w:r w:rsidRPr="00092BF3">
              <w:rPr>
                <w:lang w:val="en-GB"/>
              </w:rPr>
              <w:t>Heat supply system using coal-fired boilers is identified to be the</w:t>
            </w:r>
            <w:r>
              <w:rPr>
                <w:rFonts w:hint="eastAsia"/>
                <w:lang w:val="en-GB" w:eastAsia="zh-CN"/>
              </w:rPr>
              <w:t xml:space="preserve"> </w:t>
            </w:r>
            <w:r w:rsidRPr="00092BF3">
              <w:rPr>
                <w:lang w:val="en-GB"/>
              </w:rPr>
              <w:t>baseline scenario of the proposed project activity.</w:t>
            </w:r>
            <w:r>
              <w:rPr>
                <w:lang w:val="en-GB"/>
              </w:rPr>
              <w:t xml:space="preserve"> Refer to section B.4 of the PDD for more details.</w:t>
            </w:r>
          </w:p>
        </w:tc>
      </w:tr>
      <w:tr w:rsidR="009E6968" w:rsidRPr="00355EF5" w14:paraId="1DAFEFDE"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EDCAFDF"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353B768" w14:textId="77777777" w:rsidR="009E6968" w:rsidRPr="00355EF5" w:rsidRDefault="009E6968"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9E6968" w:rsidRPr="00355EF5" w14:paraId="15D3F6E7"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191DE63" w14:textId="77777777" w:rsidR="009E6968" w:rsidRPr="00355EF5" w:rsidRDefault="009E6968"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40D1B0F" w14:textId="0ADCEEFD" w:rsidR="009E6968" w:rsidRPr="00355EF5"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971095">
              <w:rPr>
                <w:lang w:val="en-GB" w:eastAsia="zh-CN"/>
              </w:rPr>
              <w:t>Data shall be stored in an excel sheet/database</w:t>
            </w:r>
          </w:p>
        </w:tc>
      </w:tr>
    </w:tbl>
    <w:p w14:paraId="4F317FCA" w14:textId="0133212A" w:rsidR="009E6968" w:rsidRDefault="009E6968"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2B2CE5" w:rsidRPr="00355EF5" w14:paraId="6D4ACAB2"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6A5E87D"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5D4BC5C" w14:textId="04FAB710" w:rsidR="002B2CE5" w:rsidRPr="00822F29" w:rsidRDefault="002B2C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9E6968">
              <w:rPr>
                <w:i/>
                <w:iCs/>
                <w:lang w:val="en-GB" w:eastAsia="zh-CN"/>
              </w:rPr>
              <w:t xml:space="preserve">Subscript </w:t>
            </w:r>
            <w:r>
              <w:rPr>
                <w:i/>
                <w:iCs/>
                <w:lang w:val="en-GB" w:eastAsia="zh-CN"/>
              </w:rPr>
              <w:t>j</w:t>
            </w:r>
          </w:p>
        </w:tc>
      </w:tr>
      <w:tr w:rsidR="002B2CE5" w:rsidRPr="00355EF5" w14:paraId="12561CB4"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4EEE1F"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41204FD" w14:textId="77777777" w:rsidR="002B2CE5" w:rsidRPr="00355EF5" w:rsidRDefault="002B2C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2B2CE5" w:rsidRPr="00355EF5" w14:paraId="5A0D3926"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97E11D"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lastRenderedPageBreak/>
              <w:t>Description</w:t>
            </w:r>
          </w:p>
        </w:tc>
        <w:tc>
          <w:tcPr>
            <w:tcW w:w="3456" w:type="pct"/>
          </w:tcPr>
          <w:p w14:paraId="39A3C018" w14:textId="24796FDD" w:rsidR="002B2CE5" w:rsidRPr="00355EF5" w:rsidRDefault="002B2C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2B2CE5">
              <w:rPr>
                <w:lang w:val="en-GB"/>
              </w:rPr>
              <w:t>Geothermal well number</w:t>
            </w:r>
            <w:r>
              <w:rPr>
                <w:lang w:val="en-GB"/>
              </w:rPr>
              <w:t>.</w:t>
            </w:r>
          </w:p>
        </w:tc>
      </w:tr>
      <w:tr w:rsidR="002B2CE5" w:rsidRPr="00355EF5" w14:paraId="6A07823C"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8565E3D"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346A3888" w14:textId="77777777" w:rsidR="002B2CE5" w:rsidRPr="00355EF5" w:rsidRDefault="002B2C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E6968">
              <w:rPr>
                <w:i/>
                <w:iCs/>
                <w:lang w:val="en-GB" w:eastAsia="zh-CN"/>
              </w:rPr>
              <w:t>Feasibility Study Report</w:t>
            </w:r>
            <w:r w:rsidRPr="009E6968">
              <w:rPr>
                <w:lang w:val="en-GB" w:eastAsia="zh-CN"/>
              </w:rPr>
              <w:t xml:space="preserve"> of the proposed project</w:t>
            </w:r>
          </w:p>
        </w:tc>
      </w:tr>
      <w:tr w:rsidR="002B2CE5" w:rsidRPr="00355EF5" w14:paraId="379E35CE"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1C26EB"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C0DC728" w14:textId="02C17558" w:rsidR="002B2CE5" w:rsidRPr="00355EF5" w:rsidRDefault="002B2C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2B2CE5">
              <w:rPr>
                <w:lang w:val="en-GB" w:eastAsia="zh-CN"/>
              </w:rPr>
              <w:t xml:space="preserve">Geothermal wells </w:t>
            </w:r>
            <w:r w:rsidR="00B00BD6">
              <w:rPr>
                <w:lang w:val="en-GB" w:eastAsia="zh-CN"/>
              </w:rPr>
              <w:t xml:space="preserve">number </w:t>
            </w:r>
            <w:r w:rsidRPr="002B2CE5">
              <w:rPr>
                <w:i/>
                <w:iCs/>
                <w:lang w:val="en-GB" w:eastAsia="zh-CN"/>
              </w:rPr>
              <w:t>j</w:t>
            </w:r>
            <w:r w:rsidRPr="002B2CE5">
              <w:rPr>
                <w:lang w:val="en-GB" w:eastAsia="zh-CN"/>
              </w:rPr>
              <w:t xml:space="preserve"> = 1 to </w:t>
            </w:r>
            <w:r w:rsidR="001620FC">
              <w:rPr>
                <w:lang w:val="en-GB" w:eastAsia="zh-CN"/>
              </w:rPr>
              <w:t>22</w:t>
            </w:r>
            <w:r>
              <w:rPr>
                <w:lang w:val="en-GB" w:eastAsia="zh-CN"/>
              </w:rPr>
              <w:t>.</w:t>
            </w:r>
          </w:p>
        </w:tc>
      </w:tr>
      <w:tr w:rsidR="002B2CE5" w:rsidRPr="00355EF5" w14:paraId="2CCEA03A"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4B82E572"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7A9166F" w14:textId="20D00662" w:rsidR="002B2CE5" w:rsidRPr="00355EF5" w:rsidRDefault="002B2CE5" w:rsidP="002B2CE5">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2B2CE5">
              <w:rPr>
                <w:lang w:val="en-GB"/>
              </w:rPr>
              <w:t xml:space="preserve">There is a total of </w:t>
            </w:r>
            <w:r w:rsidR="00076F46">
              <w:rPr>
                <w:lang w:val="en-GB"/>
              </w:rPr>
              <w:t>22</w:t>
            </w:r>
            <w:r w:rsidRPr="002B2CE5">
              <w:rPr>
                <w:lang w:val="en-GB"/>
              </w:rPr>
              <w:t xml:space="preserve"> geothermal wells including </w:t>
            </w:r>
            <w:r w:rsidR="00076F46">
              <w:rPr>
                <w:lang w:val="en-GB"/>
              </w:rPr>
              <w:t>11</w:t>
            </w:r>
            <w:r w:rsidRPr="002B2CE5">
              <w:rPr>
                <w:lang w:val="en-GB"/>
              </w:rPr>
              <w:t xml:space="preserve"> production wells</w:t>
            </w:r>
            <w:r>
              <w:rPr>
                <w:rFonts w:hint="eastAsia"/>
                <w:lang w:val="en-GB" w:eastAsia="zh-CN"/>
              </w:rPr>
              <w:t xml:space="preserve"> </w:t>
            </w:r>
            <w:r w:rsidRPr="002B2CE5">
              <w:rPr>
                <w:lang w:val="en-GB"/>
              </w:rPr>
              <w:t xml:space="preserve">and </w:t>
            </w:r>
            <w:r w:rsidR="00076F46">
              <w:rPr>
                <w:lang w:val="en-GB"/>
              </w:rPr>
              <w:t>11</w:t>
            </w:r>
            <w:r w:rsidRPr="002B2CE5">
              <w:rPr>
                <w:lang w:val="en-GB"/>
              </w:rPr>
              <w:t xml:space="preserve"> re-injection wells in the boundary of the proposed project activity</w:t>
            </w:r>
            <w:r>
              <w:rPr>
                <w:rFonts w:hint="eastAsia"/>
                <w:lang w:val="en-GB" w:eastAsia="zh-CN"/>
              </w:rPr>
              <w:t xml:space="preserve"> </w:t>
            </w:r>
            <w:r>
              <w:rPr>
                <w:lang w:val="en-GB"/>
              </w:rPr>
              <w:t xml:space="preserve">as per </w:t>
            </w:r>
            <w:r w:rsidRPr="002B2CE5">
              <w:rPr>
                <w:i/>
                <w:iCs/>
                <w:lang w:val="en-GB"/>
              </w:rPr>
              <w:t>Feasibility Study Report</w:t>
            </w:r>
            <w:r w:rsidRPr="002B2CE5">
              <w:rPr>
                <w:lang w:val="en-GB"/>
              </w:rPr>
              <w:t xml:space="preserve">, </w:t>
            </w:r>
            <w:r>
              <w:rPr>
                <w:lang w:val="en-GB"/>
              </w:rPr>
              <w:t>which can be</w:t>
            </w:r>
            <w:r w:rsidRPr="002B2CE5">
              <w:rPr>
                <w:lang w:val="en-GB"/>
              </w:rPr>
              <w:t xml:space="preserve"> identified through </w:t>
            </w:r>
            <w:r w:rsidR="00971095">
              <w:rPr>
                <w:rFonts w:asciiTheme="majorHAnsi" w:hAnsiTheme="majorHAnsi"/>
                <w:szCs w:val="22"/>
                <w:lang w:eastAsia="zh-CN"/>
              </w:rPr>
              <w:t>unique identification code</w:t>
            </w:r>
            <w:r w:rsidRPr="002B2CE5">
              <w:rPr>
                <w:lang w:val="en-GB"/>
              </w:rPr>
              <w:t>.</w:t>
            </w:r>
          </w:p>
        </w:tc>
      </w:tr>
      <w:tr w:rsidR="002B2CE5" w:rsidRPr="00355EF5" w14:paraId="27F9FF51"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DE5AD4F"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3F367A2E" w14:textId="77777777" w:rsidR="002B2CE5" w:rsidRPr="00355EF5" w:rsidRDefault="002B2C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2B2CE5" w:rsidRPr="00355EF5" w14:paraId="44A4A7B8"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CC4A0A4" w14:textId="77777777" w:rsidR="002B2CE5" w:rsidRPr="00355EF5" w:rsidRDefault="002B2CE5"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E5381BA" w14:textId="365C232D" w:rsidR="002B2CE5" w:rsidRPr="00355EF5" w:rsidRDefault="00971095" w:rsidP="00971095">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71095">
              <w:rPr>
                <w:lang w:val="en-GB" w:eastAsia="zh-CN"/>
              </w:rPr>
              <w:t>Distinct geothermal well with distinct properties of</w:t>
            </w:r>
            <w:r>
              <w:rPr>
                <w:lang w:val="en-GB" w:eastAsia="zh-CN"/>
              </w:rPr>
              <w:t xml:space="preserve"> </w:t>
            </w:r>
            <w:r w:rsidRPr="00971095">
              <w:rPr>
                <w:lang w:val="en-GB" w:eastAsia="zh-CN"/>
              </w:rPr>
              <w:t>temperature, pressure and flow volume</w:t>
            </w:r>
            <w:r>
              <w:rPr>
                <w:lang w:val="en-GB" w:eastAsia="zh-CN"/>
              </w:rPr>
              <w:t>.</w:t>
            </w:r>
          </w:p>
        </w:tc>
      </w:tr>
    </w:tbl>
    <w:p w14:paraId="218BF810" w14:textId="11B8534F" w:rsidR="002B2CE5" w:rsidRDefault="002B2CE5"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71095" w:rsidRPr="00355EF5" w14:paraId="77644158"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BDDCEE"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1D15987" w14:textId="648B196A" w:rsidR="00971095" w:rsidRPr="00822F29"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9E6968">
              <w:rPr>
                <w:i/>
                <w:iCs/>
                <w:lang w:val="en-GB" w:eastAsia="zh-CN"/>
              </w:rPr>
              <w:t xml:space="preserve">Subscript </w:t>
            </w:r>
            <w:r>
              <w:rPr>
                <w:i/>
                <w:iCs/>
                <w:lang w:val="en-GB" w:eastAsia="zh-CN"/>
              </w:rPr>
              <w:t>m</w:t>
            </w:r>
          </w:p>
        </w:tc>
      </w:tr>
      <w:tr w:rsidR="00971095" w:rsidRPr="00355EF5" w14:paraId="02DF3F31"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C2BBABD"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4A7C28C" w14:textId="77777777" w:rsidR="00971095" w:rsidRPr="00355EF5"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971095" w:rsidRPr="00355EF5" w14:paraId="70D9DA20"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87F578"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7FE0DF0C" w14:textId="135604E8" w:rsidR="00971095" w:rsidRPr="00355EF5" w:rsidRDefault="0097109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971095">
              <w:rPr>
                <w:lang w:val="en-GB"/>
              </w:rPr>
              <w:t>Space heating construction type</w:t>
            </w:r>
          </w:p>
        </w:tc>
      </w:tr>
      <w:tr w:rsidR="00971095" w:rsidRPr="00355EF5" w14:paraId="5951D5F2"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091E6BF"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84E2799" w14:textId="77777777" w:rsidR="00971095" w:rsidRPr="00355EF5" w:rsidRDefault="0097109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E6968">
              <w:rPr>
                <w:i/>
                <w:iCs/>
                <w:lang w:val="en-GB" w:eastAsia="zh-CN"/>
              </w:rPr>
              <w:t>Feasibility Study Report</w:t>
            </w:r>
            <w:r w:rsidRPr="009E6968">
              <w:rPr>
                <w:lang w:val="en-GB" w:eastAsia="zh-CN"/>
              </w:rPr>
              <w:t xml:space="preserve"> of the proposed project</w:t>
            </w:r>
          </w:p>
        </w:tc>
      </w:tr>
      <w:tr w:rsidR="00971095" w:rsidRPr="00355EF5" w14:paraId="13E84AA9"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3899C0D"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41347138" w14:textId="786DDB8A" w:rsidR="00971095" w:rsidRPr="00355EF5" w:rsidRDefault="0097109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71095">
              <w:rPr>
                <w:lang w:val="en-GB" w:eastAsia="zh-CN"/>
              </w:rPr>
              <w:t>Residential and commercial</w:t>
            </w:r>
          </w:p>
        </w:tc>
      </w:tr>
      <w:tr w:rsidR="00971095" w:rsidRPr="00355EF5" w14:paraId="491A3A19"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5184FCA7"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5DD628A" w14:textId="4C1B279F" w:rsidR="00971095" w:rsidRPr="00355EF5" w:rsidRDefault="00971095" w:rsidP="00971095">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971095">
              <w:rPr>
                <w:lang w:val="en-GB"/>
              </w:rPr>
              <w:t>Identified by local urban planners under a short to medium term development</w:t>
            </w:r>
            <w:r>
              <w:rPr>
                <w:rFonts w:hint="eastAsia"/>
                <w:lang w:val="en-GB" w:eastAsia="zh-CN"/>
              </w:rPr>
              <w:t xml:space="preserve"> </w:t>
            </w:r>
            <w:r w:rsidRPr="00971095">
              <w:rPr>
                <w:lang w:val="en-GB"/>
              </w:rPr>
              <w:t>plan for the area</w:t>
            </w:r>
            <w:r>
              <w:rPr>
                <w:lang w:val="en-GB"/>
              </w:rPr>
              <w:t>.</w:t>
            </w:r>
          </w:p>
        </w:tc>
      </w:tr>
      <w:tr w:rsidR="00971095" w:rsidRPr="00355EF5" w14:paraId="6EB8B8A4"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E33B590"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70C91F0A" w14:textId="77777777" w:rsidR="00971095" w:rsidRPr="00355EF5"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971095" w:rsidRPr="00355EF5" w14:paraId="2420E7F8"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F906F14"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30223B7" w14:textId="3618F3F5" w:rsidR="00971095" w:rsidRPr="00971095" w:rsidRDefault="00971095" w:rsidP="00971095">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71095">
              <w:rPr>
                <w:lang w:val="en-GB" w:eastAsia="zh-CN"/>
              </w:rPr>
              <w:t>Areas designated for space heating under the categories of residential, commercial and industrial space heat</w:t>
            </w:r>
          </w:p>
        </w:tc>
      </w:tr>
    </w:tbl>
    <w:p w14:paraId="6760C657" w14:textId="34EE5B20" w:rsidR="002B2CE5" w:rsidRDefault="002B2CE5"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71095" w:rsidRPr="00355EF5" w14:paraId="7A9FEC8B"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3BA9C8"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38ED1734" w14:textId="5935F9E5" w:rsidR="00971095" w:rsidRPr="00822F29"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9E6968">
              <w:rPr>
                <w:i/>
                <w:iCs/>
                <w:lang w:val="en-GB" w:eastAsia="zh-CN"/>
              </w:rPr>
              <w:t xml:space="preserve">Subscript </w:t>
            </w:r>
            <w:r>
              <w:rPr>
                <w:i/>
                <w:iCs/>
                <w:lang w:val="en-GB" w:eastAsia="zh-CN"/>
              </w:rPr>
              <w:t>k</w:t>
            </w:r>
          </w:p>
        </w:tc>
      </w:tr>
      <w:tr w:rsidR="00971095" w:rsidRPr="00355EF5" w14:paraId="79EDDE15"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429BB6"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A5C81D6" w14:textId="77777777" w:rsidR="00971095" w:rsidRPr="00355EF5"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971095" w:rsidRPr="00355EF5" w14:paraId="7DE65892"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6DC8AF"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FB8C18F" w14:textId="670D5A06" w:rsidR="00971095" w:rsidRPr="00355EF5" w:rsidRDefault="0097109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971095">
              <w:rPr>
                <w:lang w:val="en-GB"/>
              </w:rPr>
              <w:t>Sub-station number</w:t>
            </w:r>
          </w:p>
        </w:tc>
      </w:tr>
      <w:tr w:rsidR="00971095" w:rsidRPr="00355EF5" w14:paraId="3B54D25E"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E0E023"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36036560" w14:textId="77777777" w:rsidR="00971095" w:rsidRPr="00355EF5" w:rsidRDefault="0097109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E6968">
              <w:rPr>
                <w:i/>
                <w:iCs/>
                <w:lang w:val="en-GB" w:eastAsia="zh-CN"/>
              </w:rPr>
              <w:t>Feasibility Study Report</w:t>
            </w:r>
            <w:r w:rsidRPr="009E6968">
              <w:rPr>
                <w:lang w:val="en-GB" w:eastAsia="zh-CN"/>
              </w:rPr>
              <w:t xml:space="preserve"> of the proposed project</w:t>
            </w:r>
          </w:p>
        </w:tc>
      </w:tr>
      <w:tr w:rsidR="00971095" w:rsidRPr="00355EF5" w14:paraId="26937E2B"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17265B"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53275277" w14:textId="57A50626" w:rsidR="00971095" w:rsidRPr="00355EF5" w:rsidRDefault="00B00BD6"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71095">
              <w:rPr>
                <w:lang w:val="en-GB"/>
              </w:rPr>
              <w:t>Sub-station number</w:t>
            </w:r>
            <w:r>
              <w:rPr>
                <w:lang w:val="en-GB"/>
              </w:rPr>
              <w:t xml:space="preserve"> </w:t>
            </w:r>
            <w:r w:rsidRPr="00B00BD6">
              <w:rPr>
                <w:i/>
                <w:iCs/>
                <w:lang w:val="en-GB"/>
              </w:rPr>
              <w:t>k</w:t>
            </w:r>
            <w:r>
              <w:rPr>
                <w:lang w:val="en-GB"/>
              </w:rPr>
              <w:t>=1 to 6</w:t>
            </w:r>
          </w:p>
        </w:tc>
      </w:tr>
      <w:tr w:rsidR="00971095" w:rsidRPr="00355EF5" w14:paraId="4FBFF6BD"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035BF06C"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9230692" w14:textId="58C00423" w:rsidR="00971095" w:rsidRPr="00355EF5" w:rsidRDefault="00B00BD6" w:rsidP="00B00BD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B00BD6">
              <w:rPr>
                <w:lang w:val="en-GB"/>
              </w:rPr>
              <w:t xml:space="preserve">There is a total of </w:t>
            </w:r>
            <w:r>
              <w:rPr>
                <w:lang w:val="en-GB"/>
              </w:rPr>
              <w:t>6</w:t>
            </w:r>
            <w:r w:rsidRPr="00B00BD6">
              <w:rPr>
                <w:lang w:val="en-GB"/>
              </w:rPr>
              <w:t xml:space="preserve"> sub-stations in the boundary of</w:t>
            </w:r>
            <w:r>
              <w:rPr>
                <w:rFonts w:hint="eastAsia"/>
                <w:lang w:val="en-GB" w:eastAsia="zh-CN"/>
              </w:rPr>
              <w:t xml:space="preserve"> </w:t>
            </w:r>
            <w:r w:rsidRPr="00B00BD6">
              <w:rPr>
                <w:lang w:val="en-GB"/>
              </w:rPr>
              <w:t xml:space="preserve">the proposed project activity, </w:t>
            </w:r>
            <w:r>
              <w:rPr>
                <w:lang w:val="en-GB"/>
              </w:rPr>
              <w:t>which can be</w:t>
            </w:r>
            <w:r w:rsidRPr="002B2CE5">
              <w:rPr>
                <w:lang w:val="en-GB"/>
              </w:rPr>
              <w:t xml:space="preserve"> identified through </w:t>
            </w:r>
            <w:r>
              <w:rPr>
                <w:rFonts w:asciiTheme="majorHAnsi" w:hAnsiTheme="majorHAnsi"/>
                <w:szCs w:val="22"/>
                <w:lang w:eastAsia="zh-CN"/>
              </w:rPr>
              <w:t xml:space="preserve">unique identification code and GPS </w:t>
            </w:r>
            <w:r w:rsidRPr="00B00BD6">
              <w:rPr>
                <w:rFonts w:asciiTheme="majorHAnsi" w:hAnsiTheme="majorHAnsi"/>
                <w:szCs w:val="22"/>
                <w:lang w:eastAsia="zh-CN"/>
              </w:rPr>
              <w:t>coordinates</w:t>
            </w:r>
            <w:r>
              <w:rPr>
                <w:rFonts w:asciiTheme="majorHAnsi" w:hAnsiTheme="majorHAnsi"/>
                <w:szCs w:val="22"/>
                <w:lang w:eastAsia="zh-CN"/>
              </w:rPr>
              <w:t>.</w:t>
            </w:r>
          </w:p>
        </w:tc>
      </w:tr>
      <w:tr w:rsidR="00971095" w:rsidRPr="00355EF5" w14:paraId="32758582"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69997D"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7832084E" w14:textId="77777777" w:rsidR="00971095" w:rsidRPr="00355EF5"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971095" w:rsidRPr="00355EF5" w14:paraId="0BF1DCB0"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18F98BA" w14:textId="77777777" w:rsidR="00971095" w:rsidRPr="00355EF5" w:rsidRDefault="00971095"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CE302DE" w14:textId="38EE83BD" w:rsidR="00971095" w:rsidRPr="00971095" w:rsidRDefault="0097109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971095">
              <w:rPr>
                <w:lang w:val="en-GB" w:eastAsia="zh-CN"/>
              </w:rPr>
              <w:t>Includes a heat exchanger as part of the sub-station</w:t>
            </w:r>
            <w:r>
              <w:rPr>
                <w:lang w:val="en-GB" w:eastAsia="zh-CN"/>
              </w:rPr>
              <w:t>.</w:t>
            </w:r>
          </w:p>
        </w:tc>
      </w:tr>
    </w:tbl>
    <w:p w14:paraId="372AAE78" w14:textId="7B74153F" w:rsidR="00971095" w:rsidRDefault="00971095"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00BD6" w:rsidRPr="00355EF5" w14:paraId="04837AE5"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4AE2C6"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7EAC48E" w14:textId="46956221" w:rsidR="00B00BD6" w:rsidRPr="00822F29" w:rsidRDefault="00B00BD6"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i/>
                <w:iCs/>
                <w:lang w:val="en-GB" w:eastAsia="zh-CN"/>
              </w:rPr>
              <w:t>Loss</w:t>
            </w:r>
            <w:r w:rsidRPr="00B00BD6">
              <w:rPr>
                <w:i/>
                <w:iCs/>
                <w:vertAlign w:val="superscript"/>
                <w:lang w:val="en-GB" w:eastAsia="zh-CN"/>
              </w:rPr>
              <w:t>PJ</w:t>
            </w:r>
            <w:r w:rsidRPr="00B00BD6">
              <w:rPr>
                <w:i/>
                <w:iCs/>
                <w:vertAlign w:val="subscript"/>
                <w:lang w:val="en-GB" w:eastAsia="zh-CN"/>
              </w:rPr>
              <w:t>y</w:t>
            </w:r>
            <w:proofErr w:type="spellEnd"/>
          </w:p>
        </w:tc>
      </w:tr>
      <w:tr w:rsidR="00B00BD6" w:rsidRPr="00355EF5" w14:paraId="6BA51E00"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30E47AE"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5E0C9A9" w14:textId="136E60B1" w:rsidR="00B00BD6" w:rsidRPr="00355EF5" w:rsidRDefault="00B00BD6"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J/</w:t>
            </w:r>
            <w:proofErr w:type="spellStart"/>
            <w:r>
              <w:rPr>
                <w:lang w:val="en-GB" w:eastAsia="zh-CN"/>
              </w:rPr>
              <w:t>yr</w:t>
            </w:r>
            <w:proofErr w:type="spellEnd"/>
          </w:p>
        </w:tc>
      </w:tr>
      <w:tr w:rsidR="00B00BD6" w:rsidRPr="00355EF5" w14:paraId="3C9D8007"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87CDC63"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lastRenderedPageBreak/>
              <w:t>Description</w:t>
            </w:r>
          </w:p>
        </w:tc>
        <w:tc>
          <w:tcPr>
            <w:tcW w:w="3456" w:type="pct"/>
          </w:tcPr>
          <w:p w14:paraId="291F9B82" w14:textId="7A0B3D11" w:rsidR="00B00BD6" w:rsidRPr="00355EF5" w:rsidRDefault="00B00BD6"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B00BD6">
              <w:rPr>
                <w:lang w:val="en-GB"/>
              </w:rPr>
              <w:t xml:space="preserve">Net distribution loss of the geothermal heat supply system during the year </w:t>
            </w:r>
            <w:r w:rsidRPr="00B00BD6">
              <w:rPr>
                <w:i/>
                <w:iCs/>
                <w:lang w:val="en-GB"/>
              </w:rPr>
              <w:t>y</w:t>
            </w:r>
            <w:r>
              <w:rPr>
                <w:lang w:val="en-GB"/>
              </w:rPr>
              <w:t>.</w:t>
            </w:r>
          </w:p>
        </w:tc>
      </w:tr>
      <w:tr w:rsidR="00B00BD6" w:rsidRPr="00355EF5" w14:paraId="010F0668"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145500F"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B1CF5D0" w14:textId="2233DAD8" w:rsidR="00B00BD6" w:rsidRPr="00355EF5" w:rsidRDefault="00B00BD6" w:rsidP="00B00BD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C</w:t>
            </w:r>
            <w:r w:rsidRPr="00B00BD6">
              <w:rPr>
                <w:lang w:val="en-GB" w:eastAsia="zh-CN"/>
              </w:rPr>
              <w:t>alculated based on design heat</w:t>
            </w:r>
            <w:r>
              <w:rPr>
                <w:rFonts w:hint="eastAsia"/>
                <w:lang w:val="en-GB" w:eastAsia="zh-CN"/>
              </w:rPr>
              <w:t xml:space="preserve"> </w:t>
            </w:r>
            <w:r w:rsidRPr="00B00BD6">
              <w:rPr>
                <w:lang w:val="en-GB" w:eastAsia="zh-CN"/>
              </w:rPr>
              <w:t>losses from heat network manufacturer per the methodology.</w:t>
            </w:r>
            <w:r w:rsidR="006B7DDA">
              <w:rPr>
                <w:lang w:val="en-GB" w:eastAsia="zh-CN"/>
              </w:rPr>
              <w:t xml:space="preserve"> </w:t>
            </w:r>
          </w:p>
        </w:tc>
      </w:tr>
      <w:tr w:rsidR="00B00BD6" w:rsidRPr="00355EF5" w14:paraId="1B73285A"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757A8E"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DEB6AF6" w14:textId="3E97E77A" w:rsidR="00B00BD6" w:rsidRPr="00355EF5"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R</w:t>
            </w:r>
            <w:r>
              <w:rPr>
                <w:lang w:val="en-GB" w:eastAsia="zh-CN"/>
              </w:rPr>
              <w:t>efer to ER calculation sheet for more details.</w:t>
            </w:r>
          </w:p>
        </w:tc>
      </w:tr>
      <w:tr w:rsidR="00B00BD6" w:rsidRPr="00355EF5" w14:paraId="20BB4404"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2BDFB507"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33DE3417" w14:textId="77777777" w:rsidR="009F52B8" w:rsidRPr="001869E5" w:rsidRDefault="002F6FF6"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iCs/>
                <w:lang w:eastAsia="zh-CN"/>
              </w:rPr>
            </w:pPr>
            <m:oMathPara>
              <m:oMathParaPr>
                <m:jc m:val="left"/>
              </m:oMathParaPr>
              <m:oMath>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r>
                      <m:rPr>
                        <m:nor/>
                      </m:rPr>
                      <w:rPr>
                        <w:rFonts w:asciiTheme="majorHAnsi" w:hAnsiTheme="majorHAnsi"/>
                        <w:lang w:eastAsia="zh-CN"/>
                      </w:rPr>
                      <m:t>10%×</m:t>
                    </m:r>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e>
                </m:nary>
                <m:r>
                  <w:rPr>
                    <w:rFonts w:ascii="Cambria Math" w:hAnsi="Cambria Math"/>
                    <w:lang w:eastAsia="zh-CN"/>
                  </w:rPr>
                  <m:t>×</m:t>
                </m:r>
                <m:r>
                  <m:rPr>
                    <m:nor/>
                  </m:rPr>
                  <w:rPr>
                    <w:rFonts w:asciiTheme="majorHAnsi" w:hAnsiTheme="majorHAnsi"/>
                    <w:i/>
                    <w:iCs/>
                    <w:lang w:eastAsia="zh-CN"/>
                  </w:rPr>
                  <m:t>CF</m:t>
                </m:r>
                <m:r>
                  <m:rPr>
                    <m:nor/>
                  </m:rPr>
                  <w:rPr>
                    <w:rFonts w:asciiTheme="majorHAnsi" w:hAnsiTheme="majorHAnsi"/>
                    <w:iCs/>
                    <w:lang w:eastAsia="zh-CN"/>
                  </w:rPr>
                  <m:t>×</m:t>
                </m:r>
                <m:sSup>
                  <m:sSupPr>
                    <m:ctrlPr>
                      <w:rPr>
                        <w:rFonts w:ascii="Cambria Math" w:hAnsi="Cambria Math"/>
                        <w:i/>
                        <w:iCs/>
                        <w:lang w:eastAsia="zh-CN"/>
                      </w:rPr>
                    </m:ctrlPr>
                  </m:sSupPr>
                  <m:e>
                    <m:r>
                      <m:rPr>
                        <m:nor/>
                      </m:rPr>
                      <w:rPr>
                        <w:rFonts w:asciiTheme="majorHAnsi" w:hAnsiTheme="majorHAnsi"/>
                        <w:iCs/>
                        <w:lang w:eastAsia="zh-CN"/>
                      </w:rPr>
                      <m:t>10</m:t>
                    </m:r>
                  </m:e>
                  <m:sup>
                    <m:r>
                      <m:rPr>
                        <m:nor/>
                      </m:rPr>
                      <w:rPr>
                        <w:rFonts w:asciiTheme="majorHAnsi" w:hAnsiTheme="majorHAnsi"/>
                        <w:iCs/>
                        <w:lang w:eastAsia="zh-CN"/>
                      </w:rPr>
                      <m:t>-9</m:t>
                    </m:r>
                  </m:sup>
                </m:sSup>
              </m:oMath>
            </m:oMathPara>
          </w:p>
          <w:p w14:paraId="2C350D00" w14:textId="51513800" w:rsidR="006B7DDA"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Pr>
                <w:rFonts w:hint="eastAsia"/>
                <w:lang w:eastAsia="zh-CN"/>
              </w:rPr>
              <w:t>W</w:t>
            </w:r>
            <w:r>
              <w:rPr>
                <w:lang w:eastAsia="zh-CN"/>
              </w:rPr>
              <w:t>here:</w:t>
            </w:r>
          </w:p>
          <w:p w14:paraId="7A0143AE" w14:textId="77777777" w:rsidR="006B7DDA"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6B7DDA">
              <w:rPr>
                <w:rFonts w:hint="eastAsia"/>
                <w:i/>
                <w:iCs/>
                <w:lang w:val="en-GB" w:eastAsia="zh-CN"/>
              </w:rPr>
              <w:t>A</w:t>
            </w:r>
            <w:r w:rsidRPr="006B7DDA">
              <w:rPr>
                <w:i/>
                <w:iCs/>
                <w:vertAlign w:val="subscript"/>
                <w:lang w:val="en-GB" w:eastAsia="zh-CN"/>
              </w:rPr>
              <w:t>m</w:t>
            </w:r>
            <w:r>
              <w:rPr>
                <w:lang w:val="en-GB" w:eastAsia="zh-CN"/>
              </w:rPr>
              <w:t>=</w:t>
            </w:r>
            <w:r w:rsidRPr="006B7DDA">
              <w:rPr>
                <w:lang w:val="en-GB" w:eastAsia="zh-CN"/>
              </w:rPr>
              <w:t xml:space="preserve">Net heating area for construction type </w:t>
            </w:r>
            <w:r w:rsidRPr="006B7DDA">
              <w:rPr>
                <w:i/>
                <w:iCs/>
                <w:lang w:val="en-GB" w:eastAsia="zh-CN"/>
              </w:rPr>
              <w:t>m</w:t>
            </w:r>
          </w:p>
          <w:p w14:paraId="65EE546B" w14:textId="77777777" w:rsidR="006B7DDA"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sidRPr="006B7DDA">
              <w:rPr>
                <w:rFonts w:hint="eastAsia"/>
                <w:i/>
                <w:iCs/>
                <w:lang w:val="en-GB" w:eastAsia="zh-CN"/>
              </w:rPr>
              <w:t>H</w:t>
            </w:r>
            <w:r w:rsidRPr="006B7DDA">
              <w:rPr>
                <w:i/>
                <w:iCs/>
                <w:lang w:val="en-GB" w:eastAsia="zh-CN"/>
              </w:rPr>
              <w:t>I</w:t>
            </w:r>
            <w:r w:rsidRPr="006B7DDA">
              <w:rPr>
                <w:i/>
                <w:iCs/>
                <w:vertAlign w:val="subscript"/>
                <w:lang w:val="en-GB" w:eastAsia="zh-CN"/>
              </w:rPr>
              <w:t>m</w:t>
            </w:r>
            <w:proofErr w:type="spellEnd"/>
            <w:r w:rsidRPr="006B7DDA">
              <w:rPr>
                <w:i/>
                <w:iCs/>
                <w:lang w:val="en-GB" w:eastAsia="zh-CN"/>
              </w:rPr>
              <w:t>=</w:t>
            </w:r>
            <w:r w:rsidRPr="006B7DDA">
              <w:rPr>
                <w:lang w:val="en-GB" w:eastAsia="zh-CN"/>
              </w:rPr>
              <w:t xml:space="preserve">Heating index for construction type </w:t>
            </w:r>
            <w:r w:rsidRPr="006B7DDA">
              <w:rPr>
                <w:i/>
                <w:iCs/>
                <w:lang w:val="en-GB" w:eastAsia="zh-CN"/>
              </w:rPr>
              <w:t>m</w:t>
            </w:r>
          </w:p>
          <w:p w14:paraId="68BED266" w14:textId="77777777" w:rsidR="006B7DDA"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sidRPr="006B7DDA">
              <w:rPr>
                <w:rFonts w:hint="eastAsia"/>
                <w:i/>
                <w:iCs/>
                <w:lang w:val="en-GB" w:eastAsia="zh-CN"/>
              </w:rPr>
              <w:t>T</w:t>
            </w:r>
            <w:r w:rsidRPr="006B7DDA">
              <w:rPr>
                <w:i/>
                <w:iCs/>
                <w:vertAlign w:val="subscript"/>
                <w:lang w:val="en-GB" w:eastAsia="zh-CN"/>
              </w:rPr>
              <w:t>j</w:t>
            </w:r>
            <w:proofErr w:type="spellEnd"/>
            <w:r>
              <w:rPr>
                <w:lang w:val="en-GB" w:eastAsia="zh-CN"/>
              </w:rPr>
              <w:t>=</w:t>
            </w:r>
            <w:r w:rsidRPr="006B7DDA">
              <w:rPr>
                <w:lang w:val="en-GB" w:eastAsia="zh-CN"/>
              </w:rPr>
              <w:t xml:space="preserve">Hours per hear heat utilization in well </w:t>
            </w:r>
            <w:r w:rsidRPr="006B7DDA">
              <w:rPr>
                <w:i/>
                <w:iCs/>
                <w:lang w:val="en-GB" w:eastAsia="zh-CN"/>
              </w:rPr>
              <w:t>j</w:t>
            </w:r>
          </w:p>
          <w:p w14:paraId="40308717" w14:textId="0BA07E3C" w:rsidR="009F52B8" w:rsidRPr="006B7DDA" w:rsidRDefault="009F52B8"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i/>
                <w:iCs/>
                <w:lang w:val="en-GB" w:eastAsia="zh-CN"/>
              </w:rPr>
              <w:t>C</w:t>
            </w:r>
            <w:r>
              <w:rPr>
                <w:i/>
                <w:iCs/>
                <w:lang w:val="en-GB" w:eastAsia="zh-CN"/>
              </w:rPr>
              <w:t>F=</w:t>
            </w:r>
            <w:r w:rsidRPr="003F5220">
              <w:rPr>
                <w:rFonts w:asciiTheme="majorHAnsi" w:hAnsiTheme="majorHAnsi"/>
                <w:lang w:val="en-GB" w:eastAsia="zh-CN"/>
              </w:rPr>
              <w:t>Conversion factor from GWh to TJ (3.6)</w:t>
            </w:r>
            <w:r>
              <w:rPr>
                <w:rFonts w:asciiTheme="majorHAnsi" w:hAnsiTheme="majorHAnsi"/>
                <w:lang w:val="en-GB" w:eastAsia="zh-CN"/>
              </w:rPr>
              <w:t>.</w:t>
            </w:r>
          </w:p>
        </w:tc>
      </w:tr>
      <w:tr w:rsidR="00B00BD6" w:rsidRPr="00355EF5" w14:paraId="3FDACBAB"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2D0BF1"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A300920" w14:textId="77777777" w:rsidR="00B00BD6" w:rsidRPr="00355EF5" w:rsidRDefault="00B00BD6"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B00BD6" w:rsidRPr="00355EF5" w14:paraId="25310497"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7C43E0E" w14:textId="77777777" w:rsidR="00B00BD6" w:rsidRPr="00355EF5" w:rsidRDefault="00B00BD6"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E8D7E3F" w14:textId="34E3DAF6" w:rsidR="00B00BD6" w:rsidRPr="00971095" w:rsidRDefault="006B7DDA"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N/A</w:t>
            </w:r>
          </w:p>
        </w:tc>
      </w:tr>
    </w:tbl>
    <w:p w14:paraId="2F60020E" w14:textId="0BB19A13" w:rsidR="00971095" w:rsidRDefault="00971095" w:rsidP="00B46B23">
      <w:pPr>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B7DDA" w:rsidRPr="00355EF5" w14:paraId="3C523C5F"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C34FCFF"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7DAB4AE" w14:textId="503BABE7" w:rsidR="006B7DDA" w:rsidRPr="00822F29" w:rsidRDefault="006B7DDA"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i/>
                <w:iCs/>
                <w:lang w:val="en-GB" w:eastAsia="zh-CN"/>
              </w:rPr>
              <w:t>w</w:t>
            </w:r>
            <w:r w:rsidRPr="006B7DDA">
              <w:rPr>
                <w:i/>
                <w:iCs/>
                <w:vertAlign w:val="subscript"/>
                <w:lang w:val="en-GB" w:eastAsia="zh-CN"/>
              </w:rPr>
              <w:t>i</w:t>
            </w:r>
            <w:proofErr w:type="spellEnd"/>
          </w:p>
        </w:tc>
      </w:tr>
      <w:tr w:rsidR="006B7DDA" w:rsidRPr="00355EF5" w14:paraId="2E8B80E4"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9E2D517"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4E159F42" w14:textId="2B7D3BDF" w:rsidR="006B7DDA" w:rsidRPr="00355EF5" w:rsidRDefault="006B7DDA"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w:t>
            </w:r>
          </w:p>
        </w:tc>
      </w:tr>
      <w:tr w:rsidR="006B7DDA" w:rsidRPr="00355EF5" w14:paraId="371957E3"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8DC8378"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7EAC67DC" w14:textId="3271C2CC" w:rsidR="006B7DDA" w:rsidRPr="00355EF5"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6B7DDA">
              <w:rPr>
                <w:lang w:val="en-GB"/>
              </w:rPr>
              <w:t xml:space="preserve">Heat generation ratio for baseline heating technology </w:t>
            </w:r>
            <w:proofErr w:type="spellStart"/>
            <w:r w:rsidRPr="006B7DDA">
              <w:rPr>
                <w:i/>
                <w:iCs/>
                <w:lang w:val="en-GB"/>
              </w:rPr>
              <w:t>i</w:t>
            </w:r>
            <w:proofErr w:type="spellEnd"/>
          </w:p>
        </w:tc>
      </w:tr>
      <w:tr w:rsidR="006B7DDA" w:rsidRPr="00355EF5" w14:paraId="720C96B3"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4D67C5"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4E92D545" w14:textId="6DD5F41A" w:rsidR="006B7DDA" w:rsidRPr="00355EF5" w:rsidRDefault="003651DD"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 xml:space="preserve">Paragraph 51(a)(ii) option 2 </w:t>
            </w:r>
            <w:r w:rsidRPr="003651DD">
              <w:rPr>
                <w:lang w:val="en-GB" w:eastAsia="zh-CN"/>
              </w:rPr>
              <w:t>Assign weights based on available historical records</w:t>
            </w:r>
            <w:r>
              <w:rPr>
                <w:lang w:val="en-GB" w:eastAsia="zh-CN"/>
              </w:rPr>
              <w:t xml:space="preserve"> of </w:t>
            </w:r>
            <w:r w:rsidRPr="003651DD">
              <w:rPr>
                <w:i/>
                <w:iCs/>
                <w:lang w:val="en-GB" w:eastAsia="zh-CN"/>
              </w:rPr>
              <w:t>AM0072</w:t>
            </w:r>
            <w:r>
              <w:rPr>
                <w:lang w:val="en-GB" w:eastAsia="zh-CN"/>
              </w:rPr>
              <w:t xml:space="preserve"> (Version 03.0)</w:t>
            </w:r>
            <w:r w:rsidR="009D7080">
              <w:rPr>
                <w:lang w:val="en-GB" w:eastAsia="zh-CN"/>
              </w:rPr>
              <w:t>.</w:t>
            </w:r>
          </w:p>
        </w:tc>
      </w:tr>
      <w:tr w:rsidR="006B7DDA" w:rsidRPr="00355EF5" w14:paraId="57BB21D9"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FE3AAD"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F1DDD2F" w14:textId="6CCE4AC6" w:rsidR="006B7DDA" w:rsidRPr="00355EF5"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1</w:t>
            </w:r>
          </w:p>
        </w:tc>
      </w:tr>
      <w:tr w:rsidR="006B7DDA" w:rsidRPr="00355EF5" w14:paraId="099A66FC" w14:textId="77777777" w:rsidTr="005708A8">
        <w:tc>
          <w:tcPr>
            <w:cnfStyle w:val="001000000000" w:firstRow="0" w:lastRow="0" w:firstColumn="1" w:lastColumn="0" w:oddVBand="0" w:evenVBand="0" w:oddHBand="0" w:evenHBand="0" w:firstRowFirstColumn="0" w:firstRowLastColumn="0" w:lastRowFirstColumn="0" w:lastRowLastColumn="0"/>
            <w:tcW w:w="1544" w:type="pct"/>
          </w:tcPr>
          <w:p w14:paraId="410E7080"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3CEDCB3B" w14:textId="44027664" w:rsidR="006B7DDA" w:rsidRPr="006B7DDA" w:rsidRDefault="006B7DDA"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As per section B.4 of this PDD, the baseline scenario of the project is 3(</w:t>
            </w:r>
            <w:proofErr w:type="spellStart"/>
            <w:r>
              <w:rPr>
                <w:lang w:val="en-GB" w:eastAsia="zh-CN"/>
              </w:rPr>
              <w:t>i</w:t>
            </w:r>
            <w:proofErr w:type="spellEnd"/>
            <w:r>
              <w:rPr>
                <w:lang w:val="en-GB" w:eastAsia="zh-CN"/>
              </w:rPr>
              <w:t>)</w:t>
            </w:r>
            <w:r w:rsidR="00D51CAB">
              <w:rPr>
                <w:lang w:val="en-GB" w:eastAsia="zh-CN"/>
              </w:rPr>
              <w:t xml:space="preserve"> </w:t>
            </w:r>
            <w:r>
              <w:rPr>
                <w:lang w:val="en-GB" w:eastAsia="zh-CN"/>
              </w:rPr>
              <w:t>“C</w:t>
            </w:r>
            <w:r w:rsidRPr="00B03CF1">
              <w:rPr>
                <w:lang w:val="en-GB" w:eastAsia="zh-CN"/>
              </w:rPr>
              <w:t>oal fired boilers in boiler houses, supplying several buildings through a heat distribution network</w:t>
            </w:r>
            <w:r>
              <w:rPr>
                <w:lang w:val="en-GB" w:eastAsia="zh-CN"/>
              </w:rPr>
              <w:t>”. Only one technology will be use</w:t>
            </w:r>
            <w:r w:rsidR="003651DD">
              <w:rPr>
                <w:rFonts w:hint="eastAsia"/>
                <w:lang w:val="en-GB" w:eastAsia="zh-CN"/>
              </w:rPr>
              <w:t>d</w:t>
            </w:r>
            <w:r w:rsidR="003651DD">
              <w:rPr>
                <w:lang w:val="en-GB" w:eastAsia="zh-CN"/>
              </w:rPr>
              <w:t xml:space="preserve">. </w:t>
            </w:r>
            <w:r w:rsidR="005708A8">
              <w:rPr>
                <w:lang w:val="en-GB" w:eastAsia="zh-CN"/>
              </w:rPr>
              <w:t xml:space="preserve">According to </w:t>
            </w:r>
            <w:r w:rsidR="005708A8" w:rsidRPr="005708A8">
              <w:rPr>
                <w:i/>
                <w:iCs/>
                <w:lang w:val="en-GB" w:eastAsia="zh-CN"/>
              </w:rPr>
              <w:t xml:space="preserve">Research on Heating in Winter of </w:t>
            </w:r>
            <w:proofErr w:type="spellStart"/>
            <w:r w:rsidR="005708A8" w:rsidRPr="005708A8">
              <w:rPr>
                <w:i/>
                <w:iCs/>
                <w:lang w:val="en-GB" w:eastAsia="zh-CN"/>
              </w:rPr>
              <w:t>Taishan</w:t>
            </w:r>
            <w:proofErr w:type="spellEnd"/>
            <w:r w:rsidR="005708A8" w:rsidRPr="005708A8">
              <w:rPr>
                <w:i/>
                <w:iCs/>
                <w:lang w:val="en-GB" w:eastAsia="zh-CN"/>
              </w:rPr>
              <w:t xml:space="preserve"> village</w:t>
            </w:r>
            <w:r w:rsidR="005708A8">
              <w:rPr>
                <w:lang w:val="en-GB" w:eastAsia="zh-CN"/>
              </w:rPr>
              <w:t xml:space="preserve"> </w:t>
            </w:r>
            <w:r w:rsidR="00090A19">
              <w:rPr>
                <w:lang w:val="en-GB" w:eastAsia="zh-CN"/>
              </w:rPr>
              <w:t xml:space="preserve">published by </w:t>
            </w:r>
            <w:proofErr w:type="spellStart"/>
            <w:r w:rsidR="00090A19">
              <w:rPr>
                <w:lang w:val="en-GB" w:eastAsia="zh-CN"/>
              </w:rPr>
              <w:t>Xinzheng</w:t>
            </w:r>
            <w:proofErr w:type="spellEnd"/>
            <w:r w:rsidR="00090A19">
              <w:rPr>
                <w:lang w:val="en-GB" w:eastAsia="zh-CN"/>
              </w:rPr>
              <w:t xml:space="preserve"> Housing and Urban-Rural Development Bureau, </w:t>
            </w:r>
            <w:r w:rsidR="002630A3">
              <w:rPr>
                <w:lang w:val="en-GB" w:eastAsia="zh-CN"/>
              </w:rPr>
              <w:t>all the heating in winter of residential and commercial buildings were supplied by coal fired boilers</w:t>
            </w:r>
            <w:r w:rsidR="00090A19">
              <w:rPr>
                <w:lang w:val="en-GB" w:eastAsia="zh-CN"/>
              </w:rPr>
              <w:t xml:space="preserve">. </w:t>
            </w:r>
            <w:r w:rsidR="003651DD">
              <w:rPr>
                <w:lang w:val="en-GB" w:eastAsia="zh-CN"/>
              </w:rPr>
              <w:t xml:space="preserve">As per paragraph 51(a)(ii) option 2 </w:t>
            </w:r>
            <w:r w:rsidR="003651DD" w:rsidRPr="003651DD">
              <w:rPr>
                <w:lang w:val="en-GB" w:eastAsia="zh-CN"/>
              </w:rPr>
              <w:t>Assign weights based on available historical records</w:t>
            </w:r>
            <w:r w:rsidR="003651DD">
              <w:rPr>
                <w:lang w:val="en-GB" w:eastAsia="zh-CN"/>
              </w:rPr>
              <w:t xml:space="preserve"> of </w:t>
            </w:r>
            <w:r w:rsidR="003651DD" w:rsidRPr="003651DD">
              <w:rPr>
                <w:i/>
                <w:iCs/>
                <w:lang w:val="en-GB" w:eastAsia="zh-CN"/>
              </w:rPr>
              <w:t>AM0072</w:t>
            </w:r>
            <w:r w:rsidR="003651DD">
              <w:rPr>
                <w:lang w:val="en-GB" w:eastAsia="zh-CN"/>
              </w:rPr>
              <w:t xml:space="preserve"> (Version 03.0), </w:t>
            </w:r>
            <w:proofErr w:type="spellStart"/>
            <w:r w:rsidRPr="00B03CF1">
              <w:rPr>
                <w:i/>
                <w:iCs/>
                <w:lang w:val="en-GB" w:eastAsia="zh-CN"/>
              </w:rPr>
              <w:t>w</w:t>
            </w:r>
            <w:r w:rsidRPr="00B03CF1">
              <w:rPr>
                <w:i/>
                <w:iCs/>
                <w:vertAlign w:val="subscript"/>
                <w:lang w:val="en-GB" w:eastAsia="zh-CN"/>
              </w:rPr>
              <w:t>i</w:t>
            </w:r>
            <w:proofErr w:type="spellEnd"/>
            <w:r w:rsidRPr="00B03CF1">
              <w:rPr>
                <w:lang w:val="en-GB" w:eastAsia="zh-CN"/>
              </w:rPr>
              <w:t xml:space="preserve"> </w:t>
            </w:r>
            <w:r>
              <w:rPr>
                <w:lang w:val="en-GB" w:eastAsia="zh-CN"/>
              </w:rPr>
              <w:t>is equal to 1.</w:t>
            </w:r>
          </w:p>
        </w:tc>
      </w:tr>
      <w:tr w:rsidR="006B7DDA" w:rsidRPr="00355EF5" w14:paraId="66A343D2"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36D8F24"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D191765" w14:textId="77777777" w:rsidR="006B7DDA" w:rsidRPr="00355EF5" w:rsidRDefault="006B7DDA"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6B7DDA" w:rsidRPr="00355EF5" w14:paraId="1571CBEF"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6DD018" w14:textId="77777777" w:rsidR="006B7DDA" w:rsidRPr="00355EF5" w:rsidRDefault="006B7DDA" w:rsidP="005708A8">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FD4E569" w14:textId="77777777" w:rsidR="006B7DDA" w:rsidRPr="00971095" w:rsidRDefault="006B7DDA"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N/A</w:t>
            </w:r>
          </w:p>
        </w:tc>
      </w:tr>
    </w:tbl>
    <w:p w14:paraId="37708FD6" w14:textId="44F0314C" w:rsidR="00B00BD6" w:rsidRDefault="00B00BD6" w:rsidP="00B46B23">
      <w:pPr>
        <w:rPr>
          <w:b/>
          <w:bCs/>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372FB" w:rsidRPr="00355EF5" w14:paraId="3AE114D8" w14:textId="77777777" w:rsidTr="001E290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158BCF5"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455CE89" w14:textId="77777777" w:rsidR="006372FB" w:rsidRPr="00D51CAB" w:rsidRDefault="006372FB" w:rsidP="001E290B">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rFonts w:ascii="Arial" w:hAnsi="Arial" w:cs="Arial"/>
                <w:i/>
                <w:iCs/>
                <w:lang w:val="en-GB"/>
              </w:rPr>
              <w:t>H</w:t>
            </w:r>
            <w:r w:rsidRPr="00EF762C">
              <w:rPr>
                <w:rFonts w:ascii="Arial" w:hAnsi="Arial" w:cs="Arial"/>
                <w:i/>
                <w:iCs/>
                <w:vertAlign w:val="subscript"/>
                <w:lang w:val="en-GB"/>
              </w:rPr>
              <w:t>ff</w:t>
            </w:r>
            <w:proofErr w:type="spellEnd"/>
          </w:p>
        </w:tc>
      </w:tr>
      <w:tr w:rsidR="006372FB" w:rsidRPr="00355EF5" w14:paraId="1B47D391" w14:textId="77777777" w:rsidTr="001E290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7E96959"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007B7518" w14:textId="77777777" w:rsidR="006372FB" w:rsidRPr="00D51CAB" w:rsidRDefault="006372FB" w:rsidP="001E290B">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val="en-GB" w:eastAsia="zh-CN"/>
              </w:rPr>
              <w:t>TJ</w:t>
            </w:r>
          </w:p>
        </w:tc>
      </w:tr>
      <w:tr w:rsidR="006372FB" w:rsidRPr="00355EF5" w14:paraId="09292AF7" w14:textId="77777777" w:rsidTr="001E290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D8C1DD9"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361C756" w14:textId="77777777" w:rsidR="006372FB" w:rsidRPr="00EF762C" w:rsidRDefault="006372FB" w:rsidP="001E290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EF762C">
              <w:rPr>
                <w:lang w:val="en-GB" w:eastAsia="zh-CN"/>
              </w:rPr>
              <w:t>Heat supplied by fossil fuel boiler, in case a boiler is used to meet the</w:t>
            </w:r>
            <w:r>
              <w:rPr>
                <w:rFonts w:hint="eastAsia"/>
                <w:lang w:val="en-GB" w:eastAsia="zh-CN"/>
              </w:rPr>
              <w:t xml:space="preserve"> </w:t>
            </w:r>
            <w:r w:rsidRPr="00EF762C">
              <w:rPr>
                <w:lang w:val="en-GB" w:eastAsia="zh-CN"/>
              </w:rPr>
              <w:t>heat demand of network</w:t>
            </w:r>
            <w:r>
              <w:rPr>
                <w:lang w:val="en-GB" w:eastAsia="zh-CN"/>
              </w:rPr>
              <w:t>.</w:t>
            </w:r>
          </w:p>
        </w:tc>
      </w:tr>
      <w:tr w:rsidR="006372FB" w:rsidRPr="00355EF5" w14:paraId="1C47413D" w14:textId="77777777" w:rsidTr="001E290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B61F337"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Source of data</w:t>
            </w:r>
          </w:p>
        </w:tc>
        <w:tc>
          <w:tcPr>
            <w:tcW w:w="3479" w:type="pct"/>
          </w:tcPr>
          <w:p w14:paraId="47BC4246" w14:textId="77777777" w:rsidR="006372FB" w:rsidRPr="00355EF5" w:rsidRDefault="006372FB" w:rsidP="001E290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EF762C">
              <w:rPr>
                <w:lang w:val="en-GB"/>
              </w:rPr>
              <w:t>On site metering of heat (e.g. flow of steam/hot water multiplied by</w:t>
            </w:r>
            <w:r>
              <w:rPr>
                <w:rFonts w:hint="eastAsia"/>
                <w:lang w:val="en-GB" w:eastAsia="zh-CN"/>
              </w:rPr>
              <w:t xml:space="preserve"> </w:t>
            </w:r>
            <w:r w:rsidRPr="00EF762C">
              <w:rPr>
                <w:lang w:val="en-GB"/>
              </w:rPr>
              <w:t>enthalpy) at the outlet of the boiler</w:t>
            </w:r>
            <w:r w:rsidRPr="00C34493">
              <w:rPr>
                <w:lang w:val="en-GB"/>
              </w:rPr>
              <w:t>.</w:t>
            </w:r>
            <w:r>
              <w:rPr>
                <w:lang w:val="en-GB"/>
              </w:rPr>
              <w:t xml:space="preserve"> </w:t>
            </w:r>
          </w:p>
        </w:tc>
      </w:tr>
      <w:tr w:rsidR="006372FB" w:rsidRPr="00355EF5" w14:paraId="1123AEA2" w14:textId="77777777" w:rsidTr="001E290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49E7169"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D71C872" w14:textId="77777777" w:rsidR="006372FB" w:rsidRPr="00355EF5" w:rsidRDefault="006372FB" w:rsidP="001E290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 xml:space="preserve">here are no fossil fuel boilers used to meet the heat demand of the project heating network. Therefore, </w:t>
            </w:r>
            <w:proofErr w:type="spellStart"/>
            <w:r w:rsidRPr="00FD3A2F">
              <w:rPr>
                <w:i/>
                <w:iCs/>
                <w:lang w:val="en-GB" w:eastAsia="zh-CN"/>
              </w:rPr>
              <w:t>H</w:t>
            </w:r>
            <w:r w:rsidRPr="00FD3A2F">
              <w:rPr>
                <w:i/>
                <w:iCs/>
                <w:vertAlign w:val="subscript"/>
                <w:lang w:val="en-GB" w:eastAsia="zh-CN"/>
              </w:rPr>
              <w:t>ff</w:t>
            </w:r>
            <w:proofErr w:type="spellEnd"/>
            <w:r>
              <w:rPr>
                <w:lang w:val="en-GB" w:eastAsia="zh-CN"/>
              </w:rPr>
              <w:t>=0 TJ.</w:t>
            </w:r>
          </w:p>
        </w:tc>
      </w:tr>
      <w:tr w:rsidR="006372FB" w:rsidRPr="00355EF5" w14:paraId="23E52107" w14:textId="77777777" w:rsidTr="001E290B">
        <w:tc>
          <w:tcPr>
            <w:cnfStyle w:val="001000000000" w:firstRow="0" w:lastRow="0" w:firstColumn="1" w:lastColumn="0" w:oddVBand="0" w:evenVBand="0" w:oddHBand="0" w:evenHBand="0" w:firstRowFirstColumn="0" w:firstRowLastColumn="0" w:lastRowFirstColumn="0" w:lastRowLastColumn="0"/>
            <w:tcW w:w="1521" w:type="pct"/>
          </w:tcPr>
          <w:p w14:paraId="20EF4203" w14:textId="494D8AC1" w:rsidR="006372FB" w:rsidRPr="00A10B8A" w:rsidRDefault="006372FB" w:rsidP="001E290B">
            <w:pPr>
              <w:spacing w:line="276" w:lineRule="auto"/>
              <w:contextualSpacing w:val="0"/>
              <w:rPr>
                <w:rFonts w:asciiTheme="minorHAnsi" w:hAnsiTheme="minorHAnsi"/>
                <w:color w:val="FFFFFF" w:themeColor="background1"/>
                <w:lang w:val="en-GB"/>
              </w:rPr>
            </w:pPr>
            <w:r w:rsidRPr="00355EF5">
              <w:rPr>
                <w:color w:val="FFFFFF" w:themeColor="background1"/>
                <w:lang w:val="en-GB"/>
              </w:rPr>
              <w:t>Choice of data or Measurement methods and procedures</w:t>
            </w:r>
          </w:p>
        </w:tc>
        <w:tc>
          <w:tcPr>
            <w:tcW w:w="3479" w:type="pct"/>
          </w:tcPr>
          <w:p w14:paraId="15C439AB" w14:textId="77777777" w:rsidR="006372FB" w:rsidRPr="00D51CAB" w:rsidRDefault="006372FB" w:rsidP="001E290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6372FB" w:rsidRPr="00355EF5" w14:paraId="55B51F8C" w14:textId="77777777" w:rsidTr="001E290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1B6582F"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B61E5AE" w14:textId="77777777" w:rsidR="006372FB" w:rsidRPr="00355EF5" w:rsidRDefault="006372FB" w:rsidP="001E290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6372FB" w:rsidRPr="00355EF5" w14:paraId="24DE3DE9" w14:textId="77777777" w:rsidTr="001E290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8827CF" w14:textId="77777777" w:rsidR="006372FB" w:rsidRPr="00A10B8A" w:rsidRDefault="006372FB" w:rsidP="001E290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26C03E5" w14:textId="77777777" w:rsidR="006372FB" w:rsidRPr="00FD3A2F" w:rsidRDefault="006372FB" w:rsidP="001E290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D3A2F">
              <w:rPr>
                <w:lang w:val="en-GB" w:eastAsia="zh-CN"/>
              </w:rPr>
              <w:t>Yearly average data to be used</w:t>
            </w:r>
          </w:p>
        </w:tc>
      </w:tr>
    </w:tbl>
    <w:p w14:paraId="4DA0152A" w14:textId="77777777" w:rsidR="006372FB" w:rsidRDefault="006372FB" w:rsidP="00B46B23">
      <w:pPr>
        <w:rPr>
          <w:b/>
          <w:bCs/>
        </w:rPr>
      </w:pPr>
    </w:p>
    <w:p w14:paraId="589BB5C4" w14:textId="2A57D1B9" w:rsidR="003A6007" w:rsidRDefault="00B46B23" w:rsidP="00B46B23">
      <w:r>
        <w:t xml:space="preserve">B.6.3 </w:t>
      </w:r>
      <w:r w:rsidR="003A6007">
        <w:t xml:space="preserve">Ex ante estimation of SDG Impact </w:t>
      </w:r>
    </w:p>
    <w:p w14:paraId="6898F984" w14:textId="4B840CB5" w:rsidR="003A6007" w:rsidRDefault="003A6007" w:rsidP="003A6007">
      <w:pPr>
        <w:spacing w:line="276" w:lineRule="auto"/>
        <w:contextualSpacing w:val="0"/>
      </w:pPr>
      <w:r>
        <w:t>&gt;&gt;</w:t>
      </w:r>
    </w:p>
    <w:p w14:paraId="23E847BC" w14:textId="63BE65EC" w:rsidR="002F467C" w:rsidRPr="009D51FA" w:rsidRDefault="009D51FA" w:rsidP="002F467C">
      <w:pPr>
        <w:spacing w:after="0" w:line="276" w:lineRule="auto"/>
        <w:contextualSpacing w:val="0"/>
        <w:rPr>
          <w:b/>
          <w:bCs/>
          <w:lang w:eastAsia="zh-CN"/>
        </w:rPr>
      </w:pPr>
      <w:r w:rsidRPr="009D51FA">
        <w:rPr>
          <w:rFonts w:hint="eastAsia"/>
          <w:b/>
          <w:bCs/>
          <w:lang w:eastAsia="zh-CN"/>
        </w:rPr>
        <w:t>S</w:t>
      </w:r>
      <w:r w:rsidRPr="009D51FA">
        <w:rPr>
          <w:b/>
          <w:bCs/>
          <w:lang w:eastAsia="zh-CN"/>
        </w:rPr>
        <w:t>DG 7</w:t>
      </w:r>
    </w:p>
    <w:p w14:paraId="4AB633F0" w14:textId="7091C72A" w:rsidR="009D51FA" w:rsidRDefault="009D51FA" w:rsidP="009D51FA">
      <w:pPr>
        <w:spacing w:after="0" w:line="276" w:lineRule="auto"/>
        <w:contextualSpacing w:val="0"/>
        <w:jc w:val="both"/>
        <w:rPr>
          <w:lang w:val="en-GB" w:eastAsia="zh-CN"/>
        </w:rPr>
      </w:pPr>
      <w:r w:rsidRPr="009D51FA">
        <w:rPr>
          <w:lang w:val="en-GB" w:eastAsia="zh-CN"/>
        </w:rPr>
        <w:t xml:space="preserve">For ex ante estimation, the data is from </w:t>
      </w:r>
      <w:r w:rsidRPr="009D51FA">
        <w:rPr>
          <w:i/>
          <w:iCs/>
          <w:lang w:val="en-GB" w:eastAsia="zh-CN"/>
        </w:rPr>
        <w:t>Feasibility Study Report</w:t>
      </w:r>
      <w:r w:rsidRPr="009D51FA">
        <w:rPr>
          <w:lang w:val="en-GB" w:eastAsia="zh-CN"/>
        </w:rPr>
        <w:t xml:space="preserve"> of the project. </w:t>
      </w:r>
      <w:r>
        <w:rPr>
          <w:lang w:val="en-GB" w:eastAsia="zh-CN"/>
        </w:rPr>
        <w:t xml:space="preserve">The heating area for residential buildings are </w:t>
      </w:r>
      <w:r w:rsidRPr="009D51FA">
        <w:rPr>
          <w:lang w:val="en-GB" w:eastAsia="zh-CN"/>
        </w:rPr>
        <w:t xml:space="preserve">2,480.907 </w:t>
      </w:r>
      <w:r w:rsidR="00746557">
        <w:rPr>
          <w:lang w:val="en-GB" w:eastAsia="zh-CN"/>
        </w:rPr>
        <w:t xml:space="preserve">thousand </w:t>
      </w:r>
      <w:r w:rsidRPr="009D51FA">
        <w:rPr>
          <w:lang w:val="en-GB" w:eastAsia="zh-CN"/>
        </w:rPr>
        <w:t>m</w:t>
      </w:r>
      <w:r w:rsidRPr="009D51FA">
        <w:rPr>
          <w:vertAlign w:val="superscript"/>
          <w:lang w:val="en-GB" w:eastAsia="zh-CN"/>
        </w:rPr>
        <w:t>2</w:t>
      </w:r>
      <w:r>
        <w:rPr>
          <w:lang w:val="en-GB" w:eastAsia="zh-CN"/>
        </w:rPr>
        <w:t xml:space="preserve"> and </w:t>
      </w:r>
      <w:r w:rsidRPr="009D51FA">
        <w:rPr>
          <w:lang w:val="en-GB" w:eastAsia="zh-CN"/>
        </w:rPr>
        <w:t xml:space="preserve">94.516 </w:t>
      </w:r>
      <w:r w:rsidR="00746557">
        <w:rPr>
          <w:lang w:val="en-GB" w:eastAsia="zh-CN"/>
        </w:rPr>
        <w:t xml:space="preserve">thousand </w:t>
      </w:r>
      <w:r w:rsidRPr="009D51FA">
        <w:rPr>
          <w:lang w:val="en-GB" w:eastAsia="zh-CN"/>
        </w:rPr>
        <w:t>m</w:t>
      </w:r>
      <w:r w:rsidRPr="009D51FA">
        <w:rPr>
          <w:vertAlign w:val="superscript"/>
          <w:lang w:val="en-GB" w:eastAsia="zh-CN"/>
        </w:rPr>
        <w:t>2</w:t>
      </w:r>
      <w:r w:rsidRPr="009D51FA">
        <w:rPr>
          <w:lang w:val="en-GB" w:eastAsia="zh-CN"/>
        </w:rPr>
        <w:t xml:space="preserve"> for commercial buildings.</w:t>
      </w:r>
      <w:r>
        <w:rPr>
          <w:lang w:val="en-GB" w:eastAsia="zh-CN"/>
        </w:rPr>
        <w:t xml:space="preserve"> </w:t>
      </w:r>
      <w:r w:rsidRPr="009D51FA">
        <w:rPr>
          <w:lang w:val="en-GB" w:eastAsia="zh-CN"/>
        </w:rPr>
        <w:t>Actual measurements may also be available from heating supply contracts.</w:t>
      </w:r>
    </w:p>
    <w:p w14:paraId="23927BB6" w14:textId="77777777" w:rsidR="00746557" w:rsidRDefault="00746557" w:rsidP="009D51FA">
      <w:pPr>
        <w:spacing w:after="0" w:line="276" w:lineRule="auto"/>
        <w:contextualSpacing w:val="0"/>
        <w:jc w:val="both"/>
        <w:rPr>
          <w:lang w:val="en-GB" w:eastAsia="zh-CN"/>
        </w:rPr>
      </w:pPr>
    </w:p>
    <w:p w14:paraId="139B4E38" w14:textId="4F9D8DB7" w:rsidR="009D51FA" w:rsidRDefault="009D51FA" w:rsidP="009D51FA">
      <w:pPr>
        <w:spacing w:after="0" w:line="276" w:lineRule="auto"/>
        <w:contextualSpacing w:val="0"/>
        <w:jc w:val="both"/>
        <w:rPr>
          <w:b/>
          <w:bCs/>
          <w:lang w:val="en-GB" w:eastAsia="zh-CN"/>
        </w:rPr>
      </w:pPr>
      <w:r w:rsidRPr="009D51FA">
        <w:rPr>
          <w:rFonts w:hint="eastAsia"/>
          <w:b/>
          <w:bCs/>
          <w:lang w:val="en-GB" w:eastAsia="zh-CN"/>
        </w:rPr>
        <w:t>S</w:t>
      </w:r>
      <w:r w:rsidRPr="009D51FA">
        <w:rPr>
          <w:b/>
          <w:bCs/>
          <w:lang w:val="en-GB" w:eastAsia="zh-CN"/>
        </w:rPr>
        <w:t>DG 8</w:t>
      </w:r>
    </w:p>
    <w:p w14:paraId="25295BEE" w14:textId="373DA093" w:rsidR="009D51FA" w:rsidRDefault="009D51FA" w:rsidP="009D51FA">
      <w:pPr>
        <w:spacing w:after="0" w:line="276" w:lineRule="auto"/>
        <w:contextualSpacing w:val="0"/>
        <w:jc w:val="both"/>
        <w:rPr>
          <w:rFonts w:asciiTheme="minorHAnsi" w:eastAsia="MS Mincho" w:hAnsiTheme="minorHAnsi" w:cs="Avenir-Book"/>
          <w:szCs w:val="22"/>
        </w:rPr>
      </w:pPr>
      <w:r w:rsidRPr="00E230F1">
        <w:rPr>
          <w:rFonts w:asciiTheme="minorHAnsi" w:hAnsiTheme="minorHAnsi"/>
          <w:i/>
          <w:szCs w:val="22"/>
          <w:lang w:eastAsia="zh-CN"/>
        </w:rPr>
        <w:t>Number of males and females employed</w:t>
      </w:r>
      <w:r>
        <w:rPr>
          <w:rFonts w:asciiTheme="minorHAnsi" w:hAnsiTheme="minorHAnsi"/>
          <w:i/>
          <w:szCs w:val="22"/>
          <w:lang w:eastAsia="zh-CN"/>
        </w:rPr>
        <w:t xml:space="preserve"> by the project </w:t>
      </w:r>
      <w:r>
        <w:rPr>
          <w:rFonts w:asciiTheme="minorHAnsi" w:eastAsia="MS Mincho" w:hAnsiTheme="minorHAnsi" w:cs="Avenir-Book"/>
          <w:szCs w:val="22"/>
        </w:rPr>
        <w:t>w</w:t>
      </w:r>
      <w:r w:rsidRPr="00E230F1">
        <w:rPr>
          <w:rFonts w:asciiTheme="minorHAnsi" w:eastAsia="MS Mincho" w:hAnsiTheme="minorHAnsi" w:cs="Avenir-Book"/>
          <w:szCs w:val="22"/>
        </w:rPr>
        <w:t>ill be reported for each monitoring period</w:t>
      </w:r>
      <w:r w:rsidR="003F11C1">
        <w:rPr>
          <w:rFonts w:asciiTheme="minorHAnsi" w:eastAsia="MS Mincho" w:hAnsiTheme="minorHAnsi" w:cs="Avenir-Book"/>
          <w:szCs w:val="22"/>
        </w:rPr>
        <w:t xml:space="preserve"> based on </w:t>
      </w:r>
      <w:r w:rsidR="003F11C1" w:rsidRPr="006A23BF">
        <w:rPr>
          <w:rFonts w:asciiTheme="minorHAnsi" w:hAnsiTheme="minorHAnsi"/>
          <w:szCs w:val="22"/>
        </w:rPr>
        <w:t>keeping book and be cross checked by the labor contracts</w:t>
      </w:r>
      <w:r w:rsidR="003F11C1">
        <w:rPr>
          <w:rFonts w:asciiTheme="minorHAnsi" w:hAnsiTheme="minorHAnsi"/>
          <w:szCs w:val="22"/>
        </w:rPr>
        <w:t xml:space="preserve"> and training records of employees</w:t>
      </w:r>
      <w:r w:rsidRPr="00E230F1">
        <w:rPr>
          <w:rFonts w:asciiTheme="minorHAnsi" w:eastAsia="MS Mincho" w:hAnsiTheme="minorHAnsi" w:cs="Avenir-Book"/>
          <w:szCs w:val="22"/>
        </w:rPr>
        <w:t>. For ex ante estimation, 1</w:t>
      </w:r>
      <w:r>
        <w:rPr>
          <w:rFonts w:asciiTheme="minorHAnsi" w:eastAsia="MS Mincho" w:hAnsiTheme="minorHAnsi" w:cs="Avenir-Book"/>
          <w:szCs w:val="22"/>
        </w:rPr>
        <w:t>0</w:t>
      </w:r>
      <w:r w:rsidRPr="00E230F1">
        <w:rPr>
          <w:rFonts w:asciiTheme="minorHAnsi" w:eastAsia="MS Mincho" w:hAnsiTheme="minorHAnsi" w:cs="Avenir-Book"/>
          <w:szCs w:val="22"/>
        </w:rPr>
        <w:t xml:space="preserve"> jobs are created including </w:t>
      </w:r>
      <w:r>
        <w:rPr>
          <w:rFonts w:asciiTheme="minorHAnsi" w:eastAsia="MS Mincho" w:hAnsiTheme="minorHAnsi" w:cs="Avenir-Book"/>
          <w:szCs w:val="22"/>
        </w:rPr>
        <w:t>5</w:t>
      </w:r>
      <w:r w:rsidRPr="00E230F1">
        <w:rPr>
          <w:rFonts w:asciiTheme="minorHAnsi" w:eastAsia="MS Mincho" w:hAnsiTheme="minorHAnsi" w:cs="Avenir-Book"/>
          <w:szCs w:val="22"/>
        </w:rPr>
        <w:t xml:space="preserve"> males and </w:t>
      </w:r>
      <w:r>
        <w:rPr>
          <w:rFonts w:asciiTheme="minorHAnsi" w:eastAsia="MS Mincho" w:hAnsiTheme="minorHAnsi" w:cs="Avenir-Book"/>
          <w:szCs w:val="22"/>
        </w:rPr>
        <w:t>5</w:t>
      </w:r>
      <w:r w:rsidRPr="00E230F1">
        <w:rPr>
          <w:rFonts w:asciiTheme="minorHAnsi" w:eastAsia="MS Mincho" w:hAnsiTheme="minorHAnsi" w:cs="Avenir-Book"/>
          <w:szCs w:val="22"/>
        </w:rPr>
        <w:t xml:space="preserve"> females.</w:t>
      </w:r>
    </w:p>
    <w:p w14:paraId="453AB938" w14:textId="77777777" w:rsidR="009D51FA" w:rsidRDefault="009D51FA" w:rsidP="009D51FA">
      <w:pPr>
        <w:spacing w:after="0" w:line="276" w:lineRule="auto"/>
        <w:contextualSpacing w:val="0"/>
        <w:jc w:val="both"/>
        <w:rPr>
          <w:rFonts w:eastAsia="MS Mincho" w:cs="Avenir-Book"/>
          <w:i/>
          <w:iCs/>
          <w:szCs w:val="22"/>
        </w:rPr>
      </w:pPr>
    </w:p>
    <w:p w14:paraId="6FF657DE" w14:textId="3B2D4320" w:rsidR="009D51FA" w:rsidRPr="009D51FA" w:rsidRDefault="009D51FA" w:rsidP="009D51FA">
      <w:pPr>
        <w:spacing w:after="0" w:line="276" w:lineRule="auto"/>
        <w:contextualSpacing w:val="0"/>
        <w:jc w:val="both"/>
        <w:rPr>
          <w:lang w:val="en-GB" w:eastAsia="zh-CN"/>
        </w:rPr>
      </w:pPr>
      <w:r>
        <w:rPr>
          <w:rFonts w:asciiTheme="minorHAnsi" w:eastAsia="MS Mincho" w:hAnsiTheme="minorHAnsi" w:cs="Avenir-Book"/>
          <w:szCs w:val="22"/>
        </w:rPr>
        <w:t xml:space="preserve">For ex ante estimation, </w:t>
      </w:r>
      <w:r w:rsidR="003F11C1">
        <w:rPr>
          <w:i/>
          <w:iCs/>
          <w:lang w:val="en-GB" w:eastAsia="zh-CN"/>
        </w:rPr>
        <w:t>a</w:t>
      </w:r>
      <w:r w:rsidRPr="0096707A">
        <w:rPr>
          <w:i/>
          <w:iCs/>
          <w:lang w:val="en-GB" w:eastAsia="zh-CN"/>
        </w:rPr>
        <w:t>verage monthly salary</w:t>
      </w:r>
      <w:r>
        <w:rPr>
          <w:i/>
          <w:iCs/>
          <w:lang w:val="en-GB" w:eastAsia="zh-CN"/>
        </w:rPr>
        <w:t xml:space="preserve"> </w:t>
      </w:r>
      <w:r>
        <w:rPr>
          <w:rFonts w:asciiTheme="minorHAnsi" w:eastAsia="MS Mincho" w:hAnsiTheme="minorHAnsi" w:cs="Avenir-Book"/>
          <w:szCs w:val="22"/>
        </w:rPr>
        <w:t>is 3,</w:t>
      </w:r>
      <w:r w:rsidR="00335D15">
        <w:rPr>
          <w:rFonts w:asciiTheme="minorHAnsi" w:eastAsia="MS Mincho" w:hAnsiTheme="minorHAnsi" w:cs="Avenir-Book"/>
          <w:szCs w:val="22"/>
        </w:rPr>
        <w:t>5</w:t>
      </w:r>
      <w:r>
        <w:rPr>
          <w:rFonts w:asciiTheme="minorHAnsi" w:eastAsia="MS Mincho" w:hAnsiTheme="minorHAnsi" w:cs="Avenir-Book"/>
          <w:szCs w:val="22"/>
        </w:rPr>
        <w:t>00 RMB/person with equal salaries for men and women in the same post.</w:t>
      </w:r>
      <w:r w:rsidR="003F11C1" w:rsidRPr="003F11C1">
        <w:rPr>
          <w:rFonts w:asciiTheme="minorHAnsi" w:hAnsiTheme="minorHAnsi"/>
          <w:szCs w:val="22"/>
        </w:rPr>
        <w:t xml:space="preserve"> </w:t>
      </w:r>
      <w:r w:rsidR="003F11C1" w:rsidRPr="005C6B98">
        <w:rPr>
          <w:rFonts w:asciiTheme="minorHAnsi" w:hAnsiTheme="minorHAnsi"/>
          <w:szCs w:val="22"/>
        </w:rPr>
        <w:t xml:space="preserve">The </w:t>
      </w:r>
      <w:r w:rsidR="003F11C1">
        <w:rPr>
          <w:rFonts w:asciiTheme="minorHAnsi" w:hAnsiTheme="minorHAnsi"/>
          <w:szCs w:val="22"/>
        </w:rPr>
        <w:t xml:space="preserve">actual </w:t>
      </w:r>
      <w:r w:rsidR="003F11C1" w:rsidRPr="003F11C1">
        <w:rPr>
          <w:rFonts w:asciiTheme="minorHAnsi" w:hAnsiTheme="minorHAnsi"/>
          <w:i/>
          <w:iCs/>
          <w:szCs w:val="22"/>
        </w:rPr>
        <w:t>average monthly salary</w:t>
      </w:r>
      <w:r w:rsidR="003F11C1" w:rsidRPr="005C6B98">
        <w:rPr>
          <w:rFonts w:asciiTheme="minorHAnsi" w:hAnsiTheme="minorHAnsi"/>
          <w:szCs w:val="22"/>
        </w:rPr>
        <w:t xml:space="preserve"> will be determined by the record keeping book and cross checked by the salary slips.</w:t>
      </w:r>
    </w:p>
    <w:p w14:paraId="5C752759" w14:textId="3D3F3A0D" w:rsidR="005708A8" w:rsidRDefault="005708A8" w:rsidP="002F467C">
      <w:pPr>
        <w:spacing w:after="0" w:line="276" w:lineRule="auto"/>
        <w:contextualSpacing w:val="0"/>
      </w:pPr>
    </w:p>
    <w:p w14:paraId="3DA2E502" w14:textId="062BF11F" w:rsidR="00F76E82" w:rsidRDefault="00F76E82" w:rsidP="002F467C">
      <w:pPr>
        <w:spacing w:after="0" w:line="276" w:lineRule="auto"/>
        <w:contextualSpacing w:val="0"/>
        <w:rPr>
          <w:b/>
          <w:bCs/>
          <w:lang w:eastAsia="zh-CN"/>
        </w:rPr>
      </w:pPr>
      <w:r w:rsidRPr="00F76E82">
        <w:rPr>
          <w:rFonts w:hint="eastAsia"/>
          <w:b/>
          <w:bCs/>
          <w:lang w:eastAsia="zh-CN"/>
        </w:rPr>
        <w:t>S</w:t>
      </w:r>
      <w:r w:rsidRPr="00F76E82">
        <w:rPr>
          <w:b/>
          <w:bCs/>
          <w:lang w:eastAsia="zh-CN"/>
        </w:rPr>
        <w:t>DG 13</w:t>
      </w:r>
    </w:p>
    <w:p w14:paraId="5ECDF71F" w14:textId="29306F22" w:rsidR="00DE1C33" w:rsidRDefault="00985A4C" w:rsidP="002F467C">
      <w:pPr>
        <w:spacing w:after="0" w:line="276" w:lineRule="auto"/>
        <w:contextualSpacing w:val="0"/>
        <w:rPr>
          <w:b/>
          <w:bCs/>
          <w:lang w:eastAsia="zh-CN"/>
        </w:rPr>
      </w:pPr>
      <w:r>
        <w:rPr>
          <w:rFonts w:hint="eastAsia"/>
          <w:b/>
          <w:bCs/>
          <w:lang w:eastAsia="zh-CN"/>
        </w:rPr>
        <w:t>B</w:t>
      </w:r>
      <w:r>
        <w:rPr>
          <w:b/>
          <w:bCs/>
          <w:lang w:eastAsia="zh-CN"/>
        </w:rPr>
        <w:t>aseline emissions</w:t>
      </w:r>
    </w:p>
    <w:p w14:paraId="422438E7" w14:textId="461EC4EB" w:rsidR="00985A4C" w:rsidRDefault="00985A4C" w:rsidP="00985A4C">
      <w:pPr>
        <w:spacing w:after="0" w:line="276" w:lineRule="auto"/>
        <w:contextualSpacing w:val="0"/>
        <w:jc w:val="both"/>
        <w:rPr>
          <w:lang w:val="en-GB" w:eastAsia="zh-CN"/>
        </w:rPr>
      </w:pPr>
      <w:r>
        <w:rPr>
          <w:lang w:val="en-GB" w:eastAsia="zh-CN"/>
        </w:rPr>
        <w:t>As per section B.6.1 of the PDD, baseline emissions can be calculated as follows:</w:t>
      </w:r>
    </w:p>
    <w:p w14:paraId="25754F2D" w14:textId="77777777" w:rsidR="00746557" w:rsidRDefault="00746557" w:rsidP="00985A4C">
      <w:pPr>
        <w:spacing w:after="0" w:line="276" w:lineRule="auto"/>
        <w:contextualSpacing w:val="0"/>
        <w:jc w:val="both"/>
        <w:rPr>
          <w:lang w:val="en-GB" w:eastAsia="zh-CN"/>
        </w:rPr>
      </w:pPr>
    </w:p>
    <w:p w14:paraId="73E5947B" w14:textId="21741DA4" w:rsidR="00985A4C" w:rsidRPr="00FB6691" w:rsidRDefault="002F6FF6" w:rsidP="00985A4C">
      <w:pPr>
        <w:spacing w:after="0" w:line="276" w:lineRule="auto"/>
        <w:contextualSpacing w:val="0"/>
        <w:jc w:val="both"/>
        <w:rPr>
          <w:lang w:val="en-GB"/>
        </w:rPr>
      </w:pPr>
      <m:oMathPara>
        <m:oMathParaPr>
          <m:jc m:val="left"/>
        </m:oMathParaPr>
        <m:oMath>
          <m:sSub>
            <m:sSubPr>
              <m:ctrlPr>
                <w:rPr>
                  <w:rFonts w:ascii="Cambria Math" w:hAnsi="Cambria Math"/>
                  <w:i/>
                  <w:lang w:val="en-GB"/>
                </w:rPr>
              </m:ctrlPr>
            </m:sSubPr>
            <m:e>
              <m:r>
                <m:rPr>
                  <m:nor/>
                </m:rPr>
                <w:rPr>
                  <w:rFonts w:asciiTheme="majorHAnsi" w:hAnsiTheme="majorHAnsi"/>
                  <w:i/>
                  <w:lang w:val="en-GB"/>
                </w:rPr>
                <m:t>BE</m:t>
              </m:r>
            </m:e>
            <m:sub>
              <m:r>
                <m:rPr>
                  <m:nor/>
                </m:rPr>
                <w:rPr>
                  <w:rFonts w:asciiTheme="majorHAnsi" w:hAnsiTheme="majorHAnsi"/>
                  <w:i/>
                  <w:lang w:val="en-GB"/>
                </w:rPr>
                <m:t>y</m:t>
              </m:r>
            </m:sub>
          </m:sSub>
          <m:r>
            <m:rPr>
              <m:nor/>
            </m:rPr>
            <w:rPr>
              <w:rFonts w:asciiTheme="majorHAnsi" w:hAnsiTheme="majorHAnsi"/>
              <w:lang w:val="en-GB"/>
            </w:rPr>
            <m:t>=</m:t>
          </m:r>
          <m:nary>
            <m:naryPr>
              <m:chr m:val="∑"/>
              <m:limLoc m:val="undOvr"/>
              <m:supHide m:val="1"/>
              <m:ctrlPr>
                <w:rPr>
                  <w:rFonts w:ascii="Cambria Math" w:hAnsi="Cambria Math"/>
                  <w:i/>
                  <w:lang w:val="en-GB"/>
                </w:rPr>
              </m:ctrlPr>
            </m:naryPr>
            <m:sub>
              <w:proofErr w:type="spellStart"/>
              <m:r>
                <m:rPr>
                  <m:nor/>
                </m:rPr>
                <w:rPr>
                  <w:rFonts w:asciiTheme="majorHAnsi" w:hAnsiTheme="majorHAnsi"/>
                  <w:lang w:val="en-GB"/>
                </w:rPr>
                <m:t>i</m:t>
              </m:r>
              <w:proofErr w:type="spellEnd"/>
            </m:sub>
            <m:sup/>
            <m:e>
              <m:r>
                <m:rPr>
                  <m:nor/>
                </m:rPr>
                <w:rPr>
                  <w:rFonts w:asciiTheme="majorHAnsi" w:hAnsiTheme="majorHAnsi"/>
                  <w:lang w:val="en-GB"/>
                </w:rPr>
                <m:t>(</m:t>
              </m:r>
              <m:sSub>
                <m:sSubPr>
                  <m:ctrlPr>
                    <w:rPr>
                      <w:rFonts w:ascii="Cambria Math" w:hAnsi="Cambria Math"/>
                      <w:i/>
                      <w:lang w:val="en-GB"/>
                    </w:rPr>
                  </m:ctrlPr>
                </m:sSubPr>
                <m:e>
                  <m:sSup>
                    <m:sSupPr>
                      <m:ctrlPr>
                        <w:rPr>
                          <w:rFonts w:ascii="Cambria Math" w:hAnsi="Cambria Math"/>
                          <w:i/>
                          <w:lang w:val="en-GB"/>
                        </w:rPr>
                      </m:ctrlPr>
                    </m:sSupPr>
                    <m:e>
                      <m:r>
                        <m:rPr>
                          <m:nor/>
                        </m:rPr>
                        <w:rPr>
                          <w:rFonts w:asciiTheme="majorHAnsi" w:hAnsiTheme="majorHAnsi"/>
                          <w:i/>
                          <w:lang w:val="en-GB"/>
                        </w:rPr>
                        <m:t>HS</m:t>
                      </m:r>
                    </m:e>
                    <m:sup>
                      <m:r>
                        <m:rPr>
                          <m:nor/>
                        </m:rPr>
                        <w:rPr>
                          <w:rFonts w:asciiTheme="majorHAnsi" w:hAnsiTheme="majorHAnsi"/>
                          <w:i/>
                          <w:lang w:val="en-GB"/>
                        </w:rPr>
                        <m:t>BL</m:t>
                      </m:r>
                    </m:sup>
                  </m:sSup>
                </m:e>
                <m:sub>
                  <w:proofErr w:type="spellStart"/>
                  <m:r>
                    <m:rPr>
                      <m:nor/>
                    </m:rPr>
                    <w:rPr>
                      <w:rFonts w:asciiTheme="majorHAnsi" w:hAnsiTheme="majorHAnsi"/>
                      <w:i/>
                      <w:lang w:val="en-GB"/>
                    </w:rPr>
                    <m:t>i,y</m:t>
                  </m:r>
                  <w:proofErr w:type="spellEnd"/>
                </m:sub>
              </m:sSub>
              <m:r>
                <m:rPr>
                  <m:nor/>
                </m:rPr>
                <w:rPr>
                  <w:rFonts w:asciiTheme="majorHAnsi" w:hAnsiTheme="majorHAnsi"/>
                  <w:lang w:val="en-GB"/>
                </w:rPr>
                <m:t>)×</m:t>
              </m:r>
              <m:sSub>
                <m:sSubPr>
                  <m:ctrlPr>
                    <w:rPr>
                      <w:rFonts w:ascii="Cambria Math" w:hAnsi="Cambria Math"/>
                      <w:i/>
                      <w:lang w:val="en-GB"/>
                    </w:rPr>
                  </m:ctrlPr>
                </m:sSubPr>
                <m:e>
                  <m:r>
                    <m:rPr>
                      <m:nor/>
                    </m:rPr>
                    <w:rPr>
                      <w:rFonts w:asciiTheme="majorHAnsi" w:hAnsiTheme="majorHAnsi"/>
                      <w:i/>
                      <w:lang w:val="en-GB"/>
                    </w:rPr>
                    <m:t>EF</m:t>
                  </m:r>
                </m:e>
                <m:sub>
                  <m:r>
                    <m:rPr>
                      <m:nor/>
                    </m:rPr>
                    <w:rPr>
                      <w:rFonts w:asciiTheme="majorHAnsi" w:hAnsiTheme="majorHAnsi"/>
                      <w:i/>
                      <w:lang w:val="en-GB"/>
                    </w:rPr>
                    <m:t>CO2,i</m:t>
                  </m:r>
                </m:sub>
              </m:sSub>
              <m:r>
                <m:rPr>
                  <m:nor/>
                </m:rPr>
                <w:rPr>
                  <w:rFonts w:asciiTheme="majorHAnsi" w:hAnsiTheme="majorHAnsi"/>
                  <w:lang w:val="en-GB"/>
                </w:rPr>
                <m:t>/</m:t>
              </m:r>
              <m:sSub>
                <m:sSubPr>
                  <m:ctrlPr>
                    <w:rPr>
                      <w:rFonts w:ascii="Cambria Math" w:hAnsi="Cambria Math"/>
                      <w:i/>
                      <w:lang w:val="en-GB"/>
                    </w:rPr>
                  </m:ctrlPr>
                </m:sSubPr>
                <m:e>
                  <m:r>
                    <m:rPr>
                      <m:nor/>
                    </m:rPr>
                    <w:rPr>
                      <w:rFonts w:asciiTheme="majorHAnsi" w:hAnsiTheme="majorHAnsi"/>
                      <w:i/>
                      <w:lang w:val="en-GB"/>
                    </w:rPr>
                    <m:t>η</m:t>
                  </m:r>
                </m:e>
                <m:sub>
                  <w:proofErr w:type="spellStart"/>
                  <m:r>
                    <m:rPr>
                      <m:nor/>
                    </m:rPr>
                    <w:rPr>
                      <w:rFonts w:asciiTheme="majorHAnsi" w:hAnsiTheme="majorHAnsi"/>
                      <w:i/>
                      <w:lang w:val="en-GB"/>
                    </w:rPr>
                    <m:t>BL,i</m:t>
                  </m:r>
                  <w:proofErr w:type="spellEnd"/>
                </m:sub>
              </m:sSub>
            </m:e>
          </m:nary>
        </m:oMath>
      </m:oMathPara>
    </w:p>
    <w:p w14:paraId="41FC8902" w14:textId="77777777" w:rsidR="00FB6691" w:rsidRDefault="00FB6691" w:rsidP="00985A4C">
      <w:pPr>
        <w:spacing w:after="0" w:line="276" w:lineRule="auto"/>
        <w:contextualSpacing w:val="0"/>
        <w:jc w:val="both"/>
        <w:rPr>
          <w:lang w:val="en-GB" w:eastAsia="zh-CN"/>
        </w:rPr>
      </w:pPr>
    </w:p>
    <w:p w14:paraId="7EA1F0F2" w14:textId="054BA4C3" w:rsidR="00FB6691" w:rsidRPr="00FB6691" w:rsidRDefault="00FB6691" w:rsidP="00985A4C">
      <w:pPr>
        <w:spacing w:after="0" w:line="276" w:lineRule="auto"/>
        <w:contextualSpacing w:val="0"/>
        <w:jc w:val="both"/>
        <w:rPr>
          <w:lang w:val="en-GB" w:eastAsia="zh-CN"/>
        </w:rPr>
      </w:pPr>
      <w:r>
        <w:rPr>
          <w:rFonts w:hint="eastAsia"/>
          <w:lang w:val="en-GB" w:eastAsia="zh-CN"/>
        </w:rPr>
        <w:t>W</w:t>
      </w:r>
      <w:r>
        <w:rPr>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746557" w14:paraId="02E75676" w14:textId="77777777" w:rsidTr="007A1AF8">
        <w:tc>
          <w:tcPr>
            <w:tcW w:w="1701" w:type="dxa"/>
          </w:tcPr>
          <w:p w14:paraId="30025C68" w14:textId="4EF60423" w:rsidR="00746557" w:rsidRPr="00C96E5D" w:rsidRDefault="00746557" w:rsidP="007A1AF8">
            <w:pPr>
              <w:spacing w:line="276" w:lineRule="auto"/>
              <w:contextualSpacing w:val="0"/>
              <w:jc w:val="both"/>
              <w:rPr>
                <w:rFonts w:asciiTheme="majorHAnsi" w:hAnsiTheme="majorHAnsi"/>
                <w:i/>
                <w:iCs/>
                <w:lang w:val="en-GB" w:eastAsia="zh-CN"/>
              </w:rPr>
            </w:pPr>
            <w:r>
              <w:rPr>
                <w:rFonts w:asciiTheme="majorHAnsi" w:hAnsiTheme="majorHAnsi"/>
                <w:i/>
                <w:iCs/>
                <w:lang w:val="en-GB" w:eastAsia="zh-CN"/>
              </w:rPr>
              <w:t>EF</w:t>
            </w:r>
            <w:r w:rsidRPr="00746557">
              <w:rPr>
                <w:rFonts w:asciiTheme="majorHAnsi" w:hAnsiTheme="majorHAnsi"/>
                <w:i/>
                <w:iCs/>
                <w:vertAlign w:val="subscript"/>
                <w:lang w:val="en-GB" w:eastAsia="zh-CN"/>
              </w:rPr>
              <w:t>CO2,i</w:t>
            </w:r>
          </w:p>
        </w:tc>
        <w:tc>
          <w:tcPr>
            <w:tcW w:w="812" w:type="dxa"/>
          </w:tcPr>
          <w:p w14:paraId="659FCC09" w14:textId="77777777" w:rsidR="00746557" w:rsidRDefault="00746557"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3E634F55" w14:textId="274319AD" w:rsidR="00746557" w:rsidRDefault="00746557" w:rsidP="007A1AF8">
            <w:pPr>
              <w:spacing w:line="276" w:lineRule="auto"/>
              <w:contextualSpacing w:val="0"/>
              <w:jc w:val="both"/>
              <w:rPr>
                <w:rFonts w:asciiTheme="majorHAnsi" w:hAnsiTheme="majorHAnsi"/>
                <w:lang w:val="en-GB" w:eastAsia="zh-CN"/>
              </w:rPr>
            </w:pPr>
            <w:r w:rsidRPr="00C96E5D">
              <w:rPr>
                <w:rFonts w:asciiTheme="majorHAnsi" w:hAnsiTheme="majorHAnsi"/>
                <w:lang w:val="en-GB" w:eastAsia="zh-CN"/>
              </w:rPr>
              <w:t>The CO</w:t>
            </w:r>
            <w:r w:rsidRPr="00C96E5D">
              <w:rPr>
                <w:rFonts w:asciiTheme="majorHAnsi" w:hAnsiTheme="majorHAnsi"/>
                <w:vertAlign w:val="subscript"/>
                <w:lang w:val="en-GB" w:eastAsia="zh-CN"/>
              </w:rPr>
              <w:t>2</w:t>
            </w:r>
            <w:r w:rsidRPr="00C96E5D">
              <w:rPr>
                <w:rFonts w:asciiTheme="majorHAnsi" w:hAnsiTheme="majorHAnsi"/>
                <w:lang w:val="en-GB" w:eastAsia="zh-CN"/>
              </w:rPr>
              <w:t xml:space="preserve"> emission factor per unit of energy of the fuel of technology </w:t>
            </w:r>
            <w:proofErr w:type="spellStart"/>
            <w:r w:rsidRPr="00C96E5D">
              <w:rPr>
                <w:rFonts w:asciiTheme="majorHAnsi" w:hAnsiTheme="majorHAnsi"/>
                <w:i/>
                <w:iCs/>
                <w:lang w:val="en-GB" w:eastAsia="zh-CN"/>
              </w:rPr>
              <w:t>i</w:t>
            </w:r>
            <w:proofErr w:type="spellEnd"/>
            <w:r w:rsidRPr="00C96E5D">
              <w:rPr>
                <w:rFonts w:asciiTheme="majorHAnsi" w:hAnsiTheme="majorHAnsi"/>
                <w:lang w:val="en-GB" w:eastAsia="zh-CN"/>
              </w:rPr>
              <w:t xml:space="preserve"> that</w:t>
            </w:r>
            <w:r>
              <w:rPr>
                <w:rFonts w:asciiTheme="majorHAnsi" w:hAnsiTheme="majorHAnsi" w:hint="eastAsia"/>
                <w:lang w:val="en-GB" w:eastAsia="zh-CN"/>
              </w:rPr>
              <w:t xml:space="preserve"> </w:t>
            </w:r>
            <w:r w:rsidRPr="00C96E5D">
              <w:rPr>
                <w:rFonts w:asciiTheme="majorHAnsi" w:hAnsiTheme="majorHAnsi"/>
                <w:lang w:val="en-GB" w:eastAsia="zh-CN"/>
              </w:rPr>
              <w:t>would have been used in the baseline heating technology in (t CO</w:t>
            </w:r>
            <w:r w:rsidRPr="00C96E5D">
              <w:rPr>
                <w:rFonts w:asciiTheme="majorHAnsi" w:hAnsiTheme="majorHAnsi"/>
                <w:vertAlign w:val="subscript"/>
                <w:lang w:val="en-GB" w:eastAsia="zh-CN"/>
              </w:rPr>
              <w:t>2</w:t>
            </w:r>
            <w:r w:rsidRPr="00C96E5D">
              <w:rPr>
                <w:rFonts w:asciiTheme="majorHAnsi" w:hAnsiTheme="majorHAnsi"/>
                <w:lang w:val="en-GB" w:eastAsia="zh-CN"/>
              </w:rPr>
              <w:t>/TJ).</w:t>
            </w:r>
            <w:r>
              <w:rPr>
                <w:rFonts w:asciiTheme="majorHAnsi" w:hAnsiTheme="majorHAnsi" w:hint="eastAsia"/>
                <w:lang w:val="en-GB" w:eastAsia="zh-CN"/>
              </w:rPr>
              <w:t xml:space="preserve"> </w:t>
            </w:r>
            <w:r w:rsidRPr="00C96E5D">
              <w:rPr>
                <w:rFonts w:asciiTheme="majorHAnsi" w:hAnsiTheme="majorHAnsi"/>
                <w:lang w:val="en-GB" w:eastAsia="zh-CN"/>
              </w:rPr>
              <w:t>Where several fuel types are used in the boiler, use the fuel type with the</w:t>
            </w:r>
            <w:r>
              <w:rPr>
                <w:rFonts w:asciiTheme="majorHAnsi" w:hAnsiTheme="majorHAnsi" w:hint="eastAsia"/>
                <w:lang w:val="en-GB" w:eastAsia="zh-CN"/>
              </w:rPr>
              <w:t xml:space="preserve"> </w:t>
            </w:r>
            <w:r w:rsidRPr="00C96E5D">
              <w:rPr>
                <w:rFonts w:asciiTheme="majorHAnsi" w:hAnsiTheme="majorHAnsi"/>
                <w:lang w:val="en-GB" w:eastAsia="zh-CN"/>
              </w:rPr>
              <w:t>lowest CO</w:t>
            </w:r>
            <w:r w:rsidRPr="00C96E5D">
              <w:rPr>
                <w:rFonts w:asciiTheme="majorHAnsi" w:hAnsiTheme="majorHAnsi"/>
                <w:vertAlign w:val="subscript"/>
                <w:lang w:val="en-GB" w:eastAsia="zh-CN"/>
              </w:rPr>
              <w:t>2</w:t>
            </w:r>
            <w:r w:rsidRPr="00C96E5D">
              <w:rPr>
                <w:rFonts w:asciiTheme="majorHAnsi" w:hAnsiTheme="majorHAnsi"/>
                <w:lang w:val="en-GB" w:eastAsia="zh-CN"/>
              </w:rPr>
              <w:t xml:space="preserve"> emission factor</w:t>
            </w:r>
            <w:r>
              <w:rPr>
                <w:rFonts w:asciiTheme="majorHAnsi" w:hAnsiTheme="majorHAnsi"/>
                <w:lang w:val="en-GB" w:eastAsia="zh-CN"/>
              </w:rPr>
              <w:t xml:space="preserve">. </w:t>
            </w:r>
            <w:r w:rsidRPr="000E035F">
              <w:rPr>
                <w:lang w:val="en-GB"/>
              </w:rPr>
              <w:t>Values provided by the fuel supplier are unavailable</w:t>
            </w:r>
            <w:r>
              <w:rPr>
                <w:lang w:val="en-GB"/>
              </w:rPr>
              <w:t xml:space="preserve">. </w:t>
            </w:r>
            <w:r w:rsidRPr="000E035F">
              <w:rPr>
                <w:lang w:val="en-GB"/>
              </w:rPr>
              <w:t xml:space="preserve">IPCC default values at the lower limit of the uncertainty at a </w:t>
            </w:r>
            <w:r w:rsidRPr="000E035F">
              <w:rPr>
                <w:lang w:val="en-GB"/>
              </w:rPr>
              <w:lastRenderedPageBreak/>
              <w:t>95% confidence</w:t>
            </w:r>
            <w:r>
              <w:rPr>
                <w:rFonts w:hint="eastAsia"/>
                <w:lang w:val="en-GB" w:eastAsia="zh-CN"/>
              </w:rPr>
              <w:t xml:space="preserve"> </w:t>
            </w:r>
            <w:r w:rsidRPr="000E035F">
              <w:rPr>
                <w:lang w:val="en-GB"/>
              </w:rPr>
              <w:t>interval as provided in table 1.4 of Chapter 1 of Vol.2 (Energy) of 2006 IPCC</w:t>
            </w:r>
            <w:r>
              <w:rPr>
                <w:rFonts w:hint="eastAsia"/>
                <w:lang w:val="en-GB" w:eastAsia="zh-CN"/>
              </w:rPr>
              <w:t xml:space="preserve"> </w:t>
            </w:r>
            <w:r w:rsidRPr="000E035F">
              <w:rPr>
                <w:lang w:val="en-GB"/>
              </w:rPr>
              <w:t>Guidelines on National GHG Inventories are used.</w:t>
            </w:r>
            <w:r>
              <w:rPr>
                <w:lang w:val="en-GB"/>
              </w:rPr>
              <w:t xml:space="preserve"> For </w:t>
            </w:r>
            <w:r>
              <w:rPr>
                <w:lang w:val="en-GB" w:eastAsia="zh-CN"/>
              </w:rPr>
              <w:t>coking coal, it is 87.3 tCO</w:t>
            </w:r>
            <w:r w:rsidRPr="00CC6F7D">
              <w:rPr>
                <w:vertAlign w:val="subscript"/>
                <w:lang w:val="en-GB" w:eastAsia="zh-CN"/>
              </w:rPr>
              <w:t>2</w:t>
            </w:r>
            <w:r>
              <w:rPr>
                <w:lang w:val="en-GB" w:eastAsia="zh-CN"/>
              </w:rPr>
              <w:t>/TJ.</w:t>
            </w:r>
          </w:p>
        </w:tc>
      </w:tr>
      <w:tr w:rsidR="00746557" w14:paraId="4B1202F1" w14:textId="77777777" w:rsidTr="007A1AF8">
        <w:tc>
          <w:tcPr>
            <w:tcW w:w="1701" w:type="dxa"/>
          </w:tcPr>
          <w:p w14:paraId="7FEC9387" w14:textId="1735480A" w:rsidR="00746557" w:rsidRDefault="00746557" w:rsidP="007A1AF8">
            <w:pPr>
              <w:spacing w:line="276" w:lineRule="auto"/>
              <w:contextualSpacing w:val="0"/>
              <w:jc w:val="both"/>
              <w:rPr>
                <w:rFonts w:asciiTheme="majorHAnsi" w:hAnsiTheme="majorHAnsi"/>
                <w:i/>
                <w:iCs/>
                <w:lang w:val="en-GB" w:eastAsia="zh-CN"/>
              </w:rPr>
            </w:pPr>
            <w:proofErr w:type="spellStart"/>
            <w:r>
              <w:rPr>
                <w:rFonts w:ascii="Arial" w:hAnsi="Arial" w:cs="Arial"/>
                <w:i/>
                <w:iCs/>
                <w:lang w:val="en-GB" w:eastAsia="zh-CN"/>
              </w:rPr>
              <w:lastRenderedPageBreak/>
              <w:t>η</w:t>
            </w:r>
            <w:r w:rsidRPr="00746557">
              <w:rPr>
                <w:rFonts w:asciiTheme="majorHAnsi" w:hAnsiTheme="majorHAnsi"/>
                <w:i/>
                <w:iCs/>
                <w:vertAlign w:val="subscript"/>
                <w:lang w:val="en-GB" w:eastAsia="zh-CN"/>
              </w:rPr>
              <w:t>BL,i</w:t>
            </w:r>
            <w:proofErr w:type="spellEnd"/>
          </w:p>
        </w:tc>
        <w:tc>
          <w:tcPr>
            <w:tcW w:w="812" w:type="dxa"/>
          </w:tcPr>
          <w:p w14:paraId="31E497C2" w14:textId="77777777" w:rsidR="00746557" w:rsidRDefault="00746557"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299EC5AB" w14:textId="2D84B85D" w:rsidR="00746557" w:rsidRPr="00FB6691" w:rsidRDefault="00FB6691" w:rsidP="00FB6691">
            <w:pPr>
              <w:spacing w:line="276" w:lineRule="auto"/>
              <w:contextualSpacing w:val="0"/>
              <w:jc w:val="both"/>
              <w:rPr>
                <w:lang w:val="en-GB" w:eastAsia="zh-CN"/>
              </w:rPr>
            </w:pPr>
            <w:r w:rsidRPr="00C96E5D">
              <w:rPr>
                <w:rFonts w:asciiTheme="majorHAnsi" w:hAnsiTheme="majorHAnsi"/>
                <w:lang w:val="en-GB" w:eastAsia="zh-CN"/>
              </w:rPr>
              <w:t xml:space="preserve">The net thermal efficiency of the heating technology </w:t>
            </w:r>
            <w:proofErr w:type="spellStart"/>
            <w:r w:rsidRPr="00C96E5D">
              <w:rPr>
                <w:rFonts w:asciiTheme="majorHAnsi" w:hAnsiTheme="majorHAnsi"/>
                <w:i/>
                <w:iCs/>
                <w:lang w:val="en-GB" w:eastAsia="zh-CN"/>
              </w:rPr>
              <w:t>i</w:t>
            </w:r>
            <w:proofErr w:type="spellEnd"/>
            <w:r w:rsidRPr="00C96E5D">
              <w:rPr>
                <w:rFonts w:asciiTheme="majorHAnsi" w:hAnsiTheme="majorHAnsi"/>
                <w:lang w:val="en-GB" w:eastAsia="zh-CN"/>
              </w:rPr>
              <w:t xml:space="preserve"> using fossil fuel that</w:t>
            </w:r>
            <w:r>
              <w:rPr>
                <w:rFonts w:asciiTheme="majorHAnsi" w:hAnsiTheme="majorHAnsi" w:hint="eastAsia"/>
                <w:lang w:val="en-GB" w:eastAsia="zh-CN"/>
              </w:rPr>
              <w:t xml:space="preserve"> </w:t>
            </w:r>
            <w:r w:rsidRPr="00C96E5D">
              <w:rPr>
                <w:rFonts w:asciiTheme="majorHAnsi" w:hAnsiTheme="majorHAnsi"/>
                <w:lang w:val="en-GB" w:eastAsia="zh-CN"/>
              </w:rPr>
              <w:t>would have been used in the absence of the project activity</w:t>
            </w:r>
            <w:r>
              <w:rPr>
                <w:rFonts w:asciiTheme="majorHAnsi" w:hAnsiTheme="majorHAnsi"/>
                <w:lang w:val="en-GB" w:eastAsia="zh-CN"/>
              </w:rPr>
              <w:t xml:space="preserve">. </w:t>
            </w:r>
            <w:r>
              <w:rPr>
                <w:lang w:val="en-GB" w:eastAsia="zh-CN"/>
              </w:rPr>
              <w:t xml:space="preserve">The highest </w:t>
            </w:r>
            <w:r w:rsidRPr="00433504">
              <w:rPr>
                <w:lang w:val="en-GB" w:eastAsia="zh-CN"/>
              </w:rPr>
              <w:t xml:space="preserve">efficiency </w:t>
            </w:r>
            <w:r>
              <w:rPr>
                <w:lang w:val="en-GB" w:eastAsia="zh-CN"/>
              </w:rPr>
              <w:t xml:space="preserve">of </w:t>
            </w:r>
            <w:r w:rsidRPr="00433504">
              <w:rPr>
                <w:lang w:val="en-GB" w:eastAsia="zh-CN"/>
              </w:rPr>
              <w:t>coal</w:t>
            </w:r>
            <w:r>
              <w:rPr>
                <w:lang w:val="en-GB" w:eastAsia="zh-CN"/>
              </w:rPr>
              <w:t>-</w:t>
            </w:r>
            <w:r w:rsidRPr="00433504">
              <w:rPr>
                <w:lang w:val="en-GB" w:eastAsia="zh-CN"/>
              </w:rPr>
              <w:t>fired boiler</w:t>
            </w:r>
            <w:r>
              <w:rPr>
                <w:lang w:val="en-GB" w:eastAsia="zh-CN"/>
              </w:rPr>
              <w:t>s</w:t>
            </w:r>
            <w:r w:rsidRPr="00433504">
              <w:rPr>
                <w:lang w:val="en-GB" w:eastAsia="zh-CN"/>
              </w:rPr>
              <w:t xml:space="preserve"> provided by </w:t>
            </w:r>
            <w:proofErr w:type="spellStart"/>
            <w:r>
              <w:rPr>
                <w:rFonts w:hint="eastAsia"/>
                <w:lang w:eastAsia="zh-CN"/>
              </w:rPr>
              <w:t>Z</w:t>
            </w:r>
            <w:r>
              <w:rPr>
                <w:lang w:eastAsia="zh-CN"/>
              </w:rPr>
              <w:t>ozen</w:t>
            </w:r>
            <w:proofErr w:type="spellEnd"/>
            <w:r>
              <w:rPr>
                <w:lang w:eastAsia="zh-CN"/>
              </w:rPr>
              <w:t xml:space="preserve"> Boilers (79%), Fengcheng Energy Equipment Factory (80%) and Henan </w:t>
            </w:r>
            <w:proofErr w:type="spellStart"/>
            <w:r>
              <w:rPr>
                <w:lang w:eastAsia="zh-CN"/>
              </w:rPr>
              <w:t>Hengxin</w:t>
            </w:r>
            <w:proofErr w:type="spellEnd"/>
            <w:r>
              <w:rPr>
                <w:lang w:eastAsia="zh-CN"/>
              </w:rPr>
              <w:t xml:space="preserve"> </w:t>
            </w:r>
            <w:r w:rsidRPr="00433504">
              <w:rPr>
                <w:lang w:eastAsia="zh-CN"/>
              </w:rPr>
              <w:t>Boiler Manufacturing Co., Ltd</w:t>
            </w:r>
            <w:r>
              <w:rPr>
                <w:lang w:eastAsia="zh-CN"/>
              </w:rPr>
              <w:t xml:space="preserve"> (85%). </w:t>
            </w:r>
            <w:r>
              <w:rPr>
                <w:lang w:val="en-GB" w:eastAsia="zh-CN"/>
              </w:rPr>
              <w:t xml:space="preserve">As per Table 4 </w:t>
            </w:r>
            <w:r w:rsidRPr="00B143DC">
              <w:rPr>
                <w:lang w:val="en-GB" w:eastAsia="zh-CN"/>
              </w:rPr>
              <w:t>Default baseline efficiency for different boilers</w:t>
            </w:r>
            <w:r>
              <w:rPr>
                <w:lang w:val="en-GB" w:eastAsia="zh-CN"/>
              </w:rPr>
              <w:t xml:space="preserve"> of </w:t>
            </w:r>
            <w:r w:rsidRPr="008C4D16">
              <w:rPr>
                <w:i/>
                <w:iCs/>
                <w:lang w:val="en-GB" w:eastAsia="zh-CN"/>
              </w:rPr>
              <w:t>AM0072</w:t>
            </w:r>
            <w:r>
              <w:rPr>
                <w:lang w:val="en-GB" w:eastAsia="zh-CN"/>
              </w:rPr>
              <w:t xml:space="preserve"> (Version 03.0), the </w:t>
            </w:r>
            <w:r w:rsidRPr="008C4D16">
              <w:rPr>
                <w:lang w:val="en-GB" w:eastAsia="zh-CN"/>
              </w:rPr>
              <w:t>highest value of 85% for new coal-fired boiler is applicable for the proposed</w:t>
            </w:r>
            <w:r>
              <w:rPr>
                <w:rFonts w:hint="eastAsia"/>
                <w:lang w:val="en-GB" w:eastAsia="zh-CN"/>
              </w:rPr>
              <w:t xml:space="preserve"> </w:t>
            </w:r>
            <w:r w:rsidRPr="008C4D16">
              <w:rPr>
                <w:lang w:val="en-GB" w:eastAsia="zh-CN"/>
              </w:rPr>
              <w:t>project.</w:t>
            </w:r>
            <w:r>
              <w:rPr>
                <w:rFonts w:hint="eastAsia"/>
                <w:lang w:val="en-GB" w:eastAsia="zh-CN"/>
              </w:rPr>
              <w:t xml:space="preserve"> I</w:t>
            </w:r>
            <w:r>
              <w:rPr>
                <w:lang w:val="en-GB" w:eastAsia="zh-CN"/>
              </w:rPr>
              <w:t>n summary, the efficiency of 85% is applied for the proposed project.</w:t>
            </w:r>
          </w:p>
        </w:tc>
      </w:tr>
    </w:tbl>
    <w:p w14:paraId="4EDFC5BB" w14:textId="77777777" w:rsidR="00746557" w:rsidRPr="00746557" w:rsidRDefault="00746557" w:rsidP="00985A4C">
      <w:pPr>
        <w:spacing w:after="0" w:line="276" w:lineRule="auto"/>
        <w:contextualSpacing w:val="0"/>
        <w:jc w:val="both"/>
        <w:rPr>
          <w:lang w:val="en-GB" w:eastAsia="zh-CN"/>
        </w:rPr>
      </w:pPr>
    </w:p>
    <w:p w14:paraId="592814CA" w14:textId="59BDDAA9" w:rsidR="00FB6691" w:rsidRDefault="00FB6691" w:rsidP="00FB6691">
      <w:pPr>
        <w:spacing w:after="0" w:line="276" w:lineRule="auto"/>
        <w:contextualSpacing w:val="0"/>
        <w:jc w:val="both"/>
        <w:rPr>
          <w:rFonts w:asciiTheme="majorHAnsi" w:hAnsiTheme="majorHAnsi"/>
          <w:b/>
          <w:bCs/>
          <w:lang w:val="en-GB" w:eastAsia="zh-CN"/>
        </w:rPr>
      </w:pPr>
      <w:r w:rsidRPr="00C96E5D">
        <w:rPr>
          <w:rFonts w:asciiTheme="majorHAnsi" w:hAnsiTheme="majorHAnsi"/>
          <w:b/>
          <w:bCs/>
          <w:lang w:val="en-GB" w:eastAsia="zh-CN"/>
        </w:rPr>
        <w:t>Relationship between the baseline scenario and the project activity</w:t>
      </w:r>
    </w:p>
    <w:p w14:paraId="637A788F" w14:textId="77777777" w:rsidR="00FB6691" w:rsidRDefault="00FB6691" w:rsidP="00FB6691">
      <w:pPr>
        <w:spacing w:after="0" w:line="276" w:lineRule="auto"/>
        <w:contextualSpacing w:val="0"/>
        <w:jc w:val="both"/>
        <w:rPr>
          <w:rFonts w:asciiTheme="majorHAnsi" w:hAnsiTheme="majorHAnsi"/>
          <w:b/>
          <w:bCs/>
          <w:lang w:val="en-GB" w:eastAsia="zh-CN"/>
        </w:rPr>
      </w:pPr>
    </w:p>
    <w:p w14:paraId="0650000E" w14:textId="6C6FFDC2" w:rsidR="00746557" w:rsidRPr="00FB6691" w:rsidRDefault="002F6FF6" w:rsidP="00985A4C">
      <w:pPr>
        <w:spacing w:after="0" w:line="276" w:lineRule="auto"/>
        <w:contextualSpacing w:val="0"/>
        <w:jc w:val="both"/>
        <w:rPr>
          <w:lang w:val="en-GB" w:eastAsia="zh-CN"/>
        </w:rPr>
      </w:pPr>
      <m:oMathPara>
        <m:oMathParaPr>
          <m:jc m:val="left"/>
        </m:oMathParaPr>
        <m:oMath>
          <m:sSub>
            <m:sSubPr>
              <m:ctrlPr>
                <w:rPr>
                  <w:rFonts w:ascii="Cambria Math" w:hAnsi="Cambria Math"/>
                  <w:i/>
                  <w:lang w:val="en-GB" w:eastAsia="zh-CN"/>
                </w:rPr>
              </m:ctrlPr>
            </m:sSubPr>
            <m:e>
              <m:r>
                <m:rPr>
                  <m:nor/>
                </m:rPr>
                <w:rPr>
                  <w:rFonts w:asciiTheme="majorHAnsi" w:hAnsiTheme="majorHAnsi"/>
                  <w:i/>
                  <w:lang w:val="en-GB" w:eastAsia="zh-CN"/>
                </w:rPr>
                <m:t>HS</m:t>
              </m:r>
            </m:e>
            <m:sub>
              <m:r>
                <m:rPr>
                  <m:nor/>
                </m:rPr>
                <w:rPr>
                  <w:rFonts w:asciiTheme="majorHAnsi" w:hAnsiTheme="majorHAnsi"/>
                  <w:i/>
                  <w:lang w:val="en-GB" w:eastAsia="zh-CN"/>
                </w:rPr>
                <m:t>y</m:t>
              </m:r>
            </m:sub>
          </m:sSub>
          <m:r>
            <m:rPr>
              <m:nor/>
            </m:rPr>
            <w:rPr>
              <w:rFonts w:asciiTheme="majorHAnsi" w:hAnsiTheme="majorHAnsi"/>
              <w:lang w:val="en-GB" w:eastAsia="zh-CN"/>
            </w:rPr>
            <m:t>-</m:t>
          </m:r>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Loss</m:t>
                  </m:r>
                </m:e>
                <m:sup>
                  <m:r>
                    <m:rPr>
                      <m:nor/>
                    </m:rPr>
                    <w:rPr>
                      <w:rFonts w:asciiTheme="majorHAnsi" w:hAnsiTheme="majorHAnsi"/>
                      <w:i/>
                      <w:lang w:val="en-GB" w:eastAsia="zh-CN"/>
                    </w:rPr>
                    <m:t>PJ</m:t>
                  </m:r>
                </m:sup>
              </m:sSup>
            </m:e>
            <m:sub>
              <m:r>
                <m:rPr>
                  <m:nor/>
                </m:rPr>
                <w:rPr>
                  <w:rFonts w:asciiTheme="majorHAnsi" w:hAnsiTheme="majorHAnsi"/>
                  <w:i/>
                  <w:lang w:val="en-GB" w:eastAsia="zh-CN"/>
                </w:rPr>
                <m:t>y</m:t>
              </m:r>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w:proofErr w:type="spellStart"/>
              <m:r>
                <m:rPr>
                  <m:nor/>
                </m:rPr>
                <w:rPr>
                  <w:rFonts w:asciiTheme="majorHAnsi" w:hAnsiTheme="majorHAnsi"/>
                  <w:lang w:val="en-GB" w:eastAsia="zh-CN"/>
                </w:rPr>
                <m:t>i</m:t>
              </m:r>
              <w:proofErr w:type="spellEnd"/>
            </m:sub>
            <m:sup/>
            <m:e>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HS</m:t>
                      </m:r>
                    </m:e>
                    <m:sup>
                      <m:r>
                        <m:rPr>
                          <m:nor/>
                        </m:rPr>
                        <w:rPr>
                          <w:rFonts w:asciiTheme="majorHAnsi" w:hAnsiTheme="majorHAnsi"/>
                          <w:i/>
                          <w:lang w:val="en-GB" w:eastAsia="zh-CN"/>
                        </w:rPr>
                        <m:t>BL</m:t>
                      </m:r>
                    </m:sup>
                  </m:sSup>
                </m:e>
                <m:sub>
                  <w:proofErr w:type="spellStart"/>
                  <m:r>
                    <m:rPr>
                      <m:nor/>
                    </m:rPr>
                    <w:rPr>
                      <w:rFonts w:asciiTheme="majorHAnsi" w:hAnsiTheme="majorHAnsi"/>
                      <w:i/>
                      <w:lang w:val="en-GB" w:eastAsia="zh-CN"/>
                    </w:rPr>
                    <m:t>i,y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sSup>
                    <m:sSupPr>
                      <m:ctrlPr>
                        <w:rPr>
                          <w:rFonts w:ascii="Cambria Math" w:hAnsi="Cambria Math"/>
                          <w:i/>
                          <w:lang w:val="en-GB" w:eastAsia="zh-CN"/>
                        </w:rPr>
                      </m:ctrlPr>
                    </m:sSupPr>
                    <m:e>
                      <m:r>
                        <m:rPr>
                          <m:nor/>
                        </m:rPr>
                        <w:rPr>
                          <w:rFonts w:asciiTheme="majorHAnsi" w:hAnsiTheme="majorHAnsi"/>
                          <w:i/>
                          <w:lang w:val="en-GB" w:eastAsia="zh-CN"/>
                        </w:rPr>
                        <m:t>Loss</m:t>
                      </m:r>
                    </m:e>
                    <m:sup>
                      <m:r>
                        <m:rPr>
                          <m:nor/>
                        </m:rPr>
                        <w:rPr>
                          <w:rFonts w:asciiTheme="majorHAnsi" w:hAnsiTheme="majorHAnsi"/>
                          <w:i/>
                          <w:lang w:val="en-GB" w:eastAsia="zh-CN"/>
                        </w:rPr>
                        <m:t>BL</m:t>
                      </m:r>
                    </m:sup>
                  </m:sSup>
                </m:e>
                <m:sub>
                  <m:r>
                    <m:rPr>
                      <m:nor/>
                    </m:rPr>
                    <w:rPr>
                      <w:rFonts w:asciiTheme="majorHAnsi" w:hAnsiTheme="majorHAnsi"/>
                      <w:i/>
                      <w:lang w:val="en-GB" w:eastAsia="zh-CN"/>
                    </w:rPr>
                    <m:t>y</m:t>
                  </m:r>
                </m:sub>
              </m:sSub>
            </m:e>
          </m:nary>
        </m:oMath>
      </m:oMathPara>
    </w:p>
    <w:p w14:paraId="0ED78573" w14:textId="77777777" w:rsidR="00265D45" w:rsidRPr="007B043D" w:rsidRDefault="00265D45" w:rsidP="00265D45">
      <w:pPr>
        <w:spacing w:after="0" w:line="276" w:lineRule="auto"/>
        <w:contextualSpacing w:val="0"/>
        <w:rPr>
          <w:b/>
          <w:bCs/>
          <w:lang w:val="en-GB"/>
        </w:rPr>
      </w:pPr>
      <w:r w:rsidRPr="007B043D">
        <w:rPr>
          <w:b/>
          <w:bCs/>
          <w:lang w:val="en-GB"/>
        </w:rPr>
        <w:t xml:space="preserve">Procedure to determine the heat generated by technology </w:t>
      </w:r>
      <w:proofErr w:type="spellStart"/>
      <w:r w:rsidRPr="007B043D">
        <w:rPr>
          <w:b/>
          <w:bCs/>
          <w:i/>
          <w:iCs/>
          <w:lang w:val="en-GB"/>
        </w:rPr>
        <w:t>i</w:t>
      </w:r>
      <w:proofErr w:type="spellEnd"/>
      <w:r>
        <w:rPr>
          <w:b/>
          <w:bCs/>
          <w:i/>
          <w:iCs/>
          <w:lang w:val="en-GB"/>
        </w:rPr>
        <w:t xml:space="preserve"> </w:t>
      </w:r>
      <w:r w:rsidRPr="007B043D">
        <w:rPr>
          <w:b/>
          <w:bCs/>
          <w:lang w:val="en-GB"/>
        </w:rPr>
        <w:t>(</w:t>
      </w:r>
      <w:proofErr w:type="spellStart"/>
      <w:r w:rsidRPr="007B043D">
        <w:rPr>
          <w:b/>
          <w:bCs/>
          <w:i/>
          <w:iCs/>
          <w:lang w:val="en-GB"/>
        </w:rPr>
        <w:t>HS</w:t>
      </w:r>
      <w:r w:rsidRPr="007B043D">
        <w:rPr>
          <w:b/>
          <w:bCs/>
          <w:i/>
          <w:iCs/>
          <w:vertAlign w:val="superscript"/>
          <w:lang w:val="en-GB"/>
        </w:rPr>
        <w:t>BL</w:t>
      </w:r>
      <w:r w:rsidRPr="007B043D">
        <w:rPr>
          <w:b/>
          <w:bCs/>
          <w:i/>
          <w:iCs/>
          <w:vertAlign w:val="subscript"/>
          <w:lang w:val="en-GB"/>
        </w:rPr>
        <w:t>i,y</w:t>
      </w:r>
      <w:proofErr w:type="spellEnd"/>
      <w:r w:rsidRPr="007B043D">
        <w:rPr>
          <w:b/>
          <w:bCs/>
          <w:lang w:val="en-GB"/>
        </w:rPr>
        <w:t>)</w:t>
      </w:r>
    </w:p>
    <w:p w14:paraId="1F66E654" w14:textId="7D2742A6" w:rsidR="00FB6691" w:rsidRPr="00265D45" w:rsidRDefault="00FB6691" w:rsidP="00985A4C">
      <w:pPr>
        <w:spacing w:after="0" w:line="276" w:lineRule="auto"/>
        <w:contextualSpacing w:val="0"/>
        <w:jc w:val="both"/>
        <w:rPr>
          <w:lang w:val="en-GB" w:eastAsia="zh-CN"/>
        </w:rPr>
      </w:pPr>
    </w:p>
    <w:p w14:paraId="2DCC6AB7" w14:textId="1693357A" w:rsidR="00265D45" w:rsidRDefault="00265D45" w:rsidP="00985A4C">
      <w:pPr>
        <w:spacing w:after="0" w:line="276" w:lineRule="auto"/>
        <w:contextualSpacing w:val="0"/>
        <w:jc w:val="both"/>
        <w:rPr>
          <w:lang w:val="en-GB" w:eastAsia="zh-CN"/>
        </w:rPr>
      </w:pPr>
      <w:proofErr w:type="spellStart"/>
      <w:r w:rsidRPr="006F6F34">
        <w:rPr>
          <w:rFonts w:hint="eastAsia"/>
          <w:i/>
          <w:iCs/>
          <w:lang w:val="en-GB" w:eastAsia="zh-CN"/>
        </w:rPr>
        <w:t>H</w:t>
      </w:r>
      <w:r w:rsidRPr="006F6F34">
        <w:rPr>
          <w:i/>
          <w:iCs/>
          <w:lang w:val="en-GB" w:eastAsia="zh-CN"/>
        </w:rPr>
        <w:t>S</w:t>
      </w:r>
      <w:r w:rsidRPr="006F6F34">
        <w:rPr>
          <w:i/>
          <w:iCs/>
          <w:vertAlign w:val="superscript"/>
          <w:lang w:val="en-GB" w:eastAsia="zh-CN"/>
        </w:rPr>
        <w:t>BL</w:t>
      </w:r>
      <w:r w:rsidRPr="006F6F34">
        <w:rPr>
          <w:i/>
          <w:iCs/>
          <w:vertAlign w:val="subscript"/>
          <w:lang w:val="en-GB" w:eastAsia="zh-CN"/>
        </w:rPr>
        <w:t>i,y</w:t>
      </w:r>
      <w:proofErr w:type="spellEnd"/>
      <w:r>
        <w:rPr>
          <w:lang w:val="en-GB" w:eastAsia="zh-CN"/>
        </w:rPr>
        <w:t>=</w:t>
      </w:r>
      <w:proofErr w:type="spellStart"/>
      <w:r w:rsidRPr="006F6F34">
        <w:rPr>
          <w:i/>
          <w:iCs/>
          <w:lang w:val="en-GB" w:eastAsia="zh-CN"/>
        </w:rPr>
        <w:t>w</w:t>
      </w:r>
      <w:r w:rsidRPr="006F6F34">
        <w:rPr>
          <w:i/>
          <w:iCs/>
          <w:vertAlign w:val="subscript"/>
          <w:lang w:val="en-GB" w:eastAsia="zh-CN"/>
        </w:rPr>
        <w:t>i</w:t>
      </w:r>
      <w:proofErr w:type="spellEnd"/>
      <m:oMath>
        <m:r>
          <w:rPr>
            <w:rFonts w:ascii="Cambria Math" w:hAnsi="Cambria Math"/>
            <w:lang w:val="en-GB" w:eastAsia="zh-CN"/>
          </w:rPr>
          <m:t>×</m:t>
        </m:r>
      </m:oMath>
      <w:r>
        <w:rPr>
          <w:rFonts w:hint="eastAsia"/>
          <w:lang w:val="en-GB" w:eastAsia="zh-CN"/>
        </w:rPr>
        <w:t>(</w:t>
      </w:r>
      <w:proofErr w:type="spellStart"/>
      <w:r w:rsidRPr="006F6F34">
        <w:rPr>
          <w:i/>
          <w:iCs/>
          <w:lang w:val="en-GB" w:eastAsia="zh-CN"/>
        </w:rPr>
        <w:t>HS</w:t>
      </w:r>
      <w:r w:rsidRPr="006F6F34">
        <w:rPr>
          <w:i/>
          <w:iCs/>
          <w:vertAlign w:val="subscript"/>
          <w:lang w:val="en-GB" w:eastAsia="zh-CN"/>
        </w:rPr>
        <w:t>y</w:t>
      </w:r>
      <w:r>
        <w:rPr>
          <w:lang w:val="en-GB" w:eastAsia="zh-CN"/>
        </w:rPr>
        <w:t>-</w:t>
      </w:r>
      <w:r w:rsidRPr="006F6F34">
        <w:rPr>
          <w:i/>
          <w:iCs/>
          <w:lang w:val="en-GB" w:eastAsia="zh-CN"/>
        </w:rPr>
        <w:t>Loss</w:t>
      </w:r>
      <w:r w:rsidRPr="006F6F34">
        <w:rPr>
          <w:i/>
          <w:iCs/>
          <w:vertAlign w:val="superscript"/>
          <w:lang w:val="en-GB" w:eastAsia="zh-CN"/>
        </w:rPr>
        <w:t>PJ</w:t>
      </w:r>
      <w:r w:rsidRPr="006F6F34">
        <w:rPr>
          <w:i/>
          <w:iCs/>
          <w:vertAlign w:val="subscript"/>
          <w:lang w:val="en-GB" w:eastAsia="zh-CN"/>
        </w:rPr>
        <w:t>y</w:t>
      </w:r>
      <w:r>
        <w:rPr>
          <w:lang w:val="en-GB" w:eastAsia="zh-CN"/>
        </w:rPr>
        <w:t>+</w:t>
      </w:r>
      <w:r w:rsidRPr="006F6F34">
        <w:rPr>
          <w:i/>
          <w:iCs/>
          <w:lang w:val="en-GB" w:eastAsia="zh-CN"/>
        </w:rPr>
        <w:t>Loss</w:t>
      </w:r>
      <w:r w:rsidRPr="006F6F34">
        <w:rPr>
          <w:i/>
          <w:iCs/>
          <w:vertAlign w:val="superscript"/>
          <w:lang w:val="en-GB" w:eastAsia="zh-CN"/>
        </w:rPr>
        <w:t>BL</w:t>
      </w:r>
      <w:r w:rsidRPr="006F6F34">
        <w:rPr>
          <w:i/>
          <w:iCs/>
          <w:vertAlign w:val="subscript"/>
          <w:lang w:val="en-GB" w:eastAsia="zh-CN"/>
        </w:rPr>
        <w:t>y</w:t>
      </w:r>
      <w:proofErr w:type="spellEnd"/>
      <w:r>
        <w:rPr>
          <w:lang w:val="en-GB" w:eastAsia="zh-CN"/>
        </w:rPr>
        <w:t>)</w:t>
      </w:r>
    </w:p>
    <w:p w14:paraId="68FC822A" w14:textId="501ED8B3" w:rsidR="00265D45" w:rsidRDefault="00265D45" w:rsidP="00985A4C">
      <w:pPr>
        <w:spacing w:after="0" w:line="276" w:lineRule="auto"/>
        <w:contextualSpacing w:val="0"/>
        <w:jc w:val="both"/>
        <w:rPr>
          <w:lang w:val="en-GB" w:eastAsia="zh-CN"/>
        </w:rPr>
      </w:pPr>
    </w:p>
    <w:p w14:paraId="4A6C2ADC" w14:textId="4615BF77" w:rsidR="00265D45" w:rsidRDefault="00265D45" w:rsidP="00985A4C">
      <w:pPr>
        <w:spacing w:after="0" w:line="276" w:lineRule="auto"/>
        <w:contextualSpacing w:val="0"/>
        <w:jc w:val="both"/>
        <w:rPr>
          <w:lang w:val="en-GB" w:eastAsia="zh-CN"/>
        </w:rPr>
      </w:pPr>
      <w:r>
        <w:rPr>
          <w:rFonts w:hint="eastAsia"/>
          <w:lang w:val="en-GB" w:eastAsia="zh-CN"/>
        </w:rPr>
        <w:t>W</w:t>
      </w:r>
      <w:r>
        <w:rPr>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265D45" w14:paraId="4B562A46" w14:textId="77777777" w:rsidTr="007A1AF8">
        <w:tc>
          <w:tcPr>
            <w:tcW w:w="1134" w:type="dxa"/>
          </w:tcPr>
          <w:p w14:paraId="11F46EAC" w14:textId="77777777" w:rsidR="00265D45" w:rsidRPr="00C96E5D" w:rsidRDefault="00265D45" w:rsidP="007A1AF8">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w</w:t>
            </w:r>
            <w:r w:rsidRPr="006F6F34">
              <w:rPr>
                <w:rFonts w:asciiTheme="majorHAnsi" w:hAnsiTheme="majorHAnsi"/>
                <w:i/>
                <w:iCs/>
                <w:vertAlign w:val="subscript"/>
                <w:lang w:val="en-GB" w:eastAsia="zh-CN"/>
              </w:rPr>
              <w:t>i</w:t>
            </w:r>
            <w:proofErr w:type="spellEnd"/>
          </w:p>
        </w:tc>
        <w:tc>
          <w:tcPr>
            <w:tcW w:w="704" w:type="dxa"/>
          </w:tcPr>
          <w:p w14:paraId="694675F4" w14:textId="77777777" w:rsidR="00265D45" w:rsidRDefault="00265D45"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4F27F7B1" w14:textId="57A1A00D" w:rsidR="00265D45" w:rsidRDefault="00265D45" w:rsidP="007A1AF8">
            <w:pPr>
              <w:spacing w:line="276" w:lineRule="auto"/>
              <w:contextualSpacing w:val="0"/>
              <w:jc w:val="both"/>
              <w:rPr>
                <w:rFonts w:asciiTheme="majorHAnsi" w:hAnsiTheme="majorHAnsi"/>
                <w:lang w:val="en-GB" w:eastAsia="zh-CN"/>
              </w:rPr>
            </w:pPr>
            <w:r w:rsidRPr="006F6F34">
              <w:rPr>
                <w:lang w:val="en-GB" w:eastAsia="zh-CN"/>
              </w:rPr>
              <w:t>Assign weights for heat generated by technology</w:t>
            </w:r>
            <w:r w:rsidRPr="00B03CF1">
              <w:rPr>
                <w:i/>
                <w:iCs/>
                <w:lang w:val="en-GB" w:eastAsia="zh-CN"/>
              </w:rPr>
              <w:t xml:space="preserve"> </w:t>
            </w:r>
            <w:proofErr w:type="spellStart"/>
            <w:r w:rsidRPr="00B03CF1">
              <w:rPr>
                <w:i/>
                <w:iCs/>
                <w:lang w:val="en-GB" w:eastAsia="zh-CN"/>
              </w:rPr>
              <w:t>i</w:t>
            </w:r>
            <w:proofErr w:type="spellEnd"/>
            <w:r w:rsidRPr="006F6F34">
              <w:rPr>
                <w:lang w:val="en-GB" w:eastAsia="zh-CN"/>
              </w:rPr>
              <w:t>.</w:t>
            </w:r>
            <w:r>
              <w:rPr>
                <w:i/>
                <w:iCs/>
                <w:lang w:val="en-GB" w:eastAsia="zh-CN"/>
              </w:rPr>
              <w:t xml:space="preserve"> </w:t>
            </w:r>
            <w:r>
              <w:rPr>
                <w:lang w:val="en-GB" w:eastAsia="zh-CN"/>
              </w:rPr>
              <w:t>As per section B.4 of this PDD, the baseline scenario of the project is 3(</w:t>
            </w:r>
            <w:proofErr w:type="spellStart"/>
            <w:r>
              <w:rPr>
                <w:lang w:val="en-GB" w:eastAsia="zh-CN"/>
              </w:rPr>
              <w:t>i</w:t>
            </w:r>
            <w:proofErr w:type="spellEnd"/>
            <w:r>
              <w:rPr>
                <w:lang w:val="en-GB" w:eastAsia="zh-CN"/>
              </w:rPr>
              <w:t>) “C</w:t>
            </w:r>
            <w:r w:rsidRPr="00B03CF1">
              <w:rPr>
                <w:lang w:val="en-GB" w:eastAsia="zh-CN"/>
              </w:rPr>
              <w:t>oal fired boilers in boiler houses, supplying several buildings through a heat distribution network</w:t>
            </w:r>
            <w:r>
              <w:rPr>
                <w:lang w:val="en-GB" w:eastAsia="zh-CN"/>
              </w:rPr>
              <w:t>”. Only one technology will be used</w:t>
            </w:r>
            <w:r w:rsidRPr="00B03CF1">
              <w:rPr>
                <w:lang w:val="en-GB" w:eastAsia="zh-CN"/>
              </w:rPr>
              <w:t>.</w:t>
            </w:r>
            <w:r>
              <w:rPr>
                <w:lang w:val="en-GB" w:eastAsia="zh-CN"/>
              </w:rPr>
              <w:t xml:space="preserve"> According to </w:t>
            </w:r>
            <w:r w:rsidRPr="005708A8">
              <w:rPr>
                <w:i/>
                <w:iCs/>
                <w:lang w:val="en-GB" w:eastAsia="zh-CN"/>
              </w:rPr>
              <w:t xml:space="preserve">Research on Heating in Winter of </w:t>
            </w:r>
            <w:proofErr w:type="spellStart"/>
            <w:r w:rsidRPr="005708A8">
              <w:rPr>
                <w:i/>
                <w:iCs/>
                <w:lang w:val="en-GB" w:eastAsia="zh-CN"/>
              </w:rPr>
              <w:t>Taishan</w:t>
            </w:r>
            <w:proofErr w:type="spellEnd"/>
            <w:r w:rsidRPr="005708A8">
              <w:rPr>
                <w:i/>
                <w:iCs/>
                <w:lang w:val="en-GB" w:eastAsia="zh-CN"/>
              </w:rPr>
              <w:t xml:space="preserve"> village</w:t>
            </w:r>
            <w:r>
              <w:rPr>
                <w:lang w:val="en-GB" w:eastAsia="zh-CN"/>
              </w:rPr>
              <w:t xml:space="preserve"> published by </w:t>
            </w:r>
            <w:proofErr w:type="spellStart"/>
            <w:r>
              <w:rPr>
                <w:lang w:val="en-GB" w:eastAsia="zh-CN"/>
              </w:rPr>
              <w:t>Xinzheng</w:t>
            </w:r>
            <w:proofErr w:type="spellEnd"/>
            <w:r>
              <w:rPr>
                <w:lang w:val="en-GB" w:eastAsia="zh-CN"/>
              </w:rPr>
              <w:t xml:space="preserve"> Housing and Urban-Rural Development Bureau, all the heating in winter of residential and commercial buildings were supplied by coal fired boilers. As per paragraph 51(a)(ii) option 2 </w:t>
            </w:r>
            <w:r w:rsidRPr="003651DD">
              <w:rPr>
                <w:lang w:val="en-GB" w:eastAsia="zh-CN"/>
              </w:rPr>
              <w:t>Assign weights based on available historical records</w:t>
            </w:r>
            <w:r>
              <w:rPr>
                <w:lang w:val="en-GB" w:eastAsia="zh-CN"/>
              </w:rPr>
              <w:t xml:space="preserve"> of </w:t>
            </w:r>
            <w:r w:rsidRPr="003651DD">
              <w:rPr>
                <w:i/>
                <w:iCs/>
                <w:lang w:val="en-GB" w:eastAsia="zh-CN"/>
              </w:rPr>
              <w:t>AM0072</w:t>
            </w:r>
            <w:r>
              <w:rPr>
                <w:lang w:val="en-GB" w:eastAsia="zh-CN"/>
              </w:rPr>
              <w:t xml:space="preserve"> (Version 03.0), </w:t>
            </w:r>
            <w:proofErr w:type="spellStart"/>
            <w:r w:rsidRPr="00B03CF1">
              <w:rPr>
                <w:i/>
                <w:iCs/>
                <w:lang w:val="en-GB" w:eastAsia="zh-CN"/>
              </w:rPr>
              <w:t>w</w:t>
            </w:r>
            <w:r w:rsidRPr="00B03CF1">
              <w:rPr>
                <w:i/>
                <w:iCs/>
                <w:vertAlign w:val="subscript"/>
                <w:lang w:val="en-GB" w:eastAsia="zh-CN"/>
              </w:rPr>
              <w:t>i</w:t>
            </w:r>
            <w:proofErr w:type="spellEnd"/>
            <w:r w:rsidRPr="00B03CF1">
              <w:rPr>
                <w:lang w:val="en-GB" w:eastAsia="zh-CN"/>
              </w:rPr>
              <w:t xml:space="preserve"> </w:t>
            </w:r>
            <w:r>
              <w:rPr>
                <w:lang w:val="en-GB" w:eastAsia="zh-CN"/>
              </w:rPr>
              <w:t>is equal to 1.</w:t>
            </w:r>
          </w:p>
        </w:tc>
      </w:tr>
      <w:tr w:rsidR="00265D45" w14:paraId="1785BBED" w14:textId="77777777" w:rsidTr="007A1AF8">
        <w:tc>
          <w:tcPr>
            <w:tcW w:w="1134" w:type="dxa"/>
          </w:tcPr>
          <w:p w14:paraId="6C424D49" w14:textId="77777777" w:rsidR="00265D45" w:rsidRPr="00C96E5D" w:rsidRDefault="00265D45" w:rsidP="007A1AF8">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Loss</w:t>
            </w:r>
            <w:r w:rsidRPr="007B043D">
              <w:rPr>
                <w:rFonts w:asciiTheme="majorHAnsi" w:hAnsiTheme="majorHAnsi"/>
                <w:i/>
                <w:iCs/>
                <w:vertAlign w:val="superscript"/>
                <w:lang w:val="en-GB" w:eastAsia="zh-CN"/>
              </w:rPr>
              <w:t>BL</w:t>
            </w:r>
            <w:r w:rsidRPr="00C96E5D">
              <w:rPr>
                <w:rFonts w:asciiTheme="majorHAnsi" w:hAnsiTheme="majorHAnsi"/>
                <w:i/>
                <w:iCs/>
                <w:vertAlign w:val="subscript"/>
                <w:lang w:val="en-GB" w:eastAsia="zh-CN"/>
              </w:rPr>
              <w:t>y</w:t>
            </w:r>
            <w:proofErr w:type="spellEnd"/>
          </w:p>
        </w:tc>
        <w:tc>
          <w:tcPr>
            <w:tcW w:w="704" w:type="dxa"/>
          </w:tcPr>
          <w:p w14:paraId="469BD3D8" w14:textId="77777777" w:rsidR="00265D45" w:rsidRDefault="00265D45"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784" w:type="dxa"/>
          </w:tcPr>
          <w:p w14:paraId="631AD5B7" w14:textId="48DD754F" w:rsidR="00265D45" w:rsidRPr="00265D45" w:rsidRDefault="00265D45" w:rsidP="007A1AF8">
            <w:pPr>
              <w:spacing w:line="276" w:lineRule="auto"/>
              <w:contextualSpacing w:val="0"/>
              <w:jc w:val="both"/>
              <w:rPr>
                <w:lang w:val="en-GB" w:eastAsia="zh-CN"/>
              </w:rPr>
            </w:pPr>
            <w:r w:rsidRPr="007B043D">
              <w:rPr>
                <w:rFonts w:asciiTheme="majorHAnsi" w:hAnsiTheme="majorHAnsi"/>
                <w:lang w:val="en-GB" w:eastAsia="zh-CN"/>
              </w:rPr>
              <w:t>The net distribution losses of the heat supply system, in the absence of project activity, during the year y (TJ/</w:t>
            </w:r>
            <w:proofErr w:type="spellStart"/>
            <w:r w:rsidRPr="007B043D">
              <w:rPr>
                <w:rFonts w:asciiTheme="majorHAnsi" w:hAnsiTheme="majorHAnsi"/>
                <w:lang w:val="en-GB" w:eastAsia="zh-CN"/>
              </w:rPr>
              <w:t>yr</w:t>
            </w:r>
            <w:proofErr w:type="spellEnd"/>
            <w:r w:rsidRPr="007B043D">
              <w:rPr>
                <w:rFonts w:asciiTheme="majorHAnsi" w:hAnsiTheme="majorHAnsi"/>
                <w:lang w:val="en-GB" w:eastAsia="zh-CN"/>
              </w:rPr>
              <w:t>)</w:t>
            </w:r>
            <w:r>
              <w:rPr>
                <w:rFonts w:asciiTheme="majorHAnsi" w:hAnsiTheme="majorHAnsi"/>
                <w:lang w:val="en-GB" w:eastAsia="zh-CN"/>
              </w:rPr>
              <w:t xml:space="preserve">. </w:t>
            </w:r>
            <w:r>
              <w:rPr>
                <w:lang w:val="en-GB" w:eastAsia="zh-CN"/>
              </w:rPr>
              <w:t>Option 1 A conservative value of 0% of loss is used as historic information is not available.</w:t>
            </w:r>
          </w:p>
        </w:tc>
      </w:tr>
    </w:tbl>
    <w:p w14:paraId="4B5F13DE" w14:textId="1DB4CA38" w:rsidR="00265D45" w:rsidRDefault="00265D45" w:rsidP="00985A4C">
      <w:pPr>
        <w:spacing w:after="0" w:line="276" w:lineRule="auto"/>
        <w:contextualSpacing w:val="0"/>
        <w:jc w:val="both"/>
        <w:rPr>
          <w:lang w:val="en-GB" w:eastAsia="zh-CN"/>
        </w:rPr>
      </w:pPr>
    </w:p>
    <w:p w14:paraId="3BBE9A30" w14:textId="2BC9E9ED" w:rsidR="00265D45" w:rsidRDefault="00F67885" w:rsidP="00985A4C">
      <w:pPr>
        <w:spacing w:after="0" w:line="276" w:lineRule="auto"/>
        <w:contextualSpacing w:val="0"/>
        <w:jc w:val="both"/>
        <w:rPr>
          <w:b/>
          <w:bCs/>
          <w:lang w:val="en-GB" w:eastAsia="zh-CN"/>
        </w:rPr>
      </w:pPr>
      <w:r w:rsidRPr="002E4BC5">
        <w:rPr>
          <w:b/>
          <w:bCs/>
          <w:lang w:val="en-GB" w:eastAsia="zh-CN"/>
        </w:rPr>
        <w:t>Estimate net quantity of heat supplied by the geothermal heat</w:t>
      </w:r>
      <w:r>
        <w:rPr>
          <w:rFonts w:hint="eastAsia"/>
          <w:b/>
          <w:bCs/>
          <w:lang w:val="en-GB" w:eastAsia="zh-CN"/>
        </w:rPr>
        <w:t xml:space="preserve"> </w:t>
      </w:r>
      <w:r w:rsidRPr="002E4BC5">
        <w:rPr>
          <w:b/>
          <w:bCs/>
          <w:lang w:val="en-GB" w:eastAsia="zh-CN"/>
        </w:rPr>
        <w:t>resource in the project activity</w:t>
      </w:r>
    </w:p>
    <w:p w14:paraId="7C1FF346" w14:textId="77777777" w:rsidR="00F67885" w:rsidRPr="00265D45" w:rsidRDefault="00F67885" w:rsidP="00985A4C">
      <w:pPr>
        <w:spacing w:after="0" w:line="276" w:lineRule="auto"/>
        <w:contextualSpacing w:val="0"/>
        <w:jc w:val="both"/>
        <w:rPr>
          <w:lang w:val="en-GB" w:eastAsia="zh-CN"/>
        </w:rPr>
      </w:pPr>
    </w:p>
    <w:p w14:paraId="0753B8BC" w14:textId="1E8ECEB1" w:rsidR="00985A4C" w:rsidRDefault="00985A4C" w:rsidP="00985A4C">
      <w:pPr>
        <w:spacing w:after="0" w:line="276" w:lineRule="auto"/>
        <w:contextualSpacing w:val="0"/>
        <w:jc w:val="both"/>
        <w:rPr>
          <w:lang w:val="en-GB"/>
        </w:rPr>
      </w:pPr>
      <w:proofErr w:type="spellStart"/>
      <w:r w:rsidRPr="00CC3E04">
        <w:rPr>
          <w:rFonts w:hint="eastAsia"/>
          <w:i/>
          <w:iCs/>
          <w:lang w:val="en-GB" w:eastAsia="zh-CN"/>
        </w:rPr>
        <w:t>H</w:t>
      </w:r>
      <w:r w:rsidRPr="00CC3E04">
        <w:rPr>
          <w:i/>
          <w:iCs/>
          <w:lang w:val="en-GB" w:eastAsia="zh-CN"/>
        </w:rPr>
        <w:t>S</w:t>
      </w:r>
      <w:r w:rsidRPr="00CC3E04">
        <w:rPr>
          <w:i/>
          <w:iCs/>
          <w:vertAlign w:val="subscript"/>
          <w:lang w:val="en-GB" w:eastAsia="zh-CN"/>
        </w:rPr>
        <w:t>y</w:t>
      </w:r>
      <w:proofErr w:type="spellEnd"/>
      <w:r>
        <w:rPr>
          <w:lang w:val="en-GB" w:eastAsia="zh-CN"/>
        </w:rPr>
        <w:t>=min{</w:t>
      </w:r>
      <w:proofErr w:type="spellStart"/>
      <w:r w:rsidRPr="00CC3E04">
        <w:rPr>
          <w:i/>
          <w:iCs/>
          <w:lang w:val="en-GB" w:eastAsia="zh-CN"/>
        </w:rPr>
        <w:t>H</w:t>
      </w:r>
      <w:r w:rsidRPr="00CC3E04">
        <w:rPr>
          <w:i/>
          <w:iCs/>
          <w:vertAlign w:val="subscript"/>
          <w:lang w:val="en-GB" w:eastAsia="zh-CN"/>
        </w:rPr>
        <w:t>CAP</w:t>
      </w:r>
      <w:r>
        <w:rPr>
          <w:lang w:val="en-GB" w:eastAsia="zh-CN"/>
        </w:rPr>
        <w:t>,</w:t>
      </w:r>
      <w:r w:rsidRPr="00CC3E04">
        <w:rPr>
          <w:i/>
          <w:iCs/>
          <w:lang w:val="en-GB" w:eastAsia="zh-CN"/>
        </w:rPr>
        <w:t>HS</w:t>
      </w:r>
      <w:r w:rsidRPr="00CC3E04">
        <w:rPr>
          <w:i/>
          <w:iCs/>
          <w:vertAlign w:val="subscript"/>
          <w:lang w:val="en-GB" w:eastAsia="zh-CN"/>
        </w:rPr>
        <w:t>y,estimated</w:t>
      </w:r>
      <w:proofErr w:type="spellEnd"/>
      <w:r>
        <w:rPr>
          <w:lang w:val="en-GB" w:eastAsia="zh-CN"/>
        </w:rPr>
        <w:t>}</w:t>
      </w:r>
    </w:p>
    <w:p w14:paraId="2484FAFE" w14:textId="1C9D9561" w:rsidR="00985A4C" w:rsidRDefault="00985A4C" w:rsidP="00985A4C">
      <w:pPr>
        <w:spacing w:after="0" w:line="276" w:lineRule="auto"/>
        <w:contextualSpacing w:val="0"/>
        <w:jc w:val="both"/>
        <w:rPr>
          <w:lang w:val="en-GB"/>
        </w:rPr>
      </w:pPr>
    </w:p>
    <w:p w14:paraId="1AEA3AC1" w14:textId="77777777" w:rsidR="006C5F89" w:rsidRPr="00FB6691" w:rsidRDefault="002F6FF6" w:rsidP="006C5F89">
      <w:pPr>
        <w:spacing w:after="0" w:line="276" w:lineRule="auto"/>
        <w:contextualSpacing w:val="0"/>
        <w:jc w:val="both"/>
        <w:rPr>
          <w:lang w:val="en-GB" w:eastAsia="zh-CN"/>
        </w:rPr>
      </w:pPr>
      <m:oMathPara>
        <m:oMathParaPr>
          <m:jc m:val="left"/>
        </m:oMathParaPr>
        <m:oMath>
          <m:sSub>
            <m:sSubPr>
              <m:ctrlPr>
                <w:rPr>
                  <w:rFonts w:ascii="Cambria Math" w:hAnsi="Cambria Math"/>
                  <w:i/>
                  <w:lang w:val="en-GB" w:eastAsia="zh-CN"/>
                </w:rPr>
              </m:ctrlPr>
            </m:sSubPr>
            <m:e>
              <m:r>
                <m:rPr>
                  <m:nor/>
                </m:rPr>
                <w:rPr>
                  <w:rFonts w:asciiTheme="majorHAnsi" w:hAnsiTheme="majorHAnsi"/>
                  <w:i/>
                  <w:lang w:val="en-GB" w:eastAsia="zh-CN"/>
                </w:rPr>
                <m:t>HS</m:t>
              </m:r>
            </m:e>
            <m:sub>
              <w:proofErr w:type="spellStart"/>
              <m:r>
                <m:rPr>
                  <m:nor/>
                </m:rPr>
                <w:rPr>
                  <w:rFonts w:asciiTheme="majorHAnsi" w:hAnsiTheme="majorHAnsi"/>
                  <w:i/>
                  <w:lang w:val="en-GB" w:eastAsia="zh-CN"/>
                </w:rPr>
                <m:t>y,estimated</m:t>
              </m:r>
              <w:proofErr w:type="spellEnd"/>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m:r>
                <m:rPr>
                  <m:nor/>
                </m:rPr>
                <w:rPr>
                  <w:rFonts w:asciiTheme="majorHAnsi" w:hAnsiTheme="majorHAnsi"/>
                  <w:lang w:val="en-GB" w:eastAsia="zh-CN"/>
                </w:rPr>
                <m:t>j</m:t>
              </m:r>
            </m:sub>
            <m:sup/>
            <m:e>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Q</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m:r>
                    <m:rPr>
                      <m:nor/>
                    </m:rPr>
                    <w:rPr>
                      <w:rFonts w:asciiTheme="majorHAnsi" w:hAnsiTheme="majorHAnsi"/>
                      <w:i/>
                      <w:lang w:val="en-GB" w:eastAsia="zh-CN"/>
                    </w:rPr>
                    <m:t>j</m:t>
                  </m:r>
                </m:sub>
              </m:sSub>
              <m:r>
                <m:rPr>
                  <m:nor/>
                </m:rPr>
                <w:rPr>
                  <w:rFonts w:asciiTheme="majorHAnsi" w:hAnsiTheme="majorHAnsi"/>
                  <w:lang w:val="en-GB" w:eastAsia="zh-CN"/>
                </w:rPr>
                <m:t>×</m:t>
              </m:r>
              <m:r>
                <m:rPr>
                  <m:nor/>
                </m:rPr>
                <w:rPr>
                  <w:rFonts w:asciiTheme="majorHAnsi" w:hAnsiTheme="majorHAnsi"/>
                  <w:i/>
                  <w:iCs/>
                  <w:lang w:val="en-GB" w:eastAsia="zh-CN"/>
                </w:rPr>
                <m:t>CF</m:t>
              </m:r>
              <m:r>
                <m:rPr>
                  <m:nor/>
                </m:rPr>
                <w:rPr>
                  <w:rFonts w:asciiTheme="majorHAnsi" w:hAnsiTheme="majorHAnsi"/>
                  <w:lang w:val="en-GB" w:eastAsia="zh-CN"/>
                </w:rPr>
                <m:t>)</m:t>
              </m:r>
            </m:e>
          </m:nary>
        </m:oMath>
      </m:oMathPara>
    </w:p>
    <w:p w14:paraId="26DCC586" w14:textId="77777777" w:rsidR="006C5F89" w:rsidRPr="00985A4C" w:rsidRDefault="006C5F89" w:rsidP="006C5F89">
      <w:pPr>
        <w:spacing w:after="0" w:line="276" w:lineRule="auto"/>
        <w:contextualSpacing w:val="0"/>
        <w:jc w:val="both"/>
        <w:rPr>
          <w:lang w:val="en-GB" w:eastAsia="zh-CN"/>
        </w:rPr>
      </w:pPr>
    </w:p>
    <w:p w14:paraId="7E925D20" w14:textId="77777777" w:rsidR="006C5F89" w:rsidRPr="00985A4C" w:rsidRDefault="002F6FF6" w:rsidP="006C5F89">
      <w:pPr>
        <w:spacing w:after="0" w:line="276" w:lineRule="auto"/>
        <w:contextualSpacing w:val="0"/>
        <w:jc w:val="both"/>
        <w:rPr>
          <w:lang w:val="en-GB" w:eastAsia="zh-CN"/>
        </w:rPr>
      </w:pPr>
      <m:oMathPara>
        <m:oMathParaPr>
          <m:jc m:val="left"/>
        </m:oMathParaPr>
        <m:oMath>
          <m:sSub>
            <m:sSubPr>
              <m:ctrlPr>
                <w:rPr>
                  <w:rFonts w:ascii="Cambria Math" w:hAnsi="Cambria Math"/>
                  <w:i/>
                  <w:lang w:val="en-GB" w:eastAsia="zh-CN"/>
                </w:rPr>
              </m:ctrlPr>
            </m:sSubPr>
            <m:e>
              <m:r>
                <m:rPr>
                  <m:nor/>
                </m:rPr>
                <w:rPr>
                  <w:rFonts w:asciiTheme="majorHAnsi" w:hAnsiTheme="majorHAnsi"/>
                  <w:i/>
                  <w:lang w:val="en-GB" w:eastAsia="zh-CN"/>
                </w:rPr>
                <m:t>Q</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m:t>
          </m:r>
          <m:f>
            <m:fPr>
              <m:ctrlPr>
                <w:rPr>
                  <w:rFonts w:ascii="Cambria Math" w:hAnsi="Cambria Math"/>
                  <w:i/>
                  <w:lang w:val="en-GB" w:eastAsia="zh-CN"/>
                </w:rPr>
              </m:ctrlPr>
            </m:fPr>
            <m:num>
              <m:sSub>
                <m:sSubPr>
                  <m:ctrlPr>
                    <w:rPr>
                      <w:rFonts w:ascii="Cambria Math" w:hAnsi="Cambria Math"/>
                      <w:i/>
                      <w:lang w:val="en-GB" w:eastAsia="zh-CN"/>
                    </w:rPr>
                  </m:ctrlPr>
                </m:sSubPr>
                <m:e>
                  <m:r>
                    <m:rPr>
                      <m:nor/>
                    </m:rPr>
                    <w:rPr>
                      <w:rFonts w:asciiTheme="majorHAnsi" w:hAnsiTheme="majorHAnsi"/>
                      <w:i/>
                      <w:lang w:val="en-GB" w:eastAsia="zh-CN"/>
                    </w:rPr>
                    <m:t>FR</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w:proofErr w:type="spellStart"/>
                  <m:r>
                    <m:rPr>
                      <m:nor/>
                    </m:rPr>
                    <w:rPr>
                      <w:rFonts w:asciiTheme="majorHAnsi" w:hAnsiTheme="majorHAnsi"/>
                      <w:i/>
                      <w:lang w:val="en-GB" w:eastAsia="zh-CN"/>
                    </w:rPr>
                    <m:t>j,d,y</m:t>
                  </m:r>
                  <w:proofErr w:type="spellEnd"/>
                </m:sub>
              </m:sSub>
              <m:r>
                <m:rPr>
                  <m:nor/>
                </m:rPr>
                <w:rPr>
                  <w:rFonts w:asciiTheme="majorHAnsi" w:hAnsiTheme="majorHAnsi"/>
                  <w:lang w:val="en-GB" w:eastAsia="zh-CN"/>
                </w:rPr>
                <m:t>×4.18</m:t>
              </m:r>
            </m:num>
            <m:den>
              <m:r>
                <m:rPr>
                  <m:nor/>
                </m:rPr>
                <w:rPr>
                  <w:rFonts w:asciiTheme="majorHAnsi" w:hAnsiTheme="majorHAnsi"/>
                  <w:lang w:val="en-GB" w:eastAsia="zh-CN"/>
                </w:rPr>
                <m:t>3.6</m:t>
              </m:r>
            </m:den>
          </m:f>
          <m:r>
            <m:rPr>
              <m:nor/>
            </m:rPr>
            <w:rPr>
              <w:rFonts w:asciiTheme="majorHAnsi" w:hAnsiTheme="majorHAnsi"/>
              <w:lang w:val="en-GB" w:eastAsia="zh-CN"/>
            </w:rPr>
            <m:t>×</m:t>
          </m:r>
          <m:sSup>
            <m:sSupPr>
              <m:ctrlPr>
                <w:rPr>
                  <w:rFonts w:ascii="Cambria Math" w:hAnsi="Cambria Math"/>
                  <w:i/>
                  <w:lang w:val="en-GB" w:eastAsia="zh-CN"/>
                </w:rPr>
              </m:ctrlPr>
            </m:sSupPr>
            <m:e>
              <m:r>
                <m:rPr>
                  <m:nor/>
                </m:rPr>
                <w:rPr>
                  <w:rFonts w:asciiTheme="majorHAnsi" w:hAnsiTheme="majorHAnsi"/>
                  <w:lang w:val="en-GB" w:eastAsia="zh-CN"/>
                </w:rPr>
                <m:t>10</m:t>
              </m:r>
            </m:e>
            <m:sup>
              <m:r>
                <m:rPr>
                  <m:nor/>
                </m:rPr>
                <w:rPr>
                  <w:rFonts w:asciiTheme="majorHAnsi" w:hAnsiTheme="majorHAnsi"/>
                  <w:lang w:val="en-GB" w:eastAsia="zh-CN"/>
                </w:rPr>
                <m:t>-9</m:t>
              </m:r>
            </m:sup>
          </m:sSup>
        </m:oMath>
      </m:oMathPara>
    </w:p>
    <w:p w14:paraId="500B7E59" w14:textId="77777777" w:rsidR="006C5F89" w:rsidRDefault="006C5F89" w:rsidP="006C5F89">
      <w:pPr>
        <w:spacing w:after="0" w:line="276" w:lineRule="auto"/>
        <w:contextualSpacing w:val="0"/>
        <w:jc w:val="both"/>
        <w:rPr>
          <w:rFonts w:asciiTheme="majorHAnsi" w:hAnsiTheme="majorHAnsi"/>
          <w:lang w:val="en-GB" w:eastAsia="zh-CN"/>
        </w:rPr>
      </w:pPr>
    </w:p>
    <w:p w14:paraId="63FB018F" w14:textId="77777777" w:rsidR="006C5F89" w:rsidRDefault="006C5F89" w:rsidP="006C5F89">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W</w:t>
      </w:r>
      <w:r>
        <w:rPr>
          <w:rFonts w:asciiTheme="majorHAnsi" w:hAnsiTheme="majorHAnsi"/>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6C5F89" w14:paraId="2442DCB6" w14:textId="77777777" w:rsidTr="007C7701">
        <w:tc>
          <w:tcPr>
            <w:tcW w:w="1701" w:type="dxa"/>
          </w:tcPr>
          <w:p w14:paraId="2F77B400" w14:textId="77777777" w:rsidR="006C5F89" w:rsidRPr="00C96E5D" w:rsidRDefault="006C5F89" w:rsidP="007C7701">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T</w:t>
            </w:r>
            <w:r w:rsidRPr="00CC3E04">
              <w:rPr>
                <w:rFonts w:asciiTheme="majorHAnsi" w:hAnsiTheme="majorHAnsi"/>
                <w:i/>
                <w:iCs/>
                <w:vertAlign w:val="subscript"/>
                <w:lang w:val="en-GB" w:eastAsia="zh-CN"/>
              </w:rPr>
              <w:t>j</w:t>
            </w:r>
            <w:proofErr w:type="spellEnd"/>
          </w:p>
        </w:tc>
        <w:tc>
          <w:tcPr>
            <w:tcW w:w="812" w:type="dxa"/>
          </w:tcPr>
          <w:p w14:paraId="1E4130CE" w14:textId="77777777" w:rsidR="006C5F89" w:rsidRDefault="006C5F89" w:rsidP="007C7701">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45FA0948" w14:textId="7C0BCBDA" w:rsidR="006C5F89" w:rsidRDefault="006C5F89" w:rsidP="007C7701">
            <w:pPr>
              <w:spacing w:line="276" w:lineRule="auto"/>
              <w:contextualSpacing w:val="0"/>
              <w:jc w:val="both"/>
              <w:rPr>
                <w:rFonts w:asciiTheme="majorHAnsi" w:hAnsiTheme="majorHAnsi"/>
                <w:lang w:val="en-GB" w:eastAsia="zh-CN"/>
              </w:rPr>
            </w:pPr>
            <w:r w:rsidRPr="00CC3E04">
              <w:rPr>
                <w:rFonts w:asciiTheme="majorHAnsi" w:hAnsiTheme="majorHAnsi"/>
                <w:lang w:val="en-GB" w:eastAsia="zh-CN"/>
              </w:rPr>
              <w:t xml:space="preserve">Number of hours per year heat utilization at well </w:t>
            </w:r>
            <w:r w:rsidRPr="00D14F47">
              <w:rPr>
                <w:rFonts w:asciiTheme="majorHAnsi" w:hAnsiTheme="majorHAnsi"/>
                <w:i/>
                <w:iCs/>
                <w:lang w:val="en-GB" w:eastAsia="zh-CN"/>
              </w:rPr>
              <w:t>j</w:t>
            </w:r>
            <w:r>
              <w:rPr>
                <w:rFonts w:asciiTheme="majorHAnsi" w:hAnsiTheme="majorHAnsi"/>
                <w:lang w:val="en-GB" w:eastAsia="zh-CN"/>
              </w:rPr>
              <w:t xml:space="preserve">. </w:t>
            </w:r>
            <w:r w:rsidR="00F8133B">
              <w:rPr>
                <w:rFonts w:asciiTheme="majorHAnsi" w:hAnsiTheme="majorHAnsi"/>
                <w:lang w:val="en-GB" w:eastAsia="zh-CN"/>
              </w:rPr>
              <w:t xml:space="preserve">As per </w:t>
            </w:r>
            <w:r w:rsidR="00F8133B" w:rsidRPr="00F8133B">
              <w:rPr>
                <w:rFonts w:asciiTheme="majorHAnsi" w:hAnsiTheme="majorHAnsi"/>
                <w:i/>
                <w:iCs/>
                <w:lang w:val="en-GB" w:eastAsia="zh-CN"/>
              </w:rPr>
              <w:t xml:space="preserve">Research on Heating in Winter of </w:t>
            </w:r>
            <w:proofErr w:type="spellStart"/>
            <w:r w:rsidR="00F8133B" w:rsidRPr="00F8133B">
              <w:rPr>
                <w:rFonts w:asciiTheme="majorHAnsi" w:hAnsiTheme="majorHAnsi"/>
                <w:i/>
                <w:iCs/>
                <w:lang w:val="en-GB" w:eastAsia="zh-CN"/>
              </w:rPr>
              <w:t>Taishan</w:t>
            </w:r>
            <w:proofErr w:type="spellEnd"/>
            <w:r w:rsidR="00F8133B" w:rsidRPr="00F8133B">
              <w:rPr>
                <w:rFonts w:asciiTheme="majorHAnsi" w:hAnsiTheme="majorHAnsi"/>
                <w:i/>
                <w:iCs/>
                <w:lang w:val="en-GB" w:eastAsia="zh-CN"/>
              </w:rPr>
              <w:t xml:space="preserve"> </w:t>
            </w:r>
            <w:r w:rsidR="00F8133B">
              <w:rPr>
                <w:rFonts w:asciiTheme="majorHAnsi" w:hAnsiTheme="majorHAnsi"/>
                <w:i/>
                <w:iCs/>
                <w:lang w:val="en-GB" w:eastAsia="zh-CN"/>
              </w:rPr>
              <w:t>V</w:t>
            </w:r>
            <w:r w:rsidR="00F8133B" w:rsidRPr="00F8133B">
              <w:rPr>
                <w:rFonts w:asciiTheme="majorHAnsi" w:hAnsiTheme="majorHAnsi"/>
                <w:i/>
                <w:iCs/>
                <w:lang w:val="en-GB" w:eastAsia="zh-CN"/>
              </w:rPr>
              <w:t>illage</w:t>
            </w:r>
            <w:r w:rsidR="00F8133B" w:rsidRPr="00F8133B">
              <w:rPr>
                <w:rFonts w:asciiTheme="majorHAnsi" w:hAnsiTheme="majorHAnsi"/>
                <w:lang w:val="en-GB" w:eastAsia="zh-CN"/>
              </w:rPr>
              <w:t xml:space="preserve"> published by </w:t>
            </w:r>
            <w:proofErr w:type="spellStart"/>
            <w:r w:rsidR="00F8133B" w:rsidRPr="00F8133B">
              <w:rPr>
                <w:rFonts w:asciiTheme="majorHAnsi" w:hAnsiTheme="majorHAnsi"/>
                <w:lang w:val="en-GB" w:eastAsia="zh-CN"/>
              </w:rPr>
              <w:t>Xinzheng</w:t>
            </w:r>
            <w:proofErr w:type="spellEnd"/>
            <w:r w:rsidR="00F8133B" w:rsidRPr="00F8133B">
              <w:rPr>
                <w:rFonts w:asciiTheme="majorHAnsi" w:hAnsiTheme="majorHAnsi"/>
                <w:lang w:val="en-GB" w:eastAsia="zh-CN"/>
              </w:rPr>
              <w:t xml:space="preserve"> Housing and Urban-Rural Development Bureau</w:t>
            </w:r>
            <w:r w:rsidR="00F8133B">
              <w:rPr>
                <w:rFonts w:asciiTheme="majorHAnsi" w:hAnsiTheme="majorHAnsi"/>
                <w:lang w:val="en-GB" w:eastAsia="zh-CN"/>
              </w:rPr>
              <w:t xml:space="preserve">, </w:t>
            </w:r>
            <w:r w:rsidRPr="00D14F47">
              <w:rPr>
                <w:rFonts w:asciiTheme="majorHAnsi" w:hAnsiTheme="majorHAnsi"/>
                <w:lang w:val="en-GB" w:eastAsia="zh-CN"/>
              </w:rPr>
              <w:t xml:space="preserve">winter heating season </w:t>
            </w:r>
            <w:r w:rsidR="00F8133B">
              <w:rPr>
                <w:rFonts w:asciiTheme="majorHAnsi" w:hAnsiTheme="majorHAnsi"/>
                <w:lang w:val="en-GB" w:eastAsia="zh-CN"/>
              </w:rPr>
              <w:t xml:space="preserve">of </w:t>
            </w:r>
            <w:proofErr w:type="spellStart"/>
            <w:r w:rsidR="00F8133B">
              <w:rPr>
                <w:rFonts w:asciiTheme="majorHAnsi" w:hAnsiTheme="majorHAnsi"/>
                <w:lang w:val="en-GB" w:eastAsia="zh-CN"/>
              </w:rPr>
              <w:t>Taishan</w:t>
            </w:r>
            <w:proofErr w:type="spellEnd"/>
            <w:r w:rsidR="00F8133B">
              <w:rPr>
                <w:rFonts w:asciiTheme="majorHAnsi" w:hAnsiTheme="majorHAnsi"/>
                <w:lang w:val="en-GB" w:eastAsia="zh-CN"/>
              </w:rPr>
              <w:t xml:space="preserve"> Village </w:t>
            </w:r>
            <w:r w:rsidRPr="00D14F47">
              <w:rPr>
                <w:rFonts w:asciiTheme="majorHAnsi" w:hAnsiTheme="majorHAnsi"/>
                <w:lang w:val="en-GB" w:eastAsia="zh-CN"/>
              </w:rPr>
              <w:t xml:space="preserve">is usually from November </w:t>
            </w:r>
            <w:r>
              <w:rPr>
                <w:rFonts w:asciiTheme="majorHAnsi" w:hAnsiTheme="majorHAnsi"/>
                <w:lang w:val="en-GB" w:eastAsia="zh-CN"/>
              </w:rPr>
              <w:t>1</w:t>
            </w:r>
            <w:r w:rsidRPr="00D14F47">
              <w:rPr>
                <w:rFonts w:asciiTheme="majorHAnsi" w:hAnsiTheme="majorHAnsi"/>
                <w:lang w:val="en-GB" w:eastAsia="zh-CN"/>
              </w:rPr>
              <w:t xml:space="preserve"> to March </w:t>
            </w:r>
            <w:r>
              <w:rPr>
                <w:rFonts w:asciiTheme="majorHAnsi" w:hAnsiTheme="majorHAnsi"/>
                <w:lang w:val="en-GB" w:eastAsia="zh-CN"/>
              </w:rPr>
              <w:t>31</w:t>
            </w:r>
            <w:r w:rsidRPr="00D14F47">
              <w:rPr>
                <w:rFonts w:asciiTheme="majorHAnsi" w:hAnsiTheme="majorHAnsi"/>
                <w:lang w:val="en-GB" w:eastAsia="zh-CN"/>
              </w:rPr>
              <w:t xml:space="preserve"> of the next year (1</w:t>
            </w:r>
            <w:r>
              <w:rPr>
                <w:rFonts w:asciiTheme="majorHAnsi" w:hAnsiTheme="majorHAnsi"/>
                <w:lang w:val="en-GB" w:eastAsia="zh-CN"/>
              </w:rPr>
              <w:t>5</w:t>
            </w:r>
            <w:r w:rsidRPr="00D14F47">
              <w:rPr>
                <w:rFonts w:asciiTheme="majorHAnsi" w:hAnsiTheme="majorHAnsi"/>
                <w:lang w:val="en-GB" w:eastAsia="zh-CN"/>
              </w:rPr>
              <w:t>0 days)</w:t>
            </w:r>
            <w:r>
              <w:rPr>
                <w:rFonts w:asciiTheme="majorHAnsi" w:hAnsiTheme="majorHAnsi"/>
                <w:lang w:val="en-GB" w:eastAsia="zh-CN"/>
              </w:rPr>
              <w:t xml:space="preserve">. Therefore, </w:t>
            </w:r>
            <w:proofErr w:type="spellStart"/>
            <w:r w:rsidRPr="00D14F47">
              <w:rPr>
                <w:rFonts w:asciiTheme="majorHAnsi" w:hAnsiTheme="majorHAnsi"/>
                <w:i/>
                <w:iCs/>
                <w:lang w:val="en-GB" w:eastAsia="zh-CN"/>
              </w:rPr>
              <w:t>T</w:t>
            </w:r>
            <w:r w:rsidRPr="00D14F47">
              <w:rPr>
                <w:rFonts w:asciiTheme="majorHAnsi" w:hAnsiTheme="majorHAnsi"/>
                <w:i/>
                <w:iCs/>
                <w:vertAlign w:val="subscript"/>
                <w:lang w:val="en-GB" w:eastAsia="zh-CN"/>
              </w:rPr>
              <w:t>j</w:t>
            </w:r>
            <w:proofErr w:type="spellEnd"/>
            <w:r>
              <w:rPr>
                <w:rFonts w:asciiTheme="majorHAnsi" w:hAnsiTheme="majorHAnsi"/>
                <w:lang w:val="en-GB" w:eastAsia="zh-CN"/>
              </w:rPr>
              <w:t xml:space="preserve"> can be calculated as 150*24=3,600 h.</w:t>
            </w:r>
          </w:p>
        </w:tc>
      </w:tr>
      <w:tr w:rsidR="006C5F89" w14:paraId="6F09275D" w14:textId="77777777" w:rsidTr="007C7701">
        <w:tc>
          <w:tcPr>
            <w:tcW w:w="1701" w:type="dxa"/>
          </w:tcPr>
          <w:p w14:paraId="3419E585" w14:textId="77777777" w:rsidR="006C5F89" w:rsidRDefault="006C5F89" w:rsidP="007C7701">
            <w:pPr>
              <w:spacing w:line="276" w:lineRule="auto"/>
              <w:contextualSpacing w:val="0"/>
              <w:jc w:val="both"/>
              <w:rPr>
                <w:rFonts w:asciiTheme="majorHAnsi" w:hAnsiTheme="majorHAnsi"/>
                <w:i/>
                <w:iCs/>
                <w:lang w:val="en-GB" w:eastAsia="zh-CN"/>
              </w:rPr>
            </w:pPr>
            <w:r>
              <w:rPr>
                <w:rFonts w:asciiTheme="majorHAnsi" w:hAnsiTheme="majorHAnsi" w:hint="eastAsia"/>
                <w:i/>
                <w:iCs/>
                <w:lang w:val="en-GB" w:eastAsia="zh-CN"/>
              </w:rPr>
              <w:t>C</w:t>
            </w:r>
            <w:r>
              <w:rPr>
                <w:rFonts w:asciiTheme="majorHAnsi" w:hAnsiTheme="majorHAnsi"/>
                <w:i/>
                <w:iCs/>
                <w:lang w:val="en-GB" w:eastAsia="zh-CN"/>
              </w:rPr>
              <w:t>F</w:t>
            </w:r>
          </w:p>
        </w:tc>
        <w:tc>
          <w:tcPr>
            <w:tcW w:w="812" w:type="dxa"/>
          </w:tcPr>
          <w:p w14:paraId="6086EA05" w14:textId="77777777" w:rsidR="006C5F89" w:rsidRDefault="006C5F89" w:rsidP="007C7701">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32CC9F54" w14:textId="77777777" w:rsidR="006C5F89" w:rsidRPr="00CC3E04" w:rsidRDefault="006C5F89" w:rsidP="007C7701">
            <w:pPr>
              <w:spacing w:line="276" w:lineRule="auto"/>
              <w:contextualSpacing w:val="0"/>
              <w:jc w:val="both"/>
              <w:rPr>
                <w:rFonts w:asciiTheme="majorHAnsi" w:hAnsiTheme="majorHAnsi"/>
                <w:lang w:val="en-GB" w:eastAsia="zh-CN"/>
              </w:rPr>
            </w:pPr>
            <w:r w:rsidRPr="00E33413">
              <w:rPr>
                <w:rFonts w:asciiTheme="majorHAnsi" w:hAnsiTheme="majorHAnsi"/>
                <w:lang w:val="en-GB" w:eastAsia="zh-CN"/>
              </w:rPr>
              <w:t>Conversion factor from GWh to TJ (3.6)</w:t>
            </w:r>
            <w:r>
              <w:rPr>
                <w:rFonts w:asciiTheme="majorHAnsi" w:hAnsiTheme="majorHAnsi"/>
                <w:lang w:val="en-GB" w:eastAsia="zh-CN"/>
              </w:rPr>
              <w:t>.</w:t>
            </w:r>
          </w:p>
        </w:tc>
      </w:tr>
    </w:tbl>
    <w:p w14:paraId="4D38106C" w14:textId="77777777" w:rsidR="006C5F89" w:rsidRPr="00D14F47" w:rsidRDefault="006C5F89" w:rsidP="006C5F89">
      <w:pPr>
        <w:spacing w:after="0" w:line="276" w:lineRule="auto"/>
        <w:contextualSpacing w:val="0"/>
        <w:jc w:val="both"/>
        <w:rPr>
          <w:rFonts w:asciiTheme="majorHAnsi" w:hAnsiTheme="majorHAnsi"/>
          <w:lang w:val="en-GB" w:eastAsia="zh-CN"/>
        </w:rPr>
      </w:pPr>
    </w:p>
    <w:p w14:paraId="7ADADFF7" w14:textId="5810465B" w:rsidR="006C5F89" w:rsidRDefault="006C5F89" w:rsidP="006C5F89">
      <w:pPr>
        <w:spacing w:after="0" w:line="276" w:lineRule="auto"/>
        <w:contextualSpacing w:val="0"/>
        <w:jc w:val="both"/>
        <w:rPr>
          <w:lang w:eastAsia="zh-CN"/>
        </w:rPr>
      </w:pPr>
      <w:r w:rsidRPr="006C5F89">
        <w:rPr>
          <w:rFonts w:asciiTheme="majorHAnsi" w:hAnsiTheme="majorHAnsi"/>
          <w:lang w:val="en-GB" w:eastAsia="zh-CN"/>
        </w:rPr>
        <w:t>Average temperature difference between inlet and outlet temperatures</w:t>
      </w:r>
      <w:r>
        <w:rPr>
          <w:rFonts w:asciiTheme="majorHAnsi" w:hAnsiTheme="majorHAnsi"/>
          <w:lang w:val="en-GB" w:eastAsia="zh-CN"/>
        </w:rPr>
        <w:t xml:space="preserve"> </w:t>
      </w:r>
      <w:r w:rsidRPr="006C5F89">
        <w:rPr>
          <w:rFonts w:asciiTheme="majorHAnsi" w:hAnsiTheme="majorHAnsi"/>
          <w:lang w:val="en-GB" w:eastAsia="zh-CN"/>
        </w:rPr>
        <w:t>at the downstream of substation heat exchanger</w:t>
      </w:r>
      <w:r>
        <w:rPr>
          <w:rFonts w:asciiTheme="majorHAnsi" w:hAnsiTheme="majorHAnsi"/>
          <w:lang w:val="en-GB" w:eastAsia="zh-CN"/>
        </w:rPr>
        <w:t xml:space="preserve"> (</w:t>
      </w:r>
      <w:proofErr w:type="spellStart"/>
      <w:r w:rsidRPr="006C5F89">
        <w:rPr>
          <w:rFonts w:ascii="Arial" w:hAnsi="Arial" w:cs="Arial"/>
          <w:i/>
          <w:iCs/>
          <w:lang w:val="en-GB" w:eastAsia="zh-CN"/>
        </w:rPr>
        <w:t>Δ</w:t>
      </w:r>
      <w:r w:rsidRPr="006C5F89">
        <w:rPr>
          <w:rFonts w:asciiTheme="majorHAnsi" w:hAnsiTheme="majorHAnsi"/>
          <w:i/>
          <w:iCs/>
          <w:lang w:val="en-GB" w:eastAsia="zh-CN"/>
        </w:rPr>
        <w:t>t</w:t>
      </w:r>
      <w:r w:rsidRPr="006C5F89">
        <w:rPr>
          <w:rFonts w:asciiTheme="majorHAnsi" w:hAnsiTheme="majorHAnsi"/>
          <w:i/>
          <w:iCs/>
          <w:vertAlign w:val="subscript"/>
          <w:lang w:val="en-GB" w:eastAsia="zh-CN"/>
        </w:rPr>
        <w:t>j,d,y</w:t>
      </w:r>
      <w:proofErr w:type="spellEnd"/>
      <w:r>
        <w:rPr>
          <w:rFonts w:asciiTheme="majorHAnsi" w:hAnsiTheme="majorHAnsi"/>
          <w:lang w:val="en-GB" w:eastAsia="zh-CN"/>
        </w:rPr>
        <w:t>) and a</w:t>
      </w:r>
      <w:r w:rsidRPr="006C5F89">
        <w:rPr>
          <w:rFonts w:asciiTheme="majorHAnsi" w:hAnsiTheme="majorHAnsi"/>
          <w:lang w:val="en-GB" w:eastAsia="zh-CN"/>
        </w:rPr>
        <w:t>verage flow rate</w:t>
      </w:r>
      <w:r>
        <w:rPr>
          <w:rFonts w:asciiTheme="majorHAnsi" w:hAnsiTheme="majorHAnsi"/>
          <w:lang w:val="en-GB" w:eastAsia="zh-CN"/>
        </w:rPr>
        <w:t xml:space="preserve"> </w:t>
      </w:r>
      <w:r w:rsidRPr="006C5F89">
        <w:rPr>
          <w:rFonts w:asciiTheme="majorHAnsi" w:hAnsiTheme="majorHAnsi"/>
          <w:lang w:val="en-GB" w:eastAsia="zh-CN"/>
        </w:rPr>
        <w:t>at the downstream of heat exchanger</w:t>
      </w:r>
      <w:r>
        <w:rPr>
          <w:rFonts w:asciiTheme="majorHAnsi" w:hAnsiTheme="majorHAnsi"/>
          <w:lang w:val="en-GB" w:eastAsia="zh-CN"/>
        </w:rPr>
        <w:t xml:space="preserve"> (</w:t>
      </w:r>
      <w:proofErr w:type="spellStart"/>
      <w:r w:rsidRPr="006C5F89">
        <w:rPr>
          <w:rFonts w:asciiTheme="majorHAnsi" w:hAnsiTheme="majorHAnsi"/>
          <w:i/>
          <w:iCs/>
          <w:lang w:val="en-GB" w:eastAsia="zh-CN"/>
        </w:rPr>
        <w:t>FR</w:t>
      </w:r>
      <w:r w:rsidRPr="006C5F89">
        <w:rPr>
          <w:rFonts w:asciiTheme="majorHAnsi" w:hAnsiTheme="majorHAnsi"/>
          <w:i/>
          <w:iCs/>
          <w:vertAlign w:val="subscript"/>
          <w:lang w:val="en-GB" w:eastAsia="zh-CN"/>
        </w:rPr>
        <w:t>j,d,y</w:t>
      </w:r>
      <w:proofErr w:type="spellEnd"/>
      <w:r>
        <w:rPr>
          <w:rFonts w:asciiTheme="majorHAnsi" w:hAnsiTheme="majorHAnsi"/>
          <w:lang w:val="en-GB" w:eastAsia="zh-CN"/>
        </w:rPr>
        <w:t>) are unavailable. For ex ante estimation, average temperature difference between inlet and outlet temperatures, and average flow rate at upstream of heat exchanger</w:t>
      </w:r>
      <w:r w:rsidR="0055389E">
        <w:rPr>
          <w:rFonts w:asciiTheme="majorHAnsi" w:hAnsiTheme="majorHAnsi"/>
          <w:lang w:val="en-GB" w:eastAsia="zh-CN"/>
        </w:rPr>
        <w:t xml:space="preserve"> (water supply from the geothermal well </w:t>
      </w:r>
      <w:r w:rsidR="0055389E" w:rsidRPr="0055389E">
        <w:rPr>
          <w:rFonts w:asciiTheme="majorHAnsi" w:hAnsiTheme="majorHAnsi"/>
          <w:i/>
          <w:iCs/>
          <w:lang w:val="en-GB" w:eastAsia="zh-CN"/>
        </w:rPr>
        <w:t>j</w:t>
      </w:r>
      <w:r w:rsidR="0055389E">
        <w:rPr>
          <w:rFonts w:asciiTheme="majorHAnsi" w:hAnsiTheme="majorHAnsi"/>
          <w:lang w:val="en-GB" w:eastAsia="zh-CN"/>
        </w:rPr>
        <w:t>)</w:t>
      </w:r>
      <w:r>
        <w:rPr>
          <w:rFonts w:asciiTheme="majorHAnsi" w:hAnsiTheme="majorHAnsi"/>
          <w:lang w:val="en-GB" w:eastAsia="zh-CN"/>
        </w:rPr>
        <w:t xml:space="preserve"> will be used. As per </w:t>
      </w:r>
      <w:r w:rsidRPr="008C6E1D">
        <w:rPr>
          <w:rFonts w:asciiTheme="majorHAnsi" w:hAnsiTheme="majorHAnsi"/>
          <w:i/>
          <w:iCs/>
          <w:lang w:val="en-GB" w:eastAsia="zh-CN"/>
        </w:rPr>
        <w:t>Feasibility Study Report</w:t>
      </w:r>
      <w:r>
        <w:rPr>
          <w:rFonts w:asciiTheme="majorHAnsi" w:hAnsiTheme="majorHAnsi"/>
          <w:lang w:val="en-GB" w:eastAsia="zh-CN"/>
        </w:rPr>
        <w:t xml:space="preserve"> of the project, the a</w:t>
      </w:r>
      <w:r w:rsidRPr="004D7794">
        <w:rPr>
          <w:rFonts w:asciiTheme="majorHAnsi" w:hAnsiTheme="majorHAnsi"/>
          <w:lang w:val="en-GB" w:eastAsia="zh-CN"/>
        </w:rPr>
        <w:t xml:space="preserve">verage flow rate </w:t>
      </w:r>
      <w:r w:rsidR="0011281C">
        <w:rPr>
          <w:rFonts w:asciiTheme="majorHAnsi" w:hAnsiTheme="majorHAnsi"/>
          <w:lang w:val="en-GB" w:eastAsia="zh-CN"/>
        </w:rPr>
        <w:t>of the geothermal well</w:t>
      </w:r>
      <w:r>
        <w:rPr>
          <w:rFonts w:asciiTheme="majorHAnsi" w:hAnsiTheme="majorHAnsi"/>
          <w:lang w:val="en-GB" w:eastAsia="zh-CN"/>
        </w:rPr>
        <w:t xml:space="preserve"> is </w:t>
      </w:r>
      <w:r w:rsidR="0011281C">
        <w:rPr>
          <w:rFonts w:asciiTheme="majorHAnsi" w:hAnsiTheme="majorHAnsi"/>
          <w:lang w:val="en-GB" w:eastAsia="zh-CN"/>
        </w:rPr>
        <w:t>150</w:t>
      </w:r>
      <w:r>
        <w:rPr>
          <w:rFonts w:asciiTheme="majorHAnsi" w:hAnsiTheme="majorHAnsi"/>
          <w:lang w:val="en-GB" w:eastAsia="zh-CN"/>
        </w:rPr>
        <w:t xml:space="preserve"> m</w:t>
      </w:r>
      <w:r w:rsidRPr="008C6E1D">
        <w:rPr>
          <w:rFonts w:asciiTheme="majorHAnsi" w:hAnsiTheme="majorHAnsi"/>
          <w:vertAlign w:val="superscript"/>
          <w:lang w:val="en-GB" w:eastAsia="zh-CN"/>
        </w:rPr>
        <w:t>3</w:t>
      </w:r>
      <w:r>
        <w:rPr>
          <w:rFonts w:asciiTheme="majorHAnsi" w:hAnsiTheme="majorHAnsi"/>
          <w:lang w:val="en-GB" w:eastAsia="zh-CN"/>
        </w:rPr>
        <w:t>/h (</w:t>
      </w:r>
      <w:r w:rsidR="0011281C">
        <w:rPr>
          <w:rFonts w:asciiTheme="majorHAnsi" w:hAnsiTheme="majorHAnsi"/>
          <w:lang w:val="en-GB" w:eastAsia="zh-CN"/>
        </w:rPr>
        <w:t>150</w:t>
      </w:r>
      <w:r>
        <w:rPr>
          <w:rFonts w:asciiTheme="majorHAnsi" w:hAnsiTheme="majorHAnsi" w:hint="eastAsia"/>
          <w:lang w:val="en-GB" w:eastAsia="zh-CN"/>
        </w:rPr>
        <w:t>,</w:t>
      </w:r>
      <w:r>
        <w:rPr>
          <w:rFonts w:asciiTheme="majorHAnsi" w:hAnsiTheme="majorHAnsi"/>
          <w:lang w:val="en-GB" w:eastAsia="zh-CN"/>
        </w:rPr>
        <w:t>000 kg/h)</w:t>
      </w:r>
      <w:r>
        <w:rPr>
          <w:rStyle w:val="aff8"/>
          <w:rFonts w:asciiTheme="majorHAnsi" w:hAnsiTheme="majorHAnsi"/>
          <w:lang w:val="en-GB" w:eastAsia="zh-CN"/>
        </w:rPr>
        <w:footnoteReference w:id="28"/>
      </w:r>
      <w:r>
        <w:rPr>
          <w:rFonts w:asciiTheme="majorHAnsi" w:hAnsiTheme="majorHAnsi"/>
          <w:lang w:val="en-GB" w:eastAsia="zh-CN"/>
        </w:rPr>
        <w:t xml:space="preserve">. </w:t>
      </w:r>
      <w:r>
        <w:rPr>
          <w:lang w:eastAsia="zh-CN"/>
        </w:rPr>
        <w:t>T</w:t>
      </w:r>
      <w:r w:rsidRPr="00D34103">
        <w:rPr>
          <w:lang w:eastAsia="zh-CN"/>
        </w:rPr>
        <w:t xml:space="preserve">he </w:t>
      </w:r>
      <w:r w:rsidR="0011281C">
        <w:rPr>
          <w:lang w:eastAsia="zh-CN"/>
        </w:rPr>
        <w:t>11</w:t>
      </w:r>
      <w:r w:rsidRPr="00D34103">
        <w:rPr>
          <w:lang w:eastAsia="zh-CN"/>
        </w:rPr>
        <w:t xml:space="preserve"> production wells will supply the feed geothermal water at temperature of</w:t>
      </w:r>
      <w:r w:rsidRPr="00D34103">
        <w:rPr>
          <w:rFonts w:hint="eastAsia"/>
          <w:lang w:eastAsia="zh-CN"/>
        </w:rPr>
        <w:t xml:space="preserve"> </w:t>
      </w:r>
      <w:r w:rsidRPr="00D34103">
        <w:rPr>
          <w:lang w:eastAsia="zh-CN"/>
        </w:rPr>
        <w:t xml:space="preserve">75°C to 6 heat substations through primary heating network. The </w:t>
      </w:r>
      <w:r w:rsidR="0011281C">
        <w:rPr>
          <w:lang w:eastAsia="zh-CN"/>
        </w:rPr>
        <w:t>11</w:t>
      </w:r>
      <w:r w:rsidRPr="00D34103">
        <w:rPr>
          <w:lang w:eastAsia="zh-CN"/>
        </w:rPr>
        <w:t xml:space="preserve"> re-injection wells will</w:t>
      </w:r>
      <w:r w:rsidRPr="00D34103">
        <w:rPr>
          <w:rFonts w:hint="eastAsia"/>
          <w:lang w:eastAsia="zh-CN"/>
        </w:rPr>
        <w:t xml:space="preserve"> </w:t>
      </w:r>
      <w:r w:rsidRPr="00D34103">
        <w:rPr>
          <w:lang w:eastAsia="zh-CN"/>
        </w:rPr>
        <w:t>receive the return water at temperature of 9°C after secondary heat exchange.</w:t>
      </w:r>
      <w:r>
        <w:rPr>
          <w:lang w:eastAsia="zh-CN"/>
        </w:rPr>
        <w:t xml:space="preserve"> Therefore, </w:t>
      </w:r>
      <w:r w:rsidR="0011281C">
        <w:rPr>
          <w:rFonts w:asciiTheme="majorHAnsi" w:hAnsiTheme="majorHAnsi"/>
          <w:lang w:val="en-GB" w:eastAsia="zh-CN"/>
        </w:rPr>
        <w:t xml:space="preserve">average temperature difference between inlet and outlet temperatures of the geothermal wells </w:t>
      </w:r>
      <w:r>
        <w:rPr>
          <w:lang w:val="en-GB" w:eastAsia="zh-CN"/>
        </w:rPr>
        <w:t>can be calculated as 75</w:t>
      </w:r>
      <w:r w:rsidR="0011281C" w:rsidRPr="00D34103">
        <w:rPr>
          <w:lang w:eastAsia="zh-CN"/>
        </w:rPr>
        <w:t>°C</w:t>
      </w:r>
      <w:r>
        <w:rPr>
          <w:lang w:val="en-GB" w:eastAsia="zh-CN"/>
        </w:rPr>
        <w:t>-9</w:t>
      </w:r>
      <w:r w:rsidR="0011281C" w:rsidRPr="00D34103">
        <w:rPr>
          <w:lang w:eastAsia="zh-CN"/>
        </w:rPr>
        <w:t>°C</w:t>
      </w:r>
      <w:r>
        <w:rPr>
          <w:lang w:val="en-GB" w:eastAsia="zh-CN"/>
        </w:rPr>
        <w:t>=66</w:t>
      </w:r>
      <w:r w:rsidRPr="00D34103">
        <w:rPr>
          <w:lang w:eastAsia="zh-CN"/>
        </w:rPr>
        <w:t>°C</w:t>
      </w:r>
      <w:r>
        <w:rPr>
          <w:lang w:eastAsia="zh-CN"/>
        </w:rPr>
        <w:t>.</w:t>
      </w:r>
      <w:r w:rsidR="00D55110">
        <w:rPr>
          <w:lang w:eastAsia="zh-CN"/>
        </w:rPr>
        <w:t xml:space="preserve"> </w:t>
      </w:r>
      <w:r w:rsidR="00D55110">
        <w:rPr>
          <w:rFonts w:asciiTheme="majorHAnsi" w:hAnsiTheme="majorHAnsi"/>
          <w:lang w:val="en-GB" w:eastAsia="zh-CN"/>
        </w:rPr>
        <w:t xml:space="preserve">For ex ante estimation, </w:t>
      </w:r>
      <w:proofErr w:type="spellStart"/>
      <w:r w:rsidR="00D55110" w:rsidRPr="00D55110">
        <w:rPr>
          <w:rFonts w:asciiTheme="majorHAnsi" w:hAnsiTheme="majorHAnsi"/>
          <w:i/>
          <w:iCs/>
          <w:lang w:val="en-GB" w:eastAsia="zh-CN"/>
        </w:rPr>
        <w:t>HS</w:t>
      </w:r>
      <w:r w:rsidR="00D55110" w:rsidRPr="00D55110">
        <w:rPr>
          <w:rFonts w:asciiTheme="majorHAnsi" w:hAnsiTheme="majorHAnsi"/>
          <w:i/>
          <w:iCs/>
          <w:vertAlign w:val="subscript"/>
          <w:lang w:val="en-GB" w:eastAsia="zh-CN"/>
        </w:rPr>
        <w:t>y,estimated</w:t>
      </w:r>
      <w:proofErr w:type="spellEnd"/>
      <w:r w:rsidR="00D55110">
        <w:rPr>
          <w:rFonts w:asciiTheme="majorHAnsi" w:hAnsiTheme="majorHAnsi"/>
          <w:lang w:val="en-GB" w:eastAsia="zh-CN"/>
        </w:rPr>
        <w:t xml:space="preserve"> can be calculated as follows:</w:t>
      </w:r>
    </w:p>
    <w:p w14:paraId="39CEF3AD" w14:textId="77777777" w:rsidR="006C5F89" w:rsidRDefault="006C5F89" w:rsidP="006C5F89">
      <w:pPr>
        <w:spacing w:after="0" w:line="276" w:lineRule="auto"/>
        <w:contextualSpacing w:val="0"/>
        <w:jc w:val="both"/>
        <w:rPr>
          <w:lang w:eastAsia="zh-CN"/>
        </w:rPr>
      </w:pPr>
    </w:p>
    <w:p w14:paraId="536711E2" w14:textId="108F02DC" w:rsidR="006C5F89" w:rsidRDefault="006C5F89" w:rsidP="006C5F89">
      <w:pPr>
        <w:spacing w:after="0" w:line="276" w:lineRule="auto"/>
        <w:contextualSpacing w:val="0"/>
        <w:jc w:val="both"/>
        <w:rPr>
          <w:rFonts w:asciiTheme="majorHAnsi" w:hAnsiTheme="majorHAnsi"/>
          <w:lang w:val="en-GB" w:eastAsia="zh-CN"/>
        </w:rPr>
      </w:pPr>
      <w:proofErr w:type="spellStart"/>
      <w:r w:rsidRPr="00D14F47">
        <w:rPr>
          <w:rFonts w:hint="eastAsia"/>
          <w:i/>
          <w:iCs/>
          <w:lang w:eastAsia="zh-CN"/>
        </w:rPr>
        <w:t>H</w:t>
      </w:r>
      <w:r w:rsidRPr="00D14F47">
        <w:rPr>
          <w:i/>
          <w:iCs/>
          <w:lang w:eastAsia="zh-CN"/>
        </w:rPr>
        <w:t>S</w:t>
      </w:r>
      <w:r w:rsidRPr="00D14F47">
        <w:rPr>
          <w:i/>
          <w:iCs/>
          <w:vertAlign w:val="subscript"/>
          <w:lang w:eastAsia="zh-CN"/>
        </w:rPr>
        <w:t>y,estimated</w:t>
      </w:r>
      <w:proofErr w:type="spellEnd"/>
      <w:r>
        <w:rPr>
          <w:lang w:eastAsia="zh-CN"/>
        </w:rPr>
        <w:t>=</w:t>
      </w:r>
      <w:r w:rsidR="00D55110">
        <w:rPr>
          <w:lang w:eastAsia="zh-CN"/>
        </w:rPr>
        <w:t>15</w:t>
      </w:r>
      <w:r>
        <w:rPr>
          <w:lang w:eastAsia="zh-CN"/>
        </w:rPr>
        <w:t>0,000*66*4.18/3.6*10</w:t>
      </w:r>
      <w:r w:rsidRPr="00D14F47">
        <w:rPr>
          <w:vertAlign w:val="superscript"/>
          <w:lang w:eastAsia="zh-CN"/>
        </w:rPr>
        <w:t>-9</w:t>
      </w:r>
      <w:r>
        <w:rPr>
          <w:lang w:eastAsia="zh-CN"/>
        </w:rPr>
        <w:t>*</w:t>
      </w:r>
      <w:r w:rsidR="00E13D0D">
        <w:rPr>
          <w:lang w:eastAsia="zh-CN"/>
        </w:rPr>
        <w:t>3,600</w:t>
      </w:r>
      <w:r>
        <w:rPr>
          <w:lang w:eastAsia="zh-CN"/>
        </w:rPr>
        <w:t>**3.6*</w:t>
      </w:r>
      <w:r w:rsidR="00D55110">
        <w:rPr>
          <w:lang w:eastAsia="zh-CN"/>
        </w:rPr>
        <w:t>11</w:t>
      </w:r>
      <w:r>
        <w:rPr>
          <w:lang w:eastAsia="zh-CN"/>
        </w:rPr>
        <w:t>=</w:t>
      </w:r>
      <w:r w:rsidR="00E13D0D">
        <w:rPr>
          <w:lang w:eastAsia="zh-CN"/>
        </w:rPr>
        <w:t>1,639</w:t>
      </w:r>
      <w:r>
        <w:rPr>
          <w:lang w:eastAsia="zh-CN"/>
        </w:rPr>
        <w:t xml:space="preserve"> TJ</w:t>
      </w:r>
    </w:p>
    <w:p w14:paraId="12F68096" w14:textId="77777777" w:rsidR="00831E79" w:rsidRPr="00831E79" w:rsidRDefault="00831E79" w:rsidP="00831E79">
      <w:pPr>
        <w:spacing w:after="0" w:line="276" w:lineRule="auto"/>
        <w:contextualSpacing w:val="0"/>
        <w:jc w:val="both"/>
        <w:rPr>
          <w:rFonts w:asciiTheme="majorHAnsi" w:hAnsiTheme="majorHAnsi"/>
          <w:lang w:val="en-GB" w:eastAsia="zh-CN"/>
        </w:rPr>
      </w:pPr>
    </w:p>
    <w:p w14:paraId="779D2AD9" w14:textId="4EEA00FF" w:rsidR="008C6E1D" w:rsidRPr="00265D45" w:rsidRDefault="002F6FF6" w:rsidP="00985A4C">
      <w:pPr>
        <w:spacing w:after="0" w:line="276" w:lineRule="auto"/>
        <w:contextualSpacing w:val="0"/>
        <w:jc w:val="both"/>
        <w:rPr>
          <w:lang w:eastAsia="zh-CN"/>
        </w:rPr>
      </w:pPr>
      <m:oMathPara>
        <m:oMathParaPr>
          <m:jc m:val="left"/>
        </m:oMathParaPr>
        <m:oMath>
          <m:sSub>
            <m:sSubPr>
              <m:ctrlPr>
                <w:rPr>
                  <w:rFonts w:ascii="Cambria Math" w:hAnsi="Cambria Math"/>
                  <w:i/>
                  <w:lang w:eastAsia="zh-CN"/>
                </w:rPr>
              </m:ctrlPr>
            </m:sSubPr>
            <m:e>
              <m:r>
                <m:rPr>
                  <m:nor/>
                </m:rPr>
                <w:rPr>
                  <w:rFonts w:asciiTheme="majorHAnsi" w:hAnsiTheme="majorHAnsi"/>
                  <w:i/>
                  <w:lang w:eastAsia="zh-CN"/>
                </w:rPr>
                <m:t>H</m:t>
              </m:r>
            </m:e>
            <m:sub>
              <m:r>
                <m:rPr>
                  <m:nor/>
                </m:rPr>
                <w:rPr>
                  <w:rFonts w:asciiTheme="majorHAnsi" w:hAnsiTheme="majorHAnsi"/>
                  <w:i/>
                  <w:lang w:eastAsia="zh-CN"/>
                </w:rPr>
                <m:t>CAP</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r>
                <m:rPr>
                  <m:nor/>
                </m:rPr>
                <w:rPr>
                  <w:rFonts w:asciiTheme="majorHAnsi" w:hAnsiTheme="majorHAnsi"/>
                  <w:lang w:eastAsia="zh-CN"/>
                </w:rPr>
                <m:t>)×</m:t>
              </m:r>
              <m:r>
                <m:rPr>
                  <m:nor/>
                </m:rPr>
                <w:rPr>
                  <w:rFonts w:asciiTheme="majorHAnsi" w:hAnsiTheme="majorHAnsi"/>
                  <w:i/>
                  <w:iCs/>
                  <w:lang w:eastAsia="zh-CN"/>
                </w:rPr>
                <m:t>CF</m:t>
              </m:r>
              <m:r>
                <m:rPr>
                  <m:nor/>
                </m:rPr>
                <w:rPr>
                  <w:rFonts w:asciiTheme="majorHAnsi" w:hAnsiTheme="majorHAnsi"/>
                  <w:lang w:eastAsia="zh-CN"/>
                </w:rPr>
                <m:t>+</m:t>
              </m:r>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m:t>
                  </m:r>
                </m:e>
                <m:sub>
                  <m:r>
                    <m:rPr>
                      <m:nor/>
                    </m:rPr>
                    <w:rPr>
                      <w:rFonts w:asciiTheme="majorHAnsi" w:hAnsiTheme="majorHAnsi"/>
                      <w:i/>
                      <w:lang w:eastAsia="zh-CN"/>
                    </w:rPr>
                    <m:t>ff</m:t>
                  </m:r>
                </m:sub>
              </m:sSub>
            </m:e>
          </m:nary>
        </m:oMath>
      </m:oMathPara>
    </w:p>
    <w:p w14:paraId="023526A9" w14:textId="4C18C3B6" w:rsidR="00265D45" w:rsidRDefault="00265D45" w:rsidP="00985A4C">
      <w:pPr>
        <w:spacing w:after="0" w:line="276" w:lineRule="auto"/>
        <w:contextualSpacing w:val="0"/>
        <w:jc w:val="both"/>
        <w:rPr>
          <w:lang w:eastAsia="zh-CN"/>
        </w:rPr>
      </w:pPr>
    </w:p>
    <w:p w14:paraId="1C876F9A" w14:textId="147C0F1C" w:rsidR="00F76E82" w:rsidRPr="009F52B8" w:rsidRDefault="002F6FF6" w:rsidP="002F467C">
      <w:pPr>
        <w:spacing w:after="0" w:line="276" w:lineRule="auto"/>
        <w:contextualSpacing w:val="0"/>
        <w:rPr>
          <w:b/>
          <w:bCs/>
          <w:lang w:val="en-GB" w:eastAsia="zh-CN"/>
        </w:rPr>
      </w:pPr>
      <m:oMathPara>
        <m:oMathParaPr>
          <m:jc m:val="left"/>
        </m:oMathParaPr>
        <m:oMath>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r>
                <m:rPr>
                  <m:nor/>
                </m:rPr>
                <w:rPr>
                  <w:rFonts w:asciiTheme="majorHAnsi" w:hAnsiTheme="majorHAnsi"/>
                  <w:lang w:eastAsia="zh-CN"/>
                </w:rPr>
                <m:t>10%×</m:t>
              </m:r>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e>
          </m:nary>
          <m:r>
            <w:rPr>
              <w:rFonts w:ascii="Cambria Math" w:hAnsi="Cambria Math"/>
              <w:lang w:eastAsia="zh-CN"/>
            </w:rPr>
            <m:t>×</m:t>
          </m:r>
          <m:r>
            <m:rPr>
              <m:nor/>
            </m:rPr>
            <w:rPr>
              <w:rFonts w:asciiTheme="majorHAnsi" w:hAnsiTheme="majorHAnsi"/>
              <w:i/>
              <w:iCs/>
              <w:lang w:eastAsia="zh-CN"/>
            </w:rPr>
            <m:t>CF</m:t>
          </m:r>
          <m:r>
            <m:rPr>
              <m:nor/>
            </m:rPr>
            <w:rPr>
              <w:rFonts w:asciiTheme="majorHAnsi" w:hAnsiTheme="majorHAnsi"/>
              <w:iCs/>
              <w:lang w:eastAsia="zh-CN"/>
            </w:rPr>
            <m:t>×</m:t>
          </m:r>
          <m:sSup>
            <m:sSupPr>
              <m:ctrlPr>
                <w:rPr>
                  <w:rFonts w:ascii="Cambria Math" w:hAnsi="Cambria Math"/>
                  <w:i/>
                  <w:iCs/>
                  <w:lang w:eastAsia="zh-CN"/>
                </w:rPr>
              </m:ctrlPr>
            </m:sSupPr>
            <m:e>
              <m:r>
                <m:rPr>
                  <m:nor/>
                </m:rPr>
                <w:rPr>
                  <w:rFonts w:asciiTheme="majorHAnsi" w:hAnsiTheme="majorHAnsi"/>
                  <w:iCs/>
                  <w:lang w:eastAsia="zh-CN"/>
                </w:rPr>
                <m:t>10</m:t>
              </m:r>
            </m:e>
            <m:sup>
              <m:r>
                <m:rPr>
                  <m:nor/>
                </m:rPr>
                <w:rPr>
                  <w:rFonts w:asciiTheme="majorHAnsi" w:hAnsiTheme="majorHAnsi"/>
                  <w:iCs/>
                  <w:lang w:eastAsia="zh-CN"/>
                </w:rPr>
                <m:t>-9</m:t>
              </m:r>
            </m:sup>
          </m:sSup>
        </m:oMath>
      </m:oMathPara>
    </w:p>
    <w:p w14:paraId="1C102FB5" w14:textId="0F1CF1EF" w:rsidR="00D14F47" w:rsidRPr="00D14F47" w:rsidRDefault="00D14F47" w:rsidP="002F467C">
      <w:pPr>
        <w:spacing w:after="0" w:line="276" w:lineRule="auto"/>
        <w:contextualSpacing w:val="0"/>
        <w:rPr>
          <w:lang w:val="en-GB" w:eastAsia="zh-CN"/>
        </w:rPr>
      </w:pPr>
      <w:r w:rsidRPr="00D14F47">
        <w:rPr>
          <w:rFonts w:hint="eastAsia"/>
          <w:lang w:val="en-GB" w:eastAsia="zh-CN"/>
        </w:rPr>
        <w:t>W</w:t>
      </w:r>
      <w:r w:rsidRPr="00D14F47">
        <w:rPr>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D14F47" w14:paraId="2E2F9283" w14:textId="77777777" w:rsidTr="007A1AF8">
        <w:tc>
          <w:tcPr>
            <w:tcW w:w="1701" w:type="dxa"/>
          </w:tcPr>
          <w:p w14:paraId="7C08E8B4" w14:textId="3203321D" w:rsidR="00D14F47" w:rsidRPr="00C96E5D" w:rsidRDefault="00D14F47" w:rsidP="007A1AF8">
            <w:pPr>
              <w:spacing w:line="276" w:lineRule="auto"/>
              <w:contextualSpacing w:val="0"/>
              <w:jc w:val="both"/>
              <w:rPr>
                <w:rFonts w:asciiTheme="majorHAnsi" w:hAnsiTheme="majorHAnsi"/>
                <w:i/>
                <w:iCs/>
                <w:lang w:val="en-GB" w:eastAsia="zh-CN"/>
              </w:rPr>
            </w:pPr>
            <w:r>
              <w:rPr>
                <w:rFonts w:asciiTheme="majorHAnsi" w:hAnsiTheme="majorHAnsi"/>
                <w:i/>
                <w:iCs/>
                <w:lang w:val="en-GB" w:eastAsia="zh-CN"/>
              </w:rPr>
              <w:t>A</w:t>
            </w:r>
            <w:r w:rsidRPr="00D14F47">
              <w:rPr>
                <w:rFonts w:asciiTheme="majorHAnsi" w:hAnsiTheme="majorHAnsi"/>
                <w:i/>
                <w:iCs/>
                <w:vertAlign w:val="subscript"/>
                <w:lang w:val="en-GB" w:eastAsia="zh-CN"/>
              </w:rPr>
              <w:t>m</w:t>
            </w:r>
          </w:p>
        </w:tc>
        <w:tc>
          <w:tcPr>
            <w:tcW w:w="812" w:type="dxa"/>
          </w:tcPr>
          <w:p w14:paraId="7CD44BA1" w14:textId="77777777" w:rsidR="00D14F47" w:rsidRDefault="00D14F47"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776664A2" w14:textId="2DA68E65" w:rsidR="00D14F47" w:rsidRDefault="00D14F47" w:rsidP="007A1AF8">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Net heating area for construction type m (m</w:t>
            </w:r>
            <w:r w:rsidRPr="003F5220">
              <w:rPr>
                <w:rFonts w:asciiTheme="majorHAnsi" w:hAnsiTheme="majorHAnsi"/>
                <w:vertAlign w:val="superscript"/>
                <w:lang w:val="en-GB" w:eastAsia="zh-CN"/>
              </w:rPr>
              <w:t>2</w:t>
            </w:r>
            <w:r w:rsidRPr="003F5220">
              <w:rPr>
                <w:rFonts w:asciiTheme="majorHAnsi" w:hAnsiTheme="majorHAnsi"/>
                <w:lang w:val="en-GB" w:eastAsia="zh-CN"/>
              </w:rPr>
              <w:t>)</w:t>
            </w:r>
            <w:r>
              <w:rPr>
                <w:rFonts w:asciiTheme="majorHAnsi" w:hAnsiTheme="majorHAnsi"/>
                <w:lang w:val="en-GB" w:eastAsia="zh-CN"/>
              </w:rPr>
              <w:t xml:space="preserve">. Heating area of residential buildings is </w:t>
            </w:r>
            <w:r w:rsidR="00746557">
              <w:rPr>
                <w:rFonts w:asciiTheme="majorHAnsi" w:hAnsiTheme="majorHAnsi"/>
                <w:lang w:val="en-GB" w:eastAsia="zh-CN"/>
              </w:rPr>
              <w:t>2,480.907 thousand m</w:t>
            </w:r>
            <w:r w:rsidR="00746557" w:rsidRPr="00746557">
              <w:rPr>
                <w:rFonts w:asciiTheme="majorHAnsi" w:hAnsiTheme="majorHAnsi"/>
                <w:vertAlign w:val="superscript"/>
                <w:lang w:val="en-GB" w:eastAsia="zh-CN"/>
              </w:rPr>
              <w:t>2</w:t>
            </w:r>
            <w:r w:rsidR="00746557">
              <w:rPr>
                <w:rFonts w:asciiTheme="majorHAnsi" w:hAnsiTheme="majorHAnsi"/>
                <w:lang w:val="en-GB" w:eastAsia="zh-CN"/>
              </w:rPr>
              <w:t xml:space="preserve"> and 94.516 thousand m</w:t>
            </w:r>
            <w:r w:rsidR="00746557" w:rsidRPr="00746557">
              <w:rPr>
                <w:rFonts w:asciiTheme="majorHAnsi" w:hAnsiTheme="majorHAnsi"/>
                <w:vertAlign w:val="superscript"/>
                <w:lang w:val="en-GB" w:eastAsia="zh-CN"/>
              </w:rPr>
              <w:t>2</w:t>
            </w:r>
            <w:r w:rsidR="00746557">
              <w:rPr>
                <w:rFonts w:asciiTheme="majorHAnsi" w:hAnsiTheme="majorHAnsi"/>
                <w:lang w:val="en-GB" w:eastAsia="zh-CN"/>
              </w:rPr>
              <w:t xml:space="preserve"> for commercial buildings.</w:t>
            </w:r>
          </w:p>
        </w:tc>
      </w:tr>
      <w:tr w:rsidR="00D14F47" w14:paraId="4500EF44" w14:textId="77777777" w:rsidTr="007A1AF8">
        <w:tc>
          <w:tcPr>
            <w:tcW w:w="1701" w:type="dxa"/>
          </w:tcPr>
          <w:p w14:paraId="72148893" w14:textId="0796E8B6" w:rsidR="00D14F47" w:rsidRDefault="00746557" w:rsidP="007A1AF8">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HI</w:t>
            </w:r>
            <w:r w:rsidRPr="00746557">
              <w:rPr>
                <w:rFonts w:asciiTheme="majorHAnsi" w:hAnsiTheme="majorHAnsi"/>
                <w:i/>
                <w:iCs/>
                <w:vertAlign w:val="subscript"/>
                <w:lang w:val="en-GB" w:eastAsia="zh-CN"/>
              </w:rPr>
              <w:t>m</w:t>
            </w:r>
            <w:proofErr w:type="spellEnd"/>
          </w:p>
        </w:tc>
        <w:tc>
          <w:tcPr>
            <w:tcW w:w="812" w:type="dxa"/>
          </w:tcPr>
          <w:p w14:paraId="18C85934" w14:textId="77777777" w:rsidR="00D14F47" w:rsidRDefault="00D14F47"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5912E5A6" w14:textId="57D57351" w:rsidR="00D14F47" w:rsidRPr="00CC3E04" w:rsidRDefault="00746557" w:rsidP="00746557">
            <w:pPr>
              <w:spacing w:line="276" w:lineRule="auto"/>
              <w:contextualSpacing w:val="0"/>
              <w:jc w:val="both"/>
              <w:rPr>
                <w:rFonts w:asciiTheme="majorHAnsi" w:hAnsiTheme="majorHAnsi"/>
                <w:lang w:val="en-GB" w:eastAsia="zh-CN"/>
              </w:rPr>
            </w:pPr>
            <w:r w:rsidRPr="003F5220">
              <w:rPr>
                <w:rFonts w:asciiTheme="majorHAnsi" w:hAnsiTheme="majorHAnsi"/>
                <w:lang w:val="en-GB" w:eastAsia="zh-CN"/>
              </w:rPr>
              <w:t>Heating index for construction type m (GW/m</w:t>
            </w:r>
            <w:r w:rsidRPr="003F5220">
              <w:rPr>
                <w:rFonts w:asciiTheme="majorHAnsi" w:hAnsiTheme="majorHAnsi"/>
                <w:vertAlign w:val="superscript"/>
                <w:lang w:val="en-GB" w:eastAsia="zh-CN"/>
              </w:rPr>
              <w:t>2</w:t>
            </w:r>
            <w:r w:rsidRPr="003F5220">
              <w:rPr>
                <w:rFonts w:asciiTheme="majorHAnsi" w:hAnsiTheme="majorHAnsi"/>
                <w:lang w:val="en-GB" w:eastAsia="zh-CN"/>
              </w:rPr>
              <w:t>)</w:t>
            </w:r>
            <w:r w:rsidR="00D14F47">
              <w:rPr>
                <w:rFonts w:asciiTheme="majorHAnsi" w:hAnsiTheme="majorHAnsi"/>
                <w:lang w:val="en-GB" w:eastAsia="zh-CN"/>
              </w:rPr>
              <w:t>.</w:t>
            </w:r>
            <w:r>
              <w:rPr>
                <w:rFonts w:asciiTheme="majorHAnsi" w:hAnsiTheme="majorHAnsi"/>
                <w:lang w:val="en-GB" w:eastAsia="zh-CN"/>
              </w:rPr>
              <w:t xml:space="preserve"> As per </w:t>
            </w:r>
            <w:r w:rsidRPr="00746557">
              <w:rPr>
                <w:rFonts w:asciiTheme="majorHAnsi" w:hAnsiTheme="majorHAnsi"/>
                <w:i/>
                <w:iCs/>
                <w:lang w:val="en-GB" w:eastAsia="zh-CN"/>
              </w:rPr>
              <w:t>CJJ 34-2010 Design Code for City Heating Network</w:t>
            </w:r>
            <w:r w:rsidRPr="00746557">
              <w:rPr>
                <w:rFonts w:asciiTheme="majorHAnsi" w:hAnsiTheme="majorHAnsi"/>
                <w:lang w:val="en-GB" w:eastAsia="zh-CN"/>
              </w:rPr>
              <w:t xml:space="preserve"> published by Ministry of Housing and Urban-Rural Development of the </w:t>
            </w:r>
            <w:r w:rsidRPr="00746557">
              <w:rPr>
                <w:rFonts w:asciiTheme="majorHAnsi" w:hAnsiTheme="majorHAnsi"/>
                <w:lang w:val="en-GB" w:eastAsia="zh-CN"/>
              </w:rPr>
              <w:lastRenderedPageBreak/>
              <w:t>People’s Republic of China</w:t>
            </w:r>
            <w:r>
              <w:rPr>
                <w:rFonts w:asciiTheme="majorHAnsi" w:hAnsiTheme="majorHAnsi"/>
                <w:lang w:val="en-GB" w:eastAsia="zh-CN"/>
              </w:rPr>
              <w:t xml:space="preserve">, </w:t>
            </w:r>
            <w:proofErr w:type="spellStart"/>
            <w:r w:rsidRPr="00746557">
              <w:rPr>
                <w:rFonts w:asciiTheme="majorHAnsi" w:hAnsiTheme="majorHAnsi"/>
                <w:i/>
                <w:iCs/>
                <w:lang w:val="en-GB" w:eastAsia="zh-CN"/>
              </w:rPr>
              <w:t>H</w:t>
            </w:r>
            <w:r>
              <w:rPr>
                <w:rFonts w:asciiTheme="majorHAnsi" w:hAnsiTheme="majorHAnsi"/>
                <w:i/>
                <w:iCs/>
                <w:lang w:val="en-GB" w:eastAsia="zh-CN"/>
              </w:rPr>
              <w:t>I</w:t>
            </w:r>
            <w:r w:rsidRPr="00746557">
              <w:rPr>
                <w:rFonts w:asciiTheme="majorHAnsi" w:hAnsiTheme="majorHAnsi"/>
                <w:i/>
                <w:iCs/>
                <w:vertAlign w:val="subscript"/>
                <w:lang w:val="en-GB" w:eastAsia="zh-CN"/>
              </w:rPr>
              <w:t>m</w:t>
            </w:r>
            <w:proofErr w:type="spellEnd"/>
            <w:r>
              <w:rPr>
                <w:rFonts w:asciiTheme="majorHAnsi" w:hAnsiTheme="majorHAnsi"/>
                <w:lang w:val="en-GB" w:eastAsia="zh-CN"/>
              </w:rPr>
              <w:t xml:space="preserve"> is </w:t>
            </w:r>
            <w:r w:rsidRPr="00746557">
              <w:rPr>
                <w:rFonts w:asciiTheme="majorHAnsi" w:hAnsiTheme="majorHAnsi"/>
                <w:lang w:val="en-GB" w:eastAsia="zh-CN"/>
              </w:rPr>
              <w:t>45 W/m</w:t>
            </w:r>
            <w:r w:rsidRPr="00746557">
              <w:rPr>
                <w:rFonts w:asciiTheme="majorHAnsi" w:hAnsiTheme="majorHAnsi"/>
                <w:vertAlign w:val="superscript"/>
                <w:lang w:val="en-GB" w:eastAsia="zh-CN"/>
              </w:rPr>
              <w:t>2</w:t>
            </w:r>
            <w:r w:rsidRPr="00746557">
              <w:rPr>
                <w:rFonts w:asciiTheme="majorHAnsi" w:hAnsiTheme="majorHAnsi"/>
                <w:lang w:val="en-GB" w:eastAsia="zh-CN"/>
              </w:rPr>
              <w:t xml:space="preserve"> for residential buildings and 55 W/m</w:t>
            </w:r>
            <w:r w:rsidRPr="00746557">
              <w:rPr>
                <w:rFonts w:asciiTheme="majorHAnsi" w:hAnsiTheme="majorHAnsi"/>
                <w:vertAlign w:val="superscript"/>
                <w:lang w:val="en-GB" w:eastAsia="zh-CN"/>
              </w:rPr>
              <w:t>2</w:t>
            </w:r>
            <w:r w:rsidRPr="00746557">
              <w:rPr>
                <w:rFonts w:asciiTheme="majorHAnsi" w:hAnsiTheme="majorHAnsi"/>
                <w:lang w:val="en-GB" w:eastAsia="zh-CN"/>
              </w:rPr>
              <w:t xml:space="preserve"> for commercial buildings.</w:t>
            </w:r>
          </w:p>
        </w:tc>
      </w:tr>
      <w:tr w:rsidR="00746557" w14:paraId="30C649A0" w14:textId="77777777" w:rsidTr="007A1AF8">
        <w:tc>
          <w:tcPr>
            <w:tcW w:w="1701" w:type="dxa"/>
          </w:tcPr>
          <w:p w14:paraId="6CC26B40" w14:textId="53DF2DD3" w:rsidR="00746557" w:rsidRDefault="00746557" w:rsidP="00746557">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lastRenderedPageBreak/>
              <w:t>T</w:t>
            </w:r>
            <w:r w:rsidRPr="00CC3E04">
              <w:rPr>
                <w:rFonts w:asciiTheme="majorHAnsi" w:hAnsiTheme="majorHAnsi"/>
                <w:i/>
                <w:iCs/>
                <w:vertAlign w:val="subscript"/>
                <w:lang w:val="en-GB" w:eastAsia="zh-CN"/>
              </w:rPr>
              <w:t>j</w:t>
            </w:r>
            <w:proofErr w:type="spellEnd"/>
          </w:p>
        </w:tc>
        <w:tc>
          <w:tcPr>
            <w:tcW w:w="812" w:type="dxa"/>
          </w:tcPr>
          <w:p w14:paraId="79996EDF" w14:textId="33EDE713" w:rsidR="00746557" w:rsidRDefault="00746557" w:rsidP="00746557">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0E3F6304" w14:textId="1B666304" w:rsidR="00746557" w:rsidRPr="003F5220" w:rsidRDefault="00746557" w:rsidP="00746557">
            <w:pPr>
              <w:spacing w:line="276" w:lineRule="auto"/>
              <w:contextualSpacing w:val="0"/>
              <w:jc w:val="both"/>
              <w:rPr>
                <w:rFonts w:asciiTheme="majorHAnsi" w:hAnsiTheme="majorHAnsi"/>
                <w:lang w:val="en-GB" w:eastAsia="zh-CN"/>
              </w:rPr>
            </w:pPr>
            <w:r w:rsidRPr="00CC3E04">
              <w:rPr>
                <w:rFonts w:asciiTheme="majorHAnsi" w:hAnsiTheme="majorHAnsi"/>
                <w:lang w:val="en-GB" w:eastAsia="zh-CN"/>
              </w:rPr>
              <w:t xml:space="preserve">Number of hours per year heat utilization at well </w:t>
            </w:r>
            <w:r w:rsidRPr="00D14F47">
              <w:rPr>
                <w:rFonts w:asciiTheme="majorHAnsi" w:hAnsiTheme="majorHAnsi"/>
                <w:i/>
                <w:iCs/>
                <w:lang w:val="en-GB" w:eastAsia="zh-CN"/>
              </w:rPr>
              <w:t>j</w:t>
            </w:r>
            <w:r>
              <w:rPr>
                <w:rFonts w:asciiTheme="majorHAnsi" w:hAnsiTheme="majorHAnsi"/>
                <w:lang w:val="en-GB" w:eastAsia="zh-CN"/>
              </w:rPr>
              <w:t xml:space="preserve">. </w:t>
            </w:r>
            <w:r w:rsidR="00B85554">
              <w:rPr>
                <w:rFonts w:asciiTheme="majorHAnsi" w:hAnsiTheme="majorHAnsi"/>
                <w:lang w:val="en-GB" w:eastAsia="zh-CN"/>
              </w:rPr>
              <w:t xml:space="preserve">As per </w:t>
            </w:r>
            <w:r w:rsidR="00B85554" w:rsidRPr="00F8133B">
              <w:rPr>
                <w:rFonts w:asciiTheme="majorHAnsi" w:hAnsiTheme="majorHAnsi"/>
                <w:i/>
                <w:iCs/>
                <w:lang w:val="en-GB" w:eastAsia="zh-CN"/>
              </w:rPr>
              <w:t xml:space="preserve">Research on Heating in Winter of </w:t>
            </w:r>
            <w:proofErr w:type="spellStart"/>
            <w:r w:rsidR="00B85554" w:rsidRPr="00F8133B">
              <w:rPr>
                <w:rFonts w:asciiTheme="majorHAnsi" w:hAnsiTheme="majorHAnsi"/>
                <w:i/>
                <w:iCs/>
                <w:lang w:val="en-GB" w:eastAsia="zh-CN"/>
              </w:rPr>
              <w:t>Taishan</w:t>
            </w:r>
            <w:proofErr w:type="spellEnd"/>
            <w:r w:rsidR="00B85554" w:rsidRPr="00F8133B">
              <w:rPr>
                <w:rFonts w:asciiTheme="majorHAnsi" w:hAnsiTheme="majorHAnsi"/>
                <w:i/>
                <w:iCs/>
                <w:lang w:val="en-GB" w:eastAsia="zh-CN"/>
              </w:rPr>
              <w:t xml:space="preserve"> </w:t>
            </w:r>
            <w:r w:rsidR="00B85554">
              <w:rPr>
                <w:rFonts w:asciiTheme="majorHAnsi" w:hAnsiTheme="majorHAnsi"/>
                <w:i/>
                <w:iCs/>
                <w:lang w:val="en-GB" w:eastAsia="zh-CN"/>
              </w:rPr>
              <w:t>V</w:t>
            </w:r>
            <w:r w:rsidR="00B85554" w:rsidRPr="00F8133B">
              <w:rPr>
                <w:rFonts w:asciiTheme="majorHAnsi" w:hAnsiTheme="majorHAnsi"/>
                <w:i/>
                <w:iCs/>
                <w:lang w:val="en-GB" w:eastAsia="zh-CN"/>
              </w:rPr>
              <w:t>illage</w:t>
            </w:r>
            <w:r w:rsidR="00B85554" w:rsidRPr="00F8133B">
              <w:rPr>
                <w:rFonts w:asciiTheme="majorHAnsi" w:hAnsiTheme="majorHAnsi"/>
                <w:lang w:val="en-GB" w:eastAsia="zh-CN"/>
              </w:rPr>
              <w:t xml:space="preserve"> published by </w:t>
            </w:r>
            <w:proofErr w:type="spellStart"/>
            <w:r w:rsidR="00B85554" w:rsidRPr="00F8133B">
              <w:rPr>
                <w:rFonts w:asciiTheme="majorHAnsi" w:hAnsiTheme="majorHAnsi"/>
                <w:lang w:val="en-GB" w:eastAsia="zh-CN"/>
              </w:rPr>
              <w:t>Xinzheng</w:t>
            </w:r>
            <w:proofErr w:type="spellEnd"/>
            <w:r w:rsidR="00B85554" w:rsidRPr="00F8133B">
              <w:rPr>
                <w:rFonts w:asciiTheme="majorHAnsi" w:hAnsiTheme="majorHAnsi"/>
                <w:lang w:val="en-GB" w:eastAsia="zh-CN"/>
              </w:rPr>
              <w:t xml:space="preserve"> Housing and Urban-Rural Development Bureau</w:t>
            </w:r>
            <w:r w:rsidR="00B85554">
              <w:rPr>
                <w:rFonts w:asciiTheme="majorHAnsi" w:hAnsiTheme="majorHAnsi"/>
                <w:lang w:val="en-GB" w:eastAsia="zh-CN"/>
              </w:rPr>
              <w:t xml:space="preserve">, </w:t>
            </w:r>
            <w:r w:rsidR="00B85554" w:rsidRPr="00D14F47">
              <w:rPr>
                <w:rFonts w:asciiTheme="majorHAnsi" w:hAnsiTheme="majorHAnsi"/>
                <w:lang w:val="en-GB" w:eastAsia="zh-CN"/>
              </w:rPr>
              <w:t xml:space="preserve">winter heating season </w:t>
            </w:r>
            <w:r w:rsidR="00B85554">
              <w:rPr>
                <w:rFonts w:asciiTheme="majorHAnsi" w:hAnsiTheme="majorHAnsi"/>
                <w:lang w:val="en-GB" w:eastAsia="zh-CN"/>
              </w:rPr>
              <w:t xml:space="preserve">of </w:t>
            </w:r>
            <w:proofErr w:type="spellStart"/>
            <w:r w:rsidR="00B85554">
              <w:rPr>
                <w:rFonts w:asciiTheme="majorHAnsi" w:hAnsiTheme="majorHAnsi"/>
                <w:lang w:val="en-GB" w:eastAsia="zh-CN"/>
              </w:rPr>
              <w:t>Taishan</w:t>
            </w:r>
            <w:proofErr w:type="spellEnd"/>
            <w:r w:rsidR="00B85554">
              <w:rPr>
                <w:rFonts w:asciiTheme="majorHAnsi" w:hAnsiTheme="majorHAnsi"/>
                <w:lang w:val="en-GB" w:eastAsia="zh-CN"/>
              </w:rPr>
              <w:t xml:space="preserve"> Village </w:t>
            </w:r>
            <w:r w:rsidR="00B85554" w:rsidRPr="00D14F47">
              <w:rPr>
                <w:rFonts w:asciiTheme="majorHAnsi" w:hAnsiTheme="majorHAnsi"/>
                <w:lang w:val="en-GB" w:eastAsia="zh-CN"/>
              </w:rPr>
              <w:t xml:space="preserve">is usually from November </w:t>
            </w:r>
            <w:r w:rsidR="00B85554">
              <w:rPr>
                <w:rFonts w:asciiTheme="majorHAnsi" w:hAnsiTheme="majorHAnsi"/>
                <w:lang w:val="en-GB" w:eastAsia="zh-CN"/>
              </w:rPr>
              <w:t>1</w:t>
            </w:r>
            <w:r w:rsidR="00B85554" w:rsidRPr="00D14F47">
              <w:rPr>
                <w:rFonts w:asciiTheme="majorHAnsi" w:hAnsiTheme="majorHAnsi"/>
                <w:lang w:val="en-GB" w:eastAsia="zh-CN"/>
              </w:rPr>
              <w:t xml:space="preserve"> to March </w:t>
            </w:r>
            <w:r w:rsidR="00B85554">
              <w:rPr>
                <w:rFonts w:asciiTheme="majorHAnsi" w:hAnsiTheme="majorHAnsi"/>
                <w:lang w:val="en-GB" w:eastAsia="zh-CN"/>
              </w:rPr>
              <w:t>31</w:t>
            </w:r>
            <w:r w:rsidR="00B85554" w:rsidRPr="00D14F47">
              <w:rPr>
                <w:rFonts w:asciiTheme="majorHAnsi" w:hAnsiTheme="majorHAnsi"/>
                <w:lang w:val="en-GB" w:eastAsia="zh-CN"/>
              </w:rPr>
              <w:t xml:space="preserve"> of the next year (1</w:t>
            </w:r>
            <w:r w:rsidR="00B85554">
              <w:rPr>
                <w:rFonts w:asciiTheme="majorHAnsi" w:hAnsiTheme="majorHAnsi"/>
                <w:lang w:val="en-GB" w:eastAsia="zh-CN"/>
              </w:rPr>
              <w:t>5</w:t>
            </w:r>
            <w:r w:rsidR="00B85554" w:rsidRPr="00D14F47">
              <w:rPr>
                <w:rFonts w:asciiTheme="majorHAnsi" w:hAnsiTheme="majorHAnsi"/>
                <w:lang w:val="en-GB" w:eastAsia="zh-CN"/>
              </w:rPr>
              <w:t>0 days)</w:t>
            </w:r>
            <w:r w:rsidR="00B85554">
              <w:rPr>
                <w:rFonts w:asciiTheme="majorHAnsi" w:hAnsiTheme="majorHAnsi"/>
                <w:lang w:val="en-GB" w:eastAsia="zh-CN"/>
              </w:rPr>
              <w:t>.</w:t>
            </w:r>
            <w:r>
              <w:rPr>
                <w:rFonts w:asciiTheme="majorHAnsi" w:hAnsiTheme="majorHAnsi"/>
                <w:lang w:val="en-GB" w:eastAsia="zh-CN"/>
              </w:rPr>
              <w:t xml:space="preserve"> Therefore, </w:t>
            </w:r>
            <w:proofErr w:type="spellStart"/>
            <w:r w:rsidRPr="00D14F47">
              <w:rPr>
                <w:rFonts w:asciiTheme="majorHAnsi" w:hAnsiTheme="majorHAnsi"/>
                <w:i/>
                <w:iCs/>
                <w:lang w:val="en-GB" w:eastAsia="zh-CN"/>
              </w:rPr>
              <w:t>T</w:t>
            </w:r>
            <w:r w:rsidRPr="00D14F47">
              <w:rPr>
                <w:rFonts w:asciiTheme="majorHAnsi" w:hAnsiTheme="majorHAnsi"/>
                <w:i/>
                <w:iCs/>
                <w:vertAlign w:val="subscript"/>
                <w:lang w:val="en-GB" w:eastAsia="zh-CN"/>
              </w:rPr>
              <w:t>j</w:t>
            </w:r>
            <w:proofErr w:type="spellEnd"/>
            <w:r>
              <w:rPr>
                <w:rFonts w:asciiTheme="majorHAnsi" w:hAnsiTheme="majorHAnsi"/>
                <w:lang w:val="en-GB" w:eastAsia="zh-CN"/>
              </w:rPr>
              <w:t xml:space="preserve"> can be calculated as 1</w:t>
            </w:r>
            <w:r w:rsidR="004925A2">
              <w:rPr>
                <w:rFonts w:asciiTheme="majorHAnsi" w:hAnsiTheme="majorHAnsi"/>
                <w:lang w:val="en-GB" w:eastAsia="zh-CN"/>
              </w:rPr>
              <w:t>5</w:t>
            </w:r>
            <w:r>
              <w:rPr>
                <w:rFonts w:asciiTheme="majorHAnsi" w:hAnsiTheme="majorHAnsi"/>
                <w:lang w:val="en-GB" w:eastAsia="zh-CN"/>
              </w:rPr>
              <w:t>0*24=</w:t>
            </w:r>
            <w:r w:rsidR="004925A2">
              <w:rPr>
                <w:rFonts w:asciiTheme="majorHAnsi" w:hAnsiTheme="majorHAnsi"/>
                <w:lang w:val="en-GB" w:eastAsia="zh-CN"/>
              </w:rPr>
              <w:t>3</w:t>
            </w:r>
            <w:r>
              <w:rPr>
                <w:rFonts w:asciiTheme="majorHAnsi" w:hAnsiTheme="majorHAnsi"/>
                <w:lang w:val="en-GB" w:eastAsia="zh-CN"/>
              </w:rPr>
              <w:t>,</w:t>
            </w:r>
            <w:r w:rsidR="004925A2">
              <w:rPr>
                <w:rFonts w:asciiTheme="majorHAnsi" w:hAnsiTheme="majorHAnsi"/>
                <w:lang w:val="en-GB" w:eastAsia="zh-CN"/>
              </w:rPr>
              <w:t>6</w:t>
            </w:r>
            <w:r w:rsidR="006461AD">
              <w:rPr>
                <w:rFonts w:asciiTheme="majorHAnsi" w:hAnsiTheme="majorHAnsi"/>
                <w:lang w:val="en-GB" w:eastAsia="zh-CN"/>
              </w:rPr>
              <w:t>0</w:t>
            </w:r>
            <w:r>
              <w:rPr>
                <w:rFonts w:asciiTheme="majorHAnsi" w:hAnsiTheme="majorHAnsi"/>
                <w:lang w:val="en-GB" w:eastAsia="zh-CN"/>
              </w:rPr>
              <w:t>0 h.</w:t>
            </w:r>
          </w:p>
        </w:tc>
      </w:tr>
      <w:tr w:rsidR="00746557" w14:paraId="0A700BAE" w14:textId="77777777" w:rsidTr="007A1AF8">
        <w:tc>
          <w:tcPr>
            <w:tcW w:w="1701" w:type="dxa"/>
          </w:tcPr>
          <w:p w14:paraId="63B03A8E" w14:textId="528125CF" w:rsidR="00746557" w:rsidRDefault="00746557" w:rsidP="00746557">
            <w:pPr>
              <w:spacing w:line="276" w:lineRule="auto"/>
              <w:contextualSpacing w:val="0"/>
              <w:jc w:val="both"/>
              <w:rPr>
                <w:rFonts w:asciiTheme="majorHAnsi" w:hAnsiTheme="majorHAnsi"/>
                <w:i/>
                <w:iCs/>
                <w:lang w:val="en-GB" w:eastAsia="zh-CN"/>
              </w:rPr>
            </w:pPr>
            <w:r>
              <w:rPr>
                <w:rFonts w:asciiTheme="majorHAnsi" w:hAnsiTheme="majorHAnsi" w:hint="eastAsia"/>
                <w:i/>
                <w:iCs/>
                <w:lang w:val="en-GB" w:eastAsia="zh-CN"/>
              </w:rPr>
              <w:t>C</w:t>
            </w:r>
            <w:r>
              <w:rPr>
                <w:rFonts w:asciiTheme="majorHAnsi" w:hAnsiTheme="majorHAnsi"/>
                <w:i/>
                <w:iCs/>
                <w:lang w:val="en-GB" w:eastAsia="zh-CN"/>
              </w:rPr>
              <w:t>F</w:t>
            </w:r>
          </w:p>
        </w:tc>
        <w:tc>
          <w:tcPr>
            <w:tcW w:w="812" w:type="dxa"/>
          </w:tcPr>
          <w:p w14:paraId="7AC33811" w14:textId="3F946219" w:rsidR="00746557" w:rsidRDefault="00746557" w:rsidP="00746557">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2E4AE641" w14:textId="3A842223" w:rsidR="00746557" w:rsidRPr="00CC3E04" w:rsidRDefault="00746557" w:rsidP="00746557">
            <w:pPr>
              <w:spacing w:line="276" w:lineRule="auto"/>
              <w:contextualSpacing w:val="0"/>
              <w:jc w:val="both"/>
              <w:rPr>
                <w:rFonts w:asciiTheme="majorHAnsi" w:hAnsiTheme="majorHAnsi"/>
                <w:lang w:val="en-GB" w:eastAsia="zh-CN"/>
              </w:rPr>
            </w:pPr>
            <w:r w:rsidRPr="00E33413">
              <w:rPr>
                <w:rFonts w:asciiTheme="majorHAnsi" w:hAnsiTheme="majorHAnsi"/>
                <w:lang w:val="en-GB" w:eastAsia="zh-CN"/>
              </w:rPr>
              <w:t>Conversion factor from GWh to TJ (3.6)</w:t>
            </w:r>
            <w:r>
              <w:rPr>
                <w:rFonts w:asciiTheme="majorHAnsi" w:hAnsiTheme="majorHAnsi"/>
                <w:lang w:val="en-GB" w:eastAsia="zh-CN"/>
              </w:rPr>
              <w:t>.</w:t>
            </w:r>
          </w:p>
        </w:tc>
      </w:tr>
      <w:tr w:rsidR="00746557" w14:paraId="10B50791" w14:textId="77777777" w:rsidTr="007A1AF8">
        <w:tc>
          <w:tcPr>
            <w:tcW w:w="1701" w:type="dxa"/>
          </w:tcPr>
          <w:p w14:paraId="3D8542A9" w14:textId="1227ABD3" w:rsidR="00746557" w:rsidRDefault="00746557" w:rsidP="00746557">
            <w:pPr>
              <w:spacing w:line="276" w:lineRule="auto"/>
              <w:contextualSpacing w:val="0"/>
              <w:jc w:val="both"/>
              <w:rPr>
                <w:rFonts w:asciiTheme="majorHAnsi" w:hAnsiTheme="majorHAnsi"/>
                <w:i/>
                <w:iCs/>
                <w:lang w:val="en-GB" w:eastAsia="zh-CN"/>
              </w:rPr>
            </w:pPr>
            <w:proofErr w:type="spellStart"/>
            <w:r>
              <w:rPr>
                <w:rFonts w:asciiTheme="majorHAnsi" w:hAnsiTheme="majorHAnsi" w:hint="eastAsia"/>
                <w:i/>
                <w:iCs/>
                <w:lang w:val="en-GB" w:eastAsia="zh-CN"/>
              </w:rPr>
              <w:t>H</w:t>
            </w:r>
            <w:r w:rsidRPr="003F5220">
              <w:rPr>
                <w:rFonts w:asciiTheme="majorHAnsi" w:hAnsiTheme="majorHAnsi"/>
                <w:i/>
                <w:iCs/>
                <w:vertAlign w:val="subscript"/>
                <w:lang w:val="en-GB" w:eastAsia="zh-CN"/>
              </w:rPr>
              <w:t>ff</w:t>
            </w:r>
            <w:proofErr w:type="spellEnd"/>
          </w:p>
        </w:tc>
        <w:tc>
          <w:tcPr>
            <w:tcW w:w="812" w:type="dxa"/>
          </w:tcPr>
          <w:p w14:paraId="3C5B2835" w14:textId="16F7867C" w:rsidR="00746557" w:rsidRDefault="00746557" w:rsidP="00746557">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102258CA" w14:textId="4FC2964B" w:rsidR="00265D45" w:rsidRPr="002B544A" w:rsidRDefault="00746557" w:rsidP="00746557">
            <w:pPr>
              <w:spacing w:line="276" w:lineRule="auto"/>
              <w:contextualSpacing w:val="0"/>
              <w:jc w:val="both"/>
              <w:rPr>
                <w:lang w:val="en-GB" w:eastAsia="zh-CN"/>
              </w:rPr>
            </w:pPr>
            <w:r w:rsidRPr="003F5220">
              <w:rPr>
                <w:rFonts w:asciiTheme="majorHAnsi" w:hAnsiTheme="majorHAnsi"/>
                <w:lang w:val="en-GB" w:eastAsia="zh-CN"/>
              </w:rPr>
              <w:t>Heat supplied by fossil fuel boiler, in case a boiler is used to meet the heat demand of network</w:t>
            </w:r>
            <w:r>
              <w:rPr>
                <w:rFonts w:asciiTheme="majorHAnsi" w:hAnsiTheme="majorHAnsi"/>
                <w:lang w:val="en-GB" w:eastAsia="zh-CN"/>
              </w:rPr>
              <w:t xml:space="preserve">. </w:t>
            </w:r>
            <w:r>
              <w:rPr>
                <w:rFonts w:hint="eastAsia"/>
                <w:lang w:val="en-GB" w:eastAsia="zh-CN"/>
              </w:rPr>
              <w:t>T</w:t>
            </w:r>
            <w:r>
              <w:rPr>
                <w:lang w:val="en-GB" w:eastAsia="zh-CN"/>
              </w:rPr>
              <w:t xml:space="preserve">here are no fossil fuel boilers used to meet the heat demand of the project heating network. Therefore, </w:t>
            </w:r>
            <w:proofErr w:type="spellStart"/>
            <w:r w:rsidRPr="00FD3A2F">
              <w:rPr>
                <w:i/>
                <w:iCs/>
                <w:lang w:val="en-GB" w:eastAsia="zh-CN"/>
              </w:rPr>
              <w:t>H</w:t>
            </w:r>
            <w:r w:rsidRPr="00FD3A2F">
              <w:rPr>
                <w:i/>
                <w:iCs/>
                <w:vertAlign w:val="subscript"/>
                <w:lang w:val="en-GB" w:eastAsia="zh-CN"/>
              </w:rPr>
              <w:t>ff</w:t>
            </w:r>
            <w:proofErr w:type="spellEnd"/>
            <w:r>
              <w:rPr>
                <w:lang w:val="en-GB" w:eastAsia="zh-CN"/>
              </w:rPr>
              <w:t>=0 TJ.</w:t>
            </w:r>
          </w:p>
        </w:tc>
      </w:tr>
    </w:tbl>
    <w:p w14:paraId="47376902" w14:textId="77777777" w:rsidR="00F67885" w:rsidRDefault="00F67885" w:rsidP="00F67885">
      <w:pPr>
        <w:spacing w:after="0" w:line="276" w:lineRule="auto"/>
        <w:contextualSpacing w:val="0"/>
        <w:jc w:val="both"/>
        <w:rPr>
          <w:lang w:val="en-GB" w:eastAsia="zh-CN"/>
        </w:rPr>
      </w:pPr>
    </w:p>
    <w:p w14:paraId="02D23AD3" w14:textId="69D5B96D" w:rsidR="00F67885" w:rsidRDefault="00F67885" w:rsidP="00F67885">
      <w:pPr>
        <w:spacing w:after="0" w:line="276" w:lineRule="auto"/>
        <w:contextualSpacing w:val="0"/>
        <w:jc w:val="both"/>
        <w:rPr>
          <w:lang w:val="en-GB" w:eastAsia="zh-CN"/>
        </w:rPr>
      </w:pPr>
      <w:r>
        <w:rPr>
          <w:rFonts w:hint="eastAsia"/>
          <w:lang w:val="en-GB" w:eastAsia="zh-CN"/>
        </w:rPr>
        <w:t>T</w:t>
      </w:r>
      <w:r>
        <w:rPr>
          <w:lang w:val="en-GB" w:eastAsia="zh-CN"/>
        </w:rPr>
        <w:t xml:space="preserve">he results of </w:t>
      </w:r>
      <w:proofErr w:type="spellStart"/>
      <w:r>
        <w:rPr>
          <w:lang w:val="en-GB" w:eastAsia="zh-CN"/>
        </w:rPr>
        <w:t>HSy</w:t>
      </w:r>
      <w:proofErr w:type="spellEnd"/>
      <w:r>
        <w:rPr>
          <w:lang w:val="en-GB" w:eastAsia="zh-CN"/>
        </w:rPr>
        <w:t xml:space="preserve"> can be summarized as the following table. Refer to the ER calculation sheet for more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516"/>
        <w:gridCol w:w="1592"/>
        <w:gridCol w:w="1520"/>
        <w:gridCol w:w="1212"/>
        <w:gridCol w:w="1411"/>
        <w:gridCol w:w="819"/>
      </w:tblGrid>
      <w:tr w:rsidR="00E13D0D" w:rsidRPr="00F67885" w14:paraId="0D6E9766" w14:textId="77777777" w:rsidTr="00E13D0D">
        <w:trPr>
          <w:trHeight w:val="330"/>
        </w:trPr>
        <w:tc>
          <w:tcPr>
            <w:tcW w:w="0" w:type="auto"/>
            <w:vMerge w:val="restart"/>
            <w:shd w:val="clear" w:color="auto" w:fill="auto"/>
            <w:noWrap/>
            <w:vAlign w:val="center"/>
            <w:hideMark/>
          </w:tcPr>
          <w:p w14:paraId="17503ECD" w14:textId="77777777"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67885">
              <w:rPr>
                <w:rFonts w:asciiTheme="majorHAnsi" w:eastAsia="宋体" w:hAnsiTheme="majorHAnsi" w:cs="Times New Roman"/>
                <w:b/>
                <w:bCs/>
                <w:color w:val="auto"/>
                <w:szCs w:val="22"/>
                <w:lang w:eastAsia="zh-CN"/>
                <w14:cntxtAlts w14:val="0"/>
              </w:rPr>
              <w:t>Sub-area</w:t>
            </w:r>
          </w:p>
        </w:tc>
        <w:tc>
          <w:tcPr>
            <w:tcW w:w="0" w:type="auto"/>
            <w:gridSpan w:val="2"/>
            <w:shd w:val="clear" w:color="auto" w:fill="auto"/>
            <w:noWrap/>
            <w:vAlign w:val="center"/>
            <w:hideMark/>
          </w:tcPr>
          <w:p w14:paraId="7C860311" w14:textId="77777777"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67885">
              <w:rPr>
                <w:rFonts w:asciiTheme="majorHAnsi" w:eastAsia="宋体" w:hAnsiTheme="majorHAnsi" w:cs="Times New Roman"/>
                <w:b/>
                <w:bCs/>
                <w:i/>
                <w:iCs/>
                <w:color w:val="auto"/>
                <w:szCs w:val="22"/>
                <w:lang w:eastAsia="zh-CN"/>
                <w14:cntxtAlts w14:val="0"/>
              </w:rPr>
              <w:t>A</w:t>
            </w:r>
            <w:r w:rsidRPr="00F67885">
              <w:rPr>
                <w:rFonts w:asciiTheme="majorHAnsi" w:eastAsia="宋体" w:hAnsiTheme="majorHAnsi" w:cs="Times New Roman"/>
                <w:b/>
                <w:bCs/>
                <w:i/>
                <w:iCs/>
                <w:color w:val="auto"/>
                <w:szCs w:val="22"/>
                <w:vertAlign w:val="subscript"/>
                <w:lang w:eastAsia="zh-CN"/>
                <w14:cntxtAlts w14:val="0"/>
              </w:rPr>
              <w:t>m</w:t>
            </w:r>
            <w:r w:rsidRPr="00F67885">
              <w:rPr>
                <w:rFonts w:asciiTheme="majorHAnsi" w:eastAsia="宋体" w:hAnsiTheme="majorHAnsi" w:cs="Times New Roman"/>
                <w:b/>
                <w:bCs/>
                <w:color w:val="auto"/>
                <w:szCs w:val="22"/>
                <w:lang w:eastAsia="zh-CN"/>
                <w14:cntxtAlts w14:val="0"/>
              </w:rPr>
              <w:t xml:space="preserve"> (m</w:t>
            </w:r>
            <w:r w:rsidRPr="00F67885">
              <w:rPr>
                <w:rFonts w:asciiTheme="majorHAnsi" w:eastAsia="宋体" w:hAnsiTheme="majorHAnsi" w:cs="Times New Roman"/>
                <w:b/>
                <w:bCs/>
                <w:color w:val="auto"/>
                <w:szCs w:val="22"/>
                <w:vertAlign w:val="superscript"/>
                <w:lang w:eastAsia="zh-CN"/>
                <w14:cntxtAlts w14:val="0"/>
              </w:rPr>
              <w:t>2</w:t>
            </w:r>
            <w:r w:rsidRPr="00F67885">
              <w:rPr>
                <w:rFonts w:asciiTheme="majorHAnsi" w:eastAsia="宋体" w:hAnsiTheme="majorHAnsi" w:cs="Times New Roman"/>
                <w:b/>
                <w:bCs/>
                <w:color w:val="auto"/>
                <w:szCs w:val="22"/>
                <w:lang w:eastAsia="zh-CN"/>
                <w14:cntxtAlts w14:val="0"/>
              </w:rPr>
              <w:t>)</w:t>
            </w:r>
          </w:p>
        </w:tc>
        <w:tc>
          <w:tcPr>
            <w:tcW w:w="0" w:type="auto"/>
            <w:vMerge w:val="restart"/>
            <w:shd w:val="clear" w:color="auto" w:fill="auto"/>
            <w:noWrap/>
            <w:vAlign w:val="center"/>
            <w:hideMark/>
          </w:tcPr>
          <w:p w14:paraId="3C309B66" w14:textId="750CDD57" w:rsidR="00E13D0D" w:rsidRPr="00F67885" w:rsidRDefault="00E13D0D" w:rsidP="00E13D0D">
            <w:pPr>
              <w:spacing w:after="0" w:line="240" w:lineRule="auto"/>
              <w:jc w:val="center"/>
              <w:rPr>
                <w:rFonts w:asciiTheme="majorHAnsi" w:eastAsia="宋体" w:hAnsiTheme="majorHAnsi" w:cs="宋体"/>
                <w:color w:val="auto"/>
                <w:szCs w:val="22"/>
                <w:lang w:eastAsia="zh-CN"/>
                <w14:cntxtAlts w14:val="0"/>
              </w:rPr>
            </w:pPr>
            <w:proofErr w:type="spellStart"/>
            <w:r w:rsidRPr="00F67885">
              <w:rPr>
                <w:rFonts w:asciiTheme="majorHAnsi" w:eastAsia="宋体" w:hAnsiTheme="majorHAnsi" w:cs="Times New Roman"/>
                <w:b/>
                <w:bCs/>
                <w:i/>
                <w:iCs/>
                <w:color w:val="auto"/>
                <w:szCs w:val="22"/>
                <w:lang w:eastAsia="zh-CN"/>
                <w14:cntxtAlts w14:val="0"/>
              </w:rPr>
              <w:t>Loss</w:t>
            </w:r>
            <w:r w:rsidRPr="00F67885">
              <w:rPr>
                <w:rFonts w:asciiTheme="majorHAnsi" w:eastAsia="宋体" w:hAnsiTheme="majorHAnsi" w:cs="Times New Roman"/>
                <w:b/>
                <w:bCs/>
                <w:i/>
                <w:iCs/>
                <w:color w:val="auto"/>
                <w:szCs w:val="22"/>
                <w:vertAlign w:val="superscript"/>
                <w:lang w:eastAsia="zh-CN"/>
                <w14:cntxtAlts w14:val="0"/>
              </w:rPr>
              <w:t>PJ</w:t>
            </w:r>
            <w:r w:rsidRPr="00F67885">
              <w:rPr>
                <w:rFonts w:asciiTheme="majorHAnsi" w:eastAsia="宋体" w:hAnsiTheme="majorHAnsi" w:cs="Times New Roman"/>
                <w:b/>
                <w:bCs/>
                <w:i/>
                <w:iCs/>
                <w:color w:val="auto"/>
                <w:szCs w:val="22"/>
                <w:vertAlign w:val="subscript"/>
                <w:lang w:eastAsia="zh-CN"/>
                <w14:cntxtAlts w14:val="0"/>
              </w:rPr>
              <w:t>y</w:t>
            </w:r>
            <w:proofErr w:type="spellEnd"/>
            <w:r w:rsidRPr="00F67885">
              <w:rPr>
                <w:rFonts w:asciiTheme="majorHAnsi" w:eastAsia="宋体" w:hAnsiTheme="majorHAnsi" w:cs="Times New Roman"/>
                <w:b/>
                <w:bCs/>
                <w:color w:val="auto"/>
                <w:szCs w:val="22"/>
                <w:vertAlign w:val="subscript"/>
                <w:lang w:eastAsia="zh-CN"/>
                <w14:cntxtAlts w14:val="0"/>
              </w:rPr>
              <w:t xml:space="preserve"> </w:t>
            </w:r>
            <w:r w:rsidRPr="00F67885">
              <w:rPr>
                <w:rFonts w:asciiTheme="majorHAnsi" w:eastAsia="宋体" w:hAnsiTheme="majorHAnsi" w:cs="Times New Roman"/>
                <w:b/>
                <w:bCs/>
                <w:color w:val="auto"/>
                <w:szCs w:val="22"/>
                <w:lang w:eastAsia="zh-CN"/>
                <w14:cntxtAlts w14:val="0"/>
              </w:rPr>
              <w:t>(TJ)</w:t>
            </w:r>
          </w:p>
        </w:tc>
        <w:tc>
          <w:tcPr>
            <w:tcW w:w="0" w:type="auto"/>
            <w:vMerge w:val="restart"/>
            <w:shd w:val="clear" w:color="auto" w:fill="auto"/>
            <w:noWrap/>
            <w:vAlign w:val="center"/>
            <w:hideMark/>
          </w:tcPr>
          <w:p w14:paraId="6ABBB37B" w14:textId="5F6FD359" w:rsidR="00E13D0D" w:rsidRPr="00F67885" w:rsidRDefault="00E13D0D" w:rsidP="00E13D0D">
            <w:pPr>
              <w:spacing w:after="0" w:line="240" w:lineRule="auto"/>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b/>
                <w:bCs/>
                <w:i/>
                <w:iCs/>
                <w:color w:val="auto"/>
                <w:szCs w:val="22"/>
                <w:lang w:eastAsia="zh-CN"/>
                <w14:cntxtAlts w14:val="0"/>
              </w:rPr>
              <w:t>H</w:t>
            </w:r>
            <w:r w:rsidRPr="00F67885">
              <w:rPr>
                <w:rFonts w:asciiTheme="majorHAnsi" w:eastAsia="宋体" w:hAnsiTheme="majorHAnsi" w:cs="Times New Roman"/>
                <w:b/>
                <w:bCs/>
                <w:i/>
                <w:iCs/>
                <w:color w:val="auto"/>
                <w:szCs w:val="22"/>
                <w:vertAlign w:val="subscript"/>
                <w:lang w:eastAsia="zh-CN"/>
                <w14:cntxtAlts w14:val="0"/>
              </w:rPr>
              <w:t>CAP</w:t>
            </w:r>
            <w:r w:rsidRPr="00F67885">
              <w:rPr>
                <w:rFonts w:asciiTheme="majorHAnsi" w:eastAsia="宋体" w:hAnsiTheme="majorHAnsi" w:cs="Times New Roman"/>
                <w:b/>
                <w:bCs/>
                <w:color w:val="auto"/>
                <w:szCs w:val="22"/>
                <w:vertAlign w:val="subscript"/>
                <w:lang w:eastAsia="zh-CN"/>
                <w14:cntxtAlts w14:val="0"/>
              </w:rPr>
              <w:t xml:space="preserve"> </w:t>
            </w:r>
            <w:r w:rsidRPr="00F67885">
              <w:rPr>
                <w:rFonts w:asciiTheme="majorHAnsi" w:eastAsia="宋体" w:hAnsiTheme="majorHAnsi" w:cs="Times New Roman"/>
                <w:b/>
                <w:bCs/>
                <w:color w:val="auto"/>
                <w:szCs w:val="22"/>
                <w:lang w:eastAsia="zh-CN"/>
                <w14:cntxtAlts w14:val="0"/>
              </w:rPr>
              <w:t>(TJ)</w:t>
            </w:r>
          </w:p>
        </w:tc>
        <w:tc>
          <w:tcPr>
            <w:tcW w:w="0" w:type="auto"/>
            <w:vMerge w:val="restart"/>
            <w:vAlign w:val="center"/>
          </w:tcPr>
          <w:p w14:paraId="0EE6E2AB" w14:textId="77777777" w:rsidR="00E13D0D" w:rsidRDefault="00E13D0D" w:rsidP="00E13D0D">
            <w:pPr>
              <w:spacing w:after="0" w:line="240" w:lineRule="auto"/>
              <w:jc w:val="center"/>
              <w:rPr>
                <w:rFonts w:asciiTheme="majorHAnsi" w:eastAsia="宋体" w:hAnsiTheme="majorHAnsi" w:cs="Times New Roman"/>
                <w:b/>
                <w:bCs/>
                <w:i/>
                <w:iCs/>
                <w:color w:val="auto"/>
                <w:szCs w:val="22"/>
                <w:vertAlign w:val="subscript"/>
                <w:lang w:eastAsia="zh-CN"/>
                <w14:cntxtAlts w14:val="0"/>
              </w:rPr>
            </w:pPr>
            <w:proofErr w:type="spellStart"/>
            <w:r>
              <w:rPr>
                <w:rFonts w:asciiTheme="majorHAnsi" w:eastAsia="宋体" w:hAnsiTheme="majorHAnsi" w:cs="Times New Roman" w:hint="eastAsia"/>
                <w:b/>
                <w:bCs/>
                <w:i/>
                <w:iCs/>
                <w:color w:val="auto"/>
                <w:szCs w:val="22"/>
                <w:lang w:eastAsia="zh-CN"/>
                <w14:cntxtAlts w14:val="0"/>
              </w:rPr>
              <w:t>H</w:t>
            </w:r>
            <w:r>
              <w:rPr>
                <w:rFonts w:asciiTheme="majorHAnsi" w:eastAsia="宋体" w:hAnsiTheme="majorHAnsi" w:cs="Times New Roman"/>
                <w:b/>
                <w:bCs/>
                <w:i/>
                <w:iCs/>
                <w:color w:val="auto"/>
                <w:szCs w:val="22"/>
                <w:lang w:eastAsia="zh-CN"/>
                <w14:cntxtAlts w14:val="0"/>
              </w:rPr>
              <w:t>S</w:t>
            </w:r>
            <w:r w:rsidRPr="00E13D0D">
              <w:rPr>
                <w:rFonts w:asciiTheme="majorHAnsi" w:eastAsia="宋体" w:hAnsiTheme="majorHAnsi" w:cs="Times New Roman"/>
                <w:b/>
                <w:bCs/>
                <w:i/>
                <w:iCs/>
                <w:color w:val="auto"/>
                <w:szCs w:val="22"/>
                <w:vertAlign w:val="subscript"/>
                <w:lang w:eastAsia="zh-CN"/>
                <w14:cntxtAlts w14:val="0"/>
              </w:rPr>
              <w:t>y,estimated</w:t>
            </w:r>
            <w:proofErr w:type="spellEnd"/>
          </w:p>
          <w:p w14:paraId="6DA7D2C7" w14:textId="1F3A7644" w:rsidR="00E13D0D" w:rsidRPr="00E13D0D" w:rsidRDefault="00E13D0D" w:rsidP="00E13D0D">
            <w:pPr>
              <w:spacing w:after="0" w:line="240" w:lineRule="auto"/>
              <w:jc w:val="center"/>
              <w:rPr>
                <w:rFonts w:asciiTheme="majorHAnsi" w:eastAsia="宋体" w:hAnsiTheme="majorHAnsi" w:cs="Times New Roman"/>
                <w:b/>
                <w:bCs/>
                <w:color w:val="auto"/>
                <w:szCs w:val="22"/>
                <w:lang w:eastAsia="zh-CN"/>
                <w14:cntxtAlts w14:val="0"/>
              </w:rPr>
            </w:pPr>
            <w:r w:rsidRPr="00E13D0D">
              <w:rPr>
                <w:rFonts w:asciiTheme="majorHAnsi" w:eastAsia="宋体" w:hAnsiTheme="majorHAnsi" w:cs="Times New Roman" w:hint="eastAsia"/>
                <w:b/>
                <w:bCs/>
                <w:color w:val="auto"/>
                <w:szCs w:val="22"/>
                <w:lang w:eastAsia="zh-CN"/>
                <w14:cntxtAlts w14:val="0"/>
              </w:rPr>
              <w:t>(</w:t>
            </w:r>
            <w:r w:rsidRPr="00E13D0D">
              <w:rPr>
                <w:rFonts w:asciiTheme="majorHAnsi" w:eastAsia="宋体" w:hAnsiTheme="majorHAnsi" w:cs="Times New Roman"/>
                <w:b/>
                <w:bCs/>
                <w:color w:val="auto"/>
                <w:szCs w:val="22"/>
                <w:lang w:eastAsia="zh-CN"/>
                <w14:cntxtAlts w14:val="0"/>
              </w:rPr>
              <w:t>TJ)</w:t>
            </w:r>
          </w:p>
        </w:tc>
        <w:tc>
          <w:tcPr>
            <w:tcW w:w="0" w:type="auto"/>
            <w:vMerge w:val="restart"/>
            <w:shd w:val="clear" w:color="auto" w:fill="auto"/>
            <w:noWrap/>
            <w:vAlign w:val="center"/>
            <w:hideMark/>
          </w:tcPr>
          <w:p w14:paraId="337FD4BD" w14:textId="77777777" w:rsidR="00E13D0D" w:rsidRDefault="00E13D0D" w:rsidP="00E13D0D">
            <w:pPr>
              <w:spacing w:after="0" w:line="240" w:lineRule="auto"/>
              <w:jc w:val="center"/>
              <w:rPr>
                <w:rFonts w:asciiTheme="majorHAnsi" w:eastAsia="宋体" w:hAnsiTheme="majorHAnsi" w:cs="Times New Roman"/>
                <w:b/>
                <w:bCs/>
                <w:i/>
                <w:iCs/>
                <w:color w:val="auto"/>
                <w:szCs w:val="22"/>
                <w:vertAlign w:val="subscript"/>
                <w:lang w:eastAsia="zh-CN"/>
                <w14:cntxtAlts w14:val="0"/>
              </w:rPr>
            </w:pPr>
            <w:proofErr w:type="spellStart"/>
            <w:r w:rsidRPr="00F67885">
              <w:rPr>
                <w:rFonts w:asciiTheme="majorHAnsi" w:eastAsia="宋体" w:hAnsiTheme="majorHAnsi" w:cs="Times New Roman"/>
                <w:b/>
                <w:bCs/>
                <w:i/>
                <w:iCs/>
                <w:color w:val="auto"/>
                <w:szCs w:val="22"/>
                <w:lang w:eastAsia="zh-CN"/>
                <w14:cntxtAlts w14:val="0"/>
              </w:rPr>
              <w:t>HS</w:t>
            </w:r>
            <w:r w:rsidRPr="00F67885">
              <w:rPr>
                <w:rFonts w:asciiTheme="majorHAnsi" w:eastAsia="宋体" w:hAnsiTheme="majorHAnsi" w:cs="Times New Roman"/>
                <w:b/>
                <w:bCs/>
                <w:i/>
                <w:iCs/>
                <w:color w:val="auto"/>
                <w:szCs w:val="22"/>
                <w:vertAlign w:val="subscript"/>
                <w:lang w:eastAsia="zh-CN"/>
                <w14:cntxtAlts w14:val="0"/>
              </w:rPr>
              <w:t>y</w:t>
            </w:r>
            <w:proofErr w:type="spellEnd"/>
          </w:p>
          <w:p w14:paraId="3DE175BD" w14:textId="0A888C6C" w:rsidR="00E13D0D" w:rsidRPr="00F67885" w:rsidRDefault="00E13D0D" w:rsidP="00E13D0D">
            <w:pPr>
              <w:spacing w:after="0" w:line="240" w:lineRule="auto"/>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b/>
                <w:bCs/>
                <w:color w:val="auto"/>
                <w:szCs w:val="22"/>
                <w:lang w:eastAsia="zh-CN"/>
                <w14:cntxtAlts w14:val="0"/>
              </w:rPr>
              <w:t>(TJ)</w:t>
            </w:r>
          </w:p>
        </w:tc>
      </w:tr>
      <w:tr w:rsidR="00E13D0D" w:rsidRPr="00F67885" w14:paraId="081DEAF0" w14:textId="77777777" w:rsidTr="00E13D0D">
        <w:trPr>
          <w:trHeight w:val="360"/>
        </w:trPr>
        <w:tc>
          <w:tcPr>
            <w:tcW w:w="0" w:type="auto"/>
            <w:vMerge/>
            <w:vAlign w:val="center"/>
            <w:hideMark/>
          </w:tcPr>
          <w:p w14:paraId="66B2DF52" w14:textId="77777777"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0" w:type="auto"/>
            <w:shd w:val="clear" w:color="auto" w:fill="auto"/>
            <w:noWrap/>
            <w:vAlign w:val="center"/>
            <w:hideMark/>
          </w:tcPr>
          <w:p w14:paraId="772E40A0" w14:textId="77777777"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67885">
              <w:rPr>
                <w:rFonts w:asciiTheme="majorHAnsi" w:eastAsia="宋体" w:hAnsiTheme="majorHAnsi" w:cs="Times New Roman"/>
                <w:b/>
                <w:bCs/>
                <w:color w:val="auto"/>
                <w:szCs w:val="22"/>
                <w:lang w:eastAsia="zh-CN"/>
                <w14:cntxtAlts w14:val="0"/>
              </w:rPr>
              <w:t>Residential</w:t>
            </w:r>
          </w:p>
        </w:tc>
        <w:tc>
          <w:tcPr>
            <w:tcW w:w="0" w:type="auto"/>
            <w:shd w:val="clear" w:color="auto" w:fill="auto"/>
            <w:noWrap/>
            <w:vAlign w:val="center"/>
            <w:hideMark/>
          </w:tcPr>
          <w:p w14:paraId="44723349" w14:textId="77777777"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67885">
              <w:rPr>
                <w:rFonts w:asciiTheme="majorHAnsi" w:eastAsia="宋体" w:hAnsiTheme="majorHAnsi" w:cs="Times New Roman"/>
                <w:b/>
                <w:bCs/>
                <w:color w:val="auto"/>
                <w:szCs w:val="22"/>
                <w:lang w:eastAsia="zh-CN"/>
                <w14:cntxtAlts w14:val="0"/>
              </w:rPr>
              <w:t>Commercial</w:t>
            </w:r>
          </w:p>
        </w:tc>
        <w:tc>
          <w:tcPr>
            <w:tcW w:w="0" w:type="auto"/>
            <w:vMerge/>
            <w:shd w:val="clear" w:color="auto" w:fill="auto"/>
            <w:noWrap/>
            <w:vAlign w:val="center"/>
            <w:hideMark/>
          </w:tcPr>
          <w:p w14:paraId="6C26466B" w14:textId="4912E5F6"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0" w:type="auto"/>
            <w:vMerge/>
            <w:shd w:val="clear" w:color="auto" w:fill="auto"/>
            <w:noWrap/>
            <w:vAlign w:val="center"/>
            <w:hideMark/>
          </w:tcPr>
          <w:p w14:paraId="2576F613" w14:textId="06755CA5"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0" w:type="auto"/>
            <w:vMerge/>
            <w:vAlign w:val="center"/>
          </w:tcPr>
          <w:p w14:paraId="002C96F5" w14:textId="77777777"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0" w:type="auto"/>
            <w:vMerge/>
            <w:shd w:val="clear" w:color="auto" w:fill="auto"/>
            <w:noWrap/>
            <w:vAlign w:val="center"/>
            <w:hideMark/>
          </w:tcPr>
          <w:p w14:paraId="5FCAF4CB" w14:textId="5A4E129A" w:rsidR="00E13D0D" w:rsidRPr="00F67885" w:rsidRDefault="00E13D0D" w:rsidP="00E13D0D">
            <w:pPr>
              <w:spacing w:after="0" w:line="240" w:lineRule="auto"/>
              <w:contextualSpacing w:val="0"/>
              <w:jc w:val="center"/>
              <w:rPr>
                <w:rFonts w:asciiTheme="majorHAnsi" w:eastAsia="宋体" w:hAnsiTheme="majorHAnsi" w:cs="Times New Roman"/>
                <w:b/>
                <w:bCs/>
                <w:color w:val="auto"/>
                <w:szCs w:val="22"/>
                <w:lang w:eastAsia="zh-CN"/>
                <w14:cntxtAlts w14:val="0"/>
              </w:rPr>
            </w:pPr>
          </w:p>
        </w:tc>
      </w:tr>
      <w:tr w:rsidR="00E13D0D" w:rsidRPr="00F67885" w14:paraId="2405A708" w14:textId="77777777" w:rsidTr="00E13D0D">
        <w:trPr>
          <w:trHeight w:val="315"/>
        </w:trPr>
        <w:tc>
          <w:tcPr>
            <w:tcW w:w="0" w:type="auto"/>
            <w:shd w:val="clear" w:color="auto" w:fill="auto"/>
            <w:vAlign w:val="center"/>
            <w:hideMark/>
          </w:tcPr>
          <w:p w14:paraId="7ECAAED5" w14:textId="77777777"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color w:val="auto"/>
                <w:szCs w:val="22"/>
                <w:lang w:eastAsia="zh-CN"/>
                <w14:cntxtAlts w14:val="0"/>
              </w:rPr>
              <w:t>No.4 Village Group</w:t>
            </w:r>
          </w:p>
        </w:tc>
        <w:tc>
          <w:tcPr>
            <w:tcW w:w="0" w:type="auto"/>
            <w:shd w:val="clear" w:color="auto" w:fill="auto"/>
            <w:noWrap/>
            <w:vAlign w:val="center"/>
            <w:hideMark/>
          </w:tcPr>
          <w:p w14:paraId="40A223AE" w14:textId="5A2CDF39"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color w:val="auto"/>
                <w:szCs w:val="22"/>
                <w:lang w:eastAsia="zh-CN"/>
                <w14:cntxtAlts w14:val="0"/>
              </w:rPr>
              <w:t>770,000</w:t>
            </w:r>
          </w:p>
        </w:tc>
        <w:tc>
          <w:tcPr>
            <w:tcW w:w="0" w:type="auto"/>
            <w:shd w:val="clear" w:color="auto" w:fill="auto"/>
            <w:noWrap/>
            <w:vAlign w:val="center"/>
            <w:hideMark/>
          </w:tcPr>
          <w:p w14:paraId="273F9F42" w14:textId="10B000F4"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0</w:t>
            </w:r>
          </w:p>
        </w:tc>
        <w:tc>
          <w:tcPr>
            <w:tcW w:w="0" w:type="auto"/>
            <w:shd w:val="clear" w:color="auto" w:fill="auto"/>
            <w:noWrap/>
            <w:vAlign w:val="center"/>
            <w:hideMark/>
          </w:tcPr>
          <w:p w14:paraId="4ECD60AC" w14:textId="1F62B2BB"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44.91</w:t>
            </w:r>
          </w:p>
        </w:tc>
        <w:tc>
          <w:tcPr>
            <w:tcW w:w="0" w:type="auto"/>
            <w:shd w:val="clear" w:color="auto" w:fill="auto"/>
            <w:noWrap/>
            <w:vAlign w:val="center"/>
            <w:hideMark/>
          </w:tcPr>
          <w:p w14:paraId="52388AE0" w14:textId="3018B5EA"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E13D0D">
              <w:rPr>
                <w:rFonts w:asciiTheme="majorHAnsi" w:eastAsia="宋体" w:hAnsiTheme="majorHAnsi" w:cs="Times New Roman"/>
                <w:color w:val="auto"/>
                <w:szCs w:val="22"/>
                <w:lang w:eastAsia="zh-CN"/>
                <w14:cntxtAlts w14:val="0"/>
              </w:rPr>
              <w:t>493.97</w:t>
            </w:r>
          </w:p>
        </w:tc>
        <w:tc>
          <w:tcPr>
            <w:tcW w:w="0" w:type="auto"/>
            <w:vAlign w:val="center"/>
          </w:tcPr>
          <w:p w14:paraId="4B911135" w14:textId="3A4BCB7F"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c>
          <w:tcPr>
            <w:tcW w:w="0" w:type="auto"/>
            <w:shd w:val="clear" w:color="auto" w:fill="auto"/>
            <w:noWrap/>
            <w:vAlign w:val="center"/>
          </w:tcPr>
          <w:p w14:paraId="5E34A0B2" w14:textId="5121A2AD"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r>
      <w:tr w:rsidR="00E13D0D" w:rsidRPr="00F67885" w14:paraId="06789C37" w14:textId="77777777" w:rsidTr="00E13D0D">
        <w:trPr>
          <w:trHeight w:val="315"/>
        </w:trPr>
        <w:tc>
          <w:tcPr>
            <w:tcW w:w="0" w:type="auto"/>
            <w:shd w:val="clear" w:color="auto" w:fill="auto"/>
            <w:vAlign w:val="center"/>
            <w:hideMark/>
          </w:tcPr>
          <w:p w14:paraId="07E593A2" w14:textId="77777777"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F67885">
              <w:rPr>
                <w:rFonts w:asciiTheme="majorHAnsi" w:eastAsia="宋体" w:hAnsiTheme="majorHAnsi" w:cs="Times New Roman"/>
                <w:color w:val="auto"/>
                <w:szCs w:val="22"/>
                <w:lang w:eastAsia="zh-CN"/>
                <w14:cntxtAlts w14:val="0"/>
              </w:rPr>
              <w:t>Zhengrongfu</w:t>
            </w:r>
            <w:proofErr w:type="spellEnd"/>
          </w:p>
        </w:tc>
        <w:tc>
          <w:tcPr>
            <w:tcW w:w="0" w:type="auto"/>
            <w:shd w:val="clear" w:color="auto" w:fill="auto"/>
            <w:noWrap/>
            <w:vAlign w:val="center"/>
            <w:hideMark/>
          </w:tcPr>
          <w:p w14:paraId="0D5D6A66" w14:textId="067C861F"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color w:val="auto"/>
                <w:szCs w:val="22"/>
                <w:lang w:eastAsia="zh-CN"/>
                <w14:cntxtAlts w14:val="0"/>
              </w:rPr>
              <w:t>730,400</w:t>
            </w:r>
          </w:p>
        </w:tc>
        <w:tc>
          <w:tcPr>
            <w:tcW w:w="0" w:type="auto"/>
            <w:shd w:val="clear" w:color="auto" w:fill="auto"/>
            <w:noWrap/>
            <w:vAlign w:val="center"/>
            <w:hideMark/>
          </w:tcPr>
          <w:p w14:paraId="53C7758A" w14:textId="4B215D5E"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0</w:t>
            </w:r>
          </w:p>
        </w:tc>
        <w:tc>
          <w:tcPr>
            <w:tcW w:w="0" w:type="auto"/>
            <w:shd w:val="clear" w:color="auto" w:fill="auto"/>
            <w:noWrap/>
            <w:vAlign w:val="center"/>
            <w:hideMark/>
          </w:tcPr>
          <w:p w14:paraId="25F50899" w14:textId="762F076C"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42.60</w:t>
            </w:r>
          </w:p>
        </w:tc>
        <w:tc>
          <w:tcPr>
            <w:tcW w:w="0" w:type="auto"/>
            <w:shd w:val="clear" w:color="auto" w:fill="auto"/>
            <w:noWrap/>
            <w:vAlign w:val="center"/>
            <w:hideMark/>
          </w:tcPr>
          <w:p w14:paraId="723F5BEC" w14:textId="2005C74C"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E13D0D">
              <w:rPr>
                <w:rFonts w:asciiTheme="majorHAnsi" w:eastAsia="宋体" w:hAnsiTheme="majorHAnsi" w:cs="Times New Roman"/>
                <w:color w:val="auto"/>
                <w:szCs w:val="22"/>
                <w:lang w:eastAsia="zh-CN"/>
                <w14:cntxtAlts w14:val="0"/>
              </w:rPr>
              <w:t>468.57</w:t>
            </w:r>
          </w:p>
        </w:tc>
        <w:tc>
          <w:tcPr>
            <w:tcW w:w="0" w:type="auto"/>
            <w:vAlign w:val="center"/>
          </w:tcPr>
          <w:p w14:paraId="25F9D978" w14:textId="08CA95F7"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c>
          <w:tcPr>
            <w:tcW w:w="0" w:type="auto"/>
            <w:shd w:val="clear" w:color="auto" w:fill="auto"/>
            <w:noWrap/>
            <w:vAlign w:val="center"/>
          </w:tcPr>
          <w:p w14:paraId="03B65F74" w14:textId="126AA5A3"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r>
      <w:tr w:rsidR="00E13D0D" w:rsidRPr="00F67885" w14:paraId="064D764B" w14:textId="77777777" w:rsidTr="00E13D0D">
        <w:trPr>
          <w:trHeight w:val="315"/>
        </w:trPr>
        <w:tc>
          <w:tcPr>
            <w:tcW w:w="0" w:type="auto"/>
            <w:shd w:val="clear" w:color="auto" w:fill="auto"/>
            <w:vAlign w:val="center"/>
            <w:hideMark/>
          </w:tcPr>
          <w:p w14:paraId="5C0DB0DC" w14:textId="77777777"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F67885">
              <w:rPr>
                <w:rFonts w:asciiTheme="majorHAnsi" w:eastAsia="宋体" w:hAnsiTheme="majorHAnsi" w:cs="Times New Roman"/>
                <w:color w:val="auto"/>
                <w:szCs w:val="22"/>
                <w:lang w:eastAsia="zh-CN"/>
                <w14:cntxtAlts w14:val="0"/>
              </w:rPr>
              <w:t>Taishan</w:t>
            </w:r>
            <w:proofErr w:type="spellEnd"/>
            <w:r w:rsidRPr="00F67885">
              <w:rPr>
                <w:rFonts w:asciiTheme="majorHAnsi" w:eastAsia="宋体" w:hAnsiTheme="majorHAnsi" w:cs="Times New Roman"/>
                <w:color w:val="auto"/>
                <w:szCs w:val="22"/>
                <w:lang w:eastAsia="zh-CN"/>
                <w14:cntxtAlts w14:val="0"/>
              </w:rPr>
              <w:t xml:space="preserve"> Villa</w:t>
            </w:r>
          </w:p>
        </w:tc>
        <w:tc>
          <w:tcPr>
            <w:tcW w:w="0" w:type="auto"/>
            <w:shd w:val="clear" w:color="auto" w:fill="auto"/>
            <w:noWrap/>
            <w:vAlign w:val="center"/>
            <w:hideMark/>
          </w:tcPr>
          <w:p w14:paraId="1446E1AF" w14:textId="723202C3"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color w:val="auto"/>
                <w:szCs w:val="22"/>
                <w:lang w:eastAsia="zh-CN"/>
                <w14:cntxtAlts w14:val="0"/>
              </w:rPr>
              <w:t>430,507</w:t>
            </w:r>
          </w:p>
        </w:tc>
        <w:tc>
          <w:tcPr>
            <w:tcW w:w="0" w:type="auto"/>
            <w:shd w:val="clear" w:color="auto" w:fill="auto"/>
            <w:noWrap/>
            <w:vAlign w:val="center"/>
            <w:hideMark/>
          </w:tcPr>
          <w:p w14:paraId="7E4CB06A" w14:textId="03A0F931"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color w:val="auto"/>
                <w:szCs w:val="22"/>
                <w:lang w:eastAsia="zh-CN"/>
                <w14:cntxtAlts w14:val="0"/>
              </w:rPr>
              <w:t>94,516</w:t>
            </w:r>
          </w:p>
        </w:tc>
        <w:tc>
          <w:tcPr>
            <w:tcW w:w="0" w:type="auto"/>
            <w:shd w:val="clear" w:color="auto" w:fill="auto"/>
            <w:noWrap/>
            <w:vAlign w:val="center"/>
            <w:hideMark/>
          </w:tcPr>
          <w:p w14:paraId="5F18DB66" w14:textId="59E1422B"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31.84</w:t>
            </w:r>
          </w:p>
        </w:tc>
        <w:tc>
          <w:tcPr>
            <w:tcW w:w="0" w:type="auto"/>
            <w:shd w:val="clear" w:color="auto" w:fill="auto"/>
            <w:noWrap/>
            <w:vAlign w:val="center"/>
            <w:hideMark/>
          </w:tcPr>
          <w:p w14:paraId="0F9736F7" w14:textId="69AB80C5"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E13D0D">
              <w:rPr>
                <w:rFonts w:asciiTheme="majorHAnsi" w:eastAsia="宋体" w:hAnsiTheme="majorHAnsi" w:cs="Times New Roman"/>
                <w:color w:val="auto"/>
                <w:szCs w:val="22"/>
                <w:lang w:eastAsia="zh-CN"/>
                <w14:cntxtAlts w14:val="0"/>
              </w:rPr>
              <w:t>350.29</w:t>
            </w:r>
          </w:p>
        </w:tc>
        <w:tc>
          <w:tcPr>
            <w:tcW w:w="0" w:type="auto"/>
            <w:vAlign w:val="center"/>
          </w:tcPr>
          <w:p w14:paraId="33DF7210" w14:textId="5EE7DB80"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c>
          <w:tcPr>
            <w:tcW w:w="0" w:type="auto"/>
            <w:shd w:val="clear" w:color="auto" w:fill="auto"/>
            <w:noWrap/>
            <w:vAlign w:val="center"/>
          </w:tcPr>
          <w:p w14:paraId="37244A91" w14:textId="20610913"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r>
      <w:tr w:rsidR="00E13D0D" w:rsidRPr="00F67885" w14:paraId="278EFC0C" w14:textId="77777777" w:rsidTr="00E13D0D">
        <w:trPr>
          <w:trHeight w:val="315"/>
        </w:trPr>
        <w:tc>
          <w:tcPr>
            <w:tcW w:w="0" w:type="auto"/>
            <w:shd w:val="clear" w:color="auto" w:fill="auto"/>
            <w:vAlign w:val="center"/>
            <w:hideMark/>
          </w:tcPr>
          <w:p w14:paraId="64BFD803" w14:textId="77777777"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F67885">
              <w:rPr>
                <w:rFonts w:asciiTheme="majorHAnsi" w:eastAsia="宋体" w:hAnsiTheme="majorHAnsi" w:cs="Times New Roman"/>
                <w:color w:val="auto"/>
                <w:szCs w:val="22"/>
                <w:lang w:eastAsia="zh-CN"/>
                <w14:cntxtAlts w14:val="0"/>
              </w:rPr>
              <w:t>Wangdong</w:t>
            </w:r>
            <w:proofErr w:type="spellEnd"/>
            <w:r w:rsidRPr="00F67885">
              <w:rPr>
                <w:rFonts w:asciiTheme="majorHAnsi" w:eastAsia="宋体" w:hAnsiTheme="majorHAnsi" w:cs="Times New Roman"/>
                <w:color w:val="auto"/>
                <w:szCs w:val="22"/>
                <w:lang w:eastAsia="zh-CN"/>
                <w14:cntxtAlts w14:val="0"/>
              </w:rPr>
              <w:t xml:space="preserve"> Community</w:t>
            </w:r>
          </w:p>
        </w:tc>
        <w:tc>
          <w:tcPr>
            <w:tcW w:w="0" w:type="auto"/>
            <w:shd w:val="clear" w:color="auto" w:fill="auto"/>
            <w:noWrap/>
            <w:vAlign w:val="center"/>
            <w:hideMark/>
          </w:tcPr>
          <w:p w14:paraId="2ECED0D8" w14:textId="51847423"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F67885">
              <w:rPr>
                <w:rFonts w:asciiTheme="majorHAnsi" w:eastAsia="宋体" w:hAnsiTheme="majorHAnsi" w:cs="Times New Roman"/>
                <w:color w:val="auto"/>
                <w:szCs w:val="22"/>
                <w:lang w:eastAsia="zh-CN"/>
                <w14:cntxtAlts w14:val="0"/>
              </w:rPr>
              <w:t>550,000</w:t>
            </w:r>
          </w:p>
        </w:tc>
        <w:tc>
          <w:tcPr>
            <w:tcW w:w="0" w:type="auto"/>
            <w:shd w:val="clear" w:color="auto" w:fill="auto"/>
            <w:noWrap/>
            <w:vAlign w:val="center"/>
            <w:hideMark/>
          </w:tcPr>
          <w:p w14:paraId="4F2EBB92" w14:textId="5A07B8FC"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0</w:t>
            </w:r>
          </w:p>
        </w:tc>
        <w:tc>
          <w:tcPr>
            <w:tcW w:w="0" w:type="auto"/>
            <w:shd w:val="clear" w:color="auto" w:fill="auto"/>
            <w:noWrap/>
            <w:vAlign w:val="center"/>
            <w:hideMark/>
          </w:tcPr>
          <w:p w14:paraId="4EDEA65B" w14:textId="7C5237F4"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32.08</w:t>
            </w:r>
          </w:p>
        </w:tc>
        <w:tc>
          <w:tcPr>
            <w:tcW w:w="0" w:type="auto"/>
            <w:shd w:val="clear" w:color="auto" w:fill="auto"/>
            <w:noWrap/>
            <w:vAlign w:val="center"/>
            <w:hideMark/>
          </w:tcPr>
          <w:p w14:paraId="0B049AAD" w14:textId="5E5CC9EB"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E13D0D">
              <w:rPr>
                <w:rFonts w:asciiTheme="majorHAnsi" w:eastAsia="宋体" w:hAnsiTheme="majorHAnsi" w:cs="Times New Roman"/>
                <w:color w:val="auto"/>
                <w:szCs w:val="22"/>
                <w:lang w:eastAsia="zh-CN"/>
                <w14:cntxtAlts w14:val="0"/>
              </w:rPr>
              <w:t>352.84</w:t>
            </w:r>
          </w:p>
        </w:tc>
        <w:tc>
          <w:tcPr>
            <w:tcW w:w="0" w:type="auto"/>
            <w:vAlign w:val="center"/>
          </w:tcPr>
          <w:p w14:paraId="6E9F2BA3" w14:textId="7FDCB53B"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c>
          <w:tcPr>
            <w:tcW w:w="0" w:type="auto"/>
            <w:shd w:val="clear" w:color="auto" w:fill="auto"/>
            <w:noWrap/>
            <w:vAlign w:val="center"/>
          </w:tcPr>
          <w:p w14:paraId="4AAE9B77" w14:textId="45A5F3D8" w:rsidR="00E13D0D" w:rsidRPr="00F67885"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w:t>
            </w:r>
          </w:p>
        </w:tc>
      </w:tr>
      <w:tr w:rsidR="00E13D0D" w:rsidRPr="00F67885" w14:paraId="65CD8134" w14:textId="77777777" w:rsidTr="00E13D0D">
        <w:trPr>
          <w:trHeight w:val="300"/>
        </w:trPr>
        <w:tc>
          <w:tcPr>
            <w:tcW w:w="0" w:type="auto"/>
            <w:shd w:val="clear" w:color="auto" w:fill="auto"/>
            <w:noWrap/>
            <w:vAlign w:val="center"/>
            <w:hideMark/>
          </w:tcPr>
          <w:p w14:paraId="33682DB4" w14:textId="77777777"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Total</w:t>
            </w:r>
          </w:p>
        </w:tc>
        <w:tc>
          <w:tcPr>
            <w:tcW w:w="0" w:type="auto"/>
            <w:shd w:val="clear" w:color="auto" w:fill="auto"/>
            <w:noWrap/>
            <w:vAlign w:val="center"/>
            <w:hideMark/>
          </w:tcPr>
          <w:p w14:paraId="3EAE27F6" w14:textId="61684A6A"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2,480,907</w:t>
            </w:r>
          </w:p>
        </w:tc>
        <w:tc>
          <w:tcPr>
            <w:tcW w:w="0" w:type="auto"/>
            <w:shd w:val="clear" w:color="auto" w:fill="auto"/>
            <w:noWrap/>
            <w:vAlign w:val="center"/>
            <w:hideMark/>
          </w:tcPr>
          <w:p w14:paraId="3A3FCC7A" w14:textId="78FBAD54"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94,516</w:t>
            </w:r>
          </w:p>
        </w:tc>
        <w:tc>
          <w:tcPr>
            <w:tcW w:w="0" w:type="auto"/>
            <w:shd w:val="clear" w:color="auto" w:fill="auto"/>
            <w:noWrap/>
            <w:vAlign w:val="center"/>
            <w:hideMark/>
          </w:tcPr>
          <w:p w14:paraId="3C94426E" w14:textId="0A38382A"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151</w:t>
            </w:r>
          </w:p>
        </w:tc>
        <w:tc>
          <w:tcPr>
            <w:tcW w:w="0" w:type="auto"/>
            <w:shd w:val="clear" w:color="auto" w:fill="auto"/>
            <w:noWrap/>
            <w:vAlign w:val="center"/>
            <w:hideMark/>
          </w:tcPr>
          <w:p w14:paraId="136233D6" w14:textId="2EB6E2CE"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w:t>
            </w:r>
            <w:r>
              <w:rPr>
                <w:rFonts w:asciiTheme="majorHAnsi" w:eastAsia="宋体" w:hAnsiTheme="majorHAnsi" w:cs="Times New Roman"/>
                <w:color w:val="auto"/>
                <w:szCs w:val="22"/>
                <w:lang w:eastAsia="zh-CN"/>
                <w14:cntxtAlts w14:val="0"/>
              </w:rPr>
              <w:t>666</w:t>
            </w:r>
          </w:p>
        </w:tc>
        <w:tc>
          <w:tcPr>
            <w:tcW w:w="0" w:type="auto"/>
            <w:vAlign w:val="center"/>
          </w:tcPr>
          <w:p w14:paraId="756ADB58" w14:textId="2452AE13"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Pr>
                <w:rFonts w:asciiTheme="majorHAnsi" w:eastAsia="宋体" w:hAnsiTheme="majorHAnsi" w:cs="Times New Roman" w:hint="eastAsia"/>
                <w:color w:val="auto"/>
                <w:szCs w:val="22"/>
                <w:lang w:eastAsia="zh-CN"/>
                <w14:cntxtAlts w14:val="0"/>
              </w:rPr>
              <w:t>1</w:t>
            </w:r>
            <w:r>
              <w:rPr>
                <w:rFonts w:asciiTheme="majorHAnsi" w:eastAsia="宋体" w:hAnsiTheme="majorHAnsi" w:cs="Times New Roman"/>
                <w:color w:val="auto"/>
                <w:szCs w:val="22"/>
                <w:lang w:eastAsia="zh-CN"/>
                <w14:cntxtAlts w14:val="0"/>
              </w:rPr>
              <w:t>,639</w:t>
            </w:r>
          </w:p>
        </w:tc>
        <w:tc>
          <w:tcPr>
            <w:tcW w:w="0" w:type="auto"/>
            <w:shd w:val="clear" w:color="auto" w:fill="auto"/>
            <w:noWrap/>
            <w:vAlign w:val="center"/>
            <w:hideMark/>
          </w:tcPr>
          <w:p w14:paraId="396B55F6" w14:textId="62498A4E" w:rsidR="00E13D0D" w:rsidRPr="004925A2" w:rsidRDefault="00E13D0D" w:rsidP="00E13D0D">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1,6</w:t>
            </w:r>
            <w:r>
              <w:rPr>
                <w:rFonts w:asciiTheme="majorHAnsi" w:eastAsia="宋体" w:hAnsiTheme="majorHAnsi" w:cs="Times New Roman"/>
                <w:color w:val="auto"/>
                <w:szCs w:val="22"/>
                <w:lang w:eastAsia="zh-CN"/>
                <w14:cntxtAlts w14:val="0"/>
              </w:rPr>
              <w:t>39</w:t>
            </w:r>
          </w:p>
        </w:tc>
      </w:tr>
    </w:tbl>
    <w:p w14:paraId="4DF27740" w14:textId="77777777" w:rsidR="00F67885" w:rsidRPr="00F67885" w:rsidRDefault="00F67885" w:rsidP="002F467C">
      <w:pPr>
        <w:spacing w:after="0" w:line="276" w:lineRule="auto"/>
        <w:contextualSpacing w:val="0"/>
        <w:rPr>
          <w:lang w:val="en-GB" w:eastAsia="zh-CN"/>
        </w:rPr>
      </w:pPr>
    </w:p>
    <w:p w14:paraId="329EBA47" w14:textId="0E5D07D8" w:rsidR="00F67885" w:rsidRDefault="00F67885" w:rsidP="002F467C">
      <w:pPr>
        <w:spacing w:after="0" w:line="276" w:lineRule="auto"/>
        <w:contextualSpacing w:val="0"/>
        <w:rPr>
          <w:lang w:val="en-GB" w:eastAsia="zh-CN"/>
        </w:rPr>
      </w:pPr>
      <w:r w:rsidRPr="00D537C7">
        <w:rPr>
          <w:rFonts w:asciiTheme="majorHAnsi" w:hAnsiTheme="majorHAnsi"/>
          <w:b/>
          <w:bCs/>
          <w:lang w:val="en-GB" w:eastAsia="zh-CN"/>
        </w:rPr>
        <w:t>Calculate baseline emissions from heat produced</w:t>
      </w:r>
    </w:p>
    <w:p w14:paraId="1C2BB6BD" w14:textId="50C7F751" w:rsidR="00D14F47" w:rsidRDefault="009F52B8" w:rsidP="009F52B8">
      <w:pPr>
        <w:spacing w:after="0" w:line="276" w:lineRule="auto"/>
        <w:contextualSpacing w:val="0"/>
        <w:jc w:val="both"/>
        <w:rPr>
          <w:lang w:val="en-GB" w:eastAsia="zh-CN"/>
        </w:rPr>
      </w:pPr>
      <w:r w:rsidRPr="009F52B8">
        <w:rPr>
          <w:rFonts w:hint="eastAsia"/>
          <w:lang w:val="en-GB" w:eastAsia="zh-CN"/>
        </w:rPr>
        <w:t>B</w:t>
      </w:r>
      <w:r w:rsidRPr="009F52B8">
        <w:rPr>
          <w:lang w:val="en-GB" w:eastAsia="zh-CN"/>
        </w:rPr>
        <w:t xml:space="preserve">aseline emissions can be summarized as </w:t>
      </w:r>
      <w:r>
        <w:rPr>
          <w:lang w:val="en-GB" w:eastAsia="zh-CN"/>
        </w:rPr>
        <w:t xml:space="preserve">the following </w:t>
      </w:r>
      <w:r w:rsidR="00F67885">
        <w:rPr>
          <w:lang w:val="en-GB" w:eastAsia="zh-CN"/>
        </w:rPr>
        <w:t>t</w:t>
      </w:r>
      <w:r w:rsidRPr="009F52B8">
        <w:rPr>
          <w:lang w:val="en-GB" w:eastAsia="zh-CN"/>
        </w:rPr>
        <w:t>able</w:t>
      </w:r>
      <w:r>
        <w:rPr>
          <w:lang w:val="en-GB" w:eastAsia="zh-CN"/>
        </w:rPr>
        <w:t>. Refer to the ER calculation sheet for more details.</w:t>
      </w:r>
    </w:p>
    <w:tbl>
      <w:tblPr>
        <w:tblW w:w="0" w:type="auto"/>
        <w:jc w:val="center"/>
        <w:tblLook w:val="04A0" w:firstRow="1" w:lastRow="0" w:firstColumn="1" w:lastColumn="0" w:noHBand="0" w:noVBand="1"/>
      </w:tblPr>
      <w:tblGrid>
        <w:gridCol w:w="1796"/>
        <w:gridCol w:w="1216"/>
        <w:gridCol w:w="1216"/>
        <w:gridCol w:w="1216"/>
        <w:gridCol w:w="1216"/>
        <w:gridCol w:w="1216"/>
      </w:tblGrid>
      <w:tr w:rsidR="009F52B8" w:rsidRPr="009F52B8" w14:paraId="67A3064F" w14:textId="77777777" w:rsidTr="0039604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A2FF9" w14:textId="77777777" w:rsidR="009F52B8" w:rsidRPr="009F52B8" w:rsidRDefault="009F52B8"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9F52B8">
              <w:rPr>
                <w:rFonts w:asciiTheme="majorHAnsi" w:eastAsia="宋体" w:hAnsiTheme="majorHAnsi" w:cs="Times New Roman"/>
                <w:color w:val="auto"/>
                <w:szCs w:val="22"/>
                <w:lang w:eastAsia="zh-CN"/>
                <w14:cntxtAlts w14:val="0"/>
              </w:rPr>
              <w:t>Year</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AF5CB2" w14:textId="77777777" w:rsidR="009F52B8" w:rsidRPr="009F52B8" w:rsidRDefault="009F52B8"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9F52B8">
              <w:rPr>
                <w:rFonts w:asciiTheme="majorHAnsi" w:eastAsia="宋体" w:hAnsiTheme="majorHAnsi" w:cs="Times New Roman"/>
                <w:color w:val="auto"/>
                <w:szCs w:val="22"/>
                <w:lang w:eastAsia="zh-CN"/>
                <w14:cntxtAlts w14:val="0"/>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83C819" w14:textId="77777777" w:rsidR="009F52B8" w:rsidRPr="009F52B8" w:rsidRDefault="009F52B8"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9F52B8">
              <w:rPr>
                <w:rFonts w:asciiTheme="majorHAnsi" w:eastAsia="宋体" w:hAnsiTheme="majorHAnsi" w:cs="Times New Roman"/>
                <w:color w:val="auto"/>
                <w:szCs w:val="22"/>
                <w:lang w:eastAsia="zh-CN"/>
                <w14:cntxtAlts w14:val="0"/>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A019BC" w14:textId="77777777" w:rsidR="009F52B8" w:rsidRPr="009F52B8" w:rsidRDefault="009F52B8"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9F52B8">
              <w:rPr>
                <w:rFonts w:asciiTheme="majorHAnsi" w:eastAsia="宋体" w:hAnsiTheme="majorHAnsi" w:cs="Times New Roman"/>
                <w:color w:val="auto"/>
                <w:szCs w:val="22"/>
                <w:lang w:eastAsia="zh-CN"/>
                <w14:cntxtAlts w14:val="0"/>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08130B" w14:textId="77777777" w:rsidR="009F52B8" w:rsidRPr="009F52B8" w:rsidRDefault="009F52B8"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9F52B8">
              <w:rPr>
                <w:rFonts w:asciiTheme="majorHAnsi" w:eastAsia="宋体" w:hAnsiTheme="majorHAnsi" w:cs="Times New Roman"/>
                <w:color w:val="auto"/>
                <w:szCs w:val="22"/>
                <w:lang w:eastAsia="zh-CN"/>
                <w14:cntxtAlts w14:val="0"/>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CF6D5B" w14:textId="77777777" w:rsidR="009F52B8" w:rsidRPr="009F52B8" w:rsidRDefault="009F52B8"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9F52B8">
              <w:rPr>
                <w:rFonts w:asciiTheme="majorHAnsi" w:eastAsia="宋体" w:hAnsiTheme="majorHAnsi" w:cs="Times New Roman"/>
                <w:color w:val="auto"/>
                <w:szCs w:val="22"/>
                <w:lang w:eastAsia="zh-CN"/>
                <w14:cntxtAlts w14:val="0"/>
              </w:rPr>
              <w:t>5</w:t>
            </w:r>
          </w:p>
        </w:tc>
      </w:tr>
      <w:tr w:rsidR="00396042" w:rsidRPr="009F52B8" w14:paraId="00F74ACA" w14:textId="77777777" w:rsidTr="00396042">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360520" w14:textId="77777777"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9F52B8">
              <w:rPr>
                <w:rFonts w:asciiTheme="majorHAnsi" w:eastAsia="宋体" w:hAnsiTheme="majorHAnsi" w:cs="Times New Roman"/>
                <w:i/>
                <w:iCs/>
                <w:color w:val="auto"/>
                <w:szCs w:val="22"/>
                <w:lang w:eastAsia="zh-CN"/>
                <w14:cntxtAlts w14:val="0"/>
              </w:rPr>
              <w:t>HS</w:t>
            </w:r>
            <w:r w:rsidRPr="009F52B8">
              <w:rPr>
                <w:rFonts w:asciiTheme="majorHAnsi" w:eastAsia="宋体" w:hAnsiTheme="majorHAnsi" w:cs="Times New Roman"/>
                <w:i/>
                <w:iCs/>
                <w:color w:val="auto"/>
                <w:szCs w:val="22"/>
                <w:vertAlign w:val="subscript"/>
                <w:lang w:eastAsia="zh-CN"/>
                <w14:cntxtAlts w14:val="0"/>
              </w:rPr>
              <w:t>y</w:t>
            </w:r>
            <w:proofErr w:type="spellEnd"/>
            <w:r w:rsidRPr="009F52B8">
              <w:rPr>
                <w:rFonts w:asciiTheme="majorHAnsi" w:eastAsia="宋体" w:hAnsiTheme="majorHAnsi" w:cs="Times New Roman"/>
                <w:color w:val="auto"/>
                <w:szCs w:val="22"/>
                <w:vertAlign w:val="subscript"/>
                <w:lang w:eastAsia="zh-CN"/>
                <w14:cntxtAlts w14:val="0"/>
              </w:rPr>
              <w:t xml:space="preserve"> </w:t>
            </w:r>
            <w:r w:rsidRPr="009F52B8">
              <w:rPr>
                <w:rFonts w:asciiTheme="majorHAnsi" w:eastAsia="宋体" w:hAnsiTheme="majorHAnsi" w:cs="Times New Roman"/>
                <w:color w:val="auto"/>
                <w:szCs w:val="22"/>
                <w:lang w:eastAsia="zh-CN"/>
                <w14:cntxtAlts w14:val="0"/>
              </w:rPr>
              <w:t>(TJ)</w:t>
            </w:r>
          </w:p>
        </w:tc>
        <w:tc>
          <w:tcPr>
            <w:tcW w:w="0" w:type="auto"/>
            <w:tcBorders>
              <w:top w:val="nil"/>
              <w:left w:val="nil"/>
              <w:bottom w:val="single" w:sz="4" w:space="0" w:color="auto"/>
              <w:right w:val="single" w:sz="4" w:space="0" w:color="auto"/>
            </w:tcBorders>
            <w:shd w:val="clear" w:color="auto" w:fill="auto"/>
            <w:noWrap/>
            <w:vAlign w:val="center"/>
            <w:hideMark/>
          </w:tcPr>
          <w:p w14:paraId="576F8333" w14:textId="21FB58C7"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1,6</w:t>
            </w:r>
            <w:r>
              <w:rPr>
                <w:rFonts w:asciiTheme="majorHAnsi" w:eastAsia="宋体" w:hAnsiTheme="majorHAnsi" w:cs="Times New Roman"/>
                <w:color w:val="auto"/>
                <w:szCs w:val="22"/>
                <w:lang w:eastAsia="zh-CN"/>
                <w14:cntxtAlts w14:val="0"/>
              </w:rPr>
              <w:t>39</w:t>
            </w:r>
          </w:p>
        </w:tc>
        <w:tc>
          <w:tcPr>
            <w:tcW w:w="0" w:type="auto"/>
            <w:tcBorders>
              <w:top w:val="nil"/>
              <w:left w:val="nil"/>
              <w:bottom w:val="single" w:sz="4" w:space="0" w:color="auto"/>
              <w:right w:val="single" w:sz="4" w:space="0" w:color="auto"/>
            </w:tcBorders>
            <w:shd w:val="clear" w:color="auto" w:fill="auto"/>
            <w:noWrap/>
            <w:vAlign w:val="center"/>
            <w:hideMark/>
          </w:tcPr>
          <w:p w14:paraId="6C092EFD" w14:textId="00F67684"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A9507A">
              <w:rPr>
                <w:rFonts w:asciiTheme="majorHAnsi" w:eastAsia="宋体" w:hAnsiTheme="majorHAnsi" w:cs="Times New Roman"/>
                <w:color w:val="auto"/>
                <w:szCs w:val="22"/>
                <w:lang w:eastAsia="zh-CN"/>
                <w14:cntxtAlts w14:val="0"/>
              </w:rPr>
              <w:t>1,639</w:t>
            </w:r>
          </w:p>
        </w:tc>
        <w:tc>
          <w:tcPr>
            <w:tcW w:w="0" w:type="auto"/>
            <w:tcBorders>
              <w:top w:val="nil"/>
              <w:left w:val="nil"/>
              <w:bottom w:val="single" w:sz="4" w:space="0" w:color="auto"/>
              <w:right w:val="single" w:sz="4" w:space="0" w:color="auto"/>
            </w:tcBorders>
            <w:shd w:val="clear" w:color="auto" w:fill="auto"/>
            <w:noWrap/>
            <w:vAlign w:val="center"/>
            <w:hideMark/>
          </w:tcPr>
          <w:p w14:paraId="375C9C97" w14:textId="0A2D57C9"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A9507A">
              <w:rPr>
                <w:rFonts w:asciiTheme="majorHAnsi" w:eastAsia="宋体" w:hAnsiTheme="majorHAnsi" w:cs="Times New Roman"/>
                <w:color w:val="auto"/>
                <w:szCs w:val="22"/>
                <w:lang w:eastAsia="zh-CN"/>
                <w14:cntxtAlts w14:val="0"/>
              </w:rPr>
              <w:t>1,639</w:t>
            </w:r>
          </w:p>
        </w:tc>
        <w:tc>
          <w:tcPr>
            <w:tcW w:w="0" w:type="auto"/>
            <w:tcBorders>
              <w:top w:val="nil"/>
              <w:left w:val="nil"/>
              <w:bottom w:val="single" w:sz="4" w:space="0" w:color="auto"/>
              <w:right w:val="single" w:sz="4" w:space="0" w:color="auto"/>
            </w:tcBorders>
            <w:shd w:val="clear" w:color="auto" w:fill="auto"/>
            <w:noWrap/>
            <w:vAlign w:val="center"/>
            <w:hideMark/>
          </w:tcPr>
          <w:p w14:paraId="76F03048" w14:textId="088D657C"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A9507A">
              <w:rPr>
                <w:rFonts w:asciiTheme="majorHAnsi" w:eastAsia="宋体" w:hAnsiTheme="majorHAnsi" w:cs="Times New Roman"/>
                <w:color w:val="auto"/>
                <w:szCs w:val="22"/>
                <w:lang w:eastAsia="zh-CN"/>
                <w14:cntxtAlts w14:val="0"/>
              </w:rPr>
              <w:t>1,639</w:t>
            </w:r>
          </w:p>
        </w:tc>
        <w:tc>
          <w:tcPr>
            <w:tcW w:w="0" w:type="auto"/>
            <w:tcBorders>
              <w:top w:val="nil"/>
              <w:left w:val="nil"/>
              <w:bottom w:val="single" w:sz="4" w:space="0" w:color="auto"/>
              <w:right w:val="single" w:sz="4" w:space="0" w:color="auto"/>
            </w:tcBorders>
            <w:shd w:val="clear" w:color="auto" w:fill="auto"/>
            <w:noWrap/>
            <w:vAlign w:val="center"/>
            <w:hideMark/>
          </w:tcPr>
          <w:p w14:paraId="77793BC7" w14:textId="337AEC26"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A9507A">
              <w:rPr>
                <w:rFonts w:asciiTheme="majorHAnsi" w:eastAsia="宋体" w:hAnsiTheme="majorHAnsi" w:cs="Times New Roman"/>
                <w:color w:val="auto"/>
                <w:szCs w:val="22"/>
                <w:lang w:eastAsia="zh-CN"/>
                <w14:cntxtAlts w14:val="0"/>
              </w:rPr>
              <w:t>1,639</w:t>
            </w:r>
          </w:p>
        </w:tc>
      </w:tr>
      <w:tr w:rsidR="004925A2" w:rsidRPr="009F52B8" w14:paraId="63B56B8E" w14:textId="77777777" w:rsidTr="00396042">
        <w:trPr>
          <w:trHeight w:val="36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FCE6D9" w14:textId="77777777"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9F52B8">
              <w:rPr>
                <w:rFonts w:asciiTheme="majorHAnsi" w:eastAsia="宋体" w:hAnsiTheme="majorHAnsi" w:cs="Times New Roman"/>
                <w:i/>
                <w:iCs/>
                <w:color w:val="auto"/>
                <w:szCs w:val="22"/>
                <w:lang w:eastAsia="zh-CN"/>
                <w14:cntxtAlts w14:val="0"/>
              </w:rPr>
              <w:t>Loss</w:t>
            </w:r>
            <w:r w:rsidRPr="009F52B8">
              <w:rPr>
                <w:rFonts w:asciiTheme="majorHAnsi" w:eastAsia="宋体" w:hAnsiTheme="majorHAnsi" w:cs="Times New Roman"/>
                <w:i/>
                <w:iCs/>
                <w:color w:val="auto"/>
                <w:szCs w:val="22"/>
                <w:vertAlign w:val="superscript"/>
                <w:lang w:eastAsia="zh-CN"/>
                <w14:cntxtAlts w14:val="0"/>
              </w:rPr>
              <w:t>PJ</w:t>
            </w:r>
            <w:r w:rsidRPr="009F52B8">
              <w:rPr>
                <w:rFonts w:asciiTheme="majorHAnsi" w:eastAsia="宋体" w:hAnsiTheme="majorHAnsi" w:cs="Times New Roman"/>
                <w:i/>
                <w:iCs/>
                <w:color w:val="auto"/>
                <w:szCs w:val="22"/>
                <w:vertAlign w:val="subscript"/>
                <w:lang w:eastAsia="zh-CN"/>
                <w14:cntxtAlts w14:val="0"/>
              </w:rPr>
              <w:t>y</w:t>
            </w:r>
            <w:proofErr w:type="spellEnd"/>
            <w:r w:rsidRPr="009F52B8">
              <w:rPr>
                <w:rFonts w:asciiTheme="majorHAnsi" w:eastAsia="宋体" w:hAnsiTheme="majorHAnsi" w:cs="Times New Roman"/>
                <w:color w:val="auto"/>
                <w:szCs w:val="22"/>
                <w:vertAlign w:val="subscript"/>
                <w:lang w:eastAsia="zh-CN"/>
                <w14:cntxtAlts w14:val="0"/>
              </w:rPr>
              <w:t xml:space="preserve"> </w:t>
            </w:r>
            <w:r w:rsidRPr="009F52B8">
              <w:rPr>
                <w:rFonts w:asciiTheme="majorHAnsi" w:eastAsia="宋体" w:hAnsiTheme="majorHAnsi" w:cs="Times New Roman"/>
                <w:color w:val="auto"/>
                <w:szCs w:val="22"/>
                <w:lang w:eastAsia="zh-CN"/>
                <w14:cntxtAlts w14:val="0"/>
              </w:rPr>
              <w:t>(TJ)</w:t>
            </w:r>
          </w:p>
        </w:tc>
        <w:tc>
          <w:tcPr>
            <w:tcW w:w="0" w:type="auto"/>
            <w:tcBorders>
              <w:top w:val="nil"/>
              <w:left w:val="nil"/>
              <w:bottom w:val="single" w:sz="4" w:space="0" w:color="auto"/>
              <w:right w:val="single" w:sz="4" w:space="0" w:color="auto"/>
            </w:tcBorders>
            <w:shd w:val="clear" w:color="auto" w:fill="auto"/>
            <w:noWrap/>
            <w:vAlign w:val="center"/>
            <w:hideMark/>
          </w:tcPr>
          <w:p w14:paraId="6630E6E7" w14:textId="42897CCB"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151.42</w:t>
            </w:r>
          </w:p>
        </w:tc>
        <w:tc>
          <w:tcPr>
            <w:tcW w:w="0" w:type="auto"/>
            <w:tcBorders>
              <w:top w:val="nil"/>
              <w:left w:val="nil"/>
              <w:bottom w:val="single" w:sz="4" w:space="0" w:color="auto"/>
              <w:right w:val="single" w:sz="4" w:space="0" w:color="auto"/>
            </w:tcBorders>
            <w:shd w:val="clear" w:color="auto" w:fill="auto"/>
            <w:noWrap/>
            <w:vAlign w:val="center"/>
            <w:hideMark/>
          </w:tcPr>
          <w:p w14:paraId="7D17099D" w14:textId="2F8561EC"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151.42</w:t>
            </w:r>
          </w:p>
        </w:tc>
        <w:tc>
          <w:tcPr>
            <w:tcW w:w="0" w:type="auto"/>
            <w:tcBorders>
              <w:top w:val="nil"/>
              <w:left w:val="nil"/>
              <w:bottom w:val="single" w:sz="4" w:space="0" w:color="auto"/>
              <w:right w:val="single" w:sz="4" w:space="0" w:color="auto"/>
            </w:tcBorders>
            <w:shd w:val="clear" w:color="auto" w:fill="auto"/>
            <w:noWrap/>
            <w:vAlign w:val="center"/>
            <w:hideMark/>
          </w:tcPr>
          <w:p w14:paraId="77D8BE86" w14:textId="2B0A5CF9"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151.42</w:t>
            </w:r>
          </w:p>
        </w:tc>
        <w:tc>
          <w:tcPr>
            <w:tcW w:w="0" w:type="auto"/>
            <w:tcBorders>
              <w:top w:val="nil"/>
              <w:left w:val="nil"/>
              <w:bottom w:val="single" w:sz="4" w:space="0" w:color="auto"/>
              <w:right w:val="single" w:sz="4" w:space="0" w:color="auto"/>
            </w:tcBorders>
            <w:shd w:val="clear" w:color="auto" w:fill="auto"/>
            <w:noWrap/>
            <w:vAlign w:val="center"/>
            <w:hideMark/>
          </w:tcPr>
          <w:p w14:paraId="5112097F" w14:textId="479D85D0"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151.42</w:t>
            </w:r>
          </w:p>
        </w:tc>
        <w:tc>
          <w:tcPr>
            <w:tcW w:w="0" w:type="auto"/>
            <w:tcBorders>
              <w:top w:val="nil"/>
              <w:left w:val="nil"/>
              <w:bottom w:val="single" w:sz="4" w:space="0" w:color="auto"/>
              <w:right w:val="single" w:sz="4" w:space="0" w:color="auto"/>
            </w:tcBorders>
            <w:shd w:val="clear" w:color="auto" w:fill="auto"/>
            <w:noWrap/>
            <w:vAlign w:val="center"/>
            <w:hideMark/>
          </w:tcPr>
          <w:p w14:paraId="3C033FDA" w14:textId="01234FBD"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151.42</w:t>
            </w:r>
          </w:p>
        </w:tc>
      </w:tr>
      <w:tr w:rsidR="004925A2" w:rsidRPr="009F52B8" w14:paraId="404D3C88" w14:textId="77777777" w:rsidTr="00396042">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EC0CDD" w14:textId="77777777"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9F52B8">
              <w:rPr>
                <w:rFonts w:asciiTheme="majorHAnsi" w:eastAsia="宋体" w:hAnsiTheme="majorHAnsi" w:cs="Times New Roman"/>
                <w:i/>
                <w:iCs/>
                <w:color w:val="auto"/>
                <w:szCs w:val="22"/>
                <w:lang w:eastAsia="zh-CN"/>
                <w14:cntxtAlts w14:val="0"/>
              </w:rPr>
              <w:t>Loss</w:t>
            </w:r>
            <w:r w:rsidRPr="009F52B8">
              <w:rPr>
                <w:rFonts w:asciiTheme="majorHAnsi" w:eastAsia="宋体" w:hAnsiTheme="majorHAnsi" w:cs="Times New Roman"/>
                <w:i/>
                <w:iCs/>
                <w:color w:val="auto"/>
                <w:szCs w:val="22"/>
                <w:vertAlign w:val="superscript"/>
                <w:lang w:eastAsia="zh-CN"/>
                <w14:cntxtAlts w14:val="0"/>
              </w:rPr>
              <w:t>BL</w:t>
            </w:r>
            <w:r w:rsidRPr="009F52B8">
              <w:rPr>
                <w:rFonts w:asciiTheme="majorHAnsi" w:eastAsia="宋体" w:hAnsiTheme="majorHAnsi" w:cs="Times New Roman"/>
                <w:i/>
                <w:iCs/>
                <w:color w:val="auto"/>
                <w:szCs w:val="22"/>
                <w:vertAlign w:val="subscript"/>
                <w:lang w:eastAsia="zh-CN"/>
                <w14:cntxtAlts w14:val="0"/>
              </w:rPr>
              <w:t>y</w:t>
            </w:r>
            <w:proofErr w:type="spellEnd"/>
            <w:r w:rsidRPr="009F52B8">
              <w:rPr>
                <w:rFonts w:asciiTheme="majorHAnsi" w:eastAsia="宋体" w:hAnsiTheme="majorHAnsi" w:cs="Times New Roman"/>
                <w:i/>
                <w:iCs/>
                <w:color w:val="auto"/>
                <w:szCs w:val="22"/>
                <w:lang w:eastAsia="zh-CN"/>
                <w14:cntxtAlts w14:val="0"/>
              </w:rPr>
              <w:t xml:space="preserve"> </w:t>
            </w:r>
            <w:r w:rsidRPr="009F52B8">
              <w:rPr>
                <w:rFonts w:asciiTheme="majorHAnsi" w:eastAsia="宋体" w:hAnsiTheme="majorHAnsi" w:cs="Times New Roman"/>
                <w:color w:val="auto"/>
                <w:szCs w:val="22"/>
                <w:lang w:eastAsia="zh-CN"/>
                <w14:cntxtAlts w14:val="0"/>
              </w:rPr>
              <w:t>(TJ)</w:t>
            </w:r>
          </w:p>
        </w:tc>
        <w:tc>
          <w:tcPr>
            <w:tcW w:w="0" w:type="auto"/>
            <w:tcBorders>
              <w:top w:val="nil"/>
              <w:left w:val="nil"/>
              <w:bottom w:val="single" w:sz="4" w:space="0" w:color="auto"/>
              <w:right w:val="single" w:sz="4" w:space="0" w:color="auto"/>
            </w:tcBorders>
            <w:shd w:val="clear" w:color="auto" w:fill="auto"/>
            <w:noWrap/>
            <w:vAlign w:val="center"/>
            <w:hideMark/>
          </w:tcPr>
          <w:p w14:paraId="17B651CE" w14:textId="42B6AA9A"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0.00</w:t>
            </w:r>
          </w:p>
        </w:tc>
        <w:tc>
          <w:tcPr>
            <w:tcW w:w="0" w:type="auto"/>
            <w:tcBorders>
              <w:top w:val="nil"/>
              <w:left w:val="nil"/>
              <w:bottom w:val="single" w:sz="4" w:space="0" w:color="auto"/>
              <w:right w:val="single" w:sz="4" w:space="0" w:color="auto"/>
            </w:tcBorders>
            <w:shd w:val="clear" w:color="auto" w:fill="auto"/>
            <w:noWrap/>
            <w:vAlign w:val="center"/>
            <w:hideMark/>
          </w:tcPr>
          <w:p w14:paraId="486D054E" w14:textId="74BB9E79"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0.00</w:t>
            </w:r>
          </w:p>
        </w:tc>
        <w:tc>
          <w:tcPr>
            <w:tcW w:w="0" w:type="auto"/>
            <w:tcBorders>
              <w:top w:val="nil"/>
              <w:left w:val="nil"/>
              <w:bottom w:val="single" w:sz="4" w:space="0" w:color="auto"/>
              <w:right w:val="single" w:sz="4" w:space="0" w:color="auto"/>
            </w:tcBorders>
            <w:shd w:val="clear" w:color="auto" w:fill="auto"/>
            <w:noWrap/>
            <w:vAlign w:val="center"/>
            <w:hideMark/>
          </w:tcPr>
          <w:p w14:paraId="19716764" w14:textId="5CBB8D07"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0.00</w:t>
            </w:r>
          </w:p>
        </w:tc>
        <w:tc>
          <w:tcPr>
            <w:tcW w:w="0" w:type="auto"/>
            <w:tcBorders>
              <w:top w:val="nil"/>
              <w:left w:val="nil"/>
              <w:bottom w:val="single" w:sz="4" w:space="0" w:color="auto"/>
              <w:right w:val="single" w:sz="4" w:space="0" w:color="auto"/>
            </w:tcBorders>
            <w:shd w:val="clear" w:color="auto" w:fill="auto"/>
            <w:noWrap/>
            <w:vAlign w:val="center"/>
            <w:hideMark/>
          </w:tcPr>
          <w:p w14:paraId="2E9829F1" w14:textId="221E362A"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0.00</w:t>
            </w:r>
          </w:p>
        </w:tc>
        <w:tc>
          <w:tcPr>
            <w:tcW w:w="0" w:type="auto"/>
            <w:tcBorders>
              <w:top w:val="nil"/>
              <w:left w:val="nil"/>
              <w:bottom w:val="single" w:sz="4" w:space="0" w:color="auto"/>
              <w:right w:val="single" w:sz="4" w:space="0" w:color="auto"/>
            </w:tcBorders>
            <w:shd w:val="clear" w:color="auto" w:fill="auto"/>
            <w:noWrap/>
            <w:vAlign w:val="center"/>
            <w:hideMark/>
          </w:tcPr>
          <w:p w14:paraId="1E8DC863" w14:textId="7C109CF4" w:rsidR="004925A2" w:rsidRPr="009F52B8" w:rsidRDefault="004925A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0.00</w:t>
            </w:r>
          </w:p>
        </w:tc>
      </w:tr>
      <w:tr w:rsidR="00396042" w:rsidRPr="009F52B8" w14:paraId="2FB801AB" w14:textId="77777777" w:rsidTr="00396042">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17FA94" w14:textId="77777777"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9F52B8">
              <w:rPr>
                <w:rFonts w:asciiTheme="majorHAnsi" w:eastAsia="宋体" w:hAnsiTheme="majorHAnsi" w:cs="Times New Roman"/>
                <w:i/>
                <w:iCs/>
                <w:color w:val="auto"/>
                <w:szCs w:val="22"/>
                <w:lang w:eastAsia="zh-CN"/>
                <w14:cntxtAlts w14:val="0"/>
              </w:rPr>
              <w:t>HS</w:t>
            </w:r>
            <w:r w:rsidRPr="009F52B8">
              <w:rPr>
                <w:rFonts w:asciiTheme="majorHAnsi" w:eastAsia="宋体" w:hAnsiTheme="majorHAnsi" w:cs="Times New Roman"/>
                <w:i/>
                <w:iCs/>
                <w:color w:val="auto"/>
                <w:szCs w:val="22"/>
                <w:vertAlign w:val="superscript"/>
                <w:lang w:eastAsia="zh-CN"/>
                <w14:cntxtAlts w14:val="0"/>
              </w:rPr>
              <w:t>BL</w:t>
            </w:r>
            <w:r w:rsidRPr="009F52B8">
              <w:rPr>
                <w:rFonts w:asciiTheme="majorHAnsi" w:eastAsia="宋体" w:hAnsiTheme="majorHAnsi" w:cs="Times New Roman"/>
                <w:i/>
                <w:iCs/>
                <w:color w:val="auto"/>
                <w:szCs w:val="22"/>
                <w:vertAlign w:val="subscript"/>
                <w:lang w:eastAsia="zh-CN"/>
                <w14:cntxtAlts w14:val="0"/>
              </w:rPr>
              <w:t>i,y</w:t>
            </w:r>
            <w:proofErr w:type="spellEnd"/>
            <w:r w:rsidRPr="009F52B8">
              <w:rPr>
                <w:rFonts w:asciiTheme="majorHAnsi" w:eastAsia="宋体" w:hAnsiTheme="majorHAnsi" w:cs="Times New Roman"/>
                <w:color w:val="auto"/>
                <w:szCs w:val="22"/>
                <w:lang w:eastAsia="zh-CN"/>
                <w14:cntxtAlts w14:val="0"/>
              </w:rPr>
              <w:t xml:space="preserve"> (TJ)</w:t>
            </w:r>
          </w:p>
        </w:tc>
        <w:tc>
          <w:tcPr>
            <w:tcW w:w="0" w:type="auto"/>
            <w:tcBorders>
              <w:top w:val="nil"/>
              <w:left w:val="nil"/>
              <w:bottom w:val="single" w:sz="4" w:space="0" w:color="auto"/>
              <w:right w:val="single" w:sz="4" w:space="0" w:color="auto"/>
            </w:tcBorders>
            <w:shd w:val="clear" w:color="auto" w:fill="auto"/>
            <w:noWrap/>
            <w:vAlign w:val="center"/>
            <w:hideMark/>
          </w:tcPr>
          <w:p w14:paraId="28F5036B" w14:textId="24624995"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w:t>
            </w:r>
            <w:r>
              <w:rPr>
                <w:rFonts w:asciiTheme="majorHAnsi" w:eastAsia="宋体" w:hAnsiTheme="majorHAnsi" w:cs="Times New Roman"/>
                <w:color w:val="auto"/>
                <w:szCs w:val="22"/>
                <w:lang w:eastAsia="zh-CN"/>
                <w14:cntxtAlts w14:val="0"/>
              </w:rPr>
              <w:t>487.30</w:t>
            </w:r>
          </w:p>
        </w:tc>
        <w:tc>
          <w:tcPr>
            <w:tcW w:w="0" w:type="auto"/>
            <w:tcBorders>
              <w:top w:val="nil"/>
              <w:left w:val="nil"/>
              <w:bottom w:val="single" w:sz="4" w:space="0" w:color="auto"/>
              <w:right w:val="single" w:sz="4" w:space="0" w:color="auto"/>
            </w:tcBorders>
            <w:shd w:val="clear" w:color="auto" w:fill="auto"/>
            <w:noWrap/>
            <w:vAlign w:val="center"/>
            <w:hideMark/>
          </w:tcPr>
          <w:p w14:paraId="5A90D8E4" w14:textId="05126431"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CE72D4">
              <w:rPr>
                <w:rFonts w:asciiTheme="majorHAnsi" w:eastAsia="宋体" w:hAnsiTheme="majorHAnsi" w:cs="Times New Roman"/>
                <w:color w:val="auto"/>
                <w:szCs w:val="22"/>
                <w:lang w:eastAsia="zh-CN"/>
                <w14:cntxtAlts w14:val="0"/>
              </w:rPr>
              <w:t>1,487.30</w:t>
            </w:r>
          </w:p>
        </w:tc>
        <w:tc>
          <w:tcPr>
            <w:tcW w:w="0" w:type="auto"/>
            <w:tcBorders>
              <w:top w:val="nil"/>
              <w:left w:val="nil"/>
              <w:bottom w:val="single" w:sz="4" w:space="0" w:color="auto"/>
              <w:right w:val="single" w:sz="4" w:space="0" w:color="auto"/>
            </w:tcBorders>
            <w:shd w:val="clear" w:color="auto" w:fill="auto"/>
            <w:noWrap/>
            <w:vAlign w:val="center"/>
            <w:hideMark/>
          </w:tcPr>
          <w:p w14:paraId="01DD8570" w14:textId="15D2FDA4"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CE72D4">
              <w:rPr>
                <w:rFonts w:asciiTheme="majorHAnsi" w:eastAsia="宋体" w:hAnsiTheme="majorHAnsi" w:cs="Times New Roman"/>
                <w:color w:val="auto"/>
                <w:szCs w:val="22"/>
                <w:lang w:eastAsia="zh-CN"/>
                <w14:cntxtAlts w14:val="0"/>
              </w:rPr>
              <w:t>1,487.30</w:t>
            </w:r>
          </w:p>
        </w:tc>
        <w:tc>
          <w:tcPr>
            <w:tcW w:w="0" w:type="auto"/>
            <w:tcBorders>
              <w:top w:val="nil"/>
              <w:left w:val="nil"/>
              <w:bottom w:val="single" w:sz="4" w:space="0" w:color="auto"/>
              <w:right w:val="single" w:sz="4" w:space="0" w:color="auto"/>
            </w:tcBorders>
            <w:shd w:val="clear" w:color="auto" w:fill="auto"/>
            <w:noWrap/>
            <w:vAlign w:val="center"/>
            <w:hideMark/>
          </w:tcPr>
          <w:p w14:paraId="2A54CEAA" w14:textId="2C3907E1"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CE72D4">
              <w:rPr>
                <w:rFonts w:asciiTheme="majorHAnsi" w:eastAsia="宋体" w:hAnsiTheme="majorHAnsi" w:cs="Times New Roman"/>
                <w:color w:val="auto"/>
                <w:szCs w:val="22"/>
                <w:lang w:eastAsia="zh-CN"/>
                <w14:cntxtAlts w14:val="0"/>
              </w:rPr>
              <w:t>1,487.30</w:t>
            </w:r>
          </w:p>
        </w:tc>
        <w:tc>
          <w:tcPr>
            <w:tcW w:w="0" w:type="auto"/>
            <w:tcBorders>
              <w:top w:val="nil"/>
              <w:left w:val="nil"/>
              <w:bottom w:val="single" w:sz="4" w:space="0" w:color="auto"/>
              <w:right w:val="single" w:sz="4" w:space="0" w:color="auto"/>
            </w:tcBorders>
            <w:shd w:val="clear" w:color="auto" w:fill="auto"/>
            <w:noWrap/>
            <w:vAlign w:val="center"/>
            <w:hideMark/>
          </w:tcPr>
          <w:p w14:paraId="12891359" w14:textId="6C85D97A"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CE72D4">
              <w:rPr>
                <w:rFonts w:asciiTheme="majorHAnsi" w:eastAsia="宋体" w:hAnsiTheme="majorHAnsi" w:cs="Times New Roman"/>
                <w:color w:val="auto"/>
                <w:szCs w:val="22"/>
                <w:lang w:eastAsia="zh-CN"/>
                <w14:cntxtAlts w14:val="0"/>
              </w:rPr>
              <w:t>1,487.30</w:t>
            </w:r>
          </w:p>
        </w:tc>
      </w:tr>
      <w:tr w:rsidR="00396042" w:rsidRPr="009F52B8" w14:paraId="0E9DCB3D" w14:textId="77777777" w:rsidTr="00396042">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24C9C6" w14:textId="4AF471FA"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9F52B8">
              <w:rPr>
                <w:rFonts w:asciiTheme="majorHAnsi" w:eastAsia="宋体" w:hAnsiTheme="majorHAnsi" w:cs="Times New Roman"/>
                <w:i/>
                <w:iCs/>
                <w:color w:val="auto"/>
                <w:szCs w:val="22"/>
                <w:lang w:eastAsia="zh-CN"/>
                <w14:cntxtAlts w14:val="0"/>
              </w:rPr>
              <w:t>BE</w:t>
            </w:r>
            <w:r w:rsidRPr="009F52B8">
              <w:rPr>
                <w:rFonts w:asciiTheme="majorHAnsi" w:eastAsia="宋体" w:hAnsiTheme="majorHAnsi" w:cs="Times New Roman"/>
                <w:i/>
                <w:iCs/>
                <w:color w:val="auto"/>
                <w:szCs w:val="22"/>
                <w:vertAlign w:val="subscript"/>
                <w:lang w:eastAsia="zh-CN"/>
                <w14:cntxtAlts w14:val="0"/>
              </w:rPr>
              <w:t>y</w:t>
            </w:r>
            <w:proofErr w:type="spellEnd"/>
            <w:r w:rsidRPr="009F52B8">
              <w:rPr>
                <w:rFonts w:asciiTheme="majorHAnsi" w:eastAsia="宋体" w:hAnsiTheme="majorHAnsi" w:cs="Times New Roman"/>
                <w:color w:val="auto"/>
                <w:szCs w:val="22"/>
                <w:vertAlign w:val="subscript"/>
                <w:lang w:eastAsia="zh-CN"/>
                <w14:cntxtAlts w14:val="0"/>
              </w:rPr>
              <w:t xml:space="preserve"> </w:t>
            </w:r>
            <w:r w:rsidRPr="009F52B8">
              <w:rPr>
                <w:rFonts w:asciiTheme="majorHAnsi" w:eastAsia="宋体" w:hAnsiTheme="majorHAnsi" w:cs="Times New Roman"/>
                <w:color w:val="auto"/>
                <w:szCs w:val="22"/>
                <w:lang w:eastAsia="zh-CN"/>
                <w14:cntxtAlts w14:val="0"/>
              </w:rPr>
              <w:t>(t</w:t>
            </w:r>
            <w:r>
              <w:rPr>
                <w:rFonts w:asciiTheme="majorHAnsi" w:eastAsia="宋体" w:hAnsiTheme="majorHAnsi" w:cs="Times New Roman"/>
                <w:color w:val="auto"/>
                <w:szCs w:val="22"/>
                <w:lang w:eastAsia="zh-CN"/>
                <w14:cntxtAlts w14:val="0"/>
              </w:rPr>
              <w:t>CO</w:t>
            </w:r>
            <w:r w:rsidRPr="00F67885">
              <w:rPr>
                <w:rFonts w:asciiTheme="majorHAnsi" w:eastAsia="宋体" w:hAnsiTheme="majorHAnsi" w:cs="Times New Roman"/>
                <w:color w:val="auto"/>
                <w:szCs w:val="22"/>
                <w:vertAlign w:val="subscript"/>
                <w:lang w:eastAsia="zh-CN"/>
                <w14:cntxtAlts w14:val="0"/>
              </w:rPr>
              <w:t>2</w:t>
            </w:r>
            <w:r>
              <w:rPr>
                <w:rFonts w:asciiTheme="majorHAnsi" w:eastAsia="宋体" w:hAnsiTheme="majorHAnsi" w:cs="Times New Roman"/>
                <w:color w:val="auto"/>
                <w:szCs w:val="22"/>
                <w:lang w:eastAsia="zh-CN"/>
                <w14:cntxtAlts w14:val="0"/>
              </w:rPr>
              <w:t>e/</w:t>
            </w:r>
            <w:proofErr w:type="spellStart"/>
            <w:r>
              <w:rPr>
                <w:rFonts w:asciiTheme="majorHAnsi" w:eastAsia="宋体" w:hAnsiTheme="majorHAnsi" w:cs="Times New Roman"/>
                <w:color w:val="auto"/>
                <w:szCs w:val="22"/>
                <w:lang w:eastAsia="zh-CN"/>
                <w14:cntxtAlts w14:val="0"/>
              </w:rPr>
              <w:t>yr</w:t>
            </w:r>
            <w:proofErr w:type="spellEnd"/>
            <w:r w:rsidRPr="009F52B8">
              <w:rPr>
                <w:rFonts w:asciiTheme="majorHAnsi" w:eastAsia="宋体" w:hAnsiTheme="majorHAnsi" w:cs="Times New Roman"/>
                <w:color w:val="auto"/>
                <w:szCs w:val="22"/>
                <w:lang w:eastAsia="zh-CN"/>
                <w14:cntxtAlts w14:val="0"/>
              </w:rPr>
              <w:t>)</w:t>
            </w:r>
          </w:p>
        </w:tc>
        <w:tc>
          <w:tcPr>
            <w:tcW w:w="0" w:type="auto"/>
            <w:tcBorders>
              <w:top w:val="nil"/>
              <w:left w:val="nil"/>
              <w:bottom w:val="single" w:sz="4" w:space="0" w:color="auto"/>
              <w:right w:val="single" w:sz="4" w:space="0" w:color="auto"/>
            </w:tcBorders>
            <w:shd w:val="clear" w:color="auto" w:fill="auto"/>
            <w:noWrap/>
            <w:vAlign w:val="center"/>
            <w:hideMark/>
          </w:tcPr>
          <w:p w14:paraId="3B5D83CD" w14:textId="69ADA63A"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4925A2">
              <w:rPr>
                <w:rFonts w:asciiTheme="majorHAnsi" w:eastAsia="宋体" w:hAnsiTheme="majorHAnsi" w:cs="Times New Roman"/>
                <w:color w:val="auto"/>
                <w:szCs w:val="22"/>
                <w:lang w:eastAsia="zh-CN"/>
                <w14:cntxtAlts w14:val="0"/>
              </w:rPr>
              <w:t>15</w:t>
            </w:r>
            <w:r>
              <w:rPr>
                <w:rFonts w:asciiTheme="majorHAnsi" w:eastAsia="宋体" w:hAnsiTheme="majorHAnsi" w:cs="Times New Roman"/>
                <w:color w:val="auto"/>
                <w:szCs w:val="22"/>
                <w:lang w:eastAsia="zh-CN"/>
                <w14:cntxtAlts w14:val="0"/>
              </w:rPr>
              <w:t>2,754</w:t>
            </w:r>
          </w:p>
        </w:tc>
        <w:tc>
          <w:tcPr>
            <w:tcW w:w="0" w:type="auto"/>
            <w:tcBorders>
              <w:top w:val="nil"/>
              <w:left w:val="nil"/>
              <w:bottom w:val="single" w:sz="4" w:space="0" w:color="auto"/>
              <w:right w:val="single" w:sz="4" w:space="0" w:color="auto"/>
            </w:tcBorders>
            <w:shd w:val="clear" w:color="auto" w:fill="auto"/>
            <w:noWrap/>
            <w:vAlign w:val="center"/>
            <w:hideMark/>
          </w:tcPr>
          <w:p w14:paraId="0D962545" w14:textId="57132A9B"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ED7FD9">
              <w:rPr>
                <w:rFonts w:asciiTheme="majorHAnsi" w:eastAsia="宋体" w:hAnsiTheme="majorHAnsi" w:cs="Times New Roman"/>
                <w:color w:val="auto"/>
                <w:szCs w:val="22"/>
                <w:lang w:eastAsia="zh-CN"/>
                <w14:cntxtAlts w14:val="0"/>
              </w:rPr>
              <w:t>152,754</w:t>
            </w:r>
          </w:p>
        </w:tc>
        <w:tc>
          <w:tcPr>
            <w:tcW w:w="0" w:type="auto"/>
            <w:tcBorders>
              <w:top w:val="nil"/>
              <w:left w:val="nil"/>
              <w:bottom w:val="single" w:sz="4" w:space="0" w:color="auto"/>
              <w:right w:val="single" w:sz="4" w:space="0" w:color="auto"/>
            </w:tcBorders>
            <w:shd w:val="clear" w:color="auto" w:fill="auto"/>
            <w:noWrap/>
            <w:vAlign w:val="center"/>
            <w:hideMark/>
          </w:tcPr>
          <w:p w14:paraId="54207AB8" w14:textId="2F419E4D"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ED7FD9">
              <w:rPr>
                <w:rFonts w:asciiTheme="majorHAnsi" w:eastAsia="宋体" w:hAnsiTheme="majorHAnsi" w:cs="Times New Roman"/>
                <w:color w:val="auto"/>
                <w:szCs w:val="22"/>
                <w:lang w:eastAsia="zh-CN"/>
                <w14:cntxtAlts w14:val="0"/>
              </w:rPr>
              <w:t>152,754</w:t>
            </w:r>
          </w:p>
        </w:tc>
        <w:tc>
          <w:tcPr>
            <w:tcW w:w="0" w:type="auto"/>
            <w:tcBorders>
              <w:top w:val="nil"/>
              <w:left w:val="nil"/>
              <w:bottom w:val="single" w:sz="4" w:space="0" w:color="auto"/>
              <w:right w:val="single" w:sz="4" w:space="0" w:color="auto"/>
            </w:tcBorders>
            <w:shd w:val="clear" w:color="auto" w:fill="auto"/>
            <w:noWrap/>
            <w:vAlign w:val="center"/>
            <w:hideMark/>
          </w:tcPr>
          <w:p w14:paraId="7D10B696" w14:textId="7E91D17E"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ED7FD9">
              <w:rPr>
                <w:rFonts w:asciiTheme="majorHAnsi" w:eastAsia="宋体" w:hAnsiTheme="majorHAnsi" w:cs="Times New Roman"/>
                <w:color w:val="auto"/>
                <w:szCs w:val="22"/>
                <w:lang w:eastAsia="zh-CN"/>
                <w14:cntxtAlts w14:val="0"/>
              </w:rPr>
              <w:t>152,754</w:t>
            </w:r>
          </w:p>
        </w:tc>
        <w:tc>
          <w:tcPr>
            <w:tcW w:w="0" w:type="auto"/>
            <w:tcBorders>
              <w:top w:val="nil"/>
              <w:left w:val="nil"/>
              <w:bottom w:val="single" w:sz="4" w:space="0" w:color="auto"/>
              <w:right w:val="single" w:sz="4" w:space="0" w:color="auto"/>
            </w:tcBorders>
            <w:shd w:val="clear" w:color="auto" w:fill="auto"/>
            <w:noWrap/>
            <w:vAlign w:val="center"/>
            <w:hideMark/>
          </w:tcPr>
          <w:p w14:paraId="05399F38" w14:textId="2608B4D0" w:rsidR="00396042" w:rsidRPr="009F52B8" w:rsidRDefault="00396042" w:rsidP="00396042">
            <w:pPr>
              <w:spacing w:after="0" w:line="240" w:lineRule="auto"/>
              <w:contextualSpacing w:val="0"/>
              <w:jc w:val="center"/>
              <w:rPr>
                <w:rFonts w:asciiTheme="majorHAnsi" w:eastAsia="宋体" w:hAnsiTheme="majorHAnsi" w:cs="Times New Roman"/>
                <w:color w:val="auto"/>
                <w:szCs w:val="22"/>
                <w:lang w:eastAsia="zh-CN"/>
                <w14:cntxtAlts w14:val="0"/>
              </w:rPr>
            </w:pPr>
            <w:r w:rsidRPr="00ED7FD9">
              <w:rPr>
                <w:rFonts w:asciiTheme="majorHAnsi" w:eastAsia="宋体" w:hAnsiTheme="majorHAnsi" w:cs="Times New Roman"/>
                <w:color w:val="auto"/>
                <w:szCs w:val="22"/>
                <w:lang w:eastAsia="zh-CN"/>
                <w14:cntxtAlts w14:val="0"/>
              </w:rPr>
              <w:t>152,754</w:t>
            </w:r>
          </w:p>
        </w:tc>
      </w:tr>
    </w:tbl>
    <w:p w14:paraId="6D644174" w14:textId="0EABEF59" w:rsidR="009F52B8" w:rsidRDefault="009F52B8" w:rsidP="002F467C">
      <w:pPr>
        <w:spacing w:after="0" w:line="276" w:lineRule="auto"/>
        <w:contextualSpacing w:val="0"/>
        <w:rPr>
          <w:lang w:val="en-GB" w:eastAsia="zh-CN"/>
        </w:rPr>
      </w:pPr>
    </w:p>
    <w:p w14:paraId="463F4E85" w14:textId="77777777" w:rsidR="002E3682" w:rsidRPr="00E82637" w:rsidRDefault="002E3682" w:rsidP="002E3682">
      <w:pPr>
        <w:spacing w:after="0" w:line="276" w:lineRule="auto"/>
        <w:contextualSpacing w:val="0"/>
        <w:jc w:val="both"/>
        <w:rPr>
          <w:rFonts w:asciiTheme="majorHAnsi" w:hAnsiTheme="majorHAnsi"/>
          <w:b/>
          <w:bCs/>
          <w:lang w:val="en-GB" w:eastAsia="zh-CN"/>
        </w:rPr>
      </w:pPr>
      <w:r w:rsidRPr="00E82637">
        <w:rPr>
          <w:rFonts w:asciiTheme="majorHAnsi" w:hAnsiTheme="majorHAnsi" w:hint="eastAsia"/>
          <w:b/>
          <w:bCs/>
          <w:lang w:val="en-GB" w:eastAsia="zh-CN"/>
        </w:rPr>
        <w:t>P</w:t>
      </w:r>
      <w:r w:rsidRPr="00E82637">
        <w:rPr>
          <w:rFonts w:asciiTheme="majorHAnsi" w:hAnsiTheme="majorHAnsi"/>
          <w:b/>
          <w:bCs/>
          <w:lang w:val="en-GB" w:eastAsia="zh-CN"/>
        </w:rPr>
        <w:t>roject emissions</w:t>
      </w:r>
    </w:p>
    <w:p w14:paraId="68E1C29E" w14:textId="77777777" w:rsidR="002E3682" w:rsidRDefault="002E3682" w:rsidP="002E3682">
      <w:pPr>
        <w:spacing w:after="0" w:line="276" w:lineRule="auto"/>
        <w:contextualSpacing w:val="0"/>
        <w:jc w:val="both"/>
        <w:rPr>
          <w:rFonts w:asciiTheme="majorHAnsi" w:hAnsiTheme="majorHAnsi"/>
          <w:lang w:val="en-GB" w:eastAsia="zh-CN"/>
        </w:rPr>
      </w:pPr>
    </w:p>
    <w:p w14:paraId="37F40CC7" w14:textId="2370827C" w:rsidR="002E3682" w:rsidRDefault="002E3682" w:rsidP="002E3682">
      <w:pPr>
        <w:spacing w:after="0" w:line="276" w:lineRule="auto"/>
        <w:contextualSpacing w:val="0"/>
        <w:jc w:val="both"/>
        <w:rPr>
          <w:rFonts w:asciiTheme="majorHAnsi" w:hAnsiTheme="majorHAnsi"/>
          <w:lang w:val="en-GB" w:eastAsia="zh-CN"/>
        </w:rPr>
      </w:pPr>
      <w:proofErr w:type="spellStart"/>
      <w:r w:rsidRPr="00E82637">
        <w:rPr>
          <w:rFonts w:asciiTheme="majorHAnsi" w:hAnsiTheme="majorHAnsi" w:hint="eastAsia"/>
          <w:i/>
          <w:iCs/>
          <w:lang w:val="en-GB" w:eastAsia="zh-CN"/>
        </w:rPr>
        <w:t>P</w:t>
      </w:r>
      <w:r w:rsidRPr="00E82637">
        <w:rPr>
          <w:rFonts w:asciiTheme="majorHAnsi" w:hAnsiTheme="majorHAnsi"/>
          <w:i/>
          <w:iCs/>
          <w:lang w:val="en-GB" w:eastAsia="zh-CN"/>
        </w:rPr>
        <w:t>E</w:t>
      </w:r>
      <w:r w:rsidRPr="00E82637">
        <w:rPr>
          <w:rFonts w:asciiTheme="majorHAnsi" w:hAnsiTheme="majorHAnsi"/>
          <w:i/>
          <w:iCs/>
          <w:vertAlign w:val="subscript"/>
          <w:lang w:val="en-GB" w:eastAsia="zh-CN"/>
        </w:rPr>
        <w:t>y</w:t>
      </w:r>
      <w:proofErr w:type="spellEnd"/>
      <w:r>
        <w:rPr>
          <w:rFonts w:asciiTheme="majorHAnsi" w:hAnsiTheme="majorHAnsi"/>
          <w:lang w:val="en-GB" w:eastAsia="zh-CN"/>
        </w:rPr>
        <w:t>=</w:t>
      </w:r>
      <w:proofErr w:type="spellStart"/>
      <w:r w:rsidRPr="00E82637">
        <w:rPr>
          <w:rFonts w:asciiTheme="majorHAnsi" w:hAnsiTheme="majorHAnsi"/>
          <w:i/>
          <w:iCs/>
          <w:lang w:val="en-GB" w:eastAsia="zh-CN"/>
        </w:rPr>
        <w:t>PE</w:t>
      </w:r>
      <w:r w:rsidRPr="00E82637">
        <w:rPr>
          <w:rFonts w:asciiTheme="majorHAnsi" w:hAnsiTheme="majorHAnsi"/>
          <w:i/>
          <w:iCs/>
          <w:vertAlign w:val="subscript"/>
          <w:lang w:val="en-GB" w:eastAsia="zh-CN"/>
        </w:rPr>
        <w:t>FE,y</w:t>
      </w:r>
      <w:r>
        <w:rPr>
          <w:rFonts w:asciiTheme="majorHAnsi" w:hAnsiTheme="majorHAnsi"/>
          <w:lang w:val="en-GB" w:eastAsia="zh-CN"/>
        </w:rPr>
        <w:t>+</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EC,y</w:t>
      </w:r>
      <w:r>
        <w:rPr>
          <w:rFonts w:asciiTheme="majorHAnsi" w:hAnsiTheme="majorHAnsi"/>
          <w:lang w:val="en-GB" w:eastAsia="zh-CN"/>
        </w:rPr>
        <w:t>+</w:t>
      </w:r>
      <w:r w:rsidRPr="00E82637">
        <w:rPr>
          <w:rFonts w:asciiTheme="majorHAnsi" w:hAnsiTheme="majorHAnsi"/>
          <w:i/>
          <w:iCs/>
          <w:lang w:val="en-GB" w:eastAsia="zh-CN"/>
        </w:rPr>
        <w:t>PE</w:t>
      </w:r>
      <w:r w:rsidRPr="00E82637">
        <w:rPr>
          <w:rFonts w:asciiTheme="majorHAnsi" w:hAnsiTheme="majorHAnsi"/>
          <w:i/>
          <w:iCs/>
          <w:vertAlign w:val="subscript"/>
          <w:lang w:val="en-GB" w:eastAsia="zh-CN"/>
        </w:rPr>
        <w:t>FF,y</w:t>
      </w:r>
      <w:proofErr w:type="spellEnd"/>
    </w:p>
    <w:p w14:paraId="289AFEEB" w14:textId="59869E96" w:rsidR="002E3682" w:rsidRDefault="002E3682" w:rsidP="002E3682">
      <w:pPr>
        <w:spacing w:after="0" w:line="276" w:lineRule="auto"/>
        <w:contextualSpacing w:val="0"/>
        <w:jc w:val="both"/>
        <w:rPr>
          <w:rFonts w:asciiTheme="majorHAnsi" w:hAnsiTheme="majorHAnsi"/>
          <w:lang w:val="en-GB" w:eastAsia="zh-CN"/>
        </w:rPr>
      </w:pPr>
    </w:p>
    <w:p w14:paraId="1C7EC593" w14:textId="0E8503EC" w:rsidR="009555AF" w:rsidRDefault="009555AF" w:rsidP="002E3682">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W</w:t>
      </w:r>
      <w:r>
        <w:rPr>
          <w:rFonts w:asciiTheme="majorHAnsi" w:hAnsiTheme="majorHAnsi"/>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9555AF" w14:paraId="1F907AED" w14:textId="77777777" w:rsidTr="007A1AF8">
        <w:tc>
          <w:tcPr>
            <w:tcW w:w="1701" w:type="dxa"/>
          </w:tcPr>
          <w:p w14:paraId="7E92EF92" w14:textId="05CB3DD5" w:rsidR="009555AF" w:rsidRPr="00C96E5D" w:rsidRDefault="009555AF" w:rsidP="007A1AF8">
            <w:pPr>
              <w:spacing w:line="276" w:lineRule="auto"/>
              <w:contextualSpacing w:val="0"/>
              <w:jc w:val="both"/>
              <w:rPr>
                <w:rFonts w:asciiTheme="majorHAnsi" w:hAnsiTheme="majorHAnsi"/>
                <w:i/>
                <w:iCs/>
                <w:lang w:val="en-GB" w:eastAsia="zh-CN"/>
              </w:rPr>
            </w:pPr>
            <w:proofErr w:type="spellStart"/>
            <w:r w:rsidRPr="00E82637">
              <w:rPr>
                <w:rFonts w:asciiTheme="majorHAnsi" w:hAnsiTheme="majorHAnsi"/>
                <w:i/>
                <w:iCs/>
                <w:lang w:val="en-GB" w:eastAsia="zh-CN"/>
              </w:rPr>
              <w:lastRenderedPageBreak/>
              <w:t>PE</w:t>
            </w:r>
            <w:r w:rsidRPr="00E82637">
              <w:rPr>
                <w:rFonts w:asciiTheme="majorHAnsi" w:hAnsiTheme="majorHAnsi"/>
                <w:i/>
                <w:iCs/>
                <w:vertAlign w:val="subscript"/>
                <w:lang w:val="en-GB" w:eastAsia="zh-CN"/>
              </w:rPr>
              <w:t>FE,y</w:t>
            </w:r>
            <w:proofErr w:type="spellEnd"/>
          </w:p>
        </w:tc>
        <w:tc>
          <w:tcPr>
            <w:tcW w:w="812" w:type="dxa"/>
          </w:tcPr>
          <w:p w14:paraId="65FDB1D7" w14:textId="77777777" w:rsidR="009555AF" w:rsidRDefault="009555AF"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509C8468" w14:textId="6E85EB83" w:rsidR="009555AF" w:rsidRPr="009555AF" w:rsidRDefault="009555AF" w:rsidP="007A1AF8">
            <w:pPr>
              <w:spacing w:line="276" w:lineRule="auto"/>
              <w:contextualSpacing w:val="0"/>
              <w:jc w:val="both"/>
              <w:rPr>
                <w:rFonts w:asciiTheme="majorHAnsi" w:hAnsiTheme="majorHAnsi"/>
                <w:lang w:val="en-GB" w:eastAsia="zh-CN"/>
              </w:rPr>
            </w:pPr>
            <w:r>
              <w:rPr>
                <w:rFonts w:asciiTheme="majorHAnsi" w:hAnsiTheme="majorHAnsi"/>
                <w:lang w:val="en-GB" w:eastAsia="zh-CN"/>
              </w:rPr>
              <w:t>P</w:t>
            </w:r>
            <w:r w:rsidRPr="009555AF">
              <w:rPr>
                <w:rFonts w:asciiTheme="majorHAnsi" w:hAnsiTheme="majorHAnsi"/>
                <w:lang w:val="en-GB" w:eastAsia="zh-CN"/>
              </w:rPr>
              <w:t xml:space="preserve">roject emissions from fugitive emissions resulting from non-condensable gases from the geothermal vents during the year </w:t>
            </w:r>
            <w:r w:rsidRPr="009555AF">
              <w:rPr>
                <w:rFonts w:asciiTheme="majorHAnsi" w:hAnsiTheme="majorHAnsi"/>
                <w:i/>
                <w:iCs/>
                <w:lang w:val="en-GB" w:eastAsia="zh-CN"/>
              </w:rPr>
              <w:t>y</w:t>
            </w:r>
            <w:r>
              <w:rPr>
                <w:rFonts w:asciiTheme="majorHAnsi" w:hAnsiTheme="majorHAnsi"/>
                <w:i/>
                <w:iCs/>
                <w:lang w:val="en-GB" w:eastAsia="zh-CN"/>
              </w:rPr>
              <w:t xml:space="preserve"> </w:t>
            </w:r>
            <w:r>
              <w:rPr>
                <w:rFonts w:asciiTheme="majorHAnsi" w:hAnsiTheme="majorHAnsi"/>
                <w:lang w:val="en-GB" w:eastAsia="zh-CN"/>
              </w:rPr>
              <w:t>(tCO</w:t>
            </w:r>
            <w:r w:rsidRPr="009555AF">
              <w:rPr>
                <w:rFonts w:asciiTheme="majorHAnsi" w:hAnsiTheme="majorHAnsi"/>
                <w:vertAlign w:val="subscript"/>
                <w:lang w:val="en-GB" w:eastAsia="zh-CN"/>
              </w:rPr>
              <w:t>2</w:t>
            </w:r>
            <w:r>
              <w:rPr>
                <w:rFonts w:asciiTheme="majorHAnsi" w:hAnsiTheme="majorHAnsi"/>
                <w:lang w:val="en-GB" w:eastAsia="zh-CN"/>
              </w:rPr>
              <w:t xml:space="preserve">). The </w:t>
            </w:r>
            <w:r w:rsidRPr="00E82637">
              <w:rPr>
                <w:rFonts w:asciiTheme="majorHAnsi" w:hAnsiTheme="majorHAnsi"/>
                <w:lang w:val="en-GB" w:eastAsia="zh-CN"/>
              </w:rPr>
              <w:t>geothermal</w:t>
            </w:r>
            <w:r>
              <w:rPr>
                <w:rFonts w:asciiTheme="majorHAnsi" w:hAnsiTheme="majorHAnsi" w:hint="eastAsia"/>
                <w:lang w:val="en-GB" w:eastAsia="zh-CN"/>
              </w:rPr>
              <w:t xml:space="preserve"> </w:t>
            </w:r>
            <w:r w:rsidRPr="00E82637">
              <w:rPr>
                <w:rFonts w:asciiTheme="majorHAnsi" w:hAnsiTheme="majorHAnsi"/>
                <w:lang w:val="en-GB" w:eastAsia="zh-CN"/>
              </w:rPr>
              <w:t xml:space="preserve">system of the proposed project is designed to operate by extracting geothermal water at approximately </w:t>
            </w:r>
            <w:r>
              <w:rPr>
                <w:rFonts w:asciiTheme="majorHAnsi" w:hAnsiTheme="majorHAnsi"/>
                <w:lang w:val="en-GB" w:eastAsia="zh-CN"/>
              </w:rPr>
              <w:t>75</w:t>
            </w:r>
            <w:r w:rsidRPr="00E82637">
              <w:rPr>
                <w:rFonts w:asciiTheme="majorHAnsi" w:hAnsiTheme="majorHAnsi"/>
                <w:lang w:val="en-GB" w:eastAsia="zh-CN"/>
              </w:rPr>
              <w:t>°C</w:t>
            </w:r>
            <w:r>
              <w:rPr>
                <w:rFonts w:asciiTheme="majorHAnsi" w:hAnsiTheme="majorHAnsi"/>
                <w:lang w:val="en-GB" w:eastAsia="zh-CN"/>
              </w:rPr>
              <w:t xml:space="preserve">, which is considered to be a low-temperature system. As per paragraph 84 of </w:t>
            </w:r>
            <w:r w:rsidRPr="00796CB9">
              <w:rPr>
                <w:rFonts w:asciiTheme="majorHAnsi" w:hAnsiTheme="majorHAnsi"/>
                <w:i/>
                <w:iCs/>
                <w:lang w:val="en-GB" w:eastAsia="zh-CN"/>
              </w:rPr>
              <w:t>AM0072</w:t>
            </w:r>
            <w:r>
              <w:rPr>
                <w:rFonts w:asciiTheme="majorHAnsi" w:hAnsiTheme="majorHAnsi"/>
                <w:lang w:val="en-GB" w:eastAsia="zh-CN"/>
              </w:rPr>
              <w:t xml:space="preserve"> (Version 03.0), </w:t>
            </w:r>
            <w:r w:rsidRPr="00796CB9">
              <w:rPr>
                <w:rFonts w:asciiTheme="majorHAnsi" w:hAnsiTheme="majorHAnsi"/>
                <w:lang w:val="en-GB" w:eastAsia="zh-CN"/>
              </w:rPr>
              <w:t>fugitive emissions from low temperature geothermal systems is considered negligible.</w:t>
            </w:r>
            <w:r>
              <w:rPr>
                <w:rFonts w:asciiTheme="majorHAnsi" w:hAnsiTheme="majorHAnsi"/>
                <w:lang w:val="en-GB" w:eastAsia="zh-CN"/>
              </w:rPr>
              <w:t xml:space="preserve"> Therefore, </w:t>
            </w:r>
            <w:proofErr w:type="spellStart"/>
            <w:r w:rsidRPr="00796CB9">
              <w:rPr>
                <w:rFonts w:asciiTheme="majorHAnsi" w:hAnsiTheme="majorHAnsi"/>
                <w:i/>
                <w:iCs/>
                <w:lang w:val="en-GB" w:eastAsia="zh-CN"/>
              </w:rPr>
              <w:t>PE</w:t>
            </w:r>
            <w:r w:rsidRPr="00796CB9">
              <w:rPr>
                <w:rFonts w:asciiTheme="majorHAnsi" w:hAnsiTheme="majorHAnsi"/>
                <w:i/>
                <w:iCs/>
                <w:vertAlign w:val="subscript"/>
                <w:lang w:val="en-GB" w:eastAsia="zh-CN"/>
              </w:rPr>
              <w:t>FE,y</w:t>
            </w:r>
            <w:proofErr w:type="spellEnd"/>
            <w:r>
              <w:rPr>
                <w:rFonts w:asciiTheme="majorHAnsi" w:hAnsiTheme="majorHAnsi"/>
                <w:lang w:val="en-GB" w:eastAsia="zh-CN"/>
              </w:rPr>
              <w:t>=0 tCO</w:t>
            </w:r>
            <w:r w:rsidRPr="00796CB9">
              <w:rPr>
                <w:rFonts w:asciiTheme="majorHAnsi" w:hAnsiTheme="majorHAnsi"/>
                <w:vertAlign w:val="subscript"/>
                <w:lang w:val="en-GB" w:eastAsia="zh-CN"/>
              </w:rPr>
              <w:t>2</w:t>
            </w:r>
            <w:r>
              <w:rPr>
                <w:rFonts w:asciiTheme="majorHAnsi" w:hAnsiTheme="majorHAnsi"/>
                <w:lang w:val="en-GB" w:eastAsia="zh-CN"/>
              </w:rPr>
              <w:t>.</w:t>
            </w:r>
          </w:p>
        </w:tc>
      </w:tr>
      <w:tr w:rsidR="009555AF" w14:paraId="36104044" w14:textId="77777777" w:rsidTr="007A1AF8">
        <w:tc>
          <w:tcPr>
            <w:tcW w:w="1701" w:type="dxa"/>
          </w:tcPr>
          <w:p w14:paraId="04C89438" w14:textId="78EBBD97" w:rsidR="009555AF" w:rsidRDefault="009555AF" w:rsidP="007A1AF8">
            <w:pPr>
              <w:spacing w:line="276" w:lineRule="auto"/>
              <w:contextualSpacing w:val="0"/>
              <w:jc w:val="both"/>
              <w:rPr>
                <w:rFonts w:asciiTheme="majorHAnsi" w:hAnsiTheme="majorHAnsi"/>
                <w:i/>
                <w:iCs/>
                <w:lang w:val="en-GB" w:eastAsia="zh-CN"/>
              </w:rPr>
            </w:pPr>
            <w:proofErr w:type="spellStart"/>
            <w:r w:rsidRPr="00892098">
              <w:rPr>
                <w:rFonts w:asciiTheme="majorHAnsi" w:hAnsiTheme="majorHAnsi"/>
                <w:i/>
                <w:iCs/>
                <w:lang w:eastAsia="zh-CN"/>
              </w:rPr>
              <w:t>PE</w:t>
            </w:r>
            <w:r w:rsidRPr="00892098">
              <w:rPr>
                <w:rFonts w:asciiTheme="majorHAnsi" w:hAnsiTheme="majorHAnsi"/>
                <w:i/>
                <w:iCs/>
                <w:vertAlign w:val="subscript"/>
                <w:lang w:eastAsia="zh-CN"/>
              </w:rPr>
              <w:t>FF,y</w:t>
            </w:r>
            <w:proofErr w:type="spellEnd"/>
          </w:p>
        </w:tc>
        <w:tc>
          <w:tcPr>
            <w:tcW w:w="812" w:type="dxa"/>
          </w:tcPr>
          <w:p w14:paraId="1DEACBB6" w14:textId="77777777" w:rsidR="009555AF" w:rsidRDefault="009555AF"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5395D4C4" w14:textId="06D55500" w:rsidR="009555AF" w:rsidRPr="009555AF" w:rsidRDefault="009555AF" w:rsidP="007A1AF8">
            <w:pPr>
              <w:spacing w:line="276" w:lineRule="auto"/>
              <w:contextualSpacing w:val="0"/>
              <w:jc w:val="both"/>
              <w:rPr>
                <w:rFonts w:asciiTheme="majorHAnsi" w:hAnsiTheme="majorHAnsi"/>
                <w:lang w:eastAsia="zh-CN"/>
              </w:rPr>
            </w:pPr>
            <w:r>
              <w:rPr>
                <w:rFonts w:asciiTheme="majorHAnsi" w:hAnsiTheme="majorHAnsi"/>
                <w:lang w:val="en-GB" w:eastAsia="zh-CN"/>
              </w:rPr>
              <w:t>P</w:t>
            </w:r>
            <w:r w:rsidRPr="009555AF">
              <w:rPr>
                <w:rFonts w:asciiTheme="majorHAnsi" w:hAnsiTheme="majorHAnsi"/>
                <w:lang w:val="en-GB" w:eastAsia="zh-CN"/>
              </w:rPr>
              <w:t>roject emissions from fossil fuel consumed as a direct result of the operations of the project activity</w:t>
            </w:r>
            <w:r w:rsidRPr="00746557">
              <w:rPr>
                <w:rFonts w:asciiTheme="majorHAnsi" w:hAnsiTheme="majorHAnsi"/>
                <w:lang w:val="en-GB" w:eastAsia="zh-CN"/>
              </w:rPr>
              <w:t>.</w:t>
            </w:r>
            <w:r>
              <w:rPr>
                <w:rFonts w:asciiTheme="majorHAnsi" w:hAnsiTheme="majorHAnsi"/>
                <w:lang w:val="en-GB" w:eastAsia="zh-CN"/>
              </w:rPr>
              <w:t xml:space="preserve"> </w:t>
            </w:r>
            <w:r w:rsidRPr="00892098">
              <w:rPr>
                <w:rFonts w:asciiTheme="majorHAnsi" w:hAnsiTheme="majorHAnsi" w:hint="eastAsia"/>
                <w:lang w:eastAsia="zh-CN"/>
              </w:rPr>
              <w:t>N</w:t>
            </w:r>
            <w:r w:rsidRPr="00892098">
              <w:rPr>
                <w:rFonts w:asciiTheme="majorHAnsi" w:hAnsiTheme="majorHAnsi"/>
                <w:lang w:eastAsia="zh-CN"/>
              </w:rPr>
              <w:t xml:space="preserve">o fossil fuel will be used to operate the geothermal facilities. </w:t>
            </w:r>
            <w:r>
              <w:rPr>
                <w:rFonts w:asciiTheme="majorHAnsi" w:hAnsiTheme="majorHAnsi"/>
                <w:lang w:eastAsia="zh-CN"/>
              </w:rPr>
              <w:t>Therefore,</w:t>
            </w:r>
            <w:r w:rsidRPr="00892098">
              <w:rPr>
                <w:rFonts w:asciiTheme="majorHAnsi" w:hAnsiTheme="majorHAnsi"/>
                <w:i/>
                <w:iCs/>
                <w:lang w:eastAsia="zh-CN"/>
              </w:rPr>
              <w:t xml:space="preserve"> </w:t>
            </w:r>
            <w:proofErr w:type="spellStart"/>
            <w:r w:rsidRPr="00892098">
              <w:rPr>
                <w:rFonts w:asciiTheme="majorHAnsi" w:hAnsiTheme="majorHAnsi"/>
                <w:i/>
                <w:iCs/>
                <w:lang w:eastAsia="zh-CN"/>
              </w:rPr>
              <w:t>PE</w:t>
            </w:r>
            <w:r w:rsidRPr="00892098">
              <w:rPr>
                <w:rFonts w:asciiTheme="majorHAnsi" w:hAnsiTheme="majorHAnsi"/>
                <w:i/>
                <w:iCs/>
                <w:vertAlign w:val="subscript"/>
                <w:lang w:eastAsia="zh-CN"/>
              </w:rPr>
              <w:t>FF,y</w:t>
            </w:r>
            <w:proofErr w:type="spellEnd"/>
            <w:r>
              <w:rPr>
                <w:rFonts w:asciiTheme="majorHAnsi" w:hAnsiTheme="majorHAnsi"/>
                <w:lang w:eastAsia="zh-CN"/>
              </w:rPr>
              <w:t>=0 tCO</w:t>
            </w:r>
            <w:r w:rsidRPr="00892098">
              <w:rPr>
                <w:rFonts w:asciiTheme="majorHAnsi" w:hAnsiTheme="majorHAnsi"/>
                <w:vertAlign w:val="subscript"/>
                <w:lang w:eastAsia="zh-CN"/>
              </w:rPr>
              <w:t>2</w:t>
            </w:r>
            <w:r>
              <w:rPr>
                <w:rFonts w:asciiTheme="majorHAnsi" w:hAnsiTheme="majorHAnsi"/>
                <w:lang w:eastAsia="zh-CN"/>
              </w:rPr>
              <w:t>.</w:t>
            </w:r>
          </w:p>
        </w:tc>
      </w:tr>
    </w:tbl>
    <w:p w14:paraId="1FF4316E" w14:textId="77777777" w:rsidR="009555AF" w:rsidRPr="009555AF" w:rsidRDefault="009555AF" w:rsidP="002E3682">
      <w:pPr>
        <w:spacing w:after="0" w:line="276" w:lineRule="auto"/>
        <w:contextualSpacing w:val="0"/>
        <w:jc w:val="both"/>
        <w:rPr>
          <w:rFonts w:asciiTheme="majorHAnsi" w:hAnsiTheme="majorHAnsi"/>
          <w:lang w:val="en-GB" w:eastAsia="zh-CN"/>
        </w:rPr>
      </w:pPr>
    </w:p>
    <w:p w14:paraId="3D242625" w14:textId="4AA41DE4" w:rsidR="002E3682" w:rsidRDefault="002E3682" w:rsidP="002E3682">
      <w:pPr>
        <w:spacing w:after="0" w:line="276" w:lineRule="auto"/>
        <w:contextualSpacing w:val="0"/>
        <w:jc w:val="both"/>
        <w:rPr>
          <w:rFonts w:asciiTheme="majorHAnsi" w:hAnsiTheme="majorHAnsi"/>
          <w:b/>
          <w:bCs/>
          <w:lang w:val="en-GB" w:eastAsia="zh-CN"/>
        </w:rPr>
      </w:pPr>
      <w:r w:rsidRPr="00796CB9">
        <w:rPr>
          <w:rFonts w:asciiTheme="majorHAnsi" w:hAnsiTheme="majorHAnsi"/>
          <w:b/>
          <w:bCs/>
          <w:lang w:val="en-GB" w:eastAsia="zh-CN"/>
        </w:rPr>
        <w:t>Calculate project emissions from additional electricity consumption as a result of the project activity</w:t>
      </w:r>
    </w:p>
    <w:p w14:paraId="0D845040" w14:textId="77777777" w:rsidR="002E3682" w:rsidRDefault="002E3682" w:rsidP="002E3682">
      <w:pPr>
        <w:spacing w:after="0" w:line="276" w:lineRule="auto"/>
        <w:contextualSpacing w:val="0"/>
        <w:jc w:val="both"/>
        <w:rPr>
          <w:rFonts w:asciiTheme="majorHAnsi" w:hAnsiTheme="majorHAnsi"/>
          <w:lang w:val="en-GB" w:eastAsia="zh-CN"/>
        </w:rPr>
      </w:pPr>
    </w:p>
    <w:p w14:paraId="28075914" w14:textId="77777777" w:rsidR="002E3682" w:rsidRPr="008727FF" w:rsidRDefault="002F6FF6" w:rsidP="002E3682">
      <w:pPr>
        <w:spacing w:after="0" w:line="276" w:lineRule="auto"/>
        <w:contextualSpacing w:val="0"/>
        <w:jc w:val="both"/>
        <w:rPr>
          <w:rFonts w:asciiTheme="majorHAnsi" w:hAnsiTheme="majorHAnsi"/>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PE</m:t>
            </m:r>
          </m:e>
          <m:sub>
            <w:proofErr w:type="spellStart"/>
            <m:r>
              <m:rPr>
                <m:nor/>
              </m:rPr>
              <w:rPr>
                <w:rFonts w:asciiTheme="majorHAnsi" w:hAnsiTheme="majorHAnsi"/>
                <w:i/>
                <w:lang w:val="en-GB" w:eastAsia="zh-CN"/>
              </w:rPr>
              <m:t>EC,y</m:t>
            </m:r>
            <w:proofErr w:type="spellEnd"/>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m:r>
              <m:rPr>
                <m:nor/>
              </m:rPr>
              <w:rPr>
                <w:rFonts w:asciiTheme="majorHAnsi" w:hAnsiTheme="majorHAnsi"/>
                <w:lang w:val="en-GB" w:eastAsia="zh-CN"/>
              </w:rPr>
              <m:t>j</m:t>
            </m:r>
          </m:sub>
          <m:sup/>
          <m:e>
            <m:sSub>
              <m:sSubPr>
                <m:ctrlPr>
                  <w:rPr>
                    <w:rFonts w:ascii="Cambria Math" w:hAnsi="Cambria Math"/>
                    <w:i/>
                    <w:lang w:val="en-GB" w:eastAsia="zh-CN"/>
                  </w:rPr>
                </m:ctrlPr>
              </m:sSubPr>
              <m:e>
                <m:r>
                  <m:rPr>
                    <m:nor/>
                  </m:rPr>
                  <w:rPr>
                    <w:rFonts w:asciiTheme="majorHAnsi" w:hAnsiTheme="majorHAnsi"/>
                    <w:i/>
                    <w:lang w:val="en-GB" w:eastAsia="zh-CN"/>
                  </w:rPr>
                  <m:t>EC</m:t>
                </m:r>
              </m:e>
              <m:sub>
                <w:proofErr w:type="spellStart"/>
                <m:r>
                  <m:rPr>
                    <m:nor/>
                  </m:rPr>
                  <w:rPr>
                    <w:rFonts w:asciiTheme="majorHAnsi" w:hAnsiTheme="majorHAnsi"/>
                    <w:i/>
                    <w:lang w:val="en-GB" w:eastAsia="zh-CN"/>
                  </w:rPr>
                  <m:t>PJ,j,y</m:t>
                </m:r>
                <w:proofErr w:type="spellEnd"/>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EF</m:t>
                </m:r>
              </m:e>
              <m:sub>
                <w:proofErr w:type="spellStart"/>
                <m:r>
                  <m:rPr>
                    <m:nor/>
                  </m:rPr>
                  <w:rPr>
                    <w:rFonts w:asciiTheme="majorHAnsi" w:hAnsiTheme="majorHAnsi"/>
                    <w:i/>
                    <w:lang w:val="en-GB" w:eastAsia="zh-CN"/>
                  </w:rPr>
                  <m:t>E</m:t>
                </m:r>
                <m:r>
                  <m:rPr>
                    <m:nor/>
                  </m:rPr>
                  <w:rPr>
                    <w:rFonts w:ascii="Cambria Math" w:hAnsiTheme="majorHAnsi"/>
                    <w:i/>
                    <w:lang w:val="en-GB" w:eastAsia="zh-CN"/>
                  </w:rPr>
                  <m:t>L</m:t>
                </m:r>
                <m:r>
                  <m:rPr>
                    <m:nor/>
                  </m:rPr>
                  <w:rPr>
                    <w:rFonts w:asciiTheme="majorHAnsi" w:hAnsiTheme="majorHAnsi"/>
                    <w:i/>
                    <w:lang w:val="en-GB" w:eastAsia="zh-CN"/>
                  </w:rPr>
                  <m:t>,j,y</m:t>
                </m:r>
                <w:proofErr w:type="spellEnd"/>
              </m:sub>
            </m:sSub>
            <m:r>
              <m:rPr>
                <m:nor/>
              </m:rPr>
              <w:rPr>
                <w:rFonts w:asciiTheme="majorHAnsi" w:hAnsiTheme="majorHAnsi"/>
                <w:lang w:val="en-GB" w:eastAsia="zh-CN"/>
              </w:rPr>
              <m:t>×(1+</m:t>
            </m:r>
            <m:sSub>
              <m:sSubPr>
                <m:ctrlPr>
                  <w:rPr>
                    <w:rFonts w:ascii="Cambria Math" w:hAnsi="Cambria Math"/>
                    <w:i/>
                    <w:lang w:val="en-GB" w:eastAsia="zh-CN"/>
                  </w:rPr>
                </m:ctrlPr>
              </m:sSubPr>
              <m:e>
                <m:r>
                  <m:rPr>
                    <m:nor/>
                  </m:rPr>
                  <w:rPr>
                    <w:rFonts w:asciiTheme="majorHAnsi" w:hAnsiTheme="majorHAnsi"/>
                    <w:i/>
                    <w:lang w:val="en-GB" w:eastAsia="zh-CN"/>
                  </w:rPr>
                  <m:t>TDL</m:t>
                </m:r>
              </m:e>
              <m:sub>
                <w:proofErr w:type="spellStart"/>
                <m:r>
                  <m:rPr>
                    <m:nor/>
                  </m:rPr>
                  <w:rPr>
                    <w:rFonts w:asciiTheme="majorHAnsi" w:hAnsiTheme="majorHAnsi"/>
                    <w:i/>
                    <w:lang w:val="en-GB" w:eastAsia="zh-CN"/>
                  </w:rPr>
                  <m:t>j,y</m:t>
                </m:r>
                <w:proofErr w:type="spellEnd"/>
              </m:sub>
            </m:sSub>
            <m:r>
              <m:rPr>
                <m:nor/>
              </m:rPr>
              <w:rPr>
                <w:rFonts w:asciiTheme="majorHAnsi" w:hAnsiTheme="majorHAnsi"/>
                <w:lang w:val="en-GB" w:eastAsia="zh-CN"/>
              </w:rPr>
              <m:t>)</m:t>
            </m:r>
          </m:e>
        </m:nary>
      </m:oMath>
      <w:r w:rsidR="002E3682" w:rsidRPr="008727FF">
        <w:rPr>
          <w:rFonts w:asciiTheme="majorHAnsi" w:hAnsiTheme="majorHAnsi"/>
          <w:lang w:val="en-GB" w:eastAsia="zh-CN"/>
        </w:rPr>
        <w:t xml:space="preserve">                                                        </w:t>
      </w:r>
      <w:r w:rsidR="002E3682">
        <w:rPr>
          <w:rFonts w:asciiTheme="majorHAnsi" w:hAnsiTheme="majorHAnsi"/>
          <w:lang w:val="en-GB" w:eastAsia="zh-CN"/>
        </w:rPr>
        <w:t xml:space="preserve">           (13)</w:t>
      </w:r>
    </w:p>
    <w:p w14:paraId="3CF12616" w14:textId="77777777" w:rsidR="002E3682" w:rsidRDefault="002E3682" w:rsidP="002E3682">
      <w:pPr>
        <w:spacing w:after="0" w:line="276" w:lineRule="auto"/>
        <w:contextualSpacing w:val="0"/>
        <w:jc w:val="both"/>
        <w:rPr>
          <w:rFonts w:asciiTheme="majorHAnsi" w:hAnsiTheme="majorHAnsi"/>
          <w:lang w:val="en-GB" w:eastAsia="zh-CN"/>
        </w:rPr>
      </w:pPr>
    </w:p>
    <w:p w14:paraId="0A4F0152" w14:textId="77777777" w:rsidR="002E3682" w:rsidRDefault="002E3682" w:rsidP="002E3682">
      <w:pPr>
        <w:spacing w:after="0" w:line="276" w:lineRule="auto"/>
        <w:contextualSpacing w:val="0"/>
        <w:jc w:val="both"/>
        <w:rPr>
          <w:rFonts w:asciiTheme="majorHAnsi" w:hAnsiTheme="majorHAnsi"/>
          <w:lang w:val="en-GB" w:eastAsia="zh-CN"/>
        </w:rPr>
      </w:pPr>
      <w:r>
        <w:rPr>
          <w:rFonts w:asciiTheme="majorHAnsi" w:hAnsiTheme="majorHAnsi" w:hint="eastAsia"/>
          <w:lang w:val="en-GB" w:eastAsia="zh-CN"/>
        </w:rPr>
        <w:t>W</w:t>
      </w:r>
      <w:r>
        <w:rPr>
          <w:rFonts w:asciiTheme="majorHAnsi" w:hAnsiTheme="majorHAnsi"/>
          <w:lang w:val="en-GB" w:eastAsia="zh-CN"/>
        </w:rPr>
        <w:t>here:</w:t>
      </w:r>
    </w:p>
    <w:tbl>
      <w:tblPr>
        <w:tblStyle w:val="a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2E3682" w14:paraId="01D2FF27" w14:textId="77777777" w:rsidTr="007A1AF8">
        <w:tc>
          <w:tcPr>
            <w:tcW w:w="1701" w:type="dxa"/>
          </w:tcPr>
          <w:p w14:paraId="1B8578A0" w14:textId="77777777" w:rsidR="002E3682" w:rsidRPr="00C96E5D" w:rsidRDefault="002E3682" w:rsidP="007A1AF8">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EF</w:t>
            </w:r>
            <w:r w:rsidRPr="008727FF">
              <w:rPr>
                <w:rFonts w:asciiTheme="majorHAnsi" w:hAnsiTheme="majorHAnsi"/>
                <w:i/>
                <w:iCs/>
                <w:vertAlign w:val="subscript"/>
                <w:lang w:val="en-GB" w:eastAsia="zh-CN"/>
              </w:rPr>
              <w:t>E</w:t>
            </w:r>
            <w:r>
              <w:rPr>
                <w:rFonts w:asciiTheme="majorHAnsi" w:hAnsiTheme="majorHAnsi"/>
                <w:i/>
                <w:iCs/>
                <w:vertAlign w:val="subscript"/>
                <w:lang w:val="en-GB" w:eastAsia="zh-CN"/>
              </w:rPr>
              <w:t>L</w:t>
            </w:r>
            <w:r w:rsidRPr="008727FF">
              <w:rPr>
                <w:rFonts w:asciiTheme="majorHAnsi" w:hAnsiTheme="majorHAnsi"/>
                <w:i/>
                <w:iCs/>
                <w:vertAlign w:val="subscript"/>
                <w:lang w:val="en-GB" w:eastAsia="zh-CN"/>
              </w:rPr>
              <w:t>,j,y</w:t>
            </w:r>
            <w:proofErr w:type="spellEnd"/>
          </w:p>
        </w:tc>
        <w:tc>
          <w:tcPr>
            <w:tcW w:w="812" w:type="dxa"/>
          </w:tcPr>
          <w:p w14:paraId="6A715436" w14:textId="77777777" w:rsidR="002E3682" w:rsidRDefault="002E3682"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18B87D67" w14:textId="77777777" w:rsidR="002E3682" w:rsidRPr="008727FF" w:rsidRDefault="002E3682" w:rsidP="007A1AF8">
            <w:pPr>
              <w:spacing w:line="276" w:lineRule="auto"/>
              <w:contextualSpacing w:val="0"/>
              <w:jc w:val="both"/>
              <w:rPr>
                <w:rFonts w:asciiTheme="majorHAnsi" w:hAnsiTheme="majorHAnsi"/>
                <w:lang w:val="en-GB" w:eastAsia="zh-CN"/>
              </w:rPr>
            </w:pPr>
            <w:r w:rsidRPr="008727FF">
              <w:rPr>
                <w:rFonts w:asciiTheme="majorHAnsi" w:hAnsiTheme="majorHAnsi"/>
                <w:lang w:val="en-GB" w:eastAsia="zh-CN"/>
              </w:rPr>
              <w:t xml:space="preserve">Emission factor for electricity generation for source </w:t>
            </w:r>
            <w:r w:rsidRPr="008727FF">
              <w:rPr>
                <w:rFonts w:asciiTheme="majorHAnsi" w:hAnsiTheme="majorHAnsi"/>
                <w:i/>
                <w:iCs/>
                <w:lang w:val="en-GB" w:eastAsia="zh-CN"/>
              </w:rPr>
              <w:t>j</w:t>
            </w:r>
            <w:r w:rsidRPr="008727FF">
              <w:rPr>
                <w:rFonts w:asciiTheme="majorHAnsi" w:hAnsiTheme="majorHAnsi"/>
                <w:lang w:val="en-GB" w:eastAsia="zh-CN"/>
              </w:rPr>
              <w:t xml:space="preserve"> in year y</w:t>
            </w:r>
          </w:p>
          <w:p w14:paraId="78AF8D77" w14:textId="52F7E8B4" w:rsidR="002E3682" w:rsidRPr="009555AF" w:rsidRDefault="002E3682" w:rsidP="007A1AF8">
            <w:pPr>
              <w:spacing w:line="276" w:lineRule="auto"/>
              <w:contextualSpacing w:val="0"/>
              <w:jc w:val="both"/>
              <w:rPr>
                <w:rFonts w:asciiTheme="majorHAnsi" w:hAnsiTheme="majorHAnsi"/>
                <w:iCs/>
                <w:lang w:val="en-GB" w:eastAsia="zh-CN"/>
              </w:rPr>
            </w:pPr>
            <w:r w:rsidRPr="008727FF">
              <w:rPr>
                <w:rFonts w:asciiTheme="majorHAnsi" w:hAnsiTheme="majorHAnsi"/>
                <w:lang w:val="en-GB" w:eastAsia="zh-CN"/>
              </w:rPr>
              <w:t>(t CO</w:t>
            </w:r>
            <w:r w:rsidRPr="008727FF">
              <w:rPr>
                <w:rFonts w:asciiTheme="majorHAnsi" w:hAnsiTheme="majorHAnsi"/>
                <w:vertAlign w:val="subscript"/>
                <w:lang w:val="en-GB" w:eastAsia="zh-CN"/>
              </w:rPr>
              <w:t>2</w:t>
            </w:r>
            <w:r w:rsidRPr="008727FF">
              <w:rPr>
                <w:rFonts w:asciiTheme="majorHAnsi" w:hAnsiTheme="majorHAnsi"/>
                <w:lang w:val="en-GB" w:eastAsia="zh-CN"/>
              </w:rPr>
              <w:t>/MWh)</w:t>
            </w:r>
            <w:r>
              <w:rPr>
                <w:rFonts w:asciiTheme="majorHAnsi" w:hAnsiTheme="majorHAnsi"/>
                <w:lang w:val="en-GB" w:eastAsia="zh-CN"/>
              </w:rPr>
              <w:t>.</w:t>
            </w:r>
            <w:r w:rsidR="009555AF">
              <w:rPr>
                <w:rFonts w:asciiTheme="majorHAnsi" w:hAnsiTheme="majorHAnsi"/>
                <w:lang w:val="en-GB" w:eastAsia="zh-CN"/>
              </w:rPr>
              <w:t xml:space="preserve"> </w:t>
            </w:r>
            <w:proofErr w:type="spellStart"/>
            <w:r w:rsidR="009555AF" w:rsidRPr="00F76B7A">
              <w:rPr>
                <w:rFonts w:eastAsia="等线" w:cs="Arial"/>
                <w:i/>
                <w:lang w:eastAsia="zh-CN"/>
              </w:rPr>
              <w:t>EF</w:t>
            </w:r>
            <w:r w:rsidR="009555AF" w:rsidRPr="00F76B7A">
              <w:rPr>
                <w:rFonts w:eastAsia="等线" w:cs="Arial"/>
                <w:i/>
                <w:vertAlign w:val="subscript"/>
                <w:lang w:eastAsia="zh-CN"/>
              </w:rPr>
              <w:t>EL,j,y</w:t>
            </w:r>
            <w:proofErr w:type="spellEnd"/>
            <w:r w:rsidR="009555AF" w:rsidRPr="00F76B7A">
              <w:rPr>
                <w:rFonts w:eastAsia="等线" w:cs="Arial"/>
                <w:iCs/>
                <w:lang w:eastAsia="zh-CN"/>
              </w:rPr>
              <w:t>=</w:t>
            </w:r>
            <w:proofErr w:type="spellStart"/>
            <w:r w:rsidR="009555AF" w:rsidRPr="00F76B7A">
              <w:rPr>
                <w:rFonts w:eastAsia="等线" w:cs="Arial"/>
                <w:i/>
                <w:lang w:eastAsia="zh-CN"/>
              </w:rPr>
              <w:t>EF</w:t>
            </w:r>
            <w:r w:rsidR="009555AF" w:rsidRPr="00F76B7A">
              <w:rPr>
                <w:rFonts w:eastAsia="等线" w:cs="Arial"/>
                <w:i/>
                <w:vertAlign w:val="subscript"/>
                <w:lang w:eastAsia="zh-CN"/>
              </w:rPr>
              <w:t>grid,CM,y</w:t>
            </w:r>
            <w:proofErr w:type="spellEnd"/>
            <w:r w:rsidR="009555AF">
              <w:rPr>
                <w:rFonts w:eastAsia="等线" w:cs="Arial"/>
                <w:iCs/>
                <w:lang w:eastAsia="zh-CN"/>
              </w:rPr>
              <w:t xml:space="preserve">=0.5721 </w:t>
            </w:r>
            <w:r w:rsidR="009555AF">
              <w:rPr>
                <w:rFonts w:eastAsia="等线" w:cs="Arial"/>
                <w:lang w:eastAsia="zh-CN"/>
              </w:rPr>
              <w:t>tCO</w:t>
            </w:r>
            <w:r w:rsidR="009555AF" w:rsidRPr="00892098">
              <w:rPr>
                <w:rFonts w:eastAsia="等线" w:cs="Arial"/>
                <w:vertAlign w:val="subscript"/>
                <w:lang w:eastAsia="zh-CN"/>
              </w:rPr>
              <w:t>2</w:t>
            </w:r>
            <w:r w:rsidR="009555AF">
              <w:rPr>
                <w:rFonts w:eastAsia="等线" w:cs="Arial"/>
                <w:lang w:eastAsia="zh-CN"/>
              </w:rPr>
              <w:t>/MWh.</w:t>
            </w:r>
          </w:p>
        </w:tc>
      </w:tr>
      <w:tr w:rsidR="002E3682" w14:paraId="3464E98B" w14:textId="77777777" w:rsidTr="007A1AF8">
        <w:tc>
          <w:tcPr>
            <w:tcW w:w="1701" w:type="dxa"/>
          </w:tcPr>
          <w:p w14:paraId="16932475" w14:textId="77777777" w:rsidR="002E3682" w:rsidRPr="00C96E5D" w:rsidRDefault="002E3682" w:rsidP="007A1AF8">
            <w:pPr>
              <w:spacing w:line="276" w:lineRule="auto"/>
              <w:contextualSpacing w:val="0"/>
              <w:jc w:val="both"/>
              <w:rPr>
                <w:rFonts w:asciiTheme="majorHAnsi" w:hAnsiTheme="majorHAnsi"/>
                <w:i/>
                <w:iCs/>
                <w:lang w:val="en-GB" w:eastAsia="zh-CN"/>
              </w:rPr>
            </w:pPr>
            <w:proofErr w:type="spellStart"/>
            <w:r>
              <w:rPr>
                <w:rFonts w:asciiTheme="majorHAnsi" w:hAnsiTheme="majorHAnsi"/>
                <w:i/>
                <w:iCs/>
                <w:lang w:val="en-GB" w:eastAsia="zh-CN"/>
              </w:rPr>
              <w:t>TDL</w:t>
            </w:r>
            <w:r w:rsidRPr="003F5220">
              <w:rPr>
                <w:rFonts w:asciiTheme="majorHAnsi" w:hAnsiTheme="majorHAnsi"/>
                <w:i/>
                <w:iCs/>
                <w:vertAlign w:val="subscript"/>
                <w:lang w:val="en-GB" w:eastAsia="zh-CN"/>
              </w:rPr>
              <w:t>j</w:t>
            </w:r>
            <w:r>
              <w:rPr>
                <w:rFonts w:asciiTheme="majorHAnsi" w:hAnsiTheme="majorHAnsi"/>
                <w:i/>
                <w:iCs/>
                <w:vertAlign w:val="subscript"/>
                <w:lang w:val="en-GB" w:eastAsia="zh-CN"/>
              </w:rPr>
              <w:t>,y</w:t>
            </w:r>
            <w:proofErr w:type="spellEnd"/>
          </w:p>
        </w:tc>
        <w:tc>
          <w:tcPr>
            <w:tcW w:w="812" w:type="dxa"/>
          </w:tcPr>
          <w:p w14:paraId="25EA5335" w14:textId="77777777" w:rsidR="002E3682" w:rsidRDefault="002E3682" w:rsidP="007A1AF8">
            <w:pPr>
              <w:spacing w:line="276" w:lineRule="auto"/>
              <w:contextualSpacing w:val="0"/>
              <w:jc w:val="both"/>
              <w:rPr>
                <w:rFonts w:asciiTheme="majorHAnsi" w:hAnsiTheme="majorHAnsi"/>
                <w:lang w:val="en-GB" w:eastAsia="zh-CN"/>
              </w:rPr>
            </w:pPr>
            <w:r>
              <w:rPr>
                <w:rFonts w:asciiTheme="majorHAnsi" w:hAnsiTheme="majorHAnsi" w:hint="eastAsia"/>
                <w:lang w:val="en-GB" w:eastAsia="zh-CN"/>
              </w:rPr>
              <w:t>=</w:t>
            </w:r>
          </w:p>
        </w:tc>
        <w:tc>
          <w:tcPr>
            <w:tcW w:w="7119" w:type="dxa"/>
          </w:tcPr>
          <w:p w14:paraId="2986D34D" w14:textId="6DC1A346" w:rsidR="002E3682" w:rsidRPr="002533CA" w:rsidRDefault="002E3682" w:rsidP="007A1AF8">
            <w:pPr>
              <w:spacing w:line="276" w:lineRule="auto"/>
              <w:contextualSpacing w:val="0"/>
              <w:jc w:val="both"/>
            </w:pPr>
            <w:r w:rsidRPr="008727FF">
              <w:rPr>
                <w:rFonts w:asciiTheme="majorHAnsi" w:hAnsiTheme="majorHAnsi"/>
                <w:lang w:val="en-GB" w:eastAsia="zh-CN"/>
              </w:rPr>
              <w:t>Average technical transmission and distribution losses for providing</w:t>
            </w:r>
            <w:r>
              <w:rPr>
                <w:rFonts w:asciiTheme="majorHAnsi" w:hAnsiTheme="majorHAnsi" w:hint="eastAsia"/>
                <w:lang w:val="en-GB" w:eastAsia="zh-CN"/>
              </w:rPr>
              <w:t xml:space="preserve"> </w:t>
            </w:r>
            <w:r w:rsidRPr="008727FF">
              <w:rPr>
                <w:rFonts w:asciiTheme="majorHAnsi" w:hAnsiTheme="majorHAnsi"/>
                <w:lang w:val="en-GB" w:eastAsia="zh-CN"/>
              </w:rPr>
              <w:t>electricity to source</w:t>
            </w:r>
            <w:r w:rsidRPr="008727FF">
              <w:rPr>
                <w:rFonts w:asciiTheme="majorHAnsi" w:hAnsiTheme="majorHAnsi"/>
                <w:i/>
                <w:iCs/>
                <w:lang w:val="en-GB" w:eastAsia="zh-CN"/>
              </w:rPr>
              <w:t xml:space="preserve"> j</w:t>
            </w:r>
            <w:r w:rsidRPr="008727FF">
              <w:rPr>
                <w:rFonts w:asciiTheme="majorHAnsi" w:hAnsiTheme="majorHAnsi"/>
                <w:lang w:val="en-GB" w:eastAsia="zh-CN"/>
              </w:rPr>
              <w:t xml:space="preserve"> in year </w:t>
            </w:r>
            <w:r w:rsidRPr="009555AF">
              <w:rPr>
                <w:rFonts w:asciiTheme="majorHAnsi" w:hAnsiTheme="majorHAnsi"/>
                <w:i/>
                <w:iCs/>
                <w:lang w:val="en-GB" w:eastAsia="zh-CN"/>
              </w:rPr>
              <w:t>y</w:t>
            </w:r>
            <w:r>
              <w:rPr>
                <w:rFonts w:asciiTheme="majorHAnsi" w:hAnsiTheme="majorHAnsi"/>
                <w:lang w:val="en-GB" w:eastAsia="zh-CN"/>
              </w:rPr>
              <w:t>.</w:t>
            </w:r>
            <w:r w:rsidR="002533CA">
              <w:t xml:space="preserve"> The electricity consumed by facilities of the geothermal system is sourced from local power grid connected to central China Power Grid (CCPG). Scenario A: Electricity consumption from the grid is applied to the proposed project. For project electricity consumption sources, a default value of 20% is used for </w:t>
            </w:r>
            <w:proofErr w:type="spellStart"/>
            <w:r w:rsidR="002533CA" w:rsidRPr="006C2DA2">
              <w:rPr>
                <w:i/>
                <w:iCs/>
              </w:rPr>
              <w:t>TDL</w:t>
            </w:r>
            <w:r w:rsidR="002533CA" w:rsidRPr="006C2DA2">
              <w:rPr>
                <w:i/>
                <w:iCs/>
                <w:vertAlign w:val="subscript"/>
              </w:rPr>
              <w:t>j,y</w:t>
            </w:r>
            <w:proofErr w:type="spellEnd"/>
            <w:r w:rsidR="002533CA">
              <w:t>.</w:t>
            </w:r>
          </w:p>
        </w:tc>
      </w:tr>
    </w:tbl>
    <w:p w14:paraId="670E0C4B" w14:textId="77777777" w:rsidR="002E3682" w:rsidRDefault="002E3682" w:rsidP="002E3682">
      <w:pPr>
        <w:spacing w:after="0" w:line="276" w:lineRule="auto"/>
        <w:contextualSpacing w:val="0"/>
        <w:jc w:val="both"/>
        <w:rPr>
          <w:rFonts w:eastAsia="等线" w:cs="Arial"/>
          <w:lang w:eastAsia="zh-CN"/>
        </w:rPr>
      </w:pPr>
    </w:p>
    <w:p w14:paraId="7509F29C" w14:textId="1E3B2658" w:rsidR="002E3682" w:rsidRPr="002533CA" w:rsidRDefault="00A60DC8" w:rsidP="002533CA">
      <w:pPr>
        <w:spacing w:after="0" w:line="276" w:lineRule="auto"/>
        <w:contextualSpacing w:val="0"/>
        <w:jc w:val="both"/>
        <w:rPr>
          <w:b/>
          <w:bCs/>
          <w:lang w:val="en-GB" w:eastAsia="zh-CN"/>
        </w:rPr>
      </w:pPr>
      <w:r>
        <w:rPr>
          <w:b/>
          <w:bCs/>
          <w:lang w:val="en-GB" w:eastAsia="zh-CN"/>
        </w:rPr>
        <w:t>Estimated q</w:t>
      </w:r>
      <w:r w:rsidR="002533CA" w:rsidRPr="002533CA">
        <w:rPr>
          <w:b/>
          <w:bCs/>
          <w:lang w:val="en-GB" w:eastAsia="zh-CN"/>
        </w:rPr>
        <w:t>uantity of electricity consumed by the project electricity consumption source</w:t>
      </w:r>
      <w:r w:rsidR="002533CA" w:rsidRPr="002533CA">
        <w:rPr>
          <w:b/>
          <w:bCs/>
          <w:i/>
          <w:iCs/>
          <w:lang w:val="en-GB" w:eastAsia="zh-CN"/>
        </w:rPr>
        <w:t xml:space="preserve"> j</w:t>
      </w:r>
      <w:r w:rsidR="002533CA" w:rsidRPr="002533CA">
        <w:rPr>
          <w:b/>
          <w:bCs/>
          <w:lang w:val="en-GB" w:eastAsia="zh-CN"/>
        </w:rPr>
        <w:t xml:space="preserve"> in year </w:t>
      </w:r>
      <w:r w:rsidR="002533CA" w:rsidRPr="002533CA">
        <w:rPr>
          <w:b/>
          <w:bCs/>
          <w:i/>
          <w:iCs/>
          <w:lang w:val="en-GB" w:eastAsia="zh-CN"/>
        </w:rPr>
        <w:t>y</w:t>
      </w:r>
      <w:r w:rsidR="002533CA" w:rsidRPr="002533CA">
        <w:rPr>
          <w:b/>
          <w:bCs/>
          <w:lang w:val="en-GB" w:eastAsia="zh-CN"/>
        </w:rPr>
        <w:t xml:space="preserve"> (</w:t>
      </w:r>
      <w:proofErr w:type="spellStart"/>
      <w:r w:rsidR="002533CA" w:rsidRPr="002533CA">
        <w:rPr>
          <w:rFonts w:asciiTheme="majorHAnsi" w:hAnsiTheme="majorHAnsi"/>
          <w:b/>
          <w:bCs/>
          <w:i/>
          <w:iCs/>
          <w:lang w:val="en-GB" w:eastAsia="zh-CN"/>
        </w:rPr>
        <w:t>EC</w:t>
      </w:r>
      <w:r w:rsidR="002533CA" w:rsidRPr="002533CA">
        <w:rPr>
          <w:rFonts w:asciiTheme="majorHAnsi" w:hAnsiTheme="majorHAnsi"/>
          <w:b/>
          <w:bCs/>
          <w:i/>
          <w:iCs/>
          <w:vertAlign w:val="subscript"/>
          <w:lang w:val="en-GB" w:eastAsia="zh-CN"/>
        </w:rPr>
        <w:t>PJ,j,y</w:t>
      </w:r>
      <w:proofErr w:type="spellEnd"/>
      <w:r w:rsidR="002533CA" w:rsidRPr="002533CA">
        <w:rPr>
          <w:rFonts w:asciiTheme="majorHAnsi" w:hAnsiTheme="majorHAnsi"/>
          <w:b/>
          <w:bCs/>
          <w:lang w:val="en-GB" w:eastAsia="zh-CN"/>
        </w:rPr>
        <w:t>)</w:t>
      </w:r>
    </w:p>
    <w:p w14:paraId="26131CA9" w14:textId="33D733B2" w:rsidR="002E3682" w:rsidRDefault="007A1AF8" w:rsidP="007A1AF8">
      <w:pPr>
        <w:spacing w:after="0" w:line="276" w:lineRule="auto"/>
        <w:contextualSpacing w:val="0"/>
        <w:jc w:val="both"/>
        <w:rPr>
          <w:rFonts w:asciiTheme="majorHAnsi" w:hAnsiTheme="majorHAnsi"/>
          <w:lang w:val="en-GB" w:eastAsia="zh-CN"/>
        </w:rPr>
      </w:pPr>
      <w:r>
        <w:rPr>
          <w:rFonts w:hint="eastAsia"/>
          <w:lang w:val="en-GB" w:eastAsia="zh-CN"/>
        </w:rPr>
        <w:t>A</w:t>
      </w:r>
      <w:r>
        <w:rPr>
          <w:lang w:val="en-GB" w:eastAsia="zh-CN"/>
        </w:rPr>
        <w:t xml:space="preserve">s per </w:t>
      </w:r>
      <w:r w:rsidRPr="007A1AF8">
        <w:rPr>
          <w:i/>
          <w:iCs/>
          <w:lang w:val="en-GB" w:eastAsia="zh-CN"/>
        </w:rPr>
        <w:t>Feasibility Study Report</w:t>
      </w:r>
      <w:r>
        <w:rPr>
          <w:lang w:val="en-GB" w:eastAsia="zh-CN"/>
        </w:rPr>
        <w:t xml:space="preserve"> of the project, e</w:t>
      </w:r>
      <w:r w:rsidRPr="007A1AF8">
        <w:rPr>
          <w:lang w:val="en-GB" w:eastAsia="zh-CN"/>
        </w:rPr>
        <w:t>stimate of annual electricity consumption per m</w:t>
      </w:r>
      <w:r w:rsidRPr="007A1AF8">
        <w:rPr>
          <w:vertAlign w:val="superscript"/>
          <w:lang w:val="en-GB" w:eastAsia="zh-CN"/>
        </w:rPr>
        <w:t>2</w:t>
      </w:r>
      <w:r w:rsidRPr="007A1AF8">
        <w:rPr>
          <w:lang w:val="en-GB" w:eastAsia="zh-CN"/>
        </w:rPr>
        <w:t xml:space="preserve"> of heating space for residential buildings</w:t>
      </w:r>
      <w:r>
        <w:rPr>
          <w:lang w:val="en-GB" w:eastAsia="zh-CN"/>
        </w:rPr>
        <w:t xml:space="preserve"> is </w:t>
      </w:r>
      <w:r w:rsidR="00A60DC8">
        <w:rPr>
          <w:lang w:val="en-GB" w:eastAsia="zh-CN"/>
        </w:rPr>
        <w:t>3.7 kWh/m</w:t>
      </w:r>
      <w:r w:rsidR="00A60DC8" w:rsidRPr="00A60DC8">
        <w:rPr>
          <w:vertAlign w:val="superscript"/>
          <w:lang w:val="en-GB" w:eastAsia="zh-CN"/>
        </w:rPr>
        <w:t>2</w:t>
      </w:r>
      <w:r w:rsidR="00A60DC8">
        <w:rPr>
          <w:lang w:val="en-GB" w:eastAsia="zh-CN"/>
        </w:rPr>
        <w:t xml:space="preserve"> and 4.5 kWh/m</w:t>
      </w:r>
      <w:r w:rsidR="00A60DC8" w:rsidRPr="00A60DC8">
        <w:rPr>
          <w:vertAlign w:val="superscript"/>
          <w:lang w:val="en-GB" w:eastAsia="zh-CN"/>
        </w:rPr>
        <w:t>2</w:t>
      </w:r>
      <w:r w:rsidR="00A60DC8">
        <w:rPr>
          <w:lang w:val="en-GB" w:eastAsia="zh-CN"/>
        </w:rPr>
        <w:t xml:space="preserve"> for commercial buildings. For ex ante estimation, </w:t>
      </w:r>
      <w:proofErr w:type="spellStart"/>
      <w:r w:rsidR="00A60DC8" w:rsidRPr="00A60DC8">
        <w:rPr>
          <w:rFonts w:asciiTheme="majorHAnsi" w:hAnsiTheme="majorHAnsi"/>
          <w:i/>
          <w:iCs/>
          <w:lang w:val="en-GB" w:eastAsia="zh-CN"/>
        </w:rPr>
        <w:t>EC</w:t>
      </w:r>
      <w:r w:rsidR="00A60DC8" w:rsidRPr="00A60DC8">
        <w:rPr>
          <w:rFonts w:asciiTheme="majorHAnsi" w:hAnsiTheme="majorHAnsi"/>
          <w:i/>
          <w:iCs/>
          <w:vertAlign w:val="subscript"/>
          <w:lang w:val="en-GB" w:eastAsia="zh-CN"/>
        </w:rPr>
        <w:t>PJ,j,y</w:t>
      </w:r>
      <w:proofErr w:type="spellEnd"/>
      <w:r w:rsidR="00A60DC8">
        <w:rPr>
          <w:rFonts w:asciiTheme="majorHAnsi" w:hAnsiTheme="majorHAnsi"/>
          <w:b/>
          <w:bCs/>
          <w:i/>
          <w:iCs/>
          <w:vertAlign w:val="subscript"/>
          <w:lang w:val="en-GB" w:eastAsia="zh-CN"/>
        </w:rPr>
        <w:t xml:space="preserve"> </w:t>
      </w:r>
      <w:r w:rsidR="00A60DC8">
        <w:rPr>
          <w:rFonts w:asciiTheme="majorHAnsi" w:hAnsiTheme="majorHAnsi"/>
          <w:lang w:val="en-GB" w:eastAsia="zh-CN"/>
        </w:rPr>
        <w:t>can be calculated as (2,480,907*</w:t>
      </w:r>
      <w:r w:rsidR="00200CDE">
        <w:rPr>
          <w:rFonts w:asciiTheme="majorHAnsi" w:hAnsiTheme="majorHAnsi"/>
          <w:lang w:val="en-GB" w:eastAsia="zh-CN"/>
        </w:rPr>
        <w:t>4.9</w:t>
      </w:r>
      <w:r w:rsidR="00A60DC8">
        <w:rPr>
          <w:rFonts w:asciiTheme="majorHAnsi" w:hAnsiTheme="majorHAnsi"/>
          <w:lang w:val="en-GB" w:eastAsia="zh-CN"/>
        </w:rPr>
        <w:t>+94,516*</w:t>
      </w:r>
      <w:r w:rsidR="00200CDE">
        <w:rPr>
          <w:rFonts w:asciiTheme="majorHAnsi" w:hAnsiTheme="majorHAnsi"/>
          <w:lang w:val="en-GB" w:eastAsia="zh-CN"/>
        </w:rPr>
        <w:t>6.5</w:t>
      </w:r>
      <w:r w:rsidR="00A60DC8">
        <w:rPr>
          <w:rFonts w:asciiTheme="majorHAnsi" w:hAnsiTheme="majorHAnsi"/>
          <w:lang w:val="en-GB" w:eastAsia="zh-CN"/>
        </w:rPr>
        <w:t>)/1,000=</w:t>
      </w:r>
      <w:r w:rsidR="00200CDE">
        <w:rPr>
          <w:rFonts w:asciiTheme="majorHAnsi" w:hAnsiTheme="majorHAnsi"/>
          <w:lang w:val="en-GB" w:eastAsia="zh-CN"/>
        </w:rPr>
        <w:t>12,770,798</w:t>
      </w:r>
      <w:r w:rsidR="00A60DC8">
        <w:rPr>
          <w:rFonts w:asciiTheme="majorHAnsi" w:hAnsiTheme="majorHAnsi"/>
          <w:lang w:val="en-GB" w:eastAsia="zh-CN"/>
        </w:rPr>
        <w:t>MWh. The actual values will be monitored.</w:t>
      </w:r>
    </w:p>
    <w:p w14:paraId="5B8BDCC2" w14:textId="664732A4" w:rsidR="00A60DC8" w:rsidRDefault="00A60DC8" w:rsidP="007A1AF8">
      <w:pPr>
        <w:spacing w:after="0" w:line="276" w:lineRule="auto"/>
        <w:contextualSpacing w:val="0"/>
        <w:jc w:val="both"/>
        <w:rPr>
          <w:lang w:val="en-GB" w:eastAsia="zh-CN"/>
        </w:rPr>
      </w:pPr>
    </w:p>
    <w:p w14:paraId="5E3ACCF1" w14:textId="227BFCED" w:rsidR="00A60DC8" w:rsidRDefault="00A60DC8" w:rsidP="00A60DC8">
      <w:pPr>
        <w:spacing w:after="0" w:line="276" w:lineRule="auto"/>
        <w:contextualSpacing w:val="0"/>
        <w:jc w:val="both"/>
        <w:rPr>
          <w:lang w:val="en-GB" w:eastAsia="zh-CN"/>
        </w:rPr>
      </w:pPr>
      <w:r>
        <w:rPr>
          <w:lang w:val="en-GB" w:eastAsia="zh-CN"/>
        </w:rPr>
        <w:t>Project</w:t>
      </w:r>
      <w:r w:rsidRPr="009F52B8">
        <w:rPr>
          <w:lang w:val="en-GB" w:eastAsia="zh-CN"/>
        </w:rPr>
        <w:t xml:space="preserve"> emissions can be summarized as </w:t>
      </w:r>
      <w:r>
        <w:rPr>
          <w:lang w:val="en-GB" w:eastAsia="zh-CN"/>
        </w:rPr>
        <w:t>the following t</w:t>
      </w:r>
      <w:r w:rsidRPr="009F52B8">
        <w:rPr>
          <w:lang w:val="en-GB" w:eastAsia="zh-CN"/>
        </w:rPr>
        <w:t>able</w:t>
      </w:r>
      <w:r>
        <w:rPr>
          <w:lang w:val="en-GB" w:eastAsia="zh-CN"/>
        </w:rPr>
        <w:t>. Refer to the ER calculation sheet for more details.</w:t>
      </w:r>
    </w:p>
    <w:tbl>
      <w:tblPr>
        <w:tblW w:w="0" w:type="auto"/>
        <w:jc w:val="center"/>
        <w:tblLook w:val="04A0" w:firstRow="1" w:lastRow="0" w:firstColumn="1" w:lastColumn="0" w:noHBand="0" w:noVBand="1"/>
      </w:tblPr>
      <w:tblGrid>
        <w:gridCol w:w="2243"/>
        <w:gridCol w:w="1475"/>
        <w:gridCol w:w="1476"/>
        <w:gridCol w:w="1476"/>
        <w:gridCol w:w="1476"/>
        <w:gridCol w:w="1476"/>
      </w:tblGrid>
      <w:tr w:rsidR="00A60DC8" w:rsidRPr="00A60DC8" w14:paraId="425A512B" w14:textId="77777777" w:rsidTr="00A60DC8">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02254D" w14:textId="77777777" w:rsidR="00A60DC8" w:rsidRPr="00A60DC8" w:rsidRDefault="00A60DC8" w:rsidP="00A60DC8">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t>Year</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A5DCB86" w14:textId="77777777" w:rsidR="00A60DC8" w:rsidRPr="00A60DC8" w:rsidRDefault="00A60DC8" w:rsidP="00A60DC8">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t>1</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B559145" w14:textId="77777777" w:rsidR="00A60DC8" w:rsidRPr="00A60DC8" w:rsidRDefault="00A60DC8" w:rsidP="00A60DC8">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t>2</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CB2E9BF" w14:textId="77777777" w:rsidR="00A60DC8" w:rsidRPr="00A60DC8" w:rsidRDefault="00A60DC8" w:rsidP="00A60DC8">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t>3</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6BE0A84" w14:textId="77777777" w:rsidR="00A60DC8" w:rsidRPr="00A60DC8" w:rsidRDefault="00A60DC8" w:rsidP="00A60DC8">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t>4</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3A66AC2" w14:textId="77777777" w:rsidR="00A60DC8" w:rsidRPr="00A60DC8" w:rsidRDefault="00A60DC8" w:rsidP="00A60DC8">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t>5</w:t>
            </w:r>
          </w:p>
        </w:tc>
      </w:tr>
      <w:tr w:rsidR="00200CDE" w:rsidRPr="00A60DC8" w14:paraId="22A149BF" w14:textId="77777777" w:rsidTr="00744CF8">
        <w:trPr>
          <w:trHeight w:val="33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DE8BD68" w14:textId="77777777" w:rsidR="00200CDE" w:rsidRPr="00A60DC8"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A60DC8">
              <w:rPr>
                <w:rFonts w:asciiTheme="majorHAnsi" w:eastAsia="宋体" w:hAnsiTheme="majorHAnsi" w:cs="Times New Roman"/>
                <w:i/>
                <w:iCs/>
                <w:color w:val="auto"/>
                <w:szCs w:val="22"/>
                <w:lang w:eastAsia="zh-CN"/>
                <w14:cntxtAlts w14:val="0"/>
              </w:rPr>
              <w:t>EC</w:t>
            </w:r>
            <w:r w:rsidRPr="00A60DC8">
              <w:rPr>
                <w:rFonts w:asciiTheme="majorHAnsi" w:eastAsia="宋体" w:hAnsiTheme="majorHAnsi" w:cs="Times New Roman"/>
                <w:i/>
                <w:iCs/>
                <w:color w:val="auto"/>
                <w:szCs w:val="22"/>
                <w:vertAlign w:val="subscript"/>
                <w:lang w:eastAsia="zh-CN"/>
                <w14:cntxtAlts w14:val="0"/>
              </w:rPr>
              <w:t>PJ,j,y</w:t>
            </w:r>
            <w:proofErr w:type="spellEnd"/>
            <w:r w:rsidRPr="00A60DC8">
              <w:rPr>
                <w:rFonts w:asciiTheme="majorHAnsi" w:eastAsia="宋体" w:hAnsiTheme="majorHAnsi" w:cs="Times New Roman"/>
                <w:color w:val="auto"/>
                <w:szCs w:val="22"/>
                <w:lang w:eastAsia="zh-CN"/>
                <w14:cntxtAlts w14:val="0"/>
              </w:rPr>
              <w:t xml:space="preserve"> (kWh)</w:t>
            </w:r>
          </w:p>
        </w:tc>
        <w:tc>
          <w:tcPr>
            <w:tcW w:w="0" w:type="auto"/>
            <w:tcBorders>
              <w:top w:val="nil"/>
              <w:left w:val="nil"/>
              <w:bottom w:val="single" w:sz="4" w:space="0" w:color="auto"/>
              <w:right w:val="single" w:sz="4" w:space="0" w:color="auto"/>
            </w:tcBorders>
            <w:shd w:val="clear" w:color="000000" w:fill="FFFFFF"/>
            <w:noWrap/>
            <w:vAlign w:val="bottom"/>
            <w:hideMark/>
          </w:tcPr>
          <w:p w14:paraId="04B71002" w14:textId="623D3303"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 xml:space="preserve">12,770,798 </w:t>
            </w:r>
          </w:p>
        </w:tc>
        <w:tc>
          <w:tcPr>
            <w:tcW w:w="0" w:type="auto"/>
            <w:tcBorders>
              <w:top w:val="nil"/>
              <w:left w:val="nil"/>
              <w:bottom w:val="single" w:sz="4" w:space="0" w:color="auto"/>
              <w:right w:val="single" w:sz="4" w:space="0" w:color="auto"/>
            </w:tcBorders>
            <w:shd w:val="clear" w:color="000000" w:fill="FFFFFF"/>
            <w:noWrap/>
            <w:vAlign w:val="bottom"/>
            <w:hideMark/>
          </w:tcPr>
          <w:p w14:paraId="7DEDCC4D" w14:textId="48684775"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 xml:space="preserve">12,770,798 </w:t>
            </w:r>
          </w:p>
        </w:tc>
        <w:tc>
          <w:tcPr>
            <w:tcW w:w="0" w:type="auto"/>
            <w:tcBorders>
              <w:top w:val="nil"/>
              <w:left w:val="nil"/>
              <w:bottom w:val="single" w:sz="4" w:space="0" w:color="auto"/>
              <w:right w:val="single" w:sz="4" w:space="0" w:color="auto"/>
            </w:tcBorders>
            <w:shd w:val="clear" w:color="000000" w:fill="FFFFFF"/>
            <w:noWrap/>
            <w:vAlign w:val="bottom"/>
            <w:hideMark/>
          </w:tcPr>
          <w:p w14:paraId="26C3B34A" w14:textId="46FA5AA4"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 xml:space="preserve">12,770,798 </w:t>
            </w:r>
          </w:p>
        </w:tc>
        <w:tc>
          <w:tcPr>
            <w:tcW w:w="0" w:type="auto"/>
            <w:tcBorders>
              <w:top w:val="nil"/>
              <w:left w:val="nil"/>
              <w:bottom w:val="single" w:sz="4" w:space="0" w:color="auto"/>
              <w:right w:val="single" w:sz="4" w:space="0" w:color="auto"/>
            </w:tcBorders>
            <w:shd w:val="clear" w:color="000000" w:fill="FFFFFF"/>
            <w:noWrap/>
            <w:vAlign w:val="bottom"/>
            <w:hideMark/>
          </w:tcPr>
          <w:p w14:paraId="3CC1E78A" w14:textId="3AD4DE52"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 xml:space="preserve">12,770,798 </w:t>
            </w:r>
          </w:p>
        </w:tc>
        <w:tc>
          <w:tcPr>
            <w:tcW w:w="0" w:type="auto"/>
            <w:tcBorders>
              <w:top w:val="nil"/>
              <w:left w:val="nil"/>
              <w:bottom w:val="single" w:sz="4" w:space="0" w:color="auto"/>
              <w:right w:val="single" w:sz="4" w:space="0" w:color="auto"/>
            </w:tcBorders>
            <w:shd w:val="clear" w:color="000000" w:fill="FFFFFF"/>
            <w:noWrap/>
            <w:vAlign w:val="bottom"/>
            <w:hideMark/>
          </w:tcPr>
          <w:p w14:paraId="75DC61CF" w14:textId="27648F7A"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 xml:space="preserve">12,770,798 </w:t>
            </w:r>
          </w:p>
        </w:tc>
      </w:tr>
      <w:tr w:rsidR="00200CDE" w:rsidRPr="00A60DC8" w14:paraId="5E403B58" w14:textId="77777777" w:rsidTr="00744CF8">
        <w:trPr>
          <w:trHeight w:val="33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096EE7E" w14:textId="2F0B4CCB" w:rsidR="00200CDE" w:rsidRPr="00A60DC8"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A60DC8">
              <w:rPr>
                <w:rFonts w:asciiTheme="majorHAnsi" w:eastAsia="宋体" w:hAnsiTheme="majorHAnsi" w:cs="Times New Roman"/>
                <w:i/>
                <w:iCs/>
                <w:color w:val="auto"/>
                <w:szCs w:val="22"/>
                <w:lang w:eastAsia="zh-CN"/>
                <w14:cntxtAlts w14:val="0"/>
              </w:rPr>
              <w:t>EC</w:t>
            </w:r>
            <w:r w:rsidRPr="00A60DC8">
              <w:rPr>
                <w:rFonts w:asciiTheme="majorHAnsi" w:eastAsia="宋体" w:hAnsiTheme="majorHAnsi" w:cs="Times New Roman"/>
                <w:i/>
                <w:iCs/>
                <w:color w:val="auto"/>
                <w:szCs w:val="22"/>
                <w:vertAlign w:val="subscript"/>
                <w:lang w:eastAsia="zh-CN"/>
                <w14:cntxtAlts w14:val="0"/>
              </w:rPr>
              <w:t>PJ,j,y</w:t>
            </w:r>
            <w:proofErr w:type="spellEnd"/>
            <w:r>
              <w:rPr>
                <w:rFonts w:asciiTheme="majorHAnsi" w:eastAsia="宋体" w:hAnsiTheme="majorHAnsi" w:cs="Times New Roman"/>
                <w:color w:val="auto"/>
                <w:szCs w:val="22"/>
                <w:lang w:eastAsia="zh-CN"/>
                <w14:cntxtAlts w14:val="0"/>
              </w:rPr>
              <w:t xml:space="preserve"> </w:t>
            </w:r>
            <w:r w:rsidRPr="00A60DC8">
              <w:rPr>
                <w:rFonts w:asciiTheme="majorHAnsi" w:eastAsia="宋体" w:hAnsiTheme="majorHAnsi" w:cs="Times New Roman"/>
                <w:color w:val="auto"/>
                <w:szCs w:val="22"/>
                <w:lang w:eastAsia="zh-CN"/>
                <w14:cntxtAlts w14:val="0"/>
              </w:rPr>
              <w:t>(MWh)</w:t>
            </w:r>
          </w:p>
        </w:tc>
        <w:tc>
          <w:tcPr>
            <w:tcW w:w="0" w:type="auto"/>
            <w:tcBorders>
              <w:top w:val="nil"/>
              <w:left w:val="nil"/>
              <w:bottom w:val="single" w:sz="4" w:space="0" w:color="auto"/>
              <w:right w:val="single" w:sz="4" w:space="0" w:color="auto"/>
            </w:tcBorders>
            <w:shd w:val="clear" w:color="000000" w:fill="FFFFFF"/>
            <w:noWrap/>
            <w:vAlign w:val="bottom"/>
            <w:hideMark/>
          </w:tcPr>
          <w:p w14:paraId="594823E6" w14:textId="6C440D9F"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12,771</w:t>
            </w:r>
          </w:p>
        </w:tc>
        <w:tc>
          <w:tcPr>
            <w:tcW w:w="0" w:type="auto"/>
            <w:tcBorders>
              <w:top w:val="nil"/>
              <w:left w:val="nil"/>
              <w:bottom w:val="single" w:sz="4" w:space="0" w:color="auto"/>
              <w:right w:val="single" w:sz="4" w:space="0" w:color="auto"/>
            </w:tcBorders>
            <w:shd w:val="clear" w:color="000000" w:fill="FFFFFF"/>
            <w:noWrap/>
            <w:vAlign w:val="bottom"/>
            <w:hideMark/>
          </w:tcPr>
          <w:p w14:paraId="3F961D60" w14:textId="604AB8B8"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12,771</w:t>
            </w:r>
          </w:p>
        </w:tc>
        <w:tc>
          <w:tcPr>
            <w:tcW w:w="0" w:type="auto"/>
            <w:tcBorders>
              <w:top w:val="nil"/>
              <w:left w:val="nil"/>
              <w:bottom w:val="single" w:sz="4" w:space="0" w:color="auto"/>
              <w:right w:val="single" w:sz="4" w:space="0" w:color="auto"/>
            </w:tcBorders>
            <w:shd w:val="clear" w:color="000000" w:fill="FFFFFF"/>
            <w:noWrap/>
            <w:vAlign w:val="bottom"/>
            <w:hideMark/>
          </w:tcPr>
          <w:p w14:paraId="7CF1B826" w14:textId="0671D2F7"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12,771</w:t>
            </w:r>
          </w:p>
        </w:tc>
        <w:tc>
          <w:tcPr>
            <w:tcW w:w="0" w:type="auto"/>
            <w:tcBorders>
              <w:top w:val="nil"/>
              <w:left w:val="nil"/>
              <w:bottom w:val="single" w:sz="4" w:space="0" w:color="auto"/>
              <w:right w:val="single" w:sz="4" w:space="0" w:color="auto"/>
            </w:tcBorders>
            <w:shd w:val="clear" w:color="000000" w:fill="FFFFFF"/>
            <w:noWrap/>
            <w:vAlign w:val="bottom"/>
            <w:hideMark/>
          </w:tcPr>
          <w:p w14:paraId="6032868F" w14:textId="21770E48"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12,771</w:t>
            </w:r>
          </w:p>
        </w:tc>
        <w:tc>
          <w:tcPr>
            <w:tcW w:w="0" w:type="auto"/>
            <w:tcBorders>
              <w:top w:val="nil"/>
              <w:left w:val="nil"/>
              <w:bottom w:val="single" w:sz="4" w:space="0" w:color="auto"/>
              <w:right w:val="single" w:sz="4" w:space="0" w:color="auto"/>
            </w:tcBorders>
            <w:shd w:val="clear" w:color="000000" w:fill="FFFFFF"/>
            <w:noWrap/>
            <w:vAlign w:val="bottom"/>
            <w:hideMark/>
          </w:tcPr>
          <w:p w14:paraId="0D61066D" w14:textId="1249E322"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12,771</w:t>
            </w:r>
          </w:p>
        </w:tc>
      </w:tr>
      <w:tr w:rsidR="00200CDE" w:rsidRPr="00A60DC8" w14:paraId="31310F95" w14:textId="77777777" w:rsidTr="00744CF8">
        <w:trPr>
          <w:trHeight w:val="33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1317E33" w14:textId="77777777" w:rsidR="00200CDE" w:rsidRPr="00A60DC8"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A60DC8">
              <w:rPr>
                <w:rFonts w:asciiTheme="majorHAnsi" w:eastAsia="宋体" w:hAnsiTheme="majorHAnsi" w:cs="Times New Roman"/>
                <w:i/>
                <w:iCs/>
                <w:color w:val="auto"/>
                <w:szCs w:val="22"/>
                <w:lang w:eastAsia="zh-CN"/>
                <w14:cntxtAlts w14:val="0"/>
              </w:rPr>
              <w:t>EF</w:t>
            </w:r>
            <w:r w:rsidRPr="00A60DC8">
              <w:rPr>
                <w:rFonts w:asciiTheme="majorHAnsi" w:eastAsia="宋体" w:hAnsiTheme="majorHAnsi" w:cs="Times New Roman"/>
                <w:i/>
                <w:iCs/>
                <w:color w:val="auto"/>
                <w:szCs w:val="22"/>
                <w:vertAlign w:val="subscript"/>
                <w:lang w:eastAsia="zh-CN"/>
                <w14:cntxtAlts w14:val="0"/>
              </w:rPr>
              <w:t>EL,j,y</w:t>
            </w:r>
            <w:proofErr w:type="spellEnd"/>
            <w:r w:rsidRPr="00A60DC8">
              <w:rPr>
                <w:rFonts w:asciiTheme="majorHAnsi" w:eastAsia="宋体" w:hAnsiTheme="majorHAnsi" w:cs="Times New Roman"/>
                <w:color w:val="auto"/>
                <w:szCs w:val="22"/>
                <w:vertAlign w:val="subscript"/>
                <w:lang w:eastAsia="zh-CN"/>
                <w14:cntxtAlts w14:val="0"/>
              </w:rPr>
              <w:t xml:space="preserve"> </w:t>
            </w:r>
            <w:r w:rsidRPr="00A60DC8">
              <w:rPr>
                <w:rFonts w:asciiTheme="majorHAnsi" w:eastAsia="宋体" w:hAnsiTheme="majorHAnsi" w:cs="Times New Roman"/>
                <w:color w:val="auto"/>
                <w:szCs w:val="22"/>
                <w:lang w:eastAsia="zh-CN"/>
                <w14:cntxtAlts w14:val="0"/>
              </w:rPr>
              <w:t>(tCO</w:t>
            </w:r>
            <w:r w:rsidRPr="00A60DC8">
              <w:rPr>
                <w:rFonts w:asciiTheme="majorHAnsi" w:eastAsia="宋体" w:hAnsiTheme="majorHAnsi" w:cs="Times New Roman"/>
                <w:color w:val="auto"/>
                <w:szCs w:val="22"/>
                <w:vertAlign w:val="subscript"/>
                <w:lang w:eastAsia="zh-CN"/>
                <w14:cntxtAlts w14:val="0"/>
              </w:rPr>
              <w:t>2</w:t>
            </w:r>
            <w:r w:rsidRPr="00A60DC8">
              <w:rPr>
                <w:rFonts w:asciiTheme="majorHAnsi" w:eastAsia="宋体" w:hAnsiTheme="majorHAnsi" w:cs="Times New Roman"/>
                <w:color w:val="auto"/>
                <w:szCs w:val="22"/>
                <w:lang w:eastAsia="zh-CN"/>
                <w14:cntxtAlts w14:val="0"/>
              </w:rPr>
              <w:t>/MWh)</w:t>
            </w:r>
          </w:p>
        </w:tc>
        <w:tc>
          <w:tcPr>
            <w:tcW w:w="0" w:type="auto"/>
            <w:tcBorders>
              <w:top w:val="nil"/>
              <w:left w:val="nil"/>
              <w:bottom w:val="single" w:sz="4" w:space="0" w:color="auto"/>
              <w:right w:val="single" w:sz="4" w:space="0" w:color="auto"/>
            </w:tcBorders>
            <w:shd w:val="clear" w:color="000000" w:fill="FFFFFF"/>
            <w:noWrap/>
            <w:vAlign w:val="bottom"/>
            <w:hideMark/>
          </w:tcPr>
          <w:p w14:paraId="42C3658F" w14:textId="595CDC53"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0.5721</w:t>
            </w:r>
          </w:p>
        </w:tc>
        <w:tc>
          <w:tcPr>
            <w:tcW w:w="0" w:type="auto"/>
            <w:tcBorders>
              <w:top w:val="nil"/>
              <w:left w:val="nil"/>
              <w:bottom w:val="single" w:sz="4" w:space="0" w:color="auto"/>
              <w:right w:val="single" w:sz="4" w:space="0" w:color="auto"/>
            </w:tcBorders>
            <w:shd w:val="clear" w:color="000000" w:fill="FFFFFF"/>
            <w:noWrap/>
            <w:vAlign w:val="bottom"/>
            <w:hideMark/>
          </w:tcPr>
          <w:p w14:paraId="5D1C0287" w14:textId="1452F77F"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0.5721</w:t>
            </w:r>
          </w:p>
        </w:tc>
        <w:tc>
          <w:tcPr>
            <w:tcW w:w="0" w:type="auto"/>
            <w:tcBorders>
              <w:top w:val="nil"/>
              <w:left w:val="nil"/>
              <w:bottom w:val="single" w:sz="4" w:space="0" w:color="auto"/>
              <w:right w:val="single" w:sz="4" w:space="0" w:color="auto"/>
            </w:tcBorders>
            <w:shd w:val="clear" w:color="000000" w:fill="FFFFFF"/>
            <w:noWrap/>
            <w:vAlign w:val="bottom"/>
            <w:hideMark/>
          </w:tcPr>
          <w:p w14:paraId="1699DE3F" w14:textId="2950FDB1"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0.5721</w:t>
            </w:r>
          </w:p>
        </w:tc>
        <w:tc>
          <w:tcPr>
            <w:tcW w:w="0" w:type="auto"/>
            <w:tcBorders>
              <w:top w:val="nil"/>
              <w:left w:val="nil"/>
              <w:bottom w:val="single" w:sz="4" w:space="0" w:color="auto"/>
              <w:right w:val="single" w:sz="4" w:space="0" w:color="auto"/>
            </w:tcBorders>
            <w:shd w:val="clear" w:color="000000" w:fill="FFFFFF"/>
            <w:noWrap/>
            <w:vAlign w:val="bottom"/>
            <w:hideMark/>
          </w:tcPr>
          <w:p w14:paraId="27EFCB43" w14:textId="4DC949B7"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0.5721</w:t>
            </w:r>
          </w:p>
        </w:tc>
        <w:tc>
          <w:tcPr>
            <w:tcW w:w="0" w:type="auto"/>
            <w:tcBorders>
              <w:top w:val="nil"/>
              <w:left w:val="nil"/>
              <w:bottom w:val="single" w:sz="4" w:space="0" w:color="auto"/>
              <w:right w:val="single" w:sz="4" w:space="0" w:color="auto"/>
            </w:tcBorders>
            <w:shd w:val="clear" w:color="000000" w:fill="FFFFFF"/>
            <w:noWrap/>
            <w:vAlign w:val="bottom"/>
            <w:hideMark/>
          </w:tcPr>
          <w:p w14:paraId="3555A1E8" w14:textId="1B71F368"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0.5721</w:t>
            </w:r>
          </w:p>
        </w:tc>
      </w:tr>
      <w:tr w:rsidR="00200CDE" w:rsidRPr="00A60DC8" w14:paraId="57AE5BAE" w14:textId="77777777" w:rsidTr="00744CF8">
        <w:trPr>
          <w:trHeight w:val="33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22F99DA" w14:textId="77777777" w:rsidR="00200CDE" w:rsidRPr="00A60DC8"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A60DC8">
              <w:rPr>
                <w:rFonts w:asciiTheme="majorHAnsi" w:eastAsia="宋体" w:hAnsiTheme="majorHAnsi" w:cs="Times New Roman"/>
                <w:color w:val="auto"/>
                <w:szCs w:val="22"/>
                <w:lang w:eastAsia="zh-CN"/>
                <w14:cntxtAlts w14:val="0"/>
              </w:rPr>
              <w:lastRenderedPageBreak/>
              <w:t>(1+</w:t>
            </w:r>
            <w:r w:rsidRPr="00A60DC8">
              <w:rPr>
                <w:rFonts w:asciiTheme="majorHAnsi" w:eastAsia="宋体" w:hAnsiTheme="majorHAnsi" w:cs="Times New Roman"/>
                <w:i/>
                <w:iCs/>
                <w:color w:val="auto"/>
                <w:szCs w:val="22"/>
                <w:lang w:eastAsia="zh-CN"/>
                <w14:cntxtAlts w14:val="0"/>
              </w:rPr>
              <w:t>TDL</w:t>
            </w:r>
            <w:r w:rsidRPr="00A60DC8">
              <w:rPr>
                <w:rFonts w:asciiTheme="majorHAnsi" w:eastAsia="宋体" w:hAnsiTheme="majorHAnsi" w:cs="Times New Roman"/>
                <w:i/>
                <w:iCs/>
                <w:color w:val="auto"/>
                <w:szCs w:val="22"/>
                <w:vertAlign w:val="subscript"/>
                <w:lang w:eastAsia="zh-CN"/>
                <w14:cntxtAlts w14:val="0"/>
              </w:rPr>
              <w:t>j,y</w:t>
            </w:r>
            <w:r w:rsidRPr="00A60DC8">
              <w:rPr>
                <w:rFonts w:asciiTheme="majorHAnsi" w:eastAsia="宋体" w:hAnsiTheme="majorHAnsi" w:cs="Times New Roman"/>
                <w:color w:val="auto"/>
                <w:szCs w:val="22"/>
                <w:lang w:eastAsia="zh-CN"/>
                <w14:cntxtAlts w14:val="0"/>
              </w:rPr>
              <w:t>)</w:t>
            </w:r>
          </w:p>
        </w:tc>
        <w:tc>
          <w:tcPr>
            <w:tcW w:w="0" w:type="auto"/>
            <w:tcBorders>
              <w:top w:val="nil"/>
              <w:left w:val="nil"/>
              <w:bottom w:val="single" w:sz="4" w:space="0" w:color="auto"/>
              <w:right w:val="single" w:sz="4" w:space="0" w:color="auto"/>
            </w:tcBorders>
            <w:shd w:val="clear" w:color="000000" w:fill="FFFFFF"/>
            <w:noWrap/>
            <w:vAlign w:val="bottom"/>
            <w:hideMark/>
          </w:tcPr>
          <w:p w14:paraId="372E080D" w14:textId="2436E170"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w:t>
            </w:r>
          </w:p>
        </w:tc>
        <w:tc>
          <w:tcPr>
            <w:tcW w:w="0" w:type="auto"/>
            <w:tcBorders>
              <w:top w:val="nil"/>
              <w:left w:val="nil"/>
              <w:bottom w:val="single" w:sz="4" w:space="0" w:color="auto"/>
              <w:right w:val="single" w:sz="4" w:space="0" w:color="auto"/>
            </w:tcBorders>
            <w:shd w:val="clear" w:color="000000" w:fill="FFFFFF"/>
            <w:noWrap/>
            <w:vAlign w:val="bottom"/>
            <w:hideMark/>
          </w:tcPr>
          <w:p w14:paraId="7BF7BBFA" w14:textId="2CA61568"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w:t>
            </w:r>
          </w:p>
        </w:tc>
        <w:tc>
          <w:tcPr>
            <w:tcW w:w="0" w:type="auto"/>
            <w:tcBorders>
              <w:top w:val="nil"/>
              <w:left w:val="nil"/>
              <w:bottom w:val="single" w:sz="4" w:space="0" w:color="auto"/>
              <w:right w:val="single" w:sz="4" w:space="0" w:color="auto"/>
            </w:tcBorders>
            <w:shd w:val="clear" w:color="000000" w:fill="FFFFFF"/>
            <w:noWrap/>
            <w:vAlign w:val="bottom"/>
            <w:hideMark/>
          </w:tcPr>
          <w:p w14:paraId="69F35D2E" w14:textId="0236C852"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w:t>
            </w:r>
          </w:p>
        </w:tc>
        <w:tc>
          <w:tcPr>
            <w:tcW w:w="0" w:type="auto"/>
            <w:tcBorders>
              <w:top w:val="nil"/>
              <w:left w:val="nil"/>
              <w:bottom w:val="single" w:sz="4" w:space="0" w:color="auto"/>
              <w:right w:val="single" w:sz="4" w:space="0" w:color="auto"/>
            </w:tcBorders>
            <w:shd w:val="clear" w:color="000000" w:fill="FFFFFF"/>
            <w:noWrap/>
            <w:vAlign w:val="bottom"/>
            <w:hideMark/>
          </w:tcPr>
          <w:p w14:paraId="384A9530" w14:textId="0D81091C"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w:t>
            </w:r>
          </w:p>
        </w:tc>
        <w:tc>
          <w:tcPr>
            <w:tcW w:w="0" w:type="auto"/>
            <w:tcBorders>
              <w:top w:val="nil"/>
              <w:left w:val="nil"/>
              <w:bottom w:val="single" w:sz="4" w:space="0" w:color="auto"/>
              <w:right w:val="single" w:sz="4" w:space="0" w:color="auto"/>
            </w:tcBorders>
            <w:shd w:val="clear" w:color="000000" w:fill="FFFFFF"/>
            <w:noWrap/>
            <w:vAlign w:val="bottom"/>
            <w:hideMark/>
          </w:tcPr>
          <w:p w14:paraId="204A265C" w14:textId="05221031"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1.2</w:t>
            </w:r>
          </w:p>
        </w:tc>
      </w:tr>
      <w:tr w:rsidR="00200CDE" w:rsidRPr="00A60DC8" w14:paraId="4B10B20D" w14:textId="77777777" w:rsidTr="00744CF8">
        <w:trPr>
          <w:trHeight w:val="33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7000E42" w14:textId="77777777" w:rsidR="00200CDE" w:rsidRPr="00A60DC8"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proofErr w:type="spellStart"/>
            <w:r w:rsidRPr="00A60DC8">
              <w:rPr>
                <w:rFonts w:asciiTheme="majorHAnsi" w:eastAsia="宋体" w:hAnsiTheme="majorHAnsi" w:cs="Times New Roman"/>
                <w:i/>
                <w:iCs/>
                <w:color w:val="auto"/>
                <w:szCs w:val="22"/>
                <w:lang w:eastAsia="zh-CN"/>
                <w14:cntxtAlts w14:val="0"/>
              </w:rPr>
              <w:t>PE</w:t>
            </w:r>
            <w:r w:rsidRPr="00A60DC8">
              <w:rPr>
                <w:rFonts w:asciiTheme="majorHAnsi" w:eastAsia="宋体" w:hAnsiTheme="majorHAnsi" w:cs="Times New Roman"/>
                <w:i/>
                <w:iCs/>
                <w:color w:val="auto"/>
                <w:szCs w:val="22"/>
                <w:vertAlign w:val="subscript"/>
                <w:lang w:eastAsia="zh-CN"/>
                <w14:cntxtAlts w14:val="0"/>
              </w:rPr>
              <w:t>EC,y</w:t>
            </w:r>
            <w:proofErr w:type="spellEnd"/>
            <w:r w:rsidRPr="00A60DC8">
              <w:rPr>
                <w:rFonts w:asciiTheme="majorHAnsi" w:eastAsia="宋体" w:hAnsiTheme="majorHAnsi" w:cs="Times New Roman"/>
                <w:color w:val="auto"/>
                <w:szCs w:val="22"/>
                <w:vertAlign w:val="subscript"/>
                <w:lang w:eastAsia="zh-CN"/>
                <w14:cntxtAlts w14:val="0"/>
              </w:rPr>
              <w:t xml:space="preserve"> </w:t>
            </w:r>
            <w:r w:rsidRPr="00A60DC8">
              <w:rPr>
                <w:rFonts w:asciiTheme="majorHAnsi" w:eastAsia="宋体" w:hAnsiTheme="majorHAnsi" w:cs="Times New Roman"/>
                <w:color w:val="auto"/>
                <w:szCs w:val="22"/>
                <w:lang w:eastAsia="zh-CN"/>
                <w14:cntxtAlts w14:val="0"/>
              </w:rPr>
              <w:t>(tCO</w:t>
            </w:r>
            <w:r w:rsidRPr="00A60DC8">
              <w:rPr>
                <w:rFonts w:asciiTheme="majorHAnsi" w:eastAsia="宋体" w:hAnsiTheme="majorHAnsi" w:cs="Times New Roman"/>
                <w:color w:val="auto"/>
                <w:szCs w:val="22"/>
                <w:vertAlign w:val="subscript"/>
                <w:lang w:eastAsia="zh-CN"/>
                <w14:cntxtAlts w14:val="0"/>
              </w:rPr>
              <w:t>2</w:t>
            </w:r>
            <w:r w:rsidRPr="00A60DC8">
              <w:rPr>
                <w:rFonts w:asciiTheme="majorHAnsi" w:eastAsia="宋体" w:hAnsiTheme="majorHAnsi" w:cs="Times New Roman"/>
                <w:color w:val="auto"/>
                <w:szCs w:val="22"/>
                <w:lang w:eastAsia="zh-CN"/>
                <w14:cntxtAlts w14:val="0"/>
              </w:rPr>
              <w:t>e/</w:t>
            </w:r>
            <w:proofErr w:type="spellStart"/>
            <w:r w:rsidRPr="00A60DC8">
              <w:rPr>
                <w:rFonts w:asciiTheme="majorHAnsi" w:eastAsia="宋体" w:hAnsiTheme="majorHAnsi" w:cs="Times New Roman"/>
                <w:color w:val="auto"/>
                <w:szCs w:val="22"/>
                <w:lang w:eastAsia="zh-CN"/>
                <w14:cntxtAlts w14:val="0"/>
              </w:rPr>
              <w:t>yr</w:t>
            </w:r>
            <w:proofErr w:type="spellEnd"/>
            <w:r w:rsidRPr="00A60DC8">
              <w:rPr>
                <w:rFonts w:asciiTheme="majorHAnsi" w:eastAsia="宋体" w:hAnsiTheme="majorHAnsi" w:cs="Times New Roman"/>
                <w:color w:val="auto"/>
                <w:szCs w:val="22"/>
                <w:lang w:eastAsia="zh-CN"/>
                <w14:cntxtAlts w14:val="0"/>
              </w:rPr>
              <w:t>)</w:t>
            </w:r>
          </w:p>
        </w:tc>
        <w:tc>
          <w:tcPr>
            <w:tcW w:w="0" w:type="auto"/>
            <w:tcBorders>
              <w:top w:val="nil"/>
              <w:left w:val="nil"/>
              <w:bottom w:val="single" w:sz="4" w:space="0" w:color="auto"/>
              <w:right w:val="single" w:sz="4" w:space="0" w:color="auto"/>
            </w:tcBorders>
            <w:shd w:val="clear" w:color="000000" w:fill="FFFFFF"/>
            <w:noWrap/>
            <w:vAlign w:val="bottom"/>
            <w:hideMark/>
          </w:tcPr>
          <w:p w14:paraId="382FD0F8" w14:textId="06556E24"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8,767</w:t>
            </w:r>
          </w:p>
        </w:tc>
        <w:tc>
          <w:tcPr>
            <w:tcW w:w="0" w:type="auto"/>
            <w:tcBorders>
              <w:top w:val="nil"/>
              <w:left w:val="nil"/>
              <w:bottom w:val="single" w:sz="4" w:space="0" w:color="auto"/>
              <w:right w:val="single" w:sz="4" w:space="0" w:color="auto"/>
            </w:tcBorders>
            <w:shd w:val="clear" w:color="000000" w:fill="FFFFFF"/>
            <w:noWrap/>
            <w:vAlign w:val="bottom"/>
            <w:hideMark/>
          </w:tcPr>
          <w:p w14:paraId="1D708F84" w14:textId="3C78CBBD"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8,767</w:t>
            </w:r>
          </w:p>
        </w:tc>
        <w:tc>
          <w:tcPr>
            <w:tcW w:w="0" w:type="auto"/>
            <w:tcBorders>
              <w:top w:val="nil"/>
              <w:left w:val="nil"/>
              <w:bottom w:val="single" w:sz="4" w:space="0" w:color="auto"/>
              <w:right w:val="single" w:sz="4" w:space="0" w:color="auto"/>
            </w:tcBorders>
            <w:shd w:val="clear" w:color="000000" w:fill="FFFFFF"/>
            <w:noWrap/>
            <w:vAlign w:val="bottom"/>
            <w:hideMark/>
          </w:tcPr>
          <w:p w14:paraId="023E7121" w14:textId="327D38D8"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8,767</w:t>
            </w:r>
          </w:p>
        </w:tc>
        <w:tc>
          <w:tcPr>
            <w:tcW w:w="0" w:type="auto"/>
            <w:tcBorders>
              <w:top w:val="nil"/>
              <w:left w:val="nil"/>
              <w:bottom w:val="single" w:sz="4" w:space="0" w:color="auto"/>
              <w:right w:val="single" w:sz="4" w:space="0" w:color="auto"/>
            </w:tcBorders>
            <w:shd w:val="clear" w:color="000000" w:fill="FFFFFF"/>
            <w:noWrap/>
            <w:vAlign w:val="bottom"/>
            <w:hideMark/>
          </w:tcPr>
          <w:p w14:paraId="3086BEFA" w14:textId="0FF7BE72"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8,767</w:t>
            </w:r>
          </w:p>
        </w:tc>
        <w:tc>
          <w:tcPr>
            <w:tcW w:w="0" w:type="auto"/>
            <w:tcBorders>
              <w:top w:val="nil"/>
              <w:left w:val="nil"/>
              <w:bottom w:val="single" w:sz="4" w:space="0" w:color="auto"/>
              <w:right w:val="single" w:sz="4" w:space="0" w:color="auto"/>
            </w:tcBorders>
            <w:shd w:val="clear" w:color="000000" w:fill="FFFFFF"/>
            <w:noWrap/>
            <w:vAlign w:val="bottom"/>
            <w:hideMark/>
          </w:tcPr>
          <w:p w14:paraId="3C595B4F" w14:textId="12AA6BE1" w:rsidR="00200CDE" w:rsidRPr="00200CDE" w:rsidRDefault="00200CDE" w:rsidP="00200CDE">
            <w:pPr>
              <w:spacing w:after="0" w:line="240" w:lineRule="auto"/>
              <w:contextualSpacing w:val="0"/>
              <w:jc w:val="center"/>
              <w:rPr>
                <w:rFonts w:asciiTheme="majorHAnsi" w:eastAsia="宋体" w:hAnsiTheme="majorHAnsi" w:cs="Times New Roman"/>
                <w:color w:val="auto"/>
                <w:szCs w:val="22"/>
                <w:lang w:eastAsia="zh-CN"/>
                <w14:cntxtAlts w14:val="0"/>
              </w:rPr>
            </w:pPr>
            <w:r w:rsidRPr="00200CDE">
              <w:rPr>
                <w:rFonts w:asciiTheme="majorHAnsi" w:eastAsia="宋体" w:hAnsiTheme="majorHAnsi" w:cs="Times New Roman"/>
                <w:color w:val="auto"/>
                <w:szCs w:val="22"/>
                <w:lang w:eastAsia="zh-CN"/>
                <w14:cntxtAlts w14:val="0"/>
              </w:rPr>
              <w:t>8,767</w:t>
            </w:r>
          </w:p>
        </w:tc>
      </w:tr>
    </w:tbl>
    <w:p w14:paraId="546EA74D" w14:textId="77777777" w:rsidR="00A60DC8" w:rsidRPr="00A60DC8" w:rsidRDefault="00A60DC8" w:rsidP="007A1AF8">
      <w:pPr>
        <w:spacing w:after="0" w:line="276" w:lineRule="auto"/>
        <w:contextualSpacing w:val="0"/>
        <w:jc w:val="both"/>
        <w:rPr>
          <w:lang w:val="en-GB" w:eastAsia="zh-CN"/>
        </w:rPr>
      </w:pPr>
    </w:p>
    <w:p w14:paraId="51DE7EE8" w14:textId="77777777" w:rsidR="00A60DC8" w:rsidRPr="00892098" w:rsidRDefault="00A60DC8" w:rsidP="00A60DC8">
      <w:pPr>
        <w:spacing w:after="0" w:line="276" w:lineRule="auto"/>
        <w:contextualSpacing w:val="0"/>
        <w:jc w:val="both"/>
        <w:rPr>
          <w:rFonts w:asciiTheme="majorHAnsi" w:hAnsiTheme="majorHAnsi"/>
          <w:b/>
          <w:bCs/>
          <w:lang w:val="en-GB" w:eastAsia="zh-CN"/>
        </w:rPr>
      </w:pPr>
      <w:r w:rsidRPr="00892098">
        <w:rPr>
          <w:rFonts w:asciiTheme="majorHAnsi" w:hAnsiTheme="majorHAnsi" w:hint="eastAsia"/>
          <w:b/>
          <w:bCs/>
          <w:lang w:val="en-GB" w:eastAsia="zh-CN"/>
        </w:rPr>
        <w:t>L</w:t>
      </w:r>
      <w:r w:rsidRPr="00892098">
        <w:rPr>
          <w:rFonts w:asciiTheme="majorHAnsi" w:hAnsiTheme="majorHAnsi"/>
          <w:b/>
          <w:bCs/>
          <w:lang w:val="en-GB" w:eastAsia="zh-CN"/>
        </w:rPr>
        <w:t xml:space="preserve">eakage </w:t>
      </w:r>
    </w:p>
    <w:p w14:paraId="5FB771E8" w14:textId="77777777" w:rsidR="00A60DC8" w:rsidRDefault="00A60DC8" w:rsidP="00A60DC8">
      <w:pPr>
        <w:spacing w:after="0" w:line="276" w:lineRule="auto"/>
        <w:contextualSpacing w:val="0"/>
        <w:jc w:val="both"/>
        <w:rPr>
          <w:rFonts w:asciiTheme="majorHAnsi" w:hAnsiTheme="majorHAnsi"/>
          <w:lang w:val="en-GB" w:eastAsia="zh-CN"/>
        </w:rPr>
      </w:pPr>
      <w:r w:rsidRPr="00892098">
        <w:rPr>
          <w:rFonts w:asciiTheme="majorHAnsi" w:hAnsiTheme="majorHAnsi"/>
          <w:lang w:val="en-GB" w:eastAsia="zh-CN"/>
        </w:rPr>
        <w:t>No leakage emissions have been identified for the project activity</w:t>
      </w:r>
      <w:r>
        <w:rPr>
          <w:rFonts w:asciiTheme="majorHAnsi" w:hAnsiTheme="majorHAnsi"/>
          <w:lang w:val="en-GB" w:eastAsia="zh-CN"/>
        </w:rPr>
        <w:t xml:space="preserve">. Therefore, </w:t>
      </w:r>
      <w:proofErr w:type="spellStart"/>
      <w:r w:rsidRPr="00892098">
        <w:rPr>
          <w:rFonts w:asciiTheme="majorHAnsi" w:hAnsiTheme="majorHAnsi"/>
          <w:i/>
          <w:iCs/>
          <w:lang w:val="en-GB" w:eastAsia="zh-CN"/>
        </w:rPr>
        <w:t>L</w:t>
      </w:r>
      <w:r>
        <w:rPr>
          <w:rFonts w:asciiTheme="majorHAnsi" w:hAnsiTheme="majorHAnsi"/>
          <w:i/>
          <w:iCs/>
          <w:lang w:val="en-GB" w:eastAsia="zh-CN"/>
        </w:rPr>
        <w:t>E</w:t>
      </w:r>
      <w:r w:rsidRPr="00892098">
        <w:rPr>
          <w:rFonts w:asciiTheme="majorHAnsi" w:hAnsiTheme="majorHAnsi"/>
          <w:i/>
          <w:iCs/>
          <w:vertAlign w:val="subscript"/>
          <w:lang w:val="en-GB" w:eastAsia="zh-CN"/>
        </w:rPr>
        <w:t>y</w:t>
      </w:r>
      <w:proofErr w:type="spellEnd"/>
      <w:r>
        <w:rPr>
          <w:rFonts w:asciiTheme="majorHAnsi" w:hAnsiTheme="majorHAnsi"/>
          <w:lang w:val="en-GB" w:eastAsia="zh-CN"/>
        </w:rPr>
        <w:t>=0 tCO</w:t>
      </w:r>
      <w:r w:rsidRPr="00892098">
        <w:rPr>
          <w:rFonts w:asciiTheme="majorHAnsi" w:hAnsiTheme="majorHAnsi"/>
          <w:vertAlign w:val="subscript"/>
          <w:lang w:val="en-GB" w:eastAsia="zh-CN"/>
        </w:rPr>
        <w:t>2</w:t>
      </w:r>
      <w:r>
        <w:rPr>
          <w:rFonts w:asciiTheme="majorHAnsi" w:hAnsiTheme="majorHAnsi"/>
          <w:lang w:val="en-GB" w:eastAsia="zh-CN"/>
        </w:rPr>
        <w:t>.</w:t>
      </w:r>
    </w:p>
    <w:p w14:paraId="1B99B324" w14:textId="77777777" w:rsidR="00A60DC8" w:rsidRDefault="00A60DC8" w:rsidP="00A60DC8">
      <w:pPr>
        <w:spacing w:after="0" w:line="276" w:lineRule="auto"/>
        <w:contextualSpacing w:val="0"/>
        <w:jc w:val="both"/>
        <w:rPr>
          <w:rFonts w:asciiTheme="majorHAnsi" w:hAnsiTheme="majorHAnsi"/>
          <w:lang w:val="en-GB" w:eastAsia="zh-CN"/>
        </w:rPr>
      </w:pPr>
    </w:p>
    <w:p w14:paraId="727A2818" w14:textId="3532BB91" w:rsidR="00A60DC8" w:rsidRDefault="00A60DC8" w:rsidP="00A60DC8">
      <w:pPr>
        <w:spacing w:after="0" w:line="276" w:lineRule="auto"/>
        <w:contextualSpacing w:val="0"/>
        <w:jc w:val="both"/>
        <w:rPr>
          <w:rFonts w:asciiTheme="majorHAnsi" w:hAnsiTheme="majorHAnsi"/>
          <w:b/>
          <w:bCs/>
          <w:lang w:val="en-GB" w:eastAsia="zh-CN"/>
        </w:rPr>
      </w:pPr>
      <w:r w:rsidRPr="00892098">
        <w:rPr>
          <w:rFonts w:asciiTheme="majorHAnsi" w:hAnsiTheme="majorHAnsi" w:hint="eastAsia"/>
          <w:b/>
          <w:bCs/>
          <w:lang w:val="en-GB" w:eastAsia="zh-CN"/>
        </w:rPr>
        <w:t>E</w:t>
      </w:r>
      <w:r w:rsidRPr="00892098">
        <w:rPr>
          <w:rFonts w:asciiTheme="majorHAnsi" w:hAnsiTheme="majorHAnsi"/>
          <w:b/>
          <w:bCs/>
          <w:lang w:val="en-GB" w:eastAsia="zh-CN"/>
        </w:rPr>
        <w:t>mission reductions</w:t>
      </w:r>
    </w:p>
    <w:p w14:paraId="76527E6B" w14:textId="77777777" w:rsidR="00A60DC8" w:rsidRPr="00892098" w:rsidRDefault="00A60DC8" w:rsidP="00A60DC8">
      <w:pPr>
        <w:spacing w:after="0" w:line="276" w:lineRule="auto"/>
        <w:contextualSpacing w:val="0"/>
        <w:jc w:val="both"/>
        <w:rPr>
          <w:rFonts w:asciiTheme="majorHAnsi" w:hAnsiTheme="majorHAnsi"/>
          <w:b/>
          <w:bCs/>
          <w:lang w:val="en-GB" w:eastAsia="zh-CN"/>
        </w:rPr>
      </w:pPr>
    </w:p>
    <w:p w14:paraId="240FC460" w14:textId="69EFDB92" w:rsidR="00A60DC8" w:rsidRPr="002126D3" w:rsidRDefault="00A60DC8" w:rsidP="007A1AF8">
      <w:pPr>
        <w:spacing w:after="0" w:line="276" w:lineRule="auto"/>
        <w:contextualSpacing w:val="0"/>
        <w:jc w:val="both"/>
        <w:rPr>
          <w:rFonts w:asciiTheme="majorHAnsi" w:hAnsiTheme="majorHAnsi"/>
          <w:lang w:val="en-GB" w:eastAsia="zh-CN"/>
        </w:rPr>
      </w:pPr>
      <w:proofErr w:type="spellStart"/>
      <w:r w:rsidRPr="00892098">
        <w:rPr>
          <w:rFonts w:asciiTheme="majorHAnsi" w:hAnsiTheme="majorHAnsi" w:hint="eastAsia"/>
          <w:i/>
          <w:iCs/>
          <w:lang w:val="en-GB" w:eastAsia="zh-CN"/>
        </w:rPr>
        <w:t>E</w:t>
      </w:r>
      <w:r w:rsidRPr="00892098">
        <w:rPr>
          <w:rFonts w:asciiTheme="majorHAnsi" w:hAnsiTheme="majorHAnsi"/>
          <w:i/>
          <w:iCs/>
          <w:lang w:val="en-GB" w:eastAsia="zh-CN"/>
        </w:rPr>
        <w:t>R</w:t>
      </w:r>
      <w:r w:rsidRPr="00892098">
        <w:rPr>
          <w:rFonts w:asciiTheme="majorHAnsi" w:hAnsiTheme="majorHAnsi"/>
          <w:i/>
          <w:iCs/>
          <w:vertAlign w:val="subscript"/>
          <w:lang w:val="en-GB" w:eastAsia="zh-CN"/>
        </w:rPr>
        <w:t>y</w:t>
      </w:r>
      <w:proofErr w:type="spellEnd"/>
      <w:r>
        <w:rPr>
          <w:rFonts w:asciiTheme="majorHAnsi" w:hAnsiTheme="majorHAnsi"/>
          <w:lang w:val="en-GB" w:eastAsia="zh-CN"/>
        </w:rPr>
        <w:t>=</w:t>
      </w:r>
      <w:proofErr w:type="spellStart"/>
      <w:r w:rsidRPr="00892098">
        <w:rPr>
          <w:rFonts w:asciiTheme="majorHAnsi" w:hAnsiTheme="majorHAnsi"/>
          <w:i/>
          <w:iCs/>
          <w:lang w:val="en-GB" w:eastAsia="zh-CN"/>
        </w:rPr>
        <w:t>BE</w:t>
      </w:r>
      <w:r w:rsidRPr="00892098">
        <w:rPr>
          <w:rFonts w:asciiTheme="majorHAnsi" w:hAnsiTheme="majorHAnsi"/>
          <w:i/>
          <w:iCs/>
          <w:vertAlign w:val="subscript"/>
          <w:lang w:val="en-GB" w:eastAsia="zh-CN"/>
        </w:rPr>
        <w:t>y</w:t>
      </w:r>
      <w:r>
        <w:rPr>
          <w:rFonts w:asciiTheme="majorHAnsi" w:hAnsiTheme="majorHAnsi"/>
          <w:lang w:val="en-GB" w:eastAsia="zh-CN"/>
        </w:rPr>
        <w:t>-</w:t>
      </w:r>
      <w:r w:rsidRPr="00892098">
        <w:rPr>
          <w:rFonts w:asciiTheme="majorHAnsi" w:hAnsiTheme="majorHAnsi"/>
          <w:i/>
          <w:iCs/>
          <w:lang w:val="en-GB" w:eastAsia="zh-CN"/>
        </w:rPr>
        <w:t>PE</w:t>
      </w:r>
      <w:r w:rsidRPr="00892098">
        <w:rPr>
          <w:rFonts w:asciiTheme="majorHAnsi" w:hAnsiTheme="majorHAnsi"/>
          <w:i/>
          <w:iCs/>
          <w:vertAlign w:val="subscript"/>
          <w:lang w:val="en-GB" w:eastAsia="zh-CN"/>
        </w:rPr>
        <w:t>y</w:t>
      </w:r>
      <w:r>
        <w:rPr>
          <w:rFonts w:asciiTheme="majorHAnsi" w:hAnsiTheme="majorHAnsi"/>
          <w:lang w:val="en-GB" w:eastAsia="zh-CN"/>
        </w:rPr>
        <w:t>-</w:t>
      </w:r>
      <w:r w:rsidRPr="00892098">
        <w:rPr>
          <w:rFonts w:asciiTheme="majorHAnsi" w:hAnsiTheme="majorHAnsi"/>
          <w:i/>
          <w:iCs/>
          <w:lang w:val="en-GB" w:eastAsia="zh-CN"/>
        </w:rPr>
        <w:t>LE</w:t>
      </w:r>
      <w:r w:rsidRPr="00892098">
        <w:rPr>
          <w:rFonts w:asciiTheme="majorHAnsi" w:hAnsiTheme="majorHAnsi"/>
          <w:i/>
          <w:iCs/>
          <w:vertAlign w:val="subscript"/>
          <w:lang w:val="en-GB" w:eastAsia="zh-CN"/>
        </w:rPr>
        <w:t>y</w:t>
      </w:r>
      <w:proofErr w:type="spellEnd"/>
      <w:r>
        <w:rPr>
          <w:rFonts w:asciiTheme="majorHAnsi" w:hAnsiTheme="majorHAnsi"/>
          <w:lang w:val="en-GB" w:eastAsia="zh-CN"/>
        </w:rPr>
        <w:t>=1</w:t>
      </w:r>
      <w:r w:rsidR="004925A2">
        <w:rPr>
          <w:rFonts w:asciiTheme="majorHAnsi" w:hAnsiTheme="majorHAnsi"/>
          <w:lang w:val="en-GB" w:eastAsia="zh-CN"/>
        </w:rPr>
        <w:t>5</w:t>
      </w:r>
      <w:r w:rsidR="00396042">
        <w:rPr>
          <w:rFonts w:asciiTheme="majorHAnsi" w:hAnsiTheme="majorHAnsi"/>
          <w:lang w:val="en-GB" w:eastAsia="zh-CN"/>
        </w:rPr>
        <w:t>2</w:t>
      </w:r>
      <w:r>
        <w:rPr>
          <w:rFonts w:asciiTheme="majorHAnsi" w:hAnsiTheme="majorHAnsi"/>
          <w:lang w:val="en-GB" w:eastAsia="zh-CN"/>
        </w:rPr>
        <w:t>,</w:t>
      </w:r>
      <w:r w:rsidR="00396042">
        <w:rPr>
          <w:rFonts w:asciiTheme="majorHAnsi" w:hAnsiTheme="majorHAnsi"/>
          <w:lang w:val="en-GB" w:eastAsia="zh-CN"/>
        </w:rPr>
        <w:t>754</w:t>
      </w:r>
      <w:r>
        <w:rPr>
          <w:rFonts w:asciiTheme="majorHAnsi" w:hAnsiTheme="majorHAnsi"/>
          <w:lang w:val="en-GB" w:eastAsia="zh-CN"/>
        </w:rPr>
        <w:t>-</w:t>
      </w:r>
      <w:r w:rsidR="00200CDE">
        <w:rPr>
          <w:rFonts w:asciiTheme="majorHAnsi" w:hAnsiTheme="majorHAnsi"/>
          <w:lang w:val="en-GB" w:eastAsia="zh-CN"/>
        </w:rPr>
        <w:t>8</w:t>
      </w:r>
      <w:r>
        <w:rPr>
          <w:rFonts w:asciiTheme="majorHAnsi" w:hAnsiTheme="majorHAnsi"/>
          <w:lang w:val="en-GB" w:eastAsia="zh-CN"/>
        </w:rPr>
        <w:t>,</w:t>
      </w:r>
      <w:r w:rsidR="00200CDE">
        <w:rPr>
          <w:rFonts w:asciiTheme="majorHAnsi" w:hAnsiTheme="majorHAnsi"/>
          <w:lang w:val="en-GB" w:eastAsia="zh-CN"/>
        </w:rPr>
        <w:t>767</w:t>
      </w:r>
      <w:r>
        <w:rPr>
          <w:rFonts w:asciiTheme="majorHAnsi" w:hAnsiTheme="majorHAnsi"/>
          <w:lang w:val="en-GB" w:eastAsia="zh-CN"/>
        </w:rPr>
        <w:t>=1</w:t>
      </w:r>
      <w:r w:rsidR="004925A2">
        <w:rPr>
          <w:rFonts w:asciiTheme="majorHAnsi" w:hAnsiTheme="majorHAnsi"/>
          <w:lang w:val="en-GB" w:eastAsia="zh-CN"/>
        </w:rPr>
        <w:t>4</w:t>
      </w:r>
      <w:r w:rsidR="00396042">
        <w:rPr>
          <w:rFonts w:asciiTheme="majorHAnsi" w:hAnsiTheme="majorHAnsi"/>
          <w:lang w:val="en-GB" w:eastAsia="zh-CN"/>
        </w:rPr>
        <w:t>3</w:t>
      </w:r>
      <w:r>
        <w:rPr>
          <w:rFonts w:asciiTheme="majorHAnsi" w:hAnsiTheme="majorHAnsi"/>
          <w:lang w:val="en-GB" w:eastAsia="zh-CN"/>
        </w:rPr>
        <w:t>,</w:t>
      </w:r>
      <w:r w:rsidR="00396042">
        <w:rPr>
          <w:rFonts w:asciiTheme="majorHAnsi" w:hAnsiTheme="majorHAnsi"/>
          <w:lang w:val="en-GB" w:eastAsia="zh-CN"/>
        </w:rPr>
        <w:t>987</w:t>
      </w:r>
      <w:r>
        <w:rPr>
          <w:rFonts w:asciiTheme="majorHAnsi" w:hAnsiTheme="majorHAnsi"/>
          <w:lang w:val="en-GB" w:eastAsia="zh-CN"/>
        </w:rPr>
        <w:t xml:space="preserve"> tCO</w:t>
      </w:r>
      <w:r w:rsidRPr="00A60DC8">
        <w:rPr>
          <w:rFonts w:asciiTheme="majorHAnsi" w:hAnsiTheme="majorHAnsi"/>
          <w:vertAlign w:val="subscript"/>
          <w:lang w:val="en-GB" w:eastAsia="zh-CN"/>
        </w:rPr>
        <w:t>2</w:t>
      </w:r>
      <w:r>
        <w:rPr>
          <w:rFonts w:asciiTheme="majorHAnsi" w:hAnsiTheme="majorHAnsi"/>
          <w:lang w:val="en-GB" w:eastAsia="zh-CN"/>
        </w:rPr>
        <w:t>e/</w:t>
      </w:r>
      <w:proofErr w:type="spellStart"/>
      <w:r>
        <w:rPr>
          <w:rFonts w:asciiTheme="majorHAnsi" w:hAnsiTheme="majorHAnsi"/>
          <w:lang w:val="en-GB" w:eastAsia="zh-CN"/>
        </w:rPr>
        <w:t>yr</w:t>
      </w:r>
      <w:proofErr w:type="spellEnd"/>
      <w:r>
        <w:rPr>
          <w:rFonts w:asciiTheme="majorHAnsi" w:hAnsiTheme="majorHAnsi"/>
          <w:lang w:val="en-GB" w:eastAsia="zh-CN"/>
        </w:rPr>
        <w:t xml:space="preserve"> (average)</w:t>
      </w:r>
    </w:p>
    <w:p w14:paraId="0E502F49" w14:textId="77777777" w:rsidR="00A60DC8" w:rsidRPr="007A1AF8" w:rsidRDefault="00A60DC8" w:rsidP="007A1AF8">
      <w:pPr>
        <w:spacing w:after="0" w:line="276" w:lineRule="auto"/>
        <w:contextualSpacing w:val="0"/>
        <w:jc w:val="both"/>
        <w:rPr>
          <w:lang w:eastAsia="zh-CN"/>
        </w:rPr>
      </w:pPr>
    </w:p>
    <w:p w14:paraId="3802B961" w14:textId="7AC8B5DC" w:rsidR="003A6007" w:rsidRDefault="00B46B23" w:rsidP="00B46B23">
      <w:r>
        <w:t xml:space="preserve">B.6.4 </w:t>
      </w:r>
      <w:r w:rsidR="003A6007">
        <w:t xml:space="preserve">Summary of ex ante estimates of each SDG </w:t>
      </w:r>
      <w:r w:rsidR="00A135E3">
        <w:t>Impact</w:t>
      </w:r>
    </w:p>
    <w:p w14:paraId="6E6D25AF" w14:textId="044416F0" w:rsidR="002126D3" w:rsidRDefault="002126D3" w:rsidP="00B46B23">
      <w:r w:rsidRPr="00E230F1">
        <w:t xml:space="preserve">Ex-ante estimation of SDG </w:t>
      </w:r>
      <w:r>
        <w:t>7</w:t>
      </w:r>
      <w:r w:rsidRPr="00E230F1">
        <w:t xml:space="preserve"> Outcome</w:t>
      </w:r>
    </w:p>
    <w:tbl>
      <w:tblPr>
        <w:tblStyle w:val="4-1"/>
        <w:tblW w:w="0" w:type="auto"/>
        <w:tblCellMar>
          <w:top w:w="28" w:type="dxa"/>
        </w:tblCellMar>
        <w:tblLook w:val="0660" w:firstRow="1" w:lastRow="1" w:firstColumn="0" w:lastColumn="0" w:noHBand="1" w:noVBand="1"/>
      </w:tblPr>
      <w:tblGrid>
        <w:gridCol w:w="1735"/>
        <w:gridCol w:w="2329"/>
        <w:gridCol w:w="2779"/>
        <w:gridCol w:w="2779"/>
      </w:tblGrid>
      <w:tr w:rsidR="002126D3" w:rsidRPr="00E230F1" w14:paraId="1987D6B5" w14:textId="77777777" w:rsidTr="008223F2">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7485F5BC"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Year</w:t>
            </w:r>
          </w:p>
        </w:tc>
        <w:tc>
          <w:tcPr>
            <w:tcW w:w="0" w:type="auto"/>
            <w:tcBorders>
              <w:bottom w:val="single" w:sz="4" w:space="0" w:color="DCDCDC"/>
            </w:tcBorders>
          </w:tcPr>
          <w:p w14:paraId="52311AEB"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Baseline estimate</w:t>
            </w:r>
          </w:p>
        </w:tc>
        <w:tc>
          <w:tcPr>
            <w:tcW w:w="0" w:type="auto"/>
            <w:tcBorders>
              <w:bottom w:val="single" w:sz="4" w:space="0" w:color="DCDCDC"/>
            </w:tcBorders>
          </w:tcPr>
          <w:p w14:paraId="40E27952"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Project estimate</w:t>
            </w:r>
          </w:p>
        </w:tc>
        <w:tc>
          <w:tcPr>
            <w:tcW w:w="0" w:type="auto"/>
            <w:tcBorders>
              <w:bottom w:val="single" w:sz="4" w:space="0" w:color="DCDCDC"/>
            </w:tcBorders>
          </w:tcPr>
          <w:p w14:paraId="4B55115C"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Net benefit</w:t>
            </w:r>
          </w:p>
        </w:tc>
      </w:tr>
      <w:tr w:rsidR="002126D3" w:rsidRPr="00E230F1" w14:paraId="1FED70FD"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0B44A0E5" w14:textId="77777777" w:rsidR="002126D3" w:rsidRPr="00E230F1" w:rsidRDefault="002126D3" w:rsidP="002126D3">
            <w:pPr>
              <w:spacing w:line="276" w:lineRule="auto"/>
              <w:jc w:val="center"/>
              <w:rPr>
                <w:lang w:val="en-GB"/>
              </w:rPr>
            </w:pPr>
            <w:r w:rsidRPr="00E230F1">
              <w:rPr>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62DD1B13" w14:textId="0C4778EF" w:rsidR="002126D3" w:rsidRPr="002126D3" w:rsidRDefault="002126D3" w:rsidP="002126D3">
            <w:pPr>
              <w:spacing w:line="276" w:lineRule="auto"/>
              <w:jc w:val="both"/>
              <w:rPr>
                <w:rFonts w:asciiTheme="minorHAnsi" w:hAnsiTheme="minorHAnsi"/>
                <w:lang w:val="en-GB"/>
              </w:rPr>
            </w:pPr>
            <w:r w:rsidRPr="00E230F1">
              <w:rPr>
                <w:rFonts w:asciiTheme="minorHAnsi" w:hAnsiTheme="minorHAnsi"/>
                <w:lang w:eastAsia="zh-CN"/>
              </w:rPr>
              <w:t xml:space="preserve">0 </w:t>
            </w:r>
            <w:r>
              <w:rPr>
                <w:rFonts w:asciiTheme="minorHAnsi" w:hAnsiTheme="minorHAnsi"/>
                <w:lang w:eastAsia="zh-CN"/>
              </w:rPr>
              <w:t>m</w:t>
            </w:r>
            <w:r w:rsidRPr="002126D3">
              <w:rPr>
                <w:rFonts w:asciiTheme="minorHAnsi" w:hAnsiTheme="minorHAnsi"/>
                <w:vertAlign w:val="superscript"/>
                <w:lang w:eastAsia="zh-CN"/>
              </w:rPr>
              <w:t>2</w:t>
            </w:r>
            <w:r>
              <w:rPr>
                <w:rFonts w:asciiTheme="minorHAnsi" w:hAnsiTheme="minorHAnsi"/>
                <w:lang w:eastAsia="zh-CN"/>
              </w:rPr>
              <w:t xml:space="preserve"> for residential buildings and 0 m</w:t>
            </w:r>
            <w:r w:rsidRPr="002126D3">
              <w:rPr>
                <w:rFonts w:asciiTheme="minorHAnsi" w:hAnsiTheme="minorHAnsi"/>
                <w:vertAlign w:val="superscript"/>
                <w:lang w:eastAsia="zh-CN"/>
              </w:rPr>
              <w:t>2</w:t>
            </w:r>
            <w:r>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57649658" w14:textId="59F924C9" w:rsidR="002126D3" w:rsidRPr="00E230F1" w:rsidRDefault="002126D3" w:rsidP="002126D3">
            <w:pPr>
              <w:spacing w:line="276" w:lineRule="auto"/>
              <w:jc w:val="both"/>
              <w:rPr>
                <w:rFonts w:asciiTheme="minorHAnsi" w:hAnsiTheme="minorHAnsi"/>
                <w:lang w:val="en-GB"/>
              </w:rPr>
            </w:pPr>
            <w:r>
              <w:rPr>
                <w:rFonts w:asciiTheme="minorHAnsi" w:hAnsiTheme="minorHAnsi"/>
                <w:lang w:eastAsia="zh-CN"/>
              </w:rPr>
              <w:t>2,480.907 thousand</w:t>
            </w:r>
            <w:r w:rsidRPr="00E230F1">
              <w:rPr>
                <w:rFonts w:asciiTheme="minorHAnsi" w:hAnsiTheme="minorHAnsi"/>
                <w:lang w:eastAsia="zh-CN"/>
              </w:rPr>
              <w:t xml:space="preserve"> </w:t>
            </w:r>
            <w:r>
              <w:rPr>
                <w:rFonts w:asciiTheme="minorHAnsi" w:hAnsiTheme="minorHAnsi"/>
                <w:lang w:eastAsia="zh-CN"/>
              </w:rPr>
              <w:t>m</w:t>
            </w:r>
            <w:r w:rsidRPr="002126D3">
              <w:rPr>
                <w:rFonts w:asciiTheme="minorHAnsi" w:hAnsiTheme="minorHAnsi"/>
                <w:vertAlign w:val="superscript"/>
                <w:lang w:eastAsia="zh-CN"/>
              </w:rPr>
              <w:t>2</w:t>
            </w:r>
            <w:r>
              <w:rPr>
                <w:rFonts w:asciiTheme="minorHAnsi" w:hAnsiTheme="minorHAnsi"/>
                <w:lang w:eastAsia="zh-CN"/>
              </w:rPr>
              <w:t xml:space="preserve"> for residential buildings and 94.516 thousand m</w:t>
            </w:r>
            <w:r w:rsidRPr="002126D3">
              <w:rPr>
                <w:rFonts w:asciiTheme="minorHAnsi" w:hAnsiTheme="minorHAnsi"/>
                <w:vertAlign w:val="superscript"/>
                <w:lang w:eastAsia="zh-CN"/>
              </w:rPr>
              <w:t>2</w:t>
            </w:r>
            <w:r>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48E8A421" w14:textId="36BFF3A7" w:rsidR="002126D3" w:rsidRPr="00E230F1" w:rsidRDefault="002126D3" w:rsidP="002126D3">
            <w:pPr>
              <w:spacing w:line="276" w:lineRule="auto"/>
              <w:jc w:val="both"/>
              <w:rPr>
                <w:rFonts w:asciiTheme="minorHAnsi" w:hAnsiTheme="minorHAnsi"/>
                <w:lang w:val="en-GB"/>
              </w:rPr>
            </w:pPr>
            <w:r w:rsidRPr="00307EA7">
              <w:rPr>
                <w:rFonts w:asciiTheme="minorHAnsi" w:hAnsiTheme="minorHAnsi"/>
                <w:lang w:eastAsia="zh-CN"/>
              </w:rPr>
              <w:t>2,480.907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residential buildings and 94.516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commercial buildings</w:t>
            </w:r>
          </w:p>
        </w:tc>
      </w:tr>
      <w:tr w:rsidR="002126D3" w:rsidRPr="00E230F1" w14:paraId="549EE97F"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73145C12" w14:textId="77777777" w:rsidR="002126D3" w:rsidRPr="00E230F1" w:rsidRDefault="002126D3" w:rsidP="002126D3">
            <w:pPr>
              <w:spacing w:line="276" w:lineRule="auto"/>
              <w:jc w:val="center"/>
              <w:rPr>
                <w:lang w:val="en-GB"/>
              </w:rPr>
            </w:pPr>
            <w:r w:rsidRPr="00E230F1">
              <w:rPr>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6F1D0749" w14:textId="2CF710D6" w:rsidR="002126D3" w:rsidRPr="00E230F1" w:rsidRDefault="002126D3" w:rsidP="002126D3">
            <w:pPr>
              <w:spacing w:line="276" w:lineRule="auto"/>
              <w:jc w:val="both"/>
              <w:rPr>
                <w:rFonts w:asciiTheme="minorHAnsi" w:hAnsiTheme="minorHAnsi"/>
                <w:lang w:val="en-GB"/>
              </w:rPr>
            </w:pPr>
            <w:r w:rsidRPr="00A64159">
              <w:rPr>
                <w:rFonts w:asciiTheme="minorHAnsi" w:hAnsiTheme="minorHAnsi"/>
                <w:lang w:eastAsia="zh-CN"/>
              </w:rPr>
              <w:t>0 m</w:t>
            </w:r>
            <w:r w:rsidRPr="00A64159">
              <w:rPr>
                <w:rFonts w:asciiTheme="minorHAnsi" w:hAnsiTheme="minorHAnsi"/>
                <w:vertAlign w:val="superscript"/>
                <w:lang w:eastAsia="zh-CN"/>
              </w:rPr>
              <w:t>2</w:t>
            </w:r>
            <w:r w:rsidRPr="00A64159">
              <w:rPr>
                <w:rFonts w:asciiTheme="minorHAnsi" w:hAnsiTheme="minorHAnsi"/>
                <w:lang w:eastAsia="zh-CN"/>
              </w:rPr>
              <w:t xml:space="preserve"> for residential buildings and 0</w:t>
            </w:r>
            <w:r>
              <w:rPr>
                <w:rFonts w:asciiTheme="minorHAnsi" w:hAnsiTheme="minorHAnsi"/>
                <w:lang w:eastAsia="zh-CN"/>
              </w:rPr>
              <w:t xml:space="preserve"> </w:t>
            </w:r>
            <w:r w:rsidRPr="00A64159">
              <w:rPr>
                <w:rFonts w:asciiTheme="minorHAnsi" w:hAnsiTheme="minorHAnsi"/>
                <w:lang w:eastAsia="zh-CN"/>
              </w:rPr>
              <w:t>m</w:t>
            </w:r>
            <w:r w:rsidRPr="00A64159">
              <w:rPr>
                <w:rFonts w:asciiTheme="minorHAnsi" w:hAnsiTheme="minorHAnsi"/>
                <w:vertAlign w:val="superscript"/>
                <w:lang w:eastAsia="zh-CN"/>
              </w:rPr>
              <w:t>2</w:t>
            </w:r>
            <w:r w:rsidRPr="00A64159">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47AD7953" w14:textId="0E7DDCBA" w:rsidR="002126D3" w:rsidRPr="00E230F1" w:rsidRDefault="002126D3" w:rsidP="002126D3">
            <w:pPr>
              <w:spacing w:line="276" w:lineRule="auto"/>
              <w:jc w:val="center"/>
              <w:rPr>
                <w:rFonts w:asciiTheme="minorHAnsi" w:hAnsiTheme="minorHAnsi"/>
                <w:lang w:val="en-GB"/>
              </w:rPr>
            </w:pPr>
            <w:r w:rsidRPr="003E2E67">
              <w:rPr>
                <w:rFonts w:asciiTheme="minorHAnsi" w:hAnsiTheme="minorHAnsi"/>
                <w:lang w:eastAsia="zh-CN"/>
              </w:rPr>
              <w:t>2,480.907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residential buildings and 94.516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65143E17" w14:textId="15766C77" w:rsidR="002126D3" w:rsidRPr="00E230F1" w:rsidRDefault="002126D3" w:rsidP="002126D3">
            <w:pPr>
              <w:spacing w:line="276" w:lineRule="auto"/>
              <w:jc w:val="both"/>
              <w:rPr>
                <w:rFonts w:asciiTheme="minorHAnsi" w:hAnsiTheme="minorHAnsi"/>
                <w:lang w:val="en-GB"/>
              </w:rPr>
            </w:pPr>
            <w:r w:rsidRPr="00307EA7">
              <w:rPr>
                <w:rFonts w:asciiTheme="minorHAnsi" w:hAnsiTheme="minorHAnsi"/>
                <w:lang w:eastAsia="zh-CN"/>
              </w:rPr>
              <w:t>2,480.907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residential buildings and 94.516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commercial buildings</w:t>
            </w:r>
          </w:p>
        </w:tc>
      </w:tr>
      <w:tr w:rsidR="002126D3" w:rsidRPr="00E230F1" w14:paraId="5AF88D32"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6F70919D" w14:textId="77777777" w:rsidR="002126D3" w:rsidRPr="00E230F1" w:rsidRDefault="002126D3" w:rsidP="002126D3">
            <w:pPr>
              <w:spacing w:line="276" w:lineRule="auto"/>
              <w:jc w:val="center"/>
              <w:rPr>
                <w:lang w:val="en-GB"/>
              </w:rPr>
            </w:pPr>
            <w:r w:rsidRPr="00E230F1">
              <w:rPr>
                <w:lang w:val="en-GB"/>
              </w:rPr>
              <w:t xml:space="preserve">Year </w:t>
            </w:r>
            <w:r>
              <w:rPr>
                <w:lang w:val="en-GB"/>
              </w:rPr>
              <w:t>3</w:t>
            </w:r>
          </w:p>
        </w:tc>
        <w:tc>
          <w:tcPr>
            <w:tcW w:w="0" w:type="auto"/>
            <w:tcBorders>
              <w:top w:val="single" w:sz="4" w:space="0" w:color="DCDCDC"/>
              <w:left w:val="single" w:sz="4" w:space="0" w:color="DCDCDC"/>
              <w:bottom w:val="single" w:sz="4" w:space="0" w:color="DCDCDC"/>
              <w:right w:val="single" w:sz="4" w:space="0" w:color="DCDCDC"/>
            </w:tcBorders>
          </w:tcPr>
          <w:p w14:paraId="4C8F2421" w14:textId="1D4DBB6F" w:rsidR="002126D3" w:rsidRPr="00E230F1" w:rsidRDefault="002126D3" w:rsidP="002126D3">
            <w:pPr>
              <w:spacing w:line="276" w:lineRule="auto"/>
              <w:jc w:val="both"/>
              <w:rPr>
                <w:rFonts w:asciiTheme="minorHAnsi" w:hAnsiTheme="minorHAnsi"/>
                <w:lang w:val="en-GB"/>
              </w:rPr>
            </w:pPr>
            <w:r w:rsidRPr="00A64159">
              <w:rPr>
                <w:rFonts w:asciiTheme="minorHAnsi" w:hAnsiTheme="minorHAnsi"/>
                <w:lang w:eastAsia="zh-CN"/>
              </w:rPr>
              <w:t>0 m</w:t>
            </w:r>
            <w:r w:rsidRPr="00A64159">
              <w:rPr>
                <w:rFonts w:asciiTheme="minorHAnsi" w:hAnsiTheme="minorHAnsi"/>
                <w:vertAlign w:val="superscript"/>
                <w:lang w:eastAsia="zh-CN"/>
              </w:rPr>
              <w:t>2</w:t>
            </w:r>
            <w:r w:rsidRPr="00A64159">
              <w:rPr>
                <w:rFonts w:asciiTheme="minorHAnsi" w:hAnsiTheme="minorHAnsi"/>
                <w:lang w:eastAsia="zh-CN"/>
              </w:rPr>
              <w:t xml:space="preserve"> for residential buildings and 0</w:t>
            </w:r>
            <w:r>
              <w:rPr>
                <w:rFonts w:asciiTheme="minorHAnsi" w:hAnsiTheme="minorHAnsi"/>
                <w:lang w:eastAsia="zh-CN"/>
              </w:rPr>
              <w:t xml:space="preserve"> </w:t>
            </w:r>
            <w:r w:rsidRPr="00A64159">
              <w:rPr>
                <w:rFonts w:asciiTheme="minorHAnsi" w:hAnsiTheme="minorHAnsi"/>
                <w:lang w:eastAsia="zh-CN"/>
              </w:rPr>
              <w:t>m</w:t>
            </w:r>
            <w:r w:rsidRPr="00A64159">
              <w:rPr>
                <w:rFonts w:asciiTheme="minorHAnsi" w:hAnsiTheme="minorHAnsi"/>
                <w:vertAlign w:val="superscript"/>
                <w:lang w:eastAsia="zh-CN"/>
              </w:rPr>
              <w:t>2</w:t>
            </w:r>
            <w:r w:rsidRPr="00A64159">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2A69D5A4" w14:textId="6E6E85F1" w:rsidR="002126D3" w:rsidRPr="00E230F1" w:rsidRDefault="002126D3" w:rsidP="002126D3">
            <w:pPr>
              <w:spacing w:line="276" w:lineRule="auto"/>
              <w:jc w:val="center"/>
              <w:rPr>
                <w:rFonts w:asciiTheme="minorHAnsi" w:hAnsiTheme="minorHAnsi"/>
                <w:lang w:val="en-GB"/>
              </w:rPr>
            </w:pPr>
            <w:r w:rsidRPr="003E2E67">
              <w:rPr>
                <w:rFonts w:asciiTheme="minorHAnsi" w:hAnsiTheme="minorHAnsi"/>
                <w:lang w:eastAsia="zh-CN"/>
              </w:rPr>
              <w:t>2,480.907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residential buildings and 94.516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3935AB47" w14:textId="598DA0C5" w:rsidR="002126D3" w:rsidRPr="00E230F1" w:rsidRDefault="002126D3" w:rsidP="002126D3">
            <w:pPr>
              <w:spacing w:line="276" w:lineRule="auto"/>
              <w:jc w:val="both"/>
              <w:rPr>
                <w:rFonts w:asciiTheme="minorHAnsi" w:hAnsiTheme="minorHAnsi"/>
                <w:lang w:val="en-GB"/>
              </w:rPr>
            </w:pPr>
            <w:r w:rsidRPr="00307EA7">
              <w:rPr>
                <w:rFonts w:asciiTheme="minorHAnsi" w:hAnsiTheme="minorHAnsi"/>
                <w:lang w:eastAsia="zh-CN"/>
              </w:rPr>
              <w:t>2,480.907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residential buildings and 94.516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commercial buildings</w:t>
            </w:r>
          </w:p>
        </w:tc>
      </w:tr>
      <w:tr w:rsidR="002126D3" w:rsidRPr="00E230F1" w14:paraId="7E5E1840"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0C4D9F2B" w14:textId="77777777" w:rsidR="002126D3" w:rsidRPr="00E230F1" w:rsidRDefault="002126D3" w:rsidP="002126D3">
            <w:pPr>
              <w:spacing w:line="276" w:lineRule="auto"/>
              <w:jc w:val="center"/>
              <w:rPr>
                <w:lang w:val="en-GB"/>
              </w:rPr>
            </w:pPr>
            <w:r w:rsidRPr="00E230F1">
              <w:rPr>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18DFEC98" w14:textId="4A1C550F" w:rsidR="002126D3" w:rsidRPr="00E230F1" w:rsidRDefault="002126D3" w:rsidP="002126D3">
            <w:pPr>
              <w:spacing w:line="276" w:lineRule="auto"/>
              <w:jc w:val="both"/>
              <w:rPr>
                <w:rFonts w:asciiTheme="minorHAnsi" w:hAnsiTheme="minorHAnsi"/>
                <w:lang w:val="en-GB"/>
              </w:rPr>
            </w:pPr>
            <w:r w:rsidRPr="00A64159">
              <w:rPr>
                <w:rFonts w:asciiTheme="minorHAnsi" w:hAnsiTheme="minorHAnsi"/>
                <w:lang w:eastAsia="zh-CN"/>
              </w:rPr>
              <w:t>0 m</w:t>
            </w:r>
            <w:r w:rsidRPr="00A64159">
              <w:rPr>
                <w:rFonts w:asciiTheme="minorHAnsi" w:hAnsiTheme="minorHAnsi"/>
                <w:vertAlign w:val="superscript"/>
                <w:lang w:eastAsia="zh-CN"/>
              </w:rPr>
              <w:t>2</w:t>
            </w:r>
            <w:r w:rsidRPr="00A64159">
              <w:rPr>
                <w:rFonts w:asciiTheme="minorHAnsi" w:hAnsiTheme="minorHAnsi"/>
                <w:lang w:eastAsia="zh-CN"/>
              </w:rPr>
              <w:t xml:space="preserve"> for residential buildings and 0</w:t>
            </w:r>
            <w:r>
              <w:rPr>
                <w:rFonts w:asciiTheme="minorHAnsi" w:hAnsiTheme="minorHAnsi"/>
                <w:lang w:eastAsia="zh-CN"/>
              </w:rPr>
              <w:t xml:space="preserve"> </w:t>
            </w:r>
            <w:r w:rsidRPr="00A64159">
              <w:rPr>
                <w:rFonts w:asciiTheme="minorHAnsi" w:hAnsiTheme="minorHAnsi"/>
                <w:lang w:eastAsia="zh-CN"/>
              </w:rPr>
              <w:t>m</w:t>
            </w:r>
            <w:r w:rsidRPr="00A64159">
              <w:rPr>
                <w:rFonts w:asciiTheme="minorHAnsi" w:hAnsiTheme="minorHAnsi"/>
                <w:vertAlign w:val="superscript"/>
                <w:lang w:eastAsia="zh-CN"/>
              </w:rPr>
              <w:t>2</w:t>
            </w:r>
            <w:r w:rsidRPr="00A64159">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618450FE" w14:textId="4EAE2F34" w:rsidR="002126D3" w:rsidRPr="00E230F1" w:rsidRDefault="002126D3" w:rsidP="002126D3">
            <w:pPr>
              <w:spacing w:line="276" w:lineRule="auto"/>
              <w:jc w:val="center"/>
              <w:rPr>
                <w:rFonts w:asciiTheme="minorHAnsi" w:hAnsiTheme="minorHAnsi"/>
                <w:lang w:val="en-GB"/>
              </w:rPr>
            </w:pPr>
            <w:r w:rsidRPr="003E2E67">
              <w:rPr>
                <w:rFonts w:asciiTheme="minorHAnsi" w:hAnsiTheme="minorHAnsi"/>
                <w:lang w:eastAsia="zh-CN"/>
              </w:rPr>
              <w:t>2,480.907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residential buildings and 94.516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2C240EF2" w14:textId="03A5822E" w:rsidR="002126D3" w:rsidRPr="00E230F1" w:rsidRDefault="002126D3" w:rsidP="002126D3">
            <w:pPr>
              <w:spacing w:line="276" w:lineRule="auto"/>
              <w:jc w:val="both"/>
              <w:rPr>
                <w:rFonts w:asciiTheme="minorHAnsi" w:hAnsiTheme="minorHAnsi"/>
                <w:lang w:val="en-GB"/>
              </w:rPr>
            </w:pPr>
            <w:r w:rsidRPr="00307EA7">
              <w:rPr>
                <w:rFonts w:asciiTheme="minorHAnsi" w:hAnsiTheme="minorHAnsi"/>
                <w:lang w:eastAsia="zh-CN"/>
              </w:rPr>
              <w:t>2,480.907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residential buildings and 94.516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commercial buildings</w:t>
            </w:r>
          </w:p>
        </w:tc>
      </w:tr>
      <w:tr w:rsidR="002126D3" w:rsidRPr="00E230F1" w14:paraId="5DBA6A1C"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7AD5543F" w14:textId="77777777" w:rsidR="002126D3" w:rsidRPr="00E230F1" w:rsidRDefault="002126D3" w:rsidP="002126D3">
            <w:pPr>
              <w:spacing w:line="276" w:lineRule="auto"/>
              <w:jc w:val="center"/>
              <w:rPr>
                <w:lang w:val="en-GB"/>
              </w:rPr>
            </w:pPr>
            <w:r w:rsidRPr="00E230F1">
              <w:rPr>
                <w:lang w:val="en-GB"/>
              </w:rPr>
              <w:t>Year 5</w:t>
            </w:r>
          </w:p>
        </w:tc>
        <w:tc>
          <w:tcPr>
            <w:tcW w:w="0" w:type="auto"/>
            <w:tcBorders>
              <w:top w:val="single" w:sz="4" w:space="0" w:color="DCDCDC"/>
              <w:left w:val="single" w:sz="4" w:space="0" w:color="DCDCDC"/>
              <w:bottom w:val="single" w:sz="4" w:space="0" w:color="DCDCDC"/>
              <w:right w:val="single" w:sz="4" w:space="0" w:color="DCDCDC"/>
            </w:tcBorders>
          </w:tcPr>
          <w:p w14:paraId="650DDE9C" w14:textId="3BF80215" w:rsidR="002126D3" w:rsidRPr="00E230F1" w:rsidRDefault="002126D3" w:rsidP="002126D3">
            <w:pPr>
              <w:spacing w:line="276" w:lineRule="auto"/>
              <w:jc w:val="both"/>
              <w:rPr>
                <w:rFonts w:asciiTheme="minorHAnsi" w:hAnsiTheme="minorHAnsi"/>
                <w:lang w:val="en-GB"/>
              </w:rPr>
            </w:pPr>
            <w:r w:rsidRPr="00A64159">
              <w:rPr>
                <w:rFonts w:asciiTheme="minorHAnsi" w:hAnsiTheme="minorHAnsi"/>
                <w:lang w:eastAsia="zh-CN"/>
              </w:rPr>
              <w:t>0 m</w:t>
            </w:r>
            <w:r w:rsidRPr="00A64159">
              <w:rPr>
                <w:rFonts w:asciiTheme="minorHAnsi" w:hAnsiTheme="minorHAnsi"/>
                <w:vertAlign w:val="superscript"/>
                <w:lang w:eastAsia="zh-CN"/>
              </w:rPr>
              <w:t>2</w:t>
            </w:r>
            <w:r w:rsidRPr="00A64159">
              <w:rPr>
                <w:rFonts w:asciiTheme="minorHAnsi" w:hAnsiTheme="minorHAnsi"/>
                <w:lang w:eastAsia="zh-CN"/>
              </w:rPr>
              <w:t xml:space="preserve"> for residential buildings and 0</w:t>
            </w:r>
            <w:r>
              <w:rPr>
                <w:rFonts w:asciiTheme="minorHAnsi" w:hAnsiTheme="minorHAnsi"/>
                <w:lang w:eastAsia="zh-CN"/>
              </w:rPr>
              <w:t xml:space="preserve"> </w:t>
            </w:r>
            <w:r w:rsidRPr="00A64159">
              <w:rPr>
                <w:rFonts w:asciiTheme="minorHAnsi" w:hAnsiTheme="minorHAnsi"/>
                <w:lang w:eastAsia="zh-CN"/>
              </w:rPr>
              <w:t>m</w:t>
            </w:r>
            <w:r w:rsidRPr="00A64159">
              <w:rPr>
                <w:rFonts w:asciiTheme="minorHAnsi" w:hAnsiTheme="minorHAnsi"/>
                <w:vertAlign w:val="superscript"/>
                <w:lang w:eastAsia="zh-CN"/>
              </w:rPr>
              <w:t>2</w:t>
            </w:r>
            <w:r w:rsidRPr="00A64159">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6021EBE6" w14:textId="7433DE8F" w:rsidR="002126D3" w:rsidRPr="00E230F1" w:rsidRDefault="002126D3" w:rsidP="002126D3">
            <w:pPr>
              <w:spacing w:line="276" w:lineRule="auto"/>
              <w:jc w:val="center"/>
              <w:rPr>
                <w:rFonts w:asciiTheme="minorHAnsi" w:hAnsiTheme="minorHAnsi"/>
                <w:lang w:val="en-GB"/>
              </w:rPr>
            </w:pPr>
            <w:r w:rsidRPr="003E2E67">
              <w:rPr>
                <w:rFonts w:asciiTheme="minorHAnsi" w:hAnsiTheme="minorHAnsi"/>
                <w:lang w:eastAsia="zh-CN"/>
              </w:rPr>
              <w:t>2,480.907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residential buildings and 94.516 thousand m</w:t>
            </w:r>
            <w:r w:rsidRPr="003E2E67">
              <w:rPr>
                <w:rFonts w:asciiTheme="minorHAnsi" w:hAnsiTheme="minorHAnsi"/>
                <w:vertAlign w:val="superscript"/>
                <w:lang w:eastAsia="zh-CN"/>
              </w:rPr>
              <w:t>2</w:t>
            </w:r>
            <w:r w:rsidRPr="003E2E67">
              <w:rPr>
                <w:rFonts w:asciiTheme="minorHAnsi" w:hAnsiTheme="minorHAnsi"/>
                <w:lang w:eastAsia="zh-CN"/>
              </w:rPr>
              <w:t xml:space="preserve"> for commercial buildings</w:t>
            </w:r>
          </w:p>
        </w:tc>
        <w:tc>
          <w:tcPr>
            <w:tcW w:w="0" w:type="auto"/>
            <w:tcBorders>
              <w:top w:val="single" w:sz="4" w:space="0" w:color="DCDCDC"/>
              <w:left w:val="single" w:sz="4" w:space="0" w:color="DCDCDC"/>
              <w:bottom w:val="single" w:sz="4" w:space="0" w:color="DCDCDC"/>
              <w:right w:val="single" w:sz="4" w:space="0" w:color="DCDCDC"/>
            </w:tcBorders>
          </w:tcPr>
          <w:p w14:paraId="1063BF9B" w14:textId="6656059B" w:rsidR="002126D3" w:rsidRPr="00E230F1" w:rsidRDefault="002126D3" w:rsidP="002126D3">
            <w:pPr>
              <w:spacing w:line="276" w:lineRule="auto"/>
              <w:jc w:val="both"/>
              <w:rPr>
                <w:rFonts w:asciiTheme="minorHAnsi" w:hAnsiTheme="minorHAnsi"/>
                <w:lang w:val="en-GB"/>
              </w:rPr>
            </w:pPr>
            <w:r w:rsidRPr="00307EA7">
              <w:rPr>
                <w:rFonts w:asciiTheme="minorHAnsi" w:hAnsiTheme="minorHAnsi"/>
                <w:lang w:eastAsia="zh-CN"/>
              </w:rPr>
              <w:t>2,480.907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residential buildings and 94.516 thousand m</w:t>
            </w:r>
            <w:r w:rsidRPr="00307EA7">
              <w:rPr>
                <w:rFonts w:asciiTheme="minorHAnsi" w:hAnsiTheme="minorHAnsi"/>
                <w:vertAlign w:val="superscript"/>
                <w:lang w:eastAsia="zh-CN"/>
              </w:rPr>
              <w:t>2</w:t>
            </w:r>
            <w:r w:rsidRPr="00307EA7">
              <w:rPr>
                <w:rFonts w:asciiTheme="minorHAnsi" w:hAnsiTheme="minorHAnsi"/>
                <w:lang w:eastAsia="zh-CN"/>
              </w:rPr>
              <w:t xml:space="preserve"> for commercial buildings</w:t>
            </w:r>
          </w:p>
        </w:tc>
      </w:tr>
      <w:tr w:rsidR="002126D3" w:rsidRPr="00E230F1" w14:paraId="7ECEB176" w14:textId="77777777" w:rsidTr="008223F2">
        <w:trPr>
          <w:trHeight w:val="594"/>
        </w:trPr>
        <w:tc>
          <w:tcPr>
            <w:tcW w:w="0" w:type="auto"/>
            <w:tcBorders>
              <w:left w:val="single" w:sz="4" w:space="0" w:color="DCDCDC"/>
              <w:bottom w:val="single" w:sz="4" w:space="0" w:color="DCDCDC"/>
              <w:right w:val="single" w:sz="4" w:space="0" w:color="DCDCDC"/>
            </w:tcBorders>
            <w:vAlign w:val="center"/>
          </w:tcPr>
          <w:p w14:paraId="538594FA" w14:textId="77777777" w:rsidR="002126D3" w:rsidRPr="00E230F1" w:rsidRDefault="002126D3" w:rsidP="001E290B">
            <w:pPr>
              <w:spacing w:line="276" w:lineRule="auto"/>
              <w:jc w:val="center"/>
              <w:rPr>
                <w:lang w:val="en-GB"/>
              </w:rPr>
            </w:pPr>
            <w:r w:rsidRPr="00E230F1">
              <w:rPr>
                <w:lang w:val="en-GB"/>
              </w:rPr>
              <w:t>Total</w:t>
            </w:r>
          </w:p>
        </w:tc>
        <w:tc>
          <w:tcPr>
            <w:tcW w:w="0" w:type="auto"/>
            <w:tcBorders>
              <w:left w:val="single" w:sz="4" w:space="0" w:color="DCDCDC"/>
              <w:bottom w:val="single" w:sz="4" w:space="0" w:color="DCDCDC"/>
              <w:right w:val="single" w:sz="4" w:space="0" w:color="DCDCDC"/>
            </w:tcBorders>
            <w:vAlign w:val="center"/>
          </w:tcPr>
          <w:p w14:paraId="46B12EBC" w14:textId="61CED516" w:rsidR="002126D3" w:rsidRPr="008223F2" w:rsidRDefault="002126D3" w:rsidP="002126D3">
            <w:pPr>
              <w:spacing w:line="276" w:lineRule="auto"/>
              <w:jc w:val="both"/>
              <w:rPr>
                <w:rFonts w:asciiTheme="minorHAnsi" w:hAnsiTheme="minorHAnsi"/>
                <w:b/>
                <w:bCs/>
                <w:lang w:val="en-GB"/>
              </w:rPr>
            </w:pPr>
            <w:r w:rsidRPr="008223F2">
              <w:rPr>
                <w:rFonts w:asciiTheme="minorHAnsi" w:hAnsiTheme="minorHAnsi"/>
                <w:b/>
                <w:bCs/>
                <w:lang w:eastAsia="zh-CN"/>
              </w:rPr>
              <w:t>0 m</w:t>
            </w:r>
            <w:r w:rsidRPr="008223F2">
              <w:rPr>
                <w:rFonts w:asciiTheme="minorHAnsi" w:hAnsiTheme="minorHAnsi"/>
                <w:b/>
                <w:bCs/>
                <w:vertAlign w:val="superscript"/>
                <w:lang w:eastAsia="zh-CN"/>
              </w:rPr>
              <w:t>2</w:t>
            </w:r>
            <w:r w:rsidRPr="008223F2">
              <w:rPr>
                <w:rFonts w:asciiTheme="minorHAnsi" w:hAnsiTheme="minorHAnsi"/>
                <w:b/>
                <w:bCs/>
                <w:lang w:eastAsia="zh-CN"/>
              </w:rPr>
              <w:t xml:space="preserve"> for residential buildings and 0 </w:t>
            </w:r>
            <w:r w:rsidRPr="008223F2">
              <w:rPr>
                <w:rFonts w:asciiTheme="minorHAnsi" w:hAnsiTheme="minorHAnsi"/>
                <w:b/>
                <w:bCs/>
                <w:lang w:eastAsia="zh-CN"/>
              </w:rPr>
              <w:lastRenderedPageBreak/>
              <w:t>m</w:t>
            </w:r>
            <w:r w:rsidRPr="008223F2">
              <w:rPr>
                <w:rFonts w:asciiTheme="minorHAnsi" w:hAnsiTheme="minorHAnsi"/>
                <w:b/>
                <w:bCs/>
                <w:vertAlign w:val="superscript"/>
                <w:lang w:eastAsia="zh-CN"/>
              </w:rPr>
              <w:t>2</w:t>
            </w:r>
            <w:r w:rsidRPr="008223F2">
              <w:rPr>
                <w:rFonts w:asciiTheme="minorHAnsi" w:hAnsiTheme="minorHAnsi"/>
                <w:b/>
                <w:bCs/>
                <w:lang w:eastAsia="zh-CN"/>
              </w:rPr>
              <w:t xml:space="preserve"> for commercial buildings</w:t>
            </w:r>
          </w:p>
        </w:tc>
        <w:tc>
          <w:tcPr>
            <w:tcW w:w="0" w:type="auto"/>
            <w:tcBorders>
              <w:left w:val="single" w:sz="4" w:space="0" w:color="DCDCDC"/>
              <w:bottom w:val="single" w:sz="4" w:space="0" w:color="DCDCDC"/>
              <w:right w:val="single" w:sz="4" w:space="0" w:color="DCDCDC"/>
            </w:tcBorders>
            <w:vAlign w:val="center"/>
          </w:tcPr>
          <w:p w14:paraId="165ABC10" w14:textId="38B979AF" w:rsidR="002126D3" w:rsidRPr="008223F2" w:rsidRDefault="002126D3" w:rsidP="002126D3">
            <w:pPr>
              <w:spacing w:line="276" w:lineRule="auto"/>
              <w:jc w:val="both"/>
              <w:rPr>
                <w:rFonts w:asciiTheme="minorHAnsi" w:hAnsiTheme="minorHAnsi"/>
                <w:b/>
                <w:bCs/>
                <w:lang w:val="en-GB"/>
              </w:rPr>
            </w:pPr>
            <w:r w:rsidRPr="008223F2">
              <w:rPr>
                <w:rFonts w:asciiTheme="minorHAnsi" w:hAnsiTheme="minorHAnsi"/>
                <w:b/>
                <w:bCs/>
                <w:lang w:eastAsia="zh-CN"/>
              </w:rPr>
              <w:lastRenderedPageBreak/>
              <w:t>2,480.907 thousand m</w:t>
            </w:r>
            <w:r w:rsidRPr="008223F2">
              <w:rPr>
                <w:rFonts w:asciiTheme="minorHAnsi" w:hAnsiTheme="minorHAnsi"/>
                <w:b/>
                <w:bCs/>
                <w:vertAlign w:val="superscript"/>
                <w:lang w:eastAsia="zh-CN"/>
              </w:rPr>
              <w:t>2</w:t>
            </w:r>
            <w:r w:rsidRPr="008223F2">
              <w:rPr>
                <w:rFonts w:asciiTheme="minorHAnsi" w:hAnsiTheme="minorHAnsi"/>
                <w:b/>
                <w:bCs/>
                <w:lang w:eastAsia="zh-CN"/>
              </w:rPr>
              <w:t xml:space="preserve"> for residential buildings and 94.516 </w:t>
            </w:r>
            <w:r w:rsidRPr="008223F2">
              <w:rPr>
                <w:rFonts w:asciiTheme="minorHAnsi" w:hAnsiTheme="minorHAnsi"/>
                <w:b/>
                <w:bCs/>
                <w:lang w:eastAsia="zh-CN"/>
              </w:rPr>
              <w:lastRenderedPageBreak/>
              <w:t>thousand m</w:t>
            </w:r>
            <w:r w:rsidRPr="008223F2">
              <w:rPr>
                <w:rFonts w:asciiTheme="minorHAnsi" w:hAnsiTheme="minorHAnsi"/>
                <w:b/>
                <w:bCs/>
                <w:vertAlign w:val="superscript"/>
                <w:lang w:eastAsia="zh-CN"/>
              </w:rPr>
              <w:t>2</w:t>
            </w:r>
            <w:r w:rsidRPr="008223F2">
              <w:rPr>
                <w:rFonts w:asciiTheme="minorHAnsi" w:hAnsiTheme="minorHAnsi"/>
                <w:b/>
                <w:bCs/>
                <w:lang w:eastAsia="zh-CN"/>
              </w:rPr>
              <w:t xml:space="preserve"> for commercial buildings</w:t>
            </w:r>
          </w:p>
        </w:tc>
        <w:tc>
          <w:tcPr>
            <w:tcW w:w="0" w:type="auto"/>
            <w:tcBorders>
              <w:left w:val="single" w:sz="4" w:space="0" w:color="DCDCDC"/>
              <w:bottom w:val="single" w:sz="4" w:space="0" w:color="DCDCDC"/>
              <w:right w:val="single" w:sz="4" w:space="0" w:color="DCDCDC"/>
            </w:tcBorders>
            <w:vAlign w:val="center"/>
          </w:tcPr>
          <w:p w14:paraId="31ED7C84" w14:textId="6CBC024C" w:rsidR="002126D3" w:rsidRPr="008223F2" w:rsidRDefault="002126D3" w:rsidP="002126D3">
            <w:pPr>
              <w:spacing w:line="276" w:lineRule="auto"/>
              <w:jc w:val="both"/>
              <w:rPr>
                <w:rFonts w:asciiTheme="minorHAnsi" w:hAnsiTheme="minorHAnsi"/>
                <w:b/>
                <w:bCs/>
                <w:lang w:val="en-GB"/>
              </w:rPr>
            </w:pPr>
            <w:r w:rsidRPr="008223F2">
              <w:rPr>
                <w:rFonts w:asciiTheme="minorHAnsi" w:hAnsiTheme="minorHAnsi"/>
                <w:b/>
                <w:bCs/>
                <w:lang w:eastAsia="zh-CN"/>
              </w:rPr>
              <w:lastRenderedPageBreak/>
              <w:t>2,480.907 thousand m</w:t>
            </w:r>
            <w:r w:rsidRPr="008223F2">
              <w:rPr>
                <w:rFonts w:asciiTheme="minorHAnsi" w:hAnsiTheme="minorHAnsi"/>
                <w:b/>
                <w:bCs/>
                <w:vertAlign w:val="superscript"/>
                <w:lang w:eastAsia="zh-CN"/>
              </w:rPr>
              <w:t>2</w:t>
            </w:r>
            <w:r w:rsidRPr="008223F2">
              <w:rPr>
                <w:rFonts w:asciiTheme="minorHAnsi" w:hAnsiTheme="minorHAnsi"/>
                <w:b/>
                <w:bCs/>
                <w:lang w:eastAsia="zh-CN"/>
              </w:rPr>
              <w:t xml:space="preserve"> for residential buildings and 94.516 </w:t>
            </w:r>
            <w:r w:rsidRPr="008223F2">
              <w:rPr>
                <w:rFonts w:asciiTheme="minorHAnsi" w:hAnsiTheme="minorHAnsi"/>
                <w:b/>
                <w:bCs/>
                <w:lang w:eastAsia="zh-CN"/>
              </w:rPr>
              <w:lastRenderedPageBreak/>
              <w:t>thousand m</w:t>
            </w:r>
            <w:r w:rsidRPr="008223F2">
              <w:rPr>
                <w:rFonts w:asciiTheme="minorHAnsi" w:hAnsiTheme="minorHAnsi"/>
                <w:b/>
                <w:bCs/>
                <w:vertAlign w:val="superscript"/>
                <w:lang w:eastAsia="zh-CN"/>
              </w:rPr>
              <w:t>2</w:t>
            </w:r>
            <w:r w:rsidRPr="008223F2">
              <w:rPr>
                <w:rFonts w:asciiTheme="minorHAnsi" w:hAnsiTheme="minorHAnsi"/>
                <w:b/>
                <w:bCs/>
                <w:lang w:eastAsia="zh-CN"/>
              </w:rPr>
              <w:t xml:space="preserve"> for commercial buildings</w:t>
            </w:r>
          </w:p>
        </w:tc>
      </w:tr>
      <w:tr w:rsidR="008223F2" w:rsidRPr="00E230F1" w14:paraId="68594F16" w14:textId="77777777" w:rsidTr="001E290B">
        <w:trPr>
          <w:trHeight w:val="594"/>
        </w:trPr>
        <w:tc>
          <w:tcPr>
            <w:tcW w:w="0" w:type="auto"/>
            <w:tcBorders>
              <w:left w:val="single" w:sz="4" w:space="0" w:color="DCDCDC"/>
              <w:bottom w:val="single" w:sz="4" w:space="0" w:color="DCDCDC"/>
              <w:right w:val="single" w:sz="4" w:space="0" w:color="DCDCDC"/>
            </w:tcBorders>
            <w:vAlign w:val="center"/>
          </w:tcPr>
          <w:p w14:paraId="428B88FD" w14:textId="3B56C6BC" w:rsidR="008223F2" w:rsidRPr="00E230F1" w:rsidRDefault="008223F2" w:rsidP="001E290B">
            <w:pPr>
              <w:spacing w:line="276" w:lineRule="auto"/>
              <w:jc w:val="center"/>
              <w:rPr>
                <w:lang w:val="en-GB"/>
              </w:rPr>
            </w:pPr>
            <w:r w:rsidRPr="00E230F1">
              <w:rPr>
                <w:b/>
                <w:lang w:val="en-GB"/>
              </w:rPr>
              <w:lastRenderedPageBreak/>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6BFD1D48" w14:textId="75C931DA" w:rsidR="008223F2" w:rsidRDefault="008223F2" w:rsidP="002126D3">
            <w:pPr>
              <w:spacing w:line="276" w:lineRule="auto"/>
              <w:jc w:val="both"/>
              <w:rPr>
                <w:rFonts w:asciiTheme="minorHAnsi" w:hAnsiTheme="minorHAnsi"/>
                <w:lang w:eastAsia="zh-CN"/>
              </w:rPr>
            </w:pPr>
            <w:r>
              <w:rPr>
                <w:rFonts w:asciiTheme="minorHAnsi" w:hAnsiTheme="minorHAnsi" w:hint="eastAsia"/>
                <w:lang w:eastAsia="zh-CN"/>
              </w:rPr>
              <w:t>5</w:t>
            </w:r>
          </w:p>
        </w:tc>
      </w:tr>
      <w:tr w:rsidR="008223F2" w:rsidRPr="00E230F1" w14:paraId="75F7ED18" w14:textId="77777777" w:rsidTr="008223F2">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044A7A40" w14:textId="73CB4F35" w:rsidR="008223F2" w:rsidRPr="00E230F1" w:rsidRDefault="008223F2" w:rsidP="008223F2">
            <w:pPr>
              <w:spacing w:line="276" w:lineRule="auto"/>
              <w:jc w:val="center"/>
              <w:rPr>
                <w:lang w:val="en-GB"/>
              </w:rPr>
            </w:pPr>
            <w:r w:rsidRPr="00E230F1">
              <w:rPr>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3840A93D" w14:textId="59AAAC9F" w:rsidR="008223F2" w:rsidRPr="008223F2" w:rsidRDefault="008223F2" w:rsidP="008223F2">
            <w:pPr>
              <w:spacing w:line="276" w:lineRule="auto"/>
              <w:jc w:val="both"/>
              <w:rPr>
                <w:rFonts w:asciiTheme="minorHAnsi" w:hAnsiTheme="minorHAnsi"/>
                <w:b w:val="0"/>
                <w:bCs w:val="0"/>
                <w:lang w:eastAsia="zh-CN"/>
              </w:rPr>
            </w:pPr>
            <w:r w:rsidRPr="008223F2">
              <w:rPr>
                <w:rFonts w:asciiTheme="minorHAnsi" w:hAnsiTheme="minorHAnsi"/>
                <w:b w:val="0"/>
                <w:bCs w:val="0"/>
                <w:lang w:eastAsia="zh-CN"/>
              </w:rPr>
              <w:t>0 m</w:t>
            </w:r>
            <w:r w:rsidRPr="008223F2">
              <w:rPr>
                <w:rFonts w:asciiTheme="minorHAnsi" w:hAnsiTheme="minorHAnsi"/>
                <w:b w:val="0"/>
                <w:bCs w:val="0"/>
                <w:vertAlign w:val="superscript"/>
                <w:lang w:eastAsia="zh-CN"/>
              </w:rPr>
              <w:t>2</w:t>
            </w:r>
            <w:r w:rsidRPr="008223F2">
              <w:rPr>
                <w:rFonts w:asciiTheme="minorHAnsi" w:hAnsiTheme="minorHAnsi"/>
                <w:b w:val="0"/>
                <w:bCs w:val="0"/>
                <w:lang w:eastAsia="zh-CN"/>
              </w:rPr>
              <w:t xml:space="preserve"> for residential buildings and 0 m</w:t>
            </w:r>
            <w:r w:rsidRPr="008223F2">
              <w:rPr>
                <w:rFonts w:asciiTheme="minorHAnsi" w:hAnsiTheme="minorHAnsi"/>
                <w:b w:val="0"/>
                <w:bCs w:val="0"/>
                <w:vertAlign w:val="superscript"/>
                <w:lang w:eastAsia="zh-CN"/>
              </w:rPr>
              <w:t>2</w:t>
            </w:r>
            <w:r w:rsidRPr="008223F2">
              <w:rPr>
                <w:rFonts w:asciiTheme="minorHAnsi" w:hAnsiTheme="minorHAnsi"/>
                <w:b w:val="0"/>
                <w:bCs w:val="0"/>
                <w:lang w:eastAsia="zh-CN"/>
              </w:rPr>
              <w:t xml:space="preserve"> for commercial buildings</w:t>
            </w:r>
          </w:p>
        </w:tc>
        <w:tc>
          <w:tcPr>
            <w:tcW w:w="0" w:type="auto"/>
            <w:tcBorders>
              <w:left w:val="single" w:sz="4" w:space="0" w:color="DCDCDC"/>
              <w:bottom w:val="single" w:sz="4" w:space="0" w:color="DCDCDC"/>
              <w:right w:val="single" w:sz="4" w:space="0" w:color="DCDCDC"/>
            </w:tcBorders>
            <w:vAlign w:val="center"/>
          </w:tcPr>
          <w:p w14:paraId="23A967A6" w14:textId="03AD4015" w:rsidR="008223F2" w:rsidRPr="008223F2" w:rsidRDefault="008223F2" w:rsidP="008223F2">
            <w:pPr>
              <w:spacing w:line="276" w:lineRule="auto"/>
              <w:jc w:val="both"/>
              <w:rPr>
                <w:rFonts w:asciiTheme="minorHAnsi" w:hAnsiTheme="minorHAnsi"/>
                <w:b w:val="0"/>
                <w:bCs w:val="0"/>
                <w:lang w:eastAsia="zh-CN"/>
              </w:rPr>
            </w:pPr>
            <w:r w:rsidRPr="008223F2">
              <w:rPr>
                <w:rFonts w:asciiTheme="minorHAnsi" w:hAnsiTheme="minorHAnsi"/>
                <w:b w:val="0"/>
                <w:bCs w:val="0"/>
                <w:lang w:eastAsia="zh-CN"/>
              </w:rPr>
              <w:t>2,480.907 thousand m</w:t>
            </w:r>
            <w:r w:rsidRPr="008223F2">
              <w:rPr>
                <w:rFonts w:asciiTheme="minorHAnsi" w:hAnsiTheme="minorHAnsi"/>
                <w:b w:val="0"/>
                <w:bCs w:val="0"/>
                <w:vertAlign w:val="superscript"/>
                <w:lang w:eastAsia="zh-CN"/>
              </w:rPr>
              <w:t>2</w:t>
            </w:r>
            <w:r w:rsidRPr="008223F2">
              <w:rPr>
                <w:rFonts w:asciiTheme="minorHAnsi" w:hAnsiTheme="minorHAnsi"/>
                <w:b w:val="0"/>
                <w:bCs w:val="0"/>
                <w:lang w:eastAsia="zh-CN"/>
              </w:rPr>
              <w:t xml:space="preserve"> for residential buildings and 94.516 thousand m</w:t>
            </w:r>
            <w:r w:rsidRPr="008223F2">
              <w:rPr>
                <w:rFonts w:asciiTheme="minorHAnsi" w:hAnsiTheme="minorHAnsi"/>
                <w:b w:val="0"/>
                <w:bCs w:val="0"/>
                <w:vertAlign w:val="superscript"/>
                <w:lang w:eastAsia="zh-CN"/>
              </w:rPr>
              <w:t>2</w:t>
            </w:r>
            <w:r w:rsidRPr="008223F2">
              <w:rPr>
                <w:rFonts w:asciiTheme="minorHAnsi" w:hAnsiTheme="minorHAnsi"/>
                <w:b w:val="0"/>
                <w:bCs w:val="0"/>
                <w:lang w:eastAsia="zh-CN"/>
              </w:rPr>
              <w:t xml:space="preserve"> for commercial buildings</w:t>
            </w:r>
          </w:p>
        </w:tc>
        <w:tc>
          <w:tcPr>
            <w:tcW w:w="0" w:type="auto"/>
            <w:tcBorders>
              <w:left w:val="single" w:sz="4" w:space="0" w:color="DCDCDC"/>
              <w:bottom w:val="single" w:sz="4" w:space="0" w:color="DCDCDC"/>
              <w:right w:val="single" w:sz="4" w:space="0" w:color="DCDCDC"/>
            </w:tcBorders>
            <w:vAlign w:val="center"/>
          </w:tcPr>
          <w:p w14:paraId="34FA00A8" w14:textId="288023D2" w:rsidR="008223F2" w:rsidRPr="008223F2" w:rsidRDefault="008223F2" w:rsidP="008223F2">
            <w:pPr>
              <w:spacing w:line="276" w:lineRule="auto"/>
              <w:jc w:val="both"/>
              <w:rPr>
                <w:rFonts w:asciiTheme="minorHAnsi" w:hAnsiTheme="minorHAnsi"/>
                <w:b w:val="0"/>
                <w:bCs w:val="0"/>
                <w:lang w:eastAsia="zh-CN"/>
              </w:rPr>
            </w:pPr>
            <w:r w:rsidRPr="008223F2">
              <w:rPr>
                <w:rFonts w:asciiTheme="minorHAnsi" w:hAnsiTheme="minorHAnsi"/>
                <w:b w:val="0"/>
                <w:bCs w:val="0"/>
                <w:lang w:eastAsia="zh-CN"/>
              </w:rPr>
              <w:t>2,480.907 thousand m</w:t>
            </w:r>
            <w:r w:rsidRPr="008223F2">
              <w:rPr>
                <w:rFonts w:asciiTheme="minorHAnsi" w:hAnsiTheme="minorHAnsi"/>
                <w:b w:val="0"/>
                <w:bCs w:val="0"/>
                <w:vertAlign w:val="superscript"/>
                <w:lang w:eastAsia="zh-CN"/>
              </w:rPr>
              <w:t>2</w:t>
            </w:r>
            <w:r w:rsidRPr="008223F2">
              <w:rPr>
                <w:rFonts w:asciiTheme="minorHAnsi" w:hAnsiTheme="minorHAnsi"/>
                <w:b w:val="0"/>
                <w:bCs w:val="0"/>
                <w:lang w:eastAsia="zh-CN"/>
              </w:rPr>
              <w:t xml:space="preserve"> for residential buildings and 94.516 thousand m</w:t>
            </w:r>
            <w:r w:rsidRPr="008223F2">
              <w:rPr>
                <w:rFonts w:asciiTheme="minorHAnsi" w:hAnsiTheme="minorHAnsi"/>
                <w:b w:val="0"/>
                <w:bCs w:val="0"/>
                <w:vertAlign w:val="superscript"/>
                <w:lang w:eastAsia="zh-CN"/>
              </w:rPr>
              <w:t>2</w:t>
            </w:r>
            <w:r w:rsidRPr="008223F2">
              <w:rPr>
                <w:rFonts w:asciiTheme="minorHAnsi" w:hAnsiTheme="minorHAnsi"/>
                <w:b w:val="0"/>
                <w:bCs w:val="0"/>
                <w:lang w:eastAsia="zh-CN"/>
              </w:rPr>
              <w:t xml:space="preserve"> for commercial buildings</w:t>
            </w:r>
          </w:p>
        </w:tc>
      </w:tr>
    </w:tbl>
    <w:p w14:paraId="1BB50C94" w14:textId="58CC676B" w:rsidR="003A6007" w:rsidRDefault="003A6007" w:rsidP="003A6007">
      <w:pPr>
        <w:rPr>
          <w:b/>
          <w:lang w:val="en-GB"/>
        </w:rPr>
      </w:pPr>
    </w:p>
    <w:p w14:paraId="387D87FF" w14:textId="576831B6" w:rsidR="002126D3" w:rsidRDefault="002126D3" w:rsidP="002126D3">
      <w:r w:rsidRPr="00E230F1">
        <w:t xml:space="preserve">Ex-ante estimation of SDG </w:t>
      </w:r>
      <w:r>
        <w:t>8</w:t>
      </w:r>
      <w:r w:rsidRPr="00E230F1">
        <w:t xml:space="preserve"> Outcome</w:t>
      </w:r>
    </w:p>
    <w:tbl>
      <w:tblPr>
        <w:tblStyle w:val="4-1"/>
        <w:tblW w:w="0" w:type="auto"/>
        <w:tblCellMar>
          <w:top w:w="28" w:type="dxa"/>
        </w:tblCellMar>
        <w:tblLook w:val="0660" w:firstRow="1" w:lastRow="1" w:firstColumn="0" w:lastColumn="0" w:noHBand="1" w:noVBand="1"/>
      </w:tblPr>
      <w:tblGrid>
        <w:gridCol w:w="1699"/>
        <w:gridCol w:w="1727"/>
        <w:gridCol w:w="3098"/>
        <w:gridCol w:w="3098"/>
      </w:tblGrid>
      <w:tr w:rsidR="002126D3" w:rsidRPr="00E230F1" w14:paraId="28778986" w14:textId="77777777" w:rsidTr="008223F2">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42D70F56"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Year</w:t>
            </w:r>
          </w:p>
        </w:tc>
        <w:tc>
          <w:tcPr>
            <w:tcW w:w="0" w:type="auto"/>
            <w:tcBorders>
              <w:bottom w:val="single" w:sz="4" w:space="0" w:color="DCDCDC"/>
            </w:tcBorders>
          </w:tcPr>
          <w:p w14:paraId="4F743DF1"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Baseline estimate</w:t>
            </w:r>
          </w:p>
        </w:tc>
        <w:tc>
          <w:tcPr>
            <w:tcW w:w="0" w:type="auto"/>
            <w:tcBorders>
              <w:bottom w:val="single" w:sz="4" w:space="0" w:color="DCDCDC"/>
            </w:tcBorders>
          </w:tcPr>
          <w:p w14:paraId="39792F60"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Project estimate</w:t>
            </w:r>
          </w:p>
        </w:tc>
        <w:tc>
          <w:tcPr>
            <w:tcW w:w="0" w:type="auto"/>
            <w:tcBorders>
              <w:bottom w:val="single" w:sz="4" w:space="0" w:color="DCDCDC"/>
            </w:tcBorders>
          </w:tcPr>
          <w:p w14:paraId="791B5422" w14:textId="77777777" w:rsidR="002126D3" w:rsidRPr="00E230F1" w:rsidRDefault="002126D3" w:rsidP="001E290B">
            <w:pPr>
              <w:spacing w:line="276" w:lineRule="auto"/>
              <w:jc w:val="center"/>
              <w:rPr>
                <w:color w:val="FFFFFF" w:themeColor="background1"/>
                <w:lang w:val="en-GB"/>
              </w:rPr>
            </w:pPr>
            <w:r w:rsidRPr="00E230F1">
              <w:rPr>
                <w:color w:val="FFFFFF" w:themeColor="background1"/>
                <w:lang w:val="en-GB"/>
              </w:rPr>
              <w:t>Net benefit</w:t>
            </w:r>
          </w:p>
        </w:tc>
      </w:tr>
      <w:tr w:rsidR="008223F2" w:rsidRPr="00E230F1" w14:paraId="52BEA1BF"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0CE3A62F" w14:textId="77777777" w:rsidR="008223F2" w:rsidRPr="00E230F1" w:rsidRDefault="008223F2" w:rsidP="008223F2">
            <w:pPr>
              <w:spacing w:line="276" w:lineRule="auto"/>
              <w:jc w:val="center"/>
              <w:rPr>
                <w:lang w:val="en-GB"/>
              </w:rPr>
            </w:pPr>
            <w:r w:rsidRPr="00E230F1">
              <w:rPr>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146B1E03" w14:textId="3C4ACBEA" w:rsidR="008223F2" w:rsidRPr="002126D3" w:rsidRDefault="008223F2" w:rsidP="008223F2">
            <w:pPr>
              <w:spacing w:line="276" w:lineRule="auto"/>
              <w:jc w:val="both"/>
              <w:rPr>
                <w:rFonts w:asciiTheme="minorHAnsi" w:hAnsiTheme="minorHAnsi"/>
                <w:lang w:val="en-GB"/>
              </w:rPr>
            </w:pPr>
            <w:r>
              <w:rPr>
                <w:rFonts w:asciiTheme="minorHAnsi" w:hAnsiTheme="minorHAnsi"/>
                <w:lang w:eastAsia="zh-CN"/>
              </w:rPr>
              <w:t>0</w:t>
            </w:r>
            <w:r w:rsidRPr="002126D3">
              <w:rPr>
                <w:rFonts w:asciiTheme="minorHAnsi" w:hAnsiTheme="minorHAnsi"/>
                <w:lang w:eastAsia="zh-CN"/>
              </w:rPr>
              <w:t xml:space="preserve"> jobs for local people created</w:t>
            </w:r>
            <w:r>
              <w:rPr>
                <w:rFonts w:asciiTheme="minorHAnsi" w:hAnsiTheme="minorHAnsi"/>
                <w:lang w:eastAsia="zh-CN"/>
              </w:rPr>
              <w:t xml:space="preserve"> and 0 income.</w:t>
            </w:r>
          </w:p>
        </w:tc>
        <w:tc>
          <w:tcPr>
            <w:tcW w:w="0" w:type="auto"/>
            <w:tcBorders>
              <w:top w:val="single" w:sz="4" w:space="0" w:color="DCDCDC"/>
              <w:left w:val="single" w:sz="4" w:space="0" w:color="DCDCDC"/>
              <w:bottom w:val="single" w:sz="4" w:space="0" w:color="DCDCDC"/>
              <w:right w:val="single" w:sz="4" w:space="0" w:color="DCDCDC"/>
            </w:tcBorders>
          </w:tcPr>
          <w:p w14:paraId="6C6B10C2" w14:textId="69E436FB"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26EE11B" w14:textId="699CB95A"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r>
      <w:tr w:rsidR="008223F2" w:rsidRPr="00E230F1" w14:paraId="339C9792"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76500D87" w14:textId="77777777" w:rsidR="008223F2" w:rsidRPr="00E230F1" w:rsidRDefault="008223F2" w:rsidP="008223F2">
            <w:pPr>
              <w:spacing w:line="276" w:lineRule="auto"/>
              <w:jc w:val="center"/>
              <w:rPr>
                <w:lang w:val="en-GB"/>
              </w:rPr>
            </w:pPr>
            <w:r w:rsidRPr="00E230F1">
              <w:rPr>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7823D885" w14:textId="65C0CA35" w:rsidR="008223F2" w:rsidRPr="00E230F1" w:rsidRDefault="008223F2" w:rsidP="008223F2">
            <w:pPr>
              <w:spacing w:line="276" w:lineRule="auto"/>
              <w:jc w:val="both"/>
              <w:rPr>
                <w:rFonts w:asciiTheme="minorHAnsi" w:hAnsiTheme="minorHAnsi"/>
                <w:lang w:val="en-GB"/>
              </w:rPr>
            </w:pPr>
            <w:r w:rsidRPr="00F978D1">
              <w:rPr>
                <w:rFonts w:asciiTheme="minorHAnsi" w:hAnsiTheme="minorHAnsi"/>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1236567D" w14:textId="05830826"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49A0A9BD" w14:textId="372876D3"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r>
      <w:tr w:rsidR="008223F2" w:rsidRPr="00E230F1" w14:paraId="6D83D3ED"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196F82B3" w14:textId="77777777" w:rsidR="008223F2" w:rsidRPr="00E230F1" w:rsidRDefault="008223F2" w:rsidP="008223F2">
            <w:pPr>
              <w:spacing w:line="276" w:lineRule="auto"/>
              <w:jc w:val="center"/>
              <w:rPr>
                <w:lang w:val="en-GB"/>
              </w:rPr>
            </w:pPr>
            <w:r w:rsidRPr="00E230F1">
              <w:rPr>
                <w:lang w:val="en-GB"/>
              </w:rPr>
              <w:t xml:space="preserve">Year </w:t>
            </w:r>
            <w:r>
              <w:rPr>
                <w:lang w:val="en-GB"/>
              </w:rPr>
              <w:t>3</w:t>
            </w:r>
          </w:p>
        </w:tc>
        <w:tc>
          <w:tcPr>
            <w:tcW w:w="0" w:type="auto"/>
            <w:tcBorders>
              <w:top w:val="single" w:sz="4" w:space="0" w:color="DCDCDC"/>
              <w:left w:val="single" w:sz="4" w:space="0" w:color="DCDCDC"/>
              <w:bottom w:val="single" w:sz="4" w:space="0" w:color="DCDCDC"/>
              <w:right w:val="single" w:sz="4" w:space="0" w:color="DCDCDC"/>
            </w:tcBorders>
          </w:tcPr>
          <w:p w14:paraId="65F5CB84" w14:textId="7A7C9E24" w:rsidR="008223F2" w:rsidRPr="00E230F1" w:rsidRDefault="008223F2" w:rsidP="008223F2">
            <w:pPr>
              <w:spacing w:line="276" w:lineRule="auto"/>
              <w:jc w:val="both"/>
              <w:rPr>
                <w:rFonts w:asciiTheme="minorHAnsi" w:hAnsiTheme="minorHAnsi"/>
                <w:lang w:val="en-GB"/>
              </w:rPr>
            </w:pPr>
            <w:r w:rsidRPr="00F978D1">
              <w:rPr>
                <w:rFonts w:asciiTheme="minorHAnsi" w:hAnsiTheme="minorHAnsi"/>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218D7387" w14:textId="4C5BAD0C"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4A95BD16" w14:textId="53AD02F4"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r>
      <w:tr w:rsidR="008223F2" w:rsidRPr="00E230F1" w14:paraId="6615AC21"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75660A41" w14:textId="77777777" w:rsidR="008223F2" w:rsidRPr="00E230F1" w:rsidRDefault="008223F2" w:rsidP="008223F2">
            <w:pPr>
              <w:spacing w:line="276" w:lineRule="auto"/>
              <w:jc w:val="center"/>
              <w:rPr>
                <w:lang w:val="en-GB"/>
              </w:rPr>
            </w:pPr>
            <w:r w:rsidRPr="00E230F1">
              <w:rPr>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66A453D3" w14:textId="3A8D178B" w:rsidR="008223F2" w:rsidRPr="00E230F1" w:rsidRDefault="008223F2" w:rsidP="008223F2">
            <w:pPr>
              <w:spacing w:line="276" w:lineRule="auto"/>
              <w:jc w:val="both"/>
              <w:rPr>
                <w:rFonts w:asciiTheme="minorHAnsi" w:hAnsiTheme="minorHAnsi"/>
                <w:lang w:val="en-GB"/>
              </w:rPr>
            </w:pPr>
            <w:r w:rsidRPr="00F978D1">
              <w:rPr>
                <w:rFonts w:asciiTheme="minorHAnsi" w:hAnsiTheme="minorHAnsi"/>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930BB5D" w14:textId="40163237"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D90C655" w14:textId="1374BF89"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00 RMB/person (with equal salaries for men and women)</w:t>
            </w:r>
          </w:p>
        </w:tc>
      </w:tr>
      <w:tr w:rsidR="008223F2" w:rsidRPr="00E230F1" w14:paraId="628D4381" w14:textId="77777777" w:rsidTr="008223F2">
        <w:tc>
          <w:tcPr>
            <w:tcW w:w="0" w:type="auto"/>
            <w:tcBorders>
              <w:top w:val="single" w:sz="4" w:space="0" w:color="DCDCDC"/>
              <w:left w:val="single" w:sz="4" w:space="0" w:color="DCDCDC"/>
              <w:bottom w:val="single" w:sz="4" w:space="0" w:color="DCDCDC"/>
              <w:right w:val="single" w:sz="4" w:space="0" w:color="DCDCDC"/>
            </w:tcBorders>
            <w:vAlign w:val="center"/>
          </w:tcPr>
          <w:p w14:paraId="68795490" w14:textId="77777777" w:rsidR="008223F2" w:rsidRPr="00E230F1" w:rsidRDefault="008223F2" w:rsidP="008223F2">
            <w:pPr>
              <w:spacing w:line="276" w:lineRule="auto"/>
              <w:jc w:val="center"/>
              <w:rPr>
                <w:lang w:val="en-GB"/>
              </w:rPr>
            </w:pPr>
            <w:r w:rsidRPr="00E230F1">
              <w:rPr>
                <w:lang w:val="en-GB"/>
              </w:rPr>
              <w:t>Year 5</w:t>
            </w:r>
          </w:p>
        </w:tc>
        <w:tc>
          <w:tcPr>
            <w:tcW w:w="0" w:type="auto"/>
            <w:tcBorders>
              <w:top w:val="single" w:sz="4" w:space="0" w:color="DCDCDC"/>
              <w:left w:val="single" w:sz="4" w:space="0" w:color="DCDCDC"/>
              <w:bottom w:val="single" w:sz="4" w:space="0" w:color="DCDCDC"/>
              <w:right w:val="single" w:sz="4" w:space="0" w:color="DCDCDC"/>
            </w:tcBorders>
          </w:tcPr>
          <w:p w14:paraId="11AE0BB5" w14:textId="3E57032B" w:rsidR="008223F2" w:rsidRPr="00E230F1" w:rsidRDefault="008223F2" w:rsidP="008223F2">
            <w:pPr>
              <w:spacing w:line="276" w:lineRule="auto"/>
              <w:jc w:val="both"/>
              <w:rPr>
                <w:rFonts w:asciiTheme="minorHAnsi" w:hAnsiTheme="minorHAnsi"/>
                <w:lang w:val="en-GB"/>
              </w:rPr>
            </w:pPr>
            <w:r w:rsidRPr="00F978D1">
              <w:rPr>
                <w:rFonts w:asciiTheme="minorHAnsi" w:hAnsiTheme="minorHAnsi"/>
                <w:lang w:eastAsia="zh-CN"/>
              </w:rPr>
              <w:t xml:space="preserve">0 jobs for local people </w:t>
            </w:r>
            <w:r w:rsidRPr="00F978D1">
              <w:rPr>
                <w:rFonts w:asciiTheme="minorHAnsi" w:hAnsiTheme="minorHAnsi"/>
                <w:lang w:eastAsia="zh-CN"/>
              </w:rPr>
              <w:lastRenderedPageBreak/>
              <w:t>created and 0 income.</w:t>
            </w:r>
          </w:p>
        </w:tc>
        <w:tc>
          <w:tcPr>
            <w:tcW w:w="0" w:type="auto"/>
            <w:tcBorders>
              <w:top w:val="single" w:sz="4" w:space="0" w:color="DCDCDC"/>
              <w:left w:val="single" w:sz="4" w:space="0" w:color="DCDCDC"/>
              <w:bottom w:val="single" w:sz="4" w:space="0" w:color="DCDCDC"/>
              <w:right w:val="single" w:sz="4" w:space="0" w:color="DCDCDC"/>
            </w:tcBorders>
          </w:tcPr>
          <w:p w14:paraId="5D03C7BD" w14:textId="5FE20E2D"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lastRenderedPageBreak/>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 xml:space="preserve">00 </w:t>
            </w:r>
            <w:r w:rsidRPr="006608FE">
              <w:rPr>
                <w:rFonts w:asciiTheme="minorHAnsi" w:hAnsiTheme="minorHAnsi"/>
                <w:lang w:eastAsia="zh-CN"/>
              </w:rPr>
              <w:lastRenderedPageBreak/>
              <w:t>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75128535" w14:textId="79027FA8" w:rsidR="008223F2" w:rsidRPr="00E230F1" w:rsidRDefault="008223F2" w:rsidP="008223F2">
            <w:pPr>
              <w:spacing w:line="276" w:lineRule="auto"/>
              <w:jc w:val="both"/>
              <w:rPr>
                <w:rFonts w:asciiTheme="minorHAnsi" w:hAnsiTheme="minorHAnsi"/>
                <w:lang w:val="en-GB"/>
              </w:rPr>
            </w:pPr>
            <w:r w:rsidRPr="006608FE">
              <w:rPr>
                <w:rFonts w:asciiTheme="minorHAnsi" w:hAnsiTheme="minorHAnsi"/>
                <w:lang w:eastAsia="zh-CN"/>
              </w:rPr>
              <w:lastRenderedPageBreak/>
              <w:t>10 jobs for local people created including 5 men and 5 women; 3,</w:t>
            </w:r>
            <w:r w:rsidR="00335D15">
              <w:rPr>
                <w:rFonts w:asciiTheme="minorHAnsi" w:hAnsiTheme="minorHAnsi"/>
                <w:lang w:eastAsia="zh-CN"/>
              </w:rPr>
              <w:t>5</w:t>
            </w:r>
            <w:r w:rsidRPr="006608FE">
              <w:rPr>
                <w:rFonts w:asciiTheme="minorHAnsi" w:hAnsiTheme="minorHAnsi"/>
                <w:lang w:eastAsia="zh-CN"/>
              </w:rPr>
              <w:t xml:space="preserve">00 </w:t>
            </w:r>
            <w:r w:rsidRPr="006608FE">
              <w:rPr>
                <w:rFonts w:asciiTheme="minorHAnsi" w:hAnsiTheme="minorHAnsi"/>
                <w:lang w:eastAsia="zh-CN"/>
              </w:rPr>
              <w:lastRenderedPageBreak/>
              <w:t>RMB/person (with equal salaries for men and women)</w:t>
            </w:r>
          </w:p>
        </w:tc>
      </w:tr>
      <w:tr w:rsidR="002126D3" w:rsidRPr="00E230F1" w14:paraId="33AEE788" w14:textId="77777777" w:rsidTr="008223F2">
        <w:trPr>
          <w:trHeight w:val="594"/>
        </w:trPr>
        <w:tc>
          <w:tcPr>
            <w:tcW w:w="0" w:type="auto"/>
            <w:tcBorders>
              <w:left w:val="single" w:sz="4" w:space="0" w:color="DCDCDC"/>
              <w:bottom w:val="single" w:sz="4" w:space="0" w:color="DCDCDC"/>
              <w:right w:val="single" w:sz="4" w:space="0" w:color="DCDCDC"/>
            </w:tcBorders>
            <w:vAlign w:val="center"/>
          </w:tcPr>
          <w:p w14:paraId="60639270" w14:textId="77777777" w:rsidR="002126D3" w:rsidRPr="008223F2" w:rsidRDefault="002126D3" w:rsidP="001E290B">
            <w:pPr>
              <w:spacing w:line="276" w:lineRule="auto"/>
              <w:jc w:val="center"/>
              <w:rPr>
                <w:b/>
                <w:bCs/>
                <w:lang w:val="en-GB"/>
              </w:rPr>
            </w:pPr>
            <w:r w:rsidRPr="008223F2">
              <w:rPr>
                <w:b/>
                <w:bCs/>
                <w:lang w:val="en-GB"/>
              </w:rPr>
              <w:lastRenderedPageBreak/>
              <w:t>Total</w:t>
            </w:r>
          </w:p>
        </w:tc>
        <w:tc>
          <w:tcPr>
            <w:tcW w:w="0" w:type="auto"/>
            <w:tcBorders>
              <w:left w:val="single" w:sz="4" w:space="0" w:color="DCDCDC"/>
              <w:bottom w:val="single" w:sz="4" w:space="0" w:color="DCDCDC"/>
              <w:right w:val="single" w:sz="4" w:space="0" w:color="DCDCDC"/>
            </w:tcBorders>
            <w:vAlign w:val="center"/>
          </w:tcPr>
          <w:p w14:paraId="66F5C613" w14:textId="3C43A999" w:rsidR="002126D3" w:rsidRPr="008223F2" w:rsidRDefault="008223F2" w:rsidP="001E290B">
            <w:pPr>
              <w:spacing w:line="276" w:lineRule="auto"/>
              <w:jc w:val="both"/>
              <w:rPr>
                <w:rFonts w:asciiTheme="minorHAnsi" w:hAnsiTheme="minorHAnsi"/>
                <w:b/>
                <w:bCs/>
                <w:lang w:val="en-GB"/>
              </w:rPr>
            </w:pPr>
            <w:r w:rsidRPr="008223F2">
              <w:rPr>
                <w:rFonts w:asciiTheme="minorHAnsi" w:hAnsiTheme="minorHAnsi"/>
                <w:b/>
                <w:bCs/>
                <w:lang w:eastAsia="zh-CN"/>
              </w:rPr>
              <w:t>0 jobs for local people created and 0 income.</w:t>
            </w:r>
          </w:p>
        </w:tc>
        <w:tc>
          <w:tcPr>
            <w:tcW w:w="0" w:type="auto"/>
            <w:tcBorders>
              <w:left w:val="single" w:sz="4" w:space="0" w:color="DCDCDC"/>
              <w:bottom w:val="single" w:sz="4" w:space="0" w:color="DCDCDC"/>
              <w:right w:val="single" w:sz="4" w:space="0" w:color="DCDCDC"/>
            </w:tcBorders>
            <w:vAlign w:val="center"/>
          </w:tcPr>
          <w:p w14:paraId="7DBCBC9C" w14:textId="3CA03376" w:rsidR="002126D3" w:rsidRPr="008223F2" w:rsidRDefault="008223F2" w:rsidP="001E290B">
            <w:pPr>
              <w:spacing w:line="276" w:lineRule="auto"/>
              <w:jc w:val="both"/>
              <w:rPr>
                <w:rFonts w:asciiTheme="minorHAnsi" w:hAnsiTheme="minorHAnsi"/>
                <w:b/>
                <w:bCs/>
                <w:lang w:val="en-GB"/>
              </w:rPr>
            </w:pPr>
            <w:r w:rsidRPr="008223F2">
              <w:rPr>
                <w:rFonts w:asciiTheme="minorHAnsi" w:hAnsiTheme="minorHAnsi"/>
                <w:b/>
                <w:bCs/>
                <w:lang w:eastAsia="zh-CN"/>
              </w:rPr>
              <w:t>10 jobs for local people created including 5 men and 5 women; 3,</w:t>
            </w:r>
            <w:r w:rsidR="00335D15">
              <w:rPr>
                <w:rFonts w:asciiTheme="minorHAnsi" w:hAnsiTheme="minorHAnsi"/>
                <w:b/>
                <w:bCs/>
                <w:lang w:eastAsia="zh-CN"/>
              </w:rPr>
              <w:t>5</w:t>
            </w:r>
            <w:r w:rsidRPr="008223F2">
              <w:rPr>
                <w:rFonts w:asciiTheme="minorHAnsi" w:hAnsiTheme="minorHAnsi"/>
                <w:b/>
                <w:bCs/>
                <w:lang w:eastAsia="zh-CN"/>
              </w:rPr>
              <w:t>00 RMB/person (with equal salaries for men and women)</w:t>
            </w:r>
          </w:p>
        </w:tc>
        <w:tc>
          <w:tcPr>
            <w:tcW w:w="0" w:type="auto"/>
            <w:tcBorders>
              <w:left w:val="single" w:sz="4" w:space="0" w:color="DCDCDC"/>
              <w:bottom w:val="single" w:sz="4" w:space="0" w:color="DCDCDC"/>
              <w:right w:val="single" w:sz="4" w:space="0" w:color="DCDCDC"/>
            </w:tcBorders>
            <w:vAlign w:val="center"/>
          </w:tcPr>
          <w:p w14:paraId="4C9CBA96" w14:textId="683AB74E" w:rsidR="002126D3" w:rsidRPr="008223F2" w:rsidRDefault="008223F2" w:rsidP="001E290B">
            <w:pPr>
              <w:spacing w:line="276" w:lineRule="auto"/>
              <w:jc w:val="both"/>
              <w:rPr>
                <w:rFonts w:asciiTheme="minorHAnsi" w:hAnsiTheme="minorHAnsi"/>
                <w:b/>
                <w:bCs/>
                <w:lang w:val="en-GB"/>
              </w:rPr>
            </w:pPr>
            <w:r w:rsidRPr="008223F2">
              <w:rPr>
                <w:rFonts w:asciiTheme="minorHAnsi" w:hAnsiTheme="minorHAnsi"/>
                <w:b/>
                <w:bCs/>
                <w:lang w:eastAsia="zh-CN"/>
              </w:rPr>
              <w:t>10 jobs for local people created including 5 men and 5 women; 3,</w:t>
            </w:r>
            <w:r w:rsidR="00335D15">
              <w:rPr>
                <w:rFonts w:asciiTheme="minorHAnsi" w:hAnsiTheme="minorHAnsi"/>
                <w:b/>
                <w:bCs/>
                <w:lang w:eastAsia="zh-CN"/>
              </w:rPr>
              <w:t>5</w:t>
            </w:r>
            <w:r w:rsidRPr="008223F2">
              <w:rPr>
                <w:rFonts w:asciiTheme="minorHAnsi" w:hAnsiTheme="minorHAnsi"/>
                <w:b/>
                <w:bCs/>
                <w:lang w:eastAsia="zh-CN"/>
              </w:rPr>
              <w:t>00 RMB/person (with equal salaries for men and women)</w:t>
            </w:r>
          </w:p>
        </w:tc>
      </w:tr>
      <w:tr w:rsidR="008223F2" w:rsidRPr="00E230F1" w14:paraId="07A05F7B" w14:textId="77777777" w:rsidTr="001E290B">
        <w:trPr>
          <w:trHeight w:val="594"/>
        </w:trPr>
        <w:tc>
          <w:tcPr>
            <w:tcW w:w="0" w:type="auto"/>
            <w:tcBorders>
              <w:left w:val="single" w:sz="4" w:space="0" w:color="DCDCDC"/>
              <w:bottom w:val="single" w:sz="4" w:space="0" w:color="DCDCDC"/>
              <w:right w:val="single" w:sz="4" w:space="0" w:color="DCDCDC"/>
            </w:tcBorders>
            <w:vAlign w:val="center"/>
          </w:tcPr>
          <w:p w14:paraId="356E111B" w14:textId="0B2FA23F" w:rsidR="008223F2" w:rsidRPr="00E230F1" w:rsidRDefault="008223F2" w:rsidP="001E290B">
            <w:pPr>
              <w:spacing w:line="276" w:lineRule="auto"/>
              <w:jc w:val="center"/>
              <w:rPr>
                <w:lang w:val="en-GB"/>
              </w:rPr>
            </w:pPr>
            <w:r w:rsidRPr="00E230F1">
              <w:rPr>
                <w:b/>
                <w:lang w:val="en-GB"/>
              </w:rPr>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4FD05D84" w14:textId="59E4A109" w:rsidR="008223F2" w:rsidRPr="006608FE" w:rsidRDefault="008223F2" w:rsidP="001E290B">
            <w:pPr>
              <w:spacing w:line="276" w:lineRule="auto"/>
              <w:jc w:val="both"/>
              <w:rPr>
                <w:rFonts w:asciiTheme="minorHAnsi" w:hAnsiTheme="minorHAnsi"/>
                <w:lang w:eastAsia="zh-CN"/>
              </w:rPr>
            </w:pPr>
            <w:r w:rsidRPr="00E230F1">
              <w:rPr>
                <w:rFonts w:hint="eastAsia"/>
                <w:lang w:val="en-GB" w:eastAsia="zh-CN"/>
              </w:rPr>
              <w:t>5</w:t>
            </w:r>
          </w:p>
        </w:tc>
      </w:tr>
      <w:tr w:rsidR="008223F2" w:rsidRPr="00E230F1" w14:paraId="622E6602" w14:textId="77777777" w:rsidTr="001E290B">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27F47011" w14:textId="6C577130" w:rsidR="008223F2" w:rsidRPr="00E230F1" w:rsidRDefault="008223F2" w:rsidP="008223F2">
            <w:pPr>
              <w:spacing w:line="276" w:lineRule="auto"/>
              <w:jc w:val="center"/>
              <w:rPr>
                <w:lang w:val="en-GB"/>
              </w:rPr>
            </w:pPr>
            <w:r w:rsidRPr="00E230F1">
              <w:rPr>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677C0EBF" w14:textId="719E2AEE" w:rsidR="008223F2" w:rsidRPr="008223F2" w:rsidRDefault="008223F2" w:rsidP="008223F2">
            <w:pPr>
              <w:spacing w:line="276" w:lineRule="auto"/>
              <w:jc w:val="both"/>
              <w:rPr>
                <w:rFonts w:asciiTheme="minorHAnsi" w:hAnsiTheme="minorHAnsi"/>
                <w:b w:val="0"/>
                <w:bCs w:val="0"/>
                <w:lang w:eastAsia="zh-CN"/>
              </w:rPr>
            </w:pPr>
            <w:r w:rsidRPr="008223F2">
              <w:rPr>
                <w:rFonts w:asciiTheme="minorHAnsi" w:hAnsiTheme="minorHAnsi"/>
                <w:b w:val="0"/>
                <w:bCs w:val="0"/>
                <w:lang w:eastAsia="zh-CN"/>
              </w:rPr>
              <w:t>0 jobs for local people created and 0 income.</w:t>
            </w:r>
          </w:p>
        </w:tc>
        <w:tc>
          <w:tcPr>
            <w:tcW w:w="0" w:type="auto"/>
            <w:tcBorders>
              <w:left w:val="single" w:sz="4" w:space="0" w:color="DCDCDC"/>
              <w:bottom w:val="single" w:sz="4" w:space="0" w:color="DCDCDC"/>
              <w:right w:val="single" w:sz="4" w:space="0" w:color="DCDCDC"/>
            </w:tcBorders>
          </w:tcPr>
          <w:p w14:paraId="1D4E95AC" w14:textId="538B3488" w:rsidR="008223F2" w:rsidRPr="008223F2" w:rsidRDefault="008223F2" w:rsidP="008223F2">
            <w:pPr>
              <w:spacing w:line="276" w:lineRule="auto"/>
              <w:jc w:val="both"/>
              <w:rPr>
                <w:rFonts w:asciiTheme="minorHAnsi" w:hAnsiTheme="minorHAnsi"/>
                <w:b w:val="0"/>
                <w:bCs w:val="0"/>
                <w:lang w:eastAsia="zh-CN"/>
              </w:rPr>
            </w:pPr>
            <w:r w:rsidRPr="008223F2">
              <w:rPr>
                <w:rFonts w:asciiTheme="minorHAnsi" w:hAnsiTheme="minorHAnsi"/>
                <w:b w:val="0"/>
                <w:bCs w:val="0"/>
                <w:lang w:eastAsia="zh-CN"/>
              </w:rPr>
              <w:t>10 jobs for local people created including 5 men and 5 women; 3,</w:t>
            </w:r>
            <w:r w:rsidR="00335D15">
              <w:rPr>
                <w:rFonts w:asciiTheme="minorHAnsi" w:hAnsiTheme="minorHAnsi"/>
                <w:b w:val="0"/>
                <w:bCs w:val="0"/>
                <w:lang w:eastAsia="zh-CN"/>
              </w:rPr>
              <w:t>5</w:t>
            </w:r>
            <w:r w:rsidRPr="008223F2">
              <w:rPr>
                <w:rFonts w:asciiTheme="minorHAnsi" w:hAnsiTheme="minorHAnsi"/>
                <w:b w:val="0"/>
                <w:bCs w:val="0"/>
                <w:lang w:eastAsia="zh-CN"/>
              </w:rPr>
              <w:t>00 RMB/person (with equal salaries for men and women)</w:t>
            </w:r>
          </w:p>
        </w:tc>
        <w:tc>
          <w:tcPr>
            <w:tcW w:w="0" w:type="auto"/>
            <w:tcBorders>
              <w:left w:val="single" w:sz="4" w:space="0" w:color="DCDCDC"/>
              <w:bottom w:val="single" w:sz="4" w:space="0" w:color="DCDCDC"/>
              <w:right w:val="single" w:sz="4" w:space="0" w:color="DCDCDC"/>
            </w:tcBorders>
          </w:tcPr>
          <w:p w14:paraId="6AD0AA9E" w14:textId="0ECE433C" w:rsidR="008223F2" w:rsidRPr="008223F2" w:rsidRDefault="008223F2" w:rsidP="008223F2">
            <w:pPr>
              <w:spacing w:line="276" w:lineRule="auto"/>
              <w:jc w:val="both"/>
              <w:rPr>
                <w:rFonts w:asciiTheme="minorHAnsi" w:hAnsiTheme="minorHAnsi"/>
                <w:b w:val="0"/>
                <w:bCs w:val="0"/>
                <w:lang w:eastAsia="zh-CN"/>
              </w:rPr>
            </w:pPr>
            <w:r w:rsidRPr="008223F2">
              <w:rPr>
                <w:rFonts w:asciiTheme="minorHAnsi" w:hAnsiTheme="minorHAnsi"/>
                <w:b w:val="0"/>
                <w:bCs w:val="0"/>
                <w:lang w:eastAsia="zh-CN"/>
              </w:rPr>
              <w:t>10 jobs for local people created including 5 men and 5 women; 3,</w:t>
            </w:r>
            <w:r w:rsidR="00335D15">
              <w:rPr>
                <w:rFonts w:asciiTheme="minorHAnsi" w:hAnsiTheme="minorHAnsi"/>
                <w:b w:val="0"/>
                <w:bCs w:val="0"/>
                <w:lang w:eastAsia="zh-CN"/>
              </w:rPr>
              <w:t>5</w:t>
            </w:r>
            <w:r w:rsidRPr="008223F2">
              <w:rPr>
                <w:rFonts w:asciiTheme="minorHAnsi" w:hAnsiTheme="minorHAnsi"/>
                <w:b w:val="0"/>
                <w:bCs w:val="0"/>
                <w:lang w:eastAsia="zh-CN"/>
              </w:rPr>
              <w:t>00 RMB/person (with equal salaries for men and women)</w:t>
            </w:r>
          </w:p>
        </w:tc>
      </w:tr>
    </w:tbl>
    <w:p w14:paraId="136B0BCA" w14:textId="77777777" w:rsidR="002126D3" w:rsidRDefault="002126D3" w:rsidP="002126D3">
      <w:pPr>
        <w:rPr>
          <w:b/>
          <w:lang w:val="en-GB"/>
        </w:rPr>
      </w:pPr>
    </w:p>
    <w:p w14:paraId="73B00BA6" w14:textId="2BE0DB3C" w:rsidR="008223F2" w:rsidRDefault="008223F2" w:rsidP="008223F2">
      <w:r w:rsidRPr="00E230F1">
        <w:t xml:space="preserve">Ex-ante estimation of SDG </w:t>
      </w:r>
      <w:r>
        <w:t>13</w:t>
      </w:r>
      <w:r w:rsidRPr="00E230F1">
        <w:t xml:space="preserve"> Outcome</w:t>
      </w:r>
    </w:p>
    <w:tbl>
      <w:tblPr>
        <w:tblStyle w:val="4-1"/>
        <w:tblW w:w="0" w:type="auto"/>
        <w:tblCellMar>
          <w:top w:w="28" w:type="dxa"/>
        </w:tblCellMar>
        <w:tblLook w:val="0660" w:firstRow="1" w:lastRow="1" w:firstColumn="0" w:lastColumn="0" w:noHBand="1" w:noVBand="1"/>
      </w:tblPr>
      <w:tblGrid>
        <w:gridCol w:w="4093"/>
        <w:gridCol w:w="2077"/>
        <w:gridCol w:w="1966"/>
        <w:gridCol w:w="1486"/>
      </w:tblGrid>
      <w:tr w:rsidR="008223F2" w:rsidRPr="00E230F1" w14:paraId="46A844D1" w14:textId="77777777" w:rsidTr="001E290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43BBE653" w14:textId="77777777" w:rsidR="008223F2" w:rsidRPr="00E230F1" w:rsidRDefault="008223F2" w:rsidP="001E290B">
            <w:pPr>
              <w:spacing w:line="276" w:lineRule="auto"/>
              <w:jc w:val="center"/>
              <w:rPr>
                <w:color w:val="FFFFFF" w:themeColor="background1"/>
                <w:lang w:val="en-GB"/>
              </w:rPr>
            </w:pPr>
            <w:r w:rsidRPr="00E230F1">
              <w:rPr>
                <w:color w:val="FFFFFF" w:themeColor="background1"/>
                <w:lang w:val="en-GB"/>
              </w:rPr>
              <w:t>Year</w:t>
            </w:r>
          </w:p>
        </w:tc>
        <w:tc>
          <w:tcPr>
            <w:tcW w:w="0" w:type="auto"/>
            <w:tcBorders>
              <w:bottom w:val="single" w:sz="4" w:space="0" w:color="DCDCDC"/>
            </w:tcBorders>
          </w:tcPr>
          <w:p w14:paraId="1A7FE448" w14:textId="77777777" w:rsidR="008223F2" w:rsidRPr="00E230F1" w:rsidRDefault="008223F2" w:rsidP="001E290B">
            <w:pPr>
              <w:spacing w:line="276" w:lineRule="auto"/>
              <w:jc w:val="center"/>
              <w:rPr>
                <w:color w:val="FFFFFF" w:themeColor="background1"/>
                <w:lang w:val="en-GB"/>
              </w:rPr>
            </w:pPr>
            <w:r w:rsidRPr="00E230F1">
              <w:rPr>
                <w:color w:val="FFFFFF" w:themeColor="background1"/>
                <w:lang w:val="en-GB"/>
              </w:rPr>
              <w:t>Baseline estimate</w:t>
            </w:r>
          </w:p>
        </w:tc>
        <w:tc>
          <w:tcPr>
            <w:tcW w:w="0" w:type="auto"/>
            <w:tcBorders>
              <w:bottom w:val="single" w:sz="4" w:space="0" w:color="DCDCDC"/>
            </w:tcBorders>
          </w:tcPr>
          <w:p w14:paraId="376567BD" w14:textId="77777777" w:rsidR="008223F2" w:rsidRPr="00E230F1" w:rsidRDefault="008223F2" w:rsidP="001E290B">
            <w:pPr>
              <w:spacing w:line="276" w:lineRule="auto"/>
              <w:jc w:val="center"/>
              <w:rPr>
                <w:color w:val="FFFFFF" w:themeColor="background1"/>
                <w:lang w:val="en-GB"/>
              </w:rPr>
            </w:pPr>
            <w:r w:rsidRPr="00E230F1">
              <w:rPr>
                <w:color w:val="FFFFFF" w:themeColor="background1"/>
                <w:lang w:val="en-GB"/>
              </w:rPr>
              <w:t>Project estimate</w:t>
            </w:r>
          </w:p>
        </w:tc>
        <w:tc>
          <w:tcPr>
            <w:tcW w:w="0" w:type="auto"/>
            <w:tcBorders>
              <w:bottom w:val="single" w:sz="4" w:space="0" w:color="DCDCDC"/>
            </w:tcBorders>
          </w:tcPr>
          <w:p w14:paraId="48497F5F" w14:textId="77777777" w:rsidR="008223F2" w:rsidRPr="00E230F1" w:rsidRDefault="008223F2" w:rsidP="001E290B">
            <w:pPr>
              <w:spacing w:line="276" w:lineRule="auto"/>
              <w:jc w:val="center"/>
              <w:rPr>
                <w:color w:val="FFFFFF" w:themeColor="background1"/>
                <w:lang w:val="en-GB"/>
              </w:rPr>
            </w:pPr>
            <w:r w:rsidRPr="00E230F1">
              <w:rPr>
                <w:color w:val="FFFFFF" w:themeColor="background1"/>
                <w:lang w:val="en-GB"/>
              </w:rPr>
              <w:t>Net benefit</w:t>
            </w:r>
          </w:p>
        </w:tc>
      </w:tr>
      <w:tr w:rsidR="008223F2" w:rsidRPr="00E230F1" w14:paraId="6B8401E1" w14:textId="77777777" w:rsidTr="001E290B">
        <w:tc>
          <w:tcPr>
            <w:tcW w:w="0" w:type="auto"/>
            <w:tcBorders>
              <w:top w:val="single" w:sz="4" w:space="0" w:color="DCDCDC"/>
              <w:left w:val="single" w:sz="4" w:space="0" w:color="DCDCDC"/>
              <w:bottom w:val="single" w:sz="4" w:space="0" w:color="DCDCDC"/>
              <w:right w:val="single" w:sz="4" w:space="0" w:color="DCDCDC"/>
            </w:tcBorders>
            <w:vAlign w:val="center"/>
          </w:tcPr>
          <w:p w14:paraId="4064CF95" w14:textId="77777777" w:rsidR="008223F2" w:rsidRPr="00E230F1" w:rsidRDefault="008223F2" w:rsidP="001E290B">
            <w:pPr>
              <w:spacing w:line="276" w:lineRule="auto"/>
              <w:jc w:val="center"/>
              <w:rPr>
                <w:lang w:val="en-GB"/>
              </w:rPr>
            </w:pPr>
            <w:r w:rsidRPr="00E230F1">
              <w:rPr>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767C4FCE" w14:textId="62204160" w:rsidR="008223F2" w:rsidRPr="002126D3" w:rsidRDefault="008223F2" w:rsidP="008223F2">
            <w:pPr>
              <w:spacing w:line="276" w:lineRule="auto"/>
              <w:jc w:val="center"/>
              <w:rPr>
                <w:rFonts w:asciiTheme="minorHAnsi" w:hAnsiTheme="minorHAnsi"/>
                <w:lang w:val="en-GB" w:eastAsia="zh-CN"/>
              </w:rPr>
            </w:pPr>
            <w:r>
              <w:rPr>
                <w:rFonts w:asciiTheme="minorHAnsi" w:hAnsiTheme="minorHAnsi" w:hint="eastAsia"/>
                <w:lang w:val="en-GB" w:eastAsia="zh-CN"/>
              </w:rPr>
              <w:t>1</w:t>
            </w:r>
            <w:r w:rsidR="004925A2">
              <w:rPr>
                <w:rFonts w:asciiTheme="minorHAnsi" w:hAnsiTheme="minorHAnsi"/>
                <w:lang w:val="en-GB" w:eastAsia="zh-CN"/>
              </w:rPr>
              <w:t>5</w:t>
            </w:r>
            <w:r w:rsidR="00396042">
              <w:rPr>
                <w:rFonts w:asciiTheme="minorHAnsi" w:hAnsiTheme="minorHAnsi"/>
                <w:lang w:val="en-GB" w:eastAsia="zh-CN"/>
              </w:rPr>
              <w:t>2</w:t>
            </w:r>
            <w:r>
              <w:rPr>
                <w:rFonts w:asciiTheme="minorHAnsi" w:hAnsiTheme="minorHAnsi"/>
                <w:lang w:val="en-GB" w:eastAsia="zh-CN"/>
              </w:rPr>
              <w:t>,</w:t>
            </w:r>
            <w:r w:rsidR="00396042">
              <w:rPr>
                <w:rFonts w:asciiTheme="minorHAnsi" w:hAnsiTheme="minorHAnsi"/>
                <w:lang w:val="en-GB" w:eastAsia="zh-CN"/>
              </w:rPr>
              <w:t>754</w:t>
            </w:r>
          </w:p>
        </w:tc>
        <w:tc>
          <w:tcPr>
            <w:tcW w:w="0" w:type="auto"/>
            <w:tcBorders>
              <w:top w:val="single" w:sz="4" w:space="0" w:color="DCDCDC"/>
              <w:left w:val="single" w:sz="4" w:space="0" w:color="DCDCDC"/>
              <w:bottom w:val="single" w:sz="4" w:space="0" w:color="DCDCDC"/>
              <w:right w:val="single" w:sz="4" w:space="0" w:color="DCDCDC"/>
            </w:tcBorders>
          </w:tcPr>
          <w:p w14:paraId="1A0E9962" w14:textId="4594F7E0" w:rsidR="008223F2" w:rsidRPr="00E230F1" w:rsidRDefault="00200CDE" w:rsidP="008223F2">
            <w:pPr>
              <w:spacing w:line="276" w:lineRule="auto"/>
              <w:jc w:val="center"/>
              <w:rPr>
                <w:rFonts w:asciiTheme="minorHAnsi" w:hAnsiTheme="minorHAnsi"/>
                <w:lang w:val="en-GB" w:eastAsia="zh-CN"/>
              </w:rPr>
            </w:pPr>
            <w:r>
              <w:rPr>
                <w:rFonts w:asciiTheme="minorHAnsi" w:hAnsiTheme="minorHAnsi"/>
                <w:lang w:val="en-GB" w:eastAsia="zh-CN"/>
              </w:rPr>
              <w:t>8</w:t>
            </w:r>
            <w:r w:rsidR="008223F2">
              <w:rPr>
                <w:rFonts w:asciiTheme="minorHAnsi" w:hAnsiTheme="minorHAnsi"/>
                <w:lang w:val="en-GB" w:eastAsia="zh-CN"/>
              </w:rPr>
              <w:t>,</w:t>
            </w:r>
            <w:r>
              <w:rPr>
                <w:rFonts w:asciiTheme="minorHAnsi" w:hAnsiTheme="minorHAnsi"/>
                <w:lang w:val="en-GB" w:eastAsia="zh-CN"/>
              </w:rPr>
              <w:t>767</w:t>
            </w:r>
          </w:p>
        </w:tc>
        <w:tc>
          <w:tcPr>
            <w:tcW w:w="0" w:type="auto"/>
            <w:tcBorders>
              <w:top w:val="single" w:sz="4" w:space="0" w:color="DCDCDC"/>
              <w:left w:val="single" w:sz="4" w:space="0" w:color="DCDCDC"/>
              <w:bottom w:val="single" w:sz="4" w:space="0" w:color="DCDCDC"/>
              <w:right w:val="single" w:sz="4" w:space="0" w:color="DCDCDC"/>
            </w:tcBorders>
          </w:tcPr>
          <w:p w14:paraId="3D1F0EB5" w14:textId="1192ACF6" w:rsidR="008223F2" w:rsidRPr="00E230F1" w:rsidRDefault="004925A2" w:rsidP="008223F2">
            <w:pPr>
              <w:spacing w:line="276" w:lineRule="auto"/>
              <w:jc w:val="center"/>
              <w:rPr>
                <w:rFonts w:asciiTheme="minorHAnsi" w:hAnsiTheme="minorHAnsi"/>
                <w:lang w:val="en-GB" w:eastAsia="zh-CN"/>
              </w:rPr>
            </w:pPr>
            <w:r>
              <w:rPr>
                <w:rFonts w:asciiTheme="minorHAnsi" w:hAnsiTheme="minorHAnsi"/>
                <w:lang w:val="en-GB" w:eastAsia="zh-CN"/>
              </w:rPr>
              <w:t>14</w:t>
            </w:r>
            <w:r w:rsidR="00200CDE">
              <w:rPr>
                <w:rFonts w:asciiTheme="minorHAnsi" w:hAnsiTheme="minorHAnsi"/>
                <w:lang w:val="en-GB" w:eastAsia="zh-CN"/>
              </w:rPr>
              <w:t>6</w:t>
            </w:r>
            <w:r w:rsidR="008223F2">
              <w:rPr>
                <w:rFonts w:asciiTheme="minorHAnsi" w:hAnsiTheme="minorHAnsi"/>
                <w:lang w:val="en-GB" w:eastAsia="zh-CN"/>
              </w:rPr>
              <w:t>,</w:t>
            </w:r>
            <w:r w:rsidR="00200CDE">
              <w:rPr>
                <w:rFonts w:asciiTheme="minorHAnsi" w:hAnsiTheme="minorHAnsi"/>
                <w:lang w:val="en-GB" w:eastAsia="zh-CN"/>
              </w:rPr>
              <w:t>754</w:t>
            </w:r>
          </w:p>
        </w:tc>
      </w:tr>
      <w:tr w:rsidR="00396042" w:rsidRPr="00E230F1" w14:paraId="5594810C" w14:textId="77777777" w:rsidTr="001E290B">
        <w:tc>
          <w:tcPr>
            <w:tcW w:w="0" w:type="auto"/>
            <w:tcBorders>
              <w:top w:val="single" w:sz="4" w:space="0" w:color="DCDCDC"/>
              <w:left w:val="single" w:sz="4" w:space="0" w:color="DCDCDC"/>
              <w:bottom w:val="single" w:sz="4" w:space="0" w:color="DCDCDC"/>
              <w:right w:val="single" w:sz="4" w:space="0" w:color="DCDCDC"/>
            </w:tcBorders>
            <w:vAlign w:val="center"/>
          </w:tcPr>
          <w:p w14:paraId="4249038F" w14:textId="77777777" w:rsidR="00396042" w:rsidRPr="00E230F1" w:rsidRDefault="00396042" w:rsidP="00396042">
            <w:pPr>
              <w:spacing w:line="276" w:lineRule="auto"/>
              <w:jc w:val="center"/>
              <w:rPr>
                <w:lang w:val="en-GB"/>
              </w:rPr>
            </w:pPr>
            <w:r w:rsidRPr="00E230F1">
              <w:rPr>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061A514E" w14:textId="716D7A54" w:rsidR="00396042" w:rsidRPr="00E230F1" w:rsidRDefault="00396042" w:rsidP="00396042">
            <w:pPr>
              <w:spacing w:line="276" w:lineRule="auto"/>
              <w:jc w:val="center"/>
              <w:rPr>
                <w:rFonts w:asciiTheme="minorHAnsi" w:hAnsiTheme="minorHAnsi"/>
                <w:lang w:val="en-GB"/>
              </w:rPr>
            </w:pPr>
            <w:r w:rsidRPr="00D14FF1">
              <w:rPr>
                <w:rFonts w:asciiTheme="minorHAnsi" w:hAnsiTheme="minorHAnsi" w:hint="eastAsia"/>
                <w:lang w:val="en-GB" w:eastAsia="zh-CN"/>
              </w:rPr>
              <w:t>1</w:t>
            </w:r>
            <w:r w:rsidRPr="00D14FF1">
              <w:rPr>
                <w:rFonts w:asciiTheme="minorHAnsi" w:hAnsiTheme="minorHAnsi"/>
                <w:lang w:val="en-GB" w:eastAsia="zh-CN"/>
              </w:rPr>
              <w:t>52,754</w:t>
            </w:r>
          </w:p>
        </w:tc>
        <w:tc>
          <w:tcPr>
            <w:tcW w:w="0" w:type="auto"/>
            <w:tcBorders>
              <w:top w:val="single" w:sz="4" w:space="0" w:color="DCDCDC"/>
              <w:left w:val="single" w:sz="4" w:space="0" w:color="DCDCDC"/>
              <w:bottom w:val="single" w:sz="4" w:space="0" w:color="DCDCDC"/>
              <w:right w:val="single" w:sz="4" w:space="0" w:color="DCDCDC"/>
            </w:tcBorders>
          </w:tcPr>
          <w:p w14:paraId="3AADD455" w14:textId="45756883" w:rsidR="00396042" w:rsidRPr="00E230F1" w:rsidRDefault="00396042" w:rsidP="00396042">
            <w:pPr>
              <w:spacing w:line="276" w:lineRule="auto"/>
              <w:jc w:val="center"/>
              <w:rPr>
                <w:rFonts w:asciiTheme="minorHAnsi" w:hAnsiTheme="minorHAnsi"/>
                <w:lang w:val="en-GB"/>
              </w:rPr>
            </w:pPr>
            <w:r w:rsidRPr="00336F56">
              <w:rPr>
                <w:rFonts w:asciiTheme="minorHAnsi" w:hAnsiTheme="minorHAnsi"/>
                <w:lang w:val="en-GB" w:eastAsia="zh-CN"/>
              </w:rPr>
              <w:t>8,767</w:t>
            </w:r>
          </w:p>
        </w:tc>
        <w:tc>
          <w:tcPr>
            <w:tcW w:w="0" w:type="auto"/>
            <w:tcBorders>
              <w:top w:val="single" w:sz="4" w:space="0" w:color="DCDCDC"/>
              <w:left w:val="single" w:sz="4" w:space="0" w:color="DCDCDC"/>
              <w:bottom w:val="single" w:sz="4" w:space="0" w:color="DCDCDC"/>
              <w:right w:val="single" w:sz="4" w:space="0" w:color="DCDCDC"/>
            </w:tcBorders>
          </w:tcPr>
          <w:p w14:paraId="39B7A728" w14:textId="0DF2AFAD" w:rsidR="00396042" w:rsidRPr="00E230F1" w:rsidRDefault="00396042" w:rsidP="00396042">
            <w:pPr>
              <w:spacing w:line="276" w:lineRule="auto"/>
              <w:jc w:val="center"/>
              <w:rPr>
                <w:rFonts w:asciiTheme="minorHAnsi" w:hAnsiTheme="minorHAnsi"/>
                <w:lang w:val="en-GB"/>
              </w:rPr>
            </w:pPr>
            <w:r w:rsidRPr="00C14FF6">
              <w:rPr>
                <w:rFonts w:asciiTheme="minorHAnsi" w:hAnsiTheme="minorHAnsi"/>
                <w:lang w:val="en-GB" w:eastAsia="zh-CN"/>
              </w:rPr>
              <w:t>146,754</w:t>
            </w:r>
          </w:p>
        </w:tc>
      </w:tr>
      <w:tr w:rsidR="00396042" w:rsidRPr="00E230F1" w14:paraId="4D833DDB" w14:textId="77777777" w:rsidTr="001E290B">
        <w:tc>
          <w:tcPr>
            <w:tcW w:w="0" w:type="auto"/>
            <w:tcBorders>
              <w:top w:val="single" w:sz="4" w:space="0" w:color="DCDCDC"/>
              <w:left w:val="single" w:sz="4" w:space="0" w:color="DCDCDC"/>
              <w:bottom w:val="single" w:sz="4" w:space="0" w:color="DCDCDC"/>
              <w:right w:val="single" w:sz="4" w:space="0" w:color="DCDCDC"/>
            </w:tcBorders>
            <w:vAlign w:val="center"/>
          </w:tcPr>
          <w:p w14:paraId="3D278931" w14:textId="77777777" w:rsidR="00396042" w:rsidRPr="00E230F1" w:rsidRDefault="00396042" w:rsidP="00396042">
            <w:pPr>
              <w:spacing w:line="276" w:lineRule="auto"/>
              <w:jc w:val="center"/>
              <w:rPr>
                <w:lang w:val="en-GB"/>
              </w:rPr>
            </w:pPr>
            <w:r w:rsidRPr="00E230F1">
              <w:rPr>
                <w:lang w:val="en-GB"/>
              </w:rPr>
              <w:t xml:space="preserve">Year </w:t>
            </w:r>
            <w:r>
              <w:rPr>
                <w:lang w:val="en-GB"/>
              </w:rPr>
              <w:t>3</w:t>
            </w:r>
          </w:p>
        </w:tc>
        <w:tc>
          <w:tcPr>
            <w:tcW w:w="0" w:type="auto"/>
            <w:tcBorders>
              <w:top w:val="single" w:sz="4" w:space="0" w:color="DCDCDC"/>
              <w:left w:val="single" w:sz="4" w:space="0" w:color="DCDCDC"/>
              <w:bottom w:val="single" w:sz="4" w:space="0" w:color="DCDCDC"/>
              <w:right w:val="single" w:sz="4" w:space="0" w:color="DCDCDC"/>
            </w:tcBorders>
          </w:tcPr>
          <w:p w14:paraId="30C702DB" w14:textId="2637BE2E" w:rsidR="00396042" w:rsidRPr="00E230F1" w:rsidRDefault="00396042" w:rsidP="00396042">
            <w:pPr>
              <w:spacing w:line="276" w:lineRule="auto"/>
              <w:jc w:val="center"/>
              <w:rPr>
                <w:rFonts w:asciiTheme="minorHAnsi" w:hAnsiTheme="minorHAnsi"/>
                <w:lang w:val="en-GB"/>
              </w:rPr>
            </w:pPr>
            <w:r w:rsidRPr="00D14FF1">
              <w:rPr>
                <w:rFonts w:asciiTheme="minorHAnsi" w:hAnsiTheme="minorHAnsi" w:hint="eastAsia"/>
                <w:lang w:val="en-GB" w:eastAsia="zh-CN"/>
              </w:rPr>
              <w:t>1</w:t>
            </w:r>
            <w:r w:rsidRPr="00D14FF1">
              <w:rPr>
                <w:rFonts w:asciiTheme="minorHAnsi" w:hAnsiTheme="minorHAnsi"/>
                <w:lang w:val="en-GB" w:eastAsia="zh-CN"/>
              </w:rPr>
              <w:t>52,754</w:t>
            </w:r>
          </w:p>
        </w:tc>
        <w:tc>
          <w:tcPr>
            <w:tcW w:w="0" w:type="auto"/>
            <w:tcBorders>
              <w:top w:val="single" w:sz="4" w:space="0" w:color="DCDCDC"/>
              <w:left w:val="single" w:sz="4" w:space="0" w:color="DCDCDC"/>
              <w:bottom w:val="single" w:sz="4" w:space="0" w:color="DCDCDC"/>
              <w:right w:val="single" w:sz="4" w:space="0" w:color="DCDCDC"/>
            </w:tcBorders>
          </w:tcPr>
          <w:p w14:paraId="5DC54E2B" w14:textId="15737809" w:rsidR="00396042" w:rsidRPr="00E230F1" w:rsidRDefault="00396042" w:rsidP="00396042">
            <w:pPr>
              <w:spacing w:line="276" w:lineRule="auto"/>
              <w:jc w:val="center"/>
              <w:rPr>
                <w:rFonts w:asciiTheme="minorHAnsi" w:hAnsiTheme="minorHAnsi"/>
                <w:lang w:val="en-GB"/>
              </w:rPr>
            </w:pPr>
            <w:r w:rsidRPr="00336F56">
              <w:rPr>
                <w:rFonts w:asciiTheme="minorHAnsi" w:hAnsiTheme="minorHAnsi"/>
                <w:lang w:val="en-GB" w:eastAsia="zh-CN"/>
              </w:rPr>
              <w:t>8,767</w:t>
            </w:r>
          </w:p>
        </w:tc>
        <w:tc>
          <w:tcPr>
            <w:tcW w:w="0" w:type="auto"/>
            <w:tcBorders>
              <w:top w:val="single" w:sz="4" w:space="0" w:color="DCDCDC"/>
              <w:left w:val="single" w:sz="4" w:space="0" w:color="DCDCDC"/>
              <w:bottom w:val="single" w:sz="4" w:space="0" w:color="DCDCDC"/>
              <w:right w:val="single" w:sz="4" w:space="0" w:color="DCDCDC"/>
            </w:tcBorders>
          </w:tcPr>
          <w:p w14:paraId="7554B3D1" w14:textId="658B52B5" w:rsidR="00396042" w:rsidRPr="00E230F1" w:rsidRDefault="00396042" w:rsidP="00396042">
            <w:pPr>
              <w:spacing w:line="276" w:lineRule="auto"/>
              <w:jc w:val="center"/>
              <w:rPr>
                <w:rFonts w:asciiTheme="minorHAnsi" w:hAnsiTheme="minorHAnsi"/>
                <w:lang w:val="en-GB"/>
              </w:rPr>
            </w:pPr>
            <w:r w:rsidRPr="00C14FF6">
              <w:rPr>
                <w:rFonts w:asciiTheme="minorHAnsi" w:hAnsiTheme="minorHAnsi"/>
                <w:lang w:val="en-GB" w:eastAsia="zh-CN"/>
              </w:rPr>
              <w:t>146,754</w:t>
            </w:r>
          </w:p>
        </w:tc>
      </w:tr>
      <w:tr w:rsidR="00396042" w:rsidRPr="00E230F1" w14:paraId="201180FC" w14:textId="77777777" w:rsidTr="001E290B">
        <w:tc>
          <w:tcPr>
            <w:tcW w:w="0" w:type="auto"/>
            <w:tcBorders>
              <w:top w:val="single" w:sz="4" w:space="0" w:color="DCDCDC"/>
              <w:left w:val="single" w:sz="4" w:space="0" w:color="DCDCDC"/>
              <w:bottom w:val="single" w:sz="4" w:space="0" w:color="DCDCDC"/>
              <w:right w:val="single" w:sz="4" w:space="0" w:color="DCDCDC"/>
            </w:tcBorders>
            <w:vAlign w:val="center"/>
          </w:tcPr>
          <w:p w14:paraId="3EE8C7CF" w14:textId="77777777" w:rsidR="00396042" w:rsidRPr="00E230F1" w:rsidRDefault="00396042" w:rsidP="00396042">
            <w:pPr>
              <w:spacing w:line="276" w:lineRule="auto"/>
              <w:jc w:val="center"/>
              <w:rPr>
                <w:lang w:val="en-GB"/>
              </w:rPr>
            </w:pPr>
            <w:r w:rsidRPr="00E230F1">
              <w:rPr>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03463475" w14:textId="49475582" w:rsidR="00396042" w:rsidRPr="00E230F1" w:rsidRDefault="00396042" w:rsidP="00396042">
            <w:pPr>
              <w:spacing w:line="276" w:lineRule="auto"/>
              <w:jc w:val="center"/>
              <w:rPr>
                <w:rFonts w:asciiTheme="minorHAnsi" w:hAnsiTheme="minorHAnsi"/>
                <w:lang w:val="en-GB"/>
              </w:rPr>
            </w:pPr>
            <w:r w:rsidRPr="00D14FF1">
              <w:rPr>
                <w:rFonts w:asciiTheme="minorHAnsi" w:hAnsiTheme="minorHAnsi" w:hint="eastAsia"/>
                <w:lang w:val="en-GB" w:eastAsia="zh-CN"/>
              </w:rPr>
              <w:t>1</w:t>
            </w:r>
            <w:r w:rsidRPr="00D14FF1">
              <w:rPr>
                <w:rFonts w:asciiTheme="minorHAnsi" w:hAnsiTheme="minorHAnsi"/>
                <w:lang w:val="en-GB" w:eastAsia="zh-CN"/>
              </w:rPr>
              <w:t>52,754</w:t>
            </w:r>
          </w:p>
        </w:tc>
        <w:tc>
          <w:tcPr>
            <w:tcW w:w="0" w:type="auto"/>
            <w:tcBorders>
              <w:top w:val="single" w:sz="4" w:space="0" w:color="DCDCDC"/>
              <w:left w:val="single" w:sz="4" w:space="0" w:color="DCDCDC"/>
              <w:bottom w:val="single" w:sz="4" w:space="0" w:color="DCDCDC"/>
              <w:right w:val="single" w:sz="4" w:space="0" w:color="DCDCDC"/>
            </w:tcBorders>
          </w:tcPr>
          <w:p w14:paraId="37572154" w14:textId="24E27E56" w:rsidR="00396042" w:rsidRPr="00E230F1" w:rsidRDefault="00396042" w:rsidP="00396042">
            <w:pPr>
              <w:spacing w:line="276" w:lineRule="auto"/>
              <w:jc w:val="center"/>
              <w:rPr>
                <w:rFonts w:asciiTheme="minorHAnsi" w:hAnsiTheme="minorHAnsi"/>
                <w:lang w:val="en-GB"/>
              </w:rPr>
            </w:pPr>
            <w:r w:rsidRPr="00336F56">
              <w:rPr>
                <w:rFonts w:asciiTheme="minorHAnsi" w:hAnsiTheme="minorHAnsi"/>
                <w:lang w:val="en-GB" w:eastAsia="zh-CN"/>
              </w:rPr>
              <w:t>8,767</w:t>
            </w:r>
          </w:p>
        </w:tc>
        <w:tc>
          <w:tcPr>
            <w:tcW w:w="0" w:type="auto"/>
            <w:tcBorders>
              <w:top w:val="single" w:sz="4" w:space="0" w:color="DCDCDC"/>
              <w:left w:val="single" w:sz="4" w:space="0" w:color="DCDCDC"/>
              <w:bottom w:val="single" w:sz="4" w:space="0" w:color="DCDCDC"/>
              <w:right w:val="single" w:sz="4" w:space="0" w:color="DCDCDC"/>
            </w:tcBorders>
          </w:tcPr>
          <w:p w14:paraId="24A66F88" w14:textId="2F1BA6E5" w:rsidR="00396042" w:rsidRPr="00E230F1" w:rsidRDefault="00396042" w:rsidP="00396042">
            <w:pPr>
              <w:spacing w:line="276" w:lineRule="auto"/>
              <w:jc w:val="center"/>
              <w:rPr>
                <w:rFonts w:asciiTheme="minorHAnsi" w:hAnsiTheme="minorHAnsi"/>
                <w:lang w:val="en-GB"/>
              </w:rPr>
            </w:pPr>
            <w:r w:rsidRPr="00C14FF6">
              <w:rPr>
                <w:rFonts w:asciiTheme="minorHAnsi" w:hAnsiTheme="minorHAnsi"/>
                <w:lang w:val="en-GB" w:eastAsia="zh-CN"/>
              </w:rPr>
              <w:t>146,754</w:t>
            </w:r>
          </w:p>
        </w:tc>
      </w:tr>
      <w:tr w:rsidR="00396042" w:rsidRPr="00E230F1" w14:paraId="1130A6E4" w14:textId="77777777" w:rsidTr="001E290B">
        <w:tc>
          <w:tcPr>
            <w:tcW w:w="0" w:type="auto"/>
            <w:tcBorders>
              <w:top w:val="single" w:sz="4" w:space="0" w:color="DCDCDC"/>
              <w:left w:val="single" w:sz="4" w:space="0" w:color="DCDCDC"/>
              <w:bottom w:val="single" w:sz="4" w:space="0" w:color="DCDCDC"/>
              <w:right w:val="single" w:sz="4" w:space="0" w:color="DCDCDC"/>
            </w:tcBorders>
            <w:vAlign w:val="center"/>
          </w:tcPr>
          <w:p w14:paraId="5A8E0F73" w14:textId="77777777" w:rsidR="00396042" w:rsidRPr="00E230F1" w:rsidRDefault="00396042" w:rsidP="00396042">
            <w:pPr>
              <w:spacing w:line="276" w:lineRule="auto"/>
              <w:jc w:val="center"/>
              <w:rPr>
                <w:lang w:val="en-GB"/>
              </w:rPr>
            </w:pPr>
            <w:r w:rsidRPr="00E230F1">
              <w:rPr>
                <w:lang w:val="en-GB"/>
              </w:rPr>
              <w:t>Year 5</w:t>
            </w:r>
          </w:p>
        </w:tc>
        <w:tc>
          <w:tcPr>
            <w:tcW w:w="0" w:type="auto"/>
            <w:tcBorders>
              <w:top w:val="single" w:sz="4" w:space="0" w:color="DCDCDC"/>
              <w:left w:val="single" w:sz="4" w:space="0" w:color="DCDCDC"/>
              <w:bottom w:val="single" w:sz="4" w:space="0" w:color="DCDCDC"/>
              <w:right w:val="single" w:sz="4" w:space="0" w:color="DCDCDC"/>
            </w:tcBorders>
          </w:tcPr>
          <w:p w14:paraId="16F388B2" w14:textId="60E9D371" w:rsidR="00396042" w:rsidRPr="00E230F1" w:rsidRDefault="00396042" w:rsidP="00396042">
            <w:pPr>
              <w:spacing w:line="276" w:lineRule="auto"/>
              <w:jc w:val="center"/>
              <w:rPr>
                <w:rFonts w:asciiTheme="minorHAnsi" w:hAnsiTheme="minorHAnsi"/>
                <w:lang w:val="en-GB"/>
              </w:rPr>
            </w:pPr>
            <w:r w:rsidRPr="00D14FF1">
              <w:rPr>
                <w:rFonts w:asciiTheme="minorHAnsi" w:hAnsiTheme="minorHAnsi" w:hint="eastAsia"/>
                <w:lang w:val="en-GB" w:eastAsia="zh-CN"/>
              </w:rPr>
              <w:t>1</w:t>
            </w:r>
            <w:r w:rsidRPr="00D14FF1">
              <w:rPr>
                <w:rFonts w:asciiTheme="minorHAnsi" w:hAnsiTheme="minorHAnsi"/>
                <w:lang w:val="en-GB" w:eastAsia="zh-CN"/>
              </w:rPr>
              <w:t>52,754</w:t>
            </w:r>
          </w:p>
        </w:tc>
        <w:tc>
          <w:tcPr>
            <w:tcW w:w="0" w:type="auto"/>
            <w:tcBorders>
              <w:top w:val="single" w:sz="4" w:space="0" w:color="DCDCDC"/>
              <w:left w:val="single" w:sz="4" w:space="0" w:color="DCDCDC"/>
              <w:bottom w:val="single" w:sz="4" w:space="0" w:color="DCDCDC"/>
              <w:right w:val="single" w:sz="4" w:space="0" w:color="DCDCDC"/>
            </w:tcBorders>
          </w:tcPr>
          <w:p w14:paraId="17CFC6F2" w14:textId="70E2F5DF" w:rsidR="00396042" w:rsidRPr="00E230F1" w:rsidRDefault="00396042" w:rsidP="00396042">
            <w:pPr>
              <w:spacing w:line="276" w:lineRule="auto"/>
              <w:jc w:val="center"/>
              <w:rPr>
                <w:rFonts w:asciiTheme="minorHAnsi" w:hAnsiTheme="minorHAnsi"/>
                <w:lang w:val="en-GB"/>
              </w:rPr>
            </w:pPr>
            <w:r w:rsidRPr="00336F56">
              <w:rPr>
                <w:rFonts w:asciiTheme="minorHAnsi" w:hAnsiTheme="minorHAnsi"/>
                <w:lang w:val="en-GB" w:eastAsia="zh-CN"/>
              </w:rPr>
              <w:t>8,767</w:t>
            </w:r>
          </w:p>
        </w:tc>
        <w:tc>
          <w:tcPr>
            <w:tcW w:w="0" w:type="auto"/>
            <w:tcBorders>
              <w:top w:val="single" w:sz="4" w:space="0" w:color="DCDCDC"/>
              <w:left w:val="single" w:sz="4" w:space="0" w:color="DCDCDC"/>
              <w:bottom w:val="single" w:sz="4" w:space="0" w:color="DCDCDC"/>
              <w:right w:val="single" w:sz="4" w:space="0" w:color="DCDCDC"/>
            </w:tcBorders>
          </w:tcPr>
          <w:p w14:paraId="190FE0D2" w14:textId="3B771DD9" w:rsidR="00396042" w:rsidRPr="00E230F1" w:rsidRDefault="00396042" w:rsidP="00396042">
            <w:pPr>
              <w:spacing w:line="276" w:lineRule="auto"/>
              <w:jc w:val="center"/>
              <w:rPr>
                <w:rFonts w:asciiTheme="minorHAnsi" w:hAnsiTheme="minorHAnsi"/>
                <w:lang w:val="en-GB"/>
              </w:rPr>
            </w:pPr>
            <w:r w:rsidRPr="00C14FF6">
              <w:rPr>
                <w:rFonts w:asciiTheme="minorHAnsi" w:hAnsiTheme="minorHAnsi"/>
                <w:lang w:val="en-GB" w:eastAsia="zh-CN"/>
              </w:rPr>
              <w:t>146,754</w:t>
            </w:r>
          </w:p>
        </w:tc>
      </w:tr>
      <w:tr w:rsidR="008223F2" w:rsidRPr="00E230F1" w14:paraId="11C3E598" w14:textId="77777777" w:rsidTr="001E290B">
        <w:trPr>
          <w:trHeight w:val="594"/>
        </w:trPr>
        <w:tc>
          <w:tcPr>
            <w:tcW w:w="0" w:type="auto"/>
            <w:tcBorders>
              <w:left w:val="single" w:sz="4" w:space="0" w:color="DCDCDC"/>
              <w:bottom w:val="single" w:sz="4" w:space="0" w:color="DCDCDC"/>
              <w:right w:val="single" w:sz="4" w:space="0" w:color="DCDCDC"/>
            </w:tcBorders>
            <w:vAlign w:val="center"/>
          </w:tcPr>
          <w:p w14:paraId="127F4110" w14:textId="77777777" w:rsidR="008223F2" w:rsidRPr="008223F2" w:rsidRDefault="008223F2" w:rsidP="001E290B">
            <w:pPr>
              <w:spacing w:line="276" w:lineRule="auto"/>
              <w:jc w:val="center"/>
              <w:rPr>
                <w:b/>
                <w:bCs/>
                <w:lang w:val="en-GB"/>
              </w:rPr>
            </w:pPr>
            <w:r w:rsidRPr="008223F2">
              <w:rPr>
                <w:b/>
                <w:bCs/>
                <w:lang w:val="en-GB"/>
              </w:rPr>
              <w:t>Total</w:t>
            </w:r>
          </w:p>
        </w:tc>
        <w:tc>
          <w:tcPr>
            <w:tcW w:w="0" w:type="auto"/>
            <w:tcBorders>
              <w:left w:val="single" w:sz="4" w:space="0" w:color="DCDCDC"/>
              <w:bottom w:val="single" w:sz="4" w:space="0" w:color="DCDCDC"/>
              <w:right w:val="single" w:sz="4" w:space="0" w:color="DCDCDC"/>
            </w:tcBorders>
            <w:vAlign w:val="center"/>
          </w:tcPr>
          <w:p w14:paraId="36EFBA2F" w14:textId="1FF28CFB" w:rsidR="008223F2" w:rsidRPr="008223F2" w:rsidRDefault="004925A2" w:rsidP="008223F2">
            <w:pPr>
              <w:spacing w:line="276" w:lineRule="auto"/>
              <w:jc w:val="center"/>
              <w:rPr>
                <w:rFonts w:asciiTheme="minorHAnsi" w:hAnsiTheme="minorHAnsi"/>
                <w:b/>
                <w:bCs/>
                <w:lang w:val="en-GB"/>
              </w:rPr>
            </w:pPr>
            <w:r>
              <w:rPr>
                <w:rFonts w:asciiTheme="minorHAnsi" w:hAnsiTheme="minorHAnsi"/>
                <w:b/>
                <w:bCs/>
                <w:lang w:val="en-GB" w:eastAsia="zh-CN"/>
              </w:rPr>
              <w:t>7</w:t>
            </w:r>
            <w:r w:rsidR="00396042">
              <w:rPr>
                <w:rFonts w:asciiTheme="minorHAnsi" w:hAnsiTheme="minorHAnsi"/>
                <w:b/>
                <w:bCs/>
                <w:lang w:val="en-GB" w:eastAsia="zh-CN"/>
              </w:rPr>
              <w:t>63,770</w:t>
            </w:r>
          </w:p>
        </w:tc>
        <w:tc>
          <w:tcPr>
            <w:tcW w:w="0" w:type="auto"/>
            <w:tcBorders>
              <w:left w:val="single" w:sz="4" w:space="0" w:color="DCDCDC"/>
              <w:bottom w:val="single" w:sz="4" w:space="0" w:color="DCDCDC"/>
              <w:right w:val="single" w:sz="4" w:space="0" w:color="DCDCDC"/>
            </w:tcBorders>
            <w:vAlign w:val="center"/>
          </w:tcPr>
          <w:p w14:paraId="25C67FD5" w14:textId="108630A5" w:rsidR="008223F2" w:rsidRPr="008223F2" w:rsidRDefault="00200CDE" w:rsidP="008223F2">
            <w:pPr>
              <w:spacing w:line="276" w:lineRule="auto"/>
              <w:jc w:val="center"/>
              <w:rPr>
                <w:rFonts w:asciiTheme="minorHAnsi" w:hAnsiTheme="minorHAnsi"/>
                <w:b/>
                <w:bCs/>
                <w:lang w:val="en-GB" w:eastAsia="zh-CN"/>
              </w:rPr>
            </w:pPr>
            <w:r>
              <w:rPr>
                <w:rFonts w:asciiTheme="minorHAnsi" w:hAnsiTheme="minorHAnsi"/>
                <w:b/>
                <w:bCs/>
                <w:lang w:val="en-GB" w:eastAsia="zh-CN"/>
              </w:rPr>
              <w:t>43</w:t>
            </w:r>
            <w:r w:rsidR="008223F2">
              <w:rPr>
                <w:rFonts w:asciiTheme="minorHAnsi" w:hAnsiTheme="minorHAnsi"/>
                <w:b/>
                <w:bCs/>
                <w:lang w:val="en-GB" w:eastAsia="zh-CN"/>
              </w:rPr>
              <w:t>,</w:t>
            </w:r>
            <w:r>
              <w:rPr>
                <w:rFonts w:asciiTheme="minorHAnsi" w:hAnsiTheme="minorHAnsi"/>
                <w:b/>
                <w:bCs/>
                <w:lang w:val="en-GB" w:eastAsia="zh-CN"/>
              </w:rPr>
              <w:t>83</w:t>
            </w:r>
            <w:r w:rsidR="00396042">
              <w:rPr>
                <w:rFonts w:asciiTheme="minorHAnsi" w:hAnsiTheme="minorHAnsi"/>
                <w:b/>
                <w:bCs/>
                <w:lang w:val="en-GB" w:eastAsia="zh-CN"/>
              </w:rPr>
              <w:t>5</w:t>
            </w:r>
          </w:p>
        </w:tc>
        <w:tc>
          <w:tcPr>
            <w:tcW w:w="0" w:type="auto"/>
            <w:tcBorders>
              <w:left w:val="single" w:sz="4" w:space="0" w:color="DCDCDC"/>
              <w:bottom w:val="single" w:sz="4" w:space="0" w:color="DCDCDC"/>
              <w:right w:val="single" w:sz="4" w:space="0" w:color="DCDCDC"/>
            </w:tcBorders>
            <w:vAlign w:val="center"/>
          </w:tcPr>
          <w:p w14:paraId="4B22D14A" w14:textId="2369DCED" w:rsidR="008223F2" w:rsidRPr="008223F2" w:rsidRDefault="004925A2" w:rsidP="008223F2">
            <w:pPr>
              <w:spacing w:line="276" w:lineRule="auto"/>
              <w:jc w:val="center"/>
              <w:rPr>
                <w:rFonts w:asciiTheme="minorHAnsi" w:hAnsiTheme="minorHAnsi"/>
                <w:b/>
                <w:bCs/>
                <w:lang w:val="en-GB" w:eastAsia="zh-CN"/>
              </w:rPr>
            </w:pPr>
            <w:r>
              <w:rPr>
                <w:rFonts w:asciiTheme="minorHAnsi" w:hAnsiTheme="minorHAnsi"/>
                <w:b/>
                <w:bCs/>
                <w:lang w:val="en-GB" w:eastAsia="zh-CN"/>
              </w:rPr>
              <w:t>7</w:t>
            </w:r>
            <w:r w:rsidR="00396042">
              <w:rPr>
                <w:rFonts w:asciiTheme="minorHAnsi" w:hAnsiTheme="minorHAnsi"/>
                <w:b/>
                <w:bCs/>
                <w:lang w:val="en-GB" w:eastAsia="zh-CN"/>
              </w:rPr>
              <w:t>19,935</w:t>
            </w:r>
          </w:p>
        </w:tc>
      </w:tr>
      <w:tr w:rsidR="008223F2" w:rsidRPr="00E230F1" w14:paraId="1B55A237" w14:textId="77777777" w:rsidTr="001E290B">
        <w:trPr>
          <w:trHeight w:val="594"/>
        </w:trPr>
        <w:tc>
          <w:tcPr>
            <w:tcW w:w="0" w:type="auto"/>
            <w:tcBorders>
              <w:left w:val="single" w:sz="4" w:space="0" w:color="DCDCDC"/>
              <w:bottom w:val="single" w:sz="4" w:space="0" w:color="DCDCDC"/>
              <w:right w:val="single" w:sz="4" w:space="0" w:color="DCDCDC"/>
            </w:tcBorders>
            <w:vAlign w:val="center"/>
          </w:tcPr>
          <w:p w14:paraId="2C55B6D1" w14:textId="1792CAEC" w:rsidR="008223F2" w:rsidRPr="00E230F1" w:rsidRDefault="008223F2" w:rsidP="001E290B">
            <w:pPr>
              <w:spacing w:line="276" w:lineRule="auto"/>
              <w:jc w:val="center"/>
              <w:rPr>
                <w:lang w:val="en-GB"/>
              </w:rPr>
            </w:pPr>
            <w:r w:rsidRPr="00E230F1">
              <w:rPr>
                <w:b/>
                <w:lang w:val="en-GB"/>
              </w:rPr>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5A2D6A58" w14:textId="56EAFFFC" w:rsidR="008223F2" w:rsidRPr="00E230F1" w:rsidRDefault="008223F2" w:rsidP="001E290B">
            <w:pPr>
              <w:spacing w:line="276" w:lineRule="auto"/>
              <w:jc w:val="both"/>
              <w:rPr>
                <w:rFonts w:asciiTheme="minorHAnsi" w:hAnsiTheme="minorHAnsi"/>
                <w:lang w:val="en-GB" w:eastAsia="zh-CN"/>
              </w:rPr>
            </w:pPr>
            <w:r>
              <w:rPr>
                <w:rFonts w:asciiTheme="minorHAnsi" w:hAnsiTheme="minorHAnsi" w:hint="eastAsia"/>
                <w:lang w:val="en-GB" w:eastAsia="zh-CN"/>
              </w:rPr>
              <w:t>5</w:t>
            </w:r>
          </w:p>
        </w:tc>
      </w:tr>
      <w:tr w:rsidR="008223F2" w:rsidRPr="00E230F1" w14:paraId="350501A3" w14:textId="77777777" w:rsidTr="008223F2">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235C8CD2" w14:textId="161188DB" w:rsidR="008223F2" w:rsidRPr="00E230F1" w:rsidRDefault="008223F2" w:rsidP="008223F2">
            <w:pPr>
              <w:spacing w:line="276" w:lineRule="auto"/>
              <w:jc w:val="center"/>
              <w:rPr>
                <w:lang w:val="en-GB"/>
              </w:rPr>
            </w:pPr>
            <w:r w:rsidRPr="00E230F1">
              <w:rPr>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30930D63" w14:textId="27D922BF" w:rsidR="008223F2" w:rsidRPr="008223F2" w:rsidRDefault="004925A2" w:rsidP="008223F2">
            <w:pPr>
              <w:spacing w:line="276" w:lineRule="auto"/>
              <w:jc w:val="center"/>
              <w:rPr>
                <w:rFonts w:asciiTheme="minorHAnsi" w:hAnsiTheme="minorHAnsi"/>
                <w:b w:val="0"/>
                <w:bCs w:val="0"/>
                <w:lang w:val="en-GB"/>
              </w:rPr>
            </w:pPr>
            <w:r w:rsidRPr="004925A2">
              <w:rPr>
                <w:rFonts w:asciiTheme="minorHAnsi" w:hAnsiTheme="minorHAnsi"/>
                <w:b w:val="0"/>
                <w:bCs w:val="0"/>
                <w:lang w:val="en-GB" w:eastAsia="zh-CN"/>
              </w:rPr>
              <w:t>15</w:t>
            </w:r>
            <w:r w:rsidR="00396042">
              <w:rPr>
                <w:rFonts w:asciiTheme="minorHAnsi" w:hAnsiTheme="minorHAnsi"/>
                <w:b w:val="0"/>
                <w:bCs w:val="0"/>
                <w:lang w:val="en-GB" w:eastAsia="zh-CN"/>
              </w:rPr>
              <w:t>2</w:t>
            </w:r>
            <w:r w:rsidRPr="004925A2">
              <w:rPr>
                <w:rFonts w:asciiTheme="minorHAnsi" w:hAnsiTheme="minorHAnsi"/>
                <w:b w:val="0"/>
                <w:bCs w:val="0"/>
                <w:lang w:val="en-GB" w:eastAsia="zh-CN"/>
              </w:rPr>
              <w:t>,</w:t>
            </w:r>
            <w:r w:rsidR="00396042">
              <w:rPr>
                <w:rFonts w:asciiTheme="minorHAnsi" w:hAnsiTheme="minorHAnsi"/>
                <w:b w:val="0"/>
                <w:bCs w:val="0"/>
                <w:lang w:val="en-GB" w:eastAsia="zh-CN"/>
              </w:rPr>
              <w:t>754</w:t>
            </w:r>
          </w:p>
        </w:tc>
        <w:tc>
          <w:tcPr>
            <w:tcW w:w="0" w:type="auto"/>
            <w:tcBorders>
              <w:left w:val="single" w:sz="4" w:space="0" w:color="DCDCDC"/>
              <w:bottom w:val="single" w:sz="4" w:space="0" w:color="DCDCDC"/>
              <w:right w:val="single" w:sz="4" w:space="0" w:color="DCDCDC"/>
            </w:tcBorders>
            <w:vAlign w:val="center"/>
          </w:tcPr>
          <w:p w14:paraId="1475522E" w14:textId="3EB3F470" w:rsidR="008223F2" w:rsidRPr="008223F2" w:rsidRDefault="00200CDE" w:rsidP="008223F2">
            <w:pPr>
              <w:spacing w:line="276" w:lineRule="auto"/>
              <w:jc w:val="center"/>
              <w:rPr>
                <w:rFonts w:asciiTheme="minorHAnsi" w:hAnsiTheme="minorHAnsi"/>
                <w:b w:val="0"/>
                <w:bCs w:val="0"/>
                <w:lang w:val="en-GB"/>
              </w:rPr>
            </w:pPr>
            <w:r>
              <w:rPr>
                <w:rFonts w:asciiTheme="minorHAnsi" w:hAnsiTheme="minorHAnsi"/>
                <w:b w:val="0"/>
                <w:bCs w:val="0"/>
                <w:lang w:val="en-GB" w:eastAsia="zh-CN"/>
              </w:rPr>
              <w:t>8</w:t>
            </w:r>
            <w:r w:rsidR="008223F2" w:rsidRPr="008223F2">
              <w:rPr>
                <w:rFonts w:asciiTheme="minorHAnsi" w:hAnsiTheme="minorHAnsi"/>
                <w:b w:val="0"/>
                <w:bCs w:val="0"/>
                <w:lang w:val="en-GB" w:eastAsia="zh-CN"/>
              </w:rPr>
              <w:t>,</w:t>
            </w:r>
            <w:r>
              <w:rPr>
                <w:rFonts w:asciiTheme="minorHAnsi" w:hAnsiTheme="minorHAnsi"/>
                <w:b w:val="0"/>
                <w:bCs w:val="0"/>
                <w:lang w:val="en-GB" w:eastAsia="zh-CN"/>
              </w:rPr>
              <w:t>767</w:t>
            </w:r>
          </w:p>
        </w:tc>
        <w:tc>
          <w:tcPr>
            <w:tcW w:w="0" w:type="auto"/>
            <w:tcBorders>
              <w:left w:val="single" w:sz="4" w:space="0" w:color="DCDCDC"/>
              <w:bottom w:val="single" w:sz="4" w:space="0" w:color="DCDCDC"/>
              <w:right w:val="single" w:sz="4" w:space="0" w:color="DCDCDC"/>
            </w:tcBorders>
            <w:vAlign w:val="center"/>
          </w:tcPr>
          <w:p w14:paraId="73DE5F90" w14:textId="01DFB700" w:rsidR="008223F2" w:rsidRPr="008223F2" w:rsidRDefault="004925A2" w:rsidP="008223F2">
            <w:pPr>
              <w:spacing w:line="276" w:lineRule="auto"/>
              <w:jc w:val="center"/>
              <w:rPr>
                <w:rFonts w:asciiTheme="minorHAnsi" w:hAnsiTheme="minorHAnsi"/>
                <w:b w:val="0"/>
                <w:bCs w:val="0"/>
                <w:lang w:val="en-GB"/>
              </w:rPr>
            </w:pPr>
            <w:r w:rsidRPr="004925A2">
              <w:rPr>
                <w:rFonts w:asciiTheme="minorHAnsi" w:hAnsiTheme="minorHAnsi"/>
                <w:b w:val="0"/>
                <w:bCs w:val="0"/>
                <w:lang w:val="en-GB" w:eastAsia="zh-CN"/>
              </w:rPr>
              <w:t>14</w:t>
            </w:r>
            <w:r w:rsidR="00396042">
              <w:rPr>
                <w:rFonts w:asciiTheme="minorHAnsi" w:hAnsiTheme="minorHAnsi"/>
                <w:b w:val="0"/>
                <w:bCs w:val="0"/>
                <w:lang w:val="en-GB" w:eastAsia="zh-CN"/>
              </w:rPr>
              <w:t>3</w:t>
            </w:r>
            <w:r w:rsidRPr="004925A2">
              <w:rPr>
                <w:rFonts w:asciiTheme="minorHAnsi" w:hAnsiTheme="minorHAnsi"/>
                <w:b w:val="0"/>
                <w:bCs w:val="0"/>
                <w:lang w:val="en-GB" w:eastAsia="zh-CN"/>
              </w:rPr>
              <w:t>,</w:t>
            </w:r>
            <w:r w:rsidR="00396042">
              <w:rPr>
                <w:rFonts w:asciiTheme="minorHAnsi" w:hAnsiTheme="minorHAnsi"/>
                <w:b w:val="0"/>
                <w:bCs w:val="0"/>
                <w:lang w:val="en-GB" w:eastAsia="zh-CN"/>
              </w:rPr>
              <w:t>987</w:t>
            </w:r>
          </w:p>
        </w:tc>
      </w:tr>
    </w:tbl>
    <w:p w14:paraId="62BC3343" w14:textId="77777777" w:rsidR="002126D3" w:rsidRPr="003A6007" w:rsidRDefault="002126D3" w:rsidP="003A6007">
      <w:pPr>
        <w:rPr>
          <w:b/>
          <w:lang w:val="en-GB"/>
        </w:rPr>
      </w:pPr>
    </w:p>
    <w:p w14:paraId="2E80C4BB" w14:textId="60B61CD0" w:rsidR="00A10B8A" w:rsidRPr="00A10B8A" w:rsidRDefault="00B46B23" w:rsidP="00B01408">
      <w:pPr>
        <w:pStyle w:val="51"/>
      </w:pPr>
      <w:r>
        <w:t xml:space="preserve">B.7. </w:t>
      </w:r>
      <w:r w:rsidR="00A10B8A" w:rsidRPr="00A10B8A">
        <w:t>Monitoring plan</w:t>
      </w:r>
    </w:p>
    <w:p w14:paraId="1D07F32E" w14:textId="22C42090" w:rsidR="00A10B8A" w:rsidRPr="00A10B8A" w:rsidRDefault="00B46B23" w:rsidP="00B46B23">
      <w:r>
        <w:t xml:space="preserve">B.7.1 </w:t>
      </w:r>
      <w:r w:rsidR="00A10B8A" w:rsidRPr="00A10B8A">
        <w:t>Data and parameters to be monitored</w:t>
      </w:r>
    </w:p>
    <w:p w14:paraId="304E0644" w14:textId="356344D6" w:rsidR="00A10B8A" w:rsidRPr="00A10B8A" w:rsidRDefault="00A10B8A" w:rsidP="00D51CAB">
      <w:pPr>
        <w:spacing w:after="0" w:line="276" w:lineRule="auto"/>
        <w:rPr>
          <w:b/>
          <w:lang w:val="en-GB"/>
        </w:rPr>
      </w:pPr>
      <w:r w:rsidRPr="00A10B8A">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355EF5"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31C6FE3" w14:textId="66A07081" w:rsidR="00A10B8A" w:rsidRPr="00D51CAB" w:rsidRDefault="00D51CAB" w:rsidP="00D51CAB">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sidRPr="00D51CAB">
              <w:rPr>
                <w:rFonts w:ascii="Arial" w:hAnsi="Arial" w:cs="Arial"/>
                <w:i/>
                <w:iCs/>
                <w:lang w:val="en-GB"/>
              </w:rPr>
              <w:t>Δ</w:t>
            </w:r>
            <w:r w:rsidRPr="00D51CAB">
              <w:rPr>
                <w:rFonts w:hint="eastAsia"/>
                <w:i/>
                <w:iCs/>
                <w:lang w:val="en-GB" w:eastAsia="zh-CN"/>
              </w:rPr>
              <w:t>t</w:t>
            </w:r>
            <w:r w:rsidRPr="00D51CAB">
              <w:rPr>
                <w:i/>
                <w:iCs/>
                <w:vertAlign w:val="subscript"/>
                <w:lang w:val="en-GB" w:eastAsia="zh-CN"/>
              </w:rPr>
              <w:t>j,d,y</w:t>
            </w:r>
            <w:proofErr w:type="spellEnd"/>
          </w:p>
        </w:tc>
      </w:tr>
      <w:tr w:rsidR="00A10B8A" w:rsidRPr="00355EF5"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98CE981" w14:textId="1FEADD8B" w:rsidR="00A10B8A" w:rsidRPr="00D51CAB" w:rsidRDefault="00D51CAB" w:rsidP="00D51CAB">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D51CAB">
              <w:rPr>
                <w:lang w:eastAsia="zh-CN"/>
              </w:rPr>
              <w:t>°C</w:t>
            </w:r>
          </w:p>
        </w:tc>
      </w:tr>
      <w:tr w:rsidR="00A10B8A" w:rsidRPr="00355EF5"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Description</w:t>
            </w:r>
          </w:p>
        </w:tc>
        <w:tc>
          <w:tcPr>
            <w:tcW w:w="3479" w:type="pct"/>
          </w:tcPr>
          <w:p w14:paraId="2ACDC634" w14:textId="7449FFA0" w:rsidR="00A10B8A" w:rsidRPr="00355EF5" w:rsidRDefault="00D51CAB" w:rsidP="00D51CA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D51CAB">
              <w:rPr>
                <w:lang w:val="en-GB"/>
              </w:rPr>
              <w:t xml:space="preserve">Average temperature difference between inlet and outlet temperatures at the downstream of substation heat exchanger in year </w:t>
            </w:r>
            <w:r w:rsidRPr="00D51CAB">
              <w:rPr>
                <w:rFonts w:hint="eastAsia"/>
                <w:i/>
                <w:iCs/>
                <w:lang w:val="en-GB" w:eastAsia="zh-CN"/>
              </w:rPr>
              <w:t>y</w:t>
            </w:r>
            <w:r>
              <w:rPr>
                <w:lang w:val="en-GB"/>
              </w:rPr>
              <w:t>.</w:t>
            </w:r>
          </w:p>
        </w:tc>
      </w:tr>
      <w:tr w:rsidR="00A10B8A" w:rsidRPr="00355EF5"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5AA248F" w14:textId="29ECFCB5" w:rsidR="00A10B8A" w:rsidRPr="00355EF5" w:rsidRDefault="00D51CAB" w:rsidP="00D51CA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D51CAB">
              <w:rPr>
                <w:lang w:val="en-GB"/>
              </w:rPr>
              <w:t>Temperature meters installed at downstream inlet and outlet points of substation heat exchanger</w:t>
            </w:r>
            <w:r>
              <w:rPr>
                <w:lang w:val="en-GB"/>
              </w:rPr>
              <w:t>.</w:t>
            </w:r>
          </w:p>
        </w:tc>
      </w:tr>
      <w:tr w:rsidR="00A10B8A" w:rsidRPr="00355EF5"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047E66D1" w14:textId="1EE13558" w:rsidR="00A10B8A" w:rsidRPr="00355EF5" w:rsidRDefault="003F480D" w:rsidP="00D51CA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be monitored</w:t>
            </w:r>
          </w:p>
        </w:tc>
      </w:tr>
      <w:tr w:rsidR="00A10B8A" w:rsidRPr="00355EF5"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A0A6658" w14:textId="5D0F8BB4" w:rsidR="00A10B8A" w:rsidRPr="00D51CAB" w:rsidRDefault="00D51CAB" w:rsidP="00D51CA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D51CAB">
              <w:rPr>
                <w:lang w:val="en-GB"/>
              </w:rPr>
              <w:t xml:space="preserve">Temperatures to be monitored at inlet and outlet points at downstream of heat exchanger </w:t>
            </w:r>
            <w:r w:rsidRPr="00D51CAB">
              <w:rPr>
                <w:i/>
                <w:iCs/>
                <w:lang w:val="en-GB"/>
              </w:rPr>
              <w:t>j</w:t>
            </w:r>
            <w:r>
              <w:rPr>
                <w:lang w:val="en-GB"/>
              </w:rPr>
              <w:t>.</w:t>
            </w:r>
          </w:p>
        </w:tc>
      </w:tr>
      <w:tr w:rsidR="00A10B8A" w:rsidRPr="00355EF5"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2BEDE5D" w14:textId="12A2AACF" w:rsidR="00A10B8A" w:rsidRPr="00355EF5" w:rsidRDefault="003F480D" w:rsidP="00D51CA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F480D">
              <w:rPr>
                <w:lang w:val="en-GB"/>
              </w:rPr>
              <w:t>Hourly</w:t>
            </w:r>
          </w:p>
        </w:tc>
      </w:tr>
      <w:tr w:rsidR="00A10B8A" w:rsidRPr="00355EF5"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E462429" w14:textId="3C0C4037" w:rsidR="00A10B8A" w:rsidRPr="00355EF5" w:rsidRDefault="003F480D" w:rsidP="003F480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3F480D">
              <w:rPr>
                <w:lang w:val="en-GB"/>
              </w:rPr>
              <w:t>Calibration of the temperature meters will be done</w:t>
            </w:r>
            <w:r>
              <w:rPr>
                <w:rFonts w:hint="eastAsia"/>
                <w:lang w:val="en-GB" w:eastAsia="zh-CN"/>
              </w:rPr>
              <w:t xml:space="preserve"> </w:t>
            </w:r>
            <w:r w:rsidRPr="003F480D">
              <w:rPr>
                <w:lang w:val="en-GB"/>
              </w:rPr>
              <w:t>according to national standard by qualified organizations.</w:t>
            </w:r>
          </w:p>
        </w:tc>
      </w:tr>
      <w:tr w:rsidR="00A10B8A" w:rsidRPr="00355EF5"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7E583AC" w14:textId="6EBD932D" w:rsidR="00A10B8A" w:rsidRPr="00355EF5" w:rsidRDefault="00407081" w:rsidP="00D51CA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A10B8A" w:rsidRPr="00355EF5"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A10B8A" w:rsidRDefault="00A10B8A" w:rsidP="00D51CA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3EDAFA0" w14:textId="66E61E06" w:rsidR="00A10B8A" w:rsidRPr="00355EF5" w:rsidRDefault="003F480D" w:rsidP="003F480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3F480D">
              <w:rPr>
                <w:lang w:val="en-GB"/>
              </w:rPr>
              <w:t>The heat exchanger should handle the heat supplied by geothermal well only and not by any other source. The temperature readings should be taken at immediate inlet and outlet point of heat exchanger</w:t>
            </w:r>
            <w:r>
              <w:rPr>
                <w:lang w:val="en-GB"/>
              </w:rPr>
              <w:t>.</w:t>
            </w:r>
          </w:p>
        </w:tc>
      </w:tr>
    </w:tbl>
    <w:p w14:paraId="7D64EEFE" w14:textId="79C41C8E" w:rsidR="003A6007" w:rsidRDefault="003A6007" w:rsidP="00D51CAB">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407081" w:rsidRPr="00355EF5" w14:paraId="47D3B3A1"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3DDD36E"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3004EBB8" w14:textId="7441CFA2" w:rsidR="00407081" w:rsidRPr="00D51CAB"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rFonts w:ascii="Arial" w:hAnsi="Arial" w:cs="Arial"/>
                <w:i/>
                <w:iCs/>
                <w:lang w:val="en-GB"/>
              </w:rPr>
              <w:t>FR</w:t>
            </w:r>
            <w:r w:rsidRPr="00407081">
              <w:rPr>
                <w:rFonts w:ascii="Arial" w:hAnsi="Arial" w:cs="Arial"/>
                <w:i/>
                <w:iCs/>
                <w:vertAlign w:val="subscript"/>
                <w:lang w:val="en-GB"/>
              </w:rPr>
              <w:t>j,d,y</w:t>
            </w:r>
            <w:proofErr w:type="spellEnd"/>
          </w:p>
        </w:tc>
      </w:tr>
      <w:tr w:rsidR="00407081" w:rsidRPr="00355EF5" w14:paraId="26FD5CEF"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F9F13C3"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4C5E560" w14:textId="2C56E655" w:rsidR="00407081" w:rsidRPr="00D51CAB"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eastAsia="zh-CN"/>
              </w:rPr>
              <w:t>kg/h</w:t>
            </w:r>
          </w:p>
        </w:tc>
      </w:tr>
      <w:tr w:rsidR="00407081" w:rsidRPr="00355EF5" w14:paraId="35E62AC1"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0E2F41F"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DBC250C" w14:textId="654B3E8B" w:rsidR="00407081" w:rsidRPr="00355EF5" w:rsidRDefault="00407081" w:rsidP="0040708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407081">
              <w:rPr>
                <w:lang w:val="en-GB" w:eastAsia="zh-CN"/>
              </w:rPr>
              <w:t>Average flow rate at the downstream of heat exchanger</w:t>
            </w:r>
            <w:r>
              <w:rPr>
                <w:lang w:val="en-GB" w:eastAsia="zh-CN"/>
              </w:rPr>
              <w:t xml:space="preserve"> </w:t>
            </w:r>
            <w:r w:rsidRPr="00407081">
              <w:rPr>
                <w:lang w:val="en-GB" w:eastAsia="zh-CN"/>
              </w:rPr>
              <w:t xml:space="preserve">(upstream of which is connected with water supply from the geothermal well j) in year </w:t>
            </w:r>
            <w:r w:rsidRPr="00407081">
              <w:rPr>
                <w:i/>
                <w:iCs/>
                <w:lang w:val="en-GB" w:eastAsia="zh-CN"/>
              </w:rPr>
              <w:t>y</w:t>
            </w:r>
            <w:r>
              <w:rPr>
                <w:lang w:val="en-GB" w:eastAsia="zh-CN"/>
              </w:rPr>
              <w:t>.</w:t>
            </w:r>
          </w:p>
        </w:tc>
      </w:tr>
      <w:tr w:rsidR="00407081" w:rsidRPr="00355EF5" w14:paraId="05A24C86"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A030F72"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2746061" w14:textId="7BB07FA3" w:rsidR="00407081" w:rsidRPr="00355EF5" w:rsidRDefault="0040708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Flow meter</w:t>
            </w:r>
            <w:r>
              <w:rPr>
                <w:lang w:val="en-GB"/>
              </w:rPr>
              <w:t>s</w:t>
            </w:r>
          </w:p>
        </w:tc>
      </w:tr>
      <w:tr w:rsidR="00407081" w:rsidRPr="00355EF5" w14:paraId="0FCBA48B"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E5E57A5"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45519CD" w14:textId="77777777" w:rsidR="00407081" w:rsidRPr="00355EF5"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be monitored</w:t>
            </w:r>
          </w:p>
        </w:tc>
      </w:tr>
      <w:tr w:rsidR="00407081" w:rsidRPr="00355EF5" w14:paraId="6CC668A8" w14:textId="77777777" w:rsidTr="005708A8">
        <w:tc>
          <w:tcPr>
            <w:cnfStyle w:val="001000000000" w:firstRow="0" w:lastRow="0" w:firstColumn="1" w:lastColumn="0" w:oddVBand="0" w:evenVBand="0" w:oddHBand="0" w:evenHBand="0" w:firstRowFirstColumn="0" w:firstRowLastColumn="0" w:lastRowFirstColumn="0" w:lastRowLastColumn="0"/>
            <w:tcW w:w="1521" w:type="pct"/>
          </w:tcPr>
          <w:p w14:paraId="12741E86"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BC3ACBC" w14:textId="12401AF6" w:rsidR="00407081" w:rsidRPr="00D51CAB" w:rsidRDefault="0040708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Readings taken from flow meters installed at downstream of heat exchanger</w:t>
            </w:r>
            <w:r>
              <w:rPr>
                <w:lang w:val="en-GB"/>
              </w:rPr>
              <w:t>.</w:t>
            </w:r>
          </w:p>
        </w:tc>
      </w:tr>
      <w:tr w:rsidR="00407081" w:rsidRPr="00355EF5" w14:paraId="113D5916"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2A9F65C"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D5CEEAE" w14:textId="77777777" w:rsidR="00407081" w:rsidRPr="00355EF5"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3F480D">
              <w:rPr>
                <w:lang w:val="en-GB"/>
              </w:rPr>
              <w:t>Hourly</w:t>
            </w:r>
          </w:p>
        </w:tc>
      </w:tr>
      <w:tr w:rsidR="00407081" w:rsidRPr="00355EF5" w14:paraId="2AD3A7E3"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8F6C97"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E45E7A0" w14:textId="20A42388" w:rsidR="00407081" w:rsidRPr="00355EF5" w:rsidRDefault="0040708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Corresponding meters have to be subject to regular maintenance in order to ensure measurements with a low degree of uncertainty</w:t>
            </w:r>
            <w:r w:rsidRPr="003F480D">
              <w:rPr>
                <w:lang w:val="en-GB"/>
              </w:rPr>
              <w:t>.</w:t>
            </w:r>
          </w:p>
        </w:tc>
      </w:tr>
      <w:tr w:rsidR="00407081" w:rsidRPr="00355EF5" w14:paraId="1B456FFA"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4DC833D"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AA3717B" w14:textId="77777777" w:rsidR="00407081" w:rsidRPr="00355EF5"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407081" w:rsidRPr="00355EF5" w14:paraId="5B052ECB"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1E579B3"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B7AA47D" w14:textId="4FB3EF16" w:rsidR="00407081" w:rsidRPr="00355EF5" w:rsidRDefault="0040708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The heat exchanger should handle the heat supplied by geothermal well only and not by any other source</w:t>
            </w:r>
            <w:r>
              <w:rPr>
                <w:lang w:val="en-GB"/>
              </w:rPr>
              <w:t>.</w:t>
            </w:r>
          </w:p>
        </w:tc>
      </w:tr>
    </w:tbl>
    <w:p w14:paraId="7388737C" w14:textId="54C35EA5" w:rsidR="00407081" w:rsidRDefault="00407081" w:rsidP="00D51CAB">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407081" w:rsidRPr="00355EF5" w14:paraId="2B7E0466"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81CAFF"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8554D29" w14:textId="66D977BE" w:rsidR="00407081" w:rsidRPr="00D51CAB"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Pr>
                <w:rFonts w:ascii="Arial" w:hAnsi="Arial" w:cs="Arial"/>
                <w:i/>
                <w:iCs/>
                <w:lang w:val="en-GB"/>
              </w:rPr>
              <w:t>T</w:t>
            </w:r>
            <w:r w:rsidRPr="00407081">
              <w:rPr>
                <w:rFonts w:ascii="Arial" w:hAnsi="Arial" w:cs="Arial"/>
                <w:i/>
                <w:iCs/>
                <w:vertAlign w:val="subscript"/>
                <w:lang w:val="en-GB"/>
              </w:rPr>
              <w:t>j</w:t>
            </w:r>
            <w:proofErr w:type="spellEnd"/>
          </w:p>
        </w:tc>
      </w:tr>
      <w:tr w:rsidR="00407081" w:rsidRPr="00355EF5" w14:paraId="4682E48A"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C7B831D"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961C301" w14:textId="15F73EF6" w:rsidR="00407081" w:rsidRPr="00D51CAB"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eastAsia="zh-CN"/>
              </w:rPr>
              <w:t>Hours</w:t>
            </w:r>
          </w:p>
        </w:tc>
      </w:tr>
      <w:tr w:rsidR="00407081" w:rsidRPr="00355EF5" w14:paraId="09C7D3B6"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686608B"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C32893E" w14:textId="3418063C" w:rsidR="00407081" w:rsidRPr="00355EF5"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407081">
              <w:rPr>
                <w:lang w:val="en-GB" w:eastAsia="zh-CN"/>
              </w:rPr>
              <w:t xml:space="preserve">Hours per hear heat utilization in well </w:t>
            </w:r>
            <w:r w:rsidRPr="00407081">
              <w:rPr>
                <w:i/>
                <w:iCs/>
                <w:lang w:val="en-GB" w:eastAsia="zh-CN"/>
              </w:rPr>
              <w:t>j</w:t>
            </w:r>
            <w:r>
              <w:rPr>
                <w:lang w:val="en-GB" w:eastAsia="zh-CN"/>
              </w:rPr>
              <w:t>.</w:t>
            </w:r>
          </w:p>
        </w:tc>
      </w:tr>
      <w:tr w:rsidR="00407081" w:rsidRPr="00355EF5" w14:paraId="2FE5E7D1"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211ABD5"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AF9E57F" w14:textId="576C0FD8" w:rsidR="00407081" w:rsidRPr="00355EF5" w:rsidRDefault="0040708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Data logged in the Geothermal plant</w:t>
            </w:r>
          </w:p>
        </w:tc>
      </w:tr>
      <w:tr w:rsidR="00407081" w:rsidRPr="00355EF5" w14:paraId="74D875B0"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FB1CFC"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479" w:type="pct"/>
          </w:tcPr>
          <w:p w14:paraId="3993C424" w14:textId="6C22807C" w:rsidR="00407081" w:rsidRPr="00355EF5" w:rsidRDefault="004925A2"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3</w:t>
            </w:r>
            <w:r w:rsidR="00407081">
              <w:rPr>
                <w:lang w:val="en-GB" w:eastAsia="zh-CN"/>
              </w:rPr>
              <w:t>,</w:t>
            </w:r>
            <w:r>
              <w:rPr>
                <w:lang w:val="en-GB" w:eastAsia="zh-CN"/>
              </w:rPr>
              <w:t>6</w:t>
            </w:r>
            <w:r w:rsidR="006461AD">
              <w:rPr>
                <w:lang w:val="en-GB" w:eastAsia="zh-CN"/>
              </w:rPr>
              <w:t>0</w:t>
            </w:r>
            <w:r w:rsidR="00407081">
              <w:rPr>
                <w:lang w:val="en-GB" w:eastAsia="zh-CN"/>
              </w:rPr>
              <w:t>0</w:t>
            </w:r>
            <w:r w:rsidR="001E290B">
              <w:rPr>
                <w:lang w:val="en-GB" w:eastAsia="zh-CN"/>
              </w:rPr>
              <w:t xml:space="preserve"> (1</w:t>
            </w:r>
            <w:r>
              <w:rPr>
                <w:lang w:val="en-GB" w:eastAsia="zh-CN"/>
              </w:rPr>
              <w:t>5</w:t>
            </w:r>
            <w:r w:rsidR="001E290B">
              <w:rPr>
                <w:lang w:val="en-GB" w:eastAsia="zh-CN"/>
              </w:rPr>
              <w:t>0*24)</w:t>
            </w:r>
          </w:p>
        </w:tc>
      </w:tr>
      <w:tr w:rsidR="00407081" w:rsidRPr="00355EF5" w14:paraId="6DEA898F" w14:textId="77777777" w:rsidTr="005708A8">
        <w:tc>
          <w:tcPr>
            <w:cnfStyle w:val="001000000000" w:firstRow="0" w:lastRow="0" w:firstColumn="1" w:lastColumn="0" w:oddVBand="0" w:evenVBand="0" w:oddHBand="0" w:evenHBand="0" w:firstRowFirstColumn="0" w:firstRowLastColumn="0" w:lastRowFirstColumn="0" w:lastRowLastColumn="0"/>
            <w:tcW w:w="1521" w:type="pct"/>
          </w:tcPr>
          <w:p w14:paraId="2F27CE42"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520946B" w14:textId="1B2BF4BA" w:rsidR="00407081" w:rsidRPr="00D51CAB" w:rsidRDefault="00407081" w:rsidP="0040708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The actual number of hours heating is demanded from the residential areas</w:t>
            </w:r>
            <w:r>
              <w:rPr>
                <w:lang w:val="en-GB"/>
              </w:rPr>
              <w:t xml:space="preserve">. </w:t>
            </w:r>
            <w:r w:rsidR="00B85554">
              <w:rPr>
                <w:rFonts w:asciiTheme="majorHAnsi" w:hAnsiTheme="majorHAnsi"/>
                <w:lang w:val="en-GB" w:eastAsia="zh-CN"/>
              </w:rPr>
              <w:t xml:space="preserve">As per </w:t>
            </w:r>
            <w:r w:rsidR="00B85554" w:rsidRPr="00F8133B">
              <w:rPr>
                <w:rFonts w:asciiTheme="majorHAnsi" w:hAnsiTheme="majorHAnsi"/>
                <w:i/>
                <w:iCs/>
                <w:lang w:val="en-GB" w:eastAsia="zh-CN"/>
              </w:rPr>
              <w:t xml:space="preserve">Research on Heating in Winter of </w:t>
            </w:r>
            <w:proofErr w:type="spellStart"/>
            <w:r w:rsidR="00B85554" w:rsidRPr="00F8133B">
              <w:rPr>
                <w:rFonts w:asciiTheme="majorHAnsi" w:hAnsiTheme="majorHAnsi"/>
                <w:i/>
                <w:iCs/>
                <w:lang w:val="en-GB" w:eastAsia="zh-CN"/>
              </w:rPr>
              <w:t>Taishan</w:t>
            </w:r>
            <w:proofErr w:type="spellEnd"/>
            <w:r w:rsidR="00B85554" w:rsidRPr="00F8133B">
              <w:rPr>
                <w:rFonts w:asciiTheme="majorHAnsi" w:hAnsiTheme="majorHAnsi"/>
                <w:i/>
                <w:iCs/>
                <w:lang w:val="en-GB" w:eastAsia="zh-CN"/>
              </w:rPr>
              <w:t xml:space="preserve"> </w:t>
            </w:r>
            <w:r w:rsidR="00B85554">
              <w:rPr>
                <w:rFonts w:asciiTheme="majorHAnsi" w:hAnsiTheme="majorHAnsi"/>
                <w:i/>
                <w:iCs/>
                <w:lang w:val="en-GB" w:eastAsia="zh-CN"/>
              </w:rPr>
              <w:t>V</w:t>
            </w:r>
            <w:r w:rsidR="00B85554" w:rsidRPr="00F8133B">
              <w:rPr>
                <w:rFonts w:asciiTheme="majorHAnsi" w:hAnsiTheme="majorHAnsi"/>
                <w:i/>
                <w:iCs/>
                <w:lang w:val="en-GB" w:eastAsia="zh-CN"/>
              </w:rPr>
              <w:t>illage</w:t>
            </w:r>
            <w:r w:rsidR="00B85554" w:rsidRPr="00F8133B">
              <w:rPr>
                <w:rFonts w:asciiTheme="majorHAnsi" w:hAnsiTheme="majorHAnsi"/>
                <w:lang w:val="en-GB" w:eastAsia="zh-CN"/>
              </w:rPr>
              <w:t xml:space="preserve"> published by </w:t>
            </w:r>
            <w:proofErr w:type="spellStart"/>
            <w:r w:rsidR="00B85554" w:rsidRPr="00F8133B">
              <w:rPr>
                <w:rFonts w:asciiTheme="majorHAnsi" w:hAnsiTheme="majorHAnsi"/>
                <w:lang w:val="en-GB" w:eastAsia="zh-CN"/>
              </w:rPr>
              <w:t>Xinzheng</w:t>
            </w:r>
            <w:proofErr w:type="spellEnd"/>
            <w:r w:rsidR="00B85554" w:rsidRPr="00F8133B">
              <w:rPr>
                <w:rFonts w:asciiTheme="majorHAnsi" w:hAnsiTheme="majorHAnsi"/>
                <w:lang w:val="en-GB" w:eastAsia="zh-CN"/>
              </w:rPr>
              <w:t xml:space="preserve"> Housing and Urban-Rural Development Bureau</w:t>
            </w:r>
            <w:r w:rsidR="00B85554">
              <w:rPr>
                <w:rFonts w:asciiTheme="majorHAnsi" w:hAnsiTheme="majorHAnsi"/>
                <w:lang w:val="en-GB" w:eastAsia="zh-CN"/>
              </w:rPr>
              <w:t xml:space="preserve">, </w:t>
            </w:r>
            <w:r w:rsidR="00B85554" w:rsidRPr="00D14F47">
              <w:rPr>
                <w:rFonts w:asciiTheme="majorHAnsi" w:hAnsiTheme="majorHAnsi"/>
                <w:lang w:val="en-GB" w:eastAsia="zh-CN"/>
              </w:rPr>
              <w:t xml:space="preserve">winter heating season </w:t>
            </w:r>
            <w:r w:rsidR="00B85554">
              <w:rPr>
                <w:rFonts w:asciiTheme="majorHAnsi" w:hAnsiTheme="majorHAnsi"/>
                <w:lang w:val="en-GB" w:eastAsia="zh-CN"/>
              </w:rPr>
              <w:t xml:space="preserve">of </w:t>
            </w:r>
            <w:proofErr w:type="spellStart"/>
            <w:r w:rsidR="00B85554">
              <w:rPr>
                <w:rFonts w:asciiTheme="majorHAnsi" w:hAnsiTheme="majorHAnsi"/>
                <w:lang w:val="en-GB" w:eastAsia="zh-CN"/>
              </w:rPr>
              <w:t>Taishan</w:t>
            </w:r>
            <w:proofErr w:type="spellEnd"/>
            <w:r w:rsidR="00B85554">
              <w:rPr>
                <w:rFonts w:asciiTheme="majorHAnsi" w:hAnsiTheme="majorHAnsi"/>
                <w:lang w:val="en-GB" w:eastAsia="zh-CN"/>
              </w:rPr>
              <w:t xml:space="preserve"> Village </w:t>
            </w:r>
            <w:r w:rsidR="00B85554" w:rsidRPr="00D14F47">
              <w:rPr>
                <w:rFonts w:asciiTheme="majorHAnsi" w:hAnsiTheme="majorHAnsi"/>
                <w:lang w:val="en-GB" w:eastAsia="zh-CN"/>
              </w:rPr>
              <w:t xml:space="preserve">is usually from November </w:t>
            </w:r>
            <w:r w:rsidR="00B85554">
              <w:rPr>
                <w:rFonts w:asciiTheme="majorHAnsi" w:hAnsiTheme="majorHAnsi"/>
                <w:lang w:val="en-GB" w:eastAsia="zh-CN"/>
              </w:rPr>
              <w:t>1</w:t>
            </w:r>
            <w:r w:rsidR="00B85554" w:rsidRPr="00D14F47">
              <w:rPr>
                <w:rFonts w:asciiTheme="majorHAnsi" w:hAnsiTheme="majorHAnsi"/>
                <w:lang w:val="en-GB" w:eastAsia="zh-CN"/>
              </w:rPr>
              <w:t xml:space="preserve"> to March </w:t>
            </w:r>
            <w:r w:rsidR="00B85554">
              <w:rPr>
                <w:rFonts w:asciiTheme="majorHAnsi" w:hAnsiTheme="majorHAnsi"/>
                <w:lang w:val="en-GB" w:eastAsia="zh-CN"/>
              </w:rPr>
              <w:t>31</w:t>
            </w:r>
            <w:r w:rsidR="00B85554" w:rsidRPr="00D14F47">
              <w:rPr>
                <w:rFonts w:asciiTheme="majorHAnsi" w:hAnsiTheme="majorHAnsi"/>
                <w:lang w:val="en-GB" w:eastAsia="zh-CN"/>
              </w:rPr>
              <w:t xml:space="preserve"> of the next year (1</w:t>
            </w:r>
            <w:r w:rsidR="00B85554">
              <w:rPr>
                <w:rFonts w:asciiTheme="majorHAnsi" w:hAnsiTheme="majorHAnsi"/>
                <w:lang w:val="en-GB" w:eastAsia="zh-CN"/>
              </w:rPr>
              <w:t>5</w:t>
            </w:r>
            <w:r w:rsidR="00B85554" w:rsidRPr="00D14F47">
              <w:rPr>
                <w:rFonts w:asciiTheme="majorHAnsi" w:hAnsiTheme="majorHAnsi"/>
                <w:lang w:val="en-GB" w:eastAsia="zh-CN"/>
              </w:rPr>
              <w:t>0 days)</w:t>
            </w:r>
            <w:r w:rsidR="00B85554">
              <w:rPr>
                <w:rFonts w:asciiTheme="majorHAnsi" w:hAnsiTheme="majorHAnsi"/>
                <w:lang w:val="en-GB" w:eastAsia="zh-CN"/>
              </w:rPr>
              <w:t>.</w:t>
            </w:r>
          </w:p>
        </w:tc>
      </w:tr>
      <w:tr w:rsidR="00407081" w:rsidRPr="00355EF5" w14:paraId="3B0FAE26"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9AC3818"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EF0E861" w14:textId="57E2AB0E" w:rsidR="00407081" w:rsidRPr="00355EF5"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Yearly</w:t>
            </w:r>
          </w:p>
        </w:tc>
      </w:tr>
      <w:tr w:rsidR="00407081" w:rsidRPr="00355EF5" w14:paraId="33D80B4E"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398CAA2"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77A29917" w14:textId="21724FE0" w:rsidR="00407081" w:rsidRPr="00355EF5" w:rsidRDefault="00407081" w:rsidP="0040708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Time given for heating services provided will be measured</w:t>
            </w:r>
            <w:r w:rsidRPr="003F480D">
              <w:rPr>
                <w:lang w:val="en-GB"/>
              </w:rPr>
              <w:t>.</w:t>
            </w:r>
            <w:r>
              <w:rPr>
                <w:lang w:val="en-GB"/>
              </w:rPr>
              <w:t xml:space="preserve"> </w:t>
            </w:r>
            <w:r w:rsidRPr="00407081">
              <w:rPr>
                <w:lang w:val="en-GB"/>
              </w:rPr>
              <w:t>The measured data shall be cross-checked against applicable local policy and</w:t>
            </w:r>
            <w:r>
              <w:rPr>
                <w:rFonts w:hint="eastAsia"/>
                <w:lang w:val="en-GB" w:eastAsia="zh-CN"/>
              </w:rPr>
              <w:t xml:space="preserve"> </w:t>
            </w:r>
            <w:r w:rsidRPr="00407081">
              <w:rPr>
                <w:lang w:val="en-GB"/>
              </w:rPr>
              <w:t>regulation on heat supply</w:t>
            </w:r>
            <w:r>
              <w:rPr>
                <w:lang w:val="en-GB"/>
              </w:rPr>
              <w:t>.</w:t>
            </w:r>
          </w:p>
        </w:tc>
      </w:tr>
      <w:tr w:rsidR="00407081" w:rsidRPr="00355EF5" w14:paraId="21582D6D"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36843C"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007B9D8F" w14:textId="77777777" w:rsidR="00407081" w:rsidRPr="00355EF5" w:rsidRDefault="0040708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407081" w:rsidRPr="00355EF5" w14:paraId="2BA18F92"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ED37B18" w14:textId="77777777" w:rsidR="00407081" w:rsidRPr="00A10B8A" w:rsidRDefault="00407081"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2261FE0" w14:textId="77777777" w:rsidR="00407081" w:rsidRPr="00355EF5" w:rsidRDefault="0040708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407081">
              <w:rPr>
                <w:lang w:val="en-GB"/>
              </w:rPr>
              <w:t>The heat exchanger should handle the heat supplied by geothermal well only and not by any other source</w:t>
            </w:r>
            <w:r>
              <w:rPr>
                <w:lang w:val="en-GB"/>
              </w:rPr>
              <w:t>.</w:t>
            </w:r>
          </w:p>
        </w:tc>
      </w:tr>
    </w:tbl>
    <w:p w14:paraId="715D4736" w14:textId="19033DBC" w:rsidR="00407081" w:rsidRDefault="00407081" w:rsidP="00D51CAB">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73D67" w:rsidRPr="00355EF5" w14:paraId="50AC7718"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99A582A"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135312D" w14:textId="21F7A821" w:rsidR="00673D67" w:rsidRPr="00D51CAB" w:rsidRDefault="00673D67"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proofErr w:type="spellStart"/>
            <w:r w:rsidRPr="00673D67">
              <w:rPr>
                <w:rFonts w:ascii="Arial" w:hAnsi="Arial" w:cs="Arial"/>
                <w:i/>
                <w:iCs/>
                <w:lang w:val="en-GB"/>
              </w:rPr>
              <w:t>HI</w:t>
            </w:r>
            <w:r w:rsidRPr="00407081">
              <w:rPr>
                <w:rFonts w:ascii="Arial" w:hAnsi="Arial" w:cs="Arial"/>
                <w:i/>
                <w:iCs/>
                <w:vertAlign w:val="subscript"/>
                <w:lang w:val="en-GB"/>
              </w:rPr>
              <w:t>m</w:t>
            </w:r>
            <w:proofErr w:type="spellEnd"/>
          </w:p>
        </w:tc>
      </w:tr>
      <w:tr w:rsidR="00673D67" w:rsidRPr="00355EF5" w14:paraId="536795FF"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361B534"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6714B6E" w14:textId="6C54DF4F" w:rsidR="00673D67" w:rsidRPr="00D51CAB" w:rsidRDefault="00673D67"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val="en-GB" w:eastAsia="zh-CN"/>
              </w:rPr>
              <w:t>W/</w:t>
            </w:r>
            <w:r>
              <w:rPr>
                <w:rFonts w:hint="eastAsia"/>
                <w:lang w:val="en-GB" w:eastAsia="zh-CN"/>
              </w:rPr>
              <w:t>m</w:t>
            </w:r>
            <w:r w:rsidRPr="00407081">
              <w:rPr>
                <w:vertAlign w:val="superscript"/>
                <w:lang w:val="en-GB" w:eastAsia="zh-CN"/>
              </w:rPr>
              <w:t>2</w:t>
            </w:r>
          </w:p>
        </w:tc>
      </w:tr>
      <w:tr w:rsidR="00673D67" w:rsidRPr="00355EF5" w14:paraId="592F4ED9"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7F24C13"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55D5915" w14:textId="04D0F724" w:rsidR="00673D67" w:rsidRPr="00355EF5" w:rsidRDefault="00673D67"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673D67">
              <w:rPr>
                <w:lang w:val="en-GB" w:eastAsia="zh-CN"/>
              </w:rPr>
              <w:t>Heating index for construction</w:t>
            </w:r>
            <w:r w:rsidRPr="00407081">
              <w:rPr>
                <w:lang w:val="en-GB" w:eastAsia="zh-CN"/>
              </w:rPr>
              <w:t xml:space="preserve"> type </w:t>
            </w:r>
            <w:r w:rsidRPr="00407081">
              <w:rPr>
                <w:i/>
                <w:iCs/>
                <w:lang w:val="en-GB" w:eastAsia="zh-CN"/>
              </w:rPr>
              <w:t>m</w:t>
            </w:r>
            <w:r>
              <w:rPr>
                <w:lang w:val="en-GB" w:eastAsia="zh-CN"/>
              </w:rPr>
              <w:t>.</w:t>
            </w:r>
          </w:p>
        </w:tc>
      </w:tr>
      <w:tr w:rsidR="00673D67" w:rsidRPr="00355EF5" w14:paraId="55A422BC"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6F0BAF8"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C41714B" w14:textId="2D1DC5DC" w:rsidR="00673D67" w:rsidRPr="00355EF5" w:rsidRDefault="00EF762C" w:rsidP="00673D6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The </w:t>
            </w:r>
            <w:r w:rsidRPr="00EF762C">
              <w:rPr>
                <w:lang w:val="en-GB"/>
              </w:rPr>
              <w:t>conservative</w:t>
            </w:r>
            <w:r>
              <w:rPr>
                <w:lang w:val="en-GB"/>
              </w:rPr>
              <w:t xml:space="preserve"> s</w:t>
            </w:r>
            <w:r w:rsidR="00673D67" w:rsidRPr="00673D67">
              <w:rPr>
                <w:lang w:val="en-GB"/>
              </w:rPr>
              <w:t xml:space="preserve">tandard index for construction type </w:t>
            </w:r>
            <w:r w:rsidR="00673D67" w:rsidRPr="00EF762C">
              <w:rPr>
                <w:i/>
                <w:iCs/>
                <w:lang w:val="en-GB"/>
              </w:rPr>
              <w:t>m</w:t>
            </w:r>
            <w:r w:rsidR="00673D67" w:rsidRPr="00673D67">
              <w:rPr>
                <w:lang w:val="en-GB"/>
              </w:rPr>
              <w:t xml:space="preserve"> as provided by the standards</w:t>
            </w:r>
            <w:r w:rsidR="00673D67">
              <w:rPr>
                <w:rFonts w:hint="eastAsia"/>
                <w:lang w:val="en-GB" w:eastAsia="zh-CN"/>
              </w:rPr>
              <w:t xml:space="preserve"> </w:t>
            </w:r>
            <w:r w:rsidR="00673D67" w:rsidRPr="00673D67">
              <w:rPr>
                <w:lang w:val="en-GB"/>
              </w:rPr>
              <w:t xml:space="preserve">institute of </w:t>
            </w:r>
            <w:r>
              <w:rPr>
                <w:lang w:val="en-GB"/>
              </w:rPr>
              <w:t>China (</w:t>
            </w:r>
            <w:r w:rsidRPr="00EF762C">
              <w:rPr>
                <w:i/>
                <w:iCs/>
                <w:lang w:val="en-GB"/>
              </w:rPr>
              <w:t>CJJ 34-2010</w:t>
            </w:r>
            <w:r>
              <w:rPr>
                <w:lang w:val="en-GB"/>
              </w:rPr>
              <w:t xml:space="preserve"> </w:t>
            </w:r>
            <w:r w:rsidRPr="00EF762C">
              <w:rPr>
                <w:i/>
                <w:iCs/>
                <w:lang w:val="en-GB"/>
              </w:rPr>
              <w:t>Design Code for City Heating Network</w:t>
            </w:r>
            <w:r>
              <w:rPr>
                <w:lang w:val="en-GB"/>
              </w:rPr>
              <w:t xml:space="preserve"> published </w:t>
            </w:r>
            <w:r w:rsidR="002A21E5">
              <w:rPr>
                <w:lang w:val="en-GB"/>
              </w:rPr>
              <w:t xml:space="preserve">by </w:t>
            </w:r>
            <w:r w:rsidR="002A21E5">
              <w:t>Ministry</w:t>
            </w:r>
            <w:r w:rsidRPr="00EF762C">
              <w:rPr>
                <w:lang w:val="en-GB"/>
              </w:rPr>
              <w:t xml:space="preserve"> of Housing and Urban-Rural Development of the People’s Republic of China</w:t>
            </w:r>
            <w:r>
              <w:rPr>
                <w:lang w:val="en-GB"/>
              </w:rPr>
              <w:t>)</w:t>
            </w:r>
            <w:r w:rsidR="00673D67" w:rsidRPr="00C34493">
              <w:rPr>
                <w:lang w:val="en-GB"/>
              </w:rPr>
              <w:t>.</w:t>
            </w:r>
            <w:r>
              <w:rPr>
                <w:lang w:val="en-GB"/>
              </w:rPr>
              <w:t xml:space="preserve"> </w:t>
            </w:r>
          </w:p>
        </w:tc>
      </w:tr>
      <w:tr w:rsidR="00673D67" w:rsidRPr="00355EF5" w14:paraId="49577C61"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4D573FF"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BCFAE1D" w14:textId="19097A67" w:rsidR="00673D67" w:rsidRPr="00355EF5" w:rsidRDefault="00EF762C"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45</w:t>
            </w:r>
            <w:r w:rsidR="00673D67">
              <w:rPr>
                <w:lang w:val="en-GB" w:eastAsia="zh-CN"/>
              </w:rPr>
              <w:t xml:space="preserve"> </w:t>
            </w:r>
            <w:r>
              <w:rPr>
                <w:lang w:val="en-GB" w:eastAsia="zh-CN"/>
              </w:rPr>
              <w:t>W/</w:t>
            </w:r>
            <w:r w:rsidR="00673D67">
              <w:rPr>
                <w:lang w:val="en-GB" w:eastAsia="zh-CN"/>
              </w:rPr>
              <w:t>m</w:t>
            </w:r>
            <w:r w:rsidR="00673D67" w:rsidRPr="00C34493">
              <w:rPr>
                <w:vertAlign w:val="superscript"/>
                <w:lang w:val="en-GB" w:eastAsia="zh-CN"/>
              </w:rPr>
              <w:t>2</w:t>
            </w:r>
            <w:r w:rsidR="00673D67">
              <w:rPr>
                <w:lang w:val="en-GB" w:eastAsia="zh-CN"/>
              </w:rPr>
              <w:t xml:space="preserve"> for residential buildings and </w:t>
            </w:r>
            <w:r>
              <w:rPr>
                <w:lang w:val="en-GB" w:eastAsia="zh-CN"/>
              </w:rPr>
              <w:t>55</w:t>
            </w:r>
            <w:r w:rsidR="00673D67">
              <w:rPr>
                <w:lang w:val="en-GB" w:eastAsia="zh-CN"/>
              </w:rPr>
              <w:t xml:space="preserve"> </w:t>
            </w:r>
            <w:r>
              <w:rPr>
                <w:lang w:val="en-GB" w:eastAsia="zh-CN"/>
              </w:rPr>
              <w:t>W/</w:t>
            </w:r>
            <w:r w:rsidR="00673D67">
              <w:rPr>
                <w:lang w:val="en-GB" w:eastAsia="zh-CN"/>
              </w:rPr>
              <w:t>m</w:t>
            </w:r>
            <w:r w:rsidR="00673D67" w:rsidRPr="00C34493">
              <w:rPr>
                <w:vertAlign w:val="superscript"/>
                <w:lang w:val="en-GB" w:eastAsia="zh-CN"/>
              </w:rPr>
              <w:t>2</w:t>
            </w:r>
            <w:r w:rsidR="00673D67">
              <w:rPr>
                <w:lang w:val="en-GB" w:eastAsia="zh-CN"/>
              </w:rPr>
              <w:t xml:space="preserve"> for commercial buildings.</w:t>
            </w:r>
          </w:p>
        </w:tc>
      </w:tr>
      <w:tr w:rsidR="00673D67" w:rsidRPr="00355EF5" w14:paraId="0624EB9E" w14:textId="77777777" w:rsidTr="005708A8">
        <w:tc>
          <w:tcPr>
            <w:cnfStyle w:val="001000000000" w:firstRow="0" w:lastRow="0" w:firstColumn="1" w:lastColumn="0" w:oddVBand="0" w:evenVBand="0" w:oddHBand="0" w:evenHBand="0" w:firstRowFirstColumn="0" w:firstRowLastColumn="0" w:lastRowFirstColumn="0" w:lastRowLastColumn="0"/>
            <w:tcW w:w="1521" w:type="pct"/>
          </w:tcPr>
          <w:p w14:paraId="3C4B7A04"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694D10F" w14:textId="4B3CB4CD" w:rsidR="00673D67" w:rsidRPr="00D51CAB" w:rsidRDefault="00EF762C"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673D67" w:rsidRPr="00355EF5" w14:paraId="72AEA2DC"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16FC498"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7D5DDE6" w14:textId="72F0EDB1" w:rsidR="00673D67" w:rsidRPr="00355EF5" w:rsidRDefault="00EF762C"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673D67" w:rsidRPr="00355EF5" w14:paraId="6E266E5B"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0AAB7C0"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205814E6" w14:textId="6212F066" w:rsidR="00673D67" w:rsidRPr="00355EF5" w:rsidRDefault="00EF762C"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EF762C">
              <w:rPr>
                <w:lang w:val="en-GB"/>
              </w:rPr>
              <w:t>Data to be validated by space heating experts at the project site</w:t>
            </w:r>
            <w:r w:rsidR="00673D67" w:rsidRPr="00C34493">
              <w:rPr>
                <w:lang w:val="en-GB"/>
              </w:rPr>
              <w:t>.</w:t>
            </w:r>
          </w:p>
        </w:tc>
      </w:tr>
      <w:tr w:rsidR="00673D67" w:rsidRPr="00355EF5" w14:paraId="4997B4CD"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36478BE"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078E937" w14:textId="77777777" w:rsidR="00673D67" w:rsidRPr="00355EF5" w:rsidRDefault="00673D67"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673D67" w:rsidRPr="00355EF5" w14:paraId="69D87601"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C0003CC" w14:textId="77777777" w:rsidR="00673D67" w:rsidRPr="00A10B8A" w:rsidRDefault="00673D67"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79E9576" w14:textId="77777777" w:rsidR="00673D67" w:rsidRPr="00355EF5" w:rsidRDefault="00673D67"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N</w:t>
            </w:r>
            <w:r>
              <w:rPr>
                <w:lang w:val="en-GB" w:eastAsia="zh-CN"/>
              </w:rPr>
              <w:t>/A</w:t>
            </w:r>
          </w:p>
        </w:tc>
      </w:tr>
    </w:tbl>
    <w:p w14:paraId="2C64264C" w14:textId="27E80C58" w:rsidR="00407081" w:rsidRDefault="00407081" w:rsidP="00D51CAB">
      <w:pPr>
        <w:spacing w:after="0" w:line="276" w:lineRule="auto"/>
        <w:rPr>
          <w:lang w:val="en-GB"/>
        </w:rPr>
      </w:pPr>
    </w:p>
    <w:p w14:paraId="0C2E5C5F" w14:textId="38720E4C" w:rsidR="00673D67" w:rsidRDefault="00673D67" w:rsidP="00D51CAB">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D3A2F" w:rsidRPr="00355EF5" w14:paraId="3DC2C42C"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92CEC3F"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B6FDEC9" w14:textId="448CC7C6" w:rsidR="00FD3A2F" w:rsidRPr="00FD3A2F" w:rsidRDefault="00FD3A2F"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Pr>
                <w:rFonts w:hint="eastAsia"/>
                <w:i/>
                <w:iCs/>
                <w:lang w:val="en-GB" w:eastAsia="zh-CN"/>
              </w:rPr>
              <w:t>E</w:t>
            </w:r>
            <w:r>
              <w:rPr>
                <w:i/>
                <w:iCs/>
                <w:lang w:val="en-GB" w:eastAsia="zh-CN"/>
              </w:rPr>
              <w:t>C</w:t>
            </w:r>
            <w:r w:rsidRPr="00FD3A2F">
              <w:rPr>
                <w:i/>
                <w:iCs/>
                <w:vertAlign w:val="subscript"/>
                <w:lang w:val="en-GB" w:eastAsia="zh-CN"/>
              </w:rPr>
              <w:t>PJ,j,y</w:t>
            </w:r>
            <w:proofErr w:type="spellEnd"/>
            <w:r>
              <w:rPr>
                <w:lang w:val="en-GB" w:eastAsia="zh-CN"/>
              </w:rPr>
              <w:t xml:space="preserve"> (</w:t>
            </w:r>
            <w:proofErr w:type="spellStart"/>
            <w:r w:rsidRPr="002A21E5">
              <w:rPr>
                <w:i/>
                <w:iCs/>
                <w:lang w:val="en-GB" w:eastAsia="zh-CN"/>
              </w:rPr>
              <w:t>EC</w:t>
            </w:r>
            <w:r w:rsidRPr="002A21E5">
              <w:rPr>
                <w:i/>
                <w:iCs/>
                <w:vertAlign w:val="subscript"/>
                <w:lang w:val="en-GB" w:eastAsia="zh-CN"/>
              </w:rPr>
              <w:t>y</w:t>
            </w:r>
            <w:proofErr w:type="spellEnd"/>
            <w:r>
              <w:rPr>
                <w:lang w:val="en-GB" w:eastAsia="zh-CN"/>
              </w:rPr>
              <w:t>)</w:t>
            </w:r>
          </w:p>
        </w:tc>
      </w:tr>
      <w:tr w:rsidR="00FD3A2F" w:rsidRPr="00355EF5" w14:paraId="2F24A4C4"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3ECAF43"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A0C9107" w14:textId="6B3AFD1F" w:rsidR="00FD3A2F" w:rsidRPr="00D51CAB" w:rsidRDefault="00FD3A2F"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val="en-GB" w:eastAsia="zh-CN"/>
              </w:rPr>
              <w:t>MWh</w:t>
            </w:r>
          </w:p>
        </w:tc>
      </w:tr>
      <w:tr w:rsidR="00FD3A2F" w:rsidRPr="00355EF5" w14:paraId="63F75B8E"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BD1CA45"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A499574" w14:textId="648C6EE0" w:rsidR="00FD3A2F" w:rsidRPr="00EF762C" w:rsidRDefault="00FD3A2F"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D3A2F">
              <w:rPr>
                <w:lang w:val="en-GB" w:eastAsia="zh-CN"/>
              </w:rPr>
              <w:t xml:space="preserve">Electricity consumption for the year </w:t>
            </w:r>
            <w:r w:rsidRPr="00FD3A2F">
              <w:rPr>
                <w:i/>
                <w:iCs/>
                <w:lang w:val="en-GB" w:eastAsia="zh-CN"/>
              </w:rPr>
              <w:t>y</w:t>
            </w:r>
            <w:r w:rsidRPr="00FD3A2F">
              <w:rPr>
                <w:lang w:val="en-GB" w:eastAsia="zh-CN"/>
              </w:rPr>
              <w:t xml:space="preserve"> in operating the geothermal heating system</w:t>
            </w:r>
            <w:r>
              <w:rPr>
                <w:lang w:val="en-GB" w:eastAsia="zh-CN"/>
              </w:rPr>
              <w:t>.</w:t>
            </w:r>
          </w:p>
        </w:tc>
      </w:tr>
      <w:tr w:rsidR="00FD3A2F" w:rsidRPr="00355EF5" w14:paraId="32DD30A7"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3803D51"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Source of data</w:t>
            </w:r>
          </w:p>
        </w:tc>
        <w:tc>
          <w:tcPr>
            <w:tcW w:w="3479" w:type="pct"/>
          </w:tcPr>
          <w:p w14:paraId="09BD0107" w14:textId="32D1AFD6" w:rsidR="00FD3A2F" w:rsidRPr="00355EF5" w:rsidRDefault="00FD3A2F"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D3A2F">
              <w:rPr>
                <w:lang w:val="en-GB"/>
              </w:rPr>
              <w:t>Electricity meter</w:t>
            </w:r>
            <w:r>
              <w:rPr>
                <w:lang w:val="en-GB"/>
              </w:rPr>
              <w:t>s</w:t>
            </w:r>
            <w:r w:rsidRPr="00C34493">
              <w:rPr>
                <w:lang w:val="en-GB"/>
              </w:rPr>
              <w:t>.</w:t>
            </w:r>
            <w:r>
              <w:rPr>
                <w:lang w:val="en-GB"/>
              </w:rPr>
              <w:t xml:space="preserve"> </w:t>
            </w:r>
          </w:p>
        </w:tc>
      </w:tr>
      <w:tr w:rsidR="00FD3A2F" w:rsidRPr="00355EF5" w14:paraId="1A63C9D3"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AA0389A"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1FA86628" w14:textId="3CF0F0A4" w:rsidR="00FD3A2F" w:rsidRPr="00355EF5" w:rsidRDefault="00200CDE"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asciiTheme="majorHAnsi" w:hAnsiTheme="majorHAnsi"/>
                <w:lang w:val="en-GB" w:eastAsia="zh-CN"/>
              </w:rPr>
              <w:t>12,770,798 MWh ((2,480,907*4.9+94,516*6.5)/1,000).</w:t>
            </w:r>
            <w:r>
              <w:rPr>
                <w:lang w:val="en-GB" w:eastAsia="zh-CN"/>
              </w:rPr>
              <w:t xml:space="preserve"> </w:t>
            </w:r>
            <w:r w:rsidR="00FD3A2F">
              <w:rPr>
                <w:lang w:val="en-GB" w:eastAsia="zh-CN"/>
              </w:rPr>
              <w:t xml:space="preserve">For ex ante estimation, the data is from </w:t>
            </w:r>
            <w:r w:rsidR="00FD3A2F" w:rsidRPr="00FD3A2F">
              <w:rPr>
                <w:i/>
                <w:iCs/>
                <w:lang w:val="en-GB" w:eastAsia="zh-CN"/>
              </w:rPr>
              <w:t>Feasibility Study Report</w:t>
            </w:r>
            <w:r>
              <w:rPr>
                <w:lang w:val="en-GB" w:eastAsia="zh-CN"/>
              </w:rPr>
              <w:t xml:space="preserve"> </w:t>
            </w:r>
            <w:r w:rsidR="00FD3A2F">
              <w:rPr>
                <w:lang w:val="en-GB" w:eastAsia="zh-CN"/>
              </w:rPr>
              <w:t>of the project. The actual electricity consumption will be monitored.</w:t>
            </w:r>
          </w:p>
        </w:tc>
      </w:tr>
      <w:tr w:rsidR="00FD3A2F" w:rsidRPr="00355EF5" w14:paraId="51D49634" w14:textId="77777777" w:rsidTr="005708A8">
        <w:tc>
          <w:tcPr>
            <w:cnfStyle w:val="001000000000" w:firstRow="0" w:lastRow="0" w:firstColumn="1" w:lastColumn="0" w:oddVBand="0" w:evenVBand="0" w:oddHBand="0" w:evenHBand="0" w:firstRowFirstColumn="0" w:firstRowLastColumn="0" w:lastRowFirstColumn="0" w:lastRowLastColumn="0"/>
            <w:tcW w:w="1521" w:type="pct"/>
          </w:tcPr>
          <w:p w14:paraId="01426D76"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C6DF81E" w14:textId="12F31D86" w:rsidR="00FD3A2F" w:rsidRPr="00D51CAB" w:rsidRDefault="009D3867"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9D3867">
              <w:rPr>
                <w:lang w:val="en-GB" w:eastAsia="zh-CN"/>
              </w:rPr>
              <w:t>Electricity meter will be installed at the geothermal well and substation. Readings will be done monthly</w:t>
            </w:r>
            <w:r>
              <w:rPr>
                <w:lang w:val="en-GB" w:eastAsia="zh-CN"/>
              </w:rPr>
              <w:t>.</w:t>
            </w:r>
          </w:p>
        </w:tc>
      </w:tr>
      <w:tr w:rsidR="00FD3A2F" w:rsidRPr="00355EF5" w14:paraId="64DCD9BA"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3931F48"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E23F78F" w14:textId="6E5A3CAC" w:rsidR="00FD3A2F" w:rsidRPr="00355EF5" w:rsidRDefault="009D3867"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Hourl</w:t>
            </w:r>
            <w:r w:rsidR="00FD3A2F">
              <w:rPr>
                <w:lang w:val="en-GB" w:eastAsia="zh-CN"/>
              </w:rPr>
              <w:t>y</w:t>
            </w:r>
          </w:p>
        </w:tc>
      </w:tr>
      <w:tr w:rsidR="00FD3A2F" w:rsidRPr="00355EF5" w14:paraId="2DCE6A6E"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79997EE"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2A663365" w14:textId="58FCA913" w:rsidR="00FD3A2F" w:rsidRPr="00355EF5" w:rsidRDefault="009D3867"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9D3867">
              <w:rPr>
                <w:lang w:val="en-GB"/>
              </w:rPr>
              <w:t>Readings will be verified using monthly electricity bills</w:t>
            </w:r>
            <w:r w:rsidR="00FD3A2F" w:rsidRPr="00C34493">
              <w:rPr>
                <w:lang w:val="en-GB"/>
              </w:rPr>
              <w:t>.</w:t>
            </w:r>
          </w:p>
        </w:tc>
      </w:tr>
      <w:tr w:rsidR="00FD3A2F" w:rsidRPr="00355EF5" w14:paraId="0A331955"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2D5D567"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068A949" w14:textId="18F93555" w:rsidR="00FD3A2F" w:rsidRPr="00355EF5" w:rsidRDefault="00FD3A2F"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 xml:space="preserve">o calculate </w:t>
            </w:r>
            <w:r w:rsidR="009D3867">
              <w:rPr>
                <w:lang w:val="en-GB" w:eastAsia="zh-CN"/>
              </w:rPr>
              <w:t>project</w:t>
            </w:r>
            <w:r>
              <w:rPr>
                <w:lang w:val="en-GB" w:eastAsia="zh-CN"/>
              </w:rPr>
              <w:t xml:space="preserve"> emissions</w:t>
            </w:r>
          </w:p>
        </w:tc>
      </w:tr>
      <w:tr w:rsidR="00FD3A2F" w:rsidRPr="00355EF5" w14:paraId="155CECC9"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55F941D" w14:textId="77777777" w:rsidR="00FD3A2F" w:rsidRPr="00A10B8A" w:rsidRDefault="00FD3A2F"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EC20C41" w14:textId="63E5590D" w:rsidR="00FD3A2F" w:rsidRPr="00FD3A2F" w:rsidRDefault="009D3867"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N/A</w:t>
            </w:r>
          </w:p>
        </w:tc>
      </w:tr>
    </w:tbl>
    <w:p w14:paraId="0A9B42A1" w14:textId="4EC151A8" w:rsidR="00EF762C" w:rsidRDefault="00EF762C" w:rsidP="00D51CAB">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A21E5" w:rsidRPr="00355EF5" w14:paraId="4F7665EC"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9868E8D"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A176B26" w14:textId="58C7C1B0" w:rsidR="002A21E5" w:rsidRPr="00FD3A2F" w:rsidRDefault="002A21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Pr>
                <w:rFonts w:hint="eastAsia"/>
                <w:i/>
                <w:iCs/>
                <w:lang w:val="en-GB" w:eastAsia="zh-CN"/>
              </w:rPr>
              <w:t>E</w:t>
            </w:r>
            <w:r>
              <w:rPr>
                <w:i/>
                <w:iCs/>
                <w:lang w:val="en-GB" w:eastAsia="zh-CN"/>
              </w:rPr>
              <w:t>F</w:t>
            </w:r>
            <w:r w:rsidRPr="002A21E5">
              <w:rPr>
                <w:i/>
                <w:iCs/>
                <w:vertAlign w:val="subscript"/>
                <w:lang w:val="en-GB" w:eastAsia="zh-CN"/>
              </w:rPr>
              <w:t>EL</w:t>
            </w:r>
            <w:r w:rsidRPr="00FD3A2F">
              <w:rPr>
                <w:i/>
                <w:iCs/>
                <w:vertAlign w:val="subscript"/>
                <w:lang w:val="en-GB" w:eastAsia="zh-CN"/>
              </w:rPr>
              <w:t>,j,y</w:t>
            </w:r>
            <w:proofErr w:type="spellEnd"/>
            <w:r>
              <w:rPr>
                <w:lang w:val="en-GB" w:eastAsia="zh-CN"/>
              </w:rPr>
              <w:t xml:space="preserve"> (</w:t>
            </w:r>
            <w:proofErr w:type="spellStart"/>
            <w:r w:rsidRPr="002A21E5">
              <w:rPr>
                <w:i/>
                <w:iCs/>
                <w:lang w:val="en-GB" w:eastAsia="zh-CN"/>
              </w:rPr>
              <w:t>E</w:t>
            </w:r>
            <w:r>
              <w:rPr>
                <w:i/>
                <w:iCs/>
                <w:lang w:val="en-GB" w:eastAsia="zh-CN"/>
              </w:rPr>
              <w:t>F</w:t>
            </w:r>
            <w:r w:rsidRPr="002A21E5">
              <w:rPr>
                <w:i/>
                <w:iCs/>
                <w:vertAlign w:val="subscript"/>
                <w:lang w:val="en-GB" w:eastAsia="zh-CN"/>
              </w:rPr>
              <w:t>grid,CM,y</w:t>
            </w:r>
            <w:proofErr w:type="spellEnd"/>
            <w:r>
              <w:rPr>
                <w:lang w:val="en-GB" w:eastAsia="zh-CN"/>
              </w:rPr>
              <w:t>)</w:t>
            </w:r>
          </w:p>
        </w:tc>
      </w:tr>
      <w:tr w:rsidR="002A21E5" w:rsidRPr="00355EF5" w14:paraId="39057C0D"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C30F5C4"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D510A50" w14:textId="24CBA7FD" w:rsidR="002A21E5" w:rsidRPr="00D51CAB" w:rsidRDefault="002A21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val="en-GB" w:eastAsia="zh-CN"/>
              </w:rPr>
              <w:t>tCO</w:t>
            </w:r>
            <w:r w:rsidRPr="002A21E5">
              <w:rPr>
                <w:vertAlign w:val="subscript"/>
                <w:lang w:val="en-GB" w:eastAsia="zh-CN"/>
              </w:rPr>
              <w:t>2</w:t>
            </w:r>
            <w:r>
              <w:rPr>
                <w:lang w:val="en-GB" w:eastAsia="zh-CN"/>
              </w:rPr>
              <w:t>/MWh</w:t>
            </w:r>
          </w:p>
        </w:tc>
      </w:tr>
      <w:tr w:rsidR="002A21E5" w:rsidRPr="00355EF5" w14:paraId="3EA738A1"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74C229"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44964A6" w14:textId="5DBD5320" w:rsidR="002A21E5" w:rsidRPr="00EF762C" w:rsidRDefault="002A21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t>Combined margin emission factor for the grid in year y</w:t>
            </w:r>
            <w:r>
              <w:rPr>
                <w:lang w:val="en-GB" w:eastAsia="zh-CN"/>
              </w:rPr>
              <w:t>.</w:t>
            </w:r>
          </w:p>
        </w:tc>
      </w:tr>
      <w:tr w:rsidR="002A21E5" w:rsidRPr="00355EF5" w14:paraId="218EE113"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03449F0"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10540AC" w14:textId="119DEDA3" w:rsidR="002A21E5" w:rsidRPr="00355EF5" w:rsidRDefault="002A21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t>Calculate the combined margin emission factor, using the procedures in</w:t>
            </w:r>
            <w:r w:rsidRPr="00517895">
              <w:rPr>
                <w:rFonts w:hint="eastAsia"/>
                <w:i/>
                <w:iCs/>
                <w:lang w:eastAsia="zh-CN"/>
              </w:rPr>
              <w:t xml:space="preserve"> T</w:t>
            </w:r>
            <w:r w:rsidRPr="00517895">
              <w:rPr>
                <w:i/>
                <w:iCs/>
                <w:lang w:eastAsia="zh-CN"/>
              </w:rPr>
              <w:t>ool 07 Tool to calculate the emission factor for an</w:t>
            </w:r>
            <w:r w:rsidRPr="00517895">
              <w:rPr>
                <w:rFonts w:hint="eastAsia"/>
                <w:i/>
                <w:iCs/>
                <w:lang w:eastAsia="zh-CN"/>
              </w:rPr>
              <w:t xml:space="preserve"> </w:t>
            </w:r>
            <w:r w:rsidRPr="00517895">
              <w:rPr>
                <w:i/>
                <w:iCs/>
                <w:lang w:eastAsia="zh-CN"/>
              </w:rPr>
              <w:t>electricity system</w:t>
            </w:r>
            <w:r>
              <w:rPr>
                <w:lang w:eastAsia="zh-CN"/>
              </w:rPr>
              <w:t xml:space="preserve"> (Version 07.0)</w:t>
            </w:r>
            <w:r w:rsidRPr="00C34493">
              <w:rPr>
                <w:lang w:val="en-GB"/>
              </w:rPr>
              <w:t>.</w:t>
            </w:r>
            <w:r>
              <w:rPr>
                <w:lang w:val="en-GB"/>
              </w:rPr>
              <w:t xml:space="preserve"> </w:t>
            </w:r>
            <w:r w:rsidR="00880C00">
              <w:rPr>
                <w:lang w:val="en-GB"/>
              </w:rPr>
              <w:t xml:space="preserve">The data of </w:t>
            </w:r>
            <w:proofErr w:type="spellStart"/>
            <w:r w:rsidR="00880C00" w:rsidRPr="00880C00">
              <w:rPr>
                <w:i/>
                <w:iCs/>
                <w:lang w:val="en-GB"/>
              </w:rPr>
              <w:t>EF</w:t>
            </w:r>
            <w:r w:rsidR="00880C00" w:rsidRPr="00880C00">
              <w:rPr>
                <w:i/>
                <w:iCs/>
                <w:vertAlign w:val="subscript"/>
                <w:lang w:val="en-GB"/>
              </w:rPr>
              <w:t>grid,</w:t>
            </w:r>
            <w:r w:rsidR="00880C00">
              <w:rPr>
                <w:i/>
                <w:iCs/>
                <w:vertAlign w:val="subscript"/>
                <w:lang w:val="en-GB"/>
              </w:rPr>
              <w:t>O</w:t>
            </w:r>
            <w:r w:rsidR="00880C00" w:rsidRPr="00880C00">
              <w:rPr>
                <w:i/>
                <w:iCs/>
                <w:vertAlign w:val="subscript"/>
                <w:lang w:val="en-GB"/>
              </w:rPr>
              <w:t>M,y</w:t>
            </w:r>
            <w:proofErr w:type="spellEnd"/>
            <w:r w:rsidR="00880C00" w:rsidRPr="00880C00">
              <w:rPr>
                <w:i/>
                <w:iCs/>
                <w:lang w:val="en-GB"/>
              </w:rPr>
              <w:t xml:space="preserve"> </w:t>
            </w:r>
            <w:r w:rsidR="00880C00" w:rsidRPr="00880C00">
              <w:rPr>
                <w:rFonts w:hint="eastAsia"/>
                <w:lang w:val="en-GB" w:eastAsia="zh-CN"/>
              </w:rPr>
              <w:t>and</w:t>
            </w:r>
            <w:r w:rsidR="00880C00">
              <w:rPr>
                <w:i/>
                <w:iCs/>
                <w:lang w:val="en-GB"/>
              </w:rPr>
              <w:t xml:space="preserve"> </w:t>
            </w:r>
            <w:proofErr w:type="spellStart"/>
            <w:r w:rsidR="00880C00" w:rsidRPr="00880C00">
              <w:rPr>
                <w:i/>
                <w:iCs/>
                <w:lang w:val="en-GB"/>
              </w:rPr>
              <w:t>EF</w:t>
            </w:r>
            <w:r w:rsidR="00880C00" w:rsidRPr="00880C00">
              <w:rPr>
                <w:i/>
                <w:iCs/>
                <w:vertAlign w:val="subscript"/>
                <w:lang w:val="en-GB"/>
              </w:rPr>
              <w:t>grid,BM,y</w:t>
            </w:r>
            <w:proofErr w:type="spellEnd"/>
            <w:r w:rsidR="00880C00">
              <w:rPr>
                <w:lang w:val="en-GB"/>
              </w:rPr>
              <w:t xml:space="preserve"> are from</w:t>
            </w:r>
            <w:r w:rsidR="00880C00" w:rsidRPr="00880C00">
              <w:rPr>
                <w:lang w:val="en-GB"/>
              </w:rPr>
              <w:t xml:space="preserve"> </w:t>
            </w:r>
            <w:r w:rsidR="00F05AFB" w:rsidRPr="00F05AFB">
              <w:rPr>
                <w:i/>
                <w:iCs/>
                <w:lang w:val="en-GB"/>
              </w:rPr>
              <w:t>Baseline emission factors of China's regional power grid for emission reduction projects in 2019</w:t>
            </w:r>
            <w:r w:rsidR="00880C00" w:rsidRPr="00880C00">
              <w:rPr>
                <w:lang w:val="en-GB"/>
              </w:rPr>
              <w:t xml:space="preserve"> published by Ministry of Ecology and Environment of the People’s Republic of China</w:t>
            </w:r>
            <w:r w:rsidR="00880C00">
              <w:rPr>
                <w:lang w:val="en-GB"/>
              </w:rPr>
              <w:t>.</w:t>
            </w:r>
          </w:p>
        </w:tc>
      </w:tr>
      <w:tr w:rsidR="002A21E5" w:rsidRPr="00355EF5" w14:paraId="069C9741"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15D6089"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64D17F2" w14:textId="1FA0B8F1" w:rsidR="002A21E5" w:rsidRPr="00355EF5" w:rsidRDefault="002A21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0.5721 (0.858780.5</w:t>
            </w:r>
            <w:r>
              <w:rPr>
                <w:rFonts w:hint="eastAsia"/>
                <w:lang w:val="en-GB" w:eastAsia="zh-CN"/>
              </w:rPr>
              <w:t>+</w:t>
            </w:r>
            <w:r>
              <w:rPr>
                <w:lang w:val="en-GB" w:eastAsia="zh-CN"/>
              </w:rPr>
              <w:t>0.2854</w:t>
            </w:r>
            <w:r>
              <w:rPr>
                <w:rFonts w:hint="eastAsia"/>
                <w:lang w:val="en-GB" w:eastAsia="zh-CN"/>
              </w:rPr>
              <w:t>*</w:t>
            </w:r>
            <w:r>
              <w:rPr>
                <w:lang w:val="en-GB" w:eastAsia="zh-CN"/>
              </w:rPr>
              <w:t>0.5</w:t>
            </w:r>
            <w:r>
              <w:rPr>
                <w:rFonts w:hint="eastAsia"/>
                <w:lang w:val="en-GB" w:eastAsia="zh-CN"/>
              </w:rPr>
              <w:t>)</w:t>
            </w:r>
          </w:p>
        </w:tc>
      </w:tr>
      <w:tr w:rsidR="002A21E5" w:rsidRPr="00355EF5" w14:paraId="5D54950E" w14:textId="77777777" w:rsidTr="005708A8">
        <w:tc>
          <w:tcPr>
            <w:cnfStyle w:val="001000000000" w:firstRow="0" w:lastRow="0" w:firstColumn="1" w:lastColumn="0" w:oddVBand="0" w:evenVBand="0" w:oddHBand="0" w:evenHBand="0" w:firstRowFirstColumn="0" w:firstRowLastColumn="0" w:lastRowFirstColumn="0" w:lastRowLastColumn="0"/>
            <w:tcW w:w="1521" w:type="pct"/>
          </w:tcPr>
          <w:p w14:paraId="40634CB0"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C81DEFE" w14:textId="1FFE6409" w:rsidR="002A21E5" w:rsidRPr="00D51CAB" w:rsidRDefault="002A21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 xml:space="preserve">As per </w:t>
            </w:r>
            <w:r w:rsidRPr="00517895">
              <w:rPr>
                <w:rFonts w:hint="eastAsia"/>
                <w:i/>
                <w:iCs/>
                <w:lang w:eastAsia="zh-CN"/>
              </w:rPr>
              <w:t>T</w:t>
            </w:r>
            <w:r w:rsidRPr="00517895">
              <w:rPr>
                <w:i/>
                <w:iCs/>
                <w:lang w:eastAsia="zh-CN"/>
              </w:rPr>
              <w:t>ool 07 Tool to calculate the emission factor for an</w:t>
            </w:r>
            <w:r w:rsidRPr="00517895">
              <w:rPr>
                <w:rFonts w:hint="eastAsia"/>
                <w:i/>
                <w:iCs/>
                <w:lang w:eastAsia="zh-CN"/>
              </w:rPr>
              <w:t xml:space="preserve"> </w:t>
            </w:r>
            <w:r w:rsidRPr="00517895">
              <w:rPr>
                <w:i/>
                <w:iCs/>
                <w:lang w:eastAsia="zh-CN"/>
              </w:rPr>
              <w:t>electricity system</w:t>
            </w:r>
            <w:r>
              <w:rPr>
                <w:lang w:eastAsia="zh-CN"/>
              </w:rPr>
              <w:t xml:space="preserve"> (Version 07.0)</w:t>
            </w:r>
            <w:r>
              <w:rPr>
                <w:lang w:val="en-GB" w:eastAsia="zh-CN"/>
              </w:rPr>
              <w:t>.</w:t>
            </w:r>
          </w:p>
        </w:tc>
      </w:tr>
      <w:tr w:rsidR="002A21E5" w:rsidRPr="00355EF5" w14:paraId="36FE618D"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0E731AD"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069696E" w14:textId="12F5B65B" w:rsidR="002A21E5" w:rsidRPr="00355EF5" w:rsidRDefault="002A21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2A21E5">
              <w:rPr>
                <w:lang w:eastAsia="zh-CN"/>
              </w:rPr>
              <w:t>As per</w:t>
            </w:r>
            <w:r>
              <w:rPr>
                <w:i/>
                <w:iCs/>
                <w:lang w:eastAsia="zh-CN"/>
              </w:rPr>
              <w:t xml:space="preserve"> </w:t>
            </w:r>
            <w:r w:rsidRPr="00517895">
              <w:rPr>
                <w:rFonts w:hint="eastAsia"/>
                <w:i/>
                <w:iCs/>
                <w:lang w:eastAsia="zh-CN"/>
              </w:rPr>
              <w:t>T</w:t>
            </w:r>
            <w:r w:rsidRPr="00517895">
              <w:rPr>
                <w:i/>
                <w:iCs/>
                <w:lang w:eastAsia="zh-CN"/>
              </w:rPr>
              <w:t>ool 07 Tool to calculate the emission factor for an</w:t>
            </w:r>
            <w:r w:rsidRPr="00517895">
              <w:rPr>
                <w:rFonts w:hint="eastAsia"/>
                <w:i/>
                <w:iCs/>
                <w:lang w:eastAsia="zh-CN"/>
              </w:rPr>
              <w:t xml:space="preserve"> </w:t>
            </w:r>
            <w:r w:rsidRPr="00517895">
              <w:rPr>
                <w:i/>
                <w:iCs/>
                <w:lang w:eastAsia="zh-CN"/>
              </w:rPr>
              <w:t>electricity system</w:t>
            </w:r>
            <w:r>
              <w:rPr>
                <w:lang w:eastAsia="zh-CN"/>
              </w:rPr>
              <w:t xml:space="preserve"> (Version 07.0).</w:t>
            </w:r>
          </w:p>
        </w:tc>
      </w:tr>
      <w:tr w:rsidR="002A21E5" w:rsidRPr="00355EF5" w14:paraId="34973546"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7F127BA"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98DEBAD" w14:textId="487BF292" w:rsidR="002A21E5" w:rsidRPr="00355EF5" w:rsidRDefault="002A21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2A21E5">
              <w:rPr>
                <w:lang w:eastAsia="zh-CN"/>
              </w:rPr>
              <w:t>As per</w:t>
            </w:r>
            <w:r>
              <w:rPr>
                <w:i/>
                <w:iCs/>
                <w:lang w:eastAsia="zh-CN"/>
              </w:rPr>
              <w:t xml:space="preserve"> </w:t>
            </w:r>
            <w:r w:rsidRPr="00517895">
              <w:rPr>
                <w:rFonts w:hint="eastAsia"/>
                <w:i/>
                <w:iCs/>
                <w:lang w:eastAsia="zh-CN"/>
              </w:rPr>
              <w:t>T</w:t>
            </w:r>
            <w:r w:rsidRPr="00517895">
              <w:rPr>
                <w:i/>
                <w:iCs/>
                <w:lang w:eastAsia="zh-CN"/>
              </w:rPr>
              <w:t>ool 07 Tool to calculate the emission factor for an</w:t>
            </w:r>
            <w:r w:rsidRPr="00517895">
              <w:rPr>
                <w:rFonts w:hint="eastAsia"/>
                <w:i/>
                <w:iCs/>
                <w:lang w:eastAsia="zh-CN"/>
              </w:rPr>
              <w:t xml:space="preserve"> </w:t>
            </w:r>
            <w:r w:rsidRPr="00517895">
              <w:rPr>
                <w:i/>
                <w:iCs/>
                <w:lang w:eastAsia="zh-CN"/>
              </w:rPr>
              <w:t>electricity system</w:t>
            </w:r>
            <w:r>
              <w:rPr>
                <w:lang w:eastAsia="zh-CN"/>
              </w:rPr>
              <w:t xml:space="preserve"> (Version 07.0).</w:t>
            </w:r>
          </w:p>
        </w:tc>
      </w:tr>
      <w:tr w:rsidR="002A21E5" w:rsidRPr="00355EF5" w14:paraId="70A3A236"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7E387B6"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EDA1D51" w14:textId="77777777" w:rsidR="002A21E5" w:rsidRPr="00355EF5" w:rsidRDefault="002A21E5"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project emissions</w:t>
            </w:r>
          </w:p>
        </w:tc>
      </w:tr>
      <w:tr w:rsidR="002A21E5" w:rsidRPr="00355EF5" w14:paraId="7283B66E"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92E023" w14:textId="77777777" w:rsidR="002A21E5" w:rsidRPr="00A10B8A" w:rsidRDefault="002A21E5"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DAD758F" w14:textId="77777777" w:rsidR="002A21E5" w:rsidRPr="00FD3A2F" w:rsidRDefault="002A21E5"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N/A</w:t>
            </w:r>
          </w:p>
        </w:tc>
      </w:tr>
    </w:tbl>
    <w:p w14:paraId="69666D93" w14:textId="645E77DE" w:rsidR="002A21E5" w:rsidRDefault="002A21E5" w:rsidP="00D51CAB">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880C00" w:rsidRPr="00355EF5" w14:paraId="1C40316B"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667FEAE"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2EA21D06" w14:textId="09C62CDF" w:rsidR="00880C00" w:rsidRPr="00FD3A2F" w:rsidRDefault="00880C00"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Pr>
                <w:i/>
                <w:iCs/>
                <w:lang w:val="en-GB" w:eastAsia="zh-CN"/>
              </w:rPr>
              <w:t>TDL</w:t>
            </w:r>
            <w:r w:rsidRPr="00880C00">
              <w:rPr>
                <w:i/>
                <w:iCs/>
                <w:vertAlign w:val="subscript"/>
                <w:lang w:val="en-GB" w:eastAsia="zh-CN"/>
              </w:rPr>
              <w:t>j,y</w:t>
            </w:r>
            <w:proofErr w:type="spellEnd"/>
          </w:p>
        </w:tc>
      </w:tr>
      <w:tr w:rsidR="00880C00" w:rsidRPr="00355EF5" w14:paraId="78B2E0D3"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5B49F39"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D4D473D" w14:textId="25A1F9F8" w:rsidR="00880C00" w:rsidRPr="00D51CAB" w:rsidRDefault="00880C00"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lang w:val="en-GB" w:eastAsia="zh-CN"/>
              </w:rPr>
              <w:t>-</w:t>
            </w:r>
          </w:p>
        </w:tc>
      </w:tr>
      <w:tr w:rsidR="00880C00" w:rsidRPr="00355EF5" w14:paraId="227EC915" w14:textId="77777777" w:rsidTr="005708A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167ED8D"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B10E71C" w14:textId="617654E8" w:rsidR="00880C00" w:rsidRPr="00880C00" w:rsidRDefault="00880C00" w:rsidP="00880C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Average technical transmission and distribution losses for providing</w:t>
            </w:r>
            <w:r>
              <w:rPr>
                <w:rFonts w:hint="eastAsia"/>
                <w:lang w:eastAsia="zh-CN"/>
              </w:rPr>
              <w:t xml:space="preserve"> </w:t>
            </w:r>
            <w:r>
              <w:t xml:space="preserve">electricity to source </w:t>
            </w:r>
            <w:r w:rsidRPr="00880C00">
              <w:rPr>
                <w:i/>
                <w:iCs/>
              </w:rPr>
              <w:t xml:space="preserve">j </w:t>
            </w:r>
            <w:r>
              <w:t xml:space="preserve">in year </w:t>
            </w:r>
            <w:r w:rsidRPr="00880C00">
              <w:rPr>
                <w:i/>
                <w:iCs/>
              </w:rPr>
              <w:t>y</w:t>
            </w:r>
            <w:r>
              <w:rPr>
                <w:lang w:val="en-GB" w:eastAsia="zh-CN"/>
              </w:rPr>
              <w:t>.</w:t>
            </w:r>
          </w:p>
        </w:tc>
      </w:tr>
      <w:tr w:rsidR="00880C00" w:rsidRPr="00355EF5" w14:paraId="2897D89E"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4F4FA89"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B0C2AB5" w14:textId="77777777" w:rsid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 xml:space="preserve">In case of scenario B and scenario C, case C.II, assume </w:t>
            </w:r>
            <w:proofErr w:type="spellStart"/>
            <w:r w:rsidRPr="00185F41">
              <w:rPr>
                <w:i/>
                <w:iCs/>
              </w:rPr>
              <w:t>TDL</w:t>
            </w:r>
            <w:r w:rsidRPr="00185F41">
              <w:rPr>
                <w:i/>
                <w:iCs/>
                <w:vertAlign w:val="subscript"/>
              </w:rPr>
              <w:t>j</w:t>
            </w:r>
            <w:r w:rsidR="00185F41" w:rsidRPr="00185F41">
              <w:rPr>
                <w:i/>
                <w:iCs/>
                <w:vertAlign w:val="subscript"/>
              </w:rPr>
              <w:t>,y</w:t>
            </w:r>
            <w:proofErr w:type="spellEnd"/>
            <w:r>
              <w:t xml:space="preserve">=0 as a simplification. In case of other scenarios </w:t>
            </w:r>
            <w:r>
              <w:lastRenderedPageBreak/>
              <w:t xml:space="preserve">(scenario A and scenario C, cases C.I and C.III), choose one of the following options: </w:t>
            </w:r>
          </w:p>
          <w:p w14:paraId="345391B8" w14:textId="77777777" w:rsid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 xml:space="preserve">1. Use annual average value based on the most recent data available within the host country; </w:t>
            </w:r>
          </w:p>
          <w:p w14:paraId="706E15E6" w14:textId="77777777" w:rsid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 xml:space="preserve">2. Use as default values of 20% for: </w:t>
            </w:r>
          </w:p>
          <w:p w14:paraId="3A868451" w14:textId="77777777" w:rsid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 xml:space="preserve">(a) project or leakage electricity consumption sources; (b) baseline electricity consumption sources if the electricity consumption by all project and leakage electricity consumption sources to which scenario A or scenario C (cases C.I or C.III) applies is larger than the electricity consumption of all baseline electricity consumption sources to which scenario A or scenario C (cases C.I or C.III) applies; </w:t>
            </w:r>
          </w:p>
          <w:p w14:paraId="64BF926C" w14:textId="77777777" w:rsid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 xml:space="preserve">3. Use as default values of 3% for: </w:t>
            </w:r>
          </w:p>
          <w:p w14:paraId="3BB82AFB" w14:textId="77777777" w:rsid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 xml:space="preserve">(a) baseline electricity consumption sources; </w:t>
            </w:r>
          </w:p>
          <w:p w14:paraId="753C6266" w14:textId="53690E0B" w:rsidR="00185F41" w:rsidRPr="00185F41" w:rsidRDefault="00880C00"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t>(b) project and leakage electricity consumption sources if the electricity consumption by all project and leakage electricity consumption sources to which scenario A or scenario C (cases C.I or C.III) applies is smaller than the electricity consumption of all baseline electricity consumption sources to which scenario A or scenario C (cases C.I or C.III) applies</w:t>
            </w:r>
            <w:r w:rsidR="00185F41">
              <w:t>.</w:t>
            </w:r>
          </w:p>
        </w:tc>
      </w:tr>
      <w:tr w:rsidR="00880C00" w:rsidRPr="00355EF5" w14:paraId="4C0828FD" w14:textId="77777777" w:rsidTr="005708A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45DFF16"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479" w:type="pct"/>
          </w:tcPr>
          <w:p w14:paraId="050FD918" w14:textId="3A15CFA5" w:rsidR="00880C00" w:rsidRPr="00355EF5" w:rsidRDefault="00185F4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20%</w:t>
            </w:r>
          </w:p>
        </w:tc>
      </w:tr>
      <w:tr w:rsidR="00880C00" w:rsidRPr="00355EF5" w14:paraId="377B86BD" w14:textId="77777777" w:rsidTr="005708A8">
        <w:tc>
          <w:tcPr>
            <w:cnfStyle w:val="001000000000" w:firstRow="0" w:lastRow="0" w:firstColumn="1" w:lastColumn="0" w:oddVBand="0" w:evenVBand="0" w:oddHBand="0" w:evenHBand="0" w:firstRowFirstColumn="0" w:firstRowLastColumn="0" w:lastRowFirstColumn="0" w:lastRowLastColumn="0"/>
            <w:tcW w:w="1521" w:type="pct"/>
          </w:tcPr>
          <w:p w14:paraId="70193F62"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3A18BC3" w14:textId="27BFEB39" w:rsidR="00880C00" w:rsidRPr="00D51CAB" w:rsidRDefault="00185F41" w:rsidP="00185F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t xml:space="preserve">Scenario A: Electricity consumption from the grid is applied to the proposed project. For project electricity consumption sources, a default value of 20% is used for </w:t>
            </w:r>
            <w:proofErr w:type="spellStart"/>
            <w:r w:rsidRPr="006C2DA2">
              <w:rPr>
                <w:i/>
                <w:iCs/>
              </w:rPr>
              <w:t>TDL</w:t>
            </w:r>
            <w:r w:rsidRPr="006C2DA2">
              <w:rPr>
                <w:i/>
                <w:iCs/>
                <w:vertAlign w:val="subscript"/>
              </w:rPr>
              <w:t>j,y</w:t>
            </w:r>
            <w:proofErr w:type="spellEnd"/>
            <w:r>
              <w:t>.</w:t>
            </w:r>
          </w:p>
        </w:tc>
      </w:tr>
      <w:tr w:rsidR="00880C00" w:rsidRPr="00355EF5" w14:paraId="4E4B4665" w14:textId="77777777" w:rsidTr="005708A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8ECE4C4"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3110074" w14:textId="6E489E9B" w:rsidR="00880C00" w:rsidRPr="00355EF5" w:rsidRDefault="00185F41"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185F41">
              <w:rPr>
                <w:lang w:val="en-GB" w:eastAsia="zh-CN"/>
              </w:rPr>
              <w:t>Annually. In the absence of data from the relevant year, most recent</w:t>
            </w:r>
            <w:r>
              <w:rPr>
                <w:rFonts w:hint="eastAsia"/>
                <w:lang w:val="en-GB" w:eastAsia="zh-CN"/>
              </w:rPr>
              <w:t xml:space="preserve"> </w:t>
            </w:r>
            <w:r w:rsidRPr="00185F41">
              <w:rPr>
                <w:lang w:val="en-GB" w:eastAsia="zh-CN"/>
              </w:rPr>
              <w:t>figures should be used, but not older than 5 years</w:t>
            </w:r>
            <w:r>
              <w:rPr>
                <w:lang w:val="en-GB" w:eastAsia="zh-CN"/>
              </w:rPr>
              <w:t>.</w:t>
            </w:r>
          </w:p>
        </w:tc>
      </w:tr>
      <w:tr w:rsidR="00880C00" w:rsidRPr="00355EF5" w14:paraId="22D20BB0"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8D86BE1"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1AF72C0" w14:textId="6BC3A807" w:rsidR="00880C00" w:rsidRPr="00355EF5" w:rsidRDefault="00185F4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lang w:eastAsia="zh-CN"/>
              </w:rPr>
              <w:t>-</w:t>
            </w:r>
          </w:p>
        </w:tc>
      </w:tr>
      <w:tr w:rsidR="00880C00" w:rsidRPr="00355EF5" w14:paraId="7393294D"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F1733E7"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82F245E" w14:textId="77777777" w:rsidR="00880C00" w:rsidRPr="00355EF5" w:rsidRDefault="00880C00" w:rsidP="005708A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project emissions</w:t>
            </w:r>
          </w:p>
        </w:tc>
      </w:tr>
      <w:tr w:rsidR="00880C00" w:rsidRPr="00355EF5" w14:paraId="0324FC99" w14:textId="77777777" w:rsidTr="005708A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FA4522D" w14:textId="77777777" w:rsidR="00880C00" w:rsidRPr="00A10B8A" w:rsidRDefault="00880C00" w:rsidP="005708A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DF17512" w14:textId="08BEC743" w:rsidR="00880C00" w:rsidRPr="00FD3A2F" w:rsidRDefault="00185F41" w:rsidP="005708A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t xml:space="preserve">For (a): </w:t>
            </w:r>
            <w:proofErr w:type="spellStart"/>
            <w:r w:rsidRPr="00185F41">
              <w:rPr>
                <w:i/>
                <w:iCs/>
              </w:rPr>
              <w:t>TDL</w:t>
            </w:r>
            <w:r w:rsidRPr="00185F41">
              <w:rPr>
                <w:i/>
                <w:iCs/>
                <w:vertAlign w:val="subscript"/>
              </w:rPr>
              <w:t>j,y</w:t>
            </w:r>
            <w:proofErr w:type="spellEnd"/>
            <w:r w:rsidRPr="00185F41">
              <w:rPr>
                <w:vertAlign w:val="subscript"/>
              </w:rPr>
              <w:t xml:space="preserve"> </w:t>
            </w:r>
            <w:r>
              <w:t>should be estimated for the distribution and transmission networks of the electricity grid of the same voltage as the connection where the proposed project activity is connected to. The technical distribution losses should not contain other types of grid losses (e.g. commercial losses/theft). The distribution losses can either be calculated by the project participants or be based on references from utilities, network operators or other official documentation.</w:t>
            </w:r>
          </w:p>
        </w:tc>
      </w:tr>
    </w:tbl>
    <w:p w14:paraId="172975D0" w14:textId="16CD6E7A" w:rsidR="00880C00" w:rsidRDefault="00880C00" w:rsidP="00D51CAB">
      <w:pPr>
        <w:spacing w:after="0" w:line="276" w:lineRule="auto"/>
        <w:rPr>
          <w:lang w:val="en-GB"/>
        </w:rPr>
      </w:pPr>
    </w:p>
    <w:p w14:paraId="621401E7" w14:textId="0D13BBFC" w:rsidR="00BB7FBC" w:rsidRPr="00BB7FBC" w:rsidRDefault="00BB7FBC" w:rsidP="00D51CAB">
      <w:pPr>
        <w:spacing w:after="0" w:line="276" w:lineRule="auto"/>
        <w:rPr>
          <w:b/>
          <w:bCs/>
          <w:lang w:val="en-GB" w:eastAsia="zh-CN"/>
        </w:rPr>
      </w:pPr>
      <w:r w:rsidRPr="00BB7FBC">
        <w:rPr>
          <w:rFonts w:hint="eastAsia"/>
          <w:b/>
          <w:bCs/>
          <w:lang w:val="en-GB" w:eastAsia="zh-CN"/>
        </w:rPr>
        <w:t>S</w:t>
      </w:r>
      <w:r w:rsidRPr="00BB7FBC">
        <w:rPr>
          <w:b/>
          <w:bCs/>
          <w:lang w:val="en-GB" w:eastAsia="zh-CN"/>
        </w:rPr>
        <w:t>DG7 and 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BB7FBC" w:rsidRPr="00355EF5" w14:paraId="5664DCAB" w14:textId="77777777" w:rsidTr="007A1AF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01ADE32"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31CB1156" w14:textId="77777777" w:rsidR="00BB7FBC" w:rsidRPr="00D51CAB" w:rsidRDefault="00BB7FBC"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Pr>
                <w:rFonts w:ascii="Arial" w:hAnsi="Arial" w:cs="Arial"/>
                <w:i/>
                <w:iCs/>
                <w:lang w:val="en-GB"/>
              </w:rPr>
              <w:t>A</w:t>
            </w:r>
            <w:r w:rsidRPr="00407081">
              <w:rPr>
                <w:rFonts w:ascii="Arial" w:hAnsi="Arial" w:cs="Arial"/>
                <w:i/>
                <w:iCs/>
                <w:vertAlign w:val="subscript"/>
                <w:lang w:val="en-GB"/>
              </w:rPr>
              <w:t>m</w:t>
            </w:r>
          </w:p>
        </w:tc>
      </w:tr>
      <w:tr w:rsidR="00BB7FBC" w:rsidRPr="00355EF5" w14:paraId="79F921DD"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6727072"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F50CDF0" w14:textId="77777777" w:rsidR="00BB7FBC" w:rsidRPr="00D51CAB" w:rsidRDefault="00BB7FBC"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Pr>
                <w:rFonts w:hint="eastAsia"/>
                <w:lang w:val="en-GB" w:eastAsia="zh-CN"/>
              </w:rPr>
              <w:t>m</w:t>
            </w:r>
            <w:r w:rsidRPr="00407081">
              <w:rPr>
                <w:vertAlign w:val="superscript"/>
                <w:lang w:val="en-GB" w:eastAsia="zh-CN"/>
              </w:rPr>
              <w:t>2</w:t>
            </w:r>
          </w:p>
        </w:tc>
      </w:tr>
      <w:tr w:rsidR="00BB7FBC" w:rsidRPr="00355EF5" w14:paraId="69E3F8CB" w14:textId="77777777" w:rsidTr="007A1AF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5950588" w14:textId="77777777" w:rsidR="00BB7FBC" w:rsidRPr="00A10B8A" w:rsidRDefault="00BB7FBC" w:rsidP="007A1AF8">
            <w:pPr>
              <w:spacing w:line="276" w:lineRule="auto"/>
              <w:contextualSpacing w:val="0"/>
              <w:rPr>
                <w:rFonts w:asciiTheme="minorHAnsi" w:hAnsiTheme="minorHAnsi"/>
                <w:color w:val="FFFFFF" w:themeColor="background1"/>
                <w:lang w:val="en-GB"/>
              </w:rPr>
            </w:pPr>
            <w:bookmarkStart w:id="8" w:name="_Hlk68798412"/>
            <w:r w:rsidRPr="00A10B8A">
              <w:rPr>
                <w:rFonts w:asciiTheme="minorHAnsi" w:hAnsiTheme="minorHAnsi"/>
                <w:color w:val="FFFFFF" w:themeColor="background1"/>
              </w:rPr>
              <w:t>Description</w:t>
            </w:r>
          </w:p>
        </w:tc>
        <w:tc>
          <w:tcPr>
            <w:tcW w:w="3479" w:type="pct"/>
          </w:tcPr>
          <w:p w14:paraId="21022220" w14:textId="77777777" w:rsidR="00BB7FBC" w:rsidRPr="00355EF5" w:rsidRDefault="00BB7FBC"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407081">
              <w:rPr>
                <w:lang w:val="en-GB" w:eastAsia="zh-CN"/>
              </w:rPr>
              <w:t xml:space="preserve">Net heating area for construction type </w:t>
            </w:r>
            <w:r w:rsidRPr="00407081">
              <w:rPr>
                <w:i/>
                <w:iCs/>
                <w:lang w:val="en-GB" w:eastAsia="zh-CN"/>
              </w:rPr>
              <w:t>m</w:t>
            </w:r>
            <w:r>
              <w:rPr>
                <w:lang w:val="en-GB" w:eastAsia="zh-CN"/>
              </w:rPr>
              <w:t>.</w:t>
            </w:r>
          </w:p>
        </w:tc>
      </w:tr>
      <w:tr w:rsidR="00BB7FBC" w:rsidRPr="00355EF5" w14:paraId="04C34EE2"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9CC7569"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3C12C09" w14:textId="77777777" w:rsidR="00BB7FBC" w:rsidRPr="00355EF5" w:rsidRDefault="00BB7FBC"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ex ante estimation, the data is from </w:t>
            </w:r>
            <w:r w:rsidRPr="00C34493">
              <w:rPr>
                <w:i/>
                <w:iCs/>
                <w:lang w:val="en-GB"/>
              </w:rPr>
              <w:t>Feasibility Study Report</w:t>
            </w:r>
            <w:r>
              <w:rPr>
                <w:lang w:val="en-GB"/>
              </w:rPr>
              <w:t xml:space="preserve"> of the project. </w:t>
            </w:r>
            <w:r w:rsidRPr="00C34493">
              <w:rPr>
                <w:lang w:val="en-GB"/>
              </w:rPr>
              <w:t>Actual measurements may</w:t>
            </w:r>
            <w:r>
              <w:rPr>
                <w:rFonts w:hint="eastAsia"/>
                <w:lang w:val="en-GB" w:eastAsia="zh-CN"/>
              </w:rPr>
              <w:t xml:space="preserve"> </w:t>
            </w:r>
            <w:r w:rsidRPr="00C34493">
              <w:rPr>
                <w:lang w:val="en-GB"/>
              </w:rPr>
              <w:t xml:space="preserve">also be available from </w:t>
            </w:r>
            <w:r>
              <w:rPr>
                <w:lang w:val="en-GB"/>
              </w:rPr>
              <w:t xml:space="preserve">heating supply </w:t>
            </w:r>
            <w:r w:rsidRPr="00C34493">
              <w:rPr>
                <w:lang w:val="en-GB"/>
              </w:rPr>
              <w:t>contracts.</w:t>
            </w:r>
          </w:p>
        </w:tc>
      </w:tr>
      <w:bookmarkEnd w:id="8"/>
      <w:tr w:rsidR="00BB7FBC" w:rsidRPr="00355EF5" w14:paraId="0543DD20"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B5E002"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035F9781" w14:textId="5E838017" w:rsidR="00BB7FBC" w:rsidRPr="00355EF5" w:rsidRDefault="00BB7FBC"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2</w:t>
            </w:r>
            <w:r>
              <w:rPr>
                <w:rFonts w:hint="eastAsia"/>
                <w:lang w:val="en-GB" w:eastAsia="zh-CN"/>
              </w:rPr>
              <w:t>,</w:t>
            </w:r>
            <w:r>
              <w:rPr>
                <w:lang w:val="en-GB" w:eastAsia="zh-CN"/>
              </w:rPr>
              <w:t xml:space="preserve">480.907 </w:t>
            </w:r>
            <w:r w:rsidR="00746557">
              <w:rPr>
                <w:lang w:val="en-GB" w:eastAsia="zh-CN"/>
              </w:rPr>
              <w:t xml:space="preserve">thousand </w:t>
            </w:r>
            <w:r>
              <w:rPr>
                <w:lang w:val="en-GB" w:eastAsia="zh-CN"/>
              </w:rPr>
              <w:t>m</w:t>
            </w:r>
            <w:r w:rsidRPr="00C34493">
              <w:rPr>
                <w:vertAlign w:val="superscript"/>
                <w:lang w:val="en-GB" w:eastAsia="zh-CN"/>
              </w:rPr>
              <w:t>2</w:t>
            </w:r>
            <w:r>
              <w:rPr>
                <w:lang w:val="en-GB" w:eastAsia="zh-CN"/>
              </w:rPr>
              <w:t xml:space="preserve"> for residential buildings and 94.516 </w:t>
            </w:r>
            <w:r w:rsidR="00746557">
              <w:rPr>
                <w:lang w:val="en-GB" w:eastAsia="zh-CN"/>
              </w:rPr>
              <w:t xml:space="preserve">thousand </w:t>
            </w:r>
            <w:r>
              <w:rPr>
                <w:lang w:val="en-GB" w:eastAsia="zh-CN"/>
              </w:rPr>
              <w:t>m</w:t>
            </w:r>
            <w:r w:rsidRPr="00C34493">
              <w:rPr>
                <w:vertAlign w:val="superscript"/>
                <w:lang w:val="en-GB" w:eastAsia="zh-CN"/>
              </w:rPr>
              <w:t>2</w:t>
            </w:r>
            <w:r>
              <w:rPr>
                <w:lang w:val="en-GB" w:eastAsia="zh-CN"/>
              </w:rPr>
              <w:t xml:space="preserve"> for commercial buildings.</w:t>
            </w:r>
          </w:p>
        </w:tc>
      </w:tr>
      <w:tr w:rsidR="00BB7FBC" w:rsidRPr="00355EF5" w14:paraId="5D13A378" w14:textId="77777777" w:rsidTr="007A1AF8">
        <w:tc>
          <w:tcPr>
            <w:cnfStyle w:val="001000000000" w:firstRow="0" w:lastRow="0" w:firstColumn="1" w:lastColumn="0" w:oddVBand="0" w:evenVBand="0" w:oddHBand="0" w:evenHBand="0" w:firstRowFirstColumn="0" w:firstRowLastColumn="0" w:lastRowFirstColumn="0" w:lastRowLastColumn="0"/>
            <w:tcW w:w="1521" w:type="pct"/>
          </w:tcPr>
          <w:p w14:paraId="1786BD04"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70DF242" w14:textId="77777777" w:rsidR="00BB7FBC" w:rsidRPr="00D51CAB" w:rsidRDefault="00BB7FBC"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C34493">
              <w:rPr>
                <w:lang w:val="en-GB"/>
              </w:rPr>
              <w:t>Yearly measurement</w:t>
            </w:r>
            <w:r>
              <w:rPr>
                <w:lang w:val="en-GB"/>
              </w:rPr>
              <w:t>.</w:t>
            </w:r>
          </w:p>
        </w:tc>
      </w:tr>
      <w:tr w:rsidR="00BB7FBC" w:rsidRPr="00355EF5" w14:paraId="60A39EEC" w14:textId="77777777" w:rsidTr="007A1AF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731619"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B239F50" w14:textId="77777777" w:rsidR="00BB7FBC" w:rsidRPr="00355EF5" w:rsidRDefault="00BB7FBC"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Yearly</w:t>
            </w:r>
          </w:p>
        </w:tc>
      </w:tr>
      <w:tr w:rsidR="00BB7FBC" w:rsidRPr="00355EF5" w14:paraId="13F9B2B4"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0149BEE"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31AEA4EC" w14:textId="77777777" w:rsidR="00BB7FBC" w:rsidRPr="00355EF5" w:rsidRDefault="00BB7FBC"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The data </w:t>
            </w:r>
            <w:r w:rsidRPr="00C34493">
              <w:rPr>
                <w:lang w:val="en-GB"/>
              </w:rPr>
              <w:t xml:space="preserve">shall be cross-checked with </w:t>
            </w:r>
            <w:r>
              <w:rPr>
                <w:lang w:val="en-GB"/>
              </w:rPr>
              <w:t xml:space="preserve">local development plan and </w:t>
            </w:r>
            <w:r w:rsidRPr="00C34493">
              <w:rPr>
                <w:lang w:val="en-GB"/>
              </w:rPr>
              <w:t>operational data</w:t>
            </w:r>
            <w:r>
              <w:rPr>
                <w:lang w:val="en-GB"/>
              </w:rPr>
              <w:t xml:space="preserve"> of the project geothermal heating system</w:t>
            </w:r>
            <w:r w:rsidRPr="00C34493">
              <w:rPr>
                <w:lang w:val="en-GB"/>
              </w:rPr>
              <w:t>.</w:t>
            </w:r>
          </w:p>
        </w:tc>
      </w:tr>
      <w:tr w:rsidR="00BB7FBC" w:rsidRPr="00355EF5" w14:paraId="2E595254"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D4950A5"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0A7BF0E" w14:textId="77777777" w:rsidR="00BB7FBC" w:rsidRPr="00355EF5" w:rsidRDefault="00BB7FBC"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T</w:t>
            </w:r>
            <w:r>
              <w:rPr>
                <w:lang w:val="en-GB" w:eastAsia="zh-CN"/>
              </w:rPr>
              <w:t>o calculate baseline emissions</w:t>
            </w:r>
          </w:p>
        </w:tc>
      </w:tr>
      <w:tr w:rsidR="00BB7FBC" w:rsidRPr="00355EF5" w14:paraId="5915077F"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3B83CFA" w14:textId="77777777" w:rsidR="00BB7FBC" w:rsidRPr="00A10B8A" w:rsidRDefault="00BB7FBC" w:rsidP="007A1AF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E082234" w14:textId="77777777" w:rsidR="00BB7FBC" w:rsidRPr="00355EF5" w:rsidRDefault="00BB7FBC"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N</w:t>
            </w:r>
            <w:r>
              <w:rPr>
                <w:lang w:val="en-GB" w:eastAsia="zh-CN"/>
              </w:rPr>
              <w:t>/A</w:t>
            </w:r>
          </w:p>
        </w:tc>
      </w:tr>
    </w:tbl>
    <w:p w14:paraId="634EBD43" w14:textId="5EBFB20B" w:rsidR="00BB7FBC" w:rsidRDefault="00BB7FBC" w:rsidP="00D51CAB">
      <w:pPr>
        <w:spacing w:after="0" w:line="276" w:lineRule="auto"/>
        <w:rPr>
          <w:lang w:val="en-GB"/>
        </w:rPr>
      </w:pPr>
    </w:p>
    <w:p w14:paraId="7B1E2FC0" w14:textId="29ECB869" w:rsidR="00BB7FBC" w:rsidRDefault="00BB7FBC" w:rsidP="00D51CAB">
      <w:pPr>
        <w:spacing w:after="0" w:line="276" w:lineRule="auto"/>
        <w:rPr>
          <w:b/>
          <w:bCs/>
          <w:lang w:val="en-GB" w:eastAsia="zh-CN"/>
        </w:rPr>
      </w:pPr>
      <w:r w:rsidRPr="00BB7FBC">
        <w:rPr>
          <w:rFonts w:hint="eastAsia"/>
          <w:b/>
          <w:bCs/>
          <w:lang w:val="en-GB" w:eastAsia="zh-CN"/>
        </w:rPr>
        <w:t>S</w:t>
      </w:r>
      <w:r w:rsidRPr="00BB7FBC">
        <w:rPr>
          <w:b/>
          <w:bCs/>
          <w:lang w:val="en-GB" w:eastAsia="zh-CN"/>
        </w:rPr>
        <w:t>DG 8</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649"/>
        <w:gridCol w:w="6746"/>
      </w:tblGrid>
      <w:tr w:rsidR="006A23BF" w:rsidRPr="00E230F1" w14:paraId="091CB58D" w14:textId="77777777" w:rsidTr="007A1AF8">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5B58CFB0"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Data / Parameter</w:t>
            </w:r>
          </w:p>
        </w:tc>
        <w:tc>
          <w:tcPr>
            <w:tcW w:w="3590" w:type="pct"/>
          </w:tcPr>
          <w:p w14:paraId="7924855A" w14:textId="4643E329"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Cs w:val="22"/>
                <w:lang w:val="en-GB"/>
              </w:rPr>
            </w:pPr>
            <w:r w:rsidRPr="00E230F1">
              <w:rPr>
                <w:rFonts w:asciiTheme="minorHAnsi" w:hAnsiTheme="minorHAnsi"/>
                <w:i/>
                <w:szCs w:val="22"/>
                <w:lang w:eastAsia="zh-CN"/>
              </w:rPr>
              <w:t>Number of males and females employed</w:t>
            </w:r>
            <w:r>
              <w:rPr>
                <w:rFonts w:asciiTheme="minorHAnsi" w:hAnsiTheme="minorHAnsi"/>
                <w:i/>
                <w:szCs w:val="22"/>
                <w:lang w:eastAsia="zh-CN"/>
              </w:rPr>
              <w:t xml:space="preserve"> by the project</w:t>
            </w:r>
          </w:p>
        </w:tc>
      </w:tr>
      <w:tr w:rsidR="006A23BF" w:rsidRPr="00E230F1" w14:paraId="2DD5F2FA"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2D6D8C69"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Unit</w:t>
            </w:r>
          </w:p>
        </w:tc>
        <w:tc>
          <w:tcPr>
            <w:tcW w:w="3590" w:type="pct"/>
          </w:tcPr>
          <w:p w14:paraId="5EB055BC"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Number</w:t>
            </w:r>
          </w:p>
        </w:tc>
      </w:tr>
      <w:tr w:rsidR="006A23BF" w:rsidRPr="00E230F1" w14:paraId="06E09753" w14:textId="77777777" w:rsidTr="007A1AF8">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03D726F5"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Description</w:t>
            </w:r>
          </w:p>
        </w:tc>
        <w:tc>
          <w:tcPr>
            <w:tcW w:w="3590" w:type="pct"/>
          </w:tcPr>
          <w:p w14:paraId="6FFE3914"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Jobs created for both men and women.</w:t>
            </w:r>
          </w:p>
        </w:tc>
      </w:tr>
      <w:tr w:rsidR="006A23BF" w:rsidRPr="00E230F1" w14:paraId="3E0D7700"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711A03B8"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Source of data</w:t>
            </w:r>
          </w:p>
        </w:tc>
        <w:tc>
          <w:tcPr>
            <w:tcW w:w="3590" w:type="pct"/>
          </w:tcPr>
          <w:p w14:paraId="0E0DAF5F" w14:textId="48226A7F"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Pr>
                <w:rFonts w:asciiTheme="minorHAnsi" w:hAnsiTheme="minorHAnsi"/>
                <w:szCs w:val="22"/>
                <w:lang w:eastAsia="zh-CN"/>
              </w:rPr>
              <w:t>Record keeping book</w:t>
            </w:r>
          </w:p>
        </w:tc>
      </w:tr>
      <w:tr w:rsidR="006A23BF" w:rsidRPr="00E230F1" w14:paraId="5D9B5219"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259B0A47"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Value(s) applied</w:t>
            </w:r>
          </w:p>
        </w:tc>
        <w:tc>
          <w:tcPr>
            <w:tcW w:w="3590" w:type="pct"/>
          </w:tcPr>
          <w:p w14:paraId="47E60003" w14:textId="6C978D1E" w:rsidR="006A23BF" w:rsidRPr="00E230F1" w:rsidRDefault="006A23BF"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eastAsia="MS Mincho" w:hAnsiTheme="minorHAnsi" w:cs="Avenir-Book"/>
                <w:szCs w:val="22"/>
                <w:lang w:eastAsia="en-US"/>
              </w:rPr>
              <w:t>Will be reported for each monitoring period. For ex ante estimation, 1</w:t>
            </w:r>
            <w:r>
              <w:rPr>
                <w:rFonts w:asciiTheme="minorHAnsi" w:eastAsia="MS Mincho" w:hAnsiTheme="minorHAnsi" w:cs="Avenir-Book"/>
                <w:szCs w:val="22"/>
                <w:lang w:eastAsia="en-US"/>
              </w:rPr>
              <w:t>0</w:t>
            </w:r>
            <w:r w:rsidRPr="00E230F1">
              <w:rPr>
                <w:rFonts w:asciiTheme="minorHAnsi" w:eastAsia="MS Mincho" w:hAnsiTheme="minorHAnsi" w:cs="Avenir-Book"/>
                <w:szCs w:val="22"/>
                <w:lang w:eastAsia="en-US"/>
              </w:rPr>
              <w:t xml:space="preserve"> jobs are created including </w:t>
            </w:r>
            <w:r>
              <w:rPr>
                <w:rFonts w:asciiTheme="minorHAnsi" w:eastAsia="MS Mincho" w:hAnsiTheme="minorHAnsi" w:cs="Avenir-Book"/>
                <w:szCs w:val="22"/>
                <w:lang w:eastAsia="en-US"/>
              </w:rPr>
              <w:t>5</w:t>
            </w:r>
            <w:r w:rsidRPr="00E230F1">
              <w:rPr>
                <w:rFonts w:asciiTheme="minorHAnsi" w:eastAsia="MS Mincho" w:hAnsiTheme="minorHAnsi" w:cs="Avenir-Book"/>
                <w:szCs w:val="22"/>
                <w:lang w:eastAsia="en-US"/>
              </w:rPr>
              <w:t xml:space="preserve"> males and </w:t>
            </w:r>
            <w:r>
              <w:rPr>
                <w:rFonts w:asciiTheme="minorHAnsi" w:eastAsia="MS Mincho" w:hAnsiTheme="minorHAnsi" w:cs="Avenir-Book"/>
                <w:szCs w:val="22"/>
                <w:lang w:eastAsia="en-US"/>
              </w:rPr>
              <w:t>5</w:t>
            </w:r>
            <w:r w:rsidRPr="00E230F1">
              <w:rPr>
                <w:rFonts w:asciiTheme="minorHAnsi" w:eastAsia="MS Mincho" w:hAnsiTheme="minorHAnsi" w:cs="Avenir-Book"/>
                <w:szCs w:val="22"/>
                <w:lang w:eastAsia="en-US"/>
              </w:rPr>
              <w:t xml:space="preserve"> females.</w:t>
            </w:r>
          </w:p>
        </w:tc>
      </w:tr>
      <w:tr w:rsidR="006A23BF" w:rsidRPr="00E230F1" w14:paraId="720B4A3D" w14:textId="77777777" w:rsidTr="007A1AF8">
        <w:tc>
          <w:tcPr>
            <w:cnfStyle w:val="001000000000" w:firstRow="0" w:lastRow="0" w:firstColumn="1" w:lastColumn="0" w:oddVBand="0" w:evenVBand="0" w:oddHBand="0" w:evenHBand="0" w:firstRowFirstColumn="0" w:firstRowLastColumn="0" w:lastRowFirstColumn="0" w:lastRowLastColumn="0"/>
            <w:tcW w:w="1410" w:type="pct"/>
          </w:tcPr>
          <w:p w14:paraId="2AA96F36"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Measurement methods and procedures</w:t>
            </w:r>
          </w:p>
        </w:tc>
        <w:tc>
          <w:tcPr>
            <w:tcW w:w="3590" w:type="pct"/>
          </w:tcPr>
          <w:p w14:paraId="411C3432" w14:textId="69145745" w:rsidR="006A23BF" w:rsidRPr="006A23BF" w:rsidRDefault="005C6B98"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T</w:t>
            </w:r>
            <w:r w:rsidR="006A23BF" w:rsidRPr="006A23BF">
              <w:rPr>
                <w:rFonts w:asciiTheme="minorHAnsi" w:hAnsiTheme="minorHAnsi"/>
                <w:szCs w:val="22"/>
              </w:rPr>
              <w:t>he number of jobs created for males and females will be recorded. Source of data is record keeping book and it will be cross checked by the labor contracts.</w:t>
            </w:r>
          </w:p>
        </w:tc>
      </w:tr>
      <w:tr w:rsidR="006A23BF" w:rsidRPr="00E230F1" w14:paraId="4ABCB625" w14:textId="77777777" w:rsidTr="007A1AF8">
        <w:trPr>
          <w:trHeight w:val="248"/>
        </w:trPr>
        <w:tc>
          <w:tcPr>
            <w:cnfStyle w:val="001000000000" w:firstRow="0" w:lastRow="0" w:firstColumn="1" w:lastColumn="0" w:oddVBand="0" w:evenVBand="0" w:oddHBand="0" w:evenHBand="0" w:firstRowFirstColumn="0" w:firstRowLastColumn="0" w:lastRowFirstColumn="0" w:lastRowLastColumn="0"/>
            <w:tcW w:w="1410" w:type="pct"/>
          </w:tcPr>
          <w:p w14:paraId="362BEB77"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Monitoring frequency</w:t>
            </w:r>
          </w:p>
        </w:tc>
        <w:tc>
          <w:tcPr>
            <w:tcW w:w="3590" w:type="pct"/>
          </w:tcPr>
          <w:p w14:paraId="4DF4FDE2"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Once for each monitoring period.</w:t>
            </w:r>
          </w:p>
        </w:tc>
      </w:tr>
      <w:tr w:rsidR="006A23BF" w:rsidRPr="00E230F1" w14:paraId="419851B1"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44A48AA0"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QA/QC procedures</w:t>
            </w:r>
          </w:p>
        </w:tc>
        <w:tc>
          <w:tcPr>
            <w:tcW w:w="3590" w:type="pct"/>
          </w:tcPr>
          <w:p w14:paraId="135D4C0B" w14:textId="77777777" w:rsidR="005C6B98" w:rsidRPr="005C6B98" w:rsidRDefault="005C6B98" w:rsidP="005C6B9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5C6B98">
              <w:rPr>
                <w:rFonts w:asciiTheme="minorHAnsi" w:hAnsiTheme="minorHAnsi"/>
                <w:szCs w:val="22"/>
              </w:rPr>
              <w:t>After the first verification, only changes in employees will be reported.</w:t>
            </w:r>
          </w:p>
          <w:p w14:paraId="406D4EE7" w14:textId="77777777" w:rsidR="005C6B98" w:rsidRDefault="005C6B98" w:rsidP="005C6B9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p>
          <w:p w14:paraId="7766E627" w14:textId="3666FCE7" w:rsidR="006A23BF" w:rsidRPr="00E230F1" w:rsidRDefault="005C6B98" w:rsidP="005C6B9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5C6B98">
              <w:rPr>
                <w:rFonts w:asciiTheme="minorHAnsi" w:hAnsiTheme="minorHAnsi"/>
                <w:szCs w:val="22"/>
              </w:rPr>
              <w:t>The results will also be cross checked with training records of employees.</w:t>
            </w:r>
          </w:p>
        </w:tc>
      </w:tr>
      <w:tr w:rsidR="006A23BF" w:rsidRPr="00E230F1" w14:paraId="626E6562"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0B82BFF5"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Purpose of data</w:t>
            </w:r>
          </w:p>
        </w:tc>
        <w:tc>
          <w:tcPr>
            <w:tcW w:w="3590" w:type="pct"/>
          </w:tcPr>
          <w:p w14:paraId="320AC683"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To demonstrate contribution to SDG 8.</w:t>
            </w:r>
          </w:p>
        </w:tc>
      </w:tr>
      <w:tr w:rsidR="006A23BF" w:rsidRPr="00E230F1" w14:paraId="60444FCC"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4034399E"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Additional comment</w:t>
            </w:r>
          </w:p>
        </w:tc>
        <w:tc>
          <w:tcPr>
            <w:tcW w:w="3590" w:type="pct"/>
          </w:tcPr>
          <w:p w14:paraId="2E933426"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N/A</w:t>
            </w:r>
          </w:p>
        </w:tc>
      </w:tr>
    </w:tbl>
    <w:p w14:paraId="796B56C1" w14:textId="25EC1650" w:rsidR="00BB7FBC" w:rsidRDefault="00BB7FBC" w:rsidP="00D51CAB">
      <w:pPr>
        <w:spacing w:after="0" w:line="276" w:lineRule="auto"/>
        <w:rPr>
          <w:b/>
          <w:bCs/>
          <w:lang w:val="en-GB" w:eastAsia="zh-CN"/>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649"/>
        <w:gridCol w:w="6746"/>
      </w:tblGrid>
      <w:tr w:rsidR="006A23BF" w:rsidRPr="00E230F1" w14:paraId="5C410693" w14:textId="77777777" w:rsidTr="007A1AF8">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77405D6E"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bookmarkStart w:id="9" w:name="_Hlk68774593"/>
            <w:r w:rsidRPr="00E230F1">
              <w:rPr>
                <w:rFonts w:asciiTheme="minorHAnsi" w:hAnsiTheme="minorHAnsi"/>
                <w:color w:val="FFFFFF" w:themeColor="background1"/>
                <w:szCs w:val="22"/>
              </w:rPr>
              <w:t>Data / Parameter</w:t>
            </w:r>
          </w:p>
        </w:tc>
        <w:tc>
          <w:tcPr>
            <w:tcW w:w="3590" w:type="pct"/>
          </w:tcPr>
          <w:p w14:paraId="7B4D36EC" w14:textId="3C471878"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Cs w:val="22"/>
                <w:lang w:val="en-GB"/>
              </w:rPr>
            </w:pPr>
            <w:r w:rsidRPr="0096707A">
              <w:rPr>
                <w:i/>
                <w:iCs/>
                <w:lang w:val="en-GB" w:eastAsia="zh-CN"/>
              </w:rPr>
              <w:t>Average monthly salary</w:t>
            </w:r>
          </w:p>
        </w:tc>
      </w:tr>
      <w:tr w:rsidR="006A23BF" w:rsidRPr="00E230F1" w14:paraId="11B08DF9"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45A62592"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lastRenderedPageBreak/>
              <w:t>Unit</w:t>
            </w:r>
          </w:p>
        </w:tc>
        <w:tc>
          <w:tcPr>
            <w:tcW w:w="3590" w:type="pct"/>
          </w:tcPr>
          <w:p w14:paraId="11FC28A9" w14:textId="108AE4CB"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Pr>
                <w:rFonts w:asciiTheme="minorHAnsi" w:hAnsiTheme="minorHAnsi"/>
                <w:szCs w:val="22"/>
                <w:lang w:eastAsia="zh-CN"/>
              </w:rPr>
              <w:t>RMB/person</w:t>
            </w:r>
          </w:p>
        </w:tc>
      </w:tr>
      <w:tr w:rsidR="006A23BF" w:rsidRPr="00E230F1" w14:paraId="2C777B86" w14:textId="77777777" w:rsidTr="007A1AF8">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3D43543C"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Description</w:t>
            </w:r>
          </w:p>
        </w:tc>
        <w:tc>
          <w:tcPr>
            <w:tcW w:w="3590" w:type="pct"/>
          </w:tcPr>
          <w:p w14:paraId="5B036646" w14:textId="550B7E1D" w:rsidR="006A23BF" w:rsidRPr="00E230F1" w:rsidRDefault="006A23BF" w:rsidP="006A23B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6A23BF">
              <w:rPr>
                <w:rFonts w:asciiTheme="minorHAnsi" w:hAnsiTheme="minorHAnsi"/>
                <w:szCs w:val="22"/>
                <w:lang w:eastAsia="zh-CN"/>
              </w:rPr>
              <w:t>This parameter states the payment conditions of the people employed within the project. Equal pay for work of equal value regardless of gender.</w:t>
            </w:r>
          </w:p>
        </w:tc>
      </w:tr>
      <w:tr w:rsidR="006A23BF" w:rsidRPr="00E230F1" w14:paraId="03082A53"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7ECA9353"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Source of data</w:t>
            </w:r>
          </w:p>
        </w:tc>
        <w:tc>
          <w:tcPr>
            <w:tcW w:w="3590" w:type="pct"/>
          </w:tcPr>
          <w:p w14:paraId="3C82DA94"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Pr>
                <w:rFonts w:asciiTheme="minorHAnsi" w:hAnsiTheme="minorHAnsi"/>
                <w:szCs w:val="22"/>
                <w:lang w:eastAsia="zh-CN"/>
              </w:rPr>
              <w:t>Record keeping book</w:t>
            </w:r>
          </w:p>
        </w:tc>
      </w:tr>
      <w:tr w:rsidR="006A23BF" w:rsidRPr="00E230F1" w14:paraId="7048A143" w14:textId="77777777" w:rsidTr="007A1AF8">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6B4C5B5C"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Value(s) applied</w:t>
            </w:r>
          </w:p>
        </w:tc>
        <w:tc>
          <w:tcPr>
            <w:tcW w:w="3590" w:type="pct"/>
          </w:tcPr>
          <w:p w14:paraId="6B59D4E1" w14:textId="0EF8B37C" w:rsidR="006A23BF" w:rsidRPr="00E230F1" w:rsidRDefault="006A23BF"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Pr>
                <w:rFonts w:asciiTheme="minorHAnsi" w:eastAsia="MS Mincho" w:hAnsiTheme="minorHAnsi" w:cs="Avenir-Book"/>
                <w:szCs w:val="22"/>
                <w:lang w:eastAsia="en-US"/>
              </w:rPr>
              <w:t>To be monitored and for ex ante estimation, the average monthly salary is 3,</w:t>
            </w:r>
            <w:r w:rsidR="00335D15">
              <w:rPr>
                <w:rFonts w:asciiTheme="minorHAnsi" w:eastAsia="MS Mincho" w:hAnsiTheme="minorHAnsi" w:cs="Avenir-Book"/>
                <w:szCs w:val="22"/>
                <w:lang w:eastAsia="en-US"/>
              </w:rPr>
              <w:t>5</w:t>
            </w:r>
            <w:r>
              <w:rPr>
                <w:rFonts w:asciiTheme="minorHAnsi" w:eastAsia="MS Mincho" w:hAnsiTheme="minorHAnsi" w:cs="Avenir-Book"/>
                <w:szCs w:val="22"/>
                <w:lang w:eastAsia="en-US"/>
              </w:rPr>
              <w:t>00 RMB/person with equal salaries for men and women in the same post.</w:t>
            </w:r>
          </w:p>
        </w:tc>
      </w:tr>
      <w:tr w:rsidR="006A23BF" w:rsidRPr="00E230F1" w14:paraId="6639F0E2" w14:textId="77777777" w:rsidTr="007A1AF8">
        <w:tc>
          <w:tcPr>
            <w:cnfStyle w:val="001000000000" w:firstRow="0" w:lastRow="0" w:firstColumn="1" w:lastColumn="0" w:oddVBand="0" w:evenVBand="0" w:oddHBand="0" w:evenHBand="0" w:firstRowFirstColumn="0" w:firstRowLastColumn="0" w:lastRowFirstColumn="0" w:lastRowLastColumn="0"/>
            <w:tcW w:w="1410" w:type="pct"/>
          </w:tcPr>
          <w:p w14:paraId="2D5F8C57"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Measurement methods and procedures</w:t>
            </w:r>
          </w:p>
        </w:tc>
        <w:tc>
          <w:tcPr>
            <w:tcW w:w="3590" w:type="pct"/>
          </w:tcPr>
          <w:p w14:paraId="4597A8F7" w14:textId="46FBF465" w:rsidR="006A23BF" w:rsidRPr="006A23BF" w:rsidRDefault="005C6B98"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5C6B98">
              <w:rPr>
                <w:rFonts w:asciiTheme="minorHAnsi" w:hAnsiTheme="minorHAnsi"/>
                <w:szCs w:val="22"/>
              </w:rPr>
              <w:t>The average monthly salary will be determined by the record keeping book and cross checked by the salary slips.</w:t>
            </w:r>
          </w:p>
        </w:tc>
      </w:tr>
      <w:tr w:rsidR="006A23BF" w:rsidRPr="00E230F1" w14:paraId="12021613" w14:textId="77777777" w:rsidTr="007A1AF8">
        <w:trPr>
          <w:trHeight w:val="248"/>
        </w:trPr>
        <w:tc>
          <w:tcPr>
            <w:cnfStyle w:val="001000000000" w:firstRow="0" w:lastRow="0" w:firstColumn="1" w:lastColumn="0" w:oddVBand="0" w:evenVBand="0" w:oddHBand="0" w:evenHBand="0" w:firstRowFirstColumn="0" w:firstRowLastColumn="0" w:lastRowFirstColumn="0" w:lastRowLastColumn="0"/>
            <w:tcW w:w="1410" w:type="pct"/>
          </w:tcPr>
          <w:p w14:paraId="57DAF02E"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Monitoring frequency</w:t>
            </w:r>
          </w:p>
        </w:tc>
        <w:tc>
          <w:tcPr>
            <w:tcW w:w="3590" w:type="pct"/>
          </w:tcPr>
          <w:p w14:paraId="053D0C00"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Once for each monitoring period.</w:t>
            </w:r>
          </w:p>
        </w:tc>
      </w:tr>
      <w:tr w:rsidR="006A23BF" w:rsidRPr="00E230F1" w14:paraId="68186AE6"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7515819C"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QA/QC procedures</w:t>
            </w:r>
          </w:p>
        </w:tc>
        <w:tc>
          <w:tcPr>
            <w:tcW w:w="3590" w:type="pct"/>
          </w:tcPr>
          <w:p w14:paraId="551A2C0A" w14:textId="0558816B" w:rsidR="006A23BF" w:rsidRPr="00E230F1" w:rsidRDefault="005C6B98" w:rsidP="007A1AF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5C6B98">
              <w:rPr>
                <w:rFonts w:asciiTheme="minorHAnsi" w:hAnsiTheme="minorHAnsi"/>
                <w:szCs w:val="22"/>
              </w:rPr>
              <w:t>The results will also be cross checked with labor contracts</w:t>
            </w:r>
            <w:r>
              <w:rPr>
                <w:rFonts w:asciiTheme="minorHAnsi" w:hAnsiTheme="minorHAnsi"/>
                <w:szCs w:val="22"/>
              </w:rPr>
              <w:t>.</w:t>
            </w:r>
          </w:p>
        </w:tc>
      </w:tr>
      <w:tr w:rsidR="006A23BF" w:rsidRPr="00E230F1" w14:paraId="2F6A08F5"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0BC9EFA5"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Purpose of data</w:t>
            </w:r>
          </w:p>
        </w:tc>
        <w:tc>
          <w:tcPr>
            <w:tcW w:w="3590" w:type="pct"/>
          </w:tcPr>
          <w:p w14:paraId="5CFB4A9B"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To demonstrate contribution to SDG 8.</w:t>
            </w:r>
          </w:p>
        </w:tc>
      </w:tr>
      <w:tr w:rsidR="006A23BF" w:rsidRPr="00E230F1" w14:paraId="70B15D3C" w14:textId="77777777" w:rsidTr="007A1AF8">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11E66105" w14:textId="77777777" w:rsidR="006A23BF" w:rsidRPr="00E230F1" w:rsidRDefault="006A23BF" w:rsidP="007A1AF8">
            <w:pPr>
              <w:spacing w:line="276" w:lineRule="auto"/>
              <w:contextualSpacing w:val="0"/>
              <w:rPr>
                <w:rFonts w:asciiTheme="minorHAnsi" w:hAnsiTheme="minorHAnsi"/>
                <w:color w:val="FFFFFF" w:themeColor="background1"/>
                <w:szCs w:val="22"/>
                <w:lang w:val="en-GB"/>
              </w:rPr>
            </w:pPr>
            <w:r w:rsidRPr="00E230F1">
              <w:rPr>
                <w:rFonts w:asciiTheme="minorHAnsi" w:hAnsiTheme="minorHAnsi"/>
                <w:color w:val="FFFFFF" w:themeColor="background1"/>
                <w:szCs w:val="22"/>
              </w:rPr>
              <w:t>Additional comment</w:t>
            </w:r>
          </w:p>
        </w:tc>
        <w:tc>
          <w:tcPr>
            <w:tcW w:w="3590" w:type="pct"/>
          </w:tcPr>
          <w:p w14:paraId="4E24B144" w14:textId="77777777" w:rsidR="006A23BF" w:rsidRPr="00E230F1" w:rsidRDefault="006A23BF" w:rsidP="007A1AF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E230F1">
              <w:rPr>
                <w:rFonts w:asciiTheme="minorHAnsi" w:hAnsiTheme="minorHAnsi"/>
                <w:szCs w:val="22"/>
                <w:lang w:eastAsia="zh-CN"/>
              </w:rPr>
              <w:t>N/A</w:t>
            </w:r>
          </w:p>
        </w:tc>
      </w:tr>
      <w:bookmarkEnd w:id="9"/>
    </w:tbl>
    <w:p w14:paraId="6D20B9A0" w14:textId="77777777" w:rsidR="00BB7FBC" w:rsidRPr="00BB7FBC" w:rsidRDefault="00BB7FBC" w:rsidP="00D51CAB">
      <w:pPr>
        <w:spacing w:after="0" w:line="276" w:lineRule="auto"/>
        <w:rPr>
          <w:b/>
          <w:bCs/>
          <w:lang w:val="en-GB" w:eastAsia="zh-CN"/>
        </w:rPr>
      </w:pPr>
    </w:p>
    <w:p w14:paraId="1EB230D9" w14:textId="38E3B3E7" w:rsidR="00A10B8A" w:rsidRDefault="00B46B23" w:rsidP="00B46B23">
      <w:r>
        <w:t xml:space="preserve">B.7.2 </w:t>
      </w:r>
      <w:r w:rsidR="00A10B8A">
        <w:t>Sampling plan</w:t>
      </w:r>
    </w:p>
    <w:p w14:paraId="3508C1C9" w14:textId="072685FB" w:rsidR="00A10B8A" w:rsidRDefault="00A10B8A" w:rsidP="00A10B8A">
      <w:pPr>
        <w:rPr>
          <w:lang w:eastAsia="en-GB"/>
        </w:rPr>
      </w:pPr>
      <w:r>
        <w:rPr>
          <w:lang w:eastAsia="en-GB"/>
        </w:rPr>
        <w:t>&gt;&gt;</w:t>
      </w:r>
    </w:p>
    <w:p w14:paraId="32074D02" w14:textId="29FB360B" w:rsidR="00F72859" w:rsidRDefault="00F72859" w:rsidP="00F72859">
      <w:pPr>
        <w:spacing w:after="0" w:line="276" w:lineRule="auto"/>
        <w:rPr>
          <w:lang w:eastAsia="zh-CN"/>
        </w:rPr>
      </w:pPr>
      <w:r>
        <w:rPr>
          <w:rFonts w:hint="eastAsia"/>
          <w:lang w:eastAsia="zh-CN"/>
        </w:rPr>
        <w:t>N</w:t>
      </w:r>
      <w:r>
        <w:rPr>
          <w:lang w:eastAsia="zh-CN"/>
        </w:rPr>
        <w:t>ot available.</w:t>
      </w:r>
    </w:p>
    <w:p w14:paraId="25550E7A" w14:textId="77777777" w:rsidR="00F72859" w:rsidRDefault="00F72859" w:rsidP="00F72859">
      <w:pPr>
        <w:spacing w:after="0" w:line="276" w:lineRule="auto"/>
        <w:rPr>
          <w:lang w:eastAsia="zh-CN"/>
        </w:rPr>
      </w:pPr>
    </w:p>
    <w:p w14:paraId="2BFF0467" w14:textId="683F2652" w:rsidR="00A10B8A" w:rsidRDefault="00B46B23" w:rsidP="00B46B23">
      <w:r>
        <w:t xml:space="preserve">B.7.3 </w:t>
      </w:r>
      <w:r w:rsidR="00A10B8A">
        <w:t>Other elements of monitoring plan</w:t>
      </w:r>
    </w:p>
    <w:p w14:paraId="1B4DDC94" w14:textId="3316CD3E" w:rsidR="003A6007" w:rsidRDefault="00A10B8A" w:rsidP="00A10B8A">
      <w:pPr>
        <w:rPr>
          <w:lang w:eastAsia="en-GB"/>
        </w:rPr>
      </w:pPr>
      <w:r>
        <w:rPr>
          <w:lang w:eastAsia="en-GB"/>
        </w:rPr>
        <w:t>&gt;&gt;</w:t>
      </w:r>
    </w:p>
    <w:p w14:paraId="3FB05A78" w14:textId="2ED20375" w:rsidR="00ED00D2" w:rsidRPr="00ED00D2" w:rsidRDefault="00ED00D2" w:rsidP="005E705E">
      <w:pPr>
        <w:spacing w:after="0" w:line="276" w:lineRule="auto"/>
        <w:jc w:val="both"/>
        <w:rPr>
          <w:b/>
          <w:bCs/>
          <w:lang w:eastAsia="zh-CN"/>
        </w:rPr>
      </w:pPr>
      <w:r w:rsidRPr="00ED00D2">
        <w:rPr>
          <w:b/>
          <w:bCs/>
          <w:lang w:eastAsia="zh-CN"/>
        </w:rPr>
        <w:t>Parameters to be monitored</w:t>
      </w:r>
    </w:p>
    <w:p w14:paraId="0CCCA2F3" w14:textId="63228E0C" w:rsidR="00F72859" w:rsidRDefault="005E705E" w:rsidP="005E705E">
      <w:pPr>
        <w:spacing w:after="0" w:line="276" w:lineRule="auto"/>
        <w:jc w:val="both"/>
        <w:rPr>
          <w:lang w:eastAsia="en-GB"/>
        </w:rPr>
      </w:pPr>
      <w:r>
        <w:rPr>
          <w:lang w:eastAsia="en-GB"/>
        </w:rPr>
        <w:t>The monitoring requirements for this methodology include the monitoring of parameters for both baseline</w:t>
      </w:r>
      <w:r>
        <w:rPr>
          <w:rFonts w:hint="eastAsia"/>
          <w:lang w:eastAsia="zh-CN"/>
        </w:rPr>
        <w:t xml:space="preserve"> </w:t>
      </w:r>
      <w:r>
        <w:rPr>
          <w:lang w:eastAsia="en-GB"/>
        </w:rPr>
        <w:t>and project emissions calculations. All provisions in the methodology and relevant tools shall apply, as</w:t>
      </w:r>
      <w:r>
        <w:rPr>
          <w:rFonts w:hint="eastAsia"/>
          <w:lang w:eastAsia="zh-CN"/>
        </w:rPr>
        <w:t xml:space="preserve"> </w:t>
      </w:r>
      <w:r>
        <w:rPr>
          <w:lang w:eastAsia="en-GB"/>
        </w:rPr>
        <w:t>described for each parameter in section B.7.1 of the PDD.</w:t>
      </w:r>
    </w:p>
    <w:p w14:paraId="62707794" w14:textId="0CF900E8" w:rsidR="005E705E" w:rsidRDefault="005E705E" w:rsidP="005E705E">
      <w:pPr>
        <w:spacing w:after="0" w:line="276" w:lineRule="auto"/>
        <w:jc w:val="both"/>
        <w:rPr>
          <w:lang w:eastAsia="en-GB"/>
        </w:rPr>
      </w:pPr>
    </w:p>
    <w:p w14:paraId="7BAB42B2" w14:textId="77777777" w:rsidR="001E290B" w:rsidRDefault="005E705E" w:rsidP="005E705E">
      <w:pPr>
        <w:spacing w:after="0" w:line="276" w:lineRule="auto"/>
        <w:jc w:val="both"/>
        <w:rPr>
          <w:lang w:eastAsia="zh-CN"/>
        </w:rPr>
      </w:pPr>
      <w:r>
        <w:rPr>
          <w:rFonts w:hint="eastAsia"/>
          <w:lang w:eastAsia="zh-CN"/>
        </w:rPr>
        <w:t>F</w:t>
      </w:r>
      <w:r>
        <w:rPr>
          <w:lang w:eastAsia="zh-CN"/>
        </w:rPr>
        <w:t xml:space="preserve">or the parameters of SDG 7 and SDG 13, net heating area for construction type </w:t>
      </w:r>
      <w:r w:rsidRPr="005E705E">
        <w:rPr>
          <w:i/>
          <w:iCs/>
          <w:lang w:eastAsia="zh-CN"/>
        </w:rPr>
        <w:t>m</w:t>
      </w:r>
      <w:r>
        <w:rPr>
          <w:lang w:eastAsia="zh-CN"/>
        </w:rPr>
        <w:t xml:space="preserve"> (</w:t>
      </w:r>
      <w:r w:rsidRPr="005E705E">
        <w:rPr>
          <w:i/>
          <w:iCs/>
          <w:lang w:eastAsia="zh-CN"/>
        </w:rPr>
        <w:t>A</w:t>
      </w:r>
      <w:r w:rsidRPr="005E705E">
        <w:rPr>
          <w:i/>
          <w:iCs/>
          <w:vertAlign w:val="subscript"/>
          <w:lang w:eastAsia="zh-CN"/>
        </w:rPr>
        <w:t>m</w:t>
      </w:r>
      <w:r>
        <w:rPr>
          <w:lang w:eastAsia="zh-CN"/>
        </w:rPr>
        <w:t xml:space="preserve">) will be determined based on heating supply contracts. </w:t>
      </w:r>
    </w:p>
    <w:p w14:paraId="22171292" w14:textId="77777777" w:rsidR="001E290B" w:rsidRDefault="001E290B" w:rsidP="005E705E">
      <w:pPr>
        <w:spacing w:after="0" w:line="276" w:lineRule="auto"/>
        <w:jc w:val="both"/>
        <w:rPr>
          <w:lang w:eastAsia="zh-CN"/>
        </w:rPr>
      </w:pPr>
    </w:p>
    <w:p w14:paraId="47A47F40" w14:textId="742A9EB2" w:rsidR="005E705E" w:rsidRDefault="005E705E" w:rsidP="005E705E">
      <w:pPr>
        <w:spacing w:after="0" w:line="276" w:lineRule="auto"/>
        <w:jc w:val="both"/>
        <w:rPr>
          <w:lang w:eastAsia="zh-CN"/>
        </w:rPr>
      </w:pPr>
      <w:r>
        <w:rPr>
          <w:lang w:eastAsia="zh-CN"/>
        </w:rPr>
        <w:t>For the parameters of SDG 8, n</w:t>
      </w:r>
      <w:r w:rsidRPr="005E705E">
        <w:rPr>
          <w:lang w:eastAsia="zh-CN"/>
        </w:rPr>
        <w:t>umber of males and females employed by the project</w:t>
      </w:r>
      <w:r>
        <w:rPr>
          <w:lang w:eastAsia="zh-CN"/>
        </w:rPr>
        <w:t xml:space="preserve"> and a</w:t>
      </w:r>
      <w:r w:rsidRPr="005E705E">
        <w:rPr>
          <w:lang w:eastAsia="zh-CN"/>
        </w:rPr>
        <w:t>verage monthly salary</w:t>
      </w:r>
      <w:r>
        <w:rPr>
          <w:lang w:eastAsia="zh-CN"/>
        </w:rPr>
        <w:t xml:space="preserve"> will be determined based on record keeping book.</w:t>
      </w:r>
    </w:p>
    <w:p w14:paraId="235B02A2" w14:textId="7580BE71" w:rsidR="005E705E" w:rsidRDefault="005E705E" w:rsidP="005E705E">
      <w:pPr>
        <w:spacing w:after="0" w:line="276" w:lineRule="auto"/>
        <w:jc w:val="both"/>
        <w:rPr>
          <w:lang w:eastAsia="zh-CN"/>
        </w:rPr>
      </w:pPr>
    </w:p>
    <w:p w14:paraId="5D6D3304" w14:textId="77777777" w:rsidR="001E290B" w:rsidRDefault="005E705E" w:rsidP="006372FB">
      <w:pPr>
        <w:spacing w:after="0" w:line="276" w:lineRule="auto"/>
        <w:jc w:val="both"/>
        <w:rPr>
          <w:lang w:eastAsia="zh-CN"/>
        </w:rPr>
      </w:pPr>
      <w:r>
        <w:rPr>
          <w:rFonts w:hint="eastAsia"/>
          <w:lang w:eastAsia="zh-CN"/>
        </w:rPr>
        <w:t>F</w:t>
      </w:r>
      <w:r>
        <w:rPr>
          <w:lang w:eastAsia="zh-CN"/>
        </w:rPr>
        <w:t>or the parameters of SDG 13</w:t>
      </w:r>
    </w:p>
    <w:p w14:paraId="6716DABA" w14:textId="50D18237" w:rsidR="005E705E" w:rsidRDefault="001E290B" w:rsidP="006372FB">
      <w:pPr>
        <w:spacing w:after="0" w:line="276" w:lineRule="auto"/>
        <w:jc w:val="both"/>
        <w:rPr>
          <w:lang w:eastAsia="zh-CN"/>
        </w:rPr>
      </w:pPr>
      <w:r>
        <w:rPr>
          <w:lang w:eastAsia="zh-CN"/>
        </w:rPr>
        <w:t>H</w:t>
      </w:r>
      <w:r w:rsidR="006372FB">
        <w:rPr>
          <w:lang w:eastAsia="zh-CN"/>
        </w:rPr>
        <w:t xml:space="preserve">eating index for construction type </w:t>
      </w:r>
      <w:r w:rsidR="006372FB" w:rsidRPr="006372FB">
        <w:rPr>
          <w:i/>
          <w:iCs/>
          <w:lang w:eastAsia="zh-CN"/>
        </w:rPr>
        <w:t>m</w:t>
      </w:r>
      <w:r w:rsidR="006372FB">
        <w:rPr>
          <w:lang w:eastAsia="zh-CN"/>
        </w:rPr>
        <w:t xml:space="preserve"> (</w:t>
      </w:r>
      <w:proofErr w:type="spellStart"/>
      <w:r w:rsidR="006372FB" w:rsidRPr="006372FB">
        <w:rPr>
          <w:i/>
          <w:iCs/>
          <w:lang w:eastAsia="zh-CN"/>
        </w:rPr>
        <w:t>HI</w:t>
      </w:r>
      <w:r w:rsidR="006372FB" w:rsidRPr="006372FB">
        <w:rPr>
          <w:i/>
          <w:iCs/>
          <w:vertAlign w:val="subscript"/>
          <w:lang w:eastAsia="zh-CN"/>
        </w:rPr>
        <w:t>m</w:t>
      </w:r>
      <w:proofErr w:type="spellEnd"/>
      <w:r w:rsidR="006372FB">
        <w:rPr>
          <w:lang w:eastAsia="zh-CN"/>
        </w:rPr>
        <w:t>) is sourced from the conservative standard index as provided by the standards institute of China (</w:t>
      </w:r>
      <w:r w:rsidR="006372FB" w:rsidRPr="006372FB">
        <w:rPr>
          <w:i/>
          <w:iCs/>
          <w:lang w:eastAsia="zh-CN"/>
        </w:rPr>
        <w:t>CJJ 34-2010 Design Code for City Heating Network published</w:t>
      </w:r>
      <w:r w:rsidR="006372FB">
        <w:rPr>
          <w:lang w:eastAsia="zh-CN"/>
        </w:rPr>
        <w:t xml:space="preserve"> by Ministry of Housing and Urban-Rural Development of the People’s Republic of China). The values should be updated according to the latest national and local standards. Local standards take precedence over national standards.</w:t>
      </w:r>
    </w:p>
    <w:p w14:paraId="37187B3A" w14:textId="413C3DA8" w:rsidR="006372FB" w:rsidRDefault="006372FB" w:rsidP="006372FB">
      <w:pPr>
        <w:spacing w:after="0" w:line="276" w:lineRule="auto"/>
        <w:jc w:val="both"/>
        <w:rPr>
          <w:lang w:eastAsia="zh-CN"/>
        </w:rPr>
      </w:pPr>
    </w:p>
    <w:p w14:paraId="39B52135" w14:textId="771A8446" w:rsidR="006372FB" w:rsidRDefault="006372FB" w:rsidP="006372FB">
      <w:pPr>
        <w:spacing w:after="0" w:line="276" w:lineRule="auto"/>
        <w:jc w:val="both"/>
        <w:rPr>
          <w:lang w:eastAsia="zh-CN"/>
        </w:rPr>
      </w:pPr>
      <w:r>
        <w:rPr>
          <w:lang w:eastAsia="zh-CN"/>
        </w:rPr>
        <w:lastRenderedPageBreak/>
        <w:t xml:space="preserve">Average technical transmission and distribution losses for providing electricity to source j in year </w:t>
      </w:r>
      <w:r w:rsidRPr="006372FB">
        <w:rPr>
          <w:i/>
          <w:iCs/>
          <w:lang w:eastAsia="zh-CN"/>
        </w:rPr>
        <w:t>y</w:t>
      </w:r>
      <w:r>
        <w:rPr>
          <w:lang w:eastAsia="zh-CN"/>
        </w:rPr>
        <w:t xml:space="preserve"> (</w:t>
      </w:r>
      <w:proofErr w:type="spellStart"/>
      <w:r w:rsidRPr="006372FB">
        <w:rPr>
          <w:i/>
          <w:iCs/>
          <w:lang w:eastAsia="zh-CN"/>
        </w:rPr>
        <w:t>TDL</w:t>
      </w:r>
      <w:r w:rsidRPr="006372FB">
        <w:rPr>
          <w:i/>
          <w:iCs/>
          <w:vertAlign w:val="subscript"/>
          <w:lang w:eastAsia="zh-CN"/>
        </w:rPr>
        <w:t>j,y</w:t>
      </w:r>
      <w:proofErr w:type="spellEnd"/>
      <w:r>
        <w:rPr>
          <w:lang w:eastAsia="zh-CN"/>
        </w:rPr>
        <w:t>) sh</w:t>
      </w:r>
      <w:r w:rsidR="00ED16F6">
        <w:rPr>
          <w:lang w:eastAsia="zh-CN"/>
        </w:rPr>
        <w:t>all</w:t>
      </w:r>
      <w:r>
        <w:rPr>
          <w:lang w:eastAsia="zh-CN"/>
        </w:rPr>
        <w:t xml:space="preserve"> be determined using the latest version of </w:t>
      </w:r>
      <w:r w:rsidRPr="00F05AFB">
        <w:rPr>
          <w:i/>
          <w:iCs/>
          <w:lang w:eastAsia="zh-CN"/>
        </w:rPr>
        <w:t>Tool 05</w:t>
      </w:r>
      <w:r>
        <w:rPr>
          <w:lang w:eastAsia="zh-CN"/>
        </w:rPr>
        <w:t>.</w:t>
      </w:r>
    </w:p>
    <w:p w14:paraId="4F515D40" w14:textId="7F7348C5" w:rsidR="001E290B" w:rsidRDefault="001E290B" w:rsidP="006372FB">
      <w:pPr>
        <w:spacing w:after="0" w:line="276" w:lineRule="auto"/>
        <w:jc w:val="both"/>
        <w:rPr>
          <w:lang w:eastAsia="zh-CN"/>
        </w:rPr>
      </w:pPr>
    </w:p>
    <w:p w14:paraId="04BBBCAF" w14:textId="78D9C076" w:rsidR="001E290B" w:rsidRDefault="001E290B" w:rsidP="006372FB">
      <w:pPr>
        <w:spacing w:after="0" w:line="276" w:lineRule="auto"/>
        <w:jc w:val="both"/>
        <w:rPr>
          <w:lang w:eastAsia="zh-CN"/>
        </w:rPr>
      </w:pPr>
      <w:r w:rsidRPr="00407081">
        <w:rPr>
          <w:lang w:val="en-GB" w:eastAsia="zh-CN"/>
        </w:rPr>
        <w:t xml:space="preserve">Hours per hear heat utilization in well </w:t>
      </w:r>
      <w:r w:rsidRPr="00407081">
        <w:rPr>
          <w:i/>
          <w:iCs/>
          <w:lang w:val="en-GB" w:eastAsia="zh-CN"/>
        </w:rPr>
        <w:t>j</w:t>
      </w:r>
      <w:r>
        <w:rPr>
          <w:i/>
          <w:iCs/>
          <w:lang w:val="en-GB" w:eastAsia="zh-CN"/>
        </w:rPr>
        <w:t xml:space="preserve"> </w:t>
      </w:r>
      <w:r w:rsidRPr="001E290B">
        <w:rPr>
          <w:lang w:val="en-GB" w:eastAsia="zh-CN"/>
        </w:rPr>
        <w:t>(</w:t>
      </w:r>
      <w:proofErr w:type="spellStart"/>
      <w:r>
        <w:rPr>
          <w:rFonts w:ascii="Arial" w:hAnsi="Arial" w:cs="Arial"/>
          <w:i/>
          <w:iCs/>
          <w:lang w:val="en-GB"/>
        </w:rPr>
        <w:t>T</w:t>
      </w:r>
      <w:r w:rsidRPr="00407081">
        <w:rPr>
          <w:rFonts w:ascii="Arial" w:hAnsi="Arial" w:cs="Arial"/>
          <w:i/>
          <w:iCs/>
          <w:vertAlign w:val="subscript"/>
          <w:lang w:val="en-GB"/>
        </w:rPr>
        <w:t>j</w:t>
      </w:r>
      <w:proofErr w:type="spellEnd"/>
      <w:r w:rsidRPr="001E290B">
        <w:rPr>
          <w:lang w:val="en-GB" w:eastAsia="zh-CN"/>
        </w:rPr>
        <w:t>)</w:t>
      </w:r>
      <w:r>
        <w:rPr>
          <w:lang w:val="en-GB" w:eastAsia="zh-CN"/>
        </w:rPr>
        <w:t xml:space="preserve"> will be sourced from </w:t>
      </w:r>
      <w:r>
        <w:rPr>
          <w:lang w:val="en-GB"/>
        </w:rPr>
        <w:t>d</w:t>
      </w:r>
      <w:r w:rsidRPr="00407081">
        <w:rPr>
          <w:lang w:val="en-GB"/>
        </w:rPr>
        <w:t>ata logged in the Geothermal plant</w:t>
      </w:r>
      <w:r>
        <w:rPr>
          <w:lang w:val="en-GB"/>
        </w:rPr>
        <w:t xml:space="preserve">. </w:t>
      </w:r>
      <w:r w:rsidRPr="00407081">
        <w:rPr>
          <w:lang w:val="en-GB"/>
        </w:rPr>
        <w:t>The winter heating season is fixed by</w:t>
      </w:r>
      <w:r>
        <w:rPr>
          <w:rFonts w:hint="eastAsia"/>
          <w:lang w:val="en-GB" w:eastAsia="zh-CN"/>
        </w:rPr>
        <w:t xml:space="preserve"> </w:t>
      </w:r>
      <w:r w:rsidRPr="00407081">
        <w:rPr>
          <w:lang w:val="en-GB"/>
        </w:rPr>
        <w:t>local regulations</w:t>
      </w:r>
      <w:r>
        <w:rPr>
          <w:lang w:val="en-GB"/>
        </w:rPr>
        <w:t xml:space="preserve">, which is usually from November </w:t>
      </w:r>
      <w:r w:rsidR="004925A2">
        <w:rPr>
          <w:lang w:val="en-GB"/>
        </w:rPr>
        <w:t>1</w:t>
      </w:r>
      <w:r>
        <w:rPr>
          <w:lang w:val="en-GB"/>
        </w:rPr>
        <w:t xml:space="preserve"> to March </w:t>
      </w:r>
      <w:r w:rsidR="004925A2">
        <w:rPr>
          <w:lang w:val="en-GB"/>
        </w:rPr>
        <w:t>31</w:t>
      </w:r>
      <w:r>
        <w:rPr>
          <w:lang w:val="en-GB"/>
        </w:rPr>
        <w:t xml:space="preserve"> of the next year (1</w:t>
      </w:r>
      <w:r w:rsidR="004925A2">
        <w:rPr>
          <w:lang w:val="en-GB"/>
        </w:rPr>
        <w:t>5</w:t>
      </w:r>
      <w:r>
        <w:rPr>
          <w:lang w:val="en-GB"/>
        </w:rPr>
        <w:t>0 days).</w:t>
      </w:r>
    </w:p>
    <w:p w14:paraId="0281DBB1" w14:textId="77777777" w:rsidR="001E290B" w:rsidRDefault="001E290B" w:rsidP="00ED16F6">
      <w:pPr>
        <w:spacing w:after="0" w:line="276" w:lineRule="auto"/>
        <w:jc w:val="both"/>
        <w:rPr>
          <w:lang w:val="en-GB" w:eastAsia="zh-CN"/>
        </w:rPr>
      </w:pPr>
    </w:p>
    <w:p w14:paraId="3B3BFC32" w14:textId="3885DD26" w:rsidR="00ED16F6" w:rsidRPr="00ED16F6" w:rsidRDefault="00ED16F6" w:rsidP="00ED16F6">
      <w:pPr>
        <w:spacing w:after="0" w:line="276" w:lineRule="auto"/>
        <w:jc w:val="both"/>
        <w:rPr>
          <w:lang w:val="en-GB" w:eastAsia="zh-CN"/>
        </w:rPr>
      </w:pPr>
      <w:r w:rsidRPr="00ED16F6">
        <w:rPr>
          <w:lang w:val="en-GB" w:eastAsia="zh-CN"/>
        </w:rPr>
        <w:t xml:space="preserve">Combined margin emission factor for the grid in year y </w:t>
      </w:r>
      <w:r>
        <w:rPr>
          <w:lang w:val="en-GB" w:eastAsia="zh-CN"/>
        </w:rPr>
        <w:t>(</w:t>
      </w:r>
      <w:proofErr w:type="spellStart"/>
      <w:r w:rsidRPr="00F05AFB">
        <w:rPr>
          <w:i/>
          <w:iCs/>
          <w:lang w:val="en-GB" w:eastAsia="zh-CN"/>
        </w:rPr>
        <w:t>EF</w:t>
      </w:r>
      <w:r w:rsidRPr="00F05AFB">
        <w:rPr>
          <w:i/>
          <w:iCs/>
          <w:vertAlign w:val="subscript"/>
          <w:lang w:val="en-GB" w:eastAsia="zh-CN"/>
        </w:rPr>
        <w:t>EL,j,y</w:t>
      </w:r>
      <w:proofErr w:type="spellEnd"/>
      <w:r w:rsidRPr="00ED16F6">
        <w:rPr>
          <w:lang w:val="en-GB" w:eastAsia="zh-CN"/>
        </w:rPr>
        <w:t xml:space="preserve"> (</w:t>
      </w:r>
      <w:proofErr w:type="spellStart"/>
      <w:r w:rsidRPr="00F05AFB">
        <w:rPr>
          <w:i/>
          <w:iCs/>
          <w:lang w:val="en-GB" w:eastAsia="zh-CN"/>
        </w:rPr>
        <w:t>EF</w:t>
      </w:r>
      <w:r w:rsidRPr="00F05AFB">
        <w:rPr>
          <w:i/>
          <w:iCs/>
          <w:vertAlign w:val="subscript"/>
          <w:lang w:val="en-GB" w:eastAsia="zh-CN"/>
        </w:rPr>
        <w:t>grid,CM,y</w:t>
      </w:r>
      <w:proofErr w:type="spellEnd"/>
      <w:r w:rsidRPr="00ED16F6">
        <w:rPr>
          <w:lang w:val="en-GB" w:eastAsia="zh-CN"/>
        </w:rPr>
        <w:t>)</w:t>
      </w:r>
      <w:r>
        <w:rPr>
          <w:lang w:val="en-GB" w:eastAsia="zh-CN"/>
        </w:rPr>
        <w:t>)</w:t>
      </w:r>
      <w:r>
        <w:rPr>
          <w:rFonts w:hint="eastAsia"/>
          <w:lang w:val="en-GB" w:eastAsia="zh-CN"/>
        </w:rPr>
        <w:t xml:space="preserve"> </w:t>
      </w:r>
      <w:r w:rsidR="00F05AFB">
        <w:rPr>
          <w:lang w:val="en-GB" w:eastAsia="zh-CN"/>
        </w:rPr>
        <w:t xml:space="preserve">is calculated </w:t>
      </w:r>
      <w:r w:rsidR="00F05AFB" w:rsidRPr="00ED16F6">
        <w:rPr>
          <w:lang w:val="en-GB" w:eastAsia="zh-CN"/>
        </w:rPr>
        <w:t xml:space="preserve">using the procedures </w:t>
      </w:r>
      <w:r w:rsidR="00F05AFB">
        <w:rPr>
          <w:lang w:val="en-GB" w:eastAsia="zh-CN"/>
        </w:rPr>
        <w:t>in the latest version of</w:t>
      </w:r>
      <w:r w:rsidR="00F05AFB" w:rsidRPr="00ED16F6">
        <w:rPr>
          <w:lang w:val="en-GB" w:eastAsia="zh-CN"/>
        </w:rPr>
        <w:t xml:space="preserve"> </w:t>
      </w:r>
      <w:r w:rsidR="00F05AFB" w:rsidRPr="00F05AFB">
        <w:rPr>
          <w:i/>
          <w:iCs/>
          <w:lang w:val="en-GB" w:eastAsia="zh-CN"/>
        </w:rPr>
        <w:t>Tool 07</w:t>
      </w:r>
      <w:r w:rsidR="00F05AFB">
        <w:rPr>
          <w:lang w:val="en-GB" w:eastAsia="zh-CN"/>
        </w:rPr>
        <w:t xml:space="preserve">. It </w:t>
      </w:r>
      <w:r>
        <w:rPr>
          <w:lang w:val="en-GB" w:eastAsia="zh-CN"/>
        </w:rPr>
        <w:t xml:space="preserve">shall be determined as per the latest </w:t>
      </w:r>
      <w:r w:rsidR="00F05AFB" w:rsidRPr="00F05AFB">
        <w:rPr>
          <w:i/>
          <w:iCs/>
          <w:lang w:val="en-GB" w:eastAsia="zh-CN"/>
        </w:rPr>
        <w:t>Baseline emission factors of China's regional power grid for emission reduction projects</w:t>
      </w:r>
      <w:r w:rsidR="00F05AFB">
        <w:rPr>
          <w:i/>
          <w:iCs/>
          <w:lang w:val="en-GB" w:eastAsia="zh-CN"/>
        </w:rPr>
        <w:t xml:space="preserve"> </w:t>
      </w:r>
      <w:r w:rsidR="00F05AFB" w:rsidRPr="00880C00">
        <w:rPr>
          <w:lang w:val="en-GB"/>
        </w:rPr>
        <w:t>published by Ministry of Ecology and Environment of the People’s Republic of China</w:t>
      </w:r>
      <w:r w:rsidRPr="00ED16F6">
        <w:rPr>
          <w:lang w:val="en-GB" w:eastAsia="zh-CN"/>
        </w:rPr>
        <w:t>.</w:t>
      </w:r>
    </w:p>
    <w:p w14:paraId="3F162ADA" w14:textId="7B77CB0D" w:rsidR="006372FB" w:rsidRDefault="006372FB" w:rsidP="006372FB">
      <w:pPr>
        <w:spacing w:after="0" w:line="276" w:lineRule="auto"/>
        <w:jc w:val="both"/>
        <w:rPr>
          <w:lang w:eastAsia="zh-CN"/>
        </w:rPr>
      </w:pPr>
    </w:p>
    <w:p w14:paraId="3DB5B9CB" w14:textId="54C3165D" w:rsidR="004253FB" w:rsidRPr="004253FB" w:rsidRDefault="004253FB" w:rsidP="006372FB">
      <w:pPr>
        <w:spacing w:after="0" w:line="276" w:lineRule="auto"/>
        <w:jc w:val="both"/>
        <w:rPr>
          <w:b/>
          <w:bCs/>
          <w:lang w:eastAsia="zh-CN"/>
        </w:rPr>
      </w:pPr>
      <w:r w:rsidRPr="004253FB">
        <w:rPr>
          <w:rFonts w:hint="eastAsia"/>
          <w:b/>
          <w:bCs/>
          <w:lang w:eastAsia="zh-CN"/>
        </w:rPr>
        <w:t>M</w:t>
      </w:r>
      <w:r w:rsidRPr="004253FB">
        <w:rPr>
          <w:b/>
          <w:bCs/>
          <w:lang w:eastAsia="zh-CN"/>
        </w:rPr>
        <w:t>onitoring framework</w:t>
      </w:r>
    </w:p>
    <w:p w14:paraId="5754103F" w14:textId="710E69C5" w:rsidR="005E705E" w:rsidRDefault="00D14139" w:rsidP="005E705E">
      <w:pPr>
        <w:spacing w:after="0" w:line="276" w:lineRule="auto"/>
        <w:jc w:val="both"/>
        <w:rPr>
          <w:rFonts w:asciiTheme="majorHAnsi" w:eastAsia="宋体" w:hAnsiTheme="majorHAnsi"/>
          <w:lang w:eastAsia="zh-CN"/>
        </w:rPr>
      </w:pPr>
      <w:r w:rsidRPr="00D14139">
        <w:rPr>
          <w:rFonts w:asciiTheme="majorHAnsi" w:eastAsia="宋体" w:hAnsiTheme="majorHAnsi"/>
          <w:lang w:eastAsia="zh-CN"/>
        </w:rPr>
        <w:t xml:space="preserve">Above all, the monitoring system only need to address the monitoring of parameter </w:t>
      </w:r>
      <w:proofErr w:type="spellStart"/>
      <w:r w:rsidR="001E290B">
        <w:rPr>
          <w:rFonts w:ascii="Arial" w:eastAsia="宋体" w:hAnsi="Arial" w:cs="Arial"/>
          <w:i/>
          <w:lang w:eastAsia="zh-CN"/>
        </w:rPr>
        <w:t>Δ</w:t>
      </w:r>
      <w:r w:rsidR="001E290B">
        <w:rPr>
          <w:rFonts w:asciiTheme="majorHAnsi" w:eastAsia="宋体" w:hAnsiTheme="majorHAnsi"/>
          <w:i/>
          <w:lang w:eastAsia="zh-CN"/>
        </w:rPr>
        <w:t>t</w:t>
      </w:r>
      <w:r w:rsidR="001E290B" w:rsidRPr="001E290B">
        <w:rPr>
          <w:rFonts w:asciiTheme="majorHAnsi" w:eastAsia="宋体" w:hAnsiTheme="majorHAnsi"/>
          <w:i/>
          <w:vertAlign w:val="subscript"/>
          <w:lang w:eastAsia="zh-CN"/>
        </w:rPr>
        <w:t>j,d,y</w:t>
      </w:r>
      <w:proofErr w:type="spellEnd"/>
      <w:r w:rsidR="001E290B">
        <w:rPr>
          <w:rFonts w:asciiTheme="majorHAnsi" w:eastAsia="宋体" w:hAnsiTheme="majorHAnsi"/>
          <w:i/>
          <w:lang w:eastAsia="zh-CN"/>
        </w:rPr>
        <w:t xml:space="preserve">, </w:t>
      </w:r>
      <w:proofErr w:type="spellStart"/>
      <w:r w:rsidR="001E290B">
        <w:rPr>
          <w:rFonts w:asciiTheme="majorHAnsi" w:eastAsia="宋体" w:hAnsiTheme="majorHAnsi"/>
          <w:i/>
          <w:lang w:eastAsia="zh-CN"/>
        </w:rPr>
        <w:t>FR</w:t>
      </w:r>
      <w:r w:rsidR="001E290B" w:rsidRPr="001E290B">
        <w:rPr>
          <w:rFonts w:asciiTheme="majorHAnsi" w:eastAsia="宋体" w:hAnsiTheme="majorHAnsi"/>
          <w:i/>
          <w:vertAlign w:val="subscript"/>
          <w:lang w:eastAsia="zh-CN"/>
        </w:rPr>
        <w:t>j,d,y</w:t>
      </w:r>
      <w:proofErr w:type="spellEnd"/>
      <w:r w:rsidR="001E290B">
        <w:rPr>
          <w:rFonts w:asciiTheme="majorHAnsi" w:eastAsia="宋体" w:hAnsiTheme="majorHAnsi"/>
          <w:i/>
          <w:lang w:eastAsia="zh-CN"/>
        </w:rPr>
        <w:t xml:space="preserve"> </w:t>
      </w:r>
      <w:r w:rsidR="001E290B" w:rsidRPr="001E290B">
        <w:rPr>
          <w:rFonts w:asciiTheme="majorHAnsi" w:eastAsia="宋体" w:hAnsiTheme="majorHAnsi"/>
          <w:iCs/>
          <w:lang w:eastAsia="zh-CN"/>
        </w:rPr>
        <w:t>and</w:t>
      </w:r>
      <w:r w:rsidR="001E290B">
        <w:rPr>
          <w:rFonts w:asciiTheme="majorHAnsi" w:eastAsia="宋体" w:hAnsiTheme="majorHAnsi"/>
          <w:i/>
          <w:lang w:eastAsia="zh-CN"/>
        </w:rPr>
        <w:t xml:space="preserve"> </w:t>
      </w:r>
      <w:proofErr w:type="spellStart"/>
      <w:r w:rsidR="001E290B">
        <w:rPr>
          <w:rFonts w:asciiTheme="majorHAnsi" w:eastAsia="宋体" w:hAnsiTheme="majorHAnsi"/>
          <w:i/>
          <w:lang w:eastAsia="zh-CN"/>
        </w:rPr>
        <w:t>EC</w:t>
      </w:r>
      <w:r w:rsidR="001E290B" w:rsidRPr="001E290B">
        <w:rPr>
          <w:rFonts w:asciiTheme="majorHAnsi" w:eastAsia="宋体" w:hAnsiTheme="majorHAnsi"/>
          <w:i/>
          <w:vertAlign w:val="subscript"/>
          <w:lang w:eastAsia="zh-CN"/>
        </w:rPr>
        <w:t>PJ,j,y</w:t>
      </w:r>
      <w:proofErr w:type="spellEnd"/>
      <w:r w:rsidR="001E290B">
        <w:rPr>
          <w:rFonts w:asciiTheme="majorHAnsi" w:eastAsia="宋体" w:hAnsiTheme="majorHAnsi"/>
          <w:i/>
          <w:lang w:eastAsia="zh-CN"/>
        </w:rPr>
        <w:t xml:space="preserve"> (</w:t>
      </w:r>
      <w:proofErr w:type="spellStart"/>
      <w:r w:rsidR="001E290B">
        <w:rPr>
          <w:rFonts w:asciiTheme="majorHAnsi" w:eastAsia="宋体" w:hAnsiTheme="majorHAnsi"/>
          <w:i/>
          <w:lang w:eastAsia="zh-CN"/>
        </w:rPr>
        <w:t>EC</w:t>
      </w:r>
      <w:r w:rsidR="001E290B" w:rsidRPr="001E290B">
        <w:rPr>
          <w:rFonts w:asciiTheme="majorHAnsi" w:eastAsia="宋体" w:hAnsiTheme="majorHAnsi"/>
          <w:i/>
          <w:vertAlign w:val="subscript"/>
          <w:lang w:eastAsia="zh-CN"/>
        </w:rPr>
        <w:t>y</w:t>
      </w:r>
      <w:proofErr w:type="spellEnd"/>
      <w:r w:rsidR="001E290B" w:rsidRPr="001E290B">
        <w:rPr>
          <w:rFonts w:asciiTheme="majorHAnsi" w:eastAsia="宋体" w:hAnsiTheme="majorHAnsi"/>
          <w:iCs/>
          <w:lang w:eastAsia="zh-CN"/>
        </w:rPr>
        <w:t>)</w:t>
      </w:r>
      <w:r w:rsidRPr="00D14139">
        <w:rPr>
          <w:rFonts w:asciiTheme="majorHAnsi" w:eastAsia="宋体" w:hAnsiTheme="majorHAnsi"/>
          <w:lang w:eastAsia="zh-CN"/>
        </w:rPr>
        <w:t xml:space="preserve">. </w:t>
      </w:r>
      <w:r w:rsidR="001E290B">
        <w:rPr>
          <w:rFonts w:asciiTheme="majorHAnsi" w:eastAsia="宋体" w:hAnsiTheme="majorHAnsi"/>
          <w:lang w:eastAsia="zh-CN"/>
        </w:rPr>
        <w:t>Figure 7 below outlines t</w:t>
      </w:r>
      <w:r w:rsidRPr="00D14139">
        <w:rPr>
          <w:rFonts w:asciiTheme="majorHAnsi" w:eastAsia="宋体" w:hAnsiTheme="majorHAnsi"/>
          <w:lang w:eastAsia="zh-CN"/>
        </w:rPr>
        <w:t>he organization structure of the monitoring system for the related t</w:t>
      </w:r>
      <w:r w:rsidR="001E290B">
        <w:rPr>
          <w:rFonts w:asciiTheme="majorHAnsi" w:eastAsia="宋体" w:hAnsiTheme="majorHAnsi"/>
          <w:lang w:eastAsia="zh-CN"/>
        </w:rPr>
        <w:t>hree</w:t>
      </w:r>
      <w:r w:rsidRPr="00D14139">
        <w:rPr>
          <w:rFonts w:asciiTheme="majorHAnsi" w:eastAsia="宋体" w:hAnsiTheme="majorHAnsi"/>
          <w:lang w:eastAsia="zh-CN"/>
        </w:rPr>
        <w:t xml:space="preserve"> parameters.</w:t>
      </w:r>
      <w:r w:rsidR="001E290B">
        <w:rPr>
          <w:rFonts w:asciiTheme="majorHAnsi" w:eastAsia="宋体" w:hAnsiTheme="majorHAnsi"/>
          <w:lang w:eastAsia="zh-CN"/>
        </w:rPr>
        <w:t xml:space="preserve"> The project owner </w:t>
      </w:r>
      <w:r w:rsidR="001E290B" w:rsidRPr="001E290B">
        <w:rPr>
          <w:rFonts w:asciiTheme="majorHAnsi" w:eastAsia="宋体" w:hAnsiTheme="majorHAnsi"/>
          <w:lang w:eastAsia="zh-CN"/>
        </w:rPr>
        <w:t xml:space="preserve">will </w:t>
      </w:r>
      <w:r w:rsidR="004253FB">
        <w:rPr>
          <w:rFonts w:asciiTheme="majorHAnsi" w:eastAsia="宋体" w:hAnsiTheme="majorHAnsi"/>
          <w:lang w:eastAsia="zh-CN"/>
        </w:rPr>
        <w:t>be responsible for the whole monitoring work.</w:t>
      </w:r>
      <w:r w:rsidR="004253FB">
        <w:rPr>
          <w:rFonts w:asciiTheme="majorHAnsi" w:eastAsia="宋体" w:hAnsiTheme="majorHAnsi" w:hint="eastAsia"/>
          <w:lang w:eastAsia="zh-CN"/>
        </w:rPr>
        <w:t xml:space="preserve"> </w:t>
      </w:r>
      <w:r w:rsidR="001E290B" w:rsidRPr="001E290B">
        <w:rPr>
          <w:rFonts w:asciiTheme="majorHAnsi" w:eastAsia="宋体" w:hAnsiTheme="majorHAnsi"/>
          <w:lang w:eastAsia="zh-CN"/>
        </w:rPr>
        <w:t xml:space="preserve">The </w:t>
      </w:r>
      <w:r w:rsidR="004253FB">
        <w:rPr>
          <w:rFonts w:asciiTheme="majorHAnsi" w:eastAsia="宋体" w:hAnsiTheme="majorHAnsi"/>
          <w:lang w:eastAsia="zh-CN"/>
        </w:rPr>
        <w:t>GS</w:t>
      </w:r>
      <w:r w:rsidR="004253FB">
        <w:rPr>
          <w:rFonts w:asciiTheme="majorHAnsi" w:eastAsia="宋体" w:hAnsiTheme="majorHAnsi" w:hint="eastAsia"/>
          <w:lang w:eastAsia="zh-CN"/>
        </w:rPr>
        <w:t xml:space="preserve"> </w:t>
      </w:r>
      <w:r w:rsidR="004253FB">
        <w:rPr>
          <w:rFonts w:asciiTheme="majorHAnsi" w:eastAsia="宋体" w:hAnsiTheme="majorHAnsi"/>
          <w:lang w:eastAsia="zh-CN"/>
        </w:rPr>
        <w:t>monitoring</w:t>
      </w:r>
      <w:r w:rsidR="001E290B" w:rsidRPr="001E290B">
        <w:rPr>
          <w:rFonts w:asciiTheme="majorHAnsi" w:eastAsia="宋体" w:hAnsiTheme="majorHAnsi"/>
          <w:lang w:eastAsia="zh-CN"/>
        </w:rPr>
        <w:t xml:space="preserve"> team will be responsible for the monitoring of all the</w:t>
      </w:r>
      <w:r w:rsidR="004253FB">
        <w:rPr>
          <w:rFonts w:asciiTheme="majorHAnsi" w:eastAsia="宋体" w:hAnsiTheme="majorHAnsi" w:hint="eastAsia"/>
          <w:lang w:eastAsia="zh-CN"/>
        </w:rPr>
        <w:t xml:space="preserve"> </w:t>
      </w:r>
      <w:r w:rsidR="001E290B" w:rsidRPr="001E290B">
        <w:rPr>
          <w:rFonts w:asciiTheme="majorHAnsi" w:eastAsia="宋体" w:hAnsiTheme="majorHAnsi"/>
          <w:lang w:eastAsia="zh-CN"/>
        </w:rPr>
        <w:t>parameters</w:t>
      </w:r>
      <w:r w:rsidR="004253FB">
        <w:rPr>
          <w:rFonts w:asciiTheme="majorHAnsi" w:eastAsia="宋体" w:hAnsiTheme="majorHAnsi"/>
          <w:lang w:eastAsia="zh-CN"/>
        </w:rPr>
        <w:t xml:space="preserve"> to be monitored</w:t>
      </w:r>
      <w:r w:rsidR="001E290B" w:rsidRPr="001E290B">
        <w:rPr>
          <w:rFonts w:asciiTheme="majorHAnsi" w:eastAsia="宋体" w:hAnsiTheme="majorHAnsi"/>
          <w:lang w:eastAsia="zh-CN"/>
        </w:rPr>
        <w:t>.</w:t>
      </w:r>
      <w:r w:rsidR="004253FB">
        <w:rPr>
          <w:rFonts w:asciiTheme="majorHAnsi" w:eastAsia="宋体" w:hAnsiTheme="majorHAnsi"/>
          <w:lang w:eastAsia="zh-CN"/>
        </w:rPr>
        <w:t xml:space="preserve"> All the data will be reviewed by the project developer and VVB.</w:t>
      </w:r>
    </w:p>
    <w:p w14:paraId="50FC9616" w14:textId="39D3C1FE" w:rsidR="004253FB" w:rsidRDefault="004253FB" w:rsidP="005E705E">
      <w:pPr>
        <w:spacing w:after="0" w:line="276" w:lineRule="auto"/>
        <w:jc w:val="both"/>
        <w:rPr>
          <w:rFonts w:asciiTheme="majorHAnsi" w:eastAsia="宋体" w:hAnsiTheme="majorHAnsi"/>
          <w:lang w:eastAsia="zh-CN"/>
        </w:rPr>
      </w:pPr>
    </w:p>
    <w:p w14:paraId="0BC604CB" w14:textId="14DA1A9F" w:rsidR="004253FB" w:rsidRDefault="000D3F1A" w:rsidP="004253FB">
      <w:pPr>
        <w:spacing w:after="0" w:line="276" w:lineRule="auto"/>
        <w:jc w:val="center"/>
        <w:rPr>
          <w:rFonts w:asciiTheme="majorHAnsi" w:eastAsia="宋体" w:hAnsiTheme="majorHAnsi"/>
          <w:lang w:eastAsia="zh-CN"/>
        </w:rPr>
      </w:pPr>
      <w:r w:rsidRPr="000D3F1A">
        <w:rPr>
          <w:noProof/>
          <w14:cntxtAlts w14:val="0"/>
        </w:rPr>
        <w:object w:dxaOrig="6391" w:dyaOrig="4021" w14:anchorId="490DF99C">
          <v:shape id="_x0000_i1030" type="#_x0000_t75" alt="" style="width:318.75pt;height:201pt;mso-width-percent:0;mso-height-percent:0;mso-width-percent:0;mso-height-percent:0" o:ole="">
            <v:imagedata r:id="rId22" o:title=""/>
          </v:shape>
          <o:OLEObject Type="Embed" ProgID="Visio.Drawing.15" ShapeID="_x0000_i1030" DrawAspect="Content" ObjectID="_1680598092" r:id="rId23"/>
        </w:object>
      </w:r>
    </w:p>
    <w:p w14:paraId="545DC899" w14:textId="3964C26F" w:rsidR="004253FB" w:rsidRDefault="004253FB" w:rsidP="004253FB">
      <w:pPr>
        <w:spacing w:after="0" w:line="276" w:lineRule="auto"/>
        <w:jc w:val="center"/>
        <w:rPr>
          <w:rFonts w:asciiTheme="majorHAnsi" w:eastAsia="宋体" w:hAnsiTheme="majorHAnsi"/>
          <w:lang w:eastAsia="zh-CN"/>
        </w:rPr>
      </w:pPr>
      <w:r>
        <w:rPr>
          <w:rFonts w:asciiTheme="majorHAnsi" w:eastAsia="宋体" w:hAnsiTheme="majorHAnsi" w:hint="eastAsia"/>
          <w:lang w:eastAsia="zh-CN"/>
        </w:rPr>
        <w:t>F</w:t>
      </w:r>
      <w:r>
        <w:rPr>
          <w:rFonts w:asciiTheme="majorHAnsi" w:eastAsia="宋体" w:hAnsiTheme="majorHAnsi"/>
          <w:lang w:eastAsia="zh-CN"/>
        </w:rPr>
        <w:t xml:space="preserve">igure 7 Organization </w:t>
      </w:r>
      <w:r w:rsidR="001C7EAA">
        <w:rPr>
          <w:rFonts w:asciiTheme="majorHAnsi" w:eastAsia="宋体" w:hAnsiTheme="majorHAnsi"/>
          <w:lang w:eastAsia="zh-CN"/>
        </w:rPr>
        <w:t>S</w:t>
      </w:r>
      <w:r>
        <w:rPr>
          <w:rFonts w:asciiTheme="majorHAnsi" w:eastAsia="宋体" w:hAnsiTheme="majorHAnsi"/>
          <w:lang w:eastAsia="zh-CN"/>
        </w:rPr>
        <w:t xml:space="preserve">tructure of the </w:t>
      </w:r>
      <w:r w:rsidR="001C7EAA">
        <w:rPr>
          <w:rFonts w:asciiTheme="majorHAnsi" w:eastAsia="宋体" w:hAnsiTheme="majorHAnsi"/>
          <w:lang w:eastAsia="zh-CN"/>
        </w:rPr>
        <w:t>M</w:t>
      </w:r>
      <w:r>
        <w:rPr>
          <w:rFonts w:asciiTheme="majorHAnsi" w:eastAsia="宋体" w:hAnsiTheme="majorHAnsi"/>
          <w:lang w:eastAsia="zh-CN"/>
        </w:rPr>
        <w:t xml:space="preserve">onitoring </w:t>
      </w:r>
      <w:r w:rsidR="001C7EAA">
        <w:rPr>
          <w:rFonts w:asciiTheme="majorHAnsi" w:eastAsia="宋体" w:hAnsiTheme="majorHAnsi"/>
          <w:lang w:eastAsia="zh-CN"/>
        </w:rPr>
        <w:t>T</w:t>
      </w:r>
      <w:r>
        <w:rPr>
          <w:rFonts w:asciiTheme="majorHAnsi" w:eastAsia="宋体" w:hAnsiTheme="majorHAnsi"/>
          <w:lang w:eastAsia="zh-CN"/>
        </w:rPr>
        <w:t>eam</w:t>
      </w:r>
    </w:p>
    <w:p w14:paraId="01CCD108" w14:textId="1A9B0747" w:rsidR="004253FB" w:rsidRDefault="004253FB" w:rsidP="004253FB">
      <w:pPr>
        <w:spacing w:after="0" w:line="276" w:lineRule="auto"/>
        <w:rPr>
          <w:rFonts w:asciiTheme="majorHAnsi" w:eastAsia="宋体" w:hAnsiTheme="majorHAnsi"/>
          <w:lang w:eastAsia="zh-CN"/>
        </w:rPr>
      </w:pPr>
    </w:p>
    <w:p w14:paraId="4872F5D3" w14:textId="5987BBB7" w:rsidR="004253FB" w:rsidRDefault="00ED00D2" w:rsidP="004253FB">
      <w:pPr>
        <w:spacing w:after="0" w:line="276" w:lineRule="auto"/>
        <w:rPr>
          <w:rFonts w:asciiTheme="majorHAnsi" w:eastAsia="宋体" w:hAnsiTheme="majorHAnsi"/>
          <w:b/>
          <w:bCs/>
          <w:lang w:eastAsia="zh-CN"/>
        </w:rPr>
      </w:pPr>
      <w:r w:rsidRPr="00ED00D2">
        <w:rPr>
          <w:rFonts w:asciiTheme="majorHAnsi" w:eastAsia="宋体" w:hAnsiTheme="majorHAnsi"/>
          <w:b/>
          <w:bCs/>
          <w:lang w:eastAsia="zh-CN"/>
        </w:rPr>
        <w:t>Principle of Monitoring</w:t>
      </w:r>
    </w:p>
    <w:p w14:paraId="0A6B27FE" w14:textId="6AD98BB2" w:rsidR="00ED00D2" w:rsidRPr="00ED00D2" w:rsidRDefault="00ED00D2" w:rsidP="00ED00D2">
      <w:pPr>
        <w:spacing w:after="0" w:line="276" w:lineRule="auto"/>
        <w:jc w:val="both"/>
        <w:rPr>
          <w:rFonts w:asciiTheme="majorHAnsi" w:eastAsia="宋体" w:hAnsiTheme="majorHAnsi"/>
          <w:lang w:eastAsia="zh-CN"/>
        </w:rPr>
      </w:pPr>
      <w:r w:rsidRPr="00ED00D2">
        <w:rPr>
          <w:rFonts w:asciiTheme="majorHAnsi" w:eastAsia="宋体" w:hAnsiTheme="majorHAnsi"/>
          <w:lang w:eastAsia="zh-CN"/>
        </w:rPr>
        <w:t xml:space="preserve">All heat supplied to </w:t>
      </w:r>
      <w:r>
        <w:rPr>
          <w:rFonts w:asciiTheme="majorHAnsi" w:eastAsia="宋体" w:hAnsiTheme="majorHAnsi"/>
          <w:lang w:eastAsia="zh-CN"/>
        </w:rPr>
        <w:t>end-users</w:t>
      </w:r>
      <w:r w:rsidRPr="00ED00D2">
        <w:rPr>
          <w:rFonts w:asciiTheme="majorHAnsi" w:eastAsia="宋体" w:hAnsiTheme="majorHAnsi"/>
          <w:lang w:eastAsia="zh-CN"/>
        </w:rPr>
        <w:t xml:space="preserve"> shall be measured at each substation </w:t>
      </w:r>
      <w:r w:rsidRPr="00ED00D2">
        <w:rPr>
          <w:rFonts w:asciiTheme="majorHAnsi" w:eastAsia="宋体" w:hAnsiTheme="majorHAnsi"/>
          <w:i/>
          <w:iCs/>
          <w:lang w:eastAsia="zh-CN"/>
        </w:rPr>
        <w:t>k</w:t>
      </w:r>
      <w:r w:rsidRPr="00ED00D2">
        <w:rPr>
          <w:rFonts w:asciiTheme="majorHAnsi" w:eastAsia="宋体" w:hAnsiTheme="majorHAnsi"/>
          <w:lang w:eastAsia="zh-CN"/>
        </w:rPr>
        <w:t xml:space="preserve"> as part of the monitoring plan.</w:t>
      </w:r>
      <w:r>
        <w:rPr>
          <w:rFonts w:asciiTheme="majorHAnsi" w:eastAsia="宋体" w:hAnsiTheme="majorHAnsi" w:hint="eastAsia"/>
          <w:lang w:eastAsia="zh-CN"/>
        </w:rPr>
        <w:t xml:space="preserve"> </w:t>
      </w:r>
      <w:r w:rsidRPr="00ED00D2">
        <w:rPr>
          <w:rFonts w:asciiTheme="majorHAnsi" w:eastAsia="宋体" w:hAnsiTheme="majorHAnsi"/>
          <w:lang w:eastAsia="zh-CN"/>
        </w:rPr>
        <w:t>For each isolated district heating network connected to a heat exchange station (</w:t>
      </w:r>
      <w:r w:rsidRPr="00ED00D2">
        <w:rPr>
          <w:rFonts w:asciiTheme="majorHAnsi" w:eastAsia="宋体" w:hAnsiTheme="majorHAnsi"/>
          <w:i/>
          <w:iCs/>
          <w:lang w:eastAsia="zh-CN"/>
        </w:rPr>
        <w:t>k</w:t>
      </w:r>
      <w:r w:rsidRPr="00ED00D2">
        <w:rPr>
          <w:rFonts w:asciiTheme="majorHAnsi" w:eastAsia="宋体" w:hAnsiTheme="majorHAnsi"/>
          <w:lang w:eastAsia="zh-CN"/>
        </w:rPr>
        <w:t>), the quantity of heat</w:t>
      </w:r>
      <w:r>
        <w:rPr>
          <w:rFonts w:asciiTheme="majorHAnsi" w:eastAsia="宋体" w:hAnsiTheme="majorHAnsi" w:hint="eastAsia"/>
          <w:lang w:eastAsia="zh-CN"/>
        </w:rPr>
        <w:t xml:space="preserve"> </w:t>
      </w:r>
      <w:r w:rsidRPr="00ED00D2">
        <w:rPr>
          <w:rFonts w:asciiTheme="majorHAnsi" w:eastAsia="宋体" w:hAnsiTheme="majorHAnsi"/>
          <w:lang w:eastAsia="zh-CN"/>
        </w:rPr>
        <w:t>supplied should be measured continuously.</w:t>
      </w:r>
    </w:p>
    <w:p w14:paraId="1030E51F" w14:textId="77777777" w:rsidR="00ED00D2" w:rsidRDefault="00ED00D2" w:rsidP="00ED00D2">
      <w:pPr>
        <w:spacing w:after="0" w:line="276" w:lineRule="auto"/>
        <w:rPr>
          <w:rFonts w:asciiTheme="majorHAnsi" w:eastAsia="宋体" w:hAnsiTheme="majorHAnsi"/>
          <w:lang w:eastAsia="zh-CN"/>
        </w:rPr>
      </w:pPr>
    </w:p>
    <w:p w14:paraId="67C3F591" w14:textId="36642DB8" w:rsidR="00ED00D2" w:rsidRDefault="00ED00D2" w:rsidP="00ED00D2">
      <w:pPr>
        <w:spacing w:after="0" w:line="276" w:lineRule="auto"/>
        <w:jc w:val="both"/>
        <w:rPr>
          <w:rFonts w:asciiTheme="majorHAnsi" w:eastAsia="宋体" w:hAnsiTheme="majorHAnsi"/>
          <w:lang w:eastAsia="zh-CN"/>
        </w:rPr>
      </w:pPr>
      <w:r w:rsidRPr="00ED00D2">
        <w:rPr>
          <w:rFonts w:asciiTheme="majorHAnsi" w:eastAsia="宋体" w:hAnsiTheme="majorHAnsi"/>
          <w:lang w:eastAsia="zh-CN"/>
        </w:rPr>
        <w:t>Meters shall be installed in a manner that ensures that only the quantity of heat supplied for space heating</w:t>
      </w:r>
      <w:r>
        <w:rPr>
          <w:rFonts w:asciiTheme="majorHAnsi" w:eastAsia="宋体" w:hAnsiTheme="majorHAnsi" w:hint="eastAsia"/>
          <w:lang w:eastAsia="zh-CN"/>
        </w:rPr>
        <w:t xml:space="preserve"> </w:t>
      </w:r>
      <w:r w:rsidRPr="00ED00D2">
        <w:rPr>
          <w:rFonts w:asciiTheme="majorHAnsi" w:eastAsia="宋体" w:hAnsiTheme="majorHAnsi"/>
          <w:lang w:eastAsia="zh-CN"/>
        </w:rPr>
        <w:t>purposes and supplied by geothermal well</w:t>
      </w:r>
      <w:r>
        <w:rPr>
          <w:rFonts w:asciiTheme="majorHAnsi" w:eastAsia="宋体" w:hAnsiTheme="majorHAnsi"/>
          <w:lang w:eastAsia="zh-CN"/>
        </w:rPr>
        <w:t xml:space="preserve"> </w:t>
      </w:r>
      <w:r w:rsidRPr="00ED00D2">
        <w:rPr>
          <w:rFonts w:asciiTheme="majorHAnsi" w:eastAsia="宋体" w:hAnsiTheme="majorHAnsi"/>
          <w:i/>
          <w:iCs/>
          <w:lang w:eastAsia="zh-CN"/>
        </w:rPr>
        <w:t xml:space="preserve">j </w:t>
      </w:r>
      <w:r w:rsidRPr="00ED00D2">
        <w:rPr>
          <w:rFonts w:asciiTheme="majorHAnsi" w:eastAsia="宋体" w:hAnsiTheme="majorHAnsi"/>
          <w:lang w:eastAsia="zh-CN"/>
        </w:rPr>
        <w:t>is metered.</w:t>
      </w:r>
      <w:r>
        <w:rPr>
          <w:rFonts w:asciiTheme="majorHAnsi" w:eastAsia="宋体" w:hAnsiTheme="majorHAnsi"/>
          <w:lang w:eastAsia="zh-CN"/>
        </w:rPr>
        <w:t xml:space="preserve"> Besides, the </w:t>
      </w:r>
      <w:r w:rsidRPr="00ED00D2">
        <w:rPr>
          <w:rFonts w:asciiTheme="majorHAnsi" w:eastAsia="宋体" w:hAnsiTheme="majorHAnsi"/>
          <w:lang w:eastAsia="zh-CN"/>
        </w:rPr>
        <w:t xml:space="preserve">meters </w:t>
      </w:r>
      <w:r>
        <w:rPr>
          <w:rFonts w:asciiTheme="majorHAnsi" w:eastAsia="宋体" w:hAnsiTheme="majorHAnsi"/>
          <w:lang w:eastAsia="zh-CN"/>
        </w:rPr>
        <w:t>shall</w:t>
      </w:r>
      <w:r w:rsidRPr="00ED00D2">
        <w:rPr>
          <w:rFonts w:asciiTheme="majorHAnsi" w:eastAsia="宋体" w:hAnsiTheme="majorHAnsi"/>
          <w:lang w:eastAsia="zh-CN"/>
        </w:rPr>
        <w:t xml:space="preserve"> be installed in a manner that ensures that metering of flow conditions at the heat</w:t>
      </w:r>
      <w:r>
        <w:rPr>
          <w:rFonts w:asciiTheme="majorHAnsi" w:eastAsia="宋体" w:hAnsiTheme="majorHAnsi" w:hint="eastAsia"/>
          <w:lang w:eastAsia="zh-CN"/>
        </w:rPr>
        <w:t xml:space="preserve"> </w:t>
      </w:r>
      <w:r w:rsidRPr="00ED00D2">
        <w:rPr>
          <w:rFonts w:asciiTheme="majorHAnsi" w:eastAsia="宋体" w:hAnsiTheme="majorHAnsi"/>
          <w:lang w:eastAsia="zh-CN"/>
        </w:rPr>
        <w:t>exchanger be satisfied.</w:t>
      </w:r>
    </w:p>
    <w:p w14:paraId="5E630D3B" w14:textId="77777777" w:rsidR="00ED00D2" w:rsidRPr="00ED00D2" w:rsidRDefault="00ED00D2" w:rsidP="00ED00D2">
      <w:pPr>
        <w:spacing w:after="0" w:line="276" w:lineRule="auto"/>
        <w:jc w:val="both"/>
        <w:rPr>
          <w:rFonts w:asciiTheme="majorHAnsi" w:eastAsia="宋体" w:hAnsiTheme="majorHAnsi"/>
          <w:lang w:eastAsia="zh-CN"/>
        </w:rPr>
      </w:pPr>
    </w:p>
    <w:p w14:paraId="47393AF0" w14:textId="52CE424A" w:rsidR="00ED00D2" w:rsidRDefault="00ED00D2" w:rsidP="00ED00D2">
      <w:pPr>
        <w:spacing w:after="0" w:line="276" w:lineRule="auto"/>
        <w:jc w:val="both"/>
        <w:rPr>
          <w:rFonts w:asciiTheme="majorHAnsi" w:eastAsia="宋体" w:hAnsiTheme="majorHAnsi"/>
          <w:lang w:eastAsia="zh-CN"/>
        </w:rPr>
      </w:pPr>
      <w:r w:rsidRPr="00ED00D2">
        <w:rPr>
          <w:rFonts w:asciiTheme="majorHAnsi" w:eastAsia="宋体" w:hAnsiTheme="majorHAnsi"/>
          <w:lang w:eastAsia="zh-CN"/>
        </w:rPr>
        <w:t>If point of heat measurement is changed or added during</w:t>
      </w:r>
      <w:r>
        <w:rPr>
          <w:rFonts w:asciiTheme="majorHAnsi" w:eastAsia="宋体" w:hAnsiTheme="majorHAnsi" w:hint="eastAsia"/>
          <w:lang w:eastAsia="zh-CN"/>
        </w:rPr>
        <w:t xml:space="preserve"> </w:t>
      </w:r>
      <w:r w:rsidRPr="00ED00D2">
        <w:rPr>
          <w:rFonts w:asciiTheme="majorHAnsi" w:eastAsia="宋体" w:hAnsiTheme="majorHAnsi"/>
          <w:lang w:eastAsia="zh-CN"/>
        </w:rPr>
        <w:t xml:space="preserve">the crediting period, this should be documented transparently in the monitoring reports, and the procedure for post registration changes </w:t>
      </w:r>
      <w:r>
        <w:rPr>
          <w:rFonts w:asciiTheme="majorHAnsi" w:eastAsia="宋体" w:hAnsiTheme="majorHAnsi"/>
          <w:lang w:eastAsia="zh-CN"/>
        </w:rPr>
        <w:t>shall</w:t>
      </w:r>
      <w:r w:rsidRPr="00ED00D2">
        <w:rPr>
          <w:rFonts w:asciiTheme="majorHAnsi" w:eastAsia="宋体" w:hAnsiTheme="majorHAnsi"/>
          <w:lang w:eastAsia="zh-CN"/>
        </w:rPr>
        <w:t xml:space="preserve"> be followed.</w:t>
      </w:r>
    </w:p>
    <w:p w14:paraId="4DD1EBB2" w14:textId="094BEB34" w:rsidR="00ED00D2" w:rsidRDefault="00ED00D2" w:rsidP="00ED00D2">
      <w:pPr>
        <w:spacing w:after="0" w:line="276" w:lineRule="auto"/>
        <w:jc w:val="both"/>
        <w:rPr>
          <w:rFonts w:asciiTheme="majorHAnsi" w:eastAsia="宋体" w:hAnsiTheme="majorHAnsi"/>
          <w:lang w:eastAsia="zh-CN"/>
        </w:rPr>
      </w:pPr>
    </w:p>
    <w:p w14:paraId="408ACDB5" w14:textId="1A6B0472" w:rsidR="00ED00D2" w:rsidRDefault="00ED00D2" w:rsidP="00ED00D2">
      <w:pPr>
        <w:spacing w:after="0" w:line="276" w:lineRule="auto"/>
        <w:jc w:val="both"/>
        <w:rPr>
          <w:rFonts w:asciiTheme="majorHAnsi" w:eastAsia="宋体" w:hAnsiTheme="majorHAnsi"/>
          <w:b/>
          <w:bCs/>
          <w:lang w:eastAsia="zh-CN"/>
        </w:rPr>
      </w:pPr>
      <w:r w:rsidRPr="00ED00D2">
        <w:rPr>
          <w:rFonts w:asciiTheme="majorHAnsi" w:eastAsia="宋体" w:hAnsiTheme="majorHAnsi"/>
          <w:b/>
          <w:bCs/>
          <w:lang w:eastAsia="zh-CN"/>
        </w:rPr>
        <w:t>Monitoring equipment and installation</w:t>
      </w:r>
    </w:p>
    <w:p w14:paraId="16963819" w14:textId="67E142FA" w:rsidR="00B06D5C" w:rsidRPr="00B06D5C" w:rsidRDefault="00B06D5C" w:rsidP="00B06D5C">
      <w:pPr>
        <w:spacing w:after="0" w:line="276" w:lineRule="auto"/>
        <w:jc w:val="both"/>
        <w:rPr>
          <w:rFonts w:asciiTheme="majorHAnsi" w:eastAsia="宋体" w:hAnsiTheme="majorHAnsi"/>
          <w:lang w:eastAsia="zh-CN"/>
        </w:rPr>
      </w:pPr>
      <w:r>
        <w:rPr>
          <w:lang w:eastAsia="zh-CN"/>
        </w:rPr>
        <w:t>I</w:t>
      </w:r>
      <w:r w:rsidRPr="00B06D5C">
        <w:rPr>
          <w:lang w:eastAsia="zh-CN"/>
        </w:rPr>
        <w:t>nstallation and configuration of meters</w:t>
      </w:r>
      <w:r w:rsidRPr="00B06D5C">
        <w:rPr>
          <w:rFonts w:asciiTheme="majorHAnsi" w:eastAsia="宋体" w:hAnsiTheme="majorHAnsi"/>
          <w:lang w:eastAsia="zh-CN"/>
        </w:rPr>
        <w:t xml:space="preserve"> </w:t>
      </w:r>
      <w:r>
        <w:rPr>
          <w:rFonts w:asciiTheme="majorHAnsi" w:eastAsia="宋体" w:hAnsiTheme="majorHAnsi"/>
          <w:lang w:eastAsia="zh-CN"/>
        </w:rPr>
        <w:t xml:space="preserve">are shown as Figure 8. </w:t>
      </w:r>
      <w:r w:rsidRPr="00B06D5C">
        <w:rPr>
          <w:rFonts w:asciiTheme="majorHAnsi" w:eastAsia="宋体" w:hAnsiTheme="majorHAnsi"/>
          <w:lang w:eastAsia="zh-CN"/>
        </w:rPr>
        <w:t>In order to ensure measurements with a low degree of uncertainty, the data metering equipment and</w:t>
      </w:r>
      <w:r>
        <w:rPr>
          <w:rFonts w:asciiTheme="majorHAnsi" w:eastAsia="宋体" w:hAnsiTheme="majorHAnsi" w:hint="eastAsia"/>
          <w:lang w:eastAsia="zh-CN"/>
        </w:rPr>
        <w:t xml:space="preserve"> </w:t>
      </w:r>
      <w:r w:rsidRPr="00B06D5C">
        <w:rPr>
          <w:rFonts w:asciiTheme="majorHAnsi" w:eastAsia="宋体" w:hAnsiTheme="majorHAnsi"/>
          <w:lang w:eastAsia="zh-CN"/>
        </w:rPr>
        <w:t>gauges will be calibrated and checked by an appropriately qualified third party according to an</w:t>
      </w:r>
      <w:r>
        <w:rPr>
          <w:rFonts w:asciiTheme="majorHAnsi" w:eastAsia="宋体" w:hAnsiTheme="majorHAnsi"/>
          <w:lang w:eastAsia="zh-CN"/>
        </w:rPr>
        <w:t xml:space="preserve"> </w:t>
      </w:r>
      <w:r w:rsidR="004925A2" w:rsidRPr="00B06D5C">
        <w:rPr>
          <w:rFonts w:asciiTheme="majorHAnsi" w:eastAsia="宋体" w:hAnsiTheme="majorHAnsi"/>
          <w:lang w:eastAsia="zh-CN"/>
        </w:rPr>
        <w:t>appropriate national standard</w:t>
      </w:r>
      <w:r w:rsidRPr="00B06D5C">
        <w:rPr>
          <w:rFonts w:asciiTheme="majorHAnsi" w:eastAsia="宋体" w:hAnsiTheme="majorHAnsi"/>
          <w:lang w:eastAsia="zh-CN"/>
        </w:rPr>
        <w:t>. The calibration records will be appropriately maintained and made</w:t>
      </w:r>
      <w:r>
        <w:rPr>
          <w:rFonts w:asciiTheme="majorHAnsi" w:eastAsia="宋体" w:hAnsiTheme="majorHAnsi"/>
          <w:lang w:eastAsia="zh-CN"/>
        </w:rPr>
        <w:t xml:space="preserve"> </w:t>
      </w:r>
      <w:r w:rsidRPr="00B06D5C">
        <w:rPr>
          <w:rFonts w:asciiTheme="majorHAnsi" w:eastAsia="宋体" w:hAnsiTheme="majorHAnsi"/>
          <w:lang w:eastAsia="zh-CN"/>
        </w:rPr>
        <w:t xml:space="preserve">available for review by </w:t>
      </w:r>
      <w:r>
        <w:rPr>
          <w:rFonts w:asciiTheme="majorHAnsi" w:eastAsia="宋体" w:hAnsiTheme="majorHAnsi"/>
          <w:lang w:eastAsia="zh-CN"/>
        </w:rPr>
        <w:t>VVB</w:t>
      </w:r>
      <w:r w:rsidRPr="00B06D5C">
        <w:rPr>
          <w:rFonts w:asciiTheme="majorHAnsi" w:eastAsia="宋体" w:hAnsiTheme="majorHAnsi"/>
          <w:lang w:eastAsia="zh-CN"/>
        </w:rPr>
        <w:t>.</w:t>
      </w:r>
      <w:r>
        <w:rPr>
          <w:rFonts w:asciiTheme="majorHAnsi" w:eastAsia="宋体" w:hAnsiTheme="majorHAnsi"/>
          <w:lang w:eastAsia="zh-CN"/>
        </w:rPr>
        <w:t xml:space="preserve"> </w:t>
      </w:r>
    </w:p>
    <w:p w14:paraId="41F8069D" w14:textId="35055D7C" w:rsidR="00ED00D2" w:rsidRDefault="000D3F1A" w:rsidP="00B06D5C">
      <w:pPr>
        <w:spacing w:after="0" w:line="276" w:lineRule="auto"/>
        <w:jc w:val="center"/>
      </w:pPr>
      <w:r w:rsidRPr="000D3F1A">
        <w:rPr>
          <w:noProof/>
          <w14:cntxtAlts w14:val="0"/>
        </w:rPr>
        <w:object w:dxaOrig="12241" w:dyaOrig="4876" w14:anchorId="4C2C6AE2">
          <v:shape id="_x0000_i1031" type="#_x0000_t75" alt="" style="width:480pt;height:192pt;mso-width-percent:0;mso-height-percent:0;mso-width-percent:0;mso-height-percent:0" o:ole="">
            <v:imagedata r:id="rId24" o:title=""/>
          </v:shape>
          <o:OLEObject Type="Embed" ProgID="Visio.Drawing.15" ShapeID="_x0000_i1031" DrawAspect="Content" ObjectID="_1680598093" r:id="rId25"/>
        </w:object>
      </w:r>
    </w:p>
    <w:p w14:paraId="31E98FCE" w14:textId="1704274F" w:rsidR="00B06D5C" w:rsidRDefault="00B06D5C" w:rsidP="00B06D5C">
      <w:pPr>
        <w:spacing w:after="0" w:line="276" w:lineRule="auto"/>
        <w:jc w:val="center"/>
        <w:rPr>
          <w:lang w:eastAsia="zh-CN"/>
        </w:rPr>
      </w:pPr>
      <w:r>
        <w:rPr>
          <w:rFonts w:hint="eastAsia"/>
          <w:lang w:eastAsia="zh-CN"/>
        </w:rPr>
        <w:t>F</w:t>
      </w:r>
      <w:r>
        <w:rPr>
          <w:lang w:eastAsia="zh-CN"/>
        </w:rPr>
        <w:t>igure 8 I</w:t>
      </w:r>
      <w:r w:rsidRPr="00B06D5C">
        <w:rPr>
          <w:lang w:eastAsia="zh-CN"/>
        </w:rPr>
        <w:t xml:space="preserve">nstallation and </w:t>
      </w:r>
      <w:r w:rsidR="001C7EAA">
        <w:rPr>
          <w:lang w:eastAsia="zh-CN"/>
        </w:rPr>
        <w:t>C</w:t>
      </w:r>
      <w:r w:rsidRPr="00B06D5C">
        <w:rPr>
          <w:lang w:eastAsia="zh-CN"/>
        </w:rPr>
        <w:t xml:space="preserve">onfiguration of </w:t>
      </w:r>
      <w:r w:rsidR="001C7EAA">
        <w:rPr>
          <w:lang w:eastAsia="zh-CN"/>
        </w:rPr>
        <w:t>M</w:t>
      </w:r>
      <w:r w:rsidRPr="00B06D5C">
        <w:rPr>
          <w:lang w:eastAsia="zh-CN"/>
        </w:rPr>
        <w:t>eters</w:t>
      </w:r>
    </w:p>
    <w:p w14:paraId="05940352" w14:textId="33D9D67C" w:rsidR="00B06D5C" w:rsidRDefault="00B06D5C" w:rsidP="00B06D5C">
      <w:pPr>
        <w:spacing w:after="0" w:line="276" w:lineRule="auto"/>
        <w:rPr>
          <w:lang w:eastAsia="zh-CN"/>
        </w:rPr>
      </w:pPr>
    </w:p>
    <w:p w14:paraId="47062086" w14:textId="25FF05C5" w:rsidR="00B06D5C" w:rsidRDefault="00000D4F" w:rsidP="00B06D5C">
      <w:pPr>
        <w:spacing w:after="0" w:line="276" w:lineRule="auto"/>
        <w:rPr>
          <w:rFonts w:asciiTheme="majorHAnsi" w:eastAsia="宋体" w:hAnsiTheme="majorHAnsi"/>
          <w:b/>
          <w:bCs/>
          <w:lang w:eastAsia="zh-CN"/>
        </w:rPr>
      </w:pPr>
      <w:r w:rsidRPr="00000D4F">
        <w:rPr>
          <w:rFonts w:asciiTheme="majorHAnsi" w:eastAsia="宋体" w:hAnsiTheme="majorHAnsi"/>
          <w:b/>
          <w:bCs/>
          <w:lang w:eastAsia="zh-CN"/>
        </w:rPr>
        <w:t>Quality control and quality assurance procedures</w:t>
      </w:r>
    </w:p>
    <w:p w14:paraId="4AECB794" w14:textId="2B779D75" w:rsidR="0040022E" w:rsidRDefault="0040022E" w:rsidP="0040022E">
      <w:pPr>
        <w:spacing w:after="0" w:line="276" w:lineRule="auto"/>
        <w:rPr>
          <w:rFonts w:asciiTheme="majorHAnsi" w:eastAsia="宋体" w:hAnsiTheme="majorHAnsi"/>
          <w:lang w:eastAsia="zh-CN"/>
        </w:rPr>
      </w:pPr>
      <w:r>
        <w:rPr>
          <w:rFonts w:asciiTheme="majorHAnsi" w:eastAsia="宋体" w:hAnsiTheme="majorHAnsi"/>
          <w:lang w:eastAsia="zh-CN"/>
        </w:rPr>
        <w:t>A</w:t>
      </w:r>
      <w:r w:rsidRPr="0040022E">
        <w:rPr>
          <w:rFonts w:asciiTheme="majorHAnsi" w:eastAsia="宋体" w:hAnsiTheme="majorHAnsi"/>
          <w:lang w:eastAsia="zh-CN"/>
        </w:rPr>
        <w:t xml:space="preserve"> quality management system</w:t>
      </w:r>
      <w:r>
        <w:rPr>
          <w:rFonts w:asciiTheme="majorHAnsi" w:eastAsia="宋体" w:hAnsiTheme="majorHAnsi"/>
          <w:lang w:eastAsia="zh-CN"/>
        </w:rPr>
        <w:t xml:space="preserve"> will be established</w:t>
      </w:r>
      <w:r w:rsidRPr="0040022E">
        <w:rPr>
          <w:rFonts w:asciiTheme="majorHAnsi" w:eastAsia="宋体" w:hAnsiTheme="majorHAnsi"/>
          <w:lang w:eastAsia="zh-CN"/>
        </w:rPr>
        <w:t>, which ensures the quality and</w:t>
      </w:r>
      <w:r>
        <w:rPr>
          <w:rFonts w:asciiTheme="majorHAnsi" w:eastAsia="宋体" w:hAnsiTheme="majorHAnsi" w:hint="eastAsia"/>
          <w:lang w:eastAsia="zh-CN"/>
        </w:rPr>
        <w:t xml:space="preserve"> </w:t>
      </w:r>
      <w:r w:rsidRPr="0040022E">
        <w:rPr>
          <w:rFonts w:asciiTheme="majorHAnsi" w:eastAsia="宋体" w:hAnsiTheme="majorHAnsi"/>
          <w:lang w:eastAsia="zh-CN"/>
        </w:rPr>
        <w:t>accuracy of the measured data.</w:t>
      </w:r>
    </w:p>
    <w:p w14:paraId="26E05B4F" w14:textId="081BBC52" w:rsidR="0040022E" w:rsidRDefault="0040022E" w:rsidP="0040022E">
      <w:pPr>
        <w:spacing w:after="0" w:line="276" w:lineRule="auto"/>
        <w:rPr>
          <w:rFonts w:asciiTheme="majorHAnsi" w:eastAsia="宋体" w:hAnsiTheme="majorHAnsi"/>
          <w:lang w:eastAsia="zh-CN"/>
        </w:rPr>
      </w:pPr>
    </w:p>
    <w:p w14:paraId="2B14485E" w14:textId="57C5BC8B" w:rsidR="0040022E" w:rsidRPr="0040022E" w:rsidRDefault="0040022E" w:rsidP="0040022E">
      <w:pPr>
        <w:spacing w:after="0" w:line="276" w:lineRule="auto"/>
        <w:rPr>
          <w:rFonts w:asciiTheme="majorHAnsi" w:eastAsia="宋体" w:hAnsiTheme="majorHAnsi"/>
          <w:b/>
          <w:bCs/>
          <w:lang w:eastAsia="zh-CN"/>
        </w:rPr>
      </w:pPr>
      <w:r w:rsidRPr="0040022E">
        <w:rPr>
          <w:rFonts w:asciiTheme="majorHAnsi" w:eastAsia="宋体" w:hAnsiTheme="majorHAnsi"/>
          <w:b/>
          <w:bCs/>
          <w:lang w:eastAsia="zh-CN"/>
        </w:rPr>
        <w:t>Training</w:t>
      </w:r>
    </w:p>
    <w:p w14:paraId="703C5F47" w14:textId="1089E3B6" w:rsidR="008A7F10" w:rsidRDefault="0040022E" w:rsidP="008A7F10">
      <w:pPr>
        <w:spacing w:after="0" w:line="276" w:lineRule="auto"/>
        <w:jc w:val="both"/>
        <w:rPr>
          <w:rFonts w:asciiTheme="majorHAnsi" w:eastAsia="宋体" w:hAnsiTheme="majorHAnsi"/>
          <w:lang w:eastAsia="zh-CN"/>
        </w:rPr>
      </w:pPr>
      <w:r w:rsidRPr="0040022E">
        <w:rPr>
          <w:rFonts w:asciiTheme="majorHAnsi" w:eastAsia="宋体" w:hAnsiTheme="majorHAnsi"/>
          <w:lang w:eastAsia="zh-CN"/>
        </w:rPr>
        <w:t xml:space="preserve">For all </w:t>
      </w:r>
      <w:r>
        <w:rPr>
          <w:rFonts w:asciiTheme="majorHAnsi" w:eastAsia="宋体" w:hAnsiTheme="majorHAnsi"/>
          <w:lang w:eastAsia="zh-CN"/>
        </w:rPr>
        <w:t>members</w:t>
      </w:r>
      <w:r w:rsidRPr="0040022E">
        <w:rPr>
          <w:rFonts w:asciiTheme="majorHAnsi" w:eastAsia="宋体" w:hAnsiTheme="majorHAnsi"/>
          <w:lang w:eastAsia="zh-CN"/>
        </w:rPr>
        <w:t xml:space="preserve"> involved in the project, </w:t>
      </w:r>
      <w:r w:rsidR="008A7F10">
        <w:rPr>
          <w:rFonts w:asciiTheme="majorHAnsi" w:eastAsia="宋体" w:hAnsiTheme="majorHAnsi"/>
          <w:lang w:eastAsia="zh-CN"/>
        </w:rPr>
        <w:t xml:space="preserve">necessary </w:t>
      </w:r>
      <w:r w:rsidRPr="0040022E">
        <w:rPr>
          <w:rFonts w:asciiTheme="majorHAnsi" w:eastAsia="宋体" w:hAnsiTheme="majorHAnsi"/>
          <w:lang w:eastAsia="zh-CN"/>
        </w:rPr>
        <w:t xml:space="preserve">trainings will be provided </w:t>
      </w:r>
      <w:r w:rsidR="008A7F10">
        <w:rPr>
          <w:rFonts w:asciiTheme="majorHAnsi" w:eastAsia="宋体" w:hAnsiTheme="majorHAnsi"/>
          <w:lang w:eastAsia="zh-CN"/>
        </w:rPr>
        <w:t>by</w:t>
      </w:r>
      <w:r w:rsidR="008A7F10">
        <w:rPr>
          <w:rFonts w:asciiTheme="majorHAnsi" w:eastAsia="宋体" w:hAnsiTheme="majorHAnsi" w:hint="eastAsia"/>
          <w:lang w:eastAsia="zh-CN"/>
        </w:rPr>
        <w:t xml:space="preserve"> </w:t>
      </w:r>
      <w:r w:rsidR="008A7F10">
        <w:rPr>
          <w:rFonts w:asciiTheme="majorHAnsi" w:eastAsia="宋体" w:hAnsiTheme="majorHAnsi"/>
          <w:lang w:eastAsia="zh-CN"/>
        </w:rPr>
        <w:t>t</w:t>
      </w:r>
      <w:r w:rsidRPr="0040022E">
        <w:rPr>
          <w:rFonts w:asciiTheme="majorHAnsi" w:eastAsia="宋体" w:hAnsiTheme="majorHAnsi"/>
          <w:lang w:eastAsia="zh-CN"/>
        </w:rPr>
        <w:t xml:space="preserve">he </w:t>
      </w:r>
      <w:r>
        <w:rPr>
          <w:rFonts w:asciiTheme="majorHAnsi" w:eastAsia="宋体" w:hAnsiTheme="majorHAnsi"/>
          <w:lang w:eastAsia="zh-CN"/>
        </w:rPr>
        <w:t>project owner</w:t>
      </w:r>
      <w:r w:rsidR="008A7F10">
        <w:rPr>
          <w:rFonts w:asciiTheme="majorHAnsi" w:eastAsia="宋体" w:hAnsiTheme="majorHAnsi"/>
          <w:lang w:eastAsia="zh-CN"/>
        </w:rPr>
        <w:t xml:space="preserve">. Besides, the project owner should ensure that only skilled employees are allowed to undertake the monitoring work. The training contents should be </w:t>
      </w:r>
      <w:r w:rsidR="008A7F10" w:rsidRPr="0040022E">
        <w:rPr>
          <w:rFonts w:asciiTheme="majorHAnsi" w:eastAsia="宋体" w:hAnsiTheme="majorHAnsi"/>
          <w:lang w:eastAsia="zh-CN"/>
        </w:rPr>
        <w:t>regard to the general and technical</w:t>
      </w:r>
      <w:r w:rsidR="008A7F10">
        <w:rPr>
          <w:rFonts w:asciiTheme="majorHAnsi" w:eastAsia="宋体" w:hAnsiTheme="majorHAnsi" w:hint="eastAsia"/>
          <w:lang w:eastAsia="zh-CN"/>
        </w:rPr>
        <w:t xml:space="preserve"> </w:t>
      </w:r>
      <w:r w:rsidR="008A7F10" w:rsidRPr="0040022E">
        <w:rPr>
          <w:rFonts w:asciiTheme="majorHAnsi" w:eastAsia="宋体" w:hAnsiTheme="majorHAnsi"/>
          <w:lang w:eastAsia="zh-CN"/>
        </w:rPr>
        <w:t xml:space="preserve">aspects of the project to the extent appropriate, as well as basic understandings of </w:t>
      </w:r>
      <w:r w:rsidR="008A7F10">
        <w:rPr>
          <w:rFonts w:asciiTheme="majorHAnsi" w:eastAsia="宋体" w:hAnsiTheme="majorHAnsi"/>
          <w:lang w:eastAsia="zh-CN"/>
        </w:rPr>
        <w:t>GS Standard and climate change</w:t>
      </w:r>
      <w:r w:rsidR="008A7F10" w:rsidRPr="0040022E">
        <w:rPr>
          <w:rFonts w:asciiTheme="majorHAnsi" w:eastAsia="宋体" w:hAnsiTheme="majorHAnsi"/>
          <w:lang w:eastAsia="zh-CN"/>
        </w:rPr>
        <w:t>.</w:t>
      </w:r>
    </w:p>
    <w:p w14:paraId="628D5D51" w14:textId="6441D673" w:rsidR="008A7F10" w:rsidRDefault="008A7F10" w:rsidP="008A7F10">
      <w:pPr>
        <w:spacing w:after="0" w:line="276" w:lineRule="auto"/>
        <w:jc w:val="both"/>
        <w:rPr>
          <w:rFonts w:asciiTheme="majorHAnsi" w:eastAsia="宋体" w:hAnsiTheme="majorHAnsi"/>
          <w:lang w:eastAsia="zh-CN"/>
        </w:rPr>
      </w:pPr>
    </w:p>
    <w:p w14:paraId="4CCCD471" w14:textId="4D550A91" w:rsidR="008A7F10" w:rsidRPr="008A7F10" w:rsidRDefault="008A7F10" w:rsidP="008A7F10">
      <w:pPr>
        <w:spacing w:after="0" w:line="276" w:lineRule="auto"/>
        <w:jc w:val="both"/>
        <w:rPr>
          <w:rFonts w:asciiTheme="majorHAnsi" w:eastAsia="宋体" w:hAnsiTheme="majorHAnsi"/>
          <w:b/>
          <w:bCs/>
          <w:lang w:eastAsia="zh-CN"/>
        </w:rPr>
      </w:pPr>
      <w:r w:rsidRPr="008A7F10">
        <w:rPr>
          <w:rFonts w:asciiTheme="majorHAnsi" w:eastAsia="宋体" w:hAnsiTheme="majorHAnsi"/>
          <w:b/>
          <w:bCs/>
          <w:lang w:eastAsia="zh-CN"/>
        </w:rPr>
        <w:t>Data management</w:t>
      </w:r>
    </w:p>
    <w:p w14:paraId="7969FE1B" w14:textId="465F6B1D" w:rsidR="0040022E" w:rsidRPr="0040022E" w:rsidRDefault="008A7F10" w:rsidP="008A7F10">
      <w:pPr>
        <w:spacing w:after="0" w:line="276" w:lineRule="auto"/>
        <w:jc w:val="both"/>
        <w:rPr>
          <w:rFonts w:asciiTheme="majorHAnsi" w:eastAsia="宋体" w:hAnsiTheme="majorHAnsi"/>
          <w:lang w:eastAsia="zh-CN"/>
        </w:rPr>
      </w:pPr>
      <w:r w:rsidRPr="008A7F10">
        <w:rPr>
          <w:rFonts w:asciiTheme="majorHAnsi" w:eastAsia="宋体" w:hAnsiTheme="majorHAnsi"/>
          <w:lang w:eastAsia="zh-CN"/>
        </w:rPr>
        <w:t>All data collected as part of monitoring plan should be saved with at least 1 backup copy until the end of</w:t>
      </w:r>
      <w:r>
        <w:rPr>
          <w:rFonts w:asciiTheme="majorHAnsi" w:eastAsia="宋体" w:hAnsiTheme="majorHAnsi" w:hint="eastAsia"/>
          <w:lang w:eastAsia="zh-CN"/>
        </w:rPr>
        <w:t xml:space="preserve"> </w:t>
      </w:r>
      <w:r w:rsidRPr="008A7F10">
        <w:rPr>
          <w:rFonts w:asciiTheme="majorHAnsi" w:eastAsia="宋体" w:hAnsiTheme="majorHAnsi"/>
          <w:lang w:eastAsia="zh-CN"/>
        </w:rPr>
        <w:t>the crediting period. After the crediting period ends, the data should be archived electronically on hard disks and be kept at least 2 years after the end of the last crediting</w:t>
      </w:r>
      <w:r>
        <w:rPr>
          <w:rFonts w:asciiTheme="majorHAnsi" w:eastAsia="宋体" w:hAnsiTheme="majorHAnsi" w:hint="eastAsia"/>
          <w:lang w:eastAsia="zh-CN"/>
        </w:rPr>
        <w:t xml:space="preserve"> </w:t>
      </w:r>
      <w:r w:rsidRPr="008A7F10">
        <w:rPr>
          <w:rFonts w:asciiTheme="majorHAnsi" w:eastAsia="宋体" w:hAnsiTheme="majorHAnsi"/>
          <w:lang w:eastAsia="zh-CN"/>
        </w:rPr>
        <w:t>period.</w:t>
      </w:r>
    </w:p>
    <w:p w14:paraId="438D16EE" w14:textId="559D1BCA" w:rsidR="00000D4F" w:rsidRDefault="00000D4F" w:rsidP="0040022E">
      <w:pPr>
        <w:spacing w:after="0" w:line="276" w:lineRule="auto"/>
        <w:rPr>
          <w:rFonts w:asciiTheme="majorHAnsi" w:eastAsia="宋体" w:hAnsiTheme="majorHAnsi"/>
          <w:lang w:eastAsia="zh-CN"/>
        </w:rPr>
      </w:pPr>
    </w:p>
    <w:p w14:paraId="073FEF93" w14:textId="23EECEAB" w:rsidR="008A7F10" w:rsidRDefault="008A7F10" w:rsidP="0040022E">
      <w:pPr>
        <w:spacing w:after="0" w:line="276" w:lineRule="auto"/>
        <w:rPr>
          <w:rFonts w:asciiTheme="majorHAnsi" w:eastAsia="宋体" w:hAnsiTheme="majorHAnsi"/>
          <w:b/>
          <w:bCs/>
          <w:lang w:eastAsia="zh-CN"/>
        </w:rPr>
      </w:pPr>
      <w:r w:rsidRPr="008A7F10">
        <w:rPr>
          <w:rFonts w:asciiTheme="majorHAnsi" w:eastAsia="宋体" w:hAnsiTheme="majorHAnsi"/>
          <w:b/>
          <w:bCs/>
          <w:lang w:eastAsia="zh-CN"/>
        </w:rPr>
        <w:t>Corrective actions</w:t>
      </w:r>
    </w:p>
    <w:p w14:paraId="6E5A45C4" w14:textId="71982DA2" w:rsidR="008A7F10" w:rsidRDefault="008A7F10" w:rsidP="004577B3">
      <w:pPr>
        <w:spacing w:after="0" w:line="276" w:lineRule="auto"/>
        <w:jc w:val="both"/>
        <w:rPr>
          <w:rFonts w:asciiTheme="majorHAnsi" w:eastAsia="宋体" w:hAnsiTheme="majorHAnsi"/>
          <w:lang w:eastAsia="zh-CN"/>
        </w:rPr>
      </w:pPr>
      <w:r w:rsidRPr="008A7F10">
        <w:rPr>
          <w:rFonts w:asciiTheme="majorHAnsi" w:eastAsia="宋体" w:hAnsiTheme="majorHAnsi"/>
          <w:lang w:eastAsia="zh-CN"/>
        </w:rPr>
        <w:lastRenderedPageBreak/>
        <w:t xml:space="preserve">The whole </w:t>
      </w:r>
      <w:r>
        <w:rPr>
          <w:rFonts w:asciiTheme="majorHAnsi" w:eastAsia="宋体" w:hAnsiTheme="majorHAnsi"/>
          <w:lang w:eastAsia="zh-CN"/>
        </w:rPr>
        <w:t>GS monitoring</w:t>
      </w:r>
      <w:r w:rsidRPr="008A7F10">
        <w:rPr>
          <w:rFonts w:asciiTheme="majorHAnsi" w:eastAsia="宋体" w:hAnsiTheme="majorHAnsi"/>
          <w:lang w:eastAsia="zh-CN"/>
        </w:rPr>
        <w:t xml:space="preserve"> team will follow recognized standard data evaluation methods </w:t>
      </w:r>
      <w:r w:rsidR="004925A2" w:rsidRPr="008A7F10">
        <w:rPr>
          <w:rFonts w:asciiTheme="majorHAnsi" w:eastAsia="宋体" w:hAnsiTheme="majorHAnsi"/>
          <w:lang w:eastAsia="zh-CN"/>
        </w:rPr>
        <w:t>to</w:t>
      </w:r>
      <w:r w:rsidRPr="008A7F10">
        <w:rPr>
          <w:rFonts w:asciiTheme="majorHAnsi" w:eastAsia="宋体" w:hAnsiTheme="majorHAnsi"/>
          <w:lang w:eastAsia="zh-CN"/>
        </w:rPr>
        <w:t xml:space="preserve"> guarantee that</w:t>
      </w:r>
      <w:r>
        <w:rPr>
          <w:rFonts w:asciiTheme="majorHAnsi" w:eastAsia="宋体" w:hAnsiTheme="majorHAnsi" w:hint="eastAsia"/>
          <w:lang w:eastAsia="zh-CN"/>
        </w:rPr>
        <w:t xml:space="preserve"> </w:t>
      </w:r>
      <w:r w:rsidRPr="008A7F10">
        <w:rPr>
          <w:rFonts w:asciiTheme="majorHAnsi" w:eastAsia="宋体" w:hAnsiTheme="majorHAnsi"/>
          <w:lang w:eastAsia="zh-CN"/>
        </w:rPr>
        <w:t>the data is reliable and accurate.</w:t>
      </w:r>
      <w:r w:rsidR="004577B3">
        <w:rPr>
          <w:rFonts w:asciiTheme="majorHAnsi" w:eastAsia="宋体" w:hAnsiTheme="majorHAnsi"/>
          <w:lang w:eastAsia="zh-CN"/>
        </w:rPr>
        <w:t xml:space="preserve"> </w:t>
      </w:r>
      <w:r w:rsidR="004577B3" w:rsidRPr="004577B3">
        <w:rPr>
          <w:rFonts w:asciiTheme="majorHAnsi" w:eastAsia="宋体" w:hAnsiTheme="majorHAnsi"/>
          <w:lang w:eastAsia="zh-CN"/>
        </w:rPr>
        <w:t>The quality control and quality assurance procedures include the handling and correction of</w:t>
      </w:r>
      <w:r w:rsidR="004577B3">
        <w:rPr>
          <w:rFonts w:asciiTheme="majorHAnsi" w:eastAsia="宋体" w:hAnsiTheme="majorHAnsi" w:hint="eastAsia"/>
          <w:lang w:eastAsia="zh-CN"/>
        </w:rPr>
        <w:t xml:space="preserve"> </w:t>
      </w:r>
      <w:r w:rsidR="004577B3" w:rsidRPr="004577B3">
        <w:rPr>
          <w:rFonts w:asciiTheme="majorHAnsi" w:eastAsia="宋体" w:hAnsiTheme="majorHAnsi"/>
          <w:lang w:eastAsia="zh-CN"/>
        </w:rPr>
        <w:t>nonconformities in the implementation of the project or the monitoring plan. In case such nonconformities</w:t>
      </w:r>
      <w:r w:rsidR="004577B3">
        <w:rPr>
          <w:rFonts w:asciiTheme="majorHAnsi" w:eastAsia="宋体" w:hAnsiTheme="majorHAnsi" w:hint="eastAsia"/>
          <w:lang w:eastAsia="zh-CN"/>
        </w:rPr>
        <w:t xml:space="preserve"> </w:t>
      </w:r>
      <w:r w:rsidR="004577B3" w:rsidRPr="004577B3">
        <w:rPr>
          <w:rFonts w:asciiTheme="majorHAnsi" w:eastAsia="宋体" w:hAnsiTheme="majorHAnsi"/>
          <w:lang w:eastAsia="zh-CN"/>
        </w:rPr>
        <w:t>are observed:</w:t>
      </w:r>
    </w:p>
    <w:p w14:paraId="7E58B042" w14:textId="77777777" w:rsidR="004577B3" w:rsidRDefault="004577B3" w:rsidP="004577B3">
      <w:pPr>
        <w:spacing w:after="0" w:line="276" w:lineRule="auto"/>
        <w:jc w:val="both"/>
        <w:rPr>
          <w:rFonts w:asciiTheme="majorHAnsi" w:eastAsia="宋体" w:hAnsiTheme="majorHAnsi"/>
          <w:lang w:eastAsia="zh-CN"/>
        </w:rPr>
      </w:pPr>
    </w:p>
    <w:p w14:paraId="1A06FABC" w14:textId="77777777" w:rsidR="004577B3" w:rsidRDefault="004577B3" w:rsidP="004577B3">
      <w:pPr>
        <w:pStyle w:val="afff7"/>
        <w:numPr>
          <w:ilvl w:val="0"/>
          <w:numId w:val="70"/>
        </w:numPr>
        <w:spacing w:after="0" w:line="276" w:lineRule="auto"/>
        <w:jc w:val="both"/>
        <w:rPr>
          <w:rFonts w:asciiTheme="majorHAnsi" w:eastAsia="宋体" w:hAnsiTheme="majorHAnsi"/>
          <w:lang w:eastAsia="zh-CN"/>
        </w:rPr>
      </w:pPr>
      <w:r w:rsidRPr="004577B3">
        <w:rPr>
          <w:rFonts w:asciiTheme="majorHAnsi" w:eastAsia="宋体" w:hAnsiTheme="majorHAnsi"/>
          <w:lang w:eastAsia="zh-CN"/>
        </w:rPr>
        <w:t xml:space="preserve">An analysis of the nonconformity and its causes will be carried out immediately by the </w:t>
      </w:r>
      <w:r>
        <w:rPr>
          <w:rFonts w:asciiTheme="majorHAnsi" w:eastAsia="宋体" w:hAnsiTheme="majorHAnsi"/>
          <w:lang w:eastAsia="zh-CN"/>
        </w:rPr>
        <w:t>project owner</w:t>
      </w:r>
      <w:r w:rsidRPr="004577B3">
        <w:rPr>
          <w:rFonts w:asciiTheme="majorHAnsi" w:eastAsia="宋体" w:hAnsiTheme="majorHAnsi"/>
          <w:lang w:eastAsia="zh-CN"/>
        </w:rPr>
        <w:t>, with the help of external experts if necessary.</w:t>
      </w:r>
    </w:p>
    <w:p w14:paraId="36F360CD" w14:textId="1D4545EC" w:rsidR="004577B3" w:rsidRDefault="004577B3" w:rsidP="004577B3">
      <w:pPr>
        <w:pStyle w:val="afff7"/>
        <w:numPr>
          <w:ilvl w:val="0"/>
          <w:numId w:val="70"/>
        </w:numPr>
        <w:spacing w:after="0" w:line="276" w:lineRule="auto"/>
        <w:jc w:val="both"/>
        <w:rPr>
          <w:rFonts w:asciiTheme="majorHAnsi" w:eastAsia="宋体" w:hAnsiTheme="majorHAnsi"/>
          <w:lang w:eastAsia="zh-CN"/>
        </w:rPr>
      </w:pPr>
      <w:r w:rsidRPr="004577B3">
        <w:rPr>
          <w:rFonts w:asciiTheme="majorHAnsi" w:eastAsia="宋体" w:hAnsiTheme="majorHAnsi"/>
          <w:lang w:eastAsia="zh-CN"/>
        </w:rPr>
        <w:t xml:space="preserve">A corrective action plan should then be developed to eliminate the non-conformity and its causes </w:t>
      </w:r>
      <w:r w:rsidR="004925A2" w:rsidRPr="004577B3">
        <w:rPr>
          <w:rFonts w:asciiTheme="majorHAnsi" w:eastAsia="宋体" w:hAnsiTheme="majorHAnsi"/>
          <w:lang w:eastAsia="zh-CN"/>
        </w:rPr>
        <w:t>to</w:t>
      </w:r>
      <w:r w:rsidRPr="004577B3">
        <w:rPr>
          <w:rFonts w:asciiTheme="majorHAnsi" w:eastAsia="宋体" w:hAnsiTheme="majorHAnsi"/>
          <w:lang w:eastAsia="zh-CN"/>
        </w:rPr>
        <w:t xml:space="preserve"> prevent its recurrence.</w:t>
      </w:r>
    </w:p>
    <w:p w14:paraId="5B09994F" w14:textId="77777777" w:rsidR="004577B3" w:rsidRDefault="004577B3" w:rsidP="004577B3">
      <w:pPr>
        <w:pStyle w:val="afff7"/>
        <w:numPr>
          <w:ilvl w:val="0"/>
          <w:numId w:val="70"/>
        </w:numPr>
        <w:spacing w:after="0" w:line="276" w:lineRule="auto"/>
        <w:jc w:val="both"/>
        <w:rPr>
          <w:rFonts w:asciiTheme="majorHAnsi" w:eastAsia="宋体" w:hAnsiTheme="majorHAnsi"/>
          <w:lang w:eastAsia="zh-CN"/>
        </w:rPr>
      </w:pPr>
      <w:r w:rsidRPr="004577B3">
        <w:rPr>
          <w:rFonts w:asciiTheme="majorHAnsi" w:eastAsia="宋体" w:hAnsiTheme="majorHAnsi"/>
          <w:lang w:eastAsia="zh-CN"/>
        </w:rPr>
        <w:t xml:space="preserve">Corrective actions are implemented and reported back to the </w:t>
      </w:r>
      <w:r>
        <w:rPr>
          <w:rFonts w:asciiTheme="majorHAnsi" w:eastAsia="宋体" w:hAnsiTheme="majorHAnsi"/>
          <w:lang w:eastAsia="zh-CN"/>
        </w:rPr>
        <w:t>GS monitoring team.</w:t>
      </w:r>
    </w:p>
    <w:p w14:paraId="7EFA9C0A" w14:textId="0C50C728" w:rsidR="004577B3" w:rsidRPr="004577B3" w:rsidRDefault="004577B3" w:rsidP="004577B3">
      <w:pPr>
        <w:pStyle w:val="afff7"/>
        <w:numPr>
          <w:ilvl w:val="0"/>
          <w:numId w:val="70"/>
        </w:numPr>
        <w:spacing w:after="0" w:line="276" w:lineRule="auto"/>
        <w:jc w:val="both"/>
        <w:rPr>
          <w:rFonts w:asciiTheme="majorHAnsi" w:eastAsia="宋体" w:hAnsiTheme="majorHAnsi"/>
          <w:lang w:eastAsia="zh-CN"/>
        </w:rPr>
      </w:pPr>
      <w:r w:rsidRPr="004577B3">
        <w:rPr>
          <w:rFonts w:asciiTheme="majorHAnsi" w:eastAsia="宋体" w:hAnsiTheme="majorHAnsi"/>
          <w:lang w:eastAsia="zh-CN"/>
        </w:rPr>
        <w:t xml:space="preserve">Relative information will be included in the monitoring report and reported to </w:t>
      </w:r>
      <w:r>
        <w:rPr>
          <w:rFonts w:asciiTheme="majorHAnsi" w:eastAsia="宋体" w:hAnsiTheme="majorHAnsi"/>
          <w:lang w:eastAsia="zh-CN"/>
        </w:rPr>
        <w:t>VVB</w:t>
      </w:r>
      <w:r w:rsidRPr="004577B3">
        <w:rPr>
          <w:rFonts w:asciiTheme="majorHAnsi" w:eastAsia="宋体" w:hAnsiTheme="majorHAnsi"/>
          <w:lang w:eastAsia="zh-CN"/>
        </w:rPr>
        <w:t xml:space="preserve"> during the</w:t>
      </w:r>
      <w:r>
        <w:rPr>
          <w:rFonts w:asciiTheme="majorHAnsi" w:eastAsia="宋体" w:hAnsiTheme="majorHAnsi"/>
          <w:lang w:eastAsia="zh-CN"/>
        </w:rPr>
        <w:t xml:space="preserve"> </w:t>
      </w:r>
      <w:r w:rsidRPr="004577B3">
        <w:rPr>
          <w:rFonts w:asciiTheme="majorHAnsi" w:eastAsia="宋体" w:hAnsiTheme="majorHAnsi"/>
          <w:lang w:eastAsia="zh-CN"/>
        </w:rPr>
        <w:t>verification.</w:t>
      </w:r>
    </w:p>
    <w:p w14:paraId="33C830A5" w14:textId="77777777" w:rsidR="004577B3" w:rsidRDefault="004577B3" w:rsidP="004577B3">
      <w:pPr>
        <w:spacing w:after="0" w:line="276" w:lineRule="auto"/>
        <w:jc w:val="both"/>
        <w:rPr>
          <w:rFonts w:asciiTheme="majorHAnsi" w:eastAsia="宋体" w:hAnsiTheme="majorHAnsi"/>
          <w:lang w:eastAsia="zh-CN"/>
        </w:rPr>
      </w:pPr>
    </w:p>
    <w:p w14:paraId="529626C5" w14:textId="34958141" w:rsidR="00391F1F" w:rsidRPr="00791786" w:rsidRDefault="00B46B23" w:rsidP="007A147A">
      <w:pPr>
        <w:pStyle w:val="1"/>
        <w:spacing w:after="120"/>
        <w:jc w:val="both"/>
        <w:rPr>
          <w:b w:val="0"/>
          <w:bCs/>
          <w:color w:val="auto"/>
          <w:sz w:val="28"/>
          <w:szCs w:val="28"/>
        </w:rPr>
      </w:pPr>
      <w:bookmarkStart w:id="10" w:name="_Ref49515970"/>
      <w:r w:rsidRPr="00791786">
        <w:rPr>
          <w:b w:val="0"/>
          <w:bCs/>
          <w:color w:val="auto"/>
          <w:sz w:val="28"/>
          <w:szCs w:val="28"/>
        </w:rPr>
        <w:t xml:space="preserve">SECTION C. </w:t>
      </w:r>
      <w:r w:rsidR="00391F1F" w:rsidRPr="00791786">
        <w:rPr>
          <w:b w:val="0"/>
          <w:bCs/>
          <w:color w:val="auto"/>
          <w:sz w:val="28"/>
          <w:szCs w:val="28"/>
        </w:rPr>
        <w:t>DURATION AND CREDITING PERIOD</w:t>
      </w:r>
      <w:bookmarkEnd w:id="10"/>
    </w:p>
    <w:p w14:paraId="507B55B8" w14:textId="207CA377" w:rsidR="00391F1F" w:rsidRPr="007C1D64" w:rsidRDefault="00B46B23" w:rsidP="00B01408">
      <w:pPr>
        <w:pStyle w:val="51"/>
      </w:pPr>
      <w:r>
        <w:t xml:space="preserve">C.1. </w:t>
      </w:r>
      <w:r w:rsidR="00391F1F" w:rsidRPr="007C1D64">
        <w:t xml:space="preserve">Duration of project </w:t>
      </w:r>
    </w:p>
    <w:p w14:paraId="26945075" w14:textId="2204DFF6" w:rsidR="00391F1F" w:rsidRPr="007C1D64" w:rsidRDefault="00B46B23" w:rsidP="00B46B23">
      <w:r>
        <w:t xml:space="preserve">C.1.1 </w:t>
      </w:r>
      <w:r w:rsidR="00391F1F" w:rsidRPr="007C1D64">
        <w:t xml:space="preserve">Start date of project </w:t>
      </w:r>
    </w:p>
    <w:p w14:paraId="22DF5F77" w14:textId="7FD18C27" w:rsidR="00391F1F" w:rsidRDefault="00391F1F" w:rsidP="00391F1F">
      <w:r>
        <w:t>&gt;&gt;</w:t>
      </w:r>
    </w:p>
    <w:p w14:paraId="24FAABE8" w14:textId="5AE8757D" w:rsidR="00C30712" w:rsidRDefault="00C30712" w:rsidP="00391F1F">
      <w:pPr>
        <w:rPr>
          <w:lang w:eastAsia="zh-CN"/>
        </w:rPr>
      </w:pPr>
      <w:r>
        <w:rPr>
          <w:lang w:eastAsia="zh-CN"/>
        </w:rPr>
        <w:t>15</w:t>
      </w:r>
      <w:r>
        <w:rPr>
          <w:rFonts w:hint="eastAsia"/>
          <w:lang w:eastAsia="zh-CN"/>
        </w:rPr>
        <w:t>/</w:t>
      </w:r>
      <w:r>
        <w:rPr>
          <w:lang w:eastAsia="zh-CN"/>
        </w:rPr>
        <w:t>05</w:t>
      </w:r>
      <w:r>
        <w:rPr>
          <w:rFonts w:hint="eastAsia"/>
          <w:lang w:eastAsia="zh-CN"/>
        </w:rPr>
        <w:t>/</w:t>
      </w:r>
      <w:r>
        <w:rPr>
          <w:lang w:eastAsia="zh-CN"/>
        </w:rPr>
        <w:t>2020, the date on signing the geothermal well drilling contract.</w:t>
      </w:r>
    </w:p>
    <w:p w14:paraId="22F028D5" w14:textId="77777777" w:rsidR="00C30712" w:rsidRDefault="00C30712" w:rsidP="00C30712">
      <w:pPr>
        <w:spacing w:after="0" w:line="276" w:lineRule="auto"/>
        <w:rPr>
          <w:lang w:eastAsia="zh-CN"/>
        </w:rPr>
      </w:pPr>
    </w:p>
    <w:p w14:paraId="6E5E0C3A" w14:textId="02E89E04" w:rsidR="00391F1F" w:rsidRPr="007C1D64" w:rsidRDefault="00B46B23" w:rsidP="00B46B23">
      <w:r>
        <w:t xml:space="preserve">C.1.2 </w:t>
      </w:r>
      <w:r w:rsidR="00391F1F" w:rsidRPr="007C1D64">
        <w:t xml:space="preserve">Expected operational lifetime of project </w:t>
      </w:r>
    </w:p>
    <w:p w14:paraId="29080F86" w14:textId="45EAFBB3" w:rsidR="00391F1F" w:rsidRDefault="00391F1F" w:rsidP="00391F1F">
      <w:r>
        <w:t>&gt;&gt;</w:t>
      </w:r>
    </w:p>
    <w:p w14:paraId="62C6DFE9" w14:textId="76224C16" w:rsidR="00C30712" w:rsidRDefault="00C30712" w:rsidP="00C30712">
      <w:pPr>
        <w:spacing w:after="0" w:line="276" w:lineRule="auto"/>
        <w:rPr>
          <w:lang w:eastAsia="zh-CN"/>
        </w:rPr>
      </w:pPr>
      <w:r>
        <w:rPr>
          <w:rFonts w:hint="eastAsia"/>
          <w:lang w:eastAsia="zh-CN"/>
        </w:rPr>
        <w:t>1</w:t>
      </w:r>
      <w:r>
        <w:rPr>
          <w:lang w:eastAsia="zh-CN"/>
        </w:rPr>
        <w:t>5 years</w:t>
      </w:r>
      <w:r w:rsidR="00D64AF1">
        <w:rPr>
          <w:rStyle w:val="aff8"/>
          <w:lang w:eastAsia="zh-CN"/>
        </w:rPr>
        <w:footnoteReference w:id="29"/>
      </w:r>
      <w:r>
        <w:rPr>
          <w:lang w:eastAsia="zh-CN"/>
        </w:rPr>
        <w:t>.</w:t>
      </w:r>
    </w:p>
    <w:p w14:paraId="511B3334" w14:textId="77777777" w:rsidR="00C30712" w:rsidRDefault="00C30712" w:rsidP="00C30712">
      <w:pPr>
        <w:spacing w:after="0" w:line="276" w:lineRule="auto"/>
        <w:rPr>
          <w:lang w:eastAsia="zh-CN"/>
        </w:rPr>
      </w:pPr>
    </w:p>
    <w:p w14:paraId="3070EF6D" w14:textId="4329CB72" w:rsidR="00391F1F" w:rsidRDefault="00B46B23" w:rsidP="00B01408">
      <w:pPr>
        <w:pStyle w:val="51"/>
      </w:pPr>
      <w:r>
        <w:t xml:space="preserve">C.2. </w:t>
      </w:r>
      <w:r w:rsidR="00391F1F" w:rsidRPr="007C1D64">
        <w:t xml:space="preserve">Crediting </w:t>
      </w:r>
      <w:r w:rsidR="00391F1F" w:rsidRPr="00391F1F">
        <w:t>period</w:t>
      </w:r>
      <w:r w:rsidR="00391F1F" w:rsidRPr="007C1D64">
        <w:t xml:space="preserve"> of project </w:t>
      </w:r>
    </w:p>
    <w:p w14:paraId="779DFDF0" w14:textId="59B90E20" w:rsidR="00391F1F" w:rsidRPr="007C1D64" w:rsidRDefault="00B46B23" w:rsidP="00B46B23">
      <w:r>
        <w:t xml:space="preserve">C.2.1 </w:t>
      </w:r>
      <w:r w:rsidR="00391F1F" w:rsidRPr="007C1D64">
        <w:t>Start date of crediting period</w:t>
      </w:r>
    </w:p>
    <w:p w14:paraId="0323DC1F" w14:textId="136F2F7B" w:rsidR="00391F1F" w:rsidRDefault="00391F1F" w:rsidP="00391F1F">
      <w:r>
        <w:t>&gt;&gt;</w:t>
      </w:r>
    </w:p>
    <w:p w14:paraId="6B6AEB5F" w14:textId="74228670" w:rsidR="00C30712" w:rsidRPr="00E230F1" w:rsidRDefault="00C30712" w:rsidP="00C30712">
      <w:pPr>
        <w:spacing w:after="0" w:line="276" w:lineRule="auto"/>
        <w:jc w:val="both"/>
        <w:rPr>
          <w:rFonts w:asciiTheme="minorHAnsi" w:hAnsiTheme="minorHAnsi"/>
          <w:szCs w:val="22"/>
          <w:lang w:eastAsia="zh-CN"/>
        </w:rPr>
      </w:pPr>
      <w:r>
        <w:rPr>
          <w:rFonts w:asciiTheme="minorHAnsi" w:hAnsiTheme="minorHAnsi"/>
          <w:szCs w:val="22"/>
          <w:lang w:eastAsia="zh-CN"/>
        </w:rPr>
        <w:t>01</w:t>
      </w:r>
      <w:r w:rsidRPr="00E230F1">
        <w:rPr>
          <w:rFonts w:asciiTheme="minorHAnsi" w:hAnsiTheme="minorHAnsi"/>
          <w:szCs w:val="22"/>
          <w:lang w:eastAsia="zh-CN"/>
        </w:rPr>
        <w:t>/</w:t>
      </w:r>
      <w:r>
        <w:rPr>
          <w:rFonts w:asciiTheme="minorHAnsi" w:hAnsiTheme="minorHAnsi"/>
          <w:szCs w:val="22"/>
          <w:lang w:eastAsia="zh-CN"/>
        </w:rPr>
        <w:t>11</w:t>
      </w:r>
      <w:r w:rsidRPr="00E230F1">
        <w:rPr>
          <w:rFonts w:asciiTheme="minorHAnsi" w:hAnsiTheme="minorHAnsi"/>
          <w:szCs w:val="22"/>
          <w:lang w:eastAsia="zh-CN"/>
        </w:rPr>
        <w:t>/2020 or two years prior to the date of Project Design Certification, whichever is later.</w:t>
      </w:r>
    </w:p>
    <w:p w14:paraId="2B7D322A" w14:textId="77777777" w:rsidR="00C30712" w:rsidRDefault="00C30712" w:rsidP="00C30712">
      <w:pPr>
        <w:spacing w:after="0" w:line="276" w:lineRule="auto"/>
      </w:pPr>
    </w:p>
    <w:p w14:paraId="11C05586" w14:textId="19E0CA2F" w:rsidR="00391F1F" w:rsidRPr="007C1D64" w:rsidRDefault="00B46B23" w:rsidP="00B46B23">
      <w:r>
        <w:t xml:space="preserve">C.2.2 </w:t>
      </w:r>
      <w:r w:rsidR="00391F1F" w:rsidRPr="007C1D64">
        <w:t>Total length of crediting period</w:t>
      </w:r>
    </w:p>
    <w:p w14:paraId="1A9DBB5E" w14:textId="77777777" w:rsidR="00391F1F" w:rsidRPr="00B92357" w:rsidRDefault="00391F1F" w:rsidP="00391F1F">
      <w:r>
        <w:t>&gt;&gt;</w:t>
      </w:r>
    </w:p>
    <w:p w14:paraId="474EB04B" w14:textId="63161F31" w:rsidR="00B46B23" w:rsidRDefault="00C30712" w:rsidP="00C30712">
      <w:pPr>
        <w:spacing w:after="0" w:line="276" w:lineRule="auto"/>
        <w:jc w:val="both"/>
      </w:pPr>
      <w:bookmarkStart w:id="11" w:name="check1"/>
      <w:bookmarkStart w:id="12" w:name="_Ref49515984"/>
      <w:bookmarkStart w:id="13" w:name="_Ref49848946"/>
      <w:bookmarkEnd w:id="11"/>
      <w:r w:rsidRPr="00C30712">
        <w:lastRenderedPageBreak/>
        <w:t xml:space="preserve">15 years. As per section 4.1.5 of </w:t>
      </w:r>
      <w:r w:rsidRPr="00C30712">
        <w:rPr>
          <w:i/>
          <w:iCs/>
        </w:rPr>
        <w:t xml:space="preserve">GS4GG Community Services Activity Requirements </w:t>
      </w:r>
      <w:r w:rsidRPr="00C30712">
        <w:t>(Version 1.2), the crediting period is 5 years for each Design Certification Renewal Cycle and in total two Design Certification Renewal Cycles.</w:t>
      </w:r>
    </w:p>
    <w:p w14:paraId="62B7936F" w14:textId="77777777" w:rsidR="00C30712" w:rsidRPr="00B4102E" w:rsidRDefault="00C30712" w:rsidP="00C30712">
      <w:pPr>
        <w:spacing w:after="0" w:line="276" w:lineRule="auto"/>
        <w:jc w:val="both"/>
      </w:pPr>
    </w:p>
    <w:p w14:paraId="02F39EEE" w14:textId="761CBB69" w:rsidR="00391F1F" w:rsidRPr="00791786" w:rsidRDefault="00B46B23" w:rsidP="007A147A">
      <w:pPr>
        <w:pStyle w:val="1"/>
        <w:spacing w:after="120"/>
        <w:jc w:val="both"/>
        <w:rPr>
          <w:b w:val="0"/>
          <w:bCs/>
          <w:color w:val="auto"/>
          <w:sz w:val="28"/>
          <w:szCs w:val="28"/>
        </w:rPr>
      </w:pPr>
      <w:r w:rsidRPr="00791786">
        <w:rPr>
          <w:b w:val="0"/>
          <w:bCs/>
          <w:color w:val="auto"/>
          <w:sz w:val="28"/>
          <w:szCs w:val="28"/>
        </w:rPr>
        <w:t xml:space="preserve">SECTION D. </w:t>
      </w:r>
      <w:r w:rsidR="00391F1F" w:rsidRPr="00791786">
        <w:rPr>
          <w:b w:val="0"/>
          <w:bCs/>
          <w:color w:val="auto"/>
          <w:sz w:val="28"/>
          <w:szCs w:val="28"/>
        </w:rPr>
        <w:t>SUMMARY OF SAFEGUARDING PRINCIPLES AND GENDER SENSITIVE ASSESSMENT</w:t>
      </w:r>
      <w:bookmarkEnd w:id="12"/>
      <w:r w:rsidR="00391F1F" w:rsidRPr="00791786">
        <w:rPr>
          <w:b w:val="0"/>
          <w:bCs/>
          <w:color w:val="auto"/>
          <w:sz w:val="28"/>
          <w:szCs w:val="28"/>
        </w:rPr>
        <w:t xml:space="preserve"> </w:t>
      </w:r>
    </w:p>
    <w:p w14:paraId="5724BB52" w14:textId="546CFAD9" w:rsidR="00391F1F" w:rsidRPr="0004043C" w:rsidRDefault="00B46B23" w:rsidP="00B01408">
      <w:pPr>
        <w:pStyle w:val="51"/>
      </w:pPr>
      <w:r>
        <w:t xml:space="preserve">D.1 </w:t>
      </w:r>
      <w:r w:rsidR="00391F1F" w:rsidRPr="004323B6">
        <w:t>Safeguarding Principles</w:t>
      </w:r>
      <w:r w:rsidR="00391F1F">
        <w:t xml:space="preserve"> that will be monitored</w:t>
      </w:r>
    </w:p>
    <w:p w14:paraId="37330EBC" w14:textId="38E97D57" w:rsidR="00391F1F" w:rsidRDefault="00391F1F" w:rsidP="00391F1F">
      <w:r>
        <w:t>A</w:t>
      </w:r>
      <w:r w:rsidRPr="00C162D7">
        <w:t xml:space="preserve"> </w:t>
      </w:r>
      <w:r>
        <w:t>completed</w:t>
      </w:r>
      <w:r w:rsidRPr="00C162D7">
        <w:t xml:space="preserve"> Safeguarding Principles </w:t>
      </w:r>
      <w:r w:rsidRPr="006E5161">
        <w:t>Assessment is in</w:t>
      </w:r>
      <w:r w:rsidR="00A61CC2">
        <w:t xml:space="preserve"> </w:t>
      </w:r>
      <w:hyperlink w:anchor="_APPENDIX_1_–" w:history="1">
        <w:r w:rsidR="00A61CC2" w:rsidRPr="00A61CC2">
          <w:rPr>
            <w:rStyle w:val="affe"/>
          </w:rPr>
          <w:t>Appendix 1</w:t>
        </w:r>
      </w:hyperlink>
      <w:r w:rsidR="00A61CC2">
        <w:t xml:space="preserve">, </w:t>
      </w:r>
      <w:r w:rsidRPr="006E5161">
        <w:t xml:space="preserve">ongoing monitoring is </w:t>
      </w:r>
      <w:r w:rsidR="004925A2" w:rsidRPr="006E5161">
        <w:t>summarized</w:t>
      </w:r>
      <w:r w:rsidRPr="006E5161">
        <w:t xml:space="preserve"> below.</w:t>
      </w:r>
      <w:r w:rsidRPr="00A77BE2">
        <w:t xml:space="preserve"> </w:t>
      </w:r>
    </w:p>
    <w:tbl>
      <w:tblPr>
        <w:tblStyle w:val="GSTableBoldline-heightcondensed"/>
        <w:tblW w:w="0" w:type="auto"/>
        <w:tblBorders>
          <w:bottom w:val="single" w:sz="4" w:space="0" w:color="DCDCDC"/>
        </w:tblBorders>
        <w:tblCellMar>
          <w:top w:w="57" w:type="dxa"/>
          <w:left w:w="57" w:type="dxa"/>
        </w:tblCellMar>
        <w:tblLook w:val="0620" w:firstRow="1" w:lastRow="0" w:firstColumn="0" w:lastColumn="0" w:noHBand="1" w:noVBand="1"/>
      </w:tblPr>
      <w:tblGrid>
        <w:gridCol w:w="5991"/>
        <w:gridCol w:w="3641"/>
      </w:tblGrid>
      <w:tr w:rsidR="00516123" w:rsidRPr="00E230F1" w14:paraId="2924F8FB" w14:textId="77777777" w:rsidTr="00B05FE0">
        <w:trPr>
          <w:cnfStyle w:val="100000000000" w:firstRow="1" w:lastRow="0" w:firstColumn="0" w:lastColumn="0" w:oddVBand="0" w:evenVBand="0" w:oddHBand="0" w:evenHBand="0" w:firstRowFirstColumn="0" w:firstRowLastColumn="0" w:lastRowFirstColumn="0" w:lastRowLastColumn="0"/>
          <w:trHeight w:val="315"/>
        </w:trPr>
        <w:tc>
          <w:tcPr>
            <w:tcW w:w="0" w:type="auto"/>
          </w:tcPr>
          <w:p w14:paraId="583F2B51" w14:textId="77777777" w:rsidR="00516123" w:rsidRPr="00E230F1" w:rsidRDefault="00516123" w:rsidP="00B05FE0">
            <w:pPr>
              <w:spacing w:line="276" w:lineRule="auto"/>
              <w:rPr>
                <w:color w:val="FFFFFF" w:themeColor="background1"/>
              </w:rPr>
            </w:pPr>
            <w:r w:rsidRPr="00E230F1">
              <w:rPr>
                <w:color w:val="FFFFFF" w:themeColor="background1"/>
              </w:rPr>
              <w:t>Principles</w:t>
            </w:r>
          </w:p>
        </w:tc>
        <w:tc>
          <w:tcPr>
            <w:tcW w:w="0" w:type="auto"/>
          </w:tcPr>
          <w:p w14:paraId="0A6D9620" w14:textId="77777777" w:rsidR="00516123" w:rsidRPr="00E230F1" w:rsidRDefault="00516123" w:rsidP="00B05FE0">
            <w:pPr>
              <w:spacing w:line="276" w:lineRule="auto"/>
              <w:rPr>
                <w:color w:val="FFFFFF" w:themeColor="background1"/>
              </w:rPr>
            </w:pPr>
            <w:r w:rsidRPr="00E230F1">
              <w:rPr>
                <w:color w:val="FFFFFF" w:themeColor="background1"/>
              </w:rPr>
              <w:t>Mitigation Measures added to the Monitoring Plan</w:t>
            </w:r>
          </w:p>
        </w:tc>
      </w:tr>
      <w:tr w:rsidR="00516123" w:rsidRPr="00E230F1" w14:paraId="28AB41F5" w14:textId="77777777" w:rsidTr="00B05FE0">
        <w:trPr>
          <w:trHeight w:val="315"/>
        </w:trPr>
        <w:tc>
          <w:tcPr>
            <w:tcW w:w="0" w:type="auto"/>
            <w:hideMark/>
          </w:tcPr>
          <w:p w14:paraId="0A70873C" w14:textId="77777777" w:rsidR="00516123" w:rsidRPr="00E230F1" w:rsidRDefault="00516123" w:rsidP="00B05FE0">
            <w:pPr>
              <w:spacing w:line="276" w:lineRule="auto"/>
              <w:jc w:val="both"/>
            </w:pPr>
            <w:r w:rsidRPr="00E230F1">
              <w:rPr>
                <w:b/>
                <w:bCs/>
              </w:rPr>
              <w:t xml:space="preserve">Principle </w:t>
            </w:r>
            <w:r>
              <w:rPr>
                <w:b/>
                <w:bCs/>
              </w:rPr>
              <w:t>1 Human Rights</w:t>
            </w:r>
          </w:p>
        </w:tc>
        <w:tc>
          <w:tcPr>
            <w:tcW w:w="0" w:type="auto"/>
          </w:tcPr>
          <w:p w14:paraId="1A00B84E" w14:textId="77777777" w:rsidR="00516123" w:rsidRPr="00E230F1" w:rsidRDefault="00516123" w:rsidP="00B05FE0">
            <w:pPr>
              <w:spacing w:line="276" w:lineRule="auto"/>
              <w:jc w:val="both"/>
              <w:rPr>
                <w:lang w:eastAsia="zh-CN"/>
              </w:rPr>
            </w:pPr>
            <w:r>
              <w:rPr>
                <w:rFonts w:hint="eastAsia"/>
                <w:lang w:eastAsia="zh-CN"/>
              </w:rPr>
              <w:t>N</w:t>
            </w:r>
            <w:r>
              <w:rPr>
                <w:lang w:eastAsia="zh-CN"/>
              </w:rPr>
              <w:t>ot required</w:t>
            </w:r>
          </w:p>
        </w:tc>
      </w:tr>
      <w:tr w:rsidR="00516123" w:rsidRPr="00E230F1" w14:paraId="0321974B" w14:textId="77777777" w:rsidTr="00B05FE0">
        <w:trPr>
          <w:trHeight w:val="315"/>
        </w:trPr>
        <w:tc>
          <w:tcPr>
            <w:tcW w:w="0" w:type="auto"/>
          </w:tcPr>
          <w:p w14:paraId="4D0E21A1" w14:textId="77777777" w:rsidR="00516123" w:rsidRPr="00E230F1" w:rsidRDefault="00516123" w:rsidP="00B05FE0">
            <w:pPr>
              <w:spacing w:line="276" w:lineRule="auto"/>
              <w:jc w:val="both"/>
              <w:rPr>
                <w:b/>
                <w:bCs/>
                <w:lang w:eastAsia="zh-CN"/>
              </w:rPr>
            </w:pPr>
            <w:r>
              <w:rPr>
                <w:rFonts w:hint="eastAsia"/>
                <w:b/>
                <w:bCs/>
                <w:lang w:eastAsia="zh-CN"/>
              </w:rPr>
              <w:t>P</w:t>
            </w:r>
            <w:r>
              <w:rPr>
                <w:b/>
                <w:bCs/>
                <w:lang w:eastAsia="zh-CN"/>
              </w:rPr>
              <w:t>rinciple 2 Gender Equality and Women’s Rights</w:t>
            </w:r>
          </w:p>
        </w:tc>
        <w:tc>
          <w:tcPr>
            <w:tcW w:w="0" w:type="auto"/>
          </w:tcPr>
          <w:p w14:paraId="322CFE39" w14:textId="77777777" w:rsidR="00516123" w:rsidRPr="00E230F1" w:rsidRDefault="00516123" w:rsidP="00B05FE0">
            <w:pPr>
              <w:spacing w:line="276" w:lineRule="auto"/>
              <w:jc w:val="both"/>
              <w:rPr>
                <w:lang w:eastAsia="zh-CN"/>
              </w:rPr>
            </w:pPr>
            <w:r>
              <w:rPr>
                <w:rFonts w:hint="eastAsia"/>
                <w:lang w:eastAsia="zh-CN"/>
              </w:rPr>
              <w:t>N</w:t>
            </w:r>
            <w:r>
              <w:rPr>
                <w:lang w:eastAsia="zh-CN"/>
              </w:rPr>
              <w:t>ot required</w:t>
            </w:r>
          </w:p>
        </w:tc>
      </w:tr>
      <w:tr w:rsidR="00516123" w:rsidRPr="00E230F1" w14:paraId="04DA833B" w14:textId="77777777" w:rsidTr="00B05FE0">
        <w:trPr>
          <w:trHeight w:val="315"/>
        </w:trPr>
        <w:tc>
          <w:tcPr>
            <w:tcW w:w="0" w:type="auto"/>
          </w:tcPr>
          <w:p w14:paraId="3AB5CFC5" w14:textId="77777777" w:rsidR="00516123" w:rsidRDefault="00516123" w:rsidP="00B05FE0">
            <w:pPr>
              <w:spacing w:line="276" w:lineRule="auto"/>
              <w:jc w:val="both"/>
              <w:rPr>
                <w:b/>
                <w:bCs/>
                <w:lang w:eastAsia="zh-CN"/>
              </w:rPr>
            </w:pPr>
            <w:r>
              <w:rPr>
                <w:rFonts w:hint="eastAsia"/>
                <w:b/>
                <w:bCs/>
                <w:lang w:eastAsia="zh-CN"/>
              </w:rPr>
              <w:t>P</w:t>
            </w:r>
            <w:r>
              <w:rPr>
                <w:b/>
                <w:bCs/>
                <w:lang w:eastAsia="zh-CN"/>
              </w:rPr>
              <w:t xml:space="preserve">rinciple 3 </w:t>
            </w:r>
            <w:r w:rsidRPr="00812597">
              <w:rPr>
                <w:b/>
                <w:bCs/>
                <w:lang w:eastAsia="zh-CN"/>
              </w:rPr>
              <w:t>Community</w:t>
            </w:r>
            <w:r>
              <w:rPr>
                <w:rFonts w:hint="eastAsia"/>
                <w:b/>
                <w:bCs/>
                <w:lang w:eastAsia="zh-CN"/>
              </w:rPr>
              <w:t xml:space="preserve"> </w:t>
            </w:r>
            <w:r w:rsidRPr="00812597">
              <w:rPr>
                <w:b/>
                <w:bCs/>
                <w:lang w:eastAsia="zh-CN"/>
              </w:rPr>
              <w:t>Health, Safety</w:t>
            </w:r>
            <w:r>
              <w:rPr>
                <w:rFonts w:hint="eastAsia"/>
                <w:b/>
                <w:bCs/>
                <w:lang w:eastAsia="zh-CN"/>
              </w:rPr>
              <w:t xml:space="preserve"> </w:t>
            </w:r>
            <w:r w:rsidRPr="00812597">
              <w:rPr>
                <w:b/>
                <w:bCs/>
                <w:lang w:eastAsia="zh-CN"/>
              </w:rPr>
              <w:t>and</w:t>
            </w:r>
            <w:r>
              <w:rPr>
                <w:rFonts w:hint="eastAsia"/>
                <w:b/>
                <w:bCs/>
                <w:lang w:eastAsia="zh-CN"/>
              </w:rPr>
              <w:t xml:space="preserve"> </w:t>
            </w:r>
            <w:r w:rsidRPr="00812597">
              <w:rPr>
                <w:b/>
                <w:bCs/>
                <w:lang w:eastAsia="zh-CN"/>
              </w:rPr>
              <w:t>Working</w:t>
            </w:r>
            <w:r>
              <w:rPr>
                <w:rFonts w:hint="eastAsia"/>
                <w:b/>
                <w:bCs/>
                <w:lang w:eastAsia="zh-CN"/>
              </w:rPr>
              <w:t xml:space="preserve"> </w:t>
            </w:r>
            <w:r w:rsidRPr="00812597">
              <w:rPr>
                <w:b/>
                <w:bCs/>
                <w:lang w:eastAsia="zh-CN"/>
              </w:rPr>
              <w:t>Conditions</w:t>
            </w:r>
          </w:p>
        </w:tc>
        <w:tc>
          <w:tcPr>
            <w:tcW w:w="0" w:type="auto"/>
          </w:tcPr>
          <w:p w14:paraId="6BF082E5" w14:textId="145A9C6F" w:rsidR="00516123" w:rsidRDefault="00516123" w:rsidP="00B05FE0">
            <w:pPr>
              <w:spacing w:line="276" w:lineRule="auto"/>
              <w:jc w:val="both"/>
              <w:rPr>
                <w:lang w:eastAsia="zh-CN"/>
              </w:rPr>
            </w:pPr>
            <w:r>
              <w:rPr>
                <w:rFonts w:hint="eastAsia"/>
                <w:lang w:eastAsia="zh-CN"/>
              </w:rPr>
              <w:t>N</w:t>
            </w:r>
            <w:r>
              <w:rPr>
                <w:lang w:eastAsia="zh-CN"/>
              </w:rPr>
              <w:t>ot required</w:t>
            </w:r>
          </w:p>
        </w:tc>
      </w:tr>
      <w:tr w:rsidR="00516123" w:rsidRPr="00E230F1" w14:paraId="40A68A41" w14:textId="77777777" w:rsidTr="00B05FE0">
        <w:trPr>
          <w:trHeight w:val="315"/>
        </w:trPr>
        <w:tc>
          <w:tcPr>
            <w:tcW w:w="0" w:type="auto"/>
          </w:tcPr>
          <w:p w14:paraId="4DE9219C" w14:textId="77777777" w:rsidR="00516123" w:rsidRDefault="00516123" w:rsidP="00B05FE0">
            <w:pPr>
              <w:spacing w:line="276" w:lineRule="auto"/>
              <w:jc w:val="both"/>
              <w:rPr>
                <w:b/>
                <w:bCs/>
                <w:lang w:eastAsia="zh-CN"/>
              </w:rPr>
            </w:pPr>
            <w:r>
              <w:rPr>
                <w:rFonts w:hint="eastAsia"/>
                <w:b/>
                <w:bCs/>
                <w:lang w:eastAsia="zh-CN"/>
              </w:rPr>
              <w:t>P</w:t>
            </w:r>
            <w:r>
              <w:rPr>
                <w:b/>
                <w:bCs/>
                <w:lang w:eastAsia="zh-CN"/>
              </w:rPr>
              <w:t xml:space="preserve">rinciple 4 </w:t>
            </w:r>
            <w:r w:rsidRPr="00812597">
              <w:rPr>
                <w:b/>
                <w:bCs/>
                <w:lang w:eastAsia="zh-CN"/>
              </w:rPr>
              <w:t>Cultural</w:t>
            </w:r>
            <w:r>
              <w:rPr>
                <w:rFonts w:hint="eastAsia"/>
                <w:b/>
                <w:bCs/>
                <w:lang w:eastAsia="zh-CN"/>
              </w:rPr>
              <w:t xml:space="preserve"> </w:t>
            </w:r>
            <w:r w:rsidRPr="00812597">
              <w:rPr>
                <w:b/>
                <w:bCs/>
                <w:lang w:eastAsia="zh-CN"/>
              </w:rPr>
              <w:t>Heritage,</w:t>
            </w:r>
            <w:r>
              <w:rPr>
                <w:rFonts w:hint="eastAsia"/>
                <w:b/>
                <w:bCs/>
                <w:lang w:eastAsia="zh-CN"/>
              </w:rPr>
              <w:t xml:space="preserve"> </w:t>
            </w:r>
            <w:r w:rsidRPr="00812597">
              <w:rPr>
                <w:b/>
                <w:bCs/>
                <w:lang w:eastAsia="zh-CN"/>
              </w:rPr>
              <w:t>Indigenous</w:t>
            </w:r>
            <w:r>
              <w:rPr>
                <w:rFonts w:hint="eastAsia"/>
                <w:b/>
                <w:bCs/>
                <w:lang w:eastAsia="zh-CN"/>
              </w:rPr>
              <w:t xml:space="preserve"> </w:t>
            </w:r>
            <w:r w:rsidRPr="00812597">
              <w:rPr>
                <w:b/>
                <w:bCs/>
                <w:lang w:eastAsia="zh-CN"/>
              </w:rPr>
              <w:t>Peoples,</w:t>
            </w:r>
            <w:r>
              <w:rPr>
                <w:rFonts w:hint="eastAsia"/>
                <w:b/>
                <w:bCs/>
                <w:lang w:eastAsia="zh-CN"/>
              </w:rPr>
              <w:t xml:space="preserve"> </w:t>
            </w:r>
            <w:r w:rsidRPr="00812597">
              <w:rPr>
                <w:b/>
                <w:bCs/>
                <w:lang w:eastAsia="zh-CN"/>
              </w:rPr>
              <w:t>Displacement</w:t>
            </w:r>
            <w:r>
              <w:rPr>
                <w:rFonts w:hint="eastAsia"/>
                <w:b/>
                <w:bCs/>
                <w:lang w:eastAsia="zh-CN"/>
              </w:rPr>
              <w:t xml:space="preserve"> </w:t>
            </w:r>
            <w:r w:rsidRPr="00812597">
              <w:rPr>
                <w:b/>
                <w:bCs/>
                <w:lang w:eastAsia="zh-CN"/>
              </w:rPr>
              <w:t>and</w:t>
            </w:r>
            <w:r>
              <w:rPr>
                <w:rFonts w:hint="eastAsia"/>
                <w:b/>
                <w:bCs/>
                <w:lang w:eastAsia="zh-CN"/>
              </w:rPr>
              <w:t xml:space="preserve"> </w:t>
            </w:r>
            <w:r w:rsidRPr="00812597">
              <w:rPr>
                <w:b/>
                <w:bCs/>
                <w:lang w:eastAsia="zh-CN"/>
              </w:rPr>
              <w:t>Resettlement</w:t>
            </w:r>
          </w:p>
        </w:tc>
        <w:tc>
          <w:tcPr>
            <w:tcW w:w="0" w:type="auto"/>
          </w:tcPr>
          <w:p w14:paraId="03BB39D6" w14:textId="77777777" w:rsidR="00516123" w:rsidRDefault="00516123" w:rsidP="00B05FE0">
            <w:pPr>
              <w:spacing w:line="276" w:lineRule="auto"/>
              <w:jc w:val="both"/>
              <w:rPr>
                <w:lang w:eastAsia="zh-CN"/>
              </w:rPr>
            </w:pPr>
            <w:r>
              <w:rPr>
                <w:rFonts w:hint="eastAsia"/>
                <w:lang w:eastAsia="zh-CN"/>
              </w:rPr>
              <w:t>N</w:t>
            </w:r>
            <w:r>
              <w:rPr>
                <w:lang w:eastAsia="zh-CN"/>
              </w:rPr>
              <w:t>ot required</w:t>
            </w:r>
          </w:p>
        </w:tc>
      </w:tr>
      <w:tr w:rsidR="00516123" w:rsidRPr="00E230F1" w14:paraId="46DC6A16" w14:textId="77777777" w:rsidTr="00B05FE0">
        <w:trPr>
          <w:trHeight w:val="315"/>
        </w:trPr>
        <w:tc>
          <w:tcPr>
            <w:tcW w:w="0" w:type="auto"/>
          </w:tcPr>
          <w:p w14:paraId="5012AC57" w14:textId="77777777" w:rsidR="00516123" w:rsidRDefault="00516123" w:rsidP="00B05FE0">
            <w:pPr>
              <w:spacing w:line="276" w:lineRule="auto"/>
              <w:jc w:val="both"/>
              <w:rPr>
                <w:b/>
                <w:bCs/>
                <w:lang w:eastAsia="zh-CN"/>
              </w:rPr>
            </w:pPr>
            <w:r w:rsidRPr="00812597">
              <w:rPr>
                <w:b/>
                <w:bCs/>
                <w:lang w:eastAsia="zh-CN"/>
              </w:rPr>
              <w:t>Principle 5</w:t>
            </w:r>
            <w:r>
              <w:rPr>
                <w:b/>
                <w:bCs/>
                <w:lang w:eastAsia="zh-CN"/>
              </w:rPr>
              <w:t xml:space="preserve"> </w:t>
            </w:r>
            <w:r w:rsidRPr="00812597">
              <w:rPr>
                <w:b/>
                <w:bCs/>
                <w:lang w:eastAsia="zh-CN"/>
              </w:rPr>
              <w:t>Corruption</w:t>
            </w:r>
          </w:p>
        </w:tc>
        <w:tc>
          <w:tcPr>
            <w:tcW w:w="0" w:type="auto"/>
          </w:tcPr>
          <w:p w14:paraId="776A5F71" w14:textId="77777777" w:rsidR="00516123" w:rsidRDefault="00516123" w:rsidP="00B05FE0">
            <w:pPr>
              <w:spacing w:line="276" w:lineRule="auto"/>
              <w:jc w:val="both"/>
              <w:rPr>
                <w:lang w:eastAsia="zh-CN"/>
              </w:rPr>
            </w:pPr>
            <w:r>
              <w:rPr>
                <w:rFonts w:hint="eastAsia"/>
                <w:lang w:eastAsia="zh-CN"/>
              </w:rPr>
              <w:t>N</w:t>
            </w:r>
            <w:r>
              <w:rPr>
                <w:lang w:eastAsia="zh-CN"/>
              </w:rPr>
              <w:t>ot required</w:t>
            </w:r>
          </w:p>
        </w:tc>
      </w:tr>
      <w:tr w:rsidR="00516123" w:rsidRPr="00E230F1" w14:paraId="1E5FEC8D" w14:textId="77777777" w:rsidTr="00B05FE0">
        <w:trPr>
          <w:trHeight w:val="315"/>
        </w:trPr>
        <w:tc>
          <w:tcPr>
            <w:tcW w:w="0" w:type="auto"/>
          </w:tcPr>
          <w:p w14:paraId="10DEA789" w14:textId="77777777" w:rsidR="00516123" w:rsidRPr="00812597" w:rsidRDefault="00516123" w:rsidP="00B05FE0">
            <w:pPr>
              <w:spacing w:line="276" w:lineRule="auto"/>
              <w:jc w:val="both"/>
              <w:rPr>
                <w:b/>
                <w:bCs/>
                <w:lang w:eastAsia="zh-CN"/>
              </w:rPr>
            </w:pPr>
            <w:r w:rsidRPr="00812597">
              <w:rPr>
                <w:b/>
                <w:bCs/>
                <w:lang w:eastAsia="zh-CN"/>
              </w:rPr>
              <w:t>Principle 6</w:t>
            </w:r>
            <w:r>
              <w:rPr>
                <w:b/>
                <w:bCs/>
                <w:lang w:eastAsia="zh-CN"/>
              </w:rPr>
              <w:t xml:space="preserve"> </w:t>
            </w:r>
            <w:r w:rsidRPr="00812597">
              <w:rPr>
                <w:b/>
                <w:bCs/>
                <w:lang w:eastAsia="zh-CN"/>
              </w:rPr>
              <w:t>Economic</w:t>
            </w:r>
            <w:r>
              <w:rPr>
                <w:rFonts w:hint="eastAsia"/>
                <w:b/>
                <w:bCs/>
                <w:lang w:eastAsia="zh-CN"/>
              </w:rPr>
              <w:t xml:space="preserve"> </w:t>
            </w:r>
            <w:r w:rsidRPr="00812597">
              <w:rPr>
                <w:b/>
                <w:bCs/>
                <w:lang w:eastAsia="zh-CN"/>
              </w:rPr>
              <w:t>Impacts</w:t>
            </w:r>
          </w:p>
        </w:tc>
        <w:tc>
          <w:tcPr>
            <w:tcW w:w="0" w:type="auto"/>
          </w:tcPr>
          <w:p w14:paraId="48CDE891" w14:textId="77777777" w:rsidR="00516123" w:rsidRDefault="00516123" w:rsidP="00B05FE0">
            <w:pPr>
              <w:spacing w:line="276" w:lineRule="auto"/>
              <w:jc w:val="both"/>
              <w:rPr>
                <w:lang w:eastAsia="zh-CN"/>
              </w:rPr>
            </w:pPr>
            <w:r>
              <w:rPr>
                <w:rFonts w:hint="eastAsia"/>
                <w:lang w:eastAsia="zh-CN"/>
              </w:rPr>
              <w:t>N</w:t>
            </w:r>
            <w:r>
              <w:rPr>
                <w:lang w:eastAsia="zh-CN"/>
              </w:rPr>
              <w:t>ot required</w:t>
            </w:r>
          </w:p>
        </w:tc>
      </w:tr>
      <w:tr w:rsidR="00516123" w:rsidRPr="00E230F1" w14:paraId="04EAB593" w14:textId="77777777" w:rsidTr="00B05FE0">
        <w:trPr>
          <w:trHeight w:val="1326"/>
        </w:trPr>
        <w:tc>
          <w:tcPr>
            <w:tcW w:w="0" w:type="auto"/>
          </w:tcPr>
          <w:p w14:paraId="6102A9F3" w14:textId="77777777" w:rsidR="00516123" w:rsidRPr="00E230F1" w:rsidRDefault="00516123" w:rsidP="00B05FE0">
            <w:pPr>
              <w:spacing w:line="276" w:lineRule="auto"/>
              <w:jc w:val="both"/>
              <w:rPr>
                <w:b/>
                <w:bCs/>
                <w:lang w:eastAsia="zh-CN"/>
              </w:rPr>
            </w:pPr>
            <w:r>
              <w:rPr>
                <w:rFonts w:hint="eastAsia"/>
                <w:b/>
                <w:bCs/>
                <w:lang w:eastAsia="zh-CN"/>
              </w:rPr>
              <w:t>P</w:t>
            </w:r>
            <w:r>
              <w:rPr>
                <w:b/>
                <w:bCs/>
                <w:lang w:eastAsia="zh-CN"/>
              </w:rPr>
              <w:t>rinciple 7.1 Emissions</w:t>
            </w:r>
          </w:p>
        </w:tc>
        <w:tc>
          <w:tcPr>
            <w:tcW w:w="0" w:type="auto"/>
          </w:tcPr>
          <w:p w14:paraId="3E3EA91E" w14:textId="107799DB" w:rsidR="00516123" w:rsidRPr="00E230F1" w:rsidRDefault="00516123" w:rsidP="00B05FE0">
            <w:pPr>
              <w:spacing w:line="276" w:lineRule="auto"/>
              <w:jc w:val="both"/>
            </w:pPr>
            <w:r>
              <w:rPr>
                <w:rFonts w:hint="eastAsia"/>
                <w:lang w:eastAsia="zh-CN"/>
              </w:rPr>
              <w:t>N</w:t>
            </w:r>
            <w:r>
              <w:rPr>
                <w:lang w:eastAsia="zh-CN"/>
              </w:rPr>
              <w:t>ot required</w:t>
            </w:r>
          </w:p>
        </w:tc>
      </w:tr>
      <w:tr w:rsidR="00516123" w:rsidRPr="00E230F1" w14:paraId="2A477231" w14:textId="77777777" w:rsidTr="00B05FE0">
        <w:trPr>
          <w:trHeight w:val="1326"/>
        </w:trPr>
        <w:tc>
          <w:tcPr>
            <w:tcW w:w="0" w:type="auto"/>
          </w:tcPr>
          <w:p w14:paraId="3B447B6E" w14:textId="77777777" w:rsidR="00516123" w:rsidRDefault="00516123" w:rsidP="00B05FE0">
            <w:pPr>
              <w:spacing w:line="276" w:lineRule="auto"/>
              <w:jc w:val="both"/>
              <w:rPr>
                <w:b/>
                <w:bCs/>
                <w:lang w:eastAsia="zh-CN"/>
              </w:rPr>
            </w:pPr>
            <w:r>
              <w:rPr>
                <w:rFonts w:hint="eastAsia"/>
                <w:b/>
                <w:bCs/>
                <w:lang w:eastAsia="zh-CN"/>
              </w:rPr>
              <w:t>P</w:t>
            </w:r>
            <w:r>
              <w:rPr>
                <w:b/>
                <w:bCs/>
                <w:lang w:eastAsia="zh-CN"/>
              </w:rPr>
              <w:t>rinciple 7.2 Energy supply</w:t>
            </w:r>
          </w:p>
        </w:tc>
        <w:tc>
          <w:tcPr>
            <w:tcW w:w="0" w:type="auto"/>
          </w:tcPr>
          <w:p w14:paraId="4D3FF930" w14:textId="77777777" w:rsidR="00516123" w:rsidRPr="00812597" w:rsidRDefault="00516123" w:rsidP="00B05FE0">
            <w:pPr>
              <w:spacing w:line="276" w:lineRule="auto"/>
              <w:jc w:val="both"/>
            </w:pPr>
            <w:r>
              <w:rPr>
                <w:rFonts w:hint="eastAsia"/>
                <w:lang w:eastAsia="zh-CN"/>
              </w:rPr>
              <w:t>N</w:t>
            </w:r>
            <w:r>
              <w:rPr>
                <w:lang w:eastAsia="zh-CN"/>
              </w:rPr>
              <w:t>ot required</w:t>
            </w:r>
          </w:p>
        </w:tc>
      </w:tr>
      <w:tr w:rsidR="00516123" w:rsidRPr="00E230F1" w14:paraId="28444EDE" w14:textId="77777777" w:rsidTr="00B05FE0">
        <w:trPr>
          <w:trHeight w:val="1326"/>
        </w:trPr>
        <w:tc>
          <w:tcPr>
            <w:tcW w:w="0" w:type="auto"/>
          </w:tcPr>
          <w:p w14:paraId="11F48DC8" w14:textId="77777777" w:rsidR="00516123" w:rsidRDefault="00516123" w:rsidP="00B05FE0">
            <w:pPr>
              <w:spacing w:line="276" w:lineRule="auto"/>
              <w:jc w:val="both"/>
              <w:rPr>
                <w:b/>
                <w:bCs/>
                <w:lang w:eastAsia="zh-CN"/>
              </w:rPr>
            </w:pPr>
            <w:r>
              <w:rPr>
                <w:rFonts w:hint="eastAsia"/>
                <w:b/>
                <w:bCs/>
                <w:lang w:eastAsia="zh-CN"/>
              </w:rPr>
              <w:t>P</w:t>
            </w:r>
            <w:r>
              <w:rPr>
                <w:b/>
                <w:bCs/>
                <w:lang w:eastAsia="zh-CN"/>
              </w:rPr>
              <w:t>rinciple 8 Water</w:t>
            </w:r>
          </w:p>
        </w:tc>
        <w:tc>
          <w:tcPr>
            <w:tcW w:w="0" w:type="auto"/>
          </w:tcPr>
          <w:p w14:paraId="6DEFEC2C" w14:textId="77777777" w:rsidR="00516123" w:rsidRPr="00812597" w:rsidRDefault="00516123" w:rsidP="00B05FE0">
            <w:pPr>
              <w:spacing w:line="276" w:lineRule="auto"/>
              <w:jc w:val="both"/>
            </w:pPr>
            <w:r>
              <w:rPr>
                <w:rFonts w:hint="eastAsia"/>
                <w:lang w:eastAsia="zh-CN"/>
              </w:rPr>
              <w:t>N</w:t>
            </w:r>
            <w:r>
              <w:rPr>
                <w:lang w:eastAsia="zh-CN"/>
              </w:rPr>
              <w:t>ot required</w:t>
            </w:r>
          </w:p>
        </w:tc>
      </w:tr>
      <w:tr w:rsidR="00516123" w:rsidRPr="00E230F1" w14:paraId="3AAE2224" w14:textId="77777777" w:rsidTr="00B05FE0">
        <w:trPr>
          <w:trHeight w:val="1326"/>
        </w:trPr>
        <w:tc>
          <w:tcPr>
            <w:tcW w:w="0" w:type="auto"/>
          </w:tcPr>
          <w:p w14:paraId="5F92704A" w14:textId="77777777" w:rsidR="00516123" w:rsidRDefault="00516123" w:rsidP="00B05FE0">
            <w:pPr>
              <w:spacing w:line="276" w:lineRule="auto"/>
              <w:jc w:val="both"/>
              <w:rPr>
                <w:b/>
                <w:bCs/>
                <w:lang w:eastAsia="zh-CN"/>
              </w:rPr>
            </w:pPr>
            <w:r>
              <w:rPr>
                <w:rFonts w:hint="eastAsia"/>
                <w:b/>
                <w:bCs/>
                <w:lang w:eastAsia="zh-CN"/>
              </w:rPr>
              <w:t>P</w:t>
            </w:r>
            <w:r>
              <w:rPr>
                <w:b/>
                <w:bCs/>
                <w:lang w:eastAsia="zh-CN"/>
              </w:rPr>
              <w:t>rinciple 9 Environment, Ecology and Land Use</w:t>
            </w:r>
          </w:p>
        </w:tc>
        <w:tc>
          <w:tcPr>
            <w:tcW w:w="0" w:type="auto"/>
          </w:tcPr>
          <w:p w14:paraId="0FEAB854" w14:textId="77777777" w:rsidR="00516123" w:rsidRPr="00812597" w:rsidRDefault="00516123" w:rsidP="00B05FE0">
            <w:pPr>
              <w:spacing w:line="276" w:lineRule="auto"/>
              <w:jc w:val="both"/>
            </w:pPr>
            <w:r>
              <w:rPr>
                <w:rFonts w:hint="eastAsia"/>
                <w:lang w:eastAsia="zh-CN"/>
              </w:rPr>
              <w:t>N</w:t>
            </w:r>
            <w:r>
              <w:rPr>
                <w:lang w:eastAsia="zh-CN"/>
              </w:rPr>
              <w:t>ot required</w:t>
            </w:r>
          </w:p>
        </w:tc>
      </w:tr>
    </w:tbl>
    <w:p w14:paraId="6DDA1084" w14:textId="50CD7C0C" w:rsidR="00391F1F" w:rsidRPr="007C1D64" w:rsidRDefault="00B46B23" w:rsidP="00B01408">
      <w:pPr>
        <w:pStyle w:val="51"/>
      </w:pPr>
      <w:r>
        <w:lastRenderedPageBreak/>
        <w:t xml:space="preserve">D.2. </w:t>
      </w:r>
      <w:r w:rsidR="00391F1F">
        <w:t>Assessment that</w:t>
      </w:r>
      <w:r w:rsidR="00391F1F" w:rsidRPr="007C1D64">
        <w:t xml:space="preserve"> project </w:t>
      </w:r>
      <w:r w:rsidR="00391F1F">
        <w:t>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516123" w:rsidRPr="00391F1F" w14:paraId="6C63A4D1" w14:textId="77777777" w:rsidTr="00465C92">
        <w:trPr>
          <w:trHeight w:val="1446"/>
        </w:trPr>
        <w:tc>
          <w:tcPr>
            <w:tcW w:w="4814" w:type="dxa"/>
            <w:tcBorders>
              <w:top w:val="single" w:sz="4" w:space="0" w:color="DCDCDC"/>
            </w:tcBorders>
            <w:shd w:val="clear" w:color="auto" w:fill="auto"/>
          </w:tcPr>
          <w:p w14:paraId="71AD69DC" w14:textId="77777777" w:rsidR="00516123" w:rsidRPr="00391F1F" w:rsidRDefault="00516123" w:rsidP="00C732B3">
            <w:pPr>
              <w:spacing w:line="240" w:lineRule="auto"/>
              <w:jc w:val="both"/>
              <w:rPr>
                <w:lang w:val="en-GB"/>
              </w:rPr>
            </w:pPr>
            <w:r w:rsidRPr="00391F1F">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607358D8" w14:textId="77777777" w:rsidR="00516123" w:rsidRPr="00015255" w:rsidRDefault="00516123" w:rsidP="00B05FE0">
            <w:pPr>
              <w:spacing w:after="0" w:line="276" w:lineRule="auto"/>
              <w:jc w:val="both"/>
              <w:rPr>
                <w:lang w:val="en-GB"/>
              </w:rPr>
            </w:pPr>
            <w:r w:rsidRPr="00015255">
              <w:rPr>
                <w:lang w:val="en-GB"/>
              </w:rPr>
              <w:t>The project reflects the key gender issues and requirements of Gender Sensitive design and implementation.</w:t>
            </w:r>
          </w:p>
          <w:p w14:paraId="7DC50EF9" w14:textId="77777777" w:rsidR="00516123" w:rsidRPr="00015255" w:rsidRDefault="00516123" w:rsidP="00B05FE0">
            <w:pPr>
              <w:spacing w:after="0" w:line="276" w:lineRule="auto"/>
              <w:jc w:val="both"/>
              <w:rPr>
                <w:lang w:val="en-GB"/>
              </w:rPr>
            </w:pPr>
          </w:p>
          <w:p w14:paraId="0BDC6D55" w14:textId="1F187FFC" w:rsidR="00516123" w:rsidRPr="00015255" w:rsidRDefault="004925A2" w:rsidP="00B05FE0">
            <w:pPr>
              <w:spacing w:after="0" w:line="276" w:lineRule="auto"/>
              <w:jc w:val="both"/>
              <w:rPr>
                <w:lang w:val="en-GB"/>
              </w:rPr>
            </w:pPr>
            <w:r w:rsidRPr="00015255">
              <w:rPr>
                <w:lang w:val="en-GB"/>
              </w:rPr>
              <w:t>To</w:t>
            </w:r>
            <w:r w:rsidR="00516123" w:rsidRPr="00015255">
              <w:rPr>
                <w:lang w:val="en-GB"/>
              </w:rPr>
              <w:t xml:space="preserve"> ensure gender sensitive design and implementation, the project shall address any gender inequalities and gender-related risks that may be identified in project gender analyses. Gender-sensitive approaches in stakeholder consultation will also be ensured by promoting information sharing equitably with women and men stakeholders, which will be made available and presented in an accessible format across all stakeholder groups including those more marginalized. The approach will also include opportunities for stakeholders to share information in a two -way exchange, give regular feedback during implementation and ensure their views and priorities are incorporated in project design and implementation.</w:t>
            </w:r>
          </w:p>
          <w:p w14:paraId="225B078F" w14:textId="77777777" w:rsidR="00516123" w:rsidRPr="00015255" w:rsidRDefault="00516123" w:rsidP="00B05FE0">
            <w:pPr>
              <w:spacing w:after="0" w:line="276" w:lineRule="auto"/>
              <w:jc w:val="both"/>
              <w:rPr>
                <w:lang w:val="en-GB"/>
              </w:rPr>
            </w:pPr>
          </w:p>
          <w:p w14:paraId="24C31E06" w14:textId="6D6DDE99" w:rsidR="00516123" w:rsidRPr="00391F1F" w:rsidRDefault="00516123" w:rsidP="00B05FE0">
            <w:pPr>
              <w:spacing w:after="0" w:line="276" w:lineRule="auto"/>
              <w:jc w:val="both"/>
              <w:rPr>
                <w:lang w:val="en-GB"/>
              </w:rPr>
            </w:pPr>
            <w:r w:rsidRPr="00015255">
              <w:rPr>
                <w:lang w:val="en-GB"/>
              </w:rPr>
              <w:t xml:space="preserve">On the implementation level, the project needs to hire local </w:t>
            </w:r>
            <w:r w:rsidR="004925A2">
              <w:rPr>
                <w:rFonts w:hint="eastAsia"/>
                <w:lang w:val="en-GB" w:eastAsia="zh-CN"/>
              </w:rPr>
              <w:t>people</w:t>
            </w:r>
            <w:r w:rsidRPr="00015255">
              <w:rPr>
                <w:lang w:val="en-GB"/>
              </w:rPr>
              <w:t xml:space="preserve"> to carry out the whole project. When employing </w:t>
            </w:r>
            <w:r w:rsidR="004925A2">
              <w:rPr>
                <w:rFonts w:hint="eastAsia"/>
                <w:lang w:val="en-GB" w:eastAsia="zh-CN"/>
              </w:rPr>
              <w:t>the</w:t>
            </w:r>
            <w:r w:rsidRPr="00015255">
              <w:rPr>
                <w:lang w:val="en-GB"/>
              </w:rPr>
              <w:t xml:space="preserve"> residents, the project owner will not set up any barriers to the employment of women. Women </w:t>
            </w:r>
            <w:r w:rsidR="004925A2" w:rsidRPr="00015255">
              <w:rPr>
                <w:lang w:val="en-GB"/>
              </w:rPr>
              <w:t>can</w:t>
            </w:r>
            <w:r w:rsidRPr="00015255">
              <w:rPr>
                <w:lang w:val="en-GB"/>
              </w:rPr>
              <w:t xml:space="preserve"> be trained to master a new technology and establish awareness of </w:t>
            </w:r>
            <w:r w:rsidR="00547C0D">
              <w:rPr>
                <w:lang w:val="en-GB"/>
              </w:rPr>
              <w:t>climate change</w:t>
            </w:r>
            <w:r w:rsidRPr="00015255">
              <w:rPr>
                <w:lang w:val="en-GB"/>
              </w:rPr>
              <w:t>. This woman prioritized mode of project development and implementation helps address gender equality issues; in the meantime, addressing issues related to environmental sustainability and natural resource management.</w:t>
            </w:r>
          </w:p>
        </w:tc>
      </w:tr>
      <w:tr w:rsidR="00516123" w:rsidRPr="00391F1F" w14:paraId="2B331E32" w14:textId="77777777" w:rsidTr="00A0148B">
        <w:trPr>
          <w:trHeight w:val="1043"/>
        </w:trPr>
        <w:tc>
          <w:tcPr>
            <w:tcW w:w="4814" w:type="dxa"/>
            <w:shd w:val="clear" w:color="auto" w:fill="auto"/>
          </w:tcPr>
          <w:p w14:paraId="45B6E18F" w14:textId="77777777" w:rsidR="00516123" w:rsidRPr="00391F1F" w:rsidRDefault="00516123" w:rsidP="00C732B3">
            <w:pPr>
              <w:spacing w:line="240" w:lineRule="auto"/>
              <w:jc w:val="both"/>
              <w:rPr>
                <w:lang w:val="en-GB"/>
              </w:rPr>
            </w:pPr>
            <w:r w:rsidRPr="00391F1F">
              <w:rPr>
                <w:lang w:val="en-GB"/>
              </w:rPr>
              <w:t>Question 2 - Explain how the project aligns with existing country policies, strategies and best practices</w:t>
            </w:r>
          </w:p>
        </w:tc>
        <w:tc>
          <w:tcPr>
            <w:tcW w:w="4815" w:type="dxa"/>
            <w:shd w:val="clear" w:color="auto" w:fill="auto"/>
          </w:tcPr>
          <w:p w14:paraId="13F7F9B4" w14:textId="0A43623A" w:rsidR="00516123" w:rsidRPr="00391F1F" w:rsidRDefault="00547C0D" w:rsidP="00547C0D">
            <w:pPr>
              <w:spacing w:after="0" w:line="276" w:lineRule="auto"/>
              <w:jc w:val="both"/>
              <w:rPr>
                <w:lang w:val="en-GB"/>
              </w:rPr>
            </w:pPr>
            <w:r w:rsidRPr="00547C0D">
              <w:rPr>
                <w:lang w:val="en-GB"/>
              </w:rPr>
              <w:t xml:space="preserve">The project does not involve and is not complicit in any form of discrimination based on gender, race, religion, sexual orientation or any other basis. The project </w:t>
            </w:r>
            <w:r w:rsidRPr="00547C0D">
              <w:rPr>
                <w:lang w:val="en-GB"/>
              </w:rPr>
              <w:lastRenderedPageBreak/>
              <w:t xml:space="preserve">respects all the rights to the women conferred to them by the Constitution of the People's Republic of China, the </w:t>
            </w:r>
            <w:r w:rsidR="004925A2" w:rsidRPr="00547C0D">
              <w:rPr>
                <w:i/>
                <w:iCs/>
                <w:lang w:val="en-GB"/>
              </w:rPr>
              <w:t>Labour</w:t>
            </w:r>
            <w:r w:rsidRPr="00547C0D">
              <w:rPr>
                <w:i/>
                <w:iCs/>
                <w:lang w:val="en-GB"/>
              </w:rPr>
              <w:t xml:space="preserve"> Law</w:t>
            </w:r>
            <w:r w:rsidRPr="00547C0D">
              <w:rPr>
                <w:lang w:val="en-GB"/>
              </w:rPr>
              <w:t xml:space="preserve"> </w:t>
            </w:r>
            <w:r w:rsidRPr="00547C0D">
              <w:rPr>
                <w:i/>
                <w:iCs/>
                <w:lang w:val="en-GB"/>
              </w:rPr>
              <w:t>of the People's Republic of China</w:t>
            </w:r>
            <w:r w:rsidRPr="00547C0D">
              <w:rPr>
                <w:lang w:val="en-GB"/>
              </w:rPr>
              <w:t xml:space="preserve">, </w:t>
            </w:r>
            <w:r w:rsidRPr="00547C0D">
              <w:rPr>
                <w:i/>
                <w:iCs/>
                <w:lang w:val="en-GB"/>
              </w:rPr>
              <w:t xml:space="preserve">Special provisions on </w:t>
            </w:r>
            <w:r w:rsidR="004925A2" w:rsidRPr="00547C0D">
              <w:rPr>
                <w:i/>
                <w:iCs/>
                <w:lang w:val="en-GB"/>
              </w:rPr>
              <w:t>labour</w:t>
            </w:r>
            <w:r w:rsidRPr="00547C0D">
              <w:rPr>
                <w:i/>
                <w:iCs/>
                <w:lang w:val="en-GB"/>
              </w:rPr>
              <w:t xml:space="preserve"> protection of female employees</w:t>
            </w:r>
            <w:r w:rsidRPr="00547C0D">
              <w:rPr>
                <w:lang w:val="en-GB"/>
              </w:rPr>
              <w:t xml:space="preserve"> and other related regulation and policies. All these articles embrace the gender equality and social inclusion principles in a way or other. The project has been implemented in the households where the women are the primary beneficiary, which align with the spirit of ensure gender equality and protect women's rights.</w:t>
            </w:r>
          </w:p>
        </w:tc>
      </w:tr>
      <w:tr w:rsidR="00516123" w:rsidRPr="00391F1F" w14:paraId="5100FB00" w14:textId="77777777" w:rsidTr="00A0148B">
        <w:trPr>
          <w:trHeight w:val="988"/>
        </w:trPr>
        <w:tc>
          <w:tcPr>
            <w:tcW w:w="4814" w:type="dxa"/>
            <w:shd w:val="clear" w:color="auto" w:fill="auto"/>
          </w:tcPr>
          <w:p w14:paraId="631A39A8" w14:textId="77777777" w:rsidR="00516123" w:rsidRPr="00391F1F" w:rsidRDefault="00516123" w:rsidP="00C732B3">
            <w:pPr>
              <w:spacing w:line="240" w:lineRule="auto"/>
              <w:jc w:val="both"/>
              <w:rPr>
                <w:lang w:val="en-GB"/>
              </w:rPr>
            </w:pPr>
            <w:r w:rsidRPr="00391F1F">
              <w:rPr>
                <w:lang w:val="en-GB"/>
              </w:rPr>
              <w:lastRenderedPageBreak/>
              <w:t>Question 3 - Is an Expert required for the Gender Safeguarding Principles &amp; Requirements?</w:t>
            </w:r>
          </w:p>
        </w:tc>
        <w:tc>
          <w:tcPr>
            <w:tcW w:w="4815" w:type="dxa"/>
            <w:shd w:val="clear" w:color="auto" w:fill="auto"/>
          </w:tcPr>
          <w:p w14:paraId="0022C58A" w14:textId="7654A0DA" w:rsidR="00516123" w:rsidRPr="00391F1F" w:rsidRDefault="00547C0D" w:rsidP="00547C0D">
            <w:pPr>
              <w:spacing w:after="0" w:line="276" w:lineRule="auto"/>
              <w:jc w:val="both"/>
              <w:rPr>
                <w:lang w:val="en-GB"/>
              </w:rPr>
            </w:pPr>
            <w:r w:rsidRPr="00547C0D">
              <w:rPr>
                <w:lang w:val="en-GB"/>
              </w:rPr>
              <w:t>No gender experts will be required for the</w:t>
            </w:r>
            <w:r>
              <w:rPr>
                <w:rFonts w:hint="eastAsia"/>
                <w:lang w:val="en-GB" w:eastAsia="zh-CN"/>
              </w:rPr>
              <w:t xml:space="preserve"> </w:t>
            </w:r>
            <w:r w:rsidRPr="00547C0D">
              <w:rPr>
                <w:lang w:val="en-GB"/>
              </w:rPr>
              <w:t>Gender Safeguarding Principles &amp; Requirements. The project shall neither contributes to discrimination against women nor shall it reinforce gender-based discrimination and/or inequalities. Gender equality will be attained by ensuring that both men and women will have equal opportunities to jobs created and trainings. The project will further ensure equal pay for equal value of work.</w:t>
            </w:r>
          </w:p>
        </w:tc>
      </w:tr>
      <w:tr w:rsidR="00516123" w:rsidRPr="00391F1F" w14:paraId="62DAD686" w14:textId="77777777" w:rsidTr="00465C92">
        <w:trPr>
          <w:trHeight w:val="1044"/>
        </w:trPr>
        <w:tc>
          <w:tcPr>
            <w:tcW w:w="4814" w:type="dxa"/>
            <w:shd w:val="clear" w:color="auto" w:fill="auto"/>
          </w:tcPr>
          <w:p w14:paraId="2DAA0DDD" w14:textId="77777777" w:rsidR="00516123" w:rsidRPr="00391F1F" w:rsidRDefault="00516123" w:rsidP="00C732B3">
            <w:pPr>
              <w:spacing w:line="240" w:lineRule="auto"/>
              <w:jc w:val="both"/>
              <w:rPr>
                <w:lang w:val="en-GB"/>
              </w:rPr>
            </w:pPr>
            <w:r w:rsidRPr="00391F1F">
              <w:rPr>
                <w:lang w:val="en-GB"/>
              </w:rPr>
              <w:t>Question 4 - Is an Expert required to assist with Gender issues at the Stakeholder Consultation?</w:t>
            </w:r>
          </w:p>
        </w:tc>
        <w:tc>
          <w:tcPr>
            <w:tcW w:w="4815" w:type="dxa"/>
            <w:shd w:val="clear" w:color="auto" w:fill="auto"/>
          </w:tcPr>
          <w:p w14:paraId="18830F59" w14:textId="77777777" w:rsidR="00547C0D" w:rsidRDefault="00547C0D" w:rsidP="00547C0D">
            <w:pPr>
              <w:spacing w:after="0" w:line="276" w:lineRule="auto"/>
              <w:jc w:val="both"/>
              <w:rPr>
                <w:lang w:val="en-GB"/>
              </w:rPr>
            </w:pPr>
            <w:r w:rsidRPr="00B44359">
              <w:rPr>
                <w:lang w:val="en-GB"/>
              </w:rPr>
              <w:t xml:space="preserve">No gender experts will be </w:t>
            </w:r>
            <w:r>
              <w:rPr>
                <w:lang w:val="en-GB"/>
              </w:rPr>
              <w:t>required to engage in the Stakeholder Consultation. The physical</w:t>
            </w:r>
            <w:r>
              <w:rPr>
                <w:rFonts w:hint="eastAsia"/>
                <w:lang w:val="en-GB" w:eastAsia="zh-CN"/>
              </w:rPr>
              <w:t xml:space="preserve"> </w:t>
            </w:r>
            <w:r w:rsidRPr="00B44359">
              <w:rPr>
                <w:lang w:val="en-GB"/>
              </w:rPr>
              <w:t>meeting</w:t>
            </w:r>
            <w:r>
              <w:rPr>
                <w:lang w:val="en-GB"/>
              </w:rPr>
              <w:t xml:space="preserve"> </w:t>
            </w:r>
            <w:r w:rsidRPr="00B44359">
              <w:rPr>
                <w:lang w:val="en-GB"/>
              </w:rPr>
              <w:t>will follow the</w:t>
            </w:r>
            <w:r>
              <w:rPr>
                <w:lang w:val="en-GB"/>
              </w:rPr>
              <w:t xml:space="preserve"> </w:t>
            </w:r>
            <w:r w:rsidRPr="00E23165">
              <w:rPr>
                <w:i/>
                <w:lang w:val="en-GB"/>
              </w:rPr>
              <w:t>GS4GG Stakeholder Consultation and Engagement Requirements</w:t>
            </w:r>
            <w:r>
              <w:rPr>
                <w:lang w:val="en-GB"/>
              </w:rPr>
              <w:t xml:space="preserve"> (Version 1.2)</w:t>
            </w:r>
            <w:r w:rsidRPr="00B44359">
              <w:rPr>
                <w:lang w:val="en-GB"/>
              </w:rPr>
              <w:t>, which</w:t>
            </w:r>
            <w:r>
              <w:rPr>
                <w:rFonts w:hint="eastAsia"/>
                <w:lang w:val="en-GB" w:eastAsia="zh-CN"/>
              </w:rPr>
              <w:t xml:space="preserve"> </w:t>
            </w:r>
            <w:r w:rsidRPr="00B44359">
              <w:rPr>
                <w:lang w:val="en-GB"/>
              </w:rPr>
              <w:t xml:space="preserve">includes gender guidelines, and </w:t>
            </w:r>
            <w:r>
              <w:rPr>
                <w:lang w:val="en-GB"/>
              </w:rPr>
              <w:t>minimum</w:t>
            </w:r>
            <w:r w:rsidRPr="00B44359">
              <w:rPr>
                <w:lang w:val="en-GB"/>
              </w:rPr>
              <w:t xml:space="preserve"> group</w:t>
            </w:r>
            <w:r>
              <w:rPr>
                <w:lang w:val="en-GB"/>
              </w:rPr>
              <w:t xml:space="preserve"> of </w:t>
            </w:r>
            <w:proofErr w:type="spellStart"/>
            <w:r>
              <w:rPr>
                <w:lang w:val="en-GB"/>
              </w:rPr>
              <w:t>stakeholds</w:t>
            </w:r>
            <w:proofErr w:type="spellEnd"/>
            <w:r>
              <w:rPr>
                <w:lang w:val="en-GB"/>
              </w:rPr>
              <w:t xml:space="preserve"> to be consulted</w:t>
            </w:r>
            <w:r w:rsidRPr="00B44359">
              <w:rPr>
                <w:lang w:val="en-GB"/>
              </w:rPr>
              <w:t xml:space="preserve">. </w:t>
            </w:r>
          </w:p>
          <w:p w14:paraId="76F0814D" w14:textId="77777777" w:rsidR="00547C0D" w:rsidRPr="00E230F1" w:rsidRDefault="00547C0D" w:rsidP="00547C0D">
            <w:pPr>
              <w:spacing w:after="0" w:line="276" w:lineRule="auto"/>
              <w:jc w:val="both"/>
              <w:rPr>
                <w:lang w:val="en-GB"/>
              </w:rPr>
            </w:pPr>
          </w:p>
          <w:p w14:paraId="6FE2977F" w14:textId="039D5B1E" w:rsidR="00516123" w:rsidRPr="00391F1F" w:rsidRDefault="00547C0D" w:rsidP="00547C0D">
            <w:pPr>
              <w:spacing w:after="0" w:line="276" w:lineRule="auto"/>
              <w:jc w:val="both"/>
              <w:rPr>
                <w:lang w:val="en-GB"/>
              </w:rPr>
            </w:pPr>
            <w:r w:rsidRPr="00015255">
              <w:rPr>
                <w:lang w:val="en-GB"/>
              </w:rPr>
              <w:t xml:space="preserve">All assessment questions related to safeguarding principles, including principle 2 “Gender Equality and Women’s Rights”, have been </w:t>
            </w:r>
            <w:r>
              <w:rPr>
                <w:lang w:val="en-GB"/>
              </w:rPr>
              <w:t xml:space="preserve">discussed during the stakeholder consultation meeting. </w:t>
            </w:r>
            <w:r w:rsidRPr="00015255">
              <w:rPr>
                <w:lang w:val="en-GB"/>
              </w:rPr>
              <w:t xml:space="preserve">Refer to </w:t>
            </w:r>
            <w:r>
              <w:rPr>
                <w:lang w:val="en-GB"/>
              </w:rPr>
              <w:t>Appendix 1</w:t>
            </w:r>
            <w:r w:rsidRPr="00015255">
              <w:rPr>
                <w:lang w:val="en-GB"/>
              </w:rPr>
              <w:t xml:space="preserve"> of the PDD for more details</w:t>
            </w:r>
            <w:r>
              <w:rPr>
                <w:lang w:val="en-GB"/>
              </w:rPr>
              <w:t xml:space="preserve"> of the results for Safeguarding Principle Assessment</w:t>
            </w:r>
            <w:r w:rsidRPr="00015255">
              <w:rPr>
                <w:lang w:val="en-GB"/>
              </w:rPr>
              <w:t>.</w:t>
            </w:r>
          </w:p>
        </w:tc>
      </w:tr>
    </w:tbl>
    <w:p w14:paraId="13692E85" w14:textId="77777777" w:rsidR="00391F1F" w:rsidRPr="00B4102E" w:rsidRDefault="00391F1F" w:rsidP="00B4102E"/>
    <w:p w14:paraId="340D6698" w14:textId="414ADD4A" w:rsidR="00391F1F" w:rsidRPr="00791786" w:rsidRDefault="000B4978" w:rsidP="00973634">
      <w:pPr>
        <w:pStyle w:val="1"/>
        <w:spacing w:after="120"/>
        <w:rPr>
          <w:b w:val="0"/>
          <w:bCs/>
          <w:color w:val="auto"/>
          <w:sz w:val="28"/>
          <w:szCs w:val="28"/>
        </w:rPr>
      </w:pPr>
      <w:bookmarkStart w:id="14" w:name="_Ref49515999"/>
      <w:bookmarkEnd w:id="13"/>
      <w:r w:rsidRPr="00791786">
        <w:rPr>
          <w:b w:val="0"/>
          <w:bCs/>
          <w:color w:val="auto"/>
          <w:sz w:val="28"/>
          <w:szCs w:val="28"/>
        </w:rPr>
        <w:t xml:space="preserve">SECTION E. </w:t>
      </w:r>
      <w:r w:rsidR="00794454" w:rsidRPr="00791786">
        <w:rPr>
          <w:b w:val="0"/>
          <w:bCs/>
          <w:color w:val="auto"/>
          <w:sz w:val="28"/>
          <w:szCs w:val="28"/>
        </w:rPr>
        <w:t>SUMMARY OF LOCAL STAKEHOLDER CONSULTATION</w:t>
      </w:r>
      <w:bookmarkEnd w:id="14"/>
      <w:r w:rsidR="00794454" w:rsidRPr="00791786">
        <w:rPr>
          <w:b w:val="0"/>
          <w:bCs/>
          <w:color w:val="auto"/>
          <w:sz w:val="28"/>
          <w:szCs w:val="28"/>
        </w:rPr>
        <w:t xml:space="preserve"> </w:t>
      </w:r>
    </w:p>
    <w:p w14:paraId="51490858" w14:textId="34C1754A" w:rsidR="00794454" w:rsidRPr="00D93204" w:rsidRDefault="00794454" w:rsidP="00973634">
      <w:pPr>
        <w:jc w:val="both"/>
      </w:pPr>
      <w:bookmarkStart w:id="15" w:name="_Ref47423348"/>
      <w:r>
        <w:rPr>
          <w:bCs/>
        </w:rPr>
        <w:lastRenderedPageBreak/>
        <w:t xml:space="preserve">The below is a summary of the 2 step GS4GG Consultation for monitoring purposes. </w:t>
      </w:r>
      <w:r w:rsidRPr="000009FB">
        <w:rPr>
          <w:bCs/>
        </w:rPr>
        <w:t>Please</w:t>
      </w:r>
      <w:r w:rsidRPr="000009FB">
        <w:rPr>
          <w:b/>
        </w:rPr>
        <w:t xml:space="preserve"> </w:t>
      </w:r>
      <w:r w:rsidRPr="000009FB">
        <w:t xml:space="preserve">refer to the separate Stakeholder Consultation Report for a complete report on the initial consultation and stakeholder feedback round. </w:t>
      </w:r>
    </w:p>
    <w:p w14:paraId="79D209C8" w14:textId="666EB12A" w:rsidR="00794454" w:rsidRDefault="00B4102E" w:rsidP="00B01408">
      <w:pPr>
        <w:pStyle w:val="51"/>
      </w:pPr>
      <w:r>
        <w:t xml:space="preserve">E.1 </w:t>
      </w:r>
      <w:r w:rsidR="00794454">
        <w:t xml:space="preserve">Summary of stakeholder mitigation measures </w:t>
      </w:r>
    </w:p>
    <w:p w14:paraId="09CE3A7E" w14:textId="7CBD662E" w:rsidR="00794454" w:rsidRDefault="00794454" w:rsidP="00794454">
      <w:r>
        <w:t>&gt;&gt;</w:t>
      </w:r>
    </w:p>
    <w:p w14:paraId="4333B8F7" w14:textId="291ACE56" w:rsidR="00547C0D" w:rsidRDefault="00547C0D" w:rsidP="00547C0D">
      <w:pPr>
        <w:spacing w:after="0" w:line="276" w:lineRule="auto"/>
      </w:pPr>
      <w:r w:rsidRPr="00DF335E">
        <w:t xml:space="preserve">The proposed project is </w:t>
      </w:r>
      <w:r w:rsidRPr="00547C0D">
        <w:t>a retroactive project and the stakeholder consultation physical meeting will be conducted on 10/05/2021.</w:t>
      </w:r>
    </w:p>
    <w:p w14:paraId="0905EBCC" w14:textId="77777777" w:rsidR="00547C0D" w:rsidRPr="00D93204" w:rsidRDefault="00547C0D" w:rsidP="00547C0D">
      <w:pPr>
        <w:spacing w:after="0" w:line="276" w:lineRule="auto"/>
      </w:pPr>
    </w:p>
    <w:p w14:paraId="47A69890" w14:textId="143F50DC" w:rsidR="00794454" w:rsidRDefault="00B4102E" w:rsidP="00B01408">
      <w:pPr>
        <w:pStyle w:val="51"/>
      </w:pPr>
      <w:r>
        <w:t xml:space="preserve">E.2 </w:t>
      </w:r>
      <w:r w:rsidR="00794454">
        <w:t xml:space="preserve">Final </w:t>
      </w:r>
      <w:r w:rsidR="00794454" w:rsidRPr="00980219">
        <w:t>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794454" w:rsidRPr="00794454" w14:paraId="49BA9DBD" w14:textId="77777777" w:rsidTr="00547C0D">
        <w:trPr>
          <w:cnfStyle w:val="100000000000" w:firstRow="1" w:lastRow="0" w:firstColumn="0" w:lastColumn="0" w:oddVBand="0" w:evenVBand="0" w:oddHBand="0" w:evenHBand="0" w:firstRowFirstColumn="0" w:firstRowLastColumn="0" w:lastRowFirstColumn="0" w:lastRowLastColumn="0"/>
          <w:trHeight w:val="695"/>
        </w:trPr>
        <w:tc>
          <w:tcPr>
            <w:tcW w:w="982" w:type="pct"/>
          </w:tcPr>
          <w:p w14:paraId="6EAE13D8" w14:textId="77777777" w:rsidR="00794454" w:rsidRPr="00794454" w:rsidRDefault="00794454" w:rsidP="00794454">
            <w:pPr>
              <w:spacing w:after="200" w:line="240" w:lineRule="auto"/>
              <w:rPr>
                <w:color w:val="FFFFFF" w:themeColor="background1"/>
                <w:lang w:val="en-GB"/>
              </w:rPr>
            </w:pPr>
            <w:r w:rsidRPr="00794454">
              <w:rPr>
                <w:color w:val="FFFFFF" w:themeColor="background1"/>
                <w:lang w:val="en-GB"/>
              </w:rPr>
              <w:t>Method</w:t>
            </w:r>
          </w:p>
        </w:tc>
        <w:tc>
          <w:tcPr>
            <w:tcW w:w="4018" w:type="pct"/>
          </w:tcPr>
          <w:p w14:paraId="273C2741" w14:textId="77777777" w:rsidR="00794454" w:rsidRPr="00794454" w:rsidRDefault="00794454" w:rsidP="00794454">
            <w:pPr>
              <w:spacing w:after="200" w:line="240" w:lineRule="auto"/>
              <w:rPr>
                <w:color w:val="FFFFFF" w:themeColor="background1"/>
                <w:lang w:val="en-GB"/>
              </w:rPr>
            </w:pPr>
            <w:r w:rsidRPr="00794454">
              <w:rPr>
                <w:color w:val="FFFFFF" w:themeColor="background1"/>
                <w:lang w:val="en-GB"/>
              </w:rPr>
              <w:t xml:space="preserve">Include all details of Chosen Method (s) so that they may be understood and, where relevant, used by readers.  </w:t>
            </w:r>
          </w:p>
        </w:tc>
      </w:tr>
      <w:tr w:rsidR="00794454" w:rsidRPr="00794454" w14:paraId="14482483" w14:textId="77777777" w:rsidTr="00547C0D">
        <w:trPr>
          <w:trHeight w:val="63"/>
        </w:trPr>
        <w:tc>
          <w:tcPr>
            <w:tcW w:w="982" w:type="pct"/>
          </w:tcPr>
          <w:p w14:paraId="17422D2F" w14:textId="77777777" w:rsidR="00794454" w:rsidRPr="00794454" w:rsidRDefault="00794454" w:rsidP="00794454">
            <w:pPr>
              <w:spacing w:after="200"/>
              <w:rPr>
                <w:lang w:val="en-GB"/>
              </w:rPr>
            </w:pPr>
            <w:r w:rsidRPr="00794454">
              <w:rPr>
                <w:lang w:val="en-GB"/>
              </w:rPr>
              <w:t>Continuous Input / Grievance Expression Process Book (mandatory)</w:t>
            </w:r>
          </w:p>
        </w:tc>
        <w:tc>
          <w:tcPr>
            <w:tcW w:w="4018" w:type="pct"/>
          </w:tcPr>
          <w:p w14:paraId="60CC2F86" w14:textId="032411CF" w:rsidR="00794454" w:rsidRPr="00794454" w:rsidRDefault="00547C0D" w:rsidP="00547C0D">
            <w:pPr>
              <w:spacing w:line="276" w:lineRule="auto"/>
              <w:jc w:val="both"/>
              <w:rPr>
                <w:lang w:val="en-GB"/>
              </w:rPr>
            </w:pPr>
            <w:r w:rsidRPr="00547C0D">
              <w:rPr>
                <w:lang w:val="en-GB"/>
              </w:rPr>
              <w:t xml:space="preserve">A grievance book was put in </w:t>
            </w:r>
            <w:proofErr w:type="spellStart"/>
            <w:r>
              <w:rPr>
                <w:lang w:val="en-GB"/>
              </w:rPr>
              <w:t>Taishan</w:t>
            </w:r>
            <w:proofErr w:type="spellEnd"/>
            <w:r w:rsidRPr="00547C0D">
              <w:rPr>
                <w:lang w:val="en-GB"/>
              </w:rPr>
              <w:t xml:space="preserve"> village</w:t>
            </w:r>
            <w:r w:rsidRPr="00E57AB8">
              <w:rPr>
                <w:lang w:val="en-GB"/>
              </w:rPr>
              <w:t xml:space="preserve">. All stakeholders are allowed to record their grievances or comments in the book. The project owner will assign specific person in each </w:t>
            </w:r>
            <w:r>
              <w:rPr>
                <w:lang w:val="en-GB"/>
              </w:rPr>
              <w:t>sub county</w:t>
            </w:r>
            <w:r w:rsidRPr="00E57AB8">
              <w:rPr>
                <w:lang w:val="en-GB"/>
              </w:rPr>
              <w:t xml:space="preserve"> to deal with related issues. When assessing the relevance and appropriateness of the stakeholders’ comments, the project owner will apply a gender lens.</w:t>
            </w:r>
          </w:p>
        </w:tc>
      </w:tr>
      <w:tr w:rsidR="00794454" w:rsidRPr="00794454" w14:paraId="7D9A79E3" w14:textId="77777777" w:rsidTr="00547C0D">
        <w:trPr>
          <w:trHeight w:val="471"/>
        </w:trPr>
        <w:tc>
          <w:tcPr>
            <w:tcW w:w="982" w:type="pct"/>
            <w:tcBorders>
              <w:bottom w:val="single" w:sz="4" w:space="0" w:color="A6A6A6" w:themeColor="background1" w:themeShade="A6"/>
            </w:tcBorders>
          </w:tcPr>
          <w:p w14:paraId="2EAD8098" w14:textId="77777777" w:rsidR="00794454" w:rsidRPr="00794454" w:rsidRDefault="00794454" w:rsidP="00794454">
            <w:pPr>
              <w:spacing w:after="200"/>
              <w:rPr>
                <w:lang w:val="en-GB"/>
              </w:rPr>
            </w:pPr>
            <w:r w:rsidRPr="00794454">
              <w:rPr>
                <w:lang w:val="en-GB"/>
              </w:rPr>
              <w:t>GS Contact (mandatory)</w:t>
            </w:r>
          </w:p>
        </w:tc>
        <w:tc>
          <w:tcPr>
            <w:tcW w:w="4018" w:type="pct"/>
            <w:tcBorders>
              <w:bottom w:val="single" w:sz="4" w:space="0" w:color="A6A6A6" w:themeColor="background1" w:themeShade="A6"/>
            </w:tcBorders>
          </w:tcPr>
          <w:p w14:paraId="512B1A3D" w14:textId="77777777" w:rsidR="00794454" w:rsidRPr="00794454" w:rsidRDefault="002F6FF6" w:rsidP="00794454">
            <w:pPr>
              <w:spacing w:after="200"/>
              <w:rPr>
                <w:u w:val="single"/>
                <w:lang w:val="en-GB"/>
              </w:rPr>
            </w:pPr>
            <w:hyperlink r:id="rId26" w:history="1">
              <w:r w:rsidR="00794454" w:rsidRPr="00794454">
                <w:rPr>
                  <w:rStyle w:val="affe"/>
                  <w:rFonts w:ascii="Verdana" w:hAnsi="Verdana"/>
                  <w:lang w:val="en-GB"/>
                </w:rPr>
                <w:t>help@goldstandard.org</w:t>
              </w:r>
            </w:hyperlink>
            <w:r w:rsidR="00794454" w:rsidRPr="00794454">
              <w:rPr>
                <w:u w:val="single"/>
                <w:lang w:val="en-GB"/>
              </w:rPr>
              <w:t xml:space="preserve"> </w:t>
            </w:r>
          </w:p>
        </w:tc>
      </w:tr>
      <w:tr w:rsidR="00547C0D" w:rsidRPr="00794454" w14:paraId="7510861B" w14:textId="77777777" w:rsidTr="00547C0D">
        <w:trPr>
          <w:trHeight w:val="471"/>
        </w:trPr>
        <w:tc>
          <w:tcPr>
            <w:tcW w:w="982" w:type="pct"/>
            <w:tcBorders>
              <w:top w:val="single" w:sz="4" w:space="0" w:color="A6A6A6" w:themeColor="background1" w:themeShade="A6"/>
              <w:bottom w:val="single" w:sz="4" w:space="0" w:color="DCDCDC"/>
            </w:tcBorders>
          </w:tcPr>
          <w:p w14:paraId="2A42F09A" w14:textId="77777777" w:rsidR="00547C0D" w:rsidRPr="00794454" w:rsidRDefault="00547C0D" w:rsidP="00547C0D">
            <w:pPr>
              <w:spacing w:after="200"/>
              <w:rPr>
                <w:lang w:val="en-GB"/>
              </w:rPr>
            </w:pPr>
            <w:r w:rsidRPr="00794454">
              <w:rPr>
                <w:lang w:val="en-GB"/>
              </w:rPr>
              <w:t>Other</w:t>
            </w:r>
          </w:p>
        </w:tc>
        <w:tc>
          <w:tcPr>
            <w:tcW w:w="4018" w:type="pct"/>
            <w:tcBorders>
              <w:top w:val="single" w:sz="4" w:space="0" w:color="A6A6A6" w:themeColor="background1" w:themeShade="A6"/>
              <w:bottom w:val="single" w:sz="4" w:space="0" w:color="DCDCDC"/>
            </w:tcBorders>
          </w:tcPr>
          <w:p w14:paraId="65151697" w14:textId="6C5B7CC0" w:rsidR="00547C0D" w:rsidRPr="00794454" w:rsidRDefault="00547C0D" w:rsidP="004E5EF8">
            <w:pPr>
              <w:spacing w:line="276" w:lineRule="auto"/>
              <w:jc w:val="both"/>
              <w:rPr>
                <w:lang w:val="en-GB"/>
              </w:rPr>
            </w:pPr>
            <w:r w:rsidRPr="00E57AB8">
              <w:rPr>
                <w:lang w:val="en-GB"/>
              </w:rPr>
              <w:t xml:space="preserve">Feedback can be made directly through </w:t>
            </w:r>
            <w:r>
              <w:rPr>
                <w:lang w:val="en-GB"/>
              </w:rPr>
              <w:t xml:space="preserve">visiting </w:t>
            </w:r>
            <w:r w:rsidR="004E5EF8" w:rsidRPr="00EC6770">
              <w:rPr>
                <w:sz w:val="20"/>
                <w:szCs w:val="20"/>
                <w:lang w:val="en-GB"/>
              </w:rPr>
              <w:t xml:space="preserve">Zhengzhou </w:t>
            </w:r>
            <w:proofErr w:type="spellStart"/>
            <w:r w:rsidR="004E5EF8" w:rsidRPr="00EC6770">
              <w:rPr>
                <w:sz w:val="20"/>
                <w:szCs w:val="20"/>
                <w:lang w:val="en-GB"/>
              </w:rPr>
              <w:t>Onar</w:t>
            </w:r>
            <w:proofErr w:type="spellEnd"/>
            <w:r w:rsidR="004E5EF8" w:rsidRPr="00EC6770">
              <w:rPr>
                <w:sz w:val="20"/>
                <w:szCs w:val="20"/>
                <w:lang w:val="en-GB"/>
              </w:rPr>
              <w:t xml:space="preserve"> Heating Co., Ltd</w:t>
            </w:r>
            <w:r w:rsidR="004E5EF8" w:rsidRPr="00D34103">
              <w:rPr>
                <w:lang w:val="en-GB" w:eastAsia="zh-CN"/>
              </w:rPr>
              <w:t>.</w:t>
            </w:r>
            <w:r w:rsidR="00FB1FFE">
              <w:rPr>
                <w:lang w:val="en-GB" w:eastAsia="zh-CN"/>
              </w:rPr>
              <w:t xml:space="preserve"> (</w:t>
            </w:r>
            <w:r w:rsidR="00FB1FFE" w:rsidRPr="00FB1FFE">
              <w:rPr>
                <w:lang w:val="en-GB" w:eastAsia="zh-CN"/>
              </w:rPr>
              <w:t xml:space="preserve">260m to the north at the intersection of </w:t>
            </w:r>
            <w:proofErr w:type="spellStart"/>
            <w:r w:rsidR="00FB1FFE" w:rsidRPr="00FB1FFE">
              <w:rPr>
                <w:lang w:val="en-GB" w:eastAsia="zh-CN"/>
              </w:rPr>
              <w:t>Yanhuang</w:t>
            </w:r>
            <w:proofErr w:type="spellEnd"/>
            <w:r w:rsidR="00FB1FFE" w:rsidRPr="00FB1FFE">
              <w:rPr>
                <w:lang w:val="en-GB" w:eastAsia="zh-CN"/>
              </w:rPr>
              <w:t xml:space="preserve"> Avenue and </w:t>
            </w:r>
            <w:proofErr w:type="spellStart"/>
            <w:r w:rsidR="00FB1FFE" w:rsidRPr="00FB1FFE">
              <w:rPr>
                <w:lang w:val="en-GB" w:eastAsia="zh-CN"/>
              </w:rPr>
              <w:t>Daodong</w:t>
            </w:r>
            <w:proofErr w:type="spellEnd"/>
            <w:r w:rsidR="00FB1FFE" w:rsidRPr="00FB1FFE">
              <w:rPr>
                <w:lang w:val="en-GB" w:eastAsia="zh-CN"/>
              </w:rPr>
              <w:t xml:space="preserve"> Road, </w:t>
            </w:r>
            <w:proofErr w:type="spellStart"/>
            <w:r w:rsidR="00FB1FFE" w:rsidRPr="00FB1FFE">
              <w:rPr>
                <w:lang w:val="en-GB" w:eastAsia="zh-CN"/>
              </w:rPr>
              <w:t>Hezhuang</w:t>
            </w:r>
            <w:proofErr w:type="spellEnd"/>
            <w:r w:rsidR="00FB1FFE" w:rsidRPr="00FB1FFE">
              <w:rPr>
                <w:lang w:val="en-GB" w:eastAsia="zh-CN"/>
              </w:rPr>
              <w:t xml:space="preserve"> Town, </w:t>
            </w:r>
            <w:proofErr w:type="spellStart"/>
            <w:r w:rsidR="00FB1FFE" w:rsidRPr="00FB1FFE">
              <w:rPr>
                <w:lang w:val="en-GB" w:eastAsia="zh-CN"/>
              </w:rPr>
              <w:t>Xinzheng</w:t>
            </w:r>
            <w:proofErr w:type="spellEnd"/>
            <w:r w:rsidR="00FB1FFE" w:rsidRPr="00FB1FFE">
              <w:rPr>
                <w:lang w:val="en-GB" w:eastAsia="zh-CN"/>
              </w:rPr>
              <w:t xml:space="preserve"> City, Henan Province, China</w:t>
            </w:r>
            <w:r w:rsidR="00FB1FFE">
              <w:rPr>
                <w:lang w:val="en-GB" w:eastAsia="zh-CN"/>
              </w:rPr>
              <w:t>)</w:t>
            </w:r>
            <w:r>
              <w:rPr>
                <w:lang w:val="en-GB"/>
              </w:rPr>
              <w:t xml:space="preserve"> </w:t>
            </w:r>
            <w:r w:rsidRPr="00E57AB8">
              <w:rPr>
                <w:lang w:val="en-GB"/>
              </w:rPr>
              <w:t>or through e</w:t>
            </w:r>
            <w:r>
              <w:rPr>
                <w:lang w:val="en-GB"/>
              </w:rPr>
              <w:t>-</w:t>
            </w:r>
            <w:r w:rsidRPr="00E57AB8">
              <w:rPr>
                <w:lang w:val="en-GB"/>
              </w:rPr>
              <w:t>mail</w:t>
            </w:r>
            <w:r>
              <w:rPr>
                <w:lang w:val="en-GB"/>
              </w:rPr>
              <w:t xml:space="preserve"> </w:t>
            </w:r>
            <w:hyperlink r:id="rId27" w:history="1">
              <w:r w:rsidR="00FB1FFE" w:rsidRPr="007E14D0">
                <w:rPr>
                  <w:rStyle w:val="affe"/>
                  <w:rFonts w:ascii="Verdana" w:hAnsi="Verdana"/>
                </w:rPr>
                <w:t>yliu_onar@163.com</w:t>
              </w:r>
            </w:hyperlink>
            <w:r w:rsidR="00FB1FFE">
              <w:t xml:space="preserve">. </w:t>
            </w:r>
          </w:p>
        </w:tc>
      </w:tr>
    </w:tbl>
    <w:p w14:paraId="1012A7C3" w14:textId="77777777" w:rsidR="00794454" w:rsidRDefault="00794454" w:rsidP="00794454"/>
    <w:p w14:paraId="3048C4B8" w14:textId="07FCDE0C" w:rsidR="00794454" w:rsidRDefault="00794454">
      <w:pPr>
        <w:spacing w:line="276" w:lineRule="auto"/>
        <w:contextualSpacing w:val="0"/>
      </w:pPr>
    </w:p>
    <w:p w14:paraId="6E424ADA" w14:textId="77777777" w:rsidR="008144AA" w:rsidRDefault="008144AA" w:rsidP="006D53FE">
      <w:pPr>
        <w:sectPr w:rsidR="008144AA" w:rsidSect="00F92931">
          <w:headerReference w:type="even" r:id="rId28"/>
          <w:headerReference w:type="default" r:id="rId29"/>
          <w:footerReference w:type="even" r:id="rId30"/>
          <w:footerReference w:type="default" r:id="rId31"/>
          <w:headerReference w:type="first" r:id="rId32"/>
          <w:footerReference w:type="first" r:id="rId33"/>
          <w:pgSz w:w="11900" w:h="16840"/>
          <w:pgMar w:top="1381" w:right="1134" w:bottom="1021" w:left="1134" w:header="283" w:footer="0" w:gutter="0"/>
          <w:cols w:space="720"/>
          <w:titlePg/>
          <w:docGrid w:linePitch="360"/>
        </w:sectPr>
      </w:pPr>
      <w:bookmarkStart w:id="16" w:name="_APPENDIX_1_–"/>
      <w:bookmarkEnd w:id="15"/>
      <w:bookmarkEnd w:id="16"/>
    </w:p>
    <w:p w14:paraId="23EB1E4C" w14:textId="31B23544" w:rsidR="008144AA" w:rsidRPr="003C54A1" w:rsidRDefault="008144AA" w:rsidP="008144AA">
      <w:pPr>
        <w:pStyle w:val="31"/>
      </w:pPr>
      <w:bookmarkStart w:id="17" w:name="_Appendix_1_-"/>
      <w:bookmarkEnd w:id="17"/>
      <w:r>
        <w:lastRenderedPageBreak/>
        <w:t xml:space="preserve">Appendix 1 - Safeguarding Principles Assessment </w:t>
      </w:r>
    </w:p>
    <w:p w14:paraId="0DF614B1" w14:textId="7CA40161" w:rsidR="008144AA" w:rsidRDefault="008144AA" w:rsidP="007A0AE9">
      <w:r>
        <w:t xml:space="preserve">Complete the Assessment below and copy all Mitigation Measures for each Principle into </w:t>
      </w:r>
      <w:hyperlink w:anchor="check1" w:history="1">
        <w:r w:rsidR="007A0AE9" w:rsidRPr="00AF6E33">
          <w:rPr>
            <w:rStyle w:val="affe"/>
            <w:color w:val="00B9BD" w:themeColor="accent1"/>
          </w:rPr>
          <w:t>SECTION D</w:t>
        </w:r>
      </w:hyperlink>
      <w:r w:rsidR="00020299">
        <w:t xml:space="preserve"> a</w:t>
      </w:r>
      <w:r>
        <w:t xml:space="preserve">bove. Please refer to the instructions in the </w:t>
      </w:r>
      <w:hyperlink r:id="rId34" w:history="1">
        <w:r w:rsidRPr="00576FC7">
          <w:rPr>
            <w:rStyle w:val="affe"/>
            <w:rFonts w:ascii="Verdana" w:hAnsi="Verdana"/>
          </w:rPr>
          <w:t>Guide to Completing</w:t>
        </w:r>
      </w:hyperlink>
      <w:r w:rsidRPr="00EE2781">
        <w:t xml:space="preserve"> this Form</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07"/>
        <w:gridCol w:w="75"/>
        <w:gridCol w:w="3532"/>
        <w:gridCol w:w="3610"/>
        <w:gridCol w:w="3604"/>
      </w:tblGrid>
      <w:tr w:rsidR="00954DCA" w:rsidRPr="00E230F1" w14:paraId="725F2948" w14:textId="77777777" w:rsidTr="001869E5">
        <w:tc>
          <w:tcPr>
            <w:tcW w:w="1276" w:type="pct"/>
            <w:gridSpan w:val="2"/>
            <w:shd w:val="clear" w:color="auto" w:fill="00BABE"/>
          </w:tcPr>
          <w:p w14:paraId="542A51B5" w14:textId="77777777" w:rsidR="00954DCA" w:rsidRPr="00E230F1" w:rsidRDefault="00954DCA" w:rsidP="001869E5">
            <w:pPr>
              <w:spacing w:after="0" w:line="276" w:lineRule="auto"/>
              <w:rPr>
                <w:b/>
                <w:bCs/>
                <w:color w:val="FFFFFF" w:themeColor="background1"/>
                <w:lang w:val="en-GB"/>
              </w:rPr>
            </w:pPr>
            <w:r w:rsidRPr="00E230F1">
              <w:rPr>
                <w:b/>
                <w:bCs/>
                <w:color w:val="FFFFFF" w:themeColor="background1"/>
                <w:lang w:val="en-GB"/>
              </w:rPr>
              <w:t>Assessment Questions/</w:t>
            </w:r>
          </w:p>
          <w:p w14:paraId="768D7041" w14:textId="77777777" w:rsidR="00954DCA" w:rsidRPr="00E230F1" w:rsidRDefault="00954DCA" w:rsidP="001869E5">
            <w:pPr>
              <w:spacing w:after="0" w:line="276" w:lineRule="auto"/>
              <w:rPr>
                <w:b/>
                <w:bCs/>
                <w:color w:val="FFFFFF" w:themeColor="background1"/>
                <w:lang w:val="en-GB"/>
              </w:rPr>
            </w:pPr>
            <w:r w:rsidRPr="00E230F1">
              <w:rPr>
                <w:b/>
                <w:bCs/>
                <w:color w:val="FFFFFF" w:themeColor="background1"/>
                <w:lang w:val="en-GB"/>
              </w:rPr>
              <w:t>Requirements</w:t>
            </w:r>
          </w:p>
        </w:tc>
        <w:tc>
          <w:tcPr>
            <w:tcW w:w="1224" w:type="pct"/>
            <w:shd w:val="clear" w:color="auto" w:fill="00BABE"/>
          </w:tcPr>
          <w:p w14:paraId="2B187636" w14:textId="77777777" w:rsidR="00954DCA" w:rsidRPr="00E230F1" w:rsidRDefault="00954DCA" w:rsidP="001869E5">
            <w:pPr>
              <w:spacing w:after="0" w:line="276" w:lineRule="auto"/>
              <w:rPr>
                <w:b/>
                <w:bCs/>
                <w:color w:val="FFFFFF" w:themeColor="background1"/>
                <w:lang w:val="en-GB"/>
              </w:rPr>
            </w:pPr>
            <w:r w:rsidRPr="00E230F1">
              <w:rPr>
                <w:b/>
                <w:bCs/>
                <w:color w:val="FFFFFF" w:themeColor="background1"/>
                <w:lang w:val="en-GB"/>
              </w:rPr>
              <w:t>Justification of Relevance (Yes/potentially/no)</w:t>
            </w:r>
          </w:p>
        </w:tc>
        <w:tc>
          <w:tcPr>
            <w:tcW w:w="1251" w:type="pct"/>
            <w:shd w:val="clear" w:color="auto" w:fill="00BABE"/>
          </w:tcPr>
          <w:p w14:paraId="647BAE30" w14:textId="77777777" w:rsidR="00954DCA" w:rsidRPr="00E230F1" w:rsidRDefault="00954DCA" w:rsidP="001869E5">
            <w:pPr>
              <w:spacing w:after="0" w:line="276" w:lineRule="auto"/>
              <w:rPr>
                <w:b/>
                <w:bCs/>
                <w:color w:val="FFFFFF" w:themeColor="background1"/>
                <w:lang w:val="en-GB"/>
              </w:rPr>
            </w:pPr>
            <w:r w:rsidRPr="00E230F1">
              <w:rPr>
                <w:b/>
                <w:bCs/>
                <w:color w:val="FFFFFF" w:themeColor="background1"/>
                <w:lang w:val="en-GB"/>
              </w:rPr>
              <w:t xml:space="preserve">How Project will achieve Requirements through design, management or risk mitigation. </w:t>
            </w:r>
          </w:p>
        </w:tc>
        <w:tc>
          <w:tcPr>
            <w:tcW w:w="1249" w:type="pct"/>
            <w:shd w:val="clear" w:color="auto" w:fill="00BABE"/>
          </w:tcPr>
          <w:p w14:paraId="77D64698" w14:textId="77777777" w:rsidR="00954DCA" w:rsidRPr="00E230F1" w:rsidRDefault="00954DCA" w:rsidP="001869E5">
            <w:pPr>
              <w:spacing w:after="0" w:line="276" w:lineRule="auto"/>
              <w:rPr>
                <w:b/>
                <w:bCs/>
                <w:color w:val="FFFFFF" w:themeColor="background1"/>
                <w:lang w:val="en-GB"/>
              </w:rPr>
            </w:pPr>
            <w:r w:rsidRPr="00E230F1">
              <w:rPr>
                <w:b/>
                <w:bCs/>
                <w:color w:val="FFFFFF" w:themeColor="background1"/>
                <w:lang w:val="en-GB"/>
              </w:rPr>
              <w:t>Mitigation Measures added to the Monitoring Plan (if required)</w:t>
            </w:r>
          </w:p>
        </w:tc>
      </w:tr>
      <w:tr w:rsidR="00954DCA" w:rsidRPr="00E230F1" w14:paraId="1C0E1855" w14:textId="77777777" w:rsidTr="001869E5">
        <w:tc>
          <w:tcPr>
            <w:tcW w:w="5000" w:type="pct"/>
            <w:gridSpan w:val="5"/>
            <w:shd w:val="clear" w:color="auto" w:fill="E2F8FA"/>
          </w:tcPr>
          <w:p w14:paraId="47BF96EF" w14:textId="77777777" w:rsidR="00954DCA" w:rsidRPr="00E230F1" w:rsidRDefault="00954DCA" w:rsidP="001869E5">
            <w:pPr>
              <w:spacing w:after="0" w:line="276" w:lineRule="auto"/>
              <w:rPr>
                <w:lang w:val="en-GB"/>
              </w:rPr>
            </w:pPr>
            <w:r w:rsidRPr="00E230F1">
              <w:rPr>
                <w:b/>
                <w:bCs/>
                <w:lang w:val="en-GB"/>
              </w:rPr>
              <w:t>Principle 1. Human Rights</w:t>
            </w:r>
          </w:p>
        </w:tc>
      </w:tr>
      <w:tr w:rsidR="00954DCA" w:rsidRPr="00E230F1" w14:paraId="18418B3A" w14:textId="77777777" w:rsidTr="001869E5">
        <w:tc>
          <w:tcPr>
            <w:tcW w:w="1276" w:type="pct"/>
            <w:gridSpan w:val="2"/>
          </w:tcPr>
          <w:p w14:paraId="63C82F9F" w14:textId="77777777" w:rsidR="00954DCA" w:rsidRPr="00E230F1" w:rsidRDefault="00954DCA" w:rsidP="001869E5">
            <w:pPr>
              <w:numPr>
                <w:ilvl w:val="0"/>
                <w:numId w:val="48"/>
              </w:numPr>
              <w:spacing w:after="0" w:line="276" w:lineRule="auto"/>
              <w:jc w:val="both"/>
              <w:rPr>
                <w:lang w:val="en-GB"/>
              </w:rPr>
            </w:pPr>
            <w:r w:rsidRPr="00E230F1">
              <w:rPr>
                <w:lang w:val="en-GB"/>
              </w:rPr>
              <w:t>The Project Developer and the Project shall respect internationally proclaimed human rights and shall not be complicit in violence or human rights abuses of any kind as defined in the Universal Declaration of Human Rights</w:t>
            </w:r>
          </w:p>
          <w:p w14:paraId="11D7D030" w14:textId="77777777" w:rsidR="00954DCA" w:rsidRPr="00E230F1" w:rsidRDefault="00954DCA" w:rsidP="001869E5">
            <w:pPr>
              <w:numPr>
                <w:ilvl w:val="0"/>
                <w:numId w:val="48"/>
              </w:numPr>
              <w:spacing w:after="0" w:line="276" w:lineRule="auto"/>
              <w:jc w:val="both"/>
              <w:rPr>
                <w:lang w:val="en-GB"/>
              </w:rPr>
            </w:pPr>
            <w:r w:rsidRPr="00E230F1">
              <w:rPr>
                <w:lang w:val="en-GB"/>
              </w:rPr>
              <w:t>The Project shall not discriminate with regards to participation and inclusion</w:t>
            </w:r>
          </w:p>
        </w:tc>
        <w:tc>
          <w:tcPr>
            <w:tcW w:w="1224" w:type="pct"/>
            <w:shd w:val="clear" w:color="auto" w:fill="auto"/>
          </w:tcPr>
          <w:p w14:paraId="1F5A8AB8"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tcPr>
          <w:p w14:paraId="7F59EBAB" w14:textId="4FF7B0B9" w:rsidR="005D1155" w:rsidRPr="00D34103" w:rsidRDefault="005D1155" w:rsidP="005D1155">
            <w:pPr>
              <w:spacing w:after="0" w:line="276" w:lineRule="auto"/>
              <w:jc w:val="both"/>
              <w:rPr>
                <w:lang w:eastAsia="de-DE"/>
              </w:rPr>
            </w:pPr>
            <w:r w:rsidRPr="00D34103">
              <w:rPr>
                <w:lang w:eastAsia="de-DE"/>
              </w:rPr>
              <w:t>The project activity is designed to introduce geothermal energy based space</w:t>
            </w:r>
            <w:r w:rsidRPr="00D34103">
              <w:rPr>
                <w:rFonts w:hint="eastAsia"/>
                <w:lang w:eastAsia="zh-CN"/>
              </w:rPr>
              <w:t xml:space="preserve"> </w:t>
            </w:r>
            <w:r w:rsidRPr="00D34103">
              <w:rPr>
                <w:lang w:eastAsia="de-DE"/>
              </w:rPr>
              <w:t xml:space="preserve">heating system to realize heat supply to a series of new residential buildings </w:t>
            </w:r>
            <w:r w:rsidRPr="00D34103">
              <w:rPr>
                <w:rFonts w:hint="eastAsia"/>
                <w:lang w:eastAsia="zh-CN"/>
              </w:rPr>
              <w:t>and</w:t>
            </w:r>
            <w:r w:rsidRPr="00D34103">
              <w:rPr>
                <w:lang w:eastAsia="de-DE"/>
              </w:rPr>
              <w:t xml:space="preserve"> commercial buildings in </w:t>
            </w:r>
            <w:proofErr w:type="spellStart"/>
            <w:r w:rsidRPr="00D34103">
              <w:rPr>
                <w:lang w:eastAsia="de-DE"/>
              </w:rPr>
              <w:t>Taishan</w:t>
            </w:r>
            <w:proofErr w:type="spellEnd"/>
            <w:r w:rsidRPr="00D34103">
              <w:rPr>
                <w:rFonts w:hint="eastAsia"/>
                <w:lang w:eastAsia="zh-CN"/>
              </w:rPr>
              <w:t xml:space="preserve"> </w:t>
            </w:r>
            <w:r w:rsidRPr="00D34103">
              <w:rPr>
                <w:lang w:eastAsia="de-DE"/>
              </w:rPr>
              <w:t>village over winter season, which will displace heat supply from isolated coal-fired boilers as a business-as-usual scenario in the project area.</w:t>
            </w:r>
            <w:r>
              <w:rPr>
                <w:lang w:eastAsia="de-DE"/>
              </w:rPr>
              <w:t xml:space="preserve"> </w:t>
            </w:r>
            <w:r w:rsidRPr="00D34103">
              <w:rPr>
                <w:lang w:eastAsia="de-DE"/>
              </w:rPr>
              <w:t xml:space="preserve">Emission reduction credits will be earned </w:t>
            </w:r>
            <w:r w:rsidR="004476B5">
              <w:rPr>
                <w:lang w:eastAsia="de-DE"/>
              </w:rPr>
              <w:t>by the use of</w:t>
            </w:r>
            <w:r w:rsidRPr="00D34103">
              <w:rPr>
                <w:lang w:eastAsia="de-DE"/>
              </w:rPr>
              <w:t xml:space="preserve"> geothermal energy instead of</w:t>
            </w:r>
            <w:r w:rsidRPr="00D34103">
              <w:rPr>
                <w:rFonts w:hint="eastAsia"/>
                <w:lang w:eastAsia="zh-CN"/>
              </w:rPr>
              <w:t xml:space="preserve"> </w:t>
            </w:r>
            <w:r w:rsidRPr="00D34103">
              <w:rPr>
                <w:lang w:eastAsia="de-DE"/>
              </w:rPr>
              <w:t>the combustion of fossil fuel for space heating.</w:t>
            </w:r>
          </w:p>
          <w:p w14:paraId="62CB78C8" w14:textId="77777777" w:rsidR="00954DCA" w:rsidRDefault="00954DCA" w:rsidP="001869E5">
            <w:pPr>
              <w:spacing w:after="0" w:line="276" w:lineRule="auto"/>
              <w:jc w:val="both"/>
              <w:rPr>
                <w:lang w:val="en-GB"/>
              </w:rPr>
            </w:pPr>
          </w:p>
          <w:p w14:paraId="32E57F2D" w14:textId="083F1382" w:rsidR="00954DCA" w:rsidRPr="00A7136A" w:rsidRDefault="00954DCA" w:rsidP="001869E5">
            <w:pPr>
              <w:spacing w:after="0" w:line="276" w:lineRule="auto"/>
              <w:jc w:val="both"/>
              <w:rPr>
                <w:lang w:val="en-GB"/>
              </w:rPr>
            </w:pPr>
            <w:r w:rsidRPr="00A7136A">
              <w:rPr>
                <w:lang w:val="en-GB"/>
              </w:rPr>
              <w:t xml:space="preserve">All </w:t>
            </w:r>
            <w:r w:rsidR="005D1155">
              <w:rPr>
                <w:lang w:val="en-GB"/>
              </w:rPr>
              <w:t xml:space="preserve">end-users </w:t>
            </w:r>
            <w:r w:rsidRPr="00A7136A">
              <w:rPr>
                <w:lang w:val="en-GB"/>
              </w:rPr>
              <w:t>in the project region that respect the principles and values of sustainable development can equally participate and benefit from the project.</w:t>
            </w:r>
          </w:p>
          <w:p w14:paraId="294CB81E" w14:textId="77777777" w:rsidR="00954DCA" w:rsidRPr="00A7136A" w:rsidRDefault="00954DCA" w:rsidP="001869E5">
            <w:pPr>
              <w:spacing w:after="0" w:line="276" w:lineRule="auto"/>
              <w:rPr>
                <w:lang w:val="en-GB"/>
              </w:rPr>
            </w:pPr>
          </w:p>
          <w:p w14:paraId="7F401768" w14:textId="25AE3493" w:rsidR="00954DCA" w:rsidRPr="00E230F1" w:rsidRDefault="00954DCA" w:rsidP="001869E5">
            <w:pPr>
              <w:spacing w:after="0" w:line="276" w:lineRule="auto"/>
              <w:jc w:val="both"/>
              <w:rPr>
                <w:lang w:val="en-GB"/>
              </w:rPr>
            </w:pPr>
            <w:r w:rsidRPr="00A7136A">
              <w:rPr>
                <w:lang w:val="en-GB"/>
              </w:rPr>
              <w:t xml:space="preserve">The project is implemented under the laws of </w:t>
            </w:r>
            <w:r w:rsidR="005D1155">
              <w:rPr>
                <w:lang w:val="en-GB"/>
              </w:rPr>
              <w:t>China</w:t>
            </w:r>
            <w:r w:rsidRPr="00A7136A">
              <w:rPr>
                <w:lang w:val="en-GB"/>
              </w:rPr>
              <w:t>.</w:t>
            </w:r>
            <w:r>
              <w:rPr>
                <w:lang w:val="en-GB"/>
              </w:rPr>
              <w:t xml:space="preserve"> </w:t>
            </w:r>
            <w:r w:rsidRPr="000B2E4D">
              <w:rPr>
                <w:lang w:val="en-GB"/>
              </w:rPr>
              <w:t>There is no risk of violence or abuse of human rights in this project. The project does not discriminate on gender, race, religion, sexual orientation or any other aspect.</w:t>
            </w:r>
          </w:p>
        </w:tc>
        <w:tc>
          <w:tcPr>
            <w:tcW w:w="1249" w:type="pct"/>
          </w:tcPr>
          <w:p w14:paraId="58CF000B"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ot required</w:t>
            </w:r>
          </w:p>
        </w:tc>
      </w:tr>
      <w:tr w:rsidR="00954DCA" w:rsidRPr="00E230F1" w14:paraId="451BC947" w14:textId="77777777" w:rsidTr="001869E5">
        <w:tc>
          <w:tcPr>
            <w:tcW w:w="5000" w:type="pct"/>
            <w:gridSpan w:val="5"/>
            <w:shd w:val="clear" w:color="auto" w:fill="E2F8FA"/>
          </w:tcPr>
          <w:p w14:paraId="2586F2C2" w14:textId="77777777" w:rsidR="00954DCA" w:rsidRPr="00E230F1" w:rsidRDefault="00954DCA" w:rsidP="001869E5">
            <w:pPr>
              <w:spacing w:after="0" w:line="276" w:lineRule="auto"/>
              <w:jc w:val="both"/>
              <w:rPr>
                <w:lang w:val="en-GB"/>
              </w:rPr>
            </w:pPr>
            <w:r w:rsidRPr="00E230F1">
              <w:rPr>
                <w:b/>
                <w:bCs/>
                <w:lang w:val="en-GB"/>
              </w:rPr>
              <w:t>Principle 2.  Gender Equality</w:t>
            </w:r>
            <w:r>
              <w:t xml:space="preserve"> </w:t>
            </w:r>
            <w:r w:rsidRPr="00812597">
              <w:rPr>
                <w:b/>
                <w:bCs/>
                <w:lang w:val="en-GB"/>
              </w:rPr>
              <w:t>and Women’s Rights</w:t>
            </w:r>
          </w:p>
        </w:tc>
      </w:tr>
      <w:tr w:rsidR="00954DCA" w:rsidRPr="00E230F1" w14:paraId="1BF06546" w14:textId="77777777" w:rsidTr="001869E5">
        <w:tc>
          <w:tcPr>
            <w:tcW w:w="1276" w:type="pct"/>
            <w:gridSpan w:val="2"/>
          </w:tcPr>
          <w:p w14:paraId="56058999" w14:textId="77777777" w:rsidR="00954DCA" w:rsidRPr="00E230F1" w:rsidRDefault="00954DCA" w:rsidP="001869E5">
            <w:pPr>
              <w:numPr>
                <w:ilvl w:val="0"/>
                <w:numId w:val="49"/>
              </w:numPr>
              <w:spacing w:after="0" w:line="276" w:lineRule="auto"/>
              <w:jc w:val="both"/>
              <w:rPr>
                <w:lang w:val="en-GB"/>
              </w:rPr>
            </w:pPr>
            <w:r w:rsidRPr="00E230F1">
              <w:rPr>
                <w:lang w:val="en-GB"/>
              </w:rPr>
              <w:t>The Project shall not directly or indirectly lead to/contribute to adverse impacts on gender equality and/or the situation of women</w:t>
            </w:r>
          </w:p>
          <w:p w14:paraId="2D7CA67F" w14:textId="77777777" w:rsidR="00954DCA" w:rsidRPr="00E230F1" w:rsidRDefault="00954DCA" w:rsidP="001869E5">
            <w:pPr>
              <w:numPr>
                <w:ilvl w:val="0"/>
                <w:numId w:val="49"/>
              </w:numPr>
              <w:spacing w:after="0" w:line="276" w:lineRule="auto"/>
              <w:jc w:val="both"/>
              <w:rPr>
                <w:lang w:val="en-GB"/>
              </w:rPr>
            </w:pPr>
            <w:r w:rsidRPr="00E230F1">
              <w:rPr>
                <w:lang w:val="en-GB"/>
              </w:rPr>
              <w:t xml:space="preserve">Projects shall apply the principles of </w:t>
            </w:r>
            <w:proofErr w:type="spellStart"/>
            <w:r w:rsidRPr="00E230F1">
              <w:rPr>
                <w:lang w:val="en-GB"/>
              </w:rPr>
              <w:t>nondiscrimination</w:t>
            </w:r>
            <w:proofErr w:type="spellEnd"/>
            <w:r w:rsidRPr="00E230F1">
              <w:rPr>
                <w:lang w:val="en-GB"/>
              </w:rPr>
              <w:t>, equal treatment, and equal pay for equal work</w:t>
            </w:r>
          </w:p>
          <w:p w14:paraId="220C2FE7" w14:textId="77777777" w:rsidR="00954DCA" w:rsidRPr="00E230F1" w:rsidRDefault="00954DCA" w:rsidP="001869E5">
            <w:pPr>
              <w:numPr>
                <w:ilvl w:val="0"/>
                <w:numId w:val="49"/>
              </w:numPr>
              <w:spacing w:after="0" w:line="276" w:lineRule="auto"/>
              <w:jc w:val="both"/>
              <w:rPr>
                <w:lang w:val="en-GB"/>
              </w:rPr>
            </w:pPr>
            <w:r w:rsidRPr="00E230F1">
              <w:rPr>
                <w:lang w:val="en-GB"/>
              </w:rPr>
              <w:lastRenderedPageBreak/>
              <w:t>The Project shall refer to the country’s national gender strategy or equivalent national commitment to aid in assessing gender risks</w:t>
            </w:r>
          </w:p>
          <w:p w14:paraId="48967B9F" w14:textId="77777777" w:rsidR="00954DCA" w:rsidRPr="00E230F1" w:rsidRDefault="00954DCA" w:rsidP="001869E5">
            <w:pPr>
              <w:numPr>
                <w:ilvl w:val="0"/>
                <w:numId w:val="49"/>
              </w:numPr>
              <w:spacing w:after="0" w:line="276" w:lineRule="auto"/>
              <w:jc w:val="both"/>
              <w:rPr>
                <w:lang w:val="en-GB"/>
              </w:rPr>
            </w:pPr>
            <w:r w:rsidRPr="00E230F1">
              <w:rPr>
                <w:lang w:val="en-GB"/>
              </w:rPr>
              <w:t xml:space="preserve">(where required) Summary of opinions and recommendations of an Expert Stakeholder(s) </w:t>
            </w:r>
          </w:p>
        </w:tc>
        <w:tc>
          <w:tcPr>
            <w:tcW w:w="1224" w:type="pct"/>
            <w:shd w:val="clear" w:color="auto" w:fill="auto"/>
          </w:tcPr>
          <w:p w14:paraId="50116046"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w:t>
            </w:r>
          </w:p>
        </w:tc>
        <w:tc>
          <w:tcPr>
            <w:tcW w:w="1251" w:type="pct"/>
          </w:tcPr>
          <w:p w14:paraId="45A72B48" w14:textId="5642F82B" w:rsidR="00954DCA" w:rsidRPr="000B2E4D" w:rsidRDefault="00954DCA" w:rsidP="001869E5">
            <w:pPr>
              <w:spacing w:after="0" w:line="276" w:lineRule="auto"/>
              <w:jc w:val="both"/>
              <w:rPr>
                <w:lang w:val="en-GB"/>
              </w:rPr>
            </w:pPr>
            <w:r w:rsidRPr="000B2E4D">
              <w:rPr>
                <w:lang w:val="en-GB"/>
              </w:rPr>
              <w:t xml:space="preserve">The project targets the most vulnerable people in </w:t>
            </w:r>
            <w:proofErr w:type="spellStart"/>
            <w:r w:rsidR="005D1155">
              <w:rPr>
                <w:lang w:val="en-GB"/>
              </w:rPr>
              <w:t>Taishan</w:t>
            </w:r>
            <w:proofErr w:type="spellEnd"/>
            <w:r w:rsidR="005D1155">
              <w:rPr>
                <w:lang w:val="en-GB"/>
              </w:rPr>
              <w:t xml:space="preserve"> village </w:t>
            </w:r>
            <w:r w:rsidRPr="000B2E4D">
              <w:rPr>
                <w:lang w:val="en-GB"/>
              </w:rPr>
              <w:t xml:space="preserve">to ease access to </w:t>
            </w:r>
            <w:r w:rsidR="00DE2473">
              <w:rPr>
                <w:lang w:val="en-GB"/>
              </w:rPr>
              <w:t>renewable and clean geothermal energy</w:t>
            </w:r>
            <w:r w:rsidRPr="000B2E4D">
              <w:rPr>
                <w:lang w:val="en-GB"/>
              </w:rPr>
              <w:t>.</w:t>
            </w:r>
            <w:r>
              <w:rPr>
                <w:lang w:val="en-GB"/>
              </w:rPr>
              <w:t xml:space="preserve"> </w:t>
            </w:r>
            <w:r w:rsidRPr="000B2E4D">
              <w:rPr>
                <w:lang w:val="en-GB"/>
              </w:rPr>
              <w:t xml:space="preserve">The project will not directly or indirectly reinforce gender-based discrimination and shall not lead to/contribute to adverse impacts on gender </w:t>
            </w:r>
            <w:r w:rsidRPr="000B2E4D">
              <w:rPr>
                <w:lang w:val="en-GB"/>
              </w:rPr>
              <w:lastRenderedPageBreak/>
              <w:t xml:space="preserve">equality and/or the situation of women. </w:t>
            </w:r>
          </w:p>
          <w:p w14:paraId="3934386E" w14:textId="77777777" w:rsidR="00954DCA" w:rsidRPr="000B2E4D" w:rsidRDefault="00954DCA" w:rsidP="001869E5">
            <w:pPr>
              <w:spacing w:after="0" w:line="276" w:lineRule="auto"/>
              <w:jc w:val="both"/>
              <w:rPr>
                <w:lang w:val="en-GB"/>
              </w:rPr>
            </w:pPr>
          </w:p>
          <w:p w14:paraId="2365B48C" w14:textId="40F827BB" w:rsidR="00954DCA" w:rsidRDefault="00954DCA" w:rsidP="001869E5">
            <w:pPr>
              <w:spacing w:after="0" w:line="276" w:lineRule="auto"/>
              <w:jc w:val="both"/>
              <w:rPr>
                <w:lang w:val="en-GB"/>
              </w:rPr>
            </w:pPr>
            <w:r w:rsidRPr="000B2E4D">
              <w:rPr>
                <w:lang w:val="en-GB"/>
              </w:rPr>
              <w:t>In fact, the project increases women’s access to or control of resources, entitlements and benefits by providing easy access to equal job opportunities.</w:t>
            </w:r>
          </w:p>
          <w:p w14:paraId="0FCC1782" w14:textId="77777777" w:rsidR="00954DCA" w:rsidRDefault="00954DCA" w:rsidP="001869E5">
            <w:pPr>
              <w:spacing w:after="0" w:line="276" w:lineRule="auto"/>
              <w:jc w:val="both"/>
              <w:rPr>
                <w:lang w:val="en-GB"/>
              </w:rPr>
            </w:pPr>
          </w:p>
          <w:p w14:paraId="23AE95FE" w14:textId="59DE2131" w:rsidR="00954DCA" w:rsidRPr="000B2E4D" w:rsidRDefault="00954DCA" w:rsidP="001869E5">
            <w:pPr>
              <w:spacing w:after="0" w:line="276" w:lineRule="auto"/>
              <w:jc w:val="both"/>
              <w:rPr>
                <w:rFonts w:asciiTheme="majorHAnsi" w:hAnsiTheme="majorHAnsi"/>
                <w:lang w:val="en-GB"/>
              </w:rPr>
            </w:pPr>
            <w:r w:rsidRPr="000B2E4D">
              <w:rPr>
                <w:rFonts w:asciiTheme="majorHAnsi" w:eastAsia="Times New Roman" w:hAnsiTheme="majorHAnsi"/>
                <w:szCs w:val="22"/>
              </w:rPr>
              <w:t xml:space="preserve">The project will not set up any barriers to the employment of women. All employees have benefits based on pregnancy, maternity/paternity leave, or marital status according to the </w:t>
            </w:r>
            <w:r w:rsidR="00DE2473" w:rsidRPr="00547C0D">
              <w:rPr>
                <w:lang w:val="en-GB"/>
              </w:rPr>
              <w:t xml:space="preserve">the </w:t>
            </w:r>
            <w:r w:rsidR="004925A2" w:rsidRPr="00547C0D">
              <w:rPr>
                <w:i/>
                <w:iCs/>
                <w:lang w:val="en-GB"/>
              </w:rPr>
              <w:t>Labour</w:t>
            </w:r>
            <w:r w:rsidR="00DE2473" w:rsidRPr="00547C0D">
              <w:rPr>
                <w:i/>
                <w:iCs/>
                <w:lang w:val="en-GB"/>
              </w:rPr>
              <w:t xml:space="preserve"> Law</w:t>
            </w:r>
            <w:r w:rsidR="00DE2473" w:rsidRPr="00547C0D">
              <w:rPr>
                <w:lang w:val="en-GB"/>
              </w:rPr>
              <w:t xml:space="preserve"> </w:t>
            </w:r>
            <w:r w:rsidR="00DE2473" w:rsidRPr="00547C0D">
              <w:rPr>
                <w:i/>
                <w:iCs/>
                <w:lang w:val="en-GB"/>
              </w:rPr>
              <w:t>of the People's Republic of China</w:t>
            </w:r>
            <w:r w:rsidR="00DE2473" w:rsidRPr="00547C0D">
              <w:rPr>
                <w:lang w:val="en-GB"/>
              </w:rPr>
              <w:t xml:space="preserve">, </w:t>
            </w:r>
            <w:r w:rsidR="00DE2473" w:rsidRPr="00547C0D">
              <w:rPr>
                <w:i/>
                <w:iCs/>
                <w:lang w:val="en-GB"/>
              </w:rPr>
              <w:t xml:space="preserve">Special provisions on </w:t>
            </w:r>
            <w:r w:rsidR="004925A2" w:rsidRPr="00547C0D">
              <w:rPr>
                <w:i/>
                <w:iCs/>
                <w:lang w:val="en-GB"/>
              </w:rPr>
              <w:t>labour</w:t>
            </w:r>
            <w:r w:rsidR="00DE2473" w:rsidRPr="00547C0D">
              <w:rPr>
                <w:i/>
                <w:iCs/>
                <w:lang w:val="en-GB"/>
              </w:rPr>
              <w:t xml:space="preserve"> protection of female employees</w:t>
            </w:r>
            <w:r w:rsidR="00DE2473" w:rsidRPr="00547C0D">
              <w:rPr>
                <w:lang w:val="en-GB"/>
              </w:rPr>
              <w:t xml:space="preserve"> and other related regulation and policies</w:t>
            </w:r>
            <w:r w:rsidRPr="000B2E4D">
              <w:rPr>
                <w:rFonts w:asciiTheme="majorHAnsi" w:eastAsia="Times New Roman" w:hAnsiTheme="majorHAnsi"/>
                <w:i/>
                <w:szCs w:val="22"/>
              </w:rPr>
              <w:t>.</w:t>
            </w:r>
            <w:r>
              <w:rPr>
                <w:rFonts w:asciiTheme="majorHAnsi" w:eastAsia="Times New Roman" w:hAnsiTheme="majorHAnsi"/>
                <w:i/>
                <w:szCs w:val="22"/>
              </w:rPr>
              <w:t xml:space="preserve"> </w:t>
            </w:r>
            <w:r w:rsidRPr="000B2E4D">
              <w:rPr>
                <w:rFonts w:asciiTheme="majorHAnsi" w:eastAsia="Times New Roman" w:hAnsiTheme="majorHAnsi"/>
                <w:szCs w:val="22"/>
              </w:rPr>
              <w:t>Therefore, the safeguarding principle related to Gender Equality and Women’s Rights is not triggered during the project design and implementation.</w:t>
            </w:r>
          </w:p>
        </w:tc>
        <w:tc>
          <w:tcPr>
            <w:tcW w:w="1249" w:type="pct"/>
          </w:tcPr>
          <w:p w14:paraId="7BBCFADA"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ot required.</w:t>
            </w:r>
          </w:p>
        </w:tc>
      </w:tr>
      <w:tr w:rsidR="00954DCA" w:rsidRPr="00E230F1" w14:paraId="2AC6FF0A" w14:textId="77777777" w:rsidTr="001869E5">
        <w:tc>
          <w:tcPr>
            <w:tcW w:w="5000" w:type="pct"/>
            <w:gridSpan w:val="5"/>
            <w:shd w:val="clear" w:color="auto" w:fill="E2F8FA"/>
          </w:tcPr>
          <w:p w14:paraId="7069ED71" w14:textId="77777777" w:rsidR="00954DCA" w:rsidRPr="00E230F1" w:rsidRDefault="00954DCA" w:rsidP="001869E5">
            <w:pPr>
              <w:spacing w:after="0" w:line="276" w:lineRule="auto"/>
              <w:jc w:val="both"/>
              <w:rPr>
                <w:lang w:val="en-GB"/>
              </w:rPr>
            </w:pPr>
            <w:r w:rsidRPr="00E230F1">
              <w:rPr>
                <w:b/>
                <w:bCs/>
                <w:lang w:val="en-GB"/>
              </w:rPr>
              <w:t xml:space="preserve">Principle 3. Community Health, Safety and Working </w:t>
            </w:r>
            <w:r w:rsidRPr="00E230F1">
              <w:rPr>
                <w:b/>
                <w:bCs/>
                <w:shd w:val="clear" w:color="auto" w:fill="E2F8FA"/>
                <w:lang w:val="en-GB"/>
              </w:rPr>
              <w:t>Conditions</w:t>
            </w:r>
          </w:p>
        </w:tc>
      </w:tr>
      <w:tr w:rsidR="00954DCA" w:rsidRPr="00E230F1" w14:paraId="75BA2FAF" w14:textId="77777777" w:rsidTr="001869E5">
        <w:tc>
          <w:tcPr>
            <w:tcW w:w="1276" w:type="pct"/>
            <w:gridSpan w:val="2"/>
          </w:tcPr>
          <w:p w14:paraId="2F32E732" w14:textId="77777777" w:rsidR="00954DCA" w:rsidRPr="00E230F1" w:rsidRDefault="00954DCA" w:rsidP="001869E5">
            <w:pPr>
              <w:numPr>
                <w:ilvl w:val="0"/>
                <w:numId w:val="51"/>
              </w:numPr>
              <w:spacing w:after="0" w:line="276" w:lineRule="auto"/>
              <w:jc w:val="both"/>
              <w:rPr>
                <w:lang w:val="en-GB"/>
              </w:rPr>
            </w:pPr>
            <w:r w:rsidRPr="00E230F1">
              <w:rPr>
                <w:lang w:val="en-GB"/>
              </w:rPr>
              <w:lastRenderedPageBreak/>
              <w:t>The Project shall avoid community exposure to increased health risks and shall not adversely affect the health of the workers and the community</w:t>
            </w:r>
          </w:p>
        </w:tc>
        <w:tc>
          <w:tcPr>
            <w:tcW w:w="1224" w:type="pct"/>
            <w:shd w:val="clear" w:color="auto" w:fill="auto"/>
          </w:tcPr>
          <w:p w14:paraId="4EDC245B"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tcPr>
          <w:p w14:paraId="6E6BA3ED" w14:textId="72CC6DA2" w:rsidR="00954DCA" w:rsidRPr="00E230F1" w:rsidRDefault="00954DCA" w:rsidP="001869E5">
            <w:pPr>
              <w:spacing w:after="0" w:line="276" w:lineRule="auto"/>
              <w:jc w:val="both"/>
              <w:rPr>
                <w:lang w:val="en-GB"/>
              </w:rPr>
            </w:pPr>
            <w:r w:rsidRPr="000B2E4D">
              <w:rPr>
                <w:lang w:val="en-GB"/>
              </w:rPr>
              <w:t xml:space="preserve">The project reduces the health risks caused by </w:t>
            </w:r>
            <w:r w:rsidR="00DE2473">
              <w:rPr>
                <w:lang w:val="en-GB"/>
              </w:rPr>
              <w:t>coal-fired boilers</w:t>
            </w:r>
            <w:r w:rsidRPr="000B2E4D">
              <w:rPr>
                <w:lang w:val="en-GB"/>
              </w:rPr>
              <w:t xml:space="preserve">. The </w:t>
            </w:r>
            <w:r w:rsidR="00DE2473">
              <w:rPr>
                <w:lang w:val="en-GB"/>
              </w:rPr>
              <w:t>geothermal based heating system</w:t>
            </w:r>
            <w:r w:rsidRPr="000B2E4D">
              <w:rPr>
                <w:lang w:val="en-GB"/>
              </w:rPr>
              <w:t xml:space="preserve"> used in the project activity will not cause community exposure to increased health risks and shall not adversely affect the health of the workers and the community.</w:t>
            </w:r>
          </w:p>
        </w:tc>
        <w:tc>
          <w:tcPr>
            <w:tcW w:w="1249" w:type="pct"/>
          </w:tcPr>
          <w:p w14:paraId="327CB861" w14:textId="59589FD9" w:rsidR="00954DCA" w:rsidRPr="00C6641D" w:rsidRDefault="00DE2473" w:rsidP="001869E5">
            <w:pPr>
              <w:spacing w:after="0" w:line="276" w:lineRule="auto"/>
              <w:jc w:val="both"/>
              <w:rPr>
                <w:lang w:val="en-GB"/>
              </w:rPr>
            </w:pPr>
            <w:r w:rsidRPr="00F31177">
              <w:rPr>
                <w:rFonts w:hint="eastAsia"/>
                <w:bCs/>
                <w:lang w:val="en-GB" w:eastAsia="zh-CN"/>
              </w:rPr>
              <w:t>N</w:t>
            </w:r>
            <w:r w:rsidRPr="00F31177">
              <w:rPr>
                <w:bCs/>
                <w:lang w:val="en-GB" w:eastAsia="zh-CN"/>
              </w:rPr>
              <w:t>ot required</w:t>
            </w:r>
          </w:p>
        </w:tc>
      </w:tr>
      <w:tr w:rsidR="00954DCA" w:rsidRPr="00E230F1" w14:paraId="40C7D459" w14:textId="77777777" w:rsidTr="001869E5">
        <w:tc>
          <w:tcPr>
            <w:tcW w:w="5000" w:type="pct"/>
            <w:gridSpan w:val="5"/>
            <w:shd w:val="clear" w:color="auto" w:fill="E2F8FA"/>
          </w:tcPr>
          <w:p w14:paraId="02C45399" w14:textId="77777777" w:rsidR="00954DCA" w:rsidRPr="00E230F1" w:rsidRDefault="00954DCA" w:rsidP="001869E5">
            <w:pPr>
              <w:spacing w:after="0" w:line="276" w:lineRule="auto"/>
              <w:jc w:val="both"/>
              <w:rPr>
                <w:b/>
                <w:bCs/>
                <w:lang w:val="en-GB"/>
              </w:rPr>
            </w:pPr>
            <w:r w:rsidRPr="00E230F1">
              <w:rPr>
                <w:b/>
                <w:bCs/>
                <w:lang w:val="en-GB"/>
              </w:rPr>
              <w:t>Principle 4.1 Sites of Cultural and Historical Heritage</w:t>
            </w:r>
          </w:p>
        </w:tc>
      </w:tr>
      <w:tr w:rsidR="00954DCA" w:rsidRPr="00E230F1" w14:paraId="283D3B4E" w14:textId="77777777" w:rsidTr="001869E5">
        <w:trPr>
          <w:trHeight w:val="120"/>
        </w:trPr>
        <w:tc>
          <w:tcPr>
            <w:tcW w:w="1276" w:type="pct"/>
            <w:gridSpan w:val="2"/>
          </w:tcPr>
          <w:p w14:paraId="4D2A23EA" w14:textId="77777777" w:rsidR="00954DCA" w:rsidRPr="00E230F1" w:rsidRDefault="00954DCA" w:rsidP="001869E5">
            <w:pPr>
              <w:spacing w:after="0" w:line="276" w:lineRule="auto"/>
              <w:jc w:val="both"/>
              <w:rPr>
                <w:b/>
                <w:bCs/>
                <w:lang w:val="en-GB"/>
              </w:rPr>
            </w:pPr>
            <w:r w:rsidRPr="00E230F1">
              <w:rPr>
                <w:lang w:val="en-GB"/>
              </w:rPr>
              <w:t xml:space="preserve">Does the Project Area include sites, structures, or objects with historical, cultural, artistic, traditional or religious values or intangible forms of culture?  </w:t>
            </w:r>
          </w:p>
        </w:tc>
        <w:tc>
          <w:tcPr>
            <w:tcW w:w="1224" w:type="pct"/>
            <w:vMerge w:val="restart"/>
            <w:shd w:val="clear" w:color="auto" w:fill="auto"/>
          </w:tcPr>
          <w:p w14:paraId="64B0A0B9" w14:textId="77777777" w:rsidR="00954DCA" w:rsidRPr="00F31177" w:rsidRDefault="00954DCA" w:rsidP="001869E5">
            <w:pPr>
              <w:spacing w:after="0" w:line="276" w:lineRule="auto"/>
              <w:rPr>
                <w:bCs/>
                <w:lang w:val="en-GB" w:eastAsia="zh-CN"/>
              </w:rPr>
            </w:pPr>
            <w:r w:rsidRPr="00F31177">
              <w:rPr>
                <w:rFonts w:hint="eastAsia"/>
                <w:bCs/>
                <w:lang w:val="en-GB" w:eastAsia="zh-CN"/>
              </w:rPr>
              <w:t>N</w:t>
            </w:r>
            <w:r w:rsidRPr="00F31177">
              <w:rPr>
                <w:bCs/>
                <w:lang w:val="en-GB" w:eastAsia="zh-CN"/>
              </w:rPr>
              <w:t>o</w:t>
            </w:r>
          </w:p>
        </w:tc>
        <w:tc>
          <w:tcPr>
            <w:tcW w:w="1251" w:type="pct"/>
            <w:vMerge w:val="restart"/>
          </w:tcPr>
          <w:p w14:paraId="6712B571" w14:textId="3B416027" w:rsidR="00954DCA" w:rsidRDefault="00954DCA" w:rsidP="001869E5">
            <w:pPr>
              <w:spacing w:after="0" w:line="276" w:lineRule="auto"/>
              <w:jc w:val="both"/>
              <w:rPr>
                <w:bCs/>
                <w:lang w:val="en-GB" w:eastAsia="zh-CN"/>
              </w:rPr>
            </w:pPr>
            <w:r w:rsidRPr="00F31177">
              <w:rPr>
                <w:bCs/>
                <w:lang w:val="en-GB" w:eastAsia="zh-CN"/>
              </w:rPr>
              <w:t xml:space="preserve">The </w:t>
            </w:r>
            <w:r w:rsidR="00DE2473">
              <w:rPr>
                <w:bCs/>
                <w:lang w:val="en-GB" w:eastAsia="zh-CN"/>
              </w:rPr>
              <w:t>geothermal based heating system</w:t>
            </w:r>
            <w:r w:rsidRPr="00F31177">
              <w:rPr>
                <w:bCs/>
                <w:lang w:val="en-GB" w:eastAsia="zh-CN"/>
              </w:rPr>
              <w:t xml:space="preserve"> is not used in sites, structures, or objects with historical, cultural, artistic, traditional or religious values or intangible forms of culture.</w:t>
            </w:r>
          </w:p>
          <w:p w14:paraId="53C7A0E4" w14:textId="77777777" w:rsidR="00954DCA" w:rsidRDefault="00954DCA" w:rsidP="001869E5">
            <w:pPr>
              <w:spacing w:after="0" w:line="276" w:lineRule="auto"/>
              <w:jc w:val="both"/>
              <w:rPr>
                <w:b/>
                <w:bCs/>
                <w:lang w:val="en-GB"/>
              </w:rPr>
            </w:pPr>
          </w:p>
          <w:p w14:paraId="2C7439CC" w14:textId="77777777" w:rsidR="00954DCA" w:rsidRPr="00F31177" w:rsidRDefault="00954DCA" w:rsidP="001869E5">
            <w:pPr>
              <w:spacing w:after="0" w:line="276" w:lineRule="auto"/>
              <w:jc w:val="both"/>
              <w:rPr>
                <w:bCs/>
                <w:lang w:val="en-GB"/>
              </w:rPr>
            </w:pPr>
            <w:r w:rsidRPr="00F31177">
              <w:rPr>
                <w:bCs/>
                <w:lang w:val="en-GB"/>
              </w:rPr>
              <w:t>The project does not utilise Cultural Heritage, including the knowledge, innovations, or practices of local communities, affected communities.</w:t>
            </w:r>
          </w:p>
        </w:tc>
        <w:tc>
          <w:tcPr>
            <w:tcW w:w="1249" w:type="pct"/>
            <w:vMerge w:val="restart"/>
          </w:tcPr>
          <w:p w14:paraId="01DA2154" w14:textId="77777777" w:rsidR="00954DCA" w:rsidRPr="00F31177" w:rsidRDefault="00954DCA" w:rsidP="001869E5">
            <w:pPr>
              <w:spacing w:after="0" w:line="276" w:lineRule="auto"/>
              <w:rPr>
                <w:bCs/>
                <w:lang w:val="en-GB" w:eastAsia="zh-CN"/>
              </w:rPr>
            </w:pPr>
            <w:r w:rsidRPr="00F31177">
              <w:rPr>
                <w:rFonts w:hint="eastAsia"/>
                <w:bCs/>
                <w:lang w:val="en-GB" w:eastAsia="zh-CN"/>
              </w:rPr>
              <w:t>N</w:t>
            </w:r>
            <w:r w:rsidRPr="00F31177">
              <w:rPr>
                <w:bCs/>
                <w:lang w:val="en-GB" w:eastAsia="zh-CN"/>
              </w:rPr>
              <w:t>ot required</w:t>
            </w:r>
          </w:p>
        </w:tc>
      </w:tr>
      <w:tr w:rsidR="00954DCA" w:rsidRPr="00E230F1" w14:paraId="33109F26" w14:textId="77777777" w:rsidTr="001869E5">
        <w:trPr>
          <w:trHeight w:val="120"/>
        </w:trPr>
        <w:tc>
          <w:tcPr>
            <w:tcW w:w="1276" w:type="pct"/>
            <w:gridSpan w:val="2"/>
          </w:tcPr>
          <w:p w14:paraId="5018E41F" w14:textId="77777777" w:rsidR="00954DCA" w:rsidRPr="00E230F1" w:rsidRDefault="00954DCA" w:rsidP="001869E5">
            <w:pPr>
              <w:spacing w:after="0" w:line="276" w:lineRule="auto"/>
              <w:jc w:val="both"/>
              <w:rPr>
                <w:b/>
                <w:bCs/>
                <w:lang w:val="en-GB"/>
              </w:rPr>
            </w:pPr>
            <w:r w:rsidRPr="00E230F1">
              <w:rPr>
                <w:lang w:val="en-GB"/>
              </w:rPr>
              <w:br w:type="page"/>
              <w:t>&gt;&gt;</w:t>
            </w:r>
          </w:p>
        </w:tc>
        <w:tc>
          <w:tcPr>
            <w:tcW w:w="1224" w:type="pct"/>
            <w:vMerge/>
            <w:shd w:val="clear" w:color="auto" w:fill="auto"/>
          </w:tcPr>
          <w:p w14:paraId="65F4605C" w14:textId="77777777" w:rsidR="00954DCA" w:rsidRPr="00E230F1" w:rsidRDefault="00954DCA" w:rsidP="001869E5">
            <w:pPr>
              <w:numPr>
                <w:ilvl w:val="0"/>
                <w:numId w:val="46"/>
              </w:numPr>
              <w:spacing w:after="0" w:line="276" w:lineRule="auto"/>
              <w:rPr>
                <w:b/>
                <w:bCs/>
                <w:lang w:val="en-GB"/>
              </w:rPr>
            </w:pPr>
          </w:p>
        </w:tc>
        <w:tc>
          <w:tcPr>
            <w:tcW w:w="1251" w:type="pct"/>
            <w:vMerge/>
          </w:tcPr>
          <w:p w14:paraId="6B21A739" w14:textId="77777777" w:rsidR="00954DCA" w:rsidRPr="00E230F1" w:rsidRDefault="00954DCA" w:rsidP="001869E5">
            <w:pPr>
              <w:numPr>
                <w:ilvl w:val="0"/>
                <w:numId w:val="46"/>
              </w:numPr>
              <w:spacing w:after="0" w:line="276" w:lineRule="auto"/>
              <w:rPr>
                <w:b/>
                <w:bCs/>
                <w:lang w:val="en-GB"/>
              </w:rPr>
            </w:pPr>
          </w:p>
        </w:tc>
        <w:tc>
          <w:tcPr>
            <w:tcW w:w="1249" w:type="pct"/>
            <w:vMerge/>
          </w:tcPr>
          <w:p w14:paraId="051934F0" w14:textId="77777777" w:rsidR="00954DCA" w:rsidRPr="00E230F1" w:rsidRDefault="00954DCA" w:rsidP="001869E5">
            <w:pPr>
              <w:numPr>
                <w:ilvl w:val="0"/>
                <w:numId w:val="46"/>
              </w:numPr>
              <w:spacing w:after="0" w:line="276" w:lineRule="auto"/>
              <w:rPr>
                <w:b/>
                <w:bCs/>
                <w:lang w:val="en-GB"/>
              </w:rPr>
            </w:pPr>
          </w:p>
        </w:tc>
      </w:tr>
      <w:tr w:rsidR="00954DCA" w:rsidRPr="00E230F1" w14:paraId="2E81124C" w14:textId="77777777" w:rsidTr="001869E5">
        <w:tc>
          <w:tcPr>
            <w:tcW w:w="5000" w:type="pct"/>
            <w:gridSpan w:val="5"/>
            <w:shd w:val="clear" w:color="auto" w:fill="E2F8FA"/>
          </w:tcPr>
          <w:p w14:paraId="1FB644FB" w14:textId="77777777" w:rsidR="00954DCA" w:rsidRPr="00E230F1" w:rsidRDefault="00954DCA" w:rsidP="001869E5">
            <w:pPr>
              <w:spacing w:after="0" w:line="276" w:lineRule="auto"/>
              <w:jc w:val="both"/>
              <w:rPr>
                <w:b/>
                <w:bCs/>
                <w:lang w:val="en-GB"/>
              </w:rPr>
            </w:pPr>
            <w:r w:rsidRPr="00E230F1">
              <w:rPr>
                <w:b/>
                <w:bCs/>
                <w:lang w:val="en-GB"/>
              </w:rPr>
              <w:t>Principle 4.2 Forced Eviction and Displacement</w:t>
            </w:r>
          </w:p>
        </w:tc>
      </w:tr>
      <w:tr w:rsidR="00954DCA" w:rsidRPr="00E230F1" w14:paraId="36CAF26F" w14:textId="77777777" w:rsidTr="001869E5">
        <w:trPr>
          <w:trHeight w:val="120"/>
        </w:trPr>
        <w:tc>
          <w:tcPr>
            <w:tcW w:w="1276" w:type="pct"/>
            <w:gridSpan w:val="2"/>
          </w:tcPr>
          <w:p w14:paraId="28A7C188" w14:textId="77777777" w:rsidR="00954DCA" w:rsidRPr="00E230F1" w:rsidRDefault="00954DCA" w:rsidP="001869E5">
            <w:pPr>
              <w:spacing w:after="0" w:line="276" w:lineRule="auto"/>
              <w:jc w:val="both"/>
              <w:rPr>
                <w:b/>
                <w:bCs/>
                <w:lang w:val="en-GB"/>
              </w:rPr>
            </w:pPr>
            <w:r w:rsidRPr="00E230F1">
              <w:rPr>
                <w:lang w:val="en-GB"/>
              </w:rPr>
              <w:t xml:space="preserve">Does the Project require or cause the physical or economic relocation of peoples </w:t>
            </w:r>
            <w:r w:rsidRPr="00E230F1">
              <w:rPr>
                <w:lang w:val="en-GB"/>
              </w:rPr>
              <w:lastRenderedPageBreak/>
              <w:t>(temporary or permanent, full or partial)?</w:t>
            </w:r>
          </w:p>
        </w:tc>
        <w:tc>
          <w:tcPr>
            <w:tcW w:w="1224" w:type="pct"/>
            <w:vMerge w:val="restart"/>
            <w:shd w:val="clear" w:color="auto" w:fill="auto"/>
          </w:tcPr>
          <w:p w14:paraId="46B842AA" w14:textId="77777777" w:rsidR="00954DCA" w:rsidRPr="00F31177" w:rsidRDefault="00954DCA" w:rsidP="001869E5">
            <w:pPr>
              <w:spacing w:after="0" w:line="276" w:lineRule="auto"/>
              <w:rPr>
                <w:bCs/>
                <w:lang w:val="en-GB" w:eastAsia="zh-CN"/>
              </w:rPr>
            </w:pPr>
            <w:r w:rsidRPr="00F31177">
              <w:rPr>
                <w:rFonts w:hint="eastAsia"/>
                <w:bCs/>
                <w:lang w:val="en-GB" w:eastAsia="zh-CN"/>
              </w:rPr>
              <w:lastRenderedPageBreak/>
              <w:t>N</w:t>
            </w:r>
            <w:r w:rsidRPr="00F31177">
              <w:rPr>
                <w:bCs/>
                <w:lang w:val="en-GB" w:eastAsia="zh-CN"/>
              </w:rPr>
              <w:t>o</w:t>
            </w:r>
          </w:p>
        </w:tc>
        <w:tc>
          <w:tcPr>
            <w:tcW w:w="1251" w:type="pct"/>
            <w:vMerge w:val="restart"/>
          </w:tcPr>
          <w:p w14:paraId="25E25FCE" w14:textId="331E63C7" w:rsidR="00954DCA" w:rsidRPr="00CC313E" w:rsidRDefault="00DE2473" w:rsidP="001869E5">
            <w:pPr>
              <w:spacing w:after="0" w:line="276" w:lineRule="auto"/>
              <w:jc w:val="both"/>
              <w:rPr>
                <w:bCs/>
                <w:lang w:val="en-GB"/>
              </w:rPr>
            </w:pPr>
            <w:r>
              <w:rPr>
                <w:bCs/>
                <w:lang w:val="en-GB"/>
              </w:rPr>
              <w:t xml:space="preserve">The geothermal based heating system will help to reduce the costs of heating for the </w:t>
            </w:r>
            <w:r>
              <w:rPr>
                <w:bCs/>
                <w:lang w:val="en-GB"/>
              </w:rPr>
              <w:lastRenderedPageBreak/>
              <w:t xml:space="preserve">villagers. All the investment for the geothermal based heating system is provided by </w:t>
            </w:r>
            <w:r w:rsidRPr="00EC6770">
              <w:rPr>
                <w:sz w:val="20"/>
                <w:szCs w:val="20"/>
                <w:lang w:val="en-GB"/>
              </w:rPr>
              <w:t xml:space="preserve">Zhengzhou </w:t>
            </w:r>
            <w:proofErr w:type="spellStart"/>
            <w:r w:rsidRPr="00EC6770">
              <w:rPr>
                <w:sz w:val="20"/>
                <w:szCs w:val="20"/>
                <w:lang w:val="en-GB"/>
              </w:rPr>
              <w:t>Onar</w:t>
            </w:r>
            <w:proofErr w:type="spellEnd"/>
            <w:r w:rsidRPr="00EC6770">
              <w:rPr>
                <w:sz w:val="20"/>
                <w:szCs w:val="20"/>
                <w:lang w:val="en-GB"/>
              </w:rPr>
              <w:t xml:space="preserve"> Heating Co., Ltd</w:t>
            </w:r>
            <w:r w:rsidRPr="00D34103">
              <w:rPr>
                <w:lang w:val="en-GB" w:eastAsia="zh-CN"/>
              </w:rPr>
              <w:t>.</w:t>
            </w:r>
            <w:r w:rsidR="00954DCA" w:rsidRPr="00CC313E">
              <w:rPr>
                <w:bCs/>
                <w:lang w:val="en-GB"/>
              </w:rPr>
              <w:t xml:space="preserve"> It obviously does not cause physical or economic relocation of peoples.</w:t>
            </w:r>
          </w:p>
        </w:tc>
        <w:tc>
          <w:tcPr>
            <w:tcW w:w="1249" w:type="pct"/>
            <w:vMerge w:val="restart"/>
          </w:tcPr>
          <w:p w14:paraId="788238D3" w14:textId="77777777" w:rsidR="00954DCA" w:rsidRPr="00E230F1" w:rsidRDefault="00954DCA" w:rsidP="001869E5">
            <w:pPr>
              <w:spacing w:after="0" w:line="276" w:lineRule="auto"/>
              <w:rPr>
                <w:b/>
                <w:bCs/>
                <w:lang w:val="en-GB"/>
              </w:rPr>
            </w:pPr>
            <w:r w:rsidRPr="00F31177">
              <w:rPr>
                <w:rFonts w:hint="eastAsia"/>
                <w:bCs/>
                <w:lang w:val="en-GB" w:eastAsia="zh-CN"/>
              </w:rPr>
              <w:lastRenderedPageBreak/>
              <w:t>N</w:t>
            </w:r>
            <w:r w:rsidRPr="00F31177">
              <w:rPr>
                <w:bCs/>
                <w:lang w:val="en-GB" w:eastAsia="zh-CN"/>
              </w:rPr>
              <w:t>ot required</w:t>
            </w:r>
          </w:p>
        </w:tc>
      </w:tr>
      <w:tr w:rsidR="00954DCA" w:rsidRPr="00E230F1" w14:paraId="58D3E645" w14:textId="77777777" w:rsidTr="001869E5">
        <w:trPr>
          <w:trHeight w:val="120"/>
        </w:trPr>
        <w:tc>
          <w:tcPr>
            <w:tcW w:w="1276" w:type="pct"/>
            <w:gridSpan w:val="2"/>
          </w:tcPr>
          <w:p w14:paraId="22C368DD" w14:textId="77777777" w:rsidR="00954DCA" w:rsidRPr="00E230F1" w:rsidRDefault="00954DCA" w:rsidP="001869E5">
            <w:pPr>
              <w:spacing w:after="0" w:line="276" w:lineRule="auto"/>
              <w:jc w:val="both"/>
              <w:rPr>
                <w:b/>
                <w:bCs/>
                <w:lang w:val="en-GB"/>
              </w:rPr>
            </w:pPr>
            <w:r w:rsidRPr="00E230F1">
              <w:rPr>
                <w:lang w:val="en-GB"/>
              </w:rPr>
              <w:t>&gt;&gt;</w:t>
            </w:r>
          </w:p>
        </w:tc>
        <w:tc>
          <w:tcPr>
            <w:tcW w:w="1224" w:type="pct"/>
            <w:vMerge/>
            <w:shd w:val="clear" w:color="auto" w:fill="auto"/>
          </w:tcPr>
          <w:p w14:paraId="3D9AA646" w14:textId="77777777" w:rsidR="00954DCA" w:rsidRPr="00E230F1" w:rsidRDefault="00954DCA" w:rsidP="001869E5">
            <w:pPr>
              <w:numPr>
                <w:ilvl w:val="0"/>
                <w:numId w:val="46"/>
              </w:numPr>
              <w:spacing w:after="0" w:line="276" w:lineRule="auto"/>
              <w:rPr>
                <w:b/>
                <w:bCs/>
                <w:lang w:val="en-GB"/>
              </w:rPr>
            </w:pPr>
          </w:p>
        </w:tc>
        <w:tc>
          <w:tcPr>
            <w:tcW w:w="1251" w:type="pct"/>
            <w:vMerge/>
          </w:tcPr>
          <w:p w14:paraId="70E9A9E9" w14:textId="77777777" w:rsidR="00954DCA" w:rsidRPr="00E230F1" w:rsidRDefault="00954DCA" w:rsidP="001869E5">
            <w:pPr>
              <w:numPr>
                <w:ilvl w:val="0"/>
                <w:numId w:val="46"/>
              </w:numPr>
              <w:spacing w:after="0" w:line="276" w:lineRule="auto"/>
              <w:rPr>
                <w:b/>
                <w:bCs/>
                <w:lang w:val="en-GB"/>
              </w:rPr>
            </w:pPr>
          </w:p>
        </w:tc>
        <w:tc>
          <w:tcPr>
            <w:tcW w:w="1249" w:type="pct"/>
            <w:vMerge/>
          </w:tcPr>
          <w:p w14:paraId="4F2851B8" w14:textId="77777777" w:rsidR="00954DCA" w:rsidRPr="00E230F1" w:rsidRDefault="00954DCA" w:rsidP="001869E5">
            <w:pPr>
              <w:spacing w:after="0" w:line="276" w:lineRule="auto"/>
              <w:rPr>
                <w:b/>
                <w:bCs/>
                <w:lang w:val="en-GB"/>
              </w:rPr>
            </w:pPr>
          </w:p>
        </w:tc>
      </w:tr>
      <w:tr w:rsidR="00954DCA" w:rsidRPr="00E230F1" w14:paraId="2EA727E9" w14:textId="77777777" w:rsidTr="001869E5">
        <w:tc>
          <w:tcPr>
            <w:tcW w:w="5000" w:type="pct"/>
            <w:gridSpan w:val="5"/>
            <w:shd w:val="clear" w:color="auto" w:fill="E2F8FA"/>
          </w:tcPr>
          <w:p w14:paraId="5435CA85" w14:textId="77777777" w:rsidR="00954DCA" w:rsidRPr="00E230F1" w:rsidRDefault="00954DCA" w:rsidP="001869E5">
            <w:pPr>
              <w:spacing w:after="0" w:line="276" w:lineRule="auto"/>
              <w:jc w:val="both"/>
              <w:rPr>
                <w:b/>
                <w:bCs/>
                <w:lang w:val="en-GB"/>
              </w:rPr>
            </w:pPr>
            <w:r w:rsidRPr="00E230F1">
              <w:rPr>
                <w:b/>
                <w:bCs/>
                <w:lang w:val="en-GB"/>
              </w:rPr>
              <w:t>Principle 4.3 Land Tenure and Other Rights</w:t>
            </w:r>
          </w:p>
        </w:tc>
      </w:tr>
      <w:tr w:rsidR="00954DCA" w:rsidRPr="00E230F1" w14:paraId="244784D8" w14:textId="77777777" w:rsidTr="001869E5">
        <w:trPr>
          <w:trHeight w:val="120"/>
        </w:trPr>
        <w:tc>
          <w:tcPr>
            <w:tcW w:w="1276" w:type="pct"/>
            <w:gridSpan w:val="2"/>
            <w:shd w:val="clear" w:color="auto" w:fill="auto"/>
          </w:tcPr>
          <w:p w14:paraId="5DB2D615" w14:textId="77777777" w:rsidR="00954DCA" w:rsidRPr="00E230F1" w:rsidRDefault="00954DCA" w:rsidP="001869E5">
            <w:pPr>
              <w:spacing w:after="0" w:line="276" w:lineRule="auto"/>
              <w:jc w:val="both"/>
              <w:rPr>
                <w:lang w:val="en-GB"/>
              </w:rPr>
            </w:pPr>
            <w:r w:rsidRPr="00E230F1">
              <w:rPr>
                <w:lang w:val="en-GB"/>
              </w:rPr>
              <w:t>Does the Project require any change, or have any uncertainties related to land tenure arrangements and/or access rights, usage rights or land ownership?</w:t>
            </w:r>
          </w:p>
        </w:tc>
        <w:tc>
          <w:tcPr>
            <w:tcW w:w="1224" w:type="pct"/>
            <w:vMerge w:val="restart"/>
            <w:shd w:val="clear" w:color="auto" w:fill="auto"/>
          </w:tcPr>
          <w:p w14:paraId="30CBC590" w14:textId="77777777" w:rsidR="00954DCA" w:rsidRPr="00CC313E" w:rsidRDefault="00954DCA" w:rsidP="001869E5">
            <w:pPr>
              <w:spacing w:after="0" w:line="276" w:lineRule="auto"/>
              <w:rPr>
                <w:bCs/>
                <w:lang w:val="en-GB" w:eastAsia="zh-CN"/>
              </w:rPr>
            </w:pPr>
            <w:r w:rsidRPr="00CC313E">
              <w:rPr>
                <w:rFonts w:hint="eastAsia"/>
                <w:bCs/>
                <w:lang w:val="en-GB" w:eastAsia="zh-CN"/>
              </w:rPr>
              <w:t>N</w:t>
            </w:r>
            <w:r w:rsidRPr="00CC313E">
              <w:rPr>
                <w:bCs/>
                <w:lang w:val="en-GB" w:eastAsia="zh-CN"/>
              </w:rPr>
              <w:t>o</w:t>
            </w:r>
          </w:p>
        </w:tc>
        <w:tc>
          <w:tcPr>
            <w:tcW w:w="1251" w:type="pct"/>
            <w:vMerge w:val="restart"/>
            <w:shd w:val="clear" w:color="auto" w:fill="auto"/>
          </w:tcPr>
          <w:p w14:paraId="1466E84D" w14:textId="2C3D78B3" w:rsidR="00954DCA" w:rsidRPr="00E230F1" w:rsidRDefault="00DE2473" w:rsidP="001869E5">
            <w:pPr>
              <w:spacing w:after="0" w:line="276" w:lineRule="auto"/>
              <w:jc w:val="both"/>
              <w:rPr>
                <w:b/>
                <w:bCs/>
                <w:lang w:val="en-GB"/>
              </w:rPr>
            </w:pPr>
            <w:r>
              <w:rPr>
                <w:bCs/>
                <w:lang w:val="en-GB"/>
              </w:rPr>
              <w:t xml:space="preserve">The </w:t>
            </w:r>
            <w:r w:rsidRPr="00C732B3">
              <w:rPr>
                <w:bCs/>
                <w:i/>
                <w:iCs/>
                <w:lang w:val="en-GB"/>
              </w:rPr>
              <w:t>Feasibility Study Report</w:t>
            </w:r>
            <w:r w:rsidR="00695196">
              <w:rPr>
                <w:bCs/>
                <w:i/>
                <w:iCs/>
                <w:lang w:val="en-GB"/>
              </w:rPr>
              <w:t xml:space="preserve"> </w:t>
            </w:r>
            <w:r>
              <w:rPr>
                <w:bCs/>
                <w:lang w:val="en-GB"/>
              </w:rPr>
              <w:t>of the project was approved by local government</w:t>
            </w:r>
            <w:r w:rsidR="00954DCA" w:rsidRPr="00B069D5">
              <w:rPr>
                <w:bCs/>
                <w:lang w:val="en-GB"/>
              </w:rPr>
              <w:t xml:space="preserve"> </w:t>
            </w:r>
            <w:r w:rsidR="00954DCA">
              <w:rPr>
                <w:bCs/>
                <w:lang w:val="en-GB"/>
              </w:rPr>
              <w:t>and it</w:t>
            </w:r>
            <w:r w:rsidR="00954DCA" w:rsidRPr="00B069D5">
              <w:rPr>
                <w:bCs/>
                <w:lang w:val="en-GB"/>
              </w:rPr>
              <w:t xml:space="preserve"> does not require any change to land tenure arrangements and/or other rights such as resource access rights, community-based property rights and customary rights.</w:t>
            </w:r>
          </w:p>
        </w:tc>
        <w:tc>
          <w:tcPr>
            <w:tcW w:w="1249" w:type="pct"/>
            <w:vMerge w:val="restart"/>
            <w:shd w:val="clear" w:color="auto" w:fill="auto"/>
          </w:tcPr>
          <w:p w14:paraId="4AEA9449" w14:textId="77777777" w:rsidR="00954DCA" w:rsidRPr="00E230F1" w:rsidRDefault="00954DCA" w:rsidP="001869E5">
            <w:pPr>
              <w:spacing w:after="0" w:line="276" w:lineRule="auto"/>
              <w:rPr>
                <w:b/>
                <w:bCs/>
                <w:lang w:val="en-GB"/>
              </w:rPr>
            </w:pPr>
            <w:r w:rsidRPr="00F31177">
              <w:rPr>
                <w:rFonts w:hint="eastAsia"/>
                <w:bCs/>
                <w:lang w:val="en-GB" w:eastAsia="zh-CN"/>
              </w:rPr>
              <w:t>N</w:t>
            </w:r>
            <w:r w:rsidRPr="00F31177">
              <w:rPr>
                <w:bCs/>
                <w:lang w:val="en-GB" w:eastAsia="zh-CN"/>
              </w:rPr>
              <w:t>ot required</w:t>
            </w:r>
          </w:p>
        </w:tc>
      </w:tr>
      <w:tr w:rsidR="00954DCA" w:rsidRPr="00E230F1" w14:paraId="33F5FF01" w14:textId="77777777" w:rsidTr="001869E5">
        <w:trPr>
          <w:trHeight w:val="120"/>
        </w:trPr>
        <w:tc>
          <w:tcPr>
            <w:tcW w:w="1276" w:type="pct"/>
            <w:gridSpan w:val="2"/>
            <w:shd w:val="clear" w:color="auto" w:fill="auto"/>
          </w:tcPr>
          <w:p w14:paraId="66C02184" w14:textId="77777777" w:rsidR="00954DCA" w:rsidRPr="00E230F1" w:rsidRDefault="00954DCA" w:rsidP="001869E5">
            <w:pPr>
              <w:spacing w:after="0" w:line="276" w:lineRule="auto"/>
              <w:jc w:val="both"/>
              <w:rPr>
                <w:b/>
                <w:bCs/>
                <w:lang w:val="en-GB"/>
              </w:rPr>
            </w:pPr>
            <w:r w:rsidRPr="00E230F1">
              <w:rPr>
                <w:lang w:val="en-GB"/>
              </w:rPr>
              <w:t>&gt;&gt;</w:t>
            </w:r>
          </w:p>
        </w:tc>
        <w:tc>
          <w:tcPr>
            <w:tcW w:w="1224" w:type="pct"/>
            <w:vMerge/>
            <w:shd w:val="clear" w:color="auto" w:fill="auto"/>
          </w:tcPr>
          <w:p w14:paraId="73D2B6FE" w14:textId="77777777" w:rsidR="00954DCA" w:rsidRPr="00E230F1" w:rsidRDefault="00954DCA" w:rsidP="001869E5">
            <w:pPr>
              <w:numPr>
                <w:ilvl w:val="0"/>
                <w:numId w:val="46"/>
              </w:numPr>
              <w:spacing w:after="0" w:line="276" w:lineRule="auto"/>
              <w:rPr>
                <w:b/>
                <w:bCs/>
                <w:lang w:val="en-GB"/>
              </w:rPr>
            </w:pPr>
          </w:p>
        </w:tc>
        <w:tc>
          <w:tcPr>
            <w:tcW w:w="1251" w:type="pct"/>
            <w:vMerge/>
            <w:shd w:val="clear" w:color="auto" w:fill="auto"/>
          </w:tcPr>
          <w:p w14:paraId="75C319A5" w14:textId="77777777" w:rsidR="00954DCA" w:rsidRPr="00E230F1" w:rsidRDefault="00954DCA" w:rsidP="001869E5">
            <w:pPr>
              <w:numPr>
                <w:ilvl w:val="0"/>
                <w:numId w:val="46"/>
              </w:numPr>
              <w:spacing w:after="0" w:line="276" w:lineRule="auto"/>
              <w:rPr>
                <w:b/>
                <w:bCs/>
                <w:lang w:val="en-GB"/>
              </w:rPr>
            </w:pPr>
          </w:p>
        </w:tc>
        <w:tc>
          <w:tcPr>
            <w:tcW w:w="1249" w:type="pct"/>
            <w:vMerge/>
            <w:shd w:val="clear" w:color="auto" w:fill="auto"/>
          </w:tcPr>
          <w:p w14:paraId="58BBB405" w14:textId="77777777" w:rsidR="00954DCA" w:rsidRPr="00E230F1" w:rsidRDefault="00954DCA" w:rsidP="001869E5">
            <w:pPr>
              <w:numPr>
                <w:ilvl w:val="0"/>
                <w:numId w:val="46"/>
              </w:numPr>
              <w:spacing w:after="0" w:line="276" w:lineRule="auto"/>
              <w:rPr>
                <w:b/>
                <w:bCs/>
                <w:lang w:val="en-GB"/>
              </w:rPr>
            </w:pPr>
          </w:p>
        </w:tc>
      </w:tr>
      <w:tr w:rsidR="00954DCA" w:rsidRPr="00E230F1" w14:paraId="07892FD1" w14:textId="77777777" w:rsidTr="001869E5">
        <w:tc>
          <w:tcPr>
            <w:tcW w:w="5000" w:type="pct"/>
            <w:gridSpan w:val="5"/>
            <w:tcBorders>
              <w:bottom w:val="single" w:sz="4" w:space="0" w:color="auto"/>
            </w:tcBorders>
            <w:shd w:val="clear" w:color="auto" w:fill="E2F8FA"/>
          </w:tcPr>
          <w:p w14:paraId="7F44A55F" w14:textId="77777777" w:rsidR="00954DCA" w:rsidRPr="00E230F1" w:rsidRDefault="00954DCA" w:rsidP="001869E5">
            <w:pPr>
              <w:spacing w:after="0" w:line="276" w:lineRule="auto"/>
              <w:jc w:val="both"/>
              <w:rPr>
                <w:lang w:val="en-GB"/>
              </w:rPr>
            </w:pPr>
            <w:r w:rsidRPr="00E230F1">
              <w:rPr>
                <w:b/>
                <w:bCs/>
                <w:lang w:val="en-GB"/>
              </w:rPr>
              <w:t>Principle 4.</w:t>
            </w:r>
            <w:r>
              <w:rPr>
                <w:b/>
                <w:bCs/>
                <w:lang w:val="en-GB"/>
              </w:rPr>
              <w:t>4</w:t>
            </w:r>
            <w:r w:rsidRPr="00E230F1">
              <w:rPr>
                <w:b/>
                <w:bCs/>
                <w:lang w:val="en-GB"/>
              </w:rPr>
              <w:t xml:space="preserve"> </w:t>
            </w:r>
            <w:r w:rsidRPr="00B2501B">
              <w:rPr>
                <w:b/>
                <w:bCs/>
                <w:lang w:val="en-GB"/>
              </w:rPr>
              <w:t>Indigenous Peoples</w:t>
            </w:r>
          </w:p>
        </w:tc>
      </w:tr>
      <w:tr w:rsidR="00954DCA" w:rsidRPr="00E230F1" w14:paraId="7CEB1498" w14:textId="77777777" w:rsidTr="001869E5">
        <w:tc>
          <w:tcPr>
            <w:tcW w:w="1250" w:type="pct"/>
            <w:shd w:val="clear" w:color="auto" w:fill="auto"/>
          </w:tcPr>
          <w:p w14:paraId="34FC139B" w14:textId="77777777" w:rsidR="00954DCA" w:rsidRPr="00B2501B" w:rsidRDefault="00954DCA" w:rsidP="001869E5">
            <w:pPr>
              <w:numPr>
                <w:ilvl w:val="0"/>
                <w:numId w:val="52"/>
              </w:numPr>
              <w:spacing w:after="0" w:line="276" w:lineRule="auto"/>
              <w:jc w:val="both"/>
              <w:rPr>
                <w:lang w:val="en-GB"/>
              </w:rPr>
            </w:pPr>
            <w:r w:rsidRPr="00B2501B">
              <w:rPr>
                <w:lang w:val="en-GB"/>
              </w:rPr>
              <w:t>The Project Developer shall identify all communities of Indigenous Peoples within the Project area of influence who may be affected directly or indirectly by the Project.</w:t>
            </w:r>
          </w:p>
          <w:p w14:paraId="4589015E" w14:textId="77777777" w:rsidR="00954DCA" w:rsidRPr="00B2501B" w:rsidRDefault="00954DCA" w:rsidP="001869E5">
            <w:pPr>
              <w:numPr>
                <w:ilvl w:val="0"/>
                <w:numId w:val="52"/>
              </w:numPr>
              <w:spacing w:after="0" w:line="276" w:lineRule="auto"/>
              <w:jc w:val="both"/>
              <w:rPr>
                <w:bCs/>
                <w:lang w:val="en-GB" w:eastAsia="zh-CN"/>
              </w:rPr>
            </w:pPr>
            <w:r w:rsidRPr="00B2501B">
              <w:rPr>
                <w:lang w:val="en-GB"/>
              </w:rPr>
              <w:lastRenderedPageBreak/>
              <w:t>The Project Developer shall recognise and respect the indigenous people’s collective rights to own, use, and develop and control the lands, resources and territories that they have traditionally owned, occupied or otherwise used or acquired, including lands and territories for which they do not yet possess title.</w:t>
            </w:r>
          </w:p>
          <w:p w14:paraId="340647BE" w14:textId="77777777" w:rsidR="00954DCA" w:rsidRDefault="00954DCA" w:rsidP="001869E5">
            <w:pPr>
              <w:numPr>
                <w:ilvl w:val="0"/>
                <w:numId w:val="52"/>
              </w:numPr>
              <w:spacing w:after="0" w:line="276" w:lineRule="auto"/>
              <w:jc w:val="both"/>
              <w:rPr>
                <w:bCs/>
                <w:lang w:val="en-GB" w:eastAsia="zh-CN"/>
              </w:rPr>
            </w:pPr>
            <w:r w:rsidRPr="00B2501B">
              <w:rPr>
                <w:bCs/>
                <w:lang w:val="en-GB" w:eastAsia="zh-CN"/>
              </w:rPr>
              <w:t>The Project Developer shall respect, protect, conserve and shall not take the cultural, intellectual, religious and spiritual property of indigenous peoples without their free, prior and informed consent (FPIC).</w:t>
            </w:r>
          </w:p>
          <w:p w14:paraId="6FFB20A2" w14:textId="77777777" w:rsidR="00954DCA" w:rsidRDefault="00954DCA" w:rsidP="001869E5">
            <w:pPr>
              <w:numPr>
                <w:ilvl w:val="0"/>
                <w:numId w:val="52"/>
              </w:numPr>
              <w:spacing w:after="0" w:line="276" w:lineRule="auto"/>
              <w:jc w:val="both"/>
              <w:rPr>
                <w:bCs/>
                <w:lang w:val="en-GB" w:eastAsia="zh-CN"/>
              </w:rPr>
            </w:pPr>
            <w:r w:rsidRPr="00B2501B">
              <w:rPr>
                <w:bCs/>
                <w:lang w:val="en-GB" w:eastAsia="zh-CN"/>
              </w:rPr>
              <w:t xml:space="preserve">The Project Developer shall ensure that the indigenous people are </w:t>
            </w:r>
            <w:r w:rsidRPr="00B2501B">
              <w:rPr>
                <w:bCs/>
                <w:lang w:val="en-GB" w:eastAsia="zh-CN"/>
              </w:rPr>
              <w:lastRenderedPageBreak/>
              <w:t>provided with the equitable sharing of benefits to be derived from utilisation and/or commercial development of natural resources on lands and territories or use of their traditional knowledge and practices by the Project. This shall be done in a manner that is culturally appropriate and inclusive and that does not impede land rights or equal access to basic services including health services, clean water, energy, education, safe and decent working conditions and housing.</w:t>
            </w:r>
          </w:p>
          <w:p w14:paraId="101FD42D" w14:textId="77777777" w:rsidR="00954DCA" w:rsidRPr="00B2501B" w:rsidRDefault="00954DCA" w:rsidP="001869E5">
            <w:pPr>
              <w:numPr>
                <w:ilvl w:val="0"/>
                <w:numId w:val="52"/>
              </w:numPr>
              <w:spacing w:after="0" w:line="276" w:lineRule="auto"/>
              <w:jc w:val="both"/>
              <w:rPr>
                <w:bCs/>
                <w:lang w:val="en-GB" w:eastAsia="zh-CN"/>
              </w:rPr>
            </w:pPr>
            <w:r w:rsidRPr="00B2501B">
              <w:rPr>
                <w:bCs/>
                <w:lang w:val="en-GB" w:eastAsia="zh-CN"/>
              </w:rPr>
              <w:t xml:space="preserve">The opinions and recommendations of an Expert Stakeholder(s) shall be sought and demonstrated as being </w:t>
            </w:r>
            <w:r w:rsidRPr="00B2501B">
              <w:rPr>
                <w:bCs/>
                <w:lang w:val="en-GB" w:eastAsia="zh-CN"/>
              </w:rPr>
              <w:lastRenderedPageBreak/>
              <w:t>included in the project design.</w:t>
            </w:r>
          </w:p>
        </w:tc>
        <w:tc>
          <w:tcPr>
            <w:tcW w:w="1250" w:type="pct"/>
            <w:gridSpan w:val="2"/>
            <w:vMerge w:val="restart"/>
            <w:shd w:val="clear" w:color="auto" w:fill="auto"/>
          </w:tcPr>
          <w:p w14:paraId="301B766D" w14:textId="77777777" w:rsidR="00954DCA" w:rsidRPr="00106FDB" w:rsidRDefault="00954DCA" w:rsidP="001869E5">
            <w:pPr>
              <w:spacing w:after="0" w:line="276" w:lineRule="auto"/>
              <w:jc w:val="both"/>
              <w:rPr>
                <w:bCs/>
                <w:lang w:val="en-GB" w:eastAsia="zh-CN"/>
              </w:rPr>
            </w:pPr>
            <w:r w:rsidRPr="00106FDB">
              <w:rPr>
                <w:rFonts w:hint="eastAsia"/>
                <w:bCs/>
                <w:lang w:val="en-GB" w:eastAsia="zh-CN"/>
              </w:rPr>
              <w:lastRenderedPageBreak/>
              <w:t>N</w:t>
            </w:r>
            <w:r w:rsidRPr="00106FDB">
              <w:rPr>
                <w:bCs/>
                <w:lang w:val="en-GB" w:eastAsia="zh-CN"/>
              </w:rPr>
              <w:t>o</w:t>
            </w:r>
          </w:p>
        </w:tc>
        <w:tc>
          <w:tcPr>
            <w:tcW w:w="1251" w:type="pct"/>
            <w:vMerge w:val="restart"/>
            <w:shd w:val="clear" w:color="auto" w:fill="auto"/>
          </w:tcPr>
          <w:p w14:paraId="289AF04B" w14:textId="298B552C" w:rsidR="00954DCA" w:rsidRDefault="00954DCA" w:rsidP="001869E5">
            <w:pPr>
              <w:spacing w:after="0" w:line="276" w:lineRule="auto"/>
              <w:jc w:val="both"/>
              <w:rPr>
                <w:bCs/>
                <w:lang w:val="en-GB"/>
              </w:rPr>
            </w:pPr>
            <w:r w:rsidRPr="00D07F0D">
              <w:rPr>
                <w:bCs/>
                <w:lang w:val="en-GB"/>
              </w:rPr>
              <w:t xml:space="preserve">People have the same and equal access to the clean and </w:t>
            </w:r>
            <w:r w:rsidR="00A96451">
              <w:rPr>
                <w:bCs/>
                <w:lang w:val="en-GB"/>
              </w:rPr>
              <w:t>renewable energy</w:t>
            </w:r>
            <w:r w:rsidRPr="00D07F0D">
              <w:rPr>
                <w:bCs/>
                <w:lang w:val="en-GB"/>
              </w:rPr>
              <w:t>, and no one will be affected directly or indirectly in a negative way by the project.</w:t>
            </w:r>
          </w:p>
          <w:p w14:paraId="5B0125AA" w14:textId="77777777" w:rsidR="00954DCA" w:rsidRDefault="00954DCA" w:rsidP="001869E5">
            <w:pPr>
              <w:spacing w:after="0" w:line="276" w:lineRule="auto"/>
              <w:jc w:val="both"/>
              <w:rPr>
                <w:bCs/>
                <w:lang w:val="en-GB"/>
              </w:rPr>
            </w:pPr>
          </w:p>
          <w:p w14:paraId="560EE258" w14:textId="77777777" w:rsidR="00954DCA" w:rsidRPr="00D07F0D" w:rsidRDefault="00954DCA" w:rsidP="001869E5">
            <w:pPr>
              <w:spacing w:after="0" w:line="276" w:lineRule="auto"/>
              <w:jc w:val="both"/>
              <w:rPr>
                <w:bCs/>
                <w:lang w:val="en-GB"/>
              </w:rPr>
            </w:pPr>
            <w:r w:rsidRPr="00D07F0D">
              <w:rPr>
                <w:bCs/>
                <w:lang w:val="en-GB"/>
              </w:rPr>
              <w:lastRenderedPageBreak/>
              <w:t>In addition, there are no indigenous people present within the area of influence nor the project is located on territory claimed by indigenous people.</w:t>
            </w:r>
          </w:p>
        </w:tc>
        <w:tc>
          <w:tcPr>
            <w:tcW w:w="1249" w:type="pct"/>
            <w:vMerge w:val="restart"/>
            <w:shd w:val="clear" w:color="auto" w:fill="auto"/>
          </w:tcPr>
          <w:p w14:paraId="140E1FEA" w14:textId="77777777" w:rsidR="00954DCA" w:rsidRPr="00106FDB" w:rsidRDefault="00954DCA" w:rsidP="001869E5">
            <w:pPr>
              <w:spacing w:after="0" w:line="276" w:lineRule="auto"/>
              <w:rPr>
                <w:bCs/>
                <w:lang w:val="en-GB" w:eastAsia="zh-CN"/>
              </w:rPr>
            </w:pPr>
            <w:r>
              <w:rPr>
                <w:rFonts w:hint="eastAsia"/>
                <w:bCs/>
                <w:lang w:val="en-GB" w:eastAsia="zh-CN"/>
              </w:rPr>
              <w:lastRenderedPageBreak/>
              <w:t>N</w:t>
            </w:r>
            <w:r>
              <w:rPr>
                <w:bCs/>
                <w:lang w:val="en-GB" w:eastAsia="zh-CN"/>
              </w:rPr>
              <w:t>ot required</w:t>
            </w:r>
          </w:p>
        </w:tc>
      </w:tr>
      <w:tr w:rsidR="00954DCA" w:rsidRPr="00E230F1" w14:paraId="2FECFFA2" w14:textId="77777777" w:rsidTr="001869E5">
        <w:tc>
          <w:tcPr>
            <w:tcW w:w="1250" w:type="pct"/>
            <w:shd w:val="clear" w:color="auto" w:fill="auto"/>
          </w:tcPr>
          <w:p w14:paraId="6181FB16" w14:textId="77777777" w:rsidR="00954DCA" w:rsidRPr="00E230F1" w:rsidRDefault="00954DCA" w:rsidP="001869E5">
            <w:pPr>
              <w:spacing w:after="0" w:line="276" w:lineRule="auto"/>
              <w:jc w:val="both"/>
              <w:rPr>
                <w:b/>
                <w:bCs/>
                <w:lang w:val="en-GB"/>
              </w:rPr>
            </w:pPr>
            <w:r w:rsidRPr="00E230F1">
              <w:rPr>
                <w:lang w:val="en-GB"/>
              </w:rPr>
              <w:lastRenderedPageBreak/>
              <w:t>&gt;&gt;</w:t>
            </w:r>
          </w:p>
        </w:tc>
        <w:tc>
          <w:tcPr>
            <w:tcW w:w="1250" w:type="pct"/>
            <w:gridSpan w:val="2"/>
            <w:vMerge/>
            <w:shd w:val="clear" w:color="auto" w:fill="auto"/>
          </w:tcPr>
          <w:p w14:paraId="528A5C2C" w14:textId="77777777" w:rsidR="00954DCA" w:rsidRPr="00E230F1" w:rsidRDefault="00954DCA" w:rsidP="001869E5">
            <w:pPr>
              <w:spacing w:after="0" w:line="276" w:lineRule="auto"/>
              <w:jc w:val="both"/>
              <w:rPr>
                <w:b/>
                <w:bCs/>
                <w:lang w:val="en-GB"/>
              </w:rPr>
            </w:pPr>
          </w:p>
        </w:tc>
        <w:tc>
          <w:tcPr>
            <w:tcW w:w="1251" w:type="pct"/>
            <w:vMerge/>
            <w:shd w:val="clear" w:color="auto" w:fill="E2F8FA"/>
          </w:tcPr>
          <w:p w14:paraId="20FEF461" w14:textId="77777777" w:rsidR="00954DCA" w:rsidRPr="00E230F1" w:rsidRDefault="00954DCA" w:rsidP="001869E5">
            <w:pPr>
              <w:spacing w:after="0" w:line="276" w:lineRule="auto"/>
              <w:rPr>
                <w:b/>
                <w:bCs/>
                <w:lang w:val="en-GB"/>
              </w:rPr>
            </w:pPr>
          </w:p>
        </w:tc>
        <w:tc>
          <w:tcPr>
            <w:tcW w:w="1249" w:type="pct"/>
            <w:vMerge/>
            <w:shd w:val="clear" w:color="auto" w:fill="E2F8FA"/>
          </w:tcPr>
          <w:p w14:paraId="6FF1F265" w14:textId="77777777" w:rsidR="00954DCA" w:rsidRPr="00E230F1" w:rsidRDefault="00954DCA" w:rsidP="001869E5">
            <w:pPr>
              <w:spacing w:after="0" w:line="276" w:lineRule="auto"/>
              <w:rPr>
                <w:b/>
                <w:bCs/>
                <w:lang w:val="en-GB"/>
              </w:rPr>
            </w:pPr>
          </w:p>
        </w:tc>
      </w:tr>
      <w:tr w:rsidR="00954DCA" w:rsidRPr="00E230F1" w14:paraId="52AA46C5" w14:textId="77777777" w:rsidTr="001869E5">
        <w:tc>
          <w:tcPr>
            <w:tcW w:w="5000" w:type="pct"/>
            <w:gridSpan w:val="5"/>
            <w:shd w:val="clear" w:color="auto" w:fill="E2F8FA"/>
          </w:tcPr>
          <w:p w14:paraId="3217B5E8" w14:textId="77777777" w:rsidR="00954DCA" w:rsidRPr="00E230F1" w:rsidRDefault="00954DCA" w:rsidP="001869E5">
            <w:pPr>
              <w:spacing w:after="0" w:line="276" w:lineRule="auto"/>
              <w:jc w:val="both"/>
              <w:rPr>
                <w:b/>
                <w:bCs/>
                <w:lang w:val="en-GB"/>
              </w:rPr>
            </w:pPr>
            <w:r w:rsidRPr="00E230F1">
              <w:rPr>
                <w:b/>
                <w:bCs/>
                <w:lang w:val="en-GB"/>
              </w:rPr>
              <w:t>Principle 5. Corruption</w:t>
            </w:r>
          </w:p>
        </w:tc>
      </w:tr>
      <w:tr w:rsidR="00954DCA" w:rsidRPr="00E230F1" w14:paraId="70DE03F0" w14:textId="77777777" w:rsidTr="001869E5">
        <w:tc>
          <w:tcPr>
            <w:tcW w:w="1276" w:type="pct"/>
            <w:gridSpan w:val="2"/>
          </w:tcPr>
          <w:p w14:paraId="6969C3F6" w14:textId="77777777" w:rsidR="00954DCA" w:rsidRPr="00E230F1" w:rsidRDefault="00954DCA" w:rsidP="001869E5">
            <w:pPr>
              <w:numPr>
                <w:ilvl w:val="0"/>
                <w:numId w:val="52"/>
              </w:numPr>
              <w:spacing w:after="0" w:line="276" w:lineRule="auto"/>
              <w:jc w:val="both"/>
              <w:rPr>
                <w:lang w:val="en-GB"/>
              </w:rPr>
            </w:pPr>
            <w:r w:rsidRPr="00E230F1">
              <w:rPr>
                <w:lang w:val="en-GB"/>
              </w:rPr>
              <w:t>The Project shall not involve, be complicit in or inadvertently contribute to or reinforce corruption or corrupt Projects</w:t>
            </w:r>
          </w:p>
        </w:tc>
        <w:tc>
          <w:tcPr>
            <w:tcW w:w="1224" w:type="pct"/>
            <w:shd w:val="clear" w:color="auto" w:fill="auto"/>
          </w:tcPr>
          <w:p w14:paraId="198FB0C0"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tcPr>
          <w:p w14:paraId="387C7D4F" w14:textId="20C91815" w:rsidR="00954DCA" w:rsidRPr="00D07F0D" w:rsidRDefault="00954DCA" w:rsidP="001869E5">
            <w:pPr>
              <w:pStyle w:val="Tablecustom"/>
              <w:spacing w:line="276" w:lineRule="auto"/>
              <w:jc w:val="both"/>
              <w:rPr>
                <w:rFonts w:asciiTheme="majorHAnsi" w:eastAsia="Times New Roman" w:hAnsiTheme="majorHAnsi"/>
                <w:b w:val="0"/>
                <w:bCs w:val="0"/>
                <w:i/>
                <w:sz w:val="22"/>
                <w:szCs w:val="22"/>
              </w:rPr>
            </w:pPr>
            <w:r w:rsidRPr="00D07F0D">
              <w:rPr>
                <w:rFonts w:asciiTheme="majorHAnsi" w:eastAsia="Times New Roman" w:hAnsiTheme="majorHAnsi"/>
                <w:b w:val="0"/>
                <w:bCs w:val="0"/>
                <w:sz w:val="22"/>
                <w:szCs w:val="22"/>
              </w:rPr>
              <w:t xml:space="preserve">The project is implemented on the ground by the social enterprise. The ethical codes of the project partners are against corruption. In addition, the companies comply with </w:t>
            </w:r>
            <w:r w:rsidR="00A96451">
              <w:rPr>
                <w:rFonts w:asciiTheme="majorHAnsi" w:eastAsia="Times New Roman" w:hAnsiTheme="majorHAnsi"/>
                <w:b w:val="0"/>
                <w:bCs w:val="0"/>
                <w:sz w:val="22"/>
                <w:szCs w:val="22"/>
              </w:rPr>
              <w:t>all related economic laws and regulations of China</w:t>
            </w:r>
            <w:r w:rsidRPr="00D07F0D">
              <w:rPr>
                <w:rFonts w:asciiTheme="majorHAnsi" w:eastAsia="Times New Roman" w:hAnsiTheme="majorHAnsi"/>
                <w:b w:val="0"/>
                <w:bCs w:val="0"/>
                <w:i/>
                <w:sz w:val="22"/>
                <w:szCs w:val="22"/>
              </w:rPr>
              <w:t>.</w:t>
            </w:r>
          </w:p>
          <w:p w14:paraId="1AE00516" w14:textId="77777777" w:rsidR="00954DCA" w:rsidRPr="00D07F0D" w:rsidRDefault="00954DCA" w:rsidP="001869E5">
            <w:pPr>
              <w:pStyle w:val="Tablecustom"/>
              <w:spacing w:line="276" w:lineRule="auto"/>
              <w:jc w:val="both"/>
              <w:rPr>
                <w:rFonts w:asciiTheme="majorHAnsi" w:eastAsiaTheme="minorEastAsia" w:hAnsiTheme="majorHAnsi"/>
                <w:b w:val="0"/>
                <w:bCs w:val="0"/>
                <w:sz w:val="22"/>
                <w:szCs w:val="22"/>
              </w:rPr>
            </w:pPr>
          </w:p>
          <w:p w14:paraId="1F2FD81D" w14:textId="77777777" w:rsidR="00954DCA" w:rsidRPr="00E230F1" w:rsidRDefault="00954DCA" w:rsidP="001869E5">
            <w:pPr>
              <w:spacing w:after="0" w:line="276" w:lineRule="auto"/>
              <w:jc w:val="both"/>
              <w:rPr>
                <w:lang w:val="en-GB"/>
              </w:rPr>
            </w:pPr>
            <w:r w:rsidRPr="00D07F0D">
              <w:rPr>
                <w:rFonts w:asciiTheme="majorHAnsi" w:eastAsia="Times New Roman" w:hAnsiTheme="majorHAnsi" w:cs="Arial"/>
                <w:color w:val="auto"/>
                <w:szCs w:val="22"/>
                <w:lang w:val="en-GB" w:eastAsia="zh-CN"/>
                <w14:cntxtAlts w14:val="0"/>
              </w:rPr>
              <w:t>Hence, the Project does not involve, be complicit in or inadvertently contribute to or reinforce corruption or corrupt Projects.</w:t>
            </w:r>
          </w:p>
        </w:tc>
        <w:tc>
          <w:tcPr>
            <w:tcW w:w="1249" w:type="pct"/>
          </w:tcPr>
          <w:p w14:paraId="09829014"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02539875" w14:textId="77777777" w:rsidTr="001869E5">
        <w:tc>
          <w:tcPr>
            <w:tcW w:w="5000" w:type="pct"/>
            <w:gridSpan w:val="5"/>
            <w:shd w:val="clear" w:color="auto" w:fill="E2F8FA"/>
          </w:tcPr>
          <w:p w14:paraId="104A02A1" w14:textId="77777777" w:rsidR="00954DCA" w:rsidRPr="00E230F1" w:rsidRDefault="00954DCA" w:rsidP="001869E5">
            <w:pPr>
              <w:spacing w:after="0" w:line="276" w:lineRule="auto"/>
              <w:jc w:val="both"/>
              <w:rPr>
                <w:lang w:val="en-GB"/>
              </w:rPr>
            </w:pPr>
            <w:r w:rsidRPr="00E230F1">
              <w:rPr>
                <w:b/>
                <w:bCs/>
                <w:lang w:val="en-GB"/>
              </w:rPr>
              <w:t>Principle 6.1 Labour Rights</w:t>
            </w:r>
          </w:p>
        </w:tc>
      </w:tr>
      <w:tr w:rsidR="00954DCA" w:rsidRPr="00E230F1" w14:paraId="78DB096F" w14:textId="77777777" w:rsidTr="001869E5">
        <w:tc>
          <w:tcPr>
            <w:tcW w:w="1276" w:type="pct"/>
            <w:gridSpan w:val="2"/>
          </w:tcPr>
          <w:p w14:paraId="5C0C7C4C" w14:textId="77777777" w:rsidR="00954DCA" w:rsidRPr="00E230F1" w:rsidRDefault="00954DCA" w:rsidP="001869E5">
            <w:pPr>
              <w:numPr>
                <w:ilvl w:val="1"/>
                <w:numId w:val="39"/>
              </w:numPr>
              <w:spacing w:after="0" w:line="276" w:lineRule="auto"/>
              <w:jc w:val="both"/>
              <w:rPr>
                <w:lang w:val="en-GB"/>
              </w:rPr>
            </w:pPr>
            <w:r w:rsidRPr="00E230F1">
              <w:rPr>
                <w:lang w:val="en-GB"/>
              </w:rPr>
              <w:t xml:space="preserve">The Project Developer shall ensure that all employment is in compliance with national labour occupational health and safety laws and with the principles </w:t>
            </w:r>
            <w:r w:rsidRPr="00E230F1">
              <w:rPr>
                <w:lang w:val="en-GB"/>
              </w:rPr>
              <w:lastRenderedPageBreak/>
              <w:t>and standards embodied in the ILO fundamental conventions</w:t>
            </w:r>
          </w:p>
          <w:p w14:paraId="66094780" w14:textId="77777777" w:rsidR="00954DCA" w:rsidRPr="00E230F1" w:rsidRDefault="00954DCA" w:rsidP="001869E5">
            <w:pPr>
              <w:numPr>
                <w:ilvl w:val="1"/>
                <w:numId w:val="39"/>
              </w:numPr>
              <w:spacing w:after="0" w:line="276" w:lineRule="auto"/>
              <w:jc w:val="both"/>
              <w:rPr>
                <w:lang w:val="en-GB"/>
              </w:rPr>
            </w:pPr>
            <w:r w:rsidRPr="00E230F1">
              <w:rPr>
                <w:lang w:val="en-GB"/>
              </w:rPr>
              <w:t xml:space="preserve">Workers shall be able to establish and join labour organisations </w:t>
            </w:r>
          </w:p>
          <w:p w14:paraId="0D08ECD1" w14:textId="77777777" w:rsidR="00954DCA" w:rsidRPr="00E230F1" w:rsidRDefault="00954DCA" w:rsidP="001869E5">
            <w:pPr>
              <w:numPr>
                <w:ilvl w:val="1"/>
                <w:numId w:val="39"/>
              </w:numPr>
              <w:spacing w:after="0" w:line="276" w:lineRule="auto"/>
              <w:jc w:val="both"/>
              <w:rPr>
                <w:lang w:val="en-GB"/>
              </w:rPr>
            </w:pPr>
            <w:r w:rsidRPr="00E230F1">
              <w:rPr>
                <w:lang w:val="en-GB"/>
              </w:rPr>
              <w:t>Working agreements with all individual workers shall be documented and implemented and include:</w:t>
            </w:r>
          </w:p>
          <w:p w14:paraId="2A71D64F" w14:textId="77777777" w:rsidR="00954DCA" w:rsidRPr="00E230F1" w:rsidRDefault="00954DCA" w:rsidP="001869E5">
            <w:pPr>
              <w:numPr>
                <w:ilvl w:val="2"/>
                <w:numId w:val="53"/>
              </w:numPr>
              <w:spacing w:after="0" w:line="276" w:lineRule="auto"/>
              <w:ind w:left="869" w:hanging="426"/>
              <w:jc w:val="both"/>
              <w:rPr>
                <w:lang w:val="en-GB"/>
              </w:rPr>
            </w:pPr>
            <w:r w:rsidRPr="00E230F1">
              <w:rPr>
                <w:lang w:val="en-GB"/>
              </w:rPr>
              <w:t xml:space="preserve">Working hours (must not exceed 48 hours per week on a regular basis), AND </w:t>
            </w:r>
          </w:p>
          <w:p w14:paraId="6C375A01" w14:textId="77777777" w:rsidR="00954DCA" w:rsidRPr="00E230F1" w:rsidRDefault="00954DCA" w:rsidP="001869E5">
            <w:pPr>
              <w:numPr>
                <w:ilvl w:val="2"/>
                <w:numId w:val="53"/>
              </w:numPr>
              <w:spacing w:after="0" w:line="276" w:lineRule="auto"/>
              <w:ind w:left="869" w:hanging="426"/>
              <w:jc w:val="both"/>
              <w:rPr>
                <w:lang w:val="en-GB"/>
              </w:rPr>
            </w:pPr>
            <w:r w:rsidRPr="00E230F1">
              <w:rPr>
                <w:lang w:val="en-GB"/>
              </w:rPr>
              <w:t xml:space="preserve">Duties and tasks, AND </w:t>
            </w:r>
          </w:p>
          <w:p w14:paraId="2284D93E" w14:textId="77777777" w:rsidR="00954DCA" w:rsidRPr="00E230F1" w:rsidRDefault="00954DCA" w:rsidP="001869E5">
            <w:pPr>
              <w:numPr>
                <w:ilvl w:val="2"/>
                <w:numId w:val="53"/>
              </w:numPr>
              <w:spacing w:after="0" w:line="276" w:lineRule="auto"/>
              <w:ind w:left="869" w:hanging="426"/>
              <w:jc w:val="both"/>
              <w:rPr>
                <w:lang w:val="en-GB"/>
              </w:rPr>
            </w:pPr>
            <w:r w:rsidRPr="00E230F1">
              <w:rPr>
                <w:lang w:val="en-GB"/>
              </w:rPr>
              <w:t xml:space="preserve">Remuneration (must include provision for payment of overtime), AND </w:t>
            </w:r>
          </w:p>
          <w:p w14:paraId="5D8EE32F" w14:textId="77777777" w:rsidR="00954DCA" w:rsidRPr="00E230F1" w:rsidRDefault="00954DCA" w:rsidP="001869E5">
            <w:pPr>
              <w:numPr>
                <w:ilvl w:val="2"/>
                <w:numId w:val="53"/>
              </w:numPr>
              <w:spacing w:after="0" w:line="276" w:lineRule="auto"/>
              <w:ind w:left="869" w:hanging="426"/>
              <w:jc w:val="both"/>
              <w:rPr>
                <w:lang w:val="en-GB"/>
              </w:rPr>
            </w:pPr>
            <w:r w:rsidRPr="00E230F1">
              <w:rPr>
                <w:lang w:val="en-GB"/>
              </w:rPr>
              <w:t xml:space="preserve">Modalities on health insurance, AND </w:t>
            </w:r>
          </w:p>
          <w:p w14:paraId="4DAE5CBD" w14:textId="77777777" w:rsidR="00954DCA" w:rsidRPr="00E230F1" w:rsidRDefault="00954DCA" w:rsidP="001869E5">
            <w:pPr>
              <w:numPr>
                <w:ilvl w:val="2"/>
                <w:numId w:val="53"/>
              </w:numPr>
              <w:spacing w:after="0" w:line="276" w:lineRule="auto"/>
              <w:ind w:left="869" w:hanging="426"/>
              <w:jc w:val="both"/>
              <w:rPr>
                <w:lang w:val="en-GB"/>
              </w:rPr>
            </w:pPr>
            <w:r w:rsidRPr="00E230F1">
              <w:rPr>
                <w:lang w:val="en-GB"/>
              </w:rPr>
              <w:t xml:space="preserve">Modalities on termination of the contract with provision for voluntary </w:t>
            </w:r>
            <w:r w:rsidRPr="00E230F1">
              <w:rPr>
                <w:lang w:val="en-GB"/>
              </w:rPr>
              <w:lastRenderedPageBreak/>
              <w:t xml:space="preserve">resignation by employee, AND </w:t>
            </w:r>
          </w:p>
          <w:p w14:paraId="35289042" w14:textId="77777777" w:rsidR="00954DCA" w:rsidRPr="00E230F1" w:rsidRDefault="00954DCA" w:rsidP="001869E5">
            <w:pPr>
              <w:numPr>
                <w:ilvl w:val="2"/>
                <w:numId w:val="53"/>
              </w:numPr>
              <w:spacing w:after="0" w:line="276" w:lineRule="auto"/>
              <w:ind w:left="869" w:hanging="426"/>
              <w:jc w:val="both"/>
              <w:rPr>
                <w:lang w:val="en-GB"/>
              </w:rPr>
            </w:pPr>
            <w:r w:rsidRPr="00E230F1">
              <w:rPr>
                <w:lang w:val="en-GB"/>
              </w:rPr>
              <w:t xml:space="preserve">Provision for annual leave of not less than 10 days per year, not including sick and casual leave. </w:t>
            </w:r>
          </w:p>
          <w:p w14:paraId="70330665" w14:textId="77777777" w:rsidR="00954DCA" w:rsidRPr="00E230F1" w:rsidRDefault="00954DCA" w:rsidP="001869E5">
            <w:pPr>
              <w:numPr>
                <w:ilvl w:val="1"/>
                <w:numId w:val="39"/>
              </w:numPr>
              <w:spacing w:after="0" w:line="276" w:lineRule="auto"/>
              <w:jc w:val="both"/>
              <w:rPr>
                <w:lang w:val="en-GB"/>
              </w:rPr>
            </w:pPr>
            <w:r w:rsidRPr="00E230F1">
              <w:rPr>
                <w:lang w:val="en-GB"/>
              </w:rPr>
              <w:t xml:space="preserve">No child labour is allowed (Exceptions for children working on their families’ property requires an </w:t>
            </w:r>
            <w:hyperlink r:id="rId35" w:history="1">
              <w:r w:rsidRPr="00E230F1">
                <w:rPr>
                  <w:rStyle w:val="affe"/>
                  <w:rFonts w:ascii="Verdana" w:hAnsi="Verdana"/>
                  <w:lang w:val="en-GB"/>
                </w:rPr>
                <w:t>Expert Stakeholder</w:t>
              </w:r>
            </w:hyperlink>
            <w:r w:rsidRPr="00E230F1">
              <w:rPr>
                <w:lang w:val="en-GB"/>
              </w:rPr>
              <w:t xml:space="preserve"> opinion)</w:t>
            </w:r>
          </w:p>
          <w:p w14:paraId="70894966" w14:textId="77777777" w:rsidR="00954DCA" w:rsidRPr="00E230F1" w:rsidRDefault="00954DCA" w:rsidP="001869E5">
            <w:pPr>
              <w:numPr>
                <w:ilvl w:val="1"/>
                <w:numId w:val="39"/>
              </w:numPr>
              <w:spacing w:after="0" w:line="276" w:lineRule="auto"/>
              <w:jc w:val="both"/>
              <w:rPr>
                <w:lang w:val="en-GB"/>
              </w:rPr>
            </w:pPr>
            <w:r w:rsidRPr="00E230F1">
              <w:rPr>
                <w:lang w:val="en-GB"/>
              </w:rPr>
              <w:t xml:space="preserve">The Project Developer shall ensure the use of appropriate equipment, training of workers, documentation and reporting of accidents and incidents, and emergency preparedness and response measures </w:t>
            </w:r>
          </w:p>
        </w:tc>
        <w:tc>
          <w:tcPr>
            <w:tcW w:w="1224" w:type="pct"/>
            <w:shd w:val="clear" w:color="auto" w:fill="auto"/>
          </w:tcPr>
          <w:p w14:paraId="5DD1BFDF"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w:t>
            </w:r>
          </w:p>
        </w:tc>
        <w:tc>
          <w:tcPr>
            <w:tcW w:w="1251" w:type="pct"/>
          </w:tcPr>
          <w:p w14:paraId="52BAA48E" w14:textId="3BE6EDF8" w:rsidR="00954DCA" w:rsidRDefault="00954DCA" w:rsidP="001869E5">
            <w:pPr>
              <w:spacing w:after="0" w:line="276" w:lineRule="auto"/>
              <w:jc w:val="both"/>
              <w:rPr>
                <w:rFonts w:asciiTheme="majorHAnsi" w:eastAsia="Times New Roman" w:hAnsiTheme="majorHAnsi"/>
                <w:bCs/>
                <w:szCs w:val="22"/>
              </w:rPr>
            </w:pPr>
            <w:r w:rsidRPr="00341811">
              <w:rPr>
                <w:rFonts w:asciiTheme="majorHAnsi" w:eastAsia="Times New Roman" w:hAnsiTheme="majorHAnsi"/>
                <w:bCs/>
                <w:szCs w:val="22"/>
              </w:rPr>
              <w:t xml:space="preserve">The project complies with </w:t>
            </w:r>
            <w:r w:rsidR="004F7392" w:rsidRPr="00547C0D">
              <w:rPr>
                <w:lang w:val="en-GB"/>
              </w:rPr>
              <w:t xml:space="preserve">the </w:t>
            </w:r>
            <w:r w:rsidR="004925A2" w:rsidRPr="00547C0D">
              <w:rPr>
                <w:i/>
                <w:iCs/>
                <w:lang w:val="en-GB"/>
              </w:rPr>
              <w:t>Labour</w:t>
            </w:r>
            <w:r w:rsidR="004F7392" w:rsidRPr="00547C0D">
              <w:rPr>
                <w:i/>
                <w:iCs/>
                <w:lang w:val="en-GB"/>
              </w:rPr>
              <w:t xml:space="preserve"> Law</w:t>
            </w:r>
            <w:r w:rsidR="004F7392" w:rsidRPr="00547C0D">
              <w:rPr>
                <w:lang w:val="en-GB"/>
              </w:rPr>
              <w:t xml:space="preserve"> </w:t>
            </w:r>
            <w:r w:rsidR="004F7392" w:rsidRPr="00547C0D">
              <w:rPr>
                <w:i/>
                <w:iCs/>
                <w:lang w:val="en-GB"/>
              </w:rPr>
              <w:t>of the People's Republic of China</w:t>
            </w:r>
            <w:r w:rsidR="004F7392" w:rsidRPr="00547C0D">
              <w:rPr>
                <w:lang w:val="en-GB"/>
              </w:rPr>
              <w:t xml:space="preserve">, </w:t>
            </w:r>
            <w:r w:rsidR="004F7392" w:rsidRPr="00547C0D">
              <w:rPr>
                <w:i/>
                <w:iCs/>
                <w:lang w:val="en-GB"/>
              </w:rPr>
              <w:t xml:space="preserve">Special provisions on </w:t>
            </w:r>
            <w:r w:rsidR="004925A2" w:rsidRPr="00547C0D">
              <w:rPr>
                <w:i/>
                <w:iCs/>
                <w:lang w:val="en-GB"/>
              </w:rPr>
              <w:t>labour</w:t>
            </w:r>
            <w:r w:rsidR="004F7392" w:rsidRPr="00547C0D">
              <w:rPr>
                <w:i/>
                <w:iCs/>
                <w:lang w:val="en-GB"/>
              </w:rPr>
              <w:t xml:space="preserve"> protection of female employees</w:t>
            </w:r>
            <w:r w:rsidR="004F7392" w:rsidRPr="00547C0D">
              <w:rPr>
                <w:lang w:val="en-GB"/>
              </w:rPr>
              <w:t xml:space="preserve"> and other related regulation and policies.</w:t>
            </w:r>
            <w:r w:rsidR="004F7392">
              <w:rPr>
                <w:lang w:val="en-GB"/>
              </w:rPr>
              <w:t xml:space="preserve"> </w:t>
            </w:r>
            <w:r w:rsidRPr="00341811">
              <w:rPr>
                <w:rFonts w:asciiTheme="majorHAnsi" w:eastAsia="Times New Roman" w:hAnsiTheme="majorHAnsi"/>
                <w:bCs/>
                <w:szCs w:val="22"/>
              </w:rPr>
              <w:t xml:space="preserve">The project owner will sign </w:t>
            </w:r>
            <w:r w:rsidRPr="00341811">
              <w:rPr>
                <w:rFonts w:asciiTheme="majorHAnsi" w:eastAsia="Times New Roman" w:hAnsiTheme="majorHAnsi"/>
                <w:bCs/>
                <w:szCs w:val="22"/>
              </w:rPr>
              <w:lastRenderedPageBreak/>
              <w:t>contracts with employees. The labor contracts specify working hours, tasks and payments. All employees have benefits based on social security, pregnancy,</w:t>
            </w:r>
            <w:r>
              <w:rPr>
                <w:rFonts w:asciiTheme="majorHAnsi" w:eastAsia="Times New Roman" w:hAnsiTheme="majorHAnsi"/>
                <w:bCs/>
                <w:szCs w:val="22"/>
              </w:rPr>
              <w:t xml:space="preserve"> </w:t>
            </w:r>
            <w:r w:rsidRPr="00341811">
              <w:rPr>
                <w:rFonts w:asciiTheme="majorHAnsi" w:eastAsia="Times New Roman" w:hAnsiTheme="majorHAnsi"/>
                <w:bCs/>
                <w:szCs w:val="22"/>
              </w:rPr>
              <w:t xml:space="preserve">maternity/paternity leave, or marital status according to the labor laws of </w:t>
            </w:r>
            <w:r w:rsidR="004F7392">
              <w:rPr>
                <w:rFonts w:asciiTheme="majorHAnsi" w:eastAsia="Times New Roman" w:hAnsiTheme="majorHAnsi"/>
                <w:bCs/>
                <w:szCs w:val="22"/>
              </w:rPr>
              <w:t>China</w:t>
            </w:r>
            <w:r w:rsidRPr="00341811">
              <w:rPr>
                <w:rFonts w:asciiTheme="majorHAnsi" w:eastAsia="Times New Roman" w:hAnsiTheme="majorHAnsi"/>
                <w:bCs/>
                <w:szCs w:val="22"/>
              </w:rPr>
              <w:t xml:space="preserve">. Besides, the employees also have the right to establish </w:t>
            </w:r>
            <w:r w:rsidR="004925A2" w:rsidRPr="00341811">
              <w:rPr>
                <w:rFonts w:asciiTheme="majorHAnsi" w:eastAsia="Times New Roman" w:hAnsiTheme="majorHAnsi"/>
                <w:bCs/>
                <w:szCs w:val="22"/>
              </w:rPr>
              <w:t>labor</w:t>
            </w:r>
            <w:r w:rsidRPr="00341811">
              <w:rPr>
                <w:rFonts w:asciiTheme="majorHAnsi" w:eastAsia="Times New Roman" w:hAnsiTheme="majorHAnsi"/>
                <w:bCs/>
                <w:szCs w:val="22"/>
              </w:rPr>
              <w:t xml:space="preserve"> unions and to carry on </w:t>
            </w:r>
            <w:r w:rsidR="004925A2" w:rsidRPr="00341811">
              <w:rPr>
                <w:rFonts w:asciiTheme="majorHAnsi" w:eastAsia="Times New Roman" w:hAnsiTheme="majorHAnsi"/>
                <w:bCs/>
                <w:szCs w:val="22"/>
              </w:rPr>
              <w:t>labor</w:t>
            </w:r>
            <w:r w:rsidRPr="00341811">
              <w:rPr>
                <w:rFonts w:asciiTheme="majorHAnsi" w:eastAsia="Times New Roman" w:hAnsiTheme="majorHAnsi"/>
                <w:bCs/>
                <w:szCs w:val="22"/>
              </w:rPr>
              <w:t xml:space="preserve"> union activities.</w:t>
            </w:r>
          </w:p>
          <w:p w14:paraId="5D47AD8E" w14:textId="77777777" w:rsidR="00954DCA" w:rsidRDefault="00954DCA" w:rsidP="001869E5">
            <w:pPr>
              <w:spacing w:after="0" w:line="276" w:lineRule="auto"/>
              <w:jc w:val="both"/>
              <w:rPr>
                <w:rFonts w:asciiTheme="majorHAnsi" w:hAnsiTheme="majorHAnsi"/>
                <w:lang w:val="en-GB"/>
              </w:rPr>
            </w:pPr>
          </w:p>
          <w:p w14:paraId="21DA15DA" w14:textId="77777777" w:rsidR="00954DCA" w:rsidRPr="00341811" w:rsidRDefault="00954DCA" w:rsidP="001869E5">
            <w:pPr>
              <w:spacing w:after="0" w:line="276" w:lineRule="auto"/>
              <w:jc w:val="both"/>
              <w:rPr>
                <w:rFonts w:asciiTheme="majorHAnsi" w:hAnsiTheme="majorHAnsi"/>
                <w:lang w:val="en-GB"/>
              </w:rPr>
            </w:pPr>
            <w:r w:rsidRPr="00341811">
              <w:rPr>
                <w:rFonts w:asciiTheme="majorHAnsi" w:hAnsiTheme="majorHAnsi"/>
                <w:lang w:val="en-GB"/>
              </w:rPr>
              <w:t xml:space="preserve">All employees would provide their age information document, e.g. ID, when signing the labour contract, and the </w:t>
            </w:r>
            <w:r>
              <w:rPr>
                <w:rFonts w:asciiTheme="majorHAnsi" w:hAnsiTheme="majorHAnsi"/>
                <w:lang w:val="en-GB"/>
              </w:rPr>
              <w:t>p</w:t>
            </w:r>
            <w:r w:rsidRPr="00341811">
              <w:rPr>
                <w:rFonts w:asciiTheme="majorHAnsi" w:hAnsiTheme="majorHAnsi"/>
                <w:lang w:val="en-GB"/>
              </w:rPr>
              <w:t xml:space="preserve">roject </w:t>
            </w:r>
            <w:r>
              <w:rPr>
                <w:rFonts w:asciiTheme="majorHAnsi" w:hAnsiTheme="majorHAnsi"/>
                <w:lang w:val="en-GB"/>
              </w:rPr>
              <w:t>owner</w:t>
            </w:r>
            <w:r w:rsidRPr="00341811">
              <w:rPr>
                <w:rFonts w:asciiTheme="majorHAnsi" w:hAnsiTheme="majorHAnsi"/>
                <w:lang w:val="en-GB"/>
              </w:rPr>
              <w:t xml:space="preserve"> did not and will not employ any child labour.</w:t>
            </w:r>
          </w:p>
        </w:tc>
        <w:tc>
          <w:tcPr>
            <w:tcW w:w="1249" w:type="pct"/>
          </w:tcPr>
          <w:p w14:paraId="468509F0" w14:textId="77777777" w:rsidR="00954DCA" w:rsidRPr="00E230F1" w:rsidRDefault="00954DCA" w:rsidP="001869E5">
            <w:pPr>
              <w:spacing w:after="0" w:line="276" w:lineRule="auto"/>
              <w:rPr>
                <w:lang w:val="en-GB"/>
              </w:rPr>
            </w:pPr>
            <w:r>
              <w:rPr>
                <w:rFonts w:hint="eastAsia"/>
                <w:lang w:val="en-GB" w:eastAsia="zh-CN"/>
              </w:rPr>
              <w:lastRenderedPageBreak/>
              <w:t>N</w:t>
            </w:r>
            <w:r>
              <w:rPr>
                <w:lang w:val="en-GB" w:eastAsia="zh-CN"/>
              </w:rPr>
              <w:t>ot required</w:t>
            </w:r>
          </w:p>
        </w:tc>
      </w:tr>
      <w:tr w:rsidR="00954DCA" w:rsidRPr="00E230F1" w14:paraId="2D1F85E4" w14:textId="77777777" w:rsidTr="001869E5">
        <w:tc>
          <w:tcPr>
            <w:tcW w:w="5000" w:type="pct"/>
            <w:gridSpan w:val="5"/>
            <w:shd w:val="clear" w:color="auto" w:fill="E2F8FA"/>
          </w:tcPr>
          <w:p w14:paraId="0605F1F2" w14:textId="77777777" w:rsidR="00954DCA" w:rsidRPr="00E230F1" w:rsidRDefault="00954DCA" w:rsidP="001869E5">
            <w:pPr>
              <w:spacing w:after="0" w:line="276" w:lineRule="auto"/>
              <w:jc w:val="both"/>
              <w:rPr>
                <w:lang w:val="en-GB"/>
              </w:rPr>
            </w:pPr>
            <w:r w:rsidRPr="00E230F1">
              <w:rPr>
                <w:b/>
                <w:bCs/>
                <w:lang w:val="en-GB"/>
              </w:rPr>
              <w:lastRenderedPageBreak/>
              <w:t>Principle 6.2 Negative Economic Consequences</w:t>
            </w:r>
          </w:p>
        </w:tc>
      </w:tr>
      <w:tr w:rsidR="00954DCA" w:rsidRPr="00E230F1" w14:paraId="50B82FB6" w14:textId="77777777" w:rsidTr="001869E5">
        <w:trPr>
          <w:trHeight w:val="405"/>
        </w:trPr>
        <w:tc>
          <w:tcPr>
            <w:tcW w:w="1276" w:type="pct"/>
            <w:gridSpan w:val="2"/>
          </w:tcPr>
          <w:p w14:paraId="2D603F6A" w14:textId="77777777" w:rsidR="00954DCA" w:rsidRPr="00E230F1" w:rsidRDefault="00954DCA" w:rsidP="001869E5">
            <w:pPr>
              <w:numPr>
                <w:ilvl w:val="1"/>
                <w:numId w:val="47"/>
              </w:numPr>
              <w:spacing w:after="0" w:line="276" w:lineRule="auto"/>
              <w:jc w:val="both"/>
              <w:rPr>
                <w:lang w:val="en-GB"/>
              </w:rPr>
            </w:pPr>
            <w:r w:rsidRPr="00E230F1">
              <w:rPr>
                <w:lang w:val="en-GB"/>
              </w:rPr>
              <w:t>Does the project cause negative economic consequences during and after project implementation?</w:t>
            </w:r>
          </w:p>
        </w:tc>
        <w:tc>
          <w:tcPr>
            <w:tcW w:w="1224" w:type="pct"/>
            <w:vMerge w:val="restart"/>
          </w:tcPr>
          <w:p w14:paraId="606D9933" w14:textId="77777777" w:rsidR="00954DCA" w:rsidRPr="00341811" w:rsidRDefault="00954DCA" w:rsidP="001869E5">
            <w:pPr>
              <w:spacing w:after="0" w:line="276" w:lineRule="auto"/>
              <w:rPr>
                <w:bCs/>
                <w:lang w:val="en-GB" w:eastAsia="zh-CN"/>
              </w:rPr>
            </w:pPr>
            <w:r w:rsidRPr="00341811">
              <w:rPr>
                <w:rFonts w:hint="eastAsia"/>
                <w:bCs/>
                <w:lang w:val="en-GB" w:eastAsia="zh-CN"/>
              </w:rPr>
              <w:t>N</w:t>
            </w:r>
            <w:r w:rsidRPr="00341811">
              <w:rPr>
                <w:bCs/>
                <w:lang w:val="en-GB" w:eastAsia="zh-CN"/>
              </w:rPr>
              <w:t>o</w:t>
            </w:r>
          </w:p>
        </w:tc>
        <w:tc>
          <w:tcPr>
            <w:tcW w:w="1251" w:type="pct"/>
            <w:vMerge w:val="restart"/>
            <w:shd w:val="clear" w:color="auto" w:fill="FFFFFF"/>
          </w:tcPr>
          <w:p w14:paraId="679B359B" w14:textId="3ED2289F" w:rsidR="00954DCA" w:rsidRPr="00E230F1" w:rsidRDefault="00954DCA" w:rsidP="001869E5">
            <w:pPr>
              <w:spacing w:after="0" w:line="276" w:lineRule="auto"/>
              <w:jc w:val="both"/>
              <w:rPr>
                <w:lang w:val="en-GB"/>
              </w:rPr>
            </w:pPr>
            <w:r w:rsidRPr="00EE7D24">
              <w:rPr>
                <w:lang w:val="en-GB"/>
              </w:rPr>
              <w:t xml:space="preserve">The equipment procurement cost of the project will be borne by the project </w:t>
            </w:r>
            <w:r>
              <w:rPr>
                <w:lang w:val="en-GB"/>
              </w:rPr>
              <w:t>owner</w:t>
            </w:r>
            <w:r w:rsidRPr="00EE7D24">
              <w:rPr>
                <w:lang w:val="en-GB"/>
              </w:rPr>
              <w:t xml:space="preserve">, and part or all of the cost will be recovered by </w:t>
            </w:r>
            <w:r w:rsidR="004F7392">
              <w:rPr>
                <w:lang w:val="en-GB"/>
              </w:rPr>
              <w:t xml:space="preserve">charging for </w:t>
            </w:r>
            <w:r w:rsidR="004F7392">
              <w:rPr>
                <w:lang w:val="en-GB"/>
              </w:rPr>
              <w:lastRenderedPageBreak/>
              <w:t>heating</w:t>
            </w:r>
            <w:r w:rsidRPr="00EE7D24">
              <w:rPr>
                <w:lang w:val="en-GB"/>
              </w:rPr>
              <w:t xml:space="preserve">. In addition, the project </w:t>
            </w:r>
            <w:r>
              <w:rPr>
                <w:lang w:val="en-GB"/>
              </w:rPr>
              <w:t>owner</w:t>
            </w:r>
            <w:r w:rsidRPr="00EE7D24">
              <w:rPr>
                <w:lang w:val="en-GB"/>
              </w:rPr>
              <w:t xml:space="preserve"> will bear the cost of equipment maintenance, </w:t>
            </w:r>
            <w:r w:rsidR="004925A2" w:rsidRPr="00EE7D24">
              <w:rPr>
                <w:lang w:val="en-GB"/>
              </w:rPr>
              <w:t>project certification</w:t>
            </w:r>
            <w:r w:rsidRPr="00EE7D24">
              <w:rPr>
                <w:lang w:val="en-GB"/>
              </w:rPr>
              <w:t xml:space="preserve"> fee and the cost of the project monitoring personnel. The project will be economically feasible through the sale of emission reduction credits.</w:t>
            </w:r>
          </w:p>
        </w:tc>
        <w:tc>
          <w:tcPr>
            <w:tcW w:w="1249" w:type="pct"/>
            <w:vMerge w:val="restart"/>
            <w:shd w:val="clear" w:color="auto" w:fill="FFFFFF"/>
          </w:tcPr>
          <w:p w14:paraId="486473B8" w14:textId="77777777" w:rsidR="00954DCA" w:rsidRPr="00E230F1" w:rsidRDefault="00954DCA" w:rsidP="001869E5">
            <w:pPr>
              <w:spacing w:after="0" w:line="276" w:lineRule="auto"/>
              <w:rPr>
                <w:lang w:val="en-GB"/>
              </w:rPr>
            </w:pPr>
            <w:r>
              <w:rPr>
                <w:rFonts w:hint="eastAsia"/>
                <w:lang w:val="en-GB" w:eastAsia="zh-CN"/>
              </w:rPr>
              <w:lastRenderedPageBreak/>
              <w:t>N</w:t>
            </w:r>
            <w:r>
              <w:rPr>
                <w:lang w:val="en-GB" w:eastAsia="zh-CN"/>
              </w:rPr>
              <w:t>ot required</w:t>
            </w:r>
          </w:p>
        </w:tc>
      </w:tr>
      <w:tr w:rsidR="00954DCA" w:rsidRPr="00E230F1" w14:paraId="709E781F" w14:textId="77777777" w:rsidTr="001869E5">
        <w:tc>
          <w:tcPr>
            <w:tcW w:w="1276" w:type="pct"/>
            <w:gridSpan w:val="2"/>
          </w:tcPr>
          <w:p w14:paraId="450B391A" w14:textId="77777777" w:rsidR="00954DCA" w:rsidRPr="00E230F1" w:rsidRDefault="00954DCA" w:rsidP="001869E5">
            <w:pPr>
              <w:spacing w:after="0" w:line="276" w:lineRule="auto"/>
              <w:jc w:val="both"/>
              <w:rPr>
                <w:lang w:val="en-GB"/>
              </w:rPr>
            </w:pPr>
            <w:r w:rsidRPr="00E230F1">
              <w:rPr>
                <w:lang w:val="en-GB"/>
              </w:rPr>
              <w:lastRenderedPageBreak/>
              <w:t>&gt;&gt;</w:t>
            </w:r>
          </w:p>
        </w:tc>
        <w:tc>
          <w:tcPr>
            <w:tcW w:w="1224" w:type="pct"/>
            <w:vMerge/>
          </w:tcPr>
          <w:p w14:paraId="5A9A6812" w14:textId="77777777" w:rsidR="00954DCA" w:rsidRPr="00E230F1" w:rsidRDefault="00954DCA" w:rsidP="001869E5">
            <w:pPr>
              <w:spacing w:after="0" w:line="276" w:lineRule="auto"/>
              <w:rPr>
                <w:lang w:val="en-GB"/>
              </w:rPr>
            </w:pPr>
          </w:p>
        </w:tc>
        <w:tc>
          <w:tcPr>
            <w:tcW w:w="1251" w:type="pct"/>
            <w:vMerge/>
            <w:shd w:val="clear" w:color="auto" w:fill="FFFFFF"/>
          </w:tcPr>
          <w:p w14:paraId="70975B45" w14:textId="77777777" w:rsidR="00954DCA" w:rsidRPr="00E230F1" w:rsidRDefault="00954DCA">
            <w:pPr>
              <w:numPr>
                <w:ilvl w:val="0"/>
                <w:numId w:val="44"/>
              </w:numPr>
              <w:spacing w:after="0" w:line="276" w:lineRule="auto"/>
              <w:rPr>
                <w:lang w:val="en-GB"/>
              </w:rPr>
              <w:pPrChange w:id="18" w:author="Author">
                <w:pPr/>
              </w:pPrChange>
            </w:pPr>
          </w:p>
        </w:tc>
        <w:tc>
          <w:tcPr>
            <w:tcW w:w="1249" w:type="pct"/>
            <w:vMerge/>
            <w:shd w:val="clear" w:color="auto" w:fill="FFFFFF"/>
          </w:tcPr>
          <w:p w14:paraId="79955302" w14:textId="77777777" w:rsidR="00954DCA" w:rsidRPr="00E230F1" w:rsidRDefault="00954DCA" w:rsidP="001869E5">
            <w:pPr>
              <w:numPr>
                <w:ilvl w:val="0"/>
                <w:numId w:val="46"/>
              </w:numPr>
              <w:spacing w:after="0" w:line="276" w:lineRule="auto"/>
              <w:rPr>
                <w:lang w:val="en-GB"/>
              </w:rPr>
            </w:pPr>
          </w:p>
        </w:tc>
      </w:tr>
      <w:tr w:rsidR="00954DCA" w:rsidRPr="00E230F1" w14:paraId="01D05291" w14:textId="77777777" w:rsidTr="001869E5">
        <w:tc>
          <w:tcPr>
            <w:tcW w:w="5000" w:type="pct"/>
            <w:gridSpan w:val="5"/>
            <w:shd w:val="clear" w:color="auto" w:fill="E2F8FA"/>
          </w:tcPr>
          <w:p w14:paraId="0A733BF8" w14:textId="77777777" w:rsidR="00954DCA" w:rsidRPr="00E230F1" w:rsidRDefault="00954DCA" w:rsidP="001869E5">
            <w:pPr>
              <w:spacing w:after="0" w:line="276" w:lineRule="auto"/>
              <w:jc w:val="both"/>
              <w:rPr>
                <w:lang w:val="en-GB"/>
              </w:rPr>
            </w:pPr>
            <w:r w:rsidRPr="00E230F1">
              <w:rPr>
                <w:b/>
                <w:bCs/>
                <w:lang w:val="en-GB"/>
              </w:rPr>
              <w:t>Principle 7.1 Emissions</w:t>
            </w:r>
          </w:p>
        </w:tc>
      </w:tr>
      <w:tr w:rsidR="00954DCA" w:rsidRPr="00E230F1" w14:paraId="7F12D4FC" w14:textId="77777777" w:rsidTr="001869E5">
        <w:tc>
          <w:tcPr>
            <w:tcW w:w="1276" w:type="pct"/>
            <w:gridSpan w:val="2"/>
          </w:tcPr>
          <w:p w14:paraId="2FFC445E" w14:textId="77777777" w:rsidR="00954DCA" w:rsidRPr="00E230F1" w:rsidRDefault="00954DCA" w:rsidP="001869E5">
            <w:pPr>
              <w:spacing w:after="0" w:line="276" w:lineRule="auto"/>
              <w:jc w:val="both"/>
              <w:rPr>
                <w:lang w:val="en-GB"/>
              </w:rPr>
            </w:pPr>
            <w:r w:rsidRPr="00E230F1">
              <w:rPr>
                <w:lang w:val="en-GB"/>
              </w:rPr>
              <w:t>Will the Project increase greenhouse gas emissions over the Baseline Scenario?</w:t>
            </w:r>
          </w:p>
        </w:tc>
        <w:tc>
          <w:tcPr>
            <w:tcW w:w="1224" w:type="pct"/>
            <w:vMerge w:val="restart"/>
          </w:tcPr>
          <w:p w14:paraId="7BD78CC2"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173FF1AE" w14:textId="6AF2049A" w:rsidR="00954DCA" w:rsidRPr="004F7392" w:rsidDel="00BF65FF" w:rsidRDefault="004F7392" w:rsidP="001869E5">
            <w:pPr>
              <w:spacing w:after="0" w:line="276" w:lineRule="auto"/>
              <w:jc w:val="both"/>
              <w:rPr>
                <w:lang w:eastAsia="zh-CN"/>
              </w:rPr>
            </w:pPr>
            <w:r w:rsidRPr="00D34103">
              <w:rPr>
                <w:lang w:eastAsia="de-DE"/>
              </w:rPr>
              <w:t>The project activity is designed to introduce geothermal energy based space</w:t>
            </w:r>
            <w:r w:rsidRPr="00D34103">
              <w:rPr>
                <w:rFonts w:hint="eastAsia"/>
                <w:lang w:eastAsia="zh-CN"/>
              </w:rPr>
              <w:t xml:space="preserve"> </w:t>
            </w:r>
            <w:r w:rsidRPr="00D34103">
              <w:rPr>
                <w:lang w:eastAsia="de-DE"/>
              </w:rPr>
              <w:t xml:space="preserve">heating system to realize heat supply to a series of new residential buildings </w:t>
            </w:r>
            <w:r w:rsidRPr="00D34103">
              <w:rPr>
                <w:rFonts w:hint="eastAsia"/>
                <w:lang w:eastAsia="zh-CN"/>
              </w:rPr>
              <w:t>and</w:t>
            </w:r>
            <w:r w:rsidRPr="00D34103">
              <w:rPr>
                <w:lang w:eastAsia="de-DE"/>
              </w:rPr>
              <w:t xml:space="preserve"> commercial buildings in </w:t>
            </w:r>
            <w:proofErr w:type="spellStart"/>
            <w:r w:rsidRPr="00D34103">
              <w:rPr>
                <w:lang w:eastAsia="de-DE"/>
              </w:rPr>
              <w:t>Taishan</w:t>
            </w:r>
            <w:proofErr w:type="spellEnd"/>
            <w:r w:rsidRPr="00D34103">
              <w:rPr>
                <w:rFonts w:hint="eastAsia"/>
                <w:lang w:eastAsia="zh-CN"/>
              </w:rPr>
              <w:t xml:space="preserve"> </w:t>
            </w:r>
            <w:r w:rsidRPr="00D34103">
              <w:rPr>
                <w:lang w:eastAsia="de-DE"/>
              </w:rPr>
              <w:t>village over winter season, which will displace heat supply from isolated coal-fired boilers as a business-as-usual scenario in the project area.</w:t>
            </w:r>
            <w:r>
              <w:rPr>
                <w:rFonts w:hint="eastAsia"/>
                <w:lang w:eastAsia="zh-CN"/>
              </w:rPr>
              <w:t xml:space="preserve"> </w:t>
            </w:r>
            <w:r w:rsidRPr="00D34103">
              <w:rPr>
                <w:lang w:eastAsia="de-DE"/>
              </w:rPr>
              <w:t xml:space="preserve">Emission reduction credits will be earned </w:t>
            </w:r>
            <w:r w:rsidR="004476B5">
              <w:rPr>
                <w:lang w:eastAsia="de-DE"/>
              </w:rPr>
              <w:t>by the use of</w:t>
            </w:r>
            <w:r w:rsidRPr="00D34103">
              <w:rPr>
                <w:lang w:eastAsia="de-DE"/>
              </w:rPr>
              <w:t xml:space="preserve"> geothermal energy instead of</w:t>
            </w:r>
            <w:r w:rsidRPr="00D34103">
              <w:rPr>
                <w:rFonts w:hint="eastAsia"/>
                <w:lang w:eastAsia="zh-CN"/>
              </w:rPr>
              <w:t xml:space="preserve"> </w:t>
            </w:r>
            <w:r w:rsidRPr="00D34103">
              <w:rPr>
                <w:lang w:eastAsia="de-DE"/>
              </w:rPr>
              <w:t>the combustion of fossil fuel for space heating.</w:t>
            </w:r>
          </w:p>
        </w:tc>
        <w:tc>
          <w:tcPr>
            <w:tcW w:w="1249" w:type="pct"/>
            <w:vMerge w:val="restart"/>
            <w:shd w:val="clear" w:color="auto" w:fill="FFFFFF"/>
          </w:tcPr>
          <w:p w14:paraId="0B2755CA" w14:textId="632C728E" w:rsidR="00954DCA" w:rsidRPr="00E230F1" w:rsidRDefault="004F7392" w:rsidP="001869E5">
            <w:pPr>
              <w:spacing w:after="0" w:line="276" w:lineRule="auto"/>
              <w:jc w:val="both"/>
              <w:rPr>
                <w:lang w:val="en-GB" w:eastAsia="zh-CN"/>
              </w:rPr>
            </w:pPr>
            <w:r>
              <w:rPr>
                <w:lang w:val="en-GB" w:eastAsia="zh-CN"/>
              </w:rPr>
              <w:t>Not required</w:t>
            </w:r>
          </w:p>
        </w:tc>
      </w:tr>
      <w:tr w:rsidR="00954DCA" w:rsidRPr="00E230F1" w14:paraId="6AAA88F5" w14:textId="77777777" w:rsidTr="001869E5">
        <w:tc>
          <w:tcPr>
            <w:tcW w:w="1276" w:type="pct"/>
            <w:gridSpan w:val="2"/>
          </w:tcPr>
          <w:p w14:paraId="1081C701"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5DBC23CA" w14:textId="77777777" w:rsidR="00954DCA" w:rsidRPr="00E230F1" w:rsidRDefault="00954DCA" w:rsidP="001869E5">
            <w:pPr>
              <w:spacing w:after="0" w:line="276" w:lineRule="auto"/>
              <w:rPr>
                <w:lang w:val="en-GB"/>
              </w:rPr>
            </w:pPr>
          </w:p>
        </w:tc>
        <w:tc>
          <w:tcPr>
            <w:tcW w:w="1251" w:type="pct"/>
            <w:vMerge/>
            <w:shd w:val="clear" w:color="auto" w:fill="FFFFFF"/>
          </w:tcPr>
          <w:p w14:paraId="15B5DF97"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7D4F6A36" w14:textId="77777777" w:rsidR="00954DCA" w:rsidRPr="00E230F1" w:rsidRDefault="00954DCA" w:rsidP="001869E5">
            <w:pPr>
              <w:numPr>
                <w:ilvl w:val="0"/>
                <w:numId w:val="46"/>
              </w:numPr>
              <w:spacing w:after="0" w:line="276" w:lineRule="auto"/>
              <w:rPr>
                <w:lang w:val="en-GB"/>
              </w:rPr>
            </w:pPr>
          </w:p>
        </w:tc>
      </w:tr>
      <w:tr w:rsidR="00954DCA" w:rsidRPr="00E230F1" w14:paraId="7B280B18" w14:textId="77777777" w:rsidTr="001869E5">
        <w:tc>
          <w:tcPr>
            <w:tcW w:w="5000" w:type="pct"/>
            <w:gridSpan w:val="5"/>
            <w:shd w:val="clear" w:color="auto" w:fill="E2F8FA"/>
          </w:tcPr>
          <w:p w14:paraId="2B551C36" w14:textId="77777777" w:rsidR="00954DCA" w:rsidRPr="00E230F1" w:rsidRDefault="00954DCA" w:rsidP="001869E5">
            <w:pPr>
              <w:spacing w:after="0" w:line="276" w:lineRule="auto"/>
              <w:jc w:val="both"/>
              <w:rPr>
                <w:lang w:val="en-GB"/>
              </w:rPr>
            </w:pPr>
            <w:r w:rsidRPr="00E230F1">
              <w:rPr>
                <w:b/>
                <w:bCs/>
                <w:lang w:val="en-GB"/>
              </w:rPr>
              <w:lastRenderedPageBreak/>
              <w:t>Principle 7.2 Energy Supply</w:t>
            </w:r>
          </w:p>
        </w:tc>
      </w:tr>
      <w:tr w:rsidR="00954DCA" w:rsidRPr="00E230F1" w14:paraId="4B156E72" w14:textId="77777777" w:rsidTr="001869E5">
        <w:trPr>
          <w:trHeight w:val="188"/>
        </w:trPr>
        <w:tc>
          <w:tcPr>
            <w:tcW w:w="1276" w:type="pct"/>
            <w:gridSpan w:val="2"/>
          </w:tcPr>
          <w:p w14:paraId="4A3EA2DC" w14:textId="77777777" w:rsidR="00954DCA" w:rsidRPr="00E230F1" w:rsidRDefault="00954DCA" w:rsidP="001869E5">
            <w:pPr>
              <w:spacing w:after="0" w:line="276" w:lineRule="auto"/>
              <w:jc w:val="both"/>
              <w:rPr>
                <w:lang w:val="en-GB"/>
              </w:rPr>
            </w:pPr>
            <w:r w:rsidRPr="00E230F1">
              <w:rPr>
                <w:lang w:val="en-GB"/>
              </w:rPr>
              <w:t>Will the Project use energy from a local grid or power supply (i.e., not connected to a national or regional grid) or fuel resource (such as wood, biomass) that provides for other local users?</w:t>
            </w:r>
          </w:p>
        </w:tc>
        <w:tc>
          <w:tcPr>
            <w:tcW w:w="1224" w:type="pct"/>
            <w:vMerge w:val="restart"/>
          </w:tcPr>
          <w:p w14:paraId="5FFAB799"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30625514" w14:textId="51BBF1B0" w:rsidR="00954DCA" w:rsidRPr="00E230F1" w:rsidDel="00BF65FF" w:rsidRDefault="00954DCA" w:rsidP="001869E5">
            <w:pPr>
              <w:spacing w:after="0" w:line="276" w:lineRule="auto"/>
              <w:jc w:val="both"/>
              <w:rPr>
                <w:lang w:val="en-GB"/>
              </w:rPr>
            </w:pPr>
            <w:r w:rsidRPr="00BE6A33">
              <w:rPr>
                <w:lang w:val="en-GB"/>
              </w:rPr>
              <w:t xml:space="preserve">The project </w:t>
            </w:r>
            <w:r w:rsidR="004F7392">
              <w:rPr>
                <w:lang w:val="en-GB"/>
              </w:rPr>
              <w:t xml:space="preserve">activity will use electricity from Centra China Power Gird, which is a reginal grid of China. </w:t>
            </w:r>
            <w:r w:rsidR="004F7392" w:rsidRPr="004F7392">
              <w:rPr>
                <w:lang w:val="en-GB"/>
              </w:rPr>
              <w:t xml:space="preserve">The project activity is designed to introduce geothermal energy based space heating system to realize heat supply to a series of new residential buildings and commercial buildings in </w:t>
            </w:r>
            <w:proofErr w:type="spellStart"/>
            <w:r w:rsidR="004F7392" w:rsidRPr="004F7392">
              <w:rPr>
                <w:lang w:val="en-GB"/>
              </w:rPr>
              <w:t>Taishan</w:t>
            </w:r>
            <w:proofErr w:type="spellEnd"/>
            <w:r w:rsidR="004F7392" w:rsidRPr="004F7392">
              <w:rPr>
                <w:lang w:val="en-GB"/>
              </w:rPr>
              <w:t xml:space="preserve"> village over winter season, which will displace heat supply from isolated coal-fired boilers as a business-as-usual scenario in the project area.</w:t>
            </w:r>
            <w:r w:rsidR="004F7392">
              <w:rPr>
                <w:lang w:val="en-GB"/>
              </w:rPr>
              <w:t xml:space="preserve"> </w:t>
            </w:r>
            <w:r w:rsidR="008B0092">
              <w:rPr>
                <w:lang w:val="en-GB"/>
              </w:rPr>
              <w:t xml:space="preserve">It will not affect the </w:t>
            </w:r>
            <w:r w:rsidRPr="00BE6A33">
              <w:rPr>
                <w:lang w:val="en-GB"/>
              </w:rPr>
              <w:t xml:space="preserve">energy </w:t>
            </w:r>
            <w:r w:rsidR="008B0092">
              <w:rPr>
                <w:lang w:val="en-GB"/>
              </w:rPr>
              <w:t>consumptions</w:t>
            </w:r>
            <w:r w:rsidRPr="00BE6A33">
              <w:rPr>
                <w:lang w:val="en-GB"/>
              </w:rPr>
              <w:t xml:space="preserve"> or power supply or fuel resource supply that provides for other local users.</w:t>
            </w:r>
          </w:p>
        </w:tc>
        <w:tc>
          <w:tcPr>
            <w:tcW w:w="1249" w:type="pct"/>
            <w:vMerge w:val="restart"/>
            <w:shd w:val="clear" w:color="auto" w:fill="FFFFFF"/>
          </w:tcPr>
          <w:p w14:paraId="4766BAB4"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28BE261F" w14:textId="77777777" w:rsidTr="001869E5">
        <w:trPr>
          <w:trHeight w:val="187"/>
        </w:trPr>
        <w:tc>
          <w:tcPr>
            <w:tcW w:w="1276" w:type="pct"/>
            <w:gridSpan w:val="2"/>
          </w:tcPr>
          <w:p w14:paraId="103AEA34"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3F3777C0" w14:textId="77777777" w:rsidR="00954DCA" w:rsidRPr="00E230F1" w:rsidRDefault="00954DCA" w:rsidP="001869E5">
            <w:pPr>
              <w:spacing w:after="0" w:line="276" w:lineRule="auto"/>
              <w:rPr>
                <w:lang w:val="en-GB"/>
              </w:rPr>
            </w:pPr>
          </w:p>
        </w:tc>
        <w:tc>
          <w:tcPr>
            <w:tcW w:w="1251" w:type="pct"/>
            <w:vMerge/>
            <w:shd w:val="clear" w:color="auto" w:fill="FFFFFF"/>
          </w:tcPr>
          <w:p w14:paraId="4DF9D6B1"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04AE2B42" w14:textId="77777777" w:rsidR="00954DCA" w:rsidRPr="00E230F1" w:rsidRDefault="00954DCA" w:rsidP="001869E5">
            <w:pPr>
              <w:numPr>
                <w:ilvl w:val="0"/>
                <w:numId w:val="46"/>
              </w:numPr>
              <w:spacing w:after="0" w:line="276" w:lineRule="auto"/>
              <w:rPr>
                <w:lang w:val="en-GB"/>
              </w:rPr>
            </w:pPr>
          </w:p>
        </w:tc>
      </w:tr>
      <w:tr w:rsidR="00954DCA" w:rsidRPr="00E230F1" w14:paraId="3DF6C5CA" w14:textId="77777777" w:rsidTr="001869E5">
        <w:tc>
          <w:tcPr>
            <w:tcW w:w="5000" w:type="pct"/>
            <w:gridSpan w:val="5"/>
            <w:shd w:val="clear" w:color="auto" w:fill="E2F8FA"/>
          </w:tcPr>
          <w:p w14:paraId="21C92E02" w14:textId="77777777" w:rsidR="00954DCA" w:rsidRPr="00E230F1" w:rsidRDefault="00954DCA" w:rsidP="001869E5">
            <w:pPr>
              <w:spacing w:after="0" w:line="276" w:lineRule="auto"/>
              <w:jc w:val="both"/>
              <w:rPr>
                <w:lang w:val="en-GB"/>
              </w:rPr>
            </w:pPr>
            <w:r w:rsidRPr="00E230F1">
              <w:rPr>
                <w:b/>
                <w:bCs/>
                <w:lang w:val="en-GB"/>
              </w:rPr>
              <w:t>Principle 8.1 Impact on Natural Water Patterns/Flows</w:t>
            </w:r>
          </w:p>
        </w:tc>
      </w:tr>
      <w:tr w:rsidR="00954DCA" w:rsidRPr="00E230F1" w14:paraId="46FF2FAF" w14:textId="77777777" w:rsidTr="001869E5">
        <w:trPr>
          <w:trHeight w:val="149"/>
        </w:trPr>
        <w:tc>
          <w:tcPr>
            <w:tcW w:w="1276" w:type="pct"/>
            <w:gridSpan w:val="2"/>
          </w:tcPr>
          <w:p w14:paraId="3F0E9FAA" w14:textId="77777777" w:rsidR="00954DCA" w:rsidRPr="00E230F1" w:rsidRDefault="00954DCA" w:rsidP="001869E5">
            <w:pPr>
              <w:spacing w:after="0" w:line="276" w:lineRule="auto"/>
              <w:jc w:val="both"/>
              <w:rPr>
                <w:lang w:val="en-GB"/>
              </w:rPr>
            </w:pPr>
            <w:r w:rsidRPr="00E230F1">
              <w:rPr>
                <w:lang w:val="en-GB"/>
              </w:rPr>
              <w:t xml:space="preserve">Will the Project affect the natural or pre-existing pattern of watercourses, ground-water and/or the watershed(s) such as high seasonal flow </w:t>
            </w:r>
            <w:r w:rsidRPr="00E230F1">
              <w:rPr>
                <w:lang w:val="en-GB"/>
              </w:rPr>
              <w:lastRenderedPageBreak/>
              <w:t>variability, flooding potential, lack of aquatic connectivity or water scarcity?</w:t>
            </w:r>
          </w:p>
        </w:tc>
        <w:tc>
          <w:tcPr>
            <w:tcW w:w="1224" w:type="pct"/>
            <w:vMerge w:val="restart"/>
          </w:tcPr>
          <w:p w14:paraId="2F1008F6"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w:t>
            </w:r>
          </w:p>
        </w:tc>
        <w:tc>
          <w:tcPr>
            <w:tcW w:w="1251" w:type="pct"/>
            <w:vMerge w:val="restart"/>
            <w:shd w:val="clear" w:color="auto" w:fill="FFFFFF"/>
          </w:tcPr>
          <w:p w14:paraId="153494CB" w14:textId="02FF82B8" w:rsidR="00954DCA" w:rsidRPr="00E230F1" w:rsidDel="00BF65FF" w:rsidRDefault="00954DCA" w:rsidP="001869E5">
            <w:pPr>
              <w:spacing w:after="0" w:line="276" w:lineRule="auto"/>
              <w:jc w:val="both"/>
              <w:rPr>
                <w:lang w:val="en-GB"/>
              </w:rPr>
            </w:pPr>
            <w:r w:rsidRPr="004B7E64">
              <w:rPr>
                <w:lang w:val="en-GB"/>
              </w:rPr>
              <w:t xml:space="preserve">The project is </w:t>
            </w:r>
            <w:r>
              <w:rPr>
                <w:lang w:val="en-GB"/>
              </w:rPr>
              <w:t xml:space="preserve">not </w:t>
            </w:r>
            <w:r w:rsidRPr="004B7E64">
              <w:rPr>
                <w:lang w:val="en-GB"/>
              </w:rPr>
              <w:t>involved in abstraction from water resources required to support biodiversity and other ecosystem services.</w:t>
            </w:r>
            <w:r>
              <w:rPr>
                <w:lang w:val="en-GB"/>
              </w:rPr>
              <w:t xml:space="preserve"> It </w:t>
            </w:r>
            <w:r w:rsidRPr="004B7E64">
              <w:rPr>
                <w:lang w:val="en-GB"/>
              </w:rPr>
              <w:t xml:space="preserve">only </w:t>
            </w:r>
            <w:r w:rsidR="004925A2">
              <w:rPr>
                <w:lang w:val="en-GB"/>
              </w:rPr>
              <w:lastRenderedPageBreak/>
              <w:t>makes</w:t>
            </w:r>
            <w:r w:rsidR="008B0092">
              <w:rPr>
                <w:lang w:val="en-GB"/>
              </w:rPr>
              <w:t xml:space="preserve"> use of the renewable geothermal resources, </w:t>
            </w:r>
            <w:r w:rsidRPr="004B7E64">
              <w:rPr>
                <w:lang w:val="en-GB"/>
              </w:rPr>
              <w:t>and will not negatively affect the natural or pre-existing pattern of watercourses, groundwater and/or the watershed(s).</w:t>
            </w:r>
          </w:p>
        </w:tc>
        <w:tc>
          <w:tcPr>
            <w:tcW w:w="1249" w:type="pct"/>
            <w:vMerge w:val="restart"/>
            <w:shd w:val="clear" w:color="auto" w:fill="FFFFFF"/>
          </w:tcPr>
          <w:p w14:paraId="1D3CF7E8"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ot required</w:t>
            </w:r>
          </w:p>
        </w:tc>
      </w:tr>
      <w:tr w:rsidR="00954DCA" w:rsidRPr="00E230F1" w14:paraId="2A629364" w14:textId="77777777" w:rsidTr="001869E5">
        <w:trPr>
          <w:trHeight w:val="149"/>
        </w:trPr>
        <w:tc>
          <w:tcPr>
            <w:tcW w:w="1276" w:type="pct"/>
            <w:gridSpan w:val="2"/>
          </w:tcPr>
          <w:p w14:paraId="46D53373"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7C23ABAC" w14:textId="77777777" w:rsidR="00954DCA" w:rsidRPr="00E230F1" w:rsidRDefault="00954DCA" w:rsidP="001869E5">
            <w:pPr>
              <w:spacing w:after="0" w:line="276" w:lineRule="auto"/>
              <w:rPr>
                <w:lang w:val="en-GB"/>
              </w:rPr>
            </w:pPr>
          </w:p>
        </w:tc>
        <w:tc>
          <w:tcPr>
            <w:tcW w:w="1251" w:type="pct"/>
            <w:vMerge/>
            <w:shd w:val="clear" w:color="auto" w:fill="FFFFFF"/>
          </w:tcPr>
          <w:p w14:paraId="7F7DF112"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1D964F07" w14:textId="77777777" w:rsidR="00954DCA" w:rsidRPr="00E230F1" w:rsidRDefault="00954DCA" w:rsidP="001869E5">
            <w:pPr>
              <w:numPr>
                <w:ilvl w:val="0"/>
                <w:numId w:val="46"/>
              </w:numPr>
              <w:spacing w:after="0" w:line="276" w:lineRule="auto"/>
              <w:rPr>
                <w:lang w:val="en-GB"/>
              </w:rPr>
            </w:pPr>
          </w:p>
        </w:tc>
      </w:tr>
      <w:tr w:rsidR="00954DCA" w:rsidRPr="00E230F1" w14:paraId="4C993D91" w14:textId="77777777" w:rsidTr="001869E5">
        <w:tc>
          <w:tcPr>
            <w:tcW w:w="5000" w:type="pct"/>
            <w:gridSpan w:val="5"/>
            <w:shd w:val="clear" w:color="auto" w:fill="E2F8FA"/>
          </w:tcPr>
          <w:p w14:paraId="22BD209F" w14:textId="77777777" w:rsidR="00954DCA" w:rsidRPr="00E230F1" w:rsidRDefault="00954DCA" w:rsidP="001869E5">
            <w:pPr>
              <w:spacing w:after="0" w:line="276" w:lineRule="auto"/>
              <w:jc w:val="both"/>
              <w:rPr>
                <w:lang w:val="en-GB"/>
              </w:rPr>
            </w:pPr>
            <w:r w:rsidRPr="00E230F1">
              <w:rPr>
                <w:b/>
                <w:bCs/>
                <w:lang w:val="en-GB"/>
              </w:rPr>
              <w:t>Principle 8.2 Erosion and/or Water Body Instability</w:t>
            </w:r>
          </w:p>
        </w:tc>
      </w:tr>
      <w:tr w:rsidR="00954DCA" w:rsidRPr="00E230F1" w14:paraId="2F75F699" w14:textId="77777777" w:rsidTr="001869E5">
        <w:trPr>
          <w:trHeight w:val="149"/>
        </w:trPr>
        <w:tc>
          <w:tcPr>
            <w:tcW w:w="1276" w:type="pct"/>
            <w:gridSpan w:val="2"/>
          </w:tcPr>
          <w:p w14:paraId="2DDBBA4B" w14:textId="77777777" w:rsidR="00954DCA" w:rsidRPr="00E230F1" w:rsidRDefault="00954DCA" w:rsidP="001869E5">
            <w:pPr>
              <w:spacing w:after="0" w:line="276" w:lineRule="auto"/>
              <w:jc w:val="both"/>
              <w:rPr>
                <w:lang w:val="en-GB"/>
              </w:rPr>
            </w:pPr>
            <w:r w:rsidRPr="00E230F1">
              <w:rPr>
                <w:lang w:val="en-GB"/>
              </w:rPr>
              <w:t xml:space="preserve">Could the Project directly or indirectly cause additional erosion and/or water body instability or disrupt the natural pattern of erosion? </w:t>
            </w:r>
          </w:p>
        </w:tc>
        <w:tc>
          <w:tcPr>
            <w:tcW w:w="1224" w:type="pct"/>
            <w:vMerge w:val="restart"/>
          </w:tcPr>
          <w:p w14:paraId="6186A82F"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05EF0438" w14:textId="6DC6BA51" w:rsidR="00954DCA" w:rsidRPr="00E230F1" w:rsidDel="00BF65FF" w:rsidRDefault="00954DCA" w:rsidP="001869E5">
            <w:pPr>
              <w:spacing w:after="0" w:line="276" w:lineRule="auto"/>
              <w:jc w:val="both"/>
              <w:rPr>
                <w:lang w:val="en-GB"/>
              </w:rPr>
            </w:pPr>
            <w:r w:rsidRPr="007656D6">
              <w:rPr>
                <w:lang w:val="en-GB"/>
              </w:rPr>
              <w:t xml:space="preserve">The </w:t>
            </w:r>
            <w:r w:rsidR="008B0092">
              <w:rPr>
                <w:lang w:val="en-GB"/>
              </w:rPr>
              <w:t>geothermal heating system used in the project area</w:t>
            </w:r>
            <w:r w:rsidRPr="007656D6">
              <w:rPr>
                <w:lang w:val="en-GB"/>
              </w:rPr>
              <w:t xml:space="preserve"> could not directly or indirectly cause additional erosion and/or water body instability or disrupt the natural pattern of erosion</w:t>
            </w:r>
            <w:r>
              <w:rPr>
                <w:lang w:val="en-GB"/>
              </w:rPr>
              <w:t xml:space="preserve">, </w:t>
            </w:r>
            <w:r w:rsidRPr="004E36C6">
              <w:rPr>
                <w:lang w:val="en-GB"/>
              </w:rPr>
              <w:t>and could not directly or indirectly impact on surface and ground waters</w:t>
            </w:r>
            <w:r>
              <w:rPr>
                <w:lang w:val="en-GB"/>
              </w:rPr>
              <w:t xml:space="preserve"> or </w:t>
            </w:r>
            <w:r w:rsidRPr="004E36C6">
              <w:rPr>
                <w:lang w:val="en-GB"/>
              </w:rPr>
              <w:t>soil erosion on slopes</w:t>
            </w:r>
            <w:r>
              <w:rPr>
                <w:lang w:val="en-GB"/>
              </w:rPr>
              <w:t>.</w:t>
            </w:r>
          </w:p>
        </w:tc>
        <w:tc>
          <w:tcPr>
            <w:tcW w:w="1249" w:type="pct"/>
            <w:vMerge w:val="restart"/>
            <w:shd w:val="clear" w:color="auto" w:fill="FFFFFF"/>
          </w:tcPr>
          <w:p w14:paraId="3D819676" w14:textId="77777777" w:rsidR="00954DCA" w:rsidRPr="007656D6" w:rsidRDefault="00954DCA" w:rsidP="001869E5">
            <w:pPr>
              <w:spacing w:after="0" w:line="276" w:lineRule="auto"/>
              <w:rPr>
                <w:lang w:val="en-GB"/>
              </w:rPr>
            </w:pPr>
            <w:r>
              <w:rPr>
                <w:lang w:val="en-GB"/>
              </w:rPr>
              <w:t>Not required</w:t>
            </w:r>
          </w:p>
        </w:tc>
      </w:tr>
      <w:tr w:rsidR="00954DCA" w:rsidRPr="00E230F1" w14:paraId="30B0E5B0" w14:textId="77777777" w:rsidTr="001869E5">
        <w:trPr>
          <w:trHeight w:val="149"/>
        </w:trPr>
        <w:tc>
          <w:tcPr>
            <w:tcW w:w="1276" w:type="pct"/>
            <w:gridSpan w:val="2"/>
          </w:tcPr>
          <w:p w14:paraId="5B821B3B"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295B837F" w14:textId="77777777" w:rsidR="00954DCA" w:rsidRPr="00E230F1" w:rsidRDefault="00954DCA" w:rsidP="001869E5">
            <w:pPr>
              <w:spacing w:after="0" w:line="276" w:lineRule="auto"/>
              <w:rPr>
                <w:lang w:val="en-GB"/>
              </w:rPr>
            </w:pPr>
          </w:p>
        </w:tc>
        <w:tc>
          <w:tcPr>
            <w:tcW w:w="1251" w:type="pct"/>
            <w:vMerge/>
            <w:shd w:val="clear" w:color="auto" w:fill="FFFFFF"/>
          </w:tcPr>
          <w:p w14:paraId="36D0698B"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746DBB21" w14:textId="77777777" w:rsidR="00954DCA" w:rsidRPr="00E230F1" w:rsidRDefault="00954DCA" w:rsidP="001869E5">
            <w:pPr>
              <w:numPr>
                <w:ilvl w:val="0"/>
                <w:numId w:val="46"/>
              </w:numPr>
              <w:spacing w:after="0" w:line="276" w:lineRule="auto"/>
              <w:rPr>
                <w:lang w:val="en-GB"/>
              </w:rPr>
            </w:pPr>
          </w:p>
        </w:tc>
      </w:tr>
      <w:tr w:rsidR="00954DCA" w:rsidRPr="00E230F1" w14:paraId="78093AA7" w14:textId="77777777" w:rsidTr="001869E5">
        <w:tc>
          <w:tcPr>
            <w:tcW w:w="5000" w:type="pct"/>
            <w:gridSpan w:val="5"/>
            <w:shd w:val="clear" w:color="auto" w:fill="E2F8FA"/>
          </w:tcPr>
          <w:p w14:paraId="0D685ECB" w14:textId="77777777" w:rsidR="00954DCA" w:rsidRPr="00E230F1" w:rsidRDefault="00954DCA" w:rsidP="001869E5">
            <w:pPr>
              <w:spacing w:after="0" w:line="276" w:lineRule="auto"/>
              <w:jc w:val="both"/>
              <w:rPr>
                <w:b/>
                <w:bCs/>
                <w:lang w:val="en-GB"/>
              </w:rPr>
            </w:pPr>
            <w:r w:rsidRPr="00E230F1">
              <w:rPr>
                <w:b/>
                <w:bCs/>
                <w:lang w:val="en-GB"/>
              </w:rPr>
              <w:t>Principle 9.1 Landscape Modification and Soil</w:t>
            </w:r>
          </w:p>
        </w:tc>
      </w:tr>
      <w:tr w:rsidR="00954DCA" w:rsidRPr="00E230F1" w14:paraId="3D5376E8" w14:textId="77777777" w:rsidTr="001869E5">
        <w:trPr>
          <w:trHeight w:val="149"/>
        </w:trPr>
        <w:tc>
          <w:tcPr>
            <w:tcW w:w="1276" w:type="pct"/>
            <w:gridSpan w:val="2"/>
          </w:tcPr>
          <w:p w14:paraId="151C1F9E" w14:textId="77777777" w:rsidR="00954DCA" w:rsidRPr="00E230F1" w:rsidRDefault="00954DCA" w:rsidP="001869E5">
            <w:pPr>
              <w:spacing w:after="0" w:line="276" w:lineRule="auto"/>
              <w:jc w:val="both"/>
              <w:rPr>
                <w:lang w:val="en-GB"/>
              </w:rPr>
            </w:pPr>
            <w:r w:rsidRPr="00E230F1">
              <w:rPr>
                <w:lang w:val="en-GB"/>
              </w:rPr>
              <w:t>Does the Project involve the use of land and soil for production of crops or other products?</w:t>
            </w:r>
          </w:p>
        </w:tc>
        <w:tc>
          <w:tcPr>
            <w:tcW w:w="1224" w:type="pct"/>
            <w:vMerge w:val="restart"/>
          </w:tcPr>
          <w:p w14:paraId="72F5A91E"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5565D0FE" w14:textId="77777777" w:rsidR="00954DCA" w:rsidRDefault="00954DCA" w:rsidP="001869E5">
            <w:pPr>
              <w:spacing w:after="0" w:line="276" w:lineRule="auto"/>
              <w:jc w:val="both"/>
              <w:rPr>
                <w:lang w:val="en-GB"/>
              </w:rPr>
            </w:pPr>
            <w:r w:rsidRPr="004E36C6">
              <w:rPr>
                <w:lang w:val="en-GB"/>
              </w:rPr>
              <w:t>The project does not involve the production, harvesting, and/or management of living natural resources by small-scale landholders and/or local communities.</w:t>
            </w:r>
          </w:p>
          <w:p w14:paraId="3E0F8C18" w14:textId="77777777" w:rsidR="00954DCA" w:rsidRDefault="00954DCA" w:rsidP="001869E5">
            <w:pPr>
              <w:spacing w:after="0" w:line="276" w:lineRule="auto"/>
              <w:jc w:val="both"/>
              <w:rPr>
                <w:lang w:val="en-GB"/>
              </w:rPr>
            </w:pPr>
          </w:p>
          <w:p w14:paraId="757E5D2A" w14:textId="404A3C20" w:rsidR="00954DCA" w:rsidRPr="00E230F1" w:rsidDel="00BF65FF" w:rsidRDefault="008B0092" w:rsidP="001869E5">
            <w:pPr>
              <w:spacing w:after="0" w:line="276" w:lineRule="auto"/>
              <w:jc w:val="both"/>
              <w:rPr>
                <w:lang w:val="en-GB"/>
              </w:rPr>
            </w:pPr>
            <w:r w:rsidRPr="007656D6">
              <w:rPr>
                <w:lang w:val="en-GB"/>
              </w:rPr>
              <w:lastRenderedPageBreak/>
              <w:t xml:space="preserve">The </w:t>
            </w:r>
            <w:r>
              <w:rPr>
                <w:lang w:val="en-GB"/>
              </w:rPr>
              <w:t>geothermal heating system used</w:t>
            </w:r>
            <w:r w:rsidR="00954DCA" w:rsidRPr="004E36C6">
              <w:rPr>
                <w:lang w:val="en-GB"/>
              </w:rPr>
              <w:t xml:space="preserve"> </w:t>
            </w:r>
            <w:r>
              <w:rPr>
                <w:lang w:val="en-GB"/>
              </w:rPr>
              <w:t xml:space="preserve">in the project area </w:t>
            </w:r>
            <w:r w:rsidR="00954DCA" w:rsidRPr="004E36C6">
              <w:rPr>
                <w:lang w:val="en-GB"/>
              </w:rPr>
              <w:t xml:space="preserve">does not involve any use of </w:t>
            </w:r>
            <w:r>
              <w:rPr>
                <w:lang w:val="en-GB"/>
              </w:rPr>
              <w:t>crop land</w:t>
            </w:r>
            <w:r w:rsidR="00954DCA" w:rsidRPr="004E36C6">
              <w:rPr>
                <w:lang w:val="en-GB"/>
              </w:rPr>
              <w:t>, and will not cause degradation in existing landscape function and services.</w:t>
            </w:r>
            <w:r w:rsidR="00954DCA">
              <w:rPr>
                <w:lang w:val="en-GB"/>
              </w:rPr>
              <w:t xml:space="preserve"> </w:t>
            </w:r>
            <w:r w:rsidR="00954DCA" w:rsidRPr="004E36C6">
              <w:rPr>
                <w:lang w:val="en-GB"/>
              </w:rPr>
              <w:t>It will not affect the health condition of any soils.</w:t>
            </w:r>
          </w:p>
        </w:tc>
        <w:tc>
          <w:tcPr>
            <w:tcW w:w="1249" w:type="pct"/>
            <w:vMerge w:val="restart"/>
            <w:shd w:val="clear" w:color="auto" w:fill="FFFFFF"/>
          </w:tcPr>
          <w:p w14:paraId="0BC91C68" w14:textId="77777777" w:rsidR="00954DCA" w:rsidRPr="00E230F1" w:rsidRDefault="00954DCA" w:rsidP="001869E5">
            <w:pPr>
              <w:spacing w:after="0" w:line="276" w:lineRule="auto"/>
              <w:rPr>
                <w:lang w:val="en-GB"/>
              </w:rPr>
            </w:pPr>
            <w:r>
              <w:rPr>
                <w:lang w:val="en-GB"/>
              </w:rPr>
              <w:lastRenderedPageBreak/>
              <w:t>Not required</w:t>
            </w:r>
          </w:p>
        </w:tc>
      </w:tr>
      <w:tr w:rsidR="00954DCA" w:rsidRPr="00E230F1" w14:paraId="1B61BB0D" w14:textId="77777777" w:rsidTr="001869E5">
        <w:trPr>
          <w:trHeight w:val="149"/>
        </w:trPr>
        <w:tc>
          <w:tcPr>
            <w:tcW w:w="1276" w:type="pct"/>
            <w:gridSpan w:val="2"/>
          </w:tcPr>
          <w:p w14:paraId="460573CE"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5A38714A" w14:textId="77777777" w:rsidR="00954DCA" w:rsidRPr="00E230F1" w:rsidRDefault="00954DCA" w:rsidP="001869E5">
            <w:pPr>
              <w:spacing w:after="0" w:line="276" w:lineRule="auto"/>
              <w:rPr>
                <w:lang w:val="en-GB"/>
              </w:rPr>
            </w:pPr>
          </w:p>
        </w:tc>
        <w:tc>
          <w:tcPr>
            <w:tcW w:w="1251" w:type="pct"/>
            <w:vMerge/>
            <w:shd w:val="clear" w:color="auto" w:fill="FFFFFF"/>
          </w:tcPr>
          <w:p w14:paraId="425EFA5A"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50B719B3" w14:textId="77777777" w:rsidR="00954DCA" w:rsidRPr="00E230F1" w:rsidRDefault="00954DCA" w:rsidP="001869E5">
            <w:pPr>
              <w:numPr>
                <w:ilvl w:val="0"/>
                <w:numId w:val="46"/>
              </w:numPr>
              <w:spacing w:after="0" w:line="276" w:lineRule="auto"/>
              <w:rPr>
                <w:lang w:val="en-GB"/>
              </w:rPr>
            </w:pPr>
          </w:p>
        </w:tc>
      </w:tr>
      <w:tr w:rsidR="00954DCA" w:rsidRPr="00E230F1" w14:paraId="49510621" w14:textId="77777777" w:rsidTr="001869E5">
        <w:tc>
          <w:tcPr>
            <w:tcW w:w="5000" w:type="pct"/>
            <w:gridSpan w:val="5"/>
            <w:shd w:val="clear" w:color="auto" w:fill="E2F8FA"/>
          </w:tcPr>
          <w:p w14:paraId="0F519F18" w14:textId="77777777" w:rsidR="00954DCA" w:rsidRPr="00E230F1" w:rsidRDefault="00954DCA" w:rsidP="001869E5">
            <w:pPr>
              <w:spacing w:after="0" w:line="276" w:lineRule="auto"/>
              <w:jc w:val="both"/>
              <w:rPr>
                <w:lang w:val="en-GB"/>
              </w:rPr>
            </w:pPr>
            <w:r w:rsidRPr="00E230F1">
              <w:rPr>
                <w:b/>
                <w:bCs/>
                <w:lang w:val="en-GB"/>
              </w:rPr>
              <w:t>Principle 9.2 Vulnerability to Natural Disaster</w:t>
            </w:r>
          </w:p>
        </w:tc>
      </w:tr>
      <w:tr w:rsidR="00954DCA" w:rsidRPr="00E230F1" w14:paraId="1238FE7D" w14:textId="77777777" w:rsidTr="001869E5">
        <w:trPr>
          <w:trHeight w:val="149"/>
        </w:trPr>
        <w:tc>
          <w:tcPr>
            <w:tcW w:w="1276" w:type="pct"/>
            <w:gridSpan w:val="2"/>
          </w:tcPr>
          <w:p w14:paraId="4464F27C" w14:textId="77777777" w:rsidR="00954DCA" w:rsidRPr="00E230F1" w:rsidRDefault="00954DCA" w:rsidP="001869E5">
            <w:pPr>
              <w:spacing w:after="0" w:line="276" w:lineRule="auto"/>
              <w:jc w:val="both"/>
              <w:rPr>
                <w:lang w:val="en-GB"/>
              </w:rPr>
            </w:pPr>
            <w:r w:rsidRPr="00E230F1">
              <w:rPr>
                <w:lang w:val="en-GB"/>
              </w:rPr>
              <w:t>Will the Project be susceptible to or lead to increased vulnerability to wind, earthquakes, subsidence, landslides, erosion, flooding, drought or other extreme climatic conditions?</w:t>
            </w:r>
          </w:p>
        </w:tc>
        <w:tc>
          <w:tcPr>
            <w:tcW w:w="1224" w:type="pct"/>
            <w:vMerge w:val="restart"/>
          </w:tcPr>
          <w:p w14:paraId="6FB7585C"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67C5AF0A" w14:textId="7E99681C" w:rsidR="00954DCA" w:rsidRPr="00E230F1" w:rsidDel="00BF65FF" w:rsidRDefault="008B0092" w:rsidP="001869E5">
            <w:pPr>
              <w:spacing w:after="0" w:line="276" w:lineRule="auto"/>
              <w:jc w:val="both"/>
              <w:rPr>
                <w:lang w:val="en-GB"/>
              </w:rPr>
            </w:pPr>
            <w:r w:rsidRPr="007656D6">
              <w:rPr>
                <w:lang w:val="en-GB"/>
              </w:rPr>
              <w:t xml:space="preserve">The </w:t>
            </w:r>
            <w:r>
              <w:rPr>
                <w:lang w:val="en-GB"/>
              </w:rPr>
              <w:t>geothermal heating system used</w:t>
            </w:r>
            <w:r w:rsidRPr="004E36C6">
              <w:rPr>
                <w:lang w:val="en-GB"/>
              </w:rPr>
              <w:t xml:space="preserve"> </w:t>
            </w:r>
            <w:r>
              <w:rPr>
                <w:lang w:val="en-GB"/>
              </w:rPr>
              <w:t>in the project area</w:t>
            </w:r>
            <w:r w:rsidR="00954DCA" w:rsidRPr="004E36C6">
              <w:rPr>
                <w:lang w:val="en-GB"/>
              </w:rPr>
              <w:t xml:space="preserve"> does not involve any land use changes. It would not lead to the exacerbation of impacts caused by natural or man-made hazards, such as landslides or floods.</w:t>
            </w:r>
          </w:p>
        </w:tc>
        <w:tc>
          <w:tcPr>
            <w:tcW w:w="1249" w:type="pct"/>
            <w:vMerge w:val="restart"/>
            <w:shd w:val="clear" w:color="auto" w:fill="FFFFFF"/>
          </w:tcPr>
          <w:p w14:paraId="25D908F2"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or required</w:t>
            </w:r>
          </w:p>
        </w:tc>
      </w:tr>
      <w:tr w:rsidR="00954DCA" w:rsidRPr="00E230F1" w14:paraId="17CEAAC2" w14:textId="77777777" w:rsidTr="001869E5">
        <w:trPr>
          <w:trHeight w:val="149"/>
        </w:trPr>
        <w:tc>
          <w:tcPr>
            <w:tcW w:w="1276" w:type="pct"/>
            <w:gridSpan w:val="2"/>
          </w:tcPr>
          <w:p w14:paraId="2F87BB55"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052A6F05" w14:textId="77777777" w:rsidR="00954DCA" w:rsidRPr="00E230F1" w:rsidRDefault="00954DCA" w:rsidP="001869E5">
            <w:pPr>
              <w:spacing w:after="0" w:line="276" w:lineRule="auto"/>
              <w:rPr>
                <w:lang w:val="en-GB"/>
              </w:rPr>
            </w:pPr>
          </w:p>
        </w:tc>
        <w:tc>
          <w:tcPr>
            <w:tcW w:w="1251" w:type="pct"/>
            <w:vMerge/>
            <w:shd w:val="clear" w:color="auto" w:fill="FFFFFF"/>
          </w:tcPr>
          <w:p w14:paraId="47F1BCB3"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1FE10D79" w14:textId="77777777" w:rsidR="00954DCA" w:rsidRPr="00E230F1" w:rsidRDefault="00954DCA" w:rsidP="001869E5">
            <w:pPr>
              <w:numPr>
                <w:ilvl w:val="0"/>
                <w:numId w:val="46"/>
              </w:numPr>
              <w:spacing w:after="0" w:line="276" w:lineRule="auto"/>
              <w:rPr>
                <w:lang w:val="en-GB"/>
              </w:rPr>
            </w:pPr>
          </w:p>
        </w:tc>
      </w:tr>
      <w:tr w:rsidR="00954DCA" w:rsidRPr="00E230F1" w14:paraId="49F3AFB2" w14:textId="77777777" w:rsidTr="001869E5">
        <w:tc>
          <w:tcPr>
            <w:tcW w:w="5000" w:type="pct"/>
            <w:gridSpan w:val="5"/>
            <w:shd w:val="clear" w:color="auto" w:fill="E2F8FA"/>
          </w:tcPr>
          <w:p w14:paraId="6E79991C" w14:textId="77777777" w:rsidR="00954DCA" w:rsidRPr="00E230F1" w:rsidRDefault="00954DCA" w:rsidP="001869E5">
            <w:pPr>
              <w:spacing w:after="0" w:line="276" w:lineRule="auto"/>
              <w:jc w:val="both"/>
              <w:rPr>
                <w:lang w:val="en-GB"/>
              </w:rPr>
            </w:pPr>
            <w:r w:rsidRPr="00E230F1">
              <w:rPr>
                <w:b/>
                <w:bCs/>
                <w:lang w:val="en-GB"/>
              </w:rPr>
              <w:t xml:space="preserve">Principle 9.3 Genetic Resources </w:t>
            </w:r>
          </w:p>
        </w:tc>
      </w:tr>
      <w:tr w:rsidR="00954DCA" w:rsidRPr="00E230F1" w14:paraId="661C49D0" w14:textId="77777777" w:rsidTr="001869E5">
        <w:trPr>
          <w:trHeight w:val="149"/>
        </w:trPr>
        <w:tc>
          <w:tcPr>
            <w:tcW w:w="1276" w:type="pct"/>
            <w:gridSpan w:val="2"/>
          </w:tcPr>
          <w:p w14:paraId="24A8287E" w14:textId="77777777" w:rsidR="00954DCA" w:rsidRPr="00E230F1" w:rsidRDefault="00954DCA" w:rsidP="001869E5">
            <w:pPr>
              <w:spacing w:after="0" w:line="276" w:lineRule="auto"/>
              <w:jc w:val="both"/>
              <w:rPr>
                <w:lang w:val="en-GB"/>
              </w:rPr>
            </w:pPr>
            <w:r w:rsidRPr="00E230F1">
              <w:rPr>
                <w:lang w:val="en-GB"/>
              </w:rPr>
              <w:t xml:space="preserve">Could the Project be negatively impacted by or involve genetically modified organisms or GMOs (e.g., contamination, collection and/or harvesting, commercial development, or take place in facilities or farms </w:t>
            </w:r>
            <w:r w:rsidRPr="00E230F1">
              <w:rPr>
                <w:lang w:val="en-GB"/>
              </w:rPr>
              <w:lastRenderedPageBreak/>
              <w:t>that include GMOs in their processes and production)?</w:t>
            </w:r>
          </w:p>
        </w:tc>
        <w:tc>
          <w:tcPr>
            <w:tcW w:w="1224" w:type="pct"/>
            <w:vMerge w:val="restart"/>
          </w:tcPr>
          <w:p w14:paraId="622621AB"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w:t>
            </w:r>
          </w:p>
        </w:tc>
        <w:tc>
          <w:tcPr>
            <w:tcW w:w="1251" w:type="pct"/>
            <w:vMerge w:val="restart"/>
            <w:shd w:val="clear" w:color="auto" w:fill="FFFFFF"/>
          </w:tcPr>
          <w:p w14:paraId="6BE68A4A" w14:textId="72419595" w:rsidR="00954DCA" w:rsidRPr="00E230F1" w:rsidDel="00BF65FF" w:rsidRDefault="00954DCA" w:rsidP="001869E5">
            <w:pPr>
              <w:spacing w:after="0" w:line="276" w:lineRule="auto"/>
              <w:jc w:val="both"/>
              <w:rPr>
                <w:lang w:val="en-GB"/>
              </w:rPr>
            </w:pPr>
            <w:r w:rsidRPr="004E36C6">
              <w:rPr>
                <w:lang w:val="en-GB"/>
              </w:rPr>
              <w:t xml:space="preserve">The project does not involve the use of GMOs, so it will not have negatively impacted </w:t>
            </w:r>
            <w:r w:rsidR="004476B5">
              <w:rPr>
                <w:lang w:eastAsia="de-DE"/>
              </w:rPr>
              <w:t>by the use of</w:t>
            </w:r>
            <w:r w:rsidRPr="004E36C6">
              <w:rPr>
                <w:lang w:val="en-GB"/>
              </w:rPr>
              <w:t xml:space="preserve"> genetically modified organisms or GMOs</w:t>
            </w:r>
            <w:r>
              <w:rPr>
                <w:lang w:val="en-GB"/>
              </w:rPr>
              <w:t>.</w:t>
            </w:r>
          </w:p>
        </w:tc>
        <w:tc>
          <w:tcPr>
            <w:tcW w:w="1249" w:type="pct"/>
            <w:vMerge w:val="restart"/>
            <w:shd w:val="clear" w:color="auto" w:fill="FFFFFF"/>
          </w:tcPr>
          <w:p w14:paraId="06542BAD"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or required</w:t>
            </w:r>
          </w:p>
        </w:tc>
      </w:tr>
      <w:tr w:rsidR="00954DCA" w:rsidRPr="00E230F1" w14:paraId="595A1FBF" w14:textId="77777777" w:rsidTr="001869E5">
        <w:trPr>
          <w:trHeight w:val="149"/>
        </w:trPr>
        <w:tc>
          <w:tcPr>
            <w:tcW w:w="1276" w:type="pct"/>
            <w:gridSpan w:val="2"/>
          </w:tcPr>
          <w:p w14:paraId="664892B7"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093174BD" w14:textId="77777777" w:rsidR="00954DCA" w:rsidRPr="00E230F1" w:rsidRDefault="00954DCA" w:rsidP="001869E5">
            <w:pPr>
              <w:spacing w:after="0" w:line="276" w:lineRule="auto"/>
              <w:rPr>
                <w:lang w:val="en-GB"/>
              </w:rPr>
            </w:pPr>
          </w:p>
        </w:tc>
        <w:tc>
          <w:tcPr>
            <w:tcW w:w="1251" w:type="pct"/>
            <w:vMerge/>
            <w:shd w:val="clear" w:color="auto" w:fill="FFFFFF"/>
          </w:tcPr>
          <w:p w14:paraId="49582C9C"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56B42E1E" w14:textId="77777777" w:rsidR="00954DCA" w:rsidRPr="00E230F1" w:rsidRDefault="00954DCA" w:rsidP="001869E5">
            <w:pPr>
              <w:numPr>
                <w:ilvl w:val="0"/>
                <w:numId w:val="46"/>
              </w:numPr>
              <w:spacing w:after="0" w:line="276" w:lineRule="auto"/>
              <w:rPr>
                <w:lang w:val="en-GB"/>
              </w:rPr>
            </w:pPr>
          </w:p>
        </w:tc>
      </w:tr>
      <w:tr w:rsidR="00954DCA" w:rsidRPr="00E230F1" w14:paraId="72DE8D72" w14:textId="77777777" w:rsidTr="001869E5">
        <w:tc>
          <w:tcPr>
            <w:tcW w:w="5000" w:type="pct"/>
            <w:gridSpan w:val="5"/>
            <w:shd w:val="clear" w:color="auto" w:fill="E2F8FA"/>
          </w:tcPr>
          <w:p w14:paraId="7180BCF9" w14:textId="77777777" w:rsidR="00954DCA" w:rsidRPr="00E230F1" w:rsidRDefault="00954DCA" w:rsidP="001869E5">
            <w:pPr>
              <w:spacing w:after="0" w:line="276" w:lineRule="auto"/>
              <w:jc w:val="both"/>
              <w:rPr>
                <w:lang w:val="en-GB"/>
              </w:rPr>
            </w:pPr>
            <w:r w:rsidRPr="00E230F1">
              <w:rPr>
                <w:b/>
                <w:bCs/>
                <w:lang w:val="en-GB"/>
              </w:rPr>
              <w:t xml:space="preserve">Principle 9.4 Release of pollutants </w:t>
            </w:r>
          </w:p>
        </w:tc>
      </w:tr>
      <w:tr w:rsidR="00954DCA" w:rsidRPr="00E230F1" w14:paraId="2E925BBC" w14:textId="77777777" w:rsidTr="001869E5">
        <w:trPr>
          <w:trHeight w:val="149"/>
        </w:trPr>
        <w:tc>
          <w:tcPr>
            <w:tcW w:w="1276" w:type="pct"/>
            <w:gridSpan w:val="2"/>
          </w:tcPr>
          <w:p w14:paraId="5EE54B51" w14:textId="77777777" w:rsidR="00954DCA" w:rsidRPr="00E230F1" w:rsidRDefault="00954DCA" w:rsidP="001869E5">
            <w:pPr>
              <w:spacing w:after="0" w:line="276" w:lineRule="auto"/>
              <w:jc w:val="both"/>
              <w:rPr>
                <w:lang w:val="en-GB"/>
              </w:rPr>
            </w:pPr>
            <w:r w:rsidRPr="00E230F1">
              <w:rPr>
                <w:lang w:val="en-GB"/>
              </w:rPr>
              <w:t>Could the Project potentially result in the release of pollutants to the environment?</w:t>
            </w:r>
          </w:p>
        </w:tc>
        <w:tc>
          <w:tcPr>
            <w:tcW w:w="1224" w:type="pct"/>
            <w:vMerge w:val="restart"/>
          </w:tcPr>
          <w:p w14:paraId="1D875AD7"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6CB4999C" w14:textId="7EBB48A8" w:rsidR="00954DCA" w:rsidRPr="008B0092" w:rsidDel="00BF65FF" w:rsidRDefault="008B0092" w:rsidP="001869E5">
            <w:pPr>
              <w:spacing w:after="0" w:line="276" w:lineRule="auto"/>
              <w:jc w:val="both"/>
              <w:rPr>
                <w:lang w:eastAsia="zh-CN"/>
              </w:rPr>
            </w:pPr>
            <w:r w:rsidRPr="00D34103">
              <w:rPr>
                <w:lang w:eastAsia="de-DE"/>
              </w:rPr>
              <w:t>The project activity is designed to introduce geothermal energy based space</w:t>
            </w:r>
            <w:r w:rsidRPr="00D34103">
              <w:rPr>
                <w:rFonts w:hint="eastAsia"/>
                <w:lang w:eastAsia="zh-CN"/>
              </w:rPr>
              <w:t xml:space="preserve"> </w:t>
            </w:r>
            <w:r w:rsidRPr="00D34103">
              <w:rPr>
                <w:lang w:eastAsia="de-DE"/>
              </w:rPr>
              <w:t xml:space="preserve">heating system to realize heat supply to a series of new residential buildings </w:t>
            </w:r>
            <w:r w:rsidRPr="00D34103">
              <w:rPr>
                <w:rFonts w:hint="eastAsia"/>
                <w:lang w:eastAsia="zh-CN"/>
              </w:rPr>
              <w:t>and</w:t>
            </w:r>
            <w:r w:rsidRPr="00D34103">
              <w:rPr>
                <w:lang w:eastAsia="de-DE"/>
              </w:rPr>
              <w:t xml:space="preserve"> commercial buildings in </w:t>
            </w:r>
            <w:proofErr w:type="spellStart"/>
            <w:r w:rsidRPr="00D34103">
              <w:rPr>
                <w:lang w:eastAsia="de-DE"/>
              </w:rPr>
              <w:t>Taishan</w:t>
            </w:r>
            <w:proofErr w:type="spellEnd"/>
            <w:r w:rsidRPr="00D34103">
              <w:rPr>
                <w:rFonts w:hint="eastAsia"/>
                <w:lang w:eastAsia="zh-CN"/>
              </w:rPr>
              <w:t xml:space="preserve"> </w:t>
            </w:r>
            <w:r w:rsidRPr="00D34103">
              <w:rPr>
                <w:lang w:eastAsia="de-DE"/>
              </w:rPr>
              <w:t>village over winter season, which will displace heat supply from isolated coal-fired boilers as a business-as-usual scenario in the project area.</w:t>
            </w:r>
            <w:r>
              <w:rPr>
                <w:rFonts w:hint="eastAsia"/>
                <w:lang w:eastAsia="zh-CN"/>
              </w:rPr>
              <w:t xml:space="preserve"> </w:t>
            </w:r>
            <w:r w:rsidRPr="00D34103">
              <w:rPr>
                <w:lang w:eastAsia="de-DE"/>
              </w:rPr>
              <w:t xml:space="preserve">Emission reduction credits will be earned </w:t>
            </w:r>
            <w:r w:rsidR="004476B5">
              <w:rPr>
                <w:lang w:eastAsia="de-DE"/>
              </w:rPr>
              <w:t>by the use of</w:t>
            </w:r>
            <w:r w:rsidRPr="00D34103">
              <w:rPr>
                <w:lang w:eastAsia="de-DE"/>
              </w:rPr>
              <w:t xml:space="preserve"> geothermal energy instead of</w:t>
            </w:r>
            <w:r w:rsidRPr="00D34103">
              <w:rPr>
                <w:rFonts w:hint="eastAsia"/>
                <w:lang w:eastAsia="zh-CN"/>
              </w:rPr>
              <w:t xml:space="preserve"> </w:t>
            </w:r>
            <w:r w:rsidRPr="00D34103">
              <w:rPr>
                <w:lang w:eastAsia="de-DE"/>
              </w:rPr>
              <w:t>the combustion of fossil fuel for space heating.</w:t>
            </w:r>
          </w:p>
        </w:tc>
        <w:tc>
          <w:tcPr>
            <w:tcW w:w="1249" w:type="pct"/>
            <w:vMerge w:val="restart"/>
            <w:shd w:val="clear" w:color="auto" w:fill="FFFFFF"/>
          </w:tcPr>
          <w:p w14:paraId="6775D5A7"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67098B9C" w14:textId="77777777" w:rsidTr="001869E5">
        <w:trPr>
          <w:trHeight w:val="149"/>
        </w:trPr>
        <w:tc>
          <w:tcPr>
            <w:tcW w:w="1276" w:type="pct"/>
            <w:gridSpan w:val="2"/>
          </w:tcPr>
          <w:p w14:paraId="3FD5FCA2"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0F49BBAE" w14:textId="77777777" w:rsidR="00954DCA" w:rsidRPr="00E230F1" w:rsidRDefault="00954DCA" w:rsidP="001869E5">
            <w:pPr>
              <w:spacing w:after="0" w:line="276" w:lineRule="auto"/>
              <w:rPr>
                <w:lang w:val="en-GB"/>
              </w:rPr>
            </w:pPr>
          </w:p>
        </w:tc>
        <w:tc>
          <w:tcPr>
            <w:tcW w:w="1251" w:type="pct"/>
            <w:vMerge/>
            <w:shd w:val="clear" w:color="auto" w:fill="FFFFFF"/>
          </w:tcPr>
          <w:p w14:paraId="1AB1BA1C"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2F3D8AFB" w14:textId="77777777" w:rsidR="00954DCA" w:rsidRPr="00E230F1" w:rsidRDefault="00954DCA" w:rsidP="001869E5">
            <w:pPr>
              <w:numPr>
                <w:ilvl w:val="0"/>
                <w:numId w:val="46"/>
              </w:numPr>
              <w:spacing w:after="0" w:line="276" w:lineRule="auto"/>
              <w:rPr>
                <w:lang w:val="en-GB"/>
              </w:rPr>
            </w:pPr>
          </w:p>
        </w:tc>
      </w:tr>
      <w:tr w:rsidR="00954DCA" w:rsidRPr="00E230F1" w14:paraId="00951629" w14:textId="77777777" w:rsidTr="001869E5">
        <w:tc>
          <w:tcPr>
            <w:tcW w:w="5000" w:type="pct"/>
            <w:gridSpan w:val="5"/>
            <w:shd w:val="clear" w:color="auto" w:fill="E2F8FA"/>
          </w:tcPr>
          <w:p w14:paraId="743DC3FF" w14:textId="77777777" w:rsidR="00954DCA" w:rsidRPr="00E230F1" w:rsidRDefault="00954DCA" w:rsidP="001869E5">
            <w:pPr>
              <w:spacing w:after="0" w:line="276" w:lineRule="auto"/>
              <w:jc w:val="both"/>
              <w:rPr>
                <w:lang w:val="en-GB"/>
              </w:rPr>
            </w:pPr>
            <w:r w:rsidRPr="00E230F1">
              <w:rPr>
                <w:b/>
                <w:bCs/>
                <w:lang w:val="en-GB"/>
              </w:rPr>
              <w:t xml:space="preserve">Principle 9.5 Hazardous and Non-hazardous Waste </w:t>
            </w:r>
          </w:p>
        </w:tc>
      </w:tr>
      <w:tr w:rsidR="00954DCA" w:rsidRPr="00E230F1" w14:paraId="249A0D91" w14:textId="77777777" w:rsidTr="001869E5">
        <w:trPr>
          <w:trHeight w:val="149"/>
        </w:trPr>
        <w:tc>
          <w:tcPr>
            <w:tcW w:w="1276" w:type="pct"/>
            <w:gridSpan w:val="2"/>
          </w:tcPr>
          <w:p w14:paraId="727FD492" w14:textId="77777777" w:rsidR="00954DCA" w:rsidRPr="00E230F1" w:rsidRDefault="00954DCA" w:rsidP="001869E5">
            <w:pPr>
              <w:spacing w:after="0" w:line="276" w:lineRule="auto"/>
              <w:jc w:val="both"/>
              <w:rPr>
                <w:lang w:val="en-GB"/>
              </w:rPr>
            </w:pPr>
            <w:r w:rsidRPr="00E230F1">
              <w:rPr>
                <w:lang w:val="en-GB"/>
              </w:rPr>
              <w:t xml:space="preserve">Will the Project involve the manufacture, trade, release, and/ or use of hazardous and </w:t>
            </w:r>
            <w:r w:rsidRPr="00E230F1">
              <w:rPr>
                <w:lang w:val="en-GB"/>
              </w:rPr>
              <w:lastRenderedPageBreak/>
              <w:t>non-hazardous chemicals and/or materials?</w:t>
            </w:r>
          </w:p>
        </w:tc>
        <w:tc>
          <w:tcPr>
            <w:tcW w:w="1224" w:type="pct"/>
            <w:vMerge w:val="restart"/>
          </w:tcPr>
          <w:p w14:paraId="2D0ACF4A"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w:t>
            </w:r>
          </w:p>
        </w:tc>
        <w:tc>
          <w:tcPr>
            <w:tcW w:w="1251" w:type="pct"/>
            <w:vMerge w:val="restart"/>
            <w:shd w:val="clear" w:color="auto" w:fill="FFFFFF"/>
          </w:tcPr>
          <w:p w14:paraId="12BF1EA1" w14:textId="490B1D0F" w:rsidR="00954DCA" w:rsidRPr="00E230F1" w:rsidDel="00BF65FF" w:rsidRDefault="00954DCA" w:rsidP="001869E5">
            <w:pPr>
              <w:spacing w:after="0" w:line="276" w:lineRule="auto"/>
              <w:jc w:val="both"/>
              <w:rPr>
                <w:lang w:val="en-GB"/>
              </w:rPr>
            </w:pPr>
            <w:r w:rsidRPr="004E36C6">
              <w:rPr>
                <w:lang w:val="en-GB"/>
              </w:rPr>
              <w:t xml:space="preserve">The project </w:t>
            </w:r>
            <w:r w:rsidR="008B0092">
              <w:rPr>
                <w:lang w:val="en-GB"/>
              </w:rPr>
              <w:t xml:space="preserve">activity </w:t>
            </w:r>
            <w:r w:rsidRPr="004E36C6">
              <w:rPr>
                <w:lang w:val="en-GB"/>
              </w:rPr>
              <w:t xml:space="preserve">does not involve chemicals or materials subject to international bans </w:t>
            </w:r>
            <w:r w:rsidRPr="004E36C6">
              <w:rPr>
                <w:lang w:val="en-GB"/>
              </w:rPr>
              <w:lastRenderedPageBreak/>
              <w:t>or phase-outs.</w:t>
            </w:r>
            <w:r>
              <w:rPr>
                <w:lang w:val="en-GB"/>
              </w:rPr>
              <w:t xml:space="preserve"> It</w:t>
            </w:r>
            <w:r w:rsidRPr="004E36C6">
              <w:rPr>
                <w:lang w:val="en-GB"/>
              </w:rPr>
              <w:t xml:space="preserve"> does not involve the manufacture, trade, release, and/ or use of hazardous and non-hazardous chemicals and/or materials.</w:t>
            </w:r>
          </w:p>
        </w:tc>
        <w:tc>
          <w:tcPr>
            <w:tcW w:w="1249" w:type="pct"/>
            <w:vMerge w:val="restart"/>
            <w:shd w:val="clear" w:color="auto" w:fill="FFFFFF"/>
          </w:tcPr>
          <w:p w14:paraId="4906CAAC" w14:textId="77777777" w:rsidR="00954DCA" w:rsidRPr="00E230F1" w:rsidRDefault="00954DCA" w:rsidP="001869E5">
            <w:pPr>
              <w:spacing w:after="0" w:line="276" w:lineRule="auto"/>
              <w:rPr>
                <w:lang w:val="en-GB" w:eastAsia="zh-CN"/>
              </w:rPr>
            </w:pPr>
            <w:r>
              <w:rPr>
                <w:rFonts w:hint="eastAsia"/>
                <w:lang w:val="en-GB" w:eastAsia="zh-CN"/>
              </w:rPr>
              <w:lastRenderedPageBreak/>
              <w:t>N</w:t>
            </w:r>
            <w:r>
              <w:rPr>
                <w:lang w:val="en-GB" w:eastAsia="zh-CN"/>
              </w:rPr>
              <w:t>ot required</w:t>
            </w:r>
          </w:p>
        </w:tc>
      </w:tr>
      <w:tr w:rsidR="00954DCA" w:rsidRPr="00E230F1" w14:paraId="6CFA43CF" w14:textId="77777777" w:rsidTr="001869E5">
        <w:trPr>
          <w:trHeight w:val="149"/>
        </w:trPr>
        <w:tc>
          <w:tcPr>
            <w:tcW w:w="1276" w:type="pct"/>
            <w:gridSpan w:val="2"/>
          </w:tcPr>
          <w:p w14:paraId="4507286D"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3EA6B2A4" w14:textId="77777777" w:rsidR="00954DCA" w:rsidRPr="00E230F1" w:rsidRDefault="00954DCA" w:rsidP="001869E5">
            <w:pPr>
              <w:spacing w:after="0" w:line="276" w:lineRule="auto"/>
              <w:rPr>
                <w:lang w:val="en-GB"/>
              </w:rPr>
            </w:pPr>
          </w:p>
        </w:tc>
        <w:tc>
          <w:tcPr>
            <w:tcW w:w="1251" w:type="pct"/>
            <w:vMerge/>
            <w:shd w:val="clear" w:color="auto" w:fill="FFFFFF"/>
          </w:tcPr>
          <w:p w14:paraId="1C201DA4"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171DCAD0" w14:textId="77777777" w:rsidR="00954DCA" w:rsidRPr="00E230F1" w:rsidRDefault="00954DCA" w:rsidP="001869E5">
            <w:pPr>
              <w:numPr>
                <w:ilvl w:val="0"/>
                <w:numId w:val="46"/>
              </w:numPr>
              <w:spacing w:after="0" w:line="276" w:lineRule="auto"/>
              <w:rPr>
                <w:lang w:val="en-GB"/>
              </w:rPr>
            </w:pPr>
          </w:p>
        </w:tc>
      </w:tr>
      <w:tr w:rsidR="00954DCA" w:rsidRPr="00E230F1" w14:paraId="50F94DC1" w14:textId="77777777" w:rsidTr="001869E5">
        <w:tc>
          <w:tcPr>
            <w:tcW w:w="5000" w:type="pct"/>
            <w:gridSpan w:val="5"/>
            <w:shd w:val="clear" w:color="auto" w:fill="E2F8FA"/>
          </w:tcPr>
          <w:p w14:paraId="58084985" w14:textId="77777777" w:rsidR="00954DCA" w:rsidRPr="00E230F1" w:rsidRDefault="00954DCA" w:rsidP="001869E5">
            <w:pPr>
              <w:spacing w:after="0" w:line="276" w:lineRule="auto"/>
              <w:jc w:val="both"/>
              <w:rPr>
                <w:lang w:val="en-GB"/>
              </w:rPr>
            </w:pPr>
            <w:r w:rsidRPr="00E230F1">
              <w:rPr>
                <w:b/>
                <w:bCs/>
                <w:lang w:val="en-GB"/>
              </w:rPr>
              <w:t xml:space="preserve">Principle 9.6 Pesticides &amp; Fertilisers </w:t>
            </w:r>
          </w:p>
        </w:tc>
      </w:tr>
      <w:tr w:rsidR="00954DCA" w:rsidRPr="00E230F1" w14:paraId="4533DA4A" w14:textId="77777777" w:rsidTr="001869E5">
        <w:trPr>
          <w:trHeight w:val="149"/>
        </w:trPr>
        <w:tc>
          <w:tcPr>
            <w:tcW w:w="1276" w:type="pct"/>
            <w:gridSpan w:val="2"/>
          </w:tcPr>
          <w:p w14:paraId="0728C82C" w14:textId="77777777" w:rsidR="00954DCA" w:rsidRPr="00E230F1" w:rsidRDefault="00954DCA" w:rsidP="001869E5">
            <w:pPr>
              <w:spacing w:after="0" w:line="276" w:lineRule="auto"/>
              <w:jc w:val="both"/>
              <w:rPr>
                <w:lang w:val="en-GB"/>
              </w:rPr>
            </w:pPr>
            <w:r w:rsidRPr="00E230F1">
              <w:rPr>
                <w:lang w:val="en-GB"/>
              </w:rPr>
              <w:t>Will the Project involve the application of pesticides and/or fertilisers?</w:t>
            </w:r>
          </w:p>
        </w:tc>
        <w:tc>
          <w:tcPr>
            <w:tcW w:w="1224" w:type="pct"/>
            <w:vMerge w:val="restart"/>
          </w:tcPr>
          <w:p w14:paraId="4293F868"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41AD7F01" w14:textId="5DDF6F64" w:rsidR="00954DCA" w:rsidRPr="00E230F1" w:rsidDel="00BF65FF" w:rsidRDefault="00954DCA" w:rsidP="001869E5">
            <w:pPr>
              <w:spacing w:after="0" w:line="276" w:lineRule="auto"/>
              <w:jc w:val="both"/>
              <w:rPr>
                <w:lang w:val="en-GB"/>
              </w:rPr>
            </w:pPr>
            <w:r w:rsidRPr="005425C8">
              <w:rPr>
                <w:lang w:val="en-GB"/>
              </w:rPr>
              <w:t xml:space="preserve">The project </w:t>
            </w:r>
            <w:r w:rsidR="008B0092">
              <w:rPr>
                <w:lang w:val="en-GB"/>
              </w:rPr>
              <w:t xml:space="preserve">activity </w:t>
            </w:r>
            <w:r w:rsidRPr="005425C8">
              <w:rPr>
                <w:lang w:val="en-GB"/>
              </w:rPr>
              <w:t>does not involve any application of pesticides and/or fertilizers.</w:t>
            </w:r>
          </w:p>
        </w:tc>
        <w:tc>
          <w:tcPr>
            <w:tcW w:w="1249" w:type="pct"/>
            <w:vMerge w:val="restart"/>
            <w:shd w:val="clear" w:color="auto" w:fill="FFFFFF"/>
          </w:tcPr>
          <w:p w14:paraId="37EE1F4F"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587BB04A" w14:textId="77777777" w:rsidTr="001869E5">
        <w:trPr>
          <w:trHeight w:val="149"/>
        </w:trPr>
        <w:tc>
          <w:tcPr>
            <w:tcW w:w="1276" w:type="pct"/>
            <w:gridSpan w:val="2"/>
          </w:tcPr>
          <w:p w14:paraId="714A1263"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41B04112" w14:textId="77777777" w:rsidR="00954DCA" w:rsidRPr="00E230F1" w:rsidRDefault="00954DCA" w:rsidP="001869E5">
            <w:pPr>
              <w:spacing w:after="0" w:line="276" w:lineRule="auto"/>
              <w:rPr>
                <w:lang w:val="en-GB"/>
              </w:rPr>
            </w:pPr>
          </w:p>
        </w:tc>
        <w:tc>
          <w:tcPr>
            <w:tcW w:w="1251" w:type="pct"/>
            <w:vMerge/>
            <w:shd w:val="clear" w:color="auto" w:fill="FFFFFF"/>
          </w:tcPr>
          <w:p w14:paraId="21BD38F7"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733F2502" w14:textId="77777777" w:rsidR="00954DCA" w:rsidRPr="00E230F1" w:rsidRDefault="00954DCA" w:rsidP="001869E5">
            <w:pPr>
              <w:numPr>
                <w:ilvl w:val="0"/>
                <w:numId w:val="46"/>
              </w:numPr>
              <w:spacing w:after="0" w:line="276" w:lineRule="auto"/>
              <w:rPr>
                <w:lang w:val="en-GB"/>
              </w:rPr>
            </w:pPr>
          </w:p>
        </w:tc>
      </w:tr>
      <w:tr w:rsidR="00954DCA" w:rsidRPr="00E230F1" w14:paraId="1EBAFA83" w14:textId="77777777" w:rsidTr="001869E5">
        <w:tc>
          <w:tcPr>
            <w:tcW w:w="5000" w:type="pct"/>
            <w:gridSpan w:val="5"/>
            <w:shd w:val="clear" w:color="auto" w:fill="E2F8FA"/>
          </w:tcPr>
          <w:p w14:paraId="1C26FCBF" w14:textId="77777777" w:rsidR="00954DCA" w:rsidRPr="00E230F1" w:rsidRDefault="00954DCA" w:rsidP="001869E5">
            <w:pPr>
              <w:spacing w:after="0" w:line="276" w:lineRule="auto"/>
              <w:jc w:val="both"/>
              <w:rPr>
                <w:lang w:val="en-GB"/>
              </w:rPr>
            </w:pPr>
            <w:r w:rsidRPr="00E230F1">
              <w:rPr>
                <w:b/>
                <w:bCs/>
                <w:lang w:val="en-GB"/>
              </w:rPr>
              <w:t>Principle 9.7 Harvesting of Forests</w:t>
            </w:r>
          </w:p>
        </w:tc>
      </w:tr>
      <w:tr w:rsidR="00954DCA" w:rsidRPr="00E230F1" w14:paraId="7EA5E3F2" w14:textId="77777777" w:rsidTr="001869E5">
        <w:trPr>
          <w:trHeight w:val="149"/>
        </w:trPr>
        <w:tc>
          <w:tcPr>
            <w:tcW w:w="1276" w:type="pct"/>
            <w:gridSpan w:val="2"/>
          </w:tcPr>
          <w:p w14:paraId="0629463D" w14:textId="77777777" w:rsidR="00954DCA" w:rsidRPr="00E230F1" w:rsidRDefault="00954DCA" w:rsidP="001869E5">
            <w:pPr>
              <w:spacing w:after="0" w:line="276" w:lineRule="auto"/>
              <w:jc w:val="both"/>
              <w:rPr>
                <w:lang w:val="en-GB"/>
              </w:rPr>
            </w:pPr>
            <w:r w:rsidRPr="00E230F1">
              <w:rPr>
                <w:lang w:val="en-GB"/>
              </w:rPr>
              <w:t>Will the Project involve the harvesting of forests?</w:t>
            </w:r>
          </w:p>
        </w:tc>
        <w:tc>
          <w:tcPr>
            <w:tcW w:w="1224" w:type="pct"/>
            <w:vMerge w:val="restart"/>
          </w:tcPr>
          <w:p w14:paraId="7878530C"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3B16D8BD" w14:textId="76648BBE" w:rsidR="00954DCA" w:rsidRPr="00E230F1" w:rsidDel="00BF65FF" w:rsidRDefault="008B0092" w:rsidP="001869E5">
            <w:pPr>
              <w:spacing w:after="0" w:line="276" w:lineRule="auto"/>
              <w:jc w:val="both"/>
              <w:rPr>
                <w:lang w:val="en-GB"/>
              </w:rPr>
            </w:pPr>
            <w:r>
              <w:rPr>
                <w:lang w:val="en-GB"/>
              </w:rPr>
              <w:t>The project activity</w:t>
            </w:r>
            <w:r w:rsidR="00954DCA" w:rsidRPr="00AC2B21">
              <w:rPr>
                <w:lang w:val="en-GB"/>
              </w:rPr>
              <w:t xml:space="preserve"> does not involve the harvesting of forests.</w:t>
            </w:r>
          </w:p>
        </w:tc>
        <w:tc>
          <w:tcPr>
            <w:tcW w:w="1249" w:type="pct"/>
            <w:vMerge w:val="restart"/>
            <w:shd w:val="clear" w:color="auto" w:fill="FFFFFF"/>
          </w:tcPr>
          <w:p w14:paraId="76859B5B"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2670D61B" w14:textId="77777777" w:rsidTr="001869E5">
        <w:trPr>
          <w:trHeight w:val="149"/>
        </w:trPr>
        <w:tc>
          <w:tcPr>
            <w:tcW w:w="1276" w:type="pct"/>
            <w:gridSpan w:val="2"/>
          </w:tcPr>
          <w:p w14:paraId="3D26BEB7"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126F3971" w14:textId="77777777" w:rsidR="00954DCA" w:rsidRPr="00E230F1" w:rsidRDefault="00954DCA" w:rsidP="001869E5">
            <w:pPr>
              <w:spacing w:after="0" w:line="276" w:lineRule="auto"/>
              <w:rPr>
                <w:lang w:val="en-GB"/>
              </w:rPr>
            </w:pPr>
          </w:p>
        </w:tc>
        <w:tc>
          <w:tcPr>
            <w:tcW w:w="1251" w:type="pct"/>
            <w:vMerge/>
            <w:shd w:val="clear" w:color="auto" w:fill="FFFFFF"/>
          </w:tcPr>
          <w:p w14:paraId="4FFB580D"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786DC6CE" w14:textId="77777777" w:rsidR="00954DCA" w:rsidRPr="00E230F1" w:rsidRDefault="00954DCA" w:rsidP="001869E5">
            <w:pPr>
              <w:numPr>
                <w:ilvl w:val="0"/>
                <w:numId w:val="46"/>
              </w:numPr>
              <w:spacing w:after="0" w:line="276" w:lineRule="auto"/>
              <w:rPr>
                <w:lang w:val="en-GB"/>
              </w:rPr>
            </w:pPr>
          </w:p>
        </w:tc>
      </w:tr>
      <w:tr w:rsidR="00954DCA" w:rsidRPr="00E230F1" w14:paraId="1783F880" w14:textId="77777777" w:rsidTr="001869E5">
        <w:tc>
          <w:tcPr>
            <w:tcW w:w="5000" w:type="pct"/>
            <w:gridSpan w:val="5"/>
            <w:shd w:val="clear" w:color="auto" w:fill="E2F8FA"/>
          </w:tcPr>
          <w:p w14:paraId="51D29AA8" w14:textId="77777777" w:rsidR="00954DCA" w:rsidRPr="00E230F1" w:rsidRDefault="00954DCA" w:rsidP="001869E5">
            <w:pPr>
              <w:spacing w:after="0" w:line="276" w:lineRule="auto"/>
              <w:jc w:val="both"/>
              <w:rPr>
                <w:b/>
                <w:bCs/>
                <w:lang w:val="en-GB"/>
              </w:rPr>
            </w:pPr>
            <w:r w:rsidRPr="00E230F1">
              <w:rPr>
                <w:b/>
                <w:bCs/>
                <w:lang w:val="en-GB"/>
              </w:rPr>
              <w:t>Principle 9.8 Food</w:t>
            </w:r>
          </w:p>
        </w:tc>
      </w:tr>
      <w:tr w:rsidR="00954DCA" w:rsidRPr="00E230F1" w14:paraId="69DFD0EB" w14:textId="77777777" w:rsidTr="001869E5">
        <w:trPr>
          <w:trHeight w:val="149"/>
        </w:trPr>
        <w:tc>
          <w:tcPr>
            <w:tcW w:w="1276" w:type="pct"/>
            <w:gridSpan w:val="2"/>
          </w:tcPr>
          <w:p w14:paraId="3CE0F555" w14:textId="77777777" w:rsidR="00954DCA" w:rsidRPr="00E230F1" w:rsidRDefault="00954DCA" w:rsidP="001869E5">
            <w:pPr>
              <w:spacing w:after="0" w:line="276" w:lineRule="auto"/>
              <w:jc w:val="both"/>
              <w:rPr>
                <w:lang w:val="en-GB"/>
              </w:rPr>
            </w:pPr>
            <w:r w:rsidRPr="00E230F1">
              <w:rPr>
                <w:lang w:val="en-GB"/>
              </w:rPr>
              <w:t>Does the Project modify the quantity or nutritional quality of food available such as through crop regime alteration or export or economic incentives?</w:t>
            </w:r>
          </w:p>
        </w:tc>
        <w:tc>
          <w:tcPr>
            <w:tcW w:w="1224" w:type="pct"/>
            <w:vMerge w:val="restart"/>
          </w:tcPr>
          <w:p w14:paraId="1D308583"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697EBEF1" w14:textId="224D9ED4" w:rsidR="00954DCA" w:rsidRPr="00E230F1" w:rsidDel="00BF65FF" w:rsidRDefault="008B0092" w:rsidP="001869E5">
            <w:pPr>
              <w:spacing w:after="0" w:line="276" w:lineRule="auto"/>
              <w:jc w:val="both"/>
              <w:rPr>
                <w:lang w:val="en-GB"/>
              </w:rPr>
            </w:pPr>
            <w:r>
              <w:rPr>
                <w:lang w:val="en-GB"/>
              </w:rPr>
              <w:t xml:space="preserve">The project activity </w:t>
            </w:r>
            <w:r w:rsidR="00954DCA" w:rsidRPr="00AC2B21">
              <w:rPr>
                <w:lang w:val="en-GB"/>
              </w:rPr>
              <w:t>does not involve the modification of the quantity or nutritional quality of food available.</w:t>
            </w:r>
          </w:p>
        </w:tc>
        <w:tc>
          <w:tcPr>
            <w:tcW w:w="1249" w:type="pct"/>
            <w:vMerge w:val="restart"/>
            <w:shd w:val="clear" w:color="auto" w:fill="FFFFFF"/>
          </w:tcPr>
          <w:p w14:paraId="3E7000E9"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30674E46" w14:textId="77777777" w:rsidTr="001869E5">
        <w:trPr>
          <w:trHeight w:val="149"/>
        </w:trPr>
        <w:tc>
          <w:tcPr>
            <w:tcW w:w="1276" w:type="pct"/>
            <w:gridSpan w:val="2"/>
          </w:tcPr>
          <w:p w14:paraId="4A5EC540"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30C20816" w14:textId="77777777" w:rsidR="00954DCA" w:rsidRPr="00E230F1" w:rsidRDefault="00954DCA" w:rsidP="001869E5">
            <w:pPr>
              <w:spacing w:after="0" w:line="276" w:lineRule="auto"/>
              <w:rPr>
                <w:lang w:val="en-GB"/>
              </w:rPr>
            </w:pPr>
          </w:p>
        </w:tc>
        <w:tc>
          <w:tcPr>
            <w:tcW w:w="1251" w:type="pct"/>
            <w:vMerge/>
            <w:shd w:val="clear" w:color="auto" w:fill="FFFFFF"/>
          </w:tcPr>
          <w:p w14:paraId="1EBCF3AF"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51DD432F" w14:textId="77777777" w:rsidR="00954DCA" w:rsidRPr="00E230F1" w:rsidRDefault="00954DCA" w:rsidP="001869E5">
            <w:pPr>
              <w:numPr>
                <w:ilvl w:val="0"/>
                <w:numId w:val="46"/>
              </w:numPr>
              <w:spacing w:after="0" w:line="276" w:lineRule="auto"/>
              <w:rPr>
                <w:lang w:val="en-GB"/>
              </w:rPr>
            </w:pPr>
          </w:p>
        </w:tc>
      </w:tr>
      <w:tr w:rsidR="00954DCA" w:rsidRPr="00E230F1" w14:paraId="5D17B0D0" w14:textId="77777777" w:rsidTr="001869E5">
        <w:tc>
          <w:tcPr>
            <w:tcW w:w="5000" w:type="pct"/>
            <w:gridSpan w:val="5"/>
            <w:shd w:val="clear" w:color="auto" w:fill="E2F8FA"/>
          </w:tcPr>
          <w:p w14:paraId="06329200" w14:textId="77777777" w:rsidR="00954DCA" w:rsidRPr="00E230F1" w:rsidRDefault="00954DCA" w:rsidP="001869E5">
            <w:pPr>
              <w:spacing w:after="0" w:line="276" w:lineRule="auto"/>
              <w:jc w:val="both"/>
              <w:rPr>
                <w:lang w:val="en-GB"/>
              </w:rPr>
            </w:pPr>
            <w:r w:rsidRPr="00E230F1">
              <w:rPr>
                <w:b/>
                <w:bCs/>
                <w:lang w:val="en-GB"/>
              </w:rPr>
              <w:t>Principle 9.9 Animal husbandry </w:t>
            </w:r>
          </w:p>
        </w:tc>
      </w:tr>
      <w:tr w:rsidR="00954DCA" w:rsidRPr="00E230F1" w14:paraId="72E5CBC2" w14:textId="77777777" w:rsidTr="001869E5">
        <w:trPr>
          <w:trHeight w:val="149"/>
        </w:trPr>
        <w:tc>
          <w:tcPr>
            <w:tcW w:w="1276" w:type="pct"/>
            <w:gridSpan w:val="2"/>
          </w:tcPr>
          <w:p w14:paraId="70E6F8D8" w14:textId="77777777" w:rsidR="00954DCA" w:rsidRPr="00E230F1" w:rsidRDefault="00954DCA" w:rsidP="001869E5">
            <w:pPr>
              <w:spacing w:after="0" w:line="276" w:lineRule="auto"/>
              <w:jc w:val="both"/>
              <w:rPr>
                <w:lang w:val="en-GB"/>
              </w:rPr>
            </w:pPr>
            <w:r w:rsidRPr="00E230F1">
              <w:rPr>
                <w:lang w:val="en-GB"/>
              </w:rPr>
              <w:t>Will the Project involve animal husbandry?</w:t>
            </w:r>
          </w:p>
        </w:tc>
        <w:tc>
          <w:tcPr>
            <w:tcW w:w="1224" w:type="pct"/>
            <w:vMerge w:val="restart"/>
          </w:tcPr>
          <w:p w14:paraId="67E57C24"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69D84CB7" w14:textId="75A112C4" w:rsidR="00954DCA" w:rsidRPr="00E230F1" w:rsidDel="00BF65FF" w:rsidRDefault="008B0092" w:rsidP="001869E5">
            <w:pPr>
              <w:spacing w:after="0" w:line="276" w:lineRule="auto"/>
              <w:jc w:val="both"/>
              <w:rPr>
                <w:lang w:val="en-GB"/>
              </w:rPr>
            </w:pPr>
            <w:r>
              <w:rPr>
                <w:lang w:val="en-GB"/>
              </w:rPr>
              <w:t>T</w:t>
            </w:r>
            <w:r w:rsidR="00954DCA" w:rsidRPr="00AC2B21">
              <w:rPr>
                <w:lang w:val="en-GB"/>
              </w:rPr>
              <w:t xml:space="preserve">he project </w:t>
            </w:r>
            <w:r>
              <w:rPr>
                <w:lang w:val="en-GB"/>
              </w:rPr>
              <w:t xml:space="preserve">activity </w:t>
            </w:r>
            <w:r w:rsidR="00954DCA" w:rsidRPr="00AC2B21">
              <w:rPr>
                <w:lang w:val="en-GB"/>
              </w:rPr>
              <w:t>does not involve animal husbandry.</w:t>
            </w:r>
          </w:p>
        </w:tc>
        <w:tc>
          <w:tcPr>
            <w:tcW w:w="1249" w:type="pct"/>
            <w:vMerge w:val="restart"/>
            <w:shd w:val="clear" w:color="auto" w:fill="FFFFFF"/>
          </w:tcPr>
          <w:p w14:paraId="2A03E7F1"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580B77BA" w14:textId="77777777" w:rsidTr="001869E5">
        <w:trPr>
          <w:trHeight w:val="149"/>
        </w:trPr>
        <w:tc>
          <w:tcPr>
            <w:tcW w:w="1276" w:type="pct"/>
            <w:gridSpan w:val="2"/>
          </w:tcPr>
          <w:p w14:paraId="74C6CF0E" w14:textId="77777777" w:rsidR="00954DCA" w:rsidRPr="00E230F1" w:rsidRDefault="00954DCA" w:rsidP="001869E5">
            <w:pPr>
              <w:spacing w:after="0" w:line="276" w:lineRule="auto"/>
              <w:jc w:val="both"/>
              <w:rPr>
                <w:lang w:val="en-GB"/>
              </w:rPr>
            </w:pPr>
            <w:r w:rsidRPr="00E230F1">
              <w:rPr>
                <w:lang w:val="en-GB"/>
              </w:rPr>
              <w:lastRenderedPageBreak/>
              <w:t>&gt;&gt;</w:t>
            </w:r>
          </w:p>
        </w:tc>
        <w:tc>
          <w:tcPr>
            <w:tcW w:w="1224" w:type="pct"/>
            <w:vMerge/>
          </w:tcPr>
          <w:p w14:paraId="0A02366A" w14:textId="77777777" w:rsidR="00954DCA" w:rsidRPr="00E230F1" w:rsidRDefault="00954DCA" w:rsidP="001869E5">
            <w:pPr>
              <w:spacing w:after="0" w:line="276" w:lineRule="auto"/>
              <w:rPr>
                <w:lang w:val="en-GB"/>
              </w:rPr>
            </w:pPr>
          </w:p>
        </w:tc>
        <w:tc>
          <w:tcPr>
            <w:tcW w:w="1251" w:type="pct"/>
            <w:vMerge/>
            <w:shd w:val="clear" w:color="auto" w:fill="FFFFFF"/>
          </w:tcPr>
          <w:p w14:paraId="11EE2A65"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78DD2CC5" w14:textId="77777777" w:rsidR="00954DCA" w:rsidRPr="00E230F1" w:rsidRDefault="00954DCA" w:rsidP="001869E5">
            <w:pPr>
              <w:numPr>
                <w:ilvl w:val="0"/>
                <w:numId w:val="46"/>
              </w:numPr>
              <w:spacing w:after="0" w:line="276" w:lineRule="auto"/>
              <w:rPr>
                <w:lang w:val="en-GB"/>
              </w:rPr>
            </w:pPr>
          </w:p>
        </w:tc>
      </w:tr>
      <w:tr w:rsidR="00954DCA" w:rsidRPr="00E230F1" w14:paraId="67CE5412" w14:textId="77777777" w:rsidTr="001869E5">
        <w:tc>
          <w:tcPr>
            <w:tcW w:w="5000" w:type="pct"/>
            <w:gridSpan w:val="5"/>
            <w:shd w:val="clear" w:color="auto" w:fill="E2F8FA"/>
          </w:tcPr>
          <w:p w14:paraId="4AFD05A4" w14:textId="77777777" w:rsidR="00954DCA" w:rsidRPr="00E230F1" w:rsidRDefault="00954DCA" w:rsidP="001869E5">
            <w:pPr>
              <w:spacing w:after="0" w:line="276" w:lineRule="auto"/>
              <w:jc w:val="both"/>
              <w:rPr>
                <w:lang w:val="en-GB"/>
              </w:rPr>
            </w:pPr>
            <w:r w:rsidRPr="00E230F1">
              <w:rPr>
                <w:b/>
                <w:bCs/>
                <w:lang w:val="en-GB"/>
              </w:rPr>
              <w:t xml:space="preserve">Principle 9.10 High Conservation Value Areas and Critical Habitats </w:t>
            </w:r>
          </w:p>
        </w:tc>
      </w:tr>
      <w:tr w:rsidR="00954DCA" w:rsidRPr="00E230F1" w14:paraId="1CDAADCF" w14:textId="77777777" w:rsidTr="001869E5">
        <w:trPr>
          <w:trHeight w:val="188"/>
        </w:trPr>
        <w:tc>
          <w:tcPr>
            <w:tcW w:w="1276" w:type="pct"/>
            <w:gridSpan w:val="2"/>
          </w:tcPr>
          <w:p w14:paraId="717C1B2A" w14:textId="77777777" w:rsidR="00954DCA" w:rsidRPr="00E230F1" w:rsidRDefault="00954DCA" w:rsidP="001869E5">
            <w:pPr>
              <w:spacing w:after="0" w:line="276" w:lineRule="auto"/>
              <w:jc w:val="both"/>
              <w:rPr>
                <w:lang w:val="en-GB"/>
              </w:rPr>
            </w:pPr>
            <w:r w:rsidRPr="00E230F1">
              <w:rPr>
                <w:lang w:val="en-GB"/>
              </w:rPr>
              <w:t>Does the Project physically affect or alter largely intact or High Conservation Value (HCV) ecosystems, critical habitats, landscapes, key biodiversity areas or sites identified?</w:t>
            </w:r>
          </w:p>
        </w:tc>
        <w:tc>
          <w:tcPr>
            <w:tcW w:w="1224" w:type="pct"/>
            <w:vMerge w:val="restart"/>
          </w:tcPr>
          <w:p w14:paraId="412B184A"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2D4F9671" w14:textId="5A255904" w:rsidR="00954DCA" w:rsidRPr="00E230F1" w:rsidDel="00BF65FF" w:rsidRDefault="00954DCA" w:rsidP="001869E5">
            <w:pPr>
              <w:spacing w:after="0" w:line="276" w:lineRule="auto"/>
              <w:jc w:val="both"/>
              <w:rPr>
                <w:lang w:val="en-GB"/>
              </w:rPr>
            </w:pPr>
            <w:r w:rsidRPr="00AC2B21">
              <w:rPr>
                <w:lang w:val="en-GB"/>
              </w:rPr>
              <w:t xml:space="preserve">The project is not located in an area within a high conservation value area or within critical natural habitats. </w:t>
            </w:r>
            <w:r w:rsidR="008B0092">
              <w:rPr>
                <w:lang w:val="en-GB"/>
              </w:rPr>
              <w:t>T</w:t>
            </w:r>
            <w:r w:rsidRPr="00AC2B21">
              <w:rPr>
                <w:lang w:val="en-GB"/>
              </w:rPr>
              <w:t xml:space="preserve">he project </w:t>
            </w:r>
            <w:r w:rsidR="008B0092">
              <w:rPr>
                <w:lang w:val="en-GB"/>
              </w:rPr>
              <w:t xml:space="preserve">activity </w:t>
            </w:r>
            <w:r w:rsidRPr="00AC2B21">
              <w:rPr>
                <w:lang w:val="en-GB"/>
              </w:rPr>
              <w:t>does not physically affect or alter largely intact or High Conservation Value (HCV) ecosystems, critical habitats, landscapes, key biodiversity areas or sites identified.</w:t>
            </w:r>
          </w:p>
        </w:tc>
        <w:tc>
          <w:tcPr>
            <w:tcW w:w="1249" w:type="pct"/>
            <w:vMerge w:val="restart"/>
            <w:shd w:val="clear" w:color="auto" w:fill="FFFFFF"/>
          </w:tcPr>
          <w:p w14:paraId="614B326F"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19194A6C" w14:textId="77777777" w:rsidTr="001869E5">
        <w:trPr>
          <w:trHeight w:val="187"/>
        </w:trPr>
        <w:tc>
          <w:tcPr>
            <w:tcW w:w="1276" w:type="pct"/>
            <w:gridSpan w:val="2"/>
          </w:tcPr>
          <w:p w14:paraId="0C4A9DBE" w14:textId="77777777" w:rsidR="00954DCA" w:rsidRPr="00E230F1" w:rsidRDefault="00954DCA" w:rsidP="001869E5">
            <w:pPr>
              <w:spacing w:after="0" w:line="276" w:lineRule="auto"/>
              <w:jc w:val="both"/>
              <w:rPr>
                <w:lang w:val="en-GB"/>
              </w:rPr>
            </w:pPr>
            <w:r w:rsidRPr="00E230F1">
              <w:rPr>
                <w:lang w:val="en-GB"/>
              </w:rPr>
              <w:t>&gt;&gt;</w:t>
            </w:r>
          </w:p>
        </w:tc>
        <w:tc>
          <w:tcPr>
            <w:tcW w:w="1224" w:type="pct"/>
            <w:vMerge/>
          </w:tcPr>
          <w:p w14:paraId="259236B3" w14:textId="77777777" w:rsidR="00954DCA" w:rsidRPr="00E230F1" w:rsidRDefault="00954DCA" w:rsidP="001869E5">
            <w:pPr>
              <w:spacing w:after="0" w:line="276" w:lineRule="auto"/>
              <w:rPr>
                <w:lang w:val="en-GB"/>
              </w:rPr>
            </w:pPr>
          </w:p>
        </w:tc>
        <w:tc>
          <w:tcPr>
            <w:tcW w:w="1251" w:type="pct"/>
            <w:vMerge/>
            <w:shd w:val="clear" w:color="auto" w:fill="FFFFFF"/>
          </w:tcPr>
          <w:p w14:paraId="75493F1A"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1606ACA1" w14:textId="77777777" w:rsidR="00954DCA" w:rsidRPr="00E230F1" w:rsidRDefault="00954DCA" w:rsidP="001869E5">
            <w:pPr>
              <w:numPr>
                <w:ilvl w:val="0"/>
                <w:numId w:val="46"/>
              </w:numPr>
              <w:spacing w:after="0" w:line="276" w:lineRule="auto"/>
              <w:rPr>
                <w:lang w:val="en-GB"/>
              </w:rPr>
            </w:pPr>
          </w:p>
        </w:tc>
      </w:tr>
      <w:tr w:rsidR="00954DCA" w:rsidRPr="00E230F1" w14:paraId="56AC14E6" w14:textId="77777777" w:rsidTr="001869E5">
        <w:tc>
          <w:tcPr>
            <w:tcW w:w="5000" w:type="pct"/>
            <w:gridSpan w:val="5"/>
            <w:shd w:val="clear" w:color="auto" w:fill="E2F8FA"/>
          </w:tcPr>
          <w:p w14:paraId="7A48D1F8" w14:textId="77777777" w:rsidR="00954DCA" w:rsidRPr="00E230F1" w:rsidRDefault="00954DCA" w:rsidP="001869E5">
            <w:pPr>
              <w:spacing w:after="0" w:line="276" w:lineRule="auto"/>
              <w:jc w:val="both"/>
              <w:rPr>
                <w:lang w:val="en-GB"/>
              </w:rPr>
            </w:pPr>
            <w:r w:rsidRPr="00E230F1">
              <w:rPr>
                <w:b/>
                <w:bCs/>
                <w:lang w:val="en-GB"/>
              </w:rPr>
              <w:t>Principle 9.11 Endangered Species </w:t>
            </w:r>
          </w:p>
        </w:tc>
      </w:tr>
      <w:tr w:rsidR="00954DCA" w:rsidRPr="00E230F1" w14:paraId="336E7BA6" w14:textId="77777777" w:rsidTr="001869E5">
        <w:trPr>
          <w:trHeight w:val="188"/>
        </w:trPr>
        <w:tc>
          <w:tcPr>
            <w:tcW w:w="1276" w:type="pct"/>
            <w:gridSpan w:val="2"/>
          </w:tcPr>
          <w:p w14:paraId="22AA947F" w14:textId="77777777" w:rsidR="00954DCA" w:rsidRPr="00E230F1" w:rsidRDefault="00954DCA" w:rsidP="001869E5">
            <w:pPr>
              <w:spacing w:after="0" w:line="276" w:lineRule="auto"/>
              <w:jc w:val="both"/>
              <w:rPr>
                <w:lang w:val="en-GB"/>
              </w:rPr>
            </w:pPr>
            <w:r w:rsidRPr="00E230F1">
              <w:rPr>
                <w:lang w:val="en-GB"/>
              </w:rPr>
              <w:t>Are there any endangered species identified as potentially being present within the Project boundary (including those that may route through the area)?</w:t>
            </w:r>
          </w:p>
          <w:p w14:paraId="050F96EB" w14:textId="77777777" w:rsidR="00954DCA" w:rsidRPr="00E230F1" w:rsidRDefault="00954DCA" w:rsidP="001869E5">
            <w:pPr>
              <w:spacing w:after="0" w:line="276" w:lineRule="auto"/>
              <w:jc w:val="both"/>
              <w:rPr>
                <w:lang w:val="en-GB"/>
              </w:rPr>
            </w:pPr>
          </w:p>
          <w:p w14:paraId="421D737D" w14:textId="77777777" w:rsidR="00954DCA" w:rsidRPr="00E230F1" w:rsidRDefault="00954DCA" w:rsidP="001869E5">
            <w:pPr>
              <w:spacing w:after="0" w:line="276" w:lineRule="auto"/>
              <w:jc w:val="both"/>
              <w:rPr>
                <w:b/>
                <w:bCs/>
                <w:lang w:val="en-GB"/>
              </w:rPr>
            </w:pPr>
            <w:r w:rsidRPr="00E230F1">
              <w:rPr>
                <w:lang w:val="en-GB"/>
              </w:rPr>
              <w:t>AND/OR</w:t>
            </w:r>
            <w:r w:rsidRPr="00E230F1">
              <w:rPr>
                <w:b/>
                <w:bCs/>
                <w:lang w:val="en-GB"/>
              </w:rPr>
              <w:t xml:space="preserve"> </w:t>
            </w:r>
          </w:p>
          <w:p w14:paraId="7EE44C23" w14:textId="77777777" w:rsidR="00954DCA" w:rsidRPr="00E230F1" w:rsidRDefault="00954DCA" w:rsidP="001869E5">
            <w:pPr>
              <w:spacing w:after="0" w:line="276" w:lineRule="auto"/>
              <w:jc w:val="both"/>
              <w:rPr>
                <w:b/>
                <w:bCs/>
                <w:lang w:val="en-GB"/>
              </w:rPr>
            </w:pPr>
          </w:p>
          <w:p w14:paraId="1749D0BB" w14:textId="77777777" w:rsidR="00954DCA" w:rsidRPr="00E230F1" w:rsidRDefault="00954DCA" w:rsidP="001869E5">
            <w:pPr>
              <w:spacing w:after="0" w:line="276" w:lineRule="auto"/>
              <w:jc w:val="both"/>
              <w:rPr>
                <w:b/>
                <w:bCs/>
                <w:lang w:val="en-GB"/>
              </w:rPr>
            </w:pPr>
            <w:r w:rsidRPr="00E230F1">
              <w:rPr>
                <w:lang w:val="en-GB"/>
              </w:rPr>
              <w:t>Does the Project potentially impact other areas where endangered species may be present through transboundary affects?</w:t>
            </w:r>
            <w:r w:rsidRPr="00E230F1">
              <w:rPr>
                <w:b/>
                <w:bCs/>
                <w:lang w:val="en-GB"/>
              </w:rPr>
              <w:t xml:space="preserve"> </w:t>
            </w:r>
          </w:p>
        </w:tc>
        <w:tc>
          <w:tcPr>
            <w:tcW w:w="1224" w:type="pct"/>
            <w:vMerge w:val="restart"/>
          </w:tcPr>
          <w:p w14:paraId="05D94CB6"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w:t>
            </w:r>
          </w:p>
        </w:tc>
        <w:tc>
          <w:tcPr>
            <w:tcW w:w="1251" w:type="pct"/>
            <w:vMerge w:val="restart"/>
            <w:shd w:val="clear" w:color="auto" w:fill="FFFFFF"/>
          </w:tcPr>
          <w:p w14:paraId="7C608D1F" w14:textId="5B9331F5" w:rsidR="00954DCA" w:rsidRPr="00E230F1" w:rsidDel="00BF65FF" w:rsidRDefault="00954DCA" w:rsidP="001869E5">
            <w:pPr>
              <w:spacing w:after="0" w:line="276" w:lineRule="auto"/>
              <w:jc w:val="both"/>
              <w:rPr>
                <w:lang w:val="en-GB"/>
              </w:rPr>
            </w:pPr>
            <w:r w:rsidRPr="00AC2B21">
              <w:rPr>
                <w:lang w:val="en-GB"/>
              </w:rPr>
              <w:t xml:space="preserve">There are no endangered species identified as potentially being present within the Project boundary. In addition, the </w:t>
            </w:r>
            <w:r w:rsidR="008B0092">
              <w:rPr>
                <w:lang w:val="en-GB"/>
              </w:rPr>
              <w:t>geothermal based heating system</w:t>
            </w:r>
            <w:r w:rsidRPr="00AC2B21">
              <w:rPr>
                <w:lang w:val="en-GB"/>
              </w:rPr>
              <w:t xml:space="preserve"> used in the project will not pose a threat to any species.</w:t>
            </w:r>
          </w:p>
        </w:tc>
        <w:tc>
          <w:tcPr>
            <w:tcW w:w="1249" w:type="pct"/>
            <w:vMerge w:val="restart"/>
            <w:shd w:val="clear" w:color="auto" w:fill="FFFFFF"/>
          </w:tcPr>
          <w:p w14:paraId="1F12E882" w14:textId="77777777" w:rsidR="00954DCA" w:rsidRPr="00E230F1" w:rsidRDefault="00954DCA" w:rsidP="001869E5">
            <w:pPr>
              <w:spacing w:after="0" w:line="276" w:lineRule="auto"/>
              <w:rPr>
                <w:lang w:val="en-GB" w:eastAsia="zh-CN"/>
              </w:rPr>
            </w:pPr>
            <w:r>
              <w:rPr>
                <w:rFonts w:hint="eastAsia"/>
                <w:lang w:val="en-GB" w:eastAsia="zh-CN"/>
              </w:rPr>
              <w:t>N</w:t>
            </w:r>
            <w:r>
              <w:rPr>
                <w:lang w:val="en-GB" w:eastAsia="zh-CN"/>
              </w:rPr>
              <w:t>ot required</w:t>
            </w:r>
          </w:p>
        </w:tc>
      </w:tr>
      <w:tr w:rsidR="00954DCA" w:rsidRPr="00E230F1" w14:paraId="26814979" w14:textId="77777777" w:rsidTr="001869E5">
        <w:trPr>
          <w:trHeight w:val="187"/>
        </w:trPr>
        <w:tc>
          <w:tcPr>
            <w:tcW w:w="1276" w:type="pct"/>
            <w:gridSpan w:val="2"/>
          </w:tcPr>
          <w:p w14:paraId="308A6087" w14:textId="77777777" w:rsidR="00954DCA" w:rsidRPr="00E230F1" w:rsidRDefault="00954DCA" w:rsidP="001869E5">
            <w:pPr>
              <w:spacing w:after="0" w:line="276" w:lineRule="auto"/>
              <w:jc w:val="both"/>
              <w:rPr>
                <w:lang w:val="en-GB"/>
              </w:rPr>
            </w:pPr>
            <w:r w:rsidRPr="00E230F1">
              <w:rPr>
                <w:lang w:val="en-GB"/>
              </w:rPr>
              <w:lastRenderedPageBreak/>
              <w:t>&gt;&gt;</w:t>
            </w:r>
          </w:p>
        </w:tc>
        <w:tc>
          <w:tcPr>
            <w:tcW w:w="1224" w:type="pct"/>
            <w:vMerge/>
          </w:tcPr>
          <w:p w14:paraId="47A5F0FC" w14:textId="77777777" w:rsidR="00954DCA" w:rsidRPr="00E230F1" w:rsidRDefault="00954DCA" w:rsidP="001869E5">
            <w:pPr>
              <w:spacing w:after="0" w:line="276" w:lineRule="auto"/>
              <w:rPr>
                <w:lang w:val="en-GB"/>
              </w:rPr>
            </w:pPr>
          </w:p>
        </w:tc>
        <w:tc>
          <w:tcPr>
            <w:tcW w:w="1251" w:type="pct"/>
            <w:vMerge/>
            <w:shd w:val="clear" w:color="auto" w:fill="FFFFFF"/>
          </w:tcPr>
          <w:p w14:paraId="441ADA80" w14:textId="77777777" w:rsidR="00954DCA" w:rsidRPr="00E230F1" w:rsidDel="00BF65FF" w:rsidRDefault="00954DCA" w:rsidP="001869E5">
            <w:pPr>
              <w:numPr>
                <w:ilvl w:val="0"/>
                <w:numId w:val="50"/>
              </w:numPr>
              <w:spacing w:after="0" w:line="276" w:lineRule="auto"/>
              <w:rPr>
                <w:lang w:val="en-GB"/>
              </w:rPr>
            </w:pPr>
          </w:p>
        </w:tc>
        <w:tc>
          <w:tcPr>
            <w:tcW w:w="1249" w:type="pct"/>
            <w:vMerge/>
            <w:shd w:val="clear" w:color="auto" w:fill="FFFFFF"/>
          </w:tcPr>
          <w:p w14:paraId="553D2A01" w14:textId="77777777" w:rsidR="00954DCA" w:rsidRPr="00E230F1" w:rsidRDefault="00954DCA" w:rsidP="001869E5">
            <w:pPr>
              <w:numPr>
                <w:ilvl w:val="0"/>
                <w:numId w:val="46"/>
              </w:numPr>
              <w:spacing w:after="0" w:line="276" w:lineRule="auto"/>
              <w:rPr>
                <w:lang w:val="en-GB"/>
              </w:rPr>
            </w:pPr>
          </w:p>
        </w:tc>
      </w:tr>
    </w:tbl>
    <w:p w14:paraId="1B974581" w14:textId="4439FFA2" w:rsidR="009B77FD" w:rsidRDefault="009B77FD" w:rsidP="006D53FE"/>
    <w:p w14:paraId="5E8398CF" w14:textId="798A2220" w:rsidR="00AB4B86" w:rsidRDefault="00AB4B86">
      <w:pPr>
        <w:spacing w:line="276" w:lineRule="auto"/>
        <w:contextualSpacing w:val="0"/>
      </w:pPr>
      <w:r>
        <w:br w:type="page"/>
      </w:r>
    </w:p>
    <w:p w14:paraId="75419C8B" w14:textId="77777777" w:rsidR="00AB4B86" w:rsidRDefault="00AB4B86" w:rsidP="006D53FE">
      <w:pPr>
        <w:sectPr w:rsidR="00AB4B86" w:rsidSect="008144AA">
          <w:pgSz w:w="16840" w:h="11900" w:orient="landscape"/>
          <w:pgMar w:top="1134" w:right="1021" w:bottom="1134" w:left="1381" w:header="283" w:footer="0" w:gutter="0"/>
          <w:cols w:space="720"/>
          <w:docGrid w:linePitch="360"/>
        </w:sectPr>
      </w:pPr>
    </w:p>
    <w:p w14:paraId="2CCF583A" w14:textId="25BF8342" w:rsidR="00B4102E" w:rsidRPr="00B4102E" w:rsidRDefault="00B71A2B" w:rsidP="00EB0D20">
      <w:pPr>
        <w:pStyle w:val="31"/>
      </w:pPr>
      <w:bookmarkStart w:id="19" w:name="_Ref49516032"/>
      <w:r>
        <w:lastRenderedPageBreak/>
        <w:t xml:space="preserve">Appendix 2- </w:t>
      </w:r>
      <w:r w:rsidR="00AB4B86" w:rsidRPr="00B71A2B">
        <w:t xml:space="preserve">Contact information of </w:t>
      </w:r>
      <w:bookmarkEnd w:id="19"/>
      <w:r w:rsidR="00665583">
        <w:t>project participants</w:t>
      </w:r>
    </w:p>
    <w:tbl>
      <w:tblPr>
        <w:tblStyle w:val="5-1"/>
        <w:tblW w:w="5000" w:type="pct"/>
        <w:tblCellMar>
          <w:top w:w="57" w:type="dxa"/>
        </w:tblCellMar>
        <w:tblLook w:val="0680" w:firstRow="0" w:lastRow="0" w:firstColumn="1" w:lastColumn="0" w:noHBand="1" w:noVBand="1"/>
      </w:tblPr>
      <w:tblGrid>
        <w:gridCol w:w="2492"/>
        <w:gridCol w:w="7130"/>
      </w:tblGrid>
      <w:tr w:rsidR="00B71A2B" w:rsidRPr="00B71A2B"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B71A2B" w:rsidRDefault="00B71A2B" w:rsidP="00B71A2B">
            <w:pPr>
              <w:spacing w:after="200"/>
              <w:rPr>
                <w:color w:val="FFFFFF" w:themeColor="background1"/>
                <w:lang w:val="en-GB"/>
              </w:rPr>
            </w:pPr>
            <w:r w:rsidRPr="00B71A2B">
              <w:rPr>
                <w:color w:val="FFFFFF" w:themeColor="background1"/>
                <w:lang w:val="en-GB"/>
              </w:rPr>
              <w:t>Organization name</w:t>
            </w:r>
          </w:p>
        </w:tc>
        <w:tc>
          <w:tcPr>
            <w:tcW w:w="3705" w:type="pct"/>
          </w:tcPr>
          <w:p w14:paraId="33E75CBD" w14:textId="6D22BA79" w:rsidR="00B71A2B" w:rsidRPr="00B71A2B" w:rsidRDefault="00EB0D20"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EB0D20">
              <w:rPr>
                <w:lang w:val="en-GB"/>
              </w:rPr>
              <w:t xml:space="preserve">Zhengzhou </w:t>
            </w:r>
            <w:proofErr w:type="spellStart"/>
            <w:r w:rsidRPr="00EB0D20">
              <w:rPr>
                <w:lang w:val="en-GB"/>
              </w:rPr>
              <w:t>Onar</w:t>
            </w:r>
            <w:proofErr w:type="spellEnd"/>
            <w:r w:rsidRPr="00EB0D20">
              <w:rPr>
                <w:lang w:val="en-GB"/>
              </w:rPr>
              <w:t xml:space="preserve"> Heating Co., Ltd</w:t>
            </w:r>
          </w:p>
        </w:tc>
      </w:tr>
      <w:tr w:rsidR="00B71A2B" w:rsidRPr="00B71A2B"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B71A2B" w:rsidRDefault="00B71A2B" w:rsidP="00DA2BC8">
            <w:pPr>
              <w:spacing w:after="200" w:line="276" w:lineRule="auto"/>
              <w:rPr>
                <w:color w:val="FFFFFF" w:themeColor="background1"/>
                <w:lang w:val="en-GB"/>
              </w:rPr>
            </w:pPr>
            <w:r w:rsidRPr="00B71A2B">
              <w:rPr>
                <w:color w:val="FFFFFF" w:themeColor="background1"/>
                <w:lang w:val="en-GB"/>
              </w:rPr>
              <w:t>Registration number with relevant authority</w:t>
            </w:r>
          </w:p>
        </w:tc>
        <w:tc>
          <w:tcPr>
            <w:tcW w:w="3705" w:type="pct"/>
          </w:tcPr>
          <w:p w14:paraId="3E2F4A85" w14:textId="21432C90" w:rsidR="00B71A2B" w:rsidRPr="00B71A2B" w:rsidRDefault="00906642" w:rsidP="00906642">
            <w:pPr>
              <w:spacing w:after="200"/>
              <w:cnfStyle w:val="000000000000" w:firstRow="0" w:lastRow="0" w:firstColumn="0" w:lastColumn="0" w:oddVBand="0" w:evenVBand="0" w:oddHBand="0" w:evenHBand="0" w:firstRowFirstColumn="0" w:firstRowLastColumn="0" w:lastRowFirstColumn="0" w:lastRowLastColumn="0"/>
              <w:rPr>
                <w:lang w:val="en-GB"/>
              </w:rPr>
            </w:pPr>
            <w:r w:rsidRPr="006C4B52">
              <w:rPr>
                <w:lang w:val="en-GB"/>
              </w:rPr>
              <w:t>91410184MA46H7A48L</w:t>
            </w:r>
          </w:p>
        </w:tc>
      </w:tr>
      <w:tr w:rsidR="00B71A2B" w:rsidRPr="00B71A2B"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B71A2B" w:rsidRDefault="00B71A2B" w:rsidP="00B71A2B">
            <w:pPr>
              <w:spacing w:after="200"/>
              <w:rPr>
                <w:color w:val="FFFFFF" w:themeColor="background1"/>
                <w:lang w:val="en-GB"/>
              </w:rPr>
            </w:pPr>
            <w:r w:rsidRPr="00B71A2B">
              <w:rPr>
                <w:color w:val="FFFFFF" w:themeColor="background1"/>
                <w:lang w:val="en-GB"/>
              </w:rPr>
              <w:t>Street/P.O. Box</w:t>
            </w:r>
          </w:p>
        </w:tc>
        <w:tc>
          <w:tcPr>
            <w:tcW w:w="3705" w:type="pct"/>
          </w:tcPr>
          <w:p w14:paraId="3EDB4EED" w14:textId="373155A5" w:rsidR="00B71A2B" w:rsidRPr="00B71A2B" w:rsidRDefault="00EB0D20" w:rsidP="00EB0D20">
            <w:pPr>
              <w:spacing w:after="200"/>
              <w:jc w:val="both"/>
              <w:cnfStyle w:val="000000000000" w:firstRow="0" w:lastRow="0" w:firstColumn="0" w:lastColumn="0" w:oddVBand="0" w:evenVBand="0" w:oddHBand="0" w:evenHBand="0" w:firstRowFirstColumn="0" w:firstRowLastColumn="0" w:lastRowFirstColumn="0" w:lastRowLastColumn="0"/>
              <w:rPr>
                <w:lang w:val="en-GB"/>
              </w:rPr>
            </w:pPr>
            <w:r w:rsidRPr="00EB0D20">
              <w:rPr>
                <w:lang w:val="en-GB"/>
              </w:rPr>
              <w:t xml:space="preserve">260m to the north at the intersection of </w:t>
            </w:r>
            <w:proofErr w:type="spellStart"/>
            <w:r w:rsidRPr="00EB0D20">
              <w:rPr>
                <w:lang w:val="en-GB"/>
              </w:rPr>
              <w:t>Yanhuang</w:t>
            </w:r>
            <w:proofErr w:type="spellEnd"/>
            <w:r w:rsidRPr="00EB0D20">
              <w:rPr>
                <w:lang w:val="en-GB"/>
              </w:rPr>
              <w:t xml:space="preserve"> Avenue and </w:t>
            </w:r>
            <w:proofErr w:type="spellStart"/>
            <w:r w:rsidRPr="00EB0D20">
              <w:rPr>
                <w:lang w:val="en-GB"/>
              </w:rPr>
              <w:t>Daodong</w:t>
            </w:r>
            <w:proofErr w:type="spellEnd"/>
            <w:r w:rsidRPr="00EB0D20">
              <w:rPr>
                <w:lang w:val="en-GB"/>
              </w:rPr>
              <w:t xml:space="preserve"> Road</w:t>
            </w:r>
          </w:p>
        </w:tc>
      </w:tr>
      <w:tr w:rsidR="00B71A2B" w:rsidRPr="00B71A2B"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B71A2B" w:rsidRDefault="00B71A2B" w:rsidP="00B71A2B">
            <w:pPr>
              <w:spacing w:after="200"/>
              <w:rPr>
                <w:color w:val="FFFFFF" w:themeColor="background1"/>
                <w:lang w:val="en-GB"/>
              </w:rPr>
            </w:pPr>
            <w:r w:rsidRPr="00B71A2B">
              <w:rPr>
                <w:color w:val="FFFFFF" w:themeColor="background1"/>
                <w:lang w:val="en-GB"/>
              </w:rPr>
              <w:t>Building</w:t>
            </w:r>
          </w:p>
        </w:tc>
        <w:tc>
          <w:tcPr>
            <w:tcW w:w="3705" w:type="pct"/>
          </w:tcPr>
          <w:p w14:paraId="18F862A0"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B71A2B" w:rsidRPr="00B71A2B"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B71A2B" w:rsidRDefault="00B71A2B" w:rsidP="00B71A2B">
            <w:pPr>
              <w:spacing w:after="200"/>
              <w:rPr>
                <w:color w:val="FFFFFF" w:themeColor="background1"/>
                <w:lang w:val="en-GB"/>
              </w:rPr>
            </w:pPr>
            <w:r w:rsidRPr="00B71A2B">
              <w:rPr>
                <w:color w:val="FFFFFF" w:themeColor="background1"/>
                <w:lang w:val="en-GB"/>
              </w:rPr>
              <w:t>City</w:t>
            </w:r>
          </w:p>
        </w:tc>
        <w:tc>
          <w:tcPr>
            <w:tcW w:w="3705" w:type="pct"/>
          </w:tcPr>
          <w:p w14:paraId="47B2A8C1" w14:textId="7FC22E35" w:rsidR="00B71A2B" w:rsidRPr="00B71A2B" w:rsidRDefault="00EB0D2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Pr>
                <w:rFonts w:hint="eastAsia"/>
                <w:lang w:val="en-GB" w:eastAsia="zh-CN"/>
              </w:rPr>
              <w:t>X</w:t>
            </w:r>
            <w:r>
              <w:rPr>
                <w:lang w:val="en-GB" w:eastAsia="zh-CN"/>
              </w:rPr>
              <w:t>inzheng</w:t>
            </w:r>
            <w:proofErr w:type="spellEnd"/>
            <w:r>
              <w:rPr>
                <w:lang w:val="en-GB" w:eastAsia="zh-CN"/>
              </w:rPr>
              <w:t xml:space="preserve"> city</w:t>
            </w:r>
          </w:p>
        </w:tc>
      </w:tr>
      <w:tr w:rsidR="00B71A2B" w:rsidRPr="00B71A2B"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B71A2B" w:rsidRPr="00B71A2B" w:rsidRDefault="00B71A2B" w:rsidP="00B71A2B">
            <w:pPr>
              <w:spacing w:after="200"/>
              <w:rPr>
                <w:color w:val="FFFFFF" w:themeColor="background1"/>
                <w:lang w:val="en-GB"/>
              </w:rPr>
            </w:pPr>
            <w:r w:rsidRPr="00B71A2B">
              <w:rPr>
                <w:color w:val="FFFFFF" w:themeColor="background1"/>
                <w:lang w:val="en-GB"/>
              </w:rPr>
              <w:t>State/Region</w:t>
            </w:r>
          </w:p>
        </w:tc>
        <w:tc>
          <w:tcPr>
            <w:tcW w:w="3705" w:type="pct"/>
          </w:tcPr>
          <w:p w14:paraId="0D65EA2A" w14:textId="4E9ECF8D" w:rsidR="00B71A2B" w:rsidRPr="00B71A2B" w:rsidRDefault="00EB0D2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H</w:t>
            </w:r>
            <w:r>
              <w:rPr>
                <w:lang w:val="en-GB" w:eastAsia="zh-CN"/>
              </w:rPr>
              <w:t>enan province</w:t>
            </w:r>
          </w:p>
        </w:tc>
      </w:tr>
      <w:tr w:rsidR="00B71A2B" w:rsidRPr="00B71A2B"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B71A2B" w:rsidRPr="00B71A2B" w:rsidRDefault="00B71A2B" w:rsidP="00B71A2B">
            <w:pPr>
              <w:spacing w:after="200"/>
              <w:rPr>
                <w:color w:val="FFFFFF" w:themeColor="background1"/>
                <w:lang w:val="en-GB"/>
              </w:rPr>
            </w:pPr>
            <w:r w:rsidRPr="00B71A2B">
              <w:rPr>
                <w:color w:val="FFFFFF" w:themeColor="background1"/>
                <w:lang w:val="en-GB"/>
              </w:rPr>
              <w:t>Postcode</w:t>
            </w:r>
          </w:p>
        </w:tc>
        <w:tc>
          <w:tcPr>
            <w:tcW w:w="3705" w:type="pct"/>
          </w:tcPr>
          <w:p w14:paraId="36EABF0A" w14:textId="263A934C" w:rsidR="00B71A2B" w:rsidRPr="00B71A2B" w:rsidRDefault="0090664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4</w:t>
            </w:r>
            <w:r>
              <w:rPr>
                <w:lang w:val="en-GB" w:eastAsia="zh-CN"/>
              </w:rPr>
              <w:t>51100</w:t>
            </w:r>
          </w:p>
        </w:tc>
      </w:tr>
      <w:tr w:rsidR="00B71A2B" w:rsidRPr="00B71A2B"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B71A2B" w:rsidRPr="00B71A2B" w:rsidRDefault="00B71A2B" w:rsidP="00B71A2B">
            <w:pPr>
              <w:spacing w:after="200"/>
              <w:rPr>
                <w:color w:val="FFFFFF" w:themeColor="background1"/>
                <w:lang w:val="en-GB"/>
              </w:rPr>
            </w:pPr>
            <w:r w:rsidRPr="00B71A2B">
              <w:rPr>
                <w:color w:val="FFFFFF" w:themeColor="background1"/>
                <w:lang w:val="en-GB"/>
              </w:rPr>
              <w:t>Country</w:t>
            </w:r>
          </w:p>
        </w:tc>
        <w:tc>
          <w:tcPr>
            <w:tcW w:w="3705" w:type="pct"/>
          </w:tcPr>
          <w:p w14:paraId="6C234C91" w14:textId="51580833" w:rsidR="00B71A2B" w:rsidRPr="00B71A2B" w:rsidRDefault="00EB0D2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C</w:t>
            </w:r>
            <w:r>
              <w:rPr>
                <w:lang w:val="en-GB" w:eastAsia="zh-CN"/>
              </w:rPr>
              <w:t>hina</w:t>
            </w:r>
          </w:p>
        </w:tc>
      </w:tr>
      <w:tr w:rsidR="00B71A2B" w:rsidRPr="00B71A2B"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B71A2B" w:rsidRPr="00B71A2B" w:rsidRDefault="00B71A2B" w:rsidP="00B71A2B">
            <w:pPr>
              <w:spacing w:after="200"/>
              <w:rPr>
                <w:color w:val="FFFFFF" w:themeColor="background1"/>
                <w:lang w:val="en-GB"/>
              </w:rPr>
            </w:pPr>
            <w:r w:rsidRPr="00B71A2B">
              <w:rPr>
                <w:color w:val="FFFFFF" w:themeColor="background1"/>
                <w:lang w:val="en-GB"/>
              </w:rPr>
              <w:t>Telephone</w:t>
            </w:r>
          </w:p>
        </w:tc>
        <w:tc>
          <w:tcPr>
            <w:tcW w:w="3705" w:type="pct"/>
          </w:tcPr>
          <w:p w14:paraId="3C5973AD" w14:textId="7A796C90" w:rsidR="00B71A2B" w:rsidRPr="00B71A2B" w:rsidRDefault="0090664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eastAsia="zh-CN"/>
              </w:rPr>
              <w:t xml:space="preserve">+86 </w:t>
            </w:r>
            <w:r w:rsidR="00813526">
              <w:rPr>
                <w:lang w:val="en-GB" w:eastAsia="zh-CN"/>
              </w:rPr>
              <w:t xml:space="preserve">0371 </w:t>
            </w:r>
            <w:r>
              <w:rPr>
                <w:lang w:val="en-GB" w:eastAsia="zh-CN"/>
              </w:rPr>
              <w:t>86102662</w:t>
            </w:r>
          </w:p>
        </w:tc>
      </w:tr>
      <w:tr w:rsidR="00B71A2B" w:rsidRPr="00B71A2B"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B71A2B" w:rsidRPr="00B71A2B" w:rsidRDefault="00B71A2B" w:rsidP="00B71A2B">
            <w:pPr>
              <w:spacing w:after="200"/>
              <w:rPr>
                <w:color w:val="FFFFFF" w:themeColor="background1"/>
                <w:lang w:val="en-GB"/>
              </w:rPr>
            </w:pPr>
            <w:r w:rsidRPr="00B71A2B">
              <w:rPr>
                <w:color w:val="FFFFFF" w:themeColor="background1"/>
                <w:lang w:val="en-GB"/>
              </w:rPr>
              <w:t>E-mail</w:t>
            </w:r>
          </w:p>
        </w:tc>
        <w:tc>
          <w:tcPr>
            <w:tcW w:w="3705" w:type="pct"/>
          </w:tcPr>
          <w:p w14:paraId="0142B770" w14:textId="3E1ABF4B" w:rsidR="00B71A2B" w:rsidRPr="00B71A2B" w:rsidRDefault="002F6FF6" w:rsidP="00B71A2B">
            <w:pPr>
              <w:spacing w:after="200"/>
              <w:cnfStyle w:val="000000000000" w:firstRow="0" w:lastRow="0" w:firstColumn="0" w:lastColumn="0" w:oddVBand="0" w:evenVBand="0" w:oddHBand="0" w:evenHBand="0" w:firstRowFirstColumn="0" w:firstRowLastColumn="0" w:lastRowFirstColumn="0" w:lastRowLastColumn="0"/>
              <w:rPr>
                <w:lang w:val="en-GB"/>
              </w:rPr>
            </w:pPr>
            <w:hyperlink r:id="rId36" w:history="1">
              <w:r w:rsidR="00EB0D20" w:rsidRPr="007E14D0">
                <w:rPr>
                  <w:rStyle w:val="affe"/>
                  <w:rFonts w:ascii="Verdana" w:hAnsi="Verdana"/>
                  <w:lang w:val="en-GB"/>
                </w:rPr>
                <w:t>yliu_onar@163.com</w:t>
              </w:r>
            </w:hyperlink>
            <w:r w:rsidR="00EB0D20">
              <w:rPr>
                <w:lang w:val="en-GB"/>
              </w:rPr>
              <w:t xml:space="preserve"> </w:t>
            </w:r>
          </w:p>
        </w:tc>
      </w:tr>
      <w:tr w:rsidR="00B71A2B" w:rsidRPr="00B71A2B"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B71A2B" w:rsidRPr="00B71A2B" w:rsidRDefault="00B71A2B" w:rsidP="00B71A2B">
            <w:pPr>
              <w:spacing w:after="200"/>
              <w:rPr>
                <w:color w:val="FFFFFF" w:themeColor="background1"/>
                <w:lang w:val="en-GB"/>
              </w:rPr>
            </w:pPr>
            <w:r w:rsidRPr="00B71A2B">
              <w:rPr>
                <w:color w:val="FFFFFF" w:themeColor="background1"/>
                <w:lang w:val="en-GB"/>
              </w:rPr>
              <w:t>Website</w:t>
            </w:r>
          </w:p>
        </w:tc>
        <w:tc>
          <w:tcPr>
            <w:tcW w:w="3705" w:type="pct"/>
          </w:tcPr>
          <w:p w14:paraId="0BB2A81B" w14:textId="018C2140" w:rsidR="00B71A2B" w:rsidRPr="00B71A2B" w:rsidRDefault="002F6FF6" w:rsidP="00B71A2B">
            <w:pPr>
              <w:spacing w:after="200"/>
              <w:cnfStyle w:val="000000000000" w:firstRow="0" w:lastRow="0" w:firstColumn="0" w:lastColumn="0" w:oddVBand="0" w:evenVBand="0" w:oddHBand="0" w:evenHBand="0" w:firstRowFirstColumn="0" w:firstRowLastColumn="0" w:lastRowFirstColumn="0" w:lastRowLastColumn="0"/>
              <w:rPr>
                <w:lang w:val="en-GB"/>
              </w:rPr>
            </w:pPr>
            <w:hyperlink r:id="rId37" w:history="1">
              <w:r w:rsidR="00906642" w:rsidRPr="00013350">
                <w:rPr>
                  <w:rStyle w:val="affe"/>
                  <w:rFonts w:ascii="Verdana" w:hAnsi="Verdana"/>
                  <w:lang w:val="en-GB"/>
                </w:rPr>
                <w:t>http://www.onaer.cn/gy/19.html</w:t>
              </w:r>
            </w:hyperlink>
            <w:r w:rsidR="00906642">
              <w:rPr>
                <w:lang w:val="en-GB"/>
              </w:rPr>
              <w:t xml:space="preserve"> </w:t>
            </w:r>
          </w:p>
        </w:tc>
      </w:tr>
      <w:tr w:rsidR="00B71A2B" w:rsidRPr="00B71A2B"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B71A2B" w:rsidRPr="00B71A2B" w:rsidRDefault="00B71A2B" w:rsidP="00B71A2B">
            <w:pPr>
              <w:spacing w:after="200"/>
              <w:rPr>
                <w:color w:val="FFFFFF" w:themeColor="background1"/>
                <w:lang w:val="en-GB"/>
              </w:rPr>
            </w:pPr>
            <w:r w:rsidRPr="00B71A2B">
              <w:rPr>
                <w:color w:val="FFFFFF" w:themeColor="background1"/>
                <w:lang w:val="en-GB"/>
              </w:rPr>
              <w:t>Contact person</w:t>
            </w:r>
          </w:p>
        </w:tc>
        <w:tc>
          <w:tcPr>
            <w:tcW w:w="3705" w:type="pct"/>
          </w:tcPr>
          <w:p w14:paraId="3FC88745" w14:textId="2178E935" w:rsidR="00B71A2B" w:rsidRPr="00B71A2B" w:rsidRDefault="00EB0D2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L</w:t>
            </w:r>
            <w:r>
              <w:rPr>
                <w:lang w:val="en-GB" w:eastAsia="zh-CN"/>
              </w:rPr>
              <w:t>iu Yue</w:t>
            </w:r>
          </w:p>
        </w:tc>
      </w:tr>
      <w:tr w:rsidR="00B71A2B" w:rsidRPr="00B71A2B"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B71A2B" w:rsidRPr="00B71A2B" w:rsidRDefault="00B71A2B" w:rsidP="00B71A2B">
            <w:pPr>
              <w:spacing w:after="200"/>
              <w:rPr>
                <w:color w:val="FFFFFF" w:themeColor="background1"/>
                <w:lang w:val="en-GB"/>
              </w:rPr>
            </w:pPr>
            <w:r w:rsidRPr="00B71A2B">
              <w:rPr>
                <w:color w:val="FFFFFF" w:themeColor="background1"/>
                <w:lang w:val="en-GB"/>
              </w:rPr>
              <w:t>Title</w:t>
            </w:r>
          </w:p>
        </w:tc>
        <w:tc>
          <w:tcPr>
            <w:tcW w:w="3705" w:type="pct"/>
          </w:tcPr>
          <w:p w14:paraId="13E0D261" w14:textId="1BBE5A44" w:rsidR="00B71A2B" w:rsidRPr="00B71A2B" w:rsidRDefault="0090664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012602">
              <w:rPr>
                <w:lang w:val="en-GB"/>
              </w:rPr>
              <w:t>Deputy General Manager</w:t>
            </w:r>
          </w:p>
        </w:tc>
      </w:tr>
      <w:tr w:rsidR="00B71A2B" w:rsidRPr="00B71A2B"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B71A2B" w:rsidRPr="00B71A2B" w:rsidRDefault="00B71A2B" w:rsidP="00B71A2B">
            <w:pPr>
              <w:spacing w:after="200"/>
              <w:rPr>
                <w:color w:val="FFFFFF" w:themeColor="background1"/>
                <w:lang w:val="en-GB"/>
              </w:rPr>
            </w:pPr>
            <w:r w:rsidRPr="00B71A2B">
              <w:rPr>
                <w:color w:val="FFFFFF" w:themeColor="background1"/>
                <w:lang w:val="en-GB"/>
              </w:rPr>
              <w:t>Salutation</w:t>
            </w:r>
          </w:p>
        </w:tc>
        <w:tc>
          <w:tcPr>
            <w:tcW w:w="3705" w:type="pct"/>
          </w:tcPr>
          <w:p w14:paraId="36AA163D" w14:textId="232DC140" w:rsidR="00B71A2B" w:rsidRPr="00B71A2B" w:rsidRDefault="00B34D0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M</w:t>
            </w:r>
            <w:r>
              <w:rPr>
                <w:lang w:val="en-GB" w:eastAsia="zh-CN"/>
              </w:rPr>
              <w:t>r.</w:t>
            </w:r>
          </w:p>
        </w:tc>
      </w:tr>
      <w:tr w:rsidR="00B71A2B" w:rsidRPr="00B71A2B"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B71A2B" w:rsidRPr="00B71A2B" w:rsidRDefault="00B71A2B" w:rsidP="00B71A2B">
            <w:pPr>
              <w:spacing w:after="200"/>
              <w:rPr>
                <w:color w:val="FFFFFF" w:themeColor="background1"/>
                <w:lang w:val="en-GB"/>
              </w:rPr>
            </w:pPr>
            <w:r w:rsidRPr="00B71A2B">
              <w:rPr>
                <w:color w:val="FFFFFF" w:themeColor="background1"/>
                <w:lang w:val="en-GB"/>
              </w:rPr>
              <w:t>Last name</w:t>
            </w:r>
          </w:p>
        </w:tc>
        <w:tc>
          <w:tcPr>
            <w:tcW w:w="3705" w:type="pct"/>
          </w:tcPr>
          <w:p w14:paraId="0D05072F" w14:textId="101DB89F" w:rsidR="00B71A2B" w:rsidRPr="00B71A2B" w:rsidRDefault="00B34D0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L</w:t>
            </w:r>
            <w:r>
              <w:rPr>
                <w:lang w:val="en-GB" w:eastAsia="zh-CN"/>
              </w:rPr>
              <w:t>iu</w:t>
            </w:r>
          </w:p>
        </w:tc>
      </w:tr>
      <w:tr w:rsidR="00B71A2B" w:rsidRPr="00B71A2B"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B71A2B" w:rsidRPr="00B71A2B" w:rsidRDefault="00B71A2B" w:rsidP="00B71A2B">
            <w:pPr>
              <w:spacing w:after="200"/>
              <w:rPr>
                <w:color w:val="FFFFFF" w:themeColor="background1"/>
                <w:lang w:val="en-GB"/>
              </w:rPr>
            </w:pPr>
            <w:r w:rsidRPr="00B71A2B">
              <w:rPr>
                <w:color w:val="FFFFFF" w:themeColor="background1"/>
                <w:lang w:val="en-GB"/>
              </w:rPr>
              <w:t>Middle name</w:t>
            </w:r>
          </w:p>
        </w:tc>
        <w:tc>
          <w:tcPr>
            <w:tcW w:w="3705" w:type="pct"/>
          </w:tcPr>
          <w:p w14:paraId="003EF018"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B71A2B" w:rsidRPr="00B71A2B"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B71A2B" w:rsidRPr="00B71A2B" w:rsidRDefault="00B71A2B" w:rsidP="00B71A2B">
            <w:pPr>
              <w:spacing w:after="200"/>
              <w:rPr>
                <w:color w:val="FFFFFF" w:themeColor="background1"/>
                <w:lang w:val="en-GB"/>
              </w:rPr>
            </w:pPr>
            <w:r w:rsidRPr="00B71A2B">
              <w:rPr>
                <w:color w:val="FFFFFF" w:themeColor="background1"/>
                <w:lang w:val="en-GB"/>
              </w:rPr>
              <w:t>First name</w:t>
            </w:r>
          </w:p>
        </w:tc>
        <w:tc>
          <w:tcPr>
            <w:tcW w:w="3705" w:type="pct"/>
          </w:tcPr>
          <w:p w14:paraId="0945300C" w14:textId="01DB36FE" w:rsidR="00B71A2B" w:rsidRPr="00B71A2B" w:rsidRDefault="00B34D00"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Y</w:t>
            </w:r>
            <w:r>
              <w:rPr>
                <w:lang w:val="en-GB" w:eastAsia="zh-CN"/>
              </w:rPr>
              <w:t>ue</w:t>
            </w:r>
          </w:p>
        </w:tc>
      </w:tr>
      <w:tr w:rsidR="00B71A2B" w:rsidRPr="00B71A2B"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B71A2B" w:rsidRPr="00B71A2B" w:rsidRDefault="00B71A2B" w:rsidP="00B71A2B">
            <w:pPr>
              <w:spacing w:after="200"/>
              <w:rPr>
                <w:color w:val="FFFFFF" w:themeColor="background1"/>
                <w:lang w:val="en-GB"/>
              </w:rPr>
            </w:pPr>
            <w:r w:rsidRPr="00B71A2B">
              <w:rPr>
                <w:color w:val="FFFFFF" w:themeColor="background1"/>
                <w:lang w:val="en-GB"/>
              </w:rPr>
              <w:t>Department</w:t>
            </w:r>
          </w:p>
        </w:tc>
        <w:tc>
          <w:tcPr>
            <w:tcW w:w="3705" w:type="pct"/>
          </w:tcPr>
          <w:p w14:paraId="2CADDCBC"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B71A2B" w:rsidRPr="00B71A2B"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B71A2B" w:rsidRPr="00B71A2B" w:rsidRDefault="00B71A2B" w:rsidP="00B71A2B">
            <w:pPr>
              <w:spacing w:after="200"/>
              <w:rPr>
                <w:color w:val="FFFFFF" w:themeColor="background1"/>
                <w:lang w:val="en-GB"/>
              </w:rPr>
            </w:pPr>
            <w:r w:rsidRPr="00B71A2B">
              <w:rPr>
                <w:color w:val="FFFFFF" w:themeColor="background1"/>
                <w:lang w:val="en-GB"/>
              </w:rPr>
              <w:t>Mobile</w:t>
            </w:r>
          </w:p>
        </w:tc>
        <w:tc>
          <w:tcPr>
            <w:tcW w:w="3705" w:type="pct"/>
          </w:tcPr>
          <w:p w14:paraId="4D248AB8"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B71A2B" w:rsidRPr="00B71A2B"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B71A2B" w:rsidRPr="00B71A2B" w:rsidRDefault="00B71A2B" w:rsidP="00B71A2B">
            <w:pPr>
              <w:spacing w:after="200"/>
              <w:rPr>
                <w:color w:val="FFFFFF" w:themeColor="background1"/>
                <w:lang w:val="en-GB"/>
              </w:rPr>
            </w:pPr>
            <w:r w:rsidRPr="00B71A2B">
              <w:rPr>
                <w:color w:val="FFFFFF" w:themeColor="background1"/>
                <w:lang w:val="en-GB"/>
              </w:rPr>
              <w:t>Direct tel.</w:t>
            </w:r>
          </w:p>
        </w:tc>
        <w:tc>
          <w:tcPr>
            <w:tcW w:w="3705" w:type="pct"/>
          </w:tcPr>
          <w:p w14:paraId="00B0311E" w14:textId="6D6A832F" w:rsidR="00B71A2B" w:rsidRPr="00B71A2B" w:rsidRDefault="00906642"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eastAsia="zh-CN"/>
              </w:rPr>
              <w:t xml:space="preserve">+86 </w:t>
            </w:r>
            <w:r w:rsidR="00813526">
              <w:rPr>
                <w:lang w:val="en-GB" w:eastAsia="zh-CN"/>
              </w:rPr>
              <w:t xml:space="preserve">0371 </w:t>
            </w:r>
            <w:r>
              <w:rPr>
                <w:lang w:val="en-GB" w:eastAsia="zh-CN"/>
              </w:rPr>
              <w:t>86102662</w:t>
            </w:r>
          </w:p>
        </w:tc>
      </w:tr>
      <w:tr w:rsidR="00B71A2B" w:rsidRPr="00B71A2B"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B71A2B" w:rsidRPr="00B71A2B" w:rsidRDefault="00B71A2B" w:rsidP="00B71A2B">
            <w:pPr>
              <w:spacing w:after="200"/>
              <w:rPr>
                <w:color w:val="FFFFFF" w:themeColor="background1"/>
                <w:lang w:val="en-GB"/>
              </w:rPr>
            </w:pPr>
            <w:r w:rsidRPr="00B71A2B">
              <w:rPr>
                <w:color w:val="FFFFFF" w:themeColor="background1"/>
                <w:lang w:val="en-GB"/>
              </w:rPr>
              <w:t>Personal e-mail</w:t>
            </w:r>
          </w:p>
        </w:tc>
        <w:tc>
          <w:tcPr>
            <w:tcW w:w="3705" w:type="pct"/>
          </w:tcPr>
          <w:p w14:paraId="4711329F" w14:textId="7C0AA5CD" w:rsidR="00B71A2B" w:rsidRPr="00B71A2B" w:rsidRDefault="002F6FF6" w:rsidP="00B71A2B">
            <w:pPr>
              <w:spacing w:after="200"/>
              <w:cnfStyle w:val="000000000000" w:firstRow="0" w:lastRow="0" w:firstColumn="0" w:lastColumn="0" w:oddVBand="0" w:evenVBand="0" w:oddHBand="0" w:evenHBand="0" w:firstRowFirstColumn="0" w:firstRowLastColumn="0" w:lastRowFirstColumn="0" w:lastRowLastColumn="0"/>
              <w:rPr>
                <w:lang w:val="en-GB"/>
              </w:rPr>
            </w:pPr>
            <w:hyperlink r:id="rId38" w:history="1">
              <w:r w:rsidR="00B34D00" w:rsidRPr="007E14D0">
                <w:rPr>
                  <w:rStyle w:val="affe"/>
                  <w:rFonts w:ascii="Verdana" w:hAnsi="Verdana"/>
                  <w:lang w:val="en-GB"/>
                </w:rPr>
                <w:t>yliu_onar@163.com</w:t>
              </w:r>
            </w:hyperlink>
          </w:p>
        </w:tc>
      </w:tr>
    </w:tbl>
    <w:p w14:paraId="14A61DB7" w14:textId="77777777" w:rsidR="00EB0D20" w:rsidRDefault="00EB0D20" w:rsidP="00B4102E">
      <w:bookmarkStart w:id="20" w:name="_Ref49516052"/>
    </w:p>
    <w:tbl>
      <w:tblPr>
        <w:tblStyle w:val="5-1"/>
        <w:tblW w:w="5000" w:type="pct"/>
        <w:tblCellMar>
          <w:top w:w="57" w:type="dxa"/>
        </w:tblCellMar>
        <w:tblLook w:val="0680" w:firstRow="0" w:lastRow="0" w:firstColumn="1" w:lastColumn="0" w:noHBand="1" w:noVBand="1"/>
      </w:tblPr>
      <w:tblGrid>
        <w:gridCol w:w="2492"/>
        <w:gridCol w:w="7130"/>
      </w:tblGrid>
      <w:tr w:rsidR="00EB0D20" w:rsidRPr="00E230F1" w14:paraId="51F4C83A"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43CEB6AB" w14:textId="77777777" w:rsidR="00EB0D20" w:rsidRPr="00E230F1" w:rsidRDefault="00EB0D20" w:rsidP="001869E5">
            <w:pPr>
              <w:spacing w:after="200"/>
              <w:rPr>
                <w:color w:val="FFFFFF" w:themeColor="background1"/>
                <w:lang w:val="en-GB"/>
              </w:rPr>
            </w:pPr>
            <w:r w:rsidRPr="00E230F1">
              <w:rPr>
                <w:color w:val="FFFFFF" w:themeColor="background1"/>
                <w:lang w:val="en-GB"/>
              </w:rPr>
              <w:t>Organization name</w:t>
            </w:r>
          </w:p>
        </w:tc>
        <w:tc>
          <w:tcPr>
            <w:tcW w:w="3705" w:type="pct"/>
          </w:tcPr>
          <w:p w14:paraId="6C429902"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r w:rsidRPr="00BC1437">
              <w:rPr>
                <w:lang w:val="en-GB"/>
              </w:rPr>
              <w:t>Profit Carbon Environmental Energy Technology (Shanghai) Co., Ltd.</w:t>
            </w:r>
          </w:p>
        </w:tc>
      </w:tr>
      <w:tr w:rsidR="00EB0D20" w:rsidRPr="00E230F1" w14:paraId="34621FB3"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36B2457E" w14:textId="77777777" w:rsidR="00EB0D20" w:rsidRPr="00E230F1" w:rsidRDefault="00EB0D20" w:rsidP="001869E5">
            <w:pPr>
              <w:spacing w:after="200" w:line="276" w:lineRule="auto"/>
              <w:rPr>
                <w:color w:val="FFFFFF" w:themeColor="background1"/>
                <w:lang w:val="en-GB"/>
              </w:rPr>
            </w:pPr>
            <w:r w:rsidRPr="00E230F1">
              <w:rPr>
                <w:color w:val="FFFFFF" w:themeColor="background1"/>
                <w:lang w:val="en-GB"/>
              </w:rPr>
              <w:lastRenderedPageBreak/>
              <w:t>Registration number with relevant authority</w:t>
            </w:r>
          </w:p>
        </w:tc>
        <w:tc>
          <w:tcPr>
            <w:tcW w:w="3705" w:type="pct"/>
            <w:vAlign w:val="center"/>
          </w:tcPr>
          <w:p w14:paraId="7020C63E" w14:textId="77777777" w:rsidR="00EB0D20" w:rsidRPr="00E230F1" w:rsidRDefault="00EB0D20" w:rsidP="001869E5">
            <w:pPr>
              <w:spacing w:after="20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9</w:t>
            </w:r>
            <w:r>
              <w:rPr>
                <w:lang w:val="en-GB" w:eastAsia="zh-CN"/>
              </w:rPr>
              <w:t>1310115301334442X</w:t>
            </w:r>
          </w:p>
        </w:tc>
      </w:tr>
      <w:tr w:rsidR="00EB0D20" w:rsidRPr="00E230F1" w14:paraId="326D6D67"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3366F483" w14:textId="77777777" w:rsidR="00EB0D20" w:rsidRPr="00E230F1" w:rsidRDefault="00EB0D20" w:rsidP="001869E5">
            <w:pPr>
              <w:spacing w:after="200"/>
              <w:rPr>
                <w:color w:val="FFFFFF" w:themeColor="background1"/>
                <w:lang w:val="en-GB"/>
              </w:rPr>
            </w:pPr>
            <w:r w:rsidRPr="00E230F1">
              <w:rPr>
                <w:color w:val="FFFFFF" w:themeColor="background1"/>
                <w:lang w:val="en-GB"/>
              </w:rPr>
              <w:t>Street/P.O. Box</w:t>
            </w:r>
          </w:p>
        </w:tc>
        <w:tc>
          <w:tcPr>
            <w:tcW w:w="3705" w:type="pct"/>
          </w:tcPr>
          <w:p w14:paraId="0FBF214E"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r w:rsidRPr="00BC1437">
              <w:rPr>
                <w:lang w:val="en-GB"/>
              </w:rPr>
              <w:t>No.2025 West Zhongshan Road</w:t>
            </w:r>
          </w:p>
        </w:tc>
      </w:tr>
      <w:tr w:rsidR="00EB0D20" w:rsidRPr="00E230F1" w14:paraId="7B7741B9"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2B0AC782" w14:textId="77777777" w:rsidR="00EB0D20" w:rsidRPr="00E230F1" w:rsidRDefault="00EB0D20" w:rsidP="001869E5">
            <w:pPr>
              <w:spacing w:after="200"/>
              <w:rPr>
                <w:color w:val="FFFFFF" w:themeColor="background1"/>
                <w:lang w:val="en-GB"/>
              </w:rPr>
            </w:pPr>
            <w:r w:rsidRPr="00E230F1">
              <w:rPr>
                <w:color w:val="FFFFFF" w:themeColor="background1"/>
                <w:lang w:val="en-GB"/>
              </w:rPr>
              <w:t>Building</w:t>
            </w:r>
          </w:p>
        </w:tc>
        <w:tc>
          <w:tcPr>
            <w:tcW w:w="3705" w:type="pct"/>
          </w:tcPr>
          <w:p w14:paraId="57949DD1"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proofErr w:type="spellStart"/>
            <w:r w:rsidRPr="00BC1437">
              <w:rPr>
                <w:lang w:val="en-GB"/>
              </w:rPr>
              <w:t>Yongsheng</w:t>
            </w:r>
            <w:proofErr w:type="spellEnd"/>
            <w:r w:rsidRPr="00BC1437">
              <w:rPr>
                <w:lang w:val="en-GB"/>
              </w:rPr>
              <w:t xml:space="preserve"> Mansion</w:t>
            </w:r>
          </w:p>
        </w:tc>
      </w:tr>
      <w:tr w:rsidR="00EB0D20" w:rsidRPr="00E230F1" w14:paraId="48DB7661"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29215E81" w14:textId="77777777" w:rsidR="00EB0D20" w:rsidRPr="00E230F1" w:rsidRDefault="00EB0D20" w:rsidP="001869E5">
            <w:pPr>
              <w:spacing w:after="200"/>
              <w:rPr>
                <w:color w:val="FFFFFF" w:themeColor="background1"/>
                <w:lang w:val="en-GB"/>
              </w:rPr>
            </w:pPr>
            <w:r w:rsidRPr="00E230F1">
              <w:rPr>
                <w:color w:val="FFFFFF" w:themeColor="background1"/>
                <w:lang w:val="en-GB"/>
              </w:rPr>
              <w:t>City</w:t>
            </w:r>
          </w:p>
        </w:tc>
        <w:tc>
          <w:tcPr>
            <w:tcW w:w="3705" w:type="pct"/>
          </w:tcPr>
          <w:p w14:paraId="00333DEE"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S</w:t>
            </w:r>
            <w:r>
              <w:rPr>
                <w:lang w:val="en-GB" w:eastAsia="zh-CN"/>
              </w:rPr>
              <w:t>hanghai</w:t>
            </w:r>
          </w:p>
        </w:tc>
      </w:tr>
      <w:tr w:rsidR="00EB0D20" w:rsidRPr="00E230F1" w14:paraId="64F908A5"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26593372" w14:textId="77777777" w:rsidR="00EB0D20" w:rsidRPr="00E230F1" w:rsidRDefault="00EB0D20" w:rsidP="001869E5">
            <w:pPr>
              <w:spacing w:after="200"/>
              <w:rPr>
                <w:color w:val="FFFFFF" w:themeColor="background1"/>
                <w:lang w:val="en-GB"/>
              </w:rPr>
            </w:pPr>
            <w:r w:rsidRPr="00E230F1">
              <w:rPr>
                <w:color w:val="FFFFFF" w:themeColor="background1"/>
                <w:lang w:val="en-GB"/>
              </w:rPr>
              <w:t>State/Region</w:t>
            </w:r>
          </w:p>
        </w:tc>
        <w:tc>
          <w:tcPr>
            <w:tcW w:w="3705" w:type="pct"/>
          </w:tcPr>
          <w:p w14:paraId="471753DC"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EB0D20" w:rsidRPr="00E230F1" w14:paraId="394DDA65"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40CD8718" w14:textId="77777777" w:rsidR="00EB0D20" w:rsidRPr="00E230F1" w:rsidRDefault="00EB0D20" w:rsidP="001869E5">
            <w:pPr>
              <w:spacing w:after="200"/>
              <w:rPr>
                <w:color w:val="FFFFFF" w:themeColor="background1"/>
                <w:lang w:val="en-GB"/>
              </w:rPr>
            </w:pPr>
            <w:r w:rsidRPr="00E230F1">
              <w:rPr>
                <w:color w:val="FFFFFF" w:themeColor="background1"/>
                <w:lang w:val="en-GB"/>
              </w:rPr>
              <w:t>Postcode</w:t>
            </w:r>
          </w:p>
        </w:tc>
        <w:tc>
          <w:tcPr>
            <w:tcW w:w="3705" w:type="pct"/>
          </w:tcPr>
          <w:p w14:paraId="27C485CD"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2</w:t>
            </w:r>
            <w:r>
              <w:rPr>
                <w:lang w:val="en-GB" w:eastAsia="zh-CN"/>
              </w:rPr>
              <w:t>00030</w:t>
            </w:r>
          </w:p>
        </w:tc>
      </w:tr>
      <w:tr w:rsidR="00EB0D20" w:rsidRPr="00E230F1" w14:paraId="60BFE42E"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7AC0351F" w14:textId="77777777" w:rsidR="00EB0D20" w:rsidRPr="00E230F1" w:rsidRDefault="00EB0D20" w:rsidP="001869E5">
            <w:pPr>
              <w:spacing w:after="200"/>
              <w:rPr>
                <w:color w:val="FFFFFF" w:themeColor="background1"/>
                <w:lang w:val="en-GB"/>
              </w:rPr>
            </w:pPr>
            <w:r w:rsidRPr="00E230F1">
              <w:rPr>
                <w:color w:val="FFFFFF" w:themeColor="background1"/>
                <w:lang w:val="en-GB"/>
              </w:rPr>
              <w:t>Country</w:t>
            </w:r>
          </w:p>
        </w:tc>
        <w:tc>
          <w:tcPr>
            <w:tcW w:w="3705" w:type="pct"/>
          </w:tcPr>
          <w:p w14:paraId="3AC2DDB3"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China</w:t>
            </w:r>
          </w:p>
        </w:tc>
      </w:tr>
      <w:tr w:rsidR="00EB0D20" w:rsidRPr="00E230F1" w14:paraId="35A28916"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3CA1B5D7" w14:textId="77777777" w:rsidR="00EB0D20" w:rsidRPr="00E230F1" w:rsidRDefault="00EB0D20" w:rsidP="001869E5">
            <w:pPr>
              <w:spacing w:after="200"/>
              <w:rPr>
                <w:color w:val="FFFFFF" w:themeColor="background1"/>
                <w:lang w:val="en-GB"/>
              </w:rPr>
            </w:pPr>
            <w:r w:rsidRPr="00E230F1">
              <w:rPr>
                <w:color w:val="FFFFFF" w:themeColor="background1"/>
                <w:lang w:val="en-GB"/>
              </w:rPr>
              <w:t>Telephone</w:t>
            </w:r>
          </w:p>
        </w:tc>
        <w:tc>
          <w:tcPr>
            <w:tcW w:w="3705" w:type="pct"/>
          </w:tcPr>
          <w:p w14:paraId="22C9DFFC"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r w:rsidRPr="00BC1437">
              <w:rPr>
                <w:lang w:val="en-GB"/>
              </w:rPr>
              <w:t>+86 21 6127 2386</w:t>
            </w:r>
          </w:p>
        </w:tc>
      </w:tr>
      <w:tr w:rsidR="00EB0D20" w:rsidRPr="00E230F1" w14:paraId="438B4679"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3771CFDC" w14:textId="77777777" w:rsidR="00EB0D20" w:rsidRPr="00E230F1" w:rsidRDefault="00EB0D20" w:rsidP="001869E5">
            <w:pPr>
              <w:spacing w:after="200"/>
              <w:rPr>
                <w:color w:val="FFFFFF" w:themeColor="background1"/>
                <w:lang w:val="en-GB"/>
              </w:rPr>
            </w:pPr>
            <w:r w:rsidRPr="00E230F1">
              <w:rPr>
                <w:color w:val="FFFFFF" w:themeColor="background1"/>
                <w:lang w:val="en-GB"/>
              </w:rPr>
              <w:t>E-mail</w:t>
            </w:r>
          </w:p>
        </w:tc>
        <w:tc>
          <w:tcPr>
            <w:tcW w:w="3705" w:type="pct"/>
          </w:tcPr>
          <w:p w14:paraId="243FED9C" w14:textId="77777777" w:rsidR="00EB0D20" w:rsidRPr="00E230F1" w:rsidRDefault="002F6FF6" w:rsidP="001869E5">
            <w:pPr>
              <w:spacing w:after="200"/>
              <w:cnfStyle w:val="000000000000" w:firstRow="0" w:lastRow="0" w:firstColumn="0" w:lastColumn="0" w:oddVBand="0" w:evenVBand="0" w:oddHBand="0" w:evenHBand="0" w:firstRowFirstColumn="0" w:firstRowLastColumn="0" w:lastRowFirstColumn="0" w:lastRowLastColumn="0"/>
              <w:rPr>
                <w:lang w:val="en-GB"/>
              </w:rPr>
            </w:pPr>
            <w:hyperlink r:id="rId39" w:history="1">
              <w:r w:rsidR="00EB0D20" w:rsidRPr="00BC1437">
                <w:rPr>
                  <w:rStyle w:val="affe"/>
                  <w:rFonts w:ascii="Verdana" w:hAnsi="Verdana"/>
                  <w:lang w:val="en-GB"/>
                </w:rPr>
                <w:t>ming.li@profitcarbon.com</w:t>
              </w:r>
            </w:hyperlink>
          </w:p>
        </w:tc>
      </w:tr>
      <w:tr w:rsidR="00EB0D20" w:rsidRPr="00E230F1" w14:paraId="3C3EB1E1"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511B70C3" w14:textId="77777777" w:rsidR="00EB0D20" w:rsidRPr="00E230F1" w:rsidRDefault="00EB0D20" w:rsidP="001869E5">
            <w:pPr>
              <w:spacing w:after="200"/>
              <w:rPr>
                <w:color w:val="FFFFFF" w:themeColor="background1"/>
                <w:lang w:val="en-GB"/>
              </w:rPr>
            </w:pPr>
            <w:r w:rsidRPr="00E230F1">
              <w:rPr>
                <w:color w:val="FFFFFF" w:themeColor="background1"/>
                <w:lang w:val="en-GB"/>
              </w:rPr>
              <w:t>Website</w:t>
            </w:r>
          </w:p>
        </w:tc>
        <w:tc>
          <w:tcPr>
            <w:tcW w:w="3705" w:type="pct"/>
          </w:tcPr>
          <w:p w14:paraId="24C1DCC2" w14:textId="77777777" w:rsidR="00EB0D20" w:rsidRPr="00E230F1" w:rsidRDefault="002F6FF6" w:rsidP="001869E5">
            <w:pPr>
              <w:spacing w:after="200"/>
              <w:cnfStyle w:val="000000000000" w:firstRow="0" w:lastRow="0" w:firstColumn="0" w:lastColumn="0" w:oddVBand="0" w:evenVBand="0" w:oddHBand="0" w:evenHBand="0" w:firstRowFirstColumn="0" w:firstRowLastColumn="0" w:lastRowFirstColumn="0" w:lastRowLastColumn="0"/>
              <w:rPr>
                <w:lang w:val="en-GB"/>
              </w:rPr>
            </w:pPr>
            <w:hyperlink r:id="rId40" w:history="1">
              <w:r w:rsidR="00EB0D20" w:rsidRPr="00BC1437">
                <w:rPr>
                  <w:rStyle w:val="affe"/>
                  <w:rFonts w:ascii="Verdana" w:hAnsi="Verdana"/>
                  <w:lang w:val="en-GB"/>
                </w:rPr>
                <w:t>www.profitcarbon.com</w:t>
              </w:r>
            </w:hyperlink>
          </w:p>
        </w:tc>
      </w:tr>
      <w:tr w:rsidR="00EB0D20" w:rsidRPr="00E230F1" w14:paraId="173D052A"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4C3ACF71" w14:textId="77777777" w:rsidR="00EB0D20" w:rsidRPr="00E230F1" w:rsidRDefault="00EB0D20" w:rsidP="001869E5">
            <w:pPr>
              <w:spacing w:after="200"/>
              <w:rPr>
                <w:color w:val="FFFFFF" w:themeColor="background1"/>
                <w:lang w:val="en-GB"/>
              </w:rPr>
            </w:pPr>
            <w:r w:rsidRPr="00E230F1">
              <w:rPr>
                <w:color w:val="FFFFFF" w:themeColor="background1"/>
                <w:lang w:val="en-GB"/>
              </w:rPr>
              <w:t>Contact person</w:t>
            </w:r>
          </w:p>
        </w:tc>
        <w:tc>
          <w:tcPr>
            <w:tcW w:w="3705" w:type="pct"/>
          </w:tcPr>
          <w:p w14:paraId="0734FF91"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Li Ming</w:t>
            </w:r>
          </w:p>
        </w:tc>
      </w:tr>
      <w:tr w:rsidR="00EB0D20" w:rsidRPr="00E230F1" w14:paraId="6737E8EB"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1AFBEB89" w14:textId="77777777" w:rsidR="00EB0D20" w:rsidRPr="00E230F1" w:rsidRDefault="00EB0D20" w:rsidP="001869E5">
            <w:pPr>
              <w:spacing w:after="200"/>
              <w:rPr>
                <w:color w:val="FFFFFF" w:themeColor="background1"/>
                <w:lang w:val="en-GB"/>
              </w:rPr>
            </w:pPr>
            <w:r w:rsidRPr="00E230F1">
              <w:rPr>
                <w:color w:val="FFFFFF" w:themeColor="background1"/>
                <w:lang w:val="en-GB"/>
              </w:rPr>
              <w:t>Title</w:t>
            </w:r>
          </w:p>
        </w:tc>
        <w:tc>
          <w:tcPr>
            <w:tcW w:w="3705" w:type="pct"/>
          </w:tcPr>
          <w:p w14:paraId="4D87A0FD"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r w:rsidRPr="00BC1437">
              <w:rPr>
                <w:lang w:val="en-GB"/>
              </w:rPr>
              <w:t>BD Manager</w:t>
            </w:r>
          </w:p>
        </w:tc>
      </w:tr>
      <w:tr w:rsidR="00EB0D20" w:rsidRPr="00E230F1" w14:paraId="1F044C58"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66EF657F" w14:textId="77777777" w:rsidR="00EB0D20" w:rsidRPr="00E230F1" w:rsidRDefault="00EB0D20" w:rsidP="001869E5">
            <w:pPr>
              <w:spacing w:after="200"/>
              <w:rPr>
                <w:color w:val="FFFFFF" w:themeColor="background1"/>
                <w:lang w:val="en-GB"/>
              </w:rPr>
            </w:pPr>
            <w:r w:rsidRPr="00E230F1">
              <w:rPr>
                <w:color w:val="FFFFFF" w:themeColor="background1"/>
                <w:lang w:val="en-GB"/>
              </w:rPr>
              <w:t>Salutation</w:t>
            </w:r>
          </w:p>
        </w:tc>
        <w:tc>
          <w:tcPr>
            <w:tcW w:w="3705" w:type="pct"/>
          </w:tcPr>
          <w:p w14:paraId="0915A915"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M</w:t>
            </w:r>
            <w:r>
              <w:rPr>
                <w:lang w:val="en-GB" w:eastAsia="zh-CN"/>
              </w:rPr>
              <w:t>r.</w:t>
            </w:r>
          </w:p>
        </w:tc>
      </w:tr>
      <w:tr w:rsidR="00EB0D20" w:rsidRPr="00E230F1" w14:paraId="28AC10A8"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02F18AEA" w14:textId="77777777" w:rsidR="00EB0D20" w:rsidRPr="00E230F1" w:rsidRDefault="00EB0D20" w:rsidP="001869E5">
            <w:pPr>
              <w:spacing w:after="200"/>
              <w:rPr>
                <w:color w:val="FFFFFF" w:themeColor="background1"/>
                <w:lang w:val="en-GB"/>
              </w:rPr>
            </w:pPr>
            <w:r w:rsidRPr="00E230F1">
              <w:rPr>
                <w:color w:val="FFFFFF" w:themeColor="background1"/>
                <w:lang w:val="en-GB"/>
              </w:rPr>
              <w:t>Last name</w:t>
            </w:r>
          </w:p>
        </w:tc>
        <w:tc>
          <w:tcPr>
            <w:tcW w:w="3705" w:type="pct"/>
          </w:tcPr>
          <w:p w14:paraId="076AD64E"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L</w:t>
            </w:r>
            <w:r>
              <w:rPr>
                <w:lang w:val="en-GB" w:eastAsia="zh-CN"/>
              </w:rPr>
              <w:t>i</w:t>
            </w:r>
          </w:p>
        </w:tc>
      </w:tr>
      <w:tr w:rsidR="00EB0D20" w:rsidRPr="00E230F1" w14:paraId="77C93172"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6C07CED7" w14:textId="77777777" w:rsidR="00EB0D20" w:rsidRPr="00E230F1" w:rsidRDefault="00EB0D20" w:rsidP="001869E5">
            <w:pPr>
              <w:spacing w:after="200"/>
              <w:rPr>
                <w:color w:val="FFFFFF" w:themeColor="background1"/>
                <w:lang w:val="en-GB"/>
              </w:rPr>
            </w:pPr>
            <w:r w:rsidRPr="00E230F1">
              <w:rPr>
                <w:color w:val="FFFFFF" w:themeColor="background1"/>
                <w:lang w:val="en-GB"/>
              </w:rPr>
              <w:t>Middle name</w:t>
            </w:r>
          </w:p>
        </w:tc>
        <w:tc>
          <w:tcPr>
            <w:tcW w:w="3705" w:type="pct"/>
          </w:tcPr>
          <w:p w14:paraId="02970C8D"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EB0D20" w:rsidRPr="00E230F1" w14:paraId="0720815F"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7C7AD368" w14:textId="77777777" w:rsidR="00EB0D20" w:rsidRPr="00E230F1" w:rsidRDefault="00EB0D20" w:rsidP="001869E5">
            <w:pPr>
              <w:spacing w:after="200"/>
              <w:rPr>
                <w:color w:val="FFFFFF" w:themeColor="background1"/>
                <w:lang w:val="en-GB"/>
              </w:rPr>
            </w:pPr>
            <w:r w:rsidRPr="00E230F1">
              <w:rPr>
                <w:color w:val="FFFFFF" w:themeColor="background1"/>
                <w:lang w:val="en-GB"/>
              </w:rPr>
              <w:t>First name</w:t>
            </w:r>
          </w:p>
        </w:tc>
        <w:tc>
          <w:tcPr>
            <w:tcW w:w="3705" w:type="pct"/>
          </w:tcPr>
          <w:p w14:paraId="0F0D2A68"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M</w:t>
            </w:r>
            <w:r>
              <w:rPr>
                <w:lang w:val="en-GB" w:eastAsia="zh-CN"/>
              </w:rPr>
              <w:t>ing</w:t>
            </w:r>
          </w:p>
        </w:tc>
      </w:tr>
      <w:tr w:rsidR="00EB0D20" w:rsidRPr="00E230F1" w14:paraId="12A82921"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050FC5B9" w14:textId="77777777" w:rsidR="00EB0D20" w:rsidRPr="00E230F1" w:rsidRDefault="00EB0D20" w:rsidP="001869E5">
            <w:pPr>
              <w:spacing w:after="200"/>
              <w:rPr>
                <w:color w:val="FFFFFF" w:themeColor="background1"/>
                <w:lang w:val="en-GB"/>
              </w:rPr>
            </w:pPr>
            <w:r w:rsidRPr="00E230F1">
              <w:rPr>
                <w:color w:val="FFFFFF" w:themeColor="background1"/>
                <w:lang w:val="en-GB"/>
              </w:rPr>
              <w:t>Department</w:t>
            </w:r>
          </w:p>
        </w:tc>
        <w:tc>
          <w:tcPr>
            <w:tcW w:w="3705" w:type="pct"/>
          </w:tcPr>
          <w:p w14:paraId="49210420"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EB0D20" w:rsidRPr="00E230F1" w14:paraId="49BD2D4D"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583E80DF" w14:textId="77777777" w:rsidR="00EB0D20" w:rsidRPr="00E230F1" w:rsidRDefault="00EB0D20" w:rsidP="001869E5">
            <w:pPr>
              <w:spacing w:after="200"/>
              <w:rPr>
                <w:color w:val="FFFFFF" w:themeColor="background1"/>
                <w:lang w:val="en-GB"/>
              </w:rPr>
            </w:pPr>
            <w:r w:rsidRPr="00E230F1">
              <w:rPr>
                <w:color w:val="FFFFFF" w:themeColor="background1"/>
                <w:lang w:val="en-GB"/>
              </w:rPr>
              <w:t>Mobile</w:t>
            </w:r>
          </w:p>
        </w:tc>
        <w:tc>
          <w:tcPr>
            <w:tcW w:w="3705" w:type="pct"/>
          </w:tcPr>
          <w:p w14:paraId="70E2D974"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EB0D20" w:rsidRPr="00E230F1" w14:paraId="0BF87F0B"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797FCE0B" w14:textId="77777777" w:rsidR="00EB0D20" w:rsidRPr="00E230F1" w:rsidRDefault="00EB0D20" w:rsidP="001869E5">
            <w:pPr>
              <w:spacing w:after="200"/>
              <w:rPr>
                <w:color w:val="FFFFFF" w:themeColor="background1"/>
                <w:lang w:val="en-GB"/>
              </w:rPr>
            </w:pPr>
            <w:r w:rsidRPr="00E230F1">
              <w:rPr>
                <w:color w:val="FFFFFF" w:themeColor="background1"/>
                <w:lang w:val="en-GB"/>
              </w:rPr>
              <w:t>Direct tel.</w:t>
            </w:r>
          </w:p>
        </w:tc>
        <w:tc>
          <w:tcPr>
            <w:tcW w:w="3705" w:type="pct"/>
          </w:tcPr>
          <w:p w14:paraId="37106B7E" w14:textId="77777777" w:rsidR="00EB0D20" w:rsidRPr="00E230F1" w:rsidRDefault="00EB0D20" w:rsidP="001869E5">
            <w:pPr>
              <w:spacing w:after="200"/>
              <w:cnfStyle w:val="000000000000" w:firstRow="0" w:lastRow="0" w:firstColumn="0" w:lastColumn="0" w:oddVBand="0" w:evenVBand="0" w:oddHBand="0" w:evenHBand="0" w:firstRowFirstColumn="0" w:firstRowLastColumn="0" w:lastRowFirstColumn="0" w:lastRowLastColumn="0"/>
              <w:rPr>
                <w:lang w:val="en-GB"/>
              </w:rPr>
            </w:pPr>
            <w:r w:rsidRPr="00BC1437">
              <w:rPr>
                <w:lang w:val="en-GB"/>
              </w:rPr>
              <w:t>+86 21 6127 2386</w:t>
            </w:r>
          </w:p>
        </w:tc>
      </w:tr>
      <w:tr w:rsidR="00EB0D20" w:rsidRPr="00E230F1" w14:paraId="58869E0C" w14:textId="77777777" w:rsidTr="001869E5">
        <w:tc>
          <w:tcPr>
            <w:cnfStyle w:val="001000000000" w:firstRow="0" w:lastRow="0" w:firstColumn="1" w:lastColumn="0" w:oddVBand="0" w:evenVBand="0" w:oddHBand="0" w:evenHBand="0" w:firstRowFirstColumn="0" w:firstRowLastColumn="0" w:lastRowFirstColumn="0" w:lastRowLastColumn="0"/>
            <w:tcW w:w="1295" w:type="pct"/>
          </w:tcPr>
          <w:p w14:paraId="572E7A4C" w14:textId="77777777" w:rsidR="00EB0D20" w:rsidRPr="00E230F1" w:rsidRDefault="00EB0D20" w:rsidP="001869E5">
            <w:pPr>
              <w:spacing w:after="200"/>
              <w:rPr>
                <w:color w:val="FFFFFF" w:themeColor="background1"/>
                <w:lang w:val="en-GB"/>
              </w:rPr>
            </w:pPr>
            <w:r w:rsidRPr="00E230F1">
              <w:rPr>
                <w:color w:val="FFFFFF" w:themeColor="background1"/>
                <w:lang w:val="en-GB"/>
              </w:rPr>
              <w:t>Personal e-mail</w:t>
            </w:r>
          </w:p>
        </w:tc>
        <w:tc>
          <w:tcPr>
            <w:tcW w:w="3705" w:type="pct"/>
          </w:tcPr>
          <w:p w14:paraId="2D16A361" w14:textId="77777777" w:rsidR="00EB0D20" w:rsidRPr="00E230F1" w:rsidRDefault="002F6FF6" w:rsidP="001869E5">
            <w:pPr>
              <w:spacing w:after="200"/>
              <w:cnfStyle w:val="000000000000" w:firstRow="0" w:lastRow="0" w:firstColumn="0" w:lastColumn="0" w:oddVBand="0" w:evenVBand="0" w:oddHBand="0" w:evenHBand="0" w:firstRowFirstColumn="0" w:firstRowLastColumn="0" w:lastRowFirstColumn="0" w:lastRowLastColumn="0"/>
              <w:rPr>
                <w:lang w:val="en-GB"/>
              </w:rPr>
            </w:pPr>
            <w:hyperlink r:id="rId41" w:history="1">
              <w:r w:rsidR="00EB0D20" w:rsidRPr="00BC1437">
                <w:rPr>
                  <w:rStyle w:val="affe"/>
                  <w:rFonts w:ascii="Verdana" w:hAnsi="Verdana"/>
                  <w:lang w:val="en-GB"/>
                </w:rPr>
                <w:t>ming.li@profitcarbon.com</w:t>
              </w:r>
            </w:hyperlink>
          </w:p>
        </w:tc>
      </w:tr>
    </w:tbl>
    <w:p w14:paraId="779D30DE" w14:textId="3F1B4801" w:rsidR="00B4102E" w:rsidRDefault="00B4102E" w:rsidP="00B4102E">
      <w:pPr>
        <w:rPr>
          <w:rFonts w:asciiTheme="majorHAnsi" w:eastAsiaTheme="majorEastAsia" w:hAnsiTheme="majorHAnsi" w:cs="Times New Roman (Headings CS)"/>
          <w:color w:val="00B9BD" w:themeColor="accent1"/>
          <w:sz w:val="32"/>
        </w:rPr>
      </w:pPr>
      <w:r>
        <w:br w:type="page"/>
      </w:r>
    </w:p>
    <w:p w14:paraId="53A1C065" w14:textId="36947019" w:rsidR="00DA2BC8" w:rsidRDefault="00DA2BC8" w:rsidP="00DA2BC8">
      <w:pPr>
        <w:pStyle w:val="31"/>
        <w:rPr>
          <w:bCs/>
          <w:lang w:val="en-GB"/>
        </w:rPr>
      </w:pPr>
      <w:r>
        <w:lastRenderedPageBreak/>
        <w:t>Appendix 3-</w:t>
      </w:r>
      <w:bookmarkStart w:id="21" w:name="_Ref38872069"/>
      <w:bookmarkStart w:id="22" w:name="_Toc39582327"/>
      <w:bookmarkStart w:id="23" w:name="_Ref42257033"/>
      <w:r w:rsidRPr="00DA2BC8">
        <w:rPr>
          <w:rFonts w:ascii="Avenir Book" w:eastAsia="MS Mincho" w:hAnsi="Avenir Book" w:cs="Times New Roman"/>
          <w:b w:val="0"/>
          <w:bCs/>
          <w:color w:val="auto"/>
          <w:sz w:val="24"/>
          <w:lang w:val="en-GB"/>
          <w14:cntxtAlts w14:val="0"/>
        </w:rPr>
        <w:t xml:space="preserve"> </w:t>
      </w:r>
      <w:r w:rsidRPr="00DA2BC8">
        <w:rPr>
          <w:bCs/>
          <w:lang w:val="en-GB"/>
        </w:rPr>
        <w:t xml:space="preserve">LUF </w:t>
      </w:r>
      <w:bookmarkEnd w:id="21"/>
      <w:bookmarkEnd w:id="22"/>
      <w:r w:rsidRPr="00DA2BC8">
        <w:rPr>
          <w:bCs/>
          <w:lang w:val="en-GB"/>
        </w:rPr>
        <w:t>Additional Information</w:t>
      </w:r>
      <w:bookmarkEnd w:id="23"/>
    </w:p>
    <w:p w14:paraId="47C021AF" w14:textId="143EB31D" w:rsidR="00DA2BC8" w:rsidRDefault="00023C72" w:rsidP="00023C72">
      <w:pPr>
        <w:spacing w:after="0" w:line="276" w:lineRule="auto"/>
        <w:rPr>
          <w:lang w:eastAsia="zh-CN"/>
        </w:rPr>
      </w:pPr>
      <w:r>
        <w:rPr>
          <w:rFonts w:hint="eastAsia"/>
          <w:lang w:eastAsia="zh-CN"/>
        </w:rPr>
        <w:t>N</w:t>
      </w:r>
      <w:r>
        <w:rPr>
          <w:lang w:eastAsia="zh-CN"/>
        </w:rPr>
        <w:t>ot applicable.</w:t>
      </w:r>
    </w:p>
    <w:p w14:paraId="446A18A1" w14:textId="77777777" w:rsidR="00023C72" w:rsidRDefault="00023C72" w:rsidP="00023C72">
      <w:pPr>
        <w:spacing w:after="0" w:line="276" w:lineRule="auto"/>
        <w:rPr>
          <w:lang w:eastAsia="zh-CN"/>
        </w:rPr>
      </w:pPr>
    </w:p>
    <w:p w14:paraId="64E7E2C4" w14:textId="30D90B52" w:rsidR="00B71A2B" w:rsidRDefault="00B71A2B" w:rsidP="00023C72">
      <w:pPr>
        <w:pStyle w:val="31"/>
        <w:jc w:val="both"/>
      </w:pPr>
      <w:r>
        <w:t xml:space="preserve">Appendix </w:t>
      </w:r>
      <w:r w:rsidR="00DA2BC8">
        <w:t>4</w:t>
      </w:r>
      <w:r>
        <w:t>-</w:t>
      </w:r>
      <w:r w:rsidRPr="007C1D64">
        <w:t xml:space="preserve">Summary of </w:t>
      </w:r>
      <w:r>
        <w:t>Approved</w:t>
      </w:r>
      <w:r w:rsidRPr="007C1D64">
        <w:t xml:space="preserve"> </w:t>
      </w:r>
      <w:r>
        <w:t>D</w:t>
      </w:r>
      <w:r w:rsidRPr="007C1D64">
        <w:t xml:space="preserve">esign </w:t>
      </w:r>
      <w:r>
        <w:t>C</w:t>
      </w:r>
      <w:r w:rsidRPr="007C1D64">
        <w:t>hanges</w:t>
      </w:r>
      <w:bookmarkEnd w:id="20"/>
    </w:p>
    <w:p w14:paraId="2EF35D02" w14:textId="3067F663" w:rsidR="00B71A2B" w:rsidRPr="00582337" w:rsidRDefault="00023C72" w:rsidP="00023C72">
      <w:pPr>
        <w:spacing w:after="0" w:line="276" w:lineRule="auto"/>
        <w:rPr>
          <w:lang w:eastAsia="zh-CN"/>
        </w:rPr>
      </w:pPr>
      <w:r>
        <w:rPr>
          <w:rFonts w:hint="eastAsia"/>
          <w:lang w:eastAsia="zh-CN"/>
        </w:rPr>
        <w:t>N</w:t>
      </w:r>
      <w:r>
        <w:rPr>
          <w:lang w:eastAsia="zh-CN"/>
        </w:rPr>
        <w:t>ot applicable.</w:t>
      </w:r>
    </w:p>
    <w:p w14:paraId="0DAD9370" w14:textId="56FDD946" w:rsidR="00206434" w:rsidRDefault="00206434" w:rsidP="00023C72">
      <w:pPr>
        <w:spacing w:after="0" w:line="276" w:lineRule="auto"/>
        <w:rPr>
          <w:lang w:eastAsia="zh-CN"/>
        </w:rPr>
      </w:pPr>
    </w:p>
    <w:p w14:paraId="63852500" w14:textId="33F6F5A0" w:rsidR="00206434" w:rsidRDefault="00206434" w:rsidP="00206434">
      <w:pPr>
        <w:pStyle w:val="51"/>
      </w:pPr>
      <w:r>
        <w:t>Revision History</w:t>
      </w:r>
    </w:p>
    <w:p w14:paraId="2439CF46" w14:textId="77777777" w:rsidR="00206434" w:rsidRPr="00206434"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B72193"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Version</w:t>
            </w:r>
          </w:p>
        </w:tc>
        <w:tc>
          <w:tcPr>
            <w:tcW w:w="1275" w:type="dxa"/>
            <w:vAlign w:val="top"/>
          </w:tcPr>
          <w:p w14:paraId="150B9B3D"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Date</w:t>
            </w:r>
          </w:p>
        </w:tc>
        <w:tc>
          <w:tcPr>
            <w:tcW w:w="7077" w:type="dxa"/>
            <w:vAlign w:val="top"/>
          </w:tcPr>
          <w:p w14:paraId="794F42F5"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Remarks</w:t>
            </w:r>
          </w:p>
        </w:tc>
      </w:tr>
      <w:tr w:rsidR="00206434" w:rsidRPr="00B72193"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206434" w:rsidRDefault="00206434" w:rsidP="00206434">
            <w:pPr>
              <w:rPr>
                <w:rFonts w:asciiTheme="minorHAnsi" w:hAnsiTheme="minorHAnsi"/>
                <w:sz w:val="20"/>
              </w:rPr>
            </w:pPr>
            <w:r w:rsidRPr="00206434">
              <w:rPr>
                <w:rFonts w:asciiTheme="minorHAnsi" w:hAnsiTheme="minorHAnsi"/>
                <w:sz w:val="20"/>
              </w:rPr>
              <w:t>1.</w:t>
            </w:r>
            <w:r w:rsidR="00DA2BC8">
              <w:rPr>
                <w:rFonts w:asciiTheme="minorHAnsi" w:hAnsiTheme="minorHAnsi"/>
                <w:sz w:val="20"/>
              </w:rPr>
              <w:t>2</w:t>
            </w:r>
          </w:p>
        </w:tc>
        <w:tc>
          <w:tcPr>
            <w:tcW w:w="1275" w:type="dxa"/>
            <w:vAlign w:val="top"/>
          </w:tcPr>
          <w:p w14:paraId="65EFC181" w14:textId="78A569F0" w:rsidR="00206434" w:rsidRPr="00206434" w:rsidRDefault="00DA2BC8" w:rsidP="00206434">
            <w:pPr>
              <w:rPr>
                <w:rFonts w:asciiTheme="minorHAnsi" w:hAnsiTheme="minorHAnsi"/>
                <w:sz w:val="20"/>
              </w:rPr>
            </w:pPr>
            <w:r>
              <w:rPr>
                <w:rFonts w:asciiTheme="minorHAnsi" w:hAnsiTheme="minorHAnsi"/>
                <w:sz w:val="20"/>
              </w:rPr>
              <w:t xml:space="preserve">14 </w:t>
            </w:r>
            <w:r w:rsidR="00206434" w:rsidRPr="00206434">
              <w:rPr>
                <w:rFonts w:asciiTheme="minorHAnsi" w:hAnsiTheme="minorHAnsi"/>
                <w:sz w:val="20"/>
              </w:rPr>
              <w:t>October 2020</w:t>
            </w:r>
          </w:p>
        </w:tc>
        <w:tc>
          <w:tcPr>
            <w:tcW w:w="7077" w:type="dxa"/>
            <w:vAlign w:val="top"/>
          </w:tcPr>
          <w:p w14:paraId="39DF5020" w14:textId="77777777" w:rsidR="00206434" w:rsidRPr="00AE357F" w:rsidRDefault="00206434" w:rsidP="00AE357F">
            <w:pPr>
              <w:spacing w:line="240" w:lineRule="auto"/>
              <w:rPr>
                <w:sz w:val="20"/>
                <w:szCs w:val="20"/>
              </w:rPr>
            </w:pPr>
            <w:r w:rsidRPr="00AE357F">
              <w:rPr>
                <w:sz w:val="20"/>
                <w:szCs w:val="20"/>
              </w:rPr>
              <w:t>Hyperlinked section summary to enable quick access to key sections</w:t>
            </w:r>
          </w:p>
          <w:p w14:paraId="4711A26F" w14:textId="77777777" w:rsidR="00206434" w:rsidRPr="00AE357F" w:rsidRDefault="00206434" w:rsidP="00AE357F">
            <w:pPr>
              <w:spacing w:line="240" w:lineRule="auto"/>
              <w:rPr>
                <w:sz w:val="20"/>
                <w:szCs w:val="20"/>
              </w:rPr>
            </w:pPr>
            <w:r w:rsidRPr="00AE357F">
              <w:rPr>
                <w:sz w:val="20"/>
                <w:szCs w:val="20"/>
              </w:rPr>
              <w:t>Improved clarity on Key Project Information</w:t>
            </w:r>
          </w:p>
          <w:p w14:paraId="0A9148C1" w14:textId="77777777" w:rsidR="00206434" w:rsidRPr="00AE357F" w:rsidRDefault="00206434" w:rsidP="00AE357F">
            <w:pPr>
              <w:spacing w:line="240" w:lineRule="auto"/>
              <w:rPr>
                <w:sz w:val="20"/>
                <w:szCs w:val="20"/>
              </w:rPr>
            </w:pPr>
            <w:r w:rsidRPr="00AE357F">
              <w:rPr>
                <w:sz w:val="20"/>
                <w:szCs w:val="20"/>
              </w:rPr>
              <w:t>Inclusion criteria table added</w:t>
            </w:r>
          </w:p>
          <w:p w14:paraId="02A0D215" w14:textId="77777777" w:rsidR="00206434" w:rsidRPr="00AE357F" w:rsidRDefault="00206434" w:rsidP="00AE357F">
            <w:pPr>
              <w:spacing w:line="240" w:lineRule="auto"/>
              <w:rPr>
                <w:sz w:val="20"/>
                <w:szCs w:val="20"/>
              </w:rPr>
            </w:pPr>
            <w:r w:rsidRPr="00AE357F">
              <w:rPr>
                <w:sz w:val="20"/>
                <w:szCs w:val="20"/>
              </w:rPr>
              <w:t xml:space="preserve">Gender sensitive requirements added </w:t>
            </w:r>
          </w:p>
          <w:p w14:paraId="6EA82B6B" w14:textId="77777777" w:rsidR="00206434" w:rsidRPr="00AE357F" w:rsidRDefault="00206434" w:rsidP="00AE357F">
            <w:pPr>
              <w:spacing w:line="240" w:lineRule="auto"/>
              <w:rPr>
                <w:sz w:val="20"/>
                <w:szCs w:val="20"/>
              </w:rPr>
            </w:pPr>
            <w:r w:rsidRPr="00AE357F">
              <w:rPr>
                <w:sz w:val="20"/>
                <w:szCs w:val="20"/>
              </w:rPr>
              <w:t xml:space="preserve">Prior consideration (1 </w:t>
            </w:r>
            <w:proofErr w:type="spellStart"/>
            <w:r w:rsidRPr="00AE357F">
              <w:rPr>
                <w:sz w:val="20"/>
                <w:szCs w:val="20"/>
              </w:rPr>
              <w:t>yr</w:t>
            </w:r>
            <w:proofErr w:type="spellEnd"/>
            <w:r w:rsidRPr="00AE357F">
              <w:rPr>
                <w:sz w:val="20"/>
                <w:szCs w:val="20"/>
              </w:rPr>
              <w:t xml:space="preserve"> rule) and Ongoing Financial Need added</w:t>
            </w:r>
          </w:p>
          <w:p w14:paraId="4496A621" w14:textId="77777777" w:rsidR="00206434" w:rsidRPr="00AE357F" w:rsidRDefault="00206434" w:rsidP="00AE357F">
            <w:pPr>
              <w:spacing w:line="240" w:lineRule="auto"/>
              <w:rPr>
                <w:sz w:val="20"/>
                <w:szCs w:val="20"/>
              </w:rPr>
            </w:pPr>
            <w:r w:rsidRPr="00AE357F">
              <w:rPr>
                <w:sz w:val="20"/>
                <w:szCs w:val="20"/>
              </w:rPr>
              <w:t>Safeguard Principles Assessment as annex and a new section to include applicable safeguards for clarity</w:t>
            </w:r>
          </w:p>
          <w:p w14:paraId="62700CF0" w14:textId="77777777" w:rsidR="00206434" w:rsidRPr="00AE357F" w:rsidRDefault="00206434" w:rsidP="00AE357F">
            <w:pPr>
              <w:spacing w:line="240" w:lineRule="auto"/>
              <w:rPr>
                <w:sz w:val="20"/>
                <w:szCs w:val="20"/>
              </w:rPr>
            </w:pPr>
            <w:r w:rsidRPr="00AE357F">
              <w:rPr>
                <w:sz w:val="20"/>
                <w:szCs w:val="20"/>
              </w:rPr>
              <w:t>Improved Clarity on SDG contribution/SDG Impact term used throughout</w:t>
            </w:r>
          </w:p>
          <w:p w14:paraId="7FAD41EE" w14:textId="77777777" w:rsidR="00206434" w:rsidRPr="00AE357F" w:rsidRDefault="00206434" w:rsidP="00AE357F">
            <w:pPr>
              <w:spacing w:line="240" w:lineRule="auto"/>
              <w:rPr>
                <w:sz w:val="20"/>
                <w:szCs w:val="20"/>
              </w:rPr>
            </w:pPr>
            <w:r w:rsidRPr="00AE357F">
              <w:rPr>
                <w:sz w:val="20"/>
                <w:szCs w:val="20"/>
              </w:rPr>
              <w:t>Clarity on Stakeholder Consultation information required</w:t>
            </w:r>
          </w:p>
          <w:p w14:paraId="34C73322" w14:textId="447F49EF" w:rsidR="00206434" w:rsidRPr="00206434" w:rsidRDefault="00542571" w:rsidP="00AE357F">
            <w:pPr>
              <w:spacing w:line="240" w:lineRule="auto"/>
            </w:pPr>
            <w:r w:rsidRPr="00AE357F">
              <w:rPr>
                <w:sz w:val="20"/>
                <w:szCs w:val="20"/>
              </w:rPr>
              <w:t xml:space="preserve">Provision of an </w:t>
            </w:r>
            <w:hyperlink r:id="rId42" w:history="1">
              <w:r w:rsidRPr="00AE357F">
                <w:rPr>
                  <w:rStyle w:val="affe"/>
                  <w:sz w:val="20"/>
                  <w:szCs w:val="20"/>
                </w:rPr>
                <w:t>accompanying Guide</w:t>
              </w:r>
            </w:hyperlink>
            <w:r w:rsidRPr="00AE357F">
              <w:rPr>
                <w:sz w:val="20"/>
                <w:szCs w:val="20"/>
              </w:rPr>
              <w:t xml:space="preserve"> to help the user understand detailed rules and requirements</w:t>
            </w:r>
          </w:p>
        </w:tc>
      </w:tr>
      <w:tr w:rsidR="00DA2BC8" w:rsidRPr="00B72193" w14:paraId="0A7E35FF" w14:textId="77777777" w:rsidTr="00DA2BC8">
        <w:tc>
          <w:tcPr>
            <w:tcW w:w="1277" w:type="dxa"/>
            <w:vAlign w:val="top"/>
          </w:tcPr>
          <w:p w14:paraId="5B85D762" w14:textId="5CFD359A" w:rsidR="00DA2BC8" w:rsidRPr="00206434" w:rsidRDefault="00DA2BC8" w:rsidP="00DA2BC8">
            <w:pPr>
              <w:rPr>
                <w:rFonts w:asciiTheme="minorHAnsi" w:hAnsiTheme="minorHAnsi"/>
                <w:sz w:val="20"/>
              </w:rPr>
            </w:pPr>
            <w:r>
              <w:rPr>
                <w:rFonts w:asciiTheme="minorHAnsi" w:hAnsiTheme="minorHAnsi"/>
                <w:sz w:val="20"/>
              </w:rPr>
              <w:t>1.1</w:t>
            </w:r>
          </w:p>
        </w:tc>
        <w:tc>
          <w:tcPr>
            <w:tcW w:w="1275" w:type="dxa"/>
            <w:vAlign w:val="top"/>
          </w:tcPr>
          <w:p w14:paraId="38A4ABB6" w14:textId="68CC908B" w:rsidR="00DA2BC8" w:rsidRDefault="00DA2BC8" w:rsidP="00DA2BC8">
            <w:pPr>
              <w:rPr>
                <w:rFonts w:asciiTheme="minorHAnsi" w:hAnsiTheme="minorHAnsi"/>
                <w:sz w:val="20"/>
              </w:rPr>
            </w:pPr>
            <w:r>
              <w:rPr>
                <w:rFonts w:asciiTheme="minorHAnsi" w:hAnsiTheme="minorHAnsi"/>
                <w:sz w:val="20"/>
              </w:rPr>
              <w:t>24 August 2017</w:t>
            </w:r>
          </w:p>
        </w:tc>
        <w:tc>
          <w:tcPr>
            <w:tcW w:w="7077" w:type="dxa"/>
            <w:vAlign w:val="top"/>
          </w:tcPr>
          <w:p w14:paraId="205C282E" w14:textId="6EC9216E" w:rsidR="00DA2BC8" w:rsidRPr="00DA2BC8" w:rsidRDefault="00DA2BC8" w:rsidP="00DA2BC8">
            <w:pPr>
              <w:spacing w:line="276" w:lineRule="auto"/>
              <w:rPr>
                <w:rFonts w:asciiTheme="minorHAnsi" w:hAnsiTheme="minorHAnsi"/>
                <w:sz w:val="20"/>
              </w:rPr>
            </w:pPr>
            <w:r w:rsidRPr="00DA2BC8">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p>
        </w:tc>
        <w:tc>
          <w:tcPr>
            <w:tcW w:w="1275" w:type="dxa"/>
            <w:vAlign w:val="top"/>
          </w:tcPr>
          <w:p w14:paraId="7DC50440" w14:textId="109EB861"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206434">
              <w:rPr>
                <w:rFonts w:asciiTheme="minorHAnsi" w:hAnsiTheme="minorHAnsi"/>
                <w:sz w:val="20"/>
              </w:rPr>
              <w:t>Initial adoption</w:t>
            </w:r>
          </w:p>
        </w:tc>
      </w:tr>
    </w:tbl>
    <w:p w14:paraId="62E020A7" w14:textId="27B8CF83"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67230" w14:textId="77777777" w:rsidR="002F6FF6" w:rsidRDefault="002F6FF6" w:rsidP="008C7A19">
      <w:r>
        <w:separator/>
      </w:r>
    </w:p>
    <w:p w14:paraId="55F77F8A" w14:textId="77777777" w:rsidR="002F6FF6" w:rsidRDefault="002F6FF6"/>
    <w:p w14:paraId="12E4C4C0" w14:textId="77777777" w:rsidR="002F6FF6" w:rsidRDefault="002F6FF6"/>
  </w:endnote>
  <w:endnote w:type="continuationSeparator" w:id="0">
    <w:p w14:paraId="18FDE9C5" w14:textId="77777777" w:rsidR="002F6FF6" w:rsidRDefault="002F6FF6" w:rsidP="008C7A19">
      <w:r>
        <w:continuationSeparator/>
      </w:r>
    </w:p>
    <w:p w14:paraId="5FFDE04A" w14:textId="77777777" w:rsidR="002F6FF6" w:rsidRDefault="002F6FF6"/>
    <w:p w14:paraId="299259CA" w14:textId="77777777" w:rsidR="002F6FF6" w:rsidRDefault="002F6F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 Book">
    <w:altName w:val="Tw Cen MT"/>
    <w:charset w:val="00"/>
    <w:family w:val="auto"/>
    <w:pitch w:val="variable"/>
    <w:sig w:usb0="00000001" w:usb1="5000204A" w:usb2="00000000" w:usb3="00000000" w:csb0="0000009B"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altName w:val="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venir-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A31706" w:rsidRDefault="00A31706" w:rsidP="00926E1B">
    <w:pPr>
      <w:framePr w:wrap="none" w:vAnchor="text" w:hAnchor="margin" w:xAlign="right" w:y="1"/>
    </w:pPr>
    <w:r>
      <w:fldChar w:fldCharType="begin"/>
    </w:r>
    <w:r>
      <w:instrText xml:space="preserve">PAGE  </w:instrText>
    </w:r>
    <w:r>
      <w:fldChar w:fldCharType="end"/>
    </w:r>
  </w:p>
  <w:p w14:paraId="06054D33" w14:textId="77777777" w:rsidR="00A31706" w:rsidRDefault="00A31706" w:rsidP="006E4980">
    <w:pPr>
      <w:ind w:right="360"/>
    </w:pPr>
  </w:p>
  <w:p w14:paraId="146F635D" w14:textId="77777777" w:rsidR="00A31706" w:rsidRDefault="00A31706"/>
  <w:p w14:paraId="0B4C13D8" w14:textId="77777777" w:rsidR="00A31706" w:rsidRDefault="00A317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A31706" w:rsidRPr="00872BFA" w:rsidRDefault="00A31706"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A31706" w:rsidRPr="001F6981" w:rsidRDefault="00A31706" w:rsidP="00D061EC">
                          <w:pPr>
                            <w:ind w:right="360"/>
                            <w:rPr>
                              <w:i/>
                              <w:iCs/>
                              <w:szCs w:val="20"/>
                            </w:rPr>
                          </w:pPr>
                          <w:r w:rsidRPr="001F6981">
                            <w:rPr>
                              <w:i/>
                              <w:iCs/>
                              <w:szCs w:val="20"/>
                            </w:rPr>
                            <w:t>Climate Security and Sustainable Development</w:t>
                          </w:r>
                        </w:p>
                        <w:p w14:paraId="3DE1EA25" w14:textId="77777777" w:rsidR="00A31706" w:rsidRDefault="00A31706"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8"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A31706" w:rsidRPr="001F6981" w:rsidRDefault="00A31706" w:rsidP="00D061EC">
                    <w:pPr>
                      <w:ind w:right="360"/>
                      <w:rPr>
                        <w:i/>
                        <w:iCs/>
                        <w:szCs w:val="20"/>
                      </w:rPr>
                    </w:pPr>
                    <w:r w:rsidRPr="001F6981">
                      <w:rPr>
                        <w:i/>
                        <w:iCs/>
                        <w:szCs w:val="20"/>
                      </w:rPr>
                      <w:t>Climate Security and Sustainable Development</w:t>
                    </w:r>
                  </w:p>
                  <w:p w14:paraId="3DE1EA25" w14:textId="77777777" w:rsidR="00A31706" w:rsidRDefault="00A31706"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A31706" w:rsidRPr="00B01B0E" w:rsidRDefault="00A31706"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A31706" w:rsidRDefault="00A31706"/>
  <w:p w14:paraId="61A4650C" w14:textId="77777777" w:rsidR="00A31706" w:rsidRDefault="00A3170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A31706" w:rsidRDefault="00A31706">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A31706" w:rsidRPr="001F6981" w:rsidRDefault="00A31706" w:rsidP="007B2737">
                          <w:pPr>
                            <w:ind w:right="360"/>
                            <w:rPr>
                              <w:i/>
                              <w:iCs/>
                              <w:szCs w:val="20"/>
                            </w:rPr>
                          </w:pPr>
                          <w:r w:rsidRPr="001F6981">
                            <w:rPr>
                              <w:i/>
                              <w:iCs/>
                              <w:szCs w:val="20"/>
                            </w:rPr>
                            <w:t>Climate Security and Sustainable Development</w:t>
                          </w:r>
                        </w:p>
                        <w:p w14:paraId="396CB80D" w14:textId="77777777" w:rsidR="00A31706" w:rsidRDefault="00A31706"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30"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A31706" w:rsidRPr="001F6981" w:rsidRDefault="00A31706" w:rsidP="007B2737">
                    <w:pPr>
                      <w:ind w:right="360"/>
                      <w:rPr>
                        <w:i/>
                        <w:iCs/>
                        <w:szCs w:val="20"/>
                      </w:rPr>
                    </w:pPr>
                    <w:r w:rsidRPr="001F6981">
                      <w:rPr>
                        <w:i/>
                        <w:iCs/>
                        <w:szCs w:val="20"/>
                      </w:rPr>
                      <w:t>Climate Security and Sustainable Development</w:t>
                    </w:r>
                  </w:p>
                  <w:p w14:paraId="396CB80D" w14:textId="77777777" w:rsidR="00A31706" w:rsidRDefault="00A31706"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C286E" w14:textId="77777777" w:rsidR="002F6FF6" w:rsidRDefault="002F6FF6" w:rsidP="008C7A19">
      <w:r>
        <w:separator/>
      </w:r>
    </w:p>
    <w:p w14:paraId="6467AA8C" w14:textId="77777777" w:rsidR="002F6FF6" w:rsidRDefault="002F6FF6"/>
    <w:p w14:paraId="7806AB9A" w14:textId="77777777" w:rsidR="002F6FF6" w:rsidRDefault="002F6FF6"/>
  </w:footnote>
  <w:footnote w:type="continuationSeparator" w:id="0">
    <w:p w14:paraId="0D8D6DFD" w14:textId="77777777" w:rsidR="002F6FF6" w:rsidRDefault="002F6FF6" w:rsidP="008C7A19">
      <w:r>
        <w:continuationSeparator/>
      </w:r>
    </w:p>
    <w:p w14:paraId="05C14D8B" w14:textId="77777777" w:rsidR="002F6FF6" w:rsidRDefault="002F6FF6"/>
    <w:p w14:paraId="63C87DAC" w14:textId="77777777" w:rsidR="002F6FF6" w:rsidRDefault="002F6FF6"/>
  </w:footnote>
  <w:footnote w:id="1">
    <w:p w14:paraId="63AD2DD7" w14:textId="77777777" w:rsidR="00A31706" w:rsidRDefault="00A31706" w:rsidP="00BE73B3">
      <w:pPr>
        <w:pStyle w:val="aff9"/>
        <w:rPr>
          <w:lang w:eastAsia="zh-CN"/>
        </w:rPr>
      </w:pPr>
      <w:r>
        <w:rPr>
          <w:rStyle w:val="aff8"/>
        </w:rPr>
        <w:footnoteRef/>
      </w:r>
      <w:r>
        <w:t xml:space="preserve"> </w:t>
      </w:r>
      <w:hyperlink r:id="rId1" w:history="1">
        <w:r w:rsidRPr="002B77F4">
          <w:rPr>
            <w:rStyle w:val="affe"/>
            <w:rFonts w:ascii="Verdana" w:hAnsi="Verdana"/>
            <w:sz w:val="16"/>
          </w:rPr>
          <w:t>http://www.zhengzhou.gov.cn/news4/714493.jhtml</w:t>
        </w:r>
      </w:hyperlink>
      <w:r>
        <w:t xml:space="preserve"> </w:t>
      </w:r>
    </w:p>
  </w:footnote>
  <w:footnote w:id="2">
    <w:p w14:paraId="1409D97A" w14:textId="7A41E24E" w:rsidR="00A31706" w:rsidRDefault="00A31706">
      <w:pPr>
        <w:pStyle w:val="aff9"/>
        <w:rPr>
          <w:lang w:eastAsia="zh-CN"/>
        </w:rPr>
      </w:pPr>
      <w:r>
        <w:rPr>
          <w:rStyle w:val="aff8"/>
        </w:rPr>
        <w:footnoteRef/>
      </w:r>
      <w:hyperlink r:id="rId2" w:history="1">
        <w:r w:rsidRPr="002B77F4">
          <w:rPr>
            <w:rStyle w:val="affe"/>
            <w:rFonts w:ascii="Verdana" w:hAnsi="Verdana"/>
            <w:sz w:val="16"/>
          </w:rPr>
          <w:t>https://www.creditchina.gov.cn/xinyongxinxixiangqing/xyDetail.html?searchState=1&amp;entityType=1&amp;keyword=%E4%B8%8A%E6%B5%B7%E7%9B%88%E7%A2%B3%E7%8E%AF%E5%A2%83%E8%83%BD%E6%BA%90%E7%A7%91%E6%8A%80%E6%9C%89%E9%99%90%E5%85%AC%E5%8F%B8&amp;uuid=f314d8d01428b2cab58f6afd8d5f3d69&amp;tyshxydm=91310115301334442X</w:t>
        </w:r>
      </w:hyperlink>
      <w:r>
        <w:t xml:space="preserve"> </w:t>
      </w:r>
    </w:p>
  </w:footnote>
  <w:footnote w:id="3">
    <w:p w14:paraId="4F3FCE49" w14:textId="4AF9577C" w:rsidR="00A31706" w:rsidRDefault="00A31706">
      <w:pPr>
        <w:pStyle w:val="aff9"/>
        <w:rPr>
          <w:lang w:eastAsia="zh-CN"/>
        </w:rPr>
      </w:pPr>
      <w:r>
        <w:rPr>
          <w:rStyle w:val="aff8"/>
        </w:rPr>
        <w:footnoteRef/>
      </w:r>
      <w:r>
        <w:t xml:space="preserve"> </w:t>
      </w:r>
      <w:hyperlink r:id="rId3" w:history="1">
        <w:r w:rsidRPr="002B77F4">
          <w:rPr>
            <w:rStyle w:val="affe"/>
            <w:rFonts w:ascii="Verdana" w:hAnsi="Verdana"/>
            <w:sz w:val="16"/>
          </w:rPr>
          <w:t>http://www.gov.cn/xinwen/2018-08/25/content_5316577.htm</w:t>
        </w:r>
      </w:hyperlink>
      <w:r>
        <w:t xml:space="preserve"> </w:t>
      </w:r>
    </w:p>
  </w:footnote>
  <w:footnote w:id="4">
    <w:p w14:paraId="47DC5290" w14:textId="785B03BD" w:rsidR="00A31706" w:rsidRDefault="00A31706">
      <w:pPr>
        <w:pStyle w:val="aff9"/>
        <w:rPr>
          <w:lang w:eastAsia="zh-CN"/>
        </w:rPr>
      </w:pPr>
      <w:r>
        <w:rPr>
          <w:rStyle w:val="aff8"/>
        </w:rPr>
        <w:footnoteRef/>
      </w:r>
      <w:r>
        <w:t xml:space="preserve"> </w:t>
      </w:r>
      <w:hyperlink r:id="rId4" w:history="1">
        <w:r w:rsidRPr="002B77F4">
          <w:rPr>
            <w:rStyle w:val="affe"/>
            <w:rFonts w:ascii="Verdana" w:hAnsi="Verdana"/>
            <w:sz w:val="16"/>
          </w:rPr>
          <w:t>https://www.tianqi.com/qiwen/city_xinzheng/</w:t>
        </w:r>
      </w:hyperlink>
      <w:r>
        <w:t xml:space="preserve"> </w:t>
      </w:r>
    </w:p>
  </w:footnote>
  <w:footnote w:id="5">
    <w:p w14:paraId="1569B7D0" w14:textId="61ACC825" w:rsidR="00A31706" w:rsidRPr="00517895" w:rsidRDefault="00A31706">
      <w:pPr>
        <w:pStyle w:val="aff9"/>
        <w:rPr>
          <w:lang w:eastAsia="zh-CN"/>
        </w:rPr>
      </w:pPr>
      <w:r>
        <w:rPr>
          <w:rStyle w:val="aff8"/>
        </w:rPr>
        <w:footnoteRef/>
      </w:r>
      <w:r>
        <w:t xml:space="preserve"> </w:t>
      </w:r>
      <w:hyperlink r:id="rId5" w:history="1">
        <w:r w:rsidRPr="00262490">
          <w:rPr>
            <w:rStyle w:val="affe"/>
            <w:rFonts w:ascii="Verdana" w:hAnsi="Verdana"/>
            <w:sz w:val="16"/>
          </w:rPr>
          <w:t>https://cdm.unfccc.int/methodologies/PAmethodologies/tools/am-tool-02-v7.0.pdf</w:t>
        </w:r>
      </w:hyperlink>
      <w:r>
        <w:t xml:space="preserve"> </w:t>
      </w:r>
    </w:p>
  </w:footnote>
  <w:footnote w:id="6">
    <w:p w14:paraId="071722D8" w14:textId="535FA064" w:rsidR="00A31706" w:rsidRDefault="00A31706">
      <w:pPr>
        <w:pStyle w:val="aff9"/>
        <w:rPr>
          <w:lang w:eastAsia="zh-CN"/>
        </w:rPr>
      </w:pPr>
      <w:r>
        <w:rPr>
          <w:rStyle w:val="aff8"/>
        </w:rPr>
        <w:footnoteRef/>
      </w:r>
      <w:r>
        <w:t xml:space="preserve"> </w:t>
      </w:r>
      <w:hyperlink r:id="rId6" w:history="1">
        <w:r w:rsidRPr="00262490">
          <w:rPr>
            <w:rStyle w:val="affe"/>
            <w:rFonts w:ascii="Verdana" w:hAnsi="Verdana"/>
            <w:sz w:val="16"/>
          </w:rPr>
          <w:t>https://cdm.unfccc.int/methodologies/PAmethodologies/tools/am-tool-05-v3.0.pdf</w:t>
        </w:r>
      </w:hyperlink>
      <w:r>
        <w:t xml:space="preserve"> </w:t>
      </w:r>
    </w:p>
  </w:footnote>
  <w:footnote w:id="7">
    <w:p w14:paraId="7770C05C" w14:textId="4001D8E7" w:rsidR="00A31706" w:rsidRDefault="00A31706">
      <w:pPr>
        <w:pStyle w:val="aff9"/>
        <w:rPr>
          <w:lang w:eastAsia="zh-CN"/>
        </w:rPr>
      </w:pPr>
      <w:r>
        <w:rPr>
          <w:rStyle w:val="aff8"/>
        </w:rPr>
        <w:footnoteRef/>
      </w:r>
      <w:r>
        <w:t xml:space="preserve"> </w:t>
      </w:r>
      <w:hyperlink r:id="rId7" w:history="1">
        <w:r w:rsidRPr="00262490">
          <w:rPr>
            <w:rStyle w:val="affe"/>
            <w:rFonts w:ascii="Verdana" w:hAnsi="Verdana"/>
            <w:sz w:val="16"/>
          </w:rPr>
          <w:t>https://cdm.unfccc.int/methodologies/PAmethodologies/tools/am-tool-07-v7.0.pdf</w:t>
        </w:r>
      </w:hyperlink>
      <w:r>
        <w:t xml:space="preserve"> </w:t>
      </w:r>
    </w:p>
  </w:footnote>
  <w:footnote w:id="8">
    <w:p w14:paraId="528B0704" w14:textId="02C5AD2C" w:rsidR="00A31706" w:rsidRDefault="00A31706">
      <w:pPr>
        <w:pStyle w:val="aff9"/>
        <w:rPr>
          <w:lang w:eastAsia="zh-CN"/>
        </w:rPr>
      </w:pPr>
      <w:r>
        <w:rPr>
          <w:rStyle w:val="aff8"/>
        </w:rPr>
        <w:footnoteRef/>
      </w:r>
      <w:r>
        <w:t xml:space="preserve"> </w:t>
      </w:r>
      <w:hyperlink r:id="rId8" w:history="1">
        <w:r w:rsidRPr="005734AF">
          <w:rPr>
            <w:rStyle w:val="affe"/>
            <w:rFonts w:ascii="Verdana" w:hAnsi="Verdana"/>
            <w:sz w:val="16"/>
          </w:rPr>
          <w:t>http://www.bulletin.cas.cn/publish_article/2020/9/20200914.pdf</w:t>
        </w:r>
      </w:hyperlink>
      <w:r>
        <w:t xml:space="preserve"> </w:t>
      </w:r>
    </w:p>
  </w:footnote>
  <w:footnote w:id="9">
    <w:p w14:paraId="3B6FF5A4" w14:textId="4A893274" w:rsidR="00A31706" w:rsidRDefault="00A31706">
      <w:pPr>
        <w:pStyle w:val="aff9"/>
        <w:rPr>
          <w:lang w:eastAsia="zh-CN"/>
        </w:rPr>
      </w:pPr>
      <w:r>
        <w:rPr>
          <w:rStyle w:val="aff8"/>
        </w:rPr>
        <w:footnoteRef/>
      </w:r>
      <w:r>
        <w:t xml:space="preserve"> </w:t>
      </w:r>
      <w:hyperlink r:id="rId9" w:history="1">
        <w:r w:rsidRPr="005734AF">
          <w:rPr>
            <w:rStyle w:val="affe"/>
            <w:rFonts w:ascii="Verdana" w:hAnsi="Verdana"/>
            <w:sz w:val="16"/>
          </w:rPr>
          <w:t>http://rq.reenry.com/xinwenzixun/xingyedongtai/616.html</w:t>
        </w:r>
      </w:hyperlink>
      <w:r>
        <w:t xml:space="preserve"> </w:t>
      </w:r>
    </w:p>
  </w:footnote>
  <w:footnote w:id="10">
    <w:p w14:paraId="06A63606" w14:textId="29E27C46" w:rsidR="00A31706" w:rsidRDefault="00A31706">
      <w:pPr>
        <w:pStyle w:val="aff9"/>
        <w:rPr>
          <w:lang w:eastAsia="zh-CN"/>
        </w:rPr>
      </w:pPr>
      <w:r>
        <w:rPr>
          <w:rStyle w:val="aff8"/>
        </w:rPr>
        <w:footnoteRef/>
      </w:r>
      <w:r>
        <w:t xml:space="preserve"> </w:t>
      </w:r>
      <w:hyperlink r:id="rId10" w:history="1">
        <w:r w:rsidRPr="005734AF">
          <w:rPr>
            <w:rStyle w:val="affe"/>
            <w:rFonts w:ascii="Verdana" w:hAnsi="Verdana"/>
            <w:sz w:val="16"/>
          </w:rPr>
          <w:t>http://www.gov.cn/gongbao/content/2016/content_5092473.htm</w:t>
        </w:r>
      </w:hyperlink>
      <w:r>
        <w:t xml:space="preserve"> </w:t>
      </w:r>
    </w:p>
  </w:footnote>
  <w:footnote w:id="11">
    <w:p w14:paraId="5D49A546" w14:textId="69BAD625" w:rsidR="00A31706" w:rsidRDefault="00A31706">
      <w:pPr>
        <w:pStyle w:val="aff9"/>
        <w:rPr>
          <w:lang w:eastAsia="zh-CN"/>
        </w:rPr>
      </w:pPr>
      <w:r>
        <w:rPr>
          <w:rStyle w:val="aff8"/>
        </w:rPr>
        <w:footnoteRef/>
      </w:r>
      <w:r>
        <w:t xml:space="preserve"> </w:t>
      </w:r>
      <w:hyperlink r:id="rId11" w:history="1">
        <w:r w:rsidRPr="005734AF">
          <w:rPr>
            <w:rStyle w:val="affe"/>
            <w:rFonts w:ascii="Verdana" w:hAnsi="Verdana"/>
            <w:sz w:val="16"/>
          </w:rPr>
          <w:t>http://222.143.52.128/zcfg/1451.jhtml</w:t>
        </w:r>
      </w:hyperlink>
      <w:r>
        <w:t xml:space="preserve"> </w:t>
      </w:r>
    </w:p>
  </w:footnote>
  <w:footnote w:id="12">
    <w:p w14:paraId="08FD1DB8" w14:textId="0CD10F40" w:rsidR="00A31706" w:rsidRDefault="00A31706">
      <w:pPr>
        <w:pStyle w:val="aff9"/>
        <w:rPr>
          <w:lang w:eastAsia="zh-CN"/>
        </w:rPr>
      </w:pPr>
      <w:r>
        <w:rPr>
          <w:rStyle w:val="aff8"/>
        </w:rPr>
        <w:footnoteRef/>
      </w:r>
      <w:r>
        <w:t xml:space="preserve"> </w:t>
      </w:r>
      <w:hyperlink r:id="rId12" w:history="1">
        <w:r w:rsidRPr="00261A1B">
          <w:rPr>
            <w:rStyle w:val="affe"/>
            <w:rFonts w:ascii="Verdana" w:hAnsi="Verdana"/>
            <w:sz w:val="16"/>
          </w:rPr>
          <w:t>http://www.gov.cn/zhengce/content/2018-07/03/content_5303158.htm</w:t>
        </w:r>
      </w:hyperlink>
      <w:r>
        <w:t xml:space="preserve"> </w:t>
      </w:r>
    </w:p>
  </w:footnote>
  <w:footnote w:id="13">
    <w:p w14:paraId="01B62A63" w14:textId="345543C7" w:rsidR="00A31706" w:rsidRDefault="00A31706">
      <w:pPr>
        <w:pStyle w:val="aff9"/>
        <w:rPr>
          <w:lang w:eastAsia="zh-CN"/>
        </w:rPr>
      </w:pPr>
      <w:r>
        <w:rPr>
          <w:rStyle w:val="aff8"/>
        </w:rPr>
        <w:footnoteRef/>
      </w:r>
      <w:r>
        <w:t xml:space="preserve"> </w:t>
      </w:r>
      <w:hyperlink r:id="rId13" w:history="1">
        <w:r w:rsidRPr="00261A1B">
          <w:rPr>
            <w:rStyle w:val="affe"/>
            <w:rFonts w:ascii="Verdana" w:hAnsi="Verdana"/>
            <w:sz w:val="16"/>
          </w:rPr>
          <w:t>http://www.xinhuanet.com/legal/2019-01/09/c_1210034051.htm</w:t>
        </w:r>
      </w:hyperlink>
      <w:r>
        <w:t xml:space="preserve"> </w:t>
      </w:r>
    </w:p>
  </w:footnote>
  <w:footnote w:id="14">
    <w:p w14:paraId="4DC48E82" w14:textId="19B6B480" w:rsidR="00A31706" w:rsidRPr="00265B28" w:rsidRDefault="00A31706" w:rsidP="00265B28">
      <w:pPr>
        <w:pStyle w:val="aff9"/>
        <w:jc w:val="both"/>
        <w:rPr>
          <w:lang w:eastAsia="zh-CN"/>
        </w:rPr>
      </w:pPr>
      <w:r>
        <w:rPr>
          <w:rStyle w:val="aff8"/>
        </w:rPr>
        <w:footnoteRef/>
      </w:r>
      <w:r>
        <w:t xml:space="preserve"> </w:t>
      </w:r>
      <w:r>
        <w:rPr>
          <w:lang w:eastAsia="zh-CN"/>
        </w:rPr>
        <w:t xml:space="preserve">Guozhong Zheng, Wentao Bu. </w:t>
      </w:r>
      <w:r w:rsidRPr="00265B28">
        <w:rPr>
          <w:lang w:eastAsia="zh-CN"/>
        </w:rPr>
        <w:t>Review of Heating Methods for Rural Houses in China</w:t>
      </w:r>
      <w:r>
        <w:rPr>
          <w:lang w:eastAsia="zh-CN"/>
        </w:rPr>
        <w:t xml:space="preserve">. </w:t>
      </w:r>
      <w:r w:rsidRPr="00265B28">
        <w:rPr>
          <w:lang w:eastAsia="zh-CN"/>
        </w:rPr>
        <w:t>Energies 11(12):3402</w:t>
      </w:r>
      <w:r>
        <w:rPr>
          <w:lang w:eastAsia="zh-CN"/>
        </w:rPr>
        <w:t xml:space="preserve">. December 2018. </w:t>
      </w:r>
      <w:hyperlink r:id="rId14" w:history="1">
        <w:r w:rsidRPr="00261A1B">
          <w:rPr>
            <w:rStyle w:val="affe"/>
            <w:rFonts w:ascii="Verdana" w:hAnsi="Verdana"/>
            <w:sz w:val="16"/>
            <w:lang w:eastAsia="zh-CN"/>
          </w:rPr>
          <w:t>https://www.researchgate.net/publication/329410501_Review_of_Heating_Methods_for_Rural_Houses_in_China</w:t>
        </w:r>
      </w:hyperlink>
      <w:r>
        <w:rPr>
          <w:lang w:eastAsia="zh-CN"/>
        </w:rPr>
        <w:t xml:space="preserve"> </w:t>
      </w:r>
    </w:p>
  </w:footnote>
  <w:footnote w:id="15">
    <w:p w14:paraId="47827004" w14:textId="77777777" w:rsidR="00A31706" w:rsidRDefault="00A31706" w:rsidP="00265B28">
      <w:pPr>
        <w:pStyle w:val="aff9"/>
        <w:rPr>
          <w:lang w:eastAsia="zh-CN"/>
        </w:rPr>
      </w:pPr>
      <w:r>
        <w:rPr>
          <w:rStyle w:val="aff8"/>
        </w:rPr>
        <w:footnoteRef/>
      </w:r>
      <w:r>
        <w:t xml:space="preserve"> </w:t>
      </w:r>
      <w:hyperlink r:id="rId15" w:history="1">
        <w:r w:rsidRPr="00261A1B">
          <w:rPr>
            <w:rStyle w:val="affe"/>
            <w:rFonts w:ascii="Verdana" w:hAnsi="Verdana"/>
            <w:sz w:val="16"/>
          </w:rPr>
          <w:t>https://4g.dahe.cn/news/20180724349019</w:t>
        </w:r>
      </w:hyperlink>
      <w:r>
        <w:t xml:space="preserve"> </w:t>
      </w:r>
    </w:p>
  </w:footnote>
  <w:footnote w:id="16">
    <w:p w14:paraId="721015A7" w14:textId="77777777" w:rsidR="00A31706" w:rsidRDefault="00A31706" w:rsidP="00265B28">
      <w:pPr>
        <w:pStyle w:val="aff9"/>
        <w:rPr>
          <w:lang w:eastAsia="zh-CN"/>
        </w:rPr>
      </w:pPr>
      <w:r>
        <w:rPr>
          <w:rStyle w:val="aff8"/>
        </w:rPr>
        <w:footnoteRef/>
      </w:r>
      <w:r>
        <w:t xml:space="preserve"> </w:t>
      </w:r>
      <w:hyperlink r:id="rId16" w:history="1">
        <w:r w:rsidRPr="00261A1B">
          <w:rPr>
            <w:rStyle w:val="affe"/>
            <w:rFonts w:ascii="Verdana" w:hAnsi="Verdana"/>
            <w:sz w:val="16"/>
          </w:rPr>
          <w:t>https://www.xyj321.com/zx/127988.html</w:t>
        </w:r>
      </w:hyperlink>
      <w:r>
        <w:t xml:space="preserve"> </w:t>
      </w:r>
    </w:p>
  </w:footnote>
  <w:footnote w:id="17">
    <w:p w14:paraId="195E31B3" w14:textId="3DBF6ED6" w:rsidR="00A31706" w:rsidRPr="008F1601" w:rsidRDefault="00A31706" w:rsidP="003F5732">
      <w:pPr>
        <w:pStyle w:val="aff9"/>
        <w:rPr>
          <w:lang w:eastAsia="zh-CN"/>
        </w:rPr>
      </w:pPr>
      <w:r>
        <w:rPr>
          <w:rStyle w:val="aff8"/>
        </w:rPr>
        <w:footnoteRef/>
      </w:r>
      <w:r>
        <w:t xml:space="preserve"> </w:t>
      </w:r>
      <w:hyperlink r:id="rId17" w:history="1">
        <w:r w:rsidRPr="00261A1B">
          <w:rPr>
            <w:rStyle w:val="affe"/>
            <w:rFonts w:ascii="Verdana" w:hAnsi="Verdana"/>
            <w:sz w:val="16"/>
          </w:rPr>
          <w:t>https://www.guolujiage.cn/news/news1/512.html</w:t>
        </w:r>
      </w:hyperlink>
      <w:r>
        <w:t xml:space="preserve"> </w:t>
      </w:r>
    </w:p>
  </w:footnote>
  <w:footnote w:id="18">
    <w:p w14:paraId="54A7D6BE" w14:textId="7705B87E" w:rsidR="00A31706" w:rsidRDefault="00A31706" w:rsidP="003F5732">
      <w:pPr>
        <w:pStyle w:val="aff9"/>
        <w:rPr>
          <w:lang w:eastAsia="zh-CN"/>
        </w:rPr>
      </w:pPr>
      <w:r>
        <w:rPr>
          <w:rStyle w:val="aff8"/>
        </w:rPr>
        <w:footnoteRef/>
      </w:r>
      <w:r>
        <w:t xml:space="preserve"> </w:t>
      </w:r>
      <w:hyperlink r:id="rId18" w:history="1">
        <w:r w:rsidRPr="00261A1B">
          <w:rPr>
            <w:rStyle w:val="affe"/>
            <w:rFonts w:ascii="Verdana" w:hAnsi="Verdana"/>
            <w:sz w:val="16"/>
          </w:rPr>
          <w:t>https://www.sohu.com/a/355884111_99999190</w:t>
        </w:r>
      </w:hyperlink>
      <w:r>
        <w:t xml:space="preserve"> </w:t>
      </w:r>
    </w:p>
  </w:footnote>
  <w:footnote w:id="19">
    <w:p w14:paraId="25B7C92F" w14:textId="1BECED9A" w:rsidR="00A31706" w:rsidRDefault="00A31706">
      <w:pPr>
        <w:pStyle w:val="aff9"/>
        <w:rPr>
          <w:lang w:eastAsia="zh-CN"/>
        </w:rPr>
      </w:pPr>
      <w:r>
        <w:rPr>
          <w:rStyle w:val="aff8"/>
        </w:rPr>
        <w:footnoteRef/>
      </w:r>
      <w:r>
        <w:t xml:space="preserve"> </w:t>
      </w:r>
      <w:hyperlink r:id="rId19" w:history="1">
        <w:r w:rsidRPr="00261A1B">
          <w:rPr>
            <w:rStyle w:val="affe"/>
            <w:rFonts w:ascii="Verdana" w:hAnsi="Verdana"/>
            <w:sz w:val="16"/>
          </w:rPr>
          <w:t>https://www.zzboiler.com/baike/explanation/3750.html</w:t>
        </w:r>
      </w:hyperlink>
      <w:r>
        <w:t xml:space="preserve"> </w:t>
      </w:r>
    </w:p>
  </w:footnote>
  <w:footnote w:id="20">
    <w:p w14:paraId="58BB43E4" w14:textId="7DCE3124" w:rsidR="00A31706" w:rsidRDefault="00A31706">
      <w:pPr>
        <w:pStyle w:val="aff9"/>
        <w:rPr>
          <w:lang w:eastAsia="zh-CN"/>
        </w:rPr>
      </w:pPr>
      <w:r>
        <w:rPr>
          <w:rStyle w:val="aff8"/>
        </w:rPr>
        <w:footnoteRef/>
      </w:r>
      <w:r>
        <w:t xml:space="preserve"> </w:t>
      </w:r>
      <w:hyperlink r:id="rId20" w:history="1">
        <w:r w:rsidRPr="00261A1B">
          <w:rPr>
            <w:rStyle w:val="affe"/>
            <w:rFonts w:ascii="Verdana" w:hAnsi="Verdana"/>
            <w:sz w:val="16"/>
          </w:rPr>
          <w:t>https://www.ixueshu.com/h5/document/10a911bfed7419ce82f3a2eb1bb17fed318947a18e7f9386.html</w:t>
        </w:r>
      </w:hyperlink>
      <w:r>
        <w:t xml:space="preserve"> </w:t>
      </w:r>
    </w:p>
  </w:footnote>
  <w:footnote w:id="21">
    <w:p w14:paraId="78CFEE15" w14:textId="7BF70628" w:rsidR="00A31706" w:rsidRDefault="00A31706">
      <w:pPr>
        <w:pStyle w:val="aff9"/>
        <w:rPr>
          <w:lang w:eastAsia="zh-CN"/>
        </w:rPr>
      </w:pPr>
      <w:r>
        <w:rPr>
          <w:rStyle w:val="aff8"/>
        </w:rPr>
        <w:footnoteRef/>
      </w:r>
      <w:r>
        <w:t xml:space="preserve"> </w:t>
      </w:r>
      <w:hyperlink r:id="rId21" w:history="1">
        <w:r w:rsidRPr="00261A1B">
          <w:rPr>
            <w:rStyle w:val="affe"/>
            <w:rFonts w:ascii="Verdana" w:hAnsi="Verdana"/>
            <w:sz w:val="16"/>
          </w:rPr>
          <w:t>https://en.wikipedia.org/wiki/Levelized_cost_of_energy</w:t>
        </w:r>
      </w:hyperlink>
      <w:r>
        <w:t xml:space="preserve"> </w:t>
      </w:r>
    </w:p>
  </w:footnote>
  <w:footnote w:id="22">
    <w:p w14:paraId="3B3F85D5" w14:textId="6B4C10BB" w:rsidR="00A31706" w:rsidRDefault="00A31706">
      <w:pPr>
        <w:pStyle w:val="aff9"/>
        <w:rPr>
          <w:lang w:eastAsia="zh-CN"/>
        </w:rPr>
      </w:pPr>
      <w:r>
        <w:rPr>
          <w:rStyle w:val="aff8"/>
        </w:rPr>
        <w:footnoteRef/>
      </w:r>
      <w:r>
        <w:t xml:space="preserve"> </w:t>
      </w:r>
      <w:r w:rsidRPr="00C36DE3">
        <w:t>Economic Evaluation Method and Parameter of Construction Projects version 03</w:t>
      </w:r>
    </w:p>
  </w:footnote>
  <w:footnote w:id="23">
    <w:p w14:paraId="4ACD546E" w14:textId="1BA60B69" w:rsidR="00A31706" w:rsidRDefault="00A31706">
      <w:pPr>
        <w:pStyle w:val="aff9"/>
        <w:rPr>
          <w:lang w:eastAsia="zh-CN"/>
        </w:rPr>
      </w:pPr>
      <w:r>
        <w:rPr>
          <w:rStyle w:val="aff8"/>
        </w:rPr>
        <w:footnoteRef/>
      </w:r>
      <w:r>
        <w:t xml:space="preserve"> </w:t>
      </w:r>
      <w:hyperlink r:id="rId22" w:history="1">
        <w:r w:rsidRPr="00A51848">
          <w:rPr>
            <w:rStyle w:val="affe"/>
            <w:rFonts w:ascii="Verdana" w:hAnsi="Verdana"/>
            <w:sz w:val="16"/>
          </w:rPr>
          <w:t>http://calendar.hexun.com/area/dqzb_410000_B1540000.shtml</w:t>
        </w:r>
      </w:hyperlink>
      <w:r>
        <w:t xml:space="preserve"> </w:t>
      </w:r>
    </w:p>
  </w:footnote>
  <w:footnote w:id="24">
    <w:p w14:paraId="3CDFB410" w14:textId="0534FB4B" w:rsidR="00A31706" w:rsidRDefault="00A31706">
      <w:pPr>
        <w:pStyle w:val="aff9"/>
        <w:rPr>
          <w:lang w:eastAsia="zh-CN"/>
        </w:rPr>
      </w:pPr>
      <w:r>
        <w:rPr>
          <w:rStyle w:val="aff8"/>
        </w:rPr>
        <w:footnoteRef/>
      </w:r>
      <w:r>
        <w:t xml:space="preserve"> </w:t>
      </w:r>
      <w:hyperlink r:id="rId23" w:history="1">
        <w:r w:rsidRPr="00A51848">
          <w:rPr>
            <w:rStyle w:val="affe"/>
            <w:rFonts w:ascii="Verdana" w:hAnsi="Verdana"/>
            <w:sz w:val="16"/>
          </w:rPr>
          <w:t>http://www.gszybw.com/gs/shuju/henan/9318.html</w:t>
        </w:r>
      </w:hyperlink>
      <w:r>
        <w:t xml:space="preserve"> </w:t>
      </w:r>
    </w:p>
  </w:footnote>
  <w:footnote w:id="25">
    <w:p w14:paraId="71235CFB" w14:textId="2FE1EF2C" w:rsidR="00A31706" w:rsidRDefault="00A31706" w:rsidP="00433504">
      <w:pPr>
        <w:pStyle w:val="aff9"/>
        <w:jc w:val="both"/>
        <w:rPr>
          <w:lang w:eastAsia="zh-CN"/>
        </w:rPr>
      </w:pPr>
      <w:r>
        <w:rPr>
          <w:rStyle w:val="aff8"/>
        </w:rPr>
        <w:footnoteRef/>
      </w:r>
      <w:r>
        <w:t xml:space="preserve"> </w:t>
      </w:r>
      <w:r>
        <w:rPr>
          <w:rFonts w:hint="eastAsia"/>
          <w:lang w:eastAsia="zh-CN"/>
        </w:rPr>
        <w:t>Z</w:t>
      </w:r>
      <w:r>
        <w:rPr>
          <w:lang w:eastAsia="zh-CN"/>
        </w:rPr>
        <w:t xml:space="preserve">ozen Boilers 79%. </w:t>
      </w:r>
      <w:hyperlink r:id="rId24" w:history="1">
        <w:r w:rsidRPr="00580D69">
          <w:rPr>
            <w:rStyle w:val="affe"/>
            <w:rFonts w:ascii="Verdana" w:hAnsi="Verdana"/>
            <w:sz w:val="16"/>
            <w:lang w:eastAsia="zh-CN"/>
          </w:rPr>
          <w:t>https://www.zhongzhengguolu.cn/product/DZL-ran-mei-zheng-qi.html</w:t>
        </w:r>
      </w:hyperlink>
      <w:r>
        <w:rPr>
          <w:lang w:eastAsia="zh-CN"/>
        </w:rPr>
        <w:t>, Fengcheng Energy Equipment Factory 80%.</w:t>
      </w:r>
      <w:r w:rsidRPr="00433504">
        <w:t xml:space="preserve"> </w:t>
      </w:r>
      <w:hyperlink r:id="rId25" w:history="1">
        <w:r w:rsidRPr="00580D69">
          <w:rPr>
            <w:rStyle w:val="affe"/>
            <w:rFonts w:ascii="Verdana" w:hAnsi="Verdana"/>
            <w:sz w:val="16"/>
            <w:lang w:eastAsia="zh-CN"/>
          </w:rPr>
          <w:t>https://www.nyglrq.com/CWNGreshuiguolu/270.html</w:t>
        </w:r>
      </w:hyperlink>
      <w:r>
        <w:rPr>
          <w:lang w:eastAsia="zh-CN"/>
        </w:rPr>
        <w:t xml:space="preserve">, Henan Hengxin </w:t>
      </w:r>
      <w:r w:rsidRPr="00433504">
        <w:rPr>
          <w:lang w:eastAsia="zh-CN"/>
        </w:rPr>
        <w:t>Boiler Manufacturing Co., Ltd</w:t>
      </w:r>
      <w:r>
        <w:rPr>
          <w:lang w:eastAsia="zh-CN"/>
        </w:rPr>
        <w:t xml:space="preserve"> 85%. </w:t>
      </w:r>
      <w:hyperlink r:id="rId26" w:history="1">
        <w:r w:rsidRPr="00580D69">
          <w:rPr>
            <w:rStyle w:val="affe"/>
            <w:rFonts w:ascii="Verdana" w:hAnsi="Verdana"/>
            <w:sz w:val="16"/>
            <w:lang w:eastAsia="zh-CN"/>
          </w:rPr>
          <w:t>http://hxglzz.com/3g/show.asp?m=1&amp;d=3439</w:t>
        </w:r>
      </w:hyperlink>
      <w:r>
        <w:rPr>
          <w:lang w:eastAsia="zh-CN"/>
        </w:rPr>
        <w:t xml:space="preserve"> .</w:t>
      </w:r>
    </w:p>
  </w:footnote>
  <w:footnote w:id="26">
    <w:p w14:paraId="51A208F6" w14:textId="77777777" w:rsidR="00A31706" w:rsidRDefault="00A31706" w:rsidP="000872E6">
      <w:pPr>
        <w:pStyle w:val="aff9"/>
        <w:rPr>
          <w:lang w:eastAsia="zh-CN"/>
        </w:rPr>
      </w:pPr>
      <w:r>
        <w:rPr>
          <w:rStyle w:val="aff8"/>
        </w:rPr>
        <w:footnoteRef/>
      </w:r>
      <w:r>
        <w:t xml:space="preserve"> </w:t>
      </w:r>
      <w:hyperlink r:id="rId27" w:history="1">
        <w:r w:rsidRPr="0018075A">
          <w:rPr>
            <w:rStyle w:val="affe"/>
            <w:rFonts w:ascii="Verdana" w:hAnsi="Verdana"/>
            <w:sz w:val="16"/>
          </w:rPr>
          <w:t>http://www.mee.gov.cn/ywgz/ydqhbh/wsqtkz/202012/W020201229610353816665.pdf</w:t>
        </w:r>
      </w:hyperlink>
      <w:r>
        <w:t xml:space="preserve"> </w:t>
      </w:r>
    </w:p>
  </w:footnote>
  <w:footnote w:id="27">
    <w:p w14:paraId="3ECA5BC4" w14:textId="77777777" w:rsidR="00A31706" w:rsidRDefault="00A31706" w:rsidP="000872E6">
      <w:pPr>
        <w:pStyle w:val="aff9"/>
        <w:rPr>
          <w:lang w:eastAsia="zh-CN"/>
        </w:rPr>
      </w:pPr>
      <w:r>
        <w:rPr>
          <w:rStyle w:val="aff8"/>
        </w:rPr>
        <w:footnoteRef/>
      </w:r>
      <w:r>
        <w:t xml:space="preserve"> </w:t>
      </w:r>
      <w:hyperlink r:id="rId28" w:history="1">
        <w:r w:rsidRPr="0018075A">
          <w:rPr>
            <w:rStyle w:val="affe"/>
            <w:rFonts w:ascii="Verdana" w:hAnsi="Verdana"/>
            <w:sz w:val="16"/>
          </w:rPr>
          <w:t>http://www.mee.gov.cn/ywgz/ydqhbh/wsqtkz/202012/W020201229610354442145.pdf</w:t>
        </w:r>
      </w:hyperlink>
      <w:r>
        <w:t xml:space="preserve"> </w:t>
      </w:r>
    </w:p>
  </w:footnote>
  <w:footnote w:id="28">
    <w:p w14:paraId="3425E35E" w14:textId="77777777" w:rsidR="00A31706" w:rsidRPr="008C6E1D" w:rsidRDefault="00A31706" w:rsidP="006C5F89">
      <w:pPr>
        <w:pStyle w:val="aff9"/>
        <w:rPr>
          <w:lang w:eastAsia="zh-CN"/>
        </w:rPr>
      </w:pPr>
      <w:r>
        <w:rPr>
          <w:rStyle w:val="aff8"/>
        </w:rPr>
        <w:footnoteRef/>
      </w:r>
      <w:r>
        <w:t xml:space="preserve"> </w:t>
      </w:r>
      <w:r>
        <w:rPr>
          <w:rFonts w:asciiTheme="majorHAnsi" w:hAnsiTheme="majorHAnsi"/>
          <w:lang w:val="en-GB" w:eastAsia="zh-CN"/>
        </w:rPr>
        <w:t>The density of water is 1,000 kg/m</w:t>
      </w:r>
      <w:r w:rsidRPr="008C6E1D">
        <w:rPr>
          <w:rFonts w:asciiTheme="majorHAnsi" w:hAnsiTheme="majorHAnsi"/>
          <w:vertAlign w:val="superscript"/>
          <w:lang w:val="en-GB" w:eastAsia="zh-CN"/>
        </w:rPr>
        <w:t>3</w:t>
      </w:r>
      <w:r>
        <w:rPr>
          <w:rFonts w:asciiTheme="majorHAnsi" w:hAnsiTheme="majorHAnsi"/>
          <w:lang w:val="en-GB" w:eastAsia="zh-CN"/>
        </w:rPr>
        <w:t>.</w:t>
      </w:r>
    </w:p>
  </w:footnote>
  <w:footnote w:id="29">
    <w:p w14:paraId="1CCDED24" w14:textId="48D20795" w:rsidR="00D64AF1" w:rsidRDefault="00D64AF1">
      <w:pPr>
        <w:pStyle w:val="aff9"/>
        <w:rPr>
          <w:lang w:eastAsia="zh-CN"/>
        </w:rPr>
      </w:pPr>
      <w:r>
        <w:rPr>
          <w:rStyle w:val="aff8"/>
        </w:rPr>
        <w:footnoteRef/>
      </w:r>
      <w:r>
        <w:t xml:space="preserve"> </w:t>
      </w:r>
      <w:r>
        <w:rPr>
          <w:rFonts w:hint="eastAsia"/>
          <w:lang w:eastAsia="zh-CN"/>
        </w:rPr>
        <w:t>A</w:t>
      </w:r>
      <w:r>
        <w:rPr>
          <w:lang w:eastAsia="zh-CN"/>
        </w:rPr>
        <w:t>s per m</w:t>
      </w:r>
      <w:r w:rsidRPr="00D64AF1">
        <w:rPr>
          <w:lang w:eastAsia="zh-CN"/>
        </w:rPr>
        <w:t>anufacturer specifications</w:t>
      </w:r>
      <w:r>
        <w:rPr>
          <w:lang w:eastAsia="zh-CN"/>
        </w:rPr>
        <w:t xml:space="preserve"> of the geothermal </w:t>
      </w:r>
      <w:r w:rsidR="00AD20CC">
        <w:rPr>
          <w:lang w:eastAsia="zh-CN"/>
        </w:rPr>
        <w:t xml:space="preserve">space heating </w:t>
      </w:r>
      <w:r>
        <w:rPr>
          <w:lang w:eastAsia="zh-CN"/>
        </w:rPr>
        <w:t>system, the lifetime of the equipment is more than 15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A31706" w:rsidRDefault="00A31706" w:rsidP="00926E1B">
    <w:pPr>
      <w:framePr w:wrap="none" w:vAnchor="text" w:hAnchor="margin" w:xAlign="right" w:y="1"/>
    </w:pPr>
    <w:r>
      <w:fldChar w:fldCharType="begin"/>
    </w:r>
    <w:r>
      <w:instrText xml:space="preserve">PAGE  </w:instrText>
    </w:r>
    <w:r>
      <w:fldChar w:fldCharType="end"/>
    </w:r>
  </w:p>
  <w:p w14:paraId="1703D2EC" w14:textId="77777777" w:rsidR="00A31706" w:rsidRDefault="00A31706" w:rsidP="00DB4ED0">
    <w:pPr>
      <w:ind w:right="360"/>
    </w:pPr>
  </w:p>
  <w:p w14:paraId="08BF73F1" w14:textId="77777777" w:rsidR="00A31706" w:rsidRDefault="00A31706"/>
  <w:p w14:paraId="5F471A1D" w14:textId="77777777" w:rsidR="00A31706" w:rsidRDefault="00A317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A31706" w:rsidRPr="006C572D" w:rsidRDefault="00A31706"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T-PreReview_V1.2-Project-Design-Document</w:t>
        </w:r>
      </w:sdtContent>
    </w:sdt>
  </w:p>
  <w:p w14:paraId="4B85A8B5" w14:textId="77777777" w:rsidR="00A31706" w:rsidRDefault="00A317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A31706" w:rsidRPr="008F3380" w:rsidRDefault="00A31706"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A31706" w:rsidRPr="00EC5900" w:rsidRDefault="00A31706">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9"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A31706" w:rsidRPr="00EC5900" w:rsidRDefault="00A31706">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8.5pt;height:8.5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98E4A09"/>
    <w:multiLevelType w:val="multilevel"/>
    <w:tmpl w:val="9022FC9A"/>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4"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1BD30DF"/>
    <w:multiLevelType w:val="multilevel"/>
    <w:tmpl w:val="7FFA41AA"/>
    <w:lvl w:ilvl="0">
      <w:start w:val="1"/>
      <w:numFmt w:val="upperRoman"/>
      <w:suff w:val="space"/>
      <w:lvlText w:val="%1. "/>
      <w:lvlJc w:val="center"/>
      <w:pPr>
        <w:ind w:left="0" w:firstLine="0"/>
      </w:pPr>
      <w:rPr>
        <w:rFonts w:ascii="Times New Roman Bold" w:hAnsi="Times New Roman Bold"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6" w15:restartNumberingAfterBreak="0">
    <w:nsid w:val="137D607B"/>
    <w:multiLevelType w:val="hybridMultilevel"/>
    <w:tmpl w:val="35263B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8" w15:restartNumberingAfterBreak="0">
    <w:nsid w:val="160C7A95"/>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9"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0" w15:restartNumberingAfterBreak="0">
    <w:nsid w:val="19D64F9A"/>
    <w:multiLevelType w:val="multilevel"/>
    <w:tmpl w:val="66820496"/>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1"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4" w15:restartNumberingAfterBreak="0">
    <w:nsid w:val="20B44A9E"/>
    <w:multiLevelType w:val="multilevel"/>
    <w:tmpl w:val="AEA6BDB0"/>
    <w:lvl w:ilvl="0">
      <w:start w:val="1"/>
      <w:numFmt w:val="upperRoman"/>
      <w:suff w:val="space"/>
      <w:lvlText w:val="PART %1. "/>
      <w:lvlJc w:val="left"/>
      <w:pPr>
        <w:ind w:left="0" w:firstLine="0"/>
      </w:pPr>
      <w:rPr>
        <w:rFonts w:hint="default"/>
      </w:rPr>
    </w:lvl>
    <w:lvl w:ilvl="1">
      <w:start w:val="1"/>
      <w:numFmt w:val="upperLetter"/>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25"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283942C6"/>
    <w:multiLevelType w:val="multilevel"/>
    <w:tmpl w:val="27FEB2A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7" w15:restartNumberingAfterBreak="0">
    <w:nsid w:val="29957A2B"/>
    <w:multiLevelType w:val="multilevel"/>
    <w:tmpl w:val="5734D2CA"/>
    <w:lvl w:ilvl="0">
      <w:start w:val="1"/>
      <w:numFmt w:val="upperLetter"/>
      <w:lvlText w:val="Section %1."/>
      <w:lvlJc w:val="left"/>
      <w:pPr>
        <w:ind w:left="0" w:firstLine="0"/>
      </w:pPr>
      <w:rPr>
        <w:rFonts w:hint="default"/>
        <w:caps/>
      </w:rPr>
    </w:lvl>
    <w:lvl w:ilvl="1">
      <w:start w:val="1"/>
      <w:numFmt w:val="decimal"/>
      <w:lvlText w:val="%1.%2."/>
      <w:lvlJc w:val="left"/>
      <w:pPr>
        <w:tabs>
          <w:tab w:val="num" w:pos="3772"/>
        </w:tabs>
        <w:ind w:left="2978"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8" w15:restartNumberingAfterBreak="0">
    <w:nsid w:val="2B2037D9"/>
    <w:multiLevelType w:val="multilevel"/>
    <w:tmpl w:val="C182385A"/>
    <w:numStyleLink w:val="SDMAppHeadList"/>
  </w:abstractNum>
  <w:abstractNum w:abstractNumId="29"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0" w15:restartNumberingAfterBreak="0">
    <w:nsid w:val="311C2EC5"/>
    <w:multiLevelType w:val="multilevel"/>
    <w:tmpl w:val="07CC947C"/>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1" w15:restartNumberingAfterBreak="0">
    <w:nsid w:val="31565EE1"/>
    <w:multiLevelType w:val="multilevel"/>
    <w:tmpl w:val="2E5020FE"/>
    <w:numStyleLink w:val="GS-Parapgraphsnumbered"/>
  </w:abstractNum>
  <w:abstractNum w:abstractNumId="32"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69F3A7E"/>
    <w:multiLevelType w:val="multilevel"/>
    <w:tmpl w:val="714C14E4"/>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4" w15:restartNumberingAfterBreak="0">
    <w:nsid w:val="38747130"/>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5" w15:restartNumberingAfterBreak="0">
    <w:nsid w:val="38F9755D"/>
    <w:multiLevelType w:val="multilevel"/>
    <w:tmpl w:val="009CDDF4"/>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6" w15:restartNumberingAfterBreak="0">
    <w:nsid w:val="3903593B"/>
    <w:multiLevelType w:val="multilevel"/>
    <w:tmpl w:val="EE7465E4"/>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4253"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7"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8"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9"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0320BD1"/>
    <w:multiLevelType w:val="multilevel"/>
    <w:tmpl w:val="6EBA3E6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2"/>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2"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4260284E"/>
    <w:multiLevelType w:val="hybridMultilevel"/>
    <w:tmpl w:val="FAAC26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4221CDD"/>
    <w:multiLevelType w:val="multilevel"/>
    <w:tmpl w:val="2CCA90B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5"/>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5" w15:restartNumberingAfterBreak="0">
    <w:nsid w:val="45A75F0A"/>
    <w:multiLevelType w:val="hybridMultilevel"/>
    <w:tmpl w:val="38E4ED70"/>
    <w:lvl w:ilvl="0" w:tplc="7214C8F6">
      <w:start w:val="1"/>
      <w:numFmt w:val="decimal"/>
      <w:lvlText w:val="Comment/Request %1."/>
      <w:lvlJc w:val="left"/>
      <w:pPr>
        <w:ind w:left="480" w:hanging="480"/>
      </w:pPr>
      <w:rPr>
        <w:rFonts w:ascii="Avenir Book" w:hAnsi="Avenir Book" w:hint="default"/>
        <w:b/>
        <w:bCs/>
        <w:i w:val="0"/>
        <w:iCs w:val="0"/>
        <w:color w:val="000000"/>
        <w:sz w:val="24"/>
        <w:szCs w:val="24"/>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5F91E5D"/>
    <w:multiLevelType w:val="multilevel"/>
    <w:tmpl w:val="A7142688"/>
    <w:lvl w:ilvl="0">
      <w:start w:val="1"/>
      <w:numFmt w:val="upperLetter"/>
      <w:lvlText w:val="Section %1."/>
      <w:lvlJc w:val="left"/>
      <w:pPr>
        <w:tabs>
          <w:tab w:val="num" w:pos="397"/>
        </w:tabs>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47" w15:restartNumberingAfterBreak="0">
    <w:nsid w:val="48CC7E79"/>
    <w:multiLevelType w:val="multilevel"/>
    <w:tmpl w:val="2E5020FE"/>
    <w:numStyleLink w:val="GS-Parapgraphsnumbered"/>
  </w:abstractNum>
  <w:abstractNum w:abstractNumId="48" w15:restartNumberingAfterBreak="0">
    <w:nsid w:val="48F9479C"/>
    <w:multiLevelType w:val="multilevel"/>
    <w:tmpl w:val="3B524082"/>
    <w:lvl w:ilvl="0">
      <w:start w:val="1"/>
      <w:numFmt w:val="upperLetter"/>
      <w:suff w:val="nothing"/>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49" w15:restartNumberingAfterBreak="0">
    <w:nsid w:val="49AA4382"/>
    <w:multiLevelType w:val="multilevel"/>
    <w:tmpl w:val="13E2221A"/>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50" w15:restartNumberingAfterBreak="0">
    <w:nsid w:val="49DF2AE3"/>
    <w:multiLevelType w:val="multilevel"/>
    <w:tmpl w:val="2E5020FE"/>
    <w:numStyleLink w:val="GS-Parapgraphsnumbered"/>
  </w:abstractNum>
  <w:abstractNum w:abstractNumId="51" w15:restartNumberingAfterBreak="0">
    <w:nsid w:val="4BA3735B"/>
    <w:multiLevelType w:val="multilevel"/>
    <w:tmpl w:val="2E5020FE"/>
    <w:numStyleLink w:val="GS-Parapgraphsnumbered"/>
  </w:abstractNum>
  <w:abstractNum w:abstractNumId="52" w15:restartNumberingAfterBreak="0">
    <w:nsid w:val="53EC433B"/>
    <w:multiLevelType w:val="hybridMultilevel"/>
    <w:tmpl w:val="400C693A"/>
    <w:lvl w:ilvl="0" w:tplc="937EC19E">
      <w:start w:val="8"/>
      <w:numFmt w:val="bullet"/>
      <w:lvlText w:val="-"/>
      <w:lvlJc w:val="left"/>
      <w:pPr>
        <w:ind w:left="360" w:hanging="360"/>
      </w:pPr>
      <w:rPr>
        <w:rFonts w:ascii="Verdana" w:eastAsia="宋体"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3"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54"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55" w15:restartNumberingAfterBreak="0">
    <w:nsid w:val="659F53BC"/>
    <w:multiLevelType w:val="hybridMultilevel"/>
    <w:tmpl w:val="946682D2"/>
    <w:lvl w:ilvl="0" w:tplc="507C1226">
      <w:start w:val="1"/>
      <w:numFmt w:val="bullet"/>
      <w:lvlText w:val="-"/>
      <w:lvlJc w:val="left"/>
      <w:pPr>
        <w:ind w:left="360" w:hanging="360"/>
      </w:pPr>
      <w:rPr>
        <w:rFonts w:ascii="Verdana" w:eastAsiaTheme="minorEastAsia"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6" w15:restartNumberingAfterBreak="0">
    <w:nsid w:val="67F60B50"/>
    <w:multiLevelType w:val="multilevel"/>
    <w:tmpl w:val="A5D42878"/>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57"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AB57165"/>
    <w:multiLevelType w:val="hybridMultilevel"/>
    <w:tmpl w:val="05003150"/>
    <w:lvl w:ilvl="0" w:tplc="3F18CAD6">
      <w:start w:val="1"/>
      <w:numFmt w:val="low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6AC426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6E493F2D"/>
    <w:multiLevelType w:val="multilevel"/>
    <w:tmpl w:val="0602B464"/>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61"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62" w15:restartNumberingAfterBreak="0">
    <w:nsid w:val="745A7A56"/>
    <w:multiLevelType w:val="hybridMultilevel"/>
    <w:tmpl w:val="2166C658"/>
    <w:lvl w:ilvl="0" w:tplc="0409000F">
      <w:start w:val="1"/>
      <w:numFmt w:val="decimal"/>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8"/>
  </w:num>
  <w:num w:numId="12">
    <w:abstractNumId w:val="12"/>
  </w:num>
  <w:num w:numId="13">
    <w:abstractNumId w:val="23"/>
  </w:num>
  <w:num w:numId="14">
    <w:abstractNumId w:val="50"/>
    <w:lvlOverride w:ilvl="0">
      <w:lvl w:ilvl="0">
        <w:start w:val="1"/>
        <w:numFmt w:val="decimal"/>
        <w:lvlText w:val="%1|"/>
        <w:lvlJc w:val="left"/>
        <w:pPr>
          <w:ind w:left="624" w:hanging="624"/>
        </w:pPr>
        <w:rPr>
          <w:rFonts w:ascii="Verdana" w:hAnsi="Verdana" w:hint="default"/>
          <w:b w:val="0"/>
          <w:i w:val="0"/>
          <w:color w:val="2AB9BD"/>
          <w:sz w:val="32"/>
        </w:rPr>
      </w:lvl>
    </w:lvlOverride>
    <w:lvlOverride w:ilvl="1">
      <w:lvl w:ilvl="1">
        <w:start w:val="1"/>
        <w:numFmt w:val="decimal"/>
        <w:lvlText w:val="%1.%2 |"/>
        <w:lvlJc w:val="left"/>
        <w:pPr>
          <w:ind w:left="680" w:hanging="680"/>
        </w:pPr>
        <w:rPr>
          <w:rFonts w:ascii="Verdana" w:hAnsi="Verdana" w:hint="default"/>
          <w:b/>
          <w:i w:val="0"/>
          <w:sz w:val="22"/>
        </w:rPr>
      </w:lvl>
    </w:lvlOverride>
    <w:lvlOverride w:ilvl="2">
      <w:lvl w:ilvl="2">
        <w:start w:val="1"/>
        <w:numFmt w:val="decimal"/>
        <w:lvlText w:val="%1.%2.%3 |"/>
        <w:lvlJc w:val="left"/>
        <w:pPr>
          <w:ind w:left="907" w:hanging="907"/>
        </w:pPr>
        <w:rPr>
          <w:rFonts w:ascii="Verdana" w:hAnsi="Verdana" w:hint="default"/>
          <w:b w:val="0"/>
          <w:i w:val="0"/>
          <w:sz w:val="22"/>
        </w:rPr>
      </w:lvl>
    </w:lvlOverride>
    <w:lvlOverride w:ilvl="3">
      <w:lvl w:ilvl="3">
        <w:start w:val="1"/>
        <w:numFmt w:val="decimal"/>
        <w:lvlText w:val="%1.%2.%3.%4 |"/>
        <w:lvlJc w:val="left"/>
        <w:pPr>
          <w:ind w:left="1134" w:hanging="1134"/>
        </w:pPr>
        <w:rPr>
          <w:rFonts w:ascii="Verdana" w:hAnsi="Verdana" w:hint="default"/>
        </w:rPr>
      </w:lvl>
    </w:lvlOverride>
    <w:lvlOverride w:ilvl="4">
      <w:lvl w:ilvl="4">
        <w:start w:val="1"/>
        <w:numFmt w:val="decimal"/>
        <w:lvlText w:val="%5.%1.%2.%3.%4 |"/>
        <w:lvlJc w:val="left"/>
        <w:pPr>
          <w:ind w:left="1361" w:hanging="1361"/>
        </w:pPr>
        <w:rPr>
          <w:rFonts w:ascii="Verdana" w:hAnsi="Verdana" w:hint="default"/>
        </w:rPr>
      </w:lvl>
    </w:lvlOverride>
    <w:lvlOverride w:ilvl="5">
      <w:lvl w:ilvl="5">
        <w:start w:val="1"/>
        <w:numFmt w:val="decimal"/>
        <w:lvlText w:val="%1.%2.%3.%4.%5.%6 |"/>
        <w:lvlJc w:val="left"/>
        <w:pPr>
          <w:ind w:left="1531" w:hanging="1531"/>
        </w:pPr>
        <w:rPr>
          <w:rFonts w:hint="default"/>
        </w:rPr>
      </w:lvl>
    </w:lvlOverride>
    <w:lvlOverride w:ilvl="6">
      <w:lvl w:ilvl="6">
        <w:start w:val="1"/>
        <w:numFmt w:val="decimal"/>
        <w:lvlText w:val="%1.%2.%3.%4.%5.%6.%7 |"/>
        <w:lvlJc w:val="left"/>
        <w:pPr>
          <w:ind w:left="1814" w:hanging="1814"/>
        </w:pPr>
        <w:rPr>
          <w:rFonts w:hint="default"/>
        </w:rPr>
      </w:lvl>
    </w:lvlOverride>
    <w:lvlOverride w:ilvl="7">
      <w:lvl w:ilvl="7">
        <w:start w:val="1"/>
        <w:numFmt w:val="decimal"/>
        <w:lvlText w:val="%1.%2.%3.%4.%5.%6.%7.%8 |"/>
        <w:lvlJc w:val="left"/>
        <w:pPr>
          <w:ind w:left="1928" w:hanging="1928"/>
        </w:pPr>
        <w:rPr>
          <w:rFonts w:hint="default"/>
        </w:rPr>
      </w:lvl>
    </w:lvlOverride>
    <w:lvlOverride w:ilvl="8">
      <w:lvl w:ilvl="8">
        <w:start w:val="1"/>
        <w:numFmt w:val="decimal"/>
        <w:lvlText w:val="%1.%2.%3.%4.%5.%6.%7.%8.%9 |"/>
        <w:lvlJc w:val="left"/>
        <w:pPr>
          <w:ind w:left="1928" w:hanging="1928"/>
        </w:pPr>
        <w:rPr>
          <w:rFonts w:hint="default"/>
        </w:rPr>
      </w:lvl>
    </w:lvlOverride>
  </w:num>
  <w:num w:numId="15">
    <w:abstractNumId w:val="31"/>
  </w:num>
  <w:num w:numId="16">
    <w:abstractNumId w:val="29"/>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44"/>
  </w:num>
  <w:num w:numId="20">
    <w:abstractNumId w:val="49"/>
  </w:num>
  <w:num w:numId="21">
    <w:abstractNumId w:val="60"/>
  </w:num>
  <w:num w:numId="22">
    <w:abstractNumId w:val="47"/>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47"/>
  </w:num>
  <w:num w:numId="27">
    <w:abstractNumId w:val="19"/>
  </w:num>
  <w:num w:numId="28">
    <w:abstractNumId w:val="51"/>
  </w:num>
  <w:num w:numId="29">
    <w:abstractNumId w:val="45"/>
  </w:num>
  <w:num w:numId="30">
    <w:abstractNumId w:val="30"/>
  </w:num>
  <w:num w:numId="31">
    <w:abstractNumId w:val="46"/>
  </w:num>
  <w:num w:numId="32">
    <w:abstractNumId w:val="59"/>
  </w:num>
  <w:num w:numId="33">
    <w:abstractNumId w:val="11"/>
  </w:num>
  <w:num w:numId="34">
    <w:abstractNumId w:val="10"/>
  </w:num>
  <w:num w:numId="35">
    <w:abstractNumId w:val="48"/>
  </w:num>
  <w:num w:numId="36">
    <w:abstractNumId w:val="27"/>
  </w:num>
  <w:num w:numId="37">
    <w:abstractNumId w:val="33"/>
  </w:num>
  <w:num w:numId="38">
    <w:abstractNumId w:val="22"/>
  </w:num>
  <w:num w:numId="39">
    <w:abstractNumId w:val="28"/>
  </w:num>
  <w:num w:numId="40">
    <w:abstractNumId w:val="43"/>
  </w:num>
  <w:num w:numId="41">
    <w:abstractNumId w:val="62"/>
  </w:num>
  <w:num w:numId="42">
    <w:abstractNumId w:val="21"/>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1"/>
  </w:num>
  <w:num w:numId="49">
    <w:abstractNumId w:val="54"/>
  </w:num>
  <w:num w:numId="50">
    <w:abstractNumId w:val="39"/>
  </w:num>
  <w:num w:numId="51">
    <w:abstractNumId w:val="40"/>
  </w:num>
  <w:num w:numId="52">
    <w:abstractNumId w:val="57"/>
  </w:num>
  <w:num w:numId="53">
    <w:abstractNumId w:val="32"/>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num>
  <w:num w:numId="56">
    <w:abstractNumId w:val="25"/>
  </w:num>
  <w:num w:numId="57">
    <w:abstractNumId w:val="13"/>
  </w:num>
  <w:num w:numId="58">
    <w:abstractNumId w:val="36"/>
  </w:num>
  <w:num w:numId="59">
    <w:abstractNumId w:val="35"/>
  </w:num>
  <w:num w:numId="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num>
  <w:num w:numId="64">
    <w:abstractNumId w:val="56"/>
  </w:num>
  <w:num w:numId="65">
    <w:abstractNumId w:val="16"/>
  </w:num>
  <w:num w:numId="66">
    <w:abstractNumId w:val="34"/>
  </w:num>
  <w:num w:numId="67">
    <w:abstractNumId w:val="18"/>
  </w:num>
  <w:num w:numId="68">
    <w:abstractNumId w:val="58"/>
  </w:num>
  <w:num w:numId="69">
    <w:abstractNumId w:val="14"/>
  </w:num>
  <w:num w:numId="70">
    <w:abstractNumId w:val="52"/>
  </w:num>
  <w:num w:numId="71">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0D4F"/>
    <w:rsid w:val="000026C5"/>
    <w:rsid w:val="00003D6F"/>
    <w:rsid w:val="00005088"/>
    <w:rsid w:val="00006426"/>
    <w:rsid w:val="000075AF"/>
    <w:rsid w:val="00020299"/>
    <w:rsid w:val="0002272D"/>
    <w:rsid w:val="00023280"/>
    <w:rsid w:val="0002378C"/>
    <w:rsid w:val="00023C72"/>
    <w:rsid w:val="00024265"/>
    <w:rsid w:val="000247F2"/>
    <w:rsid w:val="000274C3"/>
    <w:rsid w:val="000303C3"/>
    <w:rsid w:val="00030446"/>
    <w:rsid w:val="00030A48"/>
    <w:rsid w:val="00031E9E"/>
    <w:rsid w:val="0003304E"/>
    <w:rsid w:val="000333C7"/>
    <w:rsid w:val="000359F4"/>
    <w:rsid w:val="000409D3"/>
    <w:rsid w:val="00044765"/>
    <w:rsid w:val="00045E1C"/>
    <w:rsid w:val="00050063"/>
    <w:rsid w:val="000522F0"/>
    <w:rsid w:val="0005345A"/>
    <w:rsid w:val="00054302"/>
    <w:rsid w:val="00056E73"/>
    <w:rsid w:val="00063EB5"/>
    <w:rsid w:val="00075F85"/>
    <w:rsid w:val="000767EE"/>
    <w:rsid w:val="00076F46"/>
    <w:rsid w:val="00080ADD"/>
    <w:rsid w:val="000810C1"/>
    <w:rsid w:val="000814FF"/>
    <w:rsid w:val="00081742"/>
    <w:rsid w:val="00082EA3"/>
    <w:rsid w:val="00084854"/>
    <w:rsid w:val="00084B59"/>
    <w:rsid w:val="000872E6"/>
    <w:rsid w:val="00090A19"/>
    <w:rsid w:val="00092BF3"/>
    <w:rsid w:val="00094C58"/>
    <w:rsid w:val="000A0D06"/>
    <w:rsid w:val="000A0DC9"/>
    <w:rsid w:val="000A16D6"/>
    <w:rsid w:val="000A35C3"/>
    <w:rsid w:val="000A4875"/>
    <w:rsid w:val="000A5009"/>
    <w:rsid w:val="000A7CE2"/>
    <w:rsid w:val="000B2693"/>
    <w:rsid w:val="000B33B9"/>
    <w:rsid w:val="000B4978"/>
    <w:rsid w:val="000B6474"/>
    <w:rsid w:val="000B7DA5"/>
    <w:rsid w:val="000C0632"/>
    <w:rsid w:val="000C1CE2"/>
    <w:rsid w:val="000C6597"/>
    <w:rsid w:val="000D3F1A"/>
    <w:rsid w:val="000D6486"/>
    <w:rsid w:val="000D6D40"/>
    <w:rsid w:val="000D6E99"/>
    <w:rsid w:val="000D7884"/>
    <w:rsid w:val="000D7EE9"/>
    <w:rsid w:val="000E035F"/>
    <w:rsid w:val="000E12EB"/>
    <w:rsid w:val="000E237A"/>
    <w:rsid w:val="000F0415"/>
    <w:rsid w:val="000F1668"/>
    <w:rsid w:val="000F489F"/>
    <w:rsid w:val="0010100F"/>
    <w:rsid w:val="001021D9"/>
    <w:rsid w:val="00107A84"/>
    <w:rsid w:val="00110538"/>
    <w:rsid w:val="0011281C"/>
    <w:rsid w:val="00112BD5"/>
    <w:rsid w:val="00113B36"/>
    <w:rsid w:val="00115BD1"/>
    <w:rsid w:val="00115D7C"/>
    <w:rsid w:val="00116173"/>
    <w:rsid w:val="0011663E"/>
    <w:rsid w:val="001218B1"/>
    <w:rsid w:val="00130106"/>
    <w:rsid w:val="00130F5A"/>
    <w:rsid w:val="0013421B"/>
    <w:rsid w:val="0013559D"/>
    <w:rsid w:val="00146611"/>
    <w:rsid w:val="001466EC"/>
    <w:rsid w:val="00154D7B"/>
    <w:rsid w:val="001620FC"/>
    <w:rsid w:val="00162234"/>
    <w:rsid w:val="001660DA"/>
    <w:rsid w:val="001663D9"/>
    <w:rsid w:val="0017181A"/>
    <w:rsid w:val="001730C7"/>
    <w:rsid w:val="00175D80"/>
    <w:rsid w:val="0017623D"/>
    <w:rsid w:val="00176293"/>
    <w:rsid w:val="00180D81"/>
    <w:rsid w:val="00182685"/>
    <w:rsid w:val="00183144"/>
    <w:rsid w:val="00185F41"/>
    <w:rsid w:val="001869E5"/>
    <w:rsid w:val="00186ED3"/>
    <w:rsid w:val="00187D08"/>
    <w:rsid w:val="001912A7"/>
    <w:rsid w:val="00194BC2"/>
    <w:rsid w:val="00195ABB"/>
    <w:rsid w:val="0019700D"/>
    <w:rsid w:val="001A4056"/>
    <w:rsid w:val="001A6137"/>
    <w:rsid w:val="001A65D9"/>
    <w:rsid w:val="001A689F"/>
    <w:rsid w:val="001B05E7"/>
    <w:rsid w:val="001B2CC4"/>
    <w:rsid w:val="001B309B"/>
    <w:rsid w:val="001B467E"/>
    <w:rsid w:val="001C7EAA"/>
    <w:rsid w:val="001D0328"/>
    <w:rsid w:val="001D26A8"/>
    <w:rsid w:val="001D2EDD"/>
    <w:rsid w:val="001E1C7C"/>
    <w:rsid w:val="001E27F4"/>
    <w:rsid w:val="001E290B"/>
    <w:rsid w:val="001E6A43"/>
    <w:rsid w:val="001E700B"/>
    <w:rsid w:val="001F44F5"/>
    <w:rsid w:val="001F6981"/>
    <w:rsid w:val="00200CDE"/>
    <w:rsid w:val="002018F2"/>
    <w:rsid w:val="0020233D"/>
    <w:rsid w:val="002035F7"/>
    <w:rsid w:val="00206434"/>
    <w:rsid w:val="00207CC8"/>
    <w:rsid w:val="00211A90"/>
    <w:rsid w:val="00211D67"/>
    <w:rsid w:val="002126D3"/>
    <w:rsid w:val="00215AC7"/>
    <w:rsid w:val="00220430"/>
    <w:rsid w:val="00230562"/>
    <w:rsid w:val="00232015"/>
    <w:rsid w:val="0023634A"/>
    <w:rsid w:val="00242B17"/>
    <w:rsid w:val="00245F06"/>
    <w:rsid w:val="002475E8"/>
    <w:rsid w:val="00252EB9"/>
    <w:rsid w:val="00253373"/>
    <w:rsid w:val="002533CA"/>
    <w:rsid w:val="0025433D"/>
    <w:rsid w:val="00254AEF"/>
    <w:rsid w:val="00254C62"/>
    <w:rsid w:val="00255D8C"/>
    <w:rsid w:val="00255E44"/>
    <w:rsid w:val="002562D0"/>
    <w:rsid w:val="00256315"/>
    <w:rsid w:val="002630A3"/>
    <w:rsid w:val="002654BA"/>
    <w:rsid w:val="00265B28"/>
    <w:rsid w:val="00265D45"/>
    <w:rsid w:val="00270B0D"/>
    <w:rsid w:val="0027382B"/>
    <w:rsid w:val="00274E51"/>
    <w:rsid w:val="00275039"/>
    <w:rsid w:val="00276BDE"/>
    <w:rsid w:val="00277899"/>
    <w:rsid w:val="00285911"/>
    <w:rsid w:val="00295062"/>
    <w:rsid w:val="002963D8"/>
    <w:rsid w:val="0029674D"/>
    <w:rsid w:val="00296DC5"/>
    <w:rsid w:val="002A0C8C"/>
    <w:rsid w:val="002A0F33"/>
    <w:rsid w:val="002A21E5"/>
    <w:rsid w:val="002A44F4"/>
    <w:rsid w:val="002A5BC3"/>
    <w:rsid w:val="002A73B6"/>
    <w:rsid w:val="002B1D07"/>
    <w:rsid w:val="002B2CE5"/>
    <w:rsid w:val="002B4300"/>
    <w:rsid w:val="002B50AD"/>
    <w:rsid w:val="002B544A"/>
    <w:rsid w:val="002C39B0"/>
    <w:rsid w:val="002C482C"/>
    <w:rsid w:val="002D0E5C"/>
    <w:rsid w:val="002D3696"/>
    <w:rsid w:val="002D49B8"/>
    <w:rsid w:val="002D4C81"/>
    <w:rsid w:val="002D6690"/>
    <w:rsid w:val="002E14BB"/>
    <w:rsid w:val="002E26FB"/>
    <w:rsid w:val="002E3682"/>
    <w:rsid w:val="002E4BC5"/>
    <w:rsid w:val="002E5A40"/>
    <w:rsid w:val="002E5DB5"/>
    <w:rsid w:val="002E6553"/>
    <w:rsid w:val="002F3F74"/>
    <w:rsid w:val="002F4151"/>
    <w:rsid w:val="002F467C"/>
    <w:rsid w:val="002F6FF6"/>
    <w:rsid w:val="0030008E"/>
    <w:rsid w:val="003016CD"/>
    <w:rsid w:val="003033AA"/>
    <w:rsid w:val="00303D6E"/>
    <w:rsid w:val="00305A97"/>
    <w:rsid w:val="00306F75"/>
    <w:rsid w:val="003101D5"/>
    <w:rsid w:val="00310BA7"/>
    <w:rsid w:val="00315108"/>
    <w:rsid w:val="0031738E"/>
    <w:rsid w:val="00321E4D"/>
    <w:rsid w:val="00323887"/>
    <w:rsid w:val="003250CD"/>
    <w:rsid w:val="00335D15"/>
    <w:rsid w:val="0034050C"/>
    <w:rsid w:val="0034270A"/>
    <w:rsid w:val="003438F0"/>
    <w:rsid w:val="00344999"/>
    <w:rsid w:val="003457C2"/>
    <w:rsid w:val="0034581C"/>
    <w:rsid w:val="003458A5"/>
    <w:rsid w:val="00346265"/>
    <w:rsid w:val="00350D03"/>
    <w:rsid w:val="00354BD9"/>
    <w:rsid w:val="00355EF5"/>
    <w:rsid w:val="003574E8"/>
    <w:rsid w:val="003578B0"/>
    <w:rsid w:val="00357A49"/>
    <w:rsid w:val="00361B48"/>
    <w:rsid w:val="003635E8"/>
    <w:rsid w:val="003651DD"/>
    <w:rsid w:val="00366D64"/>
    <w:rsid w:val="00367DCF"/>
    <w:rsid w:val="00371AAD"/>
    <w:rsid w:val="003762B2"/>
    <w:rsid w:val="003765B8"/>
    <w:rsid w:val="00376725"/>
    <w:rsid w:val="00381555"/>
    <w:rsid w:val="003842BC"/>
    <w:rsid w:val="00387F30"/>
    <w:rsid w:val="003905E0"/>
    <w:rsid w:val="00390A80"/>
    <w:rsid w:val="00391F1F"/>
    <w:rsid w:val="00394A4D"/>
    <w:rsid w:val="00394DA0"/>
    <w:rsid w:val="00395992"/>
    <w:rsid w:val="00396042"/>
    <w:rsid w:val="003A6007"/>
    <w:rsid w:val="003B02ED"/>
    <w:rsid w:val="003B6F96"/>
    <w:rsid w:val="003C2A27"/>
    <w:rsid w:val="003C5387"/>
    <w:rsid w:val="003C5945"/>
    <w:rsid w:val="003C64DA"/>
    <w:rsid w:val="003C70B3"/>
    <w:rsid w:val="003C74B1"/>
    <w:rsid w:val="003D37DD"/>
    <w:rsid w:val="003D78AB"/>
    <w:rsid w:val="003D7C4A"/>
    <w:rsid w:val="003E0A5D"/>
    <w:rsid w:val="003E1832"/>
    <w:rsid w:val="003E1EF0"/>
    <w:rsid w:val="003E2308"/>
    <w:rsid w:val="003E4D37"/>
    <w:rsid w:val="003E5C1D"/>
    <w:rsid w:val="003E6F11"/>
    <w:rsid w:val="003F11C1"/>
    <w:rsid w:val="003F2ECB"/>
    <w:rsid w:val="003F4502"/>
    <w:rsid w:val="003F480D"/>
    <w:rsid w:val="003F5220"/>
    <w:rsid w:val="003F5732"/>
    <w:rsid w:val="003F5D2F"/>
    <w:rsid w:val="003F672B"/>
    <w:rsid w:val="003F79A1"/>
    <w:rsid w:val="0040022E"/>
    <w:rsid w:val="00403B12"/>
    <w:rsid w:val="0040521D"/>
    <w:rsid w:val="00407081"/>
    <w:rsid w:val="00407130"/>
    <w:rsid w:val="00407823"/>
    <w:rsid w:val="00410F54"/>
    <w:rsid w:val="00414D3B"/>
    <w:rsid w:val="004153DB"/>
    <w:rsid w:val="00416314"/>
    <w:rsid w:val="00420BCD"/>
    <w:rsid w:val="00420D7B"/>
    <w:rsid w:val="004253FB"/>
    <w:rsid w:val="0042608C"/>
    <w:rsid w:val="00433504"/>
    <w:rsid w:val="00434113"/>
    <w:rsid w:val="00437091"/>
    <w:rsid w:val="00442DEF"/>
    <w:rsid w:val="004444E5"/>
    <w:rsid w:val="0044468F"/>
    <w:rsid w:val="00444CAE"/>
    <w:rsid w:val="004476B5"/>
    <w:rsid w:val="00452510"/>
    <w:rsid w:val="0045722A"/>
    <w:rsid w:val="004577B3"/>
    <w:rsid w:val="00460A48"/>
    <w:rsid w:val="00460A4E"/>
    <w:rsid w:val="00460D2E"/>
    <w:rsid w:val="00465C92"/>
    <w:rsid w:val="00472B8D"/>
    <w:rsid w:val="004733D4"/>
    <w:rsid w:val="00474F46"/>
    <w:rsid w:val="0047688F"/>
    <w:rsid w:val="004809E4"/>
    <w:rsid w:val="00481274"/>
    <w:rsid w:val="004849C2"/>
    <w:rsid w:val="00490984"/>
    <w:rsid w:val="004925A2"/>
    <w:rsid w:val="0049613D"/>
    <w:rsid w:val="004A4010"/>
    <w:rsid w:val="004B3C01"/>
    <w:rsid w:val="004C18FD"/>
    <w:rsid w:val="004C32AF"/>
    <w:rsid w:val="004C35B8"/>
    <w:rsid w:val="004C3B1A"/>
    <w:rsid w:val="004C7F61"/>
    <w:rsid w:val="004D3B79"/>
    <w:rsid w:val="004D7794"/>
    <w:rsid w:val="004E361A"/>
    <w:rsid w:val="004E537C"/>
    <w:rsid w:val="004E5D90"/>
    <w:rsid w:val="004E5EF8"/>
    <w:rsid w:val="004F01F3"/>
    <w:rsid w:val="004F1FBA"/>
    <w:rsid w:val="004F2E51"/>
    <w:rsid w:val="004F6DAD"/>
    <w:rsid w:val="004F7392"/>
    <w:rsid w:val="00501C69"/>
    <w:rsid w:val="00504EA6"/>
    <w:rsid w:val="005076F0"/>
    <w:rsid w:val="00516123"/>
    <w:rsid w:val="00517895"/>
    <w:rsid w:val="00523A5E"/>
    <w:rsid w:val="0053201C"/>
    <w:rsid w:val="00533C88"/>
    <w:rsid w:val="005344A4"/>
    <w:rsid w:val="00535750"/>
    <w:rsid w:val="00535B64"/>
    <w:rsid w:val="00542571"/>
    <w:rsid w:val="00542FE9"/>
    <w:rsid w:val="00544D39"/>
    <w:rsid w:val="00547C0D"/>
    <w:rsid w:val="00551567"/>
    <w:rsid w:val="0055389E"/>
    <w:rsid w:val="00555436"/>
    <w:rsid w:val="005567EB"/>
    <w:rsid w:val="005572AE"/>
    <w:rsid w:val="005603AE"/>
    <w:rsid w:val="00565676"/>
    <w:rsid w:val="005708A8"/>
    <w:rsid w:val="00574567"/>
    <w:rsid w:val="00574EBD"/>
    <w:rsid w:val="005763F3"/>
    <w:rsid w:val="00576FC7"/>
    <w:rsid w:val="00582824"/>
    <w:rsid w:val="005906EB"/>
    <w:rsid w:val="005948B0"/>
    <w:rsid w:val="005A0168"/>
    <w:rsid w:val="005A04A5"/>
    <w:rsid w:val="005A434A"/>
    <w:rsid w:val="005A4E62"/>
    <w:rsid w:val="005B089A"/>
    <w:rsid w:val="005B13EE"/>
    <w:rsid w:val="005B270D"/>
    <w:rsid w:val="005B5D81"/>
    <w:rsid w:val="005C0043"/>
    <w:rsid w:val="005C2DE7"/>
    <w:rsid w:val="005C6B98"/>
    <w:rsid w:val="005D1155"/>
    <w:rsid w:val="005D1CA5"/>
    <w:rsid w:val="005D3504"/>
    <w:rsid w:val="005D3DDB"/>
    <w:rsid w:val="005D6026"/>
    <w:rsid w:val="005E39D8"/>
    <w:rsid w:val="005E3BAB"/>
    <w:rsid w:val="005E3DCF"/>
    <w:rsid w:val="005E56D6"/>
    <w:rsid w:val="005E5C14"/>
    <w:rsid w:val="005E705E"/>
    <w:rsid w:val="006012D4"/>
    <w:rsid w:val="00601501"/>
    <w:rsid w:val="00610F3B"/>
    <w:rsid w:val="00615C39"/>
    <w:rsid w:val="00617B6E"/>
    <w:rsid w:val="00620EEE"/>
    <w:rsid w:val="006248C8"/>
    <w:rsid w:val="00626247"/>
    <w:rsid w:val="0062664F"/>
    <w:rsid w:val="00630842"/>
    <w:rsid w:val="0063193F"/>
    <w:rsid w:val="006330BE"/>
    <w:rsid w:val="00635A56"/>
    <w:rsid w:val="006372FB"/>
    <w:rsid w:val="00643361"/>
    <w:rsid w:val="00645B2A"/>
    <w:rsid w:val="0064613C"/>
    <w:rsid w:val="006461AD"/>
    <w:rsid w:val="00646539"/>
    <w:rsid w:val="00651118"/>
    <w:rsid w:val="00654716"/>
    <w:rsid w:val="00665583"/>
    <w:rsid w:val="00665AA9"/>
    <w:rsid w:val="00665CBB"/>
    <w:rsid w:val="00673824"/>
    <w:rsid w:val="00673D67"/>
    <w:rsid w:val="00674989"/>
    <w:rsid w:val="00675085"/>
    <w:rsid w:val="0068201F"/>
    <w:rsid w:val="006824D1"/>
    <w:rsid w:val="006911C8"/>
    <w:rsid w:val="00695196"/>
    <w:rsid w:val="00695824"/>
    <w:rsid w:val="00695D96"/>
    <w:rsid w:val="00697183"/>
    <w:rsid w:val="006A23BF"/>
    <w:rsid w:val="006A2610"/>
    <w:rsid w:val="006A2804"/>
    <w:rsid w:val="006A2FAC"/>
    <w:rsid w:val="006A3F0E"/>
    <w:rsid w:val="006B07EE"/>
    <w:rsid w:val="006B17EB"/>
    <w:rsid w:val="006B1CE7"/>
    <w:rsid w:val="006B37F3"/>
    <w:rsid w:val="006B70F9"/>
    <w:rsid w:val="006B7DDA"/>
    <w:rsid w:val="006C2DA2"/>
    <w:rsid w:val="006C572D"/>
    <w:rsid w:val="006C5F89"/>
    <w:rsid w:val="006D1E83"/>
    <w:rsid w:val="006D20D9"/>
    <w:rsid w:val="006D2F2C"/>
    <w:rsid w:val="006D53FE"/>
    <w:rsid w:val="006E3162"/>
    <w:rsid w:val="006E34B9"/>
    <w:rsid w:val="006E3CFB"/>
    <w:rsid w:val="006E3FE5"/>
    <w:rsid w:val="006E4258"/>
    <w:rsid w:val="006E4980"/>
    <w:rsid w:val="006F1230"/>
    <w:rsid w:val="006F1E95"/>
    <w:rsid w:val="006F3E5E"/>
    <w:rsid w:val="006F47AB"/>
    <w:rsid w:val="006F52DA"/>
    <w:rsid w:val="006F6F34"/>
    <w:rsid w:val="006F7BB5"/>
    <w:rsid w:val="00703916"/>
    <w:rsid w:val="00705E51"/>
    <w:rsid w:val="0071393D"/>
    <w:rsid w:val="00713F52"/>
    <w:rsid w:val="00720C0A"/>
    <w:rsid w:val="007216C7"/>
    <w:rsid w:val="00723916"/>
    <w:rsid w:val="00723D3E"/>
    <w:rsid w:val="00725A3D"/>
    <w:rsid w:val="00727DFA"/>
    <w:rsid w:val="00731C5C"/>
    <w:rsid w:val="00735F37"/>
    <w:rsid w:val="00741547"/>
    <w:rsid w:val="00744CF8"/>
    <w:rsid w:val="00744F34"/>
    <w:rsid w:val="00746557"/>
    <w:rsid w:val="007502EB"/>
    <w:rsid w:val="00750F10"/>
    <w:rsid w:val="007530C0"/>
    <w:rsid w:val="007556B8"/>
    <w:rsid w:val="0076407F"/>
    <w:rsid w:val="00765E86"/>
    <w:rsid w:val="00776C7A"/>
    <w:rsid w:val="007779C9"/>
    <w:rsid w:val="00782BD0"/>
    <w:rsid w:val="00791122"/>
    <w:rsid w:val="00791786"/>
    <w:rsid w:val="00793CCD"/>
    <w:rsid w:val="00794454"/>
    <w:rsid w:val="00795912"/>
    <w:rsid w:val="00796CB9"/>
    <w:rsid w:val="007A0AE9"/>
    <w:rsid w:val="007A147A"/>
    <w:rsid w:val="007A1AF8"/>
    <w:rsid w:val="007A43A9"/>
    <w:rsid w:val="007A6351"/>
    <w:rsid w:val="007A7BAC"/>
    <w:rsid w:val="007B0303"/>
    <w:rsid w:val="007B043D"/>
    <w:rsid w:val="007B2737"/>
    <w:rsid w:val="007B281F"/>
    <w:rsid w:val="007B4DF5"/>
    <w:rsid w:val="007B58D4"/>
    <w:rsid w:val="007C0B9C"/>
    <w:rsid w:val="007C7701"/>
    <w:rsid w:val="007D142E"/>
    <w:rsid w:val="007D2F0B"/>
    <w:rsid w:val="007D5D00"/>
    <w:rsid w:val="007E245A"/>
    <w:rsid w:val="007E4B7E"/>
    <w:rsid w:val="007E6E61"/>
    <w:rsid w:val="007F21DA"/>
    <w:rsid w:val="00801B2E"/>
    <w:rsid w:val="00805821"/>
    <w:rsid w:val="008071E0"/>
    <w:rsid w:val="00813526"/>
    <w:rsid w:val="008144AA"/>
    <w:rsid w:val="00816A67"/>
    <w:rsid w:val="008179CB"/>
    <w:rsid w:val="008223F2"/>
    <w:rsid w:val="00822F29"/>
    <w:rsid w:val="00824531"/>
    <w:rsid w:val="00831E79"/>
    <w:rsid w:val="00841049"/>
    <w:rsid w:val="00842996"/>
    <w:rsid w:val="008447C8"/>
    <w:rsid w:val="008454D4"/>
    <w:rsid w:val="008454DD"/>
    <w:rsid w:val="00846972"/>
    <w:rsid w:val="00850F6C"/>
    <w:rsid w:val="008566A7"/>
    <w:rsid w:val="00856754"/>
    <w:rsid w:val="008621EB"/>
    <w:rsid w:val="0086356F"/>
    <w:rsid w:val="008635BB"/>
    <w:rsid w:val="00863F44"/>
    <w:rsid w:val="00865351"/>
    <w:rsid w:val="00865667"/>
    <w:rsid w:val="00867AD4"/>
    <w:rsid w:val="00870EB1"/>
    <w:rsid w:val="008727FF"/>
    <w:rsid w:val="00872BFA"/>
    <w:rsid w:val="00876776"/>
    <w:rsid w:val="008772B1"/>
    <w:rsid w:val="00880C00"/>
    <w:rsid w:val="0088166D"/>
    <w:rsid w:val="008843D4"/>
    <w:rsid w:val="008857AA"/>
    <w:rsid w:val="00885D25"/>
    <w:rsid w:val="00886640"/>
    <w:rsid w:val="00886BFD"/>
    <w:rsid w:val="00886C69"/>
    <w:rsid w:val="00887036"/>
    <w:rsid w:val="00892098"/>
    <w:rsid w:val="008A08ED"/>
    <w:rsid w:val="008A09BB"/>
    <w:rsid w:val="008A2069"/>
    <w:rsid w:val="008A21FD"/>
    <w:rsid w:val="008A7F10"/>
    <w:rsid w:val="008B0092"/>
    <w:rsid w:val="008B0FFF"/>
    <w:rsid w:val="008B266D"/>
    <w:rsid w:val="008B6037"/>
    <w:rsid w:val="008B6473"/>
    <w:rsid w:val="008C3C19"/>
    <w:rsid w:val="008C41F4"/>
    <w:rsid w:val="008C4BE9"/>
    <w:rsid w:val="008C4D16"/>
    <w:rsid w:val="008C6E1D"/>
    <w:rsid w:val="008C7A19"/>
    <w:rsid w:val="008D3102"/>
    <w:rsid w:val="008D6DAE"/>
    <w:rsid w:val="008D7EED"/>
    <w:rsid w:val="008E1F4D"/>
    <w:rsid w:val="008E24AE"/>
    <w:rsid w:val="008F1601"/>
    <w:rsid w:val="008F3380"/>
    <w:rsid w:val="008F3BFC"/>
    <w:rsid w:val="00900D2B"/>
    <w:rsid w:val="00902FE5"/>
    <w:rsid w:val="00904939"/>
    <w:rsid w:val="00906642"/>
    <w:rsid w:val="009102B0"/>
    <w:rsid w:val="00912AEB"/>
    <w:rsid w:val="00912CB8"/>
    <w:rsid w:val="00920020"/>
    <w:rsid w:val="0092116A"/>
    <w:rsid w:val="0092249D"/>
    <w:rsid w:val="00923A9D"/>
    <w:rsid w:val="00924273"/>
    <w:rsid w:val="00926E1B"/>
    <w:rsid w:val="0093088A"/>
    <w:rsid w:val="00931107"/>
    <w:rsid w:val="0093232F"/>
    <w:rsid w:val="009347B6"/>
    <w:rsid w:val="009432C9"/>
    <w:rsid w:val="009450D7"/>
    <w:rsid w:val="00945374"/>
    <w:rsid w:val="00945F17"/>
    <w:rsid w:val="009474C7"/>
    <w:rsid w:val="00947B25"/>
    <w:rsid w:val="00953185"/>
    <w:rsid w:val="00954DCA"/>
    <w:rsid w:val="009555AF"/>
    <w:rsid w:val="00956232"/>
    <w:rsid w:val="00956C00"/>
    <w:rsid w:val="009609BB"/>
    <w:rsid w:val="0096101A"/>
    <w:rsid w:val="0096707A"/>
    <w:rsid w:val="0096773B"/>
    <w:rsid w:val="009679E5"/>
    <w:rsid w:val="00971095"/>
    <w:rsid w:val="00971778"/>
    <w:rsid w:val="00973634"/>
    <w:rsid w:val="00974F10"/>
    <w:rsid w:val="009752C2"/>
    <w:rsid w:val="009777A4"/>
    <w:rsid w:val="00980B70"/>
    <w:rsid w:val="00980D83"/>
    <w:rsid w:val="009823F5"/>
    <w:rsid w:val="00982B72"/>
    <w:rsid w:val="00985A4C"/>
    <w:rsid w:val="009864AA"/>
    <w:rsid w:val="009900F2"/>
    <w:rsid w:val="00991401"/>
    <w:rsid w:val="0099229A"/>
    <w:rsid w:val="009973BD"/>
    <w:rsid w:val="009A4709"/>
    <w:rsid w:val="009A6536"/>
    <w:rsid w:val="009B20DD"/>
    <w:rsid w:val="009B75F1"/>
    <w:rsid w:val="009B77FD"/>
    <w:rsid w:val="009C0570"/>
    <w:rsid w:val="009C0A4A"/>
    <w:rsid w:val="009C72AA"/>
    <w:rsid w:val="009D22A9"/>
    <w:rsid w:val="009D3867"/>
    <w:rsid w:val="009D51FA"/>
    <w:rsid w:val="009D6895"/>
    <w:rsid w:val="009D7080"/>
    <w:rsid w:val="009D743A"/>
    <w:rsid w:val="009E66F9"/>
    <w:rsid w:val="009E6968"/>
    <w:rsid w:val="009E6C5C"/>
    <w:rsid w:val="009F0962"/>
    <w:rsid w:val="009F0A48"/>
    <w:rsid w:val="009F2BB0"/>
    <w:rsid w:val="009F52B8"/>
    <w:rsid w:val="009F6BF9"/>
    <w:rsid w:val="00A0148B"/>
    <w:rsid w:val="00A0155E"/>
    <w:rsid w:val="00A10B8A"/>
    <w:rsid w:val="00A135E3"/>
    <w:rsid w:val="00A218A1"/>
    <w:rsid w:val="00A21BBF"/>
    <w:rsid w:val="00A235D1"/>
    <w:rsid w:val="00A24401"/>
    <w:rsid w:val="00A30A73"/>
    <w:rsid w:val="00A31706"/>
    <w:rsid w:val="00A31EC1"/>
    <w:rsid w:val="00A33E67"/>
    <w:rsid w:val="00A40EA3"/>
    <w:rsid w:val="00A43B8D"/>
    <w:rsid w:val="00A44419"/>
    <w:rsid w:val="00A44589"/>
    <w:rsid w:val="00A4718D"/>
    <w:rsid w:val="00A5101E"/>
    <w:rsid w:val="00A53F62"/>
    <w:rsid w:val="00A5486B"/>
    <w:rsid w:val="00A56D5F"/>
    <w:rsid w:val="00A60CCC"/>
    <w:rsid w:val="00A60DC8"/>
    <w:rsid w:val="00A61465"/>
    <w:rsid w:val="00A61CC2"/>
    <w:rsid w:val="00A6345E"/>
    <w:rsid w:val="00A64093"/>
    <w:rsid w:val="00A73DCA"/>
    <w:rsid w:val="00A7618E"/>
    <w:rsid w:val="00A762C3"/>
    <w:rsid w:val="00A77934"/>
    <w:rsid w:val="00A8047B"/>
    <w:rsid w:val="00A84259"/>
    <w:rsid w:val="00A86EDD"/>
    <w:rsid w:val="00A90FAC"/>
    <w:rsid w:val="00A91C7C"/>
    <w:rsid w:val="00A96321"/>
    <w:rsid w:val="00A96451"/>
    <w:rsid w:val="00A9792D"/>
    <w:rsid w:val="00A97EC3"/>
    <w:rsid w:val="00AA293C"/>
    <w:rsid w:val="00AA381B"/>
    <w:rsid w:val="00AA48A0"/>
    <w:rsid w:val="00AA5DF7"/>
    <w:rsid w:val="00AA7BBB"/>
    <w:rsid w:val="00AB1B8A"/>
    <w:rsid w:val="00AB4B86"/>
    <w:rsid w:val="00AB677D"/>
    <w:rsid w:val="00AC04C8"/>
    <w:rsid w:val="00AC21BE"/>
    <w:rsid w:val="00AC2448"/>
    <w:rsid w:val="00AC6C7D"/>
    <w:rsid w:val="00AD20CC"/>
    <w:rsid w:val="00AD5862"/>
    <w:rsid w:val="00AE1719"/>
    <w:rsid w:val="00AE1EC5"/>
    <w:rsid w:val="00AE357F"/>
    <w:rsid w:val="00AE6C33"/>
    <w:rsid w:val="00AE7C52"/>
    <w:rsid w:val="00AF05D8"/>
    <w:rsid w:val="00AF0E13"/>
    <w:rsid w:val="00AF17F0"/>
    <w:rsid w:val="00AF1B21"/>
    <w:rsid w:val="00AF2B57"/>
    <w:rsid w:val="00AF6E33"/>
    <w:rsid w:val="00AF796A"/>
    <w:rsid w:val="00B00BD6"/>
    <w:rsid w:val="00B01408"/>
    <w:rsid w:val="00B01B0E"/>
    <w:rsid w:val="00B03B63"/>
    <w:rsid w:val="00B03CF1"/>
    <w:rsid w:val="00B04B01"/>
    <w:rsid w:val="00B05FE0"/>
    <w:rsid w:val="00B06D5C"/>
    <w:rsid w:val="00B072D6"/>
    <w:rsid w:val="00B07798"/>
    <w:rsid w:val="00B14058"/>
    <w:rsid w:val="00B143DC"/>
    <w:rsid w:val="00B14D3F"/>
    <w:rsid w:val="00B264DF"/>
    <w:rsid w:val="00B26817"/>
    <w:rsid w:val="00B27C94"/>
    <w:rsid w:val="00B302C6"/>
    <w:rsid w:val="00B3080C"/>
    <w:rsid w:val="00B34990"/>
    <w:rsid w:val="00B34D00"/>
    <w:rsid w:val="00B35CC7"/>
    <w:rsid w:val="00B36696"/>
    <w:rsid w:val="00B4102E"/>
    <w:rsid w:val="00B446DF"/>
    <w:rsid w:val="00B46B23"/>
    <w:rsid w:val="00B46BD7"/>
    <w:rsid w:val="00B47041"/>
    <w:rsid w:val="00B5109B"/>
    <w:rsid w:val="00B518BB"/>
    <w:rsid w:val="00B56865"/>
    <w:rsid w:val="00B60961"/>
    <w:rsid w:val="00B62B62"/>
    <w:rsid w:val="00B6326B"/>
    <w:rsid w:val="00B64ECF"/>
    <w:rsid w:val="00B6506A"/>
    <w:rsid w:val="00B7120F"/>
    <w:rsid w:val="00B71A2B"/>
    <w:rsid w:val="00B71DA2"/>
    <w:rsid w:val="00B73AC9"/>
    <w:rsid w:val="00B75232"/>
    <w:rsid w:val="00B75B9B"/>
    <w:rsid w:val="00B80242"/>
    <w:rsid w:val="00B8229D"/>
    <w:rsid w:val="00B84C9F"/>
    <w:rsid w:val="00B85292"/>
    <w:rsid w:val="00B8535E"/>
    <w:rsid w:val="00B85554"/>
    <w:rsid w:val="00B85932"/>
    <w:rsid w:val="00B91CFF"/>
    <w:rsid w:val="00B925F2"/>
    <w:rsid w:val="00B928BE"/>
    <w:rsid w:val="00B92E40"/>
    <w:rsid w:val="00B94D1C"/>
    <w:rsid w:val="00B95F58"/>
    <w:rsid w:val="00BA49E6"/>
    <w:rsid w:val="00BB015E"/>
    <w:rsid w:val="00BB0898"/>
    <w:rsid w:val="00BB1DCE"/>
    <w:rsid w:val="00BB518D"/>
    <w:rsid w:val="00BB782E"/>
    <w:rsid w:val="00BB7B7D"/>
    <w:rsid w:val="00BB7FBC"/>
    <w:rsid w:val="00BC0D41"/>
    <w:rsid w:val="00BC1EA8"/>
    <w:rsid w:val="00BC32E7"/>
    <w:rsid w:val="00BC4914"/>
    <w:rsid w:val="00BC5B58"/>
    <w:rsid w:val="00BC6CAC"/>
    <w:rsid w:val="00BD17F6"/>
    <w:rsid w:val="00BD19CD"/>
    <w:rsid w:val="00BD25D0"/>
    <w:rsid w:val="00BD3B1F"/>
    <w:rsid w:val="00BE73B3"/>
    <w:rsid w:val="00BE771C"/>
    <w:rsid w:val="00BF6C17"/>
    <w:rsid w:val="00C025FB"/>
    <w:rsid w:val="00C064DB"/>
    <w:rsid w:val="00C07624"/>
    <w:rsid w:val="00C15B27"/>
    <w:rsid w:val="00C16229"/>
    <w:rsid w:val="00C16DD3"/>
    <w:rsid w:val="00C171B1"/>
    <w:rsid w:val="00C25831"/>
    <w:rsid w:val="00C30712"/>
    <w:rsid w:val="00C30F02"/>
    <w:rsid w:val="00C33EA5"/>
    <w:rsid w:val="00C34493"/>
    <w:rsid w:val="00C36DE3"/>
    <w:rsid w:val="00C3740B"/>
    <w:rsid w:val="00C37B0E"/>
    <w:rsid w:val="00C40D2D"/>
    <w:rsid w:val="00C436D1"/>
    <w:rsid w:val="00C45155"/>
    <w:rsid w:val="00C46075"/>
    <w:rsid w:val="00C474AC"/>
    <w:rsid w:val="00C50691"/>
    <w:rsid w:val="00C50EA9"/>
    <w:rsid w:val="00C51149"/>
    <w:rsid w:val="00C51595"/>
    <w:rsid w:val="00C522C0"/>
    <w:rsid w:val="00C53C72"/>
    <w:rsid w:val="00C5406A"/>
    <w:rsid w:val="00C54DF9"/>
    <w:rsid w:val="00C5729D"/>
    <w:rsid w:val="00C575F3"/>
    <w:rsid w:val="00C61D42"/>
    <w:rsid w:val="00C63D79"/>
    <w:rsid w:val="00C657D0"/>
    <w:rsid w:val="00C672EA"/>
    <w:rsid w:val="00C711EE"/>
    <w:rsid w:val="00C73154"/>
    <w:rsid w:val="00C732B3"/>
    <w:rsid w:val="00C77216"/>
    <w:rsid w:val="00C8412C"/>
    <w:rsid w:val="00C84D14"/>
    <w:rsid w:val="00C91E6F"/>
    <w:rsid w:val="00C92677"/>
    <w:rsid w:val="00C96E5D"/>
    <w:rsid w:val="00C97873"/>
    <w:rsid w:val="00CA264D"/>
    <w:rsid w:val="00CC0F34"/>
    <w:rsid w:val="00CC3E04"/>
    <w:rsid w:val="00CC6F7D"/>
    <w:rsid w:val="00CC7902"/>
    <w:rsid w:val="00CD1C93"/>
    <w:rsid w:val="00CD41BB"/>
    <w:rsid w:val="00CD604B"/>
    <w:rsid w:val="00CD6E64"/>
    <w:rsid w:val="00CD6F2D"/>
    <w:rsid w:val="00CE0E65"/>
    <w:rsid w:val="00CE187D"/>
    <w:rsid w:val="00CE2E4A"/>
    <w:rsid w:val="00CE38AB"/>
    <w:rsid w:val="00CF1A06"/>
    <w:rsid w:val="00CF2594"/>
    <w:rsid w:val="00CF3112"/>
    <w:rsid w:val="00CF439B"/>
    <w:rsid w:val="00CF467C"/>
    <w:rsid w:val="00CF5514"/>
    <w:rsid w:val="00CF6357"/>
    <w:rsid w:val="00D061EC"/>
    <w:rsid w:val="00D07221"/>
    <w:rsid w:val="00D10E7C"/>
    <w:rsid w:val="00D11347"/>
    <w:rsid w:val="00D11E3C"/>
    <w:rsid w:val="00D13CAE"/>
    <w:rsid w:val="00D14139"/>
    <w:rsid w:val="00D14F47"/>
    <w:rsid w:val="00D15AD3"/>
    <w:rsid w:val="00D16BCB"/>
    <w:rsid w:val="00D16FF2"/>
    <w:rsid w:val="00D22CD0"/>
    <w:rsid w:val="00D23FDC"/>
    <w:rsid w:val="00D26A58"/>
    <w:rsid w:val="00D315DB"/>
    <w:rsid w:val="00D37847"/>
    <w:rsid w:val="00D42E09"/>
    <w:rsid w:val="00D51CAB"/>
    <w:rsid w:val="00D5370E"/>
    <w:rsid w:val="00D537C7"/>
    <w:rsid w:val="00D53E6E"/>
    <w:rsid w:val="00D55110"/>
    <w:rsid w:val="00D56A93"/>
    <w:rsid w:val="00D57184"/>
    <w:rsid w:val="00D6139B"/>
    <w:rsid w:val="00D61BA3"/>
    <w:rsid w:val="00D62519"/>
    <w:rsid w:val="00D64AF1"/>
    <w:rsid w:val="00D6703C"/>
    <w:rsid w:val="00D675AC"/>
    <w:rsid w:val="00D72227"/>
    <w:rsid w:val="00D7300E"/>
    <w:rsid w:val="00D828F7"/>
    <w:rsid w:val="00D82FCB"/>
    <w:rsid w:val="00D83439"/>
    <w:rsid w:val="00D850C2"/>
    <w:rsid w:val="00D8513D"/>
    <w:rsid w:val="00D86D16"/>
    <w:rsid w:val="00D92541"/>
    <w:rsid w:val="00D938F4"/>
    <w:rsid w:val="00D93C56"/>
    <w:rsid w:val="00D969C1"/>
    <w:rsid w:val="00DA2BC8"/>
    <w:rsid w:val="00DA5F70"/>
    <w:rsid w:val="00DA6F59"/>
    <w:rsid w:val="00DA79DC"/>
    <w:rsid w:val="00DB0BFB"/>
    <w:rsid w:val="00DB4ED0"/>
    <w:rsid w:val="00DB5A1C"/>
    <w:rsid w:val="00DC2B3B"/>
    <w:rsid w:val="00DC517B"/>
    <w:rsid w:val="00DC5937"/>
    <w:rsid w:val="00DC7336"/>
    <w:rsid w:val="00DD1390"/>
    <w:rsid w:val="00DD5F2A"/>
    <w:rsid w:val="00DD6633"/>
    <w:rsid w:val="00DD76F7"/>
    <w:rsid w:val="00DE1179"/>
    <w:rsid w:val="00DE1A23"/>
    <w:rsid w:val="00DE1C33"/>
    <w:rsid w:val="00DE2473"/>
    <w:rsid w:val="00DF12E4"/>
    <w:rsid w:val="00E105D3"/>
    <w:rsid w:val="00E11165"/>
    <w:rsid w:val="00E11C36"/>
    <w:rsid w:val="00E12EC2"/>
    <w:rsid w:val="00E13D0D"/>
    <w:rsid w:val="00E15CB8"/>
    <w:rsid w:val="00E169C2"/>
    <w:rsid w:val="00E33413"/>
    <w:rsid w:val="00E34A98"/>
    <w:rsid w:val="00E35BC3"/>
    <w:rsid w:val="00E3712B"/>
    <w:rsid w:val="00E40011"/>
    <w:rsid w:val="00E466C8"/>
    <w:rsid w:val="00E47FE4"/>
    <w:rsid w:val="00E52A78"/>
    <w:rsid w:val="00E540EB"/>
    <w:rsid w:val="00E60058"/>
    <w:rsid w:val="00E643B7"/>
    <w:rsid w:val="00E7022D"/>
    <w:rsid w:val="00E70A9E"/>
    <w:rsid w:val="00E719E1"/>
    <w:rsid w:val="00E73D9B"/>
    <w:rsid w:val="00E75006"/>
    <w:rsid w:val="00E754C9"/>
    <w:rsid w:val="00E82637"/>
    <w:rsid w:val="00E82A9B"/>
    <w:rsid w:val="00E84A40"/>
    <w:rsid w:val="00E856D3"/>
    <w:rsid w:val="00E86263"/>
    <w:rsid w:val="00E95F7D"/>
    <w:rsid w:val="00E9654A"/>
    <w:rsid w:val="00EA3AB2"/>
    <w:rsid w:val="00EA3ADE"/>
    <w:rsid w:val="00EA6F4F"/>
    <w:rsid w:val="00EB0D20"/>
    <w:rsid w:val="00EC15FF"/>
    <w:rsid w:val="00EC19F3"/>
    <w:rsid w:val="00EC1EFC"/>
    <w:rsid w:val="00EC4A51"/>
    <w:rsid w:val="00EC5900"/>
    <w:rsid w:val="00EC6770"/>
    <w:rsid w:val="00ED00D2"/>
    <w:rsid w:val="00ED16F6"/>
    <w:rsid w:val="00ED2F54"/>
    <w:rsid w:val="00ED3373"/>
    <w:rsid w:val="00ED40DE"/>
    <w:rsid w:val="00ED67E7"/>
    <w:rsid w:val="00ED7B6B"/>
    <w:rsid w:val="00EE54D9"/>
    <w:rsid w:val="00EF19FF"/>
    <w:rsid w:val="00EF223D"/>
    <w:rsid w:val="00EF5292"/>
    <w:rsid w:val="00EF762C"/>
    <w:rsid w:val="00F00840"/>
    <w:rsid w:val="00F00C93"/>
    <w:rsid w:val="00F05AFB"/>
    <w:rsid w:val="00F05BB1"/>
    <w:rsid w:val="00F10559"/>
    <w:rsid w:val="00F12591"/>
    <w:rsid w:val="00F168E9"/>
    <w:rsid w:val="00F31F95"/>
    <w:rsid w:val="00F321FE"/>
    <w:rsid w:val="00F32CAA"/>
    <w:rsid w:val="00F32F5F"/>
    <w:rsid w:val="00F34038"/>
    <w:rsid w:val="00F35E8F"/>
    <w:rsid w:val="00F42BD2"/>
    <w:rsid w:val="00F43583"/>
    <w:rsid w:val="00F451D8"/>
    <w:rsid w:val="00F476BB"/>
    <w:rsid w:val="00F5420F"/>
    <w:rsid w:val="00F54354"/>
    <w:rsid w:val="00F5452B"/>
    <w:rsid w:val="00F658D6"/>
    <w:rsid w:val="00F65B41"/>
    <w:rsid w:val="00F65B67"/>
    <w:rsid w:val="00F67885"/>
    <w:rsid w:val="00F70072"/>
    <w:rsid w:val="00F71AA8"/>
    <w:rsid w:val="00F71EBA"/>
    <w:rsid w:val="00F72859"/>
    <w:rsid w:val="00F74E31"/>
    <w:rsid w:val="00F751F2"/>
    <w:rsid w:val="00F76B7A"/>
    <w:rsid w:val="00F76E82"/>
    <w:rsid w:val="00F809EA"/>
    <w:rsid w:val="00F8133B"/>
    <w:rsid w:val="00F82FB1"/>
    <w:rsid w:val="00F842B1"/>
    <w:rsid w:val="00F84BDE"/>
    <w:rsid w:val="00F87EBE"/>
    <w:rsid w:val="00F92931"/>
    <w:rsid w:val="00F965F5"/>
    <w:rsid w:val="00FA54F4"/>
    <w:rsid w:val="00FA74F7"/>
    <w:rsid w:val="00FB1FFE"/>
    <w:rsid w:val="00FB5BFF"/>
    <w:rsid w:val="00FB6691"/>
    <w:rsid w:val="00FD2E95"/>
    <w:rsid w:val="00FD3A2F"/>
    <w:rsid w:val="00FD3D65"/>
    <w:rsid w:val="00FD688C"/>
    <w:rsid w:val="00FE17D5"/>
    <w:rsid w:val="00FE33E0"/>
    <w:rsid w:val="00FE34E8"/>
    <w:rsid w:val="00FE35F2"/>
    <w:rsid w:val="00FE463F"/>
    <w:rsid w:val="00FE48DE"/>
    <w:rsid w:val="00FE4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latentStyles>
  <w:style w:type="paragraph" w:default="1" w:styleId="a1">
    <w:name w:val="Normal"/>
    <w:qFormat/>
    <w:rsid w:val="009D51FA"/>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51"/>
    <w:link w:val="42"/>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iCs/>
      <w:color w:val="00B9BD" w:themeColor="accent1"/>
      <w:sz w:val="22"/>
      <w14:cntxtAlts/>
    </w:rPr>
  </w:style>
  <w:style w:type="character" w:customStyle="1" w:styleId="a9">
    <w:name w:val="文本块 字符"/>
    <w:basedOn w:val="a2"/>
    <w:link w:val="a8"/>
    <w:uiPriority w:val="99"/>
    <w:rsid w:val="00A61CC2"/>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7F21DA"/>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semiHidden/>
    <w:unhideWhenUsed/>
    <w:rsid w:val="00B01B0E"/>
    <w:rPr>
      <w:sz w:val="16"/>
      <w:szCs w:val="16"/>
    </w:rPr>
  </w:style>
  <w:style w:type="paragraph" w:styleId="af5">
    <w:name w:val="annotation text"/>
    <w:basedOn w:val="a1"/>
    <w:link w:val="af6"/>
    <w:uiPriority w:val="99"/>
    <w:unhideWhenUsed/>
    <w:rsid w:val="00B01B0E"/>
    <w:pPr>
      <w:spacing w:line="240" w:lineRule="auto"/>
    </w:pPr>
    <w:rPr>
      <w:sz w:val="20"/>
      <w:szCs w:val="20"/>
    </w:rPr>
  </w:style>
  <w:style w:type="character" w:customStyle="1" w:styleId="af6">
    <w:name w:val="批注文字 字符"/>
    <w:basedOn w:val="a2"/>
    <w:link w:val="af5"/>
    <w:uiPriority w:val="99"/>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basedOn w:val="a2"/>
    <w:unhideWhenUsed/>
    <w:rsid w:val="00B01B0E"/>
    <w:rPr>
      <w:vertAlign w:val="superscript"/>
    </w:rPr>
  </w:style>
  <w:style w:type="paragraph" w:styleId="aff9">
    <w:name w:val="footnote text"/>
    <w:basedOn w:val="a1"/>
    <w:link w:val="affa"/>
    <w:unhideWhenUsed/>
    <w:rsid w:val="00947B25"/>
    <w:pPr>
      <w:spacing w:after="0" w:line="240" w:lineRule="auto"/>
    </w:pPr>
    <w:rPr>
      <w:sz w:val="16"/>
      <w:szCs w:val="20"/>
    </w:rPr>
  </w:style>
  <w:style w:type="character" w:customStyle="1" w:styleId="affa">
    <w:name w:val="脚注文本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iPriority w:val="99"/>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28"/>
      </w:numPr>
    </w:pPr>
  </w:style>
  <w:style w:type="paragraph" w:customStyle="1" w:styleId="H5">
    <w:name w:val="H5"/>
    <w:basedOn w:val="51"/>
    <w:qFormat/>
    <w:rsid w:val="00350D03"/>
    <w:pPr>
      <w:numPr>
        <w:ilvl w:val="1"/>
        <w:numId w:val="28"/>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iPriority w:val="99"/>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customStyle="1" w:styleId="SmartLink1">
    <w:name w:val="SmartLink1"/>
    <w:uiPriority w:val="99"/>
    <w:unhideWhenUsed/>
    <w:qFormat/>
    <w:rsid w:val="00B01B0E"/>
    <w:rPr>
      <w:rFonts w:asciiTheme="minorHAnsi" w:hAnsiTheme="minorHAnsi"/>
      <w:color w:val="00B9BD" w:themeColor="hyperlink"/>
      <w:sz w:val="22"/>
      <w:u w:val="single"/>
      <w:shd w:val="clear" w:color="auto" w:fill="E1DFDD"/>
    </w:rPr>
  </w:style>
  <w:style w:type="character" w:styleId="affffd">
    <w:name w:val="Strong"/>
    <w:uiPriority w:val="22"/>
    <w:qFormat/>
    <w:rsid w:val="00B01B0E"/>
    <w:rPr>
      <w:b/>
      <w:bCs/>
    </w:rPr>
  </w:style>
  <w:style w:type="paragraph" w:styleId="affffe">
    <w:name w:val="Subtitle"/>
    <w:basedOn w:val="a1"/>
    <w:next w:val="a1"/>
    <w:link w:val="afffff"/>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
    <w:name w:val="副标题 字符"/>
    <w:basedOn w:val="a2"/>
    <w:link w:val="affffe"/>
    <w:uiPriority w:val="11"/>
    <w:rsid w:val="00B01B0E"/>
    <w:rPr>
      <w:rFonts w:eastAsiaTheme="minorEastAsia"/>
      <w:color w:val="8E8E8E" w:themeColor="text1" w:themeTint="A5"/>
      <w:spacing w:val="15"/>
      <w:sz w:val="22"/>
      <w:szCs w:val="22"/>
      <w14:cntxtAlts/>
    </w:rPr>
  </w:style>
  <w:style w:type="character" w:styleId="afffff0">
    <w:name w:val="Subtle Emphasis"/>
    <w:uiPriority w:val="19"/>
    <w:rsid w:val="00B01B0E"/>
    <w:rPr>
      <w:i/>
      <w:iCs/>
      <w:color w:val="7C7C7C" w:themeColor="text1" w:themeTint="BF"/>
    </w:rPr>
  </w:style>
  <w:style w:type="character" w:styleId="afffff1">
    <w:name w:val="Subtle Reference"/>
    <w:uiPriority w:val="31"/>
    <w:rsid w:val="00B01B0E"/>
    <w:rPr>
      <w:smallCaps/>
      <w:color w:val="8E8E8E" w:themeColor="text1" w:themeTint="A5"/>
    </w:rPr>
  </w:style>
  <w:style w:type="table" w:styleId="afffff2">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3">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4">
    <w:name w:val="table of authorities"/>
    <w:basedOn w:val="a1"/>
    <w:next w:val="a1"/>
    <w:uiPriority w:val="99"/>
    <w:semiHidden/>
    <w:unhideWhenUsed/>
    <w:rsid w:val="00B01B0E"/>
    <w:pPr>
      <w:spacing w:after="0"/>
      <w:ind w:left="220" w:hanging="220"/>
    </w:pPr>
  </w:style>
  <w:style w:type="paragraph" w:styleId="afffff5">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6">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7">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27"/>
      </w:numPr>
    </w:pPr>
  </w:style>
  <w:style w:type="paragraph" w:customStyle="1" w:styleId="P">
    <w:name w:val="P"/>
    <w:basedOn w:val="a1"/>
    <w:qFormat/>
    <w:rsid w:val="00350D03"/>
    <w:pPr>
      <w:numPr>
        <w:ilvl w:val="2"/>
        <w:numId w:val="28"/>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a1"/>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51"/>
    <w:next w:val="Default"/>
    <w:autoRedefine/>
    <w:rsid w:val="00B01408"/>
    <w:pPr>
      <w:numPr>
        <w:ilvl w:val="4"/>
        <w:numId w:val="56"/>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33"/>
      </w:numPr>
    </w:pPr>
  </w:style>
  <w:style w:type="paragraph" w:customStyle="1" w:styleId="SectionList2nd">
    <w:name w:val="Section List 2nd"/>
    <w:basedOn w:val="a1"/>
    <w:rsid w:val="00B01408"/>
    <w:pPr>
      <w:numPr>
        <w:ilvl w:val="2"/>
        <w:numId w:val="5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38"/>
      </w:numPr>
    </w:pPr>
  </w:style>
  <w:style w:type="table" w:styleId="4-1">
    <w:name w:val="Grid Table 4 Accent 1"/>
    <w:basedOn w:val="a3"/>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a1"/>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numbering" w:customStyle="1" w:styleId="SDMFootnoteList">
    <w:name w:val="SDMFootnoteList"/>
    <w:uiPriority w:val="99"/>
    <w:rsid w:val="00F168E9"/>
    <w:pPr>
      <w:numPr>
        <w:numId w:val="69"/>
      </w:numPr>
    </w:pPr>
  </w:style>
  <w:style w:type="paragraph" w:customStyle="1" w:styleId="Tablecustom">
    <w:name w:val="Table custom"/>
    <w:basedOn w:val="a1"/>
    <w:link w:val="TablecustomChar"/>
    <w:rsid w:val="00954DCA"/>
    <w:pPr>
      <w:spacing w:after="0" w:line="288" w:lineRule="auto"/>
      <w:contextualSpacing w:val="0"/>
    </w:pPr>
    <w:rPr>
      <w:rFonts w:ascii="Arial" w:eastAsia="宋体" w:hAnsi="Arial" w:cs="Arial"/>
      <w:b/>
      <w:bCs/>
      <w:color w:val="auto"/>
      <w:sz w:val="18"/>
      <w:szCs w:val="16"/>
      <w:lang w:val="en-GB" w:eastAsia="zh-CN"/>
      <w14:cntxtAlts w14:val="0"/>
    </w:rPr>
  </w:style>
  <w:style w:type="character" w:customStyle="1" w:styleId="TablecustomChar">
    <w:name w:val="Table custom Char"/>
    <w:link w:val="Tablecustom"/>
    <w:rsid w:val="00954DCA"/>
    <w:rPr>
      <w:rFonts w:ascii="Arial" w:eastAsia="宋体" w:hAnsi="Arial" w:cs="Arial"/>
      <w:b/>
      <w:bCs/>
      <w:sz w:val="18"/>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345407104">
      <w:bodyDiv w:val="1"/>
      <w:marLeft w:val="0"/>
      <w:marRight w:val="0"/>
      <w:marTop w:val="0"/>
      <w:marBottom w:val="0"/>
      <w:divBdr>
        <w:top w:val="none" w:sz="0" w:space="0" w:color="auto"/>
        <w:left w:val="none" w:sz="0" w:space="0" w:color="auto"/>
        <w:bottom w:val="none" w:sz="0" w:space="0" w:color="auto"/>
        <w:right w:val="none" w:sz="0" w:space="0" w:color="auto"/>
      </w:divBdr>
    </w:div>
    <w:div w:id="359743424">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192351">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77891186">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95073274">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4871008">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package" Target="embeddings/Microsoft_Visio_Drawing1.vsdx"/><Relationship Id="rId26" Type="http://schemas.openxmlformats.org/officeDocument/2006/relationships/hyperlink" Target="mailto:help@goldstandard.org" TargetMode="External"/><Relationship Id="rId39" Type="http://schemas.openxmlformats.org/officeDocument/2006/relationships/hyperlink" Target="file:///C:\Users\Joanna\AppData\Roaming\Microsoft\Word\ming.li@profitcarbon.com" TargetMode="External"/><Relationship Id="rId21" Type="http://schemas.openxmlformats.org/officeDocument/2006/relationships/chart" Target="charts/chart3.xml"/><Relationship Id="rId34" Type="http://schemas.openxmlformats.org/officeDocument/2006/relationships/hyperlink" Target="https://globalgoals.goldstandard.org/standards/TGuide-PreReview_V1.2-Project-Design-Document.pdf" TargetMode="External"/><Relationship Id="rId42" Type="http://schemas.openxmlformats.org/officeDocument/2006/relationships/hyperlink" Target="https://globalgoals.goldstandard.org/standards/TGuide-PreReview_V1.2-Project-Design-Document.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package" Target="embeddings/Microsoft_Visio_Drawing.vsdx"/><Relationship Id="rId20" Type="http://schemas.openxmlformats.org/officeDocument/2006/relationships/chart" Target="charts/chart2.xml"/><Relationship Id="rId29" Type="http://schemas.openxmlformats.org/officeDocument/2006/relationships/header" Target="header2.xml"/><Relationship Id="rId41" Type="http://schemas.openxmlformats.org/officeDocument/2006/relationships/hyperlink" Target="file:///C:\Users\Joanna\Desktop\ming.li@profitcarb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2-Project-Design-Document.pdf" TargetMode="External"/><Relationship Id="rId24" Type="http://schemas.openxmlformats.org/officeDocument/2006/relationships/image" Target="media/image8.emf"/><Relationship Id="rId32" Type="http://schemas.openxmlformats.org/officeDocument/2006/relationships/header" Target="header3.xml"/><Relationship Id="rId37" Type="http://schemas.openxmlformats.org/officeDocument/2006/relationships/hyperlink" Target="http://www.onaer.cn/gy/19.html" TargetMode="External"/><Relationship Id="rId40" Type="http://schemas.openxmlformats.org/officeDocument/2006/relationships/hyperlink" Target="file:///C:\Users\Joanna\AppData\Roaming\Microsoft\Word\www.profitcarbon.com" TargetMode="Externa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package" Target="embeddings/Microsoft_Visio_Drawing2.vsdx"/><Relationship Id="rId28" Type="http://schemas.openxmlformats.org/officeDocument/2006/relationships/header" Target="header1.xml"/><Relationship Id="rId36" Type="http://schemas.openxmlformats.org/officeDocument/2006/relationships/hyperlink" Target="mailto:yliu_onar@163.com" TargetMode="External"/><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footer" Target="foot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emf"/><Relationship Id="rId27" Type="http://schemas.openxmlformats.org/officeDocument/2006/relationships/hyperlink" Target="mailto:yliu_onar@163.com" TargetMode="External"/><Relationship Id="rId30" Type="http://schemas.openxmlformats.org/officeDocument/2006/relationships/footer" Target="footer1.xml"/><Relationship Id="rId35" Type="http://schemas.openxmlformats.org/officeDocument/2006/relationships/hyperlink" Target="https://globalgoals.goldstandard.org/glossary/"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package" Target="embeddings/Microsoft_Visio_Drawing3.vsdx"/><Relationship Id="rId33" Type="http://schemas.openxmlformats.org/officeDocument/2006/relationships/footer" Target="footer3.xml"/><Relationship Id="rId38" Type="http://schemas.openxmlformats.org/officeDocument/2006/relationships/hyperlink" Target="mailto:yliu_onar@163.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9.emf"/></Relationships>
</file>

<file path=word/_rels/footer3.xml.rels><?xml version="1.0" encoding="UTF-8" standalone="yes"?>
<Relationships xmlns="http://schemas.openxmlformats.org/package/2006/relationships"><Relationship Id="rId3" Type="http://schemas.openxmlformats.org/officeDocument/2006/relationships/image" Target="media/image13.emf"/><Relationship Id="rId2" Type="http://schemas.openxmlformats.org/officeDocument/2006/relationships/image" Target="media/image9.emf"/><Relationship Id="rId1" Type="http://schemas.openxmlformats.org/officeDocument/2006/relationships/image" Target="media/image12.emf"/></Relationships>
</file>

<file path=word/_rels/footnotes.xml.rels><?xml version="1.0" encoding="UTF-8" standalone="yes"?>
<Relationships xmlns="http://schemas.openxmlformats.org/package/2006/relationships"><Relationship Id="rId8" Type="http://schemas.openxmlformats.org/officeDocument/2006/relationships/hyperlink" Target="http://www.bulletin.cas.cn/publish_article/2020/9/20200914.pdf" TargetMode="External"/><Relationship Id="rId13" Type="http://schemas.openxmlformats.org/officeDocument/2006/relationships/hyperlink" Target="http://www.xinhuanet.com/legal/2019-01/09/c_1210034051.htm" TargetMode="External"/><Relationship Id="rId18" Type="http://schemas.openxmlformats.org/officeDocument/2006/relationships/hyperlink" Target="https://www.sohu.com/a/355884111_99999190" TargetMode="External"/><Relationship Id="rId26" Type="http://schemas.openxmlformats.org/officeDocument/2006/relationships/hyperlink" Target="http://hxglzz.com/3g/show.asp?m=1&amp;d=3439" TargetMode="External"/><Relationship Id="rId3" Type="http://schemas.openxmlformats.org/officeDocument/2006/relationships/hyperlink" Target="http://www.gov.cn/xinwen/2018-08/25/content_5316577.htm" TargetMode="External"/><Relationship Id="rId21" Type="http://schemas.openxmlformats.org/officeDocument/2006/relationships/hyperlink" Target="https://en.wikipedia.org/wiki/Levelized_cost_of_energy" TargetMode="External"/><Relationship Id="rId7" Type="http://schemas.openxmlformats.org/officeDocument/2006/relationships/hyperlink" Target="https://cdm.unfccc.int/methodologies/PAmethodologies/tools/am-tool-07-v7.0.pdf" TargetMode="External"/><Relationship Id="rId12" Type="http://schemas.openxmlformats.org/officeDocument/2006/relationships/hyperlink" Target="http://www.gov.cn/zhengce/content/2018-07/03/content_5303158.htm" TargetMode="External"/><Relationship Id="rId17" Type="http://schemas.openxmlformats.org/officeDocument/2006/relationships/hyperlink" Target="https://www.guolujiage.cn/news/news1/512.html" TargetMode="External"/><Relationship Id="rId25" Type="http://schemas.openxmlformats.org/officeDocument/2006/relationships/hyperlink" Target="https://www.nyglrq.com/CWNGreshuiguolu/270.html" TargetMode="External"/><Relationship Id="rId2" Type="http://schemas.openxmlformats.org/officeDocument/2006/relationships/hyperlink" Target="https://www.creditchina.gov.cn/xinyongxinxixiangqing/xyDetail.html?searchState=1&amp;entityType=1&amp;keyword=%E4%B8%8A%E6%B5%B7%E7%9B%88%E7%A2%B3%E7%8E%AF%E5%A2%83%E8%83%BD%E6%BA%90%E7%A7%91%E6%8A%80%E6%9C%89%E9%99%90%E5%85%AC%E5%8F%B8&amp;uuid=f314d8d01428b2cab58f6afd8d5f3d69&amp;tyshxydm=91310115301334442X" TargetMode="External"/><Relationship Id="rId16" Type="http://schemas.openxmlformats.org/officeDocument/2006/relationships/hyperlink" Target="https://www.xyj321.com/zx/127988.html" TargetMode="External"/><Relationship Id="rId20" Type="http://schemas.openxmlformats.org/officeDocument/2006/relationships/hyperlink" Target="https://www.ixueshu.com/h5/document/10a911bfed7419ce82f3a2eb1bb17fed318947a18e7f9386.html" TargetMode="External"/><Relationship Id="rId1" Type="http://schemas.openxmlformats.org/officeDocument/2006/relationships/hyperlink" Target="http://www.zhengzhou.gov.cn/news4/714493.jhtml" TargetMode="External"/><Relationship Id="rId6" Type="http://schemas.openxmlformats.org/officeDocument/2006/relationships/hyperlink" Target="https://cdm.unfccc.int/methodologies/PAmethodologies/tools/am-tool-05-v3.0.pdf" TargetMode="External"/><Relationship Id="rId11" Type="http://schemas.openxmlformats.org/officeDocument/2006/relationships/hyperlink" Target="http://222.143.52.128/zcfg/1451.jhtml" TargetMode="External"/><Relationship Id="rId24" Type="http://schemas.openxmlformats.org/officeDocument/2006/relationships/hyperlink" Target="https://www.zhongzhengguolu.cn/product/DZL-ran-mei-zheng-qi.html" TargetMode="External"/><Relationship Id="rId5" Type="http://schemas.openxmlformats.org/officeDocument/2006/relationships/hyperlink" Target="https://cdm.unfccc.int/methodologies/PAmethodologies/tools/am-tool-02-v7.0.pdf" TargetMode="External"/><Relationship Id="rId15" Type="http://schemas.openxmlformats.org/officeDocument/2006/relationships/hyperlink" Target="https://4g.dahe.cn/news/20180724349019" TargetMode="External"/><Relationship Id="rId23" Type="http://schemas.openxmlformats.org/officeDocument/2006/relationships/hyperlink" Target="http://www.gszybw.com/gs/shuju/henan/9318.html" TargetMode="External"/><Relationship Id="rId28" Type="http://schemas.openxmlformats.org/officeDocument/2006/relationships/hyperlink" Target="http://www.mee.gov.cn/ywgz/ydqhbh/wsqtkz/202012/W020201229610354442145.pdf" TargetMode="External"/><Relationship Id="rId10" Type="http://schemas.openxmlformats.org/officeDocument/2006/relationships/hyperlink" Target="http://www.gov.cn/gongbao/content/2016/content_5092473.htm" TargetMode="External"/><Relationship Id="rId19" Type="http://schemas.openxmlformats.org/officeDocument/2006/relationships/hyperlink" Target="https://www.zzboiler.com/baike/explanation/3750.html" TargetMode="External"/><Relationship Id="rId4" Type="http://schemas.openxmlformats.org/officeDocument/2006/relationships/hyperlink" Target="https://www.tianqi.com/qiwen/city_xinzheng/" TargetMode="External"/><Relationship Id="rId9" Type="http://schemas.openxmlformats.org/officeDocument/2006/relationships/hyperlink" Target="http://rq.reenry.com/xinwenzixun/xingyedongtai/616.html" TargetMode="External"/><Relationship Id="rId14" Type="http://schemas.openxmlformats.org/officeDocument/2006/relationships/hyperlink" Target="https://www.researchgate.net/publication/329410501_Review_of_Heating_Methods_for_Rural_Houses_in_China" TargetMode="External"/><Relationship Id="rId22" Type="http://schemas.openxmlformats.org/officeDocument/2006/relationships/hyperlink" Target="http://calendar.hexun.com/area/dqzb_410000_B1540000.shtml" TargetMode="External"/><Relationship Id="rId27" Type="http://schemas.openxmlformats.org/officeDocument/2006/relationships/hyperlink" Target="http://www.mee.gov.cn/ywgz/ydqhbh/wsqtkz/202012/W020201229610353816665.pdf"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10.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FangCloudV2\&#30408;&#30899;\GS&#39033;&#30446;\&#22320;&#28909;&#20379;&#28909;&#22823;&#39033;&#30446;\Investment%20analysi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FangCloudV2\&#30408;&#30899;\GS&#39033;&#30446;\&#22320;&#28909;&#20379;&#28909;&#22823;&#39033;&#30446;\Investment%20analysi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FangCloudV2\&#30408;&#30899;\GS&#39033;&#30446;\&#22320;&#28909;&#20379;&#28909;&#22823;&#39033;&#30446;\Investment%20analys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Sensitivity analysis (Investment expenditures)</a:t>
            </a:r>
          </a:p>
        </c:rich>
      </c:tx>
      <c:layout>
        <c:manualLayout>
          <c:xMode val="edge"/>
          <c:yMode val="edge"/>
          <c:x val="0.15836667588787906"/>
          <c:y val="6.5972222222222224E-2"/>
        </c:manualLayout>
      </c:layout>
      <c:overlay val="0"/>
      <c:spPr>
        <a:noFill/>
        <a:ln w="25400">
          <a:noFill/>
        </a:ln>
      </c:spPr>
    </c:title>
    <c:autoTitleDeleted val="0"/>
    <c:plotArea>
      <c:layout>
        <c:manualLayout>
          <c:layoutTarget val="inner"/>
          <c:xMode val="edge"/>
          <c:yMode val="edge"/>
          <c:x val="9.6591043078395639E-2"/>
          <c:y val="0.20833272782759102"/>
          <c:w val="0.79829656191262177"/>
          <c:h val="0.5238080013950851"/>
        </c:manualLayout>
      </c:layout>
      <c:lineChart>
        <c:grouping val="standard"/>
        <c:varyColors val="0"/>
        <c:ser>
          <c:idx val="1"/>
          <c:order val="0"/>
          <c:tx>
            <c:strRef>
              <c:f>Sensitivity!$B$12</c:f>
              <c:strCache>
                <c:ptCount val="1"/>
                <c:pt idx="0">
                  <c:v>Project </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cat>
            <c:numRef>
              <c:f>Sensitivity!$C$11:$G$11</c:f>
              <c:numCache>
                <c:formatCode>0%</c:formatCode>
                <c:ptCount val="5"/>
                <c:pt idx="0">
                  <c:v>-0.1</c:v>
                </c:pt>
                <c:pt idx="1">
                  <c:v>-0.05</c:v>
                </c:pt>
                <c:pt idx="2">
                  <c:v>0</c:v>
                </c:pt>
                <c:pt idx="3">
                  <c:v>0.05</c:v>
                </c:pt>
                <c:pt idx="4">
                  <c:v>0.1</c:v>
                </c:pt>
              </c:numCache>
            </c:numRef>
          </c:cat>
          <c:val>
            <c:numRef>
              <c:f>Sensitivity!$C$12:$G$12</c:f>
              <c:numCache>
                <c:formatCode>0.00_ </c:formatCode>
                <c:ptCount val="5"/>
                <c:pt idx="0">
                  <c:v>30.09</c:v>
                </c:pt>
                <c:pt idx="1">
                  <c:v>31.16</c:v>
                </c:pt>
                <c:pt idx="2">
                  <c:v>32.234910647001236</c:v>
                </c:pt>
                <c:pt idx="3">
                  <c:v>33.31</c:v>
                </c:pt>
                <c:pt idx="4">
                  <c:v>34.380000000000003</c:v>
                </c:pt>
              </c:numCache>
            </c:numRef>
          </c:val>
          <c:smooth val="0"/>
          <c:extLst>
            <c:ext xmlns:c16="http://schemas.microsoft.com/office/drawing/2014/chart" uri="{C3380CC4-5D6E-409C-BE32-E72D297353CC}">
              <c16:uniqueId val="{00000000-A489-4E19-90D4-C25FC8470C67}"/>
            </c:ext>
          </c:extLst>
        </c:ser>
        <c:ser>
          <c:idx val="2"/>
          <c:order val="1"/>
          <c:tx>
            <c:strRef>
              <c:f>Sensitivity!$B$13</c:f>
              <c:strCache>
                <c:ptCount val="1"/>
                <c:pt idx="0">
                  <c:v>Baseline</c:v>
                </c:pt>
              </c:strCache>
            </c:strRef>
          </c:tx>
          <c:spPr>
            <a:ln w="25400">
              <a:solidFill>
                <a:srgbClr val="90713A"/>
              </a:solidFill>
              <a:prstDash val="solid"/>
            </a:ln>
          </c:spPr>
          <c:marker>
            <c:spPr>
              <a:solidFill>
                <a:srgbClr val="9BBB59"/>
              </a:solidFill>
              <a:ln>
                <a:solidFill>
                  <a:srgbClr val="90713A"/>
                </a:solidFill>
                <a:prstDash val="solid"/>
              </a:ln>
            </c:spPr>
          </c:marker>
          <c:cat>
            <c:numRef>
              <c:f>Sensitivity!$C$11:$G$11</c:f>
              <c:numCache>
                <c:formatCode>0%</c:formatCode>
                <c:ptCount val="5"/>
                <c:pt idx="0">
                  <c:v>-0.1</c:v>
                </c:pt>
                <c:pt idx="1">
                  <c:v>-0.05</c:v>
                </c:pt>
                <c:pt idx="2">
                  <c:v>0</c:v>
                </c:pt>
                <c:pt idx="3">
                  <c:v>0.05</c:v>
                </c:pt>
                <c:pt idx="4">
                  <c:v>0.1</c:v>
                </c:pt>
              </c:numCache>
            </c:numRef>
          </c:cat>
          <c:val>
            <c:numRef>
              <c:f>Sensitivity!$C$13:$G$13</c:f>
              <c:numCache>
                <c:formatCode>0.00_ </c:formatCode>
                <c:ptCount val="5"/>
                <c:pt idx="0">
                  <c:v>21.81</c:v>
                </c:pt>
                <c:pt idx="1">
                  <c:v>22.23</c:v>
                </c:pt>
                <c:pt idx="2">
                  <c:v>22.669674229075511</c:v>
                </c:pt>
                <c:pt idx="3">
                  <c:v>23.13</c:v>
                </c:pt>
                <c:pt idx="4">
                  <c:v>23.62</c:v>
                </c:pt>
              </c:numCache>
            </c:numRef>
          </c:val>
          <c:smooth val="0"/>
          <c:extLst>
            <c:ext xmlns:c16="http://schemas.microsoft.com/office/drawing/2014/chart" uri="{C3380CC4-5D6E-409C-BE32-E72D297353CC}">
              <c16:uniqueId val="{00000001-A489-4E19-90D4-C25FC8470C67}"/>
            </c:ext>
          </c:extLst>
        </c:ser>
        <c:dLbls>
          <c:showLegendKey val="0"/>
          <c:showVal val="0"/>
          <c:showCatName val="0"/>
          <c:showSerName val="0"/>
          <c:showPercent val="0"/>
          <c:showBubbleSize val="0"/>
        </c:dLbls>
        <c:marker val="1"/>
        <c:smooth val="0"/>
        <c:axId val="995040927"/>
        <c:axId val="1"/>
      </c:lineChart>
      <c:catAx>
        <c:axId val="995040927"/>
        <c:scaling>
          <c:orientation val="minMax"/>
        </c:scaling>
        <c:delete val="0"/>
        <c:axPos val="b"/>
        <c:numFmt formatCode="0%" sourceLinked="1"/>
        <c:majorTickMark val="in"/>
        <c:minorTickMark val="none"/>
        <c:tickLblPos val="nextTo"/>
        <c:spPr>
          <a:ln w="3175">
            <a:solidFill>
              <a:srgbClr val="000000"/>
            </a:solidFill>
            <a:prstDash val="solid"/>
          </a:ln>
        </c:spPr>
        <c:txPr>
          <a:bodyPr rot="0" vert="horz"/>
          <a:lstStyle/>
          <a:p>
            <a:pPr>
              <a:defRPr/>
            </a:pPr>
            <a:endParaRPr lang="zh-CN"/>
          </a:p>
        </c:txPr>
        <c:crossAx val="1"/>
        <c:crosses val="autoZero"/>
        <c:auto val="1"/>
        <c:lblAlgn val="ctr"/>
        <c:lblOffset val="100"/>
        <c:tickLblSkip val="1"/>
        <c:tickMarkSkip val="1"/>
        <c:noMultiLvlLbl val="0"/>
      </c:catAx>
      <c:valAx>
        <c:axId val="1"/>
        <c:scaling>
          <c:orientation val="minMax"/>
          <c:min val="10"/>
        </c:scaling>
        <c:delete val="0"/>
        <c:axPos val="l"/>
        <c:majorGridlines>
          <c:spPr>
            <a:ln w="3175">
              <a:solidFill>
                <a:srgbClr val="000000"/>
              </a:solidFill>
              <a:prstDash val="solid"/>
            </a:ln>
          </c:spPr>
        </c:majorGridlines>
        <c:numFmt formatCode="0_ " sourceLinked="0"/>
        <c:majorTickMark val="in"/>
        <c:minorTickMark val="none"/>
        <c:tickLblPos val="nextTo"/>
        <c:spPr>
          <a:ln w="3175">
            <a:solidFill>
              <a:srgbClr val="000000"/>
            </a:solidFill>
            <a:prstDash val="solid"/>
          </a:ln>
        </c:spPr>
        <c:txPr>
          <a:bodyPr rot="0" vert="horz"/>
          <a:lstStyle/>
          <a:p>
            <a:pPr>
              <a:defRPr/>
            </a:pPr>
            <a:endParaRPr lang="zh-CN"/>
          </a:p>
        </c:txPr>
        <c:crossAx val="995040927"/>
        <c:crosses val="autoZero"/>
        <c:crossBetween val="midCat"/>
      </c:valAx>
      <c:spPr>
        <a:solidFill>
          <a:srgbClr val="C0C0C0"/>
        </a:solidFill>
        <a:ln w="12700">
          <a:solidFill>
            <a:srgbClr val="808080"/>
          </a:solidFill>
          <a:prstDash val="solid"/>
        </a:ln>
      </c:spPr>
    </c:plotArea>
    <c:legend>
      <c:legendPos val="r"/>
      <c:layout>
        <c:manualLayout>
          <c:xMode val="edge"/>
          <c:yMode val="edge"/>
          <c:x val="0.26552462526766596"/>
          <c:y val="0.83189836184270061"/>
          <c:w val="0.41755888650963602"/>
          <c:h val="0.14224183183998551"/>
        </c:manualLayout>
      </c:layout>
      <c:overlay val="0"/>
      <c:spPr>
        <a:solidFill>
          <a:srgbClr val="FFFFFF"/>
        </a:solidFill>
        <a:ln w="3175">
          <a:solidFill>
            <a:srgbClr val="000000"/>
          </a:solidFill>
          <a:prstDash val="solid"/>
        </a:ln>
      </c:spPr>
    </c:legend>
    <c:plotVisOnly val="1"/>
    <c:dispBlanksAs val="gap"/>
    <c:showDLblsOverMax val="0"/>
  </c:chart>
  <c:spPr>
    <a:solidFill>
      <a:srgbClr val="FFFFFF"/>
    </a:solidFill>
    <a:ln w="3175">
      <a:solidFill>
        <a:srgbClr val="CCFFFF"/>
      </a:solidFill>
      <a:prstDash val="solid"/>
    </a:ln>
  </c:spPr>
  <c:txPr>
    <a:bodyPr/>
    <a:lstStyle/>
    <a:p>
      <a:pPr>
        <a:defRPr sz="800" b="0" i="0" u="none" strike="noStrike" baseline="0">
          <a:solidFill>
            <a:srgbClr val="000000"/>
          </a:solidFill>
          <a:latin typeface="+mj-lt"/>
          <a:ea typeface="宋体"/>
          <a:cs typeface="宋体"/>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0" i="0" u="none" strike="noStrike" baseline="0">
                <a:solidFill>
                  <a:srgbClr val="000000"/>
                </a:solidFill>
                <a:latin typeface="Times New Roman"/>
                <a:ea typeface="Times New Roman"/>
                <a:cs typeface="Times New Roman"/>
              </a:defRPr>
            </a:pPr>
            <a:r>
              <a:rPr lang="en-US" altLang="zh-CN">
                <a:latin typeface="+mj-lt"/>
              </a:rPr>
              <a:t>Sensitivity analysis (O &amp; M Costs)</a:t>
            </a:r>
          </a:p>
        </c:rich>
      </c:tx>
      <c:layout>
        <c:manualLayout>
          <c:xMode val="edge"/>
          <c:yMode val="edge"/>
          <c:x val="0.29261422967290379"/>
          <c:y val="8.3332544805289899E-2"/>
        </c:manualLayout>
      </c:layout>
      <c:overlay val="0"/>
      <c:spPr>
        <a:noFill/>
        <a:ln w="25400">
          <a:noFill/>
        </a:ln>
      </c:spPr>
    </c:title>
    <c:autoTitleDeleted val="0"/>
    <c:plotArea>
      <c:layout>
        <c:manualLayout>
          <c:layoutTarget val="inner"/>
          <c:xMode val="edge"/>
          <c:yMode val="edge"/>
          <c:x val="9.6591043078395639E-2"/>
          <c:y val="0.20833272782759102"/>
          <c:w val="0.79829656191262177"/>
          <c:h val="0.5238080013950851"/>
        </c:manualLayout>
      </c:layout>
      <c:lineChart>
        <c:grouping val="standard"/>
        <c:varyColors val="0"/>
        <c:ser>
          <c:idx val="1"/>
          <c:order val="0"/>
          <c:tx>
            <c:strRef>
              <c:f>Sensitivity!$B$22</c:f>
              <c:strCache>
                <c:ptCount val="1"/>
                <c:pt idx="0">
                  <c:v>Project </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cat>
            <c:numRef>
              <c:f>Sensitivity!$C$21:$G$21</c:f>
              <c:numCache>
                <c:formatCode>0%</c:formatCode>
                <c:ptCount val="5"/>
                <c:pt idx="0">
                  <c:v>-0.1</c:v>
                </c:pt>
                <c:pt idx="1">
                  <c:v>-0.05</c:v>
                </c:pt>
                <c:pt idx="2">
                  <c:v>0</c:v>
                </c:pt>
                <c:pt idx="3">
                  <c:v>0.05</c:v>
                </c:pt>
                <c:pt idx="4">
                  <c:v>0.1</c:v>
                </c:pt>
              </c:numCache>
            </c:numRef>
          </c:cat>
          <c:val>
            <c:numRef>
              <c:f>Sensitivity!$C$22:$G$22</c:f>
              <c:numCache>
                <c:formatCode>0.00_ </c:formatCode>
                <c:ptCount val="5"/>
                <c:pt idx="0" formatCode="General">
                  <c:v>31.16</c:v>
                </c:pt>
                <c:pt idx="1">
                  <c:v>31.7</c:v>
                </c:pt>
                <c:pt idx="2">
                  <c:v>32.234910647001236</c:v>
                </c:pt>
                <c:pt idx="3" formatCode="General">
                  <c:v>32.770000000000003</c:v>
                </c:pt>
                <c:pt idx="4" formatCode="General">
                  <c:v>33.31</c:v>
                </c:pt>
              </c:numCache>
            </c:numRef>
          </c:val>
          <c:smooth val="0"/>
          <c:extLst>
            <c:ext xmlns:c16="http://schemas.microsoft.com/office/drawing/2014/chart" uri="{C3380CC4-5D6E-409C-BE32-E72D297353CC}">
              <c16:uniqueId val="{00000000-EEA2-4B05-91A1-622DC4857E80}"/>
            </c:ext>
          </c:extLst>
        </c:ser>
        <c:ser>
          <c:idx val="2"/>
          <c:order val="1"/>
          <c:tx>
            <c:strRef>
              <c:f>Sensitivity!$B$23</c:f>
              <c:strCache>
                <c:ptCount val="1"/>
                <c:pt idx="0">
                  <c:v>Baseline</c:v>
                </c:pt>
              </c:strCache>
            </c:strRef>
          </c:tx>
          <c:spPr>
            <a:ln w="25400">
              <a:solidFill>
                <a:srgbClr val="90713A"/>
              </a:solidFill>
              <a:prstDash val="solid"/>
            </a:ln>
          </c:spPr>
          <c:marker>
            <c:spPr>
              <a:solidFill>
                <a:srgbClr val="9BBB59"/>
              </a:solidFill>
              <a:ln>
                <a:solidFill>
                  <a:srgbClr val="90713A"/>
                </a:solidFill>
                <a:prstDash val="solid"/>
              </a:ln>
            </c:spPr>
          </c:marker>
          <c:cat>
            <c:numRef>
              <c:f>Sensitivity!$C$21:$G$21</c:f>
              <c:numCache>
                <c:formatCode>0%</c:formatCode>
                <c:ptCount val="5"/>
                <c:pt idx="0">
                  <c:v>-0.1</c:v>
                </c:pt>
                <c:pt idx="1">
                  <c:v>-0.05</c:v>
                </c:pt>
                <c:pt idx="2">
                  <c:v>0</c:v>
                </c:pt>
                <c:pt idx="3">
                  <c:v>0.05</c:v>
                </c:pt>
                <c:pt idx="4">
                  <c:v>0.1</c:v>
                </c:pt>
              </c:numCache>
            </c:numRef>
          </c:cat>
          <c:val>
            <c:numRef>
              <c:f>Sensitivity!$C$23:$G$23</c:f>
              <c:numCache>
                <c:formatCode>0.00_ </c:formatCode>
                <c:ptCount val="5"/>
                <c:pt idx="0">
                  <c:v>21.29</c:v>
                </c:pt>
                <c:pt idx="1">
                  <c:v>21.96</c:v>
                </c:pt>
                <c:pt idx="2">
                  <c:v>22.669674229075511</c:v>
                </c:pt>
                <c:pt idx="3">
                  <c:v>23.42</c:v>
                </c:pt>
                <c:pt idx="4" formatCode="General">
                  <c:v>24.2</c:v>
                </c:pt>
              </c:numCache>
            </c:numRef>
          </c:val>
          <c:smooth val="0"/>
          <c:extLst>
            <c:ext xmlns:c16="http://schemas.microsoft.com/office/drawing/2014/chart" uri="{C3380CC4-5D6E-409C-BE32-E72D297353CC}">
              <c16:uniqueId val="{00000001-EEA2-4B05-91A1-622DC4857E80}"/>
            </c:ext>
          </c:extLst>
        </c:ser>
        <c:dLbls>
          <c:showLegendKey val="0"/>
          <c:showVal val="0"/>
          <c:showCatName val="0"/>
          <c:showSerName val="0"/>
          <c:showPercent val="0"/>
          <c:showBubbleSize val="0"/>
        </c:dLbls>
        <c:marker val="1"/>
        <c:smooth val="0"/>
        <c:axId val="995035727"/>
        <c:axId val="1"/>
      </c:lineChart>
      <c:catAx>
        <c:axId val="995035727"/>
        <c:scaling>
          <c:orientation val="minMax"/>
        </c:scaling>
        <c:delete val="0"/>
        <c:axPos val="b"/>
        <c:numFmt formatCode="0%"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mj-lt"/>
                <a:ea typeface="Times New Roman"/>
                <a:cs typeface="Times New Roman"/>
              </a:defRPr>
            </a:pPr>
            <a:endParaRPr lang="zh-CN"/>
          </a:p>
        </c:txPr>
        <c:crossAx val="1"/>
        <c:crosses val="autoZero"/>
        <c:auto val="1"/>
        <c:lblAlgn val="ctr"/>
        <c:lblOffset val="100"/>
        <c:tickLblSkip val="1"/>
        <c:tickMarkSkip val="1"/>
        <c:noMultiLvlLbl val="0"/>
      </c:catAx>
      <c:valAx>
        <c:axId val="1"/>
        <c:scaling>
          <c:orientation val="minMax"/>
          <c:min val="10"/>
        </c:scaling>
        <c:delete val="0"/>
        <c:axPos val="l"/>
        <c:majorGridlines>
          <c:spPr>
            <a:ln w="3175">
              <a:solidFill>
                <a:srgbClr val="000000"/>
              </a:solidFill>
              <a:prstDash val="solid"/>
            </a:ln>
          </c:spPr>
        </c:majorGridlines>
        <c:numFmt formatCode="0_ " sourceLinked="0"/>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mj-lt"/>
                <a:ea typeface="Times New Roman"/>
                <a:cs typeface="Times New Roman"/>
              </a:defRPr>
            </a:pPr>
            <a:endParaRPr lang="zh-CN"/>
          </a:p>
        </c:txPr>
        <c:crossAx val="995035727"/>
        <c:crosses val="autoZero"/>
        <c:crossBetween val="midCat"/>
      </c:valAx>
      <c:spPr>
        <a:solidFill>
          <a:srgbClr val="C0C0C0"/>
        </a:solidFill>
        <a:ln w="12700">
          <a:solidFill>
            <a:srgbClr val="808080"/>
          </a:solidFill>
          <a:prstDash val="solid"/>
        </a:ln>
      </c:spPr>
    </c:plotArea>
    <c:legend>
      <c:legendPos val="r"/>
      <c:layout>
        <c:manualLayout>
          <c:xMode val="edge"/>
          <c:yMode val="edge"/>
          <c:x val="0.2623660429543081"/>
          <c:y val="0.88841201716738194"/>
          <c:w val="0.40215144074732589"/>
          <c:h val="9.4420600858369119E-2"/>
        </c:manualLayout>
      </c:layout>
      <c:overlay val="0"/>
      <c:spPr>
        <a:solidFill>
          <a:srgbClr val="FFFFFF"/>
        </a:solidFill>
        <a:ln w="3175">
          <a:solidFill>
            <a:srgbClr val="000000"/>
          </a:solidFill>
          <a:prstDash val="solid"/>
        </a:ln>
      </c:spPr>
      <c:txPr>
        <a:bodyPr/>
        <a:lstStyle/>
        <a:p>
          <a:pPr>
            <a:defRPr sz="575" b="0" i="0" u="none" strike="noStrike" baseline="0">
              <a:solidFill>
                <a:srgbClr val="000000"/>
              </a:solidFill>
              <a:latin typeface="+mj-lt"/>
              <a:ea typeface="Times New Roman"/>
              <a:cs typeface="Times New Roman"/>
            </a:defRPr>
          </a:pPr>
          <a:endParaRPr lang="zh-CN"/>
        </a:p>
      </c:txPr>
    </c:legend>
    <c:plotVisOnly val="1"/>
    <c:dispBlanksAs val="gap"/>
    <c:showDLblsOverMax val="0"/>
  </c:chart>
  <c:spPr>
    <a:solidFill>
      <a:srgbClr val="FFFFFF"/>
    </a:solidFill>
    <a:ln w="3175">
      <a:solidFill>
        <a:srgbClr val="CCFFFF"/>
      </a:solidFill>
      <a:prstDash val="solid"/>
    </a:ln>
  </c:spPr>
  <c:txPr>
    <a:bodyPr/>
    <a:lstStyle/>
    <a:p>
      <a:pPr>
        <a:defRPr sz="800" b="0" i="0" u="none" strike="noStrike" baseline="0">
          <a:solidFill>
            <a:srgbClr val="000000"/>
          </a:solidFill>
          <a:latin typeface="宋体"/>
          <a:ea typeface="宋体"/>
          <a:cs typeface="宋体"/>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Sensitivity analysis (Total Heat Supply)</a:t>
            </a:r>
          </a:p>
        </c:rich>
      </c:tx>
      <c:layout>
        <c:manualLayout>
          <c:xMode val="edge"/>
          <c:yMode val="edge"/>
          <c:x val="0.20410572875392716"/>
          <c:y val="6.0124403509613518E-2"/>
        </c:manualLayout>
      </c:layout>
      <c:overlay val="0"/>
      <c:spPr>
        <a:noFill/>
        <a:ln w="25400">
          <a:noFill/>
        </a:ln>
      </c:spPr>
    </c:title>
    <c:autoTitleDeleted val="0"/>
    <c:plotArea>
      <c:layout>
        <c:manualLayout>
          <c:layoutTarget val="inner"/>
          <c:xMode val="edge"/>
          <c:yMode val="edge"/>
          <c:x val="9.6591043078395639E-2"/>
          <c:y val="0.20833272782759102"/>
          <c:w val="0.79829656191262177"/>
          <c:h val="0.5238080013950851"/>
        </c:manualLayout>
      </c:layout>
      <c:lineChart>
        <c:grouping val="standard"/>
        <c:varyColors val="0"/>
        <c:ser>
          <c:idx val="1"/>
          <c:order val="0"/>
          <c:tx>
            <c:strRef>
              <c:f>Sensitivity!$B$33</c:f>
              <c:strCache>
                <c:ptCount val="1"/>
                <c:pt idx="0">
                  <c:v>Project </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cat>
            <c:numRef>
              <c:f>Sensitivity!$C$32:$G$32</c:f>
              <c:numCache>
                <c:formatCode>0%</c:formatCode>
                <c:ptCount val="5"/>
                <c:pt idx="0">
                  <c:v>-0.1</c:v>
                </c:pt>
                <c:pt idx="1">
                  <c:v>-0.05</c:v>
                </c:pt>
                <c:pt idx="2">
                  <c:v>0</c:v>
                </c:pt>
                <c:pt idx="3">
                  <c:v>0.05</c:v>
                </c:pt>
                <c:pt idx="4">
                  <c:v>0.1</c:v>
                </c:pt>
              </c:numCache>
            </c:numRef>
          </c:cat>
          <c:val>
            <c:numRef>
              <c:f>Sensitivity!$C$33:$G$33</c:f>
              <c:numCache>
                <c:formatCode>0.00</c:formatCode>
                <c:ptCount val="5"/>
                <c:pt idx="0" formatCode="General">
                  <c:v>35.82</c:v>
                </c:pt>
                <c:pt idx="1">
                  <c:v>33.92</c:v>
                </c:pt>
                <c:pt idx="2" formatCode="0.00_ ">
                  <c:v>32.234910647001236</c:v>
                </c:pt>
                <c:pt idx="3" formatCode="General">
                  <c:v>30.7</c:v>
                </c:pt>
                <c:pt idx="4" formatCode="General">
                  <c:v>29.3</c:v>
                </c:pt>
              </c:numCache>
            </c:numRef>
          </c:val>
          <c:smooth val="0"/>
          <c:extLst>
            <c:ext xmlns:c16="http://schemas.microsoft.com/office/drawing/2014/chart" uri="{C3380CC4-5D6E-409C-BE32-E72D297353CC}">
              <c16:uniqueId val="{00000000-4469-45A1-9937-9F388398E257}"/>
            </c:ext>
          </c:extLst>
        </c:ser>
        <c:ser>
          <c:idx val="2"/>
          <c:order val="1"/>
          <c:tx>
            <c:strRef>
              <c:f>Sensitivity!$B$34</c:f>
              <c:strCache>
                <c:ptCount val="1"/>
                <c:pt idx="0">
                  <c:v>Baseline</c:v>
                </c:pt>
              </c:strCache>
            </c:strRef>
          </c:tx>
          <c:spPr>
            <a:ln w="25400">
              <a:solidFill>
                <a:srgbClr val="90713A"/>
              </a:solidFill>
              <a:prstDash val="solid"/>
            </a:ln>
          </c:spPr>
          <c:marker>
            <c:spPr>
              <a:solidFill>
                <a:srgbClr val="9BBB59"/>
              </a:solidFill>
              <a:ln>
                <a:solidFill>
                  <a:srgbClr val="90713A"/>
                </a:solidFill>
                <a:prstDash val="solid"/>
              </a:ln>
            </c:spPr>
          </c:marker>
          <c:cat>
            <c:numRef>
              <c:f>Sensitivity!$C$32:$G$32</c:f>
              <c:numCache>
                <c:formatCode>0%</c:formatCode>
                <c:ptCount val="5"/>
                <c:pt idx="0">
                  <c:v>-0.1</c:v>
                </c:pt>
                <c:pt idx="1">
                  <c:v>-0.05</c:v>
                </c:pt>
                <c:pt idx="2">
                  <c:v>0</c:v>
                </c:pt>
                <c:pt idx="3">
                  <c:v>0.05</c:v>
                </c:pt>
                <c:pt idx="4">
                  <c:v>0.1</c:v>
                </c:pt>
              </c:numCache>
            </c:numRef>
          </c:cat>
          <c:val>
            <c:numRef>
              <c:f>Sensitivity!$C$34:$G$34</c:f>
              <c:numCache>
                <c:formatCode>0.00</c:formatCode>
                <c:ptCount val="5"/>
                <c:pt idx="0" formatCode="0.00_ ">
                  <c:v>23.98</c:v>
                </c:pt>
                <c:pt idx="1">
                  <c:v>23.29</c:v>
                </c:pt>
                <c:pt idx="2" formatCode="0.00_ ">
                  <c:v>22.669674229075511</c:v>
                </c:pt>
                <c:pt idx="3" formatCode="General">
                  <c:v>22.11</c:v>
                </c:pt>
                <c:pt idx="4" formatCode="0.00_ ">
                  <c:v>21.6</c:v>
                </c:pt>
              </c:numCache>
            </c:numRef>
          </c:val>
          <c:smooth val="0"/>
          <c:extLst>
            <c:ext xmlns:c16="http://schemas.microsoft.com/office/drawing/2014/chart" uri="{C3380CC4-5D6E-409C-BE32-E72D297353CC}">
              <c16:uniqueId val="{00000001-4469-45A1-9937-9F388398E257}"/>
            </c:ext>
          </c:extLst>
        </c:ser>
        <c:dLbls>
          <c:showLegendKey val="0"/>
          <c:showVal val="0"/>
          <c:showCatName val="0"/>
          <c:showSerName val="0"/>
          <c:showPercent val="0"/>
          <c:showBubbleSize val="0"/>
        </c:dLbls>
        <c:marker val="1"/>
        <c:smooth val="0"/>
        <c:axId val="995037327"/>
        <c:axId val="1"/>
      </c:lineChart>
      <c:catAx>
        <c:axId val="995037327"/>
        <c:scaling>
          <c:orientation val="minMax"/>
        </c:scaling>
        <c:delete val="0"/>
        <c:axPos val="b"/>
        <c:numFmt formatCode="0%" sourceLinked="1"/>
        <c:majorTickMark val="in"/>
        <c:minorTickMark val="none"/>
        <c:tickLblPos val="nextTo"/>
        <c:spPr>
          <a:ln w="3175">
            <a:solidFill>
              <a:srgbClr val="000000"/>
            </a:solidFill>
            <a:prstDash val="solid"/>
          </a:ln>
        </c:spPr>
        <c:txPr>
          <a:bodyPr rot="0" vert="horz"/>
          <a:lstStyle/>
          <a:p>
            <a:pPr>
              <a:defRPr/>
            </a:pPr>
            <a:endParaRPr lang="zh-CN"/>
          </a:p>
        </c:txPr>
        <c:crossAx val="1"/>
        <c:crosses val="autoZero"/>
        <c:auto val="1"/>
        <c:lblAlgn val="ctr"/>
        <c:lblOffset val="100"/>
        <c:tickLblSkip val="1"/>
        <c:tickMarkSkip val="1"/>
        <c:noMultiLvlLbl val="0"/>
      </c:catAx>
      <c:valAx>
        <c:axId val="1"/>
        <c:scaling>
          <c:orientation val="minMax"/>
          <c:min val="10"/>
        </c:scaling>
        <c:delete val="0"/>
        <c:axPos val="l"/>
        <c:majorGridlines>
          <c:spPr>
            <a:ln w="3175">
              <a:solidFill>
                <a:srgbClr val="000000"/>
              </a:solidFill>
              <a:prstDash val="solid"/>
            </a:ln>
          </c:spPr>
        </c:majorGridlines>
        <c:numFmt formatCode="0_ " sourceLinked="0"/>
        <c:majorTickMark val="in"/>
        <c:minorTickMark val="none"/>
        <c:tickLblPos val="nextTo"/>
        <c:spPr>
          <a:ln w="3175">
            <a:solidFill>
              <a:srgbClr val="000000"/>
            </a:solidFill>
            <a:prstDash val="solid"/>
          </a:ln>
        </c:spPr>
        <c:txPr>
          <a:bodyPr rot="0" vert="horz"/>
          <a:lstStyle/>
          <a:p>
            <a:pPr>
              <a:defRPr/>
            </a:pPr>
            <a:endParaRPr lang="zh-CN"/>
          </a:p>
        </c:txPr>
        <c:crossAx val="995037327"/>
        <c:crosses val="autoZero"/>
        <c:crossBetween val="midCat"/>
      </c:valAx>
      <c:spPr>
        <a:solidFill>
          <a:srgbClr val="C0C0C0"/>
        </a:solidFill>
        <a:ln w="12700">
          <a:solidFill>
            <a:srgbClr val="808080"/>
          </a:solidFill>
          <a:prstDash val="solid"/>
        </a:ln>
      </c:spPr>
    </c:plotArea>
    <c:legend>
      <c:legendPos val="r"/>
      <c:layout>
        <c:manualLayout>
          <c:xMode val="edge"/>
          <c:yMode val="edge"/>
          <c:x val="0.26552462526766596"/>
          <c:y val="0.88362249977373508"/>
          <c:w val="0.41755888650963602"/>
          <c:h val="0.10344827586206895"/>
        </c:manualLayout>
      </c:layout>
      <c:overlay val="0"/>
      <c:spPr>
        <a:solidFill>
          <a:srgbClr val="FFFFFF"/>
        </a:solidFill>
        <a:ln w="3175">
          <a:solidFill>
            <a:srgbClr val="000000"/>
          </a:solidFill>
          <a:prstDash val="solid"/>
        </a:ln>
      </c:spPr>
    </c:legend>
    <c:plotVisOnly val="1"/>
    <c:dispBlanksAs val="gap"/>
    <c:showDLblsOverMax val="0"/>
  </c:chart>
  <c:spPr>
    <a:solidFill>
      <a:srgbClr val="FFFFFF"/>
    </a:solidFill>
    <a:ln w="3175">
      <a:solidFill>
        <a:srgbClr val="CCFFFF"/>
      </a:solidFill>
      <a:prstDash val="solid"/>
    </a:ln>
  </c:spPr>
  <c:txPr>
    <a:bodyPr/>
    <a:lstStyle/>
    <a:p>
      <a:pPr>
        <a:defRPr sz="800" b="0" i="0" u="none" strike="noStrike" baseline="0">
          <a:solidFill>
            <a:srgbClr val="000000"/>
          </a:solidFill>
          <a:latin typeface="+mj-lt"/>
          <a:ea typeface="宋体"/>
          <a:cs typeface="宋体"/>
        </a:defRPr>
      </a:pPr>
      <a:endParaRPr lang="zh-CN"/>
    </a:p>
  </c:txPr>
  <c:externalData r:id="rId1">
    <c:autoUpdate val="0"/>
  </c:externalData>
</c:chartSpace>
</file>

<file path=word/diagrams/_rels/data1.xml.rels><?xml version="1.0" encoding="UTF-8" standalone="yes"?>
<Relationships xmlns="http://schemas.openxmlformats.org/package/2006/relationships"><Relationship Id="rId1" Type="http://schemas.openxmlformats.org/officeDocument/2006/relationships/image" Target="../media/image11.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2.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8F3604-97DB-4D91-83D2-6C329C44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92</Pages>
  <Words>22242</Words>
  <Characters>126782</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TEMPLATE- T-PreReview_V1.2-Project-Design-Document</vt:lpstr>
    </vt:vector>
  </TitlesOfParts>
  <Manager/>
  <Company/>
  <LinksUpToDate>false</LinksUpToDate>
  <CharactersWithSpaces>148727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
  <dc:description/>
  <cp:lastModifiedBy>Joanna87</cp:lastModifiedBy>
  <cp:revision>76</cp:revision>
  <cp:lastPrinted>2017-11-02T02:38:00Z</cp:lastPrinted>
  <dcterms:created xsi:type="dcterms:W3CDTF">2021-04-08T13:20:00Z</dcterms:created>
  <dcterms:modified xsi:type="dcterms:W3CDTF">2021-04-22T04:02:00Z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