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87BBE" w14:textId="77777777" w:rsidR="009D71C8" w:rsidRDefault="009D71C8" w:rsidP="00733861">
      <w:pPr>
        <w:rPr>
          <w:b/>
          <w:caps/>
          <w:color w:val="00B9BD" w:themeColor="accent1"/>
          <w:sz w:val="48"/>
          <w:lang w:val="en-GB"/>
        </w:rPr>
      </w:pPr>
    </w:p>
    <w:p w14:paraId="32A0D419" w14:textId="5C825460" w:rsidR="00733861" w:rsidRPr="00733861" w:rsidRDefault="00733861" w:rsidP="00733861">
      <w:pPr>
        <w:rPr>
          <w:b/>
          <w:caps/>
          <w:color w:val="00B9BD" w:themeColor="accent1"/>
          <w:sz w:val="48"/>
          <w:lang w:val="en-GB"/>
        </w:rPr>
      </w:pPr>
      <w:r w:rsidRPr="00733861">
        <w:rPr>
          <w:b/>
          <w:caps/>
          <w:color w:val="00B9BD" w:themeColor="accent1"/>
          <w:sz w:val="48"/>
          <w:lang w:val="en-GB"/>
        </w:rPr>
        <w:t>Monitoring Report</w:t>
      </w:r>
    </w:p>
    <w:p w14:paraId="3CD7A092" w14:textId="17A8E6CD" w:rsidR="00F92931" w:rsidRPr="0022081F" w:rsidRDefault="00000000" w:rsidP="002E5DB5">
      <w:r>
        <w:rPr>
          <w:noProof/>
          <w14:cntxtAlts w14:val="0"/>
        </w:rPr>
        <w:pict w14:anchorId="15522EB2">
          <v:rect id="_x0000_i1026" alt="" style="width:451.3pt;height:.05pt;mso-width-percent:0;mso-height-percent:0;mso-width-percent:0;mso-height-percent:0" o:hralign="center" o:hrstd="t" o:hr="t" fillcolor="#a0a0a0" stroked="f"/>
        </w:pict>
      </w:r>
    </w:p>
    <w:p w14:paraId="3737D389" w14:textId="17824694" w:rsidR="00635A56" w:rsidRPr="00733861" w:rsidRDefault="0002272D" w:rsidP="00E070C2">
      <w:pPr>
        <w:rPr>
          <w:lang w:val="fr-FR"/>
        </w:rPr>
      </w:pPr>
      <w:r w:rsidRPr="00E070C2">
        <w:rPr>
          <w:rFonts w:asciiTheme="majorHAnsi" w:eastAsiaTheme="majorEastAsia" w:hAnsiTheme="majorHAnsi" w:cstheme="majorBidi"/>
          <w:color w:val="00B9BD" w:themeColor="accent1"/>
          <w:sz w:val="24"/>
          <w:lang w:val="fr-FR"/>
        </w:rPr>
        <w:t xml:space="preserve">PUBLICATION DATE </w:t>
      </w:r>
      <w:r w:rsidRPr="00733861">
        <w:rPr>
          <w:lang w:val="fr-FR"/>
        </w:rPr>
        <w:t xml:space="preserve"> </w:t>
      </w:r>
      <w:r w:rsidR="0056373F">
        <w:rPr>
          <w:b/>
          <w:bCs/>
          <w:color w:val="515151" w:themeColor="text1"/>
          <w:lang w:val="fr-FR"/>
        </w:rPr>
        <w:t>14</w:t>
      </w:r>
      <w:r w:rsidRPr="00733861">
        <w:rPr>
          <w:b/>
          <w:bCs/>
          <w:color w:val="515151" w:themeColor="text1"/>
          <w:lang w:val="fr-FR"/>
        </w:rPr>
        <w:t>.</w:t>
      </w:r>
      <w:r w:rsidR="00460D2E" w:rsidRPr="00733861">
        <w:rPr>
          <w:b/>
          <w:bCs/>
          <w:color w:val="515151" w:themeColor="text1"/>
          <w:lang w:val="fr-FR"/>
        </w:rPr>
        <w:t>10</w:t>
      </w:r>
      <w:r w:rsidRPr="00733861">
        <w:rPr>
          <w:b/>
          <w:bCs/>
          <w:color w:val="515151" w:themeColor="text1"/>
          <w:lang w:val="fr-FR"/>
        </w:rPr>
        <w:t>.</w:t>
      </w:r>
      <w:r w:rsidR="00460D2E" w:rsidRPr="00733861">
        <w:rPr>
          <w:b/>
          <w:bCs/>
          <w:color w:val="515151" w:themeColor="text1"/>
          <w:lang w:val="fr-FR"/>
        </w:rPr>
        <w:t>2020</w:t>
      </w:r>
      <w:r w:rsidR="00A96321" w:rsidRPr="00733861">
        <w:rPr>
          <w:lang w:val="fr-FR"/>
        </w:rPr>
        <w:br/>
      </w:r>
      <w:proofErr w:type="gramStart"/>
      <w:r w:rsidR="00CD41BB" w:rsidRPr="00E070C2">
        <w:rPr>
          <w:rFonts w:asciiTheme="majorHAnsi" w:eastAsiaTheme="majorEastAsia" w:hAnsiTheme="majorHAnsi" w:cstheme="majorBidi"/>
          <w:color w:val="00B9BD" w:themeColor="accent1"/>
          <w:sz w:val="24"/>
          <w:lang w:val="fr-FR"/>
        </w:rPr>
        <w:t xml:space="preserve">VERSION </w:t>
      </w:r>
      <w:r w:rsidRPr="00733861">
        <w:rPr>
          <w:lang w:val="fr-FR"/>
        </w:rPr>
        <w:t xml:space="preserve"> </w:t>
      </w:r>
      <w:r w:rsidRPr="00733861">
        <w:rPr>
          <w:b/>
          <w:bCs/>
          <w:color w:val="515151" w:themeColor="text1"/>
          <w:lang w:val="fr-FR"/>
        </w:rPr>
        <w:t>v.</w:t>
      </w:r>
      <w:proofErr w:type="gramEnd"/>
      <w:r w:rsidRPr="00733861">
        <w:rPr>
          <w:b/>
          <w:bCs/>
          <w:color w:val="515151" w:themeColor="text1"/>
          <w:lang w:val="fr-FR"/>
        </w:rPr>
        <w:t xml:space="preserve"> </w:t>
      </w:r>
      <w:r w:rsidR="00460D2E" w:rsidRPr="00733861">
        <w:rPr>
          <w:b/>
          <w:bCs/>
          <w:color w:val="515151" w:themeColor="text1"/>
          <w:lang w:val="fr-FR"/>
        </w:rPr>
        <w:t>1</w:t>
      </w:r>
      <w:r w:rsidRPr="00733861">
        <w:rPr>
          <w:b/>
          <w:bCs/>
          <w:color w:val="515151" w:themeColor="text1"/>
          <w:lang w:val="fr-FR"/>
        </w:rPr>
        <w:t>.</w:t>
      </w:r>
      <w:r w:rsidR="00CF0CFE">
        <w:rPr>
          <w:b/>
          <w:bCs/>
          <w:color w:val="515151" w:themeColor="text1"/>
          <w:lang w:val="fr-FR"/>
        </w:rPr>
        <w:t>1</w:t>
      </w:r>
      <w:r w:rsidRPr="00733861">
        <w:rPr>
          <w:b/>
          <w:bCs/>
          <w:color w:val="515151" w:themeColor="text1"/>
          <w:lang w:val="fr-FR"/>
        </w:rPr>
        <w:t xml:space="preserve"> </w:t>
      </w:r>
      <w:r w:rsidR="0096773B" w:rsidRPr="00733861">
        <w:rPr>
          <w:b/>
          <w:bCs/>
          <w:color w:val="515151" w:themeColor="text1"/>
          <w:lang w:val="fr-FR"/>
        </w:rPr>
        <w:br/>
      </w:r>
      <w:r w:rsidR="00A96321" w:rsidRPr="00E070C2">
        <w:rPr>
          <w:rFonts w:asciiTheme="majorHAnsi" w:eastAsiaTheme="majorEastAsia" w:hAnsiTheme="majorHAnsi" w:cstheme="majorBidi"/>
          <w:color w:val="00B9BD" w:themeColor="accent1"/>
          <w:sz w:val="24"/>
          <w:lang w:val="fr-FR"/>
        </w:rPr>
        <w:t xml:space="preserve">RELATED </w:t>
      </w:r>
      <w:r w:rsidR="00CF0CFE" w:rsidRPr="00E070C2">
        <w:rPr>
          <w:rFonts w:asciiTheme="majorHAnsi" w:eastAsiaTheme="majorEastAsia" w:hAnsiTheme="majorHAnsi" w:cstheme="majorBidi"/>
          <w:color w:val="00B9BD" w:themeColor="accent1"/>
          <w:sz w:val="24"/>
          <w:lang w:val="fr-FR"/>
        </w:rPr>
        <w:t>SUPPORT</w:t>
      </w:r>
      <w:r w:rsidR="00A96321" w:rsidRPr="00733861">
        <w:rPr>
          <w:sz w:val="24"/>
          <w:lang w:val="fr-FR"/>
        </w:rPr>
        <w:t xml:space="preserve"> </w:t>
      </w:r>
      <w:r w:rsidR="00635A56" w:rsidRPr="00733861">
        <w:rPr>
          <w:lang w:val="fr-FR"/>
        </w:rPr>
        <w:t>–</w:t>
      </w:r>
      <w:r w:rsidR="0056373F">
        <w:rPr>
          <w:lang w:val="fr-FR"/>
        </w:rPr>
        <w:t xml:space="preserve"> </w:t>
      </w:r>
      <w:hyperlink r:id="rId8" w:history="1">
        <w:r w:rsidR="004473A5" w:rsidRPr="0056373F">
          <w:rPr>
            <w:rStyle w:val="affe"/>
            <w:rFonts w:asciiTheme="majorHAnsi" w:hAnsiTheme="majorHAnsi"/>
            <w:b/>
            <w:bCs/>
            <w:color w:val="515151" w:themeColor="text1"/>
            <w:u w:val="none"/>
            <w:lang w:val="fr-FR"/>
          </w:rPr>
          <w:t xml:space="preserve">TEMPLATE GUIDE </w:t>
        </w:r>
        <w:r w:rsidR="00733861" w:rsidRPr="0056373F">
          <w:rPr>
            <w:rStyle w:val="affe"/>
            <w:rFonts w:asciiTheme="majorHAnsi" w:hAnsiTheme="majorHAnsi"/>
            <w:b/>
            <w:bCs/>
            <w:color w:val="515151" w:themeColor="text1"/>
            <w:u w:val="none"/>
            <w:lang w:val="fr-FR"/>
          </w:rPr>
          <w:t>Monitoring Report</w:t>
        </w:r>
        <w:r w:rsidR="0056373F" w:rsidRPr="0056373F">
          <w:rPr>
            <w:rStyle w:val="affe"/>
            <w:rFonts w:asciiTheme="majorHAnsi" w:hAnsiTheme="majorHAnsi"/>
            <w:b/>
            <w:bCs/>
            <w:color w:val="515151" w:themeColor="text1"/>
            <w:u w:val="none"/>
            <w:lang w:val="fr-FR"/>
          </w:rPr>
          <w:t xml:space="preserve"> v. 1.1</w:t>
        </w:r>
      </w:hyperlink>
    </w:p>
    <w:p w14:paraId="73BB0815" w14:textId="77777777" w:rsidR="00F92931" w:rsidRPr="00947B25" w:rsidRDefault="00000000" w:rsidP="00E070C2">
      <w:r>
        <w:rPr>
          <w:noProof/>
          <w14:cntxtAlts w14:val="0"/>
        </w:rPr>
        <w:pict w14:anchorId="0F4C9006">
          <v:rect id="_x0000_i1027" alt="" style="width:451.3pt;height:.05pt;mso-width-percent:0;mso-height-percent:0;mso-width-percent:0;mso-height-percent:0" o:hralign="center" o:hrstd="t" o:hr="t" fillcolor="#a0a0a0" stroked="f"/>
        </w:pict>
      </w:r>
    </w:p>
    <w:p w14:paraId="6931FB3F" w14:textId="77777777" w:rsidR="00C30F02" w:rsidRDefault="00C30F02" w:rsidP="00C30F02">
      <w:pPr>
        <w:rPr>
          <w:lang w:val="en-GB"/>
        </w:rPr>
      </w:pPr>
    </w:p>
    <w:p w14:paraId="3D809633" w14:textId="77777777" w:rsidR="007D2F0B" w:rsidRPr="00C30F02" w:rsidRDefault="007D2F0B" w:rsidP="00C30F02">
      <w:pPr>
        <w:rPr>
          <w:lang w:val="en-GB"/>
        </w:rPr>
      </w:pPr>
    </w:p>
    <w:p w14:paraId="675A72F4" w14:textId="77777777" w:rsidR="004473A5" w:rsidRPr="00A233BF" w:rsidRDefault="004473A5" w:rsidP="004473A5">
      <w:pPr>
        <w:rPr>
          <w:color w:val="auto"/>
        </w:rPr>
      </w:pPr>
    </w:p>
    <w:p w14:paraId="13F8EF15" w14:textId="77777777" w:rsidR="004473A5" w:rsidRPr="00A233BF" w:rsidRDefault="004473A5" w:rsidP="004473A5">
      <w:pPr>
        <w:rPr>
          <w:color w:val="auto"/>
          <w:lang w:val="en-GB"/>
        </w:rPr>
      </w:pPr>
      <w:r w:rsidRPr="00A233BF">
        <w:rPr>
          <w:color w:val="auto"/>
          <w:lang w:val="en-GB"/>
        </w:rPr>
        <w:t xml:space="preserve">This document contains the following </w:t>
      </w:r>
      <w:proofErr w:type="gramStart"/>
      <w:r w:rsidRPr="00A233BF">
        <w:rPr>
          <w:color w:val="auto"/>
          <w:lang w:val="en-GB"/>
        </w:rPr>
        <w:t>Sections</w:t>
      </w:r>
      <w:proofErr w:type="gramEnd"/>
      <w:r w:rsidRPr="00A233BF">
        <w:rPr>
          <w:color w:val="auto"/>
          <w:lang w:val="en-GB"/>
        </w:rPr>
        <w:t xml:space="preserve"> </w:t>
      </w:r>
    </w:p>
    <w:p w14:paraId="137C07A3" w14:textId="2063F571" w:rsidR="004473A5" w:rsidRPr="00A233BF" w:rsidRDefault="004473A5" w:rsidP="004473A5">
      <w:pPr>
        <w:rPr>
          <w:color w:val="auto"/>
          <w:lang w:val="en-GB"/>
        </w:rPr>
      </w:pPr>
      <w:r w:rsidRPr="00A233BF">
        <w:rPr>
          <w:color w:val="auto"/>
          <w:lang w:val="en-GB"/>
        </w:rPr>
        <w:br/>
        <w:t>Key Project Information</w:t>
      </w:r>
    </w:p>
    <w:p w14:paraId="119C1666" w14:textId="669F5EA2" w:rsidR="00733861" w:rsidRPr="00A233BF" w:rsidRDefault="00733861" w:rsidP="00733861">
      <w:pPr>
        <w:rPr>
          <w:rFonts w:asciiTheme="minorHAnsi" w:hAnsiTheme="minorHAnsi"/>
          <w:color w:val="auto"/>
        </w:rPr>
      </w:pPr>
      <w:r w:rsidRPr="00A233BF">
        <w:rPr>
          <w:rFonts w:asciiTheme="minorHAnsi" w:hAnsiTheme="minorHAnsi"/>
          <w:color w:val="auto"/>
          <w:u w:val="single"/>
        </w:rPr>
        <w:fldChar w:fldCharType="begin"/>
      </w:r>
      <w:r w:rsidRPr="00A233BF">
        <w:rPr>
          <w:rFonts w:asciiTheme="minorHAnsi" w:hAnsiTheme="minorHAnsi"/>
          <w:color w:val="auto"/>
          <w:u w:val="single"/>
        </w:rPr>
        <w:instrText xml:space="preserve"> REF _Ref49860651 \r \h  \* MERGEFORMAT </w:instrText>
      </w:r>
      <w:r w:rsidRPr="00A233BF">
        <w:rPr>
          <w:rFonts w:asciiTheme="minorHAnsi" w:hAnsiTheme="minorHAnsi"/>
          <w:color w:val="auto"/>
          <w:u w:val="single"/>
        </w:rPr>
      </w:r>
      <w:r w:rsidRPr="00A233BF">
        <w:rPr>
          <w:rFonts w:asciiTheme="minorHAnsi" w:hAnsiTheme="minorHAnsi"/>
          <w:color w:val="auto"/>
          <w:u w:val="single"/>
        </w:rPr>
        <w:fldChar w:fldCharType="separate"/>
      </w:r>
      <w:r w:rsidR="009D71C8">
        <w:rPr>
          <w:rFonts w:asciiTheme="minorHAnsi" w:hAnsiTheme="minorHAnsi"/>
          <w:color w:val="auto"/>
          <w:u w:val="single"/>
        </w:rPr>
        <w:t>SECTION A</w:t>
      </w:r>
      <w:r w:rsidRPr="00A233BF">
        <w:rPr>
          <w:rFonts w:asciiTheme="minorHAnsi" w:hAnsiTheme="minorHAnsi"/>
          <w:color w:val="auto"/>
          <w:u w:val="single"/>
        </w:rPr>
        <w:fldChar w:fldCharType="end"/>
      </w:r>
      <w:r w:rsidRPr="00A233BF">
        <w:rPr>
          <w:rFonts w:asciiTheme="minorHAnsi" w:hAnsiTheme="minorHAnsi"/>
          <w:color w:val="auto"/>
        </w:rPr>
        <w:t xml:space="preserve"> - Description of project </w:t>
      </w:r>
    </w:p>
    <w:p w14:paraId="2C14126F" w14:textId="5C4613CB" w:rsidR="00733861" w:rsidRPr="00A233BF" w:rsidRDefault="00733861" w:rsidP="00733861">
      <w:pPr>
        <w:rPr>
          <w:rFonts w:asciiTheme="minorHAnsi" w:hAnsiTheme="minorHAnsi"/>
          <w:color w:val="auto"/>
        </w:rPr>
      </w:pPr>
      <w:r w:rsidRPr="00A233BF">
        <w:rPr>
          <w:rFonts w:asciiTheme="minorHAnsi" w:hAnsiTheme="minorHAnsi"/>
          <w:color w:val="auto"/>
          <w:u w:val="single"/>
        </w:rPr>
        <w:fldChar w:fldCharType="begin"/>
      </w:r>
      <w:r w:rsidRPr="00A233BF">
        <w:rPr>
          <w:rFonts w:asciiTheme="minorHAnsi" w:hAnsiTheme="minorHAnsi"/>
          <w:color w:val="auto"/>
          <w:u w:val="single"/>
        </w:rPr>
        <w:instrText xml:space="preserve"> REF _Ref49860659 \r \h  \* MERGEFORMAT </w:instrText>
      </w:r>
      <w:r w:rsidRPr="00A233BF">
        <w:rPr>
          <w:rFonts w:asciiTheme="minorHAnsi" w:hAnsiTheme="minorHAnsi"/>
          <w:color w:val="auto"/>
          <w:u w:val="single"/>
        </w:rPr>
      </w:r>
      <w:r w:rsidRPr="00A233BF">
        <w:rPr>
          <w:rFonts w:asciiTheme="minorHAnsi" w:hAnsiTheme="minorHAnsi"/>
          <w:color w:val="auto"/>
          <w:u w:val="single"/>
        </w:rPr>
        <w:fldChar w:fldCharType="separate"/>
      </w:r>
      <w:r w:rsidR="009D71C8">
        <w:rPr>
          <w:rFonts w:asciiTheme="minorHAnsi" w:hAnsiTheme="minorHAnsi"/>
          <w:color w:val="auto"/>
          <w:u w:val="single"/>
        </w:rPr>
        <w:t>SECTION B</w:t>
      </w:r>
      <w:r w:rsidRPr="00A233BF">
        <w:rPr>
          <w:rFonts w:asciiTheme="minorHAnsi" w:hAnsiTheme="minorHAnsi"/>
          <w:color w:val="auto"/>
          <w:u w:val="single"/>
        </w:rPr>
        <w:fldChar w:fldCharType="end"/>
      </w:r>
      <w:r w:rsidRPr="00A233BF">
        <w:rPr>
          <w:rFonts w:asciiTheme="minorHAnsi" w:hAnsiTheme="minorHAnsi"/>
          <w:color w:val="auto"/>
        </w:rPr>
        <w:t xml:space="preserve"> - Implementation of project</w:t>
      </w:r>
    </w:p>
    <w:p w14:paraId="1913FBD3" w14:textId="43EB73BB" w:rsidR="00733861" w:rsidRPr="00A233BF" w:rsidRDefault="00733861" w:rsidP="00733861">
      <w:pPr>
        <w:rPr>
          <w:rFonts w:asciiTheme="minorHAnsi" w:hAnsiTheme="minorHAnsi"/>
          <w:color w:val="auto"/>
        </w:rPr>
      </w:pPr>
      <w:r w:rsidRPr="00A233BF">
        <w:rPr>
          <w:rFonts w:asciiTheme="minorHAnsi" w:hAnsiTheme="minorHAnsi"/>
          <w:color w:val="auto"/>
          <w:u w:val="single"/>
        </w:rPr>
        <w:fldChar w:fldCharType="begin"/>
      </w:r>
      <w:r w:rsidRPr="00A233BF">
        <w:rPr>
          <w:rFonts w:asciiTheme="minorHAnsi" w:hAnsiTheme="minorHAnsi"/>
          <w:color w:val="auto"/>
          <w:u w:val="single"/>
        </w:rPr>
        <w:instrText xml:space="preserve"> REF _Ref49860669 \r \h  \* MERGEFORMAT </w:instrText>
      </w:r>
      <w:r w:rsidRPr="00A233BF">
        <w:rPr>
          <w:rFonts w:asciiTheme="minorHAnsi" w:hAnsiTheme="minorHAnsi"/>
          <w:color w:val="auto"/>
          <w:u w:val="single"/>
        </w:rPr>
      </w:r>
      <w:r w:rsidRPr="00A233BF">
        <w:rPr>
          <w:rFonts w:asciiTheme="minorHAnsi" w:hAnsiTheme="minorHAnsi"/>
          <w:color w:val="auto"/>
          <w:u w:val="single"/>
        </w:rPr>
        <w:fldChar w:fldCharType="separate"/>
      </w:r>
      <w:r w:rsidR="009D71C8">
        <w:rPr>
          <w:rFonts w:asciiTheme="minorHAnsi" w:hAnsiTheme="minorHAnsi"/>
          <w:color w:val="auto"/>
          <w:u w:val="single"/>
        </w:rPr>
        <w:t>SECTION C</w:t>
      </w:r>
      <w:r w:rsidRPr="00A233BF">
        <w:rPr>
          <w:rFonts w:asciiTheme="minorHAnsi" w:hAnsiTheme="minorHAnsi"/>
          <w:color w:val="auto"/>
          <w:u w:val="single"/>
        </w:rPr>
        <w:fldChar w:fldCharType="end"/>
      </w:r>
      <w:r w:rsidRPr="00A233BF">
        <w:rPr>
          <w:rFonts w:asciiTheme="minorHAnsi" w:hAnsiTheme="minorHAnsi"/>
          <w:color w:val="auto"/>
          <w:u w:val="single"/>
        </w:rPr>
        <w:t xml:space="preserve"> </w:t>
      </w:r>
      <w:r w:rsidRPr="00A233BF">
        <w:rPr>
          <w:rFonts w:asciiTheme="minorHAnsi" w:hAnsiTheme="minorHAnsi"/>
          <w:color w:val="auto"/>
        </w:rPr>
        <w:t xml:space="preserve">- Description of monitoring system applied by the </w:t>
      </w:r>
      <w:proofErr w:type="gramStart"/>
      <w:r w:rsidRPr="00A233BF">
        <w:rPr>
          <w:rFonts w:asciiTheme="minorHAnsi" w:hAnsiTheme="minorHAnsi"/>
          <w:color w:val="auto"/>
        </w:rPr>
        <w:t>project</w:t>
      </w:r>
      <w:proofErr w:type="gramEnd"/>
      <w:r w:rsidRPr="00A233BF">
        <w:rPr>
          <w:rFonts w:asciiTheme="minorHAnsi" w:hAnsiTheme="minorHAnsi"/>
          <w:color w:val="auto"/>
        </w:rPr>
        <w:t xml:space="preserve"> </w:t>
      </w:r>
    </w:p>
    <w:p w14:paraId="2EB09CC7" w14:textId="7EF8CA90" w:rsidR="00733861" w:rsidRPr="00A233BF" w:rsidRDefault="00733861" w:rsidP="00733861">
      <w:pPr>
        <w:rPr>
          <w:rFonts w:asciiTheme="minorHAnsi" w:hAnsiTheme="minorHAnsi"/>
          <w:color w:val="auto"/>
        </w:rPr>
      </w:pPr>
      <w:r w:rsidRPr="00A233BF">
        <w:rPr>
          <w:rFonts w:asciiTheme="minorHAnsi" w:hAnsiTheme="minorHAnsi"/>
          <w:color w:val="auto"/>
          <w:u w:val="single"/>
        </w:rPr>
        <w:fldChar w:fldCharType="begin"/>
      </w:r>
      <w:r w:rsidRPr="00A233BF">
        <w:rPr>
          <w:rFonts w:asciiTheme="minorHAnsi" w:hAnsiTheme="minorHAnsi"/>
          <w:color w:val="auto"/>
          <w:u w:val="single"/>
        </w:rPr>
        <w:instrText xml:space="preserve"> REF _Ref49860677 \r \h  \* MERGEFORMAT </w:instrText>
      </w:r>
      <w:r w:rsidRPr="00A233BF">
        <w:rPr>
          <w:rFonts w:asciiTheme="minorHAnsi" w:hAnsiTheme="minorHAnsi"/>
          <w:color w:val="auto"/>
          <w:u w:val="single"/>
        </w:rPr>
      </w:r>
      <w:r w:rsidRPr="00A233BF">
        <w:rPr>
          <w:rFonts w:asciiTheme="minorHAnsi" w:hAnsiTheme="minorHAnsi"/>
          <w:color w:val="auto"/>
          <w:u w:val="single"/>
        </w:rPr>
        <w:fldChar w:fldCharType="separate"/>
      </w:r>
      <w:r w:rsidR="009D71C8">
        <w:rPr>
          <w:rFonts w:asciiTheme="minorHAnsi" w:hAnsiTheme="minorHAnsi"/>
          <w:color w:val="auto"/>
          <w:u w:val="single"/>
        </w:rPr>
        <w:t>SECTION D</w:t>
      </w:r>
      <w:r w:rsidRPr="00A233BF">
        <w:rPr>
          <w:rFonts w:asciiTheme="minorHAnsi" w:hAnsiTheme="minorHAnsi"/>
          <w:color w:val="auto"/>
          <w:u w:val="single"/>
        </w:rPr>
        <w:fldChar w:fldCharType="end"/>
      </w:r>
      <w:r w:rsidRPr="00A233BF">
        <w:rPr>
          <w:rFonts w:asciiTheme="minorHAnsi" w:hAnsiTheme="minorHAnsi"/>
          <w:color w:val="auto"/>
        </w:rPr>
        <w:t xml:space="preserve"> - Data and parameters</w:t>
      </w:r>
    </w:p>
    <w:p w14:paraId="487B50F0" w14:textId="2DDEAF2A" w:rsidR="00733861" w:rsidRPr="00A233BF" w:rsidRDefault="00733861" w:rsidP="00733861">
      <w:pPr>
        <w:rPr>
          <w:rFonts w:asciiTheme="minorHAnsi" w:hAnsiTheme="minorHAnsi"/>
          <w:color w:val="auto"/>
        </w:rPr>
      </w:pPr>
      <w:r w:rsidRPr="00A233BF">
        <w:rPr>
          <w:rFonts w:asciiTheme="minorHAnsi" w:hAnsiTheme="minorHAnsi"/>
          <w:color w:val="auto"/>
          <w:u w:val="single"/>
        </w:rPr>
        <w:fldChar w:fldCharType="begin"/>
      </w:r>
      <w:r w:rsidRPr="00A233BF">
        <w:rPr>
          <w:rFonts w:asciiTheme="minorHAnsi" w:hAnsiTheme="minorHAnsi"/>
          <w:color w:val="auto"/>
          <w:u w:val="single"/>
        </w:rPr>
        <w:instrText xml:space="preserve"> REF _Ref49860683 \r \h  \* MERGEFORMAT </w:instrText>
      </w:r>
      <w:r w:rsidRPr="00A233BF">
        <w:rPr>
          <w:rFonts w:asciiTheme="minorHAnsi" w:hAnsiTheme="minorHAnsi"/>
          <w:color w:val="auto"/>
          <w:u w:val="single"/>
        </w:rPr>
      </w:r>
      <w:r w:rsidRPr="00A233BF">
        <w:rPr>
          <w:rFonts w:asciiTheme="minorHAnsi" w:hAnsiTheme="minorHAnsi"/>
          <w:color w:val="auto"/>
          <w:u w:val="single"/>
        </w:rPr>
        <w:fldChar w:fldCharType="separate"/>
      </w:r>
      <w:r w:rsidR="009D71C8">
        <w:rPr>
          <w:rFonts w:asciiTheme="minorHAnsi" w:hAnsiTheme="minorHAnsi"/>
          <w:color w:val="auto"/>
          <w:u w:val="single"/>
        </w:rPr>
        <w:t>SECTION E</w:t>
      </w:r>
      <w:r w:rsidRPr="00A233BF">
        <w:rPr>
          <w:rFonts w:asciiTheme="minorHAnsi" w:hAnsiTheme="minorHAnsi"/>
          <w:color w:val="auto"/>
          <w:u w:val="single"/>
        </w:rPr>
        <w:fldChar w:fldCharType="end"/>
      </w:r>
      <w:r w:rsidRPr="00A233BF">
        <w:rPr>
          <w:rFonts w:asciiTheme="minorHAnsi" w:hAnsiTheme="minorHAnsi"/>
          <w:color w:val="auto"/>
          <w:u w:val="single"/>
        </w:rPr>
        <w:t xml:space="preserve"> </w:t>
      </w:r>
      <w:r w:rsidRPr="00A233BF">
        <w:rPr>
          <w:rFonts w:asciiTheme="minorHAnsi" w:hAnsiTheme="minorHAnsi"/>
          <w:color w:val="auto"/>
        </w:rPr>
        <w:t>- Calculation of SDG Impacts</w:t>
      </w:r>
    </w:p>
    <w:p w14:paraId="3DDCEE70" w14:textId="45034374" w:rsidR="00733861" w:rsidRPr="00A233BF" w:rsidRDefault="00733861" w:rsidP="00733861">
      <w:pPr>
        <w:rPr>
          <w:rFonts w:asciiTheme="minorHAnsi" w:hAnsiTheme="minorHAnsi"/>
          <w:color w:val="auto"/>
        </w:rPr>
      </w:pPr>
      <w:r w:rsidRPr="00A233BF">
        <w:rPr>
          <w:rFonts w:asciiTheme="minorHAnsi" w:hAnsiTheme="minorHAnsi"/>
          <w:color w:val="auto"/>
          <w:u w:val="single"/>
        </w:rPr>
        <w:fldChar w:fldCharType="begin"/>
      </w:r>
      <w:r w:rsidRPr="00A233BF">
        <w:rPr>
          <w:rFonts w:asciiTheme="minorHAnsi" w:hAnsiTheme="minorHAnsi"/>
          <w:color w:val="auto"/>
          <w:u w:val="single"/>
        </w:rPr>
        <w:instrText xml:space="preserve"> REF _Ref49860694 \r \h  \* MERGEFORMAT </w:instrText>
      </w:r>
      <w:r w:rsidRPr="00A233BF">
        <w:rPr>
          <w:rFonts w:asciiTheme="minorHAnsi" w:hAnsiTheme="minorHAnsi"/>
          <w:color w:val="auto"/>
          <w:u w:val="single"/>
        </w:rPr>
      </w:r>
      <w:r w:rsidRPr="00A233BF">
        <w:rPr>
          <w:rFonts w:asciiTheme="minorHAnsi" w:hAnsiTheme="minorHAnsi"/>
          <w:color w:val="auto"/>
          <w:u w:val="single"/>
        </w:rPr>
        <w:fldChar w:fldCharType="separate"/>
      </w:r>
      <w:r w:rsidR="009D71C8">
        <w:rPr>
          <w:rFonts w:asciiTheme="minorHAnsi" w:hAnsiTheme="minorHAnsi"/>
          <w:color w:val="auto"/>
          <w:u w:val="single"/>
        </w:rPr>
        <w:t>SECTION F</w:t>
      </w:r>
      <w:r w:rsidRPr="00A233BF">
        <w:rPr>
          <w:rFonts w:asciiTheme="minorHAnsi" w:hAnsiTheme="minorHAnsi"/>
          <w:color w:val="auto"/>
          <w:u w:val="single"/>
        </w:rPr>
        <w:fldChar w:fldCharType="end"/>
      </w:r>
      <w:r w:rsidRPr="00A233BF">
        <w:rPr>
          <w:rFonts w:asciiTheme="minorHAnsi" w:hAnsiTheme="minorHAnsi"/>
          <w:color w:val="auto"/>
          <w:u w:val="single"/>
        </w:rPr>
        <w:t xml:space="preserve"> </w:t>
      </w:r>
      <w:r w:rsidRPr="00A233BF">
        <w:rPr>
          <w:rFonts w:asciiTheme="minorHAnsi" w:hAnsiTheme="minorHAnsi"/>
          <w:color w:val="auto"/>
        </w:rPr>
        <w:t>- Safeguards Reporting</w:t>
      </w:r>
    </w:p>
    <w:p w14:paraId="5FB42410" w14:textId="04923468" w:rsidR="00733861" w:rsidRPr="00A233BF" w:rsidRDefault="00733861" w:rsidP="00733861">
      <w:pPr>
        <w:rPr>
          <w:rFonts w:asciiTheme="minorHAnsi" w:hAnsiTheme="minorHAnsi"/>
          <w:color w:val="auto"/>
        </w:rPr>
      </w:pPr>
      <w:r w:rsidRPr="00A233BF">
        <w:rPr>
          <w:rFonts w:asciiTheme="minorHAnsi" w:hAnsiTheme="minorHAnsi"/>
          <w:color w:val="auto"/>
          <w:u w:val="single"/>
        </w:rPr>
        <w:fldChar w:fldCharType="begin"/>
      </w:r>
      <w:r w:rsidRPr="00A233BF">
        <w:rPr>
          <w:rFonts w:asciiTheme="minorHAnsi" w:hAnsiTheme="minorHAnsi"/>
          <w:color w:val="auto"/>
          <w:u w:val="single"/>
        </w:rPr>
        <w:instrText xml:space="preserve"> REF _Ref49860701 \r \h  \* MERGEFORMAT </w:instrText>
      </w:r>
      <w:r w:rsidRPr="00A233BF">
        <w:rPr>
          <w:rFonts w:asciiTheme="minorHAnsi" w:hAnsiTheme="minorHAnsi"/>
          <w:color w:val="auto"/>
          <w:u w:val="single"/>
        </w:rPr>
      </w:r>
      <w:r w:rsidRPr="00A233BF">
        <w:rPr>
          <w:rFonts w:asciiTheme="minorHAnsi" w:hAnsiTheme="minorHAnsi"/>
          <w:color w:val="auto"/>
          <w:u w:val="single"/>
        </w:rPr>
        <w:fldChar w:fldCharType="separate"/>
      </w:r>
      <w:r w:rsidR="009D71C8">
        <w:rPr>
          <w:rFonts w:asciiTheme="minorHAnsi" w:hAnsiTheme="minorHAnsi"/>
          <w:color w:val="auto"/>
          <w:u w:val="single"/>
        </w:rPr>
        <w:t>SECTION G</w:t>
      </w:r>
      <w:r w:rsidRPr="00A233BF">
        <w:rPr>
          <w:rFonts w:asciiTheme="minorHAnsi" w:hAnsiTheme="minorHAnsi"/>
          <w:color w:val="auto"/>
          <w:u w:val="single"/>
        </w:rPr>
        <w:fldChar w:fldCharType="end"/>
      </w:r>
      <w:r w:rsidRPr="00A233BF">
        <w:rPr>
          <w:rFonts w:asciiTheme="minorHAnsi" w:hAnsiTheme="minorHAnsi"/>
          <w:color w:val="auto"/>
        </w:rPr>
        <w:t xml:space="preserve"> - Stakeholder inputs and legal disputes</w:t>
      </w:r>
    </w:p>
    <w:p w14:paraId="471CA981" w14:textId="77777777" w:rsidR="004473A5" w:rsidRPr="008C3818" w:rsidRDefault="004473A5" w:rsidP="004473A5">
      <w:pPr>
        <w:rPr>
          <w:rFonts w:asciiTheme="minorHAnsi" w:hAnsiTheme="minorHAnsi"/>
        </w:rPr>
      </w:pPr>
    </w:p>
    <w:p w14:paraId="090EF51A" w14:textId="5EFF5E3E" w:rsidR="006D53FE" w:rsidRDefault="006D53FE" w:rsidP="004C3B1A"/>
    <w:p w14:paraId="05CF5A40" w14:textId="7EC60809" w:rsidR="00BB782E" w:rsidRDefault="00BB782E" w:rsidP="004C3B1A"/>
    <w:p w14:paraId="0E2F49B8" w14:textId="29A612B7" w:rsidR="00733861" w:rsidRDefault="00733861">
      <w:pPr>
        <w:spacing w:line="276" w:lineRule="auto"/>
        <w:contextualSpacing w:val="0"/>
        <w:rPr>
          <w:lang w:val="en-GB"/>
        </w:rPr>
      </w:pPr>
      <w:r>
        <w:rPr>
          <w:lang w:val="en-GB"/>
        </w:rPr>
        <w:br w:type="page"/>
      </w:r>
    </w:p>
    <w:p w14:paraId="74ECA499" w14:textId="6FC4782C" w:rsidR="004473A5" w:rsidRPr="006A69A7" w:rsidRDefault="004473A5" w:rsidP="006A69A7">
      <w:pPr>
        <w:pStyle w:val="1"/>
        <w:rPr>
          <w:sz w:val="32"/>
          <w:szCs w:val="32"/>
          <w:lang w:val="en-GB"/>
        </w:rPr>
      </w:pPr>
      <w:r w:rsidRPr="006A69A7">
        <w:rPr>
          <w:sz w:val="32"/>
          <w:szCs w:val="32"/>
        </w:rPr>
        <w:lastRenderedPageBreak/>
        <w:t>KEY PROJECT INFORMATION</w:t>
      </w:r>
    </w:p>
    <w:tbl>
      <w:tblPr>
        <w:tblStyle w:val="5-1"/>
        <w:tblpPr w:leftFromText="180" w:rightFromText="180" w:vertAnchor="text" w:horzAnchor="margin" w:tblpY="5"/>
        <w:tblW w:w="9442" w:type="dxa"/>
        <w:tblCellMar>
          <w:top w:w="85" w:type="dxa"/>
        </w:tblCellMar>
        <w:tblLook w:val="0680" w:firstRow="0" w:lastRow="0" w:firstColumn="1" w:lastColumn="0" w:noHBand="1" w:noVBand="1"/>
      </w:tblPr>
      <w:tblGrid>
        <w:gridCol w:w="4390"/>
        <w:gridCol w:w="5052"/>
      </w:tblGrid>
      <w:tr w:rsidR="00733861" w:rsidRPr="00211D67" w14:paraId="6845A903"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848F33A" w14:textId="5612005B"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GS ID (s) of Project (s)</w:t>
            </w:r>
          </w:p>
        </w:tc>
        <w:tc>
          <w:tcPr>
            <w:tcW w:w="5052" w:type="dxa"/>
          </w:tcPr>
          <w:p w14:paraId="3FE7219F" w14:textId="739C4BA0" w:rsidR="00733861" w:rsidRPr="00A233BF" w:rsidRDefault="00D46C17" w:rsidP="00733861">
            <w:pPr>
              <w:cnfStyle w:val="000000000000" w:firstRow="0" w:lastRow="0" w:firstColumn="0" w:lastColumn="0" w:oddVBand="0" w:evenVBand="0" w:oddHBand="0" w:evenHBand="0" w:firstRowFirstColumn="0" w:firstRowLastColumn="0" w:lastRowFirstColumn="0" w:lastRowLastColumn="0"/>
              <w:rPr>
                <w:color w:val="auto"/>
                <w:sz w:val="20"/>
                <w:szCs w:val="20"/>
                <w:lang w:eastAsia="zh-CN"/>
              </w:rPr>
            </w:pPr>
            <w:r w:rsidRPr="00A233BF">
              <w:rPr>
                <w:color w:val="auto"/>
                <w:sz w:val="20"/>
                <w:szCs w:val="20"/>
                <w:lang w:eastAsia="zh-CN"/>
              </w:rPr>
              <w:t>GS11207</w:t>
            </w:r>
          </w:p>
        </w:tc>
      </w:tr>
      <w:tr w:rsidR="00D46C17" w:rsidRPr="00211D67" w14:paraId="5FE47B57" w14:textId="77777777" w:rsidTr="00180A1A">
        <w:tc>
          <w:tcPr>
            <w:cnfStyle w:val="001000000000" w:firstRow="0" w:lastRow="0" w:firstColumn="1" w:lastColumn="0" w:oddVBand="0" w:evenVBand="0" w:oddHBand="0" w:evenHBand="0" w:firstRowFirstColumn="0" w:firstRowLastColumn="0" w:lastRowFirstColumn="0" w:lastRowLastColumn="0"/>
            <w:tcW w:w="4390" w:type="dxa"/>
          </w:tcPr>
          <w:p w14:paraId="430C3144" w14:textId="137808A6" w:rsidR="00D46C17" w:rsidRPr="00733861" w:rsidRDefault="00D46C17" w:rsidP="00D46C17">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Title of the project (s) covered by monitoring report</w:t>
            </w:r>
          </w:p>
        </w:tc>
        <w:tc>
          <w:tcPr>
            <w:tcW w:w="5052" w:type="dxa"/>
            <w:vAlign w:val="center"/>
          </w:tcPr>
          <w:p w14:paraId="551DA898" w14:textId="6602FDC6" w:rsidR="00D46C17" w:rsidRPr="00A233BF" w:rsidRDefault="00D46C17" w:rsidP="00D46C17">
            <w:pPr>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A233BF">
              <w:rPr>
                <w:color w:val="auto"/>
                <w:sz w:val="20"/>
                <w:szCs w:val="20"/>
                <w:lang w:val="en-GB"/>
              </w:rPr>
              <w:t xml:space="preserve">Multi-Layer Household Water Filtration System </w:t>
            </w:r>
            <w:r w:rsidRPr="00A233BF">
              <w:rPr>
                <w:rFonts w:hint="eastAsia"/>
                <w:color w:val="auto"/>
                <w:sz w:val="20"/>
                <w:szCs w:val="20"/>
                <w:lang w:val="en-GB" w:eastAsia="zh-CN"/>
              </w:rPr>
              <w:t>in</w:t>
            </w:r>
            <w:r w:rsidRPr="00A233BF">
              <w:rPr>
                <w:color w:val="auto"/>
                <w:sz w:val="20"/>
                <w:szCs w:val="20"/>
                <w:lang w:val="en-GB"/>
              </w:rPr>
              <w:t xml:space="preserve"> K</w:t>
            </w:r>
            <w:r w:rsidRPr="00A233BF">
              <w:rPr>
                <w:rFonts w:hint="eastAsia"/>
                <w:color w:val="auto"/>
                <w:sz w:val="20"/>
                <w:szCs w:val="20"/>
                <w:lang w:val="en-GB" w:eastAsia="zh-CN"/>
              </w:rPr>
              <w:t>enya</w:t>
            </w:r>
          </w:p>
        </w:tc>
      </w:tr>
      <w:tr w:rsidR="00D46C17" w:rsidRPr="00211D67" w14:paraId="7F88645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F23BF0C" w14:textId="7EF08332" w:rsidR="00D46C17" w:rsidRPr="00733861" w:rsidRDefault="00D46C17" w:rsidP="0018325B">
            <w:pPr>
              <w:spacing w:line="276" w:lineRule="auto"/>
              <w:ind w:left="34"/>
              <w:jc w:val="both"/>
              <w:rPr>
                <w:rFonts w:asciiTheme="minorHAnsi" w:hAnsiTheme="minorHAnsi"/>
                <w:b/>
                <w:bCs w:val="0"/>
                <w:color w:val="FFFFFF" w:themeColor="background1"/>
                <w:lang w:eastAsia="de-DE"/>
              </w:rPr>
            </w:pPr>
            <w:r w:rsidRPr="00733861">
              <w:rPr>
                <w:rFonts w:asciiTheme="minorHAnsi" w:hAnsiTheme="minorHAnsi" w:cs="Arial"/>
                <w:b/>
                <w:bCs w:val="0"/>
                <w:color w:val="FFFFFF" w:themeColor="background1"/>
                <w:sz w:val="20"/>
              </w:rPr>
              <w:t>Version number of the PDD/VPA-DD (s) applicable to this monitoring report</w:t>
            </w:r>
          </w:p>
        </w:tc>
        <w:tc>
          <w:tcPr>
            <w:tcW w:w="5052" w:type="dxa"/>
          </w:tcPr>
          <w:p w14:paraId="5467FCE7" w14:textId="4FF75216" w:rsidR="00D46C17" w:rsidRPr="00A233BF" w:rsidRDefault="00953921" w:rsidP="00D46C17">
            <w:pPr>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Pr>
                <w:color w:val="auto"/>
                <w:sz w:val="20"/>
                <w:szCs w:val="20"/>
                <w:lang w:val="en-GB" w:eastAsia="zh-CN"/>
              </w:rPr>
              <w:t>06</w:t>
            </w:r>
          </w:p>
        </w:tc>
      </w:tr>
      <w:tr w:rsidR="00D46C17" w:rsidRPr="00211D67" w14:paraId="621573B5"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5D3CAA79" w14:textId="6BE60C86" w:rsidR="00D46C17" w:rsidRPr="00733861" w:rsidRDefault="00D46C17" w:rsidP="003E7D91">
            <w:pPr>
              <w:spacing w:line="276" w:lineRule="auto"/>
              <w:ind w:left="34"/>
              <w:jc w:val="both"/>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Version number of the monitoring report</w:t>
            </w:r>
          </w:p>
        </w:tc>
        <w:tc>
          <w:tcPr>
            <w:tcW w:w="5052" w:type="dxa"/>
          </w:tcPr>
          <w:p w14:paraId="1602384E" w14:textId="1390BBA2" w:rsidR="00D46C17" w:rsidRPr="00387F31" w:rsidRDefault="00F20EC1" w:rsidP="00D46C17">
            <w:pPr>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387F31">
              <w:rPr>
                <w:color w:val="auto"/>
                <w:sz w:val="20"/>
                <w:szCs w:val="20"/>
                <w:lang w:val="en-GB" w:eastAsia="zh-CN"/>
              </w:rPr>
              <w:t>0</w:t>
            </w:r>
            <w:r>
              <w:rPr>
                <w:color w:val="auto"/>
                <w:sz w:val="20"/>
                <w:szCs w:val="20"/>
                <w:lang w:val="en-GB" w:eastAsia="zh-CN"/>
              </w:rPr>
              <w:t>3</w:t>
            </w:r>
          </w:p>
        </w:tc>
      </w:tr>
      <w:tr w:rsidR="00D46C17" w:rsidRPr="00211D67" w14:paraId="1753A604"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67A3354C" w14:textId="737B5827" w:rsidR="00D46C17" w:rsidRPr="00733861" w:rsidRDefault="00D46C17" w:rsidP="003E7D91">
            <w:pPr>
              <w:spacing w:line="276" w:lineRule="auto"/>
              <w:ind w:left="34"/>
              <w:jc w:val="both"/>
              <w:rPr>
                <w:rFonts w:asciiTheme="minorHAnsi" w:hAnsiTheme="minorHAnsi"/>
                <w:b/>
                <w:bCs w:val="0"/>
                <w:color w:val="FFFFFF" w:themeColor="background1"/>
                <w:lang w:eastAsia="de-DE"/>
              </w:rPr>
            </w:pPr>
            <w:r w:rsidRPr="00733861">
              <w:rPr>
                <w:rFonts w:asciiTheme="minorHAnsi" w:hAnsiTheme="minorHAnsi" w:cs="Arial"/>
                <w:b/>
                <w:bCs w:val="0"/>
                <w:color w:val="FFFFFF" w:themeColor="background1"/>
                <w:sz w:val="20"/>
              </w:rPr>
              <w:t xml:space="preserve">Completion date of the monitoring report </w:t>
            </w:r>
          </w:p>
        </w:tc>
        <w:tc>
          <w:tcPr>
            <w:tcW w:w="5052" w:type="dxa"/>
          </w:tcPr>
          <w:p w14:paraId="4867C2DA" w14:textId="79C73825" w:rsidR="00D46C17" w:rsidRPr="00387F31" w:rsidRDefault="00F20EC1" w:rsidP="00D46C17">
            <w:pPr>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387F31">
              <w:rPr>
                <w:rFonts w:asciiTheme="minorHAnsi" w:hAnsiTheme="minorHAnsi"/>
                <w:color w:val="auto"/>
                <w:sz w:val="20"/>
                <w:szCs w:val="20"/>
                <w:lang w:val="en-GB" w:eastAsia="zh-CN"/>
              </w:rPr>
              <w:t>0</w:t>
            </w:r>
            <w:r>
              <w:rPr>
                <w:rFonts w:asciiTheme="minorHAnsi" w:hAnsiTheme="minorHAnsi"/>
                <w:color w:val="auto"/>
                <w:sz w:val="20"/>
                <w:szCs w:val="20"/>
                <w:lang w:val="en-GB" w:eastAsia="zh-CN"/>
              </w:rPr>
              <w:t>4</w:t>
            </w:r>
            <w:r w:rsidR="00B31A09" w:rsidRPr="00387F31">
              <w:rPr>
                <w:rFonts w:asciiTheme="minorHAnsi" w:hAnsiTheme="minorHAnsi" w:hint="eastAsia"/>
                <w:color w:val="auto"/>
                <w:sz w:val="20"/>
                <w:szCs w:val="20"/>
                <w:lang w:val="en-GB" w:eastAsia="zh-CN"/>
              </w:rPr>
              <w:t>/</w:t>
            </w:r>
            <w:r w:rsidRPr="00387F31">
              <w:rPr>
                <w:rFonts w:asciiTheme="minorHAnsi" w:hAnsiTheme="minorHAnsi"/>
                <w:color w:val="auto"/>
                <w:sz w:val="20"/>
                <w:szCs w:val="20"/>
                <w:lang w:val="en-GB" w:eastAsia="zh-CN"/>
              </w:rPr>
              <w:t>0</w:t>
            </w:r>
            <w:r>
              <w:rPr>
                <w:rFonts w:asciiTheme="minorHAnsi" w:hAnsiTheme="minorHAnsi"/>
                <w:color w:val="auto"/>
                <w:sz w:val="20"/>
                <w:szCs w:val="20"/>
                <w:lang w:val="en-GB" w:eastAsia="zh-CN"/>
              </w:rPr>
              <w:t>4</w:t>
            </w:r>
            <w:r w:rsidR="00BE1076" w:rsidRPr="00387F31">
              <w:rPr>
                <w:rFonts w:asciiTheme="minorHAnsi" w:hAnsiTheme="minorHAnsi" w:hint="eastAsia"/>
                <w:color w:val="auto"/>
                <w:sz w:val="20"/>
                <w:szCs w:val="20"/>
                <w:lang w:val="en-GB" w:eastAsia="zh-CN"/>
              </w:rPr>
              <w:t>/</w:t>
            </w:r>
            <w:r w:rsidR="00A05315" w:rsidRPr="00387F31">
              <w:rPr>
                <w:rFonts w:asciiTheme="minorHAnsi" w:hAnsiTheme="minorHAnsi"/>
                <w:color w:val="auto"/>
                <w:sz w:val="20"/>
                <w:szCs w:val="20"/>
                <w:lang w:val="en-GB" w:eastAsia="zh-CN"/>
              </w:rPr>
              <w:t>2023</w:t>
            </w:r>
          </w:p>
        </w:tc>
      </w:tr>
      <w:tr w:rsidR="00D46C17" w:rsidRPr="00211D67" w14:paraId="04B2C3B0"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9759770" w14:textId="5DF1CA86" w:rsidR="00D46C17" w:rsidRPr="00733861" w:rsidRDefault="00D46C17" w:rsidP="00D46C17">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bCs w:val="0"/>
                <w:color w:val="FFFFFF" w:themeColor="background1"/>
                <w:sz w:val="20"/>
              </w:rPr>
              <w:t>Date of project design certification</w:t>
            </w:r>
          </w:p>
        </w:tc>
        <w:tc>
          <w:tcPr>
            <w:tcW w:w="5052" w:type="dxa"/>
          </w:tcPr>
          <w:p w14:paraId="6BD36749" w14:textId="104955D5" w:rsidR="00D46C17" w:rsidRPr="00A233BF" w:rsidRDefault="00DA614B" w:rsidP="00D46C17">
            <w:pPr>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A233BF">
              <w:rPr>
                <w:rFonts w:asciiTheme="minorHAnsi" w:hAnsiTheme="minorHAnsi"/>
                <w:color w:val="auto"/>
                <w:sz w:val="20"/>
                <w:szCs w:val="20"/>
                <w:lang w:val="en-GB" w:eastAsia="zh-CN"/>
              </w:rPr>
              <w:t>1</w:t>
            </w:r>
            <w:r>
              <w:rPr>
                <w:rFonts w:asciiTheme="minorHAnsi" w:hAnsiTheme="minorHAnsi"/>
                <w:color w:val="auto"/>
                <w:sz w:val="20"/>
                <w:szCs w:val="20"/>
                <w:lang w:val="en-GB" w:eastAsia="zh-CN"/>
              </w:rPr>
              <w:t>7</w:t>
            </w:r>
            <w:r w:rsidR="00D46C17" w:rsidRPr="00A233BF">
              <w:rPr>
                <w:rFonts w:asciiTheme="minorHAnsi" w:hAnsiTheme="minorHAnsi"/>
                <w:color w:val="auto"/>
                <w:sz w:val="20"/>
                <w:szCs w:val="20"/>
                <w:lang w:val="en-GB" w:eastAsia="zh-CN"/>
              </w:rPr>
              <w:t>/11/2021</w:t>
            </w:r>
          </w:p>
        </w:tc>
      </w:tr>
      <w:tr w:rsidR="00D46C17" w:rsidRPr="00211D67" w14:paraId="7BBEF22E"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3859A9BF" w14:textId="1FF36859" w:rsidR="00D46C17" w:rsidRPr="00733861" w:rsidRDefault="00D46C17" w:rsidP="00D46C17">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bCs w:val="0"/>
                <w:color w:val="FFFFFF" w:themeColor="background1"/>
                <w:sz w:val="20"/>
              </w:rPr>
              <w:t>Date of Last Annual Report</w:t>
            </w:r>
          </w:p>
        </w:tc>
        <w:tc>
          <w:tcPr>
            <w:tcW w:w="5052" w:type="dxa"/>
          </w:tcPr>
          <w:p w14:paraId="15C0D71D" w14:textId="6CA55957" w:rsidR="00D46C17" w:rsidRPr="00A233BF" w:rsidRDefault="00D46C17" w:rsidP="00D46C17">
            <w:pPr>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sidRPr="00A233BF">
              <w:rPr>
                <w:color w:val="auto"/>
                <w:sz w:val="20"/>
                <w:szCs w:val="20"/>
                <w:lang w:val="en-GB" w:eastAsia="zh-CN"/>
              </w:rPr>
              <w:t>N/A</w:t>
            </w:r>
          </w:p>
        </w:tc>
      </w:tr>
      <w:tr w:rsidR="00D46C17" w:rsidRPr="00211D67" w14:paraId="01D60198"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84FC85B" w14:textId="57F6E6DD" w:rsidR="00D46C17" w:rsidRPr="00733861" w:rsidRDefault="00D46C17" w:rsidP="00D46C17">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 xml:space="preserve">Monitoring period number </w:t>
            </w:r>
          </w:p>
        </w:tc>
        <w:tc>
          <w:tcPr>
            <w:tcW w:w="5052" w:type="dxa"/>
          </w:tcPr>
          <w:p w14:paraId="530DDC90" w14:textId="56D067D4" w:rsidR="00D46C17" w:rsidRPr="00A233BF" w:rsidRDefault="002D1828" w:rsidP="00D46C17">
            <w:pPr>
              <w:cnfStyle w:val="000000000000" w:firstRow="0" w:lastRow="0" w:firstColumn="0" w:lastColumn="0" w:oddVBand="0" w:evenVBand="0" w:oddHBand="0" w:evenHBand="0" w:firstRowFirstColumn="0" w:firstRowLastColumn="0" w:lastRowFirstColumn="0" w:lastRowLastColumn="0"/>
              <w:rPr>
                <w:color w:val="auto"/>
                <w:sz w:val="20"/>
                <w:szCs w:val="20"/>
                <w:lang w:val="en-GB" w:eastAsia="zh-CN"/>
              </w:rPr>
            </w:pPr>
            <w:r>
              <w:rPr>
                <w:color w:val="auto"/>
                <w:sz w:val="20"/>
                <w:szCs w:val="20"/>
                <w:lang w:val="en-GB" w:eastAsia="zh-CN"/>
              </w:rPr>
              <w:t>2</w:t>
            </w:r>
            <w:r w:rsidRPr="002D1828">
              <w:rPr>
                <w:rFonts w:hint="eastAsia"/>
                <w:color w:val="auto"/>
                <w:sz w:val="20"/>
                <w:szCs w:val="20"/>
                <w:vertAlign w:val="superscript"/>
                <w:lang w:val="en-GB" w:eastAsia="zh-CN"/>
              </w:rPr>
              <w:t>nd</w:t>
            </w:r>
          </w:p>
        </w:tc>
      </w:tr>
      <w:tr w:rsidR="00D46C17" w:rsidRPr="00211D67" w14:paraId="16E5ED3B"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596D358" w14:textId="36037F88" w:rsidR="00D46C17" w:rsidRPr="00733861" w:rsidRDefault="00D46C17" w:rsidP="00D46C17">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 xml:space="preserve">Duration of this monitoring period </w:t>
            </w:r>
          </w:p>
        </w:tc>
        <w:tc>
          <w:tcPr>
            <w:tcW w:w="5052" w:type="dxa"/>
          </w:tcPr>
          <w:p w14:paraId="2BCB5296" w14:textId="5C914DF0" w:rsidR="00D46C17" w:rsidRPr="00A233BF" w:rsidRDefault="00D46C17" w:rsidP="002D1828">
            <w:pPr>
              <w:jc w:val="both"/>
              <w:cnfStyle w:val="000000000000" w:firstRow="0" w:lastRow="0" w:firstColumn="0" w:lastColumn="0" w:oddVBand="0" w:evenVBand="0" w:oddHBand="0" w:evenHBand="0" w:firstRowFirstColumn="0" w:firstRowLastColumn="0" w:lastRowFirstColumn="0" w:lastRowLastColumn="0"/>
              <w:rPr>
                <w:color w:val="auto"/>
                <w:sz w:val="20"/>
                <w:szCs w:val="20"/>
                <w:lang w:val="en-GB"/>
              </w:rPr>
            </w:pPr>
            <w:r w:rsidRPr="00A233BF">
              <w:rPr>
                <w:color w:val="auto"/>
                <w:sz w:val="20"/>
                <w:szCs w:val="20"/>
              </w:rPr>
              <w:t xml:space="preserve">The </w:t>
            </w:r>
            <w:r w:rsidR="002D1828">
              <w:rPr>
                <w:color w:val="auto"/>
                <w:sz w:val="20"/>
                <w:szCs w:val="20"/>
              </w:rPr>
              <w:t>2</w:t>
            </w:r>
            <w:r w:rsidR="002D1828" w:rsidRPr="002D1828">
              <w:rPr>
                <w:rFonts w:hint="eastAsia"/>
                <w:color w:val="auto"/>
                <w:sz w:val="20"/>
                <w:szCs w:val="20"/>
                <w:vertAlign w:val="superscript"/>
                <w:lang w:eastAsia="zh-CN"/>
              </w:rPr>
              <w:t>nd</w:t>
            </w:r>
            <w:r w:rsidRPr="00A233BF">
              <w:rPr>
                <w:color w:val="auto"/>
                <w:sz w:val="20"/>
                <w:szCs w:val="20"/>
              </w:rPr>
              <w:t xml:space="preserve"> monitoring period, first and last days</w:t>
            </w:r>
            <w:r w:rsidRPr="00A233BF">
              <w:rPr>
                <w:color w:val="auto"/>
                <w:sz w:val="20"/>
                <w:szCs w:val="20"/>
                <w:lang w:eastAsia="zh-CN"/>
              </w:rPr>
              <w:t xml:space="preserve"> </w:t>
            </w:r>
            <w:r w:rsidRPr="00A233BF">
              <w:rPr>
                <w:color w:val="auto"/>
                <w:sz w:val="20"/>
                <w:szCs w:val="20"/>
              </w:rPr>
              <w:t>included (</w:t>
            </w:r>
            <w:r w:rsidR="002D1828">
              <w:rPr>
                <w:color w:val="auto"/>
                <w:sz w:val="20"/>
                <w:szCs w:val="20"/>
              </w:rPr>
              <w:t xml:space="preserve">01/08/2021 </w:t>
            </w:r>
            <w:r w:rsidRPr="00A233BF">
              <w:rPr>
                <w:color w:val="auto"/>
                <w:sz w:val="20"/>
                <w:szCs w:val="20"/>
              </w:rPr>
              <w:t xml:space="preserve">to </w:t>
            </w:r>
            <w:r w:rsidR="002D1828">
              <w:rPr>
                <w:color w:val="auto"/>
                <w:sz w:val="20"/>
                <w:szCs w:val="20"/>
              </w:rPr>
              <w:t>31/07/2022</w:t>
            </w:r>
            <w:r w:rsidRPr="00A233BF">
              <w:rPr>
                <w:color w:val="auto"/>
                <w:sz w:val="20"/>
                <w:szCs w:val="20"/>
              </w:rPr>
              <w:t>)</w:t>
            </w:r>
          </w:p>
        </w:tc>
      </w:tr>
      <w:tr w:rsidR="00D46C17" w:rsidRPr="00211D67" w14:paraId="12CA5B1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1778116C" w14:textId="3F4056AE" w:rsidR="00D46C17" w:rsidRPr="00733861" w:rsidRDefault="00D46C17" w:rsidP="00D46C17">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 xml:space="preserve">Project Representative </w:t>
            </w:r>
          </w:p>
        </w:tc>
        <w:tc>
          <w:tcPr>
            <w:tcW w:w="5052" w:type="dxa"/>
          </w:tcPr>
          <w:p w14:paraId="78F4AA0B" w14:textId="1FE5DA17" w:rsidR="00D46C17" w:rsidRPr="00A233BF" w:rsidRDefault="00D46C17" w:rsidP="00D46C17">
            <w:pPr>
              <w:adjustRightInd w:val="0"/>
              <w:snapToGrid w:val="0"/>
              <w:ind w:left="57"/>
              <w:cnfStyle w:val="000000000000" w:firstRow="0" w:lastRow="0" w:firstColumn="0" w:lastColumn="0" w:oddVBand="0" w:evenVBand="0" w:oddHBand="0" w:evenHBand="0" w:firstRowFirstColumn="0" w:firstRowLastColumn="0" w:lastRowFirstColumn="0" w:lastRowLastColumn="0"/>
              <w:rPr>
                <w:rFonts w:eastAsia="等线"/>
                <w:color w:val="auto"/>
                <w:sz w:val="20"/>
                <w:szCs w:val="20"/>
                <w:lang w:eastAsia="zh-CN"/>
              </w:rPr>
            </w:pPr>
            <w:r w:rsidRPr="00A233BF">
              <w:rPr>
                <w:color w:val="auto"/>
                <w:sz w:val="20"/>
                <w:szCs w:val="20"/>
              </w:rPr>
              <w:t>The official focal point and developer:</w:t>
            </w:r>
          </w:p>
          <w:p w14:paraId="21894249" w14:textId="77777777" w:rsidR="00D46C17" w:rsidRPr="00A233BF" w:rsidRDefault="00D46C17" w:rsidP="00D46C17">
            <w:pPr>
              <w:adjustRightInd w:val="0"/>
              <w:snapToGrid w:val="0"/>
              <w:ind w:left="57"/>
              <w:jc w:val="both"/>
              <w:cnfStyle w:val="000000000000" w:firstRow="0" w:lastRow="0" w:firstColumn="0" w:lastColumn="0" w:oddVBand="0" w:evenVBand="0" w:oddHBand="0" w:evenHBand="0" w:firstRowFirstColumn="0" w:firstRowLastColumn="0" w:lastRowFirstColumn="0" w:lastRowLastColumn="0"/>
              <w:rPr>
                <w:rFonts w:eastAsia="等线"/>
                <w:color w:val="auto"/>
                <w:sz w:val="20"/>
                <w:szCs w:val="20"/>
                <w:lang w:eastAsia="zh-CN"/>
              </w:rPr>
            </w:pPr>
            <w:r w:rsidRPr="00A233BF">
              <w:rPr>
                <w:rFonts w:eastAsia="等线"/>
                <w:color w:val="auto"/>
                <w:sz w:val="20"/>
                <w:szCs w:val="20"/>
                <w:lang w:eastAsia="zh-CN"/>
              </w:rPr>
              <w:t>Profit Carbon Environmental Energy Technology (Shanghai) Co., Ltd.</w:t>
            </w:r>
          </w:p>
          <w:p w14:paraId="544C0D36" w14:textId="4DF74119" w:rsidR="00D46C17" w:rsidRPr="00A233BF" w:rsidRDefault="00D46C17" w:rsidP="00D46C17">
            <w:pPr>
              <w:adjustRightInd w:val="0"/>
              <w:snapToGrid w:val="0"/>
              <w:ind w:left="57"/>
              <w:cnfStyle w:val="000000000000" w:firstRow="0" w:lastRow="0" w:firstColumn="0" w:lastColumn="0" w:oddVBand="0" w:evenVBand="0" w:oddHBand="0" w:evenHBand="0" w:firstRowFirstColumn="0" w:firstRowLastColumn="0" w:lastRowFirstColumn="0" w:lastRowLastColumn="0"/>
              <w:rPr>
                <w:color w:val="auto"/>
                <w:sz w:val="20"/>
                <w:szCs w:val="20"/>
              </w:rPr>
            </w:pPr>
            <w:r w:rsidRPr="00A233BF">
              <w:rPr>
                <w:color w:val="auto"/>
                <w:sz w:val="20"/>
                <w:szCs w:val="20"/>
              </w:rPr>
              <w:t>P</w:t>
            </w:r>
            <w:r w:rsidRPr="00A233BF">
              <w:rPr>
                <w:rFonts w:hint="eastAsia"/>
                <w:color w:val="auto"/>
                <w:sz w:val="20"/>
                <w:szCs w:val="20"/>
              </w:rPr>
              <w:t>roject</w:t>
            </w:r>
            <w:r w:rsidRPr="00A233BF">
              <w:rPr>
                <w:color w:val="auto"/>
                <w:sz w:val="20"/>
                <w:szCs w:val="20"/>
              </w:rPr>
              <w:t xml:space="preserve"> owner:</w:t>
            </w:r>
          </w:p>
          <w:p w14:paraId="5FF9670B" w14:textId="3088F39A" w:rsidR="00D46C17" w:rsidRPr="00A233BF" w:rsidRDefault="00D46C17" w:rsidP="00D46C17">
            <w:pPr>
              <w:adjustRightInd w:val="0"/>
              <w:snapToGrid w:val="0"/>
              <w:ind w:left="57"/>
              <w:cnfStyle w:val="000000000000" w:firstRow="0" w:lastRow="0" w:firstColumn="0" w:lastColumn="0" w:oddVBand="0" w:evenVBand="0" w:oddHBand="0" w:evenHBand="0" w:firstRowFirstColumn="0" w:firstRowLastColumn="0" w:lastRowFirstColumn="0" w:lastRowLastColumn="0"/>
              <w:rPr>
                <w:rFonts w:eastAsia="等线" w:cs="Times New Roman"/>
                <w:color w:val="auto"/>
                <w:sz w:val="20"/>
                <w:szCs w:val="20"/>
                <w:lang w:eastAsia="zh-CN"/>
                <w14:cntxtAlts w14:val="0"/>
              </w:rPr>
            </w:pPr>
            <w:r w:rsidRPr="00A233BF">
              <w:rPr>
                <w:color w:val="auto"/>
                <w:sz w:val="20"/>
                <w:szCs w:val="20"/>
                <w:lang w:val="en-GB"/>
              </w:rPr>
              <w:t>Climate Neutral Kenya Limited</w:t>
            </w:r>
          </w:p>
        </w:tc>
      </w:tr>
      <w:tr w:rsidR="00D46C17" w:rsidRPr="00211D67" w14:paraId="36672DB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0EA54F0" w14:textId="224A159F" w:rsidR="00D46C17" w:rsidRPr="00733861" w:rsidRDefault="00D46C17" w:rsidP="00D46C17">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Host Country</w:t>
            </w:r>
          </w:p>
        </w:tc>
        <w:tc>
          <w:tcPr>
            <w:tcW w:w="5052" w:type="dxa"/>
          </w:tcPr>
          <w:p w14:paraId="6D2A6E43" w14:textId="6D987242" w:rsidR="00D46C17" w:rsidRPr="00A233BF" w:rsidRDefault="00D00FFA" w:rsidP="00D46C17">
            <w:pPr>
              <w:tabs>
                <w:tab w:val="left" w:pos="3536"/>
              </w:tabs>
              <w:cnfStyle w:val="000000000000" w:firstRow="0" w:lastRow="0" w:firstColumn="0" w:lastColumn="0" w:oddVBand="0" w:evenVBand="0" w:oddHBand="0" w:evenHBand="0" w:firstRowFirstColumn="0" w:firstRowLastColumn="0" w:lastRowFirstColumn="0" w:lastRowLastColumn="0"/>
              <w:rPr>
                <w:rFonts w:cs="Arial"/>
                <w:color w:val="auto"/>
                <w:sz w:val="20"/>
                <w:szCs w:val="20"/>
                <w:lang w:eastAsia="zh-CN"/>
              </w:rPr>
            </w:pPr>
            <w:r>
              <w:rPr>
                <w:rFonts w:cs="Arial"/>
                <w:color w:val="auto"/>
                <w:sz w:val="20"/>
                <w:szCs w:val="20"/>
                <w:lang w:eastAsia="zh-CN"/>
              </w:rPr>
              <w:t>R</w:t>
            </w:r>
            <w:r>
              <w:rPr>
                <w:rFonts w:cs="Arial" w:hint="eastAsia"/>
                <w:color w:val="auto"/>
                <w:sz w:val="20"/>
                <w:szCs w:val="20"/>
                <w:lang w:eastAsia="zh-CN"/>
              </w:rPr>
              <w:t>epublic</w:t>
            </w:r>
            <w:r>
              <w:rPr>
                <w:rFonts w:cs="Arial"/>
                <w:color w:val="auto"/>
                <w:sz w:val="20"/>
                <w:szCs w:val="20"/>
                <w:lang w:eastAsia="zh-CN"/>
              </w:rPr>
              <w:t xml:space="preserve"> </w:t>
            </w:r>
            <w:r>
              <w:rPr>
                <w:rFonts w:cs="Arial" w:hint="eastAsia"/>
                <w:color w:val="auto"/>
                <w:sz w:val="20"/>
                <w:szCs w:val="20"/>
                <w:lang w:eastAsia="zh-CN"/>
              </w:rPr>
              <w:t>of</w:t>
            </w:r>
            <w:r>
              <w:rPr>
                <w:rFonts w:cs="Arial"/>
                <w:color w:val="auto"/>
                <w:sz w:val="20"/>
                <w:szCs w:val="20"/>
                <w:lang w:eastAsia="zh-CN"/>
              </w:rPr>
              <w:t xml:space="preserve"> </w:t>
            </w:r>
            <w:r w:rsidR="00590374" w:rsidRPr="00A233BF">
              <w:rPr>
                <w:rFonts w:cs="Arial"/>
                <w:color w:val="auto"/>
                <w:sz w:val="20"/>
                <w:szCs w:val="20"/>
                <w:lang w:eastAsia="zh-CN"/>
              </w:rPr>
              <w:t>K</w:t>
            </w:r>
            <w:r w:rsidR="00590374" w:rsidRPr="00A233BF">
              <w:rPr>
                <w:rFonts w:cs="Arial" w:hint="eastAsia"/>
                <w:color w:val="auto"/>
                <w:sz w:val="20"/>
                <w:szCs w:val="20"/>
                <w:lang w:eastAsia="zh-CN"/>
              </w:rPr>
              <w:t>enya</w:t>
            </w:r>
          </w:p>
        </w:tc>
      </w:tr>
      <w:tr w:rsidR="00D46C17" w:rsidRPr="00211D67" w14:paraId="43616CB0" w14:textId="77777777" w:rsidTr="00733861">
        <w:trPr>
          <w:trHeight w:val="1900"/>
        </w:trPr>
        <w:tc>
          <w:tcPr>
            <w:cnfStyle w:val="001000000000" w:firstRow="0" w:lastRow="0" w:firstColumn="1" w:lastColumn="0" w:oddVBand="0" w:evenVBand="0" w:oddHBand="0" w:evenHBand="0" w:firstRowFirstColumn="0" w:firstRowLastColumn="0" w:lastRowFirstColumn="0" w:lastRowLastColumn="0"/>
            <w:tcW w:w="4390" w:type="dxa"/>
          </w:tcPr>
          <w:p w14:paraId="0F2C4863" w14:textId="77777777" w:rsidR="00D46C17" w:rsidRPr="00733861" w:rsidRDefault="00D46C17" w:rsidP="00D46C17">
            <w:pPr>
              <w:tabs>
                <w:tab w:val="left" w:pos="3536"/>
              </w:tabs>
              <w:spacing w:line="276" w:lineRule="auto"/>
              <w:ind w:left="34"/>
              <w:contextualSpacing w:val="0"/>
              <w:jc w:val="both"/>
              <w:rPr>
                <w:rFonts w:asciiTheme="minorHAnsi" w:hAnsiTheme="minorHAnsi" w:cs="Arial"/>
                <w:b/>
                <w:bCs w:val="0"/>
                <w:color w:val="FFFFFF" w:themeColor="background1"/>
                <w:sz w:val="20"/>
              </w:rPr>
            </w:pPr>
            <w:r w:rsidRPr="00733861">
              <w:rPr>
                <w:rFonts w:asciiTheme="minorHAnsi" w:hAnsiTheme="minorHAnsi" w:cs="Arial"/>
                <w:b/>
                <w:bCs w:val="0"/>
                <w:color w:val="FFFFFF" w:themeColor="background1"/>
                <w:sz w:val="20"/>
              </w:rPr>
              <w:t xml:space="preserve">Activity Requirements </w:t>
            </w:r>
            <w:proofErr w:type="gramStart"/>
            <w:r w:rsidRPr="00733861">
              <w:rPr>
                <w:rFonts w:asciiTheme="minorHAnsi" w:hAnsiTheme="minorHAnsi" w:cs="Arial"/>
                <w:b/>
                <w:bCs w:val="0"/>
                <w:color w:val="FFFFFF" w:themeColor="background1"/>
                <w:sz w:val="20"/>
              </w:rPr>
              <w:t>applied</w:t>
            </w:r>
            <w:proofErr w:type="gramEnd"/>
          </w:p>
          <w:p w14:paraId="181E8C4C" w14:textId="77777777" w:rsidR="00D46C17" w:rsidRPr="00733861" w:rsidRDefault="00D46C17" w:rsidP="00D46C17">
            <w:pPr>
              <w:spacing w:line="276" w:lineRule="auto"/>
              <w:ind w:left="34"/>
              <w:rPr>
                <w:rFonts w:asciiTheme="minorHAnsi" w:hAnsiTheme="minorHAnsi"/>
                <w:b/>
                <w:bCs w:val="0"/>
                <w:color w:val="FFFFFF" w:themeColor="background1"/>
              </w:rPr>
            </w:pPr>
          </w:p>
        </w:tc>
        <w:tc>
          <w:tcPr>
            <w:tcW w:w="5052" w:type="dxa"/>
          </w:tcPr>
          <w:p w14:paraId="0F4BE22C" w14:textId="64AAA266" w:rsidR="00D46C17" w:rsidRPr="00A233BF" w:rsidRDefault="00D46C17" w:rsidP="00D46C17">
            <w:pPr>
              <w:tabs>
                <w:tab w:val="left" w:pos="3536"/>
              </w:tabs>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A233BF">
              <w:rPr>
                <w:rFonts w:cs="Arial"/>
                <w:color w:val="auto"/>
                <w:sz w:val="20"/>
                <w:szCs w:val="20"/>
              </w:rPr>
              <w:fldChar w:fldCharType="begin">
                <w:ffData>
                  <w:name w:val="Check7"/>
                  <w:enabled/>
                  <w:calcOnExit w:val="0"/>
                  <w:checkBox>
                    <w:sizeAuto/>
                    <w:default w:val="1"/>
                  </w:checkBox>
                </w:ffData>
              </w:fldChar>
            </w:r>
            <w:bookmarkStart w:id="0" w:name="Check7"/>
            <w:r w:rsidRPr="004066C1">
              <w:rPr>
                <w:rFonts w:cs="Arial"/>
                <w:color w:val="auto"/>
                <w:sz w:val="20"/>
                <w:szCs w:val="20"/>
              </w:rPr>
              <w:instrText xml:space="preserve"> FORMCHECKBOX </w:instrText>
            </w:r>
            <w:r w:rsidR="00000000">
              <w:rPr>
                <w:rFonts w:cs="Arial"/>
                <w:color w:val="auto"/>
                <w:sz w:val="20"/>
                <w:szCs w:val="20"/>
              </w:rPr>
            </w:r>
            <w:r w:rsidR="00000000">
              <w:rPr>
                <w:rFonts w:cs="Arial"/>
                <w:color w:val="auto"/>
                <w:sz w:val="20"/>
                <w:szCs w:val="20"/>
              </w:rPr>
              <w:fldChar w:fldCharType="separate"/>
            </w:r>
            <w:r w:rsidRPr="00A233BF">
              <w:rPr>
                <w:rFonts w:cs="Arial"/>
                <w:color w:val="auto"/>
                <w:sz w:val="20"/>
                <w:szCs w:val="20"/>
              </w:rPr>
              <w:fldChar w:fldCharType="end"/>
            </w:r>
            <w:bookmarkEnd w:id="0"/>
            <w:r w:rsidRPr="00A233BF">
              <w:rPr>
                <w:rFonts w:cs="Arial"/>
                <w:color w:val="auto"/>
                <w:sz w:val="20"/>
                <w:szCs w:val="20"/>
              </w:rPr>
              <w:t xml:space="preserve"> Community Services Activities </w:t>
            </w:r>
          </w:p>
          <w:p w14:paraId="6D307C89" w14:textId="77777777" w:rsidR="00D46C17" w:rsidRPr="00A233BF" w:rsidRDefault="00D46C17" w:rsidP="00D46C17">
            <w:pPr>
              <w:tabs>
                <w:tab w:val="left" w:pos="3536"/>
              </w:tabs>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A233BF">
              <w:rPr>
                <w:rFonts w:cs="Arial"/>
                <w:color w:val="auto"/>
                <w:sz w:val="20"/>
                <w:szCs w:val="20"/>
              </w:rPr>
              <w:fldChar w:fldCharType="begin">
                <w:ffData>
                  <w:name w:val="Check8"/>
                  <w:enabled/>
                  <w:calcOnExit w:val="0"/>
                  <w:checkBox>
                    <w:sizeAuto/>
                    <w:default w:val="0"/>
                  </w:checkBox>
                </w:ffData>
              </w:fldChar>
            </w:r>
            <w:r w:rsidRPr="004066C1">
              <w:rPr>
                <w:rFonts w:cs="Arial"/>
                <w:color w:val="auto"/>
                <w:sz w:val="20"/>
                <w:szCs w:val="20"/>
              </w:rPr>
              <w:instrText xml:space="preserve"> FORMCHECKBOX </w:instrText>
            </w:r>
            <w:r w:rsidR="00000000">
              <w:rPr>
                <w:rFonts w:cs="Arial"/>
                <w:color w:val="auto"/>
                <w:sz w:val="20"/>
                <w:szCs w:val="20"/>
              </w:rPr>
            </w:r>
            <w:r w:rsidR="00000000">
              <w:rPr>
                <w:rFonts w:cs="Arial"/>
                <w:color w:val="auto"/>
                <w:sz w:val="20"/>
                <w:szCs w:val="20"/>
              </w:rPr>
              <w:fldChar w:fldCharType="separate"/>
            </w:r>
            <w:r w:rsidRPr="00A233BF">
              <w:rPr>
                <w:rFonts w:cs="Arial"/>
                <w:color w:val="auto"/>
                <w:sz w:val="20"/>
                <w:szCs w:val="20"/>
              </w:rPr>
              <w:fldChar w:fldCharType="end"/>
            </w:r>
            <w:r w:rsidRPr="00A233BF">
              <w:rPr>
                <w:rFonts w:cs="Arial"/>
                <w:color w:val="auto"/>
                <w:sz w:val="20"/>
                <w:szCs w:val="20"/>
              </w:rPr>
              <w:t xml:space="preserve"> Renewable Energy Activities </w:t>
            </w:r>
          </w:p>
          <w:p w14:paraId="782689B4" w14:textId="77777777" w:rsidR="00D46C17" w:rsidRPr="00A233BF" w:rsidRDefault="00D46C17" w:rsidP="00D46C17">
            <w:pPr>
              <w:tabs>
                <w:tab w:val="left" w:pos="3536"/>
              </w:tabs>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A233BF">
              <w:rPr>
                <w:rFonts w:cs="Arial"/>
                <w:color w:val="auto"/>
                <w:sz w:val="20"/>
                <w:szCs w:val="20"/>
              </w:rPr>
              <w:fldChar w:fldCharType="begin">
                <w:ffData>
                  <w:name w:val="Check9"/>
                  <w:enabled/>
                  <w:calcOnExit w:val="0"/>
                  <w:checkBox>
                    <w:sizeAuto/>
                    <w:default w:val="0"/>
                  </w:checkBox>
                </w:ffData>
              </w:fldChar>
            </w:r>
            <w:r w:rsidRPr="00A233BF">
              <w:rPr>
                <w:rFonts w:cs="Arial"/>
                <w:color w:val="auto"/>
                <w:sz w:val="20"/>
                <w:szCs w:val="20"/>
              </w:rPr>
              <w:instrText xml:space="preserve"> FORMCHECKBOX </w:instrText>
            </w:r>
            <w:r w:rsidR="00000000">
              <w:rPr>
                <w:rFonts w:cs="Arial"/>
                <w:color w:val="auto"/>
                <w:sz w:val="20"/>
                <w:szCs w:val="20"/>
              </w:rPr>
            </w:r>
            <w:r w:rsidR="00000000">
              <w:rPr>
                <w:rFonts w:cs="Arial"/>
                <w:color w:val="auto"/>
                <w:sz w:val="20"/>
                <w:szCs w:val="20"/>
              </w:rPr>
              <w:fldChar w:fldCharType="separate"/>
            </w:r>
            <w:r w:rsidRPr="00A233BF">
              <w:rPr>
                <w:rFonts w:cs="Arial"/>
                <w:color w:val="auto"/>
                <w:sz w:val="20"/>
                <w:szCs w:val="20"/>
              </w:rPr>
              <w:fldChar w:fldCharType="end"/>
            </w:r>
            <w:r w:rsidRPr="00A233BF">
              <w:rPr>
                <w:rFonts w:cs="Arial"/>
                <w:color w:val="auto"/>
                <w:sz w:val="20"/>
                <w:szCs w:val="20"/>
              </w:rPr>
              <w:t xml:space="preserve"> Land Use and Forestry Activities/Risks &amp; Capacities </w:t>
            </w:r>
          </w:p>
          <w:p w14:paraId="7823F604" w14:textId="78702795" w:rsidR="00D46C17" w:rsidRPr="00A233BF" w:rsidRDefault="00D46C17" w:rsidP="00D46C17">
            <w:pPr>
              <w:tabs>
                <w:tab w:val="left" w:pos="3536"/>
              </w:tabs>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A233BF">
              <w:rPr>
                <w:rFonts w:cs="Arial"/>
                <w:color w:val="auto"/>
                <w:sz w:val="20"/>
                <w:szCs w:val="20"/>
              </w:rPr>
              <w:fldChar w:fldCharType="begin">
                <w:ffData>
                  <w:name w:val="Check10"/>
                  <w:enabled/>
                  <w:calcOnExit w:val="0"/>
                  <w:checkBox>
                    <w:sizeAuto/>
                    <w:default w:val="0"/>
                  </w:checkBox>
                </w:ffData>
              </w:fldChar>
            </w:r>
            <w:r w:rsidRPr="004066C1">
              <w:rPr>
                <w:rFonts w:cs="Arial"/>
                <w:color w:val="auto"/>
                <w:sz w:val="20"/>
                <w:szCs w:val="20"/>
              </w:rPr>
              <w:instrText xml:space="preserve"> FORMCHECKBOX </w:instrText>
            </w:r>
            <w:r w:rsidR="00000000">
              <w:rPr>
                <w:rFonts w:cs="Arial"/>
                <w:color w:val="auto"/>
                <w:sz w:val="20"/>
                <w:szCs w:val="20"/>
              </w:rPr>
            </w:r>
            <w:r w:rsidR="00000000">
              <w:rPr>
                <w:rFonts w:cs="Arial"/>
                <w:color w:val="auto"/>
                <w:sz w:val="20"/>
                <w:szCs w:val="20"/>
              </w:rPr>
              <w:fldChar w:fldCharType="separate"/>
            </w:r>
            <w:r w:rsidRPr="00A233BF">
              <w:rPr>
                <w:rFonts w:cs="Arial"/>
                <w:color w:val="auto"/>
                <w:sz w:val="20"/>
                <w:szCs w:val="20"/>
              </w:rPr>
              <w:fldChar w:fldCharType="end"/>
            </w:r>
            <w:r w:rsidRPr="00A233BF">
              <w:rPr>
                <w:color w:val="auto"/>
                <w:sz w:val="20"/>
                <w:szCs w:val="20"/>
              </w:rPr>
              <w:t xml:space="preserve"> </w:t>
            </w:r>
            <w:r w:rsidRPr="00A233BF">
              <w:rPr>
                <w:rFonts w:cs="Arial"/>
                <w:color w:val="auto"/>
                <w:sz w:val="20"/>
                <w:szCs w:val="20"/>
              </w:rPr>
              <w:t xml:space="preserve">N/A </w:t>
            </w:r>
          </w:p>
        </w:tc>
      </w:tr>
      <w:tr w:rsidR="00D46C17" w:rsidRPr="00211D67" w14:paraId="03867CCE" w14:textId="77777777" w:rsidTr="00733861">
        <w:trPr>
          <w:trHeight w:val="693"/>
        </w:trPr>
        <w:tc>
          <w:tcPr>
            <w:cnfStyle w:val="001000000000" w:firstRow="0" w:lastRow="0" w:firstColumn="1" w:lastColumn="0" w:oddVBand="0" w:evenVBand="0" w:oddHBand="0" w:evenHBand="0" w:firstRowFirstColumn="0" w:firstRowLastColumn="0" w:lastRowFirstColumn="0" w:lastRowLastColumn="0"/>
            <w:tcW w:w="4390" w:type="dxa"/>
          </w:tcPr>
          <w:p w14:paraId="795B7019" w14:textId="30E1A65A" w:rsidR="00D46C17" w:rsidRPr="00733861" w:rsidRDefault="00D46C17" w:rsidP="00D46C17">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Methodology (</w:t>
            </w:r>
            <w:proofErr w:type="spellStart"/>
            <w:r w:rsidRPr="00733861">
              <w:rPr>
                <w:rFonts w:asciiTheme="minorHAnsi" w:hAnsiTheme="minorHAnsi" w:cs="Arial"/>
                <w:b/>
                <w:bCs w:val="0"/>
                <w:color w:val="FFFFFF" w:themeColor="background1"/>
                <w:sz w:val="20"/>
              </w:rPr>
              <w:t>ies</w:t>
            </w:r>
            <w:proofErr w:type="spellEnd"/>
            <w:r w:rsidRPr="00733861">
              <w:rPr>
                <w:rFonts w:asciiTheme="minorHAnsi" w:hAnsiTheme="minorHAnsi" w:cs="Arial"/>
                <w:b/>
                <w:bCs w:val="0"/>
                <w:color w:val="FFFFFF" w:themeColor="background1"/>
                <w:sz w:val="20"/>
              </w:rPr>
              <w:t>) applied and version number</w:t>
            </w:r>
          </w:p>
        </w:tc>
        <w:tc>
          <w:tcPr>
            <w:tcW w:w="5052" w:type="dxa"/>
          </w:tcPr>
          <w:p w14:paraId="603C0777" w14:textId="47D81736" w:rsidR="00D46C17" w:rsidRPr="00A233BF" w:rsidRDefault="00D46C17" w:rsidP="00D46C17">
            <w:pPr>
              <w:tabs>
                <w:tab w:val="left" w:pos="3536"/>
              </w:tabs>
              <w:jc w:val="both"/>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A233BF">
              <w:rPr>
                <w:rFonts w:asciiTheme="minorHAnsi" w:hAnsiTheme="minorHAnsi" w:cs="Arial"/>
                <w:i/>
                <w:iCs/>
                <w:color w:val="auto"/>
                <w:sz w:val="20"/>
                <w:szCs w:val="20"/>
              </w:rPr>
              <w:t>Methodology for Emission Reductions from Safe Drinking Water Supply (Version 1.0)</w:t>
            </w:r>
          </w:p>
        </w:tc>
      </w:tr>
      <w:tr w:rsidR="00D46C17" w:rsidRPr="00211D67" w14:paraId="530F8C3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67AFB45" w14:textId="5BB7A0DD" w:rsidR="00D46C17" w:rsidRPr="00733861" w:rsidRDefault="00D46C17" w:rsidP="00D46C17">
            <w:pPr>
              <w:spacing w:line="276" w:lineRule="auto"/>
              <w:ind w:left="34"/>
              <w:rPr>
                <w:rFonts w:asciiTheme="minorHAnsi" w:hAnsiTheme="minorHAnsi"/>
                <w:b/>
                <w:bCs w:val="0"/>
                <w:color w:val="FFFFFF" w:themeColor="background1"/>
              </w:rPr>
            </w:pPr>
            <w:r w:rsidRPr="00733861">
              <w:rPr>
                <w:rFonts w:asciiTheme="minorHAnsi" w:hAnsiTheme="minorHAnsi" w:cs="Arial"/>
                <w:b/>
                <w:bCs w:val="0"/>
                <w:color w:val="FFFFFF" w:themeColor="background1"/>
                <w:sz w:val="20"/>
              </w:rPr>
              <w:t>Product Requirements applied</w:t>
            </w:r>
          </w:p>
        </w:tc>
        <w:tc>
          <w:tcPr>
            <w:tcW w:w="5052" w:type="dxa"/>
          </w:tcPr>
          <w:p w14:paraId="677BA52C" w14:textId="791EE832" w:rsidR="00D46C17" w:rsidRPr="00A233BF" w:rsidRDefault="00D46C17" w:rsidP="00D46C17">
            <w:pP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A233BF">
              <w:rPr>
                <w:color w:val="auto"/>
                <w:sz w:val="20"/>
                <w:szCs w:val="20"/>
              </w:rPr>
              <w:fldChar w:fldCharType="begin">
                <w:ffData>
                  <w:name w:val="Check4"/>
                  <w:enabled/>
                  <w:calcOnExit w:val="0"/>
                  <w:checkBox>
                    <w:sizeAuto/>
                    <w:default w:val="1"/>
                  </w:checkBox>
                </w:ffData>
              </w:fldChar>
            </w:r>
            <w:bookmarkStart w:id="1" w:name="Check4"/>
            <w:r w:rsidRPr="004066C1">
              <w:rPr>
                <w:color w:val="auto"/>
                <w:sz w:val="20"/>
                <w:szCs w:val="20"/>
              </w:rPr>
              <w:instrText xml:space="preserve"> FORMCHECKBOX </w:instrText>
            </w:r>
            <w:r w:rsidR="00000000">
              <w:rPr>
                <w:color w:val="auto"/>
                <w:sz w:val="20"/>
                <w:szCs w:val="20"/>
              </w:rPr>
            </w:r>
            <w:r w:rsidR="00000000">
              <w:rPr>
                <w:color w:val="auto"/>
                <w:sz w:val="20"/>
                <w:szCs w:val="20"/>
              </w:rPr>
              <w:fldChar w:fldCharType="separate"/>
            </w:r>
            <w:r w:rsidRPr="00A233BF">
              <w:rPr>
                <w:color w:val="auto"/>
                <w:sz w:val="20"/>
                <w:szCs w:val="20"/>
              </w:rPr>
              <w:fldChar w:fldCharType="end"/>
            </w:r>
            <w:bookmarkEnd w:id="1"/>
            <w:r w:rsidRPr="00A233BF">
              <w:rPr>
                <w:color w:val="auto"/>
                <w:sz w:val="20"/>
                <w:szCs w:val="20"/>
              </w:rPr>
              <w:t xml:space="preserve"> </w:t>
            </w:r>
            <w:r w:rsidRPr="00A233BF">
              <w:rPr>
                <w:rFonts w:cs="Arial"/>
                <w:color w:val="auto"/>
                <w:sz w:val="20"/>
                <w:szCs w:val="20"/>
              </w:rPr>
              <w:t xml:space="preserve">GHG Emissions Reduction &amp; Sequestration </w:t>
            </w:r>
          </w:p>
          <w:p w14:paraId="0D7C6F6A" w14:textId="77777777" w:rsidR="00D46C17" w:rsidRPr="00A233BF" w:rsidRDefault="00D46C17" w:rsidP="00D46C17">
            <w:pP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A233BF">
              <w:rPr>
                <w:rFonts w:cs="Arial"/>
                <w:color w:val="auto"/>
                <w:sz w:val="20"/>
                <w:szCs w:val="20"/>
              </w:rPr>
              <w:fldChar w:fldCharType="begin">
                <w:ffData>
                  <w:name w:val="Check5"/>
                  <w:enabled/>
                  <w:calcOnExit w:val="0"/>
                  <w:checkBox>
                    <w:sizeAuto/>
                    <w:default w:val="0"/>
                  </w:checkBox>
                </w:ffData>
              </w:fldChar>
            </w:r>
            <w:r w:rsidRPr="00A233BF">
              <w:rPr>
                <w:rFonts w:cs="Arial"/>
                <w:color w:val="auto"/>
                <w:sz w:val="20"/>
                <w:szCs w:val="20"/>
              </w:rPr>
              <w:instrText xml:space="preserve"> FORMCHECKBOX </w:instrText>
            </w:r>
            <w:r w:rsidR="00000000">
              <w:rPr>
                <w:rFonts w:cs="Arial"/>
                <w:color w:val="auto"/>
                <w:sz w:val="20"/>
                <w:szCs w:val="20"/>
              </w:rPr>
            </w:r>
            <w:r w:rsidR="00000000">
              <w:rPr>
                <w:rFonts w:cs="Arial"/>
                <w:color w:val="auto"/>
                <w:sz w:val="20"/>
                <w:szCs w:val="20"/>
              </w:rPr>
              <w:fldChar w:fldCharType="separate"/>
            </w:r>
            <w:r w:rsidRPr="00A233BF">
              <w:rPr>
                <w:rFonts w:cs="Arial"/>
                <w:color w:val="auto"/>
                <w:sz w:val="20"/>
                <w:szCs w:val="20"/>
              </w:rPr>
              <w:fldChar w:fldCharType="end"/>
            </w:r>
            <w:r w:rsidRPr="00A233BF">
              <w:rPr>
                <w:rFonts w:cs="Arial"/>
                <w:color w:val="auto"/>
                <w:sz w:val="20"/>
                <w:szCs w:val="20"/>
              </w:rPr>
              <w:t xml:space="preserve"> Renewable Energy Label </w:t>
            </w:r>
          </w:p>
          <w:p w14:paraId="21527E79" w14:textId="79CAF498" w:rsidR="00D46C17" w:rsidRPr="00A233BF" w:rsidRDefault="00D46C17" w:rsidP="00D46C17">
            <w:pPr>
              <w:tabs>
                <w:tab w:val="left" w:pos="3536"/>
              </w:tabs>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A233BF">
              <w:rPr>
                <w:rFonts w:cs="Arial"/>
                <w:color w:val="auto"/>
                <w:sz w:val="20"/>
                <w:szCs w:val="20"/>
              </w:rPr>
              <w:fldChar w:fldCharType="begin">
                <w:ffData>
                  <w:name w:val="Check6"/>
                  <w:enabled/>
                  <w:calcOnExit w:val="0"/>
                  <w:checkBox>
                    <w:sizeAuto/>
                    <w:default w:val="0"/>
                  </w:checkBox>
                </w:ffData>
              </w:fldChar>
            </w:r>
            <w:r w:rsidRPr="00A233BF">
              <w:rPr>
                <w:rFonts w:cs="Arial"/>
                <w:color w:val="auto"/>
                <w:sz w:val="20"/>
                <w:szCs w:val="20"/>
              </w:rPr>
              <w:instrText xml:space="preserve"> FORMCHECKBOX </w:instrText>
            </w:r>
            <w:r w:rsidR="00000000">
              <w:rPr>
                <w:rFonts w:cs="Arial"/>
                <w:color w:val="auto"/>
                <w:sz w:val="20"/>
                <w:szCs w:val="20"/>
              </w:rPr>
            </w:r>
            <w:r w:rsidR="00000000">
              <w:rPr>
                <w:rFonts w:cs="Arial"/>
                <w:color w:val="auto"/>
                <w:sz w:val="20"/>
                <w:szCs w:val="20"/>
              </w:rPr>
              <w:fldChar w:fldCharType="separate"/>
            </w:r>
            <w:r w:rsidRPr="00A233BF">
              <w:rPr>
                <w:rFonts w:cs="Arial"/>
                <w:color w:val="auto"/>
                <w:sz w:val="20"/>
                <w:szCs w:val="20"/>
              </w:rPr>
              <w:fldChar w:fldCharType="end"/>
            </w:r>
            <w:r w:rsidRPr="00A233BF">
              <w:rPr>
                <w:rFonts w:cs="Arial"/>
                <w:color w:val="auto"/>
                <w:sz w:val="20"/>
                <w:szCs w:val="20"/>
              </w:rPr>
              <w:t xml:space="preserve"> N/A </w:t>
            </w:r>
          </w:p>
        </w:tc>
      </w:tr>
    </w:tbl>
    <w:p w14:paraId="7AF982F4" w14:textId="21AE9040" w:rsidR="00816579" w:rsidRPr="00BD6575" w:rsidRDefault="00816579" w:rsidP="00927BD1">
      <w:pPr>
        <w:pStyle w:val="21"/>
        <w:rPr>
          <w:color w:val="auto"/>
          <w:sz w:val="22"/>
          <w:szCs w:val="22"/>
          <w:lang w:val="en-GB"/>
        </w:rPr>
      </w:pPr>
      <w:r w:rsidRPr="00BD6575">
        <w:rPr>
          <w:color w:val="auto"/>
          <w:sz w:val="22"/>
          <w:szCs w:val="22"/>
          <w:lang w:val="en-GB"/>
        </w:rPr>
        <w:lastRenderedPageBreak/>
        <w:t xml:space="preserve">Table </w:t>
      </w:r>
      <w:r w:rsidRPr="00BD6575">
        <w:rPr>
          <w:color w:val="auto"/>
          <w:sz w:val="22"/>
          <w:szCs w:val="22"/>
          <w:lang w:val="en-GB"/>
        </w:rPr>
        <w:fldChar w:fldCharType="begin"/>
      </w:r>
      <w:r w:rsidRPr="00BD6575">
        <w:rPr>
          <w:color w:val="auto"/>
          <w:sz w:val="22"/>
          <w:szCs w:val="22"/>
          <w:lang w:val="en-GB"/>
        </w:rPr>
        <w:instrText xml:space="preserve"> SEQ Table \* ARABIC </w:instrText>
      </w:r>
      <w:r w:rsidRPr="00BD6575">
        <w:rPr>
          <w:color w:val="auto"/>
          <w:sz w:val="22"/>
          <w:szCs w:val="22"/>
          <w:lang w:val="en-GB"/>
        </w:rPr>
        <w:fldChar w:fldCharType="separate"/>
      </w:r>
      <w:r w:rsidR="009D71C8">
        <w:rPr>
          <w:noProof/>
          <w:color w:val="auto"/>
          <w:sz w:val="22"/>
          <w:szCs w:val="22"/>
          <w:lang w:val="en-GB"/>
        </w:rPr>
        <w:t>1</w:t>
      </w:r>
      <w:r w:rsidRPr="00BD6575">
        <w:rPr>
          <w:color w:val="auto"/>
          <w:sz w:val="22"/>
          <w:szCs w:val="22"/>
          <w:lang w:val="en-GB"/>
        </w:rPr>
        <w:fldChar w:fldCharType="end"/>
      </w:r>
      <w:r w:rsidRPr="00BD6575">
        <w:rPr>
          <w:color w:val="auto"/>
          <w:sz w:val="22"/>
          <w:szCs w:val="22"/>
          <w:lang w:val="en-GB"/>
        </w:rPr>
        <w:t xml:space="preserve"> - Sustainable Development Contributions Achieved</w:t>
      </w:r>
    </w:p>
    <w:tbl>
      <w:tblPr>
        <w:tblStyle w:val="GSTableBoldline-heightcondensed"/>
        <w:tblW w:w="5000" w:type="pct"/>
        <w:tblLayout w:type="fixed"/>
        <w:tblCellMar>
          <w:top w:w="57" w:type="dxa"/>
          <w:left w:w="57" w:type="dxa"/>
        </w:tblCellMar>
        <w:tblLook w:val="0620" w:firstRow="1" w:lastRow="0" w:firstColumn="0" w:lastColumn="0" w:noHBand="1" w:noVBand="1"/>
      </w:tblPr>
      <w:tblGrid>
        <w:gridCol w:w="2388"/>
        <w:gridCol w:w="2857"/>
        <w:gridCol w:w="2834"/>
        <w:gridCol w:w="1553"/>
      </w:tblGrid>
      <w:tr w:rsidR="00816579" w:rsidRPr="002E2605" w14:paraId="7B866D22" w14:textId="77777777" w:rsidTr="00D46C17">
        <w:trPr>
          <w:cnfStyle w:val="100000000000" w:firstRow="1" w:lastRow="0" w:firstColumn="0" w:lastColumn="0" w:oddVBand="0" w:evenVBand="0" w:oddHBand="0" w:evenHBand="0" w:firstRowFirstColumn="0" w:firstRowLastColumn="0" w:lastRowFirstColumn="0" w:lastRowLastColumn="0"/>
          <w:trHeight w:val="1035"/>
        </w:trPr>
        <w:tc>
          <w:tcPr>
            <w:tcW w:w="1240" w:type="pct"/>
            <w:vAlign w:val="top"/>
          </w:tcPr>
          <w:p w14:paraId="02B4C417" w14:textId="096D86B6" w:rsidR="00816579" w:rsidRPr="002E2605" w:rsidRDefault="00816579" w:rsidP="00816579">
            <w:pPr>
              <w:spacing w:line="276" w:lineRule="auto"/>
              <w:rPr>
                <w:rFonts w:asciiTheme="minorHAnsi" w:hAnsiTheme="minorHAnsi"/>
                <w:color w:val="FFFFFF" w:themeColor="background1"/>
                <w:sz w:val="20"/>
                <w:szCs w:val="20"/>
              </w:rPr>
            </w:pPr>
            <w:r w:rsidRPr="002E2605">
              <w:rPr>
                <w:rFonts w:asciiTheme="minorHAnsi" w:hAnsiTheme="minorHAnsi" w:cs="Arial"/>
                <w:color w:val="FFFFFF" w:themeColor="background1"/>
                <w:sz w:val="20"/>
                <w:szCs w:val="20"/>
              </w:rPr>
              <w:t>Sustainable Development Goals Targeted</w:t>
            </w:r>
          </w:p>
        </w:tc>
        <w:tc>
          <w:tcPr>
            <w:tcW w:w="1483" w:type="pct"/>
            <w:vAlign w:val="top"/>
          </w:tcPr>
          <w:p w14:paraId="6BD36A50" w14:textId="4872727A" w:rsidR="00816579" w:rsidRPr="002E2605" w:rsidRDefault="00816579" w:rsidP="00816579">
            <w:pPr>
              <w:spacing w:line="276" w:lineRule="auto"/>
              <w:rPr>
                <w:rFonts w:asciiTheme="minorHAnsi" w:hAnsiTheme="minorHAnsi"/>
                <w:color w:val="FFFFFF" w:themeColor="background1"/>
                <w:sz w:val="20"/>
                <w:szCs w:val="20"/>
              </w:rPr>
            </w:pPr>
            <w:r w:rsidRPr="002E2605">
              <w:rPr>
                <w:rFonts w:asciiTheme="minorHAnsi" w:hAnsiTheme="minorHAnsi" w:cs="Arial"/>
                <w:color w:val="FFFFFF" w:themeColor="background1"/>
                <w:sz w:val="20"/>
                <w:szCs w:val="20"/>
              </w:rPr>
              <w:t xml:space="preserve">SDG Impact </w:t>
            </w:r>
          </w:p>
        </w:tc>
        <w:tc>
          <w:tcPr>
            <w:tcW w:w="1471" w:type="pct"/>
            <w:vAlign w:val="top"/>
          </w:tcPr>
          <w:p w14:paraId="43282030" w14:textId="01D5B9AF" w:rsidR="00816579" w:rsidRPr="002E2605" w:rsidRDefault="00816579" w:rsidP="00816579">
            <w:pPr>
              <w:spacing w:line="276" w:lineRule="auto"/>
              <w:rPr>
                <w:rFonts w:asciiTheme="minorHAnsi" w:hAnsiTheme="minorHAnsi"/>
                <w:color w:val="FFFFFF" w:themeColor="background1"/>
                <w:sz w:val="20"/>
                <w:szCs w:val="20"/>
              </w:rPr>
            </w:pPr>
            <w:r w:rsidRPr="002E2605">
              <w:rPr>
                <w:rFonts w:asciiTheme="minorHAnsi" w:hAnsiTheme="minorHAnsi" w:cs="Arial"/>
                <w:color w:val="FFFFFF" w:themeColor="background1"/>
                <w:sz w:val="20"/>
                <w:szCs w:val="20"/>
              </w:rPr>
              <w:t>Amount Achieved</w:t>
            </w:r>
          </w:p>
        </w:tc>
        <w:tc>
          <w:tcPr>
            <w:tcW w:w="806" w:type="pct"/>
            <w:vAlign w:val="top"/>
          </w:tcPr>
          <w:p w14:paraId="28A2759A" w14:textId="2A3B0CE1" w:rsidR="00816579" w:rsidRPr="002E2605" w:rsidRDefault="00816579" w:rsidP="00816579">
            <w:pPr>
              <w:spacing w:line="276" w:lineRule="auto"/>
              <w:rPr>
                <w:rFonts w:asciiTheme="minorHAnsi" w:hAnsiTheme="minorHAnsi"/>
                <w:color w:val="FFFFFF" w:themeColor="background1"/>
                <w:sz w:val="20"/>
                <w:szCs w:val="20"/>
              </w:rPr>
            </w:pPr>
            <w:r w:rsidRPr="002E2605">
              <w:rPr>
                <w:rFonts w:asciiTheme="minorHAnsi" w:hAnsiTheme="minorHAnsi" w:cs="Arial"/>
                <w:color w:val="FFFFFF" w:themeColor="background1"/>
                <w:sz w:val="20"/>
                <w:szCs w:val="20"/>
              </w:rPr>
              <w:t>Units/ Products</w:t>
            </w:r>
          </w:p>
        </w:tc>
      </w:tr>
      <w:tr w:rsidR="00D46C17" w:rsidRPr="002E2605" w14:paraId="76C7F427" w14:textId="77777777" w:rsidTr="00D46C17">
        <w:trPr>
          <w:trHeight w:val="454"/>
        </w:trPr>
        <w:tc>
          <w:tcPr>
            <w:tcW w:w="1240" w:type="pct"/>
          </w:tcPr>
          <w:p w14:paraId="5E6D6A71" w14:textId="3B346AF8" w:rsidR="00D46C17" w:rsidRPr="002E2605" w:rsidRDefault="00D46C17" w:rsidP="00D46C17">
            <w:pPr>
              <w:spacing w:line="276" w:lineRule="auto"/>
              <w:ind w:rightChars="50" w:right="110"/>
              <w:jc w:val="both"/>
              <w:rPr>
                <w:rFonts w:asciiTheme="minorHAnsi" w:hAnsiTheme="minorHAnsi" w:cs="Arial"/>
                <w:color w:val="FFFFFF" w:themeColor="background1"/>
                <w:sz w:val="20"/>
                <w:szCs w:val="20"/>
              </w:rPr>
            </w:pPr>
            <w:r w:rsidRPr="002E2605">
              <w:rPr>
                <w:rFonts w:asciiTheme="minorHAnsi" w:hAnsiTheme="minorHAnsi" w:cs="Arial" w:hint="eastAsia"/>
                <w:color w:val="auto"/>
                <w:sz w:val="20"/>
                <w:szCs w:val="20"/>
                <w:lang w:eastAsia="zh-CN"/>
              </w:rPr>
              <w:t>S</w:t>
            </w:r>
            <w:r w:rsidRPr="002E2605">
              <w:rPr>
                <w:rFonts w:asciiTheme="minorHAnsi" w:hAnsiTheme="minorHAnsi" w:cs="Arial"/>
                <w:color w:val="auto"/>
                <w:sz w:val="20"/>
                <w:szCs w:val="20"/>
                <w:lang w:eastAsia="zh-CN"/>
              </w:rPr>
              <w:t>DG13 Climate Action</w:t>
            </w:r>
            <w:r w:rsidR="00EA5400" w:rsidRPr="002E2605">
              <w:rPr>
                <w:rFonts w:asciiTheme="minorHAnsi" w:hAnsiTheme="minorHAnsi" w:cs="Arial"/>
                <w:color w:val="auto"/>
                <w:sz w:val="20"/>
                <w:szCs w:val="20"/>
                <w:lang w:eastAsia="zh-CN"/>
              </w:rPr>
              <w:t xml:space="preserve"> </w:t>
            </w:r>
            <w:r w:rsidRPr="002E2605">
              <w:rPr>
                <w:rFonts w:asciiTheme="minorHAnsi" w:hAnsiTheme="minorHAnsi" w:cs="Arial"/>
                <w:color w:val="auto"/>
                <w:sz w:val="20"/>
                <w:szCs w:val="20"/>
                <w:lang w:eastAsia="zh-CN"/>
              </w:rPr>
              <w:t>(mandatory)</w:t>
            </w:r>
          </w:p>
        </w:tc>
        <w:tc>
          <w:tcPr>
            <w:tcW w:w="1483" w:type="pct"/>
          </w:tcPr>
          <w:p w14:paraId="26996351" w14:textId="6B38ACDC" w:rsidR="00D46C17" w:rsidRPr="002E2605" w:rsidRDefault="00D46C17" w:rsidP="00D46C17">
            <w:pPr>
              <w:spacing w:line="276" w:lineRule="auto"/>
              <w:ind w:rightChars="50" w:right="110"/>
              <w:rPr>
                <w:rFonts w:asciiTheme="minorHAnsi" w:hAnsiTheme="minorHAnsi" w:cs="Arial"/>
                <w:color w:val="FFFFFF" w:themeColor="background1"/>
                <w:sz w:val="20"/>
                <w:szCs w:val="20"/>
              </w:rPr>
            </w:pPr>
            <w:r w:rsidRPr="002E2605">
              <w:rPr>
                <w:rFonts w:asciiTheme="minorHAnsi" w:hAnsiTheme="minorHAnsi" w:cs="Arial" w:hint="eastAsia"/>
                <w:color w:val="auto"/>
                <w:sz w:val="20"/>
                <w:szCs w:val="20"/>
                <w:lang w:eastAsia="zh-CN"/>
              </w:rPr>
              <w:t>E</w:t>
            </w:r>
            <w:r w:rsidRPr="002E2605">
              <w:rPr>
                <w:rFonts w:asciiTheme="minorHAnsi" w:hAnsiTheme="minorHAnsi" w:cs="Arial"/>
                <w:color w:val="auto"/>
                <w:sz w:val="20"/>
                <w:szCs w:val="20"/>
                <w:lang w:eastAsia="zh-CN"/>
              </w:rPr>
              <w:t>missions Reductions</w:t>
            </w:r>
          </w:p>
        </w:tc>
        <w:tc>
          <w:tcPr>
            <w:tcW w:w="1471" w:type="pct"/>
          </w:tcPr>
          <w:p w14:paraId="6583F456" w14:textId="5C8A722A" w:rsidR="00D46C17" w:rsidRPr="002E2605" w:rsidRDefault="006B0E31" w:rsidP="00D46C17">
            <w:pPr>
              <w:spacing w:line="276" w:lineRule="auto"/>
              <w:ind w:rightChars="50" w:right="110"/>
              <w:jc w:val="center"/>
              <w:rPr>
                <w:rFonts w:asciiTheme="minorHAnsi" w:hAnsiTheme="minorHAnsi" w:cs="Arial"/>
                <w:color w:val="FFFFFF" w:themeColor="background1"/>
                <w:sz w:val="20"/>
                <w:szCs w:val="20"/>
              </w:rPr>
            </w:pPr>
            <w:r w:rsidRPr="002E2605">
              <w:rPr>
                <w:rFonts w:asciiTheme="minorHAnsi" w:hAnsiTheme="minorHAnsi" w:cs="Arial"/>
                <w:color w:val="auto"/>
                <w:sz w:val="20"/>
                <w:szCs w:val="20"/>
                <w:lang w:eastAsia="zh-CN"/>
              </w:rPr>
              <w:t>377,528</w:t>
            </w:r>
          </w:p>
        </w:tc>
        <w:tc>
          <w:tcPr>
            <w:tcW w:w="806" w:type="pct"/>
          </w:tcPr>
          <w:p w14:paraId="12418640" w14:textId="744D02A9" w:rsidR="00D46C17" w:rsidRPr="002E2605" w:rsidRDefault="00310D22" w:rsidP="00D46C17">
            <w:pPr>
              <w:spacing w:line="276" w:lineRule="auto"/>
              <w:ind w:rightChars="50" w:right="110"/>
              <w:jc w:val="center"/>
              <w:rPr>
                <w:rFonts w:asciiTheme="minorHAnsi" w:hAnsiTheme="minorHAnsi" w:cs="Arial"/>
                <w:color w:val="FFFFFF" w:themeColor="background1"/>
                <w:sz w:val="20"/>
                <w:szCs w:val="20"/>
              </w:rPr>
            </w:pPr>
            <w:r>
              <w:rPr>
                <w:rFonts w:asciiTheme="minorHAnsi" w:hAnsiTheme="minorHAnsi"/>
                <w:color w:val="auto"/>
                <w:sz w:val="20"/>
                <w:szCs w:val="20"/>
                <w:lang w:val="en-GB" w:eastAsia="zh-CN"/>
              </w:rPr>
              <w:t>VER</w:t>
            </w:r>
            <w:r w:rsidR="00BA17E9">
              <w:rPr>
                <w:rFonts w:asciiTheme="minorHAnsi" w:hAnsiTheme="minorHAnsi"/>
                <w:color w:val="auto"/>
                <w:sz w:val="20"/>
                <w:szCs w:val="20"/>
                <w:lang w:val="en-GB" w:eastAsia="zh-CN"/>
              </w:rPr>
              <w:t>s</w:t>
            </w:r>
          </w:p>
        </w:tc>
      </w:tr>
      <w:tr w:rsidR="00D46C17" w:rsidRPr="002E2605" w14:paraId="1B2170CB" w14:textId="77777777" w:rsidTr="00D46C17">
        <w:trPr>
          <w:trHeight w:val="454"/>
        </w:trPr>
        <w:tc>
          <w:tcPr>
            <w:tcW w:w="1240" w:type="pct"/>
            <w:tcBorders>
              <w:top w:val="single" w:sz="4" w:space="0" w:color="A6A6A6" w:themeColor="background1" w:themeShade="A6"/>
              <w:bottom w:val="single" w:sz="4" w:space="0" w:color="A6A6A6" w:themeColor="background1" w:themeShade="A6"/>
            </w:tcBorders>
          </w:tcPr>
          <w:p w14:paraId="68A4DD68" w14:textId="14E07AC6" w:rsidR="00D46C17" w:rsidRPr="002E2605" w:rsidRDefault="00D46C17" w:rsidP="00D46C17">
            <w:pPr>
              <w:spacing w:line="276" w:lineRule="auto"/>
              <w:ind w:rightChars="50" w:right="110"/>
              <w:jc w:val="both"/>
              <w:rPr>
                <w:rFonts w:asciiTheme="minorHAnsi" w:hAnsiTheme="minorHAnsi" w:cs="Arial"/>
                <w:color w:val="FFFFFF" w:themeColor="background1"/>
                <w:sz w:val="20"/>
                <w:szCs w:val="20"/>
              </w:rPr>
            </w:pPr>
            <w:r w:rsidRPr="002E2605">
              <w:rPr>
                <w:rFonts w:asciiTheme="minorHAnsi" w:hAnsiTheme="minorHAnsi" w:cs="Arial" w:hint="eastAsia"/>
                <w:color w:val="auto"/>
                <w:sz w:val="20"/>
                <w:szCs w:val="20"/>
                <w:lang w:eastAsia="zh-CN"/>
              </w:rPr>
              <w:t>S</w:t>
            </w:r>
            <w:r w:rsidRPr="002E2605">
              <w:rPr>
                <w:rFonts w:asciiTheme="minorHAnsi" w:hAnsiTheme="minorHAnsi" w:cs="Arial"/>
                <w:color w:val="auto"/>
                <w:sz w:val="20"/>
                <w:szCs w:val="20"/>
                <w:lang w:eastAsia="zh-CN"/>
              </w:rPr>
              <w:t>DG6</w:t>
            </w:r>
            <w:r w:rsidRPr="002E2605">
              <w:rPr>
                <w:color w:val="auto"/>
                <w:sz w:val="20"/>
                <w:szCs w:val="20"/>
              </w:rPr>
              <w:t xml:space="preserve"> </w:t>
            </w:r>
            <w:r w:rsidRPr="002E2605">
              <w:rPr>
                <w:rFonts w:asciiTheme="minorHAnsi" w:hAnsiTheme="minorHAnsi" w:cs="Arial"/>
                <w:color w:val="auto"/>
                <w:sz w:val="20"/>
                <w:szCs w:val="20"/>
                <w:lang w:eastAsia="zh-CN"/>
              </w:rPr>
              <w:t xml:space="preserve">Clean Water and </w:t>
            </w:r>
            <w:r w:rsidR="00590374" w:rsidRPr="002E2605">
              <w:rPr>
                <w:rFonts w:asciiTheme="minorHAnsi" w:hAnsiTheme="minorHAnsi" w:cs="Arial"/>
                <w:color w:val="auto"/>
                <w:sz w:val="20"/>
                <w:szCs w:val="20"/>
                <w:lang w:eastAsia="zh-CN"/>
              </w:rPr>
              <w:t>Sanitation</w:t>
            </w:r>
          </w:p>
        </w:tc>
        <w:tc>
          <w:tcPr>
            <w:tcW w:w="1483" w:type="pct"/>
            <w:tcBorders>
              <w:top w:val="single" w:sz="4" w:space="0" w:color="A6A6A6" w:themeColor="background1" w:themeShade="A6"/>
              <w:bottom w:val="single" w:sz="4" w:space="0" w:color="A6A6A6" w:themeColor="background1" w:themeShade="A6"/>
            </w:tcBorders>
          </w:tcPr>
          <w:p w14:paraId="17CECB21" w14:textId="7908D723" w:rsidR="00D46C17" w:rsidRPr="002E2605" w:rsidRDefault="00D46C17" w:rsidP="00D46C17">
            <w:pPr>
              <w:spacing w:line="276" w:lineRule="auto"/>
              <w:ind w:rightChars="50" w:right="110"/>
              <w:jc w:val="both"/>
              <w:rPr>
                <w:rFonts w:asciiTheme="minorHAnsi" w:hAnsiTheme="minorHAnsi" w:cs="Arial"/>
                <w:color w:val="FFFFFF" w:themeColor="background1"/>
                <w:sz w:val="20"/>
                <w:szCs w:val="20"/>
              </w:rPr>
            </w:pPr>
            <w:r w:rsidRPr="002E2605">
              <w:rPr>
                <w:rFonts w:asciiTheme="minorHAnsi" w:hAnsiTheme="minorHAnsi"/>
                <w:color w:val="auto"/>
                <w:sz w:val="20"/>
                <w:szCs w:val="20"/>
                <w:lang w:val="en-GB" w:eastAsia="zh-CN"/>
              </w:rPr>
              <w:t xml:space="preserve">Total number of </w:t>
            </w:r>
            <w:proofErr w:type="spellStart"/>
            <w:proofErr w:type="gramStart"/>
            <w:r w:rsidRPr="002E2605">
              <w:rPr>
                <w:rFonts w:asciiTheme="minorHAnsi" w:hAnsiTheme="minorHAnsi"/>
                <w:color w:val="auto"/>
                <w:sz w:val="20"/>
                <w:szCs w:val="20"/>
                <w:lang w:val="en-GB" w:eastAsia="zh-CN"/>
              </w:rPr>
              <w:t>person.days</w:t>
            </w:r>
            <w:proofErr w:type="spellEnd"/>
            <w:proofErr w:type="gramEnd"/>
            <w:r w:rsidRPr="002E2605">
              <w:rPr>
                <w:rFonts w:asciiTheme="minorHAnsi" w:hAnsiTheme="minorHAnsi"/>
                <w:color w:val="auto"/>
                <w:sz w:val="20"/>
                <w:szCs w:val="20"/>
                <w:lang w:val="en-GB" w:eastAsia="zh-CN"/>
              </w:rPr>
              <w:t xml:space="preserve"> served with satisfactory level of safe water</w:t>
            </w:r>
          </w:p>
        </w:tc>
        <w:tc>
          <w:tcPr>
            <w:tcW w:w="1471" w:type="pct"/>
            <w:tcBorders>
              <w:top w:val="single" w:sz="4" w:space="0" w:color="A6A6A6" w:themeColor="background1" w:themeShade="A6"/>
              <w:bottom w:val="single" w:sz="4" w:space="0" w:color="A6A6A6" w:themeColor="background1" w:themeShade="A6"/>
            </w:tcBorders>
          </w:tcPr>
          <w:p w14:paraId="73537D7D" w14:textId="4962291F" w:rsidR="00D46C17" w:rsidRPr="002E2605" w:rsidRDefault="006B0E31" w:rsidP="003D2439">
            <w:pPr>
              <w:spacing w:line="240" w:lineRule="auto"/>
              <w:contextualSpacing w:val="0"/>
              <w:jc w:val="center"/>
              <w:rPr>
                <w:rFonts w:asciiTheme="minorHAnsi" w:hAnsiTheme="minorHAnsi" w:cs="Arial"/>
                <w:b/>
                <w:bCs/>
                <w:color w:val="FFFFFF" w:themeColor="background1"/>
                <w:sz w:val="20"/>
                <w:szCs w:val="20"/>
              </w:rPr>
            </w:pPr>
            <w:r w:rsidRPr="002E2605">
              <w:rPr>
                <w:rFonts w:asciiTheme="minorHAnsi" w:hAnsiTheme="minorHAnsi" w:cs="Arial"/>
                <w:color w:val="auto"/>
                <w:sz w:val="20"/>
                <w:szCs w:val="20"/>
                <w:lang w:eastAsia="zh-CN"/>
              </w:rPr>
              <w:t>587,942,956</w:t>
            </w:r>
          </w:p>
        </w:tc>
        <w:tc>
          <w:tcPr>
            <w:tcW w:w="806" w:type="pct"/>
            <w:tcBorders>
              <w:top w:val="single" w:sz="4" w:space="0" w:color="A6A6A6" w:themeColor="background1" w:themeShade="A6"/>
              <w:bottom w:val="single" w:sz="4" w:space="0" w:color="A6A6A6" w:themeColor="background1" w:themeShade="A6"/>
            </w:tcBorders>
          </w:tcPr>
          <w:p w14:paraId="65020FB5" w14:textId="29F4569A" w:rsidR="00D46C17" w:rsidRPr="002E2605" w:rsidRDefault="00D46C17" w:rsidP="00D46C17">
            <w:pPr>
              <w:spacing w:line="276" w:lineRule="auto"/>
              <w:ind w:rightChars="50" w:right="110"/>
              <w:jc w:val="center"/>
              <w:rPr>
                <w:rFonts w:asciiTheme="minorHAnsi" w:hAnsiTheme="minorHAnsi" w:cs="Arial"/>
                <w:color w:val="FFFFFF" w:themeColor="background1"/>
                <w:sz w:val="20"/>
                <w:szCs w:val="20"/>
              </w:rPr>
            </w:pPr>
            <w:proofErr w:type="spellStart"/>
            <w:r w:rsidRPr="002E2605">
              <w:rPr>
                <w:rFonts w:asciiTheme="minorHAnsi" w:hAnsiTheme="minorHAnsi"/>
                <w:color w:val="auto"/>
                <w:sz w:val="20"/>
                <w:szCs w:val="20"/>
                <w:lang w:val="en-GB" w:eastAsia="zh-CN"/>
              </w:rPr>
              <w:t>Person.days</w:t>
            </w:r>
            <w:proofErr w:type="spellEnd"/>
          </w:p>
        </w:tc>
      </w:tr>
      <w:tr w:rsidR="004E4F81" w:rsidRPr="002E2605" w14:paraId="2C8F011A" w14:textId="77777777" w:rsidTr="00D46C17">
        <w:trPr>
          <w:trHeight w:val="454"/>
        </w:trPr>
        <w:tc>
          <w:tcPr>
            <w:tcW w:w="1240" w:type="pct"/>
            <w:tcBorders>
              <w:top w:val="single" w:sz="4" w:space="0" w:color="A6A6A6" w:themeColor="background1" w:themeShade="A6"/>
              <w:bottom w:val="single" w:sz="4" w:space="0" w:color="A6A6A6" w:themeColor="background1" w:themeShade="A6"/>
            </w:tcBorders>
          </w:tcPr>
          <w:p w14:paraId="4F571340" w14:textId="07399CBF" w:rsidR="004E4F81" w:rsidRPr="002E2605" w:rsidRDefault="004E4F81" w:rsidP="004E4F81">
            <w:pPr>
              <w:spacing w:line="276" w:lineRule="auto"/>
              <w:ind w:rightChars="50" w:right="110"/>
              <w:jc w:val="both"/>
              <w:rPr>
                <w:rFonts w:asciiTheme="minorHAnsi" w:hAnsiTheme="minorHAnsi" w:cs="Arial"/>
                <w:color w:val="auto"/>
                <w:sz w:val="20"/>
                <w:szCs w:val="20"/>
                <w:lang w:eastAsia="zh-CN"/>
              </w:rPr>
            </w:pPr>
            <w:r w:rsidRPr="002E2605">
              <w:rPr>
                <w:rFonts w:asciiTheme="minorHAnsi" w:hAnsiTheme="minorHAnsi" w:cs="Arial" w:hint="eastAsia"/>
                <w:color w:val="auto"/>
                <w:sz w:val="20"/>
                <w:szCs w:val="20"/>
                <w:lang w:eastAsia="zh-CN"/>
              </w:rPr>
              <w:t>S</w:t>
            </w:r>
            <w:r w:rsidRPr="002E2605">
              <w:rPr>
                <w:rFonts w:asciiTheme="minorHAnsi" w:hAnsiTheme="minorHAnsi" w:cs="Arial"/>
                <w:color w:val="auto"/>
                <w:sz w:val="20"/>
                <w:szCs w:val="20"/>
                <w:lang w:eastAsia="zh-CN"/>
              </w:rPr>
              <w:t>DG7 Affordable and Clean Energy</w:t>
            </w:r>
          </w:p>
        </w:tc>
        <w:tc>
          <w:tcPr>
            <w:tcW w:w="1483" w:type="pct"/>
            <w:tcBorders>
              <w:top w:val="single" w:sz="4" w:space="0" w:color="A6A6A6" w:themeColor="background1" w:themeShade="A6"/>
              <w:bottom w:val="single" w:sz="4" w:space="0" w:color="A6A6A6" w:themeColor="background1" w:themeShade="A6"/>
            </w:tcBorders>
          </w:tcPr>
          <w:p w14:paraId="5A8A540B" w14:textId="570EE8BA" w:rsidR="004E4F81" w:rsidRPr="002E2605" w:rsidRDefault="004E4F81" w:rsidP="004E4F81">
            <w:pPr>
              <w:spacing w:line="276" w:lineRule="auto"/>
              <w:ind w:rightChars="50" w:right="110"/>
              <w:jc w:val="both"/>
              <w:rPr>
                <w:rFonts w:asciiTheme="minorHAnsi" w:hAnsiTheme="minorHAnsi"/>
                <w:color w:val="auto"/>
                <w:sz w:val="20"/>
                <w:szCs w:val="20"/>
                <w:lang w:val="en-GB" w:eastAsia="zh-CN"/>
              </w:rPr>
            </w:pPr>
            <w:r w:rsidRPr="002E2605">
              <w:rPr>
                <w:rFonts w:asciiTheme="minorHAnsi" w:hAnsiTheme="minorHAnsi" w:hint="eastAsia"/>
                <w:color w:val="auto"/>
                <w:sz w:val="20"/>
                <w:szCs w:val="20"/>
                <w:lang w:val="en-GB" w:eastAsia="zh-CN"/>
              </w:rPr>
              <w:t>N</w:t>
            </w:r>
            <w:r w:rsidRPr="002E2605">
              <w:rPr>
                <w:rFonts w:asciiTheme="minorHAnsi" w:hAnsiTheme="minorHAnsi"/>
                <w:color w:val="auto"/>
                <w:sz w:val="20"/>
                <w:szCs w:val="20"/>
                <w:lang w:val="en-GB" w:eastAsia="zh-CN"/>
              </w:rPr>
              <w:t>umber of water purifiers sold each year</w:t>
            </w:r>
          </w:p>
        </w:tc>
        <w:tc>
          <w:tcPr>
            <w:tcW w:w="1471" w:type="pct"/>
            <w:tcBorders>
              <w:top w:val="single" w:sz="4" w:space="0" w:color="A6A6A6" w:themeColor="background1" w:themeShade="A6"/>
              <w:bottom w:val="single" w:sz="4" w:space="0" w:color="A6A6A6" w:themeColor="background1" w:themeShade="A6"/>
            </w:tcBorders>
          </w:tcPr>
          <w:p w14:paraId="07C70304" w14:textId="0D608BFA" w:rsidR="004E4F81" w:rsidRPr="002E2605" w:rsidRDefault="002D1828" w:rsidP="007A379A">
            <w:pPr>
              <w:spacing w:line="276" w:lineRule="auto"/>
              <w:ind w:rightChars="50" w:right="110"/>
              <w:jc w:val="center"/>
              <w:rPr>
                <w:rFonts w:asciiTheme="minorHAnsi" w:hAnsiTheme="minorHAnsi" w:cs="Arial"/>
                <w:color w:val="auto"/>
                <w:sz w:val="20"/>
                <w:szCs w:val="20"/>
                <w:lang w:eastAsia="zh-CN"/>
              </w:rPr>
            </w:pPr>
            <w:r w:rsidRPr="002E2605">
              <w:rPr>
                <w:rFonts w:asciiTheme="minorHAnsi" w:hAnsiTheme="minorHAnsi" w:cs="Arial"/>
                <w:color w:val="auto"/>
                <w:sz w:val="20"/>
                <w:szCs w:val="20"/>
                <w:lang w:eastAsia="zh-CN"/>
              </w:rPr>
              <w:t>0</w:t>
            </w:r>
            <w:r w:rsidR="007A379A">
              <w:rPr>
                <w:rStyle w:val="aff8"/>
                <w:rFonts w:asciiTheme="minorHAnsi" w:hAnsiTheme="minorHAnsi" w:cs="Arial"/>
                <w:color w:val="auto"/>
                <w:sz w:val="20"/>
                <w:szCs w:val="20"/>
                <w:lang w:eastAsia="zh-CN"/>
              </w:rPr>
              <w:footnoteReference w:id="2"/>
            </w:r>
            <w:r w:rsidR="00A05315">
              <w:rPr>
                <w:rStyle w:val="cf01"/>
                <w:rFonts w:hint="default"/>
              </w:rPr>
              <w:t>.</w:t>
            </w:r>
          </w:p>
        </w:tc>
        <w:tc>
          <w:tcPr>
            <w:tcW w:w="806" w:type="pct"/>
            <w:tcBorders>
              <w:top w:val="single" w:sz="4" w:space="0" w:color="A6A6A6" w:themeColor="background1" w:themeShade="A6"/>
              <w:bottom w:val="single" w:sz="4" w:space="0" w:color="A6A6A6" w:themeColor="background1" w:themeShade="A6"/>
            </w:tcBorders>
          </w:tcPr>
          <w:p w14:paraId="78CB5BD5" w14:textId="7A343579" w:rsidR="004E4F81" w:rsidRPr="002E2605" w:rsidRDefault="004E4F81" w:rsidP="004E4F81">
            <w:pPr>
              <w:spacing w:line="276" w:lineRule="auto"/>
              <w:ind w:rightChars="50" w:right="110"/>
              <w:jc w:val="center"/>
              <w:rPr>
                <w:rFonts w:asciiTheme="minorHAnsi" w:hAnsiTheme="minorHAnsi"/>
                <w:color w:val="auto"/>
                <w:sz w:val="20"/>
                <w:szCs w:val="20"/>
                <w:lang w:val="en-GB" w:eastAsia="zh-CN"/>
              </w:rPr>
            </w:pPr>
            <w:r w:rsidRPr="002E2605">
              <w:rPr>
                <w:rFonts w:asciiTheme="minorHAnsi" w:hAnsiTheme="minorHAnsi" w:cs="Arial" w:hint="eastAsia"/>
                <w:color w:val="auto"/>
                <w:sz w:val="20"/>
                <w:szCs w:val="20"/>
                <w:lang w:eastAsia="zh-CN"/>
              </w:rPr>
              <w:t>U</w:t>
            </w:r>
            <w:r w:rsidRPr="002E2605">
              <w:rPr>
                <w:rFonts w:asciiTheme="minorHAnsi" w:hAnsiTheme="minorHAnsi" w:cs="Arial"/>
                <w:color w:val="auto"/>
                <w:sz w:val="20"/>
                <w:szCs w:val="20"/>
                <w:lang w:eastAsia="zh-CN"/>
              </w:rPr>
              <w:t>nits</w:t>
            </w:r>
          </w:p>
        </w:tc>
      </w:tr>
      <w:tr w:rsidR="004E4F81" w:rsidRPr="002E2605" w14:paraId="71758078" w14:textId="77777777" w:rsidTr="00D46C17">
        <w:trPr>
          <w:trHeight w:val="454"/>
        </w:trPr>
        <w:tc>
          <w:tcPr>
            <w:tcW w:w="1240" w:type="pct"/>
            <w:tcBorders>
              <w:top w:val="single" w:sz="4" w:space="0" w:color="A6A6A6" w:themeColor="background1" w:themeShade="A6"/>
              <w:bottom w:val="single" w:sz="4" w:space="0" w:color="A6A6A6" w:themeColor="background1" w:themeShade="A6"/>
            </w:tcBorders>
          </w:tcPr>
          <w:p w14:paraId="102D82DB" w14:textId="4AB2F014" w:rsidR="004E4F81" w:rsidRPr="002E2605" w:rsidRDefault="004E4F81" w:rsidP="004E4F81">
            <w:pPr>
              <w:spacing w:line="276" w:lineRule="auto"/>
              <w:ind w:rightChars="50" w:right="110"/>
              <w:jc w:val="both"/>
              <w:rPr>
                <w:rFonts w:asciiTheme="minorHAnsi" w:hAnsiTheme="minorHAnsi"/>
                <w:color w:val="auto"/>
                <w:sz w:val="20"/>
                <w:szCs w:val="20"/>
                <w:lang w:val="en-GB" w:eastAsia="de-DE"/>
              </w:rPr>
            </w:pPr>
            <w:r w:rsidRPr="002E2605">
              <w:rPr>
                <w:rFonts w:asciiTheme="minorHAnsi" w:hAnsiTheme="minorHAnsi" w:cs="Arial" w:hint="eastAsia"/>
                <w:color w:val="auto"/>
                <w:sz w:val="20"/>
                <w:szCs w:val="20"/>
                <w:lang w:eastAsia="zh-CN"/>
              </w:rPr>
              <w:t>S</w:t>
            </w:r>
            <w:r w:rsidRPr="002E2605">
              <w:rPr>
                <w:rFonts w:asciiTheme="minorHAnsi" w:hAnsiTheme="minorHAnsi" w:cs="Arial"/>
                <w:color w:val="auto"/>
                <w:sz w:val="20"/>
                <w:szCs w:val="20"/>
                <w:lang w:eastAsia="zh-CN"/>
              </w:rPr>
              <w:t>DG8 Decent Work and Economic Growth</w:t>
            </w:r>
          </w:p>
        </w:tc>
        <w:tc>
          <w:tcPr>
            <w:tcW w:w="1483" w:type="pct"/>
            <w:tcBorders>
              <w:top w:val="single" w:sz="4" w:space="0" w:color="A6A6A6" w:themeColor="background1" w:themeShade="A6"/>
              <w:bottom w:val="single" w:sz="4" w:space="0" w:color="A6A6A6" w:themeColor="background1" w:themeShade="A6"/>
            </w:tcBorders>
          </w:tcPr>
          <w:p w14:paraId="3D01D750" w14:textId="1D802DEC" w:rsidR="004E4F81" w:rsidRPr="002E2605" w:rsidRDefault="004E4F81" w:rsidP="004E4F81">
            <w:pPr>
              <w:spacing w:line="276" w:lineRule="auto"/>
              <w:ind w:rightChars="50" w:right="110"/>
              <w:jc w:val="both"/>
              <w:rPr>
                <w:rFonts w:asciiTheme="minorHAnsi" w:hAnsiTheme="minorHAnsi"/>
                <w:color w:val="auto"/>
                <w:sz w:val="20"/>
                <w:szCs w:val="20"/>
                <w:lang w:eastAsia="de-DE"/>
              </w:rPr>
            </w:pPr>
            <w:r w:rsidRPr="002E2605">
              <w:rPr>
                <w:rFonts w:asciiTheme="minorHAnsi" w:hAnsiTheme="minorHAnsi"/>
                <w:color w:val="auto"/>
                <w:sz w:val="20"/>
                <w:szCs w:val="20"/>
                <w:lang w:val="en-GB" w:eastAsia="zh-CN"/>
              </w:rPr>
              <w:t>Number of males and females employed by the project</w:t>
            </w:r>
          </w:p>
        </w:tc>
        <w:tc>
          <w:tcPr>
            <w:tcW w:w="1471" w:type="pct"/>
            <w:tcBorders>
              <w:top w:val="single" w:sz="4" w:space="0" w:color="A6A6A6" w:themeColor="background1" w:themeShade="A6"/>
              <w:bottom w:val="single" w:sz="4" w:space="0" w:color="A6A6A6" w:themeColor="background1" w:themeShade="A6"/>
            </w:tcBorders>
          </w:tcPr>
          <w:p w14:paraId="0AADE40B" w14:textId="7B66515D" w:rsidR="004E4F81" w:rsidRPr="002E2605" w:rsidRDefault="004E4F81" w:rsidP="004E4F81">
            <w:pPr>
              <w:spacing w:line="276" w:lineRule="auto"/>
              <w:ind w:rightChars="50" w:right="110"/>
              <w:jc w:val="both"/>
              <w:rPr>
                <w:rFonts w:asciiTheme="minorHAnsi" w:hAnsiTheme="minorHAnsi"/>
                <w:color w:val="auto"/>
                <w:sz w:val="20"/>
                <w:szCs w:val="20"/>
                <w:lang w:val="en-GB" w:eastAsia="zh-CN"/>
              </w:rPr>
            </w:pPr>
            <w:r w:rsidRPr="002E2605">
              <w:rPr>
                <w:rFonts w:asciiTheme="minorHAnsi" w:hAnsiTheme="minorHAnsi"/>
                <w:color w:val="auto"/>
                <w:sz w:val="20"/>
                <w:szCs w:val="20"/>
                <w:lang w:val="en-GB" w:eastAsia="zh-CN"/>
              </w:rPr>
              <w:t>12 jobs created including 6 males and 6 females</w:t>
            </w:r>
          </w:p>
        </w:tc>
        <w:tc>
          <w:tcPr>
            <w:tcW w:w="806" w:type="pct"/>
            <w:tcBorders>
              <w:top w:val="single" w:sz="4" w:space="0" w:color="A6A6A6" w:themeColor="background1" w:themeShade="A6"/>
              <w:bottom w:val="single" w:sz="4" w:space="0" w:color="A6A6A6" w:themeColor="background1" w:themeShade="A6"/>
            </w:tcBorders>
          </w:tcPr>
          <w:p w14:paraId="4C123484" w14:textId="09EC98A2" w:rsidR="004E4F81" w:rsidRPr="009C29E8" w:rsidRDefault="00A05315" w:rsidP="004E4F81">
            <w:pPr>
              <w:spacing w:line="276" w:lineRule="auto"/>
              <w:ind w:rightChars="50" w:right="110"/>
              <w:jc w:val="center"/>
              <w:rPr>
                <w:rFonts w:asciiTheme="minorHAnsi" w:hAnsiTheme="minorHAnsi"/>
                <w:color w:val="auto"/>
                <w:sz w:val="20"/>
                <w:szCs w:val="20"/>
                <w:lang w:val="en-GB" w:eastAsia="zh-CN"/>
              </w:rPr>
            </w:pPr>
            <w:r>
              <w:rPr>
                <w:rFonts w:asciiTheme="minorHAnsi" w:hAnsiTheme="minorHAnsi"/>
                <w:color w:val="auto"/>
                <w:sz w:val="20"/>
                <w:szCs w:val="20"/>
                <w:lang w:val="en-GB" w:eastAsia="zh-CN"/>
              </w:rPr>
              <w:t>N</w:t>
            </w:r>
            <w:r>
              <w:rPr>
                <w:rFonts w:asciiTheme="minorHAnsi" w:hAnsiTheme="minorHAnsi" w:hint="eastAsia"/>
                <w:color w:val="auto"/>
                <w:sz w:val="20"/>
                <w:szCs w:val="20"/>
                <w:lang w:val="en-GB" w:eastAsia="zh-CN"/>
              </w:rPr>
              <w:t>umber</w:t>
            </w:r>
            <w:r w:rsidR="00BA17E9">
              <w:rPr>
                <w:rFonts w:asciiTheme="minorHAnsi" w:hAnsiTheme="minorHAnsi"/>
                <w:color w:val="auto"/>
                <w:sz w:val="20"/>
                <w:szCs w:val="20"/>
                <w:lang w:val="en-GB" w:eastAsia="zh-CN"/>
              </w:rPr>
              <w:t>s</w:t>
            </w:r>
          </w:p>
        </w:tc>
      </w:tr>
      <w:tr w:rsidR="004E4F81" w:rsidRPr="002E2605" w14:paraId="000427F8" w14:textId="77777777" w:rsidTr="00D46C17">
        <w:trPr>
          <w:trHeight w:val="454"/>
        </w:trPr>
        <w:tc>
          <w:tcPr>
            <w:tcW w:w="1240" w:type="pct"/>
            <w:tcBorders>
              <w:top w:val="single" w:sz="4" w:space="0" w:color="A6A6A6" w:themeColor="background1" w:themeShade="A6"/>
              <w:bottom w:val="single" w:sz="4" w:space="0" w:color="A6A6A6" w:themeColor="background1" w:themeShade="A6"/>
            </w:tcBorders>
          </w:tcPr>
          <w:p w14:paraId="1F53A7C9" w14:textId="4A72F42F" w:rsidR="004E4F81" w:rsidRPr="002E2605" w:rsidRDefault="004E4F81" w:rsidP="004E4F81">
            <w:pPr>
              <w:spacing w:line="276" w:lineRule="auto"/>
              <w:ind w:rightChars="50" w:right="110"/>
              <w:jc w:val="both"/>
              <w:rPr>
                <w:rFonts w:asciiTheme="minorHAnsi" w:hAnsiTheme="minorHAnsi"/>
                <w:color w:val="auto"/>
                <w:sz w:val="20"/>
                <w:szCs w:val="20"/>
                <w:lang w:val="en-GB" w:eastAsia="de-DE"/>
              </w:rPr>
            </w:pPr>
            <w:r w:rsidRPr="002E2605">
              <w:rPr>
                <w:rFonts w:asciiTheme="minorHAnsi" w:hAnsiTheme="minorHAnsi" w:cs="Arial" w:hint="eastAsia"/>
                <w:color w:val="auto"/>
                <w:sz w:val="20"/>
                <w:szCs w:val="20"/>
                <w:lang w:eastAsia="zh-CN"/>
              </w:rPr>
              <w:t>S</w:t>
            </w:r>
            <w:r w:rsidRPr="002E2605">
              <w:rPr>
                <w:rFonts w:asciiTheme="minorHAnsi" w:hAnsiTheme="minorHAnsi" w:cs="Arial"/>
                <w:color w:val="auto"/>
                <w:sz w:val="20"/>
                <w:szCs w:val="20"/>
                <w:lang w:eastAsia="zh-CN"/>
              </w:rPr>
              <w:t>DG8 Decent Work and Economic Growth</w:t>
            </w:r>
          </w:p>
        </w:tc>
        <w:tc>
          <w:tcPr>
            <w:tcW w:w="1483" w:type="pct"/>
            <w:tcBorders>
              <w:top w:val="single" w:sz="4" w:space="0" w:color="A6A6A6" w:themeColor="background1" w:themeShade="A6"/>
              <w:bottom w:val="single" w:sz="4" w:space="0" w:color="A6A6A6" w:themeColor="background1" w:themeShade="A6"/>
            </w:tcBorders>
          </w:tcPr>
          <w:p w14:paraId="67589578" w14:textId="1268D330" w:rsidR="004E4F81" w:rsidRPr="002E2605" w:rsidRDefault="004E4F81" w:rsidP="004E4F81">
            <w:pPr>
              <w:spacing w:line="276" w:lineRule="auto"/>
              <w:ind w:rightChars="50" w:right="110"/>
              <w:jc w:val="both"/>
              <w:rPr>
                <w:rFonts w:asciiTheme="minorHAnsi" w:hAnsiTheme="minorHAnsi"/>
                <w:color w:val="auto"/>
                <w:sz w:val="20"/>
                <w:szCs w:val="20"/>
                <w:lang w:eastAsia="de-DE"/>
              </w:rPr>
            </w:pPr>
            <w:r w:rsidRPr="002E2605">
              <w:rPr>
                <w:rFonts w:asciiTheme="minorHAnsi" w:hAnsiTheme="minorHAnsi"/>
                <w:color w:val="auto"/>
                <w:sz w:val="20"/>
                <w:szCs w:val="20"/>
                <w:lang w:val="en-GB" w:eastAsia="zh-CN"/>
              </w:rPr>
              <w:t>Percentage of employees with salaries paid at par with the average wage of Kenya</w:t>
            </w:r>
            <w:r w:rsidRPr="002E2605">
              <w:rPr>
                <w:rStyle w:val="aff8"/>
                <w:rFonts w:asciiTheme="minorHAnsi" w:hAnsiTheme="minorHAnsi"/>
                <w:color w:val="auto"/>
                <w:sz w:val="20"/>
                <w:szCs w:val="20"/>
                <w:lang w:val="en-GB" w:eastAsia="zh-CN"/>
              </w:rPr>
              <w:footnoteReference w:id="3"/>
            </w:r>
            <w:r w:rsidRPr="002E2605">
              <w:rPr>
                <w:rFonts w:asciiTheme="minorHAnsi" w:hAnsiTheme="minorHAnsi"/>
                <w:color w:val="auto"/>
                <w:sz w:val="20"/>
                <w:szCs w:val="20"/>
                <w:lang w:val="en-GB" w:eastAsia="zh-CN"/>
              </w:rPr>
              <w:t>.</w:t>
            </w:r>
          </w:p>
        </w:tc>
        <w:tc>
          <w:tcPr>
            <w:tcW w:w="1471" w:type="pct"/>
            <w:tcBorders>
              <w:top w:val="single" w:sz="4" w:space="0" w:color="A6A6A6" w:themeColor="background1" w:themeShade="A6"/>
              <w:bottom w:val="single" w:sz="4" w:space="0" w:color="A6A6A6" w:themeColor="background1" w:themeShade="A6"/>
            </w:tcBorders>
          </w:tcPr>
          <w:p w14:paraId="4C6B196D" w14:textId="649D75B3" w:rsidR="004E4F81" w:rsidRPr="002E2605" w:rsidRDefault="004E4F81" w:rsidP="004E4F81">
            <w:pPr>
              <w:spacing w:line="276" w:lineRule="auto"/>
              <w:ind w:rightChars="50" w:right="110"/>
              <w:jc w:val="center"/>
              <w:outlineLvl w:val="1"/>
              <w:rPr>
                <w:rFonts w:asciiTheme="minorHAnsi" w:hAnsiTheme="minorHAnsi"/>
                <w:color w:val="auto"/>
                <w:sz w:val="20"/>
                <w:szCs w:val="20"/>
                <w:lang w:val="en-GB" w:eastAsia="zh-CN"/>
              </w:rPr>
            </w:pPr>
            <w:r w:rsidRPr="002E2605">
              <w:rPr>
                <w:rFonts w:asciiTheme="minorHAnsi" w:hAnsiTheme="minorHAnsi"/>
                <w:color w:val="auto"/>
                <w:sz w:val="20"/>
                <w:szCs w:val="20"/>
                <w:lang w:val="en-GB" w:eastAsia="zh-CN"/>
              </w:rPr>
              <w:t>100</w:t>
            </w:r>
          </w:p>
        </w:tc>
        <w:tc>
          <w:tcPr>
            <w:tcW w:w="806" w:type="pct"/>
            <w:tcBorders>
              <w:top w:val="single" w:sz="4" w:space="0" w:color="A6A6A6" w:themeColor="background1" w:themeShade="A6"/>
              <w:bottom w:val="single" w:sz="4" w:space="0" w:color="A6A6A6" w:themeColor="background1" w:themeShade="A6"/>
            </w:tcBorders>
          </w:tcPr>
          <w:p w14:paraId="43BB359A" w14:textId="67801F8A" w:rsidR="004E4F81" w:rsidRPr="002E2605" w:rsidRDefault="004E4F81" w:rsidP="004E4F81">
            <w:pPr>
              <w:spacing w:line="276" w:lineRule="auto"/>
              <w:ind w:rightChars="50" w:right="110"/>
              <w:jc w:val="center"/>
              <w:rPr>
                <w:rFonts w:asciiTheme="minorHAnsi" w:hAnsiTheme="minorHAnsi"/>
                <w:color w:val="auto"/>
                <w:sz w:val="20"/>
                <w:szCs w:val="20"/>
                <w:lang w:val="en-GB" w:eastAsia="zh-CN"/>
              </w:rPr>
            </w:pPr>
            <w:r w:rsidRPr="002E2605">
              <w:rPr>
                <w:rFonts w:asciiTheme="minorHAnsi" w:hAnsiTheme="minorHAnsi"/>
                <w:color w:val="auto"/>
                <w:sz w:val="20"/>
                <w:szCs w:val="20"/>
                <w:lang w:val="en-GB" w:eastAsia="zh-CN"/>
              </w:rPr>
              <w:t>%</w:t>
            </w:r>
          </w:p>
        </w:tc>
      </w:tr>
    </w:tbl>
    <w:p w14:paraId="71699804" w14:textId="53455CBE" w:rsidR="00816579" w:rsidRPr="00BD6575" w:rsidRDefault="00816579" w:rsidP="00927BD1">
      <w:pPr>
        <w:pStyle w:val="21"/>
        <w:rPr>
          <w:color w:val="auto"/>
          <w:sz w:val="22"/>
          <w:szCs w:val="22"/>
        </w:rPr>
      </w:pPr>
      <w:r w:rsidRPr="00BD6575">
        <w:rPr>
          <w:color w:val="auto"/>
          <w:sz w:val="22"/>
          <w:szCs w:val="22"/>
        </w:rPr>
        <w:t>Table 2 – Product Vintages</w:t>
      </w: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3148"/>
        <w:gridCol w:w="3150"/>
        <w:gridCol w:w="3151"/>
      </w:tblGrid>
      <w:tr w:rsidR="00B10B49" w:rsidRPr="002E2605" w14:paraId="3B2F088A" w14:textId="77777777" w:rsidTr="00B10B49">
        <w:trPr>
          <w:trHeight w:val="353"/>
        </w:trPr>
        <w:tc>
          <w:tcPr>
            <w:tcW w:w="6298" w:type="dxa"/>
            <w:gridSpan w:val="2"/>
            <w:tcBorders>
              <w:top w:val="single" w:sz="4" w:space="0" w:color="FFFFFF"/>
              <w:left w:val="single" w:sz="4" w:space="0" w:color="FFFFFF"/>
              <w:bottom w:val="single" w:sz="4" w:space="0" w:color="A6A6A6" w:themeColor="background1" w:themeShade="A6"/>
              <w:right w:val="nil"/>
            </w:tcBorders>
            <w:shd w:val="clear" w:color="auto" w:fill="auto"/>
          </w:tcPr>
          <w:p w14:paraId="0AFCABFC" w14:textId="38B144AE" w:rsidR="00B10B49" w:rsidRPr="002E2605" w:rsidRDefault="009E2883" w:rsidP="00816579">
            <w:pPr>
              <w:spacing w:line="276" w:lineRule="auto"/>
              <w:contextualSpacing w:val="0"/>
              <w:rPr>
                <w:b/>
                <w:bCs/>
                <w:sz w:val="20"/>
                <w:szCs w:val="20"/>
                <w:lang w:val="en-GB" w:eastAsia="zh-CN"/>
              </w:rPr>
            </w:pPr>
            <w:r w:rsidRPr="002E2605">
              <w:rPr>
                <w:rFonts w:hint="eastAsia"/>
                <w:b/>
                <w:bCs/>
                <w:sz w:val="20"/>
                <w:szCs w:val="20"/>
                <w:lang w:val="en-GB" w:eastAsia="zh-CN"/>
              </w:rPr>
              <w:t>S</w:t>
            </w:r>
            <w:r w:rsidRPr="002E2605">
              <w:rPr>
                <w:b/>
                <w:bCs/>
                <w:sz w:val="20"/>
                <w:szCs w:val="20"/>
                <w:lang w:val="en-GB" w:eastAsia="zh-CN"/>
              </w:rPr>
              <w:t>DG13</w:t>
            </w:r>
          </w:p>
        </w:tc>
        <w:tc>
          <w:tcPr>
            <w:tcW w:w="3151" w:type="dxa"/>
            <w:tcBorders>
              <w:top w:val="nil"/>
              <w:left w:val="nil"/>
              <w:bottom w:val="single" w:sz="4" w:space="0" w:color="FFFFFF" w:themeColor="background1"/>
              <w:right w:val="nil"/>
            </w:tcBorders>
            <w:shd w:val="clear" w:color="auto" w:fill="00B9BD" w:themeFill="accent1"/>
          </w:tcPr>
          <w:p w14:paraId="49EF24B2" w14:textId="3EE56F37" w:rsidR="00B10B49" w:rsidRPr="002E2605" w:rsidRDefault="00B10B49" w:rsidP="00816579">
            <w:pPr>
              <w:spacing w:line="276" w:lineRule="auto"/>
              <w:contextualSpacing w:val="0"/>
              <w:rPr>
                <w:b/>
                <w:bCs/>
                <w:sz w:val="20"/>
                <w:szCs w:val="20"/>
                <w:lang w:val="en-GB"/>
              </w:rPr>
            </w:pPr>
            <w:r w:rsidRPr="002E2605">
              <w:rPr>
                <w:b/>
                <w:bCs/>
                <w:color w:val="FFFFFF" w:themeColor="background1"/>
                <w:sz w:val="20"/>
                <w:szCs w:val="20"/>
                <w:lang w:val="en-GB"/>
              </w:rPr>
              <w:t>Amount Achieved</w:t>
            </w:r>
          </w:p>
        </w:tc>
      </w:tr>
      <w:tr w:rsidR="00B10B49" w:rsidRPr="002E2605" w14:paraId="26DDAC58" w14:textId="77777777" w:rsidTr="00B10B49">
        <w:trPr>
          <w:trHeight w:val="424"/>
        </w:trPr>
        <w:tc>
          <w:tcPr>
            <w:tcW w:w="31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tcPr>
          <w:p w14:paraId="166765B6" w14:textId="77777777" w:rsidR="00B10B49" w:rsidRPr="002E2605" w:rsidRDefault="00B10B49" w:rsidP="00816579">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Start Dates</w:t>
            </w:r>
          </w:p>
        </w:tc>
        <w:tc>
          <w:tcPr>
            <w:tcW w:w="3150"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17B5A6D9" w14:textId="77777777" w:rsidR="00B10B49" w:rsidRPr="002E2605" w:rsidRDefault="00B10B49" w:rsidP="00816579">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End Dates</w:t>
            </w:r>
          </w:p>
        </w:tc>
        <w:tc>
          <w:tcPr>
            <w:tcW w:w="3151"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2ECEA15C" w14:textId="33ED76D8" w:rsidR="00B10B49" w:rsidRPr="002E2605" w:rsidRDefault="00B10B49" w:rsidP="00816579">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VERs(tCO</w:t>
            </w:r>
            <w:r w:rsidRPr="002E2605">
              <w:rPr>
                <w:b/>
                <w:bCs/>
                <w:color w:val="FFFFFF" w:themeColor="background1"/>
                <w:sz w:val="20"/>
                <w:szCs w:val="20"/>
                <w:vertAlign w:val="subscript"/>
                <w:lang w:val="en-GB"/>
              </w:rPr>
              <w:t>2</w:t>
            </w:r>
            <w:r w:rsidRPr="002E2605">
              <w:rPr>
                <w:b/>
                <w:bCs/>
                <w:color w:val="FFFFFF" w:themeColor="background1"/>
                <w:sz w:val="20"/>
                <w:szCs w:val="20"/>
                <w:lang w:val="en-GB"/>
              </w:rPr>
              <w:t>e)</w:t>
            </w:r>
          </w:p>
        </w:tc>
      </w:tr>
      <w:tr w:rsidR="006B0E31" w:rsidRPr="002E2605" w14:paraId="514D28DF" w14:textId="77777777" w:rsidTr="009D08E6">
        <w:trPr>
          <w:trHeight w:val="424"/>
        </w:trPr>
        <w:tc>
          <w:tcPr>
            <w:tcW w:w="31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1297267" w14:textId="50B6E9B6" w:rsidR="006B0E31" w:rsidRPr="002E2605" w:rsidRDefault="006B0E31" w:rsidP="006B0E31">
            <w:pPr>
              <w:spacing w:line="276" w:lineRule="auto"/>
              <w:contextualSpacing w:val="0"/>
              <w:rPr>
                <w:color w:val="auto"/>
                <w:sz w:val="20"/>
                <w:szCs w:val="20"/>
                <w:lang w:val="en-GB" w:eastAsia="zh-CN"/>
              </w:rPr>
            </w:pPr>
            <w:r w:rsidRPr="002E2605">
              <w:rPr>
                <w:color w:val="auto"/>
                <w:sz w:val="20"/>
                <w:szCs w:val="20"/>
                <w:lang w:val="en-GB" w:eastAsia="zh-CN"/>
              </w:rPr>
              <w:t>01/08/2021</w:t>
            </w:r>
          </w:p>
        </w:tc>
        <w:tc>
          <w:tcPr>
            <w:tcW w:w="31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16A95E" w14:textId="63774F0D" w:rsidR="006B0E31" w:rsidRPr="002E2605" w:rsidRDefault="006B0E31" w:rsidP="006B0E31">
            <w:pPr>
              <w:spacing w:line="276" w:lineRule="auto"/>
              <w:contextualSpacing w:val="0"/>
              <w:rPr>
                <w:color w:val="auto"/>
                <w:sz w:val="20"/>
                <w:szCs w:val="20"/>
                <w:lang w:val="en-GB" w:eastAsia="zh-CN"/>
              </w:rPr>
            </w:pPr>
            <w:r w:rsidRPr="002E2605">
              <w:rPr>
                <w:rFonts w:hint="eastAsia"/>
                <w:color w:val="auto"/>
                <w:sz w:val="20"/>
                <w:szCs w:val="20"/>
                <w:lang w:val="en-GB" w:eastAsia="zh-CN"/>
              </w:rPr>
              <w:t>31/12/2021</w:t>
            </w:r>
          </w:p>
        </w:tc>
        <w:tc>
          <w:tcPr>
            <w:tcW w:w="31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66C4DB8" w14:textId="75728D05" w:rsidR="006B0E31" w:rsidRPr="002E2605" w:rsidRDefault="006B0E31" w:rsidP="006B0E31">
            <w:pPr>
              <w:snapToGrid w:val="0"/>
              <w:spacing w:after="0" w:line="276" w:lineRule="auto"/>
              <w:ind w:rightChars="50" w:right="110"/>
              <w:outlineLvl w:val="1"/>
              <w:rPr>
                <w:color w:val="auto"/>
                <w:sz w:val="20"/>
                <w:szCs w:val="20"/>
                <w:lang w:val="en-GB" w:eastAsia="zh-CN"/>
              </w:rPr>
            </w:pPr>
            <w:r w:rsidRPr="002E2605">
              <w:rPr>
                <w:color w:val="auto"/>
                <w:sz w:val="20"/>
                <w:szCs w:val="20"/>
                <w:lang w:val="en-GB" w:eastAsia="zh-CN"/>
              </w:rPr>
              <w:t>159,293</w:t>
            </w:r>
          </w:p>
        </w:tc>
      </w:tr>
      <w:tr w:rsidR="006B0E31" w:rsidRPr="002E2605" w14:paraId="58F8796A" w14:textId="77777777" w:rsidTr="009D08E6">
        <w:trPr>
          <w:trHeight w:val="435"/>
        </w:trPr>
        <w:tc>
          <w:tcPr>
            <w:tcW w:w="31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25E175" w14:textId="3ECE43CC" w:rsidR="006B0E31" w:rsidRPr="002E2605" w:rsidRDefault="006B0E31" w:rsidP="006B0E31">
            <w:pPr>
              <w:spacing w:line="276" w:lineRule="auto"/>
              <w:contextualSpacing w:val="0"/>
              <w:rPr>
                <w:color w:val="auto"/>
                <w:sz w:val="20"/>
                <w:szCs w:val="20"/>
                <w:lang w:val="en-GB" w:eastAsia="zh-CN"/>
              </w:rPr>
            </w:pPr>
            <w:r w:rsidRPr="002E2605">
              <w:rPr>
                <w:rFonts w:hint="eastAsia"/>
                <w:color w:val="auto"/>
                <w:sz w:val="20"/>
                <w:szCs w:val="20"/>
                <w:lang w:val="en-GB" w:eastAsia="zh-CN"/>
              </w:rPr>
              <w:t>01/01/2022</w:t>
            </w:r>
          </w:p>
        </w:tc>
        <w:tc>
          <w:tcPr>
            <w:tcW w:w="31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47154F" w14:textId="5CB3BE08" w:rsidR="006B0E31" w:rsidRPr="002E2605" w:rsidRDefault="006B0E31" w:rsidP="006B0E31">
            <w:pPr>
              <w:spacing w:line="276" w:lineRule="auto"/>
              <w:contextualSpacing w:val="0"/>
              <w:rPr>
                <w:color w:val="auto"/>
                <w:sz w:val="20"/>
                <w:szCs w:val="20"/>
                <w:lang w:val="en-GB" w:eastAsia="zh-CN"/>
              </w:rPr>
            </w:pPr>
            <w:r w:rsidRPr="002E2605">
              <w:rPr>
                <w:rFonts w:hint="eastAsia"/>
                <w:color w:val="auto"/>
                <w:sz w:val="20"/>
                <w:szCs w:val="20"/>
                <w:lang w:val="en-GB" w:eastAsia="zh-CN"/>
              </w:rPr>
              <w:t>31/07/2022</w:t>
            </w:r>
          </w:p>
        </w:tc>
        <w:tc>
          <w:tcPr>
            <w:tcW w:w="31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0915F8" w14:textId="736E1F64" w:rsidR="006B0E31" w:rsidRPr="002E2605" w:rsidRDefault="006B0E31" w:rsidP="006B0E31">
            <w:pPr>
              <w:snapToGrid w:val="0"/>
              <w:spacing w:after="0" w:line="276" w:lineRule="auto"/>
              <w:ind w:rightChars="50" w:right="110"/>
              <w:outlineLvl w:val="1"/>
              <w:rPr>
                <w:color w:val="auto"/>
                <w:sz w:val="20"/>
                <w:szCs w:val="20"/>
                <w:lang w:val="en-GB" w:eastAsia="zh-CN"/>
              </w:rPr>
            </w:pPr>
            <w:r w:rsidRPr="002E2605">
              <w:rPr>
                <w:color w:val="auto"/>
                <w:sz w:val="20"/>
                <w:szCs w:val="20"/>
                <w:lang w:val="en-GB" w:eastAsia="zh-CN"/>
              </w:rPr>
              <w:t>218,235</w:t>
            </w:r>
          </w:p>
        </w:tc>
      </w:tr>
    </w:tbl>
    <w:p w14:paraId="772F6CB0" w14:textId="37F5120A" w:rsidR="00816579" w:rsidRDefault="00816579" w:rsidP="004473A5">
      <w:pPr>
        <w:spacing w:line="276" w:lineRule="auto"/>
        <w:contextualSpacing w:val="0"/>
        <w:rPr>
          <w:lang w:val="en-GB"/>
        </w:rPr>
      </w:pP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2405"/>
        <w:gridCol w:w="1985"/>
        <w:gridCol w:w="5059"/>
      </w:tblGrid>
      <w:tr w:rsidR="00B10B49" w:rsidRPr="002E2605" w14:paraId="4D54D7D6" w14:textId="77777777" w:rsidTr="00B10B49">
        <w:trPr>
          <w:trHeight w:val="339"/>
        </w:trPr>
        <w:tc>
          <w:tcPr>
            <w:tcW w:w="4390" w:type="dxa"/>
            <w:gridSpan w:val="2"/>
            <w:tcBorders>
              <w:top w:val="single" w:sz="4" w:space="0" w:color="FFFFFF"/>
              <w:left w:val="single" w:sz="4" w:space="0" w:color="FFFFFF"/>
              <w:bottom w:val="single" w:sz="4" w:space="0" w:color="A6A6A6" w:themeColor="background1" w:themeShade="A6"/>
              <w:right w:val="nil"/>
            </w:tcBorders>
            <w:shd w:val="clear" w:color="auto" w:fill="auto"/>
          </w:tcPr>
          <w:p w14:paraId="2B39C1F0" w14:textId="785BE7D1" w:rsidR="00B10B49" w:rsidRPr="002E2605" w:rsidRDefault="008E158B" w:rsidP="007C7BEF">
            <w:pPr>
              <w:spacing w:line="276" w:lineRule="auto"/>
              <w:contextualSpacing w:val="0"/>
              <w:rPr>
                <w:b/>
                <w:bCs/>
                <w:sz w:val="20"/>
                <w:szCs w:val="20"/>
                <w:lang w:val="en-GB" w:eastAsia="zh-CN"/>
              </w:rPr>
            </w:pPr>
            <w:r w:rsidRPr="002E2605">
              <w:rPr>
                <w:rFonts w:hint="eastAsia"/>
                <w:b/>
                <w:bCs/>
                <w:sz w:val="20"/>
                <w:szCs w:val="20"/>
                <w:lang w:val="en-GB" w:eastAsia="zh-CN"/>
              </w:rPr>
              <w:t>S</w:t>
            </w:r>
            <w:r w:rsidRPr="002E2605">
              <w:rPr>
                <w:b/>
                <w:bCs/>
                <w:sz w:val="20"/>
                <w:szCs w:val="20"/>
                <w:lang w:val="en-GB" w:eastAsia="zh-CN"/>
              </w:rPr>
              <w:t>DG7</w:t>
            </w:r>
          </w:p>
        </w:tc>
        <w:tc>
          <w:tcPr>
            <w:tcW w:w="5059" w:type="dxa"/>
            <w:tcBorders>
              <w:top w:val="nil"/>
              <w:left w:val="nil"/>
              <w:bottom w:val="single" w:sz="4" w:space="0" w:color="FFFFFF" w:themeColor="background1"/>
              <w:right w:val="nil"/>
            </w:tcBorders>
            <w:shd w:val="clear" w:color="auto" w:fill="00B9BD" w:themeFill="accent1"/>
          </w:tcPr>
          <w:p w14:paraId="61D1EBED" w14:textId="77777777" w:rsidR="00B10B49" w:rsidRPr="002E2605" w:rsidRDefault="00B10B49" w:rsidP="007C7BEF">
            <w:pPr>
              <w:spacing w:line="276" w:lineRule="auto"/>
              <w:contextualSpacing w:val="0"/>
              <w:rPr>
                <w:b/>
                <w:bCs/>
                <w:sz w:val="20"/>
                <w:szCs w:val="20"/>
                <w:lang w:val="en-GB"/>
              </w:rPr>
            </w:pPr>
            <w:r w:rsidRPr="002E2605">
              <w:rPr>
                <w:b/>
                <w:bCs/>
                <w:color w:val="FFFFFF" w:themeColor="background1"/>
                <w:sz w:val="20"/>
                <w:szCs w:val="20"/>
                <w:lang w:val="en-GB"/>
              </w:rPr>
              <w:t>Amount Achieved</w:t>
            </w:r>
          </w:p>
        </w:tc>
      </w:tr>
      <w:tr w:rsidR="00B10B49" w:rsidRPr="002E2605" w14:paraId="3C15241B" w14:textId="77777777" w:rsidTr="00B10B49">
        <w:trPr>
          <w:trHeight w:val="424"/>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tcPr>
          <w:p w14:paraId="4AE9066E" w14:textId="77777777" w:rsidR="00B10B49" w:rsidRPr="002E2605" w:rsidRDefault="00B10B49" w:rsidP="007C7BEF">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Start Dates</w:t>
            </w:r>
          </w:p>
        </w:tc>
        <w:tc>
          <w:tcPr>
            <w:tcW w:w="1985"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68A8940F" w14:textId="77777777" w:rsidR="00B10B49" w:rsidRPr="002E2605" w:rsidRDefault="00B10B49" w:rsidP="007C7BEF">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End Dates</w:t>
            </w:r>
          </w:p>
        </w:tc>
        <w:tc>
          <w:tcPr>
            <w:tcW w:w="5059"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2644E515" w14:textId="49B47586" w:rsidR="00B10B49" w:rsidRPr="002E2605" w:rsidRDefault="00D46C17" w:rsidP="00B10B49">
            <w:pPr>
              <w:spacing w:line="276" w:lineRule="auto"/>
              <w:contextualSpacing w:val="0"/>
              <w:jc w:val="both"/>
              <w:rPr>
                <w:b/>
                <w:bCs/>
                <w:color w:val="FFFFFF" w:themeColor="background1"/>
                <w:sz w:val="20"/>
                <w:szCs w:val="20"/>
                <w:lang w:val="en-GB"/>
              </w:rPr>
            </w:pPr>
            <w:r w:rsidRPr="002E2605">
              <w:rPr>
                <w:b/>
                <w:bCs/>
                <w:color w:val="FFFFFF" w:themeColor="background1"/>
                <w:sz w:val="20"/>
                <w:szCs w:val="20"/>
                <w:lang w:val="en-GB"/>
              </w:rPr>
              <w:t>Number of water purifiers sold (Units)</w:t>
            </w:r>
          </w:p>
        </w:tc>
      </w:tr>
      <w:tr w:rsidR="00D46C17" w:rsidRPr="002E2605" w14:paraId="797658C7" w14:textId="77777777" w:rsidTr="00B10B49">
        <w:trPr>
          <w:trHeight w:val="424"/>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16F29C" w14:textId="2FF7C60C" w:rsidR="00D46C17" w:rsidRPr="002E2605" w:rsidRDefault="002D1828" w:rsidP="00D46C17">
            <w:pPr>
              <w:spacing w:line="276" w:lineRule="auto"/>
              <w:contextualSpacing w:val="0"/>
              <w:rPr>
                <w:color w:val="auto"/>
                <w:sz w:val="20"/>
                <w:szCs w:val="20"/>
                <w:lang w:val="en-GB" w:eastAsia="zh-CN"/>
              </w:rPr>
            </w:pPr>
            <w:r w:rsidRPr="002E2605">
              <w:rPr>
                <w:color w:val="auto"/>
                <w:sz w:val="20"/>
                <w:szCs w:val="20"/>
                <w:lang w:val="en-GB" w:eastAsia="zh-CN"/>
              </w:rPr>
              <w:t>01/08/2021</w:t>
            </w: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65F323" w14:textId="414EC309" w:rsidR="00D46C17" w:rsidRPr="002E2605" w:rsidRDefault="002D1828" w:rsidP="00D46C17">
            <w:pPr>
              <w:spacing w:line="276" w:lineRule="auto"/>
              <w:contextualSpacing w:val="0"/>
              <w:rPr>
                <w:color w:val="auto"/>
                <w:sz w:val="20"/>
                <w:szCs w:val="20"/>
                <w:lang w:val="en-GB" w:eastAsia="zh-CN"/>
              </w:rPr>
            </w:pPr>
            <w:r w:rsidRPr="002E2605">
              <w:rPr>
                <w:rFonts w:hint="eastAsia"/>
                <w:color w:val="auto"/>
                <w:sz w:val="20"/>
                <w:szCs w:val="20"/>
                <w:lang w:val="en-GB" w:eastAsia="zh-CN"/>
              </w:rPr>
              <w:t>31/12/2021</w:t>
            </w:r>
          </w:p>
        </w:tc>
        <w:tc>
          <w:tcPr>
            <w:tcW w:w="50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2D3C7E" w14:textId="2E36F71D" w:rsidR="00D46C17" w:rsidRPr="002E2605" w:rsidRDefault="00873DEB" w:rsidP="00D46C17">
            <w:pPr>
              <w:spacing w:line="276" w:lineRule="auto"/>
              <w:contextualSpacing w:val="0"/>
              <w:rPr>
                <w:color w:val="auto"/>
                <w:sz w:val="20"/>
                <w:szCs w:val="20"/>
                <w:lang w:val="en-GB" w:eastAsia="zh-CN"/>
              </w:rPr>
            </w:pPr>
            <w:r w:rsidRPr="002E2605">
              <w:rPr>
                <w:color w:val="auto"/>
                <w:sz w:val="20"/>
                <w:szCs w:val="20"/>
                <w:lang w:val="en-GB" w:eastAsia="zh-CN"/>
              </w:rPr>
              <w:t>0</w:t>
            </w:r>
            <w:r w:rsidR="00BA17E9">
              <w:rPr>
                <w:rStyle w:val="aff8"/>
                <w:color w:val="auto"/>
                <w:sz w:val="20"/>
                <w:szCs w:val="20"/>
                <w:lang w:val="en-GB" w:eastAsia="zh-CN"/>
              </w:rPr>
              <w:footnoteReference w:id="4"/>
            </w:r>
          </w:p>
        </w:tc>
      </w:tr>
      <w:tr w:rsidR="00D46C17" w:rsidRPr="002E2605" w14:paraId="048C5FB0" w14:textId="77777777" w:rsidTr="00B10B49">
        <w:trPr>
          <w:trHeight w:val="435"/>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C38D48A" w14:textId="7CCD5DC7" w:rsidR="00D46C17" w:rsidRPr="002E2605" w:rsidRDefault="002D1828" w:rsidP="00D46C17">
            <w:pPr>
              <w:spacing w:line="276" w:lineRule="auto"/>
              <w:contextualSpacing w:val="0"/>
              <w:rPr>
                <w:color w:val="auto"/>
                <w:sz w:val="20"/>
                <w:szCs w:val="20"/>
                <w:lang w:val="en-GB" w:eastAsia="zh-CN"/>
              </w:rPr>
            </w:pPr>
            <w:r w:rsidRPr="002E2605">
              <w:rPr>
                <w:rFonts w:hint="eastAsia"/>
                <w:color w:val="auto"/>
                <w:sz w:val="20"/>
                <w:szCs w:val="20"/>
                <w:lang w:val="en-GB" w:eastAsia="zh-CN"/>
              </w:rPr>
              <w:lastRenderedPageBreak/>
              <w:t>01/01/2022</w:t>
            </w: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3E817C" w14:textId="462F5B81" w:rsidR="00D46C17" w:rsidRPr="002E2605" w:rsidRDefault="002D1828" w:rsidP="00D46C17">
            <w:pPr>
              <w:spacing w:line="276" w:lineRule="auto"/>
              <w:contextualSpacing w:val="0"/>
              <w:rPr>
                <w:color w:val="auto"/>
                <w:sz w:val="20"/>
                <w:szCs w:val="20"/>
                <w:lang w:val="en-GB" w:eastAsia="zh-CN"/>
              </w:rPr>
            </w:pPr>
            <w:r w:rsidRPr="002E2605">
              <w:rPr>
                <w:rFonts w:hint="eastAsia"/>
                <w:color w:val="auto"/>
                <w:sz w:val="20"/>
                <w:szCs w:val="20"/>
                <w:lang w:val="en-GB" w:eastAsia="zh-CN"/>
              </w:rPr>
              <w:t>31/07/2022</w:t>
            </w:r>
          </w:p>
        </w:tc>
        <w:tc>
          <w:tcPr>
            <w:tcW w:w="50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FA333B" w14:textId="35A918FC" w:rsidR="00D46C17" w:rsidRPr="002E2605" w:rsidRDefault="00D46C17" w:rsidP="00D46C17">
            <w:pPr>
              <w:spacing w:line="276" w:lineRule="auto"/>
              <w:contextualSpacing w:val="0"/>
              <w:rPr>
                <w:color w:val="auto"/>
                <w:sz w:val="20"/>
                <w:szCs w:val="20"/>
                <w:lang w:val="en-GB" w:eastAsia="zh-CN"/>
              </w:rPr>
            </w:pPr>
            <w:r w:rsidRPr="002E2605">
              <w:rPr>
                <w:color w:val="auto"/>
                <w:sz w:val="20"/>
                <w:szCs w:val="20"/>
                <w:lang w:val="en-GB" w:eastAsia="zh-CN"/>
              </w:rPr>
              <w:t>0</w:t>
            </w:r>
            <w:r w:rsidR="00BA17E9">
              <w:rPr>
                <w:rStyle w:val="aff8"/>
                <w:color w:val="auto"/>
                <w:sz w:val="20"/>
                <w:szCs w:val="20"/>
                <w:lang w:val="en-GB" w:eastAsia="zh-CN"/>
              </w:rPr>
              <w:footnoteReference w:id="5"/>
            </w:r>
          </w:p>
        </w:tc>
      </w:tr>
    </w:tbl>
    <w:p w14:paraId="4FC1CDBE" w14:textId="0D595C33" w:rsidR="00B10B49" w:rsidRDefault="00B10B49" w:rsidP="004473A5">
      <w:pPr>
        <w:spacing w:line="276" w:lineRule="auto"/>
        <w:contextualSpacing w:val="0"/>
        <w:rPr>
          <w:lang w:val="en-GB"/>
        </w:rPr>
      </w:pP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2405"/>
        <w:gridCol w:w="1985"/>
        <w:gridCol w:w="5059"/>
      </w:tblGrid>
      <w:tr w:rsidR="009E2883" w:rsidRPr="002E2605" w14:paraId="7389318C" w14:textId="77777777" w:rsidTr="009E2883">
        <w:trPr>
          <w:trHeight w:val="264"/>
        </w:trPr>
        <w:tc>
          <w:tcPr>
            <w:tcW w:w="4390" w:type="dxa"/>
            <w:gridSpan w:val="2"/>
            <w:tcBorders>
              <w:top w:val="single" w:sz="4" w:space="0" w:color="FFFFFF"/>
              <w:left w:val="single" w:sz="4" w:space="0" w:color="FFFFFF"/>
              <w:bottom w:val="single" w:sz="4" w:space="0" w:color="A6A6A6" w:themeColor="background1" w:themeShade="A6"/>
              <w:right w:val="nil"/>
            </w:tcBorders>
            <w:shd w:val="clear" w:color="auto" w:fill="auto"/>
          </w:tcPr>
          <w:p w14:paraId="0B09F85C" w14:textId="57FD3C48" w:rsidR="009E2883" w:rsidRPr="002E2605" w:rsidRDefault="009E2883" w:rsidP="007C7BEF">
            <w:pPr>
              <w:spacing w:line="276" w:lineRule="auto"/>
              <w:contextualSpacing w:val="0"/>
              <w:rPr>
                <w:b/>
                <w:bCs/>
                <w:sz w:val="20"/>
                <w:szCs w:val="20"/>
                <w:lang w:val="en-GB" w:eastAsia="zh-CN"/>
              </w:rPr>
            </w:pPr>
            <w:r w:rsidRPr="002E2605">
              <w:rPr>
                <w:rFonts w:hint="eastAsia"/>
                <w:b/>
                <w:bCs/>
                <w:sz w:val="20"/>
                <w:szCs w:val="20"/>
                <w:lang w:val="en-GB" w:eastAsia="zh-CN"/>
              </w:rPr>
              <w:t>S</w:t>
            </w:r>
            <w:r w:rsidRPr="002E2605">
              <w:rPr>
                <w:b/>
                <w:bCs/>
                <w:sz w:val="20"/>
                <w:szCs w:val="20"/>
                <w:lang w:val="en-GB" w:eastAsia="zh-CN"/>
              </w:rPr>
              <w:t>DG</w:t>
            </w:r>
            <w:r w:rsidR="00D46C17" w:rsidRPr="002E2605">
              <w:rPr>
                <w:b/>
                <w:bCs/>
                <w:sz w:val="20"/>
                <w:szCs w:val="20"/>
                <w:lang w:val="en-GB" w:eastAsia="zh-CN"/>
              </w:rPr>
              <w:t>6</w:t>
            </w:r>
          </w:p>
        </w:tc>
        <w:tc>
          <w:tcPr>
            <w:tcW w:w="5059" w:type="dxa"/>
            <w:tcBorders>
              <w:top w:val="nil"/>
              <w:left w:val="nil"/>
              <w:bottom w:val="single" w:sz="4" w:space="0" w:color="FFFFFF" w:themeColor="background1"/>
              <w:right w:val="nil"/>
            </w:tcBorders>
            <w:shd w:val="clear" w:color="auto" w:fill="00B9BD" w:themeFill="accent1"/>
          </w:tcPr>
          <w:p w14:paraId="1889A4EF" w14:textId="77777777" w:rsidR="009E2883" w:rsidRPr="002E2605" w:rsidRDefault="009E2883" w:rsidP="007C7BEF">
            <w:pPr>
              <w:spacing w:line="276" w:lineRule="auto"/>
              <w:contextualSpacing w:val="0"/>
              <w:rPr>
                <w:b/>
                <w:bCs/>
                <w:sz w:val="20"/>
                <w:szCs w:val="20"/>
                <w:lang w:val="en-GB"/>
              </w:rPr>
            </w:pPr>
            <w:r w:rsidRPr="002E2605">
              <w:rPr>
                <w:b/>
                <w:bCs/>
                <w:color w:val="FFFFFF" w:themeColor="background1"/>
                <w:sz w:val="20"/>
                <w:szCs w:val="20"/>
                <w:lang w:val="en-GB"/>
              </w:rPr>
              <w:t>Amount Achieved</w:t>
            </w:r>
          </w:p>
        </w:tc>
      </w:tr>
      <w:tr w:rsidR="009E2883" w:rsidRPr="002E2605" w14:paraId="2C2CEDAD" w14:textId="77777777" w:rsidTr="007C7BEF">
        <w:trPr>
          <w:trHeight w:val="424"/>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tcPr>
          <w:p w14:paraId="713EC80F" w14:textId="77777777" w:rsidR="009E2883" w:rsidRPr="002E2605" w:rsidRDefault="009E2883" w:rsidP="007C7BEF">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Start Dates</w:t>
            </w:r>
          </w:p>
        </w:tc>
        <w:tc>
          <w:tcPr>
            <w:tcW w:w="1985"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108DDF90" w14:textId="77777777" w:rsidR="009E2883" w:rsidRPr="002E2605" w:rsidRDefault="009E2883" w:rsidP="007C7BEF">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End Dates</w:t>
            </w:r>
          </w:p>
        </w:tc>
        <w:tc>
          <w:tcPr>
            <w:tcW w:w="5059"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2DC65162" w14:textId="0767AC8F" w:rsidR="009E2883" w:rsidRPr="002E2605" w:rsidRDefault="00D46C17" w:rsidP="007C7BEF">
            <w:pPr>
              <w:spacing w:line="276" w:lineRule="auto"/>
              <w:contextualSpacing w:val="0"/>
              <w:jc w:val="both"/>
              <w:rPr>
                <w:b/>
                <w:bCs/>
                <w:color w:val="FFFFFF" w:themeColor="background1"/>
                <w:sz w:val="20"/>
                <w:szCs w:val="20"/>
                <w:lang w:val="en-GB"/>
              </w:rPr>
            </w:pPr>
            <w:r w:rsidRPr="002E2605">
              <w:rPr>
                <w:b/>
                <w:bCs/>
                <w:color w:val="FFFFFF" w:themeColor="background1"/>
                <w:sz w:val="20"/>
                <w:szCs w:val="20"/>
                <w:lang w:val="en-GB"/>
              </w:rPr>
              <w:t xml:space="preserve">Total number of </w:t>
            </w:r>
            <w:proofErr w:type="spellStart"/>
            <w:proofErr w:type="gramStart"/>
            <w:r w:rsidRPr="002E2605">
              <w:rPr>
                <w:b/>
                <w:bCs/>
                <w:color w:val="FFFFFF" w:themeColor="background1"/>
                <w:sz w:val="20"/>
                <w:szCs w:val="20"/>
                <w:lang w:val="en-GB"/>
              </w:rPr>
              <w:t>person.days</w:t>
            </w:r>
            <w:proofErr w:type="spellEnd"/>
            <w:proofErr w:type="gramEnd"/>
            <w:r w:rsidRPr="002E2605">
              <w:rPr>
                <w:b/>
                <w:bCs/>
                <w:color w:val="FFFFFF" w:themeColor="background1"/>
                <w:sz w:val="20"/>
                <w:szCs w:val="20"/>
                <w:lang w:val="en-GB"/>
              </w:rPr>
              <w:t xml:space="preserve"> served with satisfactory level of safe water(</w:t>
            </w:r>
            <w:proofErr w:type="spellStart"/>
            <w:r w:rsidRPr="002E2605">
              <w:rPr>
                <w:b/>
                <w:bCs/>
                <w:color w:val="FFFFFF" w:themeColor="background1"/>
                <w:sz w:val="20"/>
                <w:szCs w:val="20"/>
                <w:lang w:val="en-GB"/>
              </w:rPr>
              <w:t>person.days</w:t>
            </w:r>
            <w:proofErr w:type="spellEnd"/>
            <w:r w:rsidRPr="002E2605">
              <w:rPr>
                <w:b/>
                <w:bCs/>
                <w:color w:val="FFFFFF" w:themeColor="background1"/>
                <w:sz w:val="20"/>
                <w:szCs w:val="20"/>
                <w:lang w:val="en-GB"/>
              </w:rPr>
              <w:t>)</w:t>
            </w:r>
          </w:p>
        </w:tc>
      </w:tr>
      <w:tr w:rsidR="006B0E31" w:rsidRPr="002E2605" w14:paraId="5F4E89C7" w14:textId="77777777" w:rsidTr="00B0682C">
        <w:trPr>
          <w:trHeight w:val="424"/>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A6CDDA" w14:textId="681A4FDE" w:rsidR="006B0E31" w:rsidRPr="002E2605" w:rsidRDefault="006B0E31" w:rsidP="006B0E31">
            <w:pPr>
              <w:spacing w:line="276" w:lineRule="auto"/>
              <w:contextualSpacing w:val="0"/>
              <w:rPr>
                <w:color w:val="auto"/>
                <w:sz w:val="20"/>
                <w:szCs w:val="20"/>
                <w:lang w:val="en-GB" w:eastAsia="zh-CN"/>
              </w:rPr>
            </w:pPr>
            <w:r w:rsidRPr="002E2605">
              <w:rPr>
                <w:color w:val="auto"/>
                <w:sz w:val="20"/>
                <w:szCs w:val="20"/>
                <w:lang w:val="en-GB" w:eastAsia="zh-CN"/>
              </w:rPr>
              <w:t>01/08/2021</w:t>
            </w: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4341363" w14:textId="74DEA2BD" w:rsidR="006B0E31" w:rsidRPr="002E2605" w:rsidRDefault="006B0E31" w:rsidP="006B0E31">
            <w:pPr>
              <w:spacing w:line="276" w:lineRule="auto"/>
              <w:contextualSpacing w:val="0"/>
              <w:rPr>
                <w:color w:val="auto"/>
                <w:sz w:val="20"/>
                <w:szCs w:val="20"/>
                <w:lang w:val="en-GB" w:eastAsia="zh-CN"/>
              </w:rPr>
            </w:pPr>
            <w:r w:rsidRPr="002E2605">
              <w:rPr>
                <w:rFonts w:hint="eastAsia"/>
                <w:color w:val="auto"/>
                <w:sz w:val="20"/>
                <w:szCs w:val="20"/>
                <w:lang w:val="en-GB" w:eastAsia="zh-CN"/>
              </w:rPr>
              <w:t>31/12/2021</w:t>
            </w:r>
          </w:p>
        </w:tc>
        <w:tc>
          <w:tcPr>
            <w:tcW w:w="50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D8AC16" w14:textId="2973EDB5" w:rsidR="006B0E31" w:rsidRPr="002E2605" w:rsidRDefault="006B0E31" w:rsidP="006B0E31">
            <w:pPr>
              <w:spacing w:line="276" w:lineRule="auto"/>
              <w:contextualSpacing w:val="0"/>
              <w:rPr>
                <w:color w:val="auto"/>
                <w:sz w:val="20"/>
                <w:szCs w:val="20"/>
                <w:lang w:val="en-GB" w:eastAsia="zh-CN"/>
              </w:rPr>
            </w:pPr>
            <w:r w:rsidRPr="002E2605">
              <w:rPr>
                <w:rFonts w:hint="eastAsia"/>
                <w:color w:val="auto"/>
                <w:sz w:val="20"/>
                <w:szCs w:val="20"/>
                <w:lang w:val="en-GB" w:eastAsia="zh-CN"/>
              </w:rPr>
              <w:t>248,071,737</w:t>
            </w:r>
          </w:p>
        </w:tc>
      </w:tr>
      <w:tr w:rsidR="006B0E31" w:rsidRPr="002E2605" w14:paraId="60151325" w14:textId="77777777" w:rsidTr="00B0682C">
        <w:trPr>
          <w:trHeight w:val="435"/>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088390" w14:textId="532E63F8" w:rsidR="006B0E31" w:rsidRPr="002E2605" w:rsidRDefault="006B0E31" w:rsidP="006B0E31">
            <w:pPr>
              <w:spacing w:line="276" w:lineRule="auto"/>
              <w:contextualSpacing w:val="0"/>
              <w:rPr>
                <w:color w:val="auto"/>
                <w:sz w:val="20"/>
                <w:szCs w:val="20"/>
                <w:lang w:val="en-GB" w:eastAsia="zh-CN"/>
              </w:rPr>
            </w:pPr>
            <w:r w:rsidRPr="002E2605">
              <w:rPr>
                <w:rFonts w:hint="eastAsia"/>
                <w:color w:val="auto"/>
                <w:sz w:val="20"/>
                <w:szCs w:val="20"/>
                <w:lang w:val="en-GB" w:eastAsia="zh-CN"/>
              </w:rPr>
              <w:t>01/01/2022</w:t>
            </w: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AC1735" w14:textId="31C8028C" w:rsidR="006B0E31" w:rsidRPr="002E2605" w:rsidRDefault="006B0E31" w:rsidP="006B0E31">
            <w:pPr>
              <w:spacing w:line="276" w:lineRule="auto"/>
              <w:contextualSpacing w:val="0"/>
              <w:rPr>
                <w:color w:val="auto"/>
                <w:sz w:val="20"/>
                <w:szCs w:val="20"/>
                <w:lang w:val="en-GB" w:eastAsia="zh-CN"/>
              </w:rPr>
            </w:pPr>
            <w:r w:rsidRPr="002E2605">
              <w:rPr>
                <w:rFonts w:hint="eastAsia"/>
                <w:color w:val="auto"/>
                <w:sz w:val="20"/>
                <w:szCs w:val="20"/>
                <w:lang w:val="en-GB" w:eastAsia="zh-CN"/>
              </w:rPr>
              <w:t>31/07/2022</w:t>
            </w:r>
          </w:p>
        </w:tc>
        <w:tc>
          <w:tcPr>
            <w:tcW w:w="50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033BAC" w14:textId="5A867AF2" w:rsidR="006B0E31" w:rsidRPr="002E2605" w:rsidRDefault="006B0E31" w:rsidP="006B0E31">
            <w:pPr>
              <w:spacing w:line="276" w:lineRule="auto"/>
              <w:contextualSpacing w:val="0"/>
              <w:rPr>
                <w:color w:val="auto"/>
                <w:sz w:val="20"/>
                <w:szCs w:val="20"/>
                <w:lang w:val="en-GB" w:eastAsia="zh-CN"/>
              </w:rPr>
            </w:pPr>
            <w:r w:rsidRPr="002E2605">
              <w:rPr>
                <w:rFonts w:hint="eastAsia"/>
                <w:color w:val="auto"/>
                <w:sz w:val="20"/>
                <w:szCs w:val="20"/>
                <w:lang w:val="en-GB" w:eastAsia="zh-CN"/>
              </w:rPr>
              <w:t>339,871,219</w:t>
            </w:r>
          </w:p>
        </w:tc>
      </w:tr>
    </w:tbl>
    <w:p w14:paraId="3832BA6A" w14:textId="77777777" w:rsidR="00B10B49" w:rsidRDefault="00B10B49" w:rsidP="004473A5">
      <w:pPr>
        <w:spacing w:line="276" w:lineRule="auto"/>
        <w:contextualSpacing w:val="0"/>
        <w:rPr>
          <w:lang w:val="en-GB"/>
        </w:rPr>
      </w:pP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2405"/>
        <w:gridCol w:w="1985"/>
        <w:gridCol w:w="5059"/>
      </w:tblGrid>
      <w:tr w:rsidR="009E2883" w:rsidRPr="002E2605" w14:paraId="3D4E9C22" w14:textId="77777777" w:rsidTr="007C7BEF">
        <w:trPr>
          <w:trHeight w:val="264"/>
        </w:trPr>
        <w:tc>
          <w:tcPr>
            <w:tcW w:w="4390" w:type="dxa"/>
            <w:gridSpan w:val="2"/>
            <w:tcBorders>
              <w:top w:val="single" w:sz="4" w:space="0" w:color="FFFFFF"/>
              <w:left w:val="single" w:sz="4" w:space="0" w:color="FFFFFF"/>
              <w:bottom w:val="single" w:sz="4" w:space="0" w:color="A6A6A6" w:themeColor="background1" w:themeShade="A6"/>
              <w:right w:val="nil"/>
            </w:tcBorders>
            <w:shd w:val="clear" w:color="auto" w:fill="auto"/>
          </w:tcPr>
          <w:p w14:paraId="61846642" w14:textId="3F75FC3A" w:rsidR="009E2883" w:rsidRPr="002E2605" w:rsidRDefault="009E2883" w:rsidP="007C7BEF">
            <w:pPr>
              <w:spacing w:line="276" w:lineRule="auto"/>
              <w:contextualSpacing w:val="0"/>
              <w:rPr>
                <w:b/>
                <w:bCs/>
                <w:sz w:val="20"/>
                <w:szCs w:val="20"/>
                <w:lang w:val="en-GB" w:eastAsia="zh-CN"/>
              </w:rPr>
            </w:pPr>
            <w:r w:rsidRPr="002E2605">
              <w:rPr>
                <w:rFonts w:hint="eastAsia"/>
                <w:b/>
                <w:bCs/>
                <w:sz w:val="20"/>
                <w:szCs w:val="20"/>
                <w:lang w:val="en-GB" w:eastAsia="zh-CN"/>
              </w:rPr>
              <w:t>S</w:t>
            </w:r>
            <w:r w:rsidRPr="002E2605">
              <w:rPr>
                <w:b/>
                <w:bCs/>
                <w:sz w:val="20"/>
                <w:szCs w:val="20"/>
                <w:lang w:val="en-GB" w:eastAsia="zh-CN"/>
              </w:rPr>
              <w:t>DG</w:t>
            </w:r>
            <w:r w:rsidR="00D46C17" w:rsidRPr="002E2605">
              <w:rPr>
                <w:b/>
                <w:bCs/>
                <w:sz w:val="20"/>
                <w:szCs w:val="20"/>
                <w:lang w:val="en-GB" w:eastAsia="zh-CN"/>
              </w:rPr>
              <w:t>8</w:t>
            </w:r>
          </w:p>
        </w:tc>
        <w:tc>
          <w:tcPr>
            <w:tcW w:w="5059" w:type="dxa"/>
            <w:tcBorders>
              <w:top w:val="nil"/>
              <w:left w:val="nil"/>
              <w:bottom w:val="single" w:sz="4" w:space="0" w:color="FFFFFF" w:themeColor="background1"/>
              <w:right w:val="nil"/>
            </w:tcBorders>
            <w:shd w:val="clear" w:color="auto" w:fill="00B9BD" w:themeFill="accent1"/>
          </w:tcPr>
          <w:p w14:paraId="2F53CF90" w14:textId="77777777" w:rsidR="009E2883" w:rsidRPr="002E2605" w:rsidRDefault="009E2883" w:rsidP="007C7BEF">
            <w:pPr>
              <w:spacing w:line="276" w:lineRule="auto"/>
              <w:contextualSpacing w:val="0"/>
              <w:rPr>
                <w:b/>
                <w:bCs/>
                <w:sz w:val="20"/>
                <w:szCs w:val="20"/>
                <w:lang w:val="en-GB"/>
              </w:rPr>
            </w:pPr>
            <w:r w:rsidRPr="002E2605">
              <w:rPr>
                <w:b/>
                <w:bCs/>
                <w:color w:val="FFFFFF" w:themeColor="background1"/>
                <w:sz w:val="20"/>
                <w:szCs w:val="20"/>
                <w:lang w:val="en-GB"/>
              </w:rPr>
              <w:t>Amount Achieved</w:t>
            </w:r>
          </w:p>
        </w:tc>
      </w:tr>
      <w:tr w:rsidR="009E2883" w:rsidRPr="002E2605" w14:paraId="74A432D0" w14:textId="77777777" w:rsidTr="007C7BEF">
        <w:trPr>
          <w:trHeight w:val="424"/>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tcPr>
          <w:p w14:paraId="0BC88F82" w14:textId="77777777" w:rsidR="009E2883" w:rsidRPr="002E2605" w:rsidRDefault="009E2883" w:rsidP="009E2883">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Start Dates</w:t>
            </w:r>
          </w:p>
        </w:tc>
        <w:tc>
          <w:tcPr>
            <w:tcW w:w="1985"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283628D3" w14:textId="77777777" w:rsidR="009E2883" w:rsidRPr="002E2605" w:rsidRDefault="009E2883" w:rsidP="009E2883">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End Dates</w:t>
            </w:r>
          </w:p>
        </w:tc>
        <w:tc>
          <w:tcPr>
            <w:tcW w:w="5059"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vAlign w:val="center"/>
          </w:tcPr>
          <w:p w14:paraId="40C8DBC7" w14:textId="761248EA" w:rsidR="009E2883" w:rsidRPr="002E2605" w:rsidRDefault="00D46C17" w:rsidP="009E2883">
            <w:pPr>
              <w:spacing w:line="276" w:lineRule="auto"/>
              <w:contextualSpacing w:val="0"/>
              <w:jc w:val="both"/>
              <w:rPr>
                <w:b/>
                <w:bCs/>
                <w:color w:val="FFFFFF" w:themeColor="background1"/>
                <w:sz w:val="20"/>
                <w:szCs w:val="20"/>
                <w:lang w:val="en-GB"/>
              </w:rPr>
            </w:pPr>
            <w:r w:rsidRPr="002E2605">
              <w:rPr>
                <w:b/>
                <w:bCs/>
                <w:color w:val="FFFFFF" w:themeColor="background1"/>
                <w:sz w:val="20"/>
                <w:szCs w:val="20"/>
                <w:lang w:val="en-GB"/>
              </w:rPr>
              <w:t>Number of males and females employed by the project</w:t>
            </w:r>
          </w:p>
        </w:tc>
      </w:tr>
      <w:tr w:rsidR="00D46C17" w:rsidRPr="002E2605" w14:paraId="21FC4B64" w14:textId="77777777" w:rsidTr="007C7BEF">
        <w:trPr>
          <w:trHeight w:val="424"/>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3E4761" w14:textId="7093F472" w:rsidR="00D46C17" w:rsidRPr="002E2605" w:rsidRDefault="002D1828" w:rsidP="00D46C17">
            <w:pPr>
              <w:spacing w:line="276" w:lineRule="auto"/>
              <w:contextualSpacing w:val="0"/>
              <w:rPr>
                <w:color w:val="auto"/>
                <w:sz w:val="20"/>
                <w:szCs w:val="20"/>
                <w:lang w:val="en-GB" w:eastAsia="zh-CN"/>
              </w:rPr>
            </w:pPr>
            <w:r w:rsidRPr="002E2605">
              <w:rPr>
                <w:color w:val="auto"/>
                <w:sz w:val="20"/>
                <w:szCs w:val="20"/>
                <w:lang w:val="en-GB" w:eastAsia="zh-CN"/>
              </w:rPr>
              <w:t>01/08/2021</w:t>
            </w: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52AC8" w14:textId="165FD317" w:rsidR="00D46C17" w:rsidRPr="002E2605" w:rsidRDefault="002D1828" w:rsidP="00D46C17">
            <w:pPr>
              <w:spacing w:line="276" w:lineRule="auto"/>
              <w:contextualSpacing w:val="0"/>
              <w:rPr>
                <w:color w:val="auto"/>
                <w:sz w:val="20"/>
                <w:szCs w:val="20"/>
                <w:lang w:val="en-GB" w:eastAsia="zh-CN"/>
              </w:rPr>
            </w:pPr>
            <w:r w:rsidRPr="002E2605">
              <w:rPr>
                <w:rFonts w:hint="eastAsia"/>
                <w:color w:val="auto"/>
                <w:sz w:val="20"/>
                <w:szCs w:val="20"/>
                <w:lang w:val="en-GB" w:eastAsia="zh-CN"/>
              </w:rPr>
              <w:t>31/12/2021</w:t>
            </w:r>
          </w:p>
        </w:tc>
        <w:tc>
          <w:tcPr>
            <w:tcW w:w="50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870CA1" w14:textId="6CE36D2C" w:rsidR="00D46C17" w:rsidRPr="002E2605" w:rsidRDefault="00D46C17" w:rsidP="00432697">
            <w:pPr>
              <w:spacing w:line="276" w:lineRule="auto"/>
              <w:contextualSpacing w:val="0"/>
              <w:jc w:val="both"/>
              <w:rPr>
                <w:color w:val="auto"/>
                <w:sz w:val="20"/>
                <w:szCs w:val="20"/>
                <w:lang w:val="en-GB" w:eastAsia="zh-CN"/>
              </w:rPr>
            </w:pPr>
            <w:r w:rsidRPr="002E2605">
              <w:rPr>
                <w:color w:val="auto"/>
                <w:sz w:val="20"/>
                <w:szCs w:val="20"/>
                <w:lang w:val="en-GB" w:eastAsia="zh-CN"/>
              </w:rPr>
              <w:t>12 jobs created including 6 males and 6 females</w:t>
            </w:r>
          </w:p>
        </w:tc>
      </w:tr>
      <w:tr w:rsidR="00D46C17" w:rsidRPr="002E2605" w14:paraId="72D7C18D" w14:textId="77777777" w:rsidTr="007C7BEF">
        <w:trPr>
          <w:trHeight w:val="435"/>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E4F911" w14:textId="54D4AE8C" w:rsidR="00D46C17" w:rsidRPr="002E2605" w:rsidRDefault="002D1828" w:rsidP="00D46C17">
            <w:pPr>
              <w:spacing w:line="276" w:lineRule="auto"/>
              <w:contextualSpacing w:val="0"/>
              <w:rPr>
                <w:color w:val="auto"/>
                <w:sz w:val="20"/>
                <w:szCs w:val="20"/>
                <w:lang w:val="en-GB" w:eastAsia="zh-CN"/>
              </w:rPr>
            </w:pPr>
            <w:r w:rsidRPr="002E2605">
              <w:rPr>
                <w:rFonts w:hint="eastAsia"/>
                <w:color w:val="auto"/>
                <w:sz w:val="20"/>
                <w:szCs w:val="20"/>
                <w:lang w:val="en-GB" w:eastAsia="zh-CN"/>
              </w:rPr>
              <w:t>01/01/2022</w:t>
            </w: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33F4C9" w14:textId="3989F968" w:rsidR="00D46C17" w:rsidRPr="002E2605" w:rsidRDefault="002D1828" w:rsidP="00D46C17">
            <w:pPr>
              <w:spacing w:line="276" w:lineRule="auto"/>
              <w:contextualSpacing w:val="0"/>
              <w:rPr>
                <w:color w:val="auto"/>
                <w:sz w:val="20"/>
                <w:szCs w:val="20"/>
                <w:lang w:val="en-GB" w:eastAsia="zh-CN"/>
              </w:rPr>
            </w:pPr>
            <w:r w:rsidRPr="002E2605">
              <w:rPr>
                <w:rFonts w:hint="eastAsia"/>
                <w:color w:val="auto"/>
                <w:sz w:val="20"/>
                <w:szCs w:val="20"/>
                <w:lang w:val="en-GB" w:eastAsia="zh-CN"/>
              </w:rPr>
              <w:t>31/07/2022</w:t>
            </w:r>
          </w:p>
        </w:tc>
        <w:tc>
          <w:tcPr>
            <w:tcW w:w="50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942CDA3" w14:textId="0A0291BB" w:rsidR="00D46C17" w:rsidRPr="002E2605" w:rsidRDefault="00D46C17" w:rsidP="00432697">
            <w:pPr>
              <w:spacing w:line="276" w:lineRule="auto"/>
              <w:contextualSpacing w:val="0"/>
              <w:jc w:val="both"/>
              <w:rPr>
                <w:color w:val="auto"/>
                <w:sz w:val="20"/>
                <w:szCs w:val="20"/>
                <w:lang w:val="en-GB" w:eastAsia="zh-CN"/>
              </w:rPr>
            </w:pPr>
            <w:r w:rsidRPr="002E2605">
              <w:rPr>
                <w:color w:val="auto"/>
                <w:sz w:val="20"/>
                <w:szCs w:val="20"/>
                <w:lang w:val="en-GB" w:eastAsia="zh-CN"/>
              </w:rPr>
              <w:t>12 jobs created including 6 males and 6 females</w:t>
            </w:r>
          </w:p>
        </w:tc>
      </w:tr>
    </w:tbl>
    <w:p w14:paraId="6ADFF067" w14:textId="4F5A0228" w:rsidR="00816579" w:rsidRDefault="00816579" w:rsidP="004473A5">
      <w:pPr>
        <w:spacing w:line="276" w:lineRule="auto"/>
        <w:contextualSpacing w:val="0"/>
        <w:rPr>
          <w:lang w:val="en-GB"/>
        </w:rPr>
      </w:pP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2405"/>
        <w:gridCol w:w="1985"/>
        <w:gridCol w:w="5059"/>
      </w:tblGrid>
      <w:tr w:rsidR="009E2883" w:rsidRPr="002E2605" w14:paraId="09638031" w14:textId="77777777" w:rsidTr="009E2883">
        <w:trPr>
          <w:trHeight w:val="264"/>
        </w:trPr>
        <w:tc>
          <w:tcPr>
            <w:tcW w:w="4390" w:type="dxa"/>
            <w:gridSpan w:val="2"/>
            <w:tcBorders>
              <w:top w:val="single" w:sz="4" w:space="0" w:color="FFFFFF"/>
              <w:left w:val="single" w:sz="4" w:space="0" w:color="FFFFFF"/>
              <w:bottom w:val="single" w:sz="4" w:space="0" w:color="A6A6A6" w:themeColor="background1" w:themeShade="A6"/>
              <w:right w:val="nil"/>
            </w:tcBorders>
            <w:shd w:val="clear" w:color="auto" w:fill="auto"/>
          </w:tcPr>
          <w:p w14:paraId="337E080B" w14:textId="387BE1E0" w:rsidR="009E2883" w:rsidRPr="002E2605" w:rsidRDefault="009E2883" w:rsidP="007C7BEF">
            <w:pPr>
              <w:spacing w:line="276" w:lineRule="auto"/>
              <w:contextualSpacing w:val="0"/>
              <w:rPr>
                <w:b/>
                <w:bCs/>
                <w:sz w:val="20"/>
                <w:szCs w:val="20"/>
                <w:lang w:val="en-GB" w:eastAsia="zh-CN"/>
              </w:rPr>
            </w:pPr>
            <w:r w:rsidRPr="002E2605">
              <w:rPr>
                <w:rFonts w:hint="eastAsia"/>
                <w:b/>
                <w:bCs/>
                <w:sz w:val="20"/>
                <w:szCs w:val="20"/>
                <w:lang w:val="en-GB" w:eastAsia="zh-CN"/>
              </w:rPr>
              <w:t>S</w:t>
            </w:r>
            <w:r w:rsidRPr="002E2605">
              <w:rPr>
                <w:b/>
                <w:bCs/>
                <w:sz w:val="20"/>
                <w:szCs w:val="20"/>
                <w:lang w:val="en-GB" w:eastAsia="zh-CN"/>
              </w:rPr>
              <w:t>DG8</w:t>
            </w:r>
          </w:p>
        </w:tc>
        <w:tc>
          <w:tcPr>
            <w:tcW w:w="5059" w:type="dxa"/>
            <w:tcBorders>
              <w:top w:val="nil"/>
              <w:left w:val="nil"/>
              <w:bottom w:val="single" w:sz="4" w:space="0" w:color="FFFFFF" w:themeColor="background1"/>
              <w:right w:val="nil"/>
            </w:tcBorders>
            <w:shd w:val="clear" w:color="auto" w:fill="00B9BD" w:themeFill="accent1"/>
          </w:tcPr>
          <w:p w14:paraId="05077015" w14:textId="77777777" w:rsidR="009E2883" w:rsidRPr="002E2605" w:rsidRDefault="009E2883" w:rsidP="007C7BEF">
            <w:pPr>
              <w:spacing w:line="276" w:lineRule="auto"/>
              <w:contextualSpacing w:val="0"/>
              <w:rPr>
                <w:b/>
                <w:bCs/>
                <w:sz w:val="20"/>
                <w:szCs w:val="20"/>
                <w:lang w:val="en-GB"/>
              </w:rPr>
            </w:pPr>
            <w:r w:rsidRPr="002E2605">
              <w:rPr>
                <w:b/>
                <w:bCs/>
                <w:color w:val="FFFFFF" w:themeColor="background1"/>
                <w:sz w:val="20"/>
                <w:szCs w:val="20"/>
                <w:lang w:val="en-GB"/>
              </w:rPr>
              <w:t>Amount Achieved</w:t>
            </w:r>
          </w:p>
        </w:tc>
      </w:tr>
      <w:tr w:rsidR="009E2883" w:rsidRPr="002E2605" w14:paraId="7ADCFDD4" w14:textId="77777777" w:rsidTr="009E2883">
        <w:trPr>
          <w:trHeight w:val="424"/>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tcPr>
          <w:p w14:paraId="493991DF" w14:textId="77777777" w:rsidR="009E2883" w:rsidRPr="002E2605" w:rsidRDefault="009E2883" w:rsidP="007C7BEF">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Start Dates</w:t>
            </w:r>
          </w:p>
        </w:tc>
        <w:tc>
          <w:tcPr>
            <w:tcW w:w="1985"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409DE916" w14:textId="77777777" w:rsidR="009E2883" w:rsidRPr="002E2605" w:rsidRDefault="009E2883" w:rsidP="007C7BEF">
            <w:pPr>
              <w:spacing w:line="276" w:lineRule="auto"/>
              <w:contextualSpacing w:val="0"/>
              <w:rPr>
                <w:b/>
                <w:bCs/>
                <w:color w:val="FFFFFF" w:themeColor="background1"/>
                <w:sz w:val="20"/>
                <w:szCs w:val="20"/>
                <w:lang w:val="en-GB"/>
              </w:rPr>
            </w:pPr>
            <w:r w:rsidRPr="002E2605">
              <w:rPr>
                <w:b/>
                <w:bCs/>
                <w:color w:val="FFFFFF" w:themeColor="background1"/>
                <w:sz w:val="20"/>
                <w:szCs w:val="20"/>
                <w:lang w:val="en-GB"/>
              </w:rPr>
              <w:t>End Dates</w:t>
            </w:r>
          </w:p>
        </w:tc>
        <w:tc>
          <w:tcPr>
            <w:tcW w:w="5059"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14:paraId="0503B901" w14:textId="573F81ED" w:rsidR="009E2883" w:rsidRPr="002E2605" w:rsidRDefault="00D46C17" w:rsidP="007C7BEF">
            <w:pPr>
              <w:spacing w:line="276" w:lineRule="auto"/>
              <w:contextualSpacing w:val="0"/>
              <w:jc w:val="both"/>
              <w:rPr>
                <w:b/>
                <w:bCs/>
                <w:color w:val="FFFFFF" w:themeColor="background1"/>
                <w:sz w:val="20"/>
                <w:szCs w:val="20"/>
                <w:lang w:val="en-GB"/>
              </w:rPr>
            </w:pPr>
            <w:r w:rsidRPr="002E2605">
              <w:rPr>
                <w:b/>
                <w:bCs/>
                <w:color w:val="FFFFFF" w:themeColor="background1"/>
                <w:sz w:val="20"/>
                <w:szCs w:val="20"/>
                <w:lang w:val="en-GB"/>
              </w:rPr>
              <w:t>Percentage of employees with salaries paid at par with the average wage of Kenya</w:t>
            </w:r>
          </w:p>
        </w:tc>
      </w:tr>
      <w:tr w:rsidR="00D46C17" w:rsidRPr="002E2605" w14:paraId="5BCD5E81" w14:textId="77777777" w:rsidTr="001F7F6A">
        <w:trPr>
          <w:trHeight w:val="446"/>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B029D23" w14:textId="15EF260D" w:rsidR="00D46C17" w:rsidRPr="002E2605" w:rsidRDefault="002D1828" w:rsidP="00D46C17">
            <w:pPr>
              <w:spacing w:line="276" w:lineRule="auto"/>
              <w:contextualSpacing w:val="0"/>
              <w:rPr>
                <w:color w:val="auto"/>
                <w:sz w:val="20"/>
                <w:szCs w:val="20"/>
                <w:lang w:val="en-GB" w:eastAsia="zh-CN"/>
              </w:rPr>
            </w:pPr>
            <w:r w:rsidRPr="002E2605">
              <w:rPr>
                <w:color w:val="auto"/>
                <w:sz w:val="20"/>
                <w:szCs w:val="20"/>
                <w:lang w:val="en-GB" w:eastAsia="zh-CN"/>
              </w:rPr>
              <w:t>01/08/2021</w:t>
            </w: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530993" w14:textId="160F9093" w:rsidR="00D46C17" w:rsidRPr="002E2605" w:rsidRDefault="002D1828" w:rsidP="00D46C17">
            <w:pPr>
              <w:spacing w:line="276" w:lineRule="auto"/>
              <w:contextualSpacing w:val="0"/>
              <w:rPr>
                <w:color w:val="auto"/>
                <w:sz w:val="20"/>
                <w:szCs w:val="20"/>
                <w:lang w:val="en-GB" w:eastAsia="zh-CN"/>
              </w:rPr>
            </w:pPr>
            <w:r w:rsidRPr="002E2605">
              <w:rPr>
                <w:rFonts w:hint="eastAsia"/>
                <w:color w:val="auto"/>
                <w:sz w:val="20"/>
                <w:szCs w:val="20"/>
                <w:lang w:val="en-GB" w:eastAsia="zh-CN"/>
              </w:rPr>
              <w:t>31/12/2021</w:t>
            </w:r>
          </w:p>
        </w:tc>
        <w:tc>
          <w:tcPr>
            <w:tcW w:w="50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A33FA4" w14:textId="080C47B1" w:rsidR="00D46C17" w:rsidRPr="002E2605" w:rsidRDefault="00D46C17" w:rsidP="00D46C17">
            <w:pPr>
              <w:spacing w:line="276" w:lineRule="auto"/>
              <w:contextualSpacing w:val="0"/>
              <w:jc w:val="both"/>
              <w:rPr>
                <w:color w:val="auto"/>
                <w:sz w:val="20"/>
                <w:szCs w:val="20"/>
                <w:lang w:val="en-GB" w:eastAsia="zh-CN"/>
              </w:rPr>
            </w:pPr>
            <w:r w:rsidRPr="002E2605">
              <w:rPr>
                <w:rFonts w:hint="eastAsia"/>
                <w:color w:val="auto"/>
                <w:sz w:val="20"/>
                <w:szCs w:val="20"/>
                <w:lang w:val="en-GB" w:eastAsia="zh-CN"/>
              </w:rPr>
              <w:t>1</w:t>
            </w:r>
            <w:r w:rsidRPr="002E2605">
              <w:rPr>
                <w:color w:val="auto"/>
                <w:sz w:val="20"/>
                <w:szCs w:val="20"/>
                <w:lang w:val="en-GB" w:eastAsia="zh-CN"/>
              </w:rPr>
              <w:t>00%</w:t>
            </w:r>
          </w:p>
        </w:tc>
      </w:tr>
      <w:tr w:rsidR="00D46C17" w:rsidRPr="002E2605" w14:paraId="574F0C4B" w14:textId="77777777" w:rsidTr="009E2883">
        <w:trPr>
          <w:trHeight w:val="435"/>
        </w:trPr>
        <w:tc>
          <w:tcPr>
            <w:tcW w:w="240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AF523A" w14:textId="6DA14398" w:rsidR="00D46C17" w:rsidRPr="002E2605" w:rsidRDefault="002D1828" w:rsidP="00D46C17">
            <w:pPr>
              <w:spacing w:line="276" w:lineRule="auto"/>
              <w:contextualSpacing w:val="0"/>
              <w:rPr>
                <w:color w:val="auto"/>
                <w:sz w:val="20"/>
                <w:szCs w:val="20"/>
                <w:lang w:val="en-GB" w:eastAsia="zh-CN"/>
              </w:rPr>
            </w:pPr>
            <w:r w:rsidRPr="002E2605">
              <w:rPr>
                <w:rFonts w:hint="eastAsia"/>
                <w:color w:val="auto"/>
                <w:sz w:val="20"/>
                <w:szCs w:val="20"/>
                <w:lang w:val="en-GB" w:eastAsia="zh-CN"/>
              </w:rPr>
              <w:t>01/01/2022</w:t>
            </w:r>
          </w:p>
        </w:tc>
        <w:tc>
          <w:tcPr>
            <w:tcW w:w="198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F27355" w14:textId="7D9DFF1F" w:rsidR="00D46C17" w:rsidRPr="002E2605" w:rsidRDefault="002D1828" w:rsidP="00D46C17">
            <w:pPr>
              <w:spacing w:line="276" w:lineRule="auto"/>
              <w:contextualSpacing w:val="0"/>
              <w:rPr>
                <w:color w:val="auto"/>
                <w:sz w:val="20"/>
                <w:szCs w:val="20"/>
                <w:lang w:val="en-GB" w:eastAsia="zh-CN"/>
              </w:rPr>
            </w:pPr>
            <w:r w:rsidRPr="002E2605">
              <w:rPr>
                <w:rFonts w:hint="eastAsia"/>
                <w:color w:val="auto"/>
                <w:sz w:val="20"/>
                <w:szCs w:val="20"/>
                <w:lang w:val="en-GB" w:eastAsia="zh-CN"/>
              </w:rPr>
              <w:t>31/07/2022</w:t>
            </w:r>
          </w:p>
        </w:tc>
        <w:tc>
          <w:tcPr>
            <w:tcW w:w="50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3F4BE3" w14:textId="6254D626" w:rsidR="00D46C17" w:rsidRPr="002E2605" w:rsidRDefault="00D46C17" w:rsidP="00D46C17">
            <w:pPr>
              <w:spacing w:line="276" w:lineRule="auto"/>
              <w:contextualSpacing w:val="0"/>
              <w:jc w:val="both"/>
              <w:rPr>
                <w:color w:val="auto"/>
                <w:sz w:val="20"/>
                <w:szCs w:val="20"/>
                <w:lang w:val="en-GB" w:eastAsia="zh-CN"/>
              </w:rPr>
            </w:pPr>
            <w:r w:rsidRPr="002E2605">
              <w:rPr>
                <w:rFonts w:hint="eastAsia"/>
                <w:color w:val="auto"/>
                <w:sz w:val="20"/>
                <w:szCs w:val="20"/>
                <w:lang w:val="en-GB" w:eastAsia="zh-CN"/>
              </w:rPr>
              <w:t>1</w:t>
            </w:r>
            <w:r w:rsidRPr="002E2605">
              <w:rPr>
                <w:color w:val="auto"/>
                <w:sz w:val="20"/>
                <w:szCs w:val="20"/>
                <w:lang w:val="en-GB" w:eastAsia="zh-CN"/>
              </w:rPr>
              <w:t>00%</w:t>
            </w:r>
          </w:p>
        </w:tc>
      </w:tr>
    </w:tbl>
    <w:p w14:paraId="1529EF3B" w14:textId="77777777" w:rsidR="009E2883" w:rsidRDefault="009E2883" w:rsidP="004473A5">
      <w:pPr>
        <w:spacing w:line="276" w:lineRule="auto"/>
        <w:contextualSpacing w:val="0"/>
        <w:rPr>
          <w:lang w:val="en-GB"/>
        </w:rPr>
        <w:sectPr w:rsidR="009E2883" w:rsidSect="00F92931">
          <w:headerReference w:type="even" r:id="rId9"/>
          <w:headerReference w:type="default" r:id="rId10"/>
          <w:footerReference w:type="even" r:id="rId11"/>
          <w:footerReference w:type="default" r:id="rId12"/>
          <w:headerReference w:type="first" r:id="rId13"/>
          <w:footerReference w:type="first" r:id="rId14"/>
          <w:pgSz w:w="11900" w:h="16840"/>
          <w:pgMar w:top="1381" w:right="1134" w:bottom="1021" w:left="1134" w:header="283" w:footer="0" w:gutter="0"/>
          <w:cols w:space="720"/>
          <w:titlePg/>
          <w:docGrid w:linePitch="360"/>
        </w:sectPr>
      </w:pPr>
    </w:p>
    <w:p w14:paraId="51419879" w14:textId="5FF208EE" w:rsidR="00816579" w:rsidRPr="00565D0D" w:rsidRDefault="00816579" w:rsidP="009E2883">
      <w:pPr>
        <w:pStyle w:val="SectionTitle"/>
        <w:outlineLvl w:val="0"/>
      </w:pPr>
      <w:bookmarkStart w:id="2" w:name="_Ref49860651"/>
      <w:r w:rsidRPr="00565D0D">
        <w:lastRenderedPageBreak/>
        <w:t>DESCRIPTION OF PROJECT</w:t>
      </w:r>
      <w:bookmarkEnd w:id="2"/>
    </w:p>
    <w:p w14:paraId="5C833AD7" w14:textId="77777777" w:rsidR="00816579" w:rsidRPr="00241108" w:rsidRDefault="00816579" w:rsidP="004F1F10">
      <w:pPr>
        <w:pStyle w:val="SectionList"/>
      </w:pPr>
      <w:bookmarkStart w:id="3" w:name="_Toc40962734"/>
      <w:r>
        <w:t xml:space="preserve">General </w:t>
      </w:r>
      <w:r w:rsidRPr="00241108">
        <w:t>description of project</w:t>
      </w:r>
      <w:bookmarkEnd w:id="3"/>
      <w:r w:rsidRPr="00241108">
        <w:t xml:space="preserve"> </w:t>
      </w:r>
    </w:p>
    <w:p w14:paraId="31751EA0" w14:textId="3B805239" w:rsidR="00816579" w:rsidRDefault="00816579" w:rsidP="00816579">
      <w:r w:rsidRPr="003B1DEE">
        <w:t>&gt;&gt;</w:t>
      </w:r>
    </w:p>
    <w:p w14:paraId="1D047EE8" w14:textId="7207C63D" w:rsidR="00D46C17" w:rsidRPr="00355275" w:rsidRDefault="00D46C17" w:rsidP="00A53C21">
      <w:pPr>
        <w:spacing w:after="0"/>
        <w:jc w:val="both"/>
        <w:rPr>
          <w:color w:val="auto"/>
          <w:sz w:val="20"/>
          <w:szCs w:val="20"/>
          <w:lang w:eastAsia="de-DE"/>
        </w:rPr>
      </w:pPr>
      <w:r w:rsidRPr="00355275">
        <w:rPr>
          <w:color w:val="auto"/>
          <w:sz w:val="20"/>
          <w:szCs w:val="20"/>
          <w:lang w:eastAsia="de-DE"/>
        </w:rPr>
        <w:t xml:space="preserve">The Multi-Layer Household Water Filtration System in Kenya (hereinafter referred to as “the project”) is implement in </w:t>
      </w:r>
      <w:r w:rsidR="002E2605">
        <w:rPr>
          <w:color w:val="auto"/>
          <w:sz w:val="20"/>
          <w:szCs w:val="20"/>
          <w:lang w:eastAsia="zh-CN"/>
        </w:rPr>
        <w:t>R</w:t>
      </w:r>
      <w:r w:rsidR="002E2605">
        <w:rPr>
          <w:rFonts w:hint="eastAsia"/>
          <w:color w:val="auto"/>
          <w:sz w:val="20"/>
          <w:szCs w:val="20"/>
          <w:lang w:eastAsia="zh-CN"/>
        </w:rPr>
        <w:t>epublic</w:t>
      </w:r>
      <w:r w:rsidR="002E2605">
        <w:rPr>
          <w:color w:val="auto"/>
          <w:sz w:val="20"/>
          <w:szCs w:val="20"/>
          <w:lang w:eastAsia="de-DE"/>
        </w:rPr>
        <w:t xml:space="preserve"> </w:t>
      </w:r>
      <w:r w:rsidR="002E2605">
        <w:rPr>
          <w:rFonts w:hint="eastAsia"/>
          <w:color w:val="auto"/>
          <w:sz w:val="20"/>
          <w:szCs w:val="20"/>
          <w:lang w:eastAsia="zh-CN"/>
        </w:rPr>
        <w:t>of</w:t>
      </w:r>
      <w:r w:rsidR="002E2605">
        <w:rPr>
          <w:color w:val="auto"/>
          <w:sz w:val="20"/>
          <w:szCs w:val="20"/>
          <w:lang w:eastAsia="de-DE"/>
        </w:rPr>
        <w:t xml:space="preserve"> </w:t>
      </w:r>
      <w:r w:rsidRPr="00355275">
        <w:rPr>
          <w:color w:val="auto"/>
          <w:sz w:val="20"/>
          <w:szCs w:val="20"/>
          <w:lang w:eastAsia="de-DE"/>
        </w:rPr>
        <w:t xml:space="preserve">Kenya. The project will be sold 644,850 water purifiers to residents in </w:t>
      </w:r>
      <w:r w:rsidRPr="00355275">
        <w:rPr>
          <w:rFonts w:hint="eastAsia"/>
          <w:color w:val="auto"/>
          <w:sz w:val="20"/>
          <w:szCs w:val="20"/>
          <w:lang w:eastAsia="de-DE"/>
        </w:rPr>
        <w:t xml:space="preserve">Makueni County, Trans </w:t>
      </w:r>
      <w:proofErr w:type="spellStart"/>
      <w:r w:rsidRPr="00355275">
        <w:rPr>
          <w:rFonts w:hint="eastAsia"/>
          <w:color w:val="auto"/>
          <w:sz w:val="20"/>
          <w:szCs w:val="20"/>
          <w:lang w:eastAsia="de-DE"/>
        </w:rPr>
        <w:t>Nzoia</w:t>
      </w:r>
      <w:proofErr w:type="spellEnd"/>
      <w:r w:rsidRPr="00355275">
        <w:rPr>
          <w:rFonts w:hint="eastAsia"/>
          <w:color w:val="auto"/>
          <w:sz w:val="20"/>
          <w:szCs w:val="20"/>
          <w:lang w:eastAsia="de-DE"/>
        </w:rPr>
        <w:t xml:space="preserve"> County, Kirinyaga County, Bungoma County and Nakuru County</w:t>
      </w:r>
      <w:r w:rsidRPr="00355275">
        <w:rPr>
          <w:color w:val="auto"/>
          <w:sz w:val="20"/>
          <w:szCs w:val="20"/>
          <w:lang w:eastAsia="de-DE"/>
        </w:rPr>
        <w:t xml:space="preserve"> </w:t>
      </w:r>
      <w:r w:rsidRPr="00355275">
        <w:rPr>
          <w:rFonts w:hint="eastAsia"/>
          <w:color w:val="auto"/>
          <w:sz w:val="20"/>
          <w:szCs w:val="20"/>
          <w:lang w:eastAsia="de-DE"/>
        </w:rPr>
        <w:t>of Kenya</w:t>
      </w:r>
      <w:r w:rsidRPr="00355275">
        <w:rPr>
          <w:color w:val="auto"/>
          <w:sz w:val="20"/>
          <w:szCs w:val="20"/>
          <w:lang w:eastAsia="de-DE"/>
        </w:rPr>
        <w:t>. The water purifiers of the project will offer an affordable, long-term and zero emission solution for households that generally consume unsafe drinking water. It will not only dramatically increase access to safe drinking water but also reduce consumption for woody fuels previously required to treat drinking water, which will decrease environmental degradation and greenhouse gas emissions.</w:t>
      </w:r>
    </w:p>
    <w:p w14:paraId="508541BA" w14:textId="77777777" w:rsidR="00D46C17" w:rsidRPr="00355275" w:rsidRDefault="00D46C17" w:rsidP="00A53C21">
      <w:pPr>
        <w:spacing w:after="0"/>
        <w:jc w:val="both"/>
        <w:rPr>
          <w:color w:val="auto"/>
          <w:sz w:val="20"/>
          <w:szCs w:val="20"/>
          <w:lang w:eastAsia="de-DE"/>
        </w:rPr>
      </w:pPr>
    </w:p>
    <w:p w14:paraId="2337664C" w14:textId="7DCF7521" w:rsidR="00D46C17" w:rsidRPr="00355275" w:rsidRDefault="00D46C17" w:rsidP="00A53C21">
      <w:pPr>
        <w:spacing w:after="0"/>
        <w:jc w:val="both"/>
        <w:rPr>
          <w:color w:val="auto"/>
          <w:sz w:val="20"/>
          <w:szCs w:val="20"/>
          <w:lang w:eastAsia="de-DE"/>
        </w:rPr>
      </w:pPr>
      <w:r w:rsidRPr="00355275">
        <w:rPr>
          <w:color w:val="auto"/>
          <w:sz w:val="20"/>
          <w:szCs w:val="20"/>
          <w:lang w:eastAsia="de-DE"/>
        </w:rPr>
        <w:t>It is estimated that about 644,850</w:t>
      </w:r>
      <w:r w:rsidR="00E72F0F">
        <w:rPr>
          <w:rStyle w:val="aff8"/>
          <w:color w:val="auto"/>
          <w:sz w:val="20"/>
          <w:szCs w:val="20"/>
          <w:lang w:eastAsia="de-DE"/>
        </w:rPr>
        <w:footnoteReference w:id="6"/>
      </w:r>
      <w:r w:rsidRPr="00355275">
        <w:rPr>
          <w:color w:val="auto"/>
          <w:sz w:val="20"/>
          <w:szCs w:val="20"/>
          <w:lang w:eastAsia="de-DE"/>
        </w:rPr>
        <w:t xml:space="preserve"> water purifiers will be sold and about 2.5149 million people would have access to clean water during the first crediting period. 459,638 tCO</w:t>
      </w:r>
      <w:r w:rsidRPr="00355275">
        <w:rPr>
          <w:color w:val="auto"/>
          <w:sz w:val="20"/>
          <w:szCs w:val="20"/>
          <w:vertAlign w:val="subscript"/>
          <w:lang w:eastAsia="de-DE"/>
        </w:rPr>
        <w:t>2</w:t>
      </w:r>
      <w:r w:rsidRPr="00355275">
        <w:rPr>
          <w:color w:val="auto"/>
          <w:sz w:val="20"/>
          <w:szCs w:val="20"/>
          <w:lang w:eastAsia="de-DE"/>
        </w:rPr>
        <w:t>e emission reductions will be produced annually and the total emission reductions during the first crediting period is 2,298,193 tCO</w:t>
      </w:r>
      <w:r w:rsidRPr="00355275">
        <w:rPr>
          <w:color w:val="auto"/>
          <w:sz w:val="20"/>
          <w:szCs w:val="20"/>
          <w:vertAlign w:val="subscript"/>
          <w:lang w:eastAsia="de-DE"/>
        </w:rPr>
        <w:t>2</w:t>
      </w:r>
      <w:r w:rsidRPr="00355275">
        <w:rPr>
          <w:color w:val="auto"/>
          <w:sz w:val="20"/>
          <w:szCs w:val="20"/>
          <w:lang w:eastAsia="de-DE"/>
        </w:rPr>
        <w:t>e.</w:t>
      </w:r>
    </w:p>
    <w:p w14:paraId="1F5C3067" w14:textId="1B5E2F11" w:rsidR="00D46C17" w:rsidRDefault="00D46C17" w:rsidP="00A53C21">
      <w:pPr>
        <w:spacing w:after="0"/>
        <w:jc w:val="both"/>
        <w:rPr>
          <w:color w:val="auto"/>
          <w:sz w:val="20"/>
          <w:szCs w:val="20"/>
          <w:lang w:eastAsia="de-DE"/>
        </w:rPr>
      </w:pPr>
    </w:p>
    <w:p w14:paraId="2EB99B23" w14:textId="4D22AB4B" w:rsidR="00D46C17" w:rsidRDefault="00A73D1F" w:rsidP="00A53C21">
      <w:pPr>
        <w:spacing w:after="0"/>
        <w:jc w:val="both"/>
        <w:rPr>
          <w:color w:val="auto"/>
          <w:sz w:val="20"/>
          <w:szCs w:val="20"/>
          <w:lang w:eastAsia="zh-CN"/>
        </w:rPr>
      </w:pPr>
      <w:r>
        <w:rPr>
          <w:color w:val="auto"/>
          <w:sz w:val="20"/>
          <w:szCs w:val="20"/>
          <w:lang w:eastAsia="zh-CN"/>
        </w:rPr>
        <w:t xml:space="preserve">The first monitoring period </w:t>
      </w:r>
      <w:r w:rsidR="002D7D69">
        <w:rPr>
          <w:color w:val="auto"/>
          <w:sz w:val="20"/>
          <w:szCs w:val="20"/>
          <w:lang w:eastAsia="zh-CN"/>
        </w:rPr>
        <w:t xml:space="preserve">of this project </w:t>
      </w:r>
      <w:r>
        <w:rPr>
          <w:color w:val="auto"/>
          <w:sz w:val="20"/>
          <w:szCs w:val="20"/>
          <w:lang w:eastAsia="zh-CN"/>
        </w:rPr>
        <w:t>is from 10/10/2020 to 31/07/2021. During the first monitoring period, total 467,123</w:t>
      </w:r>
      <w:r w:rsidR="00410236">
        <w:rPr>
          <w:rStyle w:val="aff8"/>
          <w:color w:val="auto"/>
          <w:sz w:val="20"/>
          <w:szCs w:val="20"/>
          <w:lang w:eastAsia="zh-CN"/>
        </w:rPr>
        <w:footnoteReference w:id="7"/>
      </w:r>
      <w:r>
        <w:rPr>
          <w:color w:val="auto"/>
          <w:sz w:val="20"/>
          <w:szCs w:val="20"/>
          <w:lang w:eastAsia="zh-CN"/>
        </w:rPr>
        <w:t xml:space="preserve"> sets project water purifier </w:t>
      </w:r>
      <w:proofErr w:type="gramStart"/>
      <w:r>
        <w:rPr>
          <w:color w:val="auto"/>
          <w:sz w:val="20"/>
          <w:szCs w:val="20"/>
          <w:lang w:eastAsia="zh-CN"/>
        </w:rPr>
        <w:t>were</w:t>
      </w:r>
      <w:proofErr w:type="gramEnd"/>
      <w:r>
        <w:rPr>
          <w:color w:val="auto"/>
          <w:sz w:val="20"/>
          <w:szCs w:val="20"/>
          <w:lang w:eastAsia="zh-CN"/>
        </w:rPr>
        <w:t xml:space="preserve"> sold. </w:t>
      </w:r>
      <w:r w:rsidR="00D46C17" w:rsidRPr="00355275">
        <w:rPr>
          <w:color w:val="auto"/>
          <w:sz w:val="20"/>
          <w:szCs w:val="20"/>
          <w:lang w:eastAsia="zh-CN"/>
        </w:rPr>
        <w:t xml:space="preserve">This monitoring period is </w:t>
      </w:r>
      <w:r>
        <w:rPr>
          <w:color w:val="auto"/>
          <w:sz w:val="20"/>
          <w:szCs w:val="20"/>
          <w:lang w:eastAsia="zh-CN"/>
        </w:rPr>
        <w:t>the second</w:t>
      </w:r>
      <w:r w:rsidRPr="00355275">
        <w:rPr>
          <w:color w:val="auto"/>
          <w:sz w:val="20"/>
          <w:szCs w:val="20"/>
          <w:lang w:eastAsia="zh-CN"/>
        </w:rPr>
        <w:t xml:space="preserve"> monitoring period</w:t>
      </w:r>
      <w:r>
        <w:rPr>
          <w:color w:val="auto"/>
          <w:sz w:val="20"/>
          <w:szCs w:val="20"/>
          <w:lang w:eastAsia="zh-CN"/>
        </w:rPr>
        <w:t xml:space="preserve"> which is from </w:t>
      </w:r>
      <w:r w:rsidR="002D1828">
        <w:rPr>
          <w:color w:val="auto"/>
          <w:sz w:val="20"/>
          <w:szCs w:val="20"/>
          <w:lang w:eastAsia="zh-CN"/>
        </w:rPr>
        <w:t>01/08/2021</w:t>
      </w:r>
      <w:r>
        <w:rPr>
          <w:color w:val="auto"/>
          <w:sz w:val="20"/>
          <w:szCs w:val="20"/>
          <w:lang w:eastAsia="zh-CN"/>
        </w:rPr>
        <w:t xml:space="preserve"> to </w:t>
      </w:r>
      <w:r w:rsidR="002D1828">
        <w:rPr>
          <w:color w:val="auto"/>
          <w:sz w:val="20"/>
          <w:szCs w:val="20"/>
          <w:lang w:eastAsia="zh-CN"/>
        </w:rPr>
        <w:t>31/07/2022</w:t>
      </w:r>
      <w:r w:rsidR="00175D48">
        <w:rPr>
          <w:color w:val="auto"/>
          <w:sz w:val="20"/>
          <w:szCs w:val="20"/>
          <w:lang w:eastAsia="zh-CN"/>
        </w:rPr>
        <w:t xml:space="preserve">, according to the </w:t>
      </w:r>
      <w:r w:rsidR="00175D48" w:rsidRPr="00175D48">
        <w:rPr>
          <w:color w:val="auto"/>
          <w:sz w:val="20"/>
          <w:szCs w:val="20"/>
          <w:lang w:eastAsia="zh-CN"/>
        </w:rPr>
        <w:t>sales plan</w:t>
      </w:r>
      <w:r w:rsidR="00175D48">
        <w:rPr>
          <w:color w:val="auto"/>
          <w:sz w:val="20"/>
          <w:szCs w:val="20"/>
          <w:lang w:eastAsia="zh-CN"/>
        </w:rPr>
        <w:t xml:space="preserve">, total </w:t>
      </w:r>
      <w:bookmarkStart w:id="4" w:name="_Hlk128303799"/>
      <w:r w:rsidR="00896FE3">
        <w:rPr>
          <w:color w:val="auto"/>
          <w:sz w:val="20"/>
          <w:szCs w:val="20"/>
          <w:lang w:eastAsia="zh-CN"/>
        </w:rPr>
        <w:t>190,082</w:t>
      </w:r>
      <w:bookmarkEnd w:id="4"/>
      <w:r w:rsidR="00896FE3">
        <w:rPr>
          <w:color w:val="auto"/>
          <w:sz w:val="20"/>
          <w:szCs w:val="20"/>
          <w:lang w:eastAsia="zh-CN"/>
        </w:rPr>
        <w:t xml:space="preserve"> units water purifier </w:t>
      </w:r>
      <w:r w:rsidR="00896FE3" w:rsidRPr="00896FE3">
        <w:rPr>
          <w:color w:val="auto"/>
          <w:sz w:val="20"/>
          <w:szCs w:val="20"/>
          <w:lang w:eastAsia="zh-CN"/>
        </w:rPr>
        <w:t>should have been sold</w:t>
      </w:r>
      <w:r w:rsidR="00896FE3">
        <w:rPr>
          <w:rStyle w:val="aff8"/>
          <w:color w:val="auto"/>
          <w:sz w:val="20"/>
          <w:szCs w:val="20"/>
          <w:lang w:eastAsia="zh-CN"/>
        </w:rPr>
        <w:footnoteReference w:id="8"/>
      </w:r>
      <w:r w:rsidR="00590374">
        <w:rPr>
          <w:color w:val="auto"/>
          <w:sz w:val="20"/>
          <w:szCs w:val="20"/>
          <w:lang w:eastAsia="zh-CN"/>
        </w:rPr>
        <w:t>.</w:t>
      </w:r>
      <w:r w:rsidR="002D7D69" w:rsidRPr="002D7D69">
        <w:rPr>
          <w:color w:val="auto"/>
          <w:sz w:val="20"/>
          <w:szCs w:val="20"/>
          <w:lang w:eastAsia="zh-CN"/>
        </w:rPr>
        <w:t xml:space="preserve"> </w:t>
      </w:r>
      <w:r w:rsidR="00BF03AF">
        <w:rPr>
          <w:color w:val="auto"/>
          <w:sz w:val="20"/>
          <w:szCs w:val="20"/>
          <w:lang w:eastAsia="zh-CN"/>
        </w:rPr>
        <w:t>I</w:t>
      </w:r>
      <w:r w:rsidR="007E072F" w:rsidRPr="007E072F">
        <w:rPr>
          <w:color w:val="auto"/>
          <w:sz w:val="20"/>
          <w:szCs w:val="20"/>
          <w:lang w:eastAsia="zh-CN"/>
        </w:rPr>
        <w:t xml:space="preserve">nfluenced by </w:t>
      </w:r>
      <w:bookmarkStart w:id="5" w:name="_Hlk127526595"/>
      <w:r w:rsidR="007E072F" w:rsidRPr="007E072F">
        <w:rPr>
          <w:color w:val="auto"/>
          <w:sz w:val="20"/>
          <w:szCs w:val="20"/>
          <w:lang w:eastAsia="zh-CN"/>
        </w:rPr>
        <w:t>international environment and regional market saturation</w:t>
      </w:r>
      <w:bookmarkEnd w:id="5"/>
      <w:r w:rsidR="007E072F">
        <w:rPr>
          <w:color w:val="auto"/>
          <w:sz w:val="20"/>
          <w:szCs w:val="20"/>
          <w:lang w:eastAsia="zh-CN"/>
        </w:rPr>
        <w:t xml:space="preserve"> </w:t>
      </w:r>
      <w:r w:rsidR="00FA438B">
        <w:rPr>
          <w:color w:val="auto"/>
          <w:sz w:val="20"/>
          <w:szCs w:val="20"/>
          <w:lang w:eastAsia="zh-CN"/>
        </w:rPr>
        <w:t xml:space="preserve">and </w:t>
      </w:r>
      <w:r w:rsidR="00E322F0">
        <w:rPr>
          <w:color w:val="auto"/>
          <w:sz w:val="20"/>
          <w:szCs w:val="20"/>
          <w:lang w:eastAsia="zh-CN"/>
        </w:rPr>
        <w:t>a</w:t>
      </w:r>
      <w:r w:rsidR="00E322F0" w:rsidRPr="00E322F0">
        <w:rPr>
          <w:color w:val="auto"/>
          <w:sz w:val="20"/>
          <w:szCs w:val="20"/>
          <w:lang w:eastAsia="zh-CN"/>
        </w:rPr>
        <w:t>s per prediction on future water purifier ma</w:t>
      </w:r>
      <w:r w:rsidR="00A03128">
        <w:rPr>
          <w:color w:val="auto"/>
          <w:sz w:val="20"/>
          <w:szCs w:val="20"/>
          <w:lang w:eastAsia="zh-CN"/>
        </w:rPr>
        <w:t>r</w:t>
      </w:r>
      <w:r w:rsidR="00E322F0" w:rsidRPr="00E322F0">
        <w:rPr>
          <w:color w:val="auto"/>
          <w:sz w:val="20"/>
          <w:szCs w:val="20"/>
          <w:lang w:eastAsia="zh-CN"/>
        </w:rPr>
        <w:t xml:space="preserve">ket, the project owner </w:t>
      </w:r>
      <w:bookmarkStart w:id="6" w:name="_Hlk127526672"/>
      <w:r w:rsidR="00E322F0" w:rsidRPr="00E322F0">
        <w:rPr>
          <w:color w:val="auto"/>
          <w:sz w:val="20"/>
          <w:szCs w:val="20"/>
          <w:lang w:eastAsia="zh-CN"/>
        </w:rPr>
        <w:t>adjusted the corresponding business plan</w:t>
      </w:r>
      <w:bookmarkEnd w:id="6"/>
      <w:r w:rsidR="00C13D00">
        <w:rPr>
          <w:color w:val="auto"/>
          <w:sz w:val="20"/>
          <w:szCs w:val="20"/>
          <w:lang w:eastAsia="zh-CN"/>
        </w:rPr>
        <w:t xml:space="preserve"> in December 2020 </w:t>
      </w:r>
      <w:bookmarkStart w:id="7" w:name="_Hlk127526982"/>
      <w:r w:rsidR="00C13D00">
        <w:rPr>
          <w:color w:val="auto"/>
          <w:sz w:val="20"/>
          <w:szCs w:val="20"/>
          <w:lang w:eastAsia="zh-CN"/>
        </w:rPr>
        <w:t xml:space="preserve">and </w:t>
      </w:r>
      <w:r w:rsidR="00E322F0" w:rsidRPr="00E322F0">
        <w:rPr>
          <w:color w:val="auto"/>
          <w:sz w:val="20"/>
          <w:szCs w:val="20"/>
          <w:lang w:eastAsia="zh-CN"/>
        </w:rPr>
        <w:t xml:space="preserve">decided to suspend the sales work in </w:t>
      </w:r>
      <w:r w:rsidR="00E322F0">
        <w:rPr>
          <w:color w:val="auto"/>
          <w:sz w:val="20"/>
          <w:szCs w:val="20"/>
          <w:lang w:eastAsia="zh-CN"/>
        </w:rPr>
        <w:t>project area</w:t>
      </w:r>
      <w:bookmarkEnd w:id="7"/>
      <w:r w:rsidR="00E322F0" w:rsidRPr="00E322F0">
        <w:rPr>
          <w:color w:val="auto"/>
          <w:sz w:val="20"/>
          <w:szCs w:val="20"/>
          <w:lang w:eastAsia="zh-CN"/>
        </w:rPr>
        <w:t>, and expand to other regions of Kenya as well as other countries of Africa</w:t>
      </w:r>
      <w:r w:rsidR="00FA438B">
        <w:rPr>
          <w:color w:val="auto"/>
          <w:sz w:val="20"/>
          <w:szCs w:val="20"/>
          <w:lang w:eastAsia="zh-CN"/>
        </w:rPr>
        <w:t xml:space="preserve">, so, </w:t>
      </w:r>
      <w:r w:rsidR="00FA438B">
        <w:rPr>
          <w:rFonts w:hint="eastAsia"/>
          <w:color w:val="auto"/>
          <w:sz w:val="20"/>
          <w:szCs w:val="20"/>
          <w:lang w:eastAsia="zh-CN"/>
        </w:rPr>
        <w:t>n</w:t>
      </w:r>
      <w:r w:rsidR="00FA438B" w:rsidRPr="00FA438B">
        <w:rPr>
          <w:color w:val="auto"/>
          <w:sz w:val="20"/>
          <w:szCs w:val="20"/>
          <w:lang w:eastAsia="zh-CN"/>
        </w:rPr>
        <w:t>o</w:t>
      </w:r>
      <w:bookmarkStart w:id="8" w:name="_Hlk127527083"/>
      <w:r w:rsidR="00FA438B" w:rsidRPr="00FA438B">
        <w:rPr>
          <w:color w:val="auto"/>
          <w:sz w:val="20"/>
          <w:szCs w:val="20"/>
          <w:lang w:eastAsia="zh-CN"/>
        </w:rPr>
        <w:t xml:space="preserve"> water purifiers were sold during this monitoring period</w:t>
      </w:r>
      <w:bookmarkEnd w:id="8"/>
      <w:r w:rsidR="002D7D69">
        <w:rPr>
          <w:color w:val="auto"/>
          <w:sz w:val="20"/>
          <w:szCs w:val="20"/>
          <w:lang w:eastAsia="zh-CN"/>
        </w:rPr>
        <w:t>, so</w:t>
      </w:r>
      <w:r w:rsidR="00096125">
        <w:rPr>
          <w:color w:val="auto"/>
          <w:sz w:val="20"/>
          <w:szCs w:val="20"/>
          <w:lang w:eastAsia="zh-CN"/>
        </w:rPr>
        <w:t xml:space="preserve"> </w:t>
      </w:r>
      <w:r w:rsidR="00F154E4" w:rsidRPr="00F154E4">
        <w:rPr>
          <w:color w:val="auto"/>
          <w:sz w:val="20"/>
          <w:szCs w:val="20"/>
          <w:lang w:eastAsia="zh-CN"/>
        </w:rPr>
        <w:t xml:space="preserve">the water purifier operated in this monitoring period </w:t>
      </w:r>
      <w:r w:rsidR="00C13D00">
        <w:rPr>
          <w:rFonts w:hint="eastAsia"/>
          <w:color w:val="auto"/>
          <w:sz w:val="20"/>
          <w:szCs w:val="20"/>
          <w:lang w:eastAsia="zh-CN"/>
        </w:rPr>
        <w:t>are</w:t>
      </w:r>
      <w:r w:rsidR="00F154E4" w:rsidRPr="00F154E4">
        <w:rPr>
          <w:color w:val="auto"/>
          <w:sz w:val="20"/>
          <w:szCs w:val="20"/>
          <w:lang w:eastAsia="zh-CN"/>
        </w:rPr>
        <w:t xml:space="preserve"> still tho</w:t>
      </w:r>
      <w:r w:rsidR="00C13D00">
        <w:rPr>
          <w:color w:val="auto"/>
          <w:sz w:val="20"/>
          <w:szCs w:val="20"/>
          <w:lang w:eastAsia="zh-CN"/>
        </w:rPr>
        <w:t>se</w:t>
      </w:r>
      <w:r w:rsidR="00F154E4" w:rsidRPr="00F154E4">
        <w:rPr>
          <w:color w:val="auto"/>
          <w:sz w:val="20"/>
          <w:szCs w:val="20"/>
          <w:lang w:eastAsia="zh-CN"/>
        </w:rPr>
        <w:t xml:space="preserve"> </w:t>
      </w:r>
      <w:r w:rsidR="00096125" w:rsidRPr="00096125">
        <w:rPr>
          <w:color w:val="auto"/>
          <w:sz w:val="20"/>
          <w:szCs w:val="20"/>
          <w:lang w:eastAsia="zh-CN"/>
        </w:rPr>
        <w:t>sold in the first monitoring period</w:t>
      </w:r>
      <w:r w:rsidR="00096125">
        <w:rPr>
          <w:color w:val="auto"/>
          <w:sz w:val="20"/>
          <w:szCs w:val="20"/>
          <w:lang w:eastAsia="zh-CN"/>
        </w:rPr>
        <w:t xml:space="preserve">, </w:t>
      </w:r>
      <w:r w:rsidR="00FA438B">
        <w:rPr>
          <w:rFonts w:hint="eastAsia"/>
          <w:color w:val="auto"/>
          <w:sz w:val="20"/>
          <w:szCs w:val="20"/>
          <w:lang w:eastAsia="zh-CN"/>
        </w:rPr>
        <w:t>and</w:t>
      </w:r>
      <w:r w:rsidR="00FA438B">
        <w:rPr>
          <w:color w:val="auto"/>
          <w:sz w:val="20"/>
          <w:szCs w:val="20"/>
          <w:lang w:eastAsia="zh-CN"/>
        </w:rPr>
        <w:t xml:space="preserve"> </w:t>
      </w:r>
      <w:r w:rsidR="00096125">
        <w:rPr>
          <w:color w:val="auto"/>
          <w:sz w:val="20"/>
          <w:szCs w:val="20"/>
          <w:lang w:eastAsia="zh-CN"/>
        </w:rPr>
        <w:t xml:space="preserve">the total emission reductions </w:t>
      </w:r>
      <w:r w:rsidR="00096125" w:rsidRPr="00355275">
        <w:rPr>
          <w:color w:val="auto"/>
          <w:sz w:val="20"/>
          <w:szCs w:val="20"/>
          <w:lang w:eastAsia="zh-CN"/>
        </w:rPr>
        <w:t xml:space="preserve">achieved </w:t>
      </w:r>
      <w:r w:rsidR="00096125">
        <w:rPr>
          <w:color w:val="auto"/>
          <w:sz w:val="20"/>
          <w:szCs w:val="20"/>
          <w:lang w:eastAsia="zh-CN"/>
        </w:rPr>
        <w:t xml:space="preserve">in this monitoring period is </w:t>
      </w:r>
      <w:r w:rsidR="006B0E31">
        <w:rPr>
          <w:color w:val="auto"/>
          <w:sz w:val="20"/>
          <w:szCs w:val="20"/>
          <w:lang w:eastAsia="zh-CN"/>
        </w:rPr>
        <w:t>377,528</w:t>
      </w:r>
      <w:r w:rsidR="00096125">
        <w:rPr>
          <w:color w:val="auto"/>
          <w:sz w:val="20"/>
          <w:szCs w:val="20"/>
          <w:lang w:eastAsia="zh-CN"/>
        </w:rPr>
        <w:t xml:space="preserve"> tCO</w:t>
      </w:r>
      <w:r w:rsidR="00096125" w:rsidRPr="00355275">
        <w:rPr>
          <w:color w:val="auto"/>
          <w:sz w:val="20"/>
          <w:szCs w:val="20"/>
          <w:vertAlign w:val="subscript"/>
          <w:lang w:eastAsia="zh-CN"/>
        </w:rPr>
        <w:t>2</w:t>
      </w:r>
      <w:r w:rsidR="00096125" w:rsidRPr="00355275">
        <w:rPr>
          <w:color w:val="auto"/>
          <w:sz w:val="20"/>
          <w:szCs w:val="20"/>
          <w:lang w:eastAsia="zh-CN"/>
        </w:rPr>
        <w:t>e</w:t>
      </w:r>
      <w:r w:rsidR="002D7D69" w:rsidRPr="00355275">
        <w:rPr>
          <w:color w:val="auto"/>
          <w:sz w:val="20"/>
          <w:szCs w:val="20"/>
          <w:lang w:eastAsia="zh-CN"/>
        </w:rPr>
        <w:t>.</w:t>
      </w:r>
      <w:r w:rsidR="002D7D69">
        <w:rPr>
          <w:color w:val="auto"/>
          <w:sz w:val="20"/>
          <w:szCs w:val="20"/>
          <w:lang w:eastAsia="zh-CN"/>
        </w:rPr>
        <w:t xml:space="preserve"> </w:t>
      </w:r>
    </w:p>
    <w:p w14:paraId="5DCF20DA" w14:textId="77777777" w:rsidR="00A53C21" w:rsidRPr="00873DEB" w:rsidRDefault="00A53C21" w:rsidP="00A53C21">
      <w:pPr>
        <w:spacing w:after="0"/>
        <w:jc w:val="both"/>
        <w:rPr>
          <w:color w:val="auto"/>
          <w:sz w:val="20"/>
          <w:szCs w:val="20"/>
          <w:lang w:eastAsia="zh-CN"/>
        </w:rPr>
      </w:pPr>
    </w:p>
    <w:p w14:paraId="7524B5C4" w14:textId="77777777" w:rsidR="00816579" w:rsidRPr="00241108" w:rsidRDefault="00816579" w:rsidP="004F1F10">
      <w:pPr>
        <w:pStyle w:val="SectionList"/>
      </w:pPr>
      <w:bookmarkStart w:id="9" w:name="_Toc40962735"/>
      <w:r w:rsidRPr="00241108">
        <w:lastRenderedPageBreak/>
        <w:t>Location of project</w:t>
      </w:r>
      <w:bookmarkEnd w:id="9"/>
      <w:r w:rsidRPr="00241108">
        <w:t xml:space="preserve"> </w:t>
      </w:r>
    </w:p>
    <w:p w14:paraId="10182EB6" w14:textId="77777777" w:rsidR="00A41A75" w:rsidRDefault="00816579" w:rsidP="00A41A75">
      <w:r w:rsidRPr="003B1DEE">
        <w:t>&gt;&gt;</w:t>
      </w:r>
    </w:p>
    <w:p w14:paraId="473CE8B4" w14:textId="75E33B7D" w:rsidR="00B058B3" w:rsidRDefault="00B058B3" w:rsidP="00B56484">
      <w:pPr>
        <w:jc w:val="both"/>
        <w:rPr>
          <w:rFonts w:eastAsia="MS Mincho"/>
          <w:color w:val="auto"/>
          <w:sz w:val="20"/>
          <w:szCs w:val="20"/>
        </w:rPr>
      </w:pPr>
      <w:r w:rsidRPr="00B058B3">
        <w:rPr>
          <w:rFonts w:eastAsia="MS Mincho"/>
          <w:color w:val="auto"/>
          <w:sz w:val="20"/>
          <w:szCs w:val="20"/>
        </w:rPr>
        <w:t>The project crosses</w:t>
      </w:r>
      <w:r w:rsidR="00D46C17">
        <w:rPr>
          <w:rFonts w:eastAsia="MS Mincho"/>
          <w:color w:val="auto"/>
          <w:sz w:val="20"/>
          <w:szCs w:val="20"/>
        </w:rPr>
        <w:t xml:space="preserve"> five </w:t>
      </w:r>
      <w:r w:rsidR="00C17F57" w:rsidRPr="00C17F57">
        <w:rPr>
          <w:color w:val="auto"/>
          <w:sz w:val="20"/>
          <w:szCs w:val="20"/>
          <w:lang w:eastAsia="zh-CN"/>
        </w:rPr>
        <w:t>counties</w:t>
      </w:r>
      <w:r w:rsidR="00D46C17" w:rsidRPr="00C9561D">
        <w:rPr>
          <w:color w:val="auto"/>
          <w:sz w:val="20"/>
          <w:szCs w:val="20"/>
          <w:lang w:eastAsia="zh-CN"/>
        </w:rPr>
        <w:t xml:space="preserve"> </w:t>
      </w:r>
      <w:r w:rsidR="00D46C17">
        <w:rPr>
          <w:rFonts w:eastAsia="MS Mincho"/>
          <w:color w:val="auto"/>
          <w:sz w:val="20"/>
          <w:szCs w:val="20"/>
        </w:rPr>
        <w:t>of Kenya</w:t>
      </w:r>
      <w:r w:rsidR="00B97CC0">
        <w:rPr>
          <w:rFonts w:eastAsia="MS Mincho"/>
          <w:color w:val="auto"/>
          <w:sz w:val="20"/>
          <w:szCs w:val="20"/>
        </w:rPr>
        <w:t xml:space="preserve"> </w:t>
      </w:r>
      <w:r w:rsidR="00B97CC0">
        <w:rPr>
          <w:rFonts w:asciiTheme="majorHAnsi" w:hAnsiTheme="majorHAnsi"/>
          <w:color w:val="auto"/>
          <w:sz w:val="20"/>
          <w:szCs w:val="20"/>
          <w:lang w:eastAsia="zh-CN"/>
        </w:rPr>
        <w:t>(</w:t>
      </w:r>
      <w:r w:rsidR="00B97CC0" w:rsidRPr="004131C4">
        <w:rPr>
          <w:rFonts w:asciiTheme="majorHAnsi" w:hAnsiTheme="majorHAnsi"/>
          <w:color w:val="auto"/>
          <w:sz w:val="20"/>
          <w:szCs w:val="20"/>
          <w:lang w:eastAsia="zh-CN"/>
        </w:rPr>
        <w:t>Kenya has a latitude of 0.0236°S, and longitude of 37.9062° E</w:t>
      </w:r>
      <w:r w:rsidR="00B97CC0">
        <w:rPr>
          <w:rStyle w:val="aff8"/>
          <w:rFonts w:asciiTheme="majorHAnsi" w:hAnsiTheme="majorHAnsi"/>
          <w:color w:val="auto"/>
          <w:sz w:val="20"/>
          <w:szCs w:val="20"/>
          <w:lang w:eastAsia="zh-CN"/>
        </w:rPr>
        <w:footnoteReference w:id="9"/>
      </w:r>
      <w:r w:rsidR="00B97CC0">
        <w:rPr>
          <w:rFonts w:asciiTheme="majorHAnsi" w:hAnsiTheme="majorHAnsi"/>
          <w:color w:val="auto"/>
          <w:sz w:val="20"/>
          <w:szCs w:val="20"/>
          <w:lang w:eastAsia="zh-CN"/>
        </w:rPr>
        <w:t>)</w:t>
      </w:r>
      <w:r w:rsidRPr="00B058B3">
        <w:rPr>
          <w:rFonts w:eastAsia="MS Mincho"/>
          <w:color w:val="auto"/>
          <w:sz w:val="20"/>
          <w:szCs w:val="20"/>
        </w:rPr>
        <w:t xml:space="preserve">, including </w:t>
      </w:r>
      <w:r w:rsidR="00D46C17" w:rsidRPr="00355275">
        <w:rPr>
          <w:color w:val="auto"/>
          <w:sz w:val="20"/>
          <w:szCs w:val="20"/>
          <w:lang w:eastAsia="zh-CN"/>
        </w:rPr>
        <w:t xml:space="preserve">Makueni County (1°48′S and 37°37′E), Trans </w:t>
      </w:r>
      <w:proofErr w:type="spellStart"/>
      <w:r w:rsidR="00D46C17" w:rsidRPr="00355275">
        <w:rPr>
          <w:color w:val="auto"/>
          <w:sz w:val="20"/>
          <w:szCs w:val="20"/>
          <w:lang w:eastAsia="zh-CN"/>
        </w:rPr>
        <w:t>Nzoia</w:t>
      </w:r>
      <w:proofErr w:type="spellEnd"/>
      <w:r w:rsidR="00D46C17" w:rsidRPr="00355275">
        <w:rPr>
          <w:color w:val="auto"/>
          <w:sz w:val="20"/>
          <w:szCs w:val="20"/>
          <w:lang w:eastAsia="zh-CN"/>
        </w:rPr>
        <w:t xml:space="preserve"> County (1°6'N and 34°57'E), Kirinyaga County (0°30′S and 37°17′E), Bungoma County (0°34′S and 34°34′E) and Nakuru County (0°18′S and 36°4′E)</w:t>
      </w:r>
      <w:r w:rsidRPr="00B058B3">
        <w:rPr>
          <w:rFonts w:eastAsia="MS Mincho"/>
          <w:color w:val="auto"/>
          <w:sz w:val="20"/>
          <w:szCs w:val="20"/>
        </w:rPr>
        <w:t>. The location of the project is illustrated in Figure 1.</w:t>
      </w:r>
    </w:p>
    <w:p w14:paraId="08F6F849" w14:textId="7D8369B3" w:rsidR="00590374" w:rsidRPr="00B058B3" w:rsidRDefault="00590374" w:rsidP="00A41A75">
      <w:pPr>
        <w:jc w:val="center"/>
        <w:rPr>
          <w:rFonts w:eastAsia="MS Mincho"/>
          <w:color w:val="auto"/>
          <w:sz w:val="20"/>
          <w:szCs w:val="20"/>
        </w:rPr>
      </w:pPr>
      <w:r>
        <w:rPr>
          <w:noProof/>
          <w14:cntxtAlts w14:val="0"/>
        </w:rPr>
        <w:drawing>
          <wp:inline distT="0" distB="0" distL="0" distR="0" wp14:anchorId="357AF4EF" wp14:editId="0580C6E4">
            <wp:extent cx="5049520" cy="3489404"/>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148"/>
                    <a:stretch/>
                  </pic:blipFill>
                  <pic:spPr bwMode="auto">
                    <a:xfrm>
                      <a:off x="0" y="0"/>
                      <a:ext cx="5053727" cy="3492311"/>
                    </a:xfrm>
                    <a:prstGeom prst="rect">
                      <a:avLst/>
                    </a:prstGeom>
                    <a:ln>
                      <a:noFill/>
                    </a:ln>
                    <a:extLst>
                      <a:ext uri="{53640926-AAD7-44D8-BBD7-CCE9431645EC}">
                        <a14:shadowObscured xmlns:a14="http://schemas.microsoft.com/office/drawing/2010/main"/>
                      </a:ext>
                    </a:extLst>
                  </pic:spPr>
                </pic:pic>
              </a:graphicData>
            </a:graphic>
          </wp:inline>
        </w:drawing>
      </w:r>
    </w:p>
    <w:p w14:paraId="196FA275" w14:textId="77777777" w:rsidR="00B058B3" w:rsidRPr="006A69A7" w:rsidRDefault="00B058B3" w:rsidP="006A69A7">
      <w:pPr>
        <w:spacing w:after="0"/>
        <w:jc w:val="center"/>
        <w:rPr>
          <w:rFonts w:eastAsia="宋体"/>
          <w:color w:val="auto"/>
          <w:sz w:val="18"/>
          <w:szCs w:val="18"/>
          <w:lang w:eastAsia="zh-CN"/>
        </w:rPr>
      </w:pPr>
      <w:r w:rsidRPr="006A69A7">
        <w:rPr>
          <w:rFonts w:eastAsia="宋体"/>
          <w:b/>
          <w:bCs/>
          <w:color w:val="auto"/>
          <w:sz w:val="18"/>
          <w:szCs w:val="18"/>
          <w:lang w:eastAsia="zh-CN"/>
        </w:rPr>
        <w:t>Figure 1 The Geographic Location of the project</w:t>
      </w:r>
    </w:p>
    <w:p w14:paraId="5FD7C114" w14:textId="77777777" w:rsidR="00816579" w:rsidRPr="00865E76" w:rsidRDefault="00816579" w:rsidP="004F1F10">
      <w:pPr>
        <w:pStyle w:val="SectionList"/>
      </w:pPr>
      <w:bookmarkStart w:id="10" w:name="_Toc40962736"/>
      <w:r w:rsidRPr="00241108">
        <w:t>Reference of applied methodology</w:t>
      </w:r>
      <w:bookmarkEnd w:id="10"/>
      <w:r w:rsidRPr="00241108">
        <w:t xml:space="preserve"> </w:t>
      </w:r>
    </w:p>
    <w:p w14:paraId="731709CF" w14:textId="36029837" w:rsidR="00816579" w:rsidRDefault="00816579" w:rsidP="00816579">
      <w:r w:rsidRPr="00816579">
        <w:t>&gt;&gt;</w:t>
      </w:r>
    </w:p>
    <w:p w14:paraId="03A48D42" w14:textId="77777777" w:rsidR="00D46C17" w:rsidRPr="006A3110" w:rsidRDefault="00D46C17" w:rsidP="00D46C17">
      <w:pPr>
        <w:jc w:val="both"/>
        <w:rPr>
          <w:rFonts w:asciiTheme="minorHAnsi" w:hAnsiTheme="minorHAnsi" w:cs="Arial"/>
          <w:i/>
          <w:iCs/>
          <w:color w:val="auto"/>
          <w:sz w:val="20"/>
          <w:szCs w:val="20"/>
        </w:rPr>
      </w:pPr>
      <w:r w:rsidRPr="006A3110">
        <w:rPr>
          <w:rFonts w:asciiTheme="minorHAnsi" w:hAnsiTheme="minorHAnsi" w:cs="Arial"/>
          <w:i/>
          <w:iCs/>
          <w:color w:val="auto"/>
          <w:sz w:val="20"/>
          <w:szCs w:val="20"/>
        </w:rPr>
        <w:t>Methodology for Emission Reductions from Safe Drinking Water Supply (Version 1.0)</w:t>
      </w:r>
      <w:r w:rsidRPr="006A3110">
        <w:rPr>
          <w:rFonts w:asciiTheme="minorHAnsi" w:hAnsiTheme="minorHAnsi" w:cs="Arial"/>
          <w:color w:val="auto"/>
          <w:sz w:val="20"/>
          <w:szCs w:val="20"/>
        </w:rPr>
        <w:t xml:space="preserve"> is applicable to the project.</w:t>
      </w:r>
      <w:r w:rsidRPr="006A3110">
        <w:rPr>
          <w:color w:val="auto"/>
        </w:rPr>
        <w:t xml:space="preserve"> </w:t>
      </w:r>
      <w:r w:rsidRPr="006A3110">
        <w:rPr>
          <w:rFonts w:asciiTheme="minorHAnsi" w:hAnsiTheme="minorHAnsi" w:cs="Arial"/>
          <w:color w:val="auto"/>
          <w:sz w:val="20"/>
          <w:szCs w:val="20"/>
        </w:rPr>
        <w:t>The methodology can be obtained from the following URL:</w:t>
      </w:r>
    </w:p>
    <w:p w14:paraId="3644F54D" w14:textId="5CFDDF78" w:rsidR="00363D66" w:rsidRPr="00363D66" w:rsidRDefault="00000000" w:rsidP="00A41A75">
      <w:pPr>
        <w:jc w:val="both"/>
        <w:rPr>
          <w:rFonts w:eastAsia="MS Mincho"/>
          <w:color w:val="auto"/>
          <w:sz w:val="20"/>
          <w:szCs w:val="20"/>
        </w:rPr>
      </w:pPr>
      <w:hyperlink r:id="rId16" w:history="1">
        <w:r w:rsidR="00D46C17" w:rsidRPr="00A07623">
          <w:rPr>
            <w:rStyle w:val="affe"/>
            <w:rFonts w:ascii="Verdana" w:hAnsi="Verdana"/>
            <w:sz w:val="20"/>
            <w:szCs w:val="20"/>
          </w:rPr>
          <w:t>https://globalgoals.goldstandard.org/429-ee-sws-emission-reductions-from-safe-drinking-water-supply/</w:t>
        </w:r>
      </w:hyperlink>
    </w:p>
    <w:p w14:paraId="55E03977" w14:textId="77777777" w:rsidR="00816579" w:rsidRDefault="00816579" w:rsidP="004F1F10">
      <w:pPr>
        <w:pStyle w:val="SectionList"/>
      </w:pPr>
      <w:bookmarkStart w:id="11" w:name="_Toc40962737"/>
      <w:r w:rsidRPr="00241108">
        <w:t>Crediting period of project</w:t>
      </w:r>
      <w:bookmarkEnd w:id="11"/>
      <w:r w:rsidRPr="00241108">
        <w:t xml:space="preserve"> </w:t>
      </w:r>
    </w:p>
    <w:p w14:paraId="16098065" w14:textId="70FCAE26" w:rsidR="00816579" w:rsidRDefault="00816579" w:rsidP="00816579">
      <w:r w:rsidRPr="003B1DEE">
        <w:t>&gt;&gt;</w:t>
      </w:r>
    </w:p>
    <w:p w14:paraId="32C688D4" w14:textId="6D86A58B" w:rsidR="00D46C17" w:rsidRDefault="00D46C17" w:rsidP="00D46C17">
      <w:pPr>
        <w:rPr>
          <w:color w:val="auto"/>
          <w:sz w:val="20"/>
          <w:szCs w:val="20"/>
          <w:lang w:eastAsia="zh-CN"/>
        </w:rPr>
      </w:pPr>
      <w:r w:rsidRPr="006A3110">
        <w:rPr>
          <w:rFonts w:hint="eastAsia"/>
          <w:color w:val="auto"/>
          <w:sz w:val="20"/>
          <w:szCs w:val="20"/>
          <w:lang w:eastAsia="zh-CN"/>
        </w:rPr>
        <w:t>S</w:t>
      </w:r>
      <w:r w:rsidRPr="006A3110">
        <w:rPr>
          <w:color w:val="auto"/>
          <w:sz w:val="20"/>
          <w:szCs w:val="20"/>
          <w:lang w:eastAsia="zh-CN"/>
        </w:rPr>
        <w:t xml:space="preserve">tart date of crediting period: </w:t>
      </w:r>
      <w:r w:rsidR="00D835A9">
        <w:rPr>
          <w:rFonts w:asciiTheme="minorHAnsi" w:hAnsiTheme="minorHAnsi"/>
          <w:color w:val="auto"/>
          <w:sz w:val="20"/>
          <w:szCs w:val="20"/>
          <w:lang w:eastAsia="zh-CN"/>
        </w:rPr>
        <w:t>10</w:t>
      </w:r>
      <w:r w:rsidR="00D835A9" w:rsidRPr="009F4AE2">
        <w:rPr>
          <w:rFonts w:asciiTheme="minorHAnsi" w:hAnsiTheme="minorHAnsi"/>
          <w:color w:val="auto"/>
          <w:sz w:val="20"/>
          <w:szCs w:val="20"/>
          <w:lang w:eastAsia="zh-CN"/>
        </w:rPr>
        <w:t>/10/2020</w:t>
      </w:r>
      <w:r w:rsidR="00D835A9">
        <w:rPr>
          <w:rStyle w:val="aff8"/>
          <w:rFonts w:asciiTheme="minorHAnsi" w:hAnsiTheme="minorHAnsi"/>
          <w:color w:val="auto"/>
          <w:sz w:val="20"/>
          <w:szCs w:val="20"/>
          <w:lang w:eastAsia="zh-CN"/>
        </w:rPr>
        <w:footnoteReference w:id="10"/>
      </w:r>
    </w:p>
    <w:p w14:paraId="39365039" w14:textId="3C8A102E" w:rsidR="00B97CC0" w:rsidRPr="006A3110" w:rsidRDefault="00B97CC0" w:rsidP="00D46C17">
      <w:pPr>
        <w:rPr>
          <w:color w:val="auto"/>
          <w:sz w:val="20"/>
          <w:szCs w:val="20"/>
          <w:lang w:eastAsia="zh-CN"/>
        </w:rPr>
      </w:pPr>
      <w:r>
        <w:rPr>
          <w:color w:val="auto"/>
          <w:sz w:val="20"/>
          <w:szCs w:val="20"/>
          <w:lang w:eastAsia="zh-CN"/>
        </w:rPr>
        <w:t xml:space="preserve">End date of </w:t>
      </w:r>
      <w:r w:rsidRPr="006A3110">
        <w:rPr>
          <w:color w:val="auto"/>
          <w:sz w:val="20"/>
          <w:szCs w:val="20"/>
          <w:lang w:eastAsia="zh-CN"/>
        </w:rPr>
        <w:t>crediting period:</w:t>
      </w:r>
      <w:r w:rsidRPr="00B97CC0">
        <w:rPr>
          <w:color w:val="auto"/>
          <w:sz w:val="20"/>
          <w:szCs w:val="20"/>
        </w:rPr>
        <w:t xml:space="preserve"> </w:t>
      </w:r>
      <w:r w:rsidR="00E21C36">
        <w:rPr>
          <w:color w:val="auto"/>
          <w:sz w:val="20"/>
          <w:szCs w:val="20"/>
        </w:rPr>
        <w:t>09</w:t>
      </w:r>
      <w:r>
        <w:rPr>
          <w:color w:val="auto"/>
          <w:sz w:val="20"/>
          <w:szCs w:val="20"/>
        </w:rPr>
        <w:t>/10/2025</w:t>
      </w:r>
    </w:p>
    <w:p w14:paraId="6CCA48C3" w14:textId="0636EDE2" w:rsidR="00363D66" w:rsidRPr="00363D66" w:rsidRDefault="00D46C17" w:rsidP="00D46C17">
      <w:pPr>
        <w:jc w:val="both"/>
        <w:rPr>
          <w:rFonts w:eastAsia="等线"/>
          <w:color w:val="auto"/>
          <w:sz w:val="20"/>
          <w:szCs w:val="20"/>
          <w:lang w:eastAsia="zh-CN"/>
        </w:rPr>
      </w:pPr>
      <w:r w:rsidRPr="006A3110">
        <w:rPr>
          <w:color w:val="auto"/>
          <w:sz w:val="20"/>
          <w:szCs w:val="20"/>
          <w:lang w:eastAsia="zh-CN"/>
        </w:rPr>
        <w:lastRenderedPageBreak/>
        <w:t xml:space="preserve">Total length of crediting period: 5 years renewable (two </w:t>
      </w:r>
      <w:r w:rsidRPr="006A3110">
        <w:rPr>
          <w:color w:val="auto"/>
          <w:sz w:val="20"/>
          <w:szCs w:val="20"/>
        </w:rPr>
        <w:t>renewal cycles and in total 15 years</w:t>
      </w:r>
      <w:r w:rsidRPr="006A3110">
        <w:rPr>
          <w:color w:val="auto"/>
          <w:sz w:val="20"/>
          <w:szCs w:val="20"/>
          <w:lang w:eastAsia="zh-CN"/>
        </w:rPr>
        <w:t>)</w:t>
      </w:r>
      <w:r w:rsidR="00363D66" w:rsidRPr="00363D66">
        <w:rPr>
          <w:rFonts w:eastAsia="等线"/>
          <w:color w:val="auto"/>
          <w:sz w:val="20"/>
          <w:szCs w:val="20"/>
          <w:lang w:eastAsia="zh-CN"/>
        </w:rPr>
        <w:t>.</w:t>
      </w:r>
    </w:p>
    <w:p w14:paraId="3205E2EA" w14:textId="5319FB87" w:rsidR="00184431" w:rsidRDefault="00363D66" w:rsidP="00375F95">
      <w:pPr>
        <w:jc w:val="both"/>
        <w:rPr>
          <w:rFonts w:eastAsia="等线"/>
          <w:color w:val="auto"/>
          <w:sz w:val="20"/>
          <w:szCs w:val="20"/>
          <w:lang w:eastAsia="zh-CN"/>
        </w:rPr>
      </w:pPr>
      <w:r w:rsidRPr="00363D66">
        <w:rPr>
          <w:rFonts w:eastAsia="等线"/>
          <w:color w:val="auto"/>
          <w:sz w:val="20"/>
          <w:szCs w:val="20"/>
          <w:lang w:eastAsia="zh-CN"/>
        </w:rPr>
        <w:t>Expected operational lifetime of the project: 15 years</w:t>
      </w:r>
      <w:r w:rsidR="006C4085">
        <w:rPr>
          <w:rStyle w:val="aff8"/>
          <w:rFonts w:eastAsia="等线"/>
          <w:color w:val="auto"/>
          <w:sz w:val="20"/>
          <w:szCs w:val="20"/>
          <w:lang w:eastAsia="zh-CN"/>
        </w:rPr>
        <w:footnoteReference w:id="11"/>
      </w:r>
      <w:r w:rsidRPr="00363D66">
        <w:rPr>
          <w:rFonts w:eastAsia="等线"/>
          <w:color w:val="auto"/>
          <w:sz w:val="20"/>
          <w:szCs w:val="20"/>
          <w:lang w:eastAsia="zh-CN"/>
        </w:rPr>
        <w:t>.</w:t>
      </w:r>
    </w:p>
    <w:p w14:paraId="058F6754" w14:textId="1F538090" w:rsidR="00816579" w:rsidRPr="00241108" w:rsidRDefault="00816579" w:rsidP="009E2883">
      <w:pPr>
        <w:pStyle w:val="SectionTitle"/>
        <w:outlineLvl w:val="0"/>
      </w:pPr>
      <w:bookmarkStart w:id="13" w:name="_Toc40962738"/>
      <w:bookmarkStart w:id="14" w:name="_Ref47706306"/>
      <w:bookmarkStart w:id="15" w:name="_Ref49860659"/>
      <w:r w:rsidRPr="00241108">
        <w:t>IMPLEMENTATION OF PROJECT</w:t>
      </w:r>
      <w:bookmarkEnd w:id="13"/>
      <w:bookmarkEnd w:id="14"/>
      <w:bookmarkEnd w:id="15"/>
      <w:r w:rsidRPr="00241108">
        <w:t xml:space="preserve"> </w:t>
      </w:r>
    </w:p>
    <w:p w14:paraId="697BC3AD" w14:textId="77777777" w:rsidR="00816579" w:rsidRDefault="00816579" w:rsidP="004F1F10">
      <w:pPr>
        <w:pStyle w:val="SectionList"/>
      </w:pPr>
      <w:bookmarkStart w:id="16" w:name="_Toc40962739"/>
      <w:bookmarkStart w:id="17" w:name="_Ref418094175"/>
      <w:r w:rsidRPr="00241108">
        <w:t>Description of implemented project</w:t>
      </w:r>
      <w:bookmarkEnd w:id="16"/>
      <w:r w:rsidRPr="00241108">
        <w:t xml:space="preserve"> </w:t>
      </w:r>
      <w:bookmarkEnd w:id="17"/>
    </w:p>
    <w:p w14:paraId="4C0EAC99" w14:textId="32713EB7" w:rsidR="00816579" w:rsidRDefault="00816579" w:rsidP="00816579">
      <w:r w:rsidRPr="003B1DEE">
        <w:t>&gt;&gt;</w:t>
      </w:r>
    </w:p>
    <w:p w14:paraId="66FFC34D" w14:textId="5F3BB9E0" w:rsidR="009C60E9" w:rsidRPr="009C60E9" w:rsidRDefault="009C60E9" w:rsidP="008F5CDA">
      <w:pPr>
        <w:jc w:val="both"/>
        <w:rPr>
          <w:rFonts w:eastAsia="等线"/>
          <w:color w:val="auto"/>
          <w:sz w:val="20"/>
          <w:szCs w:val="20"/>
          <w:lang w:eastAsia="zh-CN"/>
        </w:rPr>
      </w:pPr>
      <w:bookmarkStart w:id="18" w:name="OLE_LINK3"/>
      <w:r w:rsidRPr="009C60E9">
        <w:rPr>
          <w:rFonts w:eastAsia="等线"/>
          <w:color w:val="auto"/>
          <w:sz w:val="20"/>
          <w:szCs w:val="20"/>
          <w:lang w:eastAsia="zh-CN"/>
        </w:rPr>
        <w:t>The project owner (</w:t>
      </w:r>
      <w:r w:rsidR="00000E4D" w:rsidRPr="00000E4D">
        <w:rPr>
          <w:color w:val="auto"/>
          <w:sz w:val="20"/>
          <w:szCs w:val="20"/>
        </w:rPr>
        <w:t>Climate Neutral Kenya Limited</w:t>
      </w:r>
      <w:r w:rsidRPr="009C60E9">
        <w:rPr>
          <w:rFonts w:eastAsia="等线"/>
          <w:color w:val="auto"/>
          <w:sz w:val="20"/>
          <w:szCs w:val="20"/>
          <w:lang w:eastAsia="zh-CN"/>
        </w:rPr>
        <w:t xml:space="preserve">) invested in </w:t>
      </w:r>
      <w:r w:rsidR="00000E4D">
        <w:rPr>
          <w:rFonts w:eastAsia="等线"/>
          <w:color w:val="auto"/>
          <w:sz w:val="20"/>
          <w:szCs w:val="20"/>
          <w:lang w:eastAsia="zh-CN"/>
        </w:rPr>
        <w:t>purchasing</w:t>
      </w:r>
      <w:r w:rsidR="008F5CDA" w:rsidRPr="009C60E9">
        <w:rPr>
          <w:rFonts w:eastAsia="等线"/>
          <w:color w:val="auto"/>
          <w:sz w:val="20"/>
          <w:szCs w:val="20"/>
          <w:lang w:eastAsia="zh-CN"/>
        </w:rPr>
        <w:t xml:space="preserve"> </w:t>
      </w:r>
      <w:r w:rsidRPr="009C60E9">
        <w:rPr>
          <w:rFonts w:eastAsia="等线"/>
          <w:color w:val="auto"/>
          <w:sz w:val="20"/>
          <w:szCs w:val="20"/>
          <w:lang w:eastAsia="zh-CN"/>
        </w:rPr>
        <w:t>the</w:t>
      </w:r>
      <w:r w:rsidR="00000E4D" w:rsidRPr="00000E4D">
        <w:t xml:space="preserve"> </w:t>
      </w:r>
      <w:proofErr w:type="gramStart"/>
      <w:r w:rsidR="00000E4D" w:rsidRPr="00000E4D">
        <w:rPr>
          <w:rFonts w:eastAsia="等线"/>
          <w:color w:val="auto"/>
          <w:sz w:val="20"/>
          <w:szCs w:val="20"/>
          <w:lang w:eastAsia="zh-CN"/>
        </w:rPr>
        <w:t>Multi-Layer</w:t>
      </w:r>
      <w:proofErr w:type="gramEnd"/>
      <w:r w:rsidR="00000E4D" w:rsidRPr="00000E4D">
        <w:rPr>
          <w:rFonts w:eastAsia="等线"/>
          <w:color w:val="auto"/>
          <w:sz w:val="20"/>
          <w:szCs w:val="20"/>
          <w:lang w:eastAsia="zh-CN"/>
        </w:rPr>
        <w:t xml:space="preserve"> water purifiers</w:t>
      </w:r>
      <w:r w:rsidR="00000E4D">
        <w:rPr>
          <w:rFonts w:eastAsia="等线"/>
          <w:color w:val="auto"/>
          <w:sz w:val="20"/>
          <w:szCs w:val="20"/>
          <w:lang w:eastAsia="zh-CN"/>
        </w:rPr>
        <w:t xml:space="preserve"> produced by</w:t>
      </w:r>
      <w:r w:rsidR="00000E4D" w:rsidRPr="00000E4D">
        <w:t xml:space="preserve"> </w:t>
      </w:r>
      <w:r w:rsidR="00000E4D" w:rsidRPr="00000E4D">
        <w:rPr>
          <w:rFonts w:eastAsia="等线"/>
          <w:color w:val="auto"/>
          <w:sz w:val="20"/>
          <w:szCs w:val="20"/>
          <w:lang w:eastAsia="zh-CN"/>
        </w:rPr>
        <w:t xml:space="preserve">Zhejiang </w:t>
      </w:r>
      <w:proofErr w:type="spellStart"/>
      <w:r w:rsidR="00000E4D" w:rsidRPr="00000E4D">
        <w:rPr>
          <w:rFonts w:eastAsia="等线"/>
          <w:color w:val="auto"/>
          <w:sz w:val="20"/>
          <w:szCs w:val="20"/>
          <w:lang w:eastAsia="zh-CN"/>
        </w:rPr>
        <w:t>Duanqi</w:t>
      </w:r>
      <w:proofErr w:type="spellEnd"/>
      <w:r w:rsidR="00000E4D" w:rsidRPr="00000E4D">
        <w:rPr>
          <w:rFonts w:eastAsia="等线"/>
          <w:color w:val="auto"/>
          <w:sz w:val="20"/>
          <w:szCs w:val="20"/>
          <w:lang w:eastAsia="zh-CN"/>
        </w:rPr>
        <w:t xml:space="preserve"> Renewable Energy Co., Ltd.,</w:t>
      </w:r>
      <w:r w:rsidRPr="009C60E9">
        <w:rPr>
          <w:rFonts w:eastAsia="等线"/>
          <w:color w:val="auto"/>
          <w:sz w:val="20"/>
          <w:szCs w:val="20"/>
          <w:lang w:eastAsia="zh-CN"/>
        </w:rPr>
        <w:t xml:space="preserve"> and </w:t>
      </w:r>
      <w:r w:rsidR="00000E4D">
        <w:rPr>
          <w:rFonts w:eastAsia="等线"/>
          <w:color w:val="auto"/>
          <w:sz w:val="20"/>
          <w:szCs w:val="20"/>
          <w:lang w:eastAsia="zh-CN"/>
        </w:rPr>
        <w:t>sold</w:t>
      </w:r>
      <w:r w:rsidRPr="009C60E9">
        <w:rPr>
          <w:rFonts w:eastAsia="等线"/>
          <w:color w:val="auto"/>
          <w:sz w:val="20"/>
          <w:szCs w:val="20"/>
          <w:lang w:eastAsia="zh-CN"/>
        </w:rPr>
        <w:t xml:space="preserve"> the </w:t>
      </w:r>
      <w:r w:rsidR="00000E4D" w:rsidRPr="00000E4D">
        <w:rPr>
          <w:rFonts w:eastAsia="等线"/>
          <w:color w:val="auto"/>
          <w:sz w:val="20"/>
          <w:szCs w:val="20"/>
          <w:lang w:eastAsia="zh-CN"/>
        </w:rPr>
        <w:t>Multi-Layer water purifiers</w:t>
      </w:r>
      <w:r w:rsidR="00000E4D">
        <w:rPr>
          <w:rFonts w:eastAsia="等线"/>
          <w:color w:val="auto"/>
          <w:sz w:val="20"/>
          <w:szCs w:val="20"/>
          <w:lang w:eastAsia="zh-CN"/>
        </w:rPr>
        <w:t xml:space="preserve"> in </w:t>
      </w:r>
      <w:r w:rsidR="00000E4D" w:rsidRPr="00355275">
        <w:rPr>
          <w:color w:val="auto"/>
          <w:sz w:val="20"/>
          <w:szCs w:val="20"/>
          <w:lang w:eastAsia="zh-CN"/>
        </w:rPr>
        <w:t xml:space="preserve">Makueni County, Trans </w:t>
      </w:r>
      <w:proofErr w:type="spellStart"/>
      <w:r w:rsidR="00000E4D" w:rsidRPr="00355275">
        <w:rPr>
          <w:color w:val="auto"/>
          <w:sz w:val="20"/>
          <w:szCs w:val="20"/>
          <w:lang w:eastAsia="zh-CN"/>
        </w:rPr>
        <w:t>Nzoia</w:t>
      </w:r>
      <w:proofErr w:type="spellEnd"/>
      <w:r w:rsidR="00000E4D" w:rsidRPr="00355275">
        <w:rPr>
          <w:color w:val="auto"/>
          <w:sz w:val="20"/>
          <w:szCs w:val="20"/>
          <w:lang w:eastAsia="zh-CN"/>
        </w:rPr>
        <w:t xml:space="preserve"> County, Kirinyaga County, Bungoma County and Nakuru County</w:t>
      </w:r>
      <w:r w:rsidR="00000E4D">
        <w:rPr>
          <w:color w:val="auto"/>
          <w:sz w:val="20"/>
          <w:szCs w:val="20"/>
          <w:lang w:eastAsia="zh-CN"/>
        </w:rPr>
        <w:t xml:space="preserve"> of Kenya</w:t>
      </w:r>
      <w:r w:rsidRPr="009C60E9">
        <w:rPr>
          <w:rFonts w:eastAsia="等线"/>
          <w:color w:val="auto"/>
          <w:sz w:val="20"/>
          <w:szCs w:val="20"/>
          <w:lang w:eastAsia="zh-CN"/>
        </w:rPr>
        <w:t xml:space="preserve">. </w:t>
      </w:r>
      <w:bookmarkStart w:id="19" w:name="_Hlk63416056"/>
      <w:r w:rsidR="00F160FF" w:rsidRPr="00184431">
        <w:rPr>
          <w:color w:val="auto"/>
          <w:sz w:val="20"/>
          <w:szCs w:val="20"/>
          <w:lang w:eastAsia="zh-CN"/>
        </w:rPr>
        <w:t xml:space="preserve">For this project, the </w:t>
      </w:r>
      <w:r w:rsidR="00000E4D" w:rsidRPr="00184431">
        <w:rPr>
          <w:color w:val="auto"/>
          <w:sz w:val="20"/>
          <w:szCs w:val="20"/>
          <w:lang w:eastAsia="zh-CN"/>
        </w:rPr>
        <w:t>sold of</w:t>
      </w:r>
      <w:r w:rsidR="00F160FF" w:rsidRPr="00184431">
        <w:rPr>
          <w:color w:val="auto"/>
          <w:sz w:val="20"/>
          <w:szCs w:val="20"/>
          <w:lang w:eastAsia="zh-CN"/>
        </w:rPr>
        <w:t xml:space="preserve"> </w:t>
      </w:r>
      <w:r w:rsidR="00000E4D" w:rsidRPr="00184431">
        <w:rPr>
          <w:rFonts w:eastAsia="等线"/>
          <w:color w:val="auto"/>
          <w:sz w:val="20"/>
          <w:szCs w:val="20"/>
          <w:lang w:eastAsia="zh-CN"/>
        </w:rPr>
        <w:t>water purifiers</w:t>
      </w:r>
      <w:r w:rsidR="00F160FF" w:rsidRPr="00184431">
        <w:rPr>
          <w:color w:val="auto"/>
          <w:sz w:val="20"/>
          <w:szCs w:val="20"/>
          <w:lang w:eastAsia="zh-CN"/>
        </w:rPr>
        <w:t xml:space="preserve"> started on </w:t>
      </w:r>
      <w:r w:rsidR="00000E4D" w:rsidRPr="00184431">
        <w:rPr>
          <w:color w:val="auto"/>
          <w:sz w:val="20"/>
          <w:szCs w:val="20"/>
          <w:lang w:eastAsia="zh-CN"/>
        </w:rPr>
        <w:t>09</w:t>
      </w:r>
      <w:r w:rsidR="00F160FF" w:rsidRPr="00184431">
        <w:rPr>
          <w:color w:val="auto"/>
          <w:sz w:val="20"/>
          <w:szCs w:val="20"/>
          <w:lang w:eastAsia="zh-CN"/>
        </w:rPr>
        <w:t>/</w:t>
      </w:r>
      <w:r w:rsidR="00000E4D" w:rsidRPr="00184431">
        <w:rPr>
          <w:color w:val="auto"/>
          <w:sz w:val="20"/>
          <w:szCs w:val="20"/>
          <w:lang w:eastAsia="zh-CN"/>
        </w:rPr>
        <w:t>10</w:t>
      </w:r>
      <w:r w:rsidR="00F160FF" w:rsidRPr="00184431">
        <w:rPr>
          <w:color w:val="auto"/>
          <w:sz w:val="20"/>
          <w:szCs w:val="20"/>
          <w:lang w:eastAsia="zh-CN"/>
        </w:rPr>
        <w:t>/20</w:t>
      </w:r>
      <w:r w:rsidR="00000E4D" w:rsidRPr="00184431">
        <w:rPr>
          <w:color w:val="auto"/>
          <w:sz w:val="20"/>
          <w:szCs w:val="20"/>
          <w:lang w:eastAsia="zh-CN"/>
        </w:rPr>
        <w:t>20</w:t>
      </w:r>
      <w:r w:rsidR="00F160FF" w:rsidRPr="00184431">
        <w:rPr>
          <w:color w:val="auto"/>
          <w:sz w:val="20"/>
          <w:szCs w:val="20"/>
          <w:lang w:eastAsia="zh-CN"/>
        </w:rPr>
        <w:t xml:space="preserve"> which is the date of </w:t>
      </w:r>
      <w:r w:rsidR="00000E4D" w:rsidRPr="00184431">
        <w:rPr>
          <w:rFonts w:eastAsia="等线"/>
          <w:color w:val="auto"/>
          <w:sz w:val="20"/>
          <w:szCs w:val="20"/>
          <w:lang w:eastAsia="zh-CN"/>
        </w:rPr>
        <w:t>Sale</w:t>
      </w:r>
      <w:r w:rsidR="00122213" w:rsidRPr="00184431">
        <w:rPr>
          <w:rFonts w:eastAsia="等线" w:hint="eastAsia"/>
          <w:color w:val="auto"/>
          <w:sz w:val="20"/>
          <w:szCs w:val="20"/>
          <w:lang w:eastAsia="zh-CN"/>
        </w:rPr>
        <w:t>s</w:t>
      </w:r>
      <w:r w:rsidR="00000E4D" w:rsidRPr="00184431">
        <w:rPr>
          <w:rFonts w:eastAsia="等线"/>
          <w:color w:val="auto"/>
          <w:sz w:val="20"/>
          <w:szCs w:val="20"/>
          <w:lang w:eastAsia="zh-CN"/>
        </w:rPr>
        <w:t xml:space="preserve"> contract</w:t>
      </w:r>
      <w:r w:rsidR="00F160FF" w:rsidRPr="00184431">
        <w:rPr>
          <w:rFonts w:eastAsia="等线"/>
          <w:color w:val="auto"/>
          <w:sz w:val="20"/>
          <w:szCs w:val="20"/>
          <w:lang w:eastAsia="zh-CN"/>
        </w:rPr>
        <w:t xml:space="preserve"> signed</w:t>
      </w:r>
      <w:r w:rsidR="00F160FF" w:rsidRPr="00184431">
        <w:rPr>
          <w:color w:val="auto"/>
          <w:sz w:val="20"/>
          <w:szCs w:val="20"/>
          <w:lang w:eastAsia="zh-CN"/>
        </w:rPr>
        <w:t xml:space="preserve"> </w:t>
      </w:r>
      <w:r w:rsidR="00000E4D" w:rsidRPr="00184431">
        <w:rPr>
          <w:color w:val="auto"/>
          <w:sz w:val="20"/>
          <w:szCs w:val="20"/>
          <w:lang w:eastAsia="zh-CN"/>
        </w:rPr>
        <w:t xml:space="preserve">between the project and the End-user </w:t>
      </w:r>
      <w:r w:rsidR="00F160FF" w:rsidRPr="00184431">
        <w:rPr>
          <w:color w:val="auto"/>
          <w:sz w:val="20"/>
          <w:szCs w:val="20"/>
          <w:lang w:eastAsia="zh-CN"/>
        </w:rPr>
        <w:t xml:space="preserve">and the date of </w:t>
      </w:r>
      <w:bookmarkStart w:id="20" w:name="_Hlk63246873"/>
      <w:bookmarkStart w:id="21" w:name="_Hlk56590683"/>
      <w:r w:rsidR="00F160FF" w:rsidRPr="00184431">
        <w:rPr>
          <w:color w:val="auto"/>
          <w:sz w:val="20"/>
          <w:szCs w:val="20"/>
          <w:lang w:eastAsia="zh-CN"/>
        </w:rPr>
        <w:t>implementation</w:t>
      </w:r>
      <w:bookmarkEnd w:id="20"/>
      <w:r w:rsidR="00F160FF" w:rsidRPr="00184431">
        <w:rPr>
          <w:color w:val="auto"/>
          <w:sz w:val="20"/>
          <w:szCs w:val="20"/>
          <w:lang w:eastAsia="zh-CN"/>
        </w:rPr>
        <w:t xml:space="preserve"> of the first</w:t>
      </w:r>
      <w:bookmarkEnd w:id="21"/>
      <w:r w:rsidR="00F160FF" w:rsidRPr="00184431">
        <w:rPr>
          <w:color w:val="auto"/>
          <w:sz w:val="20"/>
          <w:szCs w:val="20"/>
          <w:lang w:eastAsia="zh-CN"/>
        </w:rPr>
        <w:t xml:space="preserve"> </w:t>
      </w:r>
      <w:r w:rsidR="00000E4D" w:rsidRPr="00184431">
        <w:rPr>
          <w:rFonts w:eastAsia="等线"/>
          <w:color w:val="auto"/>
          <w:sz w:val="20"/>
          <w:szCs w:val="20"/>
          <w:lang w:eastAsia="zh-CN"/>
        </w:rPr>
        <w:t>water purifiers</w:t>
      </w:r>
      <w:r w:rsidR="00000E4D" w:rsidRPr="00184431">
        <w:rPr>
          <w:color w:val="auto"/>
          <w:sz w:val="20"/>
          <w:szCs w:val="20"/>
          <w:lang w:eastAsia="zh-CN"/>
        </w:rPr>
        <w:t>.</w:t>
      </w:r>
      <w:r w:rsidR="00F160FF" w:rsidRPr="00184431">
        <w:rPr>
          <w:color w:val="auto"/>
          <w:sz w:val="20"/>
          <w:szCs w:val="20"/>
          <w:lang w:eastAsia="zh-CN"/>
        </w:rPr>
        <w:t xml:space="preserve"> </w:t>
      </w:r>
      <w:r w:rsidR="00E322F0" w:rsidRPr="009C60E9">
        <w:rPr>
          <w:rFonts w:eastAsia="等线"/>
          <w:color w:val="auto"/>
          <w:sz w:val="20"/>
          <w:szCs w:val="20"/>
          <w:lang w:eastAsia="zh-CN"/>
        </w:rPr>
        <w:t xml:space="preserve">The current monitoring period is the </w:t>
      </w:r>
      <w:r w:rsidR="00E322F0">
        <w:rPr>
          <w:rFonts w:eastAsia="等线"/>
          <w:color w:val="auto"/>
          <w:sz w:val="20"/>
          <w:szCs w:val="20"/>
          <w:lang w:eastAsia="zh-CN"/>
        </w:rPr>
        <w:t xml:space="preserve">second </w:t>
      </w:r>
      <w:r w:rsidR="00E322F0" w:rsidRPr="009C60E9">
        <w:rPr>
          <w:rFonts w:eastAsia="等线"/>
          <w:color w:val="auto"/>
          <w:sz w:val="20"/>
          <w:szCs w:val="20"/>
          <w:lang w:eastAsia="zh-CN"/>
        </w:rPr>
        <w:t>monitoring period.</w:t>
      </w:r>
      <w:r w:rsidR="00E322F0" w:rsidRPr="009C60E9">
        <w:rPr>
          <w:rFonts w:cs="TimesNewRomanPSMT"/>
          <w:color w:val="auto"/>
          <w:sz w:val="20"/>
          <w:szCs w:val="20"/>
          <w:lang w:eastAsia="zh-CN"/>
        </w:rPr>
        <w:t xml:space="preserve"> </w:t>
      </w:r>
      <w:r w:rsidR="00E322F0">
        <w:rPr>
          <w:color w:val="auto"/>
          <w:sz w:val="20"/>
          <w:szCs w:val="20"/>
          <w:lang w:eastAsia="zh-CN"/>
        </w:rPr>
        <w:t>In the first monitoring period (</w:t>
      </w:r>
      <w:r w:rsidR="00410236">
        <w:rPr>
          <w:color w:val="auto"/>
          <w:sz w:val="20"/>
          <w:szCs w:val="20"/>
          <w:lang w:eastAsia="zh-CN"/>
        </w:rPr>
        <w:t>10</w:t>
      </w:r>
      <w:r w:rsidR="00E322F0">
        <w:rPr>
          <w:color w:val="auto"/>
          <w:sz w:val="20"/>
          <w:szCs w:val="20"/>
          <w:lang w:eastAsia="zh-CN"/>
        </w:rPr>
        <w:t xml:space="preserve">/10/2020-31/07/2021), total 467,123 sets project water purifier were sold, in this monitoring period, </w:t>
      </w:r>
      <w:r w:rsidR="00E322F0">
        <w:rPr>
          <w:rFonts w:hint="eastAsia"/>
          <w:color w:val="auto"/>
          <w:sz w:val="20"/>
          <w:szCs w:val="20"/>
          <w:lang w:eastAsia="zh-CN"/>
        </w:rPr>
        <w:t>n</w:t>
      </w:r>
      <w:r w:rsidR="00E322F0" w:rsidRPr="00FA438B">
        <w:rPr>
          <w:color w:val="auto"/>
          <w:sz w:val="20"/>
          <w:szCs w:val="20"/>
          <w:lang w:eastAsia="zh-CN"/>
        </w:rPr>
        <w:t>o water purifiers were sold</w:t>
      </w:r>
      <w:r w:rsidR="00000E4D" w:rsidRPr="00184431">
        <w:rPr>
          <w:color w:val="auto"/>
          <w:sz w:val="20"/>
          <w:szCs w:val="20"/>
          <w:lang w:eastAsia="zh-CN"/>
        </w:rPr>
        <w:t>.</w:t>
      </w:r>
      <w:r w:rsidR="00F160FF" w:rsidRPr="00184431">
        <w:rPr>
          <w:color w:val="auto"/>
          <w:sz w:val="20"/>
          <w:szCs w:val="20"/>
          <w:lang w:eastAsia="zh-CN"/>
        </w:rPr>
        <w:t xml:space="preserve"> </w:t>
      </w:r>
      <w:bookmarkStart w:id="22" w:name="OLE_LINK19"/>
      <w:r w:rsidR="00000E4D" w:rsidRPr="00184431">
        <w:rPr>
          <w:color w:val="auto"/>
          <w:sz w:val="20"/>
          <w:szCs w:val="20"/>
          <w:lang w:eastAsia="zh-CN"/>
        </w:rPr>
        <w:t>S</w:t>
      </w:r>
      <w:r w:rsidR="00F160FF" w:rsidRPr="00184431">
        <w:rPr>
          <w:color w:val="auto"/>
          <w:sz w:val="20"/>
          <w:szCs w:val="20"/>
          <w:lang w:eastAsia="zh-CN"/>
        </w:rPr>
        <w:t>o</w:t>
      </w:r>
      <w:r w:rsidR="00000E4D" w:rsidRPr="00184431">
        <w:rPr>
          <w:color w:val="auto"/>
          <w:sz w:val="20"/>
          <w:szCs w:val="20"/>
          <w:lang w:eastAsia="zh-CN"/>
        </w:rPr>
        <w:t>,</w:t>
      </w:r>
      <w:r w:rsidR="00F160FF" w:rsidRPr="00184431">
        <w:rPr>
          <w:color w:val="auto"/>
          <w:sz w:val="20"/>
          <w:szCs w:val="20"/>
          <w:lang w:eastAsia="zh-CN"/>
        </w:rPr>
        <w:t xml:space="preserve"> all </w:t>
      </w:r>
      <w:r w:rsidR="00000E4D" w:rsidRPr="00184431">
        <w:rPr>
          <w:rFonts w:eastAsia="等线"/>
          <w:color w:val="auto"/>
          <w:sz w:val="20"/>
          <w:szCs w:val="20"/>
          <w:lang w:eastAsia="zh-CN"/>
        </w:rPr>
        <w:t>water purifiers</w:t>
      </w:r>
      <w:r w:rsidR="00F160FF" w:rsidRPr="00184431">
        <w:rPr>
          <w:color w:val="auto"/>
          <w:sz w:val="20"/>
          <w:szCs w:val="20"/>
          <w:lang w:eastAsia="zh-CN"/>
        </w:rPr>
        <w:t xml:space="preserve"> </w:t>
      </w:r>
      <w:r w:rsidR="00184431" w:rsidRPr="00184431">
        <w:rPr>
          <w:rFonts w:hint="eastAsia"/>
          <w:color w:val="auto"/>
          <w:sz w:val="20"/>
          <w:szCs w:val="20"/>
          <w:lang w:eastAsia="zh-CN"/>
        </w:rPr>
        <w:t>operated</w:t>
      </w:r>
      <w:r w:rsidR="00F160FF" w:rsidRPr="00184431">
        <w:rPr>
          <w:color w:val="auto"/>
          <w:sz w:val="20"/>
          <w:szCs w:val="20"/>
          <w:lang w:eastAsia="zh-CN"/>
        </w:rPr>
        <w:t xml:space="preserve"> </w:t>
      </w:r>
      <w:r w:rsidR="00000E4D" w:rsidRPr="00184431">
        <w:rPr>
          <w:color w:val="auto"/>
          <w:sz w:val="20"/>
          <w:szCs w:val="20"/>
          <w:lang w:eastAsia="zh-CN"/>
        </w:rPr>
        <w:t>in this monitoring period</w:t>
      </w:r>
      <w:r w:rsidR="00F160FF" w:rsidRPr="00184431">
        <w:rPr>
          <w:color w:val="auto"/>
          <w:sz w:val="20"/>
          <w:szCs w:val="20"/>
          <w:lang w:eastAsia="zh-CN"/>
        </w:rPr>
        <w:t xml:space="preserve"> </w:t>
      </w:r>
      <w:r w:rsidR="00EA4F82" w:rsidRPr="00184431">
        <w:rPr>
          <w:color w:val="auto"/>
          <w:sz w:val="20"/>
          <w:szCs w:val="20"/>
          <w:lang w:eastAsia="zh-CN"/>
        </w:rPr>
        <w:t>is the 467</w:t>
      </w:r>
      <w:r w:rsidR="00184431" w:rsidRPr="00184431">
        <w:rPr>
          <w:color w:val="auto"/>
          <w:sz w:val="20"/>
          <w:szCs w:val="20"/>
          <w:lang w:eastAsia="zh-CN"/>
        </w:rPr>
        <w:t>,</w:t>
      </w:r>
      <w:r w:rsidR="00EA4F82" w:rsidRPr="00184431">
        <w:rPr>
          <w:color w:val="auto"/>
          <w:sz w:val="20"/>
          <w:szCs w:val="20"/>
          <w:lang w:eastAsia="zh-CN"/>
        </w:rPr>
        <w:t xml:space="preserve">123 sets water purifier sold in the last monitoring period, </w:t>
      </w:r>
      <w:r w:rsidR="002E2605">
        <w:rPr>
          <w:color w:val="auto"/>
          <w:sz w:val="20"/>
          <w:szCs w:val="20"/>
          <w:lang w:eastAsia="zh-CN"/>
        </w:rPr>
        <w:t>t</w:t>
      </w:r>
      <w:r w:rsidR="002E2605">
        <w:rPr>
          <w:rFonts w:hint="eastAsia"/>
          <w:color w:val="auto"/>
          <w:sz w:val="20"/>
          <w:szCs w:val="20"/>
          <w:lang w:eastAsia="zh-CN"/>
        </w:rPr>
        <w:t>hus</w:t>
      </w:r>
      <w:r w:rsidR="002E2605">
        <w:rPr>
          <w:color w:val="auto"/>
          <w:sz w:val="20"/>
          <w:szCs w:val="20"/>
          <w:lang w:eastAsia="zh-CN"/>
        </w:rPr>
        <w:t>,</w:t>
      </w:r>
      <w:r w:rsidR="00EA4F82" w:rsidRPr="00184431">
        <w:rPr>
          <w:color w:val="auto"/>
          <w:sz w:val="20"/>
          <w:szCs w:val="20"/>
          <w:lang w:eastAsia="zh-CN"/>
        </w:rPr>
        <w:t xml:space="preserve"> all the water purifier </w:t>
      </w:r>
      <w:r w:rsidR="00184431" w:rsidRPr="00184431">
        <w:rPr>
          <w:color w:val="auto"/>
          <w:sz w:val="20"/>
          <w:szCs w:val="20"/>
          <w:lang w:eastAsia="zh-CN"/>
        </w:rPr>
        <w:t xml:space="preserve">operated in this monitoring period </w:t>
      </w:r>
      <w:r w:rsidR="00F160FF" w:rsidRPr="00500A1A">
        <w:rPr>
          <w:color w:val="auto"/>
          <w:sz w:val="20"/>
          <w:szCs w:val="20"/>
          <w:lang w:eastAsia="zh-CN"/>
        </w:rPr>
        <w:t>have the same age</w:t>
      </w:r>
      <w:r w:rsidR="00F160FF">
        <w:rPr>
          <w:rFonts w:hint="eastAsia"/>
          <w:color w:val="auto"/>
          <w:sz w:val="20"/>
          <w:szCs w:val="20"/>
          <w:lang w:eastAsia="zh-CN"/>
        </w:rPr>
        <w:t>.</w:t>
      </w:r>
      <w:bookmarkEnd w:id="19"/>
      <w:r w:rsidR="00F160FF">
        <w:rPr>
          <w:color w:val="auto"/>
          <w:sz w:val="20"/>
          <w:szCs w:val="20"/>
          <w:lang w:eastAsia="zh-CN"/>
        </w:rPr>
        <w:t xml:space="preserve"> </w:t>
      </w:r>
      <w:bookmarkEnd w:id="18"/>
    </w:p>
    <w:bookmarkEnd w:id="22"/>
    <w:p w14:paraId="7CF44A52" w14:textId="77777777" w:rsidR="009C60E9" w:rsidRPr="009C60E9" w:rsidRDefault="009C60E9" w:rsidP="009C60E9">
      <w:pPr>
        <w:rPr>
          <w:rFonts w:eastAsia="等线"/>
          <w:color w:val="auto"/>
          <w:sz w:val="20"/>
          <w:szCs w:val="20"/>
          <w:lang w:eastAsia="zh-CN"/>
        </w:rPr>
      </w:pPr>
    </w:p>
    <w:p w14:paraId="42D41477" w14:textId="67D627A4" w:rsidR="009C60E9" w:rsidRDefault="009C60E9" w:rsidP="00964C88">
      <w:pPr>
        <w:jc w:val="both"/>
        <w:rPr>
          <w:rFonts w:eastAsia="宋体"/>
          <w:color w:val="auto"/>
          <w:sz w:val="20"/>
          <w:szCs w:val="20"/>
          <w:lang w:eastAsia="zh-CN"/>
        </w:rPr>
      </w:pPr>
      <w:r w:rsidRPr="009C60E9">
        <w:rPr>
          <w:rFonts w:eastAsia="宋体"/>
          <w:color w:val="auto"/>
          <w:sz w:val="20"/>
          <w:szCs w:val="20"/>
          <w:lang w:eastAsia="zh-CN"/>
        </w:rPr>
        <w:t xml:space="preserve">The main action made for the project implementation </w:t>
      </w:r>
      <w:r w:rsidR="00964C88">
        <w:rPr>
          <w:rFonts w:eastAsia="宋体" w:hint="eastAsia"/>
          <w:color w:val="auto"/>
          <w:sz w:val="20"/>
          <w:szCs w:val="20"/>
          <w:lang w:eastAsia="zh-CN"/>
        </w:rPr>
        <w:t>during this</w:t>
      </w:r>
      <w:r w:rsidR="00964C88">
        <w:rPr>
          <w:rFonts w:eastAsia="宋体"/>
          <w:color w:val="auto"/>
          <w:sz w:val="20"/>
          <w:szCs w:val="20"/>
          <w:lang w:eastAsia="zh-CN"/>
        </w:rPr>
        <w:t xml:space="preserve"> motoring period </w:t>
      </w:r>
      <w:r w:rsidRPr="009C60E9">
        <w:rPr>
          <w:rFonts w:eastAsia="宋体"/>
          <w:color w:val="auto"/>
          <w:sz w:val="20"/>
          <w:szCs w:val="20"/>
          <w:lang w:eastAsia="zh-CN"/>
        </w:rPr>
        <w:t>are generalized in the following</w:t>
      </w:r>
      <w:r w:rsidR="00DF6217">
        <w:rPr>
          <w:rFonts w:eastAsia="宋体"/>
          <w:color w:val="auto"/>
          <w:sz w:val="20"/>
          <w:szCs w:val="20"/>
          <w:lang w:eastAsia="zh-CN"/>
        </w:rPr>
        <w:t>:</w:t>
      </w:r>
    </w:p>
    <w:p w14:paraId="5AD46281" w14:textId="4C82C645" w:rsidR="00DF6217" w:rsidRPr="009C60E9" w:rsidRDefault="00DF6217" w:rsidP="00DF6217">
      <w:pPr>
        <w:jc w:val="center"/>
        <w:rPr>
          <w:rFonts w:eastAsia="宋体"/>
          <w:color w:val="auto"/>
          <w:sz w:val="20"/>
          <w:szCs w:val="20"/>
          <w:lang w:eastAsia="zh-CN"/>
        </w:rPr>
      </w:pPr>
      <w:r w:rsidRPr="00B058B3">
        <w:rPr>
          <w:rFonts w:eastAsia="等线"/>
          <w:b/>
          <w:bCs/>
          <w:color w:val="auto"/>
          <w:sz w:val="18"/>
          <w:szCs w:val="18"/>
          <w:lang w:eastAsia="zh-CN"/>
        </w:rPr>
        <w:t xml:space="preserve">Table </w:t>
      </w:r>
      <w:r w:rsidR="00000E4D">
        <w:rPr>
          <w:rFonts w:eastAsia="等线"/>
          <w:b/>
          <w:bCs/>
          <w:color w:val="auto"/>
          <w:sz w:val="18"/>
          <w:szCs w:val="18"/>
          <w:lang w:eastAsia="zh-CN"/>
        </w:rPr>
        <w:t>1</w:t>
      </w:r>
      <w:r w:rsidRPr="00B058B3">
        <w:rPr>
          <w:rFonts w:eastAsia="等线"/>
          <w:b/>
          <w:bCs/>
          <w:color w:val="auto"/>
          <w:sz w:val="18"/>
          <w:szCs w:val="18"/>
          <w:lang w:eastAsia="zh-CN"/>
        </w:rPr>
        <w:t xml:space="preserve"> </w:t>
      </w:r>
      <w:r>
        <w:rPr>
          <w:rFonts w:eastAsia="等线"/>
          <w:b/>
          <w:bCs/>
          <w:color w:val="auto"/>
          <w:sz w:val="18"/>
          <w:szCs w:val="18"/>
          <w:lang w:eastAsia="zh-CN"/>
        </w:rPr>
        <w:t xml:space="preserve">The </w:t>
      </w:r>
      <w:r w:rsidRPr="00DF6217">
        <w:rPr>
          <w:rFonts w:eastAsia="等线"/>
          <w:b/>
          <w:bCs/>
          <w:color w:val="auto"/>
          <w:sz w:val="18"/>
          <w:szCs w:val="18"/>
          <w:lang w:eastAsia="zh-CN"/>
        </w:rPr>
        <w:t xml:space="preserve">main action made for the project </w:t>
      </w:r>
      <w:proofErr w:type="gramStart"/>
      <w:r w:rsidRPr="00DF6217">
        <w:rPr>
          <w:rFonts w:eastAsia="等线"/>
          <w:b/>
          <w:bCs/>
          <w:color w:val="auto"/>
          <w:sz w:val="18"/>
          <w:szCs w:val="18"/>
          <w:lang w:eastAsia="zh-CN"/>
        </w:rPr>
        <w:t>implementation</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6651"/>
      </w:tblGrid>
      <w:tr w:rsidR="00FE1462" w:rsidRPr="009C60E9" w14:paraId="73B691C8" w14:textId="77777777" w:rsidTr="004021ED">
        <w:trPr>
          <w:trHeight w:val="221"/>
        </w:trPr>
        <w:tc>
          <w:tcPr>
            <w:tcW w:w="1544" w:type="pct"/>
          </w:tcPr>
          <w:p w14:paraId="5D21E9A1" w14:textId="77777777" w:rsidR="009C60E9" w:rsidRPr="009C60E9" w:rsidRDefault="009C60E9" w:rsidP="007C7BEF">
            <w:pPr>
              <w:rPr>
                <w:rFonts w:cs="Arial"/>
                <w:b/>
                <w:bCs/>
                <w:i/>
                <w:iCs/>
                <w:color w:val="auto"/>
                <w:sz w:val="20"/>
                <w:szCs w:val="20"/>
                <w:lang w:eastAsia="zh-CN"/>
              </w:rPr>
            </w:pPr>
            <w:r w:rsidRPr="009C60E9">
              <w:rPr>
                <w:rFonts w:cs="Arial"/>
                <w:b/>
                <w:bCs/>
                <w:i/>
                <w:iCs/>
                <w:color w:val="auto"/>
                <w:sz w:val="20"/>
                <w:szCs w:val="20"/>
                <w:lang w:eastAsia="zh-CN"/>
              </w:rPr>
              <w:t>Time</w:t>
            </w:r>
          </w:p>
        </w:tc>
        <w:tc>
          <w:tcPr>
            <w:tcW w:w="3456" w:type="pct"/>
          </w:tcPr>
          <w:p w14:paraId="790C9B81" w14:textId="77777777" w:rsidR="009C60E9" w:rsidRPr="009C60E9" w:rsidRDefault="009C60E9" w:rsidP="007C7BEF">
            <w:pPr>
              <w:rPr>
                <w:rFonts w:cs="Arial"/>
                <w:b/>
                <w:bCs/>
                <w:i/>
                <w:iCs/>
                <w:color w:val="auto"/>
                <w:sz w:val="20"/>
                <w:szCs w:val="20"/>
                <w:lang w:eastAsia="zh-CN"/>
              </w:rPr>
            </w:pPr>
            <w:r w:rsidRPr="009C60E9">
              <w:rPr>
                <w:rFonts w:cs="Arial"/>
                <w:b/>
                <w:bCs/>
                <w:i/>
                <w:iCs/>
                <w:color w:val="auto"/>
                <w:sz w:val="20"/>
                <w:szCs w:val="20"/>
                <w:lang w:eastAsia="zh-CN"/>
              </w:rPr>
              <w:t>Milestone</w:t>
            </w:r>
          </w:p>
        </w:tc>
      </w:tr>
      <w:tr w:rsidR="00FE1462" w:rsidRPr="009C60E9" w14:paraId="187B9039" w14:textId="77777777" w:rsidTr="004021ED">
        <w:trPr>
          <w:trHeight w:val="221"/>
        </w:trPr>
        <w:tc>
          <w:tcPr>
            <w:tcW w:w="1544" w:type="pct"/>
            <w:vAlign w:val="center"/>
          </w:tcPr>
          <w:p w14:paraId="3E03917A" w14:textId="4E71939A" w:rsidR="00000E4D" w:rsidRPr="009C60E9" w:rsidRDefault="00000E4D" w:rsidP="00000E4D">
            <w:pPr>
              <w:rPr>
                <w:color w:val="auto"/>
                <w:sz w:val="20"/>
                <w:szCs w:val="20"/>
                <w:lang w:eastAsia="zh-CN"/>
              </w:rPr>
            </w:pPr>
            <w:r w:rsidRPr="00000E4D">
              <w:rPr>
                <w:rFonts w:hint="eastAsia"/>
                <w:color w:val="auto"/>
                <w:sz w:val="20"/>
                <w:szCs w:val="20"/>
                <w:lang w:eastAsia="zh-CN"/>
              </w:rPr>
              <w:t>0</w:t>
            </w:r>
            <w:r w:rsidRPr="00000E4D">
              <w:rPr>
                <w:color w:val="auto"/>
                <w:sz w:val="20"/>
                <w:szCs w:val="20"/>
                <w:lang w:eastAsia="zh-CN"/>
              </w:rPr>
              <w:t>7/08/2020</w:t>
            </w:r>
          </w:p>
        </w:tc>
        <w:tc>
          <w:tcPr>
            <w:tcW w:w="3456" w:type="pct"/>
            <w:vAlign w:val="center"/>
          </w:tcPr>
          <w:p w14:paraId="29F0DDD9" w14:textId="6B0AE9D3" w:rsidR="00000E4D" w:rsidRPr="00000E4D" w:rsidRDefault="00000E4D" w:rsidP="00A803D2">
            <w:pPr>
              <w:jc w:val="both"/>
              <w:rPr>
                <w:color w:val="auto"/>
                <w:sz w:val="20"/>
                <w:szCs w:val="20"/>
                <w:lang w:eastAsia="zh-CN"/>
              </w:rPr>
            </w:pPr>
            <w:r w:rsidRPr="00000E4D">
              <w:rPr>
                <w:color w:val="auto"/>
                <w:sz w:val="20"/>
                <w:szCs w:val="20"/>
                <w:lang w:eastAsia="zh-CN"/>
              </w:rPr>
              <w:t>Completion of the project proposal (Including sales plan for the water purifiers and prior consideration of carbon revenue).</w:t>
            </w:r>
          </w:p>
        </w:tc>
      </w:tr>
      <w:tr w:rsidR="00FE1462" w:rsidRPr="009C60E9" w14:paraId="260BD27F" w14:textId="77777777" w:rsidTr="004021ED">
        <w:trPr>
          <w:trHeight w:val="221"/>
        </w:trPr>
        <w:tc>
          <w:tcPr>
            <w:tcW w:w="1544" w:type="pct"/>
            <w:vAlign w:val="center"/>
          </w:tcPr>
          <w:p w14:paraId="57588BA2" w14:textId="0A3EFC61" w:rsidR="00000E4D" w:rsidRPr="009C60E9" w:rsidRDefault="00000E4D" w:rsidP="00000E4D">
            <w:pPr>
              <w:rPr>
                <w:color w:val="auto"/>
                <w:sz w:val="20"/>
                <w:szCs w:val="20"/>
                <w:lang w:eastAsia="zh-CN"/>
              </w:rPr>
            </w:pPr>
            <w:r w:rsidRPr="00000E4D">
              <w:rPr>
                <w:rFonts w:hint="eastAsia"/>
                <w:color w:val="auto"/>
                <w:sz w:val="20"/>
                <w:szCs w:val="20"/>
                <w:lang w:eastAsia="zh-CN"/>
              </w:rPr>
              <w:t>2</w:t>
            </w:r>
            <w:r w:rsidRPr="00000E4D">
              <w:rPr>
                <w:color w:val="auto"/>
                <w:sz w:val="20"/>
                <w:szCs w:val="20"/>
                <w:lang w:eastAsia="zh-CN"/>
              </w:rPr>
              <w:t>5</w:t>
            </w:r>
            <w:r w:rsidRPr="00000E4D">
              <w:rPr>
                <w:rFonts w:hint="eastAsia"/>
                <w:color w:val="auto"/>
                <w:sz w:val="20"/>
                <w:szCs w:val="20"/>
                <w:lang w:eastAsia="zh-CN"/>
              </w:rPr>
              <w:t>/</w:t>
            </w:r>
            <w:r w:rsidRPr="00000E4D">
              <w:rPr>
                <w:color w:val="auto"/>
                <w:sz w:val="20"/>
                <w:szCs w:val="20"/>
                <w:lang w:eastAsia="zh-CN"/>
              </w:rPr>
              <w:t>08</w:t>
            </w:r>
            <w:r w:rsidRPr="00000E4D">
              <w:rPr>
                <w:rFonts w:hint="eastAsia"/>
                <w:color w:val="auto"/>
                <w:sz w:val="20"/>
                <w:szCs w:val="20"/>
                <w:lang w:eastAsia="zh-CN"/>
              </w:rPr>
              <w:t>/</w:t>
            </w:r>
            <w:r w:rsidRPr="00000E4D">
              <w:rPr>
                <w:color w:val="auto"/>
                <w:sz w:val="20"/>
                <w:szCs w:val="20"/>
                <w:lang w:eastAsia="zh-CN"/>
              </w:rPr>
              <w:t>2020</w:t>
            </w:r>
          </w:p>
        </w:tc>
        <w:tc>
          <w:tcPr>
            <w:tcW w:w="3456" w:type="pct"/>
            <w:vAlign w:val="center"/>
          </w:tcPr>
          <w:p w14:paraId="7AF1B724" w14:textId="0DD10D87" w:rsidR="00000E4D" w:rsidRPr="00000E4D" w:rsidRDefault="00000E4D" w:rsidP="00A803D2">
            <w:pPr>
              <w:jc w:val="both"/>
              <w:rPr>
                <w:color w:val="auto"/>
                <w:sz w:val="20"/>
                <w:szCs w:val="20"/>
                <w:lang w:eastAsia="zh-CN"/>
              </w:rPr>
            </w:pPr>
            <w:r w:rsidRPr="00000E4D">
              <w:rPr>
                <w:rFonts w:hint="eastAsia"/>
                <w:color w:val="auto"/>
                <w:sz w:val="20"/>
                <w:szCs w:val="20"/>
                <w:lang w:eastAsia="zh-CN"/>
              </w:rPr>
              <w:t>Conducted</w:t>
            </w:r>
            <w:r w:rsidRPr="00000E4D">
              <w:rPr>
                <w:color w:val="auto"/>
                <w:sz w:val="20"/>
                <w:szCs w:val="20"/>
                <w:lang w:eastAsia="zh-CN"/>
              </w:rPr>
              <w:t xml:space="preserve"> business management meeting determining to apply for Gold Standard certification of this project.</w:t>
            </w:r>
          </w:p>
        </w:tc>
      </w:tr>
      <w:tr w:rsidR="00FE1462" w:rsidRPr="009C60E9" w14:paraId="2665A197" w14:textId="77777777" w:rsidTr="004021ED">
        <w:tc>
          <w:tcPr>
            <w:tcW w:w="1544" w:type="pct"/>
            <w:vAlign w:val="center"/>
          </w:tcPr>
          <w:p w14:paraId="2E9713B3" w14:textId="3CCB439E" w:rsidR="00000E4D" w:rsidRPr="00000E4D" w:rsidRDefault="00000E4D" w:rsidP="00000E4D">
            <w:pPr>
              <w:rPr>
                <w:color w:val="auto"/>
                <w:sz w:val="20"/>
                <w:szCs w:val="20"/>
                <w:lang w:eastAsia="zh-CN"/>
              </w:rPr>
            </w:pPr>
            <w:r w:rsidRPr="00000E4D">
              <w:rPr>
                <w:color w:val="auto"/>
                <w:sz w:val="20"/>
                <w:szCs w:val="20"/>
                <w:lang w:eastAsia="zh-CN"/>
              </w:rPr>
              <w:t>09/10/2020</w:t>
            </w:r>
          </w:p>
        </w:tc>
        <w:tc>
          <w:tcPr>
            <w:tcW w:w="3456" w:type="pct"/>
            <w:vAlign w:val="center"/>
          </w:tcPr>
          <w:p w14:paraId="74DB9164" w14:textId="63820B6A" w:rsidR="00000E4D" w:rsidRPr="00000E4D" w:rsidRDefault="00000E4D" w:rsidP="00A803D2">
            <w:pPr>
              <w:jc w:val="both"/>
              <w:rPr>
                <w:color w:val="auto"/>
                <w:sz w:val="20"/>
                <w:szCs w:val="20"/>
                <w:lang w:eastAsia="zh-CN"/>
              </w:rPr>
            </w:pPr>
            <w:r w:rsidRPr="00000E4D">
              <w:rPr>
                <w:rFonts w:hint="eastAsia"/>
                <w:color w:val="auto"/>
                <w:sz w:val="20"/>
                <w:szCs w:val="20"/>
                <w:lang w:eastAsia="zh-CN"/>
              </w:rPr>
              <w:t>S</w:t>
            </w:r>
            <w:r w:rsidRPr="00000E4D">
              <w:rPr>
                <w:color w:val="auto"/>
                <w:sz w:val="20"/>
                <w:szCs w:val="20"/>
                <w:lang w:eastAsia="zh-CN"/>
              </w:rPr>
              <w:t xml:space="preserve">tart date of the project (first </w:t>
            </w:r>
            <w:r w:rsidRPr="00000E4D">
              <w:rPr>
                <w:rFonts w:hint="eastAsia"/>
                <w:color w:val="auto"/>
                <w:sz w:val="20"/>
                <w:szCs w:val="20"/>
                <w:lang w:eastAsia="zh-CN"/>
              </w:rPr>
              <w:t>purchase receipt</w:t>
            </w:r>
            <w:r w:rsidRPr="00000E4D">
              <w:rPr>
                <w:color w:val="auto"/>
                <w:sz w:val="20"/>
                <w:szCs w:val="20"/>
                <w:lang w:eastAsia="zh-CN"/>
              </w:rPr>
              <w:t xml:space="preserve"> for the water purifier sold to an end-user).</w:t>
            </w:r>
          </w:p>
        </w:tc>
      </w:tr>
      <w:tr w:rsidR="00FE1462" w:rsidRPr="009C60E9" w14:paraId="3C59B961" w14:textId="77777777" w:rsidTr="004021ED">
        <w:tc>
          <w:tcPr>
            <w:tcW w:w="1544" w:type="pct"/>
            <w:vAlign w:val="center"/>
          </w:tcPr>
          <w:p w14:paraId="01598DE1" w14:textId="517C5502" w:rsidR="002E2605" w:rsidRPr="00000E4D" w:rsidRDefault="002E2605" w:rsidP="00000E4D">
            <w:pPr>
              <w:rPr>
                <w:color w:val="auto"/>
                <w:sz w:val="20"/>
                <w:szCs w:val="20"/>
                <w:lang w:eastAsia="zh-CN"/>
              </w:rPr>
            </w:pPr>
            <w:r>
              <w:rPr>
                <w:rFonts w:hint="eastAsia"/>
                <w:color w:val="auto"/>
                <w:sz w:val="20"/>
                <w:szCs w:val="20"/>
                <w:lang w:eastAsia="zh-CN"/>
              </w:rPr>
              <w:t>1</w:t>
            </w:r>
            <w:r>
              <w:rPr>
                <w:color w:val="auto"/>
                <w:sz w:val="20"/>
                <w:szCs w:val="20"/>
                <w:lang w:eastAsia="zh-CN"/>
              </w:rPr>
              <w:t>0/10/2020</w:t>
            </w:r>
          </w:p>
        </w:tc>
        <w:tc>
          <w:tcPr>
            <w:tcW w:w="3456" w:type="pct"/>
            <w:vAlign w:val="center"/>
          </w:tcPr>
          <w:p w14:paraId="63A497A0" w14:textId="48D0D59C" w:rsidR="002E2605" w:rsidRPr="00000E4D" w:rsidRDefault="002E2605" w:rsidP="00A803D2">
            <w:pPr>
              <w:jc w:val="both"/>
              <w:rPr>
                <w:color w:val="auto"/>
                <w:sz w:val="20"/>
                <w:szCs w:val="20"/>
                <w:lang w:eastAsia="zh-CN"/>
              </w:rPr>
            </w:pPr>
            <w:r>
              <w:rPr>
                <w:color w:val="auto"/>
                <w:sz w:val="20"/>
                <w:szCs w:val="20"/>
                <w:lang w:eastAsia="zh-CN"/>
              </w:rPr>
              <w:t>Start date of the crediting period</w:t>
            </w:r>
          </w:p>
        </w:tc>
      </w:tr>
      <w:tr w:rsidR="00B56484" w:rsidRPr="004021ED" w14:paraId="76AAE9B7" w14:textId="77777777" w:rsidTr="004021ED">
        <w:tc>
          <w:tcPr>
            <w:tcW w:w="1544" w:type="pct"/>
            <w:vAlign w:val="center"/>
          </w:tcPr>
          <w:p w14:paraId="1D56ADD1" w14:textId="0F78166F" w:rsidR="006877BC" w:rsidRPr="004021ED" w:rsidRDefault="006877BC" w:rsidP="006877BC">
            <w:pPr>
              <w:rPr>
                <w:color w:val="auto"/>
                <w:sz w:val="20"/>
                <w:szCs w:val="20"/>
                <w:lang w:eastAsia="zh-CN"/>
              </w:rPr>
            </w:pPr>
            <w:r w:rsidRPr="004021ED">
              <w:rPr>
                <w:rFonts w:hint="eastAsia"/>
                <w:color w:val="auto"/>
                <w:sz w:val="20"/>
                <w:szCs w:val="20"/>
                <w:lang w:eastAsia="zh-CN"/>
              </w:rPr>
              <w:t>0</w:t>
            </w:r>
            <w:r w:rsidRPr="004021ED">
              <w:rPr>
                <w:color w:val="auto"/>
                <w:sz w:val="20"/>
                <w:szCs w:val="20"/>
                <w:lang w:eastAsia="zh-CN"/>
              </w:rPr>
              <w:t>1/12/2020</w:t>
            </w:r>
          </w:p>
        </w:tc>
        <w:tc>
          <w:tcPr>
            <w:tcW w:w="3451" w:type="pct"/>
            <w:vAlign w:val="center"/>
          </w:tcPr>
          <w:p w14:paraId="2156DA5C" w14:textId="450596BA" w:rsidR="006877BC" w:rsidRPr="004021ED" w:rsidRDefault="006877BC" w:rsidP="006877BC">
            <w:pPr>
              <w:jc w:val="both"/>
              <w:rPr>
                <w:color w:val="auto"/>
                <w:sz w:val="20"/>
                <w:szCs w:val="20"/>
                <w:lang w:eastAsia="zh-CN"/>
              </w:rPr>
            </w:pPr>
            <w:r w:rsidRPr="004021ED">
              <w:rPr>
                <w:color w:val="auto"/>
                <w:sz w:val="20"/>
                <w:szCs w:val="20"/>
                <w:lang w:eastAsia="zh-CN"/>
              </w:rPr>
              <w:t>All water purifiers put into operation</w:t>
            </w:r>
          </w:p>
        </w:tc>
      </w:tr>
      <w:tr w:rsidR="00B56484" w:rsidRPr="004021ED" w14:paraId="7E35C59D" w14:textId="77777777" w:rsidTr="004021ED">
        <w:tc>
          <w:tcPr>
            <w:tcW w:w="1544" w:type="pct"/>
            <w:vAlign w:val="center"/>
          </w:tcPr>
          <w:p w14:paraId="37A341EB" w14:textId="26265ED5" w:rsidR="006877BC" w:rsidRPr="004021ED" w:rsidRDefault="006877BC" w:rsidP="006877BC">
            <w:pPr>
              <w:rPr>
                <w:color w:val="auto"/>
                <w:sz w:val="20"/>
                <w:szCs w:val="20"/>
                <w:lang w:eastAsia="zh-CN"/>
              </w:rPr>
            </w:pPr>
            <w:r w:rsidRPr="004021ED">
              <w:rPr>
                <w:rFonts w:asciiTheme="minorHAnsi" w:hAnsiTheme="minorHAnsi"/>
                <w:color w:val="auto"/>
                <w:sz w:val="20"/>
                <w:szCs w:val="20"/>
                <w:lang w:val="en-GB" w:eastAsia="zh-CN"/>
              </w:rPr>
              <w:t>17/11/2021</w:t>
            </w:r>
          </w:p>
        </w:tc>
        <w:tc>
          <w:tcPr>
            <w:tcW w:w="3451" w:type="pct"/>
            <w:vAlign w:val="center"/>
          </w:tcPr>
          <w:p w14:paraId="0D24A7B2" w14:textId="785611EC" w:rsidR="006877BC" w:rsidRPr="004021ED" w:rsidRDefault="006877BC" w:rsidP="006877BC">
            <w:pPr>
              <w:jc w:val="both"/>
              <w:rPr>
                <w:color w:val="auto"/>
                <w:sz w:val="20"/>
                <w:szCs w:val="20"/>
                <w:lang w:eastAsia="zh-CN"/>
              </w:rPr>
            </w:pPr>
            <w:r w:rsidRPr="004021ED">
              <w:rPr>
                <w:color w:val="auto"/>
                <w:sz w:val="20"/>
                <w:szCs w:val="20"/>
                <w:lang w:eastAsia="zh-CN"/>
              </w:rPr>
              <w:t>The date of project complete design certificated</w:t>
            </w:r>
          </w:p>
        </w:tc>
      </w:tr>
      <w:tr w:rsidR="00BB5B45" w:rsidRPr="0056207E" w14:paraId="42671CD8" w14:textId="77777777" w:rsidTr="004021ED">
        <w:tc>
          <w:tcPr>
            <w:tcW w:w="1544" w:type="pct"/>
            <w:tcBorders>
              <w:bottom w:val="single" w:sz="4" w:space="0" w:color="auto"/>
            </w:tcBorders>
            <w:vAlign w:val="center"/>
          </w:tcPr>
          <w:p w14:paraId="63CA3615" w14:textId="5C96A4C9" w:rsidR="006877BC" w:rsidRPr="004021ED" w:rsidRDefault="006877BC" w:rsidP="006877BC">
            <w:pPr>
              <w:rPr>
                <w:color w:val="auto"/>
                <w:sz w:val="20"/>
                <w:szCs w:val="20"/>
                <w:lang w:eastAsia="zh-CN"/>
              </w:rPr>
            </w:pPr>
            <w:r w:rsidRPr="004021ED">
              <w:rPr>
                <w:color w:val="auto"/>
                <w:sz w:val="20"/>
                <w:szCs w:val="20"/>
                <w:lang w:eastAsia="zh-CN"/>
              </w:rPr>
              <w:t>02/03/2022</w:t>
            </w:r>
          </w:p>
        </w:tc>
        <w:tc>
          <w:tcPr>
            <w:tcW w:w="3456" w:type="pct"/>
            <w:tcBorders>
              <w:bottom w:val="single" w:sz="4" w:space="0" w:color="auto"/>
            </w:tcBorders>
            <w:vAlign w:val="center"/>
          </w:tcPr>
          <w:p w14:paraId="5F89BEBC" w14:textId="04FD897E" w:rsidR="006877BC" w:rsidRPr="004021ED" w:rsidRDefault="006877BC" w:rsidP="006877BC">
            <w:pPr>
              <w:jc w:val="both"/>
              <w:rPr>
                <w:color w:val="auto"/>
                <w:sz w:val="20"/>
                <w:szCs w:val="20"/>
                <w:lang w:eastAsia="zh-CN"/>
              </w:rPr>
            </w:pPr>
            <w:r w:rsidRPr="004021ED">
              <w:rPr>
                <w:color w:val="auto"/>
                <w:sz w:val="20"/>
                <w:szCs w:val="20"/>
                <w:lang w:eastAsia="zh-CN"/>
              </w:rPr>
              <w:t>The Monitor staff training time</w:t>
            </w:r>
          </w:p>
        </w:tc>
      </w:tr>
      <w:tr w:rsidR="00FE1462" w:rsidRPr="0056207E" w14:paraId="6B77F7CA" w14:textId="77777777" w:rsidTr="004021ED">
        <w:tc>
          <w:tcPr>
            <w:tcW w:w="1544" w:type="pct"/>
            <w:tcBorders>
              <w:top w:val="single" w:sz="4" w:space="0" w:color="auto"/>
            </w:tcBorders>
            <w:vAlign w:val="center"/>
          </w:tcPr>
          <w:p w14:paraId="708CAFCB" w14:textId="426F316C" w:rsidR="0058083D" w:rsidRPr="004021ED" w:rsidRDefault="000C46A5" w:rsidP="006877BC">
            <w:pPr>
              <w:rPr>
                <w:color w:val="auto"/>
                <w:sz w:val="20"/>
                <w:szCs w:val="20"/>
                <w:lang w:eastAsia="zh-CN"/>
              </w:rPr>
            </w:pPr>
            <w:r w:rsidRPr="00613CEF">
              <w:rPr>
                <w:rFonts w:asciiTheme="minorHAnsi" w:hAnsiTheme="minorHAnsi" w:cs="TimesNewRomanPSMT"/>
                <w:color w:val="auto"/>
                <w:sz w:val="20"/>
                <w:szCs w:val="20"/>
                <w:lang w:eastAsia="zh-CN"/>
              </w:rPr>
              <w:t>16/03/2022-17/03/2022</w:t>
            </w:r>
          </w:p>
        </w:tc>
        <w:tc>
          <w:tcPr>
            <w:tcW w:w="3456" w:type="pct"/>
            <w:tcBorders>
              <w:top w:val="single" w:sz="4" w:space="0" w:color="auto"/>
            </w:tcBorders>
            <w:vAlign w:val="center"/>
          </w:tcPr>
          <w:p w14:paraId="6040FBE0" w14:textId="49602B5D" w:rsidR="0058083D" w:rsidRPr="004021ED" w:rsidRDefault="000C46A5" w:rsidP="006877BC">
            <w:pPr>
              <w:jc w:val="both"/>
              <w:rPr>
                <w:color w:val="auto"/>
                <w:sz w:val="20"/>
                <w:szCs w:val="20"/>
                <w:lang w:eastAsia="zh-CN"/>
              </w:rPr>
            </w:pPr>
            <w:r w:rsidRPr="004021ED">
              <w:rPr>
                <w:rFonts w:hint="eastAsia"/>
                <w:color w:val="auto"/>
                <w:sz w:val="20"/>
                <w:szCs w:val="20"/>
                <w:lang w:eastAsia="zh-CN"/>
              </w:rPr>
              <w:t>U</w:t>
            </w:r>
            <w:r w:rsidRPr="004021ED">
              <w:rPr>
                <w:color w:val="auto"/>
                <w:sz w:val="20"/>
                <w:szCs w:val="20"/>
                <w:lang w:eastAsia="zh-CN"/>
              </w:rPr>
              <w:t>sage rate survey</w:t>
            </w:r>
          </w:p>
        </w:tc>
      </w:tr>
      <w:tr w:rsidR="00FE1462" w:rsidRPr="0056207E" w14:paraId="540A2940" w14:textId="77777777" w:rsidTr="004021ED">
        <w:tc>
          <w:tcPr>
            <w:tcW w:w="1544" w:type="pct"/>
            <w:tcBorders>
              <w:top w:val="single" w:sz="4" w:space="0" w:color="auto"/>
            </w:tcBorders>
            <w:vAlign w:val="center"/>
          </w:tcPr>
          <w:p w14:paraId="67D65FBC" w14:textId="346E1415" w:rsidR="0056207E" w:rsidRPr="0056207E" w:rsidRDefault="0056207E" w:rsidP="006877BC">
            <w:pPr>
              <w:rPr>
                <w:rFonts w:asciiTheme="minorHAnsi" w:hAnsiTheme="minorHAnsi" w:cs="TimesNewRomanPSMT"/>
                <w:color w:val="auto"/>
                <w:sz w:val="20"/>
                <w:szCs w:val="20"/>
                <w:lang w:eastAsia="zh-CN"/>
              </w:rPr>
            </w:pPr>
            <w:r w:rsidRPr="007A109D">
              <w:rPr>
                <w:rFonts w:asciiTheme="minorHAnsi" w:hAnsiTheme="minorHAnsi" w:cs="TimesNewRomanPSMT"/>
                <w:color w:val="auto"/>
                <w:sz w:val="20"/>
                <w:szCs w:val="20"/>
                <w:lang w:eastAsia="zh-CN"/>
              </w:rPr>
              <w:t>12/04/2022-13/04/2022</w:t>
            </w:r>
          </w:p>
        </w:tc>
        <w:tc>
          <w:tcPr>
            <w:tcW w:w="3456" w:type="pct"/>
            <w:tcBorders>
              <w:top w:val="single" w:sz="4" w:space="0" w:color="auto"/>
            </w:tcBorders>
            <w:vAlign w:val="center"/>
          </w:tcPr>
          <w:p w14:paraId="2623A0E4" w14:textId="3CD0B7D1" w:rsidR="0056207E" w:rsidRPr="007A109D" w:rsidRDefault="0056207E" w:rsidP="006877BC">
            <w:pPr>
              <w:jc w:val="both"/>
              <w:rPr>
                <w:rFonts w:asciiTheme="minorHAnsi" w:hAnsiTheme="minorHAnsi" w:cs="TimesNewRomanPSMT"/>
                <w:color w:val="auto"/>
                <w:sz w:val="20"/>
                <w:szCs w:val="20"/>
                <w:lang w:eastAsia="zh-CN"/>
              </w:rPr>
            </w:pPr>
            <w:r w:rsidRPr="007A109D">
              <w:rPr>
                <w:rFonts w:asciiTheme="minorHAnsi" w:hAnsiTheme="minorHAnsi" w:cs="TimesNewRomanPSMT"/>
                <w:color w:val="auto"/>
                <w:sz w:val="20"/>
                <w:szCs w:val="20"/>
                <w:lang w:eastAsia="zh-CN"/>
              </w:rPr>
              <w:t>Project survey</w:t>
            </w:r>
          </w:p>
        </w:tc>
      </w:tr>
      <w:tr w:rsidR="00FE1462" w:rsidRPr="0056207E" w14:paraId="59A12D11" w14:textId="77777777" w:rsidTr="004021ED">
        <w:tc>
          <w:tcPr>
            <w:tcW w:w="1544" w:type="pct"/>
            <w:vAlign w:val="center"/>
          </w:tcPr>
          <w:p w14:paraId="2DE4885B" w14:textId="09E86110" w:rsidR="0058083D" w:rsidRPr="004021ED" w:rsidRDefault="004021ED" w:rsidP="006877BC">
            <w:pPr>
              <w:rPr>
                <w:color w:val="auto"/>
                <w:sz w:val="20"/>
                <w:szCs w:val="20"/>
                <w:lang w:eastAsia="zh-CN"/>
              </w:rPr>
            </w:pPr>
            <w:r w:rsidRPr="00613CEF">
              <w:rPr>
                <w:rFonts w:asciiTheme="minorHAnsi" w:eastAsia="宋体" w:hAnsiTheme="minorHAnsi" w:cs="TimesNewRomanPSMT"/>
                <w:color w:val="auto"/>
                <w:sz w:val="20"/>
                <w:szCs w:val="20"/>
                <w:lang w:eastAsia="zh-CN"/>
              </w:rPr>
              <w:t>17/05/2022-19/05/2022</w:t>
            </w:r>
          </w:p>
        </w:tc>
        <w:tc>
          <w:tcPr>
            <w:tcW w:w="3456" w:type="pct"/>
            <w:vAlign w:val="center"/>
          </w:tcPr>
          <w:p w14:paraId="334FDCE2" w14:textId="79CB25DC" w:rsidR="0058083D" w:rsidRPr="004021ED" w:rsidRDefault="004021ED" w:rsidP="006877BC">
            <w:pPr>
              <w:jc w:val="both"/>
              <w:rPr>
                <w:color w:val="auto"/>
                <w:sz w:val="20"/>
                <w:szCs w:val="20"/>
                <w:lang w:eastAsia="zh-CN"/>
              </w:rPr>
            </w:pPr>
            <w:r>
              <w:rPr>
                <w:rFonts w:asciiTheme="minorHAnsi" w:eastAsia="宋体" w:hAnsiTheme="minorHAnsi" w:cs="TimesNewRomanPSMT"/>
                <w:color w:val="auto"/>
                <w:sz w:val="20"/>
                <w:szCs w:val="20"/>
                <w:lang w:eastAsia="zh-CN"/>
              </w:rPr>
              <w:t>W</w:t>
            </w:r>
            <w:r w:rsidRPr="00613CEF">
              <w:rPr>
                <w:rFonts w:asciiTheme="minorHAnsi" w:eastAsia="宋体" w:hAnsiTheme="minorHAnsi" w:cs="TimesNewRomanPSMT"/>
                <w:color w:val="auto"/>
                <w:sz w:val="20"/>
                <w:szCs w:val="20"/>
                <w:lang w:eastAsia="zh-CN"/>
              </w:rPr>
              <w:t>ater hygiene education campaigns and water quality test sampling</w:t>
            </w:r>
          </w:p>
        </w:tc>
      </w:tr>
      <w:tr w:rsidR="001379DE" w:rsidRPr="0056207E" w14:paraId="65BC683D" w14:textId="77777777" w:rsidTr="004021ED">
        <w:tc>
          <w:tcPr>
            <w:tcW w:w="1544" w:type="pct"/>
            <w:vAlign w:val="center"/>
          </w:tcPr>
          <w:p w14:paraId="4A502C78" w14:textId="11B8912E" w:rsidR="001379DE" w:rsidRPr="00613CEF" w:rsidRDefault="001379DE" w:rsidP="006877BC">
            <w:pPr>
              <w:rPr>
                <w:rFonts w:asciiTheme="minorHAnsi" w:eastAsia="宋体" w:hAnsiTheme="minorHAnsi" w:cs="TimesNewRomanPSMT"/>
                <w:color w:val="auto"/>
                <w:sz w:val="20"/>
                <w:szCs w:val="20"/>
                <w:lang w:eastAsia="zh-CN"/>
              </w:rPr>
            </w:pPr>
            <w:r>
              <w:rPr>
                <w:rFonts w:asciiTheme="minorHAnsi" w:eastAsia="宋体" w:hAnsiTheme="minorHAnsi" w:cs="TimesNewRomanPSMT" w:hint="eastAsia"/>
                <w:color w:val="auto"/>
                <w:sz w:val="20"/>
                <w:szCs w:val="20"/>
                <w:lang w:eastAsia="zh-CN"/>
              </w:rPr>
              <w:t>0</w:t>
            </w:r>
            <w:r>
              <w:rPr>
                <w:rFonts w:asciiTheme="minorHAnsi" w:eastAsia="宋体" w:hAnsiTheme="minorHAnsi" w:cs="TimesNewRomanPSMT"/>
                <w:color w:val="auto"/>
                <w:sz w:val="20"/>
                <w:szCs w:val="20"/>
                <w:lang w:eastAsia="zh-CN"/>
              </w:rPr>
              <w:t>1/05/2022-29/07/2022</w:t>
            </w:r>
          </w:p>
        </w:tc>
        <w:tc>
          <w:tcPr>
            <w:tcW w:w="3456" w:type="pct"/>
            <w:vAlign w:val="center"/>
          </w:tcPr>
          <w:p w14:paraId="00C6CD3E" w14:textId="6B45350E" w:rsidR="001379DE" w:rsidRDefault="001379DE" w:rsidP="006877BC">
            <w:pPr>
              <w:jc w:val="both"/>
              <w:rPr>
                <w:rFonts w:asciiTheme="minorHAnsi" w:eastAsia="宋体" w:hAnsiTheme="minorHAnsi" w:cs="TimesNewRomanPSMT"/>
                <w:color w:val="auto"/>
                <w:sz w:val="20"/>
                <w:szCs w:val="20"/>
                <w:lang w:eastAsia="zh-CN"/>
              </w:rPr>
            </w:pPr>
            <w:r w:rsidRPr="001379DE">
              <w:rPr>
                <w:rFonts w:asciiTheme="minorHAnsi" w:eastAsia="宋体" w:hAnsiTheme="minorHAnsi" w:cs="TimesNewRomanPSMT"/>
                <w:color w:val="auto"/>
                <w:sz w:val="20"/>
                <w:szCs w:val="20"/>
                <w:lang w:eastAsia="zh-CN"/>
              </w:rPr>
              <w:t>Water purifier filter replacement</w:t>
            </w:r>
          </w:p>
        </w:tc>
      </w:tr>
    </w:tbl>
    <w:p w14:paraId="5A3C91D1" w14:textId="0823B387" w:rsidR="009C60E9" w:rsidRPr="004021ED" w:rsidRDefault="009C60E9" w:rsidP="009C60E9">
      <w:pPr>
        <w:widowControl w:val="0"/>
        <w:autoSpaceDE w:val="0"/>
        <w:autoSpaceDN w:val="0"/>
        <w:adjustRightInd w:val="0"/>
        <w:rPr>
          <w:color w:val="auto"/>
          <w:sz w:val="20"/>
          <w:szCs w:val="20"/>
          <w:lang w:eastAsia="zh-CN"/>
        </w:rPr>
      </w:pPr>
    </w:p>
    <w:p w14:paraId="74D15E86" w14:textId="16632BFA" w:rsidR="008F5CDA" w:rsidRPr="00254755" w:rsidRDefault="008F5CDA" w:rsidP="00A53C21">
      <w:pPr>
        <w:widowControl w:val="0"/>
        <w:autoSpaceDE w:val="0"/>
        <w:autoSpaceDN w:val="0"/>
        <w:adjustRightInd w:val="0"/>
        <w:spacing w:after="0"/>
        <w:jc w:val="both"/>
        <w:rPr>
          <w:color w:val="auto"/>
          <w:sz w:val="20"/>
          <w:szCs w:val="20"/>
          <w:lang w:eastAsia="zh-CN"/>
        </w:rPr>
      </w:pPr>
      <w:r w:rsidRPr="00254755">
        <w:rPr>
          <w:color w:val="auto"/>
          <w:sz w:val="20"/>
          <w:szCs w:val="20"/>
          <w:lang w:eastAsia="zh-CN"/>
        </w:rPr>
        <w:t xml:space="preserve">The proposed project </w:t>
      </w:r>
      <w:r w:rsidR="00527F0E">
        <w:rPr>
          <w:color w:val="auto"/>
          <w:sz w:val="20"/>
          <w:szCs w:val="20"/>
          <w:lang w:eastAsia="zh-CN"/>
        </w:rPr>
        <w:t>involves in</w:t>
      </w:r>
      <w:r w:rsidRPr="00254755">
        <w:rPr>
          <w:color w:val="auto"/>
          <w:sz w:val="20"/>
          <w:szCs w:val="20"/>
          <w:lang w:eastAsia="zh-CN"/>
        </w:rPr>
        <w:t xml:space="preserve"> </w:t>
      </w:r>
      <w:r w:rsidR="00FB7363">
        <w:rPr>
          <w:color w:val="auto"/>
          <w:sz w:val="20"/>
          <w:szCs w:val="20"/>
          <w:lang w:eastAsia="zh-CN"/>
        </w:rPr>
        <w:t xml:space="preserve">sold </w:t>
      </w:r>
      <w:proofErr w:type="gramStart"/>
      <w:r w:rsidR="00FB7363" w:rsidRPr="00000E4D">
        <w:rPr>
          <w:rFonts w:eastAsia="等线"/>
          <w:color w:val="auto"/>
          <w:sz w:val="20"/>
          <w:szCs w:val="20"/>
          <w:lang w:eastAsia="zh-CN"/>
        </w:rPr>
        <w:t>Multi-Layer</w:t>
      </w:r>
      <w:proofErr w:type="gramEnd"/>
      <w:r w:rsidR="00FB7363" w:rsidRPr="00000E4D">
        <w:rPr>
          <w:rFonts w:eastAsia="等线"/>
          <w:color w:val="auto"/>
          <w:sz w:val="20"/>
          <w:szCs w:val="20"/>
          <w:lang w:eastAsia="zh-CN"/>
        </w:rPr>
        <w:t xml:space="preserve"> water purifiers</w:t>
      </w:r>
      <w:r w:rsidR="00FB7363">
        <w:rPr>
          <w:rFonts w:eastAsia="等线"/>
          <w:color w:val="auto"/>
          <w:sz w:val="20"/>
          <w:szCs w:val="20"/>
          <w:lang w:eastAsia="zh-CN"/>
        </w:rPr>
        <w:t xml:space="preserve"> in </w:t>
      </w:r>
      <w:r w:rsidR="00FB7363" w:rsidRPr="00355275">
        <w:rPr>
          <w:color w:val="auto"/>
          <w:sz w:val="20"/>
          <w:szCs w:val="20"/>
          <w:lang w:eastAsia="zh-CN"/>
        </w:rPr>
        <w:t xml:space="preserve">Makueni County, Trans </w:t>
      </w:r>
      <w:proofErr w:type="spellStart"/>
      <w:r w:rsidR="00FB7363" w:rsidRPr="00355275">
        <w:rPr>
          <w:color w:val="auto"/>
          <w:sz w:val="20"/>
          <w:szCs w:val="20"/>
          <w:lang w:eastAsia="zh-CN"/>
        </w:rPr>
        <w:t>Nzoia</w:t>
      </w:r>
      <w:proofErr w:type="spellEnd"/>
      <w:r w:rsidR="00FB7363" w:rsidRPr="00355275">
        <w:rPr>
          <w:color w:val="auto"/>
          <w:sz w:val="20"/>
          <w:szCs w:val="20"/>
          <w:lang w:eastAsia="zh-CN"/>
        </w:rPr>
        <w:t xml:space="preserve"> County, Kirinyaga County, Bungoma County and Nakuru County</w:t>
      </w:r>
      <w:r w:rsidR="00FB7363">
        <w:rPr>
          <w:color w:val="auto"/>
          <w:sz w:val="20"/>
          <w:szCs w:val="20"/>
          <w:lang w:eastAsia="zh-CN"/>
        </w:rPr>
        <w:t xml:space="preserve"> of Kenya</w:t>
      </w:r>
      <w:r w:rsidR="00FB7363" w:rsidRPr="009C60E9">
        <w:rPr>
          <w:rFonts w:eastAsia="等线"/>
          <w:color w:val="auto"/>
          <w:sz w:val="20"/>
          <w:szCs w:val="20"/>
          <w:lang w:eastAsia="zh-CN"/>
        </w:rPr>
        <w:t>.</w:t>
      </w:r>
      <w:r w:rsidR="00FB7363">
        <w:rPr>
          <w:rFonts w:eastAsia="等线"/>
          <w:color w:val="auto"/>
          <w:sz w:val="20"/>
          <w:szCs w:val="20"/>
          <w:lang w:eastAsia="zh-CN"/>
        </w:rPr>
        <w:t xml:space="preserve"> The </w:t>
      </w:r>
      <w:r w:rsidR="00FB7363" w:rsidRPr="00000E4D">
        <w:rPr>
          <w:rFonts w:eastAsia="等线"/>
          <w:color w:val="auto"/>
          <w:sz w:val="20"/>
          <w:szCs w:val="20"/>
          <w:lang w:eastAsia="zh-CN"/>
        </w:rPr>
        <w:t>Multi-Layer water purifiers</w:t>
      </w:r>
      <w:r w:rsidR="00FB7363">
        <w:rPr>
          <w:rFonts w:eastAsia="等线"/>
          <w:color w:val="auto"/>
          <w:sz w:val="20"/>
          <w:szCs w:val="20"/>
          <w:lang w:eastAsia="zh-CN"/>
        </w:rPr>
        <w:t xml:space="preserve"> </w:t>
      </w:r>
      <w:r w:rsidR="00FB7363" w:rsidRPr="00FB7363">
        <w:rPr>
          <w:rFonts w:eastAsia="等线"/>
          <w:color w:val="auto"/>
          <w:sz w:val="20"/>
          <w:szCs w:val="20"/>
          <w:lang w:eastAsia="zh-CN"/>
        </w:rPr>
        <w:t>will displace the use of woody fuels traditionally used to treat drinking water. The water filtration system requires no energy input or consumables</w:t>
      </w:r>
      <w:r w:rsidRPr="00254755">
        <w:rPr>
          <w:color w:val="auto"/>
          <w:sz w:val="20"/>
          <w:szCs w:val="20"/>
          <w:lang w:eastAsia="zh-CN"/>
        </w:rPr>
        <w:t xml:space="preserve">, </w:t>
      </w:r>
      <w:r w:rsidR="00FB7363">
        <w:rPr>
          <w:color w:val="auto"/>
          <w:sz w:val="20"/>
          <w:szCs w:val="20"/>
          <w:lang w:eastAsia="zh-CN"/>
        </w:rPr>
        <w:t xml:space="preserve">so, the </w:t>
      </w:r>
      <w:proofErr w:type="gramStart"/>
      <w:r w:rsidR="00FB7363" w:rsidRPr="00000E4D">
        <w:rPr>
          <w:rFonts w:eastAsia="等线"/>
          <w:color w:val="auto"/>
          <w:sz w:val="20"/>
          <w:szCs w:val="20"/>
          <w:lang w:eastAsia="zh-CN"/>
        </w:rPr>
        <w:t>Multi-Layer</w:t>
      </w:r>
      <w:proofErr w:type="gramEnd"/>
      <w:r w:rsidR="00FB7363" w:rsidRPr="00000E4D">
        <w:rPr>
          <w:rFonts w:eastAsia="等线"/>
          <w:color w:val="auto"/>
          <w:sz w:val="20"/>
          <w:szCs w:val="20"/>
          <w:lang w:eastAsia="zh-CN"/>
        </w:rPr>
        <w:t xml:space="preserve"> water </w:t>
      </w:r>
      <w:r w:rsidR="00F07FAA" w:rsidRPr="00000E4D">
        <w:rPr>
          <w:rFonts w:eastAsia="等线"/>
          <w:color w:val="auto"/>
          <w:sz w:val="20"/>
          <w:szCs w:val="20"/>
          <w:lang w:eastAsia="zh-CN"/>
        </w:rPr>
        <w:t>purifiers</w:t>
      </w:r>
      <w:r w:rsidR="00F07FAA" w:rsidRPr="00FB7363">
        <w:rPr>
          <w:color w:val="auto"/>
          <w:sz w:val="20"/>
          <w:szCs w:val="20"/>
          <w:lang w:eastAsia="zh-CN"/>
        </w:rPr>
        <w:t xml:space="preserve"> </w:t>
      </w:r>
      <w:r w:rsidR="00F07FAA">
        <w:rPr>
          <w:color w:val="auto"/>
          <w:sz w:val="20"/>
          <w:szCs w:val="20"/>
          <w:lang w:eastAsia="zh-CN"/>
        </w:rPr>
        <w:t>is</w:t>
      </w:r>
      <w:r w:rsidR="00FB7363">
        <w:rPr>
          <w:color w:val="auto"/>
          <w:sz w:val="20"/>
          <w:szCs w:val="20"/>
          <w:lang w:eastAsia="zh-CN"/>
        </w:rPr>
        <w:t xml:space="preserve"> </w:t>
      </w:r>
      <w:r w:rsidR="00FB7363" w:rsidRPr="00FB7363">
        <w:rPr>
          <w:color w:val="auto"/>
          <w:sz w:val="20"/>
          <w:szCs w:val="20"/>
          <w:lang w:eastAsia="zh-CN"/>
        </w:rPr>
        <w:t>not only dramatically increase access to safe drinking water but also reduce consumption for woody fuels previously required to treat drinking water, which will decrease environmental degradation and greenhouse gas emissions</w:t>
      </w:r>
      <w:r w:rsidRPr="00863910">
        <w:rPr>
          <w:color w:val="auto"/>
          <w:sz w:val="20"/>
          <w:szCs w:val="20"/>
          <w:lang w:eastAsia="zh-CN"/>
        </w:rPr>
        <w:t xml:space="preserve">. </w:t>
      </w:r>
      <w:r w:rsidR="003B3544" w:rsidRPr="00863910">
        <w:rPr>
          <w:color w:val="auto"/>
          <w:sz w:val="20"/>
          <w:szCs w:val="20"/>
          <w:lang w:eastAsia="zh-CN"/>
        </w:rPr>
        <w:t xml:space="preserve">For this project, the </w:t>
      </w:r>
      <w:r w:rsidR="00FB7363" w:rsidRPr="00863910">
        <w:rPr>
          <w:color w:val="auto"/>
          <w:sz w:val="20"/>
          <w:szCs w:val="20"/>
          <w:lang w:eastAsia="zh-CN"/>
        </w:rPr>
        <w:t>sold</w:t>
      </w:r>
      <w:r w:rsidR="003B3544" w:rsidRPr="00863910">
        <w:rPr>
          <w:color w:val="auto"/>
          <w:sz w:val="20"/>
          <w:szCs w:val="20"/>
          <w:lang w:eastAsia="zh-CN"/>
        </w:rPr>
        <w:t xml:space="preserve"> of </w:t>
      </w:r>
      <w:proofErr w:type="gramStart"/>
      <w:r w:rsidR="00FB7363" w:rsidRPr="00863910">
        <w:rPr>
          <w:color w:val="auto"/>
          <w:sz w:val="20"/>
          <w:szCs w:val="20"/>
          <w:lang w:eastAsia="zh-CN"/>
        </w:rPr>
        <w:t>Multi-Layer</w:t>
      </w:r>
      <w:proofErr w:type="gramEnd"/>
      <w:r w:rsidR="00FB7363" w:rsidRPr="00863910">
        <w:rPr>
          <w:color w:val="auto"/>
          <w:sz w:val="20"/>
          <w:szCs w:val="20"/>
          <w:lang w:eastAsia="zh-CN"/>
        </w:rPr>
        <w:t xml:space="preserve"> water purifiers</w:t>
      </w:r>
      <w:r w:rsidR="003B3544" w:rsidRPr="00863910">
        <w:rPr>
          <w:color w:val="auto"/>
          <w:sz w:val="20"/>
          <w:szCs w:val="20"/>
          <w:lang w:eastAsia="zh-CN"/>
        </w:rPr>
        <w:t xml:space="preserve"> started on </w:t>
      </w:r>
      <w:r w:rsidR="00FB7363" w:rsidRPr="00863910">
        <w:rPr>
          <w:color w:val="auto"/>
          <w:sz w:val="20"/>
          <w:szCs w:val="20"/>
          <w:lang w:eastAsia="zh-CN"/>
        </w:rPr>
        <w:t>09</w:t>
      </w:r>
      <w:r w:rsidR="003B3544" w:rsidRPr="00863910">
        <w:rPr>
          <w:color w:val="auto"/>
          <w:sz w:val="20"/>
          <w:szCs w:val="20"/>
          <w:lang w:eastAsia="zh-CN"/>
        </w:rPr>
        <w:t>/</w:t>
      </w:r>
      <w:r w:rsidR="00FB7363" w:rsidRPr="00863910">
        <w:rPr>
          <w:color w:val="auto"/>
          <w:sz w:val="20"/>
          <w:szCs w:val="20"/>
          <w:lang w:eastAsia="zh-CN"/>
        </w:rPr>
        <w:t>10</w:t>
      </w:r>
      <w:r w:rsidR="003B3544" w:rsidRPr="00863910">
        <w:rPr>
          <w:color w:val="auto"/>
          <w:sz w:val="20"/>
          <w:szCs w:val="20"/>
          <w:lang w:eastAsia="zh-CN"/>
        </w:rPr>
        <w:t>/20</w:t>
      </w:r>
      <w:r w:rsidR="00FB7363" w:rsidRPr="00863910">
        <w:rPr>
          <w:color w:val="auto"/>
          <w:sz w:val="20"/>
          <w:szCs w:val="20"/>
          <w:lang w:eastAsia="zh-CN"/>
        </w:rPr>
        <w:t>20</w:t>
      </w:r>
      <w:r w:rsidR="003B3544" w:rsidRPr="00863910">
        <w:rPr>
          <w:color w:val="auto"/>
          <w:sz w:val="20"/>
          <w:szCs w:val="20"/>
          <w:lang w:eastAsia="zh-CN"/>
        </w:rPr>
        <w:t xml:space="preserve"> and </w:t>
      </w:r>
      <w:r w:rsidR="00863910" w:rsidRPr="00863910">
        <w:rPr>
          <w:color w:val="auto"/>
          <w:sz w:val="20"/>
          <w:szCs w:val="20"/>
          <w:lang w:eastAsia="zh-CN"/>
        </w:rPr>
        <w:t>total 467,123 water purifier were sold in the first monitoring period, no water purifier was sold in this monitoring period</w:t>
      </w:r>
      <w:r w:rsidR="00C97716" w:rsidRPr="00863910">
        <w:rPr>
          <w:color w:val="auto"/>
          <w:sz w:val="20"/>
          <w:szCs w:val="20"/>
          <w:lang w:eastAsia="zh-CN"/>
        </w:rPr>
        <w:t xml:space="preserve">. </w:t>
      </w:r>
      <w:proofErr w:type="gramStart"/>
      <w:r w:rsidR="00C97716" w:rsidRPr="00863910">
        <w:rPr>
          <w:color w:val="auto"/>
          <w:sz w:val="20"/>
          <w:szCs w:val="20"/>
          <w:lang w:eastAsia="zh-CN"/>
        </w:rPr>
        <w:t>S</w:t>
      </w:r>
      <w:r w:rsidR="003B3544" w:rsidRPr="00863910">
        <w:rPr>
          <w:color w:val="auto"/>
          <w:sz w:val="20"/>
          <w:szCs w:val="20"/>
          <w:lang w:eastAsia="zh-CN"/>
        </w:rPr>
        <w:t>o</w:t>
      </w:r>
      <w:proofErr w:type="gramEnd"/>
      <w:r w:rsidR="003B3544" w:rsidRPr="00863910">
        <w:rPr>
          <w:color w:val="auto"/>
          <w:sz w:val="20"/>
          <w:szCs w:val="20"/>
          <w:lang w:eastAsia="zh-CN"/>
        </w:rPr>
        <w:t xml:space="preserve"> all </w:t>
      </w:r>
      <w:r w:rsidR="00FB7363" w:rsidRPr="00863910">
        <w:rPr>
          <w:rFonts w:eastAsia="等线"/>
          <w:color w:val="auto"/>
          <w:sz w:val="20"/>
          <w:szCs w:val="20"/>
          <w:lang w:eastAsia="zh-CN"/>
        </w:rPr>
        <w:t>Multi-Layer water purifiers</w:t>
      </w:r>
      <w:r w:rsidR="003B3544" w:rsidRPr="00863910">
        <w:rPr>
          <w:color w:val="auto"/>
          <w:sz w:val="20"/>
          <w:szCs w:val="20"/>
          <w:lang w:eastAsia="zh-CN"/>
        </w:rPr>
        <w:t xml:space="preserve"> </w:t>
      </w:r>
      <w:r w:rsidR="00C97716" w:rsidRPr="00863910">
        <w:rPr>
          <w:color w:val="auto"/>
          <w:sz w:val="20"/>
          <w:szCs w:val="20"/>
          <w:lang w:eastAsia="zh-CN"/>
        </w:rPr>
        <w:t>operated</w:t>
      </w:r>
      <w:r w:rsidR="003B3544" w:rsidRPr="00863910">
        <w:rPr>
          <w:color w:val="auto"/>
          <w:sz w:val="20"/>
          <w:szCs w:val="20"/>
          <w:lang w:eastAsia="zh-CN"/>
        </w:rPr>
        <w:t xml:space="preserve"> in this </w:t>
      </w:r>
      <w:r w:rsidR="00FB7363" w:rsidRPr="00863910">
        <w:rPr>
          <w:color w:val="auto"/>
          <w:sz w:val="20"/>
          <w:szCs w:val="20"/>
          <w:lang w:eastAsia="zh-CN"/>
        </w:rPr>
        <w:t>monitoring periods</w:t>
      </w:r>
      <w:r w:rsidR="003B3544" w:rsidRPr="00863910">
        <w:rPr>
          <w:color w:val="auto"/>
          <w:sz w:val="20"/>
          <w:szCs w:val="20"/>
          <w:lang w:eastAsia="zh-CN"/>
        </w:rPr>
        <w:t xml:space="preserve"> have the same age</w:t>
      </w:r>
      <w:r w:rsidR="003B3544" w:rsidRPr="00863910">
        <w:rPr>
          <w:rFonts w:hint="eastAsia"/>
          <w:color w:val="auto"/>
          <w:sz w:val="20"/>
          <w:szCs w:val="20"/>
          <w:lang w:eastAsia="zh-CN"/>
        </w:rPr>
        <w:t>.</w:t>
      </w:r>
    </w:p>
    <w:p w14:paraId="1F2441A1" w14:textId="77777777" w:rsidR="008F5CDA" w:rsidRPr="00FB7363" w:rsidRDefault="008F5CDA" w:rsidP="00A53C21">
      <w:pPr>
        <w:widowControl w:val="0"/>
        <w:tabs>
          <w:tab w:val="left" w:pos="6195"/>
        </w:tabs>
        <w:autoSpaceDE w:val="0"/>
        <w:autoSpaceDN w:val="0"/>
        <w:adjustRightInd w:val="0"/>
        <w:spacing w:after="0"/>
        <w:jc w:val="both"/>
        <w:rPr>
          <w:color w:val="auto"/>
          <w:sz w:val="20"/>
          <w:szCs w:val="20"/>
          <w:lang w:eastAsia="zh-CN"/>
        </w:rPr>
      </w:pPr>
    </w:p>
    <w:p w14:paraId="4C6D9AE8" w14:textId="6D570709" w:rsidR="00A53C21" w:rsidRPr="007F1F6A" w:rsidRDefault="00FB7363" w:rsidP="00A53C21">
      <w:pPr>
        <w:widowControl w:val="0"/>
        <w:autoSpaceDE w:val="0"/>
        <w:autoSpaceDN w:val="0"/>
        <w:adjustRightInd w:val="0"/>
        <w:spacing w:after="0"/>
        <w:jc w:val="both"/>
        <w:rPr>
          <w:rFonts w:eastAsia="等线"/>
          <w:color w:val="auto"/>
          <w:sz w:val="20"/>
          <w:szCs w:val="20"/>
          <w:lang w:eastAsia="zh-CN"/>
        </w:rPr>
      </w:pPr>
      <w:r>
        <w:rPr>
          <w:color w:val="auto"/>
          <w:sz w:val="20"/>
          <w:szCs w:val="20"/>
          <w:lang w:eastAsia="zh-CN"/>
        </w:rPr>
        <w:t xml:space="preserve">The </w:t>
      </w:r>
      <w:r w:rsidRPr="00000E4D">
        <w:rPr>
          <w:rFonts w:eastAsia="等线"/>
          <w:color w:val="auto"/>
          <w:sz w:val="20"/>
          <w:szCs w:val="20"/>
          <w:lang w:eastAsia="zh-CN"/>
        </w:rPr>
        <w:t>Multi-Layer water purifiers</w:t>
      </w:r>
      <w:r>
        <w:rPr>
          <w:rFonts w:eastAsia="等线"/>
          <w:color w:val="auto"/>
          <w:sz w:val="20"/>
          <w:szCs w:val="20"/>
          <w:lang w:eastAsia="zh-CN"/>
        </w:rPr>
        <w:t xml:space="preserve"> involve in this project </w:t>
      </w:r>
      <w:r w:rsidRPr="00FB7363">
        <w:rPr>
          <w:rFonts w:eastAsia="等线"/>
          <w:color w:val="auto"/>
          <w:sz w:val="20"/>
          <w:szCs w:val="20"/>
          <w:lang w:eastAsia="zh-CN"/>
        </w:rPr>
        <w:t xml:space="preserve">consist of 8 step filtration system and can purify water 3 liter/hour. The lifespan of the water purifiers </w:t>
      </w:r>
      <w:r w:rsidRPr="00FB7363">
        <w:rPr>
          <w:rFonts w:eastAsia="等线" w:hint="eastAsia"/>
          <w:color w:val="auto"/>
          <w:sz w:val="20"/>
          <w:szCs w:val="20"/>
          <w:lang w:eastAsia="zh-CN"/>
        </w:rPr>
        <w:t>are</w:t>
      </w:r>
      <w:r w:rsidRPr="00FB7363">
        <w:rPr>
          <w:rFonts w:eastAsia="等线"/>
          <w:color w:val="auto"/>
          <w:sz w:val="20"/>
          <w:szCs w:val="20"/>
          <w:lang w:eastAsia="zh-CN"/>
        </w:rPr>
        <w:t xml:space="preserve"> </w:t>
      </w:r>
      <w:r w:rsidR="00894D58">
        <w:rPr>
          <w:rFonts w:eastAsia="等线"/>
          <w:color w:val="auto"/>
          <w:sz w:val="20"/>
          <w:szCs w:val="20"/>
          <w:lang w:eastAsia="zh-CN"/>
        </w:rPr>
        <w:t xml:space="preserve">over </w:t>
      </w:r>
      <w:r w:rsidRPr="00FB7363">
        <w:rPr>
          <w:rFonts w:eastAsia="等线"/>
          <w:color w:val="auto"/>
          <w:sz w:val="20"/>
          <w:szCs w:val="20"/>
          <w:lang w:eastAsia="zh-CN"/>
        </w:rPr>
        <w:t xml:space="preserve">15 years and the dome ceramic, carbon cartridge and mineral stone should be changed when purify every 10,000 L </w:t>
      </w:r>
      <w:r w:rsidRPr="00116418">
        <w:rPr>
          <w:rFonts w:eastAsia="等线"/>
          <w:color w:val="auto"/>
          <w:sz w:val="20"/>
          <w:szCs w:val="20"/>
          <w:lang w:eastAsia="zh-CN"/>
        </w:rPr>
        <w:t xml:space="preserve">water. A whole set of the alternative dome ceramic, carbon cartridge and mineral stone will be supplied to the end-users together with the water purifiers. All the alternative filtration system can be changed easily and will not affect the usage of the water purifiers on that day. Considering carbon revenue of the project, </w:t>
      </w:r>
      <w:r w:rsidR="007F1F6A" w:rsidRPr="00116418">
        <w:rPr>
          <w:rFonts w:eastAsia="等线" w:hint="eastAsia"/>
          <w:color w:val="auto"/>
          <w:sz w:val="20"/>
          <w:szCs w:val="20"/>
          <w:lang w:eastAsia="zh-CN"/>
        </w:rPr>
        <w:t>some</w:t>
      </w:r>
      <w:r w:rsidRPr="00116418">
        <w:rPr>
          <w:rFonts w:eastAsia="等线"/>
          <w:color w:val="auto"/>
          <w:sz w:val="20"/>
          <w:szCs w:val="20"/>
          <w:lang w:eastAsia="zh-CN"/>
        </w:rPr>
        <w:t xml:space="preserve"> alternative materials needed will be provided by the project owner for free</w:t>
      </w:r>
      <w:r w:rsidR="007F1F6A" w:rsidRPr="00116418">
        <w:rPr>
          <w:rFonts w:eastAsia="等线" w:hint="eastAsia"/>
          <w:color w:val="auto"/>
          <w:sz w:val="20"/>
          <w:szCs w:val="20"/>
          <w:lang w:eastAsia="zh-CN"/>
        </w:rPr>
        <w:t>,</w:t>
      </w:r>
      <w:r w:rsidR="007F1F6A" w:rsidRPr="00116418">
        <w:rPr>
          <w:rFonts w:eastAsia="等线"/>
          <w:color w:val="auto"/>
          <w:sz w:val="20"/>
          <w:szCs w:val="20"/>
          <w:lang w:eastAsia="zh-CN"/>
        </w:rPr>
        <w:t xml:space="preserve"> such as</w:t>
      </w:r>
      <w:r w:rsidR="007F1F6A" w:rsidRPr="00116418">
        <w:rPr>
          <w:color w:val="auto"/>
        </w:rPr>
        <w:t xml:space="preserve"> </w:t>
      </w:r>
      <w:r w:rsidR="007F1F6A" w:rsidRPr="00116418">
        <w:rPr>
          <w:rFonts w:eastAsia="等线"/>
          <w:color w:val="auto"/>
          <w:sz w:val="20"/>
          <w:szCs w:val="20"/>
          <w:lang w:eastAsia="zh-CN"/>
        </w:rPr>
        <w:t>Dome ceramic filter,</w:t>
      </w:r>
      <w:r w:rsidR="007F1F6A" w:rsidRPr="00116418">
        <w:rPr>
          <w:color w:val="auto"/>
        </w:rPr>
        <w:t xml:space="preserve"> </w:t>
      </w:r>
      <w:r w:rsidR="007F1F6A" w:rsidRPr="00116418">
        <w:rPr>
          <w:rFonts w:eastAsia="等线"/>
          <w:color w:val="auto"/>
          <w:sz w:val="20"/>
          <w:szCs w:val="20"/>
          <w:lang w:eastAsia="zh-CN"/>
        </w:rPr>
        <w:t>Mineral stone,</w:t>
      </w:r>
      <w:r w:rsidR="007F1F6A" w:rsidRPr="00116418">
        <w:rPr>
          <w:color w:val="auto"/>
        </w:rPr>
        <w:t xml:space="preserve"> </w:t>
      </w:r>
      <w:r w:rsidR="007F1F6A" w:rsidRPr="00116418">
        <w:rPr>
          <w:rFonts w:eastAsia="等线"/>
          <w:color w:val="auto"/>
          <w:sz w:val="20"/>
          <w:szCs w:val="20"/>
          <w:lang w:eastAsia="zh-CN"/>
        </w:rPr>
        <w:t>Granular activated carbon,</w:t>
      </w:r>
      <w:r w:rsidR="007F1F6A" w:rsidRPr="00116418">
        <w:rPr>
          <w:color w:val="auto"/>
        </w:rPr>
        <w:t xml:space="preserve"> </w:t>
      </w:r>
      <w:r w:rsidR="007F1F6A" w:rsidRPr="00116418">
        <w:rPr>
          <w:rFonts w:eastAsia="等线"/>
          <w:color w:val="auto"/>
          <w:sz w:val="20"/>
          <w:szCs w:val="20"/>
          <w:lang w:eastAsia="zh-CN"/>
        </w:rPr>
        <w:t>Silica sand,</w:t>
      </w:r>
      <w:r w:rsidR="007F1F6A" w:rsidRPr="00116418">
        <w:rPr>
          <w:color w:val="auto"/>
        </w:rPr>
        <w:t xml:space="preserve"> </w:t>
      </w:r>
      <w:r w:rsidR="007F1F6A" w:rsidRPr="00116418">
        <w:rPr>
          <w:rFonts w:eastAsia="等线"/>
          <w:color w:val="auto"/>
          <w:sz w:val="20"/>
          <w:szCs w:val="20"/>
          <w:lang w:eastAsia="zh-CN"/>
        </w:rPr>
        <w:t>Zeolite,</w:t>
      </w:r>
      <w:r w:rsidR="007F1F6A" w:rsidRPr="00116418">
        <w:rPr>
          <w:color w:val="auto"/>
        </w:rPr>
        <w:t xml:space="preserve"> </w:t>
      </w:r>
      <w:r w:rsidR="007F1F6A" w:rsidRPr="00116418">
        <w:rPr>
          <w:rFonts w:eastAsia="等线"/>
          <w:color w:val="auto"/>
          <w:sz w:val="20"/>
          <w:szCs w:val="20"/>
          <w:lang w:eastAsia="zh-CN"/>
        </w:rPr>
        <w:t>Magnetic Water Tap</w:t>
      </w:r>
      <w:r w:rsidRPr="00116418">
        <w:rPr>
          <w:rFonts w:eastAsia="等线"/>
          <w:color w:val="auto"/>
          <w:sz w:val="20"/>
          <w:szCs w:val="20"/>
          <w:lang w:eastAsia="zh-CN"/>
        </w:rPr>
        <w:t>.</w:t>
      </w:r>
    </w:p>
    <w:p w14:paraId="75B00147" w14:textId="68B76C92" w:rsidR="009C60E9" w:rsidRDefault="009C60E9" w:rsidP="00A53C21">
      <w:pPr>
        <w:spacing w:after="0"/>
        <w:rPr>
          <w:rFonts w:eastAsia="宋体"/>
          <w:color w:val="auto"/>
          <w:sz w:val="20"/>
          <w:szCs w:val="20"/>
          <w:lang w:eastAsia="zh-CN"/>
        </w:rPr>
      </w:pPr>
      <w:r w:rsidRPr="009C60E9">
        <w:rPr>
          <w:rFonts w:eastAsia="宋体"/>
          <w:color w:val="auto"/>
          <w:sz w:val="20"/>
          <w:szCs w:val="20"/>
          <w:lang w:eastAsia="zh-CN"/>
        </w:rPr>
        <w:t xml:space="preserve">The </w:t>
      </w:r>
      <w:r w:rsidR="00A53C21" w:rsidRPr="00A53C21">
        <w:rPr>
          <w:rFonts w:eastAsia="宋体"/>
          <w:color w:val="auto"/>
          <w:sz w:val="20"/>
          <w:szCs w:val="20"/>
          <w:lang w:eastAsia="zh-CN"/>
        </w:rPr>
        <w:t>Step Filtration System</w:t>
      </w:r>
      <w:r w:rsidRPr="009C60E9">
        <w:rPr>
          <w:rFonts w:eastAsia="宋体"/>
          <w:color w:val="auto"/>
          <w:sz w:val="20"/>
          <w:szCs w:val="20"/>
          <w:lang w:eastAsia="zh-CN"/>
        </w:rPr>
        <w:t xml:space="preserve"> in the project are listed below:</w:t>
      </w:r>
    </w:p>
    <w:p w14:paraId="5FCD142C" w14:textId="670F5546" w:rsidR="00A53C21" w:rsidRDefault="00A53C21" w:rsidP="00A53C21">
      <w:pPr>
        <w:spacing w:after="0"/>
        <w:jc w:val="center"/>
        <w:rPr>
          <w:rFonts w:eastAsia="宋体"/>
          <w:color w:val="auto"/>
          <w:sz w:val="20"/>
          <w:szCs w:val="20"/>
          <w:lang w:eastAsia="zh-CN"/>
        </w:rPr>
      </w:pPr>
      <w:r w:rsidRPr="00E230F1">
        <w:rPr>
          <w:rFonts w:ascii="Avenir Book" w:hAnsi="Avenir Book"/>
          <w:noProof/>
          <w14:cntxtAlts w14:val="0"/>
        </w:rPr>
        <w:drawing>
          <wp:inline distT="0" distB="0" distL="0" distR="0" wp14:anchorId="524754AA" wp14:editId="6FB6000E">
            <wp:extent cx="3008641" cy="2245766"/>
            <wp:effectExtent l="0" t="0" r="1270" b="254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无标题.png"/>
                    <pic:cNvPicPr/>
                  </pic:nvPicPr>
                  <pic:blipFill>
                    <a:blip r:embed="rId17">
                      <a:extLst>
                        <a:ext uri="{28A0092B-C50C-407E-A947-70E740481C1C}">
                          <a14:useLocalDpi xmlns:a14="http://schemas.microsoft.com/office/drawing/2010/main" val="0"/>
                        </a:ext>
                      </a:extLst>
                    </a:blip>
                    <a:stretch>
                      <a:fillRect/>
                    </a:stretch>
                  </pic:blipFill>
                  <pic:spPr>
                    <a:xfrm>
                      <a:off x="0" y="0"/>
                      <a:ext cx="3034123" cy="2264786"/>
                    </a:xfrm>
                    <a:prstGeom prst="rect">
                      <a:avLst/>
                    </a:prstGeom>
                  </pic:spPr>
                </pic:pic>
              </a:graphicData>
            </a:graphic>
          </wp:inline>
        </w:drawing>
      </w:r>
    </w:p>
    <w:p w14:paraId="40BA1913" w14:textId="5F45A604" w:rsidR="008F5CDA" w:rsidRDefault="00A53C21" w:rsidP="00A53C21">
      <w:pPr>
        <w:spacing w:after="0"/>
        <w:jc w:val="center"/>
        <w:rPr>
          <w:noProof/>
          <w14:cntxtAlts w14:val="0"/>
        </w:rPr>
      </w:pPr>
      <w:r w:rsidRPr="006A69A7">
        <w:rPr>
          <w:rFonts w:eastAsia="宋体"/>
          <w:b/>
          <w:bCs/>
          <w:color w:val="auto"/>
          <w:sz w:val="18"/>
          <w:szCs w:val="18"/>
          <w:lang w:eastAsia="zh-CN"/>
        </w:rPr>
        <w:t xml:space="preserve">Figure </w:t>
      </w:r>
      <w:r>
        <w:rPr>
          <w:rFonts w:eastAsia="宋体"/>
          <w:b/>
          <w:bCs/>
          <w:color w:val="auto"/>
          <w:sz w:val="18"/>
          <w:szCs w:val="18"/>
          <w:lang w:eastAsia="zh-CN"/>
        </w:rPr>
        <w:t>2</w:t>
      </w:r>
      <w:r w:rsidRPr="006A69A7">
        <w:rPr>
          <w:rFonts w:eastAsia="宋体"/>
          <w:b/>
          <w:bCs/>
          <w:color w:val="auto"/>
          <w:sz w:val="18"/>
          <w:szCs w:val="18"/>
          <w:lang w:eastAsia="zh-CN"/>
        </w:rPr>
        <w:t xml:space="preserve"> </w:t>
      </w:r>
      <w:r w:rsidRPr="00A53C21">
        <w:rPr>
          <w:b/>
          <w:color w:val="auto"/>
          <w:sz w:val="18"/>
          <w:szCs w:val="18"/>
          <w:lang w:eastAsia="zh-CN"/>
        </w:rPr>
        <w:t>Step Filtration System</w:t>
      </w:r>
      <w:r w:rsidRPr="00A53C21">
        <w:rPr>
          <w:noProof/>
          <w14:cntxtAlts w14:val="0"/>
        </w:rPr>
        <w:t xml:space="preserve"> </w:t>
      </w:r>
    </w:p>
    <w:p w14:paraId="0DFED7D9" w14:textId="745EA646" w:rsidR="00A53C21" w:rsidRDefault="00A53C21" w:rsidP="00A53C21">
      <w:pPr>
        <w:spacing w:after="0"/>
        <w:jc w:val="center"/>
        <w:rPr>
          <w:noProof/>
          <w14:cntxtAlts w14:val="0"/>
        </w:rPr>
      </w:pPr>
      <w:r w:rsidRPr="00E230F1">
        <w:rPr>
          <w:rFonts w:ascii="Avenir Book" w:hAnsi="Avenir Book"/>
          <w:noProof/>
        </w:rPr>
        <w:lastRenderedPageBreak/>
        <w:drawing>
          <wp:inline distT="0" distB="0" distL="0" distR="0" wp14:anchorId="6E1DC70F" wp14:editId="536B566B">
            <wp:extent cx="2148370" cy="3248553"/>
            <wp:effectExtent l="0" t="0" r="4445" b="9525"/>
            <wp:docPr id="2" name="图片 2" descr="C:\Users\Joanna\AppData\Local\Temp\16087088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Joanna\AppData\Local\Temp\1608708835(1).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2180183" cy="3296658"/>
                    </a:xfrm>
                    <a:prstGeom prst="rect">
                      <a:avLst/>
                    </a:prstGeom>
                    <a:noFill/>
                    <a:ln>
                      <a:noFill/>
                    </a:ln>
                  </pic:spPr>
                </pic:pic>
              </a:graphicData>
            </a:graphic>
          </wp:inline>
        </w:drawing>
      </w:r>
    </w:p>
    <w:p w14:paraId="374705E6" w14:textId="342D16F8" w:rsidR="00A53C21" w:rsidRDefault="00A53C21" w:rsidP="00A53C21">
      <w:pPr>
        <w:spacing w:after="0" w:line="276" w:lineRule="auto"/>
        <w:jc w:val="center"/>
        <w:rPr>
          <w:b/>
          <w:color w:val="auto"/>
          <w:sz w:val="18"/>
          <w:szCs w:val="18"/>
          <w:lang w:eastAsia="zh-CN"/>
        </w:rPr>
      </w:pPr>
      <w:r w:rsidRPr="00A53C21">
        <w:rPr>
          <w:b/>
          <w:color w:val="auto"/>
          <w:sz w:val="18"/>
          <w:szCs w:val="18"/>
          <w:lang w:eastAsia="zh-CN"/>
        </w:rPr>
        <w:t xml:space="preserve">Figure </w:t>
      </w:r>
      <w:r>
        <w:rPr>
          <w:b/>
          <w:color w:val="auto"/>
          <w:sz w:val="18"/>
          <w:szCs w:val="18"/>
          <w:lang w:eastAsia="zh-CN"/>
        </w:rPr>
        <w:t>3</w:t>
      </w:r>
      <w:r w:rsidRPr="00A53C21">
        <w:rPr>
          <w:b/>
          <w:color w:val="auto"/>
          <w:sz w:val="18"/>
          <w:szCs w:val="18"/>
          <w:lang w:eastAsia="zh-CN"/>
        </w:rPr>
        <w:t xml:space="preserve"> Components of the Water Purifier</w:t>
      </w:r>
    </w:p>
    <w:p w14:paraId="40D6F8A4" w14:textId="77777777" w:rsidR="002E2605" w:rsidRPr="00A53C21" w:rsidRDefault="002E2605" w:rsidP="00A53C21">
      <w:pPr>
        <w:spacing w:after="0" w:line="276" w:lineRule="auto"/>
        <w:jc w:val="center"/>
        <w:rPr>
          <w:b/>
          <w:color w:val="auto"/>
          <w:sz w:val="18"/>
          <w:szCs w:val="18"/>
          <w:lang w:eastAsia="zh-CN"/>
        </w:rPr>
      </w:pPr>
    </w:p>
    <w:p w14:paraId="3E4E30DA" w14:textId="034A3A83" w:rsidR="00A53C21" w:rsidRDefault="00D3452D" w:rsidP="00A53C21">
      <w:pPr>
        <w:spacing w:after="0"/>
        <w:jc w:val="center"/>
      </w:pPr>
      <w:r>
        <w:rPr>
          <w:noProof/>
        </w:rPr>
        <w:drawing>
          <wp:inline distT="0" distB="0" distL="0" distR="0" wp14:anchorId="327934DD" wp14:editId="42545459">
            <wp:extent cx="1748332" cy="2369106"/>
            <wp:effectExtent l="0" t="0" r="4445" b="0"/>
            <wp:docPr id="4" name="图片 4" descr="图片包含 人, 食物, 桌子, 瓶子&#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包含 人, 食物, 桌子, 瓶子&#10;&#10;描述已自动生成"/>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57535" cy="2381577"/>
                    </a:xfrm>
                    <a:prstGeom prst="rect">
                      <a:avLst/>
                    </a:prstGeom>
                    <a:noFill/>
                    <a:ln>
                      <a:noFill/>
                    </a:ln>
                  </pic:spPr>
                </pic:pic>
              </a:graphicData>
            </a:graphic>
          </wp:inline>
        </w:drawing>
      </w:r>
      <w:r w:rsidR="007F1F6A" w:rsidRPr="007F1F6A">
        <w:t xml:space="preserve"> </w:t>
      </w:r>
      <w:r>
        <w:rPr>
          <w:noProof/>
        </w:rPr>
        <w:drawing>
          <wp:inline distT="0" distB="0" distL="0" distR="0" wp14:anchorId="500D9372" wp14:editId="43B8D8E5">
            <wp:extent cx="1822021" cy="2365109"/>
            <wp:effectExtent l="0" t="0" r="6985" b="0"/>
            <wp:docPr id="8" name="图片 8" descr="地上穿着球鞋的一双脚&#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地上穿着球鞋的一双脚&#10;&#10;中度可信度描述已自动生成"/>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34829" cy="2381735"/>
                    </a:xfrm>
                    <a:prstGeom prst="rect">
                      <a:avLst/>
                    </a:prstGeom>
                    <a:noFill/>
                    <a:ln>
                      <a:noFill/>
                    </a:ln>
                  </pic:spPr>
                </pic:pic>
              </a:graphicData>
            </a:graphic>
          </wp:inline>
        </w:drawing>
      </w:r>
      <w:r w:rsidRPr="00D3452D">
        <w:t xml:space="preserve"> </w:t>
      </w:r>
      <w:r>
        <w:rPr>
          <w:noProof/>
        </w:rPr>
        <w:drawing>
          <wp:inline distT="0" distB="0" distL="0" distR="0" wp14:anchorId="369DA12E" wp14:editId="5ED51CC6">
            <wp:extent cx="1776597" cy="2369227"/>
            <wp:effectExtent l="0" t="0" r="0" b="0"/>
            <wp:docPr id="10" name="图片 10" descr="人在厨房里做饭&#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人在厨房里做饭&#10;&#10;低可信度描述已自动生成"/>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89019" cy="2385792"/>
                    </a:xfrm>
                    <a:prstGeom prst="rect">
                      <a:avLst/>
                    </a:prstGeom>
                    <a:noFill/>
                    <a:ln>
                      <a:noFill/>
                    </a:ln>
                  </pic:spPr>
                </pic:pic>
              </a:graphicData>
            </a:graphic>
          </wp:inline>
        </w:drawing>
      </w:r>
      <w:r>
        <w:rPr>
          <w:noProof/>
        </w:rPr>
        <w:drawing>
          <wp:inline distT="0" distB="0" distL="0" distR="0" wp14:anchorId="19053075" wp14:editId="24D1CC1C">
            <wp:extent cx="2728570" cy="2114133"/>
            <wp:effectExtent l="0" t="0" r="0" b="635"/>
            <wp:docPr id="9" name="图片 9" descr="图片包含 人, 室内, 切, 男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包含 人, 室内, 切, 男孩&#10;&#10;描述已自动生成"/>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54310" cy="2134077"/>
                    </a:xfrm>
                    <a:prstGeom prst="rect">
                      <a:avLst/>
                    </a:prstGeom>
                    <a:noFill/>
                    <a:ln>
                      <a:noFill/>
                    </a:ln>
                  </pic:spPr>
                </pic:pic>
              </a:graphicData>
            </a:graphic>
          </wp:inline>
        </w:drawing>
      </w:r>
      <w:r w:rsidRPr="00D3452D">
        <w:t xml:space="preserve"> </w:t>
      </w:r>
      <w:r>
        <w:rPr>
          <w:noProof/>
        </w:rPr>
        <w:drawing>
          <wp:inline distT="0" distB="0" distL="0" distR="0" wp14:anchorId="2C0D5FE3" wp14:editId="59982BA6">
            <wp:extent cx="2808392" cy="2104837"/>
            <wp:effectExtent l="0" t="0" r="0" b="0"/>
            <wp:docPr id="11" name="图片 11" descr="男人站在桌子上&#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男人站在桌子上&#10;&#10;低可信度描述已自动生成"/>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20159" cy="2113656"/>
                    </a:xfrm>
                    <a:prstGeom prst="rect">
                      <a:avLst/>
                    </a:prstGeom>
                    <a:noFill/>
                    <a:ln>
                      <a:noFill/>
                    </a:ln>
                  </pic:spPr>
                </pic:pic>
              </a:graphicData>
            </a:graphic>
          </wp:inline>
        </w:drawing>
      </w:r>
    </w:p>
    <w:p w14:paraId="43597187" w14:textId="7125B9BE" w:rsidR="00DF6217" w:rsidRPr="006A69A7" w:rsidRDefault="00DF6217" w:rsidP="00A53C21">
      <w:pPr>
        <w:spacing w:after="0"/>
        <w:jc w:val="center"/>
        <w:rPr>
          <w:rFonts w:eastAsia="宋体"/>
          <w:color w:val="auto"/>
          <w:sz w:val="18"/>
          <w:szCs w:val="18"/>
          <w:lang w:eastAsia="zh-CN"/>
        </w:rPr>
      </w:pPr>
      <w:bookmarkStart w:id="23" w:name="_Hlk63426069"/>
      <w:r w:rsidRPr="00D3452D">
        <w:rPr>
          <w:rFonts w:eastAsia="宋体"/>
          <w:b/>
          <w:bCs/>
          <w:color w:val="auto"/>
          <w:sz w:val="18"/>
          <w:szCs w:val="18"/>
          <w:lang w:eastAsia="zh-CN"/>
        </w:rPr>
        <w:t xml:space="preserve">Figure </w:t>
      </w:r>
      <w:r w:rsidR="00A53C21" w:rsidRPr="00D3452D">
        <w:rPr>
          <w:rFonts w:eastAsia="宋体"/>
          <w:b/>
          <w:bCs/>
          <w:color w:val="auto"/>
          <w:sz w:val="18"/>
          <w:szCs w:val="18"/>
          <w:lang w:eastAsia="zh-CN"/>
        </w:rPr>
        <w:t>4</w:t>
      </w:r>
      <w:r w:rsidRPr="00D3452D">
        <w:rPr>
          <w:rFonts w:eastAsia="宋体"/>
          <w:b/>
          <w:bCs/>
          <w:color w:val="auto"/>
          <w:sz w:val="18"/>
          <w:szCs w:val="18"/>
          <w:lang w:eastAsia="zh-CN"/>
        </w:rPr>
        <w:t xml:space="preserve"> </w:t>
      </w:r>
      <w:r w:rsidRPr="00D3452D">
        <w:rPr>
          <w:b/>
          <w:color w:val="auto"/>
          <w:sz w:val="18"/>
          <w:szCs w:val="18"/>
          <w:lang w:eastAsia="zh-CN"/>
        </w:rPr>
        <w:t xml:space="preserve">Examples of the </w:t>
      </w:r>
      <w:r w:rsidR="00A53C21" w:rsidRPr="00D3452D">
        <w:rPr>
          <w:b/>
          <w:color w:val="auto"/>
          <w:sz w:val="18"/>
          <w:szCs w:val="18"/>
          <w:lang w:eastAsia="zh-CN"/>
        </w:rPr>
        <w:t>Water Purifier</w:t>
      </w:r>
      <w:r w:rsidRPr="00D3452D">
        <w:rPr>
          <w:b/>
          <w:color w:val="auto"/>
          <w:sz w:val="18"/>
          <w:szCs w:val="18"/>
          <w:lang w:eastAsia="zh-CN"/>
        </w:rPr>
        <w:t xml:space="preserve"> engaged in the </w:t>
      </w:r>
      <w:proofErr w:type="gramStart"/>
      <w:r w:rsidRPr="00D3452D">
        <w:rPr>
          <w:b/>
          <w:color w:val="auto"/>
          <w:sz w:val="18"/>
          <w:szCs w:val="18"/>
          <w:lang w:eastAsia="zh-CN"/>
        </w:rPr>
        <w:t>project</w:t>
      </w:r>
      <w:proofErr w:type="gramEnd"/>
    </w:p>
    <w:bookmarkEnd w:id="23"/>
    <w:p w14:paraId="5AD183FF" w14:textId="17A6A08B" w:rsidR="00F01219" w:rsidRPr="004271BF" w:rsidRDefault="00180A1A" w:rsidP="00E14555">
      <w:pPr>
        <w:spacing w:after="0"/>
        <w:contextualSpacing w:val="0"/>
        <w:jc w:val="both"/>
        <w:rPr>
          <w:rFonts w:eastAsia="宋体"/>
          <w:color w:val="auto"/>
          <w:sz w:val="20"/>
          <w:szCs w:val="20"/>
          <w:lang w:eastAsia="zh-CN"/>
        </w:rPr>
      </w:pPr>
      <w:r w:rsidRPr="004271BF">
        <w:rPr>
          <w:rFonts w:eastAsia="宋体"/>
          <w:color w:val="auto"/>
          <w:sz w:val="20"/>
          <w:szCs w:val="20"/>
          <w:lang w:eastAsia="zh-CN"/>
        </w:rPr>
        <w:t xml:space="preserve">The water purifier sold in this project has a unique number, and during use, due to the quality of the </w:t>
      </w:r>
      <w:r w:rsidR="0060494A" w:rsidRPr="004271BF">
        <w:rPr>
          <w:rFonts w:eastAsia="宋体"/>
          <w:color w:val="auto"/>
          <w:sz w:val="20"/>
          <w:szCs w:val="20"/>
          <w:lang w:eastAsia="zh-CN"/>
        </w:rPr>
        <w:t>water purifier</w:t>
      </w:r>
      <w:r w:rsidRPr="004271BF">
        <w:rPr>
          <w:rFonts w:eastAsia="宋体"/>
          <w:color w:val="auto"/>
          <w:sz w:val="20"/>
          <w:szCs w:val="20"/>
          <w:lang w:eastAsia="zh-CN"/>
        </w:rPr>
        <w:t xml:space="preserve"> itself, the </w:t>
      </w:r>
      <w:r w:rsidR="0060494A" w:rsidRPr="004271BF">
        <w:rPr>
          <w:rFonts w:eastAsia="宋体" w:hint="eastAsia"/>
          <w:color w:val="auto"/>
          <w:sz w:val="20"/>
          <w:szCs w:val="20"/>
          <w:lang w:eastAsia="zh-CN"/>
        </w:rPr>
        <w:t>project</w:t>
      </w:r>
      <w:r w:rsidR="0060494A" w:rsidRPr="004271BF">
        <w:rPr>
          <w:rFonts w:eastAsia="宋体"/>
          <w:color w:val="auto"/>
          <w:sz w:val="20"/>
          <w:szCs w:val="20"/>
          <w:lang w:eastAsia="zh-CN"/>
        </w:rPr>
        <w:t xml:space="preserve"> </w:t>
      </w:r>
      <w:r w:rsidRPr="004271BF">
        <w:rPr>
          <w:rFonts w:eastAsia="宋体"/>
          <w:color w:val="auto"/>
          <w:sz w:val="20"/>
          <w:szCs w:val="20"/>
          <w:lang w:eastAsia="zh-CN"/>
        </w:rPr>
        <w:t xml:space="preserve">owner is responsible for the replacement of parts and other </w:t>
      </w:r>
      <w:r w:rsidR="0060494A" w:rsidRPr="004271BF">
        <w:rPr>
          <w:rFonts w:eastAsia="等线"/>
          <w:color w:val="auto"/>
          <w:sz w:val="20"/>
          <w:szCs w:val="20"/>
          <w:lang w:eastAsia="zh-CN"/>
        </w:rPr>
        <w:t>alternative materials</w:t>
      </w:r>
      <w:r w:rsidRPr="004271BF">
        <w:rPr>
          <w:rFonts w:eastAsia="宋体"/>
          <w:color w:val="auto"/>
          <w:sz w:val="20"/>
          <w:szCs w:val="20"/>
          <w:lang w:eastAsia="zh-CN"/>
        </w:rPr>
        <w:t xml:space="preserve"> to maintain the normal use of the water purifier.</w:t>
      </w:r>
      <w:bookmarkStart w:id="24" w:name="_Hlk63426094"/>
      <w:r w:rsidR="00BD2F36" w:rsidRPr="00BD2F36">
        <w:rPr>
          <w:rFonts w:eastAsia="宋体"/>
          <w:color w:val="auto"/>
          <w:sz w:val="20"/>
          <w:szCs w:val="20"/>
          <w:lang w:eastAsia="zh-CN"/>
        </w:rPr>
        <w:t xml:space="preserve"> </w:t>
      </w:r>
      <w:r w:rsidR="00BD2F36">
        <w:rPr>
          <w:rFonts w:eastAsia="宋体"/>
          <w:color w:val="auto"/>
          <w:sz w:val="20"/>
          <w:szCs w:val="20"/>
          <w:lang w:eastAsia="zh-CN"/>
        </w:rPr>
        <w:t>T</w:t>
      </w:r>
      <w:r w:rsidR="00BD2F36" w:rsidRPr="00BD2F36">
        <w:rPr>
          <w:rFonts w:eastAsia="宋体"/>
          <w:color w:val="auto"/>
          <w:sz w:val="20"/>
          <w:szCs w:val="20"/>
          <w:lang w:eastAsia="zh-CN"/>
        </w:rPr>
        <w:t xml:space="preserve">he maintenance </w:t>
      </w:r>
      <w:r w:rsidR="00BD2F36" w:rsidRPr="00BD2F36">
        <w:rPr>
          <w:rFonts w:eastAsia="宋体"/>
          <w:color w:val="auto"/>
          <w:sz w:val="20"/>
          <w:szCs w:val="20"/>
          <w:lang w:eastAsia="zh-CN"/>
        </w:rPr>
        <w:lastRenderedPageBreak/>
        <w:t xml:space="preserve">situation </w:t>
      </w:r>
      <w:r w:rsidR="00BD2F36">
        <w:rPr>
          <w:rFonts w:eastAsia="宋体"/>
          <w:color w:val="auto"/>
          <w:sz w:val="20"/>
          <w:szCs w:val="20"/>
          <w:lang w:eastAsia="zh-CN"/>
        </w:rPr>
        <w:t xml:space="preserve">in this monitoring period </w:t>
      </w:r>
      <w:r w:rsidR="00BD2F36" w:rsidRPr="00BD2F36">
        <w:rPr>
          <w:rFonts w:eastAsia="宋体"/>
          <w:color w:val="auto"/>
          <w:sz w:val="20"/>
          <w:szCs w:val="20"/>
          <w:lang w:eastAsia="zh-CN"/>
        </w:rPr>
        <w:t xml:space="preserve">such as parts replacement </w:t>
      </w:r>
      <w:r w:rsidR="007B5B63" w:rsidRPr="007B5B63">
        <w:rPr>
          <w:rFonts w:eastAsia="宋体"/>
          <w:color w:val="auto"/>
          <w:sz w:val="20"/>
          <w:szCs w:val="20"/>
          <w:lang w:eastAsia="zh-CN"/>
        </w:rPr>
        <w:t>were carried out smoothly</w:t>
      </w:r>
      <w:r w:rsidR="007B5B63">
        <w:rPr>
          <w:rFonts w:eastAsia="宋体"/>
          <w:color w:val="auto"/>
          <w:sz w:val="20"/>
          <w:szCs w:val="20"/>
          <w:lang w:eastAsia="zh-CN"/>
        </w:rPr>
        <w:t xml:space="preserve">, </w:t>
      </w:r>
      <w:r w:rsidR="007B5B63" w:rsidRPr="007B5B63">
        <w:rPr>
          <w:rFonts w:eastAsia="宋体"/>
          <w:color w:val="auto"/>
          <w:sz w:val="20"/>
          <w:szCs w:val="20"/>
          <w:lang w:eastAsia="zh-CN"/>
        </w:rPr>
        <w:t>without affecting the normal use of the water purifier</w:t>
      </w:r>
      <w:r w:rsidR="00BD2F36">
        <w:rPr>
          <w:rFonts w:eastAsia="宋体"/>
          <w:color w:val="auto"/>
          <w:sz w:val="20"/>
          <w:szCs w:val="20"/>
          <w:lang w:eastAsia="zh-CN"/>
        </w:rPr>
        <w:t xml:space="preserve">. </w:t>
      </w:r>
      <w:r w:rsidR="0060494A" w:rsidRPr="004271BF">
        <w:rPr>
          <w:rFonts w:eastAsia="宋体"/>
          <w:color w:val="auto"/>
          <w:sz w:val="20"/>
          <w:szCs w:val="20"/>
          <w:lang w:eastAsia="zh-CN"/>
        </w:rPr>
        <w:t>T</w:t>
      </w:r>
      <w:r w:rsidR="00296246" w:rsidRPr="004271BF">
        <w:rPr>
          <w:rFonts w:eastAsia="宋体"/>
          <w:color w:val="auto"/>
          <w:sz w:val="20"/>
          <w:szCs w:val="20"/>
          <w:lang w:eastAsia="zh-CN"/>
        </w:rPr>
        <w:t xml:space="preserve">he actual operation situation of this monitoring period has </w:t>
      </w:r>
      <w:r w:rsidR="0060494A" w:rsidRPr="004271BF">
        <w:rPr>
          <w:rFonts w:eastAsia="宋体"/>
          <w:color w:val="auto"/>
          <w:sz w:val="20"/>
          <w:szCs w:val="20"/>
          <w:lang w:eastAsia="zh-CN"/>
        </w:rPr>
        <w:t>no</w:t>
      </w:r>
      <w:r w:rsidR="00296246" w:rsidRPr="004271BF">
        <w:rPr>
          <w:rFonts w:eastAsia="宋体"/>
          <w:color w:val="auto"/>
          <w:sz w:val="20"/>
          <w:szCs w:val="20"/>
          <w:lang w:eastAsia="zh-CN"/>
        </w:rPr>
        <w:t xml:space="preserve"> change comparing with the PDD.</w:t>
      </w:r>
      <w:bookmarkEnd w:id="24"/>
    </w:p>
    <w:p w14:paraId="7DEEC279" w14:textId="77777777" w:rsidR="00E14555" w:rsidRPr="004271BF" w:rsidRDefault="00E14555" w:rsidP="00E14555">
      <w:pPr>
        <w:spacing w:after="0"/>
        <w:contextualSpacing w:val="0"/>
        <w:jc w:val="both"/>
        <w:rPr>
          <w:rFonts w:eastAsia="宋体"/>
          <w:color w:val="auto"/>
          <w:sz w:val="20"/>
          <w:szCs w:val="20"/>
          <w:lang w:eastAsia="zh-CN"/>
        </w:rPr>
      </w:pPr>
    </w:p>
    <w:p w14:paraId="6A0040DF" w14:textId="77777777" w:rsidR="00816579" w:rsidRPr="004271BF" w:rsidRDefault="00816579" w:rsidP="00E14555">
      <w:pPr>
        <w:pStyle w:val="SectionList2nd"/>
        <w:spacing w:after="0"/>
      </w:pPr>
      <w:bookmarkStart w:id="25" w:name="_Toc40962740"/>
      <w:r w:rsidRPr="004271BF">
        <w:t xml:space="preserve">Forward Action Requests </w:t>
      </w:r>
    </w:p>
    <w:p w14:paraId="26C59C4E" w14:textId="4FA45C62" w:rsidR="00816579" w:rsidRDefault="00816579" w:rsidP="00816579">
      <w:r w:rsidRPr="003B1DEE">
        <w:t>&gt;&gt;</w:t>
      </w:r>
    </w:p>
    <w:p w14:paraId="2A8784A4" w14:textId="6E27F678" w:rsidR="002C6048" w:rsidRDefault="002C0157" w:rsidP="0099430C">
      <w:pPr>
        <w:spacing w:after="0"/>
        <w:jc w:val="both"/>
        <w:rPr>
          <w:color w:val="auto"/>
          <w:sz w:val="20"/>
          <w:szCs w:val="20"/>
          <w:lang w:eastAsia="zh-CN"/>
        </w:rPr>
      </w:pPr>
      <w:r w:rsidRPr="004271BF">
        <w:rPr>
          <w:color w:val="auto"/>
          <w:sz w:val="20"/>
          <w:szCs w:val="20"/>
          <w:lang w:eastAsia="zh-CN"/>
        </w:rPr>
        <w:t xml:space="preserve">As this monitoring period is the </w:t>
      </w:r>
      <w:r w:rsidR="00A33433">
        <w:rPr>
          <w:color w:val="auto"/>
          <w:sz w:val="20"/>
          <w:szCs w:val="20"/>
          <w:lang w:eastAsia="zh-CN"/>
        </w:rPr>
        <w:t>2</w:t>
      </w:r>
      <w:r w:rsidR="00A33433" w:rsidRPr="00A33433">
        <w:rPr>
          <w:color w:val="auto"/>
          <w:sz w:val="20"/>
          <w:szCs w:val="20"/>
          <w:vertAlign w:val="superscript"/>
          <w:lang w:eastAsia="zh-CN"/>
        </w:rPr>
        <w:t>nd</w:t>
      </w:r>
      <w:r w:rsidRPr="004271BF">
        <w:rPr>
          <w:color w:val="auto"/>
          <w:sz w:val="20"/>
          <w:szCs w:val="20"/>
          <w:lang w:eastAsia="zh-CN"/>
        </w:rPr>
        <w:t xml:space="preserve"> monitoring period, so this part should describe the “Declare any Forward Action Requests from </w:t>
      </w:r>
      <w:r w:rsidR="00A33433">
        <w:rPr>
          <w:color w:val="auto"/>
          <w:sz w:val="20"/>
          <w:szCs w:val="20"/>
          <w:lang w:eastAsia="zh-CN"/>
        </w:rPr>
        <w:t xml:space="preserve">the </w:t>
      </w:r>
      <w:r w:rsidR="001661CE">
        <w:rPr>
          <w:color w:val="auto"/>
          <w:sz w:val="20"/>
          <w:szCs w:val="20"/>
          <w:lang w:eastAsia="zh-CN"/>
        </w:rPr>
        <w:t>performance certification no.1</w:t>
      </w:r>
      <w:r w:rsidR="002C6048">
        <w:rPr>
          <w:color w:val="auto"/>
          <w:sz w:val="20"/>
          <w:szCs w:val="20"/>
          <w:lang w:eastAsia="zh-CN"/>
        </w:rPr>
        <w:t>,</w:t>
      </w:r>
      <w:r w:rsidR="004040DC">
        <w:rPr>
          <w:color w:val="auto"/>
          <w:sz w:val="20"/>
          <w:szCs w:val="20"/>
          <w:lang w:eastAsia="zh-CN"/>
        </w:rPr>
        <w:t xml:space="preserve"> design certification</w:t>
      </w:r>
      <w:r w:rsidR="002C6048">
        <w:rPr>
          <w:color w:val="auto"/>
          <w:sz w:val="20"/>
          <w:szCs w:val="20"/>
          <w:lang w:eastAsia="zh-CN"/>
        </w:rPr>
        <w:t xml:space="preserve"> and</w:t>
      </w:r>
      <w:r w:rsidR="002C6048" w:rsidRPr="002C6048">
        <w:rPr>
          <w:b/>
          <w:bCs/>
          <w:color w:val="auto"/>
          <w:sz w:val="20"/>
          <w:szCs w:val="20"/>
          <w:lang w:eastAsia="zh-CN"/>
        </w:rPr>
        <w:t xml:space="preserve"> </w:t>
      </w:r>
      <w:r w:rsidR="002C6048" w:rsidRPr="0063456C">
        <w:rPr>
          <w:color w:val="auto"/>
          <w:sz w:val="20"/>
          <w:szCs w:val="20"/>
          <w:lang w:eastAsia="zh-CN"/>
        </w:rPr>
        <w:t>validation</w:t>
      </w:r>
      <w:r w:rsidRPr="004271BF">
        <w:rPr>
          <w:color w:val="auto"/>
          <w:sz w:val="20"/>
          <w:szCs w:val="20"/>
          <w:lang w:eastAsia="zh-CN"/>
        </w:rPr>
        <w:t xml:space="preserve">”. </w:t>
      </w:r>
    </w:p>
    <w:p w14:paraId="39E7B0DE" w14:textId="726F150D" w:rsidR="004040DC" w:rsidRDefault="004040DC" w:rsidP="0099430C">
      <w:pPr>
        <w:spacing w:after="0"/>
        <w:jc w:val="both"/>
        <w:rPr>
          <w:color w:val="auto"/>
          <w:sz w:val="20"/>
          <w:szCs w:val="20"/>
          <w:lang w:eastAsia="zh-CN"/>
        </w:rPr>
      </w:pPr>
      <w:r>
        <w:rPr>
          <w:color w:val="auto"/>
          <w:sz w:val="20"/>
          <w:szCs w:val="20"/>
          <w:lang w:eastAsia="zh-CN"/>
        </w:rPr>
        <w:t xml:space="preserve">For design certification, there are three FARs need to be clarify, the first two FARs have been addressed during the </w:t>
      </w:r>
      <w:r w:rsidR="0094193E">
        <w:rPr>
          <w:color w:val="auto"/>
          <w:sz w:val="20"/>
          <w:szCs w:val="20"/>
          <w:lang w:eastAsia="zh-CN"/>
        </w:rPr>
        <w:t>design review</w:t>
      </w:r>
      <w:r>
        <w:rPr>
          <w:color w:val="auto"/>
          <w:sz w:val="20"/>
          <w:szCs w:val="20"/>
          <w:lang w:eastAsia="zh-CN"/>
        </w:rPr>
        <w:t xml:space="preserve"> and </w:t>
      </w:r>
      <w:r w:rsidRPr="004040DC">
        <w:rPr>
          <w:color w:val="auto"/>
          <w:sz w:val="20"/>
          <w:szCs w:val="20"/>
          <w:lang w:eastAsia="zh-CN"/>
        </w:rPr>
        <w:t>performance review</w:t>
      </w:r>
      <w:r w:rsidR="0094193E">
        <w:rPr>
          <w:color w:val="auto"/>
          <w:sz w:val="20"/>
          <w:szCs w:val="20"/>
          <w:lang w:eastAsia="zh-CN"/>
        </w:rPr>
        <w:t xml:space="preserve"> no.1</w:t>
      </w:r>
      <w:r>
        <w:rPr>
          <w:color w:val="auto"/>
          <w:sz w:val="20"/>
          <w:szCs w:val="20"/>
          <w:lang w:eastAsia="zh-CN"/>
        </w:rPr>
        <w:t xml:space="preserve">, </w:t>
      </w:r>
      <w:r w:rsidR="0094193E">
        <w:rPr>
          <w:color w:val="auto"/>
          <w:sz w:val="20"/>
          <w:szCs w:val="20"/>
          <w:lang w:eastAsia="zh-CN"/>
        </w:rPr>
        <w:t xml:space="preserve">now, </w:t>
      </w:r>
      <w:r>
        <w:rPr>
          <w:color w:val="auto"/>
          <w:sz w:val="20"/>
          <w:szCs w:val="20"/>
          <w:lang w:eastAsia="zh-CN"/>
        </w:rPr>
        <w:t xml:space="preserve">only FAR#3 </w:t>
      </w:r>
      <w:r w:rsidR="001661CE" w:rsidRPr="001661CE">
        <w:rPr>
          <w:color w:val="auto"/>
          <w:sz w:val="20"/>
          <w:szCs w:val="20"/>
          <w:lang w:eastAsia="zh-CN"/>
        </w:rPr>
        <w:t xml:space="preserve">needs to be </w:t>
      </w:r>
      <w:r w:rsidR="001661CE">
        <w:rPr>
          <w:color w:val="auto"/>
          <w:sz w:val="20"/>
          <w:szCs w:val="20"/>
          <w:lang w:eastAsia="zh-CN"/>
        </w:rPr>
        <w:t>addressed.</w:t>
      </w:r>
    </w:p>
    <w:p w14:paraId="2ACD2A9B" w14:textId="37BF7AC5" w:rsidR="004040DC" w:rsidRDefault="001661CE" w:rsidP="0099430C">
      <w:pPr>
        <w:spacing w:after="0"/>
        <w:jc w:val="both"/>
        <w:rPr>
          <w:color w:val="auto"/>
          <w:sz w:val="20"/>
          <w:szCs w:val="20"/>
          <w:lang w:eastAsia="zh-CN"/>
        </w:rPr>
      </w:pPr>
      <w:r>
        <w:rPr>
          <w:color w:val="auto"/>
          <w:sz w:val="20"/>
          <w:szCs w:val="20"/>
          <w:lang w:eastAsia="zh-CN"/>
        </w:rPr>
        <w:t>For performance certification no.1, there are two FARs need to be</w:t>
      </w:r>
      <w:r w:rsidRPr="001661CE">
        <w:rPr>
          <w:color w:val="auto"/>
          <w:sz w:val="20"/>
          <w:szCs w:val="20"/>
          <w:lang w:eastAsia="zh-CN"/>
        </w:rPr>
        <w:t xml:space="preserve"> </w:t>
      </w:r>
      <w:r>
        <w:rPr>
          <w:color w:val="auto"/>
          <w:sz w:val="20"/>
          <w:szCs w:val="20"/>
          <w:lang w:eastAsia="zh-CN"/>
        </w:rPr>
        <w:t xml:space="preserve">clarify, the </w:t>
      </w:r>
      <w:r w:rsidR="00211E73">
        <w:rPr>
          <w:color w:val="auto"/>
          <w:sz w:val="20"/>
          <w:szCs w:val="20"/>
          <w:lang w:eastAsia="zh-CN"/>
        </w:rPr>
        <w:t xml:space="preserve">second </w:t>
      </w:r>
      <w:r>
        <w:rPr>
          <w:color w:val="auto"/>
          <w:sz w:val="20"/>
          <w:szCs w:val="20"/>
          <w:lang w:eastAsia="zh-CN"/>
        </w:rPr>
        <w:t xml:space="preserve">FAR </w:t>
      </w:r>
      <w:r w:rsidR="00211E73">
        <w:rPr>
          <w:color w:val="auto"/>
          <w:sz w:val="20"/>
          <w:szCs w:val="20"/>
          <w:lang w:eastAsia="zh-CN"/>
        </w:rPr>
        <w:t xml:space="preserve">is </w:t>
      </w:r>
      <w:r w:rsidR="00211E73" w:rsidRPr="002C6048">
        <w:rPr>
          <w:color w:val="auto"/>
          <w:sz w:val="20"/>
          <w:szCs w:val="20"/>
          <w:lang w:eastAsia="zh-CN"/>
        </w:rPr>
        <w:t>consistent with</w:t>
      </w:r>
      <w:r w:rsidR="00211E73">
        <w:rPr>
          <w:color w:val="auto"/>
          <w:sz w:val="20"/>
          <w:szCs w:val="20"/>
          <w:lang w:eastAsia="zh-CN"/>
        </w:rPr>
        <w:t xml:space="preserve"> the FAR#3 in design review. The first FAR is address as follows. </w:t>
      </w:r>
    </w:p>
    <w:p w14:paraId="611E9038" w14:textId="6D58E804" w:rsidR="002C6048" w:rsidRDefault="002C6048" w:rsidP="0099430C">
      <w:pPr>
        <w:spacing w:after="0"/>
        <w:jc w:val="both"/>
        <w:rPr>
          <w:color w:val="auto"/>
          <w:sz w:val="20"/>
          <w:szCs w:val="20"/>
          <w:lang w:eastAsia="zh-CN"/>
        </w:rPr>
      </w:pPr>
      <w:r>
        <w:rPr>
          <w:color w:val="auto"/>
          <w:sz w:val="20"/>
          <w:szCs w:val="20"/>
          <w:lang w:eastAsia="zh-CN"/>
        </w:rPr>
        <w:t>For FARs from project validation, there are three FARs to be</w:t>
      </w:r>
      <w:r w:rsidRPr="002C6048">
        <w:rPr>
          <w:color w:val="auto"/>
          <w:sz w:val="20"/>
          <w:szCs w:val="20"/>
          <w:lang w:eastAsia="zh-CN"/>
        </w:rPr>
        <w:t xml:space="preserve"> </w:t>
      </w:r>
      <w:r>
        <w:rPr>
          <w:color w:val="auto"/>
          <w:sz w:val="20"/>
          <w:szCs w:val="20"/>
          <w:lang w:eastAsia="zh-CN"/>
        </w:rPr>
        <w:t>clarify,</w:t>
      </w:r>
      <w:r w:rsidRPr="0063456C">
        <w:rPr>
          <w:color w:val="auto"/>
          <w:sz w:val="20"/>
          <w:szCs w:val="20"/>
          <w:lang w:eastAsia="zh-CN"/>
        </w:rPr>
        <w:t xml:space="preserve"> among them,</w:t>
      </w:r>
      <w:r>
        <w:t xml:space="preserve"> </w:t>
      </w:r>
      <w:r w:rsidRPr="002C6048">
        <w:rPr>
          <w:color w:val="auto"/>
          <w:sz w:val="20"/>
          <w:szCs w:val="20"/>
          <w:lang w:eastAsia="zh-CN"/>
        </w:rPr>
        <w:t xml:space="preserve">the </w:t>
      </w:r>
      <w:r>
        <w:rPr>
          <w:color w:val="auto"/>
          <w:sz w:val="20"/>
          <w:szCs w:val="20"/>
          <w:lang w:eastAsia="zh-CN"/>
        </w:rPr>
        <w:t>FAR#03</w:t>
      </w:r>
      <w:r w:rsidRPr="002C6048">
        <w:rPr>
          <w:color w:val="auto"/>
          <w:sz w:val="20"/>
          <w:szCs w:val="20"/>
          <w:lang w:eastAsia="zh-CN"/>
        </w:rPr>
        <w:t xml:space="preserve"> is consistent with the </w:t>
      </w:r>
      <w:r w:rsidRPr="00C13D12">
        <w:rPr>
          <w:b/>
          <w:bCs/>
          <w:color w:val="auto"/>
          <w:sz w:val="20"/>
          <w:szCs w:val="20"/>
          <w:lang w:eastAsia="zh-CN"/>
        </w:rPr>
        <w:t>FAR#</w:t>
      </w:r>
      <w:r>
        <w:rPr>
          <w:b/>
          <w:bCs/>
          <w:color w:val="auto"/>
          <w:sz w:val="20"/>
          <w:szCs w:val="20"/>
          <w:lang w:eastAsia="zh-CN"/>
        </w:rPr>
        <w:t xml:space="preserve">3 </w:t>
      </w:r>
      <w:r>
        <w:rPr>
          <w:color w:val="auto"/>
          <w:sz w:val="20"/>
          <w:szCs w:val="20"/>
          <w:lang w:eastAsia="zh-CN"/>
        </w:rPr>
        <w:t>from design certification stage.</w:t>
      </w:r>
    </w:p>
    <w:p w14:paraId="06C9E64E" w14:textId="77777777" w:rsidR="00B94878" w:rsidRDefault="00B94878" w:rsidP="0099430C">
      <w:pPr>
        <w:spacing w:after="0"/>
        <w:jc w:val="both"/>
        <w:rPr>
          <w:color w:val="auto"/>
          <w:sz w:val="20"/>
          <w:szCs w:val="20"/>
          <w:lang w:eastAsia="zh-CN"/>
        </w:rPr>
      </w:pPr>
    </w:p>
    <w:p w14:paraId="6AFFB174" w14:textId="14299DC8" w:rsidR="002C6048" w:rsidRDefault="002C6048" w:rsidP="0099430C">
      <w:pPr>
        <w:spacing w:after="0"/>
        <w:jc w:val="both"/>
        <w:rPr>
          <w:color w:val="auto"/>
          <w:sz w:val="20"/>
          <w:szCs w:val="20"/>
          <w:lang w:eastAsia="zh-CN"/>
        </w:rPr>
      </w:pPr>
      <w:r w:rsidRPr="004271BF">
        <w:rPr>
          <w:color w:val="auto"/>
          <w:sz w:val="20"/>
          <w:szCs w:val="20"/>
          <w:lang w:eastAsia="zh-CN"/>
        </w:rPr>
        <w:t>The specific description is as follows:</w:t>
      </w:r>
    </w:p>
    <w:p w14:paraId="67DB6143" w14:textId="77777777" w:rsidR="00211E73" w:rsidRDefault="00211E73" w:rsidP="00211E73">
      <w:pPr>
        <w:spacing w:after="0"/>
        <w:jc w:val="both"/>
        <w:rPr>
          <w:color w:val="auto"/>
          <w:sz w:val="20"/>
          <w:szCs w:val="20"/>
          <w:lang w:eastAsia="zh-CN"/>
        </w:rPr>
      </w:pPr>
      <w:r w:rsidRPr="00C13D12">
        <w:rPr>
          <w:b/>
          <w:bCs/>
          <w:color w:val="auto"/>
          <w:sz w:val="20"/>
          <w:szCs w:val="20"/>
          <w:lang w:eastAsia="zh-CN"/>
        </w:rPr>
        <w:t>FAR#01</w:t>
      </w:r>
      <w:r>
        <w:rPr>
          <w:b/>
          <w:bCs/>
          <w:color w:val="auto"/>
          <w:sz w:val="20"/>
          <w:szCs w:val="20"/>
          <w:lang w:eastAsia="zh-CN"/>
        </w:rPr>
        <w:t xml:space="preserve"> from design review and project validation</w:t>
      </w:r>
      <w:r w:rsidRPr="00C13D12">
        <w:rPr>
          <w:b/>
          <w:bCs/>
          <w:color w:val="auto"/>
          <w:sz w:val="20"/>
          <w:szCs w:val="20"/>
          <w:lang w:eastAsia="zh-CN"/>
        </w:rPr>
        <w:t>:</w:t>
      </w:r>
      <w:r w:rsidRPr="0058083D">
        <w:t xml:space="preserve"> </w:t>
      </w:r>
      <w:r w:rsidRPr="0058083D">
        <w:rPr>
          <w:color w:val="auto"/>
          <w:sz w:val="20"/>
          <w:szCs w:val="20"/>
          <w:lang w:eastAsia="zh-CN"/>
        </w:rPr>
        <w:t xml:space="preserve">During verification, the PP must demonstrate that the project area does not overlap with that of another Gold Standard or other voluntary or compliance standard </w:t>
      </w:r>
      <w:proofErr w:type="spellStart"/>
      <w:r w:rsidRPr="0058083D">
        <w:rPr>
          <w:color w:val="auto"/>
          <w:sz w:val="20"/>
          <w:szCs w:val="20"/>
          <w:lang w:eastAsia="zh-CN"/>
        </w:rPr>
        <w:t>programme</w:t>
      </w:r>
      <w:proofErr w:type="spellEnd"/>
      <w:r w:rsidRPr="0058083D">
        <w:rPr>
          <w:color w:val="auto"/>
          <w:sz w:val="20"/>
          <w:szCs w:val="20"/>
          <w:lang w:eastAsia="zh-CN"/>
        </w:rPr>
        <w:t xml:space="preserve"> of a similar nature. E.g., if the household use water from boreholes which the clean water is claimed by existing carbon project, that same amount of water will be double counted under this project activity.</w:t>
      </w:r>
    </w:p>
    <w:p w14:paraId="662F48E4" w14:textId="77777777" w:rsidR="00211E73" w:rsidRDefault="00211E73" w:rsidP="00211E73">
      <w:pPr>
        <w:spacing w:after="0"/>
        <w:jc w:val="both"/>
        <w:rPr>
          <w:color w:val="auto"/>
          <w:sz w:val="20"/>
          <w:szCs w:val="20"/>
          <w:lang w:eastAsia="zh-CN"/>
        </w:rPr>
      </w:pPr>
      <w:r w:rsidRPr="00704F09">
        <w:rPr>
          <w:b/>
          <w:bCs/>
          <w:color w:val="auto"/>
          <w:sz w:val="20"/>
          <w:szCs w:val="20"/>
          <w:lang w:eastAsia="zh-CN"/>
        </w:rPr>
        <w:t>Reply</w:t>
      </w:r>
      <w:r>
        <w:rPr>
          <w:b/>
          <w:bCs/>
          <w:color w:val="auto"/>
          <w:sz w:val="20"/>
          <w:szCs w:val="20"/>
          <w:lang w:eastAsia="zh-CN"/>
        </w:rPr>
        <w:t>:</w:t>
      </w:r>
      <w:r w:rsidRPr="00DC0498">
        <w:t xml:space="preserve"> </w:t>
      </w:r>
      <w:proofErr w:type="gramStart"/>
      <w:r w:rsidRPr="00C13D12">
        <w:rPr>
          <w:color w:val="auto"/>
          <w:sz w:val="20"/>
          <w:szCs w:val="20"/>
          <w:lang w:eastAsia="zh-CN"/>
        </w:rPr>
        <w:t>In order to</w:t>
      </w:r>
      <w:proofErr w:type="gramEnd"/>
      <w:r w:rsidRPr="00C13D12">
        <w:rPr>
          <w:color w:val="auto"/>
          <w:sz w:val="20"/>
          <w:szCs w:val="20"/>
          <w:lang w:eastAsia="zh-CN"/>
        </w:rPr>
        <w:t xml:space="preserve"> avoid the double counting and the overlap with that of another Gold Standard or other voluntary or compliance standard </w:t>
      </w:r>
      <w:proofErr w:type="spellStart"/>
      <w:r w:rsidRPr="00C13D12">
        <w:rPr>
          <w:color w:val="auto"/>
          <w:sz w:val="20"/>
          <w:szCs w:val="20"/>
          <w:lang w:eastAsia="zh-CN"/>
        </w:rPr>
        <w:t>programme</w:t>
      </w:r>
      <w:proofErr w:type="spellEnd"/>
      <w:r w:rsidRPr="00C13D12">
        <w:rPr>
          <w:color w:val="auto"/>
          <w:sz w:val="20"/>
          <w:szCs w:val="20"/>
          <w:lang w:eastAsia="zh-CN"/>
        </w:rPr>
        <w:t xml:space="preserve"> of a similar nature. When the water purifier was sold, the user's related information (include the date of sale, Geographic area of sale, Model/type of project technology sold and unique water purifier serial number, Mode of use: commercial, institutional, </w:t>
      </w:r>
      <w:proofErr w:type="gramStart"/>
      <w:r w:rsidRPr="00C13D12">
        <w:rPr>
          <w:color w:val="auto"/>
          <w:sz w:val="20"/>
          <w:szCs w:val="20"/>
          <w:lang w:eastAsia="zh-CN"/>
        </w:rPr>
        <w:t>domestic</w:t>
      </w:r>
      <w:proofErr w:type="gramEnd"/>
      <w:r w:rsidRPr="00C13D12">
        <w:rPr>
          <w:color w:val="auto"/>
          <w:sz w:val="20"/>
          <w:szCs w:val="20"/>
          <w:lang w:eastAsia="zh-CN"/>
        </w:rPr>
        <w:t xml:space="preserve"> and other, Number of water purifiers sold, Name, telephone number and address) will be recorded. For the water purifiers sold by the project, the cross-serial number is not allowed between different projects and each project has a unique serial number naming rule. Furthermore, each water purifier also has its unique serial number, if there are other water purifier that don’t belong to the proposed project was used within the project boundary, these water purifiers will not have the unique serial number and will not be </w:t>
      </w:r>
      <w:proofErr w:type="gramStart"/>
      <w:r w:rsidRPr="00C13D12">
        <w:rPr>
          <w:color w:val="auto"/>
          <w:sz w:val="20"/>
          <w:szCs w:val="20"/>
          <w:lang w:eastAsia="zh-CN"/>
        </w:rPr>
        <w:t>taken into account</w:t>
      </w:r>
      <w:proofErr w:type="gramEnd"/>
      <w:r w:rsidRPr="00C13D12">
        <w:rPr>
          <w:color w:val="auto"/>
          <w:sz w:val="20"/>
          <w:szCs w:val="20"/>
          <w:lang w:eastAsia="zh-CN"/>
        </w:rPr>
        <w:t xml:space="preserve">. </w:t>
      </w:r>
    </w:p>
    <w:p w14:paraId="3F0C2ED7" w14:textId="77777777" w:rsidR="00211E73" w:rsidRDefault="00211E73" w:rsidP="00211E73">
      <w:pPr>
        <w:spacing w:after="0"/>
        <w:jc w:val="both"/>
        <w:rPr>
          <w:b/>
          <w:bCs/>
          <w:color w:val="auto"/>
          <w:sz w:val="20"/>
          <w:szCs w:val="20"/>
          <w:lang w:eastAsia="zh-CN"/>
        </w:rPr>
      </w:pPr>
      <w:r w:rsidRPr="00C13D12">
        <w:rPr>
          <w:color w:val="auto"/>
          <w:sz w:val="20"/>
          <w:szCs w:val="20"/>
          <w:lang w:eastAsia="zh-CN"/>
        </w:rPr>
        <w:t xml:space="preserve">Also, from the project survey, the end users are Investigated whether to participant in another Gold Standard or other voluntary or compliance standard </w:t>
      </w:r>
      <w:proofErr w:type="spellStart"/>
      <w:r w:rsidRPr="00C13D12">
        <w:rPr>
          <w:color w:val="auto"/>
          <w:sz w:val="20"/>
          <w:szCs w:val="20"/>
          <w:lang w:eastAsia="zh-CN"/>
        </w:rPr>
        <w:t>programme</w:t>
      </w:r>
      <w:proofErr w:type="spellEnd"/>
      <w:r w:rsidRPr="00C13D12">
        <w:rPr>
          <w:color w:val="auto"/>
          <w:sz w:val="20"/>
          <w:szCs w:val="20"/>
          <w:lang w:eastAsia="zh-CN"/>
        </w:rPr>
        <w:t xml:space="preserve"> of a similar nature and the source of drinking water that is usually collected. The results showed that project users did not participate in another Gold Standard or other voluntary or compliance standard </w:t>
      </w:r>
      <w:proofErr w:type="spellStart"/>
      <w:r w:rsidRPr="00C13D12">
        <w:rPr>
          <w:color w:val="auto"/>
          <w:sz w:val="20"/>
          <w:szCs w:val="20"/>
          <w:lang w:eastAsia="zh-CN"/>
        </w:rPr>
        <w:t>programme</w:t>
      </w:r>
      <w:proofErr w:type="spellEnd"/>
      <w:r w:rsidRPr="00C13D12">
        <w:rPr>
          <w:color w:val="auto"/>
          <w:sz w:val="20"/>
          <w:szCs w:val="20"/>
          <w:lang w:eastAsia="zh-CN"/>
        </w:rPr>
        <w:t xml:space="preserve"> of a similar nature, and the water source is a nearby river, so the end users involved in this project </w:t>
      </w:r>
      <w:r w:rsidRPr="00C13D12">
        <w:rPr>
          <w:color w:val="auto"/>
          <w:sz w:val="20"/>
          <w:szCs w:val="20"/>
          <w:lang w:eastAsia="zh-CN"/>
        </w:rPr>
        <w:lastRenderedPageBreak/>
        <w:t xml:space="preserve">will not overlap with that of another Gold Standard or other voluntary or compliance standard </w:t>
      </w:r>
      <w:proofErr w:type="spellStart"/>
      <w:r w:rsidRPr="00C13D12">
        <w:rPr>
          <w:color w:val="auto"/>
          <w:sz w:val="20"/>
          <w:szCs w:val="20"/>
          <w:lang w:eastAsia="zh-CN"/>
        </w:rPr>
        <w:t>programme</w:t>
      </w:r>
      <w:proofErr w:type="spellEnd"/>
      <w:r w:rsidRPr="00C13D12">
        <w:rPr>
          <w:color w:val="auto"/>
          <w:sz w:val="20"/>
          <w:szCs w:val="20"/>
          <w:lang w:eastAsia="zh-CN"/>
        </w:rPr>
        <w:t xml:space="preserve"> of a similar nature.</w:t>
      </w:r>
    </w:p>
    <w:p w14:paraId="516DCA0B" w14:textId="77777777" w:rsidR="00211E73" w:rsidRDefault="00211E73" w:rsidP="00211E73">
      <w:pPr>
        <w:spacing w:after="0"/>
        <w:jc w:val="both"/>
        <w:rPr>
          <w:color w:val="auto"/>
          <w:sz w:val="20"/>
          <w:szCs w:val="20"/>
          <w:lang w:eastAsia="zh-CN"/>
        </w:rPr>
      </w:pPr>
    </w:p>
    <w:p w14:paraId="7BECDCF6" w14:textId="77777777" w:rsidR="00211E73" w:rsidRPr="0058083D" w:rsidRDefault="00211E73" w:rsidP="00211E73">
      <w:pPr>
        <w:spacing w:after="0"/>
        <w:jc w:val="both"/>
        <w:rPr>
          <w:color w:val="auto"/>
          <w:sz w:val="20"/>
          <w:szCs w:val="20"/>
          <w:lang w:eastAsia="zh-CN"/>
        </w:rPr>
      </w:pPr>
      <w:r w:rsidRPr="00C13D12">
        <w:rPr>
          <w:rFonts w:hint="eastAsia"/>
          <w:b/>
          <w:bCs/>
          <w:color w:val="auto"/>
          <w:sz w:val="20"/>
          <w:szCs w:val="20"/>
          <w:lang w:eastAsia="zh-CN"/>
        </w:rPr>
        <w:t>F</w:t>
      </w:r>
      <w:r w:rsidRPr="00C13D12">
        <w:rPr>
          <w:b/>
          <w:bCs/>
          <w:color w:val="auto"/>
          <w:sz w:val="20"/>
          <w:szCs w:val="20"/>
          <w:lang w:eastAsia="zh-CN"/>
        </w:rPr>
        <w:t>AR#02</w:t>
      </w:r>
      <w:r>
        <w:rPr>
          <w:b/>
          <w:bCs/>
          <w:color w:val="auto"/>
          <w:sz w:val="20"/>
          <w:szCs w:val="20"/>
          <w:lang w:eastAsia="zh-CN"/>
        </w:rPr>
        <w:t xml:space="preserve"> from design review and project validation</w:t>
      </w:r>
      <w:r>
        <w:rPr>
          <w:color w:val="auto"/>
          <w:sz w:val="20"/>
          <w:szCs w:val="20"/>
          <w:lang w:eastAsia="zh-CN"/>
        </w:rPr>
        <w:t>:</w:t>
      </w:r>
      <w:r w:rsidRPr="0058083D">
        <w:t xml:space="preserve"> </w:t>
      </w:r>
      <w:r w:rsidRPr="0058083D">
        <w:rPr>
          <w:color w:val="auto"/>
          <w:sz w:val="20"/>
          <w:szCs w:val="20"/>
          <w:lang w:eastAsia="zh-CN"/>
        </w:rPr>
        <w:t>The VVB shall verify the replacement for the core filters after their lifetime and the availability of the spare filter at user premises.</w:t>
      </w:r>
    </w:p>
    <w:p w14:paraId="48E5C8D2" w14:textId="77777777" w:rsidR="00211E73" w:rsidRPr="00ED4037" w:rsidRDefault="00211E73" w:rsidP="00211E73">
      <w:pPr>
        <w:spacing w:after="0"/>
        <w:jc w:val="both"/>
        <w:rPr>
          <w:color w:val="auto"/>
          <w:sz w:val="20"/>
          <w:szCs w:val="20"/>
          <w:lang w:eastAsia="zh-CN"/>
        </w:rPr>
      </w:pPr>
      <w:r w:rsidRPr="00704F09">
        <w:rPr>
          <w:b/>
          <w:bCs/>
          <w:color w:val="auto"/>
          <w:sz w:val="20"/>
          <w:szCs w:val="20"/>
          <w:lang w:eastAsia="zh-CN"/>
        </w:rPr>
        <w:t>Reply</w:t>
      </w:r>
      <w:r w:rsidRPr="004271BF">
        <w:rPr>
          <w:color w:val="auto"/>
          <w:sz w:val="20"/>
          <w:szCs w:val="20"/>
          <w:lang w:eastAsia="zh-CN"/>
        </w:rPr>
        <w:t>:</w:t>
      </w:r>
      <w:r>
        <w:rPr>
          <w:color w:val="auto"/>
          <w:sz w:val="20"/>
          <w:szCs w:val="20"/>
          <w:lang w:eastAsia="zh-CN"/>
        </w:rPr>
        <w:t xml:space="preserve"> </w:t>
      </w:r>
      <w:r w:rsidRPr="00ED4037">
        <w:rPr>
          <w:color w:val="auto"/>
          <w:sz w:val="20"/>
          <w:szCs w:val="20"/>
          <w:lang w:eastAsia="zh-CN"/>
        </w:rPr>
        <w:t>The full original version of technical manual of water filter manufacturer has been</w:t>
      </w:r>
      <w:r>
        <w:rPr>
          <w:color w:val="auto"/>
          <w:sz w:val="20"/>
          <w:szCs w:val="20"/>
          <w:lang w:eastAsia="zh-CN"/>
        </w:rPr>
        <w:t xml:space="preserve"> </w:t>
      </w:r>
      <w:r w:rsidRPr="00ED4037">
        <w:rPr>
          <w:color w:val="auto"/>
          <w:sz w:val="20"/>
          <w:szCs w:val="20"/>
          <w:lang w:eastAsia="zh-CN"/>
        </w:rPr>
        <w:t>provided to VVB, and from this document, it can be confirmed that the technology of the water</w:t>
      </w:r>
    </w:p>
    <w:p w14:paraId="3255F915" w14:textId="77777777" w:rsidR="00211E73" w:rsidRDefault="00211E73" w:rsidP="00211E73">
      <w:pPr>
        <w:spacing w:after="0"/>
        <w:jc w:val="both"/>
        <w:rPr>
          <w:color w:val="auto"/>
          <w:sz w:val="20"/>
          <w:szCs w:val="20"/>
          <w:lang w:eastAsia="zh-CN"/>
        </w:rPr>
      </w:pPr>
      <w:r w:rsidRPr="00ED4037">
        <w:rPr>
          <w:color w:val="auto"/>
          <w:sz w:val="20"/>
          <w:szCs w:val="20"/>
          <w:lang w:eastAsia="zh-CN"/>
        </w:rPr>
        <w:t>purifier involved in this project is over 15 years.</w:t>
      </w:r>
      <w:r>
        <w:rPr>
          <w:color w:val="auto"/>
          <w:sz w:val="20"/>
          <w:szCs w:val="20"/>
          <w:lang w:eastAsia="zh-CN"/>
        </w:rPr>
        <w:t xml:space="preserve"> In addition, w</w:t>
      </w:r>
      <w:r w:rsidRPr="00DF334F">
        <w:rPr>
          <w:rFonts w:asciiTheme="majorHAnsi" w:hAnsiTheme="majorHAnsi"/>
          <w:color w:val="auto"/>
          <w:sz w:val="20"/>
          <w:szCs w:val="20"/>
          <w:lang w:eastAsia="zh-CN"/>
        </w:rPr>
        <w:t xml:space="preserve">hen the water purifier has been used for less than 22 months, </w:t>
      </w:r>
      <w:r>
        <w:rPr>
          <w:rFonts w:asciiTheme="majorHAnsi" w:hAnsiTheme="majorHAnsi"/>
          <w:color w:val="auto"/>
          <w:sz w:val="20"/>
          <w:szCs w:val="20"/>
          <w:lang w:eastAsia="zh-CN"/>
        </w:rPr>
        <w:t>if</w:t>
      </w:r>
      <w:r w:rsidRPr="00DF334F">
        <w:rPr>
          <w:rFonts w:asciiTheme="majorHAnsi" w:hAnsiTheme="majorHAnsi"/>
          <w:color w:val="auto"/>
          <w:sz w:val="20"/>
          <w:szCs w:val="20"/>
          <w:lang w:eastAsia="zh-CN"/>
        </w:rPr>
        <w:t xml:space="preserve"> the user needs to replace the filter element, a request can be sent to the project owner, and the user can use a spare filter element during the </w:t>
      </w:r>
      <w:proofErr w:type="gramStart"/>
      <w:r w:rsidRPr="00DF334F">
        <w:rPr>
          <w:rFonts w:asciiTheme="majorHAnsi" w:hAnsiTheme="majorHAnsi"/>
          <w:color w:val="auto"/>
          <w:sz w:val="20"/>
          <w:szCs w:val="20"/>
          <w:lang w:eastAsia="zh-CN"/>
        </w:rPr>
        <w:t>time period</w:t>
      </w:r>
      <w:proofErr w:type="gramEnd"/>
      <w:r w:rsidRPr="00DF334F">
        <w:rPr>
          <w:rFonts w:asciiTheme="majorHAnsi" w:hAnsiTheme="majorHAnsi"/>
          <w:color w:val="auto"/>
          <w:sz w:val="20"/>
          <w:szCs w:val="20"/>
          <w:lang w:eastAsia="zh-CN"/>
        </w:rPr>
        <w:t xml:space="preserve"> when the project owner comes to replace it.</w:t>
      </w:r>
      <w:r w:rsidRPr="00AC286F">
        <w:rPr>
          <w:rFonts w:asciiTheme="majorHAnsi" w:hAnsiTheme="majorHAnsi"/>
          <w:color w:val="auto"/>
          <w:sz w:val="20"/>
          <w:szCs w:val="20"/>
          <w:lang w:eastAsia="zh-CN"/>
        </w:rPr>
        <w:t xml:space="preserve"> </w:t>
      </w:r>
      <w:r w:rsidRPr="00DF334F">
        <w:rPr>
          <w:rFonts w:asciiTheme="majorHAnsi" w:hAnsiTheme="majorHAnsi"/>
          <w:color w:val="auto"/>
          <w:sz w:val="20"/>
          <w:szCs w:val="20"/>
          <w:lang w:eastAsia="zh-CN"/>
        </w:rPr>
        <w:t>Of course, after receiving the request, the project owner will immediately go to the user’s home to replace the core filter</w:t>
      </w:r>
      <w:r>
        <w:rPr>
          <w:rFonts w:asciiTheme="majorHAnsi" w:hAnsiTheme="majorHAnsi"/>
          <w:color w:val="auto"/>
          <w:sz w:val="20"/>
          <w:szCs w:val="20"/>
          <w:lang w:eastAsia="zh-CN"/>
        </w:rPr>
        <w:t>.</w:t>
      </w:r>
      <w:r w:rsidRPr="00DF334F">
        <w:rPr>
          <w:rFonts w:asciiTheme="majorHAnsi" w:hAnsiTheme="majorHAnsi"/>
          <w:color w:val="auto"/>
          <w:sz w:val="20"/>
          <w:szCs w:val="20"/>
          <w:lang w:eastAsia="zh-CN"/>
        </w:rPr>
        <w:t xml:space="preserve"> When the water purifier has been used for 22 months, the project owner will replace the alternative materials of all the water purifier sold</w:t>
      </w:r>
      <w:r>
        <w:rPr>
          <w:color w:val="auto"/>
          <w:sz w:val="20"/>
          <w:szCs w:val="20"/>
          <w:lang w:eastAsia="zh-CN"/>
        </w:rPr>
        <w:t xml:space="preserve">. This monitoring period ends on 31/07/2022, </w:t>
      </w:r>
      <w:r w:rsidRPr="009E03D3">
        <w:rPr>
          <w:rFonts w:asciiTheme="majorHAnsi" w:hAnsiTheme="majorHAnsi"/>
          <w:color w:val="auto"/>
          <w:sz w:val="20"/>
          <w:szCs w:val="20"/>
          <w:lang w:eastAsia="zh-CN"/>
        </w:rPr>
        <w:t>its</w:t>
      </w:r>
      <w:r w:rsidRPr="009E03D3">
        <w:rPr>
          <w:rFonts w:asciiTheme="majorHAnsi" w:hAnsiTheme="majorHAnsi"/>
          <w:color w:val="auto"/>
          <w:sz w:val="20"/>
          <w:szCs w:val="20"/>
        </w:rPr>
        <w:t xml:space="preserve"> exactly 22 months</w:t>
      </w:r>
      <w:r>
        <w:rPr>
          <w:rFonts w:asciiTheme="majorHAnsi" w:hAnsiTheme="majorHAnsi" w:hint="eastAsia"/>
          <w:color w:val="auto"/>
          <w:sz w:val="20"/>
          <w:szCs w:val="20"/>
          <w:lang w:eastAsia="zh-CN"/>
        </w:rPr>
        <w:t>,</w:t>
      </w:r>
      <w:r>
        <w:rPr>
          <w:rFonts w:asciiTheme="majorHAnsi" w:hAnsiTheme="majorHAnsi"/>
          <w:color w:val="auto"/>
          <w:sz w:val="20"/>
          <w:szCs w:val="20"/>
          <w:lang w:eastAsia="zh-CN"/>
        </w:rPr>
        <w:t xml:space="preserve"> </w:t>
      </w:r>
      <w:proofErr w:type="gramStart"/>
      <w:r>
        <w:rPr>
          <w:rFonts w:asciiTheme="majorHAnsi" w:hAnsiTheme="majorHAnsi"/>
          <w:color w:val="auto"/>
          <w:sz w:val="20"/>
          <w:szCs w:val="20"/>
        </w:rPr>
        <w:t>a</w:t>
      </w:r>
      <w:r w:rsidRPr="003D0DBB">
        <w:rPr>
          <w:rFonts w:asciiTheme="majorHAnsi" w:hAnsiTheme="majorHAnsi"/>
          <w:color w:val="auto"/>
          <w:sz w:val="20"/>
          <w:szCs w:val="20"/>
        </w:rPr>
        <w:t xml:space="preserve">ll </w:t>
      </w:r>
      <w:r>
        <w:rPr>
          <w:rFonts w:asciiTheme="majorHAnsi" w:hAnsiTheme="majorHAnsi"/>
          <w:color w:val="auto"/>
          <w:sz w:val="20"/>
          <w:szCs w:val="20"/>
        </w:rPr>
        <w:t>of</w:t>
      </w:r>
      <w:proofErr w:type="gramEnd"/>
      <w:r>
        <w:rPr>
          <w:rFonts w:asciiTheme="majorHAnsi" w:hAnsiTheme="majorHAnsi"/>
          <w:color w:val="auto"/>
          <w:sz w:val="20"/>
          <w:szCs w:val="20"/>
        </w:rPr>
        <w:t xml:space="preserve"> the </w:t>
      </w:r>
      <w:r w:rsidRPr="003D0DBB">
        <w:rPr>
          <w:rFonts w:asciiTheme="majorHAnsi" w:hAnsiTheme="majorHAnsi"/>
          <w:color w:val="auto"/>
          <w:sz w:val="20"/>
          <w:szCs w:val="20"/>
        </w:rPr>
        <w:t xml:space="preserve">project </w:t>
      </w:r>
      <w:r>
        <w:rPr>
          <w:rFonts w:asciiTheme="majorHAnsi" w:hAnsiTheme="majorHAnsi"/>
          <w:color w:val="auto"/>
          <w:sz w:val="20"/>
          <w:szCs w:val="20"/>
        </w:rPr>
        <w:t>core filter</w:t>
      </w:r>
      <w:r w:rsidRPr="003D0DBB">
        <w:rPr>
          <w:rFonts w:asciiTheme="majorHAnsi" w:hAnsiTheme="majorHAnsi"/>
          <w:color w:val="auto"/>
          <w:sz w:val="20"/>
          <w:szCs w:val="20"/>
        </w:rPr>
        <w:t xml:space="preserve"> have been replaced</w:t>
      </w:r>
      <w:r>
        <w:rPr>
          <w:rFonts w:asciiTheme="majorHAnsi" w:hAnsiTheme="majorHAnsi"/>
          <w:color w:val="auto"/>
          <w:sz w:val="20"/>
          <w:szCs w:val="20"/>
        </w:rPr>
        <w:t xml:space="preserve"> during this monitoring period</w:t>
      </w:r>
      <w:r w:rsidRPr="00AC286F">
        <w:rPr>
          <w:color w:val="auto"/>
          <w:sz w:val="20"/>
          <w:szCs w:val="20"/>
          <w:lang w:eastAsia="zh-CN"/>
        </w:rPr>
        <w:t>, the replacement of filter element has been recorded in the "</w:t>
      </w:r>
      <w:r w:rsidRPr="00AC286F">
        <w:rPr>
          <w:rFonts w:asciiTheme="majorHAnsi" w:hAnsiTheme="majorHAnsi"/>
          <w:color w:val="auto"/>
          <w:sz w:val="20"/>
          <w:szCs w:val="20"/>
          <w:lang w:eastAsia="zh-CN"/>
        </w:rPr>
        <w:t xml:space="preserve"> </w:t>
      </w:r>
      <w:r w:rsidRPr="001F0550">
        <w:rPr>
          <w:rFonts w:asciiTheme="majorHAnsi" w:hAnsiTheme="majorHAnsi"/>
          <w:color w:val="auto"/>
          <w:sz w:val="20"/>
          <w:szCs w:val="20"/>
          <w:lang w:eastAsia="zh-CN"/>
        </w:rPr>
        <w:t>replacement and maintenance record</w:t>
      </w:r>
      <w:r w:rsidRPr="00AC286F">
        <w:rPr>
          <w:color w:val="auto"/>
          <w:sz w:val="20"/>
          <w:szCs w:val="20"/>
          <w:lang w:eastAsia="zh-CN"/>
        </w:rPr>
        <w:t>", which can be verified by VVB on site</w:t>
      </w:r>
      <w:r>
        <w:rPr>
          <w:color w:val="auto"/>
          <w:sz w:val="20"/>
          <w:szCs w:val="20"/>
          <w:lang w:eastAsia="zh-CN"/>
        </w:rPr>
        <w:t>.</w:t>
      </w:r>
    </w:p>
    <w:p w14:paraId="27415779" w14:textId="77777777" w:rsidR="00211E73" w:rsidRDefault="00211E73" w:rsidP="00211E73">
      <w:pPr>
        <w:spacing w:after="0"/>
        <w:jc w:val="both"/>
        <w:rPr>
          <w:color w:val="auto"/>
          <w:sz w:val="20"/>
          <w:szCs w:val="20"/>
          <w:lang w:eastAsia="zh-CN"/>
        </w:rPr>
      </w:pPr>
      <w:r>
        <w:rPr>
          <w:color w:val="auto"/>
          <w:sz w:val="20"/>
          <w:szCs w:val="20"/>
          <w:lang w:eastAsia="zh-CN"/>
        </w:rPr>
        <w:t xml:space="preserve">The </w:t>
      </w:r>
      <w:r w:rsidRPr="00091545">
        <w:rPr>
          <w:color w:val="auto"/>
          <w:sz w:val="20"/>
          <w:szCs w:val="20"/>
          <w:lang w:eastAsia="zh-CN"/>
        </w:rPr>
        <w:t>water purifier is also presented</w:t>
      </w:r>
      <w:r>
        <w:rPr>
          <w:color w:val="auto"/>
          <w:sz w:val="20"/>
          <w:szCs w:val="20"/>
          <w:lang w:eastAsia="zh-CN"/>
        </w:rPr>
        <w:t xml:space="preserve"> </w:t>
      </w:r>
      <w:r w:rsidRPr="00091545">
        <w:rPr>
          <w:color w:val="auto"/>
          <w:sz w:val="20"/>
          <w:szCs w:val="20"/>
          <w:lang w:eastAsia="zh-CN"/>
        </w:rPr>
        <w:t>with a filter element as a spare when it is sold</w:t>
      </w:r>
      <w:r>
        <w:rPr>
          <w:color w:val="auto"/>
          <w:sz w:val="20"/>
          <w:szCs w:val="20"/>
          <w:lang w:eastAsia="zh-CN"/>
        </w:rPr>
        <w:t>, d</w:t>
      </w:r>
      <w:r w:rsidRPr="002F3F92">
        <w:rPr>
          <w:color w:val="auto"/>
          <w:sz w:val="20"/>
          <w:szCs w:val="20"/>
          <w:lang w:eastAsia="zh-CN"/>
        </w:rPr>
        <w:t>uring the on-site audit of VVB, the availability of spare filter element can be shown to VVB for verification</w:t>
      </w:r>
      <w:r>
        <w:rPr>
          <w:color w:val="auto"/>
          <w:sz w:val="20"/>
          <w:szCs w:val="20"/>
          <w:lang w:eastAsia="zh-CN"/>
        </w:rPr>
        <w:t>.</w:t>
      </w:r>
    </w:p>
    <w:p w14:paraId="1B96B6C8" w14:textId="77777777" w:rsidR="00211E73" w:rsidRPr="00211E73" w:rsidRDefault="00211E73" w:rsidP="0099430C">
      <w:pPr>
        <w:spacing w:after="0"/>
        <w:jc w:val="both"/>
        <w:rPr>
          <w:color w:val="auto"/>
          <w:sz w:val="20"/>
          <w:szCs w:val="20"/>
          <w:lang w:eastAsia="zh-CN"/>
        </w:rPr>
      </w:pPr>
    </w:p>
    <w:p w14:paraId="28810151" w14:textId="5365B16E" w:rsidR="00546984" w:rsidRPr="004271BF" w:rsidRDefault="00546984" w:rsidP="0099430C">
      <w:pPr>
        <w:spacing w:after="0"/>
        <w:jc w:val="both"/>
        <w:rPr>
          <w:color w:val="auto"/>
          <w:sz w:val="20"/>
          <w:szCs w:val="20"/>
          <w:lang w:eastAsia="zh-CN"/>
        </w:rPr>
      </w:pPr>
      <w:r w:rsidRPr="00C13D12">
        <w:rPr>
          <w:b/>
          <w:bCs/>
          <w:color w:val="auto"/>
          <w:sz w:val="20"/>
          <w:szCs w:val="20"/>
          <w:lang w:eastAsia="zh-CN"/>
        </w:rPr>
        <w:t>FAR#</w:t>
      </w:r>
      <w:r w:rsidR="004040DC" w:rsidRPr="00C13D12">
        <w:rPr>
          <w:b/>
          <w:bCs/>
          <w:color w:val="auto"/>
          <w:sz w:val="20"/>
          <w:szCs w:val="20"/>
          <w:lang w:eastAsia="zh-CN"/>
        </w:rPr>
        <w:t>3</w:t>
      </w:r>
      <w:r w:rsidR="00F137C4">
        <w:rPr>
          <w:color w:val="auto"/>
          <w:sz w:val="20"/>
          <w:szCs w:val="20"/>
          <w:lang w:eastAsia="zh-CN"/>
        </w:rPr>
        <w:t xml:space="preserve"> </w:t>
      </w:r>
      <w:r w:rsidR="00F137C4" w:rsidRPr="00A524E2">
        <w:rPr>
          <w:b/>
          <w:bCs/>
          <w:color w:val="auto"/>
          <w:sz w:val="20"/>
          <w:szCs w:val="20"/>
          <w:lang w:eastAsia="zh-CN"/>
        </w:rPr>
        <w:t>from design certification stage</w:t>
      </w:r>
      <w:r w:rsidR="002C6048" w:rsidRPr="00A524E2">
        <w:rPr>
          <w:b/>
          <w:bCs/>
          <w:color w:val="auto"/>
          <w:sz w:val="20"/>
          <w:szCs w:val="20"/>
          <w:lang w:eastAsia="zh-CN"/>
        </w:rPr>
        <w:t xml:space="preserve"> and project validation</w:t>
      </w:r>
      <w:r w:rsidRPr="004271BF">
        <w:rPr>
          <w:color w:val="auto"/>
          <w:sz w:val="20"/>
          <w:szCs w:val="20"/>
          <w:lang w:eastAsia="zh-CN"/>
        </w:rPr>
        <w:t>:</w:t>
      </w:r>
      <w:r w:rsidRPr="004271BF">
        <w:rPr>
          <w:color w:val="auto"/>
        </w:rPr>
        <w:t xml:space="preserve"> </w:t>
      </w:r>
      <w:r w:rsidR="004040DC" w:rsidRPr="004040DC">
        <w:rPr>
          <w:color w:val="auto"/>
          <w:sz w:val="20"/>
          <w:szCs w:val="20"/>
          <w:lang w:eastAsia="zh-CN"/>
        </w:rPr>
        <w:t>The VVB shall randomly visit and interview the retailers from the list of retailers that provided by PP during Design Certification to verify the date, number of sales, procedure of recording the sales to PP's database</w:t>
      </w:r>
      <w:r w:rsidRPr="004271BF">
        <w:rPr>
          <w:color w:val="auto"/>
          <w:sz w:val="20"/>
          <w:szCs w:val="20"/>
          <w:lang w:eastAsia="zh-CN"/>
        </w:rPr>
        <w:t>.</w:t>
      </w:r>
    </w:p>
    <w:p w14:paraId="341362E0" w14:textId="0E2751DB" w:rsidR="0094193E" w:rsidRPr="0094193E" w:rsidRDefault="00546984" w:rsidP="00613CEF">
      <w:pPr>
        <w:spacing w:after="0"/>
        <w:jc w:val="both"/>
        <w:rPr>
          <w:color w:val="auto"/>
          <w:sz w:val="20"/>
          <w:szCs w:val="20"/>
          <w:lang w:eastAsia="zh-CN"/>
        </w:rPr>
      </w:pPr>
      <w:r w:rsidRPr="00C13D12">
        <w:rPr>
          <w:b/>
          <w:bCs/>
          <w:color w:val="auto"/>
          <w:sz w:val="20"/>
          <w:szCs w:val="20"/>
          <w:lang w:eastAsia="zh-CN"/>
        </w:rPr>
        <w:t>Reply</w:t>
      </w:r>
      <w:r w:rsidRPr="004271BF">
        <w:rPr>
          <w:color w:val="auto"/>
          <w:sz w:val="20"/>
          <w:szCs w:val="20"/>
          <w:lang w:eastAsia="zh-CN"/>
        </w:rPr>
        <w:t>:</w:t>
      </w:r>
      <w:r w:rsidR="0094193E" w:rsidRPr="0094193E">
        <w:rPr>
          <w:color w:val="auto"/>
          <w:sz w:val="20"/>
          <w:szCs w:val="20"/>
          <w:lang w:eastAsia="zh-CN"/>
        </w:rPr>
        <w:t xml:space="preserve"> For this project, Climate Neutral Kenya Limited took advantage of the sales network that</w:t>
      </w:r>
      <w:r w:rsidR="00C13D12">
        <w:rPr>
          <w:color w:val="auto"/>
          <w:sz w:val="20"/>
          <w:szCs w:val="20"/>
          <w:lang w:eastAsia="zh-CN"/>
        </w:rPr>
        <w:t xml:space="preserve"> </w:t>
      </w:r>
      <w:r w:rsidR="0094193E" w:rsidRPr="0094193E">
        <w:rPr>
          <w:color w:val="auto"/>
          <w:sz w:val="20"/>
          <w:szCs w:val="20"/>
          <w:lang w:eastAsia="zh-CN"/>
        </w:rPr>
        <w:t>TRIOPT AFRICA LIMITED had built and delegated the sales work to TRIOPT AFRICA LIMITED,</w:t>
      </w:r>
      <w:r w:rsidR="0094193E">
        <w:rPr>
          <w:color w:val="auto"/>
          <w:sz w:val="20"/>
          <w:szCs w:val="20"/>
          <w:lang w:eastAsia="zh-CN"/>
        </w:rPr>
        <w:t xml:space="preserve"> </w:t>
      </w:r>
      <w:r w:rsidR="0094193E" w:rsidRPr="0094193E">
        <w:rPr>
          <w:color w:val="auto"/>
          <w:sz w:val="20"/>
          <w:szCs w:val="20"/>
          <w:lang w:eastAsia="zh-CN"/>
        </w:rPr>
        <w:t>with their help, achieved gratifying sales performance</w:t>
      </w:r>
      <w:r w:rsidR="0094193E">
        <w:rPr>
          <w:color w:val="auto"/>
          <w:sz w:val="20"/>
          <w:szCs w:val="20"/>
          <w:lang w:eastAsia="zh-CN"/>
        </w:rPr>
        <w:t>.</w:t>
      </w:r>
      <w:r w:rsidR="0094193E" w:rsidRPr="0094193E">
        <w:t xml:space="preserve"> </w:t>
      </w:r>
      <w:r w:rsidR="0094193E" w:rsidRPr="0094193E">
        <w:rPr>
          <w:color w:val="auto"/>
          <w:sz w:val="20"/>
          <w:szCs w:val="20"/>
          <w:lang w:eastAsia="zh-CN"/>
        </w:rPr>
        <w:t>The specific sales model of this project is</w:t>
      </w:r>
      <w:r w:rsidR="0094193E">
        <w:rPr>
          <w:color w:val="auto"/>
          <w:sz w:val="20"/>
          <w:szCs w:val="20"/>
          <w:lang w:eastAsia="zh-CN"/>
        </w:rPr>
        <w:t xml:space="preserve"> </w:t>
      </w:r>
      <w:r w:rsidR="0094193E" w:rsidRPr="0094193E">
        <w:rPr>
          <w:color w:val="auto"/>
          <w:sz w:val="20"/>
          <w:szCs w:val="20"/>
          <w:lang w:eastAsia="zh-CN"/>
        </w:rPr>
        <w:t>as follows: In areas with relatively prosperous economy, such as main urban areas and counties,</w:t>
      </w:r>
    </w:p>
    <w:p w14:paraId="77D037F8" w14:textId="2A7AE9EF" w:rsidR="00C13D12" w:rsidRDefault="0094193E" w:rsidP="00C13D12">
      <w:pPr>
        <w:spacing w:after="0"/>
        <w:jc w:val="both"/>
        <w:rPr>
          <w:color w:val="auto"/>
          <w:sz w:val="20"/>
          <w:szCs w:val="20"/>
          <w:lang w:eastAsia="zh-CN"/>
        </w:rPr>
      </w:pPr>
      <w:r w:rsidRPr="0094193E">
        <w:rPr>
          <w:color w:val="auto"/>
          <w:sz w:val="20"/>
          <w:szCs w:val="20"/>
          <w:lang w:eastAsia="zh-CN"/>
        </w:rPr>
        <w:t>TRIOPT has set up special sales points to sell products directly. In relatively remote townships</w:t>
      </w:r>
      <w:r>
        <w:rPr>
          <w:color w:val="auto"/>
          <w:sz w:val="20"/>
          <w:szCs w:val="20"/>
          <w:lang w:eastAsia="zh-CN"/>
        </w:rPr>
        <w:t xml:space="preserve"> </w:t>
      </w:r>
      <w:r w:rsidRPr="0094193E">
        <w:rPr>
          <w:color w:val="auto"/>
          <w:sz w:val="20"/>
          <w:szCs w:val="20"/>
          <w:lang w:eastAsia="zh-CN"/>
        </w:rPr>
        <w:t>and rural areas where the economy is slightly underdeveloped, the sales work was conducted</w:t>
      </w:r>
      <w:r>
        <w:rPr>
          <w:color w:val="auto"/>
          <w:sz w:val="20"/>
          <w:szCs w:val="20"/>
          <w:lang w:eastAsia="zh-CN"/>
        </w:rPr>
        <w:t xml:space="preserve"> </w:t>
      </w:r>
      <w:r w:rsidRPr="0094193E">
        <w:rPr>
          <w:color w:val="auto"/>
          <w:sz w:val="20"/>
          <w:szCs w:val="20"/>
          <w:lang w:eastAsia="zh-CN"/>
        </w:rPr>
        <w:t>by using the distribution network (for example, township convenient stores, rural shops)</w:t>
      </w:r>
      <w:r>
        <w:rPr>
          <w:color w:val="auto"/>
          <w:sz w:val="20"/>
          <w:szCs w:val="20"/>
          <w:lang w:eastAsia="zh-CN"/>
        </w:rPr>
        <w:t xml:space="preserve"> </w:t>
      </w:r>
      <w:r w:rsidRPr="0094193E">
        <w:rPr>
          <w:color w:val="auto"/>
          <w:sz w:val="20"/>
          <w:szCs w:val="20"/>
          <w:lang w:eastAsia="zh-CN"/>
        </w:rPr>
        <w:t>established by TRIOPT, i.e., using the local resellers developed by TRIOPT to sell the water</w:t>
      </w:r>
      <w:r>
        <w:rPr>
          <w:color w:val="auto"/>
          <w:sz w:val="20"/>
          <w:szCs w:val="20"/>
          <w:lang w:eastAsia="zh-CN"/>
        </w:rPr>
        <w:t xml:space="preserve"> </w:t>
      </w:r>
      <w:r w:rsidRPr="0094193E">
        <w:rPr>
          <w:color w:val="auto"/>
          <w:sz w:val="20"/>
          <w:szCs w:val="20"/>
          <w:lang w:eastAsia="zh-CN"/>
        </w:rPr>
        <w:t>purifiers.</w:t>
      </w:r>
      <w:r w:rsidR="00C13D12">
        <w:rPr>
          <w:color w:val="auto"/>
          <w:sz w:val="20"/>
          <w:szCs w:val="20"/>
          <w:lang w:eastAsia="zh-CN"/>
        </w:rPr>
        <w:t xml:space="preserve"> </w:t>
      </w:r>
      <w:r w:rsidR="00C13D12" w:rsidRPr="00C13D12">
        <w:rPr>
          <w:color w:val="auto"/>
          <w:sz w:val="20"/>
          <w:szCs w:val="20"/>
          <w:lang w:eastAsia="zh-CN"/>
        </w:rPr>
        <w:t>There are 224 sales points in this project</w:t>
      </w:r>
      <w:r w:rsidR="00C13D12">
        <w:rPr>
          <w:color w:val="auto"/>
          <w:sz w:val="20"/>
          <w:szCs w:val="20"/>
          <w:lang w:eastAsia="zh-CN"/>
        </w:rPr>
        <w:t xml:space="preserve"> (including </w:t>
      </w:r>
      <w:r w:rsidR="00C13D12" w:rsidRPr="00C13D12">
        <w:rPr>
          <w:color w:val="auto"/>
          <w:sz w:val="20"/>
          <w:szCs w:val="20"/>
          <w:lang w:eastAsia="zh-CN"/>
        </w:rPr>
        <w:t>the</w:t>
      </w:r>
      <w:r w:rsidR="00C13D12">
        <w:rPr>
          <w:color w:val="auto"/>
          <w:sz w:val="20"/>
          <w:szCs w:val="20"/>
          <w:lang w:eastAsia="zh-CN"/>
        </w:rPr>
        <w:t xml:space="preserve"> project</w:t>
      </w:r>
      <w:r w:rsidR="00C13D12" w:rsidRPr="00C13D12">
        <w:rPr>
          <w:color w:val="auto"/>
          <w:sz w:val="20"/>
          <w:szCs w:val="20"/>
          <w:lang w:eastAsia="zh-CN"/>
        </w:rPr>
        <w:t xml:space="preserve"> owner's own direct </w:t>
      </w:r>
      <w:r w:rsidR="00C13D12" w:rsidRPr="0094193E">
        <w:rPr>
          <w:color w:val="auto"/>
          <w:sz w:val="20"/>
          <w:szCs w:val="20"/>
          <w:lang w:eastAsia="zh-CN"/>
        </w:rPr>
        <w:t>special</w:t>
      </w:r>
      <w:r w:rsidR="00C13D12" w:rsidRPr="00C13D12">
        <w:rPr>
          <w:color w:val="auto"/>
          <w:sz w:val="20"/>
          <w:szCs w:val="20"/>
          <w:lang w:eastAsia="zh-CN"/>
        </w:rPr>
        <w:t xml:space="preserve"> sales </w:t>
      </w:r>
      <w:r w:rsidR="00C13D12">
        <w:rPr>
          <w:color w:val="auto"/>
          <w:sz w:val="20"/>
          <w:szCs w:val="20"/>
          <w:lang w:eastAsia="zh-CN"/>
        </w:rPr>
        <w:t>points</w:t>
      </w:r>
      <w:r w:rsidR="00C13D12" w:rsidRPr="00C13D12">
        <w:rPr>
          <w:color w:val="auto"/>
          <w:sz w:val="20"/>
          <w:szCs w:val="20"/>
          <w:lang w:eastAsia="zh-CN"/>
        </w:rPr>
        <w:t xml:space="preserve"> and the </w:t>
      </w:r>
      <w:r w:rsidR="00C13D12">
        <w:rPr>
          <w:color w:val="auto"/>
          <w:sz w:val="20"/>
          <w:szCs w:val="20"/>
          <w:lang w:eastAsia="zh-CN"/>
        </w:rPr>
        <w:t>local resellers</w:t>
      </w:r>
      <w:r w:rsidR="00C13D12" w:rsidRPr="00C13D12">
        <w:rPr>
          <w:color w:val="auto"/>
          <w:sz w:val="20"/>
          <w:szCs w:val="20"/>
          <w:lang w:eastAsia="zh-CN"/>
        </w:rPr>
        <w:t xml:space="preserve"> it develops</w:t>
      </w:r>
      <w:r w:rsidR="00C13D12">
        <w:rPr>
          <w:color w:val="auto"/>
          <w:sz w:val="20"/>
          <w:szCs w:val="20"/>
          <w:lang w:eastAsia="zh-CN"/>
        </w:rPr>
        <w:t>).</w:t>
      </w:r>
    </w:p>
    <w:p w14:paraId="39837A8F" w14:textId="5214B181" w:rsidR="00C13D12" w:rsidRDefault="00C13D12" w:rsidP="00C13D12">
      <w:pPr>
        <w:spacing w:after="0"/>
        <w:jc w:val="both"/>
        <w:rPr>
          <w:color w:val="auto"/>
          <w:sz w:val="20"/>
          <w:szCs w:val="20"/>
          <w:lang w:eastAsia="zh-CN"/>
        </w:rPr>
      </w:pPr>
      <w:r w:rsidRPr="00014737">
        <w:rPr>
          <w:color w:val="auto"/>
          <w:sz w:val="20"/>
          <w:szCs w:val="20"/>
          <w:lang w:eastAsia="zh-CN"/>
        </w:rPr>
        <w:t>At the same time, each county will establish a sales management center to be responsible for statistics and analysis of sales in each county, and to solve various problems from the sales process</w:t>
      </w:r>
      <w:r>
        <w:rPr>
          <w:rFonts w:hint="eastAsia"/>
          <w:color w:val="auto"/>
          <w:sz w:val="20"/>
          <w:szCs w:val="20"/>
          <w:lang w:eastAsia="zh-CN"/>
        </w:rPr>
        <w:t>.</w:t>
      </w:r>
      <w:r>
        <w:rPr>
          <w:color w:val="auto"/>
          <w:sz w:val="20"/>
          <w:szCs w:val="20"/>
          <w:lang w:eastAsia="zh-CN"/>
        </w:rPr>
        <w:t xml:space="preserve"> </w:t>
      </w:r>
      <w:r w:rsidR="0094193E" w:rsidRPr="0094193E">
        <w:rPr>
          <w:color w:val="auto"/>
          <w:sz w:val="20"/>
          <w:szCs w:val="20"/>
          <w:lang w:eastAsia="zh-CN"/>
        </w:rPr>
        <w:t xml:space="preserve">For the specific assignments, TRIOPT designated its five staff with professional sales experience as sales </w:t>
      </w:r>
      <w:r w:rsidRPr="00014737">
        <w:rPr>
          <w:color w:val="auto"/>
          <w:sz w:val="20"/>
          <w:szCs w:val="20"/>
          <w:lang w:eastAsia="zh-CN"/>
        </w:rPr>
        <w:t xml:space="preserve">management center </w:t>
      </w:r>
      <w:r w:rsidR="0094193E" w:rsidRPr="0094193E">
        <w:rPr>
          <w:color w:val="auto"/>
          <w:sz w:val="20"/>
          <w:szCs w:val="20"/>
          <w:lang w:eastAsia="zh-CN"/>
        </w:rPr>
        <w:t xml:space="preserve">manager to respectively take charge of the sales of </w:t>
      </w:r>
      <w:r w:rsidR="0094193E" w:rsidRPr="0094193E">
        <w:rPr>
          <w:color w:val="auto"/>
          <w:sz w:val="20"/>
          <w:szCs w:val="20"/>
          <w:lang w:eastAsia="zh-CN"/>
        </w:rPr>
        <w:lastRenderedPageBreak/>
        <w:t>water purifiers in above five counties by means of the distribution network and connections established and obtained by T</w:t>
      </w:r>
      <w:r w:rsidR="0058083D">
        <w:rPr>
          <w:color w:val="auto"/>
          <w:sz w:val="20"/>
          <w:szCs w:val="20"/>
          <w:lang w:eastAsia="zh-CN"/>
        </w:rPr>
        <w:t>RIOPT</w:t>
      </w:r>
      <w:r w:rsidR="0094193E" w:rsidRPr="0094193E">
        <w:rPr>
          <w:color w:val="auto"/>
          <w:sz w:val="20"/>
          <w:szCs w:val="20"/>
          <w:lang w:eastAsia="zh-CN"/>
        </w:rPr>
        <w:t xml:space="preserve"> in telecom industries over the years.</w:t>
      </w:r>
      <w:r>
        <w:rPr>
          <w:color w:val="auto"/>
          <w:sz w:val="20"/>
          <w:szCs w:val="20"/>
          <w:lang w:eastAsia="zh-CN"/>
        </w:rPr>
        <w:t xml:space="preserve"> </w:t>
      </w:r>
    </w:p>
    <w:p w14:paraId="76A96BC6" w14:textId="6E3FBB23" w:rsidR="00C13D12" w:rsidRDefault="00C13D12" w:rsidP="00C13D12">
      <w:pPr>
        <w:spacing w:after="0"/>
        <w:jc w:val="both"/>
        <w:rPr>
          <w:color w:val="auto"/>
          <w:sz w:val="20"/>
          <w:szCs w:val="20"/>
          <w:lang w:eastAsia="zh-CN"/>
        </w:rPr>
      </w:pPr>
      <w:r w:rsidRPr="00014737">
        <w:rPr>
          <w:color w:val="auto"/>
          <w:sz w:val="20"/>
          <w:szCs w:val="20"/>
          <w:lang w:eastAsia="zh-CN"/>
        </w:rPr>
        <w:t xml:space="preserve">No matter what kind of sales model, at a time of water purifier pick up, </w:t>
      </w:r>
      <w:r w:rsidRPr="008162EC">
        <w:rPr>
          <w:color w:val="auto"/>
          <w:sz w:val="20"/>
          <w:szCs w:val="20"/>
          <w:lang w:eastAsia="zh-CN"/>
        </w:rPr>
        <w:t>the salesperson</w:t>
      </w:r>
      <w:r w:rsidR="00A44AEA">
        <w:rPr>
          <w:color w:val="auto"/>
          <w:sz w:val="20"/>
          <w:szCs w:val="20"/>
          <w:lang w:eastAsia="zh-CN"/>
        </w:rPr>
        <w:t xml:space="preserve"> in</w:t>
      </w:r>
      <w:r w:rsidR="00A44AEA" w:rsidRPr="00A44AEA">
        <w:rPr>
          <w:color w:val="auto"/>
          <w:sz w:val="20"/>
          <w:szCs w:val="20"/>
          <w:lang w:eastAsia="zh-CN"/>
        </w:rPr>
        <w:t xml:space="preserve"> </w:t>
      </w:r>
      <w:r w:rsidR="00A44AEA" w:rsidRPr="0094193E">
        <w:rPr>
          <w:color w:val="auto"/>
          <w:sz w:val="20"/>
          <w:szCs w:val="20"/>
          <w:lang w:eastAsia="zh-CN"/>
        </w:rPr>
        <w:t>special</w:t>
      </w:r>
      <w:r w:rsidR="00A44AEA" w:rsidRPr="00C13D12">
        <w:rPr>
          <w:color w:val="auto"/>
          <w:sz w:val="20"/>
          <w:szCs w:val="20"/>
          <w:lang w:eastAsia="zh-CN"/>
        </w:rPr>
        <w:t xml:space="preserve"> sales </w:t>
      </w:r>
      <w:r w:rsidR="00A44AEA">
        <w:rPr>
          <w:color w:val="auto"/>
          <w:sz w:val="20"/>
          <w:szCs w:val="20"/>
          <w:lang w:eastAsia="zh-CN"/>
        </w:rPr>
        <w:t>points</w:t>
      </w:r>
      <w:r w:rsidR="00A44AEA" w:rsidRPr="00C13D12">
        <w:rPr>
          <w:color w:val="auto"/>
          <w:sz w:val="20"/>
          <w:szCs w:val="20"/>
          <w:lang w:eastAsia="zh-CN"/>
        </w:rPr>
        <w:t xml:space="preserve"> and the </w:t>
      </w:r>
      <w:r w:rsidR="00A44AEA">
        <w:rPr>
          <w:color w:val="auto"/>
          <w:sz w:val="20"/>
          <w:szCs w:val="20"/>
          <w:lang w:eastAsia="zh-CN"/>
        </w:rPr>
        <w:t xml:space="preserve">local resellers </w:t>
      </w:r>
      <w:r w:rsidRPr="008162EC">
        <w:rPr>
          <w:color w:val="auto"/>
          <w:sz w:val="20"/>
          <w:szCs w:val="20"/>
          <w:lang w:eastAsia="zh-CN"/>
        </w:rPr>
        <w:t>will record the buyer's information</w:t>
      </w:r>
      <w:r>
        <w:rPr>
          <w:color w:val="auto"/>
          <w:sz w:val="20"/>
          <w:szCs w:val="20"/>
          <w:lang w:eastAsia="zh-CN"/>
        </w:rPr>
        <w:t xml:space="preserve"> (such as name, gender, age, address etc.)</w:t>
      </w:r>
      <w:r w:rsidRPr="008162EC">
        <w:rPr>
          <w:color w:val="auto"/>
          <w:sz w:val="20"/>
          <w:szCs w:val="20"/>
          <w:lang w:eastAsia="zh-CN"/>
        </w:rPr>
        <w:t xml:space="preserve"> and </w:t>
      </w:r>
      <w:r>
        <w:rPr>
          <w:color w:val="auto"/>
          <w:sz w:val="20"/>
          <w:szCs w:val="20"/>
          <w:lang w:eastAsia="zh-CN"/>
        </w:rPr>
        <w:t>the</w:t>
      </w:r>
      <w:r w:rsidRPr="008162EC">
        <w:rPr>
          <w:color w:val="auto"/>
          <w:sz w:val="20"/>
          <w:szCs w:val="20"/>
          <w:lang w:eastAsia="zh-CN"/>
        </w:rPr>
        <w:t xml:space="preserve"> </w:t>
      </w:r>
      <w:r>
        <w:rPr>
          <w:color w:val="auto"/>
          <w:sz w:val="20"/>
          <w:szCs w:val="20"/>
          <w:lang w:eastAsia="zh-CN"/>
        </w:rPr>
        <w:t>water purifier serial number</w:t>
      </w:r>
      <w:r w:rsidRPr="008162EC">
        <w:rPr>
          <w:color w:val="auto"/>
          <w:sz w:val="20"/>
          <w:szCs w:val="20"/>
          <w:lang w:eastAsia="zh-CN"/>
        </w:rPr>
        <w:t xml:space="preserve">. </w:t>
      </w:r>
      <w:r>
        <w:rPr>
          <w:color w:val="auto"/>
          <w:sz w:val="20"/>
          <w:szCs w:val="20"/>
          <w:lang w:eastAsia="zh-CN"/>
        </w:rPr>
        <w:t>A</w:t>
      </w:r>
      <w:r>
        <w:rPr>
          <w:rFonts w:hint="eastAsia"/>
          <w:color w:val="auto"/>
          <w:sz w:val="20"/>
          <w:szCs w:val="20"/>
          <w:lang w:eastAsia="zh-CN"/>
        </w:rPr>
        <w:t>nd</w:t>
      </w:r>
      <w:r>
        <w:rPr>
          <w:color w:val="auto"/>
          <w:sz w:val="20"/>
          <w:szCs w:val="20"/>
          <w:lang w:eastAsia="zh-CN"/>
        </w:rPr>
        <w:t xml:space="preserve"> </w:t>
      </w:r>
      <w:r w:rsidRPr="00014737">
        <w:rPr>
          <w:color w:val="auto"/>
          <w:sz w:val="20"/>
          <w:szCs w:val="20"/>
          <w:lang w:eastAsia="zh-CN"/>
        </w:rPr>
        <w:t>the end user signs a sales contract with the project owner to give up carbon emission ownership and get a receipt issued by the seller. The sales management center picks up the sales contract</w:t>
      </w:r>
      <w:r>
        <w:rPr>
          <w:color w:val="auto"/>
          <w:sz w:val="20"/>
          <w:szCs w:val="20"/>
          <w:lang w:eastAsia="zh-CN"/>
        </w:rPr>
        <w:t xml:space="preserve"> </w:t>
      </w:r>
      <w:r w:rsidR="009052EE">
        <w:rPr>
          <w:color w:val="auto"/>
          <w:sz w:val="20"/>
          <w:szCs w:val="20"/>
          <w:lang w:eastAsia="zh-CN"/>
        </w:rPr>
        <w:t xml:space="preserve">and the copy of this receipt </w:t>
      </w:r>
      <w:r w:rsidRPr="00014737">
        <w:rPr>
          <w:color w:val="auto"/>
          <w:sz w:val="20"/>
          <w:szCs w:val="20"/>
          <w:lang w:eastAsia="zh-CN"/>
        </w:rPr>
        <w:t>weekly</w:t>
      </w:r>
      <w:r w:rsidR="00D50FFE">
        <w:rPr>
          <w:color w:val="auto"/>
          <w:sz w:val="20"/>
          <w:szCs w:val="20"/>
          <w:lang w:eastAsia="zh-CN"/>
        </w:rPr>
        <w:t xml:space="preserve"> and </w:t>
      </w:r>
      <w:r w:rsidR="00D50FFE" w:rsidRPr="00D50FFE">
        <w:rPr>
          <w:color w:val="auto"/>
          <w:sz w:val="20"/>
          <w:szCs w:val="20"/>
          <w:lang w:eastAsia="zh-CN"/>
        </w:rPr>
        <w:t>summarizes the information of end users</w:t>
      </w:r>
      <w:r w:rsidR="00D50FFE">
        <w:rPr>
          <w:color w:val="auto"/>
          <w:sz w:val="20"/>
          <w:szCs w:val="20"/>
          <w:lang w:eastAsia="zh-CN"/>
        </w:rPr>
        <w:t xml:space="preserve"> </w:t>
      </w:r>
      <w:r w:rsidR="00D50FFE" w:rsidRPr="00D50FFE">
        <w:rPr>
          <w:color w:val="auto"/>
          <w:sz w:val="20"/>
          <w:szCs w:val="20"/>
          <w:lang w:eastAsia="zh-CN"/>
        </w:rPr>
        <w:t>on the contracts weekly</w:t>
      </w:r>
      <w:r w:rsidR="00D50FFE">
        <w:rPr>
          <w:color w:val="auto"/>
          <w:sz w:val="20"/>
          <w:szCs w:val="20"/>
          <w:lang w:eastAsia="zh-CN"/>
        </w:rPr>
        <w:t xml:space="preserve">, </w:t>
      </w:r>
      <w:r w:rsidR="0074095C">
        <w:rPr>
          <w:color w:val="auto"/>
          <w:sz w:val="20"/>
          <w:szCs w:val="20"/>
          <w:lang w:eastAsia="zh-CN"/>
        </w:rPr>
        <w:t>and th</w:t>
      </w:r>
      <w:r w:rsidR="00441789">
        <w:rPr>
          <w:color w:val="auto"/>
          <w:sz w:val="20"/>
          <w:szCs w:val="20"/>
          <w:lang w:eastAsia="zh-CN"/>
        </w:rPr>
        <w:t>e</w:t>
      </w:r>
      <w:r w:rsidR="0074095C">
        <w:rPr>
          <w:color w:val="auto"/>
          <w:sz w:val="20"/>
          <w:szCs w:val="20"/>
          <w:lang w:eastAsia="zh-CN"/>
        </w:rPr>
        <w:t xml:space="preserve">n </w:t>
      </w:r>
      <w:r w:rsidR="0074095C" w:rsidRPr="0074095C">
        <w:rPr>
          <w:color w:val="auto"/>
          <w:sz w:val="20"/>
          <w:szCs w:val="20"/>
          <w:lang w:eastAsia="zh-CN"/>
        </w:rPr>
        <w:t xml:space="preserve">forwarding </w:t>
      </w:r>
      <w:r w:rsidR="00D50FFE" w:rsidRPr="00014737">
        <w:rPr>
          <w:color w:val="auto"/>
          <w:sz w:val="20"/>
          <w:szCs w:val="20"/>
          <w:lang w:eastAsia="zh-CN"/>
        </w:rPr>
        <w:t>the sales contract</w:t>
      </w:r>
      <w:r w:rsidR="00D50FFE">
        <w:rPr>
          <w:color w:val="auto"/>
          <w:sz w:val="20"/>
          <w:szCs w:val="20"/>
          <w:lang w:eastAsia="zh-CN"/>
        </w:rPr>
        <w:t xml:space="preserve"> and the copy of this receipt</w:t>
      </w:r>
      <w:r w:rsidR="0074095C" w:rsidRPr="0074095C">
        <w:rPr>
          <w:color w:val="auto"/>
          <w:sz w:val="20"/>
          <w:szCs w:val="20"/>
          <w:lang w:eastAsia="zh-CN"/>
        </w:rPr>
        <w:t xml:space="preserve"> to project owners</w:t>
      </w:r>
      <w:r w:rsidR="009052EE">
        <w:rPr>
          <w:color w:val="auto"/>
          <w:sz w:val="20"/>
          <w:szCs w:val="20"/>
          <w:lang w:eastAsia="zh-CN"/>
        </w:rPr>
        <w:t>,</w:t>
      </w:r>
      <w:r w:rsidR="009052EE" w:rsidRPr="009052EE">
        <w:rPr>
          <w:color w:val="auto"/>
          <w:sz w:val="20"/>
          <w:szCs w:val="20"/>
          <w:lang w:eastAsia="zh-CN"/>
        </w:rPr>
        <w:t xml:space="preserve"> </w:t>
      </w:r>
      <w:r w:rsidR="0074095C">
        <w:rPr>
          <w:color w:val="auto"/>
          <w:sz w:val="20"/>
          <w:szCs w:val="20"/>
          <w:lang w:eastAsia="zh-CN"/>
        </w:rPr>
        <w:t>t</w:t>
      </w:r>
      <w:r w:rsidR="009052EE" w:rsidRPr="00014737">
        <w:rPr>
          <w:color w:val="auto"/>
          <w:sz w:val="20"/>
          <w:szCs w:val="20"/>
          <w:lang w:eastAsia="zh-CN"/>
        </w:rPr>
        <w:t>he contract and a copy of this receipt are kept by project owner</w:t>
      </w:r>
      <w:r w:rsidR="009052EE">
        <w:rPr>
          <w:color w:val="auto"/>
          <w:sz w:val="20"/>
          <w:szCs w:val="20"/>
          <w:lang w:eastAsia="zh-CN"/>
        </w:rPr>
        <w:t>.</w:t>
      </w:r>
    </w:p>
    <w:p w14:paraId="7279A7C1" w14:textId="7D047939" w:rsidR="00C13D12" w:rsidRDefault="0094193E" w:rsidP="0063456C">
      <w:pPr>
        <w:spacing w:after="0"/>
        <w:jc w:val="both"/>
        <w:rPr>
          <w:color w:val="auto"/>
          <w:sz w:val="20"/>
          <w:szCs w:val="20"/>
          <w:lang w:eastAsia="zh-CN"/>
        </w:rPr>
      </w:pPr>
      <w:r w:rsidRPr="0094193E">
        <w:rPr>
          <w:color w:val="auto"/>
          <w:sz w:val="20"/>
          <w:szCs w:val="20"/>
          <w:lang w:eastAsia="zh-CN"/>
        </w:rPr>
        <w:t xml:space="preserve">The retailer instructions and the reseller list has been provided to VVB and all the information </w:t>
      </w:r>
      <w:r w:rsidR="00DC0498">
        <w:rPr>
          <w:color w:val="auto"/>
          <w:sz w:val="20"/>
          <w:szCs w:val="20"/>
          <w:lang w:eastAsia="zh-CN"/>
        </w:rPr>
        <w:t>can</w:t>
      </w:r>
      <w:r w:rsidR="00DC0498" w:rsidRPr="0094193E">
        <w:rPr>
          <w:color w:val="auto"/>
          <w:sz w:val="20"/>
          <w:szCs w:val="20"/>
          <w:lang w:eastAsia="zh-CN"/>
        </w:rPr>
        <w:t xml:space="preserve"> </w:t>
      </w:r>
      <w:r w:rsidRPr="0094193E">
        <w:rPr>
          <w:color w:val="auto"/>
          <w:sz w:val="20"/>
          <w:szCs w:val="20"/>
          <w:lang w:eastAsia="zh-CN"/>
        </w:rPr>
        <w:t>be verified by the VVB</w:t>
      </w:r>
      <w:r w:rsidR="00F27DDA">
        <w:rPr>
          <w:color w:val="auto"/>
          <w:sz w:val="20"/>
          <w:szCs w:val="20"/>
          <w:lang w:eastAsia="zh-CN"/>
        </w:rPr>
        <w:t xml:space="preserve"> and </w:t>
      </w:r>
      <w:r w:rsidR="00F27DDA" w:rsidRPr="00F27DDA">
        <w:rPr>
          <w:color w:val="auto"/>
          <w:sz w:val="20"/>
          <w:szCs w:val="20"/>
          <w:lang w:eastAsia="zh-CN"/>
        </w:rPr>
        <w:t xml:space="preserve">VVB </w:t>
      </w:r>
      <w:r w:rsidR="00DC0498">
        <w:rPr>
          <w:color w:val="auto"/>
          <w:sz w:val="20"/>
          <w:szCs w:val="20"/>
          <w:lang w:eastAsia="zh-CN"/>
        </w:rPr>
        <w:t>can</w:t>
      </w:r>
      <w:r w:rsidR="00DC0498" w:rsidRPr="00F27DDA">
        <w:rPr>
          <w:color w:val="auto"/>
          <w:sz w:val="20"/>
          <w:szCs w:val="20"/>
          <w:lang w:eastAsia="zh-CN"/>
        </w:rPr>
        <w:t xml:space="preserve"> </w:t>
      </w:r>
      <w:r w:rsidR="00F27DDA" w:rsidRPr="00F27DDA">
        <w:rPr>
          <w:color w:val="auto"/>
          <w:sz w:val="20"/>
          <w:szCs w:val="20"/>
          <w:lang w:eastAsia="zh-CN"/>
        </w:rPr>
        <w:t xml:space="preserve">interview </w:t>
      </w:r>
      <w:r w:rsidR="00F27DDA">
        <w:rPr>
          <w:color w:val="auto"/>
          <w:sz w:val="20"/>
          <w:szCs w:val="20"/>
          <w:lang w:eastAsia="zh-CN"/>
        </w:rPr>
        <w:t xml:space="preserve">the </w:t>
      </w:r>
      <w:r w:rsidR="00F27DDA" w:rsidRPr="00F27DDA">
        <w:rPr>
          <w:color w:val="auto"/>
          <w:sz w:val="20"/>
          <w:szCs w:val="20"/>
          <w:lang w:eastAsia="zh-CN"/>
        </w:rPr>
        <w:t xml:space="preserve">retailers for on-site </w:t>
      </w:r>
      <w:r w:rsidR="00F137C4">
        <w:rPr>
          <w:color w:val="auto"/>
          <w:sz w:val="20"/>
          <w:szCs w:val="20"/>
          <w:lang w:eastAsia="zh-CN"/>
        </w:rPr>
        <w:t>visit</w:t>
      </w:r>
      <w:r w:rsidR="00F27DDA" w:rsidRPr="00F27DDA">
        <w:rPr>
          <w:color w:val="auto"/>
          <w:sz w:val="20"/>
          <w:szCs w:val="20"/>
          <w:lang w:eastAsia="zh-CN"/>
        </w:rPr>
        <w:t xml:space="preserve"> during this monitoring period</w:t>
      </w:r>
      <w:r w:rsidR="00F27DDA">
        <w:rPr>
          <w:color w:val="auto"/>
          <w:sz w:val="20"/>
          <w:szCs w:val="20"/>
          <w:lang w:eastAsia="zh-CN"/>
        </w:rPr>
        <w:t>.</w:t>
      </w:r>
    </w:p>
    <w:p w14:paraId="03564834" w14:textId="06CD63B8" w:rsidR="00F15A1E" w:rsidRDefault="00F15A1E" w:rsidP="0099430C">
      <w:pPr>
        <w:spacing w:after="0"/>
        <w:jc w:val="both"/>
        <w:rPr>
          <w:color w:val="auto"/>
          <w:lang w:eastAsia="zh-CN"/>
        </w:rPr>
      </w:pPr>
    </w:p>
    <w:p w14:paraId="7C58D59E" w14:textId="307CFC61" w:rsidR="00211E73" w:rsidRDefault="00211E73" w:rsidP="00211E73">
      <w:pPr>
        <w:spacing w:after="0"/>
        <w:jc w:val="both"/>
        <w:rPr>
          <w:b/>
          <w:bCs/>
          <w:color w:val="auto"/>
          <w:sz w:val="20"/>
          <w:szCs w:val="20"/>
          <w:lang w:eastAsia="zh-CN"/>
        </w:rPr>
      </w:pPr>
      <w:r w:rsidRPr="00665E20">
        <w:rPr>
          <w:b/>
          <w:bCs/>
          <w:color w:val="auto"/>
          <w:sz w:val="20"/>
          <w:szCs w:val="20"/>
          <w:lang w:eastAsia="zh-CN"/>
        </w:rPr>
        <w:t>FAR</w:t>
      </w:r>
      <w:r>
        <w:rPr>
          <w:b/>
          <w:bCs/>
          <w:color w:val="auto"/>
          <w:sz w:val="20"/>
          <w:szCs w:val="20"/>
          <w:lang w:eastAsia="zh-CN"/>
        </w:rPr>
        <w:t>#1</w:t>
      </w:r>
      <w:r w:rsidRPr="00665E20">
        <w:rPr>
          <w:b/>
          <w:bCs/>
          <w:color w:val="auto"/>
          <w:sz w:val="20"/>
          <w:szCs w:val="20"/>
          <w:lang w:eastAsia="zh-CN"/>
        </w:rPr>
        <w:t xml:space="preserve"> </w:t>
      </w:r>
      <w:r w:rsidRPr="00665E20">
        <w:rPr>
          <w:rFonts w:hint="eastAsia"/>
          <w:b/>
          <w:bCs/>
          <w:color w:val="auto"/>
          <w:sz w:val="20"/>
          <w:szCs w:val="20"/>
          <w:lang w:eastAsia="zh-CN"/>
        </w:rPr>
        <w:t>from</w:t>
      </w:r>
      <w:r w:rsidRPr="00665E20">
        <w:rPr>
          <w:b/>
          <w:bCs/>
          <w:color w:val="auto"/>
          <w:sz w:val="20"/>
          <w:szCs w:val="20"/>
          <w:lang w:eastAsia="zh-CN"/>
        </w:rPr>
        <w:t xml:space="preserve"> performance review</w:t>
      </w:r>
      <w:r>
        <w:rPr>
          <w:b/>
          <w:bCs/>
          <w:color w:val="auto"/>
          <w:sz w:val="20"/>
          <w:szCs w:val="20"/>
          <w:lang w:eastAsia="zh-CN"/>
        </w:rPr>
        <w:t>:</w:t>
      </w:r>
      <w:r w:rsidRPr="00211E73">
        <w:rPr>
          <w:rFonts w:asciiTheme="minorHAnsi" w:eastAsia="宋体" w:hAnsiTheme="minorHAnsi" w:cstheme="minorHAnsi"/>
          <w:color w:val="auto"/>
          <w:szCs w:val="22"/>
        </w:rPr>
        <w:t xml:space="preserve"> </w:t>
      </w:r>
      <w:r w:rsidRPr="00347D1A">
        <w:rPr>
          <w:rFonts w:asciiTheme="minorHAnsi" w:eastAsia="宋体" w:hAnsiTheme="minorHAnsi" w:cstheme="minorHAnsi"/>
          <w:color w:val="auto"/>
          <w:szCs w:val="22"/>
        </w:rPr>
        <w:t>To ensure transparency of sampling process, the PP shall use the online number generator and keep the screenshot of generated result</w:t>
      </w:r>
      <w:r>
        <w:rPr>
          <w:rFonts w:asciiTheme="minorHAnsi" w:eastAsia="宋体" w:hAnsiTheme="minorHAnsi" w:cstheme="minorHAnsi"/>
          <w:color w:val="auto"/>
          <w:szCs w:val="22"/>
        </w:rPr>
        <w:t>.</w:t>
      </w:r>
    </w:p>
    <w:p w14:paraId="158A834F" w14:textId="76859322" w:rsidR="00211E73" w:rsidRPr="00AC286F" w:rsidRDefault="00211E73" w:rsidP="0099430C">
      <w:pPr>
        <w:spacing w:after="0"/>
        <w:jc w:val="both"/>
        <w:rPr>
          <w:color w:val="auto"/>
          <w:lang w:eastAsia="zh-CN"/>
        </w:rPr>
      </w:pPr>
      <w:r w:rsidRPr="00704F09">
        <w:rPr>
          <w:b/>
          <w:bCs/>
          <w:color w:val="auto"/>
          <w:sz w:val="20"/>
          <w:szCs w:val="20"/>
          <w:lang w:eastAsia="zh-CN"/>
        </w:rPr>
        <w:t>Reply</w:t>
      </w:r>
      <w:r>
        <w:rPr>
          <w:b/>
          <w:bCs/>
          <w:color w:val="auto"/>
          <w:sz w:val="20"/>
          <w:szCs w:val="20"/>
          <w:lang w:eastAsia="zh-CN"/>
        </w:rPr>
        <w:t>:</w:t>
      </w:r>
      <w:r w:rsidRPr="00211E73">
        <w:t xml:space="preserve"> </w:t>
      </w:r>
      <w:r w:rsidRPr="00A524E2">
        <w:rPr>
          <w:color w:val="auto"/>
          <w:sz w:val="20"/>
          <w:szCs w:val="20"/>
          <w:lang w:eastAsia="zh-CN"/>
        </w:rPr>
        <w:t>The sampling process of this project in this monitoring period was implemented by online number generator</w:t>
      </w:r>
      <w:r>
        <w:rPr>
          <w:color w:val="auto"/>
          <w:sz w:val="20"/>
          <w:szCs w:val="20"/>
          <w:lang w:eastAsia="zh-CN"/>
        </w:rPr>
        <w:t xml:space="preserve"> (</w:t>
      </w:r>
      <w:r w:rsidRPr="00A524E2">
        <w:rPr>
          <w:color w:val="auto"/>
          <w:sz w:val="20"/>
          <w:szCs w:val="20"/>
          <w:lang w:eastAsia="zh-CN"/>
        </w:rPr>
        <w:t>https://www.randomizer.org/</w:t>
      </w:r>
      <w:r>
        <w:rPr>
          <w:color w:val="auto"/>
          <w:sz w:val="20"/>
          <w:szCs w:val="20"/>
          <w:lang w:eastAsia="zh-CN"/>
        </w:rPr>
        <w:t>)</w:t>
      </w:r>
      <w:r w:rsidRPr="00A524E2">
        <w:rPr>
          <w:color w:val="auto"/>
          <w:sz w:val="20"/>
          <w:szCs w:val="20"/>
          <w:lang w:eastAsia="zh-CN"/>
        </w:rPr>
        <w:t xml:space="preserve">, and the screenshot of generated result have been </w:t>
      </w:r>
      <w:r w:rsidR="00461E39">
        <w:rPr>
          <w:color w:val="auto"/>
          <w:sz w:val="20"/>
          <w:szCs w:val="20"/>
          <w:lang w:eastAsia="zh-CN"/>
        </w:rPr>
        <w:t xml:space="preserve">provided to VVB for </w:t>
      </w:r>
      <w:r w:rsidR="00BE68B5">
        <w:rPr>
          <w:color w:val="auto"/>
          <w:sz w:val="20"/>
          <w:szCs w:val="20"/>
          <w:lang w:eastAsia="zh-CN"/>
        </w:rPr>
        <w:t>verification</w:t>
      </w:r>
      <w:r w:rsidR="00461E39">
        <w:rPr>
          <w:color w:val="auto"/>
          <w:sz w:val="20"/>
          <w:szCs w:val="20"/>
          <w:lang w:eastAsia="zh-CN"/>
        </w:rPr>
        <w:t>.</w:t>
      </w:r>
    </w:p>
    <w:p w14:paraId="060A2864" w14:textId="77777777" w:rsidR="00816579" w:rsidRDefault="00816579" w:rsidP="004F1F10">
      <w:pPr>
        <w:pStyle w:val="SectionList"/>
      </w:pPr>
      <w:r w:rsidRPr="00241108">
        <w:t>Post-</w:t>
      </w:r>
      <w:r>
        <w:t>Design Certification</w:t>
      </w:r>
      <w:r w:rsidRPr="00241108">
        <w:t xml:space="preserve"> changes</w:t>
      </w:r>
      <w:bookmarkEnd w:id="25"/>
    </w:p>
    <w:p w14:paraId="4EBC45D1" w14:textId="77777777" w:rsidR="00816579" w:rsidRPr="003B1DEE" w:rsidRDefault="00816579" w:rsidP="00F15A1E">
      <w:pPr>
        <w:spacing w:after="0"/>
        <w:contextualSpacing w:val="0"/>
      </w:pPr>
      <w:r w:rsidRPr="003B1DEE">
        <w:t>&gt;&gt;</w:t>
      </w:r>
    </w:p>
    <w:p w14:paraId="27CF3353" w14:textId="77777777" w:rsidR="00816579" w:rsidRPr="00E05D8D" w:rsidRDefault="00816579" w:rsidP="00F15A1E">
      <w:pPr>
        <w:pStyle w:val="SectionList2nd"/>
        <w:spacing w:after="0" w:line="360" w:lineRule="auto"/>
        <w:jc w:val="both"/>
        <w:outlineLvl w:val="2"/>
        <w:rPr>
          <w:sz w:val="20"/>
          <w:szCs w:val="20"/>
        </w:rPr>
      </w:pPr>
      <w:bookmarkStart w:id="26" w:name="_Ref418094308"/>
      <w:bookmarkStart w:id="27" w:name="_Toc40962741"/>
      <w:r w:rsidRPr="00E05D8D">
        <w:rPr>
          <w:sz w:val="20"/>
          <w:szCs w:val="20"/>
        </w:rPr>
        <w:t>Temporary deviations from the approved Monitoring &amp; Reporting Plan, methodology or standardized baseline</w:t>
      </w:r>
      <w:bookmarkEnd w:id="26"/>
      <w:bookmarkEnd w:id="27"/>
    </w:p>
    <w:p w14:paraId="52F0CD2B" w14:textId="4C96D140" w:rsidR="00816579" w:rsidRPr="00E05D8D" w:rsidRDefault="00816579" w:rsidP="00F15A1E">
      <w:pPr>
        <w:spacing w:after="0"/>
        <w:contextualSpacing w:val="0"/>
        <w:rPr>
          <w:sz w:val="20"/>
          <w:szCs w:val="20"/>
        </w:rPr>
      </w:pPr>
      <w:r w:rsidRPr="00E05D8D">
        <w:rPr>
          <w:sz w:val="20"/>
          <w:szCs w:val="20"/>
        </w:rPr>
        <w:t>&gt;&gt;</w:t>
      </w:r>
    </w:p>
    <w:p w14:paraId="50E66F9F" w14:textId="78A394E4" w:rsidR="007C7BEF" w:rsidRPr="00E05D8D" w:rsidRDefault="007C7BEF" w:rsidP="00F15A1E">
      <w:pPr>
        <w:spacing w:after="0"/>
        <w:contextualSpacing w:val="0"/>
        <w:rPr>
          <w:color w:val="auto"/>
          <w:sz w:val="20"/>
          <w:szCs w:val="20"/>
          <w:lang w:eastAsia="zh-CN"/>
        </w:rPr>
      </w:pPr>
      <w:r w:rsidRPr="00E05D8D">
        <w:rPr>
          <w:rFonts w:hint="eastAsia"/>
          <w:color w:val="auto"/>
          <w:sz w:val="20"/>
          <w:szCs w:val="20"/>
          <w:lang w:eastAsia="zh-CN"/>
        </w:rPr>
        <w:t>None</w:t>
      </w:r>
      <w:r w:rsidRPr="00E05D8D">
        <w:rPr>
          <w:color w:val="auto"/>
          <w:sz w:val="20"/>
          <w:szCs w:val="20"/>
          <w:lang w:eastAsia="zh-CN"/>
        </w:rPr>
        <w:t>.</w:t>
      </w:r>
    </w:p>
    <w:p w14:paraId="7AFBD88A" w14:textId="77777777" w:rsidR="00816579" w:rsidRPr="00E05D8D" w:rsidRDefault="00816579" w:rsidP="00F15A1E">
      <w:pPr>
        <w:pStyle w:val="SectionList2nd"/>
        <w:spacing w:after="0" w:line="360" w:lineRule="auto"/>
        <w:outlineLvl w:val="2"/>
        <w:rPr>
          <w:sz w:val="20"/>
          <w:szCs w:val="20"/>
        </w:rPr>
      </w:pPr>
      <w:bookmarkStart w:id="28" w:name="_Ref418094311"/>
      <w:bookmarkStart w:id="29" w:name="_Toc40962742"/>
      <w:r w:rsidRPr="00E05D8D">
        <w:rPr>
          <w:sz w:val="20"/>
          <w:szCs w:val="20"/>
        </w:rPr>
        <w:t>Corrections</w:t>
      </w:r>
      <w:bookmarkEnd w:id="28"/>
      <w:bookmarkEnd w:id="29"/>
    </w:p>
    <w:p w14:paraId="2AAF11E2" w14:textId="6B1239B3" w:rsidR="00816579" w:rsidRPr="00E05D8D" w:rsidRDefault="00816579" w:rsidP="00F15A1E">
      <w:pPr>
        <w:spacing w:after="0"/>
        <w:contextualSpacing w:val="0"/>
        <w:rPr>
          <w:color w:val="auto"/>
          <w:sz w:val="20"/>
          <w:szCs w:val="20"/>
        </w:rPr>
      </w:pPr>
      <w:r w:rsidRPr="00E05D8D">
        <w:rPr>
          <w:color w:val="auto"/>
          <w:sz w:val="20"/>
          <w:szCs w:val="20"/>
        </w:rPr>
        <w:t>&gt;&gt;</w:t>
      </w:r>
    </w:p>
    <w:p w14:paraId="691E8C69" w14:textId="77777777" w:rsidR="007C7BEF" w:rsidRPr="00E05D8D" w:rsidRDefault="007C7BEF" w:rsidP="00F15A1E">
      <w:pPr>
        <w:spacing w:after="0"/>
        <w:contextualSpacing w:val="0"/>
        <w:rPr>
          <w:color w:val="auto"/>
          <w:sz w:val="20"/>
          <w:szCs w:val="20"/>
          <w:lang w:eastAsia="zh-CN"/>
        </w:rPr>
      </w:pPr>
      <w:r w:rsidRPr="00E05D8D">
        <w:rPr>
          <w:rFonts w:hint="eastAsia"/>
          <w:color w:val="auto"/>
          <w:sz w:val="20"/>
          <w:szCs w:val="20"/>
          <w:lang w:eastAsia="zh-CN"/>
        </w:rPr>
        <w:t>None</w:t>
      </w:r>
      <w:r w:rsidRPr="00E05D8D">
        <w:rPr>
          <w:color w:val="auto"/>
          <w:sz w:val="20"/>
          <w:szCs w:val="20"/>
          <w:lang w:eastAsia="zh-CN"/>
        </w:rPr>
        <w:t>.</w:t>
      </w:r>
    </w:p>
    <w:p w14:paraId="194DC65F" w14:textId="77777777" w:rsidR="00816579" w:rsidRPr="00E05D8D" w:rsidRDefault="00816579" w:rsidP="00F15A1E">
      <w:pPr>
        <w:pStyle w:val="SectionList2nd"/>
        <w:spacing w:after="0" w:line="360" w:lineRule="auto"/>
        <w:outlineLvl w:val="2"/>
        <w:rPr>
          <w:sz w:val="20"/>
          <w:szCs w:val="20"/>
        </w:rPr>
      </w:pPr>
      <w:bookmarkStart w:id="30" w:name="_Ref418094316"/>
      <w:bookmarkStart w:id="31" w:name="_Toc40962743"/>
      <w:r w:rsidRPr="00E05D8D">
        <w:rPr>
          <w:sz w:val="20"/>
          <w:szCs w:val="20"/>
        </w:rPr>
        <w:t xml:space="preserve">Changes to start date of crediting </w:t>
      </w:r>
      <w:proofErr w:type="gramStart"/>
      <w:r w:rsidRPr="00E05D8D">
        <w:rPr>
          <w:sz w:val="20"/>
          <w:szCs w:val="20"/>
        </w:rPr>
        <w:t>period</w:t>
      </w:r>
      <w:bookmarkEnd w:id="30"/>
      <w:bookmarkEnd w:id="31"/>
      <w:proofErr w:type="gramEnd"/>
      <w:r w:rsidRPr="00E05D8D">
        <w:rPr>
          <w:sz w:val="20"/>
          <w:szCs w:val="20"/>
        </w:rPr>
        <w:t xml:space="preserve"> </w:t>
      </w:r>
    </w:p>
    <w:p w14:paraId="57BFF7FD" w14:textId="3F29E9C7" w:rsidR="00816579" w:rsidRPr="00E05D8D" w:rsidRDefault="00816579" w:rsidP="00F15A1E">
      <w:pPr>
        <w:spacing w:after="0"/>
        <w:contextualSpacing w:val="0"/>
        <w:rPr>
          <w:sz w:val="20"/>
          <w:szCs w:val="20"/>
        </w:rPr>
      </w:pPr>
      <w:r w:rsidRPr="00E05D8D">
        <w:rPr>
          <w:sz w:val="20"/>
          <w:szCs w:val="20"/>
        </w:rPr>
        <w:t>&gt;&gt;</w:t>
      </w:r>
    </w:p>
    <w:p w14:paraId="277AF09F" w14:textId="77777777" w:rsidR="007C7BEF" w:rsidRPr="00E05D8D" w:rsidRDefault="007C7BEF" w:rsidP="00F15A1E">
      <w:pPr>
        <w:spacing w:after="0"/>
        <w:contextualSpacing w:val="0"/>
        <w:rPr>
          <w:color w:val="auto"/>
          <w:sz w:val="20"/>
          <w:szCs w:val="20"/>
          <w:lang w:eastAsia="zh-CN"/>
        </w:rPr>
      </w:pPr>
      <w:r w:rsidRPr="00E05D8D">
        <w:rPr>
          <w:rFonts w:hint="eastAsia"/>
          <w:color w:val="auto"/>
          <w:sz w:val="20"/>
          <w:szCs w:val="20"/>
          <w:lang w:eastAsia="zh-CN"/>
        </w:rPr>
        <w:t>N</w:t>
      </w:r>
      <w:r w:rsidRPr="00E05D8D">
        <w:rPr>
          <w:color w:val="auto"/>
          <w:sz w:val="20"/>
          <w:szCs w:val="20"/>
          <w:lang w:eastAsia="zh-CN"/>
        </w:rPr>
        <w:t>one.</w:t>
      </w:r>
    </w:p>
    <w:p w14:paraId="7A9977B4" w14:textId="77777777" w:rsidR="00816579" w:rsidRPr="00E05D8D" w:rsidRDefault="00816579" w:rsidP="00F15A1E">
      <w:pPr>
        <w:pStyle w:val="SectionList2nd"/>
        <w:spacing w:after="0" w:line="360" w:lineRule="auto"/>
        <w:jc w:val="both"/>
        <w:outlineLvl w:val="2"/>
        <w:rPr>
          <w:sz w:val="20"/>
          <w:szCs w:val="20"/>
        </w:rPr>
      </w:pPr>
      <w:bookmarkStart w:id="32" w:name="_Ref418094322"/>
      <w:bookmarkStart w:id="33" w:name="_Toc40962744"/>
      <w:r w:rsidRPr="00E05D8D">
        <w:rPr>
          <w:sz w:val="20"/>
          <w:szCs w:val="20"/>
        </w:rPr>
        <w:t xml:space="preserve">Permanent changes from the Design Certified monitoring plan, applied methodology or applied standardized </w:t>
      </w:r>
      <w:proofErr w:type="gramStart"/>
      <w:r w:rsidRPr="00E05D8D">
        <w:rPr>
          <w:sz w:val="20"/>
          <w:szCs w:val="20"/>
        </w:rPr>
        <w:t>baseline</w:t>
      </w:r>
      <w:bookmarkEnd w:id="32"/>
      <w:bookmarkEnd w:id="33"/>
      <w:proofErr w:type="gramEnd"/>
    </w:p>
    <w:p w14:paraId="6C922993" w14:textId="7BC9C6ED" w:rsidR="00816579" w:rsidRPr="00E05D8D" w:rsidRDefault="00816579" w:rsidP="00F15A1E">
      <w:pPr>
        <w:spacing w:after="0"/>
        <w:contextualSpacing w:val="0"/>
        <w:rPr>
          <w:sz w:val="20"/>
          <w:szCs w:val="20"/>
        </w:rPr>
      </w:pPr>
      <w:r w:rsidRPr="00E05D8D">
        <w:rPr>
          <w:sz w:val="20"/>
          <w:szCs w:val="20"/>
        </w:rPr>
        <w:t>&gt;&gt;</w:t>
      </w:r>
    </w:p>
    <w:p w14:paraId="2533E1CD" w14:textId="77777777" w:rsidR="007C7BEF" w:rsidRPr="00E05D8D" w:rsidRDefault="007C7BEF" w:rsidP="00F15A1E">
      <w:pPr>
        <w:spacing w:after="0"/>
        <w:contextualSpacing w:val="0"/>
        <w:rPr>
          <w:sz w:val="20"/>
          <w:szCs w:val="20"/>
          <w:lang w:eastAsia="zh-CN"/>
        </w:rPr>
      </w:pPr>
      <w:r w:rsidRPr="00E05D8D">
        <w:rPr>
          <w:rFonts w:hint="eastAsia"/>
          <w:sz w:val="20"/>
          <w:szCs w:val="20"/>
          <w:lang w:eastAsia="zh-CN"/>
        </w:rPr>
        <w:t>N</w:t>
      </w:r>
      <w:r w:rsidRPr="00E05D8D">
        <w:rPr>
          <w:sz w:val="20"/>
          <w:szCs w:val="20"/>
          <w:lang w:eastAsia="zh-CN"/>
        </w:rPr>
        <w:t>one.</w:t>
      </w:r>
    </w:p>
    <w:p w14:paraId="3E51EFE7" w14:textId="77777777" w:rsidR="00816579" w:rsidRPr="00E05D8D" w:rsidRDefault="00816579" w:rsidP="00F15A1E">
      <w:pPr>
        <w:pStyle w:val="SectionList2nd"/>
        <w:spacing w:after="0" w:line="360" w:lineRule="auto"/>
        <w:outlineLvl w:val="2"/>
        <w:rPr>
          <w:sz w:val="20"/>
          <w:szCs w:val="20"/>
        </w:rPr>
      </w:pPr>
      <w:bookmarkStart w:id="34" w:name="_Ref418094327"/>
      <w:bookmarkStart w:id="35" w:name="_Toc40962745"/>
      <w:r w:rsidRPr="00E05D8D">
        <w:rPr>
          <w:sz w:val="20"/>
          <w:szCs w:val="20"/>
        </w:rPr>
        <w:t>Changes to project design of approved project</w:t>
      </w:r>
      <w:bookmarkEnd w:id="34"/>
      <w:bookmarkEnd w:id="35"/>
    </w:p>
    <w:p w14:paraId="686D425D" w14:textId="4E611C0F" w:rsidR="00816579" w:rsidRPr="00E05D8D" w:rsidRDefault="00816579" w:rsidP="00F15A1E">
      <w:pPr>
        <w:spacing w:after="0"/>
        <w:contextualSpacing w:val="0"/>
        <w:rPr>
          <w:sz w:val="20"/>
          <w:szCs w:val="20"/>
        </w:rPr>
      </w:pPr>
      <w:r w:rsidRPr="00E05D8D">
        <w:rPr>
          <w:sz w:val="20"/>
          <w:szCs w:val="20"/>
        </w:rPr>
        <w:t>&gt;&gt;</w:t>
      </w:r>
    </w:p>
    <w:p w14:paraId="7E7E55FE" w14:textId="25EDAB4A" w:rsidR="007C7BEF" w:rsidRPr="00E05D8D" w:rsidRDefault="007C7BEF" w:rsidP="00F15A1E">
      <w:pPr>
        <w:spacing w:after="0"/>
        <w:contextualSpacing w:val="0"/>
        <w:rPr>
          <w:color w:val="auto"/>
          <w:sz w:val="20"/>
          <w:szCs w:val="20"/>
          <w:lang w:eastAsia="zh-CN"/>
        </w:rPr>
      </w:pPr>
      <w:r w:rsidRPr="00E05D8D">
        <w:rPr>
          <w:rFonts w:hint="eastAsia"/>
          <w:color w:val="auto"/>
          <w:sz w:val="20"/>
          <w:szCs w:val="20"/>
          <w:lang w:eastAsia="zh-CN"/>
        </w:rPr>
        <w:t>N</w:t>
      </w:r>
      <w:r w:rsidRPr="00E05D8D">
        <w:rPr>
          <w:color w:val="auto"/>
          <w:sz w:val="20"/>
          <w:szCs w:val="20"/>
          <w:lang w:eastAsia="zh-CN"/>
        </w:rPr>
        <w:t>one.</w:t>
      </w:r>
    </w:p>
    <w:p w14:paraId="024B37AA" w14:textId="1AA32FF4" w:rsidR="00E51EF3" w:rsidRDefault="00E51EF3" w:rsidP="00F15A1E">
      <w:pPr>
        <w:spacing w:after="0" w:line="276" w:lineRule="auto"/>
        <w:contextualSpacing w:val="0"/>
      </w:pPr>
      <w:r>
        <w:br w:type="page"/>
      </w:r>
    </w:p>
    <w:p w14:paraId="4297D4A2" w14:textId="4544F3C1" w:rsidR="00816579" w:rsidRPr="00241108" w:rsidRDefault="00816579" w:rsidP="009E2883">
      <w:pPr>
        <w:pStyle w:val="SectionTitle"/>
        <w:outlineLvl w:val="0"/>
      </w:pPr>
      <w:bookmarkStart w:id="36" w:name="_Toc40962746"/>
      <w:bookmarkStart w:id="37" w:name="_Ref47706319"/>
      <w:bookmarkStart w:id="38" w:name="_Ref49860669"/>
      <w:r w:rsidRPr="00241108">
        <w:lastRenderedPageBreak/>
        <w:t>DESCRIPTION OF MONITORING SYSTEM APPLIED BY THE PROJECT</w:t>
      </w:r>
      <w:bookmarkEnd w:id="36"/>
      <w:bookmarkEnd w:id="37"/>
      <w:bookmarkEnd w:id="38"/>
    </w:p>
    <w:p w14:paraId="55C52570" w14:textId="29D10ADA" w:rsidR="00816579" w:rsidRDefault="00816579" w:rsidP="00816579">
      <w:r w:rsidRPr="003B1DEE">
        <w:t>&gt;&gt;</w:t>
      </w:r>
    </w:p>
    <w:p w14:paraId="22E620A6" w14:textId="3542DFDD" w:rsidR="007C7BEF" w:rsidRPr="007C7BEF" w:rsidRDefault="007C7BEF" w:rsidP="00EB47C7">
      <w:pPr>
        <w:spacing w:after="0"/>
        <w:jc w:val="both"/>
        <w:rPr>
          <w:rFonts w:eastAsia="宋体"/>
          <w:color w:val="auto"/>
          <w:sz w:val="20"/>
          <w:szCs w:val="20"/>
          <w:lang w:eastAsia="zh-CN"/>
        </w:rPr>
      </w:pPr>
      <w:r w:rsidRPr="007C7BEF">
        <w:rPr>
          <w:rFonts w:eastAsia="宋体"/>
          <w:color w:val="auto"/>
          <w:sz w:val="20"/>
          <w:szCs w:val="20"/>
          <w:lang w:eastAsia="zh-CN"/>
        </w:rPr>
        <w:t>According to section B.7</w:t>
      </w:r>
      <w:r w:rsidR="00C23A24">
        <w:rPr>
          <w:rFonts w:eastAsia="宋体" w:hint="eastAsia"/>
          <w:color w:val="auto"/>
          <w:sz w:val="20"/>
          <w:szCs w:val="20"/>
          <w:lang w:eastAsia="zh-CN"/>
        </w:rPr>
        <w:t>.</w:t>
      </w:r>
      <w:r w:rsidR="00C23A24">
        <w:rPr>
          <w:rFonts w:eastAsia="宋体"/>
          <w:color w:val="auto"/>
          <w:sz w:val="20"/>
          <w:szCs w:val="20"/>
          <w:lang w:eastAsia="zh-CN"/>
        </w:rPr>
        <w:t>1</w:t>
      </w:r>
      <w:r w:rsidRPr="007C7BEF">
        <w:rPr>
          <w:rFonts w:eastAsia="宋体"/>
          <w:color w:val="auto"/>
          <w:sz w:val="20"/>
          <w:szCs w:val="20"/>
          <w:lang w:eastAsia="zh-CN"/>
        </w:rPr>
        <w:t xml:space="preserve"> of the PDD, there are </w:t>
      </w:r>
      <w:r w:rsidR="00EB47C7">
        <w:rPr>
          <w:rFonts w:eastAsia="宋体"/>
          <w:color w:val="auto"/>
          <w:sz w:val="20"/>
          <w:szCs w:val="20"/>
          <w:lang w:eastAsia="zh-CN"/>
        </w:rPr>
        <w:t>fourteen</w:t>
      </w:r>
      <w:r w:rsidRPr="007C7BEF">
        <w:rPr>
          <w:rFonts w:eastAsia="宋体"/>
          <w:color w:val="auto"/>
          <w:sz w:val="20"/>
          <w:szCs w:val="20"/>
          <w:lang w:eastAsia="zh-CN"/>
        </w:rPr>
        <w:t xml:space="preserve"> parameters to be monitored:</w:t>
      </w:r>
    </w:p>
    <w:p w14:paraId="717F4B28" w14:textId="4CF29C39" w:rsidR="007C7BEF" w:rsidRPr="007C7BEF" w:rsidRDefault="007C7BEF" w:rsidP="00EB47C7">
      <w:pPr>
        <w:spacing w:after="0"/>
        <w:jc w:val="both"/>
        <w:rPr>
          <w:rFonts w:eastAsia="宋体"/>
          <w:color w:val="auto"/>
          <w:sz w:val="20"/>
          <w:szCs w:val="20"/>
          <w:lang w:eastAsia="zh-CN"/>
        </w:rPr>
      </w:pPr>
      <w:r w:rsidRPr="007C7BEF">
        <w:rPr>
          <w:rFonts w:eastAsia="宋体"/>
          <w:color w:val="auto"/>
          <w:sz w:val="20"/>
          <w:szCs w:val="20"/>
          <w:lang w:eastAsia="zh-CN"/>
        </w:rPr>
        <w:t>(</w:t>
      </w:r>
      <w:r w:rsidR="00D10A3A">
        <w:rPr>
          <w:rFonts w:eastAsia="宋体"/>
          <w:color w:val="auto"/>
          <w:sz w:val="20"/>
          <w:szCs w:val="20"/>
          <w:lang w:eastAsia="zh-CN"/>
        </w:rPr>
        <w:t>1</w:t>
      </w:r>
      <w:r w:rsidRPr="007C7BEF">
        <w:rPr>
          <w:rFonts w:eastAsia="宋体"/>
          <w:color w:val="auto"/>
          <w:sz w:val="20"/>
          <w:szCs w:val="20"/>
          <w:lang w:eastAsia="zh-CN"/>
        </w:rPr>
        <w:t>)</w:t>
      </w:r>
      <w:r w:rsidRPr="007C7BEF">
        <w:rPr>
          <w:color w:val="auto"/>
          <w:sz w:val="20"/>
          <w:szCs w:val="20"/>
        </w:rPr>
        <w:t xml:space="preserve"> </w:t>
      </w:r>
      <w:r w:rsidR="00C23A24" w:rsidRPr="00C23A24">
        <w:rPr>
          <w:color w:val="auto"/>
          <w:sz w:val="20"/>
          <w:szCs w:val="20"/>
        </w:rPr>
        <w:t xml:space="preserve">Water hygiene education </w:t>
      </w:r>
      <w:r w:rsidR="009033C2" w:rsidRPr="00C23A24">
        <w:rPr>
          <w:color w:val="auto"/>
          <w:sz w:val="20"/>
          <w:szCs w:val="20"/>
        </w:rPr>
        <w:t>campaigns</w:t>
      </w:r>
      <w:r w:rsidR="009033C2" w:rsidRPr="007C7BEF">
        <w:rPr>
          <w:rFonts w:eastAsia="宋体"/>
          <w:color w:val="auto"/>
          <w:sz w:val="20"/>
          <w:szCs w:val="20"/>
          <w:lang w:eastAsia="zh-CN"/>
        </w:rPr>
        <w:t>.</w:t>
      </w:r>
    </w:p>
    <w:p w14:paraId="3B7328FB" w14:textId="0839F5A0" w:rsidR="007C7BEF" w:rsidRPr="007C7BEF" w:rsidRDefault="007C7BEF" w:rsidP="00EB47C7">
      <w:pPr>
        <w:spacing w:after="0"/>
        <w:jc w:val="both"/>
        <w:rPr>
          <w:rFonts w:eastAsia="宋体"/>
          <w:color w:val="auto"/>
          <w:sz w:val="20"/>
          <w:szCs w:val="20"/>
          <w:lang w:eastAsia="zh-CN"/>
        </w:rPr>
      </w:pPr>
      <w:r w:rsidRPr="007C7BEF">
        <w:rPr>
          <w:rFonts w:eastAsia="宋体"/>
          <w:color w:val="auto"/>
          <w:sz w:val="20"/>
          <w:szCs w:val="20"/>
          <w:lang w:eastAsia="zh-CN"/>
        </w:rPr>
        <w:t>(</w:t>
      </w:r>
      <w:r w:rsidR="00D10A3A">
        <w:rPr>
          <w:rFonts w:eastAsia="宋体"/>
          <w:color w:val="auto"/>
          <w:sz w:val="20"/>
          <w:szCs w:val="20"/>
          <w:lang w:eastAsia="zh-CN"/>
        </w:rPr>
        <w:t>2</w:t>
      </w:r>
      <w:r w:rsidRPr="007C7BEF">
        <w:rPr>
          <w:rFonts w:eastAsia="宋体"/>
          <w:color w:val="auto"/>
          <w:sz w:val="20"/>
          <w:szCs w:val="20"/>
          <w:lang w:eastAsia="zh-CN"/>
        </w:rPr>
        <w:t xml:space="preserve">) </w:t>
      </w:r>
      <w:r w:rsidR="009033C2" w:rsidRPr="009033C2">
        <w:rPr>
          <w:rFonts w:eastAsia="宋体"/>
          <w:color w:val="auto"/>
          <w:sz w:val="20"/>
          <w:szCs w:val="20"/>
          <w:lang w:eastAsia="zh-CN"/>
        </w:rPr>
        <w:t>Number of water purifiers sold in year y</w:t>
      </w:r>
      <w:r w:rsidR="009033C2" w:rsidRPr="007C7BEF">
        <w:rPr>
          <w:rFonts w:eastAsia="宋体"/>
          <w:color w:val="auto"/>
          <w:sz w:val="20"/>
          <w:szCs w:val="20"/>
          <w:lang w:eastAsia="zh-CN"/>
        </w:rPr>
        <w:t>.</w:t>
      </w:r>
      <w:r w:rsidRPr="007C7BEF">
        <w:rPr>
          <w:rFonts w:eastAsia="宋体"/>
          <w:i/>
          <w:color w:val="auto"/>
          <w:sz w:val="20"/>
          <w:szCs w:val="20"/>
          <w:lang w:eastAsia="zh-CN"/>
        </w:rPr>
        <w:t xml:space="preserve"> </w:t>
      </w:r>
    </w:p>
    <w:p w14:paraId="4BF7EAF1" w14:textId="728A26FF" w:rsidR="007C7BEF" w:rsidRPr="007C7BEF" w:rsidRDefault="007C7BEF" w:rsidP="00EB47C7">
      <w:pPr>
        <w:spacing w:after="0"/>
        <w:jc w:val="both"/>
        <w:rPr>
          <w:rFonts w:eastAsia="宋体"/>
          <w:color w:val="auto"/>
          <w:sz w:val="20"/>
          <w:szCs w:val="20"/>
          <w:lang w:eastAsia="zh-CN"/>
        </w:rPr>
      </w:pPr>
      <w:r w:rsidRPr="007C7BEF">
        <w:rPr>
          <w:rFonts w:eastAsia="宋体"/>
          <w:color w:val="auto"/>
          <w:sz w:val="20"/>
          <w:szCs w:val="20"/>
          <w:lang w:eastAsia="zh-CN"/>
        </w:rPr>
        <w:t>(</w:t>
      </w:r>
      <w:r w:rsidR="00D10A3A">
        <w:rPr>
          <w:rFonts w:eastAsia="宋体"/>
          <w:color w:val="auto"/>
          <w:sz w:val="20"/>
          <w:szCs w:val="20"/>
          <w:lang w:eastAsia="zh-CN"/>
        </w:rPr>
        <w:t>3</w:t>
      </w:r>
      <w:r w:rsidRPr="007C7BEF">
        <w:rPr>
          <w:rFonts w:eastAsia="宋体"/>
          <w:color w:val="auto"/>
          <w:sz w:val="20"/>
          <w:szCs w:val="20"/>
          <w:lang w:eastAsia="zh-CN"/>
        </w:rPr>
        <w:t xml:space="preserve">) </w:t>
      </w:r>
      <w:r w:rsidR="009033C2" w:rsidRPr="009033C2">
        <w:rPr>
          <w:rFonts w:eastAsia="宋体"/>
          <w:color w:val="auto"/>
          <w:sz w:val="20"/>
          <w:szCs w:val="20"/>
          <w:lang w:eastAsia="zh-CN"/>
        </w:rPr>
        <w:t>Ongoing water quality indicated as the fraction of the samples that pass microbial quality standard requirements specified in relevant microbial quality standard for drinking water of the host country (KS EAS 153: 2018 East African Standard Specification for Packaged Drinking Water)</w:t>
      </w:r>
      <w:r w:rsidR="009033C2">
        <w:rPr>
          <w:rFonts w:eastAsia="宋体"/>
          <w:color w:val="auto"/>
          <w:sz w:val="20"/>
          <w:szCs w:val="20"/>
          <w:lang w:eastAsia="zh-CN"/>
        </w:rPr>
        <w:t xml:space="preserve">, </w:t>
      </w:r>
      <w:proofErr w:type="spellStart"/>
      <w:proofErr w:type="gramStart"/>
      <w:r w:rsidR="009033C2" w:rsidRPr="009033C2">
        <w:rPr>
          <w:rFonts w:eastAsia="宋体"/>
          <w:i/>
          <w:iCs/>
          <w:color w:val="auto"/>
          <w:sz w:val="20"/>
          <w:szCs w:val="20"/>
          <w:lang w:eastAsia="zh-CN"/>
        </w:rPr>
        <w:t>M</w:t>
      </w:r>
      <w:r w:rsidR="009033C2" w:rsidRPr="009033C2">
        <w:rPr>
          <w:rFonts w:eastAsia="宋体"/>
          <w:i/>
          <w:iCs/>
          <w:color w:val="auto"/>
          <w:sz w:val="20"/>
          <w:szCs w:val="20"/>
          <w:vertAlign w:val="subscript"/>
          <w:lang w:eastAsia="zh-CN"/>
        </w:rPr>
        <w:t>q,y</w:t>
      </w:r>
      <w:proofErr w:type="spellEnd"/>
      <w:proofErr w:type="gramEnd"/>
      <w:r w:rsidR="009033C2">
        <w:rPr>
          <w:rFonts w:eastAsia="宋体"/>
          <w:color w:val="auto"/>
          <w:sz w:val="20"/>
          <w:szCs w:val="20"/>
          <w:lang w:eastAsia="zh-CN"/>
        </w:rPr>
        <w:t>;</w:t>
      </w:r>
    </w:p>
    <w:p w14:paraId="00FCFD84" w14:textId="5A1B62D7" w:rsidR="007C7BEF" w:rsidRPr="007C7BEF" w:rsidRDefault="007C7BEF" w:rsidP="00EB47C7">
      <w:pPr>
        <w:spacing w:after="0"/>
        <w:jc w:val="both"/>
        <w:rPr>
          <w:color w:val="auto"/>
          <w:sz w:val="20"/>
          <w:szCs w:val="20"/>
          <w:lang w:eastAsia="zh-CN"/>
        </w:rPr>
      </w:pPr>
      <w:r w:rsidRPr="007C7BEF">
        <w:rPr>
          <w:rFonts w:eastAsia="宋体"/>
          <w:color w:val="auto"/>
          <w:sz w:val="20"/>
          <w:szCs w:val="20"/>
          <w:lang w:eastAsia="zh-CN"/>
        </w:rPr>
        <w:t>(</w:t>
      </w:r>
      <w:r w:rsidR="00D10A3A">
        <w:rPr>
          <w:rFonts w:eastAsia="宋体"/>
          <w:color w:val="auto"/>
          <w:sz w:val="20"/>
          <w:szCs w:val="20"/>
          <w:lang w:eastAsia="zh-CN"/>
        </w:rPr>
        <w:t>4</w:t>
      </w:r>
      <w:r w:rsidRPr="007C7BEF">
        <w:rPr>
          <w:rFonts w:eastAsia="宋体"/>
          <w:color w:val="auto"/>
          <w:sz w:val="20"/>
          <w:szCs w:val="20"/>
          <w:lang w:eastAsia="zh-CN"/>
        </w:rPr>
        <w:t>)</w:t>
      </w:r>
      <w:r w:rsidRPr="007C7BEF">
        <w:rPr>
          <w:color w:val="auto"/>
          <w:sz w:val="20"/>
          <w:szCs w:val="20"/>
        </w:rPr>
        <w:t xml:space="preserve"> </w:t>
      </w:r>
      <w:r w:rsidR="009033C2" w:rsidRPr="009033C2">
        <w:rPr>
          <w:color w:val="auto"/>
          <w:sz w:val="20"/>
          <w:szCs w:val="20"/>
        </w:rPr>
        <w:t>Number of individuals per premises type p in the project boundary in year y</w:t>
      </w:r>
      <w:r w:rsidR="009033C2">
        <w:rPr>
          <w:color w:val="auto"/>
          <w:sz w:val="20"/>
          <w:szCs w:val="20"/>
        </w:rPr>
        <w:t>,</w:t>
      </w:r>
      <w:r w:rsidR="009033C2" w:rsidRPr="009033C2">
        <w:rPr>
          <w:rFonts w:asciiTheme="majorHAnsi" w:hAnsiTheme="majorHAnsi" w:hint="eastAsia"/>
          <w:i/>
          <w:sz w:val="18"/>
          <w:szCs w:val="18"/>
          <w:lang w:val="en-GB" w:eastAsia="zh-CN"/>
        </w:rPr>
        <w:t xml:space="preserve"> </w:t>
      </w:r>
      <w:proofErr w:type="spellStart"/>
      <w:proofErr w:type="gramStart"/>
      <w:r w:rsidR="009033C2" w:rsidRPr="009033C2">
        <w:rPr>
          <w:rFonts w:asciiTheme="majorHAnsi" w:hAnsiTheme="majorHAnsi" w:hint="eastAsia"/>
          <w:i/>
          <w:color w:val="auto"/>
          <w:sz w:val="18"/>
          <w:szCs w:val="18"/>
          <w:lang w:val="en-GB" w:eastAsia="zh-CN"/>
        </w:rPr>
        <w:t>H</w:t>
      </w:r>
      <w:r w:rsidR="009033C2" w:rsidRPr="009033C2">
        <w:rPr>
          <w:rFonts w:asciiTheme="majorHAnsi" w:hAnsiTheme="majorHAnsi"/>
          <w:i/>
          <w:color w:val="auto"/>
          <w:sz w:val="18"/>
          <w:szCs w:val="18"/>
          <w:lang w:val="en-GB" w:eastAsia="zh-CN"/>
        </w:rPr>
        <w:t>N</w:t>
      </w:r>
      <w:r w:rsidR="009033C2" w:rsidRPr="009033C2">
        <w:rPr>
          <w:rFonts w:asciiTheme="majorHAnsi" w:hAnsiTheme="majorHAnsi"/>
          <w:i/>
          <w:color w:val="auto"/>
          <w:sz w:val="18"/>
          <w:szCs w:val="18"/>
          <w:vertAlign w:val="subscript"/>
          <w:lang w:val="en-GB" w:eastAsia="zh-CN"/>
        </w:rPr>
        <w:t>p,y</w:t>
      </w:r>
      <w:proofErr w:type="spellEnd"/>
      <w:proofErr w:type="gramEnd"/>
      <w:r w:rsidRPr="007C7BEF">
        <w:rPr>
          <w:color w:val="auto"/>
          <w:sz w:val="20"/>
          <w:szCs w:val="20"/>
          <w:lang w:eastAsia="zh-CN"/>
        </w:rPr>
        <w:t>;</w:t>
      </w:r>
    </w:p>
    <w:p w14:paraId="04965BE4" w14:textId="1A5429C2" w:rsidR="007C7BEF" w:rsidRDefault="007C7BEF" w:rsidP="00EB47C7">
      <w:pPr>
        <w:spacing w:after="0"/>
        <w:jc w:val="both"/>
        <w:rPr>
          <w:rFonts w:cs="Arial"/>
          <w:color w:val="auto"/>
          <w:sz w:val="20"/>
          <w:szCs w:val="20"/>
          <w:lang w:eastAsia="zh-CN"/>
        </w:rPr>
      </w:pPr>
      <w:r w:rsidRPr="007C7BEF">
        <w:rPr>
          <w:rFonts w:eastAsia="宋体"/>
          <w:color w:val="auto"/>
          <w:sz w:val="20"/>
          <w:szCs w:val="20"/>
          <w:lang w:eastAsia="zh-CN"/>
        </w:rPr>
        <w:t>(</w:t>
      </w:r>
      <w:r w:rsidR="00D10A3A">
        <w:rPr>
          <w:rFonts w:eastAsia="宋体"/>
          <w:color w:val="auto"/>
          <w:sz w:val="20"/>
          <w:szCs w:val="20"/>
          <w:lang w:eastAsia="zh-CN"/>
        </w:rPr>
        <w:t>5</w:t>
      </w:r>
      <w:r w:rsidRPr="007C7BEF">
        <w:rPr>
          <w:rFonts w:eastAsia="宋体"/>
          <w:color w:val="auto"/>
          <w:sz w:val="20"/>
          <w:szCs w:val="20"/>
          <w:lang w:eastAsia="zh-CN"/>
        </w:rPr>
        <w:t xml:space="preserve">) </w:t>
      </w:r>
      <w:r w:rsidR="00D10A3A" w:rsidRPr="00D10A3A">
        <w:rPr>
          <w:rFonts w:cs="Arial"/>
          <w:color w:val="auto"/>
          <w:sz w:val="20"/>
          <w:szCs w:val="20"/>
          <w:lang w:eastAsia="zh-CN"/>
        </w:rPr>
        <w:t>Accumulated number of premises type p with at least one individual project technology in year y</w:t>
      </w:r>
      <w:r w:rsidR="00D10A3A">
        <w:rPr>
          <w:rFonts w:cs="Arial"/>
          <w:color w:val="auto"/>
          <w:sz w:val="20"/>
          <w:szCs w:val="20"/>
          <w:lang w:eastAsia="zh-CN"/>
        </w:rPr>
        <w:t>,</w:t>
      </w:r>
      <w:r w:rsidR="00D10A3A" w:rsidRPr="00D10A3A">
        <w:rPr>
          <w:rFonts w:cs="Arial"/>
          <w:color w:val="auto"/>
          <w:sz w:val="20"/>
          <w:szCs w:val="20"/>
          <w:lang w:eastAsia="zh-CN"/>
        </w:rPr>
        <w:t xml:space="preserve"> </w:t>
      </w:r>
      <w:proofErr w:type="spellStart"/>
      <w:proofErr w:type="gramStart"/>
      <w:r w:rsidR="00D10A3A" w:rsidRPr="00D10A3A">
        <w:rPr>
          <w:rFonts w:asciiTheme="minorHAnsi" w:hAnsiTheme="minorHAnsi"/>
          <w:i/>
          <w:color w:val="auto"/>
          <w:sz w:val="20"/>
          <w:szCs w:val="20"/>
          <w:lang w:eastAsia="zh-CN"/>
        </w:rPr>
        <w:t>N</w:t>
      </w:r>
      <w:r w:rsidR="00D10A3A" w:rsidRPr="00D10A3A">
        <w:rPr>
          <w:rFonts w:asciiTheme="minorHAnsi" w:hAnsiTheme="minorHAnsi"/>
          <w:i/>
          <w:color w:val="auto"/>
          <w:sz w:val="20"/>
          <w:szCs w:val="20"/>
          <w:vertAlign w:val="subscript"/>
          <w:lang w:eastAsia="zh-CN"/>
        </w:rPr>
        <w:t>p,y</w:t>
      </w:r>
      <w:proofErr w:type="spellEnd"/>
      <w:r w:rsidRPr="00D10A3A">
        <w:rPr>
          <w:rFonts w:cs="Arial"/>
          <w:color w:val="auto"/>
          <w:sz w:val="20"/>
          <w:szCs w:val="20"/>
          <w:lang w:eastAsia="zh-CN"/>
        </w:rPr>
        <w:t>.</w:t>
      </w:r>
      <w:proofErr w:type="gramEnd"/>
    </w:p>
    <w:p w14:paraId="29D2C627" w14:textId="402C436C" w:rsidR="00D10A3A" w:rsidRDefault="00D10A3A" w:rsidP="00EB47C7">
      <w:pPr>
        <w:spacing w:after="0"/>
        <w:jc w:val="both"/>
        <w:rPr>
          <w:rFonts w:asciiTheme="minorHAnsi" w:hAnsiTheme="minorHAnsi"/>
          <w:i/>
          <w:color w:val="auto"/>
          <w:sz w:val="20"/>
          <w:szCs w:val="20"/>
          <w:vertAlign w:val="subscript"/>
          <w:lang w:eastAsia="zh-CN"/>
        </w:rPr>
      </w:pPr>
      <w:r>
        <w:rPr>
          <w:rFonts w:cs="Arial" w:hint="eastAsia"/>
          <w:color w:val="auto"/>
          <w:sz w:val="20"/>
          <w:szCs w:val="20"/>
          <w:lang w:eastAsia="zh-CN"/>
        </w:rPr>
        <w:t>(</w:t>
      </w:r>
      <w:r>
        <w:rPr>
          <w:rFonts w:cs="Arial"/>
          <w:color w:val="auto"/>
          <w:sz w:val="20"/>
          <w:szCs w:val="20"/>
          <w:lang w:eastAsia="zh-CN"/>
        </w:rPr>
        <w:t>6)</w:t>
      </w:r>
      <w:r w:rsidRPr="00D10A3A">
        <w:t xml:space="preserve"> </w:t>
      </w:r>
      <w:r w:rsidRPr="00D10A3A">
        <w:rPr>
          <w:rFonts w:cs="Arial"/>
          <w:color w:val="auto"/>
          <w:sz w:val="20"/>
          <w:szCs w:val="20"/>
          <w:lang w:eastAsia="zh-CN"/>
        </w:rPr>
        <w:t xml:space="preserve">Average days the project technology is present for end-users in the premises </w:t>
      </w:r>
      <w:proofErr w:type="spellStart"/>
      <w:r w:rsidRPr="00D10A3A">
        <w:rPr>
          <w:rFonts w:cs="Arial"/>
          <w:color w:val="auto"/>
          <w:sz w:val="20"/>
          <w:szCs w:val="20"/>
          <w:lang w:eastAsia="zh-CN"/>
        </w:rPr>
        <w:t>p in</w:t>
      </w:r>
      <w:proofErr w:type="spellEnd"/>
      <w:r w:rsidRPr="00D10A3A">
        <w:rPr>
          <w:rFonts w:cs="Arial"/>
          <w:color w:val="auto"/>
          <w:sz w:val="20"/>
          <w:szCs w:val="20"/>
          <w:lang w:eastAsia="zh-CN"/>
        </w:rPr>
        <w:t xml:space="preserve"> year y</w:t>
      </w:r>
      <w:r>
        <w:rPr>
          <w:rFonts w:cs="Arial"/>
          <w:color w:val="auto"/>
          <w:sz w:val="20"/>
          <w:szCs w:val="20"/>
          <w:lang w:eastAsia="zh-CN"/>
        </w:rPr>
        <w:t xml:space="preserve">, </w:t>
      </w:r>
      <w:proofErr w:type="spellStart"/>
      <w:proofErr w:type="gramStart"/>
      <w:r w:rsidRPr="00D10A3A">
        <w:rPr>
          <w:rFonts w:asciiTheme="minorHAnsi" w:hAnsiTheme="minorHAnsi"/>
          <w:i/>
          <w:color w:val="auto"/>
          <w:sz w:val="20"/>
          <w:szCs w:val="20"/>
          <w:lang w:eastAsia="zh-CN"/>
        </w:rPr>
        <w:t>DP</w:t>
      </w:r>
      <w:r w:rsidRPr="00D10A3A">
        <w:rPr>
          <w:rFonts w:asciiTheme="minorHAnsi" w:hAnsiTheme="minorHAnsi"/>
          <w:i/>
          <w:color w:val="auto"/>
          <w:sz w:val="20"/>
          <w:szCs w:val="20"/>
          <w:vertAlign w:val="subscript"/>
          <w:lang w:eastAsia="zh-CN"/>
        </w:rPr>
        <w:t>p,y</w:t>
      </w:r>
      <w:proofErr w:type="spellEnd"/>
      <w:r w:rsidRPr="00D10A3A">
        <w:rPr>
          <w:rFonts w:cs="Arial"/>
          <w:color w:val="auto"/>
          <w:sz w:val="20"/>
          <w:szCs w:val="20"/>
          <w:lang w:eastAsia="zh-CN"/>
        </w:rPr>
        <w:t>.</w:t>
      </w:r>
      <w:bookmarkStart w:id="39" w:name="OLE_LINK4"/>
      <w:proofErr w:type="gramEnd"/>
      <w:r w:rsidRPr="00D10A3A">
        <w:rPr>
          <w:rFonts w:asciiTheme="minorHAnsi" w:hAnsiTheme="minorHAnsi"/>
          <w:sz w:val="20"/>
          <w:szCs w:val="20"/>
          <w:lang w:eastAsia="zh-CN"/>
        </w:rPr>
        <w:t xml:space="preserve"> </w:t>
      </w:r>
      <w:bookmarkEnd w:id="39"/>
    </w:p>
    <w:p w14:paraId="1037A259" w14:textId="2379B523" w:rsidR="00D10A3A" w:rsidRDefault="00D10A3A" w:rsidP="00EB47C7">
      <w:pPr>
        <w:spacing w:after="0"/>
        <w:jc w:val="both"/>
        <w:rPr>
          <w:rFonts w:cs="Arial"/>
          <w:color w:val="auto"/>
          <w:sz w:val="20"/>
          <w:szCs w:val="20"/>
          <w:lang w:eastAsia="zh-CN"/>
        </w:rPr>
      </w:pPr>
      <w:r w:rsidRPr="00D10A3A">
        <w:rPr>
          <w:rFonts w:asciiTheme="minorHAnsi" w:hAnsiTheme="minorHAnsi" w:hint="eastAsia"/>
          <w:iCs/>
          <w:color w:val="auto"/>
          <w:sz w:val="20"/>
          <w:szCs w:val="20"/>
          <w:lang w:eastAsia="zh-CN"/>
        </w:rPr>
        <w:t>(</w:t>
      </w:r>
      <w:r w:rsidRPr="00D10A3A">
        <w:rPr>
          <w:rFonts w:asciiTheme="minorHAnsi" w:hAnsiTheme="minorHAnsi"/>
          <w:iCs/>
          <w:color w:val="auto"/>
          <w:sz w:val="20"/>
          <w:szCs w:val="20"/>
          <w:lang w:eastAsia="zh-CN"/>
        </w:rPr>
        <w:t>7)</w:t>
      </w:r>
      <w:r w:rsidRPr="00D10A3A">
        <w:t xml:space="preserve"> </w:t>
      </w:r>
      <w:r w:rsidRPr="00D10A3A">
        <w:rPr>
          <w:rFonts w:asciiTheme="minorHAnsi" w:hAnsiTheme="minorHAnsi"/>
          <w:iCs/>
          <w:color w:val="auto"/>
          <w:sz w:val="20"/>
          <w:szCs w:val="20"/>
          <w:lang w:eastAsia="zh-CN"/>
        </w:rPr>
        <w:t>Usage rate of the project technology by premises type p during year y</w:t>
      </w:r>
      <w:r>
        <w:rPr>
          <w:rFonts w:asciiTheme="minorHAnsi" w:hAnsiTheme="minorHAnsi"/>
          <w:iCs/>
          <w:color w:val="auto"/>
          <w:sz w:val="20"/>
          <w:szCs w:val="20"/>
          <w:lang w:eastAsia="zh-CN"/>
        </w:rPr>
        <w:t xml:space="preserve">, </w:t>
      </w:r>
      <w:proofErr w:type="spellStart"/>
      <w:proofErr w:type="gramStart"/>
      <w:r>
        <w:rPr>
          <w:rFonts w:asciiTheme="minorHAnsi" w:hAnsiTheme="minorHAnsi"/>
          <w:i/>
          <w:color w:val="auto"/>
          <w:sz w:val="20"/>
          <w:szCs w:val="20"/>
          <w:lang w:eastAsia="zh-CN"/>
        </w:rPr>
        <w:t>U</w:t>
      </w:r>
      <w:r w:rsidRPr="00D10A3A">
        <w:rPr>
          <w:rFonts w:asciiTheme="minorHAnsi" w:hAnsiTheme="minorHAnsi"/>
          <w:i/>
          <w:color w:val="auto"/>
          <w:sz w:val="20"/>
          <w:szCs w:val="20"/>
          <w:vertAlign w:val="subscript"/>
          <w:lang w:eastAsia="zh-CN"/>
        </w:rPr>
        <w:t>p,y</w:t>
      </w:r>
      <w:proofErr w:type="spellEnd"/>
      <w:r w:rsidRPr="00D10A3A">
        <w:rPr>
          <w:rFonts w:cs="Arial"/>
          <w:color w:val="auto"/>
          <w:sz w:val="20"/>
          <w:szCs w:val="20"/>
          <w:lang w:eastAsia="zh-CN"/>
        </w:rPr>
        <w:t>.</w:t>
      </w:r>
      <w:proofErr w:type="gramEnd"/>
    </w:p>
    <w:p w14:paraId="5AA07482" w14:textId="73AF6035" w:rsidR="00D10A3A" w:rsidRDefault="00D10A3A" w:rsidP="00EB47C7">
      <w:pPr>
        <w:spacing w:after="0"/>
        <w:jc w:val="both"/>
        <w:rPr>
          <w:rFonts w:asciiTheme="minorHAnsi" w:hAnsiTheme="minorHAnsi"/>
          <w:iCs/>
          <w:color w:val="auto"/>
          <w:sz w:val="20"/>
          <w:szCs w:val="20"/>
          <w:lang w:eastAsia="zh-CN"/>
        </w:rPr>
      </w:pPr>
      <w:r>
        <w:rPr>
          <w:rFonts w:cs="Arial"/>
          <w:color w:val="auto"/>
          <w:sz w:val="20"/>
          <w:szCs w:val="20"/>
          <w:lang w:eastAsia="zh-CN"/>
        </w:rPr>
        <w:t>(8)</w:t>
      </w:r>
      <w:r w:rsidRPr="00D10A3A">
        <w:t xml:space="preserve"> </w:t>
      </w:r>
      <w:r w:rsidRPr="00D10A3A">
        <w:rPr>
          <w:rFonts w:cs="Arial"/>
          <w:color w:val="auto"/>
          <w:sz w:val="20"/>
          <w:szCs w:val="20"/>
          <w:lang w:eastAsia="zh-CN"/>
        </w:rPr>
        <w:t>Volume of drinking water per person per day for premises type p</w:t>
      </w:r>
      <w:r>
        <w:rPr>
          <w:rFonts w:cs="Arial"/>
          <w:color w:val="auto"/>
          <w:sz w:val="20"/>
          <w:szCs w:val="20"/>
          <w:lang w:eastAsia="zh-CN"/>
        </w:rPr>
        <w:t xml:space="preserve">, </w:t>
      </w:r>
      <w:proofErr w:type="spellStart"/>
      <w:r w:rsidRPr="00D10A3A">
        <w:rPr>
          <w:rFonts w:asciiTheme="minorHAnsi" w:hAnsiTheme="minorHAnsi"/>
          <w:i/>
          <w:color w:val="auto"/>
          <w:sz w:val="20"/>
          <w:szCs w:val="20"/>
          <w:lang w:eastAsia="zh-CN"/>
        </w:rPr>
        <w:t>QPW</w:t>
      </w:r>
      <w:r w:rsidRPr="00D10A3A">
        <w:rPr>
          <w:rFonts w:asciiTheme="minorHAnsi" w:hAnsiTheme="minorHAnsi"/>
          <w:i/>
          <w:color w:val="auto"/>
          <w:sz w:val="20"/>
          <w:szCs w:val="20"/>
          <w:vertAlign w:val="subscript"/>
          <w:lang w:eastAsia="zh-CN"/>
        </w:rPr>
        <w:t>p</w:t>
      </w:r>
      <w:proofErr w:type="spellEnd"/>
      <w:r>
        <w:rPr>
          <w:rFonts w:asciiTheme="minorHAnsi" w:hAnsiTheme="minorHAnsi"/>
          <w:iCs/>
          <w:color w:val="auto"/>
          <w:sz w:val="20"/>
          <w:szCs w:val="20"/>
          <w:lang w:eastAsia="zh-CN"/>
        </w:rPr>
        <w:t>.</w:t>
      </w:r>
    </w:p>
    <w:p w14:paraId="2A0AC432" w14:textId="76B4C0A3" w:rsidR="00D10A3A" w:rsidRDefault="00D10A3A" w:rsidP="00EB47C7">
      <w:pPr>
        <w:spacing w:after="0"/>
        <w:jc w:val="both"/>
        <w:rPr>
          <w:rFonts w:asciiTheme="minorHAnsi" w:hAnsiTheme="minorHAnsi"/>
          <w:iCs/>
          <w:color w:val="auto"/>
          <w:sz w:val="20"/>
          <w:szCs w:val="20"/>
          <w:lang w:eastAsia="zh-CN"/>
        </w:rPr>
      </w:pPr>
      <w:r>
        <w:rPr>
          <w:rFonts w:asciiTheme="minorHAnsi" w:hAnsiTheme="minorHAnsi" w:hint="eastAsia"/>
          <w:iCs/>
          <w:color w:val="auto"/>
          <w:sz w:val="20"/>
          <w:szCs w:val="20"/>
          <w:lang w:eastAsia="zh-CN"/>
        </w:rPr>
        <w:t>(</w:t>
      </w:r>
      <w:r>
        <w:rPr>
          <w:rFonts w:asciiTheme="minorHAnsi" w:hAnsiTheme="minorHAnsi"/>
          <w:iCs/>
          <w:color w:val="auto"/>
          <w:sz w:val="20"/>
          <w:szCs w:val="20"/>
          <w:lang w:eastAsia="zh-CN"/>
        </w:rPr>
        <w:t>9)</w:t>
      </w:r>
      <w:r w:rsidRPr="00D10A3A">
        <w:t xml:space="preserve"> </w:t>
      </w:r>
      <w:r w:rsidRPr="00D10A3A">
        <w:rPr>
          <w:rFonts w:asciiTheme="minorHAnsi" w:hAnsiTheme="minorHAnsi"/>
          <w:iCs/>
          <w:color w:val="auto"/>
          <w:sz w:val="20"/>
          <w:szCs w:val="20"/>
          <w:lang w:eastAsia="zh-CN"/>
        </w:rPr>
        <w:t xml:space="preserve">Average number of individual project technologies in each project premises type </w:t>
      </w:r>
      <w:proofErr w:type="spellStart"/>
      <w:r w:rsidRPr="00D10A3A">
        <w:rPr>
          <w:rFonts w:asciiTheme="minorHAnsi" w:hAnsiTheme="minorHAnsi"/>
          <w:iCs/>
          <w:color w:val="auto"/>
          <w:sz w:val="20"/>
          <w:szCs w:val="20"/>
          <w:lang w:eastAsia="zh-CN"/>
        </w:rPr>
        <w:t>p in</w:t>
      </w:r>
      <w:proofErr w:type="spellEnd"/>
      <w:r w:rsidRPr="00D10A3A">
        <w:rPr>
          <w:rFonts w:asciiTheme="minorHAnsi" w:hAnsiTheme="minorHAnsi"/>
          <w:iCs/>
          <w:color w:val="auto"/>
          <w:sz w:val="20"/>
          <w:szCs w:val="20"/>
          <w:lang w:eastAsia="zh-CN"/>
        </w:rPr>
        <w:t xml:space="preserve"> year y</w:t>
      </w:r>
      <w:r>
        <w:rPr>
          <w:rFonts w:asciiTheme="minorHAnsi" w:hAnsiTheme="minorHAnsi"/>
          <w:iCs/>
          <w:color w:val="auto"/>
          <w:sz w:val="20"/>
          <w:szCs w:val="20"/>
          <w:lang w:eastAsia="zh-CN"/>
        </w:rPr>
        <w:t xml:space="preserve">, </w:t>
      </w:r>
      <w:proofErr w:type="spellStart"/>
      <w:proofErr w:type="gramStart"/>
      <w:r w:rsidRPr="00D10A3A">
        <w:rPr>
          <w:rFonts w:asciiTheme="minorHAnsi" w:hAnsiTheme="minorHAnsi"/>
          <w:i/>
          <w:color w:val="auto"/>
          <w:sz w:val="20"/>
          <w:szCs w:val="20"/>
          <w:lang w:eastAsia="zh-CN"/>
        </w:rPr>
        <w:t>DN</w:t>
      </w:r>
      <w:r w:rsidRPr="00D10A3A">
        <w:rPr>
          <w:rFonts w:asciiTheme="minorHAnsi" w:hAnsiTheme="minorHAnsi"/>
          <w:i/>
          <w:color w:val="auto"/>
          <w:sz w:val="20"/>
          <w:szCs w:val="20"/>
          <w:vertAlign w:val="subscript"/>
          <w:lang w:eastAsia="zh-CN"/>
        </w:rPr>
        <w:t>p,y</w:t>
      </w:r>
      <w:proofErr w:type="spellEnd"/>
      <w:r>
        <w:rPr>
          <w:rFonts w:asciiTheme="minorHAnsi" w:hAnsiTheme="minorHAnsi"/>
          <w:iCs/>
          <w:color w:val="auto"/>
          <w:sz w:val="20"/>
          <w:szCs w:val="20"/>
          <w:lang w:eastAsia="zh-CN"/>
        </w:rPr>
        <w:t>.</w:t>
      </w:r>
      <w:proofErr w:type="gramEnd"/>
    </w:p>
    <w:p w14:paraId="0F4F3357" w14:textId="767644B6" w:rsidR="00D10A3A" w:rsidRPr="00D10A3A" w:rsidRDefault="00D10A3A" w:rsidP="00EB47C7">
      <w:pPr>
        <w:spacing w:after="0"/>
        <w:jc w:val="both"/>
        <w:rPr>
          <w:rFonts w:asciiTheme="minorHAnsi" w:hAnsiTheme="minorHAnsi"/>
          <w:iCs/>
          <w:color w:val="auto"/>
          <w:sz w:val="20"/>
          <w:szCs w:val="20"/>
          <w:lang w:eastAsia="zh-CN"/>
        </w:rPr>
      </w:pPr>
      <w:r>
        <w:rPr>
          <w:rFonts w:asciiTheme="minorHAnsi" w:hAnsiTheme="minorHAnsi" w:hint="eastAsia"/>
          <w:iCs/>
          <w:color w:val="auto"/>
          <w:sz w:val="20"/>
          <w:szCs w:val="20"/>
          <w:lang w:eastAsia="zh-CN"/>
        </w:rPr>
        <w:t>(</w:t>
      </w:r>
      <w:r>
        <w:rPr>
          <w:rFonts w:asciiTheme="minorHAnsi" w:hAnsiTheme="minorHAnsi"/>
          <w:iCs/>
          <w:color w:val="auto"/>
          <w:sz w:val="20"/>
          <w:szCs w:val="20"/>
          <w:lang w:eastAsia="zh-CN"/>
        </w:rPr>
        <w:t>10)</w:t>
      </w:r>
      <w:r w:rsidRPr="00D10A3A">
        <w:t xml:space="preserve"> </w:t>
      </w:r>
      <w:r w:rsidRPr="00D10A3A">
        <w:rPr>
          <w:rFonts w:asciiTheme="minorHAnsi" w:hAnsiTheme="minorHAnsi"/>
          <w:iCs/>
          <w:color w:val="auto"/>
          <w:sz w:val="20"/>
          <w:szCs w:val="20"/>
          <w:lang w:eastAsia="zh-CN"/>
        </w:rPr>
        <w:t xml:space="preserve">Usage time of the project technology by premises type </w:t>
      </w:r>
      <w:proofErr w:type="spellStart"/>
      <w:r w:rsidRPr="00AF3CD9">
        <w:rPr>
          <w:rFonts w:asciiTheme="minorHAnsi" w:hAnsiTheme="minorHAnsi"/>
          <w:i/>
          <w:color w:val="auto"/>
          <w:sz w:val="20"/>
          <w:szCs w:val="20"/>
          <w:lang w:eastAsia="zh-CN"/>
        </w:rPr>
        <w:t>p</w:t>
      </w:r>
      <w:r w:rsidRPr="00D10A3A">
        <w:rPr>
          <w:rFonts w:asciiTheme="minorHAnsi" w:hAnsiTheme="minorHAnsi"/>
          <w:iCs/>
          <w:color w:val="auto"/>
          <w:sz w:val="20"/>
          <w:szCs w:val="20"/>
          <w:lang w:eastAsia="zh-CN"/>
        </w:rPr>
        <w:t xml:space="preserve"> in</w:t>
      </w:r>
      <w:proofErr w:type="spellEnd"/>
      <w:r w:rsidRPr="00D10A3A">
        <w:rPr>
          <w:rFonts w:asciiTheme="minorHAnsi" w:hAnsiTheme="minorHAnsi"/>
          <w:iCs/>
          <w:color w:val="auto"/>
          <w:sz w:val="20"/>
          <w:szCs w:val="20"/>
          <w:lang w:eastAsia="zh-CN"/>
        </w:rPr>
        <w:t xml:space="preserve"> year y</w:t>
      </w:r>
      <w:r>
        <w:rPr>
          <w:rFonts w:asciiTheme="minorHAnsi" w:hAnsiTheme="minorHAnsi"/>
          <w:iCs/>
          <w:color w:val="auto"/>
          <w:sz w:val="20"/>
          <w:szCs w:val="20"/>
          <w:lang w:eastAsia="zh-CN"/>
        </w:rPr>
        <w:t xml:space="preserve">, </w:t>
      </w:r>
      <w:proofErr w:type="spellStart"/>
      <w:proofErr w:type="gramStart"/>
      <w:r w:rsidRPr="00D10A3A">
        <w:rPr>
          <w:rFonts w:asciiTheme="minorHAnsi" w:hAnsiTheme="minorHAnsi"/>
          <w:i/>
          <w:color w:val="auto"/>
          <w:sz w:val="20"/>
          <w:szCs w:val="20"/>
          <w:lang w:eastAsia="zh-CN"/>
        </w:rPr>
        <w:t>t</w:t>
      </w:r>
      <w:r w:rsidRPr="00D10A3A">
        <w:rPr>
          <w:rFonts w:asciiTheme="minorHAnsi" w:hAnsiTheme="minorHAnsi"/>
          <w:i/>
          <w:color w:val="auto"/>
          <w:sz w:val="20"/>
          <w:szCs w:val="20"/>
          <w:vertAlign w:val="subscript"/>
          <w:lang w:eastAsia="zh-CN"/>
        </w:rPr>
        <w:t>p,y</w:t>
      </w:r>
      <w:proofErr w:type="spellEnd"/>
      <w:r>
        <w:rPr>
          <w:rFonts w:asciiTheme="minorHAnsi" w:hAnsiTheme="minorHAnsi"/>
          <w:iCs/>
          <w:color w:val="auto"/>
          <w:sz w:val="20"/>
          <w:szCs w:val="20"/>
          <w:lang w:eastAsia="zh-CN"/>
        </w:rPr>
        <w:t>.</w:t>
      </w:r>
      <w:proofErr w:type="gramEnd"/>
    </w:p>
    <w:p w14:paraId="0F6F037D" w14:textId="1CB24FB0" w:rsidR="00D10A3A" w:rsidRDefault="00D10A3A" w:rsidP="00EB47C7">
      <w:pPr>
        <w:spacing w:after="0"/>
        <w:jc w:val="both"/>
        <w:rPr>
          <w:rFonts w:cs="Arial"/>
          <w:iCs/>
          <w:color w:val="auto"/>
          <w:sz w:val="20"/>
          <w:szCs w:val="20"/>
          <w:lang w:val="en-GB" w:eastAsia="zh-CN"/>
        </w:rPr>
      </w:pPr>
      <w:r>
        <w:rPr>
          <w:rFonts w:cs="Arial" w:hint="eastAsia"/>
          <w:iCs/>
          <w:color w:val="auto"/>
          <w:sz w:val="20"/>
          <w:szCs w:val="20"/>
          <w:lang w:val="en-GB" w:eastAsia="zh-CN"/>
        </w:rPr>
        <w:t>(</w:t>
      </w:r>
      <w:r>
        <w:rPr>
          <w:rFonts w:cs="Arial"/>
          <w:iCs/>
          <w:color w:val="auto"/>
          <w:sz w:val="20"/>
          <w:szCs w:val="20"/>
          <w:lang w:val="en-GB" w:eastAsia="zh-CN"/>
        </w:rPr>
        <w:t>11)</w:t>
      </w:r>
      <w:r w:rsidRPr="00D10A3A">
        <w:t xml:space="preserve"> </w:t>
      </w:r>
      <w:r w:rsidRPr="00D10A3A">
        <w:rPr>
          <w:rFonts w:cs="Arial"/>
          <w:iCs/>
          <w:color w:val="auto"/>
          <w:sz w:val="20"/>
          <w:szCs w:val="20"/>
          <w:lang w:val="en-GB" w:eastAsia="zh-CN"/>
        </w:rPr>
        <w:t>Proportion of project households that boil safe (treated, or from safe supply) water after installation of project technology in year y</w:t>
      </w:r>
      <w:r>
        <w:rPr>
          <w:rFonts w:cs="Arial"/>
          <w:iCs/>
          <w:color w:val="auto"/>
          <w:sz w:val="20"/>
          <w:szCs w:val="20"/>
          <w:lang w:val="en-GB" w:eastAsia="zh-CN"/>
        </w:rPr>
        <w:t>,</w:t>
      </w:r>
      <w:r w:rsidRPr="00D10A3A">
        <w:rPr>
          <w:rFonts w:asciiTheme="minorHAnsi" w:hAnsiTheme="minorHAnsi"/>
          <w:i/>
          <w:sz w:val="20"/>
          <w:szCs w:val="20"/>
          <w:lang w:eastAsia="zh-CN"/>
        </w:rPr>
        <w:t xml:space="preserve"> </w:t>
      </w:r>
      <w:proofErr w:type="spellStart"/>
      <w:proofErr w:type="gramStart"/>
      <w:r w:rsidRPr="00D10A3A">
        <w:rPr>
          <w:rFonts w:asciiTheme="minorHAnsi" w:hAnsiTheme="minorHAnsi"/>
          <w:i/>
          <w:color w:val="auto"/>
          <w:sz w:val="20"/>
          <w:szCs w:val="20"/>
          <w:lang w:eastAsia="zh-CN"/>
        </w:rPr>
        <w:t>X</w:t>
      </w:r>
      <w:r w:rsidRPr="00D10A3A">
        <w:rPr>
          <w:rFonts w:asciiTheme="minorHAnsi" w:hAnsiTheme="minorHAnsi"/>
          <w:i/>
          <w:color w:val="auto"/>
          <w:sz w:val="20"/>
          <w:szCs w:val="20"/>
          <w:vertAlign w:val="subscript"/>
          <w:lang w:eastAsia="zh-CN"/>
        </w:rPr>
        <w:t>cleanboil,y</w:t>
      </w:r>
      <w:proofErr w:type="spellEnd"/>
      <w:r w:rsidRPr="00D10A3A">
        <w:rPr>
          <w:rFonts w:cs="Arial"/>
          <w:iCs/>
          <w:color w:val="auto"/>
          <w:sz w:val="20"/>
          <w:szCs w:val="20"/>
          <w:lang w:val="en-GB" w:eastAsia="zh-CN"/>
        </w:rPr>
        <w:t>.</w:t>
      </w:r>
      <w:proofErr w:type="gramEnd"/>
    </w:p>
    <w:p w14:paraId="353D6B45" w14:textId="349DF5F9" w:rsidR="00D10A3A" w:rsidRDefault="00D10A3A" w:rsidP="00EB47C7">
      <w:pPr>
        <w:spacing w:after="0"/>
        <w:jc w:val="both"/>
        <w:rPr>
          <w:rFonts w:asciiTheme="minorHAnsi" w:hAnsiTheme="minorHAnsi"/>
          <w:iCs/>
          <w:color w:val="auto"/>
          <w:sz w:val="20"/>
          <w:szCs w:val="20"/>
          <w:lang w:eastAsia="zh-CN"/>
        </w:rPr>
      </w:pPr>
      <w:r w:rsidRPr="00362381">
        <w:rPr>
          <w:rFonts w:cs="Arial" w:hint="eastAsia"/>
          <w:iCs/>
          <w:color w:val="auto"/>
          <w:sz w:val="20"/>
          <w:szCs w:val="20"/>
          <w:lang w:val="en-GB" w:eastAsia="zh-CN"/>
        </w:rPr>
        <w:t>(</w:t>
      </w:r>
      <w:r w:rsidRPr="00362381">
        <w:rPr>
          <w:rFonts w:cs="Arial"/>
          <w:iCs/>
          <w:color w:val="auto"/>
          <w:sz w:val="20"/>
          <w:szCs w:val="20"/>
          <w:lang w:val="en-GB" w:eastAsia="zh-CN"/>
        </w:rPr>
        <w:t>12)</w:t>
      </w:r>
      <w:r w:rsidRPr="00362381">
        <w:t xml:space="preserve"> </w:t>
      </w:r>
      <w:bookmarkStart w:id="40" w:name="OLE_LINK5"/>
      <w:r w:rsidRPr="00362381">
        <w:rPr>
          <w:rFonts w:cs="Arial"/>
          <w:iCs/>
          <w:color w:val="auto"/>
          <w:sz w:val="20"/>
          <w:szCs w:val="20"/>
          <w:lang w:val="en-GB" w:eastAsia="zh-CN"/>
        </w:rPr>
        <w:t>Leakage emissions during year y</w:t>
      </w:r>
      <w:bookmarkEnd w:id="40"/>
      <w:r w:rsidRPr="00362381">
        <w:rPr>
          <w:rFonts w:cs="Arial"/>
          <w:iCs/>
          <w:color w:val="auto"/>
          <w:sz w:val="20"/>
          <w:szCs w:val="20"/>
          <w:lang w:val="en-GB" w:eastAsia="zh-CN"/>
        </w:rPr>
        <w:t xml:space="preserve">, </w:t>
      </w:r>
      <w:proofErr w:type="spellStart"/>
      <w:r w:rsidRPr="00362381">
        <w:rPr>
          <w:rFonts w:asciiTheme="minorHAnsi" w:hAnsiTheme="minorHAnsi"/>
          <w:i/>
          <w:color w:val="auto"/>
          <w:sz w:val="20"/>
          <w:szCs w:val="20"/>
          <w:lang w:eastAsia="zh-CN"/>
        </w:rPr>
        <w:t>LE</w:t>
      </w:r>
      <w:r w:rsidRPr="00362381">
        <w:rPr>
          <w:rFonts w:asciiTheme="minorHAnsi" w:hAnsiTheme="minorHAnsi"/>
          <w:i/>
          <w:color w:val="auto"/>
          <w:sz w:val="20"/>
          <w:szCs w:val="20"/>
          <w:vertAlign w:val="subscript"/>
          <w:lang w:eastAsia="zh-CN"/>
        </w:rPr>
        <w:t>y</w:t>
      </w:r>
      <w:proofErr w:type="spellEnd"/>
      <w:r w:rsidRPr="00362381">
        <w:rPr>
          <w:rFonts w:asciiTheme="minorHAnsi" w:hAnsiTheme="minorHAnsi"/>
          <w:iCs/>
          <w:color w:val="auto"/>
          <w:sz w:val="20"/>
          <w:szCs w:val="20"/>
          <w:lang w:eastAsia="zh-CN"/>
        </w:rPr>
        <w:t>.</w:t>
      </w:r>
    </w:p>
    <w:p w14:paraId="2AF210C6" w14:textId="23EF988E" w:rsidR="00D10A3A" w:rsidRDefault="00AF3CD9" w:rsidP="00EB47C7">
      <w:pPr>
        <w:spacing w:after="0"/>
        <w:jc w:val="both"/>
        <w:rPr>
          <w:rFonts w:cs="Arial"/>
          <w:iCs/>
          <w:color w:val="auto"/>
          <w:sz w:val="20"/>
          <w:szCs w:val="20"/>
          <w:lang w:val="en-GB" w:eastAsia="zh-CN"/>
        </w:rPr>
      </w:pPr>
      <w:r>
        <w:rPr>
          <w:rFonts w:cs="Arial" w:hint="eastAsia"/>
          <w:iCs/>
          <w:color w:val="auto"/>
          <w:sz w:val="20"/>
          <w:szCs w:val="20"/>
          <w:lang w:val="en-GB" w:eastAsia="zh-CN"/>
        </w:rPr>
        <w:t>(</w:t>
      </w:r>
      <w:r>
        <w:rPr>
          <w:rFonts w:cs="Arial"/>
          <w:iCs/>
          <w:color w:val="auto"/>
          <w:sz w:val="20"/>
          <w:szCs w:val="20"/>
          <w:lang w:val="en-GB" w:eastAsia="zh-CN"/>
        </w:rPr>
        <w:t>13)</w:t>
      </w:r>
      <w:r w:rsidR="00EB47C7" w:rsidRPr="00EB47C7">
        <w:t xml:space="preserve"> </w:t>
      </w:r>
      <w:r w:rsidR="00EB47C7" w:rsidRPr="00EB47C7">
        <w:rPr>
          <w:rFonts w:cs="Arial"/>
          <w:iCs/>
          <w:color w:val="auto"/>
          <w:sz w:val="20"/>
          <w:szCs w:val="20"/>
          <w:lang w:val="en-GB" w:eastAsia="zh-CN"/>
        </w:rPr>
        <w:t>Number of males and females employed</w:t>
      </w:r>
      <w:r w:rsidR="00EB47C7">
        <w:rPr>
          <w:rFonts w:cs="Arial"/>
          <w:iCs/>
          <w:color w:val="auto"/>
          <w:sz w:val="20"/>
          <w:szCs w:val="20"/>
          <w:lang w:val="en-GB" w:eastAsia="zh-CN"/>
        </w:rPr>
        <w:t>.</w:t>
      </w:r>
    </w:p>
    <w:p w14:paraId="063BAA95" w14:textId="65CBC270" w:rsidR="00EB47C7" w:rsidRPr="00D10A3A" w:rsidRDefault="00EB47C7" w:rsidP="00EB47C7">
      <w:pPr>
        <w:spacing w:after="0"/>
        <w:jc w:val="both"/>
        <w:rPr>
          <w:rFonts w:cs="Arial"/>
          <w:iCs/>
          <w:color w:val="auto"/>
          <w:sz w:val="20"/>
          <w:szCs w:val="20"/>
          <w:lang w:val="en-GB" w:eastAsia="zh-CN"/>
        </w:rPr>
      </w:pPr>
      <w:r>
        <w:rPr>
          <w:rFonts w:cs="Arial" w:hint="eastAsia"/>
          <w:iCs/>
          <w:color w:val="auto"/>
          <w:sz w:val="20"/>
          <w:szCs w:val="20"/>
          <w:lang w:val="en-GB" w:eastAsia="zh-CN"/>
        </w:rPr>
        <w:t>(</w:t>
      </w:r>
      <w:r>
        <w:rPr>
          <w:rFonts w:cs="Arial"/>
          <w:iCs/>
          <w:color w:val="auto"/>
          <w:sz w:val="20"/>
          <w:szCs w:val="20"/>
          <w:lang w:val="en-GB" w:eastAsia="zh-CN"/>
        </w:rPr>
        <w:t>14)</w:t>
      </w:r>
      <w:r w:rsidRPr="00EB47C7">
        <w:t xml:space="preserve"> </w:t>
      </w:r>
      <w:r w:rsidRPr="00EB47C7">
        <w:rPr>
          <w:rFonts w:cs="Arial"/>
          <w:iCs/>
          <w:color w:val="auto"/>
          <w:sz w:val="20"/>
          <w:szCs w:val="20"/>
          <w:lang w:val="en-GB" w:eastAsia="zh-CN"/>
        </w:rPr>
        <w:t>Percentage of employees with salaries paid at par with the average wage of Kenya.</w:t>
      </w:r>
    </w:p>
    <w:p w14:paraId="174FF061" w14:textId="2CD6AE82" w:rsidR="007C7BEF" w:rsidRDefault="007C7BEF" w:rsidP="007C7BEF">
      <w:pPr>
        <w:jc w:val="both"/>
        <w:rPr>
          <w:rFonts w:eastAsia="宋体"/>
          <w:color w:val="auto"/>
          <w:sz w:val="20"/>
          <w:szCs w:val="20"/>
          <w:lang w:eastAsia="zh-CN"/>
        </w:rPr>
      </w:pPr>
    </w:p>
    <w:p w14:paraId="0A0E937F" w14:textId="7720E549" w:rsidR="00362381" w:rsidRDefault="007861E0" w:rsidP="007861E0">
      <w:pPr>
        <w:jc w:val="both"/>
        <w:rPr>
          <w:rFonts w:eastAsia="宋体"/>
          <w:color w:val="auto"/>
          <w:sz w:val="20"/>
          <w:szCs w:val="20"/>
          <w:lang w:eastAsia="zh-CN"/>
        </w:rPr>
      </w:pPr>
      <w:r>
        <w:rPr>
          <w:rFonts w:eastAsia="宋体" w:hint="eastAsia"/>
          <w:color w:val="auto"/>
          <w:sz w:val="20"/>
          <w:szCs w:val="20"/>
          <w:lang w:eastAsia="zh-CN"/>
        </w:rPr>
        <w:t>F</w:t>
      </w:r>
      <w:r>
        <w:rPr>
          <w:rFonts w:eastAsia="宋体"/>
          <w:color w:val="auto"/>
          <w:sz w:val="20"/>
          <w:szCs w:val="20"/>
          <w:lang w:eastAsia="zh-CN"/>
        </w:rPr>
        <w:t xml:space="preserve">or </w:t>
      </w:r>
      <w:r w:rsidRPr="00F01109">
        <w:rPr>
          <w:rFonts w:eastAsia="宋体"/>
          <w:color w:val="auto"/>
          <w:sz w:val="20"/>
          <w:szCs w:val="20"/>
          <w:lang w:eastAsia="zh-CN"/>
        </w:rPr>
        <w:t xml:space="preserve">parameter </w:t>
      </w:r>
      <w:r>
        <w:rPr>
          <w:rFonts w:eastAsia="宋体"/>
          <w:color w:val="auto"/>
          <w:sz w:val="20"/>
          <w:szCs w:val="20"/>
          <w:lang w:eastAsia="zh-CN"/>
        </w:rPr>
        <w:t xml:space="preserve">2 and </w:t>
      </w:r>
      <w:r w:rsidR="007830ED" w:rsidRPr="00F01109">
        <w:rPr>
          <w:rFonts w:eastAsia="宋体"/>
          <w:color w:val="auto"/>
          <w:sz w:val="20"/>
          <w:szCs w:val="20"/>
          <w:lang w:eastAsia="zh-CN"/>
        </w:rPr>
        <w:t xml:space="preserve">parameter </w:t>
      </w:r>
      <w:r w:rsidR="007830ED">
        <w:rPr>
          <w:rFonts w:eastAsia="宋体"/>
          <w:color w:val="auto"/>
          <w:sz w:val="20"/>
          <w:szCs w:val="20"/>
          <w:lang w:eastAsia="zh-CN"/>
        </w:rPr>
        <w:t>5:</w:t>
      </w:r>
      <w:r w:rsidR="007830ED" w:rsidRPr="007830ED">
        <w:rPr>
          <w:rFonts w:cs="Arial"/>
          <w:color w:val="auto"/>
          <w:sz w:val="20"/>
          <w:szCs w:val="20"/>
          <w:lang w:eastAsia="zh-CN"/>
        </w:rPr>
        <w:t xml:space="preserve"> </w:t>
      </w:r>
      <w:r w:rsidRPr="009033C2">
        <w:rPr>
          <w:rFonts w:eastAsia="宋体"/>
          <w:color w:val="auto"/>
          <w:sz w:val="20"/>
          <w:szCs w:val="20"/>
          <w:lang w:eastAsia="zh-CN"/>
        </w:rPr>
        <w:t>Number of water purifiers sold in year y</w:t>
      </w:r>
      <w:r>
        <w:rPr>
          <w:rFonts w:cs="Arial"/>
          <w:color w:val="auto"/>
          <w:sz w:val="20"/>
          <w:szCs w:val="20"/>
          <w:lang w:eastAsia="zh-CN"/>
        </w:rPr>
        <w:t xml:space="preserve"> and </w:t>
      </w:r>
      <w:r w:rsidR="007830ED" w:rsidRPr="00D10A3A">
        <w:rPr>
          <w:rFonts w:cs="Arial"/>
          <w:color w:val="auto"/>
          <w:sz w:val="20"/>
          <w:szCs w:val="20"/>
          <w:lang w:eastAsia="zh-CN"/>
        </w:rPr>
        <w:t>Accumulated number of premises type p with at least one individual project technology in year y</w:t>
      </w:r>
      <w:r w:rsidR="007830ED">
        <w:rPr>
          <w:rFonts w:cs="Arial"/>
          <w:color w:val="auto"/>
          <w:sz w:val="20"/>
          <w:szCs w:val="20"/>
          <w:lang w:eastAsia="zh-CN"/>
        </w:rPr>
        <w:t xml:space="preserve">. </w:t>
      </w:r>
      <w:r>
        <w:rPr>
          <w:rFonts w:cs="Arial"/>
          <w:color w:val="auto"/>
          <w:sz w:val="20"/>
          <w:szCs w:val="20"/>
          <w:lang w:eastAsia="zh-CN"/>
        </w:rPr>
        <w:t>According to s</w:t>
      </w:r>
      <w:r w:rsidRPr="001860A0">
        <w:rPr>
          <w:rFonts w:cs="Arial"/>
          <w:color w:val="auto"/>
          <w:sz w:val="20"/>
          <w:szCs w:val="20"/>
          <w:lang w:eastAsia="zh-CN"/>
        </w:rPr>
        <w:t>ales database</w:t>
      </w:r>
      <w:r>
        <w:rPr>
          <w:rFonts w:cs="Arial"/>
          <w:color w:val="auto"/>
          <w:sz w:val="20"/>
          <w:szCs w:val="20"/>
          <w:lang w:eastAsia="zh-CN"/>
        </w:rPr>
        <w:t xml:space="preserve">, PP can obtain those two parameters. </w:t>
      </w:r>
    </w:p>
    <w:p w14:paraId="076B6C1B" w14:textId="77777777" w:rsidR="007830ED" w:rsidRPr="007861E0" w:rsidRDefault="007830ED" w:rsidP="007861E0">
      <w:pPr>
        <w:spacing w:after="0"/>
        <w:jc w:val="both"/>
        <w:rPr>
          <w:rFonts w:eastAsia="宋体"/>
          <w:color w:val="auto"/>
          <w:sz w:val="20"/>
          <w:szCs w:val="20"/>
          <w:lang w:eastAsia="zh-CN"/>
        </w:rPr>
      </w:pPr>
    </w:p>
    <w:p w14:paraId="6F90B5F0" w14:textId="48FA2A5F" w:rsidR="00362381" w:rsidRPr="00575537" w:rsidRDefault="00362381" w:rsidP="007861E0">
      <w:pPr>
        <w:spacing w:after="0"/>
        <w:jc w:val="both"/>
        <w:rPr>
          <w:rFonts w:cs="Arial"/>
          <w:iCs/>
          <w:color w:val="auto"/>
          <w:sz w:val="20"/>
          <w:szCs w:val="20"/>
          <w:lang w:eastAsia="zh-CN"/>
        </w:rPr>
      </w:pPr>
      <w:r>
        <w:rPr>
          <w:rFonts w:eastAsia="宋体" w:hint="eastAsia"/>
          <w:color w:val="auto"/>
          <w:sz w:val="20"/>
          <w:szCs w:val="20"/>
          <w:lang w:eastAsia="zh-CN"/>
        </w:rPr>
        <w:t>F</w:t>
      </w:r>
      <w:r>
        <w:rPr>
          <w:rFonts w:eastAsia="宋体"/>
          <w:color w:val="auto"/>
          <w:sz w:val="20"/>
          <w:szCs w:val="20"/>
          <w:lang w:eastAsia="zh-CN"/>
        </w:rPr>
        <w:t xml:space="preserve">or </w:t>
      </w:r>
      <w:r w:rsidRPr="00F01109">
        <w:rPr>
          <w:rFonts w:eastAsia="宋体"/>
          <w:color w:val="auto"/>
          <w:sz w:val="20"/>
          <w:szCs w:val="20"/>
          <w:lang w:eastAsia="zh-CN"/>
        </w:rPr>
        <w:t xml:space="preserve">parameter </w:t>
      </w:r>
      <w:r w:rsidR="001860A0">
        <w:rPr>
          <w:rFonts w:eastAsia="宋体"/>
          <w:color w:val="auto"/>
          <w:sz w:val="20"/>
          <w:szCs w:val="20"/>
          <w:lang w:eastAsia="zh-CN"/>
        </w:rPr>
        <w:t>6</w:t>
      </w:r>
      <w:r>
        <w:rPr>
          <w:rFonts w:eastAsia="宋体"/>
          <w:color w:val="auto"/>
          <w:sz w:val="20"/>
          <w:szCs w:val="20"/>
          <w:lang w:eastAsia="zh-CN"/>
        </w:rPr>
        <w:t>:</w:t>
      </w:r>
      <w:r w:rsidRPr="00362381">
        <w:rPr>
          <w:rFonts w:cs="Arial"/>
          <w:color w:val="auto"/>
          <w:sz w:val="20"/>
          <w:szCs w:val="20"/>
          <w:lang w:eastAsia="zh-CN"/>
        </w:rPr>
        <w:t xml:space="preserve"> </w:t>
      </w:r>
      <w:r w:rsidR="001860A0" w:rsidRPr="00D10A3A">
        <w:rPr>
          <w:rFonts w:cs="Arial"/>
          <w:color w:val="auto"/>
          <w:sz w:val="20"/>
          <w:szCs w:val="20"/>
          <w:lang w:eastAsia="zh-CN"/>
        </w:rPr>
        <w:t xml:space="preserve">Average days the project technology is present for end-users in the premises </w:t>
      </w:r>
      <w:proofErr w:type="spellStart"/>
      <w:r w:rsidR="001860A0" w:rsidRPr="00D10A3A">
        <w:rPr>
          <w:rFonts w:cs="Arial"/>
          <w:color w:val="auto"/>
          <w:sz w:val="20"/>
          <w:szCs w:val="20"/>
          <w:lang w:eastAsia="zh-CN"/>
        </w:rPr>
        <w:t>p in</w:t>
      </w:r>
      <w:proofErr w:type="spellEnd"/>
      <w:r w:rsidR="001860A0" w:rsidRPr="00D10A3A">
        <w:rPr>
          <w:rFonts w:cs="Arial"/>
          <w:color w:val="auto"/>
          <w:sz w:val="20"/>
          <w:szCs w:val="20"/>
          <w:lang w:eastAsia="zh-CN"/>
        </w:rPr>
        <w:t xml:space="preserve"> year y</w:t>
      </w:r>
      <w:r>
        <w:rPr>
          <w:rFonts w:cs="Arial"/>
          <w:color w:val="auto"/>
          <w:sz w:val="20"/>
          <w:szCs w:val="20"/>
          <w:lang w:eastAsia="zh-CN"/>
        </w:rPr>
        <w:t xml:space="preserve">. </w:t>
      </w:r>
      <w:r w:rsidR="001860A0">
        <w:rPr>
          <w:rFonts w:cs="Arial"/>
          <w:color w:val="auto"/>
          <w:sz w:val="20"/>
          <w:szCs w:val="20"/>
          <w:lang w:eastAsia="zh-CN"/>
        </w:rPr>
        <w:t xml:space="preserve">According to </w:t>
      </w:r>
      <w:r w:rsidR="007861E0">
        <w:rPr>
          <w:rFonts w:cs="Arial"/>
          <w:color w:val="auto"/>
          <w:sz w:val="20"/>
          <w:szCs w:val="20"/>
          <w:lang w:eastAsia="zh-CN"/>
        </w:rPr>
        <w:t>s</w:t>
      </w:r>
      <w:r w:rsidR="001860A0" w:rsidRPr="001860A0">
        <w:rPr>
          <w:rFonts w:cs="Arial"/>
          <w:color w:val="auto"/>
          <w:sz w:val="20"/>
          <w:szCs w:val="20"/>
          <w:lang w:eastAsia="zh-CN"/>
        </w:rPr>
        <w:t>ales database</w:t>
      </w:r>
      <w:r w:rsidR="001860A0">
        <w:rPr>
          <w:rFonts w:cs="Arial"/>
          <w:color w:val="auto"/>
          <w:sz w:val="20"/>
          <w:szCs w:val="20"/>
          <w:lang w:eastAsia="zh-CN"/>
        </w:rPr>
        <w:t>, PP can</w:t>
      </w:r>
      <w:r w:rsidR="001860A0" w:rsidRPr="001860A0">
        <w:t xml:space="preserve"> </w:t>
      </w:r>
      <w:r w:rsidR="001860A0" w:rsidRPr="001860A0">
        <w:rPr>
          <w:rFonts w:cs="Arial"/>
          <w:color w:val="auto"/>
          <w:sz w:val="20"/>
          <w:szCs w:val="20"/>
          <w:lang w:eastAsia="zh-CN"/>
        </w:rPr>
        <w:t>know the sales date of the water purifier equipment, and then get the</w:t>
      </w:r>
      <w:r w:rsidR="00C61410">
        <w:rPr>
          <w:rFonts w:cs="Arial"/>
          <w:color w:val="auto"/>
          <w:sz w:val="20"/>
          <w:szCs w:val="20"/>
          <w:lang w:eastAsia="zh-CN"/>
        </w:rPr>
        <w:t xml:space="preserve"> actual</w:t>
      </w:r>
      <w:r w:rsidR="001860A0" w:rsidRPr="001860A0">
        <w:rPr>
          <w:rFonts w:cs="Arial"/>
          <w:color w:val="auto"/>
          <w:sz w:val="20"/>
          <w:szCs w:val="20"/>
          <w:lang w:eastAsia="zh-CN"/>
        </w:rPr>
        <w:t xml:space="preserve"> operating days of </w:t>
      </w:r>
      <w:r w:rsidR="00C61410">
        <w:rPr>
          <w:rFonts w:cs="Arial"/>
          <w:color w:val="auto"/>
          <w:sz w:val="20"/>
          <w:szCs w:val="20"/>
          <w:lang w:eastAsia="zh-CN"/>
        </w:rPr>
        <w:t>every</w:t>
      </w:r>
      <w:r w:rsidR="001860A0" w:rsidRPr="001860A0">
        <w:rPr>
          <w:rFonts w:cs="Arial"/>
          <w:color w:val="auto"/>
          <w:sz w:val="20"/>
          <w:szCs w:val="20"/>
          <w:lang w:eastAsia="zh-CN"/>
        </w:rPr>
        <w:t xml:space="preserve"> equipment during the monitoring period.</w:t>
      </w:r>
      <w:r w:rsidR="001860A0">
        <w:rPr>
          <w:rFonts w:cs="Arial"/>
          <w:color w:val="auto"/>
          <w:sz w:val="20"/>
          <w:szCs w:val="20"/>
          <w:lang w:eastAsia="zh-CN"/>
        </w:rPr>
        <w:t xml:space="preserve"> </w:t>
      </w:r>
      <w:bookmarkStart w:id="41" w:name="OLE_LINK13"/>
      <w:r w:rsidR="00F03C64">
        <w:rPr>
          <w:rFonts w:cs="Arial"/>
          <w:color w:val="auto"/>
          <w:sz w:val="20"/>
          <w:szCs w:val="20"/>
          <w:lang w:eastAsia="zh-CN"/>
        </w:rPr>
        <w:t>T</w:t>
      </w:r>
      <w:r w:rsidR="00C61410">
        <w:rPr>
          <w:rFonts w:cs="Arial"/>
          <w:color w:val="auto"/>
          <w:sz w:val="20"/>
          <w:szCs w:val="20"/>
          <w:lang w:eastAsia="zh-CN"/>
        </w:rPr>
        <w:t>he a</w:t>
      </w:r>
      <w:r w:rsidR="00C61410" w:rsidRPr="00D10A3A">
        <w:rPr>
          <w:rFonts w:cs="Arial"/>
          <w:color w:val="auto"/>
          <w:sz w:val="20"/>
          <w:szCs w:val="20"/>
          <w:lang w:eastAsia="zh-CN"/>
        </w:rPr>
        <w:t>verage days the project technology is present for end-users</w:t>
      </w:r>
      <w:r w:rsidR="00C61410">
        <w:rPr>
          <w:rFonts w:cs="Arial"/>
          <w:color w:val="auto"/>
          <w:sz w:val="20"/>
          <w:szCs w:val="20"/>
          <w:lang w:eastAsia="zh-CN"/>
        </w:rPr>
        <w:t xml:space="preserve"> can be calculated by </w:t>
      </w:r>
      <w:r w:rsidR="00C61410" w:rsidRPr="00C61410">
        <w:rPr>
          <w:rFonts w:cs="Arial"/>
          <w:color w:val="auto"/>
          <w:sz w:val="20"/>
          <w:szCs w:val="20"/>
          <w:lang w:eastAsia="zh-CN"/>
        </w:rPr>
        <w:t>the sum of the actual operating days of each water purifier divided by the total number of water purifiers</w:t>
      </w:r>
      <w:bookmarkEnd w:id="41"/>
      <w:r w:rsidR="00C61410">
        <w:rPr>
          <w:rFonts w:cs="Arial"/>
          <w:color w:val="auto"/>
          <w:sz w:val="20"/>
          <w:szCs w:val="20"/>
          <w:lang w:eastAsia="zh-CN"/>
        </w:rPr>
        <w:t>.</w:t>
      </w:r>
      <w:r w:rsidR="00575537">
        <w:rPr>
          <w:rFonts w:cs="Arial"/>
          <w:color w:val="auto"/>
          <w:sz w:val="20"/>
          <w:szCs w:val="20"/>
          <w:lang w:eastAsia="zh-CN"/>
        </w:rPr>
        <w:t xml:space="preserve"> As no water purifier sold in this monitoring period, so the water purifier operated in this monitoring period is the 467</w:t>
      </w:r>
      <w:r w:rsidR="004C2806">
        <w:rPr>
          <w:rFonts w:cs="Arial"/>
          <w:color w:val="auto"/>
          <w:sz w:val="20"/>
          <w:szCs w:val="20"/>
          <w:lang w:eastAsia="zh-CN"/>
        </w:rPr>
        <w:t>,</w:t>
      </w:r>
      <w:r w:rsidR="00575537">
        <w:rPr>
          <w:rFonts w:cs="Arial"/>
          <w:color w:val="auto"/>
          <w:sz w:val="20"/>
          <w:szCs w:val="20"/>
          <w:lang w:eastAsia="zh-CN"/>
        </w:rPr>
        <w:t xml:space="preserve">123 sets water purifiers sold in last monitoring period, so the </w:t>
      </w:r>
      <w:proofErr w:type="spellStart"/>
      <w:proofErr w:type="gramStart"/>
      <w:r w:rsidR="00575537" w:rsidRPr="00D10A3A">
        <w:rPr>
          <w:rFonts w:asciiTheme="minorHAnsi" w:hAnsiTheme="minorHAnsi"/>
          <w:i/>
          <w:color w:val="auto"/>
          <w:sz w:val="20"/>
          <w:szCs w:val="20"/>
          <w:lang w:eastAsia="zh-CN"/>
        </w:rPr>
        <w:lastRenderedPageBreak/>
        <w:t>DP</w:t>
      </w:r>
      <w:r w:rsidR="00575537" w:rsidRPr="00D10A3A">
        <w:rPr>
          <w:rFonts w:asciiTheme="minorHAnsi" w:hAnsiTheme="minorHAnsi"/>
          <w:i/>
          <w:color w:val="auto"/>
          <w:sz w:val="20"/>
          <w:szCs w:val="20"/>
          <w:vertAlign w:val="subscript"/>
          <w:lang w:eastAsia="zh-CN"/>
        </w:rPr>
        <w:t>p,y</w:t>
      </w:r>
      <w:proofErr w:type="spellEnd"/>
      <w:proofErr w:type="gramEnd"/>
      <w:r w:rsidR="00575537">
        <w:rPr>
          <w:rFonts w:asciiTheme="minorHAnsi" w:hAnsiTheme="minorHAnsi"/>
          <w:i/>
          <w:color w:val="auto"/>
          <w:sz w:val="20"/>
          <w:szCs w:val="20"/>
          <w:vertAlign w:val="subscript"/>
          <w:lang w:eastAsia="zh-CN"/>
        </w:rPr>
        <w:t xml:space="preserve"> </w:t>
      </w:r>
      <w:r w:rsidR="00575537">
        <w:rPr>
          <w:rFonts w:asciiTheme="minorHAnsi" w:hAnsiTheme="minorHAnsi"/>
          <w:iCs/>
          <w:color w:val="auto"/>
          <w:sz w:val="20"/>
          <w:szCs w:val="20"/>
          <w:lang w:eastAsia="zh-CN"/>
        </w:rPr>
        <w:t xml:space="preserve">used in the emission reduction </w:t>
      </w:r>
      <w:proofErr w:type="spellStart"/>
      <w:r w:rsidR="00575537">
        <w:rPr>
          <w:rFonts w:asciiTheme="minorHAnsi" w:hAnsiTheme="minorHAnsi"/>
          <w:iCs/>
          <w:color w:val="auto"/>
          <w:sz w:val="20"/>
          <w:szCs w:val="20"/>
          <w:lang w:eastAsia="zh-CN"/>
        </w:rPr>
        <w:t>calclations</w:t>
      </w:r>
      <w:proofErr w:type="spellEnd"/>
      <w:r w:rsidR="00575537">
        <w:rPr>
          <w:rFonts w:asciiTheme="minorHAnsi" w:hAnsiTheme="minorHAnsi"/>
          <w:iCs/>
          <w:color w:val="auto"/>
          <w:sz w:val="20"/>
          <w:szCs w:val="20"/>
          <w:lang w:eastAsia="zh-CN"/>
        </w:rPr>
        <w:t xml:space="preserve"> </w:t>
      </w:r>
      <w:r w:rsidR="004C2806">
        <w:rPr>
          <w:rFonts w:asciiTheme="minorHAnsi" w:hAnsiTheme="minorHAnsi"/>
          <w:iCs/>
          <w:color w:val="auto"/>
          <w:sz w:val="20"/>
          <w:szCs w:val="20"/>
          <w:lang w:eastAsia="zh-CN"/>
        </w:rPr>
        <w:t>for</w:t>
      </w:r>
      <w:r w:rsidR="00575537">
        <w:rPr>
          <w:rFonts w:asciiTheme="minorHAnsi" w:hAnsiTheme="minorHAnsi"/>
          <w:iCs/>
          <w:color w:val="auto"/>
          <w:sz w:val="20"/>
          <w:szCs w:val="20"/>
          <w:lang w:eastAsia="zh-CN"/>
        </w:rPr>
        <w:t xml:space="preserve"> this monitoring period is the </w:t>
      </w:r>
      <w:r w:rsidR="00575537" w:rsidRPr="00575537">
        <w:rPr>
          <w:rFonts w:asciiTheme="minorHAnsi" w:hAnsiTheme="minorHAnsi"/>
          <w:iCs/>
          <w:color w:val="auto"/>
          <w:sz w:val="20"/>
          <w:szCs w:val="20"/>
          <w:lang w:eastAsia="zh-CN"/>
        </w:rPr>
        <w:t>number of days in this monitoring period</w:t>
      </w:r>
      <w:r w:rsidR="00575537">
        <w:rPr>
          <w:rFonts w:asciiTheme="minorHAnsi" w:hAnsiTheme="minorHAnsi"/>
          <w:iCs/>
          <w:color w:val="auto"/>
          <w:sz w:val="20"/>
          <w:szCs w:val="20"/>
          <w:lang w:eastAsia="zh-CN"/>
        </w:rPr>
        <w:t>.</w:t>
      </w:r>
    </w:p>
    <w:p w14:paraId="0C6FC0D7" w14:textId="77777777" w:rsidR="00C61410" w:rsidRDefault="00C61410" w:rsidP="00A10FF3">
      <w:pPr>
        <w:spacing w:after="0"/>
        <w:jc w:val="both"/>
        <w:rPr>
          <w:rFonts w:eastAsia="宋体"/>
          <w:color w:val="auto"/>
          <w:sz w:val="20"/>
          <w:szCs w:val="20"/>
          <w:lang w:eastAsia="zh-CN"/>
        </w:rPr>
      </w:pPr>
    </w:p>
    <w:p w14:paraId="1E064A60" w14:textId="51923FD0" w:rsidR="00362381" w:rsidRPr="004271BF" w:rsidRDefault="00362381" w:rsidP="00A10FF3">
      <w:pPr>
        <w:spacing w:after="0"/>
        <w:jc w:val="both"/>
        <w:rPr>
          <w:rFonts w:asciiTheme="minorHAnsi" w:hAnsiTheme="minorHAnsi"/>
          <w:iCs/>
          <w:color w:val="auto"/>
          <w:sz w:val="20"/>
          <w:szCs w:val="20"/>
          <w:lang w:eastAsia="zh-CN"/>
        </w:rPr>
      </w:pPr>
      <w:r w:rsidRPr="004271BF">
        <w:rPr>
          <w:rFonts w:eastAsia="宋体" w:hint="eastAsia"/>
          <w:color w:val="auto"/>
          <w:sz w:val="20"/>
          <w:szCs w:val="20"/>
          <w:lang w:eastAsia="zh-CN"/>
        </w:rPr>
        <w:t>F</w:t>
      </w:r>
      <w:r w:rsidRPr="004271BF">
        <w:rPr>
          <w:rFonts w:eastAsia="宋体"/>
          <w:color w:val="auto"/>
          <w:sz w:val="20"/>
          <w:szCs w:val="20"/>
          <w:lang w:eastAsia="zh-CN"/>
        </w:rPr>
        <w:t>or parameter 9:</w:t>
      </w:r>
      <w:r w:rsidRPr="004271BF">
        <w:rPr>
          <w:rFonts w:asciiTheme="minorHAnsi" w:hAnsiTheme="minorHAnsi"/>
          <w:iCs/>
          <w:color w:val="auto"/>
          <w:sz w:val="20"/>
          <w:szCs w:val="20"/>
          <w:lang w:eastAsia="zh-CN"/>
        </w:rPr>
        <w:t xml:space="preserve"> Average number of individual project technologies in each project premises type </w:t>
      </w:r>
      <w:proofErr w:type="spellStart"/>
      <w:r w:rsidRPr="004271BF">
        <w:rPr>
          <w:rFonts w:asciiTheme="minorHAnsi" w:hAnsiTheme="minorHAnsi"/>
          <w:i/>
          <w:color w:val="auto"/>
          <w:sz w:val="20"/>
          <w:szCs w:val="20"/>
          <w:lang w:eastAsia="zh-CN"/>
        </w:rPr>
        <w:t xml:space="preserve">p </w:t>
      </w:r>
      <w:r w:rsidRPr="004271BF">
        <w:rPr>
          <w:rFonts w:asciiTheme="minorHAnsi" w:hAnsiTheme="minorHAnsi"/>
          <w:iCs/>
          <w:color w:val="auto"/>
          <w:sz w:val="20"/>
          <w:szCs w:val="20"/>
          <w:lang w:eastAsia="zh-CN"/>
        </w:rPr>
        <w:t>in</w:t>
      </w:r>
      <w:proofErr w:type="spellEnd"/>
      <w:r w:rsidRPr="004271BF">
        <w:rPr>
          <w:rFonts w:asciiTheme="minorHAnsi" w:hAnsiTheme="minorHAnsi"/>
          <w:iCs/>
          <w:color w:val="auto"/>
          <w:sz w:val="20"/>
          <w:szCs w:val="20"/>
          <w:lang w:eastAsia="zh-CN"/>
        </w:rPr>
        <w:t xml:space="preserve"> year y. As description in PDD, to cover more households with high-quality water purifiers at a lower price, it is restricted in the project that each household can only buy one set of water purifier. Also, according to sales database, Average number of individual project technologies in each project premises is 1.</w:t>
      </w:r>
    </w:p>
    <w:p w14:paraId="4C073A7A" w14:textId="77777777" w:rsidR="00362381" w:rsidRPr="004271BF" w:rsidRDefault="00362381" w:rsidP="007C7BEF">
      <w:pPr>
        <w:jc w:val="both"/>
        <w:rPr>
          <w:rFonts w:eastAsia="宋体"/>
          <w:color w:val="auto"/>
          <w:sz w:val="20"/>
          <w:szCs w:val="20"/>
          <w:lang w:eastAsia="zh-CN"/>
        </w:rPr>
      </w:pPr>
    </w:p>
    <w:p w14:paraId="70C58133" w14:textId="15CB0816" w:rsidR="007C7BEF" w:rsidRPr="004271BF" w:rsidRDefault="00362381" w:rsidP="007C7BEF">
      <w:pPr>
        <w:jc w:val="both"/>
        <w:rPr>
          <w:rFonts w:eastAsia="宋体"/>
          <w:color w:val="auto"/>
          <w:sz w:val="20"/>
          <w:szCs w:val="20"/>
          <w:lang w:eastAsia="zh-CN"/>
        </w:rPr>
      </w:pPr>
      <w:r w:rsidRPr="004271BF">
        <w:rPr>
          <w:rFonts w:eastAsia="宋体" w:hint="eastAsia"/>
          <w:color w:val="auto"/>
          <w:sz w:val="20"/>
          <w:szCs w:val="20"/>
          <w:lang w:eastAsia="zh-CN"/>
        </w:rPr>
        <w:t>F</w:t>
      </w:r>
      <w:r w:rsidRPr="004271BF">
        <w:rPr>
          <w:rFonts w:eastAsia="宋体"/>
          <w:color w:val="auto"/>
          <w:sz w:val="20"/>
          <w:szCs w:val="20"/>
          <w:lang w:eastAsia="zh-CN"/>
        </w:rPr>
        <w:t>or parameter 10:</w:t>
      </w:r>
      <w:r w:rsidRPr="004271BF">
        <w:rPr>
          <w:rFonts w:asciiTheme="minorHAnsi" w:hAnsiTheme="minorHAnsi"/>
          <w:iCs/>
          <w:color w:val="auto"/>
          <w:sz w:val="20"/>
          <w:szCs w:val="20"/>
          <w:lang w:eastAsia="zh-CN"/>
        </w:rPr>
        <w:t xml:space="preserve"> Usage time of the project technology by premises type </w:t>
      </w:r>
      <w:proofErr w:type="spellStart"/>
      <w:r w:rsidRPr="004271BF">
        <w:rPr>
          <w:rFonts w:asciiTheme="minorHAnsi" w:hAnsiTheme="minorHAnsi"/>
          <w:i/>
          <w:color w:val="auto"/>
          <w:sz w:val="20"/>
          <w:szCs w:val="20"/>
          <w:lang w:eastAsia="zh-CN"/>
        </w:rPr>
        <w:t>p</w:t>
      </w:r>
      <w:r w:rsidRPr="004271BF">
        <w:rPr>
          <w:rFonts w:asciiTheme="minorHAnsi" w:hAnsiTheme="minorHAnsi"/>
          <w:iCs/>
          <w:color w:val="auto"/>
          <w:sz w:val="20"/>
          <w:szCs w:val="20"/>
          <w:lang w:eastAsia="zh-CN"/>
        </w:rPr>
        <w:t xml:space="preserve"> in</w:t>
      </w:r>
      <w:proofErr w:type="spellEnd"/>
      <w:r w:rsidRPr="004271BF">
        <w:rPr>
          <w:rFonts w:asciiTheme="minorHAnsi" w:hAnsiTheme="minorHAnsi"/>
          <w:iCs/>
          <w:color w:val="auto"/>
          <w:sz w:val="20"/>
          <w:szCs w:val="20"/>
          <w:lang w:eastAsia="zh-CN"/>
        </w:rPr>
        <w:t xml:space="preserve"> year y, according to applied methodology and PDD, value(s) applied of this </w:t>
      </w:r>
      <w:r w:rsidRPr="004271BF">
        <w:rPr>
          <w:rFonts w:eastAsia="宋体"/>
          <w:color w:val="auto"/>
          <w:sz w:val="20"/>
          <w:szCs w:val="20"/>
          <w:lang w:eastAsia="zh-CN"/>
        </w:rPr>
        <w:t>parameter is default of 5 hours.</w:t>
      </w:r>
    </w:p>
    <w:p w14:paraId="63FA78CB" w14:textId="76435140" w:rsidR="007C7BEF" w:rsidRPr="004271BF" w:rsidRDefault="007C7BEF" w:rsidP="007C7BEF">
      <w:pPr>
        <w:jc w:val="both"/>
        <w:rPr>
          <w:rFonts w:eastAsia="宋体"/>
          <w:color w:val="auto"/>
          <w:sz w:val="20"/>
          <w:szCs w:val="20"/>
          <w:lang w:eastAsia="zh-CN"/>
        </w:rPr>
      </w:pPr>
    </w:p>
    <w:p w14:paraId="0F90EA28" w14:textId="23E66F64" w:rsidR="00B640DD" w:rsidRPr="004271BF" w:rsidRDefault="00AD0A2C" w:rsidP="00F01109">
      <w:pPr>
        <w:spacing w:after="0"/>
        <w:jc w:val="both"/>
        <w:rPr>
          <w:rFonts w:cs="Arial"/>
          <w:iCs/>
          <w:color w:val="auto"/>
          <w:sz w:val="20"/>
          <w:szCs w:val="20"/>
          <w:lang w:val="en-GB" w:eastAsia="zh-CN"/>
        </w:rPr>
      </w:pPr>
      <w:r w:rsidRPr="004271BF">
        <w:rPr>
          <w:rFonts w:eastAsia="宋体"/>
          <w:color w:val="auto"/>
          <w:sz w:val="20"/>
          <w:szCs w:val="20"/>
          <w:lang w:eastAsia="zh-CN"/>
        </w:rPr>
        <w:t>For parameter 12:</w:t>
      </w:r>
      <w:bookmarkStart w:id="42" w:name="OLE_LINK8"/>
      <w:r w:rsidRPr="004271BF">
        <w:rPr>
          <w:rFonts w:eastAsia="宋体"/>
          <w:color w:val="auto"/>
          <w:sz w:val="20"/>
          <w:szCs w:val="20"/>
          <w:lang w:eastAsia="zh-CN"/>
        </w:rPr>
        <w:t xml:space="preserve"> </w:t>
      </w:r>
      <w:r w:rsidRPr="004271BF">
        <w:rPr>
          <w:rFonts w:cs="Arial"/>
          <w:iCs/>
          <w:color w:val="auto"/>
          <w:sz w:val="20"/>
          <w:szCs w:val="20"/>
          <w:lang w:val="en-GB" w:eastAsia="zh-CN"/>
        </w:rPr>
        <w:t>Leakage emissions</w:t>
      </w:r>
      <w:bookmarkEnd w:id="42"/>
      <w:r w:rsidRPr="004271BF">
        <w:rPr>
          <w:rFonts w:cs="Arial"/>
          <w:iCs/>
          <w:color w:val="auto"/>
          <w:sz w:val="20"/>
          <w:szCs w:val="20"/>
          <w:lang w:val="en-GB" w:eastAsia="zh-CN"/>
        </w:rPr>
        <w:t xml:space="preserve"> during year y</w:t>
      </w:r>
      <w:r w:rsidR="00F01109" w:rsidRPr="004271BF">
        <w:rPr>
          <w:rFonts w:eastAsia="宋体"/>
          <w:color w:val="auto"/>
          <w:sz w:val="20"/>
          <w:szCs w:val="20"/>
          <w:lang w:eastAsia="zh-CN"/>
        </w:rPr>
        <w:t>, according to the applied methodology, If the ex-ante evaluation shows that leakage emissions are less than 5% of total emission reductions, then no monitoring is needed, and emission reductions simply shall be adjusted 5% down</w:t>
      </w:r>
      <w:r w:rsidR="00F01109" w:rsidRPr="004271BF">
        <w:rPr>
          <w:rFonts w:cs="Arial"/>
          <w:iCs/>
          <w:color w:val="auto"/>
          <w:sz w:val="20"/>
          <w:szCs w:val="20"/>
          <w:lang w:val="en-GB" w:eastAsia="zh-CN"/>
        </w:rPr>
        <w:t xml:space="preserve">. In the PDD, the </w:t>
      </w:r>
      <w:r w:rsidR="00F01109" w:rsidRPr="004271BF">
        <w:rPr>
          <w:rFonts w:eastAsia="宋体"/>
          <w:color w:val="auto"/>
          <w:sz w:val="20"/>
          <w:szCs w:val="20"/>
          <w:lang w:eastAsia="zh-CN"/>
        </w:rPr>
        <w:t xml:space="preserve">leakage emissions are less than 5% of total emission reductions, so, the leakage emissions in this monitoring period </w:t>
      </w:r>
      <w:r w:rsidR="00F07FAA" w:rsidRPr="004271BF">
        <w:rPr>
          <w:rFonts w:eastAsia="宋体"/>
          <w:color w:val="auto"/>
          <w:sz w:val="20"/>
          <w:szCs w:val="20"/>
          <w:lang w:eastAsia="zh-CN"/>
        </w:rPr>
        <w:t>are</w:t>
      </w:r>
      <w:r w:rsidR="00F01109" w:rsidRPr="004271BF">
        <w:rPr>
          <w:rFonts w:eastAsia="宋体"/>
          <w:color w:val="auto"/>
          <w:sz w:val="20"/>
          <w:szCs w:val="20"/>
          <w:lang w:eastAsia="zh-CN"/>
        </w:rPr>
        <w:t xml:space="preserve"> 5% of the total emission reduction.</w:t>
      </w:r>
    </w:p>
    <w:p w14:paraId="026C5F92" w14:textId="77777777" w:rsidR="00F01109" w:rsidRPr="004271BF" w:rsidRDefault="00F01109" w:rsidP="00F01109">
      <w:pPr>
        <w:spacing w:after="0"/>
        <w:jc w:val="both"/>
        <w:rPr>
          <w:rFonts w:eastAsia="宋体"/>
          <w:color w:val="auto"/>
          <w:sz w:val="20"/>
          <w:szCs w:val="20"/>
          <w:lang w:eastAsia="zh-CN"/>
        </w:rPr>
      </w:pPr>
    </w:p>
    <w:p w14:paraId="1AF8EC20" w14:textId="25DB2BB1" w:rsidR="007C7BEF" w:rsidRPr="004271BF" w:rsidRDefault="007C7BEF" w:rsidP="00F01109">
      <w:pPr>
        <w:spacing w:after="0"/>
        <w:jc w:val="both"/>
        <w:rPr>
          <w:rFonts w:eastAsia="宋体"/>
          <w:color w:val="auto"/>
          <w:sz w:val="20"/>
          <w:szCs w:val="20"/>
          <w:lang w:eastAsia="zh-CN"/>
        </w:rPr>
      </w:pPr>
      <w:r w:rsidRPr="004271BF">
        <w:rPr>
          <w:rFonts w:eastAsia="宋体"/>
          <w:color w:val="auto"/>
          <w:sz w:val="20"/>
          <w:szCs w:val="20"/>
          <w:lang w:eastAsia="zh-CN"/>
        </w:rPr>
        <w:t>For</w:t>
      </w:r>
      <w:r w:rsidR="00B640DD" w:rsidRPr="004271BF">
        <w:rPr>
          <w:rFonts w:eastAsia="宋体"/>
          <w:color w:val="auto"/>
          <w:sz w:val="20"/>
          <w:szCs w:val="20"/>
          <w:lang w:eastAsia="zh-CN"/>
        </w:rPr>
        <w:t xml:space="preserve"> parameter 13:</w:t>
      </w:r>
      <w:r w:rsidR="00AD0A2C" w:rsidRPr="004271BF">
        <w:rPr>
          <w:rFonts w:eastAsia="宋体"/>
          <w:color w:val="auto"/>
          <w:sz w:val="20"/>
          <w:szCs w:val="20"/>
          <w:lang w:eastAsia="zh-CN"/>
        </w:rPr>
        <w:t xml:space="preserve"> </w:t>
      </w:r>
      <w:r w:rsidRPr="004271BF">
        <w:rPr>
          <w:rFonts w:eastAsia="宋体"/>
          <w:color w:val="auto"/>
          <w:sz w:val="20"/>
          <w:szCs w:val="20"/>
          <w:lang w:eastAsia="zh-CN"/>
        </w:rPr>
        <w:t xml:space="preserve">the number of </w:t>
      </w:r>
      <w:r w:rsidR="00B640DD" w:rsidRPr="004271BF">
        <w:rPr>
          <w:rFonts w:cs="Arial"/>
          <w:iCs/>
          <w:color w:val="auto"/>
          <w:sz w:val="20"/>
          <w:szCs w:val="20"/>
          <w:lang w:val="en-GB" w:eastAsia="zh-CN"/>
        </w:rPr>
        <w:t>males and females employed</w:t>
      </w:r>
      <w:r w:rsidRPr="004271BF">
        <w:rPr>
          <w:rFonts w:cs="Times"/>
          <w:color w:val="auto"/>
          <w:sz w:val="20"/>
          <w:szCs w:val="20"/>
        </w:rPr>
        <w:t xml:space="preserve"> by this project</w:t>
      </w:r>
      <w:r w:rsidR="00B419D1">
        <w:rPr>
          <w:rFonts w:eastAsia="宋体"/>
          <w:color w:val="auto"/>
          <w:sz w:val="20"/>
          <w:szCs w:val="20"/>
          <w:lang w:eastAsia="zh-CN"/>
        </w:rPr>
        <w:t xml:space="preserve"> can be obtained from </w:t>
      </w:r>
      <w:r w:rsidR="00B640DD" w:rsidRPr="004271BF">
        <w:rPr>
          <w:color w:val="auto"/>
          <w:sz w:val="20"/>
          <w:szCs w:val="20"/>
        </w:rPr>
        <w:t>employment records</w:t>
      </w:r>
      <w:r w:rsidR="00B419D1">
        <w:rPr>
          <w:color w:val="auto"/>
          <w:sz w:val="20"/>
          <w:szCs w:val="20"/>
        </w:rPr>
        <w:t xml:space="preserve"> and cross-checked with</w:t>
      </w:r>
      <w:r w:rsidRPr="004271BF">
        <w:rPr>
          <w:color w:val="auto"/>
          <w:sz w:val="20"/>
          <w:szCs w:val="20"/>
        </w:rPr>
        <w:t xml:space="preserve"> </w:t>
      </w:r>
      <w:r w:rsidR="00B640DD" w:rsidRPr="004271BF">
        <w:rPr>
          <w:color w:val="auto"/>
          <w:sz w:val="20"/>
          <w:szCs w:val="20"/>
        </w:rPr>
        <w:t>labor contract</w:t>
      </w:r>
      <w:r w:rsidRPr="004271BF">
        <w:rPr>
          <w:rFonts w:eastAsia="宋体"/>
          <w:color w:val="auto"/>
          <w:sz w:val="20"/>
          <w:szCs w:val="20"/>
          <w:lang w:eastAsia="zh-CN"/>
        </w:rPr>
        <w:t xml:space="preserve">, </w:t>
      </w:r>
      <w:r w:rsidR="00B640DD" w:rsidRPr="004271BF">
        <w:rPr>
          <w:rFonts w:eastAsia="宋体"/>
          <w:color w:val="auto"/>
          <w:sz w:val="20"/>
          <w:szCs w:val="20"/>
          <w:lang w:eastAsia="zh-CN"/>
        </w:rPr>
        <w:t>12</w:t>
      </w:r>
      <w:r w:rsidRPr="004271BF">
        <w:rPr>
          <w:rFonts w:eastAsia="宋体"/>
          <w:color w:val="auto"/>
          <w:sz w:val="20"/>
          <w:szCs w:val="20"/>
          <w:lang w:eastAsia="zh-CN"/>
        </w:rPr>
        <w:t xml:space="preserve"> jobs (including </w:t>
      </w:r>
      <w:r w:rsidR="00B640DD" w:rsidRPr="004271BF">
        <w:rPr>
          <w:rFonts w:eastAsia="宋体"/>
          <w:color w:val="auto"/>
          <w:sz w:val="20"/>
          <w:szCs w:val="20"/>
          <w:lang w:eastAsia="zh-CN"/>
        </w:rPr>
        <w:t>6</w:t>
      </w:r>
      <w:r w:rsidRPr="004271BF">
        <w:rPr>
          <w:rFonts w:eastAsia="宋体"/>
          <w:color w:val="auto"/>
          <w:sz w:val="20"/>
          <w:szCs w:val="20"/>
          <w:lang w:eastAsia="zh-CN"/>
        </w:rPr>
        <w:t xml:space="preserve"> females</w:t>
      </w:r>
      <w:r w:rsidR="00FE70F4" w:rsidRPr="004271BF">
        <w:rPr>
          <w:rFonts w:eastAsia="宋体"/>
          <w:color w:val="auto"/>
          <w:sz w:val="20"/>
          <w:szCs w:val="20"/>
          <w:lang w:eastAsia="zh-CN"/>
        </w:rPr>
        <w:t xml:space="preserve"> and</w:t>
      </w:r>
      <w:r w:rsidR="00C905F7" w:rsidRPr="004271BF">
        <w:rPr>
          <w:rFonts w:eastAsia="宋体"/>
          <w:color w:val="auto"/>
          <w:sz w:val="20"/>
          <w:szCs w:val="20"/>
          <w:lang w:eastAsia="zh-CN"/>
        </w:rPr>
        <w:t xml:space="preserve"> </w:t>
      </w:r>
      <w:r w:rsidR="00B640DD" w:rsidRPr="004271BF">
        <w:rPr>
          <w:rFonts w:eastAsia="宋体"/>
          <w:color w:val="auto"/>
          <w:sz w:val="20"/>
          <w:szCs w:val="20"/>
          <w:lang w:eastAsia="zh-CN"/>
        </w:rPr>
        <w:t>6</w:t>
      </w:r>
      <w:r w:rsidRPr="004271BF">
        <w:rPr>
          <w:rFonts w:eastAsia="宋体"/>
          <w:color w:val="auto"/>
          <w:sz w:val="20"/>
          <w:szCs w:val="20"/>
          <w:lang w:eastAsia="zh-CN"/>
        </w:rPr>
        <w:t xml:space="preserve"> males) for local people were created in the </w:t>
      </w:r>
      <w:r w:rsidR="00C23080">
        <w:rPr>
          <w:color w:val="auto"/>
          <w:sz w:val="20"/>
          <w:szCs w:val="20"/>
        </w:rPr>
        <w:t>2</w:t>
      </w:r>
      <w:r w:rsidR="00C23080" w:rsidRPr="00C23080">
        <w:rPr>
          <w:color w:val="auto"/>
          <w:sz w:val="20"/>
          <w:szCs w:val="20"/>
          <w:vertAlign w:val="superscript"/>
        </w:rPr>
        <w:t>nd</w:t>
      </w:r>
      <w:r w:rsidRPr="004271BF">
        <w:rPr>
          <w:rFonts w:eastAsia="宋体"/>
          <w:color w:val="auto"/>
          <w:sz w:val="20"/>
          <w:szCs w:val="20"/>
          <w:lang w:eastAsia="zh-CN"/>
        </w:rPr>
        <w:t xml:space="preserve"> monitoring period. </w:t>
      </w:r>
    </w:p>
    <w:p w14:paraId="64BB0889" w14:textId="77777777" w:rsidR="00B640DD" w:rsidRDefault="00B640DD" w:rsidP="007C7BEF">
      <w:pPr>
        <w:jc w:val="both"/>
        <w:rPr>
          <w:rFonts w:eastAsia="宋体"/>
          <w:color w:val="auto"/>
          <w:sz w:val="20"/>
          <w:szCs w:val="20"/>
          <w:lang w:eastAsia="zh-CN"/>
        </w:rPr>
      </w:pPr>
    </w:p>
    <w:p w14:paraId="5A873C13" w14:textId="38CDC193" w:rsidR="007C7BEF" w:rsidRPr="007C7BEF" w:rsidRDefault="00B640DD" w:rsidP="007C7BEF">
      <w:pPr>
        <w:jc w:val="both"/>
        <w:rPr>
          <w:rFonts w:eastAsia="宋体"/>
          <w:color w:val="auto"/>
          <w:sz w:val="20"/>
          <w:szCs w:val="20"/>
          <w:lang w:eastAsia="zh-CN"/>
        </w:rPr>
      </w:pPr>
      <w:r>
        <w:rPr>
          <w:rFonts w:eastAsia="宋体"/>
          <w:color w:val="auto"/>
          <w:sz w:val="20"/>
          <w:szCs w:val="20"/>
          <w:lang w:eastAsia="zh-CN"/>
        </w:rPr>
        <w:t xml:space="preserve">For parameter 14: the </w:t>
      </w:r>
      <w:r>
        <w:rPr>
          <w:rFonts w:cs="Arial"/>
          <w:iCs/>
          <w:color w:val="auto"/>
          <w:sz w:val="20"/>
          <w:szCs w:val="20"/>
          <w:lang w:val="en-GB" w:eastAsia="zh-CN"/>
        </w:rPr>
        <w:t>p</w:t>
      </w:r>
      <w:r w:rsidRPr="00EB47C7">
        <w:rPr>
          <w:rFonts w:cs="Arial"/>
          <w:iCs/>
          <w:color w:val="auto"/>
          <w:sz w:val="20"/>
          <w:szCs w:val="20"/>
          <w:lang w:val="en-GB" w:eastAsia="zh-CN"/>
        </w:rPr>
        <w:t>ercentage of employees with salaries paid at par with the average wage of Kenya</w:t>
      </w:r>
      <w:r>
        <w:rPr>
          <w:rFonts w:cs="Arial"/>
          <w:iCs/>
          <w:color w:val="auto"/>
          <w:sz w:val="20"/>
          <w:szCs w:val="20"/>
          <w:lang w:val="en-GB" w:eastAsia="zh-CN"/>
        </w:rPr>
        <w:t>, according to the e</w:t>
      </w:r>
      <w:r w:rsidRPr="00B640DD">
        <w:rPr>
          <w:rFonts w:cs="Arial"/>
          <w:iCs/>
          <w:color w:val="auto"/>
          <w:sz w:val="20"/>
          <w:szCs w:val="20"/>
          <w:lang w:val="en-GB" w:eastAsia="zh-CN"/>
        </w:rPr>
        <w:t>mployment records</w:t>
      </w:r>
      <w:r>
        <w:rPr>
          <w:rFonts w:cs="Arial"/>
          <w:iCs/>
          <w:color w:val="auto"/>
          <w:sz w:val="20"/>
          <w:szCs w:val="20"/>
          <w:lang w:val="en-GB" w:eastAsia="zh-CN"/>
        </w:rPr>
        <w:t xml:space="preserve"> or Payroll, t</w:t>
      </w:r>
      <w:r w:rsidRPr="00B640DD">
        <w:rPr>
          <w:rFonts w:cs="Arial"/>
          <w:iCs/>
          <w:color w:val="auto"/>
          <w:sz w:val="20"/>
          <w:szCs w:val="20"/>
          <w:lang w:val="en-GB" w:eastAsia="zh-CN"/>
        </w:rPr>
        <w:t>he salary of all employees is higher than or equal to the Kenyan average salary</w:t>
      </w:r>
      <w:r>
        <w:rPr>
          <w:rFonts w:cs="Arial"/>
          <w:iCs/>
          <w:color w:val="auto"/>
          <w:sz w:val="20"/>
          <w:szCs w:val="20"/>
          <w:lang w:val="en-GB" w:eastAsia="zh-CN"/>
        </w:rPr>
        <w:t>.</w:t>
      </w:r>
    </w:p>
    <w:p w14:paraId="749D86DD" w14:textId="77777777" w:rsidR="007C7BEF" w:rsidRPr="007C7BEF" w:rsidRDefault="007C7BEF" w:rsidP="007C7BEF">
      <w:pPr>
        <w:jc w:val="both"/>
        <w:rPr>
          <w:rFonts w:eastAsia="宋体"/>
          <w:color w:val="auto"/>
          <w:sz w:val="20"/>
          <w:szCs w:val="20"/>
          <w:lang w:eastAsia="zh-CN"/>
        </w:rPr>
      </w:pPr>
    </w:p>
    <w:p w14:paraId="5A4BC5BE" w14:textId="27600062" w:rsidR="007C7BEF" w:rsidRPr="007C7BEF" w:rsidRDefault="007C7BEF" w:rsidP="007C7BEF">
      <w:pPr>
        <w:jc w:val="both"/>
        <w:rPr>
          <w:rFonts w:eastAsia="宋体"/>
          <w:color w:val="auto"/>
          <w:sz w:val="20"/>
          <w:szCs w:val="20"/>
          <w:lang w:eastAsia="zh-CN"/>
        </w:rPr>
      </w:pPr>
      <w:r w:rsidRPr="007C7BEF">
        <w:rPr>
          <w:rFonts w:eastAsia="宋体"/>
          <w:color w:val="auto"/>
          <w:sz w:val="20"/>
          <w:szCs w:val="20"/>
          <w:lang w:eastAsia="zh-CN"/>
        </w:rPr>
        <w:t xml:space="preserve">Above all, the monitoring system only need to address the monitoring of </w:t>
      </w:r>
      <w:r w:rsidR="007861E0" w:rsidRPr="00C23A24">
        <w:rPr>
          <w:color w:val="auto"/>
          <w:sz w:val="20"/>
          <w:szCs w:val="20"/>
        </w:rPr>
        <w:t>Water hygiene education campaigns</w:t>
      </w:r>
      <w:r w:rsidR="007861E0">
        <w:rPr>
          <w:rFonts w:eastAsia="宋体"/>
          <w:color w:val="auto"/>
          <w:sz w:val="20"/>
          <w:szCs w:val="20"/>
          <w:lang w:eastAsia="zh-CN"/>
        </w:rPr>
        <w:t xml:space="preserve">, </w:t>
      </w:r>
      <w:proofErr w:type="spellStart"/>
      <w:proofErr w:type="gramStart"/>
      <w:r w:rsidR="007861E0" w:rsidRPr="009033C2">
        <w:rPr>
          <w:rFonts w:eastAsia="宋体"/>
          <w:i/>
          <w:iCs/>
          <w:color w:val="auto"/>
          <w:sz w:val="20"/>
          <w:szCs w:val="20"/>
          <w:lang w:eastAsia="zh-CN"/>
        </w:rPr>
        <w:t>M</w:t>
      </w:r>
      <w:r w:rsidR="007861E0" w:rsidRPr="009033C2">
        <w:rPr>
          <w:rFonts w:eastAsia="宋体"/>
          <w:i/>
          <w:iCs/>
          <w:color w:val="auto"/>
          <w:sz w:val="20"/>
          <w:szCs w:val="20"/>
          <w:vertAlign w:val="subscript"/>
          <w:lang w:eastAsia="zh-CN"/>
        </w:rPr>
        <w:t>q,y</w:t>
      </w:r>
      <w:proofErr w:type="spellEnd"/>
      <w:proofErr w:type="gramEnd"/>
      <w:r w:rsidR="007861E0">
        <w:rPr>
          <w:rFonts w:eastAsia="宋体"/>
          <w:color w:val="auto"/>
          <w:sz w:val="20"/>
          <w:szCs w:val="20"/>
          <w:lang w:eastAsia="zh-CN"/>
        </w:rPr>
        <w:t>,</w:t>
      </w:r>
      <w:r w:rsidR="007861E0" w:rsidRPr="007861E0">
        <w:rPr>
          <w:rFonts w:asciiTheme="majorHAnsi" w:hAnsiTheme="majorHAnsi" w:hint="eastAsia"/>
          <w:i/>
          <w:color w:val="auto"/>
          <w:sz w:val="18"/>
          <w:szCs w:val="18"/>
          <w:lang w:val="en-GB" w:eastAsia="zh-CN"/>
        </w:rPr>
        <w:t xml:space="preserve"> </w:t>
      </w:r>
      <w:proofErr w:type="spellStart"/>
      <w:r w:rsidR="007861E0" w:rsidRPr="009033C2">
        <w:rPr>
          <w:rFonts w:asciiTheme="majorHAnsi" w:hAnsiTheme="majorHAnsi" w:hint="eastAsia"/>
          <w:i/>
          <w:color w:val="auto"/>
          <w:sz w:val="18"/>
          <w:szCs w:val="18"/>
          <w:lang w:val="en-GB" w:eastAsia="zh-CN"/>
        </w:rPr>
        <w:t>H</w:t>
      </w:r>
      <w:r w:rsidR="007861E0" w:rsidRPr="009033C2">
        <w:rPr>
          <w:rFonts w:asciiTheme="majorHAnsi" w:hAnsiTheme="majorHAnsi"/>
          <w:i/>
          <w:color w:val="auto"/>
          <w:sz w:val="18"/>
          <w:szCs w:val="18"/>
          <w:lang w:val="en-GB" w:eastAsia="zh-CN"/>
        </w:rPr>
        <w:t>N</w:t>
      </w:r>
      <w:r w:rsidR="007861E0" w:rsidRPr="009033C2">
        <w:rPr>
          <w:rFonts w:asciiTheme="majorHAnsi" w:hAnsiTheme="majorHAnsi"/>
          <w:i/>
          <w:color w:val="auto"/>
          <w:sz w:val="18"/>
          <w:szCs w:val="18"/>
          <w:vertAlign w:val="subscript"/>
          <w:lang w:val="en-GB" w:eastAsia="zh-CN"/>
        </w:rPr>
        <w:t>p,y</w:t>
      </w:r>
      <w:proofErr w:type="spellEnd"/>
      <w:r w:rsidR="007861E0">
        <w:rPr>
          <w:rFonts w:eastAsia="宋体"/>
          <w:color w:val="auto"/>
          <w:sz w:val="20"/>
          <w:szCs w:val="20"/>
          <w:lang w:eastAsia="zh-CN"/>
        </w:rPr>
        <w:t>,</w:t>
      </w:r>
      <w:r w:rsidR="007861E0" w:rsidRPr="007861E0">
        <w:rPr>
          <w:rFonts w:asciiTheme="minorHAnsi" w:hAnsiTheme="minorHAnsi"/>
          <w:i/>
          <w:color w:val="auto"/>
          <w:sz w:val="20"/>
          <w:szCs w:val="20"/>
          <w:lang w:eastAsia="zh-CN"/>
        </w:rPr>
        <w:t xml:space="preserve"> </w:t>
      </w:r>
      <w:proofErr w:type="spellStart"/>
      <w:r w:rsidR="007861E0">
        <w:rPr>
          <w:rFonts w:asciiTheme="minorHAnsi" w:hAnsiTheme="minorHAnsi"/>
          <w:i/>
          <w:color w:val="auto"/>
          <w:sz w:val="20"/>
          <w:szCs w:val="20"/>
          <w:lang w:eastAsia="zh-CN"/>
        </w:rPr>
        <w:t>U</w:t>
      </w:r>
      <w:r w:rsidR="007861E0" w:rsidRPr="00D10A3A">
        <w:rPr>
          <w:rFonts w:asciiTheme="minorHAnsi" w:hAnsiTheme="minorHAnsi"/>
          <w:i/>
          <w:color w:val="auto"/>
          <w:sz w:val="20"/>
          <w:szCs w:val="20"/>
          <w:vertAlign w:val="subscript"/>
          <w:lang w:eastAsia="zh-CN"/>
        </w:rPr>
        <w:t>p,y</w:t>
      </w:r>
      <w:proofErr w:type="spellEnd"/>
      <w:r w:rsidR="007861E0">
        <w:rPr>
          <w:rFonts w:cs="Arial"/>
          <w:color w:val="auto"/>
          <w:sz w:val="20"/>
          <w:szCs w:val="20"/>
          <w:lang w:eastAsia="zh-CN"/>
        </w:rPr>
        <w:t xml:space="preserve">, </w:t>
      </w:r>
      <w:proofErr w:type="spellStart"/>
      <w:r w:rsidR="007861E0" w:rsidRPr="00D10A3A">
        <w:rPr>
          <w:rFonts w:asciiTheme="minorHAnsi" w:hAnsiTheme="minorHAnsi"/>
          <w:i/>
          <w:color w:val="auto"/>
          <w:sz w:val="20"/>
          <w:szCs w:val="20"/>
          <w:lang w:eastAsia="zh-CN"/>
        </w:rPr>
        <w:t>QPW</w:t>
      </w:r>
      <w:r w:rsidR="007861E0" w:rsidRPr="00D10A3A">
        <w:rPr>
          <w:rFonts w:asciiTheme="minorHAnsi" w:hAnsiTheme="minorHAnsi"/>
          <w:i/>
          <w:color w:val="auto"/>
          <w:sz w:val="20"/>
          <w:szCs w:val="20"/>
          <w:vertAlign w:val="subscript"/>
          <w:lang w:eastAsia="zh-CN"/>
        </w:rPr>
        <w:t>p</w:t>
      </w:r>
      <w:proofErr w:type="spellEnd"/>
      <w:r w:rsidR="007861E0" w:rsidRPr="007C7BEF">
        <w:rPr>
          <w:rFonts w:eastAsia="宋体"/>
          <w:color w:val="auto"/>
          <w:sz w:val="20"/>
          <w:szCs w:val="20"/>
          <w:lang w:eastAsia="zh-CN"/>
        </w:rPr>
        <w:t xml:space="preserve"> </w:t>
      </w:r>
      <w:r w:rsidRPr="007C7BEF">
        <w:rPr>
          <w:rFonts w:eastAsia="宋体"/>
          <w:color w:val="auto"/>
          <w:sz w:val="20"/>
          <w:szCs w:val="20"/>
          <w:lang w:eastAsia="zh-CN"/>
        </w:rPr>
        <w:t>and</w:t>
      </w:r>
      <w:r w:rsidR="007861E0" w:rsidRPr="007861E0">
        <w:rPr>
          <w:rFonts w:asciiTheme="minorHAnsi" w:hAnsiTheme="minorHAnsi"/>
          <w:i/>
          <w:color w:val="auto"/>
          <w:sz w:val="20"/>
          <w:szCs w:val="20"/>
          <w:lang w:eastAsia="zh-CN"/>
        </w:rPr>
        <w:t xml:space="preserve"> </w:t>
      </w:r>
      <w:proofErr w:type="spellStart"/>
      <w:r w:rsidR="007861E0" w:rsidRPr="00D10A3A">
        <w:rPr>
          <w:rFonts w:asciiTheme="minorHAnsi" w:hAnsiTheme="minorHAnsi"/>
          <w:i/>
          <w:color w:val="auto"/>
          <w:sz w:val="20"/>
          <w:szCs w:val="20"/>
          <w:lang w:eastAsia="zh-CN"/>
        </w:rPr>
        <w:t>X</w:t>
      </w:r>
      <w:r w:rsidR="007861E0" w:rsidRPr="00D10A3A">
        <w:rPr>
          <w:rFonts w:asciiTheme="minorHAnsi" w:hAnsiTheme="minorHAnsi"/>
          <w:i/>
          <w:color w:val="auto"/>
          <w:sz w:val="20"/>
          <w:szCs w:val="20"/>
          <w:vertAlign w:val="subscript"/>
          <w:lang w:eastAsia="zh-CN"/>
        </w:rPr>
        <w:t>cleanboil,y</w:t>
      </w:r>
      <w:proofErr w:type="spellEnd"/>
      <w:r w:rsidRPr="007C7BEF">
        <w:rPr>
          <w:rFonts w:eastAsia="宋体"/>
          <w:color w:val="auto"/>
          <w:sz w:val="20"/>
          <w:szCs w:val="20"/>
          <w:lang w:eastAsia="zh-CN"/>
        </w:rPr>
        <w:t>. Below is the organization structure of the monitoring system for the related parameters.</w:t>
      </w:r>
    </w:p>
    <w:p w14:paraId="27EDF4CC" w14:textId="1A1C2E52" w:rsidR="007C7BEF" w:rsidRPr="009C0480" w:rsidRDefault="00AB0B29" w:rsidP="007C7BEF">
      <w:pPr>
        <w:jc w:val="center"/>
      </w:pPr>
      <w:r>
        <w:rPr>
          <w:noProof/>
          <w14:cntxtAlts w14:val="0"/>
        </w:rPr>
        <w:drawing>
          <wp:inline distT="0" distB="0" distL="0" distR="0" wp14:anchorId="4629BC42" wp14:editId="3CDD9933">
            <wp:extent cx="3990590" cy="2075107"/>
            <wp:effectExtent l="0" t="0" r="0" b="19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06712" cy="2083490"/>
                    </a:xfrm>
                    <a:prstGeom prst="rect">
                      <a:avLst/>
                    </a:prstGeom>
                  </pic:spPr>
                </pic:pic>
              </a:graphicData>
            </a:graphic>
          </wp:inline>
        </w:drawing>
      </w:r>
    </w:p>
    <w:p w14:paraId="6ED509BA" w14:textId="1CA788F3" w:rsidR="007C7BEF" w:rsidRPr="006F44A0" w:rsidRDefault="00DF6217" w:rsidP="007C7BEF">
      <w:pPr>
        <w:jc w:val="center"/>
        <w:rPr>
          <w:b/>
          <w:bCs/>
          <w:color w:val="auto"/>
          <w:sz w:val="18"/>
          <w:szCs w:val="18"/>
          <w:lang w:eastAsia="zh-CN"/>
        </w:rPr>
      </w:pPr>
      <w:bookmarkStart w:id="43" w:name="_Hlk63426131"/>
      <w:bookmarkStart w:id="44" w:name="_Hlk89248750"/>
      <w:r w:rsidRPr="006A69A7">
        <w:rPr>
          <w:rFonts w:eastAsia="宋体"/>
          <w:b/>
          <w:bCs/>
          <w:color w:val="auto"/>
          <w:sz w:val="18"/>
          <w:szCs w:val="18"/>
          <w:lang w:eastAsia="zh-CN"/>
        </w:rPr>
        <w:t xml:space="preserve">Figure </w:t>
      </w:r>
      <w:bookmarkEnd w:id="43"/>
      <w:r w:rsidR="00287F88">
        <w:rPr>
          <w:rFonts w:eastAsia="宋体"/>
          <w:b/>
          <w:bCs/>
          <w:color w:val="auto"/>
          <w:sz w:val="18"/>
          <w:szCs w:val="18"/>
          <w:lang w:eastAsia="zh-CN"/>
        </w:rPr>
        <w:t>5</w:t>
      </w:r>
      <w:r>
        <w:rPr>
          <w:rFonts w:eastAsia="宋体"/>
          <w:b/>
          <w:bCs/>
          <w:color w:val="auto"/>
          <w:sz w:val="18"/>
          <w:szCs w:val="18"/>
          <w:lang w:eastAsia="zh-CN"/>
        </w:rPr>
        <w:t xml:space="preserve"> </w:t>
      </w:r>
      <w:r w:rsidR="007C7BEF" w:rsidRPr="006F44A0">
        <w:rPr>
          <w:b/>
          <w:bCs/>
          <w:color w:val="auto"/>
          <w:sz w:val="18"/>
          <w:szCs w:val="18"/>
          <w:lang w:eastAsia="zh-CN"/>
        </w:rPr>
        <w:t>The organization of the project monitoring</w:t>
      </w:r>
    </w:p>
    <w:bookmarkEnd w:id="44"/>
    <w:p w14:paraId="08AD3A31" w14:textId="79BAFF0A" w:rsidR="00287F88" w:rsidRPr="00EC5D14" w:rsidRDefault="00287F88" w:rsidP="00287F88">
      <w:pPr>
        <w:widowControl w:val="0"/>
        <w:autoSpaceDE w:val="0"/>
        <w:autoSpaceDN w:val="0"/>
        <w:adjustRightInd w:val="0"/>
        <w:spacing w:after="0"/>
        <w:jc w:val="both"/>
        <w:rPr>
          <w:rFonts w:eastAsia="宋体" w:cs="Arial"/>
          <w:color w:val="auto"/>
          <w:sz w:val="20"/>
          <w:szCs w:val="20"/>
          <w:lang w:eastAsia="zh-CN"/>
        </w:rPr>
      </w:pPr>
      <w:r w:rsidRPr="00EC5D14">
        <w:rPr>
          <w:rFonts w:eastAsia="宋体" w:cs="Arial"/>
          <w:color w:val="auto"/>
          <w:sz w:val="20"/>
          <w:szCs w:val="20"/>
          <w:lang w:eastAsia="zh-CN"/>
        </w:rPr>
        <w:lastRenderedPageBreak/>
        <w:t>Responsibility of each group are summarized as follows:</w:t>
      </w:r>
    </w:p>
    <w:p w14:paraId="381DFF36" w14:textId="51C16450" w:rsidR="008C1352" w:rsidRDefault="008C1352" w:rsidP="008C1352">
      <w:pPr>
        <w:spacing w:after="0"/>
        <w:mirrorIndents/>
        <w:jc w:val="both"/>
        <w:rPr>
          <w:color w:val="auto"/>
          <w:sz w:val="20"/>
          <w:szCs w:val="20"/>
          <w:lang w:eastAsia="zh-CN"/>
        </w:rPr>
      </w:pPr>
      <w:r w:rsidRPr="00E24D7A">
        <w:rPr>
          <w:color w:val="auto"/>
          <w:sz w:val="20"/>
          <w:szCs w:val="20"/>
          <w:lang w:eastAsia="zh-CN"/>
        </w:rPr>
        <w:t xml:space="preserve">Local participants: </w:t>
      </w:r>
      <w:r w:rsidRPr="00E24D7A">
        <w:rPr>
          <w:rFonts w:asciiTheme="minorHAnsi" w:eastAsia="MS Mincho" w:hAnsiTheme="minorHAnsi"/>
          <w:color w:val="auto"/>
          <w:sz w:val="20"/>
          <w:szCs w:val="20"/>
        </w:rPr>
        <w:t>For this project, the local participant is-</w:t>
      </w:r>
      <w:r w:rsidRPr="00E24D7A">
        <w:rPr>
          <w:rFonts w:asciiTheme="minorHAnsi" w:hAnsiTheme="minorHAnsi"/>
          <w:bCs/>
          <w:color w:val="auto"/>
          <w:sz w:val="20"/>
          <w:szCs w:val="20"/>
          <w:lang w:eastAsia="zh-CN"/>
        </w:rPr>
        <w:t>TRIOPT AFRICA LIMITED</w:t>
      </w:r>
      <w:r w:rsidRPr="00E24D7A">
        <w:rPr>
          <w:rStyle w:val="aff8"/>
          <w:rFonts w:asciiTheme="minorHAnsi" w:hAnsiTheme="minorHAnsi"/>
          <w:bCs/>
          <w:color w:val="auto"/>
          <w:sz w:val="20"/>
          <w:szCs w:val="20"/>
          <w:lang w:eastAsia="zh-CN"/>
        </w:rPr>
        <w:footnoteReference w:id="12"/>
      </w:r>
      <w:r w:rsidRPr="00E24D7A">
        <w:rPr>
          <w:rFonts w:asciiTheme="minorHAnsi" w:hAnsiTheme="minorHAnsi" w:hint="eastAsia"/>
          <w:bCs/>
          <w:color w:val="auto"/>
          <w:sz w:val="20"/>
          <w:szCs w:val="20"/>
          <w:lang w:eastAsia="zh-CN"/>
        </w:rPr>
        <w:t>,</w:t>
      </w:r>
      <w:r w:rsidRPr="00E24D7A">
        <w:rPr>
          <w:rFonts w:asciiTheme="minorHAnsi" w:hAnsiTheme="minorHAnsi"/>
          <w:bCs/>
          <w:color w:val="auto"/>
          <w:sz w:val="20"/>
          <w:szCs w:val="20"/>
          <w:lang w:eastAsia="zh-CN"/>
        </w:rPr>
        <w:t xml:space="preserve"> which is a subsidiary of TAL HOLDING LIMITED (one of the funders of the project owner CNKL). Based on the trend of common interests and trust, a better internal communication mechanism will be more conducive to the development of sales and develop the project as an emission reduction project under the GS mechanism</w:t>
      </w:r>
      <w:r w:rsidRPr="00E24D7A">
        <w:rPr>
          <w:color w:val="auto"/>
          <w:sz w:val="20"/>
          <w:szCs w:val="20"/>
          <w:lang w:eastAsia="zh-CN"/>
        </w:rPr>
        <w:t xml:space="preserve">. </w:t>
      </w:r>
    </w:p>
    <w:p w14:paraId="71D48937" w14:textId="77777777" w:rsidR="008C1352" w:rsidRPr="003A48E2" w:rsidRDefault="008C1352" w:rsidP="008C1352">
      <w:pPr>
        <w:spacing w:after="0"/>
        <w:mirrorIndents/>
        <w:jc w:val="both"/>
        <w:rPr>
          <w:color w:val="auto"/>
          <w:sz w:val="20"/>
          <w:szCs w:val="20"/>
          <w:highlight w:val="yellow"/>
          <w:lang w:eastAsia="zh-CN"/>
        </w:rPr>
      </w:pPr>
    </w:p>
    <w:p w14:paraId="01A0F194" w14:textId="48FAA071" w:rsidR="008C1352" w:rsidRDefault="008C1352" w:rsidP="008C1352">
      <w:pPr>
        <w:spacing w:after="0"/>
        <w:mirrorIndents/>
        <w:jc w:val="both"/>
        <w:rPr>
          <w:color w:val="auto"/>
          <w:sz w:val="20"/>
          <w:szCs w:val="20"/>
          <w:lang w:eastAsia="zh-CN"/>
        </w:rPr>
      </w:pPr>
      <w:r w:rsidRPr="00014737">
        <w:rPr>
          <w:color w:val="auto"/>
          <w:sz w:val="20"/>
          <w:szCs w:val="20"/>
          <w:lang w:eastAsia="zh-CN"/>
        </w:rPr>
        <w:t xml:space="preserve">TRIOPT AFRICA LIMITEDTAL is a subsidiary under TAL HOLDING LIMITED, which is an independent, </w:t>
      </w:r>
      <w:proofErr w:type="gramStart"/>
      <w:r w:rsidRPr="00014737">
        <w:rPr>
          <w:color w:val="auto"/>
          <w:sz w:val="20"/>
          <w:szCs w:val="20"/>
          <w:lang w:eastAsia="zh-CN"/>
        </w:rPr>
        <w:t>ambitious</w:t>
      </w:r>
      <w:proofErr w:type="gramEnd"/>
      <w:r w:rsidRPr="00014737">
        <w:rPr>
          <w:color w:val="auto"/>
          <w:sz w:val="20"/>
          <w:szCs w:val="20"/>
          <w:lang w:eastAsia="zh-CN"/>
        </w:rPr>
        <w:t xml:space="preserve"> and fast growing in African telecom sector. It has years of professional distribution experiences in telecom industry within East Africa across Kenya, Tanzania, Uganda, </w:t>
      </w:r>
      <w:proofErr w:type="gramStart"/>
      <w:r w:rsidRPr="00014737">
        <w:rPr>
          <w:color w:val="auto"/>
          <w:sz w:val="20"/>
          <w:szCs w:val="20"/>
          <w:lang w:eastAsia="zh-CN"/>
        </w:rPr>
        <w:t>Rwanda</w:t>
      </w:r>
      <w:proofErr w:type="gramEnd"/>
      <w:r w:rsidRPr="00014737">
        <w:rPr>
          <w:color w:val="auto"/>
          <w:sz w:val="20"/>
          <w:szCs w:val="20"/>
          <w:lang w:eastAsia="zh-CN"/>
        </w:rPr>
        <w:t xml:space="preserve"> and Mozambique. TAL HOLDING LIMITED had cooperated with ROTOR ENERGY TECHNOLOGY CORPORATION LIMITED to carry out Akon Lighting Africa Initiative, which covered 25 African counties, provided solutions to the energy poverty in rural areas in Africa through innovative, </w:t>
      </w:r>
      <w:proofErr w:type="gramStart"/>
      <w:r w:rsidRPr="00014737">
        <w:rPr>
          <w:color w:val="auto"/>
          <w:sz w:val="20"/>
          <w:szCs w:val="20"/>
          <w:lang w:eastAsia="zh-CN"/>
        </w:rPr>
        <w:t>clean</w:t>
      </w:r>
      <w:proofErr w:type="gramEnd"/>
      <w:r w:rsidRPr="00014737">
        <w:rPr>
          <w:color w:val="auto"/>
          <w:sz w:val="20"/>
          <w:szCs w:val="20"/>
          <w:lang w:eastAsia="zh-CN"/>
        </w:rPr>
        <w:t xml:space="preserve"> and accessible solar solutions. The shareholding structure is as follows:</w:t>
      </w:r>
    </w:p>
    <w:p w14:paraId="16607224" w14:textId="77777777" w:rsidR="008C1352" w:rsidRPr="00014737" w:rsidRDefault="008C1352" w:rsidP="008C1352">
      <w:pPr>
        <w:spacing w:after="0"/>
        <w:mirrorIndents/>
        <w:jc w:val="center"/>
        <w:rPr>
          <w:color w:val="auto"/>
          <w:sz w:val="20"/>
          <w:szCs w:val="20"/>
          <w:lang w:eastAsia="zh-CN"/>
        </w:rPr>
      </w:pPr>
      <w:r>
        <w:rPr>
          <w:noProof/>
        </w:rPr>
        <w:drawing>
          <wp:inline distT="0" distB="0" distL="0" distR="0" wp14:anchorId="13D18C6C" wp14:editId="6904C0BB">
            <wp:extent cx="3353183" cy="156240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62662" cy="1566822"/>
                    </a:xfrm>
                    <a:prstGeom prst="rect">
                      <a:avLst/>
                    </a:prstGeom>
                  </pic:spPr>
                </pic:pic>
              </a:graphicData>
            </a:graphic>
          </wp:inline>
        </w:drawing>
      </w:r>
    </w:p>
    <w:p w14:paraId="0D078B7A" w14:textId="147FCE8A" w:rsidR="008C1352" w:rsidRPr="008C1352" w:rsidRDefault="008C1352" w:rsidP="008C1352">
      <w:pPr>
        <w:jc w:val="center"/>
        <w:rPr>
          <w:b/>
          <w:bCs/>
          <w:color w:val="auto"/>
          <w:sz w:val="18"/>
          <w:szCs w:val="18"/>
          <w:lang w:eastAsia="zh-CN"/>
        </w:rPr>
      </w:pPr>
      <w:r w:rsidRPr="006A69A7">
        <w:rPr>
          <w:rFonts w:eastAsia="宋体"/>
          <w:b/>
          <w:bCs/>
          <w:color w:val="auto"/>
          <w:sz w:val="18"/>
          <w:szCs w:val="18"/>
          <w:lang w:eastAsia="zh-CN"/>
        </w:rPr>
        <w:t xml:space="preserve">Figure </w:t>
      </w:r>
      <w:proofErr w:type="gramStart"/>
      <w:r>
        <w:rPr>
          <w:rFonts w:eastAsia="宋体"/>
          <w:b/>
          <w:bCs/>
          <w:color w:val="auto"/>
          <w:sz w:val="18"/>
          <w:szCs w:val="18"/>
          <w:lang w:eastAsia="zh-CN"/>
        </w:rPr>
        <w:t xml:space="preserve">6 </w:t>
      </w:r>
      <w:r w:rsidRPr="008C1352">
        <w:rPr>
          <w:b/>
          <w:bCs/>
          <w:color w:val="auto"/>
          <w:sz w:val="18"/>
          <w:szCs w:val="18"/>
          <w:lang w:eastAsia="zh-CN"/>
        </w:rPr>
        <w:t xml:space="preserve"> The</w:t>
      </w:r>
      <w:proofErr w:type="gramEnd"/>
      <w:r w:rsidRPr="008C1352">
        <w:rPr>
          <w:b/>
          <w:bCs/>
          <w:color w:val="auto"/>
          <w:sz w:val="18"/>
          <w:szCs w:val="18"/>
          <w:lang w:eastAsia="zh-CN"/>
        </w:rPr>
        <w:t xml:space="preserve"> shareholding structure of the project owner and local participant</w:t>
      </w:r>
    </w:p>
    <w:p w14:paraId="757E6F5E" w14:textId="77777777" w:rsidR="008C1352" w:rsidRPr="00903133" w:rsidRDefault="008C1352" w:rsidP="008C1352">
      <w:pPr>
        <w:spacing w:after="0"/>
        <w:mirrorIndents/>
        <w:jc w:val="both"/>
        <w:rPr>
          <w:color w:val="auto"/>
          <w:sz w:val="20"/>
          <w:szCs w:val="20"/>
          <w:lang w:eastAsia="zh-CN"/>
        </w:rPr>
      </w:pPr>
    </w:p>
    <w:p w14:paraId="334EC5AA" w14:textId="64C6D8BD" w:rsidR="00A44AEA" w:rsidRPr="00A44AEA" w:rsidRDefault="008C1352" w:rsidP="005C6D34">
      <w:pPr>
        <w:spacing w:after="0"/>
        <w:jc w:val="both"/>
        <w:rPr>
          <w:color w:val="auto"/>
          <w:sz w:val="20"/>
          <w:szCs w:val="20"/>
          <w:lang w:eastAsia="zh-CN"/>
        </w:rPr>
      </w:pPr>
      <w:r w:rsidRPr="00014737">
        <w:rPr>
          <w:color w:val="auto"/>
          <w:sz w:val="20"/>
          <w:szCs w:val="20"/>
          <w:lang w:eastAsia="zh-CN"/>
        </w:rPr>
        <w:t>For this project, Climate Neutral Kenya Limited took advantage of the sales network that</w:t>
      </w:r>
      <w:r>
        <w:rPr>
          <w:color w:val="auto"/>
          <w:sz w:val="20"/>
          <w:szCs w:val="20"/>
          <w:lang w:eastAsia="zh-CN"/>
        </w:rPr>
        <w:t xml:space="preserve"> </w:t>
      </w:r>
      <w:r w:rsidRPr="00014737">
        <w:rPr>
          <w:color w:val="auto"/>
          <w:sz w:val="20"/>
          <w:szCs w:val="20"/>
          <w:lang w:eastAsia="zh-CN"/>
        </w:rPr>
        <w:t>TRIOPT AFRICA LIMITED had built</w:t>
      </w:r>
      <w:r w:rsidRPr="003D02B2">
        <w:t xml:space="preserve"> </w:t>
      </w:r>
      <w:r w:rsidRPr="003D02B2">
        <w:rPr>
          <w:color w:val="auto"/>
          <w:sz w:val="20"/>
          <w:szCs w:val="20"/>
          <w:lang w:eastAsia="zh-CN"/>
        </w:rPr>
        <w:t>and delegated the sales work to TRIOPT AFRICA LIMITED, with their help, achieved gratifying sales performance</w:t>
      </w:r>
      <w:r w:rsidRPr="00014737">
        <w:rPr>
          <w:color w:val="auto"/>
          <w:sz w:val="20"/>
          <w:szCs w:val="20"/>
          <w:lang w:eastAsia="zh-CN"/>
        </w:rPr>
        <w:t>. The specific sales model of this project is as follows: In areas with relatively prosperous economy, such as main urban areas and counties, TRIOPT has set up special sales points to sell products directly. In relatively remote townships and rural areas where the economy is slightly underdeveloped, the sales work was conducted by using the distribution network (for example, township convenient stores, rural shops) established by TRIOPT, i.e., using the local resellers developed by TRIOPT to sell the water purifiers</w:t>
      </w:r>
      <w:bookmarkStart w:id="45" w:name="_Hlk93047468"/>
      <w:r w:rsidRPr="00014737">
        <w:rPr>
          <w:color w:val="auto"/>
          <w:sz w:val="20"/>
          <w:szCs w:val="20"/>
          <w:lang w:eastAsia="zh-CN"/>
        </w:rPr>
        <w:t>.</w:t>
      </w:r>
      <w:r w:rsidR="00A44AEA" w:rsidRPr="00A44AEA">
        <w:rPr>
          <w:color w:val="auto"/>
          <w:sz w:val="20"/>
          <w:szCs w:val="20"/>
          <w:lang w:eastAsia="zh-CN"/>
        </w:rPr>
        <w:t xml:space="preserve"> </w:t>
      </w:r>
      <w:r w:rsidR="00A44AEA" w:rsidRPr="00C13D12">
        <w:rPr>
          <w:color w:val="auto"/>
          <w:sz w:val="20"/>
          <w:szCs w:val="20"/>
          <w:lang w:eastAsia="zh-CN"/>
        </w:rPr>
        <w:t>There are 224 sales points in this project</w:t>
      </w:r>
      <w:r w:rsidR="00A44AEA">
        <w:rPr>
          <w:color w:val="auto"/>
          <w:sz w:val="20"/>
          <w:szCs w:val="20"/>
          <w:lang w:eastAsia="zh-CN"/>
        </w:rPr>
        <w:t xml:space="preserve"> (including </w:t>
      </w:r>
      <w:r w:rsidR="00A44AEA" w:rsidRPr="00C13D12">
        <w:rPr>
          <w:color w:val="auto"/>
          <w:sz w:val="20"/>
          <w:szCs w:val="20"/>
          <w:lang w:eastAsia="zh-CN"/>
        </w:rPr>
        <w:t>the</w:t>
      </w:r>
      <w:r w:rsidR="00A44AEA">
        <w:rPr>
          <w:color w:val="auto"/>
          <w:sz w:val="20"/>
          <w:szCs w:val="20"/>
          <w:lang w:eastAsia="zh-CN"/>
        </w:rPr>
        <w:t xml:space="preserve"> project</w:t>
      </w:r>
      <w:r w:rsidR="00A44AEA" w:rsidRPr="00C13D12">
        <w:rPr>
          <w:color w:val="auto"/>
          <w:sz w:val="20"/>
          <w:szCs w:val="20"/>
          <w:lang w:eastAsia="zh-CN"/>
        </w:rPr>
        <w:t xml:space="preserve"> owner's own direct </w:t>
      </w:r>
      <w:r w:rsidR="00A44AEA" w:rsidRPr="0094193E">
        <w:rPr>
          <w:color w:val="auto"/>
          <w:sz w:val="20"/>
          <w:szCs w:val="20"/>
          <w:lang w:eastAsia="zh-CN"/>
        </w:rPr>
        <w:t>special</w:t>
      </w:r>
      <w:r w:rsidR="00A44AEA" w:rsidRPr="00C13D12">
        <w:rPr>
          <w:color w:val="auto"/>
          <w:sz w:val="20"/>
          <w:szCs w:val="20"/>
          <w:lang w:eastAsia="zh-CN"/>
        </w:rPr>
        <w:t xml:space="preserve"> sales </w:t>
      </w:r>
      <w:r w:rsidR="00A44AEA">
        <w:rPr>
          <w:color w:val="auto"/>
          <w:sz w:val="20"/>
          <w:szCs w:val="20"/>
          <w:lang w:eastAsia="zh-CN"/>
        </w:rPr>
        <w:t>points</w:t>
      </w:r>
      <w:r w:rsidR="00A44AEA" w:rsidRPr="00C13D12">
        <w:rPr>
          <w:color w:val="auto"/>
          <w:sz w:val="20"/>
          <w:szCs w:val="20"/>
          <w:lang w:eastAsia="zh-CN"/>
        </w:rPr>
        <w:t xml:space="preserve"> and the </w:t>
      </w:r>
      <w:r w:rsidR="00A44AEA">
        <w:rPr>
          <w:color w:val="auto"/>
          <w:sz w:val="20"/>
          <w:szCs w:val="20"/>
          <w:lang w:eastAsia="zh-CN"/>
        </w:rPr>
        <w:t>local resellers</w:t>
      </w:r>
      <w:r w:rsidR="00A44AEA" w:rsidRPr="00C13D12">
        <w:rPr>
          <w:color w:val="auto"/>
          <w:sz w:val="20"/>
          <w:szCs w:val="20"/>
          <w:lang w:eastAsia="zh-CN"/>
        </w:rPr>
        <w:t xml:space="preserve"> it develops</w:t>
      </w:r>
      <w:r w:rsidR="00A44AEA">
        <w:rPr>
          <w:color w:val="auto"/>
          <w:sz w:val="20"/>
          <w:szCs w:val="20"/>
          <w:lang w:eastAsia="zh-CN"/>
        </w:rPr>
        <w:t>).</w:t>
      </w:r>
    </w:p>
    <w:bookmarkEnd w:id="45"/>
    <w:p w14:paraId="041D9B1C" w14:textId="0A0022F7" w:rsidR="00D50FFE" w:rsidRDefault="008C1352" w:rsidP="00D50FFE">
      <w:pPr>
        <w:spacing w:after="0"/>
        <w:jc w:val="both"/>
        <w:rPr>
          <w:color w:val="auto"/>
          <w:sz w:val="20"/>
          <w:szCs w:val="20"/>
          <w:lang w:eastAsia="zh-CN"/>
        </w:rPr>
      </w:pPr>
      <w:r w:rsidRPr="00014737">
        <w:rPr>
          <w:color w:val="auto"/>
          <w:sz w:val="20"/>
          <w:szCs w:val="20"/>
          <w:lang w:eastAsia="zh-CN"/>
        </w:rPr>
        <w:t>At the same time, each county will establish a sales management center to be responsible for statistics and analysis of sales in each county, and to solve various problems from the sales process.</w:t>
      </w:r>
      <w:r w:rsidR="00A44AEA" w:rsidRPr="00A44AEA">
        <w:rPr>
          <w:color w:val="auto"/>
          <w:sz w:val="20"/>
          <w:szCs w:val="20"/>
          <w:lang w:eastAsia="zh-CN"/>
        </w:rPr>
        <w:t xml:space="preserve"> </w:t>
      </w:r>
      <w:r w:rsidR="00A44AEA" w:rsidRPr="0094193E">
        <w:rPr>
          <w:color w:val="auto"/>
          <w:sz w:val="20"/>
          <w:szCs w:val="20"/>
          <w:lang w:eastAsia="zh-CN"/>
        </w:rPr>
        <w:t xml:space="preserve">For the specific assignments, TRIOPT designated its five staff with professional sales </w:t>
      </w:r>
      <w:r w:rsidR="00A44AEA" w:rsidRPr="0094193E">
        <w:rPr>
          <w:color w:val="auto"/>
          <w:sz w:val="20"/>
          <w:szCs w:val="20"/>
          <w:lang w:eastAsia="zh-CN"/>
        </w:rPr>
        <w:lastRenderedPageBreak/>
        <w:t xml:space="preserve">experience as sales </w:t>
      </w:r>
      <w:r w:rsidR="00A44AEA" w:rsidRPr="00014737">
        <w:rPr>
          <w:color w:val="auto"/>
          <w:sz w:val="20"/>
          <w:szCs w:val="20"/>
          <w:lang w:eastAsia="zh-CN"/>
        </w:rPr>
        <w:t xml:space="preserve">management center </w:t>
      </w:r>
      <w:r w:rsidR="00A44AEA" w:rsidRPr="0094193E">
        <w:rPr>
          <w:color w:val="auto"/>
          <w:sz w:val="20"/>
          <w:szCs w:val="20"/>
          <w:lang w:eastAsia="zh-CN"/>
        </w:rPr>
        <w:t>manager to respectively take charge of the sales of water purifiers in above five counties by means of the distribution network and connections established and obtained by T</w:t>
      </w:r>
      <w:r w:rsidR="00A44AEA">
        <w:rPr>
          <w:color w:val="auto"/>
          <w:sz w:val="20"/>
          <w:szCs w:val="20"/>
          <w:lang w:eastAsia="zh-CN"/>
        </w:rPr>
        <w:t>RIOPT</w:t>
      </w:r>
      <w:r w:rsidR="00A44AEA" w:rsidRPr="0094193E">
        <w:rPr>
          <w:color w:val="auto"/>
          <w:sz w:val="20"/>
          <w:szCs w:val="20"/>
          <w:lang w:eastAsia="zh-CN"/>
        </w:rPr>
        <w:t xml:space="preserve"> in telecom industries over the years.</w:t>
      </w:r>
      <w:r w:rsidR="00A44AEA">
        <w:rPr>
          <w:color w:val="auto"/>
          <w:sz w:val="20"/>
          <w:szCs w:val="20"/>
          <w:lang w:eastAsia="zh-CN"/>
        </w:rPr>
        <w:t xml:space="preserve"> </w:t>
      </w:r>
      <w:r w:rsidR="00D50FFE" w:rsidRPr="00014737">
        <w:rPr>
          <w:color w:val="auto"/>
          <w:sz w:val="20"/>
          <w:szCs w:val="20"/>
          <w:lang w:eastAsia="zh-CN"/>
        </w:rPr>
        <w:t>No matter what kind of sales model, at a time of water purifier pick up, the end user signs a sales contract with the project owner to give up carbon emission ownership and get a receipt issued by the seller. The sales management center picks up the sales contract</w:t>
      </w:r>
      <w:r w:rsidR="00D50FFE">
        <w:rPr>
          <w:color w:val="auto"/>
          <w:sz w:val="20"/>
          <w:szCs w:val="20"/>
          <w:lang w:eastAsia="zh-CN"/>
        </w:rPr>
        <w:t xml:space="preserve"> and the copy of this receipt </w:t>
      </w:r>
      <w:r w:rsidR="00D50FFE" w:rsidRPr="00014737">
        <w:rPr>
          <w:color w:val="auto"/>
          <w:sz w:val="20"/>
          <w:szCs w:val="20"/>
          <w:lang w:eastAsia="zh-CN"/>
        </w:rPr>
        <w:t>weekly</w:t>
      </w:r>
      <w:r w:rsidR="00D50FFE">
        <w:rPr>
          <w:color w:val="auto"/>
          <w:sz w:val="20"/>
          <w:szCs w:val="20"/>
          <w:lang w:eastAsia="zh-CN"/>
        </w:rPr>
        <w:t xml:space="preserve"> and </w:t>
      </w:r>
      <w:r w:rsidR="00D50FFE" w:rsidRPr="00D50FFE">
        <w:rPr>
          <w:color w:val="auto"/>
          <w:sz w:val="20"/>
          <w:szCs w:val="20"/>
          <w:lang w:eastAsia="zh-CN"/>
        </w:rPr>
        <w:t>summarizes the information of end users</w:t>
      </w:r>
      <w:r w:rsidR="00D50FFE">
        <w:rPr>
          <w:color w:val="auto"/>
          <w:sz w:val="20"/>
          <w:szCs w:val="20"/>
          <w:lang w:eastAsia="zh-CN"/>
        </w:rPr>
        <w:t xml:space="preserve"> </w:t>
      </w:r>
      <w:r w:rsidR="00D50FFE" w:rsidRPr="00D50FFE">
        <w:rPr>
          <w:color w:val="auto"/>
          <w:sz w:val="20"/>
          <w:szCs w:val="20"/>
          <w:lang w:eastAsia="zh-CN"/>
        </w:rPr>
        <w:t>on the contracts weekly</w:t>
      </w:r>
      <w:r w:rsidR="00D50FFE">
        <w:rPr>
          <w:color w:val="auto"/>
          <w:sz w:val="20"/>
          <w:szCs w:val="20"/>
          <w:lang w:eastAsia="zh-CN"/>
        </w:rPr>
        <w:t xml:space="preserve">, </w:t>
      </w:r>
      <w:proofErr w:type="spellStart"/>
      <w:r w:rsidR="00D50FFE">
        <w:rPr>
          <w:color w:val="auto"/>
          <w:sz w:val="20"/>
          <w:szCs w:val="20"/>
          <w:lang w:eastAsia="zh-CN"/>
        </w:rPr>
        <w:t>and than</w:t>
      </w:r>
      <w:proofErr w:type="spellEnd"/>
      <w:r w:rsidR="00D50FFE">
        <w:rPr>
          <w:color w:val="auto"/>
          <w:sz w:val="20"/>
          <w:szCs w:val="20"/>
          <w:lang w:eastAsia="zh-CN"/>
        </w:rPr>
        <w:t xml:space="preserve"> </w:t>
      </w:r>
      <w:r w:rsidR="00D50FFE" w:rsidRPr="0074095C">
        <w:rPr>
          <w:color w:val="auto"/>
          <w:sz w:val="20"/>
          <w:szCs w:val="20"/>
          <w:lang w:eastAsia="zh-CN"/>
        </w:rPr>
        <w:t xml:space="preserve">forwarding </w:t>
      </w:r>
      <w:r w:rsidR="00D50FFE" w:rsidRPr="00014737">
        <w:rPr>
          <w:color w:val="auto"/>
          <w:sz w:val="20"/>
          <w:szCs w:val="20"/>
          <w:lang w:eastAsia="zh-CN"/>
        </w:rPr>
        <w:t>the sales contract</w:t>
      </w:r>
      <w:r w:rsidR="00D50FFE">
        <w:rPr>
          <w:color w:val="auto"/>
          <w:sz w:val="20"/>
          <w:szCs w:val="20"/>
          <w:lang w:eastAsia="zh-CN"/>
        </w:rPr>
        <w:t xml:space="preserve"> and the copy of this receipt</w:t>
      </w:r>
      <w:r w:rsidR="00D50FFE" w:rsidRPr="0074095C">
        <w:rPr>
          <w:color w:val="auto"/>
          <w:sz w:val="20"/>
          <w:szCs w:val="20"/>
          <w:lang w:eastAsia="zh-CN"/>
        </w:rPr>
        <w:t xml:space="preserve"> to project owners</w:t>
      </w:r>
      <w:r w:rsidR="00D50FFE">
        <w:rPr>
          <w:color w:val="auto"/>
          <w:sz w:val="20"/>
          <w:szCs w:val="20"/>
          <w:lang w:eastAsia="zh-CN"/>
        </w:rPr>
        <w:t>,</w:t>
      </w:r>
      <w:r w:rsidR="00D50FFE" w:rsidRPr="009052EE">
        <w:rPr>
          <w:color w:val="auto"/>
          <w:sz w:val="20"/>
          <w:szCs w:val="20"/>
          <w:lang w:eastAsia="zh-CN"/>
        </w:rPr>
        <w:t xml:space="preserve"> </w:t>
      </w:r>
      <w:r w:rsidR="00D50FFE">
        <w:rPr>
          <w:color w:val="auto"/>
          <w:sz w:val="20"/>
          <w:szCs w:val="20"/>
          <w:lang w:eastAsia="zh-CN"/>
        </w:rPr>
        <w:t>t</w:t>
      </w:r>
      <w:r w:rsidR="00D50FFE" w:rsidRPr="00014737">
        <w:rPr>
          <w:color w:val="auto"/>
          <w:sz w:val="20"/>
          <w:szCs w:val="20"/>
          <w:lang w:eastAsia="zh-CN"/>
        </w:rPr>
        <w:t>he contract and a copy of this receipt are kept by project owner</w:t>
      </w:r>
      <w:r w:rsidR="00D50FFE">
        <w:rPr>
          <w:color w:val="auto"/>
          <w:sz w:val="20"/>
          <w:szCs w:val="20"/>
          <w:lang w:eastAsia="zh-CN"/>
        </w:rPr>
        <w:t>.</w:t>
      </w:r>
    </w:p>
    <w:p w14:paraId="424A104F" w14:textId="676F9240" w:rsidR="00CD5917" w:rsidRDefault="00A514C4" w:rsidP="00A514C4">
      <w:pPr>
        <w:spacing w:after="0"/>
        <w:jc w:val="center"/>
        <w:rPr>
          <w:color w:val="auto"/>
          <w:sz w:val="20"/>
          <w:szCs w:val="20"/>
          <w:lang w:eastAsia="zh-CN"/>
        </w:rPr>
      </w:pPr>
      <w:r>
        <w:rPr>
          <w:noProof/>
          <w14:cntxtAlts w14:val="0"/>
        </w:rPr>
        <w:drawing>
          <wp:inline distT="0" distB="0" distL="0" distR="0" wp14:anchorId="40F70258" wp14:editId="65D727AF">
            <wp:extent cx="5461000" cy="2334192"/>
            <wp:effectExtent l="0" t="0" r="635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68975" cy="2337601"/>
                    </a:xfrm>
                    <a:prstGeom prst="rect">
                      <a:avLst/>
                    </a:prstGeom>
                  </pic:spPr>
                </pic:pic>
              </a:graphicData>
            </a:graphic>
          </wp:inline>
        </w:drawing>
      </w:r>
    </w:p>
    <w:p w14:paraId="3E4A9CF6" w14:textId="5AA20422" w:rsidR="00A514C4" w:rsidRPr="00C13D12" w:rsidRDefault="00A514C4" w:rsidP="00A514C4">
      <w:pPr>
        <w:spacing w:after="0"/>
        <w:jc w:val="center"/>
        <w:rPr>
          <w:color w:val="auto"/>
          <w:sz w:val="20"/>
          <w:szCs w:val="20"/>
          <w:lang w:eastAsia="zh-CN"/>
        </w:rPr>
      </w:pPr>
      <w:r w:rsidRPr="006A69A7">
        <w:rPr>
          <w:rFonts w:eastAsia="宋体"/>
          <w:b/>
          <w:bCs/>
          <w:color w:val="auto"/>
          <w:sz w:val="18"/>
          <w:szCs w:val="18"/>
          <w:lang w:eastAsia="zh-CN"/>
        </w:rPr>
        <w:t xml:space="preserve">Figure </w:t>
      </w:r>
      <w:proofErr w:type="gramStart"/>
      <w:r>
        <w:rPr>
          <w:rFonts w:eastAsia="宋体"/>
          <w:b/>
          <w:bCs/>
          <w:color w:val="auto"/>
          <w:sz w:val="18"/>
          <w:szCs w:val="18"/>
          <w:lang w:eastAsia="zh-CN"/>
        </w:rPr>
        <w:t xml:space="preserve">7 </w:t>
      </w:r>
      <w:r w:rsidRPr="008C1352">
        <w:rPr>
          <w:b/>
          <w:bCs/>
          <w:color w:val="auto"/>
          <w:sz w:val="18"/>
          <w:szCs w:val="18"/>
          <w:lang w:eastAsia="zh-CN"/>
        </w:rPr>
        <w:t xml:space="preserve"> The</w:t>
      </w:r>
      <w:proofErr w:type="gramEnd"/>
      <w:r w:rsidRPr="008C1352">
        <w:rPr>
          <w:b/>
          <w:bCs/>
          <w:color w:val="auto"/>
          <w:sz w:val="18"/>
          <w:szCs w:val="18"/>
          <w:lang w:eastAsia="zh-CN"/>
        </w:rPr>
        <w:t xml:space="preserve"> </w:t>
      </w:r>
      <w:r w:rsidRPr="00A514C4">
        <w:rPr>
          <w:b/>
          <w:bCs/>
          <w:color w:val="auto"/>
          <w:sz w:val="18"/>
          <w:szCs w:val="18"/>
          <w:lang w:eastAsia="zh-CN"/>
        </w:rPr>
        <w:t>Sales Network Diagram</w:t>
      </w:r>
    </w:p>
    <w:p w14:paraId="24DAC598" w14:textId="18F49648" w:rsidR="00E24D7A" w:rsidRDefault="00E24D7A" w:rsidP="00E24D7A">
      <w:pPr>
        <w:widowControl w:val="0"/>
        <w:autoSpaceDE w:val="0"/>
        <w:autoSpaceDN w:val="0"/>
        <w:adjustRightInd w:val="0"/>
        <w:spacing w:after="0"/>
        <w:jc w:val="both"/>
        <w:rPr>
          <w:rFonts w:eastAsia="宋体" w:cs="Arial"/>
          <w:color w:val="auto"/>
          <w:sz w:val="20"/>
          <w:szCs w:val="20"/>
          <w:highlight w:val="yellow"/>
          <w:lang w:eastAsia="zh-CN"/>
        </w:rPr>
      </w:pPr>
      <w:r>
        <w:rPr>
          <w:color w:val="auto"/>
          <w:sz w:val="20"/>
          <w:szCs w:val="20"/>
          <w:lang w:eastAsia="zh-CN"/>
        </w:rPr>
        <w:t>In addition, w</w:t>
      </w:r>
      <w:r w:rsidRPr="008162EC">
        <w:rPr>
          <w:color w:val="auto"/>
          <w:sz w:val="20"/>
          <w:szCs w:val="20"/>
          <w:lang w:eastAsia="zh-CN"/>
        </w:rPr>
        <w:t>hen the product is sold, the salesperson</w:t>
      </w:r>
      <w:r w:rsidR="00A44AEA">
        <w:rPr>
          <w:color w:val="auto"/>
          <w:sz w:val="20"/>
          <w:szCs w:val="20"/>
          <w:lang w:eastAsia="zh-CN"/>
        </w:rPr>
        <w:t xml:space="preserve"> </w:t>
      </w:r>
      <w:r w:rsidR="00A44AEA">
        <w:rPr>
          <w:rFonts w:hint="eastAsia"/>
          <w:color w:val="auto"/>
          <w:sz w:val="20"/>
          <w:szCs w:val="20"/>
          <w:lang w:eastAsia="zh-CN"/>
        </w:rPr>
        <w:t>in</w:t>
      </w:r>
      <w:r w:rsidRPr="008162EC">
        <w:rPr>
          <w:color w:val="auto"/>
          <w:sz w:val="20"/>
          <w:szCs w:val="20"/>
          <w:lang w:eastAsia="zh-CN"/>
        </w:rPr>
        <w:t xml:space="preserve"> </w:t>
      </w:r>
      <w:r w:rsidR="00A44AEA" w:rsidRPr="0094193E">
        <w:rPr>
          <w:color w:val="auto"/>
          <w:sz w:val="20"/>
          <w:szCs w:val="20"/>
          <w:lang w:eastAsia="zh-CN"/>
        </w:rPr>
        <w:t>special</w:t>
      </w:r>
      <w:r w:rsidR="00A44AEA" w:rsidRPr="00C13D12">
        <w:rPr>
          <w:color w:val="auto"/>
          <w:sz w:val="20"/>
          <w:szCs w:val="20"/>
          <w:lang w:eastAsia="zh-CN"/>
        </w:rPr>
        <w:t xml:space="preserve"> sales </w:t>
      </w:r>
      <w:r w:rsidR="00A44AEA">
        <w:rPr>
          <w:color w:val="auto"/>
          <w:sz w:val="20"/>
          <w:szCs w:val="20"/>
          <w:lang w:eastAsia="zh-CN"/>
        </w:rPr>
        <w:t>points</w:t>
      </w:r>
      <w:r w:rsidR="00A44AEA" w:rsidRPr="00C13D12">
        <w:rPr>
          <w:color w:val="auto"/>
          <w:sz w:val="20"/>
          <w:szCs w:val="20"/>
          <w:lang w:eastAsia="zh-CN"/>
        </w:rPr>
        <w:t xml:space="preserve"> and the </w:t>
      </w:r>
      <w:r w:rsidR="00A44AEA">
        <w:rPr>
          <w:color w:val="auto"/>
          <w:sz w:val="20"/>
          <w:szCs w:val="20"/>
          <w:lang w:eastAsia="zh-CN"/>
        </w:rPr>
        <w:t xml:space="preserve">local resellers </w:t>
      </w:r>
      <w:r w:rsidRPr="008162EC">
        <w:rPr>
          <w:color w:val="auto"/>
          <w:sz w:val="20"/>
          <w:szCs w:val="20"/>
          <w:lang w:eastAsia="zh-CN"/>
        </w:rPr>
        <w:t>will record the buyer's information</w:t>
      </w:r>
      <w:r>
        <w:rPr>
          <w:color w:val="auto"/>
          <w:sz w:val="20"/>
          <w:szCs w:val="20"/>
          <w:lang w:eastAsia="zh-CN"/>
        </w:rPr>
        <w:t xml:space="preserve"> (such as name, gender, age, address etc.)</w:t>
      </w:r>
      <w:r w:rsidRPr="008162EC">
        <w:rPr>
          <w:color w:val="auto"/>
          <w:sz w:val="20"/>
          <w:szCs w:val="20"/>
          <w:lang w:eastAsia="zh-CN"/>
        </w:rPr>
        <w:t xml:space="preserve"> and </w:t>
      </w:r>
      <w:r>
        <w:rPr>
          <w:color w:val="auto"/>
          <w:sz w:val="20"/>
          <w:szCs w:val="20"/>
          <w:lang w:eastAsia="zh-CN"/>
        </w:rPr>
        <w:t>the</w:t>
      </w:r>
      <w:r w:rsidRPr="008162EC">
        <w:rPr>
          <w:color w:val="auto"/>
          <w:sz w:val="20"/>
          <w:szCs w:val="20"/>
          <w:lang w:eastAsia="zh-CN"/>
        </w:rPr>
        <w:t xml:space="preserve"> </w:t>
      </w:r>
      <w:r>
        <w:rPr>
          <w:color w:val="auto"/>
          <w:sz w:val="20"/>
          <w:szCs w:val="20"/>
          <w:lang w:eastAsia="zh-CN"/>
        </w:rPr>
        <w:t>water purifier serial number</w:t>
      </w:r>
      <w:r w:rsidRPr="008162EC">
        <w:rPr>
          <w:color w:val="auto"/>
          <w:sz w:val="20"/>
          <w:szCs w:val="20"/>
          <w:lang w:eastAsia="zh-CN"/>
        </w:rPr>
        <w:t>. The project record adopts a sales management system, which can perform real-time numbering according to the order of sales of water purifiers</w:t>
      </w:r>
      <w:r>
        <w:rPr>
          <w:color w:val="auto"/>
          <w:sz w:val="20"/>
          <w:szCs w:val="20"/>
          <w:lang w:eastAsia="zh-CN"/>
        </w:rPr>
        <w:t xml:space="preserve"> and can </w:t>
      </w:r>
      <w:r w:rsidRPr="006B3A4E">
        <w:rPr>
          <w:color w:val="auto"/>
          <w:sz w:val="20"/>
          <w:szCs w:val="20"/>
          <w:lang w:eastAsia="zh-CN"/>
        </w:rPr>
        <w:t>generate</w:t>
      </w:r>
      <w:r>
        <w:rPr>
          <w:color w:val="auto"/>
          <w:sz w:val="20"/>
          <w:szCs w:val="20"/>
          <w:lang w:eastAsia="zh-CN"/>
        </w:rPr>
        <w:t xml:space="preserve"> the excel </w:t>
      </w:r>
      <w:r w:rsidRPr="006B3A4E">
        <w:rPr>
          <w:color w:val="auto"/>
          <w:sz w:val="20"/>
          <w:szCs w:val="20"/>
          <w:lang w:eastAsia="zh-CN"/>
        </w:rPr>
        <w:t>sheet</w:t>
      </w:r>
      <w:r>
        <w:rPr>
          <w:color w:val="auto"/>
          <w:sz w:val="20"/>
          <w:szCs w:val="20"/>
          <w:lang w:eastAsia="zh-CN"/>
        </w:rPr>
        <w:t xml:space="preserve"> of </w:t>
      </w:r>
      <w:r w:rsidRPr="00014737">
        <w:rPr>
          <w:color w:val="auto"/>
          <w:sz w:val="20"/>
          <w:szCs w:val="20"/>
          <w:lang w:eastAsia="zh-CN"/>
        </w:rPr>
        <w:t>Sales Record Database</w:t>
      </w:r>
      <w:r>
        <w:rPr>
          <w:color w:val="auto"/>
          <w:sz w:val="20"/>
          <w:szCs w:val="20"/>
          <w:lang w:eastAsia="zh-CN"/>
        </w:rPr>
        <w:t>.</w:t>
      </w:r>
    </w:p>
    <w:p w14:paraId="30D87F0C" w14:textId="77777777" w:rsidR="00444D71" w:rsidRPr="00E24D7A" w:rsidRDefault="00444D71" w:rsidP="00571128">
      <w:pPr>
        <w:widowControl w:val="0"/>
        <w:autoSpaceDE w:val="0"/>
        <w:autoSpaceDN w:val="0"/>
        <w:adjustRightInd w:val="0"/>
        <w:spacing w:after="0"/>
        <w:jc w:val="both"/>
        <w:rPr>
          <w:rFonts w:eastAsia="宋体" w:cs="Arial"/>
          <w:color w:val="auto"/>
          <w:sz w:val="20"/>
          <w:szCs w:val="20"/>
          <w:highlight w:val="yellow"/>
          <w:lang w:eastAsia="zh-CN"/>
        </w:rPr>
      </w:pPr>
    </w:p>
    <w:p w14:paraId="789E17A7" w14:textId="43E14239" w:rsidR="00287F88" w:rsidRPr="00287F88" w:rsidRDefault="00287F88" w:rsidP="00287F88">
      <w:pPr>
        <w:widowControl w:val="0"/>
        <w:autoSpaceDE w:val="0"/>
        <w:autoSpaceDN w:val="0"/>
        <w:adjustRightInd w:val="0"/>
        <w:spacing w:after="0"/>
        <w:jc w:val="both"/>
        <w:rPr>
          <w:rFonts w:eastAsia="宋体" w:cs="Arial"/>
          <w:color w:val="auto"/>
          <w:sz w:val="20"/>
          <w:szCs w:val="20"/>
          <w:lang w:eastAsia="zh-CN"/>
        </w:rPr>
      </w:pPr>
      <w:r w:rsidRPr="00EC5D14">
        <w:rPr>
          <w:rFonts w:eastAsia="宋体" w:cs="Arial"/>
          <w:color w:val="auto"/>
          <w:sz w:val="20"/>
          <w:szCs w:val="20"/>
          <w:lang w:eastAsia="zh-CN"/>
        </w:rPr>
        <w:t xml:space="preserve">Sales group: </w:t>
      </w:r>
      <w:r w:rsidR="00EC5D14" w:rsidRPr="00EC5D14">
        <w:rPr>
          <w:color w:val="auto"/>
          <w:sz w:val="20"/>
          <w:szCs w:val="20"/>
          <w:lang w:eastAsia="zh-CN"/>
        </w:rPr>
        <w:t>Maintain and updated</w:t>
      </w:r>
      <w:r w:rsidRPr="00F0320E">
        <w:rPr>
          <w:rFonts w:eastAsia="宋体" w:cs="Arial"/>
          <w:color w:val="auto"/>
          <w:sz w:val="20"/>
          <w:szCs w:val="20"/>
          <w:lang w:eastAsia="zh-CN"/>
        </w:rPr>
        <w:t xml:space="preserve"> the sales database</w:t>
      </w:r>
      <w:r w:rsidR="00EC5D14" w:rsidRPr="00F0320E">
        <w:rPr>
          <w:rFonts w:eastAsia="宋体" w:cs="Arial"/>
          <w:color w:val="auto"/>
          <w:sz w:val="20"/>
          <w:szCs w:val="20"/>
          <w:lang w:eastAsia="zh-CN"/>
        </w:rPr>
        <w:t xml:space="preserve"> </w:t>
      </w:r>
      <w:r w:rsidR="00EC5D14" w:rsidRPr="00EC5D14">
        <w:rPr>
          <w:color w:val="auto"/>
          <w:sz w:val="20"/>
          <w:szCs w:val="20"/>
          <w:lang w:eastAsia="zh-CN"/>
        </w:rPr>
        <w:t>in a timely manner</w:t>
      </w:r>
      <w:r w:rsidRPr="00EC5D14">
        <w:rPr>
          <w:rFonts w:eastAsia="宋体" w:cs="Arial"/>
          <w:color w:val="auto"/>
          <w:sz w:val="20"/>
          <w:szCs w:val="20"/>
          <w:lang w:eastAsia="zh-CN"/>
        </w:rPr>
        <w:t>. The project proponent must maintain an accurate and com</w:t>
      </w:r>
      <w:r w:rsidRPr="00287F88">
        <w:rPr>
          <w:rFonts w:eastAsia="宋体" w:cs="Arial"/>
          <w:color w:val="auto"/>
          <w:sz w:val="20"/>
          <w:szCs w:val="20"/>
          <w:lang w:eastAsia="zh-CN"/>
        </w:rPr>
        <w:t>plete electronic database for enabling the unique identification of the project water purifiers. It is envisaged that the database will include at least the following information:</w:t>
      </w:r>
    </w:p>
    <w:p w14:paraId="63FE682A" w14:textId="77777777" w:rsidR="00287F88" w:rsidRPr="00287F88" w:rsidRDefault="00287F88" w:rsidP="00287F88">
      <w:pPr>
        <w:widowControl w:val="0"/>
        <w:autoSpaceDE w:val="0"/>
        <w:autoSpaceDN w:val="0"/>
        <w:adjustRightInd w:val="0"/>
        <w:spacing w:after="0"/>
        <w:jc w:val="both"/>
        <w:rPr>
          <w:rFonts w:eastAsia="宋体" w:cs="Arial"/>
          <w:color w:val="auto"/>
          <w:sz w:val="20"/>
          <w:szCs w:val="20"/>
          <w:lang w:eastAsia="zh-CN"/>
        </w:rPr>
      </w:pPr>
      <w:r w:rsidRPr="00287F88">
        <w:rPr>
          <w:rFonts w:eastAsia="宋体" w:cs="Arial"/>
          <w:color w:val="auto"/>
          <w:sz w:val="20"/>
          <w:szCs w:val="20"/>
          <w:lang w:eastAsia="zh-CN"/>
        </w:rPr>
        <w:t>- Date of sale</w:t>
      </w:r>
    </w:p>
    <w:p w14:paraId="31EEEEE5" w14:textId="77777777" w:rsidR="00287F88" w:rsidRPr="00287F88" w:rsidRDefault="00287F88" w:rsidP="00287F88">
      <w:pPr>
        <w:widowControl w:val="0"/>
        <w:autoSpaceDE w:val="0"/>
        <w:autoSpaceDN w:val="0"/>
        <w:adjustRightInd w:val="0"/>
        <w:spacing w:after="0"/>
        <w:jc w:val="both"/>
        <w:rPr>
          <w:rFonts w:eastAsia="宋体" w:cs="Arial"/>
          <w:color w:val="auto"/>
          <w:sz w:val="20"/>
          <w:szCs w:val="20"/>
          <w:lang w:eastAsia="zh-CN"/>
        </w:rPr>
      </w:pPr>
      <w:r w:rsidRPr="00287F88">
        <w:rPr>
          <w:rFonts w:eastAsia="宋体" w:cs="Arial"/>
          <w:color w:val="auto"/>
          <w:sz w:val="20"/>
          <w:szCs w:val="20"/>
          <w:lang w:eastAsia="zh-CN"/>
        </w:rPr>
        <w:t>- Geographic area of sale</w:t>
      </w:r>
    </w:p>
    <w:p w14:paraId="364FA6A7" w14:textId="77777777" w:rsidR="00287F88" w:rsidRPr="00287F88" w:rsidRDefault="00287F88" w:rsidP="00287F88">
      <w:pPr>
        <w:widowControl w:val="0"/>
        <w:autoSpaceDE w:val="0"/>
        <w:autoSpaceDN w:val="0"/>
        <w:adjustRightInd w:val="0"/>
        <w:spacing w:after="0"/>
        <w:jc w:val="both"/>
        <w:rPr>
          <w:rFonts w:eastAsia="宋体" w:cs="Arial"/>
          <w:color w:val="auto"/>
          <w:sz w:val="20"/>
          <w:szCs w:val="20"/>
          <w:lang w:eastAsia="zh-CN"/>
        </w:rPr>
      </w:pPr>
      <w:r w:rsidRPr="00287F88">
        <w:rPr>
          <w:rFonts w:eastAsia="宋体" w:cs="Arial"/>
          <w:color w:val="auto"/>
          <w:sz w:val="20"/>
          <w:szCs w:val="20"/>
          <w:lang w:eastAsia="zh-CN"/>
        </w:rPr>
        <w:t>- Model/type of project technology sold and unique water purifier serial number</w:t>
      </w:r>
    </w:p>
    <w:p w14:paraId="28B917E1" w14:textId="77777777" w:rsidR="00287F88" w:rsidRPr="00287F88" w:rsidRDefault="00287F88" w:rsidP="00287F88">
      <w:pPr>
        <w:widowControl w:val="0"/>
        <w:autoSpaceDE w:val="0"/>
        <w:autoSpaceDN w:val="0"/>
        <w:adjustRightInd w:val="0"/>
        <w:spacing w:after="0"/>
        <w:jc w:val="both"/>
        <w:rPr>
          <w:rFonts w:eastAsia="宋体" w:cs="Arial"/>
          <w:color w:val="auto"/>
          <w:sz w:val="20"/>
          <w:szCs w:val="20"/>
          <w:lang w:eastAsia="zh-CN"/>
        </w:rPr>
      </w:pPr>
      <w:r w:rsidRPr="00287F88">
        <w:rPr>
          <w:rFonts w:eastAsia="宋体" w:cs="Arial"/>
          <w:color w:val="auto"/>
          <w:sz w:val="20"/>
          <w:szCs w:val="20"/>
          <w:lang w:eastAsia="zh-CN"/>
        </w:rPr>
        <w:t xml:space="preserve">- Mode of use: commercial, institutional, </w:t>
      </w:r>
      <w:proofErr w:type="gramStart"/>
      <w:r w:rsidRPr="00287F88">
        <w:rPr>
          <w:rFonts w:eastAsia="宋体" w:cs="Arial"/>
          <w:color w:val="auto"/>
          <w:sz w:val="20"/>
          <w:szCs w:val="20"/>
          <w:lang w:eastAsia="zh-CN"/>
        </w:rPr>
        <w:t>domestic</w:t>
      </w:r>
      <w:proofErr w:type="gramEnd"/>
      <w:r w:rsidRPr="00287F88">
        <w:rPr>
          <w:rFonts w:eastAsia="宋体" w:cs="Arial"/>
          <w:color w:val="auto"/>
          <w:sz w:val="20"/>
          <w:szCs w:val="20"/>
          <w:lang w:eastAsia="zh-CN"/>
        </w:rPr>
        <w:t xml:space="preserve"> and other</w:t>
      </w:r>
    </w:p>
    <w:p w14:paraId="5FD5E9F4" w14:textId="77777777" w:rsidR="00287F88" w:rsidRPr="00287F88" w:rsidRDefault="00287F88" w:rsidP="00287F88">
      <w:pPr>
        <w:widowControl w:val="0"/>
        <w:autoSpaceDE w:val="0"/>
        <w:autoSpaceDN w:val="0"/>
        <w:adjustRightInd w:val="0"/>
        <w:spacing w:after="0"/>
        <w:jc w:val="both"/>
        <w:rPr>
          <w:rFonts w:eastAsia="宋体" w:cs="Arial"/>
          <w:color w:val="auto"/>
          <w:sz w:val="20"/>
          <w:szCs w:val="20"/>
          <w:lang w:eastAsia="zh-CN"/>
        </w:rPr>
      </w:pPr>
      <w:r w:rsidRPr="00287F88">
        <w:rPr>
          <w:rFonts w:eastAsia="宋体" w:cs="Arial"/>
          <w:color w:val="auto"/>
          <w:sz w:val="20"/>
          <w:szCs w:val="20"/>
          <w:lang w:eastAsia="zh-CN"/>
        </w:rPr>
        <w:t>- Number of water purifiers sold</w:t>
      </w:r>
    </w:p>
    <w:p w14:paraId="2C7D1FF7" w14:textId="77777777" w:rsidR="00287F88" w:rsidRPr="00287F88" w:rsidRDefault="00287F88" w:rsidP="00287F88">
      <w:pPr>
        <w:widowControl w:val="0"/>
        <w:autoSpaceDE w:val="0"/>
        <w:autoSpaceDN w:val="0"/>
        <w:adjustRightInd w:val="0"/>
        <w:spacing w:after="0"/>
        <w:jc w:val="both"/>
        <w:rPr>
          <w:rFonts w:eastAsia="宋体" w:cs="Arial"/>
          <w:color w:val="auto"/>
          <w:sz w:val="20"/>
          <w:szCs w:val="20"/>
          <w:lang w:eastAsia="zh-CN"/>
        </w:rPr>
      </w:pPr>
      <w:r w:rsidRPr="00287F88">
        <w:rPr>
          <w:rFonts w:eastAsia="宋体" w:cs="Arial"/>
          <w:color w:val="auto"/>
          <w:sz w:val="20"/>
          <w:szCs w:val="20"/>
          <w:lang w:eastAsia="zh-CN"/>
        </w:rPr>
        <w:t>- Name, telephone number and address.</w:t>
      </w:r>
    </w:p>
    <w:p w14:paraId="574016E7" w14:textId="77777777" w:rsidR="00287F88" w:rsidRPr="00287F88" w:rsidRDefault="00287F88" w:rsidP="00287F88">
      <w:pPr>
        <w:widowControl w:val="0"/>
        <w:autoSpaceDE w:val="0"/>
        <w:autoSpaceDN w:val="0"/>
        <w:adjustRightInd w:val="0"/>
        <w:spacing w:after="0"/>
        <w:jc w:val="both"/>
        <w:rPr>
          <w:rFonts w:eastAsia="宋体" w:cs="Arial"/>
          <w:color w:val="auto"/>
          <w:sz w:val="20"/>
          <w:szCs w:val="20"/>
          <w:lang w:eastAsia="zh-CN"/>
        </w:rPr>
      </w:pPr>
    </w:p>
    <w:p w14:paraId="50BB8365" w14:textId="77777777" w:rsidR="00287F88" w:rsidRPr="00287F88" w:rsidRDefault="00287F88" w:rsidP="00287F88">
      <w:pPr>
        <w:widowControl w:val="0"/>
        <w:autoSpaceDE w:val="0"/>
        <w:autoSpaceDN w:val="0"/>
        <w:adjustRightInd w:val="0"/>
        <w:spacing w:after="0"/>
        <w:jc w:val="both"/>
        <w:rPr>
          <w:rFonts w:eastAsia="宋体" w:cs="Arial"/>
          <w:color w:val="auto"/>
          <w:sz w:val="20"/>
          <w:szCs w:val="20"/>
          <w:lang w:eastAsia="zh-CN"/>
        </w:rPr>
      </w:pPr>
      <w:r w:rsidRPr="00287F88">
        <w:rPr>
          <w:rFonts w:eastAsia="宋体" w:cs="Arial"/>
          <w:color w:val="auto"/>
          <w:sz w:val="20"/>
          <w:szCs w:val="20"/>
          <w:lang w:eastAsia="zh-CN"/>
        </w:rPr>
        <w:t xml:space="preserve">Survey group: To carry out project survey, usage survey, water quality survey test and hygiene practices assessment. </w:t>
      </w:r>
    </w:p>
    <w:p w14:paraId="44AC8D9C" w14:textId="77777777" w:rsidR="00287F88" w:rsidRPr="00287F88" w:rsidRDefault="00287F88" w:rsidP="00287F88">
      <w:pPr>
        <w:widowControl w:val="0"/>
        <w:autoSpaceDE w:val="0"/>
        <w:autoSpaceDN w:val="0"/>
        <w:adjustRightInd w:val="0"/>
        <w:jc w:val="both"/>
        <w:rPr>
          <w:rFonts w:eastAsia="宋体" w:cs="Arial"/>
          <w:color w:val="auto"/>
          <w:sz w:val="20"/>
          <w:szCs w:val="20"/>
          <w:lang w:eastAsia="zh-CN"/>
        </w:rPr>
      </w:pPr>
    </w:p>
    <w:p w14:paraId="0C5D24D2" w14:textId="2AC1844C" w:rsidR="007C7BEF" w:rsidRPr="007C7BEF" w:rsidRDefault="00287F88" w:rsidP="00287F88">
      <w:pPr>
        <w:widowControl w:val="0"/>
        <w:autoSpaceDE w:val="0"/>
        <w:autoSpaceDN w:val="0"/>
        <w:adjustRightInd w:val="0"/>
        <w:jc w:val="both"/>
        <w:rPr>
          <w:rFonts w:cs="TimesNewRomanPSMT"/>
          <w:bCs/>
          <w:color w:val="auto"/>
          <w:sz w:val="20"/>
          <w:szCs w:val="20"/>
          <w:lang w:eastAsia="zh-CN"/>
        </w:rPr>
      </w:pPr>
      <w:r w:rsidRPr="00287F88">
        <w:rPr>
          <w:rFonts w:eastAsia="宋体" w:cs="Arial"/>
          <w:color w:val="auto"/>
          <w:sz w:val="20"/>
          <w:szCs w:val="20"/>
          <w:lang w:eastAsia="zh-CN"/>
        </w:rPr>
        <w:t>Record group: Data verification and filing and managing the project documents.</w:t>
      </w:r>
      <w:r w:rsidR="007C7BEF" w:rsidRPr="007C7BEF">
        <w:rPr>
          <w:rFonts w:cs="TimesNewRomanPSMT"/>
          <w:bCs/>
          <w:color w:val="auto"/>
          <w:sz w:val="20"/>
          <w:szCs w:val="20"/>
          <w:lang w:eastAsia="zh-CN"/>
        </w:rPr>
        <w:t xml:space="preserve"> </w:t>
      </w:r>
    </w:p>
    <w:p w14:paraId="6C5A4276" w14:textId="77777777" w:rsidR="007C7BEF" w:rsidRPr="007C7BEF" w:rsidRDefault="007C7BEF" w:rsidP="007C7BEF">
      <w:pPr>
        <w:widowControl w:val="0"/>
        <w:autoSpaceDE w:val="0"/>
        <w:autoSpaceDN w:val="0"/>
        <w:adjustRightInd w:val="0"/>
        <w:jc w:val="both"/>
        <w:rPr>
          <w:rFonts w:cs="TimesNewRomanPSMT"/>
          <w:bCs/>
          <w:color w:val="auto"/>
          <w:sz w:val="20"/>
          <w:szCs w:val="20"/>
          <w:lang w:eastAsia="zh-CN"/>
        </w:rPr>
      </w:pPr>
    </w:p>
    <w:p w14:paraId="5DB48F38" w14:textId="6B1B9668" w:rsidR="007C7BEF" w:rsidRDefault="007C7BEF" w:rsidP="007C7BEF">
      <w:pPr>
        <w:widowControl w:val="0"/>
        <w:autoSpaceDE w:val="0"/>
        <w:autoSpaceDN w:val="0"/>
        <w:adjustRightInd w:val="0"/>
        <w:jc w:val="both"/>
        <w:rPr>
          <w:rFonts w:cs="TimesNewRomanPSMT"/>
          <w:bCs/>
          <w:color w:val="auto"/>
          <w:sz w:val="20"/>
          <w:szCs w:val="20"/>
          <w:lang w:eastAsia="zh-CN"/>
        </w:rPr>
      </w:pPr>
      <w:r w:rsidRPr="007C7BEF">
        <w:rPr>
          <w:rFonts w:cs="TimesNewRomanPSMT"/>
          <w:bCs/>
          <w:color w:val="auto"/>
          <w:sz w:val="20"/>
          <w:szCs w:val="20"/>
          <w:lang w:eastAsia="zh-CN"/>
        </w:rPr>
        <w:t xml:space="preserve">Specifically, there were monitoring teams for the monitoring of </w:t>
      </w:r>
      <w:r w:rsidR="009259A6" w:rsidRPr="00C23A24">
        <w:rPr>
          <w:color w:val="auto"/>
          <w:sz w:val="20"/>
          <w:szCs w:val="20"/>
        </w:rPr>
        <w:t>Water hygiene education campaigns</w:t>
      </w:r>
      <w:r w:rsidR="009259A6">
        <w:rPr>
          <w:rFonts w:eastAsia="宋体"/>
          <w:color w:val="auto"/>
          <w:sz w:val="20"/>
          <w:szCs w:val="20"/>
          <w:lang w:eastAsia="zh-CN"/>
        </w:rPr>
        <w:t xml:space="preserve">, </w:t>
      </w:r>
      <w:proofErr w:type="spellStart"/>
      <w:proofErr w:type="gramStart"/>
      <w:r w:rsidR="009259A6" w:rsidRPr="009033C2">
        <w:rPr>
          <w:rFonts w:eastAsia="宋体"/>
          <w:i/>
          <w:iCs/>
          <w:color w:val="auto"/>
          <w:sz w:val="20"/>
          <w:szCs w:val="20"/>
          <w:lang w:eastAsia="zh-CN"/>
        </w:rPr>
        <w:t>M</w:t>
      </w:r>
      <w:r w:rsidR="009259A6" w:rsidRPr="009033C2">
        <w:rPr>
          <w:rFonts w:eastAsia="宋体"/>
          <w:i/>
          <w:iCs/>
          <w:color w:val="auto"/>
          <w:sz w:val="20"/>
          <w:szCs w:val="20"/>
          <w:vertAlign w:val="subscript"/>
          <w:lang w:eastAsia="zh-CN"/>
        </w:rPr>
        <w:t>q,y</w:t>
      </w:r>
      <w:proofErr w:type="spellEnd"/>
      <w:proofErr w:type="gramEnd"/>
      <w:r w:rsidR="009259A6">
        <w:rPr>
          <w:rFonts w:eastAsia="宋体"/>
          <w:color w:val="auto"/>
          <w:sz w:val="20"/>
          <w:szCs w:val="20"/>
          <w:lang w:eastAsia="zh-CN"/>
        </w:rPr>
        <w:t>,</w:t>
      </w:r>
      <w:r w:rsidR="009259A6" w:rsidRPr="007861E0">
        <w:rPr>
          <w:rFonts w:asciiTheme="majorHAnsi" w:hAnsiTheme="majorHAnsi" w:hint="eastAsia"/>
          <w:i/>
          <w:color w:val="auto"/>
          <w:sz w:val="18"/>
          <w:szCs w:val="18"/>
          <w:lang w:val="en-GB" w:eastAsia="zh-CN"/>
        </w:rPr>
        <w:t xml:space="preserve"> </w:t>
      </w:r>
      <w:proofErr w:type="spellStart"/>
      <w:r w:rsidR="009259A6" w:rsidRPr="009033C2">
        <w:rPr>
          <w:rFonts w:asciiTheme="majorHAnsi" w:hAnsiTheme="majorHAnsi" w:hint="eastAsia"/>
          <w:i/>
          <w:color w:val="auto"/>
          <w:sz w:val="18"/>
          <w:szCs w:val="18"/>
          <w:lang w:val="en-GB" w:eastAsia="zh-CN"/>
        </w:rPr>
        <w:t>H</w:t>
      </w:r>
      <w:r w:rsidR="009259A6" w:rsidRPr="009033C2">
        <w:rPr>
          <w:rFonts w:asciiTheme="majorHAnsi" w:hAnsiTheme="majorHAnsi"/>
          <w:i/>
          <w:color w:val="auto"/>
          <w:sz w:val="18"/>
          <w:szCs w:val="18"/>
          <w:lang w:val="en-GB" w:eastAsia="zh-CN"/>
        </w:rPr>
        <w:t>N</w:t>
      </w:r>
      <w:r w:rsidR="009259A6" w:rsidRPr="009033C2">
        <w:rPr>
          <w:rFonts w:asciiTheme="majorHAnsi" w:hAnsiTheme="majorHAnsi"/>
          <w:i/>
          <w:color w:val="auto"/>
          <w:sz w:val="18"/>
          <w:szCs w:val="18"/>
          <w:vertAlign w:val="subscript"/>
          <w:lang w:val="en-GB" w:eastAsia="zh-CN"/>
        </w:rPr>
        <w:t>p,y</w:t>
      </w:r>
      <w:proofErr w:type="spellEnd"/>
      <w:r w:rsidR="009259A6">
        <w:rPr>
          <w:rFonts w:eastAsia="宋体"/>
          <w:color w:val="auto"/>
          <w:sz w:val="20"/>
          <w:szCs w:val="20"/>
          <w:lang w:eastAsia="zh-CN"/>
        </w:rPr>
        <w:t>,</w:t>
      </w:r>
      <w:r w:rsidR="009259A6" w:rsidRPr="007861E0">
        <w:rPr>
          <w:rFonts w:asciiTheme="minorHAnsi" w:hAnsiTheme="minorHAnsi"/>
          <w:i/>
          <w:color w:val="auto"/>
          <w:sz w:val="20"/>
          <w:szCs w:val="20"/>
          <w:lang w:eastAsia="zh-CN"/>
        </w:rPr>
        <w:t xml:space="preserve"> </w:t>
      </w:r>
      <w:proofErr w:type="spellStart"/>
      <w:r w:rsidR="009259A6">
        <w:rPr>
          <w:rFonts w:asciiTheme="minorHAnsi" w:hAnsiTheme="minorHAnsi"/>
          <w:i/>
          <w:color w:val="auto"/>
          <w:sz w:val="20"/>
          <w:szCs w:val="20"/>
          <w:lang w:eastAsia="zh-CN"/>
        </w:rPr>
        <w:t>U</w:t>
      </w:r>
      <w:r w:rsidR="009259A6" w:rsidRPr="00D10A3A">
        <w:rPr>
          <w:rFonts w:asciiTheme="minorHAnsi" w:hAnsiTheme="minorHAnsi"/>
          <w:i/>
          <w:color w:val="auto"/>
          <w:sz w:val="20"/>
          <w:szCs w:val="20"/>
          <w:vertAlign w:val="subscript"/>
          <w:lang w:eastAsia="zh-CN"/>
        </w:rPr>
        <w:t>p,y</w:t>
      </w:r>
      <w:proofErr w:type="spellEnd"/>
      <w:r w:rsidR="009259A6">
        <w:rPr>
          <w:rFonts w:cs="Arial"/>
          <w:color w:val="auto"/>
          <w:sz w:val="20"/>
          <w:szCs w:val="20"/>
          <w:lang w:eastAsia="zh-CN"/>
        </w:rPr>
        <w:t xml:space="preserve">, </w:t>
      </w:r>
      <w:proofErr w:type="spellStart"/>
      <w:r w:rsidR="009259A6" w:rsidRPr="00D10A3A">
        <w:rPr>
          <w:rFonts w:asciiTheme="minorHAnsi" w:hAnsiTheme="minorHAnsi"/>
          <w:i/>
          <w:color w:val="auto"/>
          <w:sz w:val="20"/>
          <w:szCs w:val="20"/>
          <w:lang w:eastAsia="zh-CN"/>
        </w:rPr>
        <w:t>QPW</w:t>
      </w:r>
      <w:r w:rsidR="009259A6" w:rsidRPr="00D10A3A">
        <w:rPr>
          <w:rFonts w:asciiTheme="minorHAnsi" w:hAnsiTheme="minorHAnsi"/>
          <w:i/>
          <w:color w:val="auto"/>
          <w:sz w:val="20"/>
          <w:szCs w:val="20"/>
          <w:vertAlign w:val="subscript"/>
          <w:lang w:eastAsia="zh-CN"/>
        </w:rPr>
        <w:t>p</w:t>
      </w:r>
      <w:proofErr w:type="spellEnd"/>
      <w:r w:rsidR="009259A6" w:rsidRPr="007C7BEF">
        <w:rPr>
          <w:rFonts w:eastAsia="宋体"/>
          <w:color w:val="auto"/>
          <w:sz w:val="20"/>
          <w:szCs w:val="20"/>
          <w:lang w:eastAsia="zh-CN"/>
        </w:rPr>
        <w:t xml:space="preserve"> and</w:t>
      </w:r>
      <w:r w:rsidR="009259A6" w:rsidRPr="007861E0">
        <w:rPr>
          <w:rFonts w:asciiTheme="minorHAnsi" w:hAnsiTheme="minorHAnsi"/>
          <w:i/>
          <w:color w:val="auto"/>
          <w:sz w:val="20"/>
          <w:szCs w:val="20"/>
          <w:lang w:eastAsia="zh-CN"/>
        </w:rPr>
        <w:t xml:space="preserve"> </w:t>
      </w:r>
      <w:proofErr w:type="spellStart"/>
      <w:r w:rsidR="009259A6" w:rsidRPr="00D10A3A">
        <w:rPr>
          <w:rFonts w:asciiTheme="minorHAnsi" w:hAnsiTheme="minorHAnsi"/>
          <w:i/>
          <w:color w:val="auto"/>
          <w:sz w:val="20"/>
          <w:szCs w:val="20"/>
          <w:lang w:eastAsia="zh-CN"/>
        </w:rPr>
        <w:t>X</w:t>
      </w:r>
      <w:r w:rsidR="009259A6" w:rsidRPr="00D10A3A">
        <w:rPr>
          <w:rFonts w:asciiTheme="minorHAnsi" w:hAnsiTheme="minorHAnsi"/>
          <w:i/>
          <w:color w:val="auto"/>
          <w:sz w:val="20"/>
          <w:szCs w:val="20"/>
          <w:vertAlign w:val="subscript"/>
          <w:lang w:eastAsia="zh-CN"/>
        </w:rPr>
        <w:t>cleanboil,y</w:t>
      </w:r>
      <w:proofErr w:type="spellEnd"/>
      <w:r w:rsidRPr="007C7BEF">
        <w:rPr>
          <w:rFonts w:cs="TimesNewRomanPSMT"/>
          <w:bCs/>
          <w:color w:val="auto"/>
          <w:sz w:val="20"/>
          <w:szCs w:val="20"/>
          <w:lang w:eastAsia="zh-CN"/>
        </w:rPr>
        <w:t xml:space="preserve">. For the details </w:t>
      </w:r>
      <w:bookmarkStart w:id="46" w:name="_Hlk63426186"/>
      <w:r w:rsidR="00CB3D0E">
        <w:rPr>
          <w:rFonts w:cs="TimesNewRomanPSMT"/>
          <w:bCs/>
          <w:color w:val="auto"/>
          <w:sz w:val="20"/>
          <w:szCs w:val="20"/>
          <w:lang w:eastAsia="zh-CN"/>
        </w:rPr>
        <w:t>m</w:t>
      </w:r>
      <w:r w:rsidR="00CB3D0E" w:rsidRPr="00CB3D0E">
        <w:rPr>
          <w:rFonts w:cs="TimesNewRomanPSMT"/>
          <w:bCs/>
          <w:color w:val="auto"/>
          <w:sz w:val="20"/>
          <w:szCs w:val="20"/>
          <w:lang w:eastAsia="zh-CN"/>
        </w:rPr>
        <w:t xml:space="preserve">onitoring </w:t>
      </w:r>
      <w:r w:rsidR="00CB3D0E">
        <w:rPr>
          <w:rFonts w:cs="TimesNewRomanPSMT"/>
          <w:bCs/>
          <w:color w:val="auto"/>
          <w:sz w:val="20"/>
          <w:szCs w:val="20"/>
          <w:lang w:eastAsia="zh-CN"/>
        </w:rPr>
        <w:t>p</w:t>
      </w:r>
      <w:r w:rsidR="00CB3D0E" w:rsidRPr="00CB3D0E">
        <w:rPr>
          <w:rFonts w:cs="TimesNewRomanPSMT"/>
          <w:bCs/>
          <w:color w:val="auto"/>
          <w:sz w:val="20"/>
          <w:szCs w:val="20"/>
          <w:lang w:eastAsia="zh-CN"/>
        </w:rPr>
        <w:t xml:space="preserve">rocess </w:t>
      </w:r>
      <w:r w:rsidR="00CB3D0E">
        <w:rPr>
          <w:rFonts w:cs="TimesNewRomanPSMT"/>
          <w:bCs/>
          <w:color w:val="auto"/>
          <w:sz w:val="20"/>
          <w:szCs w:val="20"/>
          <w:lang w:eastAsia="zh-CN"/>
        </w:rPr>
        <w:t>i</w:t>
      </w:r>
      <w:r w:rsidR="00CB3D0E" w:rsidRPr="00CB3D0E">
        <w:rPr>
          <w:rFonts w:cs="TimesNewRomanPSMT"/>
          <w:bCs/>
          <w:color w:val="auto"/>
          <w:sz w:val="20"/>
          <w:szCs w:val="20"/>
          <w:lang w:eastAsia="zh-CN"/>
        </w:rPr>
        <w:t>mplemented</w:t>
      </w:r>
      <w:bookmarkEnd w:id="46"/>
      <w:r w:rsidR="00CB3D0E" w:rsidRPr="00CB3D0E">
        <w:rPr>
          <w:rFonts w:cs="TimesNewRomanPSMT"/>
          <w:bCs/>
          <w:color w:val="auto"/>
          <w:sz w:val="20"/>
          <w:szCs w:val="20"/>
          <w:lang w:eastAsia="zh-CN"/>
        </w:rPr>
        <w:t xml:space="preserve"> </w:t>
      </w:r>
      <w:r w:rsidRPr="007C7BEF">
        <w:rPr>
          <w:rFonts w:cs="TimesNewRomanPSMT"/>
          <w:bCs/>
          <w:color w:val="auto"/>
          <w:sz w:val="20"/>
          <w:szCs w:val="20"/>
          <w:lang w:eastAsia="zh-CN"/>
        </w:rPr>
        <w:t xml:space="preserve">of the monitoring </w:t>
      </w:r>
      <w:bookmarkStart w:id="47" w:name="_Hlk63426194"/>
      <w:r w:rsidR="00CB3D0E" w:rsidRPr="00CB3D0E">
        <w:rPr>
          <w:rFonts w:cs="TimesNewRomanPSMT"/>
          <w:bCs/>
          <w:color w:val="auto"/>
          <w:sz w:val="20"/>
          <w:szCs w:val="20"/>
          <w:lang w:eastAsia="zh-CN"/>
        </w:rPr>
        <w:t>parameters</w:t>
      </w:r>
      <w:bookmarkEnd w:id="47"/>
      <w:r w:rsidRPr="007C7BEF">
        <w:rPr>
          <w:rFonts w:cs="TimesNewRomanPSMT"/>
          <w:bCs/>
          <w:color w:val="auto"/>
          <w:sz w:val="20"/>
          <w:szCs w:val="20"/>
          <w:lang w:eastAsia="zh-CN"/>
        </w:rPr>
        <w:t xml:space="preserve"> please refer to the table below.</w:t>
      </w:r>
    </w:p>
    <w:p w14:paraId="1C66035A" w14:textId="77777777" w:rsidR="00F03C64" w:rsidRDefault="00F03C64" w:rsidP="007C7BEF">
      <w:pPr>
        <w:widowControl w:val="0"/>
        <w:autoSpaceDE w:val="0"/>
        <w:autoSpaceDN w:val="0"/>
        <w:adjustRightInd w:val="0"/>
        <w:jc w:val="both"/>
        <w:rPr>
          <w:rFonts w:cs="TimesNewRomanPSMT"/>
          <w:bCs/>
          <w:color w:val="auto"/>
          <w:sz w:val="20"/>
          <w:szCs w:val="20"/>
          <w:lang w:eastAsia="zh-CN"/>
        </w:rPr>
      </w:pPr>
    </w:p>
    <w:p w14:paraId="1308E460" w14:textId="109B5902" w:rsidR="00DF6217" w:rsidRDefault="00DF6217" w:rsidP="00CB3D0E">
      <w:pPr>
        <w:widowControl w:val="0"/>
        <w:autoSpaceDE w:val="0"/>
        <w:autoSpaceDN w:val="0"/>
        <w:adjustRightInd w:val="0"/>
        <w:jc w:val="center"/>
        <w:rPr>
          <w:rFonts w:eastAsia="等线"/>
          <w:b/>
          <w:bCs/>
          <w:color w:val="auto"/>
          <w:sz w:val="18"/>
          <w:szCs w:val="18"/>
          <w:lang w:eastAsia="zh-CN"/>
        </w:rPr>
      </w:pPr>
      <w:bookmarkStart w:id="48" w:name="_Hlk63426203"/>
      <w:r w:rsidRPr="00B058B3">
        <w:rPr>
          <w:rFonts w:eastAsia="等线"/>
          <w:b/>
          <w:bCs/>
          <w:color w:val="auto"/>
          <w:sz w:val="18"/>
          <w:szCs w:val="18"/>
          <w:lang w:eastAsia="zh-CN"/>
        </w:rPr>
        <w:t xml:space="preserve">Table </w:t>
      </w:r>
      <w:r w:rsidR="009259A6">
        <w:rPr>
          <w:rFonts w:eastAsia="等线"/>
          <w:b/>
          <w:bCs/>
          <w:color w:val="auto"/>
          <w:sz w:val="18"/>
          <w:szCs w:val="18"/>
          <w:lang w:eastAsia="zh-CN"/>
        </w:rPr>
        <w:t>2</w:t>
      </w:r>
      <w:r w:rsidRPr="00B058B3">
        <w:rPr>
          <w:rFonts w:eastAsia="等线"/>
          <w:b/>
          <w:bCs/>
          <w:color w:val="auto"/>
          <w:sz w:val="18"/>
          <w:szCs w:val="18"/>
          <w:lang w:eastAsia="zh-CN"/>
        </w:rPr>
        <w:t xml:space="preserve"> </w:t>
      </w:r>
      <w:r w:rsidR="00CB3D0E">
        <w:rPr>
          <w:rFonts w:eastAsia="等线"/>
          <w:b/>
          <w:bCs/>
          <w:color w:val="auto"/>
          <w:sz w:val="18"/>
          <w:szCs w:val="18"/>
          <w:lang w:eastAsia="zh-CN"/>
        </w:rPr>
        <w:t>T</w:t>
      </w:r>
      <w:r w:rsidR="00CB3D0E" w:rsidRPr="00CB3D0E">
        <w:rPr>
          <w:rFonts w:eastAsia="等线"/>
          <w:b/>
          <w:bCs/>
          <w:color w:val="auto"/>
          <w:sz w:val="18"/>
          <w:szCs w:val="18"/>
          <w:lang w:eastAsia="zh-CN"/>
        </w:rPr>
        <w:t>he details</w:t>
      </w:r>
      <w:r w:rsidR="00CB3D0E" w:rsidRPr="00CB3D0E">
        <w:rPr>
          <w:rFonts w:eastAsia="宋体" w:cs="TimesNewRomanPSMT"/>
          <w:b/>
          <w:color w:val="auto"/>
          <w:sz w:val="18"/>
          <w:szCs w:val="18"/>
          <w:lang w:eastAsia="zh-CN"/>
        </w:rPr>
        <w:t xml:space="preserve"> </w:t>
      </w:r>
      <w:r w:rsidR="00CB3D0E" w:rsidRPr="007C7BEF">
        <w:rPr>
          <w:rFonts w:eastAsia="宋体" w:cs="TimesNewRomanPSMT"/>
          <w:b/>
          <w:color w:val="auto"/>
          <w:sz w:val="18"/>
          <w:szCs w:val="18"/>
          <w:lang w:eastAsia="zh-CN"/>
        </w:rPr>
        <w:t>Monitoring Process</w:t>
      </w:r>
      <w:r w:rsidR="00CB3D0E" w:rsidRPr="00CB3D0E">
        <w:rPr>
          <w:rFonts w:eastAsia="等线"/>
          <w:b/>
          <w:bCs/>
          <w:color w:val="auto"/>
          <w:sz w:val="18"/>
          <w:szCs w:val="18"/>
          <w:lang w:eastAsia="zh-CN"/>
        </w:rPr>
        <w:t xml:space="preserve"> of the monitoring parameters</w:t>
      </w:r>
      <w:r w:rsidRPr="00DF6217">
        <w:rPr>
          <w:rFonts w:eastAsia="等线"/>
          <w:b/>
          <w:bCs/>
          <w:color w:val="auto"/>
          <w:sz w:val="18"/>
          <w:szCs w:val="18"/>
          <w:lang w:eastAsia="zh-CN"/>
        </w:rPr>
        <w:t xml:space="preserve"> engaged in the </w:t>
      </w:r>
      <w:proofErr w:type="gramStart"/>
      <w:r w:rsidRPr="00DF6217">
        <w:rPr>
          <w:rFonts w:eastAsia="等线"/>
          <w:b/>
          <w:bCs/>
          <w:color w:val="auto"/>
          <w:sz w:val="18"/>
          <w:szCs w:val="18"/>
          <w:lang w:eastAsia="zh-CN"/>
        </w:rPr>
        <w:t>project</w:t>
      </w:r>
      <w:bookmarkEnd w:id="48"/>
      <w:proofErr w:type="gramEnd"/>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8"/>
        <w:gridCol w:w="4974"/>
      </w:tblGrid>
      <w:tr w:rsidR="00941427" w:rsidRPr="00F03C64" w14:paraId="20856FDD" w14:textId="77777777" w:rsidTr="00BC488C">
        <w:tc>
          <w:tcPr>
            <w:tcW w:w="0" w:type="auto"/>
            <w:shd w:val="clear" w:color="auto" w:fill="auto"/>
          </w:tcPr>
          <w:p w14:paraId="3BE3F1BA" w14:textId="77777777" w:rsidR="00D070D2" w:rsidRPr="00F03C64" w:rsidRDefault="00D070D2" w:rsidP="00D070D2">
            <w:pPr>
              <w:widowControl w:val="0"/>
              <w:autoSpaceDE w:val="0"/>
              <w:autoSpaceDN w:val="0"/>
              <w:adjustRightInd w:val="0"/>
              <w:snapToGrid w:val="0"/>
              <w:spacing w:after="0"/>
              <w:contextualSpacing w:val="0"/>
              <w:jc w:val="center"/>
              <w:rPr>
                <w:rFonts w:asciiTheme="minorHAnsi" w:eastAsia="宋体" w:hAnsiTheme="minorHAnsi" w:cs="TimesNewRomanPSMT"/>
                <w:b/>
                <w:color w:val="auto"/>
                <w:sz w:val="18"/>
                <w:szCs w:val="18"/>
                <w:lang w:eastAsia="zh-CN"/>
              </w:rPr>
            </w:pPr>
            <w:r w:rsidRPr="00F03C64">
              <w:rPr>
                <w:rFonts w:asciiTheme="minorHAnsi" w:eastAsia="宋体" w:hAnsiTheme="minorHAnsi" w:cs="TimesNewRomanPSMT"/>
                <w:b/>
                <w:color w:val="auto"/>
                <w:sz w:val="18"/>
                <w:szCs w:val="18"/>
                <w:lang w:eastAsia="zh-CN"/>
              </w:rPr>
              <w:t>Monitoring Plan in PDD</w:t>
            </w:r>
          </w:p>
        </w:tc>
        <w:tc>
          <w:tcPr>
            <w:tcW w:w="0" w:type="auto"/>
            <w:shd w:val="clear" w:color="auto" w:fill="auto"/>
          </w:tcPr>
          <w:p w14:paraId="32BD3ACC" w14:textId="77777777" w:rsidR="00D070D2" w:rsidRPr="00F03C64" w:rsidRDefault="00D070D2" w:rsidP="00D070D2">
            <w:pPr>
              <w:widowControl w:val="0"/>
              <w:autoSpaceDE w:val="0"/>
              <w:autoSpaceDN w:val="0"/>
              <w:adjustRightInd w:val="0"/>
              <w:snapToGrid w:val="0"/>
              <w:spacing w:after="0"/>
              <w:contextualSpacing w:val="0"/>
              <w:jc w:val="center"/>
              <w:rPr>
                <w:rFonts w:asciiTheme="minorHAnsi" w:eastAsia="宋体" w:hAnsiTheme="minorHAnsi" w:cs="TimesNewRomanPSMT"/>
                <w:b/>
                <w:color w:val="auto"/>
                <w:sz w:val="18"/>
                <w:szCs w:val="18"/>
                <w:lang w:eastAsia="zh-CN"/>
              </w:rPr>
            </w:pPr>
            <w:r w:rsidRPr="00F03C64">
              <w:rPr>
                <w:rFonts w:asciiTheme="minorHAnsi" w:eastAsia="宋体" w:hAnsiTheme="minorHAnsi" w:cs="TimesNewRomanPSMT"/>
                <w:b/>
                <w:color w:val="auto"/>
                <w:sz w:val="18"/>
                <w:szCs w:val="18"/>
                <w:lang w:eastAsia="zh-CN"/>
              </w:rPr>
              <w:t>Monitoring Process Implemented</w:t>
            </w:r>
          </w:p>
        </w:tc>
      </w:tr>
      <w:tr w:rsidR="00941427" w:rsidRPr="00F03C64" w14:paraId="623B8345" w14:textId="77777777" w:rsidTr="00BC488C">
        <w:tc>
          <w:tcPr>
            <w:tcW w:w="0" w:type="auto"/>
            <w:shd w:val="clear" w:color="auto" w:fill="auto"/>
          </w:tcPr>
          <w:p w14:paraId="3A213D4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For </w:t>
            </w:r>
            <w:r w:rsidRPr="00F03C64">
              <w:rPr>
                <w:rFonts w:asciiTheme="minorHAnsi" w:eastAsia="宋体" w:hAnsiTheme="minorHAnsi" w:cs="TimesNewRomanPSMT"/>
                <w:color w:val="auto"/>
                <w:sz w:val="18"/>
                <w:szCs w:val="18"/>
                <w:lang w:eastAsia="zh-CN"/>
              </w:rPr>
              <w:t>water hygiene education campaigns</w:t>
            </w:r>
            <w:r w:rsidRPr="00F03C64">
              <w:rPr>
                <w:rFonts w:asciiTheme="minorHAnsi" w:eastAsia="宋体" w:hAnsiTheme="minorHAnsi"/>
                <w:color w:val="auto"/>
                <w:sz w:val="18"/>
                <w:szCs w:val="18"/>
                <w:lang w:eastAsia="zh-CN"/>
              </w:rPr>
              <w:t>:</w:t>
            </w:r>
          </w:p>
          <w:p w14:paraId="28381439" w14:textId="77777777" w:rsidR="00D070D2" w:rsidRPr="00F03C64" w:rsidRDefault="00D070D2" w:rsidP="00D070D2">
            <w:pPr>
              <w:widowControl w:val="0"/>
              <w:autoSpaceDE w:val="0"/>
              <w:autoSpaceDN w:val="0"/>
              <w:adjustRightInd w:val="0"/>
              <w:snapToGrid w:val="0"/>
              <w:spacing w:after="0"/>
              <w:contextualSpacing w:val="0"/>
              <w:rPr>
                <w:rFonts w:asciiTheme="minorHAnsi" w:hAnsiTheme="minorHAnsi" w:cs="TimesNewRomanPSMT"/>
                <w:color w:val="auto"/>
                <w:sz w:val="18"/>
                <w:szCs w:val="18"/>
                <w:lang w:eastAsia="zh-CN"/>
              </w:rPr>
            </w:pPr>
          </w:p>
          <w:p w14:paraId="0A6CA33B" w14:textId="77777777" w:rsidR="00D070D2" w:rsidRPr="00F03C64" w:rsidRDefault="00D070D2" w:rsidP="00D070D2">
            <w:pPr>
              <w:widowControl w:val="0"/>
              <w:autoSpaceDE w:val="0"/>
              <w:autoSpaceDN w:val="0"/>
              <w:adjustRightInd w:val="0"/>
              <w:snapToGrid w:val="0"/>
              <w:spacing w:after="0"/>
              <w:contextualSpacing w:val="0"/>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B.7.3.4 of PDD:</w:t>
            </w:r>
          </w:p>
          <w:p w14:paraId="04BEBDB8" w14:textId="77777777" w:rsidR="00D070D2" w:rsidRPr="00F03C64" w:rsidRDefault="00D070D2" w:rsidP="00D070D2">
            <w:pPr>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The drinking water and hygiene practices will be assessed using the WHO/UNICEF Joint Monitoring </w:t>
            </w:r>
            <w:proofErr w:type="spellStart"/>
            <w:r w:rsidRPr="00F03C64">
              <w:rPr>
                <w:rFonts w:asciiTheme="minorHAnsi" w:eastAsia="宋体" w:hAnsiTheme="minorHAnsi" w:cs="TimesNewRomanPSMT"/>
                <w:color w:val="auto"/>
                <w:sz w:val="18"/>
                <w:szCs w:val="18"/>
                <w:lang w:eastAsia="zh-CN"/>
              </w:rPr>
              <w:t>Programme</w:t>
            </w:r>
            <w:proofErr w:type="spellEnd"/>
            <w:r w:rsidRPr="00F03C64">
              <w:rPr>
                <w:rFonts w:asciiTheme="minorHAnsi" w:eastAsia="宋体" w:hAnsiTheme="minorHAnsi" w:cs="TimesNewRomanPSMT"/>
                <w:color w:val="auto"/>
                <w:sz w:val="18"/>
                <w:szCs w:val="18"/>
                <w:lang w:eastAsia="zh-CN"/>
              </w:rPr>
              <w:t xml:space="preserve"> guidelines (JMP 2018). In-person or telephone or by messaging based survey including all the JMP core questions for drinking water and core questions for hygiene will be conducted. </w:t>
            </w:r>
          </w:p>
          <w:p w14:paraId="2480E090" w14:textId="77777777" w:rsidR="00D070D2" w:rsidRPr="00F03C64" w:rsidRDefault="00D070D2" w:rsidP="00D070D2">
            <w:pPr>
              <w:widowControl w:val="0"/>
              <w:autoSpaceDE w:val="0"/>
              <w:autoSpaceDN w:val="0"/>
              <w:adjustRightInd w:val="0"/>
              <w:snapToGrid w:val="0"/>
              <w:spacing w:after="0"/>
              <w:contextualSpacing w:val="0"/>
              <w:rPr>
                <w:rFonts w:asciiTheme="minorHAnsi" w:eastAsia="宋体" w:hAnsiTheme="minorHAnsi" w:cs="TimesNewRomanPSMT"/>
                <w:color w:val="auto"/>
                <w:sz w:val="18"/>
                <w:szCs w:val="18"/>
                <w:lang w:eastAsia="zh-CN"/>
              </w:rPr>
            </w:pPr>
          </w:p>
          <w:p w14:paraId="7F33A7EF" w14:textId="77777777" w:rsidR="00D070D2" w:rsidRPr="00F03C64" w:rsidRDefault="00D070D2" w:rsidP="00D070D2">
            <w:pPr>
              <w:widowControl w:val="0"/>
              <w:autoSpaceDE w:val="0"/>
              <w:autoSpaceDN w:val="0"/>
              <w:adjustRightInd w:val="0"/>
              <w:snapToGrid w:val="0"/>
              <w:spacing w:after="0"/>
              <w:contextualSpacing w:val="0"/>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B.7.2.5 of PDD:</w:t>
            </w:r>
          </w:p>
          <w:p w14:paraId="7BBE81CB"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b/>
                <w:color w:val="auto"/>
                <w:sz w:val="18"/>
                <w:szCs w:val="18"/>
                <w:lang w:eastAsia="zh-CN"/>
              </w:rPr>
            </w:pPr>
            <w:r w:rsidRPr="00F03C64">
              <w:rPr>
                <w:rFonts w:asciiTheme="minorHAnsi" w:hAnsiTheme="minorHAnsi" w:cs="TimesNewRomanPSMT"/>
                <w:color w:val="auto"/>
                <w:sz w:val="18"/>
                <w:szCs w:val="18"/>
                <w:lang w:eastAsia="zh-CN"/>
              </w:rPr>
              <w:t>This parameter can be conducted with water Quality Testing using the same sample and the calculation of the sample size for the monitoring shall be based upon a 0.6 Coefficient of Variation (COV) under a 90/10 approach as provided in Table 3 of Annex 4 of TPDDTEC (Version 3.1).</w:t>
            </w:r>
          </w:p>
        </w:tc>
        <w:tc>
          <w:tcPr>
            <w:tcW w:w="0" w:type="auto"/>
            <w:shd w:val="clear" w:color="auto" w:fill="auto"/>
          </w:tcPr>
          <w:p w14:paraId="56864041"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For </w:t>
            </w:r>
            <w:r w:rsidRPr="00F03C64">
              <w:rPr>
                <w:rFonts w:asciiTheme="minorHAnsi" w:eastAsia="宋体" w:hAnsiTheme="minorHAnsi" w:cs="TimesNewRomanPSMT"/>
                <w:color w:val="auto"/>
                <w:sz w:val="18"/>
                <w:szCs w:val="18"/>
                <w:lang w:eastAsia="zh-CN"/>
              </w:rPr>
              <w:t>water hygiene education campaigns:</w:t>
            </w:r>
          </w:p>
          <w:p w14:paraId="056310AF" w14:textId="77777777" w:rsidR="00A037E6" w:rsidRDefault="00A037E6" w:rsidP="00A037E6">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2ACD33F2" w14:textId="5C91CEC5" w:rsidR="00A037E6" w:rsidRDefault="00A037E6" w:rsidP="00A037E6">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Pr>
                <w:rFonts w:asciiTheme="minorHAnsi" w:hAnsiTheme="minorHAnsi" w:cs="TimesNewRomanPSMT"/>
                <w:color w:val="auto"/>
                <w:sz w:val="18"/>
                <w:szCs w:val="18"/>
                <w:lang w:eastAsia="zh-CN"/>
              </w:rPr>
              <w:t xml:space="preserve">As this monitoring period covers 2021 and 2022 years, for year 2021, the </w:t>
            </w:r>
            <w:r w:rsidRPr="00F03C64">
              <w:rPr>
                <w:rFonts w:asciiTheme="minorHAnsi" w:eastAsia="宋体" w:hAnsiTheme="minorHAnsi" w:cs="TimesNewRomanPSMT"/>
                <w:color w:val="auto"/>
                <w:sz w:val="18"/>
                <w:szCs w:val="18"/>
                <w:lang w:eastAsia="zh-CN"/>
              </w:rPr>
              <w:t>water hygiene education campaigns</w:t>
            </w:r>
            <w:r>
              <w:rPr>
                <w:rFonts w:asciiTheme="minorHAnsi" w:hAnsiTheme="minorHAnsi" w:cs="TimesNewRomanPSMT"/>
                <w:color w:val="auto"/>
                <w:sz w:val="18"/>
                <w:szCs w:val="18"/>
                <w:lang w:eastAsia="zh-CN"/>
              </w:rPr>
              <w:t xml:space="preserve"> </w:t>
            </w:r>
            <w:proofErr w:type="gramStart"/>
            <w:r>
              <w:rPr>
                <w:rFonts w:asciiTheme="minorHAnsi" w:hAnsiTheme="minorHAnsi" w:cs="TimesNewRomanPSMT"/>
                <w:color w:val="auto"/>
                <w:sz w:val="18"/>
                <w:szCs w:val="18"/>
                <w:lang w:eastAsia="zh-CN"/>
              </w:rPr>
              <w:t>has</w:t>
            </w:r>
            <w:proofErr w:type="gramEnd"/>
            <w:r>
              <w:rPr>
                <w:rFonts w:asciiTheme="minorHAnsi" w:hAnsiTheme="minorHAnsi" w:cs="TimesNewRomanPSMT"/>
                <w:color w:val="auto"/>
                <w:sz w:val="18"/>
                <w:szCs w:val="18"/>
                <w:lang w:eastAsia="zh-CN"/>
              </w:rPr>
              <w:t xml:space="preserve"> been conducted on </w:t>
            </w:r>
            <w:r w:rsidRPr="00F03C64">
              <w:rPr>
                <w:rFonts w:asciiTheme="minorHAnsi" w:eastAsia="宋体" w:hAnsiTheme="minorHAnsi" w:cs="TimesNewRomanPSMT"/>
                <w:color w:val="auto"/>
                <w:sz w:val="18"/>
                <w:szCs w:val="18"/>
                <w:lang w:eastAsia="zh-CN"/>
              </w:rPr>
              <w:t>02/06/2021-11/06/2021</w:t>
            </w:r>
            <w:r>
              <w:rPr>
                <w:rFonts w:asciiTheme="minorHAnsi" w:eastAsia="宋体"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(last monitoring period). So</w:t>
            </w:r>
            <w:r w:rsidRPr="00A037E6">
              <w:rPr>
                <w:rFonts w:asciiTheme="minorHAnsi" w:hAnsiTheme="minorHAnsi" w:cs="TimesNewRomanPSMT"/>
                <w:color w:val="auto"/>
                <w:sz w:val="18"/>
                <w:szCs w:val="18"/>
                <w:lang w:eastAsia="zh-CN"/>
              </w:rPr>
              <w:t xml:space="preserve">, there is also </w:t>
            </w:r>
            <w:proofErr w:type="gramStart"/>
            <w:r w:rsidRPr="00A037E6">
              <w:rPr>
                <w:rFonts w:asciiTheme="minorHAnsi" w:hAnsiTheme="minorHAnsi" w:cs="TimesNewRomanPSMT"/>
                <w:color w:val="auto"/>
                <w:sz w:val="18"/>
                <w:szCs w:val="18"/>
                <w:lang w:eastAsia="zh-CN"/>
              </w:rPr>
              <w:t>need</w:t>
            </w:r>
            <w:proofErr w:type="gramEnd"/>
            <w:r w:rsidRPr="00A037E6">
              <w:rPr>
                <w:rFonts w:asciiTheme="minorHAnsi" w:hAnsiTheme="minorHAnsi" w:cs="TimesNewRomanPSMT"/>
                <w:color w:val="auto"/>
                <w:sz w:val="18"/>
                <w:szCs w:val="18"/>
                <w:lang w:eastAsia="zh-CN"/>
              </w:rPr>
              <w:t xml:space="preserve"> to implement </w:t>
            </w:r>
            <w:r>
              <w:rPr>
                <w:rFonts w:asciiTheme="minorHAnsi" w:hAnsiTheme="minorHAnsi" w:cs="TimesNewRomanPSMT"/>
                <w:color w:val="auto"/>
                <w:sz w:val="18"/>
                <w:szCs w:val="18"/>
                <w:lang w:eastAsia="zh-CN"/>
              </w:rPr>
              <w:t xml:space="preserve">the </w:t>
            </w:r>
            <w:r w:rsidRPr="00F03C64">
              <w:rPr>
                <w:rFonts w:asciiTheme="minorHAnsi" w:eastAsia="宋体" w:hAnsiTheme="minorHAnsi" w:cs="TimesNewRomanPSMT"/>
                <w:color w:val="auto"/>
                <w:sz w:val="18"/>
                <w:szCs w:val="18"/>
                <w:lang w:eastAsia="zh-CN"/>
              </w:rPr>
              <w:t>water hygiene education campaigns</w:t>
            </w:r>
            <w:r w:rsidR="00A706B7">
              <w:rPr>
                <w:rFonts w:asciiTheme="minorHAnsi" w:eastAsia="宋体" w:hAnsiTheme="minorHAnsi" w:cs="TimesNewRomanPSMT"/>
                <w:color w:val="auto"/>
                <w:sz w:val="18"/>
                <w:szCs w:val="18"/>
                <w:lang w:eastAsia="zh-CN"/>
              </w:rPr>
              <w:t xml:space="preserve"> in 2022</w:t>
            </w:r>
            <w:r>
              <w:rPr>
                <w:rFonts w:asciiTheme="minorHAnsi" w:eastAsia="宋体" w:hAnsiTheme="minorHAnsi" w:cs="TimesNewRomanPSMT"/>
                <w:color w:val="auto"/>
                <w:sz w:val="18"/>
                <w:szCs w:val="18"/>
                <w:lang w:eastAsia="zh-CN"/>
              </w:rPr>
              <w:t>.</w:t>
            </w:r>
          </w:p>
          <w:p w14:paraId="48AD7B8C" w14:textId="77777777" w:rsidR="00A037E6" w:rsidRDefault="00A037E6" w:rsidP="00A037E6">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197431AC" w14:textId="1D4E9C70" w:rsidR="00A037E6" w:rsidRDefault="00A037E6" w:rsidP="00A037E6">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Pr>
                <w:rFonts w:asciiTheme="minorHAnsi" w:eastAsia="宋体" w:hAnsiTheme="minorHAnsi" w:cs="TimesNewRomanPSMT"/>
                <w:color w:val="auto"/>
                <w:sz w:val="18"/>
                <w:szCs w:val="18"/>
                <w:lang w:eastAsia="zh-CN"/>
              </w:rPr>
              <w:t xml:space="preserve">The </w:t>
            </w:r>
            <w:r>
              <w:rPr>
                <w:rFonts w:asciiTheme="minorHAnsi" w:hAnsiTheme="minorHAnsi" w:cs="TimesNewRomanPSMT"/>
                <w:color w:val="auto"/>
                <w:sz w:val="18"/>
                <w:szCs w:val="18"/>
                <w:lang w:eastAsia="zh-CN"/>
              </w:rPr>
              <w:t xml:space="preserve">specific process of </w:t>
            </w:r>
            <w:r w:rsidRPr="00F03C64">
              <w:rPr>
                <w:rFonts w:asciiTheme="minorHAnsi" w:eastAsia="宋体" w:hAnsiTheme="minorHAnsi" w:cs="TimesNewRomanPSMT"/>
                <w:color w:val="auto"/>
                <w:sz w:val="18"/>
                <w:szCs w:val="18"/>
                <w:lang w:eastAsia="zh-CN"/>
              </w:rPr>
              <w:t>water hygiene education campaigns</w:t>
            </w:r>
            <w:r>
              <w:rPr>
                <w:rFonts w:asciiTheme="minorHAnsi" w:eastAsia="宋体" w:hAnsiTheme="minorHAnsi" w:cs="TimesNewRomanPSMT"/>
                <w:color w:val="auto"/>
                <w:sz w:val="18"/>
                <w:szCs w:val="18"/>
                <w:lang w:eastAsia="zh-CN"/>
              </w:rPr>
              <w:t xml:space="preserve"> conducted in 2022</w:t>
            </w:r>
            <w:r>
              <w:rPr>
                <w:rFonts w:asciiTheme="minorHAnsi" w:hAnsiTheme="minorHAnsi" w:cs="TimesNewRomanPSMT"/>
                <w:color w:val="auto"/>
                <w:sz w:val="18"/>
                <w:szCs w:val="18"/>
                <w:lang w:eastAsia="zh-CN"/>
              </w:rPr>
              <w:t xml:space="preserve"> is as follows:</w:t>
            </w:r>
          </w:p>
          <w:p w14:paraId="6713B7C1" w14:textId="77777777" w:rsidR="00A037E6" w:rsidRPr="00F03C64" w:rsidRDefault="00A037E6"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1D871F39"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A serial number was put on each of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sold to the users. A list of all the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users and the corresponding serial numbers of their</w:t>
            </w:r>
            <w:r w:rsidRPr="00F03C64">
              <w:rPr>
                <w:rFonts w:asciiTheme="minorHAnsi" w:eastAsia="宋体" w:hAnsiTheme="minorHAnsi" w:cs="TimesNewRomanPSMT"/>
                <w:color w:val="auto"/>
                <w:sz w:val="18"/>
                <w:szCs w:val="18"/>
                <w:lang w:eastAsia="zh-CN"/>
              </w:rPr>
              <w:t xml:space="preserve">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was kept.</w:t>
            </w:r>
          </w:p>
          <w:p w14:paraId="63C592DD"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2DA01B3A" w14:textId="3061CD9B"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sold of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started on 09/10/2020 and </w:t>
            </w:r>
            <w:r w:rsidR="00410236">
              <w:rPr>
                <w:rFonts w:asciiTheme="minorHAnsi" w:hAnsiTheme="minorHAnsi" w:cs="TimesNewRomanPSMT"/>
                <w:color w:val="auto"/>
                <w:sz w:val="18"/>
                <w:szCs w:val="18"/>
                <w:lang w:eastAsia="zh-CN"/>
              </w:rPr>
              <w:t xml:space="preserve">total 467,123 sets water purifier were sold in the first monitoring period (10/10/2020-31/07/2021), no water purifier sold in this monitoring period. </w:t>
            </w:r>
            <w:r w:rsidRPr="00F03C64">
              <w:rPr>
                <w:rFonts w:asciiTheme="minorHAnsi" w:hAnsiTheme="minorHAnsi" w:cs="TimesNewRomanPSMT"/>
                <w:color w:val="auto"/>
                <w:sz w:val="18"/>
                <w:szCs w:val="18"/>
                <w:lang w:eastAsia="zh-CN"/>
              </w:rPr>
              <w:t xml:space="preserve">So, all water purifiers </w:t>
            </w:r>
            <w:r w:rsidR="00410236">
              <w:rPr>
                <w:rFonts w:asciiTheme="minorHAnsi" w:hAnsiTheme="minorHAnsi" w:cs="TimesNewRomanPSMT"/>
                <w:color w:val="auto"/>
                <w:sz w:val="18"/>
                <w:szCs w:val="18"/>
                <w:lang w:eastAsia="zh-CN"/>
              </w:rPr>
              <w:t xml:space="preserve">operated </w:t>
            </w:r>
            <w:r w:rsidRPr="00F03C64">
              <w:rPr>
                <w:rFonts w:asciiTheme="minorHAnsi" w:hAnsiTheme="minorHAnsi" w:cs="TimesNewRomanPSMT"/>
                <w:color w:val="auto"/>
                <w:sz w:val="18"/>
                <w:szCs w:val="18"/>
                <w:lang w:eastAsia="zh-CN"/>
              </w:rPr>
              <w:t xml:space="preserve">in this monitoring period have the same age. As </w:t>
            </w:r>
            <w:r w:rsidR="00DE7D78">
              <w:rPr>
                <w:rFonts w:asciiTheme="minorHAnsi" w:hAnsiTheme="minorHAnsi" w:cs="TimesNewRomanPSMT"/>
                <w:color w:val="auto"/>
                <w:sz w:val="18"/>
                <w:szCs w:val="18"/>
                <w:lang w:eastAsia="zh-CN"/>
              </w:rPr>
              <w:t xml:space="preserve">per </w:t>
            </w:r>
            <w:r w:rsidRPr="00F03C64">
              <w:rPr>
                <w:rFonts w:asciiTheme="minorHAnsi" w:hAnsiTheme="minorHAnsi" w:cs="TimesNewRomanPSMT"/>
                <w:color w:val="auto"/>
                <w:sz w:val="18"/>
                <w:szCs w:val="18"/>
                <w:lang w:eastAsia="zh-CN"/>
              </w:rPr>
              <w:t>the calculation of the sample size in PDD</w:t>
            </w:r>
            <w:r w:rsidR="00DE7D78">
              <w:rPr>
                <w:rFonts w:asciiTheme="minorHAnsi" w:hAnsiTheme="minorHAnsi" w:cs="TimesNewRomanPSMT"/>
                <w:color w:val="auto"/>
                <w:sz w:val="18"/>
                <w:szCs w:val="18"/>
                <w:lang w:eastAsia="zh-CN"/>
              </w:rPr>
              <w:t>,</w:t>
            </w:r>
            <w:r w:rsidRPr="00F03C64">
              <w:rPr>
                <w:rFonts w:asciiTheme="minorHAnsi" w:hAnsiTheme="minorHAnsi" w:cs="TimesNewRomanPSMT"/>
                <w:color w:val="auto"/>
                <w:sz w:val="18"/>
                <w:szCs w:val="18"/>
                <w:lang w:eastAsia="zh-CN"/>
              </w:rPr>
              <w:t xml:space="preserve"> </w:t>
            </w:r>
            <w:r w:rsidR="00DE7D78">
              <w:rPr>
                <w:rFonts w:asciiTheme="minorHAnsi" w:hAnsiTheme="minorHAnsi" w:cs="TimesNewRomanPSMT"/>
                <w:color w:val="auto"/>
                <w:sz w:val="18"/>
                <w:szCs w:val="18"/>
                <w:lang w:eastAsia="zh-CN"/>
              </w:rPr>
              <w:t>t</w:t>
            </w:r>
            <w:r w:rsidRPr="00F03C64">
              <w:rPr>
                <w:rFonts w:asciiTheme="minorHAnsi" w:hAnsiTheme="minorHAnsi" w:cs="TimesNewRomanPSMT"/>
                <w:color w:val="auto"/>
                <w:sz w:val="18"/>
                <w:szCs w:val="18"/>
                <w:lang w:eastAsia="zh-CN"/>
              </w:rPr>
              <w:t>he sample size for water hygiene education campaigns is 101. 101 samples were randomly</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 xml:space="preserve">selected from 467,123 water purifiers users using </w:t>
            </w:r>
            <w:r w:rsidR="00E5589A">
              <w:rPr>
                <w:rFonts w:asciiTheme="minorHAnsi" w:hAnsiTheme="minorHAnsi" w:cs="TimesNewRomanPSMT" w:hint="eastAsia"/>
                <w:color w:val="auto"/>
                <w:sz w:val="18"/>
                <w:szCs w:val="18"/>
                <w:lang w:eastAsia="zh-CN"/>
              </w:rPr>
              <w:t>online</w:t>
            </w:r>
            <w:r w:rsidR="00E5589A">
              <w:rPr>
                <w:rFonts w:asciiTheme="minorHAnsi" w:hAnsiTheme="minorHAnsi" w:cs="TimesNewRomanPSMT"/>
                <w:color w:val="auto"/>
                <w:sz w:val="18"/>
                <w:szCs w:val="18"/>
                <w:lang w:eastAsia="zh-CN"/>
              </w:rPr>
              <w:t xml:space="preserve"> number generator</w:t>
            </w:r>
            <w:r w:rsidRPr="00F03C64">
              <w:rPr>
                <w:rFonts w:asciiTheme="minorHAnsi" w:hAnsiTheme="minorHAnsi" w:cs="TimesNewRomanPSMT"/>
                <w:color w:val="auto"/>
                <w:sz w:val="18"/>
                <w:szCs w:val="18"/>
                <w:lang w:eastAsia="zh-CN"/>
              </w:rPr>
              <w:t xml:space="preserve"> by the Survey Group at the beginning of </w:t>
            </w:r>
            <w:proofErr w:type="gramStart"/>
            <w:r w:rsidRPr="00F03C64">
              <w:rPr>
                <w:rFonts w:asciiTheme="minorHAnsi" w:hAnsiTheme="minorHAnsi" w:cs="TimesNewRomanPSMT"/>
                <w:color w:val="auto"/>
                <w:sz w:val="18"/>
                <w:szCs w:val="18"/>
                <w:lang w:eastAsia="zh-CN"/>
              </w:rPr>
              <w:t>202</w:t>
            </w:r>
            <w:r w:rsidR="001E5A8C">
              <w:rPr>
                <w:rFonts w:asciiTheme="minorHAnsi" w:hAnsiTheme="minorHAnsi" w:cs="TimesNewRomanPSMT"/>
                <w:color w:val="auto"/>
                <w:sz w:val="18"/>
                <w:szCs w:val="18"/>
                <w:lang w:eastAsia="zh-CN"/>
              </w:rPr>
              <w:t>2</w:t>
            </w:r>
            <w:r w:rsidRPr="00F03C64">
              <w:rPr>
                <w:rFonts w:asciiTheme="minorHAnsi" w:hAnsiTheme="minorHAnsi" w:cs="TimesNewRomanPSMT"/>
                <w:color w:val="auto"/>
                <w:sz w:val="18"/>
                <w:szCs w:val="18"/>
                <w:lang w:eastAsia="zh-CN"/>
              </w:rPr>
              <w:t xml:space="preserve"> .</w:t>
            </w:r>
            <w:proofErr w:type="gramEnd"/>
            <w:r w:rsidRPr="00F03C64">
              <w:rPr>
                <w:rFonts w:asciiTheme="minorHAnsi" w:hAnsiTheme="minorHAnsi" w:cs="TimesNewRomanPSMT"/>
                <w:color w:val="auto"/>
                <w:sz w:val="18"/>
                <w:szCs w:val="18"/>
                <w:lang w:eastAsia="zh-CN"/>
              </w:rPr>
              <w:t xml:space="preserve"> </w:t>
            </w:r>
          </w:p>
          <w:p w14:paraId="72414BF8" w14:textId="77777777" w:rsidR="00D070D2" w:rsidRPr="00092C6F"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4E0C695F" w14:textId="6F4FA744"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monitoring of this parameter was conducted by GS monitoring team, which consisted of sales group, survey group and record group. </w:t>
            </w:r>
            <w:r w:rsidR="009400B4">
              <w:rPr>
                <w:rFonts w:asciiTheme="minorHAnsi" w:hAnsiTheme="minorHAnsi" w:cs="TimesNewRomanPSMT"/>
                <w:color w:val="auto"/>
                <w:sz w:val="18"/>
                <w:szCs w:val="18"/>
                <w:lang w:eastAsia="zh-CN"/>
              </w:rPr>
              <w:t>For this monitoring period, a</w:t>
            </w:r>
            <w:r w:rsidRPr="00F03C64">
              <w:rPr>
                <w:rFonts w:asciiTheme="minorHAnsi" w:hAnsiTheme="minorHAnsi" w:cs="TimesNewRomanPSMT"/>
                <w:color w:val="auto"/>
                <w:sz w:val="18"/>
                <w:szCs w:val="18"/>
                <w:lang w:eastAsia="zh-CN"/>
              </w:rPr>
              <w:t>ll the team members were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properly trained on</w:t>
            </w:r>
            <w:r w:rsidR="009400B4">
              <w:rPr>
                <w:rFonts w:asciiTheme="minorHAnsi" w:hAnsiTheme="minorHAnsi" w:cs="TimesNewRomanPSMT"/>
                <w:color w:val="auto"/>
                <w:sz w:val="18"/>
                <w:szCs w:val="18"/>
                <w:lang w:eastAsia="zh-CN"/>
              </w:rPr>
              <w:t xml:space="preserve"> 02/03/2022</w:t>
            </w:r>
            <w:r w:rsidRPr="00F03C64">
              <w:rPr>
                <w:rFonts w:asciiTheme="minorHAnsi" w:hAnsiTheme="minorHAnsi" w:cs="TimesNewRomanPSMT"/>
                <w:color w:val="auto"/>
                <w:sz w:val="18"/>
                <w:szCs w:val="18"/>
                <w:lang w:eastAsia="zh-CN"/>
              </w:rPr>
              <w:t>, so that they were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 xml:space="preserve">fully aware of the </w:t>
            </w:r>
            <w:r w:rsidRPr="00F03C64">
              <w:rPr>
                <w:rFonts w:asciiTheme="minorHAnsi" w:hAnsiTheme="minorHAnsi" w:cs="TimesNewRomanPSMT"/>
                <w:color w:val="auto"/>
                <w:sz w:val="18"/>
                <w:szCs w:val="18"/>
                <w:lang w:eastAsia="zh-CN"/>
              </w:rPr>
              <w:lastRenderedPageBreak/>
              <w:t>monitoring procedures and the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conservative principle.</w:t>
            </w:r>
          </w:p>
          <w:p w14:paraId="4D333A27"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414ABF70" w14:textId="1A0C4593" w:rsidR="00D070D2"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w:t>
            </w:r>
            <w:r w:rsidR="00092C6F">
              <w:rPr>
                <w:rFonts w:asciiTheme="minorHAnsi" w:hAnsiTheme="minorHAnsi" w:cs="TimesNewRomanPSMT"/>
                <w:color w:val="auto"/>
                <w:sz w:val="18"/>
                <w:szCs w:val="18"/>
                <w:lang w:eastAsia="zh-CN"/>
              </w:rPr>
              <w:t xml:space="preserve">water </w:t>
            </w:r>
            <w:r w:rsidRPr="00F03C64">
              <w:rPr>
                <w:rFonts w:asciiTheme="minorHAnsi" w:eastAsia="宋体" w:hAnsiTheme="minorHAnsi" w:cs="TimesNewRomanPSMT"/>
                <w:color w:val="auto"/>
                <w:sz w:val="18"/>
                <w:szCs w:val="18"/>
                <w:lang w:eastAsia="zh-CN"/>
              </w:rPr>
              <w:t>hygiene education campaigns,</w:t>
            </w:r>
            <w:r>
              <w:rPr>
                <w:rFonts w:asciiTheme="minorHAnsi" w:eastAsia="宋体" w:hAnsiTheme="minorHAnsi" w:cs="TimesNewRomanPSMT"/>
                <w:color w:val="auto"/>
                <w:sz w:val="18"/>
                <w:szCs w:val="18"/>
                <w:lang w:eastAsia="zh-CN"/>
              </w:rPr>
              <w:t xml:space="preserve"> </w:t>
            </w:r>
            <w:r w:rsidRPr="00F03C64">
              <w:rPr>
                <w:rFonts w:asciiTheme="minorHAnsi" w:eastAsia="宋体" w:hAnsiTheme="minorHAnsi" w:cs="TimesNewRomanPSMT"/>
                <w:color w:val="auto"/>
                <w:sz w:val="18"/>
                <w:szCs w:val="18"/>
                <w:lang w:eastAsia="zh-CN"/>
              </w:rPr>
              <w:t xml:space="preserve">and </w:t>
            </w:r>
            <w:r w:rsidRPr="00F03C64">
              <w:rPr>
                <w:rFonts w:asciiTheme="minorHAnsi" w:hAnsiTheme="minorHAnsi" w:cs="TimesNewRomanPSMT"/>
                <w:color w:val="auto"/>
                <w:sz w:val="18"/>
                <w:szCs w:val="18"/>
                <w:lang w:eastAsia="zh-CN"/>
              </w:rPr>
              <w:t>water Quality Testing</w:t>
            </w:r>
            <w:r w:rsidRPr="00F03C64">
              <w:rPr>
                <w:rFonts w:asciiTheme="minorHAnsi" w:eastAsia="宋体" w:hAnsiTheme="minorHAnsi" w:cs="TimesNewRomanPSMT"/>
                <w:color w:val="auto"/>
                <w:sz w:val="18"/>
                <w:szCs w:val="18"/>
                <w:lang w:eastAsia="zh-CN"/>
              </w:rPr>
              <w:t xml:space="preserve"> have been conducted together on</w:t>
            </w:r>
            <w:r w:rsidR="00092C6F">
              <w:rPr>
                <w:rFonts w:asciiTheme="minorHAnsi" w:eastAsia="宋体" w:hAnsiTheme="minorHAnsi" w:cs="TimesNewRomanPSMT"/>
                <w:color w:val="auto"/>
                <w:sz w:val="18"/>
                <w:szCs w:val="18"/>
                <w:lang w:eastAsia="zh-CN"/>
              </w:rPr>
              <w:t xml:space="preserve"> </w:t>
            </w:r>
            <w:r w:rsidR="00002C01">
              <w:rPr>
                <w:rFonts w:asciiTheme="minorHAnsi" w:eastAsia="宋体" w:hAnsiTheme="minorHAnsi" w:cs="TimesNewRomanPSMT"/>
                <w:color w:val="auto"/>
                <w:sz w:val="18"/>
                <w:szCs w:val="18"/>
                <w:lang w:eastAsia="zh-CN"/>
              </w:rPr>
              <w:t xml:space="preserve">17/05/2022-19/05/2022 </w:t>
            </w:r>
            <w:r w:rsidRPr="00F03C64">
              <w:rPr>
                <w:rFonts w:asciiTheme="minorHAnsi" w:eastAsia="宋体" w:hAnsiTheme="minorHAnsi" w:cs="TimesNewRomanPSMT"/>
                <w:color w:val="auto"/>
                <w:sz w:val="18"/>
                <w:szCs w:val="18"/>
                <w:lang w:eastAsia="zh-CN"/>
              </w:rPr>
              <w:t xml:space="preserve">during the monitoring team member visiting to end-user’ homes to take water quality samples for </w:t>
            </w:r>
            <w:r w:rsidRPr="00F03C64">
              <w:rPr>
                <w:rFonts w:asciiTheme="minorHAnsi" w:hAnsiTheme="minorHAnsi" w:cs="TimesNewRomanPSMT"/>
                <w:color w:val="auto"/>
                <w:sz w:val="18"/>
                <w:szCs w:val="18"/>
                <w:lang w:eastAsia="zh-CN"/>
              </w:rPr>
              <w:t xml:space="preserve">water Quality Testing. The </w:t>
            </w:r>
            <w:r w:rsidRPr="00F03C64">
              <w:rPr>
                <w:rFonts w:asciiTheme="minorHAnsi" w:eastAsia="宋体" w:hAnsiTheme="minorHAnsi" w:cs="TimesNewRomanPSMT"/>
                <w:color w:val="auto"/>
                <w:sz w:val="18"/>
                <w:szCs w:val="18"/>
                <w:lang w:eastAsia="zh-CN"/>
              </w:rPr>
              <w:t>monitoring team member conducted in-person survey including all the JMP core</w:t>
            </w:r>
            <w:r w:rsidRPr="00F03C64">
              <w:rPr>
                <w:rFonts w:asciiTheme="minorHAnsi" w:eastAsia="MS Mincho" w:hAnsiTheme="minorHAnsi" w:cs="Avenir-Book"/>
                <w:sz w:val="18"/>
                <w:szCs w:val="18"/>
              </w:rPr>
              <w:t xml:space="preserve"> </w:t>
            </w:r>
            <w:r w:rsidRPr="00F03C64">
              <w:rPr>
                <w:rFonts w:asciiTheme="minorHAnsi" w:eastAsia="宋体" w:hAnsiTheme="minorHAnsi" w:cs="TimesNewRomanPSMT"/>
                <w:color w:val="auto"/>
                <w:sz w:val="18"/>
                <w:szCs w:val="18"/>
                <w:lang w:eastAsia="zh-CN"/>
              </w:rPr>
              <w:t>questions for drinking water and core questions for hygiene and ask them to fill the questionnaires.</w:t>
            </w:r>
          </w:p>
          <w:p w14:paraId="08E68B46" w14:textId="77777777" w:rsidR="00092C6F" w:rsidRPr="00F03C64" w:rsidRDefault="00092C6F"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51F0249B" w14:textId="0F79C0B1" w:rsidR="00D070D2"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hAnsiTheme="minorHAnsi" w:cs="TimesNewRomanPSMT"/>
                <w:color w:val="auto"/>
                <w:sz w:val="18"/>
                <w:szCs w:val="18"/>
                <w:lang w:eastAsia="zh-CN"/>
              </w:rPr>
              <w:t>Samples of survey questionnaires, photos of</w:t>
            </w:r>
            <w:r w:rsidRPr="00F03C64">
              <w:rPr>
                <w:rFonts w:asciiTheme="minorHAnsi" w:eastAsia="宋体" w:hAnsiTheme="minorHAnsi" w:cs="TimesNewRomanPSMT"/>
                <w:color w:val="auto"/>
                <w:sz w:val="18"/>
                <w:szCs w:val="18"/>
                <w:lang w:eastAsia="zh-CN"/>
              </w:rPr>
              <w:t xml:space="preserve"> in-person survey</w:t>
            </w:r>
            <w:r w:rsidR="00F0320E">
              <w:rPr>
                <w:rFonts w:asciiTheme="minorHAnsi" w:eastAsia="宋体" w:hAnsiTheme="minorHAnsi" w:cs="TimesNewRomanPSMT"/>
                <w:color w:val="auto"/>
                <w:sz w:val="18"/>
                <w:szCs w:val="18"/>
                <w:lang w:eastAsia="zh-CN"/>
              </w:rPr>
              <w:t xml:space="preserve"> </w:t>
            </w:r>
            <w:proofErr w:type="gramStart"/>
            <w:r w:rsidR="00F0320E">
              <w:rPr>
                <w:rFonts w:asciiTheme="minorHAnsi" w:eastAsia="宋体" w:hAnsiTheme="minorHAnsi" w:cs="TimesNewRomanPSMT"/>
                <w:color w:val="auto"/>
                <w:sz w:val="18"/>
                <w:szCs w:val="18"/>
                <w:lang w:eastAsia="zh-CN"/>
              </w:rPr>
              <w:t xml:space="preserve">and </w:t>
            </w:r>
            <w:r w:rsidR="00F0320E" w:rsidRPr="00F03C64">
              <w:rPr>
                <w:rFonts w:asciiTheme="minorHAnsi" w:eastAsia="宋体" w:hAnsiTheme="minorHAnsi" w:cs="TimesNewRomanPSMT"/>
                <w:color w:val="auto"/>
                <w:sz w:val="18"/>
                <w:szCs w:val="18"/>
                <w:lang w:eastAsia="zh-CN"/>
              </w:rPr>
              <w:t xml:space="preserve"> hygiene</w:t>
            </w:r>
            <w:proofErr w:type="gramEnd"/>
            <w:r w:rsidR="00F0320E" w:rsidRPr="00F03C64">
              <w:rPr>
                <w:rFonts w:asciiTheme="minorHAnsi" w:eastAsia="宋体" w:hAnsiTheme="minorHAnsi" w:cs="TimesNewRomanPSMT"/>
                <w:color w:val="auto"/>
                <w:sz w:val="18"/>
                <w:szCs w:val="18"/>
                <w:lang w:eastAsia="zh-CN"/>
              </w:rPr>
              <w:t xml:space="preserve"> education campaigns </w:t>
            </w:r>
            <w:r w:rsidRPr="00F03C64">
              <w:rPr>
                <w:rFonts w:asciiTheme="minorHAnsi" w:eastAsia="宋体" w:hAnsiTheme="minorHAnsi" w:cs="TimesNewRomanPSMT"/>
                <w:color w:val="auto"/>
                <w:sz w:val="18"/>
                <w:szCs w:val="18"/>
                <w:lang w:eastAsia="zh-CN"/>
              </w:rPr>
              <w:t xml:space="preserve"> </w:t>
            </w:r>
            <w:r>
              <w:rPr>
                <w:rFonts w:asciiTheme="minorHAnsi" w:eastAsia="宋体" w:hAnsiTheme="minorHAnsi" w:cs="TimesNewRomanPSMT" w:hint="eastAsia"/>
                <w:color w:val="auto"/>
                <w:sz w:val="18"/>
                <w:szCs w:val="18"/>
                <w:lang w:eastAsia="zh-CN"/>
              </w:rPr>
              <w:t>have</w:t>
            </w:r>
            <w:r>
              <w:rPr>
                <w:rFonts w:asciiTheme="minorHAnsi" w:eastAsia="宋体" w:hAnsiTheme="minorHAnsi" w:cs="TimesNewRomanPSMT"/>
                <w:color w:val="auto"/>
                <w:sz w:val="18"/>
                <w:szCs w:val="18"/>
                <w:lang w:eastAsia="zh-CN"/>
              </w:rPr>
              <w:t xml:space="preserve"> been</w:t>
            </w:r>
            <w:r w:rsidRPr="00F03C64">
              <w:rPr>
                <w:rFonts w:asciiTheme="minorHAnsi" w:eastAsia="宋体" w:hAnsiTheme="minorHAnsi" w:cs="TimesNewRomanPSMT"/>
                <w:color w:val="auto"/>
                <w:sz w:val="18"/>
                <w:szCs w:val="18"/>
                <w:lang w:eastAsia="zh-CN"/>
              </w:rPr>
              <w:t xml:space="preserve"> taken as evidence.</w:t>
            </w:r>
          </w:p>
          <w:p w14:paraId="4CE20BFC" w14:textId="77777777" w:rsidR="00092C6F" w:rsidRDefault="00092C6F"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3AB214EF" w14:textId="023A54C7" w:rsidR="00F95028" w:rsidRDefault="004D18A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Pr>
                <w:rFonts w:asciiTheme="minorHAnsi" w:eastAsia="宋体" w:hAnsiTheme="minorHAnsi" w:cs="TimesNewRomanPSMT"/>
                <w:color w:val="auto"/>
                <w:sz w:val="18"/>
                <w:szCs w:val="18"/>
                <w:lang w:eastAsia="zh-CN"/>
              </w:rPr>
              <w:t xml:space="preserve">The result </w:t>
            </w:r>
            <w:r w:rsidR="00092C6F">
              <w:rPr>
                <w:rFonts w:asciiTheme="minorHAnsi" w:eastAsia="宋体" w:hAnsiTheme="minorHAnsi" w:cs="TimesNewRomanPSMT"/>
                <w:color w:val="auto"/>
                <w:sz w:val="18"/>
                <w:szCs w:val="18"/>
                <w:lang w:eastAsia="zh-CN"/>
              </w:rPr>
              <w:t>of</w:t>
            </w:r>
            <w:r w:rsidRPr="004D18A2">
              <w:rPr>
                <w:rFonts w:asciiTheme="minorHAnsi" w:eastAsia="宋体" w:hAnsiTheme="minorHAnsi" w:cs="TimesNewRomanPSMT"/>
                <w:color w:val="auto"/>
                <w:sz w:val="18"/>
                <w:szCs w:val="18"/>
                <w:lang w:eastAsia="zh-CN"/>
              </w:rPr>
              <w:t xml:space="preserve"> the </w:t>
            </w:r>
            <w:r w:rsidR="00092C6F">
              <w:rPr>
                <w:rFonts w:asciiTheme="minorHAnsi" w:hAnsiTheme="minorHAnsi" w:cs="TimesNewRomanPSMT"/>
                <w:color w:val="auto"/>
                <w:sz w:val="18"/>
                <w:szCs w:val="18"/>
                <w:lang w:eastAsia="zh-CN"/>
              </w:rPr>
              <w:t xml:space="preserve"> water </w:t>
            </w:r>
            <w:r w:rsidR="00092C6F" w:rsidRPr="00F03C64">
              <w:rPr>
                <w:rFonts w:asciiTheme="minorHAnsi" w:eastAsia="宋体" w:hAnsiTheme="minorHAnsi" w:cs="TimesNewRomanPSMT"/>
                <w:color w:val="auto"/>
                <w:sz w:val="18"/>
                <w:szCs w:val="18"/>
                <w:lang w:eastAsia="zh-CN"/>
              </w:rPr>
              <w:t>hygiene education campaigns</w:t>
            </w:r>
            <w:r w:rsidR="00092C6F">
              <w:rPr>
                <w:rFonts w:asciiTheme="minorHAnsi" w:eastAsia="宋体" w:hAnsiTheme="minorHAnsi" w:cs="TimesNewRomanPSMT"/>
                <w:color w:val="auto"/>
                <w:sz w:val="18"/>
                <w:szCs w:val="18"/>
                <w:lang w:eastAsia="zh-CN"/>
              </w:rPr>
              <w:t xml:space="preserve"> conducted on </w:t>
            </w:r>
            <w:r w:rsidR="00092C6F" w:rsidRPr="00F03C64">
              <w:rPr>
                <w:rFonts w:asciiTheme="minorHAnsi" w:eastAsia="宋体" w:hAnsiTheme="minorHAnsi" w:cs="TimesNewRomanPSMT"/>
                <w:color w:val="auto"/>
                <w:sz w:val="18"/>
                <w:szCs w:val="18"/>
                <w:lang w:eastAsia="zh-CN"/>
              </w:rPr>
              <w:t>02/06/2021-11/06/2021</w:t>
            </w:r>
            <w:r w:rsidR="00092C6F">
              <w:rPr>
                <w:rFonts w:asciiTheme="minorHAnsi" w:eastAsia="宋体" w:hAnsiTheme="minorHAnsi" w:cs="TimesNewRomanPSMT"/>
                <w:color w:val="auto"/>
                <w:sz w:val="18"/>
                <w:szCs w:val="18"/>
                <w:lang w:eastAsia="zh-CN"/>
              </w:rPr>
              <w:t xml:space="preserve"> </w:t>
            </w:r>
            <w:r>
              <w:rPr>
                <w:rFonts w:asciiTheme="minorHAnsi" w:eastAsia="宋体" w:hAnsiTheme="minorHAnsi" w:cs="TimesNewRomanPSMT"/>
                <w:color w:val="auto"/>
                <w:sz w:val="18"/>
                <w:szCs w:val="18"/>
                <w:lang w:eastAsia="zh-CN"/>
              </w:rPr>
              <w:t>is: t</w:t>
            </w:r>
            <w:r w:rsidRPr="004D18A2">
              <w:rPr>
                <w:rFonts w:asciiTheme="minorHAnsi" w:eastAsia="宋体" w:hAnsiTheme="minorHAnsi" w:cs="TimesNewRomanPSMT"/>
                <w:color w:val="auto"/>
                <w:sz w:val="18"/>
                <w:szCs w:val="18"/>
                <w:lang w:eastAsia="zh-CN"/>
              </w:rPr>
              <w:t>he fraction of the households where safe water is found to fulfill "safely managed" is 100%, i.e., All the project users have access to safe water because they have water purifiers</w:t>
            </w:r>
            <w:r>
              <w:rPr>
                <w:rFonts w:asciiTheme="minorHAnsi" w:eastAsia="宋体" w:hAnsiTheme="minorHAnsi" w:cs="TimesNewRomanPSMT"/>
                <w:color w:val="auto"/>
                <w:sz w:val="18"/>
                <w:szCs w:val="18"/>
                <w:lang w:eastAsia="zh-CN"/>
              </w:rPr>
              <w:t xml:space="preserve">; </w:t>
            </w:r>
            <w:r w:rsidRPr="004D18A2">
              <w:rPr>
                <w:rFonts w:asciiTheme="minorHAnsi" w:eastAsia="宋体" w:hAnsiTheme="minorHAnsi" w:cs="TimesNewRomanPSMT"/>
                <w:color w:val="auto"/>
                <w:sz w:val="18"/>
                <w:szCs w:val="18"/>
                <w:lang w:eastAsia="zh-CN"/>
              </w:rPr>
              <w:t xml:space="preserve">The fraction of the households where Hygiene practices are found to </w:t>
            </w:r>
            <w:proofErr w:type="spellStart"/>
            <w:r w:rsidRPr="004D18A2">
              <w:rPr>
                <w:rFonts w:asciiTheme="minorHAnsi" w:eastAsia="宋体" w:hAnsiTheme="minorHAnsi" w:cs="TimesNewRomanPSMT"/>
                <w:color w:val="auto"/>
                <w:sz w:val="18"/>
                <w:szCs w:val="18"/>
                <w:lang w:eastAsia="zh-CN"/>
              </w:rPr>
              <w:t>fulfll</w:t>
            </w:r>
            <w:proofErr w:type="spellEnd"/>
            <w:r w:rsidRPr="004D18A2">
              <w:rPr>
                <w:rFonts w:asciiTheme="minorHAnsi" w:eastAsia="宋体" w:hAnsiTheme="minorHAnsi" w:cs="TimesNewRomanPSMT"/>
                <w:color w:val="auto"/>
                <w:sz w:val="18"/>
                <w:szCs w:val="18"/>
                <w:lang w:eastAsia="zh-CN"/>
              </w:rPr>
              <w:t xml:space="preserve"> basic requirements is</w:t>
            </w:r>
            <w:r w:rsidR="00BA3F49">
              <w:rPr>
                <w:rFonts w:asciiTheme="minorHAnsi" w:eastAsia="宋体" w:hAnsiTheme="minorHAnsi" w:cs="TimesNewRomanPSMT"/>
                <w:color w:val="auto"/>
                <w:sz w:val="18"/>
                <w:szCs w:val="18"/>
                <w:lang w:eastAsia="zh-CN"/>
              </w:rPr>
              <w:t xml:space="preserve"> </w:t>
            </w:r>
            <w:r w:rsidRPr="004D18A2">
              <w:rPr>
                <w:rFonts w:asciiTheme="minorHAnsi" w:eastAsia="宋体" w:hAnsiTheme="minorHAnsi" w:cs="TimesNewRomanPSMT"/>
                <w:color w:val="auto"/>
                <w:sz w:val="18"/>
                <w:szCs w:val="18"/>
                <w:lang w:eastAsia="zh-CN"/>
              </w:rPr>
              <w:t>7.92%, i.e., Among the 101 sample users surveyed, 8 users can get soap when washing their hands at home</w:t>
            </w:r>
            <w:r w:rsidR="00F95028">
              <w:rPr>
                <w:rFonts w:asciiTheme="minorHAnsi" w:eastAsia="宋体" w:hAnsiTheme="minorHAnsi" w:cs="TimesNewRomanPSMT"/>
                <w:color w:val="auto"/>
                <w:sz w:val="18"/>
                <w:szCs w:val="18"/>
                <w:lang w:eastAsia="zh-CN"/>
              </w:rPr>
              <w:t xml:space="preserve">. </w:t>
            </w:r>
          </w:p>
          <w:p w14:paraId="12D303DA" w14:textId="77777777" w:rsidR="00092C6F" w:rsidRDefault="00092C6F"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4CF4B11D" w14:textId="4029C0C5" w:rsidR="0053755C" w:rsidRPr="00F03C64" w:rsidRDefault="0053755C" w:rsidP="00D070D2">
            <w:pPr>
              <w:widowControl w:val="0"/>
              <w:autoSpaceDE w:val="0"/>
              <w:autoSpaceDN w:val="0"/>
              <w:adjustRightInd w:val="0"/>
              <w:snapToGrid w:val="0"/>
              <w:spacing w:after="0"/>
              <w:contextualSpacing w:val="0"/>
              <w:jc w:val="both"/>
              <w:rPr>
                <w:rFonts w:asciiTheme="minorHAnsi" w:eastAsia="宋体" w:hAnsiTheme="minorHAnsi" w:cs="TimesNewRomanPSMT"/>
                <w:b/>
                <w:color w:val="auto"/>
                <w:sz w:val="18"/>
                <w:szCs w:val="18"/>
                <w:lang w:eastAsia="zh-CN"/>
              </w:rPr>
            </w:pPr>
            <w:r>
              <w:rPr>
                <w:rFonts w:asciiTheme="minorHAnsi" w:eastAsia="宋体" w:hAnsiTheme="minorHAnsi" w:cs="TimesNewRomanPSMT"/>
                <w:color w:val="auto"/>
                <w:sz w:val="18"/>
                <w:szCs w:val="18"/>
                <w:lang w:eastAsia="zh-CN"/>
              </w:rPr>
              <w:t xml:space="preserve">The result </w:t>
            </w:r>
            <w:r w:rsidR="00092C6F">
              <w:rPr>
                <w:rFonts w:asciiTheme="minorHAnsi" w:eastAsia="宋体" w:hAnsiTheme="minorHAnsi" w:cs="TimesNewRomanPSMT"/>
                <w:color w:val="auto"/>
                <w:sz w:val="18"/>
                <w:szCs w:val="18"/>
                <w:lang w:eastAsia="zh-CN"/>
              </w:rPr>
              <w:t>of</w:t>
            </w:r>
            <w:r w:rsidRPr="004D18A2">
              <w:rPr>
                <w:rFonts w:asciiTheme="minorHAnsi" w:eastAsia="宋体" w:hAnsiTheme="minorHAnsi" w:cs="TimesNewRomanPSMT"/>
                <w:color w:val="auto"/>
                <w:sz w:val="18"/>
                <w:szCs w:val="18"/>
                <w:lang w:eastAsia="zh-CN"/>
              </w:rPr>
              <w:t xml:space="preserve"> the </w:t>
            </w:r>
            <w:r w:rsidR="00092C6F">
              <w:rPr>
                <w:rFonts w:asciiTheme="minorHAnsi" w:hAnsiTheme="minorHAnsi" w:cs="TimesNewRomanPSMT"/>
                <w:color w:val="auto"/>
                <w:sz w:val="18"/>
                <w:szCs w:val="18"/>
                <w:lang w:eastAsia="zh-CN"/>
              </w:rPr>
              <w:t xml:space="preserve"> water </w:t>
            </w:r>
            <w:r w:rsidR="00092C6F" w:rsidRPr="00F03C64">
              <w:rPr>
                <w:rFonts w:asciiTheme="minorHAnsi" w:eastAsia="宋体" w:hAnsiTheme="minorHAnsi" w:cs="TimesNewRomanPSMT"/>
                <w:color w:val="auto"/>
                <w:sz w:val="18"/>
                <w:szCs w:val="18"/>
                <w:lang w:eastAsia="zh-CN"/>
              </w:rPr>
              <w:t>hygiene education campaigns</w:t>
            </w:r>
            <w:r w:rsidR="00092C6F">
              <w:rPr>
                <w:rFonts w:asciiTheme="minorHAnsi" w:eastAsia="宋体" w:hAnsiTheme="minorHAnsi" w:cs="TimesNewRomanPSMT"/>
                <w:color w:val="auto"/>
                <w:sz w:val="18"/>
                <w:szCs w:val="18"/>
                <w:lang w:eastAsia="zh-CN"/>
              </w:rPr>
              <w:t xml:space="preserve"> conducted on 17/05/2022-19/05/2022</w:t>
            </w:r>
            <w:r w:rsidRPr="004D18A2">
              <w:rPr>
                <w:rFonts w:asciiTheme="minorHAnsi" w:eastAsia="宋体" w:hAnsiTheme="minorHAnsi" w:cs="TimesNewRomanPSMT"/>
                <w:color w:val="auto"/>
                <w:sz w:val="18"/>
                <w:szCs w:val="18"/>
                <w:lang w:eastAsia="zh-CN"/>
              </w:rPr>
              <w:t xml:space="preserve"> </w:t>
            </w:r>
            <w:r>
              <w:rPr>
                <w:rFonts w:asciiTheme="minorHAnsi" w:eastAsia="宋体" w:hAnsiTheme="minorHAnsi" w:cs="TimesNewRomanPSMT"/>
                <w:color w:val="auto"/>
                <w:sz w:val="18"/>
                <w:szCs w:val="18"/>
                <w:lang w:eastAsia="zh-CN"/>
              </w:rPr>
              <w:t>is: t</w:t>
            </w:r>
            <w:r w:rsidRPr="004D18A2">
              <w:rPr>
                <w:rFonts w:asciiTheme="minorHAnsi" w:eastAsia="宋体" w:hAnsiTheme="minorHAnsi" w:cs="TimesNewRomanPSMT"/>
                <w:color w:val="auto"/>
                <w:sz w:val="18"/>
                <w:szCs w:val="18"/>
                <w:lang w:eastAsia="zh-CN"/>
              </w:rPr>
              <w:t>he fraction of the households where safe water is found to fulfill "safely managed" is 100%, i.e., All the project users have access to safe water because they have water purifiers</w:t>
            </w:r>
            <w:r>
              <w:rPr>
                <w:rFonts w:asciiTheme="minorHAnsi" w:eastAsia="宋体" w:hAnsiTheme="minorHAnsi" w:cs="TimesNewRomanPSMT"/>
                <w:color w:val="auto"/>
                <w:sz w:val="18"/>
                <w:szCs w:val="18"/>
                <w:lang w:eastAsia="zh-CN"/>
              </w:rPr>
              <w:t xml:space="preserve">; </w:t>
            </w:r>
            <w:r w:rsidRPr="004D18A2">
              <w:rPr>
                <w:rFonts w:asciiTheme="minorHAnsi" w:eastAsia="宋体" w:hAnsiTheme="minorHAnsi" w:cs="TimesNewRomanPSMT"/>
                <w:color w:val="auto"/>
                <w:sz w:val="18"/>
                <w:szCs w:val="18"/>
                <w:lang w:eastAsia="zh-CN"/>
              </w:rPr>
              <w:t xml:space="preserve">The fraction of the households where Hygiene practices are found to </w:t>
            </w:r>
            <w:proofErr w:type="spellStart"/>
            <w:r w:rsidRPr="004D18A2">
              <w:rPr>
                <w:rFonts w:asciiTheme="minorHAnsi" w:eastAsia="宋体" w:hAnsiTheme="minorHAnsi" w:cs="TimesNewRomanPSMT"/>
                <w:color w:val="auto"/>
                <w:sz w:val="18"/>
                <w:szCs w:val="18"/>
                <w:lang w:eastAsia="zh-CN"/>
              </w:rPr>
              <w:t>fulfll</w:t>
            </w:r>
            <w:proofErr w:type="spellEnd"/>
            <w:r w:rsidRPr="004D18A2">
              <w:rPr>
                <w:rFonts w:asciiTheme="minorHAnsi" w:eastAsia="宋体" w:hAnsiTheme="minorHAnsi" w:cs="TimesNewRomanPSMT"/>
                <w:color w:val="auto"/>
                <w:sz w:val="18"/>
                <w:szCs w:val="18"/>
                <w:lang w:eastAsia="zh-CN"/>
              </w:rPr>
              <w:t xml:space="preserve"> basic requirements is</w:t>
            </w:r>
            <w:r>
              <w:rPr>
                <w:rFonts w:asciiTheme="minorHAnsi" w:eastAsia="宋体" w:hAnsiTheme="minorHAnsi" w:cs="TimesNewRomanPSMT"/>
                <w:color w:val="auto"/>
                <w:sz w:val="18"/>
                <w:szCs w:val="18"/>
                <w:lang w:eastAsia="zh-CN"/>
              </w:rPr>
              <w:t xml:space="preserve"> </w:t>
            </w:r>
            <w:r w:rsidR="00717FEE">
              <w:rPr>
                <w:rFonts w:asciiTheme="minorHAnsi" w:eastAsia="宋体" w:hAnsiTheme="minorHAnsi" w:cs="TimesNewRomanPSMT"/>
                <w:color w:val="auto"/>
                <w:sz w:val="18"/>
                <w:szCs w:val="18"/>
                <w:lang w:eastAsia="zh-CN"/>
              </w:rPr>
              <w:t>9.90</w:t>
            </w:r>
            <w:r w:rsidRPr="004D18A2">
              <w:rPr>
                <w:rFonts w:asciiTheme="minorHAnsi" w:eastAsia="宋体" w:hAnsiTheme="minorHAnsi" w:cs="TimesNewRomanPSMT"/>
                <w:color w:val="auto"/>
                <w:sz w:val="18"/>
                <w:szCs w:val="18"/>
                <w:lang w:eastAsia="zh-CN"/>
              </w:rPr>
              <w:t xml:space="preserve">%, i.e., Among the 101 sample users surveyed, </w:t>
            </w:r>
            <w:r w:rsidR="00717FEE">
              <w:rPr>
                <w:rFonts w:asciiTheme="minorHAnsi" w:eastAsia="宋体" w:hAnsiTheme="minorHAnsi" w:cs="TimesNewRomanPSMT"/>
                <w:color w:val="auto"/>
                <w:sz w:val="18"/>
                <w:szCs w:val="18"/>
                <w:lang w:eastAsia="zh-CN"/>
              </w:rPr>
              <w:t>10</w:t>
            </w:r>
            <w:r w:rsidRPr="004D18A2">
              <w:rPr>
                <w:rFonts w:asciiTheme="minorHAnsi" w:eastAsia="宋体" w:hAnsiTheme="minorHAnsi" w:cs="TimesNewRomanPSMT"/>
                <w:color w:val="auto"/>
                <w:sz w:val="18"/>
                <w:szCs w:val="18"/>
                <w:lang w:eastAsia="zh-CN"/>
              </w:rPr>
              <w:t xml:space="preserve"> users can get soap when washing their hands at home</w:t>
            </w:r>
            <w:r>
              <w:rPr>
                <w:rFonts w:asciiTheme="minorHAnsi" w:eastAsia="宋体" w:hAnsiTheme="minorHAnsi" w:cs="TimesNewRomanPSMT"/>
                <w:color w:val="auto"/>
                <w:sz w:val="18"/>
                <w:szCs w:val="18"/>
                <w:lang w:eastAsia="zh-CN"/>
              </w:rPr>
              <w:t>.</w:t>
            </w:r>
          </w:p>
        </w:tc>
      </w:tr>
      <w:tr w:rsidR="00941427" w:rsidRPr="00F03C64" w14:paraId="6FD4351B" w14:textId="77777777" w:rsidTr="00BC488C">
        <w:tc>
          <w:tcPr>
            <w:tcW w:w="0" w:type="auto"/>
            <w:shd w:val="clear" w:color="auto" w:fill="auto"/>
          </w:tcPr>
          <w:p w14:paraId="2027D0D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For </w:t>
            </w:r>
            <w:r w:rsidRPr="00F03C64">
              <w:rPr>
                <w:rFonts w:asciiTheme="minorHAnsi" w:eastAsia="宋体" w:hAnsiTheme="minorHAnsi"/>
                <w:color w:val="auto"/>
                <w:sz w:val="18"/>
                <w:szCs w:val="18"/>
                <w:lang w:eastAsia="zh-CN"/>
              </w:rPr>
              <w:t xml:space="preserve">ongoing water quality indicated as the fraction of the samples that pass microbial quality standard requirements specified in relevant microbial quality standard for drinking water of the host country (KS EAS 153: 2018 East African </w:t>
            </w:r>
            <w:r w:rsidRPr="00F03C64">
              <w:rPr>
                <w:rFonts w:asciiTheme="minorHAnsi" w:eastAsia="宋体" w:hAnsiTheme="minorHAnsi"/>
                <w:color w:val="auto"/>
                <w:sz w:val="18"/>
                <w:szCs w:val="18"/>
                <w:lang w:eastAsia="zh-CN"/>
              </w:rPr>
              <w:lastRenderedPageBreak/>
              <w:t xml:space="preserve">Standard Specification for Packaged Drinking Water), </w:t>
            </w:r>
            <w:proofErr w:type="spellStart"/>
            <w:proofErr w:type="gramStart"/>
            <w:r w:rsidRPr="00F03C64">
              <w:rPr>
                <w:rFonts w:asciiTheme="minorHAnsi" w:eastAsia="宋体" w:hAnsiTheme="minorHAnsi"/>
                <w:i/>
                <w:iCs/>
                <w:color w:val="auto"/>
                <w:sz w:val="18"/>
                <w:szCs w:val="18"/>
                <w:lang w:eastAsia="zh-CN"/>
              </w:rPr>
              <w:t>M</w:t>
            </w:r>
            <w:r w:rsidRPr="00F03C64">
              <w:rPr>
                <w:rFonts w:asciiTheme="minorHAnsi" w:eastAsia="宋体" w:hAnsiTheme="minorHAnsi"/>
                <w:i/>
                <w:iCs/>
                <w:color w:val="auto"/>
                <w:sz w:val="18"/>
                <w:szCs w:val="18"/>
                <w:vertAlign w:val="subscript"/>
                <w:lang w:eastAsia="zh-CN"/>
              </w:rPr>
              <w:t>q,y</w:t>
            </w:r>
            <w:proofErr w:type="spellEnd"/>
            <w:proofErr w:type="gramEnd"/>
            <w:r w:rsidRPr="00F03C64">
              <w:rPr>
                <w:rFonts w:asciiTheme="minorHAnsi" w:eastAsia="宋体" w:hAnsiTheme="minorHAnsi" w:cs="TimesNewRomanPSMT"/>
                <w:color w:val="auto"/>
                <w:sz w:val="18"/>
                <w:szCs w:val="18"/>
                <w:lang w:eastAsia="zh-CN"/>
              </w:rPr>
              <w:t>:</w:t>
            </w:r>
          </w:p>
          <w:p w14:paraId="3282F191" w14:textId="77777777" w:rsidR="00D070D2" w:rsidRPr="00F03C64" w:rsidRDefault="00D070D2" w:rsidP="00D070D2">
            <w:pPr>
              <w:widowControl w:val="0"/>
              <w:autoSpaceDE w:val="0"/>
              <w:autoSpaceDN w:val="0"/>
              <w:adjustRightInd w:val="0"/>
              <w:snapToGrid w:val="0"/>
              <w:spacing w:after="0"/>
              <w:contextualSpacing w:val="0"/>
              <w:rPr>
                <w:rFonts w:asciiTheme="minorHAnsi" w:eastAsia="宋体" w:hAnsiTheme="minorHAnsi" w:cs="TimesNewRomanPSMT"/>
                <w:color w:val="auto"/>
                <w:sz w:val="18"/>
                <w:szCs w:val="18"/>
                <w:lang w:eastAsia="zh-CN"/>
              </w:rPr>
            </w:pPr>
          </w:p>
          <w:p w14:paraId="647A0304" w14:textId="77777777" w:rsidR="00D070D2" w:rsidRPr="00F03C64" w:rsidRDefault="00D070D2" w:rsidP="00D070D2">
            <w:pPr>
              <w:widowControl w:val="0"/>
              <w:autoSpaceDE w:val="0"/>
              <w:autoSpaceDN w:val="0"/>
              <w:adjustRightInd w:val="0"/>
              <w:snapToGrid w:val="0"/>
              <w:spacing w:after="0"/>
              <w:contextualSpacing w:val="0"/>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B.7.3.4 of PDD:</w:t>
            </w:r>
          </w:p>
          <w:p w14:paraId="37D2AB4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quality of the treated water will be assessed to ensure that it is fit for human consumption. Water quality test will be conducted based on section E of Annex 3 of TPDDTEC (Version 3.1). Accredited laboratory will be used to conduct the water quality test based on WHO standard of less than 1 Colony Forming Unit (CFU) of </w:t>
            </w:r>
            <w:proofErr w:type="spellStart"/>
            <w:proofErr w:type="gramStart"/>
            <w:r w:rsidRPr="00F03C64">
              <w:rPr>
                <w:rFonts w:asciiTheme="minorHAnsi" w:hAnsiTheme="minorHAnsi" w:cs="TimesNewRomanPSMT"/>
                <w:color w:val="auto"/>
                <w:sz w:val="18"/>
                <w:szCs w:val="18"/>
                <w:lang w:eastAsia="zh-CN"/>
              </w:rPr>
              <w:t>E.Coli</w:t>
            </w:r>
            <w:proofErr w:type="spellEnd"/>
            <w:proofErr w:type="gramEnd"/>
            <w:r w:rsidRPr="00F03C64">
              <w:rPr>
                <w:rFonts w:asciiTheme="minorHAnsi" w:hAnsiTheme="minorHAnsi" w:cs="TimesNewRomanPSMT"/>
                <w:color w:val="auto"/>
                <w:sz w:val="18"/>
                <w:szCs w:val="18"/>
                <w:lang w:eastAsia="zh-CN"/>
              </w:rPr>
              <w:t>/100 ml  and the Quality Standards for Sources of Domestic Water of The Environmental Management And Co-Ordination (Water Quality) Regulations, 2006 .</w:t>
            </w:r>
          </w:p>
          <w:p w14:paraId="2800F80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483780A7"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The laboratory used must demonstrate that it has an adequate quality management plan in place which addresses both quality assurance and quality control test procedures. Field testing kits also are eligible, e.g., based on Colony Forming Unit method or Most Probable Number method. To use the field testing kits the project shall meet the following requirements: Testing kits must be approved by national agency or meet standards set by relevant international organization e.g., US-EPA, or testing kits shall be tested for its accuracy and robustness prior to application for project level monitoring. Local or accredited laboratory shall conduct water quality tests using testing kits and a relevant ISO standard or an equivalent standard, in parallel with field testing kits. The water test results will be compared against values provided for different parameters under the manufacturer’s specifications of the project technologies.</w:t>
            </w:r>
          </w:p>
          <w:p w14:paraId="144F6049"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442D8D49"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water quality must be tested annually, </w:t>
            </w:r>
            <w:r w:rsidRPr="00763A62">
              <w:rPr>
                <w:rFonts w:asciiTheme="minorHAnsi" w:hAnsiTheme="minorHAnsi" w:cs="TimesNewRomanPSMT"/>
                <w:color w:val="auto"/>
                <w:sz w:val="18"/>
                <w:szCs w:val="18"/>
                <w:lang w:eastAsia="zh-CN"/>
              </w:rPr>
              <w:t>and the first round of testing shall be conducted at least after six months from the start date</w:t>
            </w:r>
            <w:r w:rsidRPr="00F03C64">
              <w:rPr>
                <w:rFonts w:asciiTheme="minorHAnsi" w:hAnsiTheme="minorHAnsi" w:cs="TimesNewRomanPSMT"/>
                <w:color w:val="auto"/>
                <w:sz w:val="18"/>
                <w:szCs w:val="18"/>
                <w:lang w:eastAsia="zh-CN"/>
              </w:rPr>
              <w:t>. The monitoring report may include:</w:t>
            </w:r>
          </w:p>
          <w:p w14:paraId="22920F46"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-A full description of the water quality process </w:t>
            </w:r>
            <w:r w:rsidRPr="00F03C64">
              <w:rPr>
                <w:rFonts w:asciiTheme="minorHAnsi" w:hAnsiTheme="minorHAnsi" w:cs="TimesNewRomanPSMT"/>
                <w:color w:val="auto"/>
                <w:sz w:val="18"/>
                <w:szCs w:val="18"/>
                <w:lang w:eastAsia="zh-CN"/>
              </w:rPr>
              <w:lastRenderedPageBreak/>
              <w:t>which may be conducted either in the field or by transportation to laboratories.</w:t>
            </w:r>
          </w:p>
          <w:p w14:paraId="5860BD8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-Endorsement by third parties of the testing.</w:t>
            </w:r>
          </w:p>
          <w:p w14:paraId="1253E0BA"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-Justification of the appropriateness of the testing approach.</w:t>
            </w:r>
          </w:p>
          <w:p w14:paraId="36E0FCA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7048D47A" w14:textId="77777777" w:rsidR="00D070D2" w:rsidRPr="00F03C64" w:rsidRDefault="00D070D2" w:rsidP="00D070D2">
            <w:pPr>
              <w:widowControl w:val="0"/>
              <w:autoSpaceDE w:val="0"/>
              <w:autoSpaceDN w:val="0"/>
              <w:adjustRightInd w:val="0"/>
              <w:snapToGrid w:val="0"/>
              <w:spacing w:after="0"/>
              <w:contextualSpacing w:val="0"/>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B.7.2.4 of PDD:</w:t>
            </w:r>
          </w:p>
          <w:p w14:paraId="350C2F4D"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The sample size is following 90/10 precision rule and the water sample is taken at water outlet randomly from project database. The calculation of the sample size for the test shall be based upon a 0.6 Coefficient of Variation (COV) under a 90/10 approach as provided in Table 3 of Annex 4 of TPDDTEC (Version 3.1).</w:t>
            </w:r>
          </w:p>
        </w:tc>
        <w:tc>
          <w:tcPr>
            <w:tcW w:w="0" w:type="auto"/>
            <w:shd w:val="clear" w:color="auto" w:fill="auto"/>
          </w:tcPr>
          <w:p w14:paraId="2F7F74DD" w14:textId="7573EAE0" w:rsidR="00D070D2" w:rsidRDefault="00D070D2" w:rsidP="00D070D2">
            <w:pPr>
              <w:widowControl w:val="0"/>
              <w:autoSpaceDE w:val="0"/>
              <w:autoSpaceDN w:val="0"/>
              <w:adjustRightInd w:val="0"/>
              <w:snapToGrid w:val="0"/>
              <w:spacing w:after="0"/>
              <w:contextualSpacing w:val="0"/>
              <w:jc w:val="both"/>
              <w:rPr>
                <w:rFonts w:asciiTheme="minorHAnsi" w:eastAsia="宋体" w:hAnsiTheme="minorHAnsi"/>
                <w:color w:val="auto"/>
                <w:sz w:val="18"/>
                <w:szCs w:val="18"/>
                <w:lang w:eastAsia="zh-CN"/>
              </w:rPr>
            </w:pPr>
            <w:r w:rsidRPr="00F03C64">
              <w:rPr>
                <w:rFonts w:asciiTheme="minorHAnsi" w:eastAsia="宋体" w:hAnsiTheme="minorHAnsi" w:cs="TimesNewRomanPSMT"/>
                <w:color w:val="auto"/>
                <w:sz w:val="18"/>
                <w:szCs w:val="18"/>
                <w:lang w:eastAsia="zh-CN"/>
              </w:rPr>
              <w:lastRenderedPageBreak/>
              <w:t xml:space="preserve">For </w:t>
            </w:r>
            <w:r w:rsidRPr="00F03C64">
              <w:rPr>
                <w:rFonts w:asciiTheme="minorHAnsi" w:eastAsia="宋体" w:hAnsiTheme="minorHAnsi"/>
                <w:color w:val="auto"/>
                <w:sz w:val="18"/>
                <w:szCs w:val="18"/>
                <w:lang w:eastAsia="zh-CN"/>
              </w:rPr>
              <w:t xml:space="preserve">ongoing water quality indicated as the fraction of the samples that pass microbial quality standard requirements specified in relevant microbial quality standard for drinking water of the host country (KS EAS 153: 2018 East African Standard Specification </w:t>
            </w:r>
            <w:r w:rsidRPr="00F03C64">
              <w:rPr>
                <w:rFonts w:asciiTheme="minorHAnsi" w:eastAsia="宋体" w:hAnsiTheme="minorHAnsi"/>
                <w:color w:val="auto"/>
                <w:sz w:val="18"/>
                <w:szCs w:val="18"/>
                <w:lang w:eastAsia="zh-CN"/>
              </w:rPr>
              <w:lastRenderedPageBreak/>
              <w:t xml:space="preserve">for Packaged Drinking Water), </w:t>
            </w:r>
            <w:proofErr w:type="spellStart"/>
            <w:proofErr w:type="gramStart"/>
            <w:r w:rsidRPr="00F03C64">
              <w:rPr>
                <w:rFonts w:asciiTheme="minorHAnsi" w:eastAsia="宋体" w:hAnsiTheme="minorHAnsi"/>
                <w:i/>
                <w:iCs/>
                <w:color w:val="auto"/>
                <w:sz w:val="18"/>
                <w:szCs w:val="18"/>
                <w:lang w:eastAsia="zh-CN"/>
              </w:rPr>
              <w:t>M</w:t>
            </w:r>
            <w:r w:rsidRPr="00F03C64">
              <w:rPr>
                <w:rFonts w:asciiTheme="minorHAnsi" w:eastAsia="宋体" w:hAnsiTheme="minorHAnsi"/>
                <w:i/>
                <w:iCs/>
                <w:color w:val="auto"/>
                <w:sz w:val="18"/>
                <w:szCs w:val="18"/>
                <w:vertAlign w:val="subscript"/>
                <w:lang w:eastAsia="zh-CN"/>
              </w:rPr>
              <w:t>q,y</w:t>
            </w:r>
            <w:proofErr w:type="spellEnd"/>
            <w:proofErr w:type="gramEnd"/>
            <w:r w:rsidRPr="00F03C64">
              <w:rPr>
                <w:rFonts w:asciiTheme="minorHAnsi" w:eastAsia="宋体" w:hAnsiTheme="minorHAnsi"/>
                <w:color w:val="auto"/>
                <w:sz w:val="18"/>
                <w:szCs w:val="18"/>
                <w:lang w:eastAsia="zh-CN"/>
              </w:rPr>
              <w:t>:</w:t>
            </w:r>
          </w:p>
          <w:p w14:paraId="7B0676F4" w14:textId="77777777" w:rsidR="00660825" w:rsidRPr="00F03C64" w:rsidRDefault="00660825" w:rsidP="00D070D2">
            <w:pPr>
              <w:widowControl w:val="0"/>
              <w:autoSpaceDE w:val="0"/>
              <w:autoSpaceDN w:val="0"/>
              <w:adjustRightInd w:val="0"/>
              <w:snapToGrid w:val="0"/>
              <w:spacing w:after="0"/>
              <w:contextualSpacing w:val="0"/>
              <w:jc w:val="both"/>
              <w:rPr>
                <w:rFonts w:asciiTheme="minorHAnsi" w:eastAsia="宋体" w:hAnsiTheme="minorHAnsi"/>
                <w:color w:val="auto"/>
                <w:sz w:val="18"/>
                <w:szCs w:val="18"/>
                <w:lang w:eastAsia="zh-CN"/>
              </w:rPr>
            </w:pPr>
          </w:p>
          <w:p w14:paraId="6CDECCCE" w14:textId="0F642451" w:rsidR="00660825" w:rsidRDefault="00660825" w:rsidP="00660825">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Pr>
                <w:rFonts w:asciiTheme="minorHAnsi" w:hAnsiTheme="minorHAnsi" w:cs="TimesNewRomanPSMT"/>
                <w:color w:val="auto"/>
                <w:sz w:val="18"/>
                <w:szCs w:val="18"/>
                <w:lang w:eastAsia="zh-CN"/>
              </w:rPr>
              <w:t xml:space="preserve">As this monitoring period covers 2021 and 2022 years, the </w:t>
            </w:r>
            <w:proofErr w:type="spellStart"/>
            <w:proofErr w:type="gramStart"/>
            <w:r w:rsidRPr="00F03C64">
              <w:rPr>
                <w:rFonts w:asciiTheme="minorHAnsi" w:eastAsia="宋体" w:hAnsiTheme="minorHAnsi"/>
                <w:i/>
                <w:iCs/>
                <w:color w:val="auto"/>
                <w:sz w:val="18"/>
                <w:szCs w:val="18"/>
                <w:lang w:eastAsia="zh-CN"/>
              </w:rPr>
              <w:t>M</w:t>
            </w:r>
            <w:r w:rsidRPr="00F03C64">
              <w:rPr>
                <w:rFonts w:asciiTheme="minorHAnsi" w:eastAsia="宋体" w:hAnsiTheme="minorHAnsi"/>
                <w:i/>
                <w:iCs/>
                <w:color w:val="auto"/>
                <w:sz w:val="18"/>
                <w:szCs w:val="18"/>
                <w:vertAlign w:val="subscript"/>
                <w:lang w:eastAsia="zh-CN"/>
              </w:rPr>
              <w:t>q,y</w:t>
            </w:r>
            <w:proofErr w:type="spellEnd"/>
            <w:proofErr w:type="gramEnd"/>
            <w:r>
              <w:rPr>
                <w:rFonts w:asciiTheme="minorHAnsi" w:hAnsiTheme="minorHAnsi" w:cs="TimesNewRomanPSMT"/>
                <w:color w:val="auto"/>
                <w:sz w:val="18"/>
                <w:szCs w:val="18"/>
                <w:lang w:eastAsia="zh-CN"/>
              </w:rPr>
              <w:t xml:space="preserve"> used in emission reduction calculations in 2021 has been determined in the water quality test </w:t>
            </w:r>
            <w:r w:rsidRPr="007C2056">
              <w:rPr>
                <w:rFonts w:asciiTheme="minorHAnsi" w:eastAsia="宋体" w:hAnsiTheme="minorHAnsi"/>
                <w:color w:val="auto"/>
                <w:sz w:val="18"/>
                <w:szCs w:val="18"/>
                <w:lang w:eastAsia="zh-CN"/>
              </w:rPr>
              <w:t>conducted</w:t>
            </w:r>
            <w:r>
              <w:rPr>
                <w:rFonts w:asciiTheme="minorHAnsi" w:hAnsiTheme="minorHAnsi" w:cs="TimesNewRomanPSMT"/>
                <w:color w:val="auto"/>
                <w:sz w:val="18"/>
                <w:szCs w:val="18"/>
                <w:lang w:eastAsia="zh-CN"/>
              </w:rPr>
              <w:t xml:space="preserve"> on </w:t>
            </w:r>
            <w:r w:rsidRPr="00F03C64">
              <w:rPr>
                <w:rFonts w:asciiTheme="minorHAnsi" w:eastAsia="宋体" w:hAnsiTheme="minorHAnsi" w:cs="TimesNewRomanPSMT"/>
                <w:color w:val="auto"/>
                <w:sz w:val="18"/>
                <w:szCs w:val="18"/>
                <w:lang w:eastAsia="zh-CN"/>
              </w:rPr>
              <w:t>02/06/2021-11/06/2021</w:t>
            </w:r>
            <w:r>
              <w:rPr>
                <w:rFonts w:asciiTheme="minorHAnsi" w:eastAsia="宋体"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(conducted in last monitoring period), the result is 100</w:t>
            </w:r>
            <w:r>
              <w:rPr>
                <w:rFonts w:asciiTheme="minorHAnsi" w:hAnsiTheme="minorHAnsi" w:cs="TimesNewRomanPSMT" w:hint="eastAsia"/>
                <w:color w:val="auto"/>
                <w:sz w:val="18"/>
                <w:szCs w:val="18"/>
                <w:lang w:eastAsia="zh-CN"/>
              </w:rPr>
              <w:t>%</w:t>
            </w:r>
            <w:r>
              <w:rPr>
                <w:rFonts w:asciiTheme="minorHAnsi" w:hAnsiTheme="minorHAnsi" w:cs="TimesNewRomanPSMT"/>
                <w:color w:val="auto"/>
                <w:sz w:val="18"/>
                <w:szCs w:val="18"/>
                <w:lang w:eastAsia="zh-CN"/>
              </w:rPr>
              <w:t xml:space="preserve">. So </w:t>
            </w:r>
            <w:r w:rsidRPr="000B7432">
              <w:rPr>
                <w:rFonts w:asciiTheme="minorHAnsi" w:hAnsiTheme="minorHAnsi" w:cs="TimesNewRomanPSMT"/>
                <w:color w:val="auto"/>
                <w:sz w:val="18"/>
                <w:szCs w:val="18"/>
                <w:lang w:eastAsia="zh-CN"/>
              </w:rPr>
              <w:t xml:space="preserve">it is only necessary to determine the </w:t>
            </w:r>
            <w:proofErr w:type="spellStart"/>
            <w:proofErr w:type="gramStart"/>
            <w:r w:rsidRPr="00F03C64">
              <w:rPr>
                <w:rFonts w:asciiTheme="minorHAnsi" w:eastAsia="宋体" w:hAnsiTheme="minorHAnsi"/>
                <w:i/>
                <w:iCs/>
                <w:color w:val="auto"/>
                <w:sz w:val="18"/>
                <w:szCs w:val="18"/>
                <w:lang w:eastAsia="zh-CN"/>
              </w:rPr>
              <w:t>M</w:t>
            </w:r>
            <w:r w:rsidRPr="00F03C64">
              <w:rPr>
                <w:rFonts w:asciiTheme="minorHAnsi" w:eastAsia="宋体" w:hAnsiTheme="minorHAnsi"/>
                <w:i/>
                <w:iCs/>
                <w:color w:val="auto"/>
                <w:sz w:val="18"/>
                <w:szCs w:val="18"/>
                <w:vertAlign w:val="subscript"/>
                <w:lang w:eastAsia="zh-CN"/>
              </w:rPr>
              <w:t>q,y</w:t>
            </w:r>
            <w:proofErr w:type="spellEnd"/>
            <w:proofErr w:type="gramEnd"/>
            <w:r>
              <w:rPr>
                <w:rFonts w:asciiTheme="minorHAnsi" w:hAnsiTheme="minorHAnsi" w:cs="TimesNewRomanPSMT"/>
                <w:color w:val="auto"/>
                <w:sz w:val="18"/>
                <w:szCs w:val="18"/>
                <w:lang w:eastAsia="zh-CN"/>
              </w:rPr>
              <w:t xml:space="preserve"> used in emission reduction calculations </w:t>
            </w:r>
            <w:r w:rsidRPr="000B7432">
              <w:rPr>
                <w:rFonts w:asciiTheme="minorHAnsi" w:hAnsiTheme="minorHAnsi" w:cs="TimesNewRomanPSMT"/>
                <w:color w:val="auto"/>
                <w:sz w:val="18"/>
                <w:szCs w:val="18"/>
                <w:lang w:eastAsia="zh-CN"/>
              </w:rPr>
              <w:t>in 2022</w:t>
            </w:r>
            <w:r>
              <w:rPr>
                <w:rFonts w:asciiTheme="minorHAnsi" w:hAnsiTheme="minorHAnsi" w:cs="TimesNewRomanPSMT"/>
                <w:color w:val="auto"/>
                <w:sz w:val="18"/>
                <w:szCs w:val="18"/>
                <w:lang w:eastAsia="zh-CN"/>
              </w:rPr>
              <w:t>.</w:t>
            </w:r>
          </w:p>
          <w:p w14:paraId="3A63FA24" w14:textId="77777777" w:rsidR="00660825" w:rsidRPr="004043E0" w:rsidRDefault="00660825" w:rsidP="00660825">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2EF6D7BA" w14:textId="0FD1E6EF" w:rsidR="00660825" w:rsidRPr="00F03C64" w:rsidRDefault="00660825" w:rsidP="00660825">
            <w:pPr>
              <w:snapToGrid w:val="0"/>
              <w:spacing w:after="0"/>
              <w:contextualSpacing w:val="0"/>
              <w:jc w:val="both"/>
              <w:rPr>
                <w:rFonts w:asciiTheme="minorHAnsi" w:hAnsiTheme="minorHAnsi" w:cs="TimesNewRomanPSMT"/>
                <w:color w:val="auto"/>
                <w:sz w:val="18"/>
                <w:szCs w:val="18"/>
                <w:lang w:eastAsia="zh-CN"/>
              </w:rPr>
            </w:pPr>
            <w:r>
              <w:rPr>
                <w:rFonts w:asciiTheme="minorHAnsi" w:hAnsiTheme="minorHAnsi" w:cs="TimesNewRomanPSMT"/>
                <w:color w:val="auto"/>
                <w:sz w:val="18"/>
                <w:szCs w:val="18"/>
                <w:lang w:eastAsia="zh-CN"/>
              </w:rPr>
              <w:t xml:space="preserve">For </w:t>
            </w:r>
            <w:proofErr w:type="spellStart"/>
            <w:proofErr w:type="gramStart"/>
            <w:r w:rsidRPr="00F03C64">
              <w:rPr>
                <w:rFonts w:asciiTheme="minorHAnsi" w:eastAsia="宋体" w:hAnsiTheme="minorHAnsi"/>
                <w:i/>
                <w:iCs/>
                <w:color w:val="auto"/>
                <w:sz w:val="18"/>
                <w:szCs w:val="18"/>
                <w:lang w:eastAsia="zh-CN"/>
              </w:rPr>
              <w:t>M</w:t>
            </w:r>
            <w:r w:rsidRPr="00F03C64">
              <w:rPr>
                <w:rFonts w:asciiTheme="minorHAnsi" w:eastAsia="宋体" w:hAnsiTheme="minorHAnsi"/>
                <w:i/>
                <w:iCs/>
                <w:color w:val="auto"/>
                <w:sz w:val="18"/>
                <w:szCs w:val="18"/>
                <w:vertAlign w:val="subscript"/>
                <w:lang w:eastAsia="zh-CN"/>
              </w:rPr>
              <w:t>q,y</w:t>
            </w:r>
            <w:proofErr w:type="spellEnd"/>
            <w:proofErr w:type="gramEnd"/>
            <w:r>
              <w:rPr>
                <w:rFonts w:asciiTheme="minorHAnsi" w:hAnsiTheme="minorHAnsi" w:cs="TimesNewRomanPSMT"/>
                <w:color w:val="auto"/>
                <w:sz w:val="18"/>
                <w:szCs w:val="18"/>
                <w:lang w:eastAsia="zh-CN"/>
              </w:rPr>
              <w:t xml:space="preserve"> used in emission reduction calculations in 2022 was determined in </w:t>
            </w:r>
            <w:r>
              <w:rPr>
                <w:rFonts w:asciiTheme="minorHAnsi" w:hAnsiTheme="minorHAnsi" w:cs="TimesNewRomanPSMT" w:hint="eastAsia"/>
                <w:color w:val="auto"/>
                <w:sz w:val="18"/>
                <w:szCs w:val="18"/>
                <w:lang w:eastAsia="zh-CN"/>
              </w:rPr>
              <w:t>water</w:t>
            </w:r>
            <w:r>
              <w:rPr>
                <w:rFonts w:asciiTheme="minorHAnsi" w:hAnsiTheme="minorHAnsi" w:cs="TimesNewRomanPSMT"/>
                <w:color w:val="auto"/>
                <w:sz w:val="18"/>
                <w:szCs w:val="18"/>
                <w:lang w:eastAsia="zh-CN"/>
              </w:rPr>
              <w:t xml:space="preserve"> quality test conducted on </w:t>
            </w:r>
            <w:r>
              <w:rPr>
                <w:rFonts w:asciiTheme="minorHAnsi" w:eastAsia="宋体" w:hAnsiTheme="minorHAnsi" w:cs="TimesNewRomanPSMT"/>
                <w:color w:val="auto"/>
                <w:sz w:val="18"/>
                <w:szCs w:val="18"/>
                <w:lang w:eastAsia="zh-CN"/>
              </w:rPr>
              <w:t>17/05/2022-19/05/2022,</w:t>
            </w:r>
            <w:r w:rsidRPr="00F03C64">
              <w:rPr>
                <w:rFonts w:asciiTheme="minorHAnsi" w:hAnsiTheme="minorHAnsi" w:cs="TimesNewRomanPSMT"/>
                <w:color w:val="auto"/>
                <w:sz w:val="18"/>
                <w:szCs w:val="18"/>
                <w:lang w:eastAsia="zh-CN"/>
              </w:rPr>
              <w:t xml:space="preserve"> The specific process are</w:t>
            </w:r>
            <w:r>
              <w:rPr>
                <w:rFonts w:asciiTheme="minorHAnsi" w:hAnsiTheme="minorHAnsi" w:cs="TimesNewRomanPSMT"/>
                <w:color w:val="auto"/>
                <w:sz w:val="18"/>
                <w:szCs w:val="18"/>
                <w:lang w:eastAsia="zh-CN"/>
              </w:rPr>
              <w:t xml:space="preserve"> as follows</w:t>
            </w:r>
            <w:r w:rsidRPr="00F03C64">
              <w:rPr>
                <w:rFonts w:asciiTheme="minorHAnsi" w:hAnsiTheme="minorHAnsi" w:cs="TimesNewRomanPSMT"/>
                <w:color w:val="auto"/>
                <w:sz w:val="18"/>
                <w:szCs w:val="18"/>
                <w:lang w:eastAsia="zh-CN"/>
              </w:rPr>
              <w:t>:</w:t>
            </w:r>
          </w:p>
          <w:p w14:paraId="6DC4EA7A" w14:textId="77777777" w:rsidR="00660825" w:rsidRPr="00F03C64" w:rsidRDefault="00660825" w:rsidP="00D070D2">
            <w:pPr>
              <w:snapToGrid w:val="0"/>
              <w:spacing w:after="0"/>
              <w:contextualSpacing w:val="0"/>
              <w:jc w:val="both"/>
              <w:rPr>
                <w:rFonts w:asciiTheme="minorHAnsi" w:eastAsia="宋体" w:hAnsiTheme="minorHAnsi" w:cs="TimesNewRomanPSMT"/>
                <w:color w:val="auto"/>
                <w:sz w:val="18"/>
                <w:szCs w:val="18"/>
                <w:lang w:eastAsia="zh-CN"/>
              </w:rPr>
            </w:pPr>
          </w:p>
          <w:p w14:paraId="3DA9A50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A serial number was put on each of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sold to the users. A list of all the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users and the corresponding serial numbers of their</w:t>
            </w:r>
            <w:r w:rsidRPr="00F03C64">
              <w:rPr>
                <w:rFonts w:asciiTheme="minorHAnsi" w:eastAsia="宋体" w:hAnsiTheme="minorHAnsi" w:cs="TimesNewRomanPSMT"/>
                <w:color w:val="auto"/>
                <w:sz w:val="18"/>
                <w:szCs w:val="18"/>
                <w:lang w:eastAsia="zh-CN"/>
              </w:rPr>
              <w:t xml:space="preserve">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was kept.</w:t>
            </w:r>
          </w:p>
          <w:p w14:paraId="302CE86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45DC1EEB" w14:textId="5B32C4CE"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sold of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started on 09/10/2020 </w:t>
            </w:r>
            <w:r w:rsidR="0053755C" w:rsidRPr="00F03C64">
              <w:rPr>
                <w:rFonts w:asciiTheme="minorHAnsi" w:hAnsiTheme="minorHAnsi" w:cs="TimesNewRomanPSMT"/>
                <w:color w:val="auto"/>
                <w:sz w:val="18"/>
                <w:szCs w:val="18"/>
                <w:lang w:eastAsia="zh-CN"/>
              </w:rPr>
              <w:t xml:space="preserve">and </w:t>
            </w:r>
            <w:r w:rsidR="0053755C">
              <w:rPr>
                <w:rFonts w:asciiTheme="minorHAnsi" w:hAnsiTheme="minorHAnsi" w:cs="TimesNewRomanPSMT"/>
                <w:color w:val="auto"/>
                <w:sz w:val="18"/>
                <w:szCs w:val="18"/>
                <w:lang w:eastAsia="zh-CN"/>
              </w:rPr>
              <w:t xml:space="preserve">total 467,123 sets water purifier were sold in the first monitoring period (10/10/2020-31/07/2021), no water purifier sold in this monitoring period. </w:t>
            </w:r>
            <w:r w:rsidR="0053755C" w:rsidRPr="00F03C64">
              <w:rPr>
                <w:rFonts w:asciiTheme="minorHAnsi" w:hAnsiTheme="minorHAnsi" w:cs="TimesNewRomanPSMT"/>
                <w:color w:val="auto"/>
                <w:sz w:val="18"/>
                <w:szCs w:val="18"/>
                <w:lang w:eastAsia="zh-CN"/>
              </w:rPr>
              <w:t xml:space="preserve">So, all water purifiers </w:t>
            </w:r>
            <w:r w:rsidR="0053755C">
              <w:rPr>
                <w:rFonts w:asciiTheme="minorHAnsi" w:hAnsiTheme="minorHAnsi" w:cs="TimesNewRomanPSMT"/>
                <w:color w:val="auto"/>
                <w:sz w:val="18"/>
                <w:szCs w:val="18"/>
                <w:lang w:eastAsia="zh-CN"/>
              </w:rPr>
              <w:t xml:space="preserve">operated </w:t>
            </w:r>
            <w:r w:rsidR="0053755C" w:rsidRPr="00F03C64">
              <w:rPr>
                <w:rFonts w:asciiTheme="minorHAnsi" w:hAnsiTheme="minorHAnsi" w:cs="TimesNewRomanPSMT"/>
                <w:color w:val="auto"/>
                <w:sz w:val="18"/>
                <w:szCs w:val="18"/>
                <w:lang w:eastAsia="zh-CN"/>
              </w:rPr>
              <w:t>in this monitoring period have the same age.</w:t>
            </w:r>
            <w:r w:rsidRPr="00F03C64">
              <w:rPr>
                <w:rFonts w:asciiTheme="minorHAnsi" w:hAnsiTheme="minorHAnsi" w:cs="TimesNewRomanPSMT"/>
                <w:color w:val="auto"/>
                <w:sz w:val="18"/>
                <w:szCs w:val="18"/>
                <w:lang w:eastAsia="zh-CN"/>
              </w:rPr>
              <w:t xml:space="preserve"> As </w:t>
            </w:r>
            <w:r w:rsidR="00717FEE">
              <w:rPr>
                <w:rFonts w:asciiTheme="minorHAnsi" w:hAnsiTheme="minorHAnsi" w:cs="TimesNewRomanPSMT"/>
                <w:color w:val="auto"/>
                <w:sz w:val="18"/>
                <w:szCs w:val="18"/>
                <w:lang w:eastAsia="zh-CN"/>
              </w:rPr>
              <w:t xml:space="preserve">per </w:t>
            </w:r>
            <w:r w:rsidRPr="00F03C64">
              <w:rPr>
                <w:rFonts w:asciiTheme="minorHAnsi" w:hAnsiTheme="minorHAnsi" w:cs="TimesNewRomanPSMT"/>
                <w:color w:val="auto"/>
                <w:sz w:val="18"/>
                <w:szCs w:val="18"/>
                <w:lang w:eastAsia="zh-CN"/>
              </w:rPr>
              <w:t xml:space="preserve">the calculation of the sample size in PDD. The sample size for </w:t>
            </w:r>
            <w:r w:rsidR="00BE68B5">
              <w:rPr>
                <w:rFonts w:asciiTheme="minorHAnsi" w:hAnsiTheme="minorHAnsi" w:cs="TimesNewRomanPSMT"/>
                <w:color w:val="auto"/>
                <w:sz w:val="18"/>
                <w:szCs w:val="18"/>
                <w:lang w:eastAsia="zh-CN"/>
              </w:rPr>
              <w:t>water quality testing</w:t>
            </w:r>
            <w:r w:rsidRPr="00F03C64">
              <w:rPr>
                <w:rFonts w:asciiTheme="minorHAnsi" w:hAnsiTheme="minorHAnsi" w:cs="TimesNewRomanPSMT"/>
                <w:color w:val="auto"/>
                <w:sz w:val="18"/>
                <w:szCs w:val="18"/>
                <w:lang w:eastAsia="zh-CN"/>
              </w:rPr>
              <w:t xml:space="preserve"> is 101. 101 samples were randomly</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 xml:space="preserve">selected from 467,123 water purifiers users using </w:t>
            </w:r>
            <w:r w:rsidR="00E5589A">
              <w:rPr>
                <w:rFonts w:asciiTheme="minorHAnsi" w:hAnsiTheme="minorHAnsi" w:cs="TimesNewRomanPSMT"/>
                <w:color w:val="auto"/>
                <w:sz w:val="18"/>
                <w:szCs w:val="18"/>
                <w:lang w:eastAsia="zh-CN"/>
              </w:rPr>
              <w:t>online number generator</w:t>
            </w:r>
            <w:r w:rsidR="00E5589A">
              <w:rPr>
                <w:rStyle w:val="aff8"/>
                <w:rFonts w:asciiTheme="minorHAnsi" w:hAnsiTheme="minorHAnsi" w:cs="TimesNewRomanPSMT"/>
                <w:color w:val="auto"/>
                <w:sz w:val="18"/>
                <w:szCs w:val="18"/>
                <w:lang w:eastAsia="zh-CN"/>
              </w:rPr>
              <w:footnoteReference w:id="13"/>
            </w:r>
            <w:r w:rsidRPr="00F03C64">
              <w:rPr>
                <w:rFonts w:asciiTheme="minorHAnsi" w:hAnsiTheme="minorHAnsi" w:cs="TimesNewRomanPSMT"/>
                <w:color w:val="auto"/>
                <w:sz w:val="18"/>
                <w:szCs w:val="18"/>
                <w:lang w:eastAsia="zh-CN"/>
              </w:rPr>
              <w:t xml:space="preserve"> by the Survey Group at the beginning of </w:t>
            </w:r>
            <w:r w:rsidR="0053755C">
              <w:rPr>
                <w:rFonts w:asciiTheme="minorHAnsi" w:hAnsiTheme="minorHAnsi" w:cs="TimesNewRomanPSMT"/>
                <w:color w:val="auto"/>
                <w:sz w:val="18"/>
                <w:szCs w:val="18"/>
                <w:lang w:eastAsia="zh-CN"/>
              </w:rPr>
              <w:t>2022</w:t>
            </w:r>
            <w:r w:rsidRPr="00F03C64">
              <w:rPr>
                <w:rFonts w:asciiTheme="minorHAnsi" w:hAnsiTheme="minorHAnsi" w:cs="TimesNewRomanPSMT"/>
                <w:color w:val="auto"/>
                <w:sz w:val="18"/>
                <w:szCs w:val="18"/>
                <w:lang w:eastAsia="zh-CN"/>
              </w:rPr>
              <w:t xml:space="preserve">. </w:t>
            </w:r>
          </w:p>
          <w:p w14:paraId="289AE800"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59C31E8A" w14:textId="41C77D5A"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The monitoring of this parameter was conducted by GS monitoring team, which consisted of sales group, survey group and record group. All the team members were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 xml:space="preserve">properly trained on </w:t>
            </w:r>
            <w:r w:rsidR="0053755C">
              <w:rPr>
                <w:rFonts w:asciiTheme="minorHAnsi" w:hAnsiTheme="minorHAnsi" w:cs="TimesNewRomanPSMT"/>
                <w:color w:val="auto"/>
                <w:sz w:val="18"/>
                <w:szCs w:val="18"/>
                <w:lang w:eastAsia="zh-CN"/>
              </w:rPr>
              <w:t>02/03/2022</w:t>
            </w:r>
            <w:r w:rsidRPr="00F03C64">
              <w:rPr>
                <w:rFonts w:asciiTheme="minorHAnsi" w:hAnsiTheme="minorHAnsi" w:cs="TimesNewRomanPSMT"/>
                <w:color w:val="auto"/>
                <w:sz w:val="18"/>
                <w:szCs w:val="18"/>
                <w:lang w:eastAsia="zh-CN"/>
              </w:rPr>
              <w:t>, so that they were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fully aware of the monitoring procedures and the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conservative principle.</w:t>
            </w:r>
          </w:p>
          <w:p w14:paraId="2D778C7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5E54A67E" w14:textId="090BA633" w:rsidR="00D070D2" w:rsidRPr="00F03C64" w:rsidRDefault="00D070D2" w:rsidP="00D070D2">
            <w:pPr>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lastRenderedPageBreak/>
              <w:t>The water Quality Testing</w:t>
            </w:r>
            <w:r w:rsidRPr="00F03C64">
              <w:rPr>
                <w:rFonts w:asciiTheme="minorHAnsi" w:eastAsia="宋体" w:hAnsiTheme="minorHAnsi" w:cs="TimesNewRomanPSMT"/>
                <w:color w:val="auto"/>
                <w:sz w:val="18"/>
                <w:szCs w:val="18"/>
                <w:lang w:eastAsia="zh-CN"/>
              </w:rPr>
              <w:t xml:space="preserve"> have been conducted on </w:t>
            </w:r>
            <w:r w:rsidR="00A2317C">
              <w:rPr>
                <w:rFonts w:asciiTheme="minorHAnsi" w:eastAsia="宋体" w:hAnsiTheme="minorHAnsi" w:cs="TimesNewRomanPSMT"/>
                <w:color w:val="auto"/>
                <w:sz w:val="18"/>
                <w:szCs w:val="18"/>
                <w:lang w:eastAsia="zh-CN"/>
              </w:rPr>
              <w:t>17/05/2022-19/05/2022</w:t>
            </w:r>
            <w:r>
              <w:rPr>
                <w:rStyle w:val="aff8"/>
                <w:rFonts w:asciiTheme="minorHAnsi" w:eastAsia="宋体" w:hAnsiTheme="minorHAnsi" w:cs="TimesNewRomanPSMT"/>
                <w:color w:val="auto"/>
                <w:sz w:val="18"/>
                <w:szCs w:val="18"/>
                <w:lang w:eastAsia="zh-CN"/>
              </w:rPr>
              <w:footnoteReference w:id="14"/>
            </w:r>
            <w:r w:rsidRPr="00F03C64">
              <w:rPr>
                <w:rFonts w:asciiTheme="minorHAnsi" w:eastAsia="宋体" w:hAnsiTheme="minorHAnsi" w:cs="TimesNewRomanPSMT"/>
                <w:color w:val="auto"/>
                <w:sz w:val="18"/>
                <w:szCs w:val="18"/>
                <w:lang w:eastAsia="zh-CN"/>
              </w:rPr>
              <w:t xml:space="preserve"> by the monitoring team member </w:t>
            </w:r>
            <w:r w:rsidR="00F95028">
              <w:rPr>
                <w:rFonts w:asciiTheme="minorHAnsi" w:eastAsia="宋体" w:hAnsiTheme="minorHAnsi" w:cs="TimesNewRomanPSMT"/>
                <w:color w:val="auto"/>
                <w:sz w:val="18"/>
                <w:szCs w:val="18"/>
                <w:lang w:eastAsia="zh-CN"/>
              </w:rPr>
              <w:t xml:space="preserve">with </w:t>
            </w:r>
            <w:r w:rsidR="00F95028" w:rsidRPr="00F95028">
              <w:rPr>
                <w:rFonts w:asciiTheme="minorHAnsi" w:eastAsia="宋体" w:hAnsiTheme="minorHAnsi" w:cs="TimesNewRomanPSMT"/>
                <w:color w:val="auto"/>
                <w:sz w:val="18"/>
                <w:szCs w:val="18"/>
                <w:lang w:eastAsia="zh-CN"/>
              </w:rPr>
              <w:t xml:space="preserve">Water sampler </w:t>
            </w:r>
            <w:r w:rsidRPr="00F03C64">
              <w:rPr>
                <w:rFonts w:asciiTheme="minorHAnsi" w:eastAsia="宋体" w:hAnsiTheme="minorHAnsi" w:cs="TimesNewRomanPSMT"/>
                <w:color w:val="auto"/>
                <w:sz w:val="18"/>
                <w:szCs w:val="18"/>
                <w:lang w:eastAsia="zh-CN"/>
              </w:rPr>
              <w:t xml:space="preserve">visiting to end-user’ homes to take water quality samples for </w:t>
            </w:r>
            <w:r w:rsidRPr="00F03C64">
              <w:rPr>
                <w:rFonts w:asciiTheme="minorHAnsi" w:hAnsiTheme="minorHAnsi" w:cs="TimesNewRomanPSMT"/>
                <w:color w:val="auto"/>
                <w:sz w:val="18"/>
                <w:szCs w:val="18"/>
                <w:lang w:eastAsia="zh-CN"/>
              </w:rPr>
              <w:t>water Quality Testing.</w:t>
            </w:r>
          </w:p>
          <w:p w14:paraId="708413E0" w14:textId="77777777" w:rsidR="00D070D2" w:rsidRPr="00F03C64" w:rsidRDefault="00D070D2" w:rsidP="00D070D2">
            <w:pPr>
              <w:snapToGrid w:val="0"/>
              <w:spacing w:after="0"/>
              <w:contextualSpacing w:val="0"/>
              <w:jc w:val="both"/>
              <w:rPr>
                <w:rFonts w:asciiTheme="minorHAnsi" w:hAnsiTheme="minorHAnsi" w:cs="TimesNewRomanPSMT"/>
                <w:color w:val="auto"/>
                <w:sz w:val="18"/>
                <w:szCs w:val="18"/>
                <w:lang w:eastAsia="zh-CN"/>
              </w:rPr>
            </w:pPr>
          </w:p>
          <w:p w14:paraId="15FB6BFE" w14:textId="77777777" w:rsidR="00D070D2" w:rsidRPr="00F03C64" w:rsidRDefault="00D070D2" w:rsidP="00D070D2">
            <w:pPr>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The specific sampling process are:</w:t>
            </w:r>
          </w:p>
          <w:p w14:paraId="696AAD3D" w14:textId="77777777" w:rsidR="00D070D2" w:rsidRPr="00F03C64" w:rsidRDefault="00D070D2" w:rsidP="00D070D2">
            <w:pPr>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Fill a numbered (which can identify the source of the sample) sterilized sampling bottle with water from outlet of the water purifier. Avoid contamination of the mouth with fingers and other objects during sampling. After sampling, </w:t>
            </w:r>
            <w:r w:rsidRPr="00F03C64">
              <w:rPr>
                <w:rFonts w:asciiTheme="minorHAnsi" w:hAnsiTheme="minorHAnsi"/>
                <w:sz w:val="18"/>
                <w:szCs w:val="18"/>
              </w:rPr>
              <w:t xml:space="preserve"> </w:t>
            </w:r>
            <w:r w:rsidRPr="00F03C64">
              <w:rPr>
                <w:rFonts w:asciiTheme="minorHAnsi" w:hAnsiTheme="minorHAnsi" w:cs="TimesNewRomanPSMT"/>
                <w:color w:val="auto"/>
                <w:sz w:val="18"/>
                <w:szCs w:val="18"/>
                <w:lang w:eastAsia="zh-CN"/>
              </w:rPr>
              <w:t>the samples were stored at low temperature (0~4</w:t>
            </w:r>
            <w:r w:rsidRPr="00F03C64">
              <w:rPr>
                <w:rFonts w:ascii="宋体" w:eastAsia="宋体" w:hAnsi="宋体" w:cs="宋体" w:hint="eastAsia"/>
                <w:color w:val="auto"/>
                <w:sz w:val="18"/>
                <w:szCs w:val="18"/>
                <w:lang w:eastAsia="zh-CN"/>
              </w:rPr>
              <w:t>℃</w:t>
            </w:r>
            <w:r w:rsidRPr="00F03C64">
              <w:rPr>
                <w:rFonts w:asciiTheme="minorHAnsi" w:hAnsiTheme="minorHAnsi" w:cs="TimesNewRomanPSMT"/>
                <w:color w:val="auto"/>
                <w:sz w:val="18"/>
                <w:szCs w:val="18"/>
                <w:lang w:eastAsia="zh-CN"/>
              </w:rPr>
              <w:t xml:space="preserve">) and protected from light. Water quality samples </w:t>
            </w:r>
            <w:r>
              <w:rPr>
                <w:rFonts w:asciiTheme="minorHAnsi" w:hAnsiTheme="minorHAnsi" w:cs="TimesNewRomanPSMT" w:hint="eastAsia"/>
                <w:color w:val="auto"/>
                <w:sz w:val="18"/>
                <w:szCs w:val="18"/>
                <w:lang w:eastAsia="zh-CN"/>
              </w:rPr>
              <w:t>have</w:t>
            </w:r>
            <w:r>
              <w:rPr>
                <w:rFonts w:asciiTheme="minorHAnsi" w:hAnsiTheme="minorHAnsi" w:cs="TimesNewRomanPSMT"/>
                <w:color w:val="auto"/>
                <w:sz w:val="18"/>
                <w:szCs w:val="18"/>
                <w:lang w:eastAsia="zh-CN"/>
              </w:rPr>
              <w:t xml:space="preserve"> been</w:t>
            </w:r>
            <w:r w:rsidRPr="00F03C64">
              <w:rPr>
                <w:rFonts w:asciiTheme="minorHAnsi" w:hAnsiTheme="minorHAnsi" w:cs="TimesNewRomanPSMT"/>
                <w:color w:val="auto"/>
                <w:sz w:val="18"/>
                <w:szCs w:val="18"/>
                <w:lang w:eastAsia="zh-CN"/>
              </w:rPr>
              <w:t xml:space="preserve"> sent to the laboratory for water quality monitoring and analysis immediately after the completion of water quality collection.</w:t>
            </w:r>
          </w:p>
          <w:p w14:paraId="3C84DF51" w14:textId="1EF3B97D" w:rsidR="00D070D2" w:rsidRPr="00F03C64" w:rsidRDefault="00D070D2" w:rsidP="00D070D2">
            <w:pPr>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Entrust a </w:t>
            </w:r>
            <w:r w:rsidRPr="009C6976">
              <w:rPr>
                <w:rFonts w:asciiTheme="minorHAnsi" w:hAnsiTheme="minorHAnsi" w:cs="TimesNewRomanPSMT"/>
                <w:color w:val="auto"/>
                <w:sz w:val="18"/>
                <w:szCs w:val="18"/>
                <w:lang w:eastAsia="zh-CN"/>
              </w:rPr>
              <w:t>qualified</w:t>
            </w:r>
            <w:r>
              <w:rPr>
                <w:rFonts w:asciiTheme="minorHAnsi"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third-party testing agency</w:t>
            </w:r>
            <w:r>
              <w:rPr>
                <w:rFonts w:asciiTheme="minorHAnsi" w:hAnsiTheme="minorHAnsi" w:cs="TimesNewRomanPSMT" w:hint="eastAsia"/>
                <w:color w:val="auto"/>
                <w:sz w:val="18"/>
                <w:szCs w:val="18"/>
                <w:lang w:eastAsia="zh-CN"/>
              </w:rPr>
              <w:t>-</w:t>
            </w:r>
            <w:r w:rsidRPr="009C6976">
              <w:rPr>
                <w:rFonts w:asciiTheme="minorHAnsi" w:hAnsiTheme="minorHAnsi" w:cs="TimesNewRomanPSMT"/>
                <w:color w:val="auto"/>
                <w:sz w:val="18"/>
                <w:szCs w:val="18"/>
                <w:lang w:eastAsia="zh-CN"/>
              </w:rPr>
              <w:t>a microbiology laboratory affiliated with the Kenya Bureau of Standards</w:t>
            </w:r>
            <w:r>
              <w:rPr>
                <w:rFonts w:asciiTheme="minorHAnsi" w:hAnsiTheme="minorHAnsi" w:cs="TimesNewRomanPSMT"/>
                <w:color w:val="auto"/>
                <w:sz w:val="18"/>
                <w:szCs w:val="18"/>
                <w:lang w:eastAsia="zh-CN"/>
              </w:rPr>
              <w:t xml:space="preserve"> (KEBS)</w:t>
            </w:r>
            <w:r>
              <w:rPr>
                <w:rStyle w:val="aff8"/>
                <w:rFonts w:asciiTheme="minorHAnsi" w:hAnsiTheme="minorHAnsi" w:cs="TimesNewRomanPSMT"/>
                <w:color w:val="auto"/>
                <w:sz w:val="18"/>
                <w:szCs w:val="18"/>
                <w:lang w:eastAsia="zh-CN"/>
              </w:rPr>
              <w:footnoteReference w:id="15"/>
            </w:r>
            <w:r w:rsidR="00A2317C">
              <w:rPr>
                <w:rFonts w:asciiTheme="minorHAnsi"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to test the water quality</w:t>
            </w:r>
            <w:r>
              <w:rPr>
                <w:rFonts w:asciiTheme="minorHAnsi" w:hAnsiTheme="minorHAnsi" w:cs="TimesNewRomanPSMT" w:hint="eastAsia"/>
                <w:color w:val="auto"/>
                <w:sz w:val="18"/>
                <w:szCs w:val="18"/>
                <w:lang w:eastAsia="zh-CN"/>
              </w:rPr>
              <w:t>,</w:t>
            </w:r>
            <w:r>
              <w:rPr>
                <w:rFonts w:asciiTheme="minorHAnsi" w:hAnsiTheme="minorHAnsi" w:cs="TimesNewRomanPSMT"/>
                <w:color w:val="auto"/>
                <w:sz w:val="18"/>
                <w:szCs w:val="18"/>
                <w:lang w:eastAsia="zh-CN"/>
              </w:rPr>
              <w:t xml:space="preserve"> </w:t>
            </w:r>
            <w:r w:rsidRPr="00C112FF">
              <w:rPr>
                <w:rFonts w:asciiTheme="minorHAnsi" w:hAnsiTheme="minorHAnsi" w:cs="TimesNewRomanPSMT"/>
                <w:color w:val="auto"/>
                <w:sz w:val="18"/>
                <w:szCs w:val="18"/>
                <w:lang w:eastAsia="zh-CN"/>
              </w:rPr>
              <w:t>which is official organization with the ability to issue qualifications to other institution. so, the KEBS has the undoubted accreditation.</w:t>
            </w:r>
          </w:p>
          <w:p w14:paraId="5077FE51" w14:textId="77777777" w:rsidR="00D070D2" w:rsidRPr="00F03C64" w:rsidRDefault="00D070D2" w:rsidP="00D070D2">
            <w:pPr>
              <w:snapToGrid w:val="0"/>
              <w:spacing w:after="0"/>
              <w:contextualSpacing w:val="0"/>
              <w:jc w:val="both"/>
              <w:rPr>
                <w:rFonts w:asciiTheme="minorHAnsi" w:hAnsiTheme="minorHAnsi" w:cs="TimesNewRomanPSMT"/>
                <w:color w:val="auto"/>
                <w:sz w:val="18"/>
                <w:szCs w:val="18"/>
                <w:lang w:eastAsia="zh-CN"/>
              </w:rPr>
            </w:pPr>
          </w:p>
          <w:p w14:paraId="5F5B15BC" w14:textId="77777777" w:rsidR="00D070D2" w:rsidRDefault="00D070D2" w:rsidP="00D070D2">
            <w:pPr>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Sampling photos and test results </w:t>
            </w:r>
            <w:r>
              <w:rPr>
                <w:rFonts w:asciiTheme="minorHAnsi" w:hAnsiTheme="minorHAnsi" w:cs="TimesNewRomanPSMT"/>
                <w:color w:val="auto"/>
                <w:sz w:val="18"/>
                <w:szCs w:val="18"/>
                <w:lang w:eastAsia="zh-CN"/>
              </w:rPr>
              <w:t xml:space="preserve">report </w:t>
            </w:r>
            <w:proofErr w:type="spellStart"/>
            <w:r>
              <w:rPr>
                <w:rFonts w:asciiTheme="minorHAnsi" w:eastAsia="宋体" w:hAnsiTheme="minorHAnsi" w:cs="TimesNewRomanPSMT"/>
                <w:color w:val="auto"/>
                <w:sz w:val="18"/>
                <w:szCs w:val="18"/>
                <w:lang w:eastAsia="zh-CN"/>
              </w:rPr>
              <w:t>heve</w:t>
            </w:r>
            <w:proofErr w:type="spellEnd"/>
            <w:r>
              <w:rPr>
                <w:rFonts w:asciiTheme="minorHAnsi" w:eastAsia="宋体" w:hAnsiTheme="minorHAnsi" w:cs="TimesNewRomanPSMT"/>
                <w:color w:val="auto"/>
                <w:sz w:val="18"/>
                <w:szCs w:val="18"/>
                <w:lang w:eastAsia="zh-CN"/>
              </w:rPr>
              <w:t xml:space="preserve"> been</w:t>
            </w:r>
            <w:r w:rsidRPr="00F03C64">
              <w:rPr>
                <w:rFonts w:asciiTheme="minorHAnsi" w:eastAsia="宋体" w:hAnsiTheme="minorHAnsi" w:cs="TimesNewRomanPSMT"/>
                <w:color w:val="auto"/>
                <w:sz w:val="18"/>
                <w:szCs w:val="18"/>
                <w:lang w:eastAsia="zh-CN"/>
              </w:rPr>
              <w:t xml:space="preserve"> taken as evidence.</w:t>
            </w:r>
          </w:p>
          <w:p w14:paraId="58D33086" w14:textId="77777777" w:rsidR="00A2317C" w:rsidRDefault="00A2317C" w:rsidP="00D070D2">
            <w:pPr>
              <w:snapToGrid w:val="0"/>
              <w:spacing w:after="0"/>
              <w:contextualSpacing w:val="0"/>
              <w:jc w:val="both"/>
              <w:rPr>
                <w:rFonts w:asciiTheme="minorHAnsi" w:eastAsia="宋体" w:hAnsiTheme="minorHAnsi" w:cs="TimesNewRomanPSMT"/>
                <w:color w:val="auto"/>
                <w:sz w:val="18"/>
                <w:szCs w:val="18"/>
                <w:lang w:eastAsia="zh-CN"/>
              </w:rPr>
            </w:pPr>
          </w:p>
          <w:p w14:paraId="266445BD" w14:textId="7AA0FDCA" w:rsidR="00A2317C" w:rsidRPr="00F03C64" w:rsidRDefault="00A2317C" w:rsidP="00D070D2">
            <w:pPr>
              <w:snapToGrid w:val="0"/>
              <w:spacing w:after="0"/>
              <w:contextualSpacing w:val="0"/>
              <w:jc w:val="both"/>
              <w:rPr>
                <w:rFonts w:asciiTheme="minorHAnsi" w:hAnsiTheme="minorHAnsi" w:cs="TimesNewRomanPSMT"/>
                <w:color w:val="auto"/>
                <w:sz w:val="18"/>
                <w:szCs w:val="18"/>
                <w:lang w:eastAsia="zh-CN"/>
              </w:rPr>
            </w:pPr>
            <w:r w:rsidRPr="00A2317C">
              <w:rPr>
                <w:rFonts w:asciiTheme="minorHAnsi" w:eastAsia="宋体" w:hAnsiTheme="minorHAnsi" w:cs="TimesNewRomanPSMT"/>
                <w:color w:val="auto"/>
                <w:sz w:val="18"/>
                <w:szCs w:val="18"/>
                <w:lang w:eastAsia="zh-CN"/>
              </w:rPr>
              <w:t xml:space="preserve">From the results of water quality </w:t>
            </w:r>
            <w:proofErr w:type="gramStart"/>
            <w:r>
              <w:rPr>
                <w:rFonts w:asciiTheme="minorHAnsi" w:eastAsia="宋体" w:hAnsiTheme="minorHAnsi" w:cs="TimesNewRomanPSMT"/>
                <w:color w:val="auto"/>
                <w:sz w:val="18"/>
                <w:szCs w:val="18"/>
                <w:lang w:eastAsia="zh-CN"/>
              </w:rPr>
              <w:t>testing</w:t>
            </w:r>
            <w:r w:rsidRPr="00A2317C">
              <w:rPr>
                <w:rFonts w:asciiTheme="minorHAnsi" w:eastAsia="宋体" w:hAnsiTheme="minorHAnsi" w:cs="TimesNewRomanPSMT"/>
                <w:color w:val="auto"/>
                <w:sz w:val="18"/>
                <w:szCs w:val="18"/>
                <w:lang w:eastAsia="zh-CN"/>
              </w:rPr>
              <w:t xml:space="preserve"> </w:t>
            </w:r>
            <w:r>
              <w:rPr>
                <w:rFonts w:asciiTheme="minorHAnsi" w:eastAsia="宋体" w:hAnsiTheme="minorHAnsi" w:cs="TimesNewRomanPSMT"/>
                <w:color w:val="auto"/>
                <w:sz w:val="18"/>
                <w:szCs w:val="18"/>
                <w:lang w:eastAsia="zh-CN"/>
              </w:rPr>
              <w:t>,</w:t>
            </w:r>
            <w:proofErr w:type="gramEnd"/>
            <w:r>
              <w:rPr>
                <w:rFonts w:asciiTheme="minorHAnsi" w:eastAsia="宋体" w:hAnsiTheme="minorHAnsi" w:cs="TimesNewRomanPSMT"/>
                <w:color w:val="auto"/>
                <w:sz w:val="18"/>
                <w:szCs w:val="18"/>
                <w:lang w:eastAsia="zh-CN"/>
              </w:rPr>
              <w:t xml:space="preserve"> </w:t>
            </w:r>
            <w:r w:rsidRPr="00961D4C">
              <w:rPr>
                <w:rFonts w:asciiTheme="minorHAnsi" w:hAnsiTheme="minorHAnsi"/>
                <w:iCs/>
                <w:color w:val="auto"/>
                <w:sz w:val="18"/>
                <w:szCs w:val="18"/>
                <w:lang w:eastAsia="zh-CN"/>
              </w:rPr>
              <w:t xml:space="preserve"> </w:t>
            </w:r>
            <w:r>
              <w:rPr>
                <w:rFonts w:asciiTheme="minorHAnsi" w:eastAsia="宋体" w:hAnsiTheme="minorHAnsi" w:cs="TimesNewRomanPSMT"/>
                <w:color w:val="auto"/>
                <w:sz w:val="18"/>
                <w:szCs w:val="18"/>
                <w:lang w:eastAsia="zh-CN"/>
              </w:rPr>
              <w:t xml:space="preserve">the </w:t>
            </w:r>
            <w:r w:rsidRPr="00F86B01">
              <w:rPr>
                <w:rFonts w:asciiTheme="minorHAnsi" w:hAnsiTheme="minorHAnsi"/>
                <w:i/>
                <w:color w:val="auto"/>
                <w:sz w:val="18"/>
                <w:szCs w:val="18"/>
                <w:lang w:eastAsia="zh-CN"/>
              </w:rPr>
              <w:t xml:space="preserve"> </w:t>
            </w:r>
            <w:r w:rsidRPr="00F03C64">
              <w:rPr>
                <w:rFonts w:asciiTheme="minorHAnsi" w:hAnsiTheme="minorHAnsi" w:cs="TimesNewRomanPSMT"/>
                <w:i/>
                <w:iCs/>
                <w:color w:val="auto"/>
                <w:sz w:val="18"/>
                <w:szCs w:val="18"/>
                <w:lang w:eastAsia="zh-CN"/>
              </w:rPr>
              <w:t xml:space="preserve"> </w:t>
            </w:r>
            <w:r w:rsidRPr="00F03C64">
              <w:rPr>
                <w:rFonts w:asciiTheme="minorHAnsi" w:eastAsia="宋体" w:hAnsiTheme="minorHAnsi"/>
                <w:i/>
                <w:iCs/>
                <w:color w:val="auto"/>
                <w:sz w:val="18"/>
                <w:szCs w:val="18"/>
                <w:lang w:eastAsia="zh-CN"/>
              </w:rPr>
              <w:t xml:space="preserve"> </w:t>
            </w:r>
            <w:proofErr w:type="spellStart"/>
            <w:r w:rsidRPr="00F03C64">
              <w:rPr>
                <w:rFonts w:asciiTheme="minorHAnsi" w:eastAsia="宋体" w:hAnsiTheme="minorHAnsi"/>
                <w:i/>
                <w:iCs/>
                <w:color w:val="auto"/>
                <w:sz w:val="18"/>
                <w:szCs w:val="18"/>
                <w:lang w:eastAsia="zh-CN"/>
              </w:rPr>
              <w:t>M</w:t>
            </w:r>
            <w:r w:rsidRPr="00F03C64">
              <w:rPr>
                <w:rFonts w:asciiTheme="minorHAnsi" w:eastAsia="宋体" w:hAnsiTheme="minorHAnsi"/>
                <w:i/>
                <w:iCs/>
                <w:color w:val="auto"/>
                <w:sz w:val="18"/>
                <w:szCs w:val="18"/>
                <w:vertAlign w:val="subscript"/>
                <w:lang w:eastAsia="zh-CN"/>
              </w:rPr>
              <w:t>q,y</w:t>
            </w:r>
            <w:proofErr w:type="spellEnd"/>
            <w:r>
              <w:rPr>
                <w:rFonts w:asciiTheme="minorHAnsi" w:hAnsiTheme="minorHAnsi" w:cs="TimesNewRomanPSMT"/>
                <w:color w:val="auto"/>
                <w:sz w:val="18"/>
                <w:szCs w:val="18"/>
                <w:lang w:eastAsia="zh-CN"/>
              </w:rPr>
              <w:t xml:space="preserve"> used </w:t>
            </w:r>
            <w:r w:rsidRPr="00F03C64">
              <w:rPr>
                <w:rFonts w:asciiTheme="minorHAnsi" w:hAnsiTheme="minorHAnsi"/>
                <w:iCs/>
                <w:color w:val="auto"/>
                <w:sz w:val="18"/>
                <w:szCs w:val="18"/>
                <w:lang w:eastAsia="zh-CN"/>
              </w:rPr>
              <w:t xml:space="preserve">in </w:t>
            </w:r>
            <w:r>
              <w:rPr>
                <w:rFonts w:asciiTheme="minorHAnsi" w:hAnsiTheme="minorHAnsi"/>
                <w:iCs/>
                <w:color w:val="auto"/>
                <w:sz w:val="18"/>
                <w:szCs w:val="18"/>
                <w:lang w:eastAsia="zh-CN"/>
              </w:rPr>
              <w:t>emission reduction calculations claimed in this monitoring period is 100%.</w:t>
            </w:r>
          </w:p>
        </w:tc>
      </w:tr>
      <w:tr w:rsidR="00941427" w:rsidRPr="00F03C64" w14:paraId="7BB8FAC4" w14:textId="77777777" w:rsidTr="00BC488C">
        <w:tc>
          <w:tcPr>
            <w:tcW w:w="0" w:type="auto"/>
            <w:shd w:val="clear" w:color="auto" w:fill="auto"/>
          </w:tcPr>
          <w:p w14:paraId="3B0637A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lastRenderedPageBreak/>
              <w:t xml:space="preserve">For number of individuals per premises type p in the project boundary in year y, </w:t>
            </w:r>
            <w:proofErr w:type="spellStart"/>
            <w:proofErr w:type="gramStart"/>
            <w:r w:rsidRPr="00F03C64">
              <w:rPr>
                <w:rFonts w:asciiTheme="minorHAnsi" w:hAnsiTheme="minorHAnsi" w:cs="TimesNewRomanPSMT"/>
                <w:i/>
                <w:iCs/>
                <w:color w:val="auto"/>
                <w:sz w:val="18"/>
                <w:szCs w:val="18"/>
                <w:lang w:eastAsia="zh-CN"/>
              </w:rPr>
              <w:t>HN</w:t>
            </w:r>
            <w:r w:rsidRPr="00F03C64">
              <w:rPr>
                <w:rFonts w:asciiTheme="minorHAnsi" w:hAnsiTheme="minorHAnsi" w:cs="TimesNewRomanPSMT"/>
                <w:i/>
                <w:iCs/>
                <w:color w:val="auto"/>
                <w:sz w:val="18"/>
                <w:szCs w:val="18"/>
                <w:vertAlign w:val="subscript"/>
                <w:lang w:eastAsia="zh-CN"/>
              </w:rPr>
              <w:t>p,y</w:t>
            </w:r>
            <w:proofErr w:type="spellEnd"/>
            <w:proofErr w:type="gramEnd"/>
            <w:r w:rsidRPr="00F03C64">
              <w:rPr>
                <w:rFonts w:asciiTheme="minorHAnsi" w:hAnsiTheme="minorHAnsi" w:cs="TimesNewRomanPSMT"/>
                <w:color w:val="auto"/>
                <w:sz w:val="18"/>
                <w:szCs w:val="18"/>
                <w:lang w:eastAsia="zh-CN"/>
              </w:rPr>
              <w:t>:</w:t>
            </w:r>
          </w:p>
          <w:p w14:paraId="789202C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14811822"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B.7.1 of PDD:</w:t>
            </w:r>
          </w:p>
          <w:p w14:paraId="37879ECD"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The source of this parameter is project survey. So, the monitoring method of this parameter is </w:t>
            </w:r>
            <w:r w:rsidRPr="00F03C64">
              <w:rPr>
                <w:rFonts w:asciiTheme="minorHAnsi" w:eastAsia="宋体" w:hAnsiTheme="minorHAnsi" w:cs="TimesNewRomanPSMT"/>
                <w:color w:val="auto"/>
                <w:sz w:val="18"/>
                <w:szCs w:val="18"/>
                <w:lang w:eastAsia="zh-CN"/>
              </w:rPr>
              <w:lastRenderedPageBreak/>
              <w:t>consistent with project survey.</w:t>
            </w:r>
          </w:p>
          <w:p w14:paraId="68E3FF21"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0DBF7AF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B7.2.1 of PDD:</w:t>
            </w:r>
          </w:p>
          <w:p w14:paraId="05DD37B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The safe water project survey is conducted with end user’s representative of the project scenario target population and currently using the safe water project technology. The project survey will be carried out using representative and random sampling following the GS guidelines for minimum sample size:</w:t>
            </w:r>
          </w:p>
          <w:p w14:paraId="12B0179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0886C69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Group size &lt;300: Minimum sample size 30</w:t>
            </w:r>
          </w:p>
          <w:p w14:paraId="357D5F8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Group 300 to minimum to 1,000: Minimum sample size 10% of group size</w:t>
            </w:r>
          </w:p>
          <w:p w14:paraId="25C7961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Group size &gt;1,000: Minimum sample size 100</w:t>
            </w:r>
          </w:p>
          <w:p w14:paraId="74D6B3F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6BC31E56"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The project survey will likely have a minimum sample size of 100 as the number of water purifier sold is estimated to be greater than 1,000.</w:t>
            </w:r>
          </w:p>
          <w:p w14:paraId="376FC327"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559E7706"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End users for the project survey will be selected using representative sampling techniques to ensure adequate representation of users with technologies of different ages. Common sampling approach such as clustered random sampling is allowed, and geographic distribution will be factored into selection criteria. End users can be surveyed at any time throughout the year with care taken to collect information pertaining to seasonal variations in technology and fuel use patterns.</w:t>
            </w:r>
          </w:p>
          <w:p w14:paraId="3B490270"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7AEF53A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B.7.3.2 of PDD:</w:t>
            </w:r>
          </w:p>
          <w:p w14:paraId="4A6A47FA"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The project survey provides critical information on year-to-year trends in end user characteristics such as technology use, fuel consumption and seasonal variations. Questionnaire which is </w:t>
            </w:r>
            <w:proofErr w:type="gramStart"/>
            <w:r w:rsidRPr="00F03C64">
              <w:rPr>
                <w:rFonts w:asciiTheme="minorHAnsi" w:eastAsia="宋体" w:hAnsiTheme="minorHAnsi" w:cs="TimesNewRomanPSMT"/>
                <w:color w:val="auto"/>
                <w:sz w:val="18"/>
                <w:szCs w:val="18"/>
                <w:lang w:eastAsia="zh-CN"/>
              </w:rPr>
              <w:t>similar to</w:t>
            </w:r>
            <w:proofErr w:type="gramEnd"/>
            <w:r w:rsidRPr="00F03C64">
              <w:rPr>
                <w:rFonts w:asciiTheme="minorHAnsi" w:eastAsia="宋体" w:hAnsiTheme="minorHAnsi" w:cs="TimesNewRomanPSMT"/>
                <w:color w:val="auto"/>
                <w:sz w:val="18"/>
                <w:szCs w:val="18"/>
                <w:lang w:eastAsia="zh-CN"/>
              </w:rPr>
              <w:t xml:space="preserve"> the baseline survey (Refer to Table B4.1 of PDD for sample questionnaire) will be adapted. It will be conducted with end-user’s representative of the project scenario target population and currently using the safe water </w:t>
            </w:r>
            <w:r w:rsidRPr="00F03C64">
              <w:rPr>
                <w:rFonts w:asciiTheme="minorHAnsi" w:eastAsia="宋体" w:hAnsiTheme="minorHAnsi" w:cs="TimesNewRomanPSMT"/>
                <w:color w:val="auto"/>
                <w:sz w:val="18"/>
                <w:szCs w:val="18"/>
                <w:lang w:eastAsia="zh-CN"/>
              </w:rPr>
              <w:lastRenderedPageBreak/>
              <w:t xml:space="preserve">project technology. Related data and information will be collected through in-person paper surveys, which will be then entered into an excel file to be used to analyze the data. </w:t>
            </w:r>
          </w:p>
          <w:p w14:paraId="6A580EC5"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4F3B8A4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In the guidance on data collected, questions about end user characteristics and baseline technology and fuels should be treated as specific to safe water supply and boiling. These questions should be asked twice, first </w:t>
            </w:r>
            <w:proofErr w:type="gramStart"/>
            <w:r w:rsidRPr="00F03C64">
              <w:rPr>
                <w:rFonts w:asciiTheme="minorHAnsi" w:eastAsia="宋体" w:hAnsiTheme="minorHAnsi" w:cs="TimesNewRomanPSMT"/>
                <w:color w:val="auto"/>
                <w:sz w:val="18"/>
                <w:szCs w:val="18"/>
                <w:lang w:eastAsia="zh-CN"/>
              </w:rPr>
              <w:t>in regard to</w:t>
            </w:r>
            <w:proofErr w:type="gramEnd"/>
            <w:r w:rsidRPr="00F03C64">
              <w:rPr>
                <w:rFonts w:asciiTheme="minorHAnsi" w:eastAsia="宋体" w:hAnsiTheme="minorHAnsi" w:cs="TimesNewRomanPSMT"/>
                <w:color w:val="auto"/>
                <w:sz w:val="18"/>
                <w:szCs w:val="18"/>
                <w:lang w:eastAsia="zh-CN"/>
              </w:rPr>
              <w:t xml:space="preserve"> the baseline scenario water supply and water treatment, including boiling technologies, and second in regard to the project scenario clean water supply, including treatment and boiling technologies.</w:t>
            </w:r>
          </w:p>
          <w:p w14:paraId="3A35E45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4086EB06"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The Project Survey and the WCFT can be conducted concurrently using the same sample.</w:t>
            </w:r>
          </w:p>
        </w:tc>
        <w:tc>
          <w:tcPr>
            <w:tcW w:w="0" w:type="auto"/>
            <w:shd w:val="clear" w:color="auto" w:fill="auto"/>
          </w:tcPr>
          <w:p w14:paraId="12F32F35"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lastRenderedPageBreak/>
              <w:t xml:space="preserve">For number of individuals per premises type p in the project boundary in year y, </w:t>
            </w:r>
            <w:proofErr w:type="spellStart"/>
            <w:proofErr w:type="gramStart"/>
            <w:r w:rsidRPr="00F03C64">
              <w:rPr>
                <w:rFonts w:asciiTheme="minorHAnsi" w:hAnsiTheme="minorHAnsi" w:cs="TimesNewRomanPSMT"/>
                <w:i/>
                <w:iCs/>
                <w:color w:val="auto"/>
                <w:sz w:val="18"/>
                <w:szCs w:val="18"/>
                <w:lang w:eastAsia="zh-CN"/>
              </w:rPr>
              <w:t>HN</w:t>
            </w:r>
            <w:r w:rsidRPr="00F03C64">
              <w:rPr>
                <w:rFonts w:asciiTheme="minorHAnsi" w:hAnsiTheme="minorHAnsi" w:cs="TimesNewRomanPSMT"/>
                <w:i/>
                <w:iCs/>
                <w:color w:val="auto"/>
                <w:sz w:val="18"/>
                <w:szCs w:val="18"/>
                <w:vertAlign w:val="subscript"/>
                <w:lang w:eastAsia="zh-CN"/>
              </w:rPr>
              <w:t>p,y</w:t>
            </w:r>
            <w:proofErr w:type="spellEnd"/>
            <w:proofErr w:type="gramEnd"/>
            <w:r w:rsidRPr="00F03C64">
              <w:rPr>
                <w:rFonts w:asciiTheme="minorHAnsi" w:hAnsiTheme="minorHAnsi" w:cs="TimesNewRomanPSMT"/>
                <w:color w:val="auto"/>
                <w:sz w:val="18"/>
                <w:szCs w:val="18"/>
                <w:lang w:eastAsia="zh-CN"/>
              </w:rPr>
              <w:t>:</w:t>
            </w:r>
          </w:p>
          <w:p w14:paraId="6DBF60F7" w14:textId="77777777" w:rsidR="004043E0" w:rsidRDefault="004043E0" w:rsidP="004043E0">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03ACA707" w14:textId="06F8B851" w:rsidR="004043E0" w:rsidRDefault="004043E0" w:rsidP="004043E0">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Pr>
                <w:rFonts w:asciiTheme="minorHAnsi" w:hAnsiTheme="minorHAnsi" w:cs="TimesNewRomanPSMT"/>
                <w:color w:val="auto"/>
                <w:sz w:val="18"/>
                <w:szCs w:val="18"/>
                <w:lang w:eastAsia="zh-CN"/>
              </w:rPr>
              <w:t xml:space="preserve">As this monitoring period covers 2021 and 2022 years, </w:t>
            </w:r>
            <w:proofErr w:type="gramStart"/>
            <w:r>
              <w:rPr>
                <w:rFonts w:asciiTheme="minorHAnsi" w:hAnsiTheme="minorHAnsi" w:cs="TimesNewRomanPSMT"/>
                <w:color w:val="auto"/>
                <w:sz w:val="18"/>
                <w:szCs w:val="18"/>
                <w:lang w:eastAsia="zh-CN"/>
              </w:rPr>
              <w:t xml:space="preserve">the </w:t>
            </w:r>
            <w:r w:rsidRPr="00F03C64">
              <w:rPr>
                <w:rFonts w:asciiTheme="minorHAnsi" w:hAnsiTheme="minorHAnsi"/>
                <w:i/>
                <w:color w:val="auto"/>
                <w:sz w:val="18"/>
                <w:szCs w:val="18"/>
                <w:lang w:eastAsia="zh-CN"/>
              </w:rPr>
              <w:t xml:space="preserve"> </w:t>
            </w:r>
            <w:proofErr w:type="spellStart"/>
            <w:r w:rsidRPr="00F03C64">
              <w:rPr>
                <w:rFonts w:asciiTheme="minorHAnsi" w:hAnsiTheme="minorHAnsi" w:cs="TimesNewRomanPSMT"/>
                <w:i/>
                <w:iCs/>
                <w:color w:val="auto"/>
                <w:sz w:val="18"/>
                <w:szCs w:val="18"/>
                <w:lang w:eastAsia="zh-CN"/>
              </w:rPr>
              <w:t>HN</w:t>
            </w:r>
            <w:r w:rsidRPr="00F03C64">
              <w:rPr>
                <w:rFonts w:asciiTheme="minorHAnsi" w:hAnsiTheme="minorHAnsi" w:cs="TimesNewRomanPSMT"/>
                <w:i/>
                <w:iCs/>
                <w:color w:val="auto"/>
                <w:sz w:val="18"/>
                <w:szCs w:val="18"/>
                <w:vertAlign w:val="subscript"/>
                <w:lang w:eastAsia="zh-CN"/>
              </w:rPr>
              <w:t>p</w:t>
            </w:r>
            <w:proofErr w:type="gramEnd"/>
            <w:r w:rsidRPr="00F03C64">
              <w:rPr>
                <w:rFonts w:asciiTheme="minorHAnsi" w:hAnsiTheme="minorHAnsi" w:cs="TimesNewRomanPSMT"/>
                <w:i/>
                <w:iCs/>
                <w:color w:val="auto"/>
                <w:sz w:val="18"/>
                <w:szCs w:val="18"/>
                <w:vertAlign w:val="subscript"/>
                <w:lang w:eastAsia="zh-CN"/>
              </w:rPr>
              <w:t>,y</w:t>
            </w:r>
            <w:proofErr w:type="spellEnd"/>
            <w:r>
              <w:rPr>
                <w:rFonts w:asciiTheme="minorHAnsi" w:hAnsiTheme="minorHAnsi" w:cs="TimesNewRomanPSMT"/>
                <w:color w:val="auto"/>
                <w:sz w:val="18"/>
                <w:szCs w:val="18"/>
                <w:lang w:eastAsia="zh-CN"/>
              </w:rPr>
              <w:t xml:space="preserve"> used in emission reduction calculations in 2021 has been determined in the </w:t>
            </w:r>
            <w:r>
              <w:rPr>
                <w:rFonts w:asciiTheme="minorHAnsi" w:hAnsiTheme="minorHAnsi" w:cs="TimesNewRomanPSMT"/>
                <w:color w:val="auto"/>
                <w:sz w:val="18"/>
                <w:szCs w:val="18"/>
                <w:lang w:eastAsia="zh-CN"/>
              </w:rPr>
              <w:lastRenderedPageBreak/>
              <w:t xml:space="preserve">project survey conducted in </w:t>
            </w:r>
            <w:r w:rsidRPr="00F03C64">
              <w:rPr>
                <w:rFonts w:asciiTheme="minorHAnsi" w:eastAsia="宋体" w:hAnsiTheme="minorHAnsi" w:cs="TimesNewRomanPSMT"/>
                <w:color w:val="auto"/>
                <w:sz w:val="18"/>
                <w:szCs w:val="18"/>
                <w:lang w:eastAsia="zh-CN"/>
              </w:rPr>
              <w:t>18/01/2021-28/01/2021</w:t>
            </w:r>
            <w:r>
              <w:rPr>
                <w:rFonts w:asciiTheme="minorHAnsi" w:eastAsia="宋体"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(conducted in last monitoring period), which is 3.94 (398/101)</w:t>
            </w:r>
            <w:r w:rsidR="005D68B6">
              <w:rPr>
                <w:rFonts w:asciiTheme="minorHAnsi" w:hAnsiTheme="minorHAnsi" w:cs="TimesNewRomanPSMT"/>
                <w:color w:val="auto"/>
                <w:sz w:val="18"/>
                <w:szCs w:val="18"/>
                <w:lang w:eastAsia="zh-CN"/>
              </w:rPr>
              <w:t xml:space="preserve"> </w:t>
            </w:r>
            <w:r w:rsidR="005D68B6" w:rsidRPr="00F03C64">
              <w:rPr>
                <w:rFonts w:asciiTheme="minorHAnsi" w:hAnsiTheme="minorHAnsi"/>
                <w:iCs/>
                <w:color w:val="auto"/>
                <w:sz w:val="18"/>
                <w:szCs w:val="18"/>
                <w:lang w:eastAsia="zh-CN"/>
              </w:rPr>
              <w:t>number</w:t>
            </w:r>
            <w:r>
              <w:rPr>
                <w:rFonts w:asciiTheme="minorHAnsi" w:hAnsiTheme="minorHAnsi" w:cs="TimesNewRomanPSMT"/>
                <w:color w:val="auto"/>
                <w:sz w:val="18"/>
                <w:szCs w:val="18"/>
                <w:lang w:eastAsia="zh-CN"/>
              </w:rPr>
              <w:t xml:space="preserve">. So </w:t>
            </w:r>
            <w:r w:rsidRPr="000B7432">
              <w:rPr>
                <w:rFonts w:asciiTheme="minorHAnsi" w:hAnsiTheme="minorHAnsi" w:cs="TimesNewRomanPSMT"/>
                <w:color w:val="auto"/>
                <w:sz w:val="18"/>
                <w:szCs w:val="18"/>
                <w:lang w:eastAsia="zh-CN"/>
              </w:rPr>
              <w:t xml:space="preserve">it is only necessary to determine the </w:t>
            </w:r>
            <w:proofErr w:type="spellStart"/>
            <w:proofErr w:type="gramStart"/>
            <w:r w:rsidRPr="00F03C64">
              <w:rPr>
                <w:rFonts w:asciiTheme="minorHAnsi" w:hAnsiTheme="minorHAnsi" w:cs="TimesNewRomanPSMT"/>
                <w:i/>
                <w:iCs/>
                <w:color w:val="auto"/>
                <w:sz w:val="18"/>
                <w:szCs w:val="18"/>
                <w:lang w:eastAsia="zh-CN"/>
              </w:rPr>
              <w:t>HN</w:t>
            </w:r>
            <w:r w:rsidRPr="00F03C64">
              <w:rPr>
                <w:rFonts w:asciiTheme="minorHAnsi" w:hAnsiTheme="minorHAnsi" w:cs="TimesNewRomanPSMT"/>
                <w:i/>
                <w:iCs/>
                <w:color w:val="auto"/>
                <w:sz w:val="18"/>
                <w:szCs w:val="18"/>
                <w:vertAlign w:val="subscript"/>
                <w:lang w:eastAsia="zh-CN"/>
              </w:rPr>
              <w:t>p,y</w:t>
            </w:r>
            <w:proofErr w:type="spellEnd"/>
            <w:proofErr w:type="gramEnd"/>
            <w:r>
              <w:rPr>
                <w:rFonts w:asciiTheme="minorHAnsi" w:hAnsiTheme="minorHAnsi" w:cs="TimesNewRomanPSMT"/>
                <w:color w:val="auto"/>
                <w:sz w:val="18"/>
                <w:szCs w:val="18"/>
                <w:lang w:eastAsia="zh-CN"/>
              </w:rPr>
              <w:t xml:space="preserve"> used in emission reduction calculations </w:t>
            </w:r>
            <w:r w:rsidRPr="000B7432">
              <w:rPr>
                <w:rFonts w:asciiTheme="minorHAnsi" w:hAnsiTheme="minorHAnsi" w:cs="TimesNewRomanPSMT"/>
                <w:color w:val="auto"/>
                <w:sz w:val="18"/>
                <w:szCs w:val="18"/>
                <w:lang w:eastAsia="zh-CN"/>
              </w:rPr>
              <w:t>in 2022</w:t>
            </w:r>
            <w:r>
              <w:rPr>
                <w:rFonts w:asciiTheme="minorHAnsi" w:hAnsiTheme="minorHAnsi" w:cs="TimesNewRomanPSMT"/>
                <w:color w:val="auto"/>
                <w:sz w:val="18"/>
                <w:szCs w:val="18"/>
                <w:lang w:eastAsia="zh-CN"/>
              </w:rPr>
              <w:t>.</w:t>
            </w:r>
          </w:p>
          <w:p w14:paraId="1666B88F" w14:textId="480C59F9" w:rsidR="00D070D2" w:rsidRPr="004043E0"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2295A9C7" w14:textId="7E4FF0CC" w:rsidR="004043E0" w:rsidRDefault="004043E0" w:rsidP="004043E0">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roofErr w:type="gramStart"/>
            <w:r>
              <w:rPr>
                <w:rFonts w:asciiTheme="minorHAnsi" w:hAnsiTheme="minorHAnsi" w:cs="TimesNewRomanPSMT"/>
                <w:color w:val="auto"/>
                <w:sz w:val="18"/>
                <w:szCs w:val="18"/>
                <w:lang w:eastAsia="zh-CN"/>
              </w:rPr>
              <w:t xml:space="preserve">For  </w:t>
            </w:r>
            <w:proofErr w:type="spellStart"/>
            <w:r w:rsidRPr="00F03C64">
              <w:rPr>
                <w:rFonts w:asciiTheme="minorHAnsi" w:hAnsiTheme="minorHAnsi" w:cs="TimesNewRomanPSMT"/>
                <w:i/>
                <w:iCs/>
                <w:color w:val="auto"/>
                <w:sz w:val="18"/>
                <w:szCs w:val="18"/>
                <w:lang w:eastAsia="zh-CN"/>
              </w:rPr>
              <w:t>HN</w:t>
            </w:r>
            <w:r w:rsidRPr="00F03C64">
              <w:rPr>
                <w:rFonts w:asciiTheme="minorHAnsi" w:hAnsiTheme="minorHAnsi" w:cs="TimesNewRomanPSMT"/>
                <w:i/>
                <w:iCs/>
                <w:color w:val="auto"/>
                <w:sz w:val="18"/>
                <w:szCs w:val="18"/>
                <w:vertAlign w:val="subscript"/>
                <w:lang w:eastAsia="zh-CN"/>
              </w:rPr>
              <w:t>p</w:t>
            </w:r>
            <w:proofErr w:type="gramEnd"/>
            <w:r w:rsidRPr="00F03C64">
              <w:rPr>
                <w:rFonts w:asciiTheme="minorHAnsi" w:hAnsiTheme="minorHAnsi" w:cs="TimesNewRomanPSMT"/>
                <w:i/>
                <w:iCs/>
                <w:color w:val="auto"/>
                <w:sz w:val="18"/>
                <w:szCs w:val="18"/>
                <w:vertAlign w:val="subscript"/>
                <w:lang w:eastAsia="zh-CN"/>
              </w:rPr>
              <w:t>,y</w:t>
            </w:r>
            <w:proofErr w:type="spellEnd"/>
            <w:r>
              <w:rPr>
                <w:rFonts w:asciiTheme="minorHAnsi" w:hAnsiTheme="minorHAnsi" w:cs="TimesNewRomanPSMT"/>
                <w:color w:val="auto"/>
                <w:sz w:val="18"/>
                <w:szCs w:val="18"/>
                <w:lang w:eastAsia="zh-CN"/>
              </w:rPr>
              <w:t xml:space="preserve"> used in emission reduction calculations in 2022 was determined in project survey conducted in 12/04/2022-13/04/2022 (in this monitoring period).</w:t>
            </w:r>
            <w:r w:rsidRPr="00F86B01">
              <w:rPr>
                <w:rFonts w:asciiTheme="minorHAnsi"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The specific survey process is as follows:</w:t>
            </w:r>
          </w:p>
          <w:p w14:paraId="1CE476C2" w14:textId="77777777" w:rsidR="004043E0" w:rsidRPr="00F03C64" w:rsidRDefault="004043E0"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7DC2F12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A serial number was put on each of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sold to the users. A list of all the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users and the corresponding serial numbers of their</w:t>
            </w:r>
            <w:r w:rsidRPr="00F03C64">
              <w:rPr>
                <w:rFonts w:asciiTheme="minorHAnsi" w:eastAsia="宋体" w:hAnsiTheme="minorHAnsi" w:cs="TimesNewRomanPSMT"/>
                <w:color w:val="auto"/>
                <w:sz w:val="18"/>
                <w:szCs w:val="18"/>
                <w:lang w:eastAsia="zh-CN"/>
              </w:rPr>
              <w:t xml:space="preserve">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was kept.</w:t>
            </w:r>
          </w:p>
          <w:p w14:paraId="3AAB6A7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5D215C7B" w14:textId="5751FAFA"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sold of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started on 09/10/2020 a</w:t>
            </w:r>
            <w:r w:rsidRPr="001742D1">
              <w:rPr>
                <w:rFonts w:asciiTheme="minorHAnsi" w:hAnsiTheme="minorHAnsi" w:cs="TimesNewRomanPSMT"/>
                <w:color w:val="auto"/>
                <w:sz w:val="18"/>
                <w:szCs w:val="18"/>
                <w:lang w:eastAsia="zh-CN"/>
              </w:rPr>
              <w:t xml:space="preserve">nd </w:t>
            </w:r>
            <w:r w:rsidR="008E05BB">
              <w:rPr>
                <w:rFonts w:asciiTheme="minorHAnsi" w:hAnsiTheme="minorHAnsi" w:cs="TimesNewRomanPSMT"/>
                <w:color w:val="auto"/>
                <w:sz w:val="18"/>
                <w:szCs w:val="18"/>
                <w:lang w:eastAsia="zh-CN"/>
              </w:rPr>
              <w:t xml:space="preserve">total 467,123 sets water purifier were sold in the first monitoring period (10/10/2020-31/07/2021), no water purifier sold in this monitoring period. </w:t>
            </w:r>
            <w:r w:rsidR="008E05BB" w:rsidRPr="00F03C64">
              <w:rPr>
                <w:rFonts w:asciiTheme="minorHAnsi" w:hAnsiTheme="minorHAnsi" w:cs="TimesNewRomanPSMT"/>
                <w:color w:val="auto"/>
                <w:sz w:val="18"/>
                <w:szCs w:val="18"/>
                <w:lang w:eastAsia="zh-CN"/>
              </w:rPr>
              <w:t xml:space="preserve">So, all water purifiers </w:t>
            </w:r>
            <w:r w:rsidR="008E05BB">
              <w:rPr>
                <w:rFonts w:asciiTheme="minorHAnsi" w:hAnsiTheme="minorHAnsi" w:cs="TimesNewRomanPSMT"/>
                <w:color w:val="auto"/>
                <w:sz w:val="18"/>
                <w:szCs w:val="18"/>
                <w:lang w:eastAsia="zh-CN"/>
              </w:rPr>
              <w:t xml:space="preserve">operated </w:t>
            </w:r>
            <w:r w:rsidR="008E05BB" w:rsidRPr="00F03C64">
              <w:rPr>
                <w:rFonts w:asciiTheme="minorHAnsi" w:hAnsiTheme="minorHAnsi" w:cs="TimesNewRomanPSMT"/>
                <w:color w:val="auto"/>
                <w:sz w:val="18"/>
                <w:szCs w:val="18"/>
                <w:lang w:eastAsia="zh-CN"/>
              </w:rPr>
              <w:t>in this monitoring period have the same age</w:t>
            </w:r>
            <w:r w:rsidRPr="00F03C64">
              <w:rPr>
                <w:rFonts w:asciiTheme="minorHAnsi" w:hAnsiTheme="minorHAnsi" w:cs="TimesNewRomanPSMT"/>
                <w:color w:val="auto"/>
                <w:sz w:val="18"/>
                <w:szCs w:val="18"/>
                <w:lang w:eastAsia="zh-CN"/>
              </w:rPr>
              <w:t xml:space="preserve">. </w:t>
            </w:r>
          </w:p>
          <w:p w14:paraId="63E5CC6C"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01E0411A" w14:textId="5BEFDE44"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As the Project Survey and the WCFT can be conducted concurrently using the same sample, </w:t>
            </w:r>
            <w:proofErr w:type="gramStart"/>
            <w:r w:rsidRPr="00F03C64">
              <w:rPr>
                <w:rFonts w:asciiTheme="minorHAnsi" w:hAnsiTheme="minorHAnsi" w:cs="TimesNewRomanPSMT"/>
                <w:color w:val="auto"/>
                <w:sz w:val="18"/>
                <w:szCs w:val="18"/>
                <w:lang w:eastAsia="zh-CN"/>
              </w:rPr>
              <w:t>As</w:t>
            </w:r>
            <w:proofErr w:type="gramEnd"/>
            <w:r w:rsidRPr="00F03C64">
              <w:rPr>
                <w:rFonts w:asciiTheme="minorHAnsi" w:hAnsiTheme="minorHAnsi" w:cs="TimesNewRomanPSMT"/>
                <w:color w:val="auto"/>
                <w:sz w:val="18"/>
                <w:szCs w:val="18"/>
                <w:lang w:eastAsia="zh-CN"/>
              </w:rPr>
              <w:t xml:space="preserve"> </w:t>
            </w:r>
            <w:r w:rsidR="00717FEE">
              <w:rPr>
                <w:rFonts w:asciiTheme="minorHAnsi" w:hAnsiTheme="minorHAnsi" w:cs="TimesNewRomanPSMT"/>
                <w:color w:val="auto"/>
                <w:sz w:val="18"/>
                <w:szCs w:val="18"/>
                <w:lang w:eastAsia="zh-CN"/>
              </w:rPr>
              <w:t xml:space="preserve">per </w:t>
            </w:r>
            <w:r w:rsidRPr="00F03C64">
              <w:rPr>
                <w:rFonts w:asciiTheme="minorHAnsi" w:hAnsiTheme="minorHAnsi" w:cs="TimesNewRomanPSMT"/>
                <w:color w:val="auto"/>
                <w:sz w:val="18"/>
                <w:szCs w:val="18"/>
                <w:lang w:eastAsia="zh-CN"/>
              </w:rPr>
              <w:t xml:space="preserve">the description of the sample size in PDD. For project survey, the </w:t>
            </w:r>
            <w:r w:rsidRPr="00F03C64">
              <w:rPr>
                <w:rFonts w:asciiTheme="minorHAnsi" w:eastAsia="宋体" w:hAnsiTheme="minorHAnsi" w:cs="TimesNewRomanPSMT"/>
                <w:color w:val="auto"/>
                <w:sz w:val="18"/>
                <w:szCs w:val="18"/>
                <w:lang w:eastAsia="zh-CN"/>
              </w:rPr>
              <w:t xml:space="preserve">minimum </w:t>
            </w:r>
            <w:r w:rsidRPr="00F03C64">
              <w:rPr>
                <w:rFonts w:asciiTheme="minorHAnsi" w:hAnsiTheme="minorHAnsi" w:cs="TimesNewRomanPSMT"/>
                <w:color w:val="auto"/>
                <w:sz w:val="18"/>
                <w:szCs w:val="18"/>
                <w:lang w:eastAsia="zh-CN"/>
              </w:rPr>
              <w:t xml:space="preserve">sample size </w:t>
            </w:r>
            <w:r w:rsidRPr="00F03C64">
              <w:rPr>
                <w:rFonts w:asciiTheme="minorHAnsi" w:eastAsia="宋体" w:hAnsiTheme="minorHAnsi" w:cs="TimesNewRomanPSMT"/>
                <w:color w:val="auto"/>
                <w:sz w:val="18"/>
                <w:szCs w:val="18"/>
                <w:lang w:eastAsia="zh-CN"/>
              </w:rPr>
              <w:t>is</w:t>
            </w:r>
            <w:r w:rsidRPr="00F03C64">
              <w:rPr>
                <w:rFonts w:asciiTheme="minorHAnsi" w:hAnsiTheme="minorHAnsi" w:cs="TimesNewRomanPSMT"/>
                <w:color w:val="auto"/>
                <w:sz w:val="18"/>
                <w:szCs w:val="18"/>
                <w:lang w:eastAsia="zh-CN"/>
              </w:rPr>
              <w:t xml:space="preserve"> 100, for </w:t>
            </w:r>
            <w:r w:rsidRPr="00F03C64">
              <w:rPr>
                <w:rFonts w:asciiTheme="minorHAnsi" w:eastAsia="宋体" w:hAnsiTheme="minorHAnsi" w:cs="TimesNewRomanPSMT"/>
                <w:color w:val="auto"/>
                <w:sz w:val="18"/>
                <w:szCs w:val="18"/>
                <w:lang w:eastAsia="zh-CN"/>
              </w:rPr>
              <w:t xml:space="preserve">WCFT, the </w:t>
            </w:r>
            <w:r w:rsidRPr="00F03C64">
              <w:rPr>
                <w:rFonts w:asciiTheme="minorHAnsi" w:hAnsiTheme="minorHAnsi" w:cs="TimesNewRomanPSMT"/>
                <w:color w:val="auto"/>
                <w:sz w:val="18"/>
                <w:szCs w:val="18"/>
                <w:lang w:eastAsia="zh-CN"/>
              </w:rPr>
              <w:t xml:space="preserve">sample size </w:t>
            </w:r>
            <w:r w:rsidRPr="00F03C64">
              <w:rPr>
                <w:rFonts w:asciiTheme="minorHAnsi" w:eastAsia="宋体" w:hAnsiTheme="minorHAnsi" w:cs="TimesNewRomanPSMT"/>
                <w:color w:val="auto"/>
                <w:sz w:val="18"/>
                <w:szCs w:val="18"/>
                <w:lang w:eastAsia="zh-CN"/>
              </w:rPr>
              <w:t>is</w:t>
            </w:r>
            <w:r w:rsidRPr="00F03C64">
              <w:rPr>
                <w:rFonts w:asciiTheme="minorHAnsi" w:hAnsiTheme="minorHAnsi" w:cs="TimesNewRomanPSMT"/>
                <w:color w:val="auto"/>
                <w:sz w:val="18"/>
                <w:szCs w:val="18"/>
                <w:lang w:eastAsia="zh-CN"/>
              </w:rPr>
              <w:t xml:space="preserve"> 101. So, the final sample size is 101, 101 samples were randomly</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 xml:space="preserve">selected from 467,123 water purifiers users using </w:t>
            </w:r>
            <w:r w:rsidR="00E5589A">
              <w:rPr>
                <w:rFonts w:asciiTheme="minorHAnsi" w:hAnsiTheme="minorHAnsi" w:cs="TimesNewRomanPSMT"/>
                <w:color w:val="auto"/>
                <w:sz w:val="18"/>
                <w:szCs w:val="18"/>
                <w:lang w:eastAsia="zh-CN"/>
              </w:rPr>
              <w:t>online number generator</w:t>
            </w:r>
            <w:r w:rsidRPr="00F03C64">
              <w:rPr>
                <w:rFonts w:asciiTheme="minorHAnsi" w:hAnsiTheme="minorHAnsi" w:cs="TimesNewRomanPSMT"/>
                <w:color w:val="auto"/>
                <w:sz w:val="18"/>
                <w:szCs w:val="18"/>
                <w:lang w:eastAsia="zh-CN"/>
              </w:rPr>
              <w:t xml:space="preserve"> by the Survey Group at the beginning of </w:t>
            </w:r>
            <w:r w:rsidR="008E05BB" w:rsidRPr="008E05BB">
              <w:rPr>
                <w:rFonts w:asciiTheme="minorHAnsi" w:hAnsiTheme="minorHAnsi" w:cs="TimesNewRomanPSMT"/>
                <w:color w:val="auto"/>
                <w:sz w:val="18"/>
                <w:szCs w:val="18"/>
                <w:lang w:eastAsia="zh-CN"/>
              </w:rPr>
              <w:t>2022</w:t>
            </w:r>
            <w:r w:rsidRPr="00F03C64">
              <w:rPr>
                <w:rFonts w:asciiTheme="minorHAnsi" w:hAnsiTheme="minorHAnsi" w:cs="TimesNewRomanPSMT"/>
                <w:color w:val="auto"/>
                <w:sz w:val="18"/>
                <w:szCs w:val="18"/>
                <w:lang w:eastAsia="zh-CN"/>
              </w:rPr>
              <w:t>.</w:t>
            </w:r>
          </w:p>
          <w:p w14:paraId="132E2B36"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6D3C62E6" w14:textId="2401200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project survey was conducted by GS monitoring team, which consisted of </w:t>
            </w:r>
            <w:r w:rsidRPr="001E3211">
              <w:rPr>
                <w:rFonts w:asciiTheme="minorHAnsi" w:hAnsiTheme="minorHAnsi" w:cs="TimesNewRomanPSMT"/>
                <w:color w:val="auto"/>
                <w:sz w:val="18"/>
                <w:szCs w:val="18"/>
                <w:lang w:eastAsia="zh-CN"/>
              </w:rPr>
              <w:t>sales group, survey group and record group.</w:t>
            </w:r>
            <w:r w:rsidRPr="00F03C64">
              <w:rPr>
                <w:rFonts w:asciiTheme="minorHAnsi" w:hAnsiTheme="minorHAnsi" w:cs="TimesNewRomanPSMT"/>
                <w:color w:val="auto"/>
                <w:sz w:val="18"/>
                <w:szCs w:val="18"/>
                <w:lang w:eastAsia="zh-CN"/>
              </w:rPr>
              <w:t xml:space="preserve"> All the team members were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 xml:space="preserve">properly trained on </w:t>
            </w:r>
            <w:r w:rsidR="008E05BB">
              <w:rPr>
                <w:rFonts w:asciiTheme="minorHAnsi" w:hAnsiTheme="minorHAnsi" w:cs="TimesNewRomanPSMT"/>
                <w:color w:val="auto"/>
                <w:sz w:val="18"/>
                <w:szCs w:val="18"/>
                <w:lang w:eastAsia="zh-CN"/>
              </w:rPr>
              <w:t>02/03/2022</w:t>
            </w:r>
            <w:r w:rsidRPr="00F03C64">
              <w:rPr>
                <w:rFonts w:asciiTheme="minorHAnsi" w:hAnsiTheme="minorHAnsi" w:cs="TimesNewRomanPSMT"/>
                <w:color w:val="auto"/>
                <w:sz w:val="18"/>
                <w:szCs w:val="18"/>
                <w:lang w:eastAsia="zh-CN"/>
              </w:rPr>
              <w:t>, so that they were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fully aware of the monitoring procedures and the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conservative principle.</w:t>
            </w:r>
          </w:p>
          <w:p w14:paraId="40AB0FC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7D8A5495" w14:textId="0960DEF5"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w:t>
            </w:r>
            <w:r w:rsidRPr="00F03C64">
              <w:rPr>
                <w:rFonts w:asciiTheme="minorHAnsi" w:eastAsia="宋体" w:hAnsiTheme="minorHAnsi" w:cs="TimesNewRomanPSMT"/>
                <w:color w:val="auto"/>
                <w:sz w:val="18"/>
                <w:szCs w:val="18"/>
                <w:lang w:eastAsia="zh-CN"/>
              </w:rPr>
              <w:t xml:space="preserve">monitoring team member conducted the in-person paper survey on </w:t>
            </w:r>
            <w:r w:rsidR="008E05BB">
              <w:rPr>
                <w:rFonts w:asciiTheme="minorHAnsi" w:eastAsia="宋体" w:hAnsiTheme="minorHAnsi" w:cs="TimesNewRomanPSMT"/>
                <w:color w:val="auto"/>
                <w:sz w:val="18"/>
                <w:szCs w:val="18"/>
                <w:lang w:eastAsia="zh-CN"/>
              </w:rPr>
              <w:t>12/04/2022-13/04/2022</w:t>
            </w:r>
            <w:r w:rsidRPr="00F03C64">
              <w:rPr>
                <w:rFonts w:asciiTheme="minorHAnsi" w:eastAsia="宋体" w:hAnsiTheme="minorHAnsi" w:cs="TimesNewRomanPSMT"/>
                <w:color w:val="auto"/>
                <w:sz w:val="18"/>
                <w:szCs w:val="18"/>
                <w:lang w:eastAsia="zh-CN"/>
              </w:rPr>
              <w:t xml:space="preserve">. During the project survey, the monitoring team </w:t>
            </w:r>
            <w:r w:rsidRPr="00F03C64">
              <w:rPr>
                <w:rFonts w:asciiTheme="minorHAnsi" w:eastAsia="宋体" w:hAnsiTheme="minorHAnsi" w:cs="TimesNewRomanPSMT"/>
                <w:color w:val="auto"/>
                <w:sz w:val="18"/>
                <w:szCs w:val="18"/>
                <w:lang w:eastAsia="zh-CN"/>
              </w:rPr>
              <w:lastRenderedPageBreak/>
              <w:t xml:space="preserve">member ask the End-user to fill the questionnaire, the questionnaire which is </w:t>
            </w:r>
            <w:proofErr w:type="gramStart"/>
            <w:r w:rsidRPr="00F03C64">
              <w:rPr>
                <w:rFonts w:asciiTheme="minorHAnsi" w:eastAsia="宋体" w:hAnsiTheme="minorHAnsi" w:cs="TimesNewRomanPSMT"/>
                <w:color w:val="auto"/>
                <w:sz w:val="18"/>
                <w:szCs w:val="18"/>
                <w:lang w:eastAsia="zh-CN"/>
              </w:rPr>
              <w:t>similar to</w:t>
            </w:r>
            <w:proofErr w:type="gramEnd"/>
            <w:r w:rsidRPr="00F03C64">
              <w:rPr>
                <w:rFonts w:asciiTheme="minorHAnsi" w:eastAsia="宋体" w:hAnsiTheme="minorHAnsi" w:cs="TimesNewRomanPSMT"/>
                <w:color w:val="auto"/>
                <w:sz w:val="18"/>
                <w:szCs w:val="18"/>
                <w:lang w:eastAsia="zh-CN"/>
              </w:rPr>
              <w:t xml:space="preserve"> the baseline survey (Refer to Table B4.1 of PDD for sample questionnaire) was adapted. The critical information including end user basic characteristics, family size, technology use,</w:t>
            </w:r>
            <w:r w:rsidRPr="00F03C64">
              <w:rPr>
                <w:rFonts w:asciiTheme="minorHAnsi" w:hAnsiTheme="minorHAnsi"/>
                <w:sz w:val="18"/>
                <w:szCs w:val="18"/>
              </w:rPr>
              <w:t xml:space="preserve"> </w:t>
            </w:r>
            <w:r w:rsidRPr="00F03C64">
              <w:rPr>
                <w:rFonts w:asciiTheme="minorHAnsi" w:eastAsia="宋体" w:hAnsiTheme="minorHAnsi" w:cs="TimesNewRomanPSMT"/>
                <w:color w:val="auto"/>
                <w:sz w:val="18"/>
                <w:szCs w:val="18"/>
                <w:lang w:eastAsia="zh-CN"/>
              </w:rPr>
              <w:t>fuel consumption and seasonal variations, etc.</w:t>
            </w:r>
          </w:p>
          <w:p w14:paraId="3EDBD6E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12D0690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After the project survey, the questionnaires were collected, and the results </w:t>
            </w:r>
            <w:r>
              <w:rPr>
                <w:rFonts w:asciiTheme="minorHAnsi" w:eastAsia="宋体" w:hAnsiTheme="minorHAnsi" w:cs="TimesNewRomanPSMT"/>
                <w:color w:val="auto"/>
                <w:sz w:val="18"/>
                <w:szCs w:val="18"/>
                <w:lang w:eastAsia="zh-CN"/>
              </w:rPr>
              <w:t>were</w:t>
            </w:r>
            <w:r w:rsidRPr="00F03C64">
              <w:rPr>
                <w:rFonts w:asciiTheme="minorHAnsi" w:eastAsia="宋体" w:hAnsiTheme="minorHAnsi" w:cs="TimesNewRomanPSMT"/>
                <w:color w:val="auto"/>
                <w:sz w:val="18"/>
                <w:szCs w:val="18"/>
                <w:lang w:eastAsia="zh-CN"/>
              </w:rPr>
              <w:t xml:space="preserve"> summarized.</w:t>
            </w:r>
          </w:p>
          <w:p w14:paraId="60594CB0"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5CDFE968" w14:textId="1B4EED3D"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Samples of project survey questionnaires, project survey summary table and photos </w:t>
            </w:r>
            <w:proofErr w:type="gramStart"/>
            <w:r w:rsidR="00E72909" w:rsidRPr="004066C1">
              <w:rPr>
                <w:rFonts w:asciiTheme="minorHAnsi" w:eastAsia="宋体" w:hAnsiTheme="minorHAnsi" w:cs="TimesNewRomanPSMT" w:hint="eastAsia"/>
                <w:color w:val="auto"/>
                <w:sz w:val="18"/>
                <w:szCs w:val="18"/>
                <w:lang w:eastAsia="zh-CN"/>
              </w:rPr>
              <w:t>can</w:t>
            </w:r>
            <w:r w:rsidR="00E72909">
              <w:rPr>
                <w:rFonts w:asciiTheme="minorHAnsi" w:eastAsia="宋体" w:hAnsiTheme="minorHAnsi" w:cs="TimesNewRomanPSMT"/>
                <w:color w:val="auto"/>
                <w:sz w:val="18"/>
                <w:szCs w:val="18"/>
                <w:lang w:eastAsia="zh-CN"/>
              </w:rPr>
              <w:t xml:space="preserve"> be</w:t>
            </w:r>
            <w:r>
              <w:rPr>
                <w:rFonts w:asciiTheme="minorHAnsi" w:eastAsia="宋体" w:hAnsiTheme="minorHAnsi" w:cs="TimesNewRomanPSMT"/>
                <w:color w:val="auto"/>
                <w:sz w:val="18"/>
                <w:szCs w:val="18"/>
                <w:lang w:eastAsia="zh-CN"/>
              </w:rPr>
              <w:t xml:space="preserve"> been</w:t>
            </w:r>
            <w:proofErr w:type="gramEnd"/>
            <w:r w:rsidRPr="00F03C64">
              <w:rPr>
                <w:rFonts w:asciiTheme="minorHAnsi" w:eastAsia="宋体" w:hAnsiTheme="minorHAnsi" w:cs="TimesNewRomanPSMT"/>
                <w:color w:val="auto"/>
                <w:sz w:val="18"/>
                <w:szCs w:val="18"/>
                <w:lang w:eastAsia="zh-CN"/>
              </w:rPr>
              <w:t xml:space="preserve"> taken as evidence.</w:t>
            </w:r>
          </w:p>
          <w:p w14:paraId="150A2316" w14:textId="2F565891" w:rsidR="00D070D2"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1E908254" w14:textId="04E93646" w:rsidR="00717FEE" w:rsidRPr="00F03C64" w:rsidRDefault="00717FEE"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Pr>
                <w:rFonts w:asciiTheme="minorHAnsi" w:eastAsia="宋体" w:hAnsiTheme="minorHAnsi" w:cs="TimesNewRomanPSMT"/>
                <w:color w:val="auto"/>
                <w:sz w:val="18"/>
                <w:szCs w:val="18"/>
                <w:lang w:eastAsia="zh-CN"/>
              </w:rPr>
              <w:t xml:space="preserve">From </w:t>
            </w:r>
            <w:proofErr w:type="gramStart"/>
            <w:r>
              <w:rPr>
                <w:rFonts w:asciiTheme="minorHAnsi" w:eastAsia="宋体" w:hAnsiTheme="minorHAnsi" w:cs="TimesNewRomanPSMT"/>
                <w:color w:val="auto"/>
                <w:sz w:val="18"/>
                <w:szCs w:val="18"/>
                <w:lang w:eastAsia="zh-CN"/>
              </w:rPr>
              <w:t xml:space="preserve">the </w:t>
            </w:r>
            <w:r w:rsidRPr="00F03C64">
              <w:rPr>
                <w:rFonts w:asciiTheme="minorHAnsi" w:eastAsia="宋体" w:hAnsiTheme="minorHAnsi" w:cs="TimesNewRomanPSMT"/>
                <w:color w:val="auto"/>
                <w:sz w:val="18"/>
                <w:szCs w:val="18"/>
                <w:lang w:eastAsia="zh-CN"/>
              </w:rPr>
              <w:t xml:space="preserve"> project</w:t>
            </w:r>
            <w:proofErr w:type="gramEnd"/>
            <w:r w:rsidRPr="00F03C64">
              <w:rPr>
                <w:rFonts w:asciiTheme="minorHAnsi" w:eastAsia="宋体" w:hAnsiTheme="minorHAnsi" w:cs="TimesNewRomanPSMT"/>
                <w:color w:val="auto"/>
                <w:sz w:val="18"/>
                <w:szCs w:val="18"/>
                <w:lang w:eastAsia="zh-CN"/>
              </w:rPr>
              <w:t xml:space="preserve"> survey questionnaires, the average </w:t>
            </w:r>
            <w:r w:rsidRPr="00F03C64">
              <w:rPr>
                <w:rFonts w:asciiTheme="minorHAnsi" w:hAnsiTheme="minorHAnsi" w:cs="TimesNewRomanPSMT"/>
                <w:color w:val="auto"/>
                <w:sz w:val="18"/>
                <w:szCs w:val="18"/>
                <w:lang w:eastAsia="zh-CN"/>
              </w:rPr>
              <w:t>number of individuals per premises</w:t>
            </w:r>
            <w:r w:rsidRPr="00F03C64">
              <w:rPr>
                <w:rFonts w:asciiTheme="minorHAnsi" w:hAnsiTheme="minorHAnsi"/>
                <w:iCs/>
                <w:color w:val="auto"/>
                <w:sz w:val="18"/>
                <w:szCs w:val="18"/>
                <w:lang w:eastAsia="zh-CN"/>
              </w:rPr>
              <w:t xml:space="preserve"> in </w:t>
            </w:r>
            <w:r>
              <w:rPr>
                <w:rFonts w:asciiTheme="minorHAnsi" w:hAnsiTheme="minorHAnsi"/>
                <w:iCs/>
                <w:color w:val="auto"/>
                <w:sz w:val="18"/>
                <w:szCs w:val="18"/>
                <w:lang w:eastAsia="zh-CN"/>
              </w:rPr>
              <w:t>2021 and 2022 are</w:t>
            </w:r>
            <w:r w:rsidRPr="00CC0256">
              <w:rPr>
                <w:rFonts w:asciiTheme="minorHAnsi" w:hAnsiTheme="minorHAnsi"/>
                <w:iCs/>
                <w:color w:val="auto"/>
                <w:sz w:val="18"/>
                <w:szCs w:val="18"/>
                <w:lang w:eastAsia="zh-CN"/>
              </w:rPr>
              <w:t xml:space="preserve"> 3.9</w:t>
            </w:r>
            <w:r>
              <w:rPr>
                <w:rFonts w:asciiTheme="minorHAnsi" w:hAnsiTheme="minorHAnsi"/>
                <w:iCs/>
                <w:color w:val="auto"/>
                <w:sz w:val="18"/>
                <w:szCs w:val="18"/>
                <w:lang w:eastAsia="zh-CN"/>
              </w:rPr>
              <w:t>4</w:t>
            </w:r>
            <w:r w:rsidRPr="00CC0256">
              <w:rPr>
                <w:rFonts w:asciiTheme="minorHAnsi" w:hAnsiTheme="minorHAnsi"/>
                <w:iCs/>
                <w:color w:val="auto"/>
                <w:sz w:val="18"/>
                <w:szCs w:val="18"/>
                <w:lang w:eastAsia="zh-CN"/>
              </w:rPr>
              <w:t xml:space="preserve"> </w:t>
            </w:r>
            <w:r>
              <w:rPr>
                <w:rFonts w:asciiTheme="minorHAnsi" w:hAnsiTheme="minorHAnsi"/>
                <w:iCs/>
                <w:color w:val="auto"/>
                <w:sz w:val="18"/>
                <w:szCs w:val="18"/>
                <w:lang w:eastAsia="zh-CN"/>
              </w:rPr>
              <w:t xml:space="preserve"> and 3.91 </w:t>
            </w:r>
            <w:r w:rsidRPr="00F03C64">
              <w:rPr>
                <w:rFonts w:asciiTheme="minorHAnsi" w:hAnsiTheme="minorHAnsi"/>
                <w:iCs/>
                <w:color w:val="auto"/>
                <w:sz w:val="18"/>
                <w:szCs w:val="18"/>
                <w:lang w:eastAsia="zh-CN"/>
              </w:rPr>
              <w:t>number</w:t>
            </w:r>
            <w:r>
              <w:rPr>
                <w:rFonts w:asciiTheme="minorHAnsi" w:hAnsiTheme="minorHAnsi"/>
                <w:iCs/>
                <w:color w:val="auto"/>
                <w:sz w:val="18"/>
                <w:szCs w:val="18"/>
                <w:lang w:eastAsia="zh-CN"/>
              </w:rPr>
              <w:t>, respectively.</w:t>
            </w:r>
          </w:p>
          <w:p w14:paraId="572474F0" w14:textId="1EBE40D6" w:rsidR="004043E0" w:rsidRDefault="004043E0"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03CA26DD" w14:textId="0E5015AE" w:rsidR="003E05A5" w:rsidRDefault="003E05A5"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3E05A5">
              <w:rPr>
                <w:rFonts w:asciiTheme="minorHAnsi" w:hAnsiTheme="minorHAnsi"/>
                <w:iCs/>
                <w:color w:val="auto"/>
                <w:sz w:val="18"/>
                <w:szCs w:val="18"/>
                <w:lang w:eastAsia="zh-CN"/>
              </w:rPr>
              <w:t>The value applied shall be cross-checked against at least one other source on the list</w:t>
            </w:r>
            <w:r>
              <w:rPr>
                <w:rFonts w:asciiTheme="minorHAnsi" w:hAnsiTheme="minorHAnsi"/>
                <w:iCs/>
                <w:color w:val="auto"/>
                <w:sz w:val="18"/>
                <w:szCs w:val="18"/>
                <w:lang w:eastAsia="zh-CN"/>
              </w:rPr>
              <w:t xml:space="preserve">. </w:t>
            </w:r>
            <w:r w:rsidRPr="003E05A5">
              <w:rPr>
                <w:rFonts w:asciiTheme="minorHAnsi" w:hAnsiTheme="minorHAnsi"/>
                <w:iCs/>
                <w:color w:val="auto"/>
                <w:sz w:val="18"/>
                <w:szCs w:val="18"/>
                <w:lang w:eastAsia="zh-CN"/>
              </w:rPr>
              <w:t xml:space="preserve">As per 2019 Kenya Population and Housing Census Volume I: Population by County and Sub- </w:t>
            </w:r>
            <w:proofErr w:type="gramStart"/>
            <w:r w:rsidRPr="003E05A5">
              <w:rPr>
                <w:rFonts w:asciiTheme="minorHAnsi" w:hAnsiTheme="minorHAnsi"/>
                <w:iCs/>
                <w:color w:val="auto"/>
                <w:sz w:val="18"/>
                <w:szCs w:val="18"/>
                <w:lang w:eastAsia="zh-CN"/>
              </w:rPr>
              <w:t>County ,</w:t>
            </w:r>
            <w:proofErr w:type="gramEnd"/>
            <w:r w:rsidRPr="003E05A5">
              <w:rPr>
                <w:rFonts w:asciiTheme="minorHAnsi" w:hAnsiTheme="minorHAnsi"/>
                <w:iCs/>
                <w:color w:val="auto"/>
                <w:sz w:val="18"/>
                <w:szCs w:val="18"/>
                <w:lang w:eastAsia="zh-CN"/>
              </w:rPr>
              <w:t xml:space="preserve"> there are 1,647,507 households and 6,421,177 people in Makueni County, Trans </w:t>
            </w:r>
            <w:proofErr w:type="spellStart"/>
            <w:r w:rsidRPr="003E05A5">
              <w:rPr>
                <w:rFonts w:asciiTheme="minorHAnsi" w:hAnsiTheme="minorHAnsi"/>
                <w:iCs/>
                <w:color w:val="auto"/>
                <w:sz w:val="18"/>
                <w:szCs w:val="18"/>
                <w:lang w:eastAsia="zh-CN"/>
              </w:rPr>
              <w:t>Nzoia</w:t>
            </w:r>
            <w:proofErr w:type="spellEnd"/>
            <w:r w:rsidRPr="003E05A5">
              <w:rPr>
                <w:rFonts w:asciiTheme="minorHAnsi" w:hAnsiTheme="minorHAnsi"/>
                <w:iCs/>
                <w:color w:val="auto"/>
                <w:sz w:val="18"/>
                <w:szCs w:val="18"/>
                <w:lang w:eastAsia="zh-CN"/>
              </w:rPr>
              <w:t xml:space="preserve"> County, Kirinyaga County, Bungoma County and Nakuru County of Kenya. Number of individuals per household can be calculated as 6,421,177/1,647,507=3.9</w:t>
            </w:r>
            <w:r>
              <w:rPr>
                <w:rFonts w:asciiTheme="minorHAnsi" w:hAnsiTheme="minorHAnsi"/>
                <w:iCs/>
                <w:color w:val="auto"/>
                <w:sz w:val="18"/>
                <w:szCs w:val="18"/>
                <w:lang w:eastAsia="zh-CN"/>
              </w:rPr>
              <w:t>.</w:t>
            </w:r>
          </w:p>
          <w:p w14:paraId="315C62F8" w14:textId="77777777" w:rsidR="003E05A5" w:rsidRDefault="003E05A5"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10BE9DD0" w14:textId="3AC10694" w:rsidR="00D070D2" w:rsidRPr="00F03C64" w:rsidRDefault="004043E0" w:rsidP="005D68B6">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961D4C">
              <w:rPr>
                <w:rFonts w:asciiTheme="minorHAnsi" w:hAnsiTheme="minorHAnsi"/>
                <w:iCs/>
                <w:color w:val="auto"/>
                <w:sz w:val="18"/>
                <w:szCs w:val="18"/>
                <w:lang w:eastAsia="zh-CN"/>
              </w:rPr>
              <w:t xml:space="preserve">In </w:t>
            </w:r>
            <w:proofErr w:type="gramStart"/>
            <w:r w:rsidRPr="00961D4C">
              <w:rPr>
                <w:rFonts w:asciiTheme="minorHAnsi" w:hAnsiTheme="minorHAnsi"/>
                <w:iCs/>
                <w:color w:val="auto"/>
                <w:sz w:val="18"/>
                <w:szCs w:val="18"/>
                <w:lang w:eastAsia="zh-CN"/>
              </w:rPr>
              <w:t xml:space="preserve">summary </w:t>
            </w:r>
            <w:r>
              <w:rPr>
                <w:rFonts w:asciiTheme="minorHAnsi" w:hAnsiTheme="minorHAnsi"/>
                <w:iCs/>
                <w:color w:val="auto"/>
                <w:sz w:val="18"/>
                <w:szCs w:val="18"/>
                <w:lang w:eastAsia="zh-CN"/>
              </w:rPr>
              <w:t>,</w:t>
            </w:r>
            <w:proofErr w:type="gramEnd"/>
            <w:r>
              <w:rPr>
                <w:rFonts w:asciiTheme="minorHAnsi" w:hAnsiTheme="minorHAnsi"/>
                <w:iCs/>
                <w:color w:val="auto"/>
                <w:sz w:val="18"/>
                <w:szCs w:val="18"/>
                <w:lang w:eastAsia="zh-CN"/>
              </w:rPr>
              <w:t xml:space="preserve"> </w:t>
            </w:r>
            <w:r w:rsidRPr="00F03C64">
              <w:rPr>
                <w:rFonts w:asciiTheme="minorHAnsi" w:eastAsia="宋体" w:hAnsiTheme="minorHAnsi" w:cs="TimesNewRomanPSMT"/>
                <w:color w:val="auto"/>
                <w:sz w:val="18"/>
                <w:szCs w:val="18"/>
                <w:lang w:eastAsia="zh-CN"/>
              </w:rPr>
              <w:t xml:space="preserve">  </w:t>
            </w:r>
            <w:r>
              <w:rPr>
                <w:rFonts w:asciiTheme="minorHAnsi" w:eastAsia="宋体" w:hAnsiTheme="minorHAnsi" w:cs="TimesNewRomanPSMT"/>
                <w:color w:val="auto"/>
                <w:sz w:val="18"/>
                <w:szCs w:val="18"/>
                <w:lang w:eastAsia="zh-CN"/>
              </w:rPr>
              <w:t xml:space="preserve">the </w:t>
            </w:r>
            <w:r w:rsidRPr="00F86B01">
              <w:rPr>
                <w:rFonts w:asciiTheme="minorHAnsi" w:hAnsiTheme="minorHAnsi"/>
                <w:i/>
                <w:color w:val="auto"/>
                <w:sz w:val="18"/>
                <w:szCs w:val="18"/>
                <w:lang w:eastAsia="zh-CN"/>
              </w:rPr>
              <w:t xml:space="preserve"> </w:t>
            </w:r>
            <w:r w:rsidRPr="00F03C64">
              <w:rPr>
                <w:rFonts w:asciiTheme="minorHAnsi" w:hAnsiTheme="minorHAnsi" w:cs="TimesNewRomanPSMT"/>
                <w:i/>
                <w:iCs/>
                <w:color w:val="auto"/>
                <w:sz w:val="18"/>
                <w:szCs w:val="18"/>
                <w:lang w:eastAsia="zh-CN"/>
              </w:rPr>
              <w:t xml:space="preserve"> </w:t>
            </w:r>
            <w:proofErr w:type="spellStart"/>
            <w:r w:rsidRPr="00F03C64">
              <w:rPr>
                <w:rFonts w:asciiTheme="minorHAnsi" w:hAnsiTheme="minorHAnsi" w:cs="TimesNewRomanPSMT"/>
                <w:i/>
                <w:iCs/>
                <w:color w:val="auto"/>
                <w:sz w:val="18"/>
                <w:szCs w:val="18"/>
                <w:lang w:eastAsia="zh-CN"/>
              </w:rPr>
              <w:t>HN</w:t>
            </w:r>
            <w:r w:rsidRPr="00F03C64">
              <w:rPr>
                <w:rFonts w:asciiTheme="minorHAnsi" w:hAnsiTheme="minorHAnsi" w:cs="TimesNewRomanPSMT"/>
                <w:i/>
                <w:iCs/>
                <w:color w:val="auto"/>
                <w:sz w:val="18"/>
                <w:szCs w:val="18"/>
                <w:vertAlign w:val="subscript"/>
                <w:lang w:eastAsia="zh-CN"/>
              </w:rPr>
              <w:t>p,y</w:t>
            </w:r>
            <w:proofErr w:type="spellEnd"/>
            <w:r>
              <w:rPr>
                <w:rFonts w:asciiTheme="minorHAnsi" w:hAnsiTheme="minorHAnsi" w:cs="TimesNewRomanPSMT"/>
                <w:color w:val="auto"/>
                <w:sz w:val="18"/>
                <w:szCs w:val="18"/>
                <w:lang w:eastAsia="zh-CN"/>
              </w:rPr>
              <w:t xml:space="preserve"> used </w:t>
            </w:r>
            <w:r w:rsidRPr="00F03C64">
              <w:rPr>
                <w:rFonts w:asciiTheme="minorHAnsi" w:hAnsiTheme="minorHAnsi"/>
                <w:iCs/>
                <w:color w:val="auto"/>
                <w:sz w:val="18"/>
                <w:szCs w:val="18"/>
                <w:lang w:eastAsia="zh-CN"/>
              </w:rPr>
              <w:t xml:space="preserve">in </w:t>
            </w:r>
            <w:r>
              <w:rPr>
                <w:rFonts w:asciiTheme="minorHAnsi" w:hAnsiTheme="minorHAnsi"/>
                <w:iCs/>
                <w:color w:val="auto"/>
                <w:sz w:val="18"/>
                <w:szCs w:val="18"/>
                <w:lang w:eastAsia="zh-CN"/>
              </w:rPr>
              <w:t xml:space="preserve">emission reduction calculations claimed in </w:t>
            </w:r>
            <w:r w:rsidR="003E05A5">
              <w:rPr>
                <w:rFonts w:asciiTheme="minorHAnsi" w:hAnsiTheme="minorHAnsi"/>
                <w:iCs/>
                <w:color w:val="auto"/>
                <w:sz w:val="18"/>
                <w:szCs w:val="18"/>
                <w:lang w:eastAsia="zh-CN"/>
              </w:rPr>
              <w:t>this monitoring period is 3.9</w:t>
            </w:r>
            <w:r w:rsidR="005D68B6">
              <w:rPr>
                <w:rFonts w:asciiTheme="minorHAnsi" w:hAnsiTheme="minorHAnsi"/>
                <w:iCs/>
                <w:color w:val="auto"/>
                <w:sz w:val="18"/>
                <w:szCs w:val="18"/>
                <w:lang w:eastAsia="zh-CN"/>
              </w:rPr>
              <w:t xml:space="preserve"> </w:t>
            </w:r>
            <w:r w:rsidR="005D68B6" w:rsidRPr="00F03C64">
              <w:rPr>
                <w:rFonts w:asciiTheme="minorHAnsi" w:hAnsiTheme="minorHAnsi"/>
                <w:iCs/>
                <w:color w:val="auto"/>
                <w:sz w:val="18"/>
                <w:szCs w:val="18"/>
                <w:lang w:eastAsia="zh-CN"/>
              </w:rPr>
              <w:t xml:space="preserve"> number</w:t>
            </w:r>
            <w:r>
              <w:rPr>
                <w:rFonts w:asciiTheme="minorHAnsi" w:hAnsiTheme="minorHAnsi"/>
                <w:iCs/>
                <w:color w:val="auto"/>
                <w:sz w:val="18"/>
                <w:szCs w:val="18"/>
                <w:lang w:eastAsia="zh-CN"/>
              </w:rPr>
              <w:t>.</w:t>
            </w:r>
          </w:p>
        </w:tc>
      </w:tr>
      <w:tr w:rsidR="00941427" w:rsidRPr="00F03C64" w14:paraId="40D63193" w14:textId="77777777" w:rsidTr="00BC488C">
        <w:tc>
          <w:tcPr>
            <w:tcW w:w="0" w:type="auto"/>
            <w:shd w:val="clear" w:color="auto" w:fill="auto"/>
          </w:tcPr>
          <w:p w14:paraId="027938FA"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03C64">
              <w:rPr>
                <w:rFonts w:asciiTheme="minorHAnsi" w:hAnsiTheme="minorHAnsi" w:cs="Arial"/>
                <w:iCs/>
                <w:color w:val="auto"/>
                <w:sz w:val="18"/>
                <w:szCs w:val="18"/>
                <w:lang w:val="en-GB" w:eastAsia="zh-CN"/>
              </w:rPr>
              <w:lastRenderedPageBreak/>
              <w:t>For proportion of project households that boil safe (treated, or from safe supply) water after installation of project technology in year y,</w:t>
            </w:r>
            <w:r w:rsidRPr="00F03C64">
              <w:rPr>
                <w:rFonts w:asciiTheme="minorHAnsi" w:hAnsiTheme="minorHAnsi"/>
                <w:i/>
                <w:sz w:val="18"/>
                <w:szCs w:val="18"/>
                <w:lang w:eastAsia="zh-CN"/>
              </w:rPr>
              <w:t xml:space="preserve"> </w:t>
            </w:r>
            <w:proofErr w:type="spellStart"/>
            <w:proofErr w:type="gramStart"/>
            <w:r w:rsidRPr="00F03C64">
              <w:rPr>
                <w:rFonts w:asciiTheme="minorHAnsi" w:hAnsiTheme="minorHAnsi"/>
                <w:i/>
                <w:color w:val="auto"/>
                <w:sz w:val="18"/>
                <w:szCs w:val="18"/>
                <w:lang w:eastAsia="zh-CN"/>
              </w:rPr>
              <w:t>X</w:t>
            </w:r>
            <w:r w:rsidRPr="00F03C64">
              <w:rPr>
                <w:rFonts w:asciiTheme="minorHAnsi" w:hAnsiTheme="minorHAnsi"/>
                <w:i/>
                <w:color w:val="auto"/>
                <w:sz w:val="18"/>
                <w:szCs w:val="18"/>
                <w:vertAlign w:val="subscript"/>
                <w:lang w:eastAsia="zh-CN"/>
              </w:rPr>
              <w:t>cleanboil,y</w:t>
            </w:r>
            <w:proofErr w:type="spellEnd"/>
            <w:proofErr w:type="gramEnd"/>
            <w:r w:rsidRPr="00F03C64">
              <w:rPr>
                <w:rFonts w:asciiTheme="minorHAnsi" w:hAnsiTheme="minorHAnsi"/>
                <w:iCs/>
                <w:color w:val="auto"/>
                <w:sz w:val="18"/>
                <w:szCs w:val="18"/>
                <w:lang w:eastAsia="zh-CN"/>
              </w:rPr>
              <w:t>:</w:t>
            </w:r>
          </w:p>
          <w:p w14:paraId="7F8B876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26D5E67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B.7.1 of PDD:</w:t>
            </w:r>
          </w:p>
          <w:p w14:paraId="76F82E30"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The source of this parameter is project survey. So, the monitoring method of this parameter is consistent with project survey.</w:t>
            </w:r>
          </w:p>
          <w:p w14:paraId="2A10CD0B"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6196DE29"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B7.2.1 of PDD:</w:t>
            </w:r>
          </w:p>
          <w:p w14:paraId="73D5A97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lastRenderedPageBreak/>
              <w:t>The safe water project survey is conducted with end user’s representative of the project scenario target population and currently using the safe water project technology. The project survey will be carried out using representative and random sampling following the GS guidelines for minimum sample size:</w:t>
            </w:r>
          </w:p>
          <w:p w14:paraId="66D2A9D2"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3AC9BFAC"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Group size &lt;300: Minimum sample size 30</w:t>
            </w:r>
          </w:p>
          <w:p w14:paraId="68CAEFEA"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Group 300 to minimum to 1,000: Minimum sample size 10% of group size</w:t>
            </w:r>
          </w:p>
          <w:p w14:paraId="4C62DA52"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Group size &gt;1,000: Minimum sample size 100</w:t>
            </w:r>
          </w:p>
          <w:p w14:paraId="075E4E5D"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47F0FFB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The project survey will likely have a minimum sample size of 100 as the number of water purifier sold is estimated to be greater than 1,000.</w:t>
            </w:r>
          </w:p>
          <w:p w14:paraId="038E85E5"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0DB34C1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End users for the project survey will be selected using representative sampling techniques to ensure adequate representation of users with technologies of different ages. Common sampling approach such as clustered random sampling is allowed, and geographic distribution will be factored into selection criteria. End users can be surveyed at any time throughout the year with care taken to collect information pertaining to seasonal variations in technology and fuel use patterns.</w:t>
            </w:r>
          </w:p>
          <w:p w14:paraId="327A6359"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1C421D22"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B.7.3.2 of PDD:</w:t>
            </w:r>
          </w:p>
          <w:p w14:paraId="2F6465FD"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The project survey provides critical information on year-to-year trends in end user characteristics such as technology use, fuel consumption and seasonal variations. Questionnaire which is </w:t>
            </w:r>
            <w:proofErr w:type="gramStart"/>
            <w:r w:rsidRPr="00F03C64">
              <w:rPr>
                <w:rFonts w:asciiTheme="minorHAnsi" w:eastAsia="宋体" w:hAnsiTheme="minorHAnsi" w:cs="TimesNewRomanPSMT"/>
                <w:color w:val="auto"/>
                <w:sz w:val="18"/>
                <w:szCs w:val="18"/>
                <w:lang w:eastAsia="zh-CN"/>
              </w:rPr>
              <w:t>similar to</w:t>
            </w:r>
            <w:proofErr w:type="gramEnd"/>
            <w:r w:rsidRPr="00F03C64">
              <w:rPr>
                <w:rFonts w:asciiTheme="minorHAnsi" w:eastAsia="宋体" w:hAnsiTheme="minorHAnsi" w:cs="TimesNewRomanPSMT"/>
                <w:color w:val="auto"/>
                <w:sz w:val="18"/>
                <w:szCs w:val="18"/>
                <w:lang w:eastAsia="zh-CN"/>
              </w:rPr>
              <w:t xml:space="preserve"> the baseline survey (Refer to Table B4.1 of PDD for sample questionnaire) will be adapted. It will be conducted with end-user’s representative of the project scenario target population and currently using the safe water project technology. Related data and information will be collected through in-person paper surveys, which will be then entered into an excel </w:t>
            </w:r>
            <w:r w:rsidRPr="00F03C64">
              <w:rPr>
                <w:rFonts w:asciiTheme="minorHAnsi" w:eastAsia="宋体" w:hAnsiTheme="minorHAnsi" w:cs="TimesNewRomanPSMT"/>
                <w:color w:val="auto"/>
                <w:sz w:val="18"/>
                <w:szCs w:val="18"/>
                <w:lang w:eastAsia="zh-CN"/>
              </w:rPr>
              <w:lastRenderedPageBreak/>
              <w:t xml:space="preserve">file to be used to analyze the data. </w:t>
            </w:r>
          </w:p>
          <w:p w14:paraId="39A95D1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3164644A"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In the guidance on data collected, questions about end user characteristics and baseline technology and fuels should be treated as specific to safe water supply and boiling. These questions should be asked twice, first </w:t>
            </w:r>
            <w:proofErr w:type="gramStart"/>
            <w:r w:rsidRPr="00F03C64">
              <w:rPr>
                <w:rFonts w:asciiTheme="minorHAnsi" w:eastAsia="宋体" w:hAnsiTheme="minorHAnsi" w:cs="TimesNewRomanPSMT"/>
                <w:color w:val="auto"/>
                <w:sz w:val="18"/>
                <w:szCs w:val="18"/>
                <w:lang w:eastAsia="zh-CN"/>
              </w:rPr>
              <w:t>in regard to</w:t>
            </w:r>
            <w:proofErr w:type="gramEnd"/>
            <w:r w:rsidRPr="00F03C64">
              <w:rPr>
                <w:rFonts w:asciiTheme="minorHAnsi" w:eastAsia="宋体" w:hAnsiTheme="minorHAnsi" w:cs="TimesNewRomanPSMT"/>
                <w:color w:val="auto"/>
                <w:sz w:val="18"/>
                <w:szCs w:val="18"/>
                <w:lang w:eastAsia="zh-CN"/>
              </w:rPr>
              <w:t xml:space="preserve"> the baseline scenario water supply and water treatment, including boiling technologies, and second in regard to the project scenario clean water supply, including treatment and boiling technologies.</w:t>
            </w:r>
          </w:p>
          <w:p w14:paraId="7368422C"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01BF834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The Project Survey and the WCFT can be conducted concurrently using the same sample.</w:t>
            </w:r>
          </w:p>
        </w:tc>
        <w:tc>
          <w:tcPr>
            <w:tcW w:w="0" w:type="auto"/>
            <w:shd w:val="clear" w:color="auto" w:fill="auto"/>
          </w:tcPr>
          <w:p w14:paraId="2B1C06D9" w14:textId="4CE5663E" w:rsidR="00D070D2"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03C64">
              <w:rPr>
                <w:rFonts w:asciiTheme="minorHAnsi" w:hAnsiTheme="minorHAnsi" w:cs="Arial"/>
                <w:iCs/>
                <w:color w:val="auto"/>
                <w:sz w:val="18"/>
                <w:szCs w:val="18"/>
                <w:lang w:val="en-GB" w:eastAsia="zh-CN"/>
              </w:rPr>
              <w:lastRenderedPageBreak/>
              <w:t>For proportion of project households that boil safe (treated, or from safe supply) water after installation of project technology in year y,</w:t>
            </w:r>
            <w:r w:rsidRPr="00F03C64">
              <w:rPr>
                <w:rFonts w:asciiTheme="minorHAnsi" w:hAnsiTheme="minorHAnsi"/>
                <w:i/>
                <w:sz w:val="18"/>
                <w:szCs w:val="18"/>
                <w:lang w:eastAsia="zh-CN"/>
              </w:rPr>
              <w:t xml:space="preserve"> </w:t>
            </w:r>
            <w:proofErr w:type="spellStart"/>
            <w:proofErr w:type="gramStart"/>
            <w:r w:rsidRPr="00F03C64">
              <w:rPr>
                <w:rFonts w:asciiTheme="minorHAnsi" w:hAnsiTheme="minorHAnsi"/>
                <w:i/>
                <w:color w:val="auto"/>
                <w:sz w:val="18"/>
                <w:szCs w:val="18"/>
                <w:lang w:eastAsia="zh-CN"/>
              </w:rPr>
              <w:t>X</w:t>
            </w:r>
            <w:r w:rsidRPr="00F03C64">
              <w:rPr>
                <w:rFonts w:asciiTheme="minorHAnsi" w:hAnsiTheme="minorHAnsi"/>
                <w:i/>
                <w:color w:val="auto"/>
                <w:sz w:val="18"/>
                <w:szCs w:val="18"/>
                <w:vertAlign w:val="subscript"/>
                <w:lang w:eastAsia="zh-CN"/>
              </w:rPr>
              <w:t>cleanboil,y</w:t>
            </w:r>
            <w:proofErr w:type="spellEnd"/>
            <w:proofErr w:type="gramEnd"/>
            <w:r w:rsidRPr="00F03C64">
              <w:rPr>
                <w:rFonts w:asciiTheme="minorHAnsi" w:hAnsiTheme="minorHAnsi"/>
                <w:iCs/>
                <w:color w:val="auto"/>
                <w:sz w:val="18"/>
                <w:szCs w:val="18"/>
                <w:lang w:eastAsia="zh-CN"/>
              </w:rPr>
              <w:t>:</w:t>
            </w:r>
          </w:p>
          <w:p w14:paraId="17903E94" w14:textId="04297B02" w:rsidR="003A4D89" w:rsidRDefault="003A4D89"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0356F049" w14:textId="52CE263E" w:rsidR="003A4D89" w:rsidRDefault="003A4D89" w:rsidP="003A4D89">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Pr>
                <w:rFonts w:asciiTheme="minorHAnsi" w:hAnsiTheme="minorHAnsi" w:cs="TimesNewRomanPSMT"/>
                <w:color w:val="auto"/>
                <w:sz w:val="18"/>
                <w:szCs w:val="18"/>
                <w:lang w:eastAsia="zh-CN"/>
              </w:rPr>
              <w:t xml:space="preserve">As this monitoring period covers 2021 and 2022 years, </w:t>
            </w:r>
            <w:proofErr w:type="gramStart"/>
            <w:r>
              <w:rPr>
                <w:rFonts w:asciiTheme="minorHAnsi" w:hAnsiTheme="minorHAnsi" w:cs="TimesNewRomanPSMT"/>
                <w:color w:val="auto"/>
                <w:sz w:val="18"/>
                <w:szCs w:val="18"/>
                <w:lang w:eastAsia="zh-CN"/>
              </w:rPr>
              <w:t xml:space="preserve">the </w:t>
            </w:r>
            <w:r w:rsidRPr="00F03C64">
              <w:rPr>
                <w:rFonts w:asciiTheme="minorHAnsi" w:hAnsiTheme="minorHAnsi"/>
                <w:i/>
                <w:color w:val="auto"/>
                <w:sz w:val="18"/>
                <w:szCs w:val="18"/>
                <w:lang w:eastAsia="zh-CN"/>
              </w:rPr>
              <w:t xml:space="preserve"> </w:t>
            </w:r>
            <w:proofErr w:type="spellStart"/>
            <w:r w:rsidRPr="00F03C64">
              <w:rPr>
                <w:rFonts w:asciiTheme="minorHAnsi" w:hAnsiTheme="minorHAnsi"/>
                <w:i/>
                <w:color w:val="auto"/>
                <w:sz w:val="18"/>
                <w:szCs w:val="18"/>
                <w:lang w:eastAsia="zh-CN"/>
              </w:rPr>
              <w:t>X</w:t>
            </w:r>
            <w:r w:rsidRPr="00F03C64">
              <w:rPr>
                <w:rFonts w:asciiTheme="minorHAnsi" w:hAnsiTheme="minorHAnsi"/>
                <w:i/>
                <w:color w:val="auto"/>
                <w:sz w:val="18"/>
                <w:szCs w:val="18"/>
                <w:vertAlign w:val="subscript"/>
                <w:lang w:eastAsia="zh-CN"/>
              </w:rPr>
              <w:t>cleanboil</w:t>
            </w:r>
            <w:proofErr w:type="gramEnd"/>
            <w:r w:rsidRPr="00F03C64">
              <w:rPr>
                <w:rFonts w:asciiTheme="minorHAnsi" w:hAnsiTheme="minorHAnsi"/>
                <w:i/>
                <w:color w:val="auto"/>
                <w:sz w:val="18"/>
                <w:szCs w:val="18"/>
                <w:vertAlign w:val="subscript"/>
                <w:lang w:eastAsia="zh-CN"/>
              </w:rPr>
              <w:t>,y</w:t>
            </w:r>
            <w:proofErr w:type="spellEnd"/>
            <w:r>
              <w:rPr>
                <w:rFonts w:asciiTheme="minorHAnsi" w:hAnsiTheme="minorHAnsi" w:cs="TimesNewRomanPSMT"/>
                <w:color w:val="auto"/>
                <w:sz w:val="18"/>
                <w:szCs w:val="18"/>
                <w:lang w:eastAsia="zh-CN"/>
              </w:rPr>
              <w:t xml:space="preserve"> used in emission reduction calculations in 2021 has been determined in the project survey conducted in </w:t>
            </w:r>
            <w:r w:rsidRPr="00F03C64">
              <w:rPr>
                <w:rFonts w:asciiTheme="minorHAnsi" w:eastAsia="宋体" w:hAnsiTheme="minorHAnsi" w:cs="TimesNewRomanPSMT"/>
                <w:color w:val="auto"/>
                <w:sz w:val="18"/>
                <w:szCs w:val="18"/>
                <w:lang w:eastAsia="zh-CN"/>
              </w:rPr>
              <w:t>18/01/2021-28/01/2021</w:t>
            </w:r>
            <w:r>
              <w:rPr>
                <w:rFonts w:asciiTheme="minorHAnsi" w:eastAsia="宋体"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 xml:space="preserve">(conducted in last monitoring period), which is </w:t>
            </w:r>
            <w:r w:rsidR="00961D4C">
              <w:rPr>
                <w:rFonts w:asciiTheme="minorHAnsi" w:hAnsiTheme="minorHAnsi" w:cs="TimesNewRomanPSMT"/>
                <w:color w:val="auto"/>
                <w:sz w:val="18"/>
                <w:szCs w:val="18"/>
                <w:lang w:eastAsia="zh-CN"/>
              </w:rPr>
              <w:t>0</w:t>
            </w:r>
            <w:r>
              <w:rPr>
                <w:rFonts w:asciiTheme="minorHAnsi" w:hAnsiTheme="minorHAnsi" w:cs="TimesNewRomanPSMT"/>
                <w:color w:val="auto"/>
                <w:sz w:val="18"/>
                <w:szCs w:val="18"/>
                <w:lang w:eastAsia="zh-CN"/>
              </w:rPr>
              <w:t xml:space="preserve">%. So </w:t>
            </w:r>
            <w:r w:rsidRPr="000B7432">
              <w:rPr>
                <w:rFonts w:asciiTheme="minorHAnsi" w:hAnsiTheme="minorHAnsi" w:cs="TimesNewRomanPSMT"/>
                <w:color w:val="auto"/>
                <w:sz w:val="18"/>
                <w:szCs w:val="18"/>
                <w:lang w:eastAsia="zh-CN"/>
              </w:rPr>
              <w:t xml:space="preserve">it is only necessary to determine the </w:t>
            </w:r>
            <w:proofErr w:type="spellStart"/>
            <w:proofErr w:type="gramStart"/>
            <w:r w:rsidR="00961D4C" w:rsidRPr="00F03C64">
              <w:rPr>
                <w:rFonts w:asciiTheme="minorHAnsi" w:hAnsiTheme="minorHAnsi"/>
                <w:i/>
                <w:color w:val="auto"/>
                <w:sz w:val="18"/>
                <w:szCs w:val="18"/>
                <w:lang w:eastAsia="zh-CN"/>
              </w:rPr>
              <w:t>X</w:t>
            </w:r>
            <w:r w:rsidR="00961D4C" w:rsidRPr="00F03C64">
              <w:rPr>
                <w:rFonts w:asciiTheme="minorHAnsi" w:hAnsiTheme="minorHAnsi"/>
                <w:i/>
                <w:color w:val="auto"/>
                <w:sz w:val="18"/>
                <w:szCs w:val="18"/>
                <w:vertAlign w:val="subscript"/>
                <w:lang w:eastAsia="zh-CN"/>
              </w:rPr>
              <w:t>cleanboil,y</w:t>
            </w:r>
            <w:proofErr w:type="spellEnd"/>
            <w:proofErr w:type="gramEnd"/>
            <w:r w:rsidR="00961D4C">
              <w:rPr>
                <w:rFonts w:asciiTheme="minorHAnsi"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 xml:space="preserve">used in emission reduction calculations </w:t>
            </w:r>
            <w:r w:rsidRPr="000B7432">
              <w:rPr>
                <w:rFonts w:asciiTheme="minorHAnsi" w:hAnsiTheme="minorHAnsi" w:cs="TimesNewRomanPSMT"/>
                <w:color w:val="auto"/>
                <w:sz w:val="18"/>
                <w:szCs w:val="18"/>
                <w:lang w:eastAsia="zh-CN"/>
              </w:rPr>
              <w:t>in 2022</w:t>
            </w:r>
            <w:r>
              <w:rPr>
                <w:rFonts w:asciiTheme="minorHAnsi" w:hAnsiTheme="minorHAnsi" w:cs="TimesNewRomanPSMT"/>
                <w:color w:val="auto"/>
                <w:sz w:val="18"/>
                <w:szCs w:val="18"/>
                <w:lang w:eastAsia="zh-CN"/>
              </w:rPr>
              <w:t>.</w:t>
            </w:r>
          </w:p>
          <w:p w14:paraId="394CDA5D" w14:textId="77777777" w:rsidR="003A4D89" w:rsidRDefault="003A4D89" w:rsidP="003A4D89">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54620451" w14:textId="7970281C" w:rsidR="003A4D89" w:rsidRDefault="003A4D89" w:rsidP="003A4D89">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roofErr w:type="gramStart"/>
            <w:r>
              <w:rPr>
                <w:rFonts w:asciiTheme="minorHAnsi" w:hAnsiTheme="minorHAnsi" w:cs="TimesNewRomanPSMT"/>
                <w:color w:val="auto"/>
                <w:sz w:val="18"/>
                <w:szCs w:val="18"/>
                <w:lang w:eastAsia="zh-CN"/>
              </w:rPr>
              <w:t xml:space="preserve">For  </w:t>
            </w:r>
            <w:proofErr w:type="spellStart"/>
            <w:r w:rsidR="00961D4C" w:rsidRPr="00F03C64">
              <w:rPr>
                <w:rFonts w:asciiTheme="minorHAnsi" w:hAnsiTheme="minorHAnsi"/>
                <w:i/>
                <w:color w:val="auto"/>
                <w:sz w:val="18"/>
                <w:szCs w:val="18"/>
                <w:lang w:eastAsia="zh-CN"/>
              </w:rPr>
              <w:t>X</w:t>
            </w:r>
            <w:r w:rsidR="00961D4C" w:rsidRPr="00F03C64">
              <w:rPr>
                <w:rFonts w:asciiTheme="minorHAnsi" w:hAnsiTheme="minorHAnsi"/>
                <w:i/>
                <w:color w:val="auto"/>
                <w:sz w:val="18"/>
                <w:szCs w:val="18"/>
                <w:vertAlign w:val="subscript"/>
                <w:lang w:eastAsia="zh-CN"/>
              </w:rPr>
              <w:t>cleanboil</w:t>
            </w:r>
            <w:proofErr w:type="gramEnd"/>
            <w:r w:rsidR="00961D4C" w:rsidRPr="00F03C64">
              <w:rPr>
                <w:rFonts w:asciiTheme="minorHAnsi" w:hAnsiTheme="minorHAnsi"/>
                <w:i/>
                <w:color w:val="auto"/>
                <w:sz w:val="18"/>
                <w:szCs w:val="18"/>
                <w:vertAlign w:val="subscript"/>
                <w:lang w:eastAsia="zh-CN"/>
              </w:rPr>
              <w:t>,y</w:t>
            </w:r>
            <w:proofErr w:type="spellEnd"/>
            <w:r w:rsidR="00961D4C">
              <w:rPr>
                <w:rFonts w:asciiTheme="minorHAnsi"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 xml:space="preserve">used in emission reduction calculations in 2022 was determined in </w:t>
            </w:r>
            <w:r w:rsidR="00961D4C">
              <w:rPr>
                <w:rFonts w:asciiTheme="minorHAnsi" w:hAnsiTheme="minorHAnsi" w:cs="TimesNewRomanPSMT"/>
                <w:color w:val="auto"/>
                <w:sz w:val="18"/>
                <w:szCs w:val="18"/>
                <w:lang w:eastAsia="zh-CN"/>
              </w:rPr>
              <w:t>project</w:t>
            </w:r>
            <w:r>
              <w:rPr>
                <w:rFonts w:asciiTheme="minorHAnsi" w:hAnsiTheme="minorHAnsi" w:cs="TimesNewRomanPSMT"/>
                <w:color w:val="auto"/>
                <w:sz w:val="18"/>
                <w:szCs w:val="18"/>
                <w:lang w:eastAsia="zh-CN"/>
              </w:rPr>
              <w:t xml:space="preserve"> survey conducted in </w:t>
            </w:r>
            <w:r w:rsidR="00961D4C">
              <w:rPr>
                <w:rFonts w:asciiTheme="minorHAnsi" w:hAnsiTheme="minorHAnsi" w:cs="TimesNewRomanPSMT"/>
                <w:color w:val="auto"/>
                <w:sz w:val="18"/>
                <w:szCs w:val="18"/>
                <w:lang w:eastAsia="zh-CN"/>
              </w:rPr>
              <w:t>12/04/2022-13/04/2022</w:t>
            </w:r>
            <w:r>
              <w:rPr>
                <w:rFonts w:asciiTheme="minorHAnsi" w:hAnsiTheme="minorHAnsi" w:cs="TimesNewRomanPSMT"/>
                <w:color w:val="auto"/>
                <w:sz w:val="18"/>
                <w:szCs w:val="18"/>
                <w:lang w:eastAsia="zh-CN"/>
              </w:rPr>
              <w:t xml:space="preserve"> (in this monitoring period).</w:t>
            </w:r>
            <w:r w:rsidRPr="00F86B01">
              <w:rPr>
                <w:rFonts w:asciiTheme="minorHAnsi"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The specific survey process is as follows:</w:t>
            </w:r>
          </w:p>
          <w:p w14:paraId="6D3F7452"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olor w:val="auto"/>
                <w:sz w:val="18"/>
                <w:szCs w:val="18"/>
                <w:lang w:eastAsia="zh-CN"/>
              </w:rPr>
            </w:pPr>
          </w:p>
          <w:p w14:paraId="365E5531"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A serial number was put on each of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sold to the users. A list of all the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users and the corresponding serial numbers of their</w:t>
            </w:r>
            <w:r w:rsidRPr="00F03C64">
              <w:rPr>
                <w:rFonts w:asciiTheme="minorHAnsi" w:eastAsia="宋体" w:hAnsiTheme="minorHAnsi" w:cs="TimesNewRomanPSMT"/>
                <w:color w:val="auto"/>
                <w:sz w:val="18"/>
                <w:szCs w:val="18"/>
                <w:lang w:eastAsia="zh-CN"/>
              </w:rPr>
              <w:t xml:space="preserve">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was kept.</w:t>
            </w:r>
          </w:p>
          <w:p w14:paraId="5BF705C0"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2EA4857F" w14:textId="14691B8C"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sold of </w:t>
            </w:r>
            <w:proofErr w:type="gramStart"/>
            <w:r w:rsidRPr="00F03C64">
              <w:rPr>
                <w:rFonts w:asciiTheme="minorHAnsi" w:hAnsiTheme="minorHAnsi" w:cs="TimesNewRomanPSMT"/>
                <w:color w:val="auto"/>
                <w:sz w:val="18"/>
                <w:szCs w:val="18"/>
                <w:lang w:eastAsia="zh-CN"/>
              </w:rPr>
              <w:t>Multi-Layer</w:t>
            </w:r>
            <w:proofErr w:type="gramEnd"/>
            <w:r w:rsidRPr="00F03C64">
              <w:rPr>
                <w:rFonts w:asciiTheme="minorHAnsi" w:hAnsiTheme="minorHAnsi" w:cs="TimesNewRomanPSMT"/>
                <w:color w:val="auto"/>
                <w:sz w:val="18"/>
                <w:szCs w:val="18"/>
                <w:lang w:eastAsia="zh-CN"/>
              </w:rPr>
              <w:t xml:space="preserve"> water purifiers started on 09/10/2020 and </w:t>
            </w:r>
            <w:r w:rsidR="008E05BB">
              <w:rPr>
                <w:rFonts w:asciiTheme="minorHAnsi" w:hAnsiTheme="minorHAnsi" w:cs="TimesNewRomanPSMT"/>
                <w:color w:val="auto"/>
                <w:sz w:val="18"/>
                <w:szCs w:val="18"/>
                <w:lang w:eastAsia="zh-CN"/>
              </w:rPr>
              <w:t xml:space="preserve">total 467,123 sets water purifier were sold in the first monitoring period (10/10/2020-31/07/2021), no water purifier sold in this monitoring period. </w:t>
            </w:r>
            <w:r w:rsidR="008E05BB" w:rsidRPr="00F03C64">
              <w:rPr>
                <w:rFonts w:asciiTheme="minorHAnsi" w:hAnsiTheme="minorHAnsi" w:cs="TimesNewRomanPSMT"/>
                <w:color w:val="auto"/>
                <w:sz w:val="18"/>
                <w:szCs w:val="18"/>
                <w:lang w:eastAsia="zh-CN"/>
              </w:rPr>
              <w:t xml:space="preserve">So, all water purifiers </w:t>
            </w:r>
            <w:r w:rsidR="008E05BB">
              <w:rPr>
                <w:rFonts w:asciiTheme="minorHAnsi" w:hAnsiTheme="minorHAnsi" w:cs="TimesNewRomanPSMT"/>
                <w:color w:val="auto"/>
                <w:sz w:val="18"/>
                <w:szCs w:val="18"/>
                <w:lang w:eastAsia="zh-CN"/>
              </w:rPr>
              <w:t xml:space="preserve">operated </w:t>
            </w:r>
            <w:r w:rsidR="008E05BB" w:rsidRPr="00F03C64">
              <w:rPr>
                <w:rFonts w:asciiTheme="minorHAnsi" w:hAnsiTheme="minorHAnsi" w:cs="TimesNewRomanPSMT"/>
                <w:color w:val="auto"/>
                <w:sz w:val="18"/>
                <w:szCs w:val="18"/>
                <w:lang w:eastAsia="zh-CN"/>
              </w:rPr>
              <w:t>in this monitoring period have the same age</w:t>
            </w:r>
            <w:r w:rsidRPr="00F03C64">
              <w:rPr>
                <w:rFonts w:asciiTheme="minorHAnsi" w:hAnsiTheme="minorHAnsi" w:cs="TimesNewRomanPSMT"/>
                <w:color w:val="auto"/>
                <w:sz w:val="18"/>
                <w:szCs w:val="18"/>
                <w:lang w:eastAsia="zh-CN"/>
              </w:rPr>
              <w:t xml:space="preserve">. </w:t>
            </w:r>
          </w:p>
          <w:p w14:paraId="78A21E71"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7E76D5ED" w14:textId="04642FAF"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 xml:space="preserve">As the Project Survey and the WCFT can be conducted concurrently using the same sample, </w:t>
            </w:r>
            <w:r w:rsidRPr="00F03C64">
              <w:rPr>
                <w:rFonts w:asciiTheme="minorHAnsi" w:hAnsiTheme="minorHAnsi" w:cs="TimesNewRomanPSMT"/>
                <w:color w:val="auto"/>
                <w:sz w:val="18"/>
                <w:szCs w:val="18"/>
                <w:lang w:eastAsia="zh-CN"/>
              </w:rPr>
              <w:t xml:space="preserve">As the description of the sample size in PDD. For project survey, the </w:t>
            </w:r>
            <w:r w:rsidRPr="00F03C64">
              <w:rPr>
                <w:rFonts w:asciiTheme="minorHAnsi" w:eastAsia="宋体" w:hAnsiTheme="minorHAnsi" w:cs="TimesNewRomanPSMT"/>
                <w:color w:val="auto"/>
                <w:sz w:val="18"/>
                <w:szCs w:val="18"/>
                <w:lang w:eastAsia="zh-CN"/>
              </w:rPr>
              <w:t xml:space="preserve">minimum </w:t>
            </w:r>
            <w:r w:rsidRPr="00F03C64">
              <w:rPr>
                <w:rFonts w:asciiTheme="minorHAnsi" w:hAnsiTheme="minorHAnsi" w:cs="TimesNewRomanPSMT"/>
                <w:color w:val="auto"/>
                <w:sz w:val="18"/>
                <w:szCs w:val="18"/>
                <w:lang w:eastAsia="zh-CN"/>
              </w:rPr>
              <w:t xml:space="preserve">sample size </w:t>
            </w:r>
            <w:r w:rsidRPr="00F03C64">
              <w:rPr>
                <w:rFonts w:asciiTheme="minorHAnsi" w:eastAsia="宋体" w:hAnsiTheme="minorHAnsi" w:cs="TimesNewRomanPSMT"/>
                <w:color w:val="auto"/>
                <w:sz w:val="18"/>
                <w:szCs w:val="18"/>
                <w:lang w:eastAsia="zh-CN"/>
              </w:rPr>
              <w:t>is</w:t>
            </w:r>
            <w:r w:rsidRPr="00F03C64">
              <w:rPr>
                <w:rFonts w:asciiTheme="minorHAnsi" w:hAnsiTheme="minorHAnsi" w:cs="TimesNewRomanPSMT"/>
                <w:color w:val="auto"/>
                <w:sz w:val="18"/>
                <w:szCs w:val="18"/>
                <w:lang w:eastAsia="zh-CN"/>
              </w:rPr>
              <w:t xml:space="preserve"> 100, for </w:t>
            </w:r>
            <w:r w:rsidRPr="00F03C64">
              <w:rPr>
                <w:rFonts w:asciiTheme="minorHAnsi" w:eastAsia="宋体" w:hAnsiTheme="minorHAnsi" w:cs="TimesNewRomanPSMT"/>
                <w:color w:val="auto"/>
                <w:sz w:val="18"/>
                <w:szCs w:val="18"/>
                <w:lang w:eastAsia="zh-CN"/>
              </w:rPr>
              <w:t xml:space="preserve">WCFT, the </w:t>
            </w:r>
            <w:r w:rsidRPr="00F03C64">
              <w:rPr>
                <w:rFonts w:asciiTheme="minorHAnsi" w:hAnsiTheme="minorHAnsi" w:cs="TimesNewRomanPSMT"/>
                <w:color w:val="auto"/>
                <w:sz w:val="18"/>
                <w:szCs w:val="18"/>
                <w:lang w:eastAsia="zh-CN"/>
              </w:rPr>
              <w:t xml:space="preserve">sample size </w:t>
            </w:r>
            <w:r w:rsidRPr="00F03C64">
              <w:rPr>
                <w:rFonts w:asciiTheme="minorHAnsi" w:eastAsia="宋体" w:hAnsiTheme="minorHAnsi" w:cs="TimesNewRomanPSMT"/>
                <w:color w:val="auto"/>
                <w:sz w:val="18"/>
                <w:szCs w:val="18"/>
                <w:lang w:eastAsia="zh-CN"/>
              </w:rPr>
              <w:t>is</w:t>
            </w:r>
            <w:r w:rsidRPr="00F03C64">
              <w:rPr>
                <w:rFonts w:asciiTheme="minorHAnsi" w:hAnsiTheme="minorHAnsi" w:cs="TimesNewRomanPSMT"/>
                <w:color w:val="auto"/>
                <w:sz w:val="18"/>
                <w:szCs w:val="18"/>
                <w:lang w:eastAsia="zh-CN"/>
              </w:rPr>
              <w:t xml:space="preserve"> 101. So, the final sample size is 101, 101 samples were randomly</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 xml:space="preserve">selected from 467,123 water purifiers users using </w:t>
            </w:r>
            <w:r w:rsidR="00E5589A">
              <w:rPr>
                <w:rFonts w:asciiTheme="minorHAnsi" w:hAnsiTheme="minorHAnsi" w:cs="TimesNewRomanPSMT"/>
                <w:color w:val="auto"/>
                <w:sz w:val="18"/>
                <w:szCs w:val="18"/>
                <w:lang w:eastAsia="zh-CN"/>
              </w:rPr>
              <w:t xml:space="preserve">online number </w:t>
            </w:r>
            <w:proofErr w:type="spellStart"/>
            <w:r w:rsidR="00E5589A">
              <w:rPr>
                <w:rFonts w:asciiTheme="minorHAnsi" w:hAnsiTheme="minorHAnsi" w:cs="TimesNewRomanPSMT"/>
                <w:color w:val="auto"/>
                <w:sz w:val="18"/>
                <w:szCs w:val="18"/>
                <w:lang w:eastAsia="zh-CN"/>
              </w:rPr>
              <w:t>generator</w:t>
            </w:r>
            <w:r w:rsidRPr="00F03C64">
              <w:rPr>
                <w:rFonts w:asciiTheme="minorHAnsi" w:hAnsiTheme="minorHAnsi" w:cs="TimesNewRomanPSMT"/>
                <w:color w:val="auto"/>
                <w:sz w:val="18"/>
                <w:szCs w:val="18"/>
                <w:lang w:eastAsia="zh-CN"/>
              </w:rPr>
              <w:t>e</w:t>
            </w:r>
            <w:proofErr w:type="spellEnd"/>
            <w:r w:rsidRPr="00F03C64">
              <w:rPr>
                <w:rFonts w:asciiTheme="minorHAnsi" w:hAnsiTheme="minorHAnsi" w:cs="TimesNewRomanPSMT"/>
                <w:color w:val="auto"/>
                <w:sz w:val="18"/>
                <w:szCs w:val="18"/>
                <w:lang w:eastAsia="zh-CN"/>
              </w:rPr>
              <w:t xml:space="preserve"> by the Survey Group at the beginning of </w:t>
            </w:r>
            <w:r w:rsidR="008E05BB" w:rsidRPr="008E05BB">
              <w:rPr>
                <w:rFonts w:asciiTheme="minorHAnsi" w:hAnsiTheme="minorHAnsi" w:cs="TimesNewRomanPSMT"/>
                <w:color w:val="auto"/>
                <w:sz w:val="18"/>
                <w:szCs w:val="18"/>
                <w:lang w:eastAsia="zh-CN"/>
              </w:rPr>
              <w:t>2022</w:t>
            </w:r>
            <w:r w:rsidRPr="00F03C64">
              <w:rPr>
                <w:rFonts w:asciiTheme="minorHAnsi" w:hAnsiTheme="minorHAnsi" w:cs="TimesNewRomanPSMT"/>
                <w:color w:val="auto"/>
                <w:sz w:val="18"/>
                <w:szCs w:val="18"/>
                <w:lang w:eastAsia="zh-CN"/>
              </w:rPr>
              <w:t>.</w:t>
            </w:r>
          </w:p>
          <w:p w14:paraId="2FF9CF1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1D8BB301" w14:textId="20687DBC"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The project survey was conducted by GS monitoring team, which consisted of sales group, survey group and record group. All the team members were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 xml:space="preserve">properly trained on </w:t>
            </w:r>
            <w:r w:rsidR="00A00B6E">
              <w:rPr>
                <w:rFonts w:asciiTheme="minorHAnsi" w:hAnsiTheme="minorHAnsi" w:cs="TimesNewRomanPSMT"/>
                <w:color w:val="auto"/>
                <w:sz w:val="18"/>
                <w:szCs w:val="18"/>
                <w:lang w:eastAsia="zh-CN"/>
              </w:rPr>
              <w:t>02/03/2022</w:t>
            </w:r>
            <w:r w:rsidRPr="00F03C64">
              <w:rPr>
                <w:rFonts w:asciiTheme="minorHAnsi" w:hAnsiTheme="minorHAnsi" w:cs="TimesNewRomanPSMT"/>
                <w:color w:val="auto"/>
                <w:sz w:val="18"/>
                <w:szCs w:val="18"/>
                <w:lang w:eastAsia="zh-CN"/>
              </w:rPr>
              <w:t>, so that they were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fully aware of the monitoring procedures and the</w:t>
            </w:r>
            <w:r w:rsidRPr="00F03C64">
              <w:rPr>
                <w:rFonts w:asciiTheme="minorHAnsi" w:eastAsia="宋体" w:hAnsiTheme="minorHAnsi" w:cs="TimesNewRomanPSMT"/>
                <w:color w:val="auto"/>
                <w:sz w:val="18"/>
                <w:szCs w:val="18"/>
                <w:lang w:eastAsia="zh-CN"/>
              </w:rPr>
              <w:t xml:space="preserve"> </w:t>
            </w:r>
            <w:r w:rsidRPr="00F03C64">
              <w:rPr>
                <w:rFonts w:asciiTheme="minorHAnsi" w:hAnsiTheme="minorHAnsi" w:cs="TimesNewRomanPSMT"/>
                <w:color w:val="auto"/>
                <w:sz w:val="18"/>
                <w:szCs w:val="18"/>
                <w:lang w:eastAsia="zh-CN"/>
              </w:rPr>
              <w:t>conservative principle.</w:t>
            </w:r>
          </w:p>
          <w:p w14:paraId="135EDF91"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39B38BFA" w14:textId="7C35886E"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w:t>
            </w:r>
            <w:r w:rsidRPr="00F03C64">
              <w:rPr>
                <w:rFonts w:asciiTheme="minorHAnsi" w:eastAsia="宋体" w:hAnsiTheme="minorHAnsi" w:cs="TimesNewRomanPSMT"/>
                <w:color w:val="auto"/>
                <w:sz w:val="18"/>
                <w:szCs w:val="18"/>
                <w:lang w:eastAsia="zh-CN"/>
              </w:rPr>
              <w:t xml:space="preserve">monitoring team member conducted the in-person paper survey on </w:t>
            </w:r>
            <w:r w:rsidR="00A00B6E">
              <w:rPr>
                <w:rFonts w:asciiTheme="minorHAnsi" w:eastAsia="宋体" w:hAnsiTheme="minorHAnsi" w:cs="TimesNewRomanPSMT"/>
                <w:color w:val="auto"/>
                <w:sz w:val="18"/>
                <w:szCs w:val="18"/>
                <w:lang w:eastAsia="zh-CN"/>
              </w:rPr>
              <w:t>12/04/2022-13/04/2022</w:t>
            </w:r>
            <w:r w:rsidRPr="00F03C64">
              <w:rPr>
                <w:rFonts w:asciiTheme="minorHAnsi" w:eastAsia="宋体" w:hAnsiTheme="minorHAnsi" w:cs="TimesNewRomanPSMT"/>
                <w:color w:val="auto"/>
                <w:sz w:val="18"/>
                <w:szCs w:val="18"/>
                <w:lang w:eastAsia="zh-CN"/>
              </w:rPr>
              <w:t xml:space="preserve">. During the project survey, the monitoring team member ask the End-user to fill the questionnaire, the questionnaire which is </w:t>
            </w:r>
            <w:proofErr w:type="gramStart"/>
            <w:r w:rsidRPr="00F03C64">
              <w:rPr>
                <w:rFonts w:asciiTheme="minorHAnsi" w:eastAsia="宋体" w:hAnsiTheme="minorHAnsi" w:cs="TimesNewRomanPSMT"/>
                <w:color w:val="auto"/>
                <w:sz w:val="18"/>
                <w:szCs w:val="18"/>
                <w:lang w:eastAsia="zh-CN"/>
              </w:rPr>
              <w:t>similar to</w:t>
            </w:r>
            <w:proofErr w:type="gramEnd"/>
            <w:r w:rsidRPr="00F03C64">
              <w:rPr>
                <w:rFonts w:asciiTheme="minorHAnsi" w:eastAsia="宋体" w:hAnsiTheme="minorHAnsi" w:cs="TimesNewRomanPSMT"/>
                <w:color w:val="auto"/>
                <w:sz w:val="18"/>
                <w:szCs w:val="18"/>
                <w:lang w:eastAsia="zh-CN"/>
              </w:rPr>
              <w:t xml:space="preserve"> the baseline survey (Refer to Table B4.1 of PDD for sample questionnaire) was adapted. The critical information including end user basic characteristics, family size, </w:t>
            </w:r>
            <w:r w:rsidRPr="00F03C64">
              <w:rPr>
                <w:rFonts w:asciiTheme="minorHAnsi" w:eastAsia="宋体" w:hAnsiTheme="minorHAnsi" w:cs="TimesNewRomanPSMT"/>
                <w:color w:val="auto"/>
                <w:sz w:val="18"/>
                <w:szCs w:val="18"/>
                <w:lang w:eastAsia="zh-CN"/>
              </w:rPr>
              <w:lastRenderedPageBreak/>
              <w:t>technology use,</w:t>
            </w:r>
            <w:r w:rsidRPr="00F03C64">
              <w:rPr>
                <w:rFonts w:asciiTheme="minorHAnsi" w:hAnsiTheme="minorHAnsi"/>
                <w:sz w:val="18"/>
                <w:szCs w:val="18"/>
              </w:rPr>
              <w:t xml:space="preserve"> </w:t>
            </w:r>
            <w:r w:rsidRPr="00F03C64">
              <w:rPr>
                <w:rFonts w:asciiTheme="minorHAnsi" w:eastAsia="宋体" w:hAnsiTheme="minorHAnsi" w:cs="TimesNewRomanPSMT"/>
                <w:color w:val="auto"/>
                <w:sz w:val="18"/>
                <w:szCs w:val="18"/>
                <w:lang w:eastAsia="zh-CN"/>
              </w:rPr>
              <w:t>fuel consumption, do you boil safe water and seasonal variations, etc.</w:t>
            </w:r>
          </w:p>
          <w:p w14:paraId="380DC88B"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03D3445B"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03C64">
              <w:rPr>
                <w:rFonts w:asciiTheme="minorHAnsi" w:eastAsia="宋体" w:hAnsiTheme="minorHAnsi" w:cs="TimesNewRomanPSMT"/>
                <w:color w:val="auto"/>
                <w:sz w:val="18"/>
                <w:szCs w:val="18"/>
                <w:lang w:eastAsia="zh-CN"/>
              </w:rPr>
              <w:t>After the project survey, the questionnaires were collected, and the res</w:t>
            </w:r>
            <w:r w:rsidRPr="00F86B01">
              <w:rPr>
                <w:rFonts w:asciiTheme="minorHAnsi" w:eastAsia="宋体" w:hAnsiTheme="minorHAnsi" w:cs="TimesNewRomanPSMT"/>
                <w:color w:val="auto"/>
                <w:sz w:val="18"/>
                <w:szCs w:val="18"/>
                <w:lang w:eastAsia="zh-CN"/>
              </w:rPr>
              <w:t>ults were summarized.</w:t>
            </w:r>
          </w:p>
          <w:p w14:paraId="5AF211F3"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13A78EA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86B01">
              <w:rPr>
                <w:rFonts w:asciiTheme="minorHAnsi" w:eastAsia="宋体" w:hAnsiTheme="minorHAnsi" w:cs="TimesNewRomanPSMT"/>
                <w:color w:val="auto"/>
                <w:sz w:val="18"/>
                <w:szCs w:val="18"/>
                <w:lang w:eastAsia="zh-CN"/>
              </w:rPr>
              <w:t>Samples of project survey questionnaires, project survey summary table and photos have been taken as evidence.</w:t>
            </w:r>
          </w:p>
          <w:p w14:paraId="1E17EA9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16EF64DF" w14:textId="40A2EFF0" w:rsidR="00D070D2" w:rsidRDefault="00D070D2" w:rsidP="00961D4C">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03C64">
              <w:rPr>
                <w:rFonts w:asciiTheme="minorHAnsi" w:eastAsia="宋体" w:hAnsiTheme="minorHAnsi" w:cs="TimesNewRomanPSMT"/>
                <w:color w:val="auto"/>
                <w:sz w:val="18"/>
                <w:szCs w:val="18"/>
                <w:lang w:eastAsia="zh-CN"/>
              </w:rPr>
              <w:t xml:space="preserve">From project survey questionnaires, the </w:t>
            </w:r>
            <w:r w:rsidRPr="00F03C64">
              <w:rPr>
                <w:rFonts w:asciiTheme="minorHAnsi" w:hAnsiTheme="minorHAnsi" w:cs="Arial"/>
                <w:iCs/>
                <w:color w:val="auto"/>
                <w:sz w:val="18"/>
                <w:szCs w:val="18"/>
                <w:lang w:val="en-GB" w:eastAsia="zh-CN"/>
              </w:rPr>
              <w:t>proportion of project households that boil safe (treated, or from safe supply) water after installation of project technology</w:t>
            </w:r>
            <w:r w:rsidRPr="00F03C64">
              <w:rPr>
                <w:rFonts w:asciiTheme="minorHAnsi" w:hAnsiTheme="minorHAnsi"/>
                <w:iCs/>
                <w:color w:val="auto"/>
                <w:sz w:val="18"/>
                <w:szCs w:val="18"/>
                <w:lang w:eastAsia="zh-CN"/>
              </w:rPr>
              <w:t xml:space="preserve"> in </w:t>
            </w:r>
            <w:r w:rsidR="00961D4C">
              <w:rPr>
                <w:rFonts w:asciiTheme="minorHAnsi" w:hAnsiTheme="minorHAnsi"/>
                <w:iCs/>
                <w:color w:val="auto"/>
                <w:sz w:val="18"/>
                <w:szCs w:val="18"/>
                <w:lang w:eastAsia="zh-CN"/>
              </w:rPr>
              <w:t>2022</w:t>
            </w:r>
            <w:r w:rsidR="00A00B6E">
              <w:rPr>
                <w:rFonts w:asciiTheme="minorHAnsi" w:hAnsiTheme="minorHAnsi"/>
                <w:iCs/>
                <w:color w:val="auto"/>
                <w:sz w:val="18"/>
                <w:szCs w:val="18"/>
                <w:lang w:eastAsia="zh-CN"/>
              </w:rPr>
              <w:t xml:space="preserve"> </w:t>
            </w:r>
            <w:r w:rsidRPr="00F03C64">
              <w:rPr>
                <w:rFonts w:asciiTheme="minorHAnsi" w:hAnsiTheme="minorHAnsi"/>
                <w:iCs/>
                <w:color w:val="auto"/>
                <w:sz w:val="18"/>
                <w:szCs w:val="18"/>
                <w:lang w:eastAsia="zh-CN"/>
              </w:rPr>
              <w:t>is 0</w:t>
            </w:r>
            <w:r w:rsidR="00A66D63">
              <w:rPr>
                <w:rFonts w:asciiTheme="minorHAnsi" w:hAnsiTheme="minorHAnsi"/>
                <w:iCs/>
                <w:color w:val="auto"/>
                <w:sz w:val="18"/>
                <w:szCs w:val="18"/>
                <w:lang w:eastAsia="zh-CN"/>
              </w:rPr>
              <w:t>%</w:t>
            </w:r>
            <w:r w:rsidRPr="00F03C64">
              <w:rPr>
                <w:rFonts w:asciiTheme="minorHAnsi" w:hAnsiTheme="minorHAnsi"/>
                <w:iCs/>
                <w:color w:val="auto"/>
                <w:sz w:val="18"/>
                <w:szCs w:val="18"/>
                <w:lang w:eastAsia="zh-CN"/>
              </w:rPr>
              <w:t>.</w:t>
            </w:r>
          </w:p>
          <w:p w14:paraId="31D84C26" w14:textId="77777777" w:rsidR="00961D4C" w:rsidRDefault="00961D4C" w:rsidP="00961D4C">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3FFF5114" w14:textId="324FF626" w:rsidR="00961D4C" w:rsidRPr="00F03C64" w:rsidRDefault="00961D4C" w:rsidP="00961D4C">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961D4C">
              <w:rPr>
                <w:rFonts w:asciiTheme="minorHAnsi" w:hAnsiTheme="minorHAnsi"/>
                <w:iCs/>
                <w:color w:val="auto"/>
                <w:sz w:val="18"/>
                <w:szCs w:val="18"/>
                <w:lang w:eastAsia="zh-CN"/>
              </w:rPr>
              <w:t xml:space="preserve">In </w:t>
            </w:r>
            <w:proofErr w:type="gramStart"/>
            <w:r w:rsidRPr="00961D4C">
              <w:rPr>
                <w:rFonts w:asciiTheme="minorHAnsi" w:hAnsiTheme="minorHAnsi"/>
                <w:iCs/>
                <w:color w:val="auto"/>
                <w:sz w:val="18"/>
                <w:szCs w:val="18"/>
                <w:lang w:eastAsia="zh-CN"/>
              </w:rPr>
              <w:t xml:space="preserve">summary </w:t>
            </w:r>
            <w:r>
              <w:rPr>
                <w:rFonts w:asciiTheme="minorHAnsi" w:hAnsiTheme="minorHAnsi"/>
                <w:iCs/>
                <w:color w:val="auto"/>
                <w:sz w:val="18"/>
                <w:szCs w:val="18"/>
                <w:lang w:eastAsia="zh-CN"/>
              </w:rPr>
              <w:t>,</w:t>
            </w:r>
            <w:proofErr w:type="gramEnd"/>
            <w:r>
              <w:rPr>
                <w:rFonts w:asciiTheme="minorHAnsi" w:hAnsiTheme="minorHAnsi"/>
                <w:iCs/>
                <w:color w:val="auto"/>
                <w:sz w:val="18"/>
                <w:szCs w:val="18"/>
                <w:lang w:eastAsia="zh-CN"/>
              </w:rPr>
              <w:t xml:space="preserve"> </w:t>
            </w:r>
            <w:r w:rsidRPr="00F03C64">
              <w:rPr>
                <w:rFonts w:asciiTheme="minorHAnsi" w:eastAsia="宋体" w:hAnsiTheme="minorHAnsi" w:cs="TimesNewRomanPSMT"/>
                <w:color w:val="auto"/>
                <w:sz w:val="18"/>
                <w:szCs w:val="18"/>
                <w:lang w:eastAsia="zh-CN"/>
              </w:rPr>
              <w:t xml:space="preserve">  </w:t>
            </w:r>
            <w:r>
              <w:rPr>
                <w:rFonts w:asciiTheme="minorHAnsi" w:eastAsia="宋体" w:hAnsiTheme="minorHAnsi" w:cs="TimesNewRomanPSMT"/>
                <w:color w:val="auto"/>
                <w:sz w:val="18"/>
                <w:szCs w:val="18"/>
                <w:lang w:eastAsia="zh-CN"/>
              </w:rPr>
              <w:t xml:space="preserve">the </w:t>
            </w:r>
            <w:proofErr w:type="spellStart"/>
            <w:r w:rsidRPr="00F03C64">
              <w:rPr>
                <w:rFonts w:asciiTheme="minorHAnsi" w:hAnsiTheme="minorHAnsi"/>
                <w:i/>
                <w:color w:val="auto"/>
                <w:sz w:val="18"/>
                <w:szCs w:val="18"/>
                <w:lang w:eastAsia="zh-CN"/>
              </w:rPr>
              <w:t>X</w:t>
            </w:r>
            <w:r w:rsidRPr="00F03C64">
              <w:rPr>
                <w:rFonts w:asciiTheme="minorHAnsi" w:hAnsiTheme="minorHAnsi"/>
                <w:i/>
                <w:color w:val="auto"/>
                <w:sz w:val="18"/>
                <w:szCs w:val="18"/>
                <w:vertAlign w:val="subscript"/>
                <w:lang w:eastAsia="zh-CN"/>
              </w:rPr>
              <w:t>cleanboil,y</w:t>
            </w:r>
            <w:proofErr w:type="spellEnd"/>
            <w:r>
              <w:rPr>
                <w:rFonts w:asciiTheme="minorHAnsi" w:hAnsiTheme="minorHAnsi" w:cs="TimesNewRomanPSMT"/>
                <w:color w:val="auto"/>
                <w:sz w:val="18"/>
                <w:szCs w:val="18"/>
                <w:lang w:eastAsia="zh-CN"/>
              </w:rPr>
              <w:t xml:space="preserve"> used </w:t>
            </w:r>
            <w:r w:rsidRPr="00F03C64">
              <w:rPr>
                <w:rFonts w:asciiTheme="minorHAnsi" w:hAnsiTheme="minorHAnsi"/>
                <w:iCs/>
                <w:color w:val="auto"/>
                <w:sz w:val="18"/>
                <w:szCs w:val="18"/>
                <w:lang w:eastAsia="zh-CN"/>
              </w:rPr>
              <w:t xml:space="preserve">in </w:t>
            </w:r>
            <w:r>
              <w:rPr>
                <w:rFonts w:asciiTheme="minorHAnsi" w:hAnsiTheme="minorHAnsi"/>
                <w:iCs/>
                <w:color w:val="auto"/>
                <w:sz w:val="18"/>
                <w:szCs w:val="18"/>
                <w:lang w:eastAsia="zh-CN"/>
              </w:rPr>
              <w:t xml:space="preserve">emission reduction calculations in this monitoring period </w:t>
            </w:r>
            <w:r w:rsidRPr="00F03C64">
              <w:rPr>
                <w:rFonts w:asciiTheme="minorHAnsi" w:hAnsiTheme="minorHAnsi"/>
                <w:iCs/>
                <w:color w:val="auto"/>
                <w:sz w:val="18"/>
                <w:szCs w:val="18"/>
                <w:lang w:eastAsia="zh-CN"/>
              </w:rPr>
              <w:t>is 0</w:t>
            </w:r>
            <w:r w:rsidR="00A66D63">
              <w:rPr>
                <w:rFonts w:asciiTheme="minorHAnsi" w:hAnsiTheme="minorHAnsi"/>
                <w:iCs/>
                <w:color w:val="auto"/>
                <w:sz w:val="18"/>
                <w:szCs w:val="18"/>
                <w:lang w:eastAsia="zh-CN"/>
              </w:rPr>
              <w:t>%</w:t>
            </w:r>
            <w:r>
              <w:rPr>
                <w:rFonts w:asciiTheme="minorHAnsi" w:hAnsiTheme="minorHAnsi"/>
                <w:iCs/>
                <w:color w:val="auto"/>
                <w:sz w:val="18"/>
                <w:szCs w:val="18"/>
                <w:lang w:eastAsia="zh-CN"/>
              </w:rPr>
              <w:t>.</w:t>
            </w:r>
          </w:p>
        </w:tc>
      </w:tr>
      <w:tr w:rsidR="00941427" w:rsidRPr="00F03C64" w14:paraId="7E7725BF" w14:textId="77777777" w:rsidTr="00BC488C">
        <w:tc>
          <w:tcPr>
            <w:tcW w:w="0" w:type="auto"/>
            <w:shd w:val="clear" w:color="auto" w:fill="auto"/>
          </w:tcPr>
          <w:p w14:paraId="7438AEEA"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03C64">
              <w:rPr>
                <w:rFonts w:asciiTheme="minorHAnsi" w:hAnsiTheme="minorHAnsi" w:cs="Arial"/>
                <w:color w:val="auto"/>
                <w:sz w:val="18"/>
                <w:szCs w:val="18"/>
                <w:lang w:eastAsia="zh-CN"/>
              </w:rPr>
              <w:lastRenderedPageBreak/>
              <w:t xml:space="preserve">Volume of drinking water per person per day for premises type p, </w:t>
            </w:r>
            <w:proofErr w:type="spellStart"/>
            <w:r w:rsidRPr="00F03C64">
              <w:rPr>
                <w:rFonts w:asciiTheme="minorHAnsi" w:hAnsiTheme="minorHAnsi"/>
                <w:i/>
                <w:color w:val="auto"/>
                <w:sz w:val="18"/>
                <w:szCs w:val="18"/>
                <w:lang w:eastAsia="zh-CN"/>
              </w:rPr>
              <w:t>QPW</w:t>
            </w:r>
            <w:r w:rsidRPr="00F03C64">
              <w:rPr>
                <w:rFonts w:asciiTheme="minorHAnsi" w:hAnsiTheme="minorHAnsi"/>
                <w:i/>
                <w:color w:val="auto"/>
                <w:sz w:val="18"/>
                <w:szCs w:val="18"/>
                <w:vertAlign w:val="subscript"/>
                <w:lang w:eastAsia="zh-CN"/>
              </w:rPr>
              <w:t>p</w:t>
            </w:r>
            <w:proofErr w:type="spellEnd"/>
            <w:r w:rsidRPr="00F03C64">
              <w:rPr>
                <w:rFonts w:asciiTheme="minorHAnsi" w:hAnsiTheme="minorHAnsi"/>
                <w:iCs/>
                <w:color w:val="auto"/>
                <w:sz w:val="18"/>
                <w:szCs w:val="18"/>
                <w:lang w:eastAsia="zh-CN"/>
              </w:rPr>
              <w:t>:</w:t>
            </w:r>
          </w:p>
          <w:p w14:paraId="3D9B310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05B4DAA6"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03C64">
              <w:rPr>
                <w:rFonts w:asciiTheme="minorHAnsi" w:hAnsiTheme="minorHAnsi"/>
                <w:iCs/>
                <w:color w:val="auto"/>
                <w:sz w:val="18"/>
                <w:szCs w:val="18"/>
                <w:lang w:eastAsia="zh-CN"/>
              </w:rPr>
              <w:t>B.7.2.2 of PDD:</w:t>
            </w:r>
          </w:p>
          <w:p w14:paraId="0634C48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03C64">
              <w:rPr>
                <w:rFonts w:asciiTheme="minorHAnsi" w:hAnsiTheme="minorHAnsi"/>
                <w:iCs/>
                <w:color w:val="auto"/>
                <w:sz w:val="18"/>
                <w:szCs w:val="18"/>
                <w:lang w:eastAsia="zh-CN"/>
              </w:rPr>
              <w:t>For WCFT statistical analysis, 90/10 precision level will be selected. The survey will be a single sample for establishing project scenario water consumption. The calculation of the sample size for the survey shall be based upon a 0.6 Coefficient of Variation (COV) under a 90/10 approach as provided in Table 3 of Annex 4 of TPDDTEC (Version 3.1).</w:t>
            </w:r>
          </w:p>
          <w:p w14:paraId="31637D87"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50D376C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B.7.3.3 of PDD</w:t>
            </w:r>
          </w:p>
          <w:p w14:paraId="5B80050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The water consumption field test (WCFT) measures project-supplied clean water consumption volumes. The WCFT is conducted with end user’s representative of the project scenario target population and currently using the project technology. The WCFT must be designed to ensure that monitoring is representative of typical technology use practices and that:</w:t>
            </w:r>
          </w:p>
          <w:p w14:paraId="594EF1B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it is transparent and can easily be replicated,</w:t>
            </w:r>
          </w:p>
          <w:p w14:paraId="449B7DC0"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it is evidently conservative,</w:t>
            </w:r>
          </w:p>
          <w:p w14:paraId="1C341627"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lastRenderedPageBreak/>
              <w:t xml:space="preserve">- the sample is randomly selected </w:t>
            </w:r>
            <w:proofErr w:type="gramStart"/>
            <w:r w:rsidRPr="00F03C64">
              <w:rPr>
                <w:rFonts w:asciiTheme="minorHAnsi" w:hAnsiTheme="minorHAnsi" w:cs="TimesNewRomanPSMT"/>
                <w:color w:val="auto"/>
                <w:sz w:val="18"/>
                <w:szCs w:val="18"/>
                <w:lang w:eastAsia="zh-CN"/>
              </w:rPr>
              <w:t>so as to</w:t>
            </w:r>
            <w:proofErr w:type="gramEnd"/>
            <w:r w:rsidRPr="00F03C64">
              <w:rPr>
                <w:rFonts w:asciiTheme="minorHAnsi" w:hAnsiTheme="minorHAnsi" w:cs="TimesNewRomanPSMT"/>
                <w:color w:val="auto"/>
                <w:sz w:val="18"/>
                <w:szCs w:val="18"/>
                <w:lang w:eastAsia="zh-CN"/>
              </w:rPr>
              <w:t xml:space="preserve"> not introduce a material bias, and</w:t>
            </w:r>
          </w:p>
          <w:p w14:paraId="1542A31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the impact of daily and seasonal variations on the expected average water consumption is accounted for.</w:t>
            </w:r>
          </w:p>
          <w:p w14:paraId="3878A4A5"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07511341"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WCFT must be conducted over 3 days, not including weekends, and averaged value (L/person/day) value should be determined after excluding outliers. It must be made explicit to the households/institutions that they must behave and consume water normally, reflecting typical daily water consumption pattern. WCFT protocol are designed for the project based on the Kitchen Project Test (KPT) guidelines in Annex 4 of TPDDTEC (Version 3.1). The protocol will be executed over a four-day period with the first day targeted at questionnaires and surveys with the remaining three left dedicated to WCFT exercises. The four-day period shall not be carried out over a holiday period to ensure conservative quantification of water consumption per end user. </w:t>
            </w:r>
          </w:p>
          <w:p w14:paraId="4C5C58C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0DC61AD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Day 0: Training of field enumerators</w:t>
            </w:r>
          </w:p>
          <w:p w14:paraId="04016AF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The PP will carry out training exercise with the enumerators who would then proceed to carry out the WCFT. The PP will go over the survey questions to be asked during WCFT exercise as well as did mock examples of real WCFT with the enumerators to ensure they understood what would take place in a real-world situation in the field. Calibrated buckets are issued to each of the enumerators which they would use in the field in measuring the water volume consumed in a day per household. Enumerators are expressly told to ensure maximum accuracy in measuring water using the buckets.</w:t>
            </w:r>
          </w:p>
          <w:p w14:paraId="4570BDE0"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11310CCD"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Day 1: Surveys and Introduction</w:t>
            </w:r>
          </w:p>
          <w:p w14:paraId="21C4C075" w14:textId="585AEFBA" w:rsidR="00D070D2" w:rsidRPr="009F4AE2" w:rsidRDefault="00D070D2" w:rsidP="00D070D2">
            <w:pPr>
              <w:spacing w:after="0"/>
              <w:mirrorIndents/>
              <w:jc w:val="both"/>
              <w:rPr>
                <w:color w:val="auto"/>
                <w:sz w:val="20"/>
                <w:szCs w:val="20"/>
                <w:lang w:val="en-GB" w:eastAsia="zh-CN"/>
              </w:rPr>
            </w:pPr>
            <w:r w:rsidRPr="00F03C64">
              <w:rPr>
                <w:rFonts w:asciiTheme="minorHAnsi" w:hAnsiTheme="minorHAnsi" w:cs="TimesNewRomanPSMT"/>
                <w:color w:val="auto"/>
                <w:sz w:val="18"/>
                <w:szCs w:val="18"/>
                <w:lang w:eastAsia="zh-CN"/>
              </w:rPr>
              <w:t xml:space="preserve">The project proponent will inform the end-users of the 3-day WCFT exercise that them that they should treat water as usual. Households will </w:t>
            </w:r>
            <w:r w:rsidRPr="00F03C64">
              <w:rPr>
                <w:rFonts w:asciiTheme="minorHAnsi" w:hAnsiTheme="minorHAnsi" w:cs="TimesNewRomanPSMT"/>
                <w:color w:val="auto"/>
                <w:sz w:val="18"/>
                <w:szCs w:val="18"/>
                <w:lang w:eastAsia="zh-CN"/>
              </w:rPr>
              <w:lastRenderedPageBreak/>
              <w:t xml:space="preserve">report on the times at which they treat water every day. The times reported shall be recorded to allow enumerators to go to the end-user’s residence the following day before raw water is treated. </w:t>
            </w:r>
            <w:r w:rsidRPr="00B834DF">
              <w:rPr>
                <w:rFonts w:asciiTheme="minorHAnsi" w:hAnsiTheme="minorHAnsi" w:cs="TimesNewRomanPSMT"/>
                <w:color w:val="auto"/>
                <w:sz w:val="18"/>
                <w:szCs w:val="18"/>
                <w:lang w:eastAsia="zh-CN"/>
              </w:rPr>
              <w:t>Distribute calibration flasks for measurement to users.</w:t>
            </w:r>
          </w:p>
          <w:p w14:paraId="141813E3"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7ABF9499"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Day 2 – 4: WCFT exercise</w:t>
            </w:r>
          </w:p>
          <w:p w14:paraId="22B4A712" w14:textId="77777777" w:rsidR="00D070D2"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val="en-GB" w:eastAsia="zh-CN"/>
              </w:rPr>
            </w:pPr>
            <w:r w:rsidRPr="00F15F26">
              <w:rPr>
                <w:rFonts w:asciiTheme="minorHAnsi" w:hAnsiTheme="minorHAnsi" w:cs="TimesNewRomanPSMT"/>
                <w:color w:val="auto"/>
                <w:sz w:val="18"/>
                <w:szCs w:val="18"/>
                <w:lang w:val="en-GB" w:eastAsia="zh-CN"/>
              </w:rPr>
              <w:t>Distribute a Water consumption survey record form to users every morning before the user’s beginning to use water. When users want to use water, use a volumetric flask to collect water from the water purifier and record the amount of water received. Daily Water consumption by the end users will be measured in these flasks filtered through the water filter. In every evening the Water consumption survey record form will be collected.</w:t>
            </w:r>
          </w:p>
          <w:p w14:paraId="077A3030" w14:textId="77777777" w:rsidR="00D070D2" w:rsidRPr="00F15F26"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val="en-GB" w:eastAsia="zh-CN"/>
              </w:rPr>
            </w:pPr>
          </w:p>
          <w:p w14:paraId="75976253" w14:textId="77777777" w:rsidR="00D070D2" w:rsidRPr="00F15F26"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val="en-GB" w:eastAsia="zh-CN"/>
              </w:rPr>
            </w:pPr>
            <w:r w:rsidRPr="00F15F26">
              <w:rPr>
                <w:rFonts w:asciiTheme="minorHAnsi" w:hAnsiTheme="minorHAnsi" w:cs="TimesNewRomanPSMT"/>
                <w:color w:val="auto"/>
                <w:sz w:val="18"/>
                <w:szCs w:val="18"/>
                <w:lang w:eastAsia="zh-CN"/>
              </w:rPr>
              <w:t xml:space="preserve">The mean value of the total water consumption (the total water consumption per day aggregated over a three-day period) will establish the value </w:t>
            </w:r>
            <w:proofErr w:type="spellStart"/>
            <w:r w:rsidRPr="00F15F26">
              <w:rPr>
                <w:rFonts w:asciiTheme="minorHAnsi" w:hAnsiTheme="minorHAnsi" w:cs="TimesNewRomanPSMT"/>
                <w:i/>
                <w:iCs/>
                <w:color w:val="auto"/>
                <w:sz w:val="18"/>
                <w:szCs w:val="18"/>
                <w:lang w:eastAsia="zh-CN"/>
              </w:rPr>
              <w:t>QPW</w:t>
            </w:r>
            <w:r w:rsidRPr="00F15F26">
              <w:rPr>
                <w:rFonts w:asciiTheme="minorHAnsi" w:hAnsiTheme="minorHAnsi" w:cs="TimesNewRomanPSMT"/>
                <w:i/>
                <w:iCs/>
                <w:color w:val="auto"/>
                <w:sz w:val="18"/>
                <w:szCs w:val="18"/>
                <w:vertAlign w:val="subscript"/>
                <w:lang w:eastAsia="zh-CN"/>
              </w:rPr>
              <w:t>p</w:t>
            </w:r>
            <w:proofErr w:type="spellEnd"/>
            <w:r w:rsidRPr="00F15F26">
              <w:rPr>
                <w:rFonts w:asciiTheme="minorHAnsi" w:hAnsiTheme="minorHAnsi" w:cs="TimesNewRomanPSMT"/>
                <w:color w:val="auto"/>
                <w:sz w:val="18"/>
                <w:szCs w:val="18"/>
                <w:lang w:eastAsia="zh-CN"/>
              </w:rPr>
              <w:t xml:space="preserve"> per end user. Which will then be aggregated (after elimination of outliers) to determine the value used to calculate Emission Reductions for the whole project per technology.</w:t>
            </w:r>
          </w:p>
          <w:p w14:paraId="4BA3EF88"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The end user will then be asked if at all they boil any of the clean water or if they consume any raw water without boiling.</w:t>
            </w:r>
          </w:p>
          <w:p w14:paraId="6B29051A"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1FB5A857"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Water consumption for the water filter will be capped at 5.5 </w:t>
            </w:r>
            <w:proofErr w:type="spellStart"/>
            <w:r w:rsidRPr="00F03C64">
              <w:rPr>
                <w:rFonts w:asciiTheme="minorHAnsi" w:hAnsiTheme="minorHAnsi" w:cs="TimesNewRomanPSMT"/>
                <w:color w:val="auto"/>
                <w:sz w:val="18"/>
                <w:szCs w:val="18"/>
                <w:lang w:eastAsia="zh-CN"/>
              </w:rPr>
              <w:t>litres</w:t>
            </w:r>
            <w:proofErr w:type="spellEnd"/>
            <w:r w:rsidRPr="00F03C64">
              <w:rPr>
                <w:rFonts w:asciiTheme="minorHAnsi" w:hAnsiTheme="minorHAnsi" w:cs="TimesNewRomanPSMT"/>
                <w:color w:val="auto"/>
                <w:sz w:val="18"/>
                <w:szCs w:val="18"/>
                <w:lang w:eastAsia="zh-CN"/>
              </w:rPr>
              <w:t xml:space="preserve"> per person per day in accordance with the applied GS methodology.</w:t>
            </w:r>
          </w:p>
          <w:p w14:paraId="1707C8A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tc>
        <w:tc>
          <w:tcPr>
            <w:tcW w:w="0" w:type="auto"/>
            <w:shd w:val="clear" w:color="auto" w:fill="auto"/>
          </w:tcPr>
          <w:p w14:paraId="20AA8218" w14:textId="0228F475" w:rsidR="00D070D2"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86B01">
              <w:rPr>
                <w:rFonts w:asciiTheme="minorHAnsi" w:hAnsiTheme="minorHAnsi" w:cs="Arial"/>
                <w:color w:val="auto"/>
                <w:sz w:val="18"/>
                <w:szCs w:val="18"/>
                <w:lang w:eastAsia="zh-CN"/>
              </w:rPr>
              <w:lastRenderedPageBreak/>
              <w:t xml:space="preserve">Volume of drinking water per person per day for premises type p, </w:t>
            </w:r>
            <w:proofErr w:type="spellStart"/>
            <w:r w:rsidRPr="00F86B01">
              <w:rPr>
                <w:rFonts w:asciiTheme="minorHAnsi" w:hAnsiTheme="minorHAnsi"/>
                <w:i/>
                <w:color w:val="auto"/>
                <w:sz w:val="18"/>
                <w:szCs w:val="18"/>
                <w:lang w:eastAsia="zh-CN"/>
              </w:rPr>
              <w:t>QPW</w:t>
            </w:r>
            <w:r w:rsidRPr="00F86B01">
              <w:rPr>
                <w:rFonts w:asciiTheme="minorHAnsi" w:hAnsiTheme="minorHAnsi"/>
                <w:i/>
                <w:color w:val="auto"/>
                <w:sz w:val="18"/>
                <w:szCs w:val="18"/>
                <w:vertAlign w:val="subscript"/>
                <w:lang w:eastAsia="zh-CN"/>
              </w:rPr>
              <w:t>p</w:t>
            </w:r>
            <w:proofErr w:type="spellEnd"/>
            <w:r w:rsidRPr="00F86B01">
              <w:rPr>
                <w:rFonts w:asciiTheme="minorHAnsi" w:hAnsiTheme="minorHAnsi"/>
                <w:iCs/>
                <w:color w:val="auto"/>
                <w:sz w:val="18"/>
                <w:szCs w:val="18"/>
                <w:lang w:eastAsia="zh-CN"/>
              </w:rPr>
              <w:t>:</w:t>
            </w:r>
          </w:p>
          <w:p w14:paraId="7836D962" w14:textId="77777777" w:rsidR="00714098" w:rsidRPr="00F86B01" w:rsidRDefault="00714098"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484DA61D" w14:textId="7ABBF62C" w:rsidR="00D070D2" w:rsidRDefault="00A04319"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Pr>
                <w:rFonts w:asciiTheme="minorHAnsi" w:hAnsiTheme="minorHAnsi"/>
                <w:color w:val="auto"/>
                <w:sz w:val="18"/>
                <w:szCs w:val="18"/>
                <w:lang w:eastAsia="zh-CN"/>
              </w:rPr>
              <w:t xml:space="preserve">As per the applied </w:t>
            </w:r>
            <w:proofErr w:type="spellStart"/>
            <w:r>
              <w:rPr>
                <w:rFonts w:asciiTheme="minorHAnsi" w:hAnsiTheme="minorHAnsi"/>
                <w:color w:val="auto"/>
                <w:sz w:val="18"/>
                <w:szCs w:val="18"/>
                <w:lang w:eastAsia="zh-CN"/>
              </w:rPr>
              <w:t>mmethodoloy</w:t>
            </w:r>
            <w:proofErr w:type="spellEnd"/>
            <w:r>
              <w:rPr>
                <w:rFonts w:asciiTheme="minorHAnsi" w:hAnsiTheme="minorHAnsi"/>
                <w:color w:val="auto"/>
                <w:sz w:val="18"/>
                <w:szCs w:val="18"/>
                <w:lang w:eastAsia="zh-CN"/>
              </w:rPr>
              <w:t xml:space="preserve">, the </w:t>
            </w:r>
            <w:r w:rsidR="00FC75D9">
              <w:rPr>
                <w:rFonts w:asciiTheme="minorHAnsi" w:hAnsiTheme="minorHAnsi"/>
                <w:color w:val="auto"/>
                <w:sz w:val="18"/>
                <w:szCs w:val="18"/>
                <w:lang w:eastAsia="zh-CN"/>
              </w:rPr>
              <w:t>m</w:t>
            </w:r>
            <w:r w:rsidRPr="00A04319">
              <w:rPr>
                <w:rFonts w:asciiTheme="minorHAnsi" w:hAnsiTheme="minorHAnsi"/>
                <w:color w:val="auto"/>
                <w:sz w:val="18"/>
                <w:szCs w:val="18"/>
                <w:lang w:eastAsia="zh-CN"/>
              </w:rPr>
              <w:t xml:space="preserve">onitoring frequency </w:t>
            </w:r>
            <w:r>
              <w:rPr>
                <w:rFonts w:asciiTheme="minorHAnsi" w:hAnsiTheme="minorHAnsi"/>
                <w:color w:val="auto"/>
                <w:sz w:val="18"/>
                <w:szCs w:val="18"/>
                <w:lang w:eastAsia="zh-CN"/>
              </w:rPr>
              <w:t xml:space="preserve">of this parameter is every two years. The </w:t>
            </w:r>
            <w:r w:rsidRPr="00F03C64">
              <w:rPr>
                <w:rFonts w:asciiTheme="minorHAnsi" w:hAnsiTheme="minorHAnsi" w:cs="TimesNewRomanPSMT"/>
                <w:color w:val="auto"/>
                <w:sz w:val="18"/>
                <w:szCs w:val="18"/>
                <w:lang w:eastAsia="zh-CN"/>
              </w:rPr>
              <w:t>w</w:t>
            </w:r>
            <w:r w:rsidRPr="00FC75D9">
              <w:rPr>
                <w:rFonts w:asciiTheme="minorHAnsi" w:hAnsiTheme="minorHAnsi" w:cs="TimesNewRomanPSMT"/>
                <w:color w:val="auto"/>
                <w:sz w:val="18"/>
                <w:szCs w:val="18"/>
                <w:lang w:eastAsia="zh-CN"/>
              </w:rPr>
              <w:t>ater consumption field test</w:t>
            </w:r>
            <w:r w:rsidR="00714098" w:rsidRPr="00FC75D9">
              <w:rPr>
                <w:rFonts w:asciiTheme="minorHAnsi" w:hAnsiTheme="minorHAnsi" w:cs="TimesNewRomanPSMT"/>
                <w:color w:val="auto"/>
                <w:sz w:val="18"/>
                <w:szCs w:val="18"/>
                <w:lang w:eastAsia="zh-CN"/>
              </w:rPr>
              <w:t xml:space="preserve"> </w:t>
            </w:r>
            <w:proofErr w:type="gramStart"/>
            <w:r w:rsidR="00714098" w:rsidRPr="00FC75D9">
              <w:rPr>
                <w:rFonts w:asciiTheme="minorHAnsi" w:hAnsiTheme="minorHAnsi" w:cs="TimesNewRomanPSMT"/>
                <w:color w:val="auto"/>
                <w:sz w:val="18"/>
                <w:szCs w:val="18"/>
                <w:lang w:eastAsia="zh-CN"/>
              </w:rPr>
              <w:t>have</w:t>
            </w:r>
            <w:proofErr w:type="gramEnd"/>
            <w:r w:rsidR="00714098" w:rsidRPr="00FC75D9">
              <w:rPr>
                <w:rFonts w:asciiTheme="minorHAnsi" w:hAnsiTheme="minorHAnsi" w:cs="TimesNewRomanPSMT"/>
                <w:color w:val="auto"/>
                <w:sz w:val="18"/>
                <w:szCs w:val="18"/>
                <w:lang w:eastAsia="zh-CN"/>
              </w:rPr>
              <w:t xml:space="preserve"> been conducted on 18/01/2021 to 21/01/2021 and 25/01/2021 to 28/01/2021. This monitoring period</w:t>
            </w:r>
            <w:r w:rsidR="00FC75D9">
              <w:rPr>
                <w:rFonts w:asciiTheme="minorHAnsi" w:hAnsiTheme="minorHAnsi" w:cs="TimesNewRomanPSMT"/>
                <w:color w:val="auto"/>
                <w:sz w:val="18"/>
                <w:szCs w:val="18"/>
                <w:lang w:eastAsia="zh-CN"/>
              </w:rPr>
              <w:t xml:space="preserve"> </w:t>
            </w:r>
            <w:r w:rsidR="00714098" w:rsidRPr="00FC75D9">
              <w:rPr>
                <w:rFonts w:asciiTheme="minorHAnsi" w:hAnsiTheme="minorHAnsi" w:cs="TimesNewRomanPSMT"/>
                <w:color w:val="auto"/>
                <w:sz w:val="18"/>
                <w:szCs w:val="18"/>
                <w:lang w:eastAsia="zh-CN"/>
              </w:rPr>
              <w:t>is from 01/08/2021-31/07</w:t>
            </w:r>
            <w:r w:rsidR="00714098">
              <w:rPr>
                <w:rFonts w:asciiTheme="minorHAnsi" w:hAnsiTheme="minorHAnsi" w:cs="TimesNewRomanPSMT"/>
                <w:color w:val="auto"/>
                <w:sz w:val="18"/>
                <w:szCs w:val="18"/>
                <w:lang w:eastAsia="zh-CN"/>
              </w:rPr>
              <w:t>/2022, which is w</w:t>
            </w:r>
            <w:r w:rsidR="00714098" w:rsidRPr="00714098">
              <w:rPr>
                <w:rFonts w:asciiTheme="minorHAnsi" w:hAnsiTheme="minorHAnsi" w:cs="TimesNewRomanPSMT"/>
                <w:color w:val="auto"/>
                <w:sz w:val="18"/>
                <w:szCs w:val="18"/>
                <w:lang w:eastAsia="zh-CN"/>
              </w:rPr>
              <w:t xml:space="preserve">ithin 2 years of </w:t>
            </w:r>
            <w:proofErr w:type="gramStart"/>
            <w:r w:rsidR="00714098">
              <w:rPr>
                <w:rFonts w:asciiTheme="minorHAnsi" w:hAnsiTheme="minorHAnsi" w:cs="TimesNewRomanPSMT"/>
                <w:color w:val="auto"/>
                <w:sz w:val="18"/>
                <w:szCs w:val="18"/>
                <w:lang w:eastAsia="zh-CN"/>
              </w:rPr>
              <w:t xml:space="preserve">the </w:t>
            </w:r>
            <w:r w:rsidR="00714098" w:rsidRPr="00F03C64">
              <w:rPr>
                <w:rFonts w:asciiTheme="minorHAnsi" w:hAnsiTheme="minorHAnsi" w:cs="TimesNewRomanPSMT"/>
                <w:color w:val="auto"/>
                <w:sz w:val="18"/>
                <w:szCs w:val="18"/>
                <w:lang w:eastAsia="zh-CN"/>
              </w:rPr>
              <w:t xml:space="preserve"> water</w:t>
            </w:r>
            <w:proofErr w:type="gramEnd"/>
            <w:r w:rsidR="00714098" w:rsidRPr="00F03C64">
              <w:rPr>
                <w:rFonts w:asciiTheme="minorHAnsi" w:hAnsiTheme="minorHAnsi" w:cs="TimesNewRomanPSMT"/>
                <w:color w:val="auto"/>
                <w:sz w:val="18"/>
                <w:szCs w:val="18"/>
                <w:lang w:eastAsia="zh-CN"/>
              </w:rPr>
              <w:t xml:space="preserve"> consumption field test</w:t>
            </w:r>
            <w:r w:rsidR="00714098">
              <w:rPr>
                <w:rFonts w:asciiTheme="minorHAnsi" w:hAnsiTheme="minorHAnsi" w:cs="TimesNewRomanPSMT"/>
                <w:color w:val="auto"/>
                <w:sz w:val="18"/>
                <w:szCs w:val="18"/>
                <w:lang w:eastAsia="zh-CN"/>
              </w:rPr>
              <w:t xml:space="preserve"> date. </w:t>
            </w:r>
            <w:proofErr w:type="gramStart"/>
            <w:r w:rsidR="00714098">
              <w:rPr>
                <w:rFonts w:asciiTheme="minorHAnsi" w:hAnsiTheme="minorHAnsi" w:cs="TimesNewRomanPSMT"/>
                <w:color w:val="auto"/>
                <w:sz w:val="18"/>
                <w:szCs w:val="18"/>
                <w:lang w:eastAsia="zh-CN"/>
              </w:rPr>
              <w:t>So</w:t>
            </w:r>
            <w:proofErr w:type="gramEnd"/>
            <w:r w:rsidR="00714098">
              <w:rPr>
                <w:rFonts w:asciiTheme="minorHAnsi" w:hAnsiTheme="minorHAnsi" w:cs="TimesNewRomanPSMT"/>
                <w:color w:val="auto"/>
                <w:sz w:val="18"/>
                <w:szCs w:val="18"/>
                <w:lang w:eastAsia="zh-CN"/>
              </w:rPr>
              <w:t xml:space="preserve"> </w:t>
            </w:r>
            <w:r w:rsidR="00714098" w:rsidRPr="00714098">
              <w:rPr>
                <w:rFonts w:asciiTheme="minorHAnsi" w:hAnsiTheme="minorHAnsi" w:cs="TimesNewRomanPSMT"/>
                <w:color w:val="auto"/>
                <w:sz w:val="18"/>
                <w:szCs w:val="18"/>
                <w:lang w:eastAsia="zh-CN"/>
              </w:rPr>
              <w:t xml:space="preserve">there is no need to conduct </w:t>
            </w:r>
            <w:r w:rsidR="00714098">
              <w:rPr>
                <w:rFonts w:asciiTheme="minorHAnsi" w:hAnsiTheme="minorHAnsi" w:cs="TimesNewRomanPSMT"/>
                <w:color w:val="auto"/>
                <w:sz w:val="18"/>
                <w:szCs w:val="18"/>
                <w:lang w:eastAsia="zh-CN"/>
              </w:rPr>
              <w:t xml:space="preserve">the </w:t>
            </w:r>
            <w:r w:rsidR="00714098" w:rsidRPr="00F03C64">
              <w:rPr>
                <w:rFonts w:asciiTheme="minorHAnsi" w:hAnsiTheme="minorHAnsi" w:cs="TimesNewRomanPSMT"/>
                <w:color w:val="auto"/>
                <w:sz w:val="18"/>
                <w:szCs w:val="18"/>
                <w:lang w:eastAsia="zh-CN"/>
              </w:rPr>
              <w:t>water consumption field test</w:t>
            </w:r>
            <w:r w:rsidR="00714098">
              <w:rPr>
                <w:rFonts w:asciiTheme="minorHAnsi" w:hAnsiTheme="minorHAnsi" w:cs="TimesNewRomanPSMT"/>
                <w:color w:val="auto"/>
                <w:sz w:val="18"/>
                <w:szCs w:val="18"/>
                <w:lang w:eastAsia="zh-CN"/>
              </w:rPr>
              <w:t xml:space="preserve"> during this monitoring period.</w:t>
            </w:r>
          </w:p>
          <w:p w14:paraId="1AAEE2E6" w14:textId="1F1A574A" w:rsidR="000317AB" w:rsidRDefault="000317AB" w:rsidP="00D070D2">
            <w:pPr>
              <w:widowControl w:val="0"/>
              <w:autoSpaceDE w:val="0"/>
              <w:autoSpaceDN w:val="0"/>
              <w:adjustRightInd w:val="0"/>
              <w:snapToGrid w:val="0"/>
              <w:spacing w:after="0"/>
              <w:contextualSpacing w:val="0"/>
              <w:jc w:val="both"/>
              <w:rPr>
                <w:rFonts w:asciiTheme="minorHAnsi" w:hAnsiTheme="minorHAnsi"/>
                <w:color w:val="auto"/>
                <w:sz w:val="18"/>
                <w:szCs w:val="18"/>
                <w:lang w:eastAsia="zh-CN"/>
              </w:rPr>
            </w:pPr>
          </w:p>
          <w:p w14:paraId="50936C67" w14:textId="0E51507D" w:rsidR="003B204F" w:rsidRDefault="003B204F" w:rsidP="00D070D2">
            <w:pPr>
              <w:widowControl w:val="0"/>
              <w:autoSpaceDE w:val="0"/>
              <w:autoSpaceDN w:val="0"/>
              <w:adjustRightInd w:val="0"/>
              <w:snapToGrid w:val="0"/>
              <w:spacing w:after="0"/>
              <w:contextualSpacing w:val="0"/>
              <w:jc w:val="both"/>
              <w:rPr>
                <w:rFonts w:asciiTheme="minorHAnsi" w:hAnsiTheme="minorHAnsi"/>
                <w:color w:val="auto"/>
                <w:sz w:val="18"/>
                <w:szCs w:val="18"/>
                <w:lang w:eastAsia="zh-CN"/>
              </w:rPr>
            </w:pPr>
            <w:r>
              <w:rPr>
                <w:rFonts w:asciiTheme="minorHAnsi" w:hAnsiTheme="minorHAnsi"/>
                <w:color w:val="auto"/>
                <w:sz w:val="18"/>
                <w:szCs w:val="18"/>
                <w:lang w:eastAsia="zh-CN"/>
              </w:rPr>
              <w:t xml:space="preserve">The value of this parameter used in the emission reduction calculations in this monitoring period has been determined in </w:t>
            </w:r>
            <w:proofErr w:type="gramStart"/>
            <w:r>
              <w:rPr>
                <w:rFonts w:asciiTheme="minorHAnsi" w:hAnsiTheme="minorHAnsi"/>
                <w:color w:val="auto"/>
                <w:sz w:val="18"/>
                <w:szCs w:val="18"/>
                <w:lang w:eastAsia="zh-CN"/>
              </w:rPr>
              <w:t xml:space="preserve">the </w:t>
            </w:r>
            <w:r w:rsidRPr="00F03C64">
              <w:rPr>
                <w:rFonts w:asciiTheme="minorHAnsi" w:hAnsiTheme="minorHAnsi" w:cs="TimesNewRomanPSMT"/>
                <w:color w:val="auto"/>
                <w:sz w:val="18"/>
                <w:szCs w:val="18"/>
                <w:lang w:eastAsia="zh-CN"/>
              </w:rPr>
              <w:t xml:space="preserve"> water</w:t>
            </w:r>
            <w:proofErr w:type="gramEnd"/>
            <w:r w:rsidRPr="00F03C64">
              <w:rPr>
                <w:rFonts w:asciiTheme="minorHAnsi" w:hAnsiTheme="minorHAnsi" w:cs="TimesNewRomanPSMT"/>
                <w:color w:val="auto"/>
                <w:sz w:val="18"/>
                <w:szCs w:val="18"/>
                <w:lang w:eastAsia="zh-CN"/>
              </w:rPr>
              <w:t xml:space="preserve"> consumption field test</w:t>
            </w:r>
            <w:r>
              <w:rPr>
                <w:rFonts w:asciiTheme="minorHAnsi" w:hAnsiTheme="minorHAnsi" w:cs="TimesNewRomanPSMT"/>
                <w:color w:val="auto"/>
                <w:sz w:val="18"/>
                <w:szCs w:val="18"/>
                <w:lang w:eastAsia="zh-CN"/>
              </w:rPr>
              <w:t xml:space="preserve"> have been conducted on </w:t>
            </w:r>
            <w:r w:rsidRPr="00F86B01">
              <w:rPr>
                <w:rFonts w:asciiTheme="minorHAnsi" w:hAnsiTheme="minorHAnsi" w:cs="TimesNewRomanPSMT"/>
                <w:color w:val="auto"/>
                <w:sz w:val="18"/>
                <w:szCs w:val="18"/>
                <w:lang w:eastAsia="zh-CN"/>
              </w:rPr>
              <w:t>18/01/2021 to 21/01/2021 and 25/01/2021 to 28/01/2021</w:t>
            </w:r>
            <w:r>
              <w:rPr>
                <w:rFonts w:asciiTheme="minorHAnsi" w:hAnsiTheme="minorHAnsi" w:cs="TimesNewRomanPSMT"/>
                <w:color w:val="auto"/>
                <w:sz w:val="18"/>
                <w:szCs w:val="18"/>
                <w:lang w:eastAsia="zh-CN"/>
              </w:rPr>
              <w:t>, the value is 3.78</w:t>
            </w:r>
            <w:r w:rsidR="00941427">
              <w:rPr>
                <w:rFonts w:asciiTheme="minorHAnsi"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L</w:t>
            </w:r>
            <w:r>
              <w:rPr>
                <w:rFonts w:asciiTheme="minorHAnsi" w:hAnsiTheme="minorHAnsi" w:cs="TimesNewRomanPSMT" w:hint="eastAsia"/>
                <w:color w:val="auto"/>
                <w:sz w:val="18"/>
                <w:szCs w:val="18"/>
                <w:lang w:eastAsia="zh-CN"/>
              </w:rPr>
              <w:t>/</w:t>
            </w:r>
            <w:r>
              <w:rPr>
                <w:rFonts w:asciiTheme="minorHAnsi" w:hAnsiTheme="minorHAnsi" w:cs="TimesNewRomanPSMT"/>
                <w:color w:val="auto"/>
                <w:sz w:val="18"/>
                <w:szCs w:val="18"/>
                <w:lang w:eastAsia="zh-CN"/>
              </w:rPr>
              <w:t>person/day.</w:t>
            </w:r>
          </w:p>
          <w:p w14:paraId="2BC34D3F" w14:textId="7C7E94AB" w:rsidR="00D070D2" w:rsidRPr="00F86B01"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tc>
      </w:tr>
      <w:tr w:rsidR="00941427" w:rsidRPr="00F03C64" w14:paraId="5A02B3CB" w14:textId="77777777" w:rsidTr="00BC488C">
        <w:tc>
          <w:tcPr>
            <w:tcW w:w="0" w:type="auto"/>
            <w:shd w:val="clear" w:color="auto" w:fill="auto"/>
          </w:tcPr>
          <w:p w14:paraId="3BF00DF8" w14:textId="70221491"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03C64">
              <w:rPr>
                <w:rFonts w:asciiTheme="minorHAnsi" w:hAnsiTheme="minorHAnsi"/>
                <w:iCs/>
                <w:color w:val="auto"/>
                <w:sz w:val="18"/>
                <w:szCs w:val="18"/>
                <w:lang w:eastAsia="zh-CN"/>
              </w:rPr>
              <w:lastRenderedPageBreak/>
              <w:t xml:space="preserve">For usage rate of the project technology by premises type p during year </w:t>
            </w:r>
            <w:proofErr w:type="gramStart"/>
            <w:r w:rsidRPr="00F03C64">
              <w:rPr>
                <w:rFonts w:asciiTheme="minorHAnsi" w:hAnsiTheme="minorHAnsi"/>
                <w:iCs/>
                <w:color w:val="auto"/>
                <w:sz w:val="18"/>
                <w:szCs w:val="18"/>
                <w:lang w:eastAsia="zh-CN"/>
              </w:rPr>
              <w:t xml:space="preserve">y, </w:t>
            </w:r>
            <w:r w:rsidR="001A009F" w:rsidRPr="00F03C64">
              <w:rPr>
                <w:rFonts w:asciiTheme="minorHAnsi" w:hAnsiTheme="minorHAnsi"/>
                <w:i/>
                <w:color w:val="auto"/>
                <w:sz w:val="18"/>
                <w:szCs w:val="18"/>
                <w:lang w:eastAsia="zh-CN"/>
              </w:rPr>
              <w:t xml:space="preserve"> </w:t>
            </w:r>
            <w:proofErr w:type="spellStart"/>
            <w:r w:rsidR="001A009F" w:rsidRPr="00F03C64">
              <w:rPr>
                <w:rFonts w:asciiTheme="minorHAnsi" w:hAnsiTheme="minorHAnsi"/>
                <w:i/>
                <w:color w:val="auto"/>
                <w:sz w:val="18"/>
                <w:szCs w:val="18"/>
                <w:lang w:eastAsia="zh-CN"/>
              </w:rPr>
              <w:t>U</w:t>
            </w:r>
            <w:r w:rsidR="001A009F" w:rsidRPr="00F03C64">
              <w:rPr>
                <w:rFonts w:asciiTheme="minorHAnsi" w:hAnsiTheme="minorHAnsi"/>
                <w:i/>
                <w:color w:val="auto"/>
                <w:sz w:val="18"/>
                <w:szCs w:val="18"/>
                <w:vertAlign w:val="subscript"/>
                <w:lang w:eastAsia="zh-CN"/>
              </w:rPr>
              <w:t>p</w:t>
            </w:r>
            <w:proofErr w:type="gramEnd"/>
            <w:r w:rsidR="001A009F" w:rsidRPr="00F03C64">
              <w:rPr>
                <w:rFonts w:asciiTheme="minorHAnsi" w:hAnsiTheme="minorHAnsi"/>
                <w:i/>
                <w:color w:val="auto"/>
                <w:sz w:val="18"/>
                <w:szCs w:val="18"/>
                <w:vertAlign w:val="subscript"/>
                <w:lang w:eastAsia="zh-CN"/>
              </w:rPr>
              <w:t>,y</w:t>
            </w:r>
            <w:proofErr w:type="spellEnd"/>
            <w:r w:rsidR="001A009F" w:rsidRPr="00F03C64">
              <w:rPr>
                <w:rFonts w:asciiTheme="minorHAnsi" w:hAnsiTheme="minorHAnsi"/>
                <w:iCs/>
                <w:color w:val="auto"/>
                <w:sz w:val="18"/>
                <w:szCs w:val="18"/>
                <w:lang w:eastAsia="zh-CN"/>
              </w:rPr>
              <w:t xml:space="preserve"> </w:t>
            </w:r>
            <w:r w:rsidRPr="00F03C64">
              <w:rPr>
                <w:rFonts w:asciiTheme="minorHAnsi" w:hAnsiTheme="minorHAnsi"/>
                <w:iCs/>
                <w:color w:val="auto"/>
                <w:sz w:val="18"/>
                <w:szCs w:val="18"/>
                <w:lang w:eastAsia="zh-CN"/>
              </w:rPr>
              <w:t>:</w:t>
            </w:r>
          </w:p>
          <w:p w14:paraId="0354A70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61999442"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As B.7.3.4 of PDD, the monitoring of the parameter is according to Annex 1 of applied methodology. The guidelines outline six topics which must be successfully completed for the survey respondent to be classed as a user. Additionally, other topics relevant to specific </w:t>
            </w:r>
            <w:r w:rsidRPr="00F03C64">
              <w:rPr>
                <w:rFonts w:asciiTheme="minorHAnsi" w:hAnsiTheme="minorHAnsi" w:cs="TimesNewRomanPSMT"/>
                <w:color w:val="auto"/>
                <w:sz w:val="18"/>
                <w:szCs w:val="18"/>
                <w:lang w:eastAsia="zh-CN"/>
              </w:rPr>
              <w:lastRenderedPageBreak/>
              <w:t xml:space="preserve">technology types and project conditions are required to provide accurate estimates of the usage of the water purifiers. If all six topics outlined are successfully completed the survey respondent can be classed as a user. If failure occurs in one or more of the topics, then the respondent is classed as a non-user. The project proponent needs to clearly define what is deemed a success or a failure for each topic area as part of its usage plan. </w:t>
            </w:r>
          </w:p>
          <w:p w14:paraId="5BD98F7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It is required that sufficient precautions are taken by enumerators to ensure that there is no bias while conducting the usage surveys. For example:</w:t>
            </w:r>
          </w:p>
          <w:p w14:paraId="44614010"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w:t>
            </w:r>
            <w:r w:rsidRPr="00F03C64">
              <w:rPr>
                <w:rFonts w:asciiTheme="minorHAnsi" w:hAnsiTheme="minorHAnsi" w:cs="TimesNewRomanPSMT"/>
                <w:color w:val="auto"/>
                <w:sz w:val="18"/>
                <w:szCs w:val="18"/>
                <w:lang w:eastAsia="zh-CN"/>
              </w:rPr>
              <w:tab/>
              <w:t>The survey should not be conducted immediately after capacity building/awareness programs in the target households.</w:t>
            </w:r>
          </w:p>
          <w:p w14:paraId="61E3875E"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w:t>
            </w:r>
            <w:r w:rsidRPr="00F03C64">
              <w:rPr>
                <w:rFonts w:asciiTheme="minorHAnsi" w:hAnsiTheme="minorHAnsi" w:cs="TimesNewRomanPSMT"/>
                <w:color w:val="auto"/>
                <w:sz w:val="18"/>
                <w:szCs w:val="18"/>
                <w:lang w:eastAsia="zh-CN"/>
              </w:rPr>
              <w:tab/>
              <w:t>Surveyors should not wear clothes with logos of their employers, etc.</w:t>
            </w:r>
          </w:p>
          <w:p w14:paraId="70CD0E04"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059FACBD"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B.7.2.3 of PDD:</w:t>
            </w:r>
          </w:p>
          <w:p w14:paraId="59B276BF"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03C64">
              <w:rPr>
                <w:rFonts w:asciiTheme="minorHAnsi" w:hAnsiTheme="minorHAnsi" w:cs="TimesNewRomanPSMT"/>
                <w:color w:val="auto"/>
                <w:sz w:val="18"/>
                <w:szCs w:val="18"/>
                <w:lang w:eastAsia="zh-CN"/>
              </w:rPr>
              <w:t xml:space="preserve">The minimum total sample size for Usage Survey is 100, with at least 30 samples for project technologies of each age being credited. </w:t>
            </w:r>
            <w:proofErr w:type="gramStart"/>
            <w:r w:rsidRPr="00F03C64">
              <w:rPr>
                <w:rFonts w:asciiTheme="minorHAnsi" w:hAnsiTheme="minorHAnsi" w:cs="TimesNewRomanPSMT"/>
                <w:color w:val="auto"/>
                <w:sz w:val="18"/>
                <w:szCs w:val="18"/>
                <w:lang w:eastAsia="zh-CN"/>
              </w:rPr>
              <w:t>The majority of</w:t>
            </w:r>
            <w:proofErr w:type="gramEnd"/>
            <w:r w:rsidRPr="00F03C64">
              <w:rPr>
                <w:rFonts w:asciiTheme="minorHAnsi" w:hAnsiTheme="minorHAnsi" w:cs="TimesNewRomanPSMT"/>
                <w:color w:val="auto"/>
                <w:sz w:val="18"/>
                <w:szCs w:val="18"/>
                <w:lang w:eastAsia="zh-CN"/>
              </w:rPr>
              <w:t xml:space="preserve"> interviews in a usage survey must be conducted in person. Thus, if technologies of age 1-5 are credited, the usage survey must include 30 representative samples from each age for total of 150 samples. The resulting usage parameter should be weighted based on the proportion of technologies in the borehole database of each age.</w:t>
            </w:r>
          </w:p>
          <w:p w14:paraId="2E825E0C"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5A5EB1F9" w14:textId="77777777" w:rsidR="00D070D2" w:rsidRPr="00F03C64" w:rsidRDefault="00D070D2" w:rsidP="00D070D2">
            <w:pPr>
              <w:widowControl w:val="0"/>
              <w:autoSpaceDE w:val="0"/>
              <w:autoSpaceDN w:val="0"/>
              <w:adjustRightInd w:val="0"/>
              <w:snapToGrid w:val="0"/>
              <w:spacing w:after="0"/>
              <w:contextualSpacing w:val="0"/>
              <w:jc w:val="both"/>
              <w:rPr>
                <w:rFonts w:asciiTheme="minorHAnsi" w:hAnsiTheme="minorHAnsi" w:cs="Arial"/>
                <w:color w:val="auto"/>
                <w:sz w:val="18"/>
                <w:szCs w:val="18"/>
                <w:lang w:eastAsia="zh-CN"/>
              </w:rPr>
            </w:pPr>
            <w:r w:rsidRPr="00F03C64">
              <w:rPr>
                <w:rFonts w:asciiTheme="minorHAnsi" w:hAnsiTheme="minorHAnsi" w:cs="TimesNewRomanPSMT"/>
                <w:color w:val="auto"/>
                <w:sz w:val="18"/>
                <w:szCs w:val="18"/>
                <w:lang w:eastAsia="zh-CN"/>
              </w:rPr>
              <w:t xml:space="preserve">In line with the applied GS methodology, any sampling methods can be used, provided that the sample is selected randomly. If sampling approach other than simple random sampling is applied, CDM Guideline: Sampling and surveys for CDM project activities and </w:t>
            </w:r>
            <w:proofErr w:type="spellStart"/>
            <w:r w:rsidRPr="00F03C64">
              <w:rPr>
                <w:rFonts w:asciiTheme="minorHAnsi" w:hAnsiTheme="minorHAnsi" w:cs="TimesNewRomanPSMT"/>
                <w:color w:val="auto"/>
                <w:sz w:val="18"/>
                <w:szCs w:val="18"/>
                <w:lang w:eastAsia="zh-CN"/>
              </w:rPr>
              <w:t>programmes</w:t>
            </w:r>
            <w:proofErr w:type="spellEnd"/>
            <w:r w:rsidRPr="00F03C64">
              <w:rPr>
                <w:rFonts w:asciiTheme="minorHAnsi" w:hAnsiTheme="minorHAnsi" w:cs="TimesNewRomanPSMT"/>
                <w:color w:val="auto"/>
                <w:sz w:val="18"/>
                <w:szCs w:val="18"/>
                <w:lang w:eastAsia="zh-CN"/>
              </w:rPr>
              <w:t xml:space="preserve"> of activities (Version 04.0) must be followed.</w:t>
            </w:r>
          </w:p>
        </w:tc>
        <w:tc>
          <w:tcPr>
            <w:tcW w:w="0" w:type="auto"/>
            <w:shd w:val="clear" w:color="auto" w:fill="auto"/>
          </w:tcPr>
          <w:p w14:paraId="7DDE7F76" w14:textId="715E43E6" w:rsidR="00D070D2"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86B01">
              <w:rPr>
                <w:rFonts w:asciiTheme="minorHAnsi" w:hAnsiTheme="minorHAnsi"/>
                <w:iCs/>
                <w:color w:val="auto"/>
                <w:sz w:val="18"/>
                <w:szCs w:val="18"/>
                <w:lang w:eastAsia="zh-CN"/>
              </w:rPr>
              <w:lastRenderedPageBreak/>
              <w:t xml:space="preserve">For usage rate of the project technology by premises type p during year y, </w:t>
            </w:r>
            <w:proofErr w:type="spellStart"/>
            <w:proofErr w:type="gramStart"/>
            <w:r w:rsidRPr="00F86B01">
              <w:rPr>
                <w:rFonts w:asciiTheme="minorHAnsi" w:hAnsiTheme="minorHAnsi"/>
                <w:i/>
                <w:color w:val="auto"/>
                <w:sz w:val="18"/>
                <w:szCs w:val="18"/>
                <w:lang w:eastAsia="zh-CN"/>
              </w:rPr>
              <w:t>U</w:t>
            </w:r>
            <w:r w:rsidRPr="00F86B01">
              <w:rPr>
                <w:rFonts w:asciiTheme="minorHAnsi" w:hAnsiTheme="minorHAnsi"/>
                <w:i/>
                <w:color w:val="auto"/>
                <w:sz w:val="18"/>
                <w:szCs w:val="18"/>
                <w:vertAlign w:val="subscript"/>
                <w:lang w:eastAsia="zh-CN"/>
              </w:rPr>
              <w:t>p,y</w:t>
            </w:r>
            <w:proofErr w:type="spellEnd"/>
            <w:proofErr w:type="gramEnd"/>
            <w:r w:rsidRPr="00F86B01">
              <w:rPr>
                <w:rFonts w:asciiTheme="minorHAnsi" w:hAnsiTheme="minorHAnsi"/>
                <w:iCs/>
                <w:color w:val="auto"/>
                <w:sz w:val="18"/>
                <w:szCs w:val="18"/>
                <w:lang w:eastAsia="zh-CN"/>
              </w:rPr>
              <w:t>:</w:t>
            </w:r>
          </w:p>
          <w:p w14:paraId="485FC308" w14:textId="1CC9DE81" w:rsidR="00484A31" w:rsidRDefault="00484A31"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p>
          <w:p w14:paraId="7CBC6C7D" w14:textId="7BE15C98" w:rsidR="00484A31" w:rsidRDefault="00484A31" w:rsidP="00484A31">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Pr>
                <w:rFonts w:asciiTheme="minorHAnsi" w:hAnsiTheme="minorHAnsi" w:cs="TimesNewRomanPSMT"/>
                <w:color w:val="auto"/>
                <w:sz w:val="18"/>
                <w:szCs w:val="18"/>
                <w:lang w:eastAsia="zh-CN"/>
              </w:rPr>
              <w:t xml:space="preserve">As this monitoring period covers 2021 and 2022 years, </w:t>
            </w:r>
            <w:proofErr w:type="gramStart"/>
            <w:r>
              <w:rPr>
                <w:rFonts w:asciiTheme="minorHAnsi" w:hAnsiTheme="minorHAnsi" w:cs="TimesNewRomanPSMT"/>
                <w:color w:val="auto"/>
                <w:sz w:val="18"/>
                <w:szCs w:val="18"/>
                <w:lang w:eastAsia="zh-CN"/>
              </w:rPr>
              <w:t xml:space="preserve">the </w:t>
            </w:r>
            <w:r w:rsidRPr="00F03C64">
              <w:rPr>
                <w:rFonts w:asciiTheme="minorHAnsi" w:hAnsiTheme="minorHAnsi"/>
                <w:i/>
                <w:color w:val="auto"/>
                <w:sz w:val="18"/>
                <w:szCs w:val="18"/>
                <w:lang w:eastAsia="zh-CN"/>
              </w:rPr>
              <w:t xml:space="preserve"> </w:t>
            </w:r>
            <w:proofErr w:type="spellStart"/>
            <w:r w:rsidRPr="00F03C64">
              <w:rPr>
                <w:rFonts w:asciiTheme="minorHAnsi" w:hAnsiTheme="minorHAnsi"/>
                <w:i/>
                <w:color w:val="auto"/>
                <w:sz w:val="18"/>
                <w:szCs w:val="18"/>
                <w:lang w:eastAsia="zh-CN"/>
              </w:rPr>
              <w:t>U</w:t>
            </w:r>
            <w:r w:rsidRPr="00F03C64">
              <w:rPr>
                <w:rFonts w:asciiTheme="minorHAnsi" w:hAnsiTheme="minorHAnsi"/>
                <w:i/>
                <w:color w:val="auto"/>
                <w:sz w:val="18"/>
                <w:szCs w:val="18"/>
                <w:vertAlign w:val="subscript"/>
                <w:lang w:eastAsia="zh-CN"/>
              </w:rPr>
              <w:t>p</w:t>
            </w:r>
            <w:proofErr w:type="gramEnd"/>
            <w:r w:rsidRPr="00F03C64">
              <w:rPr>
                <w:rFonts w:asciiTheme="minorHAnsi" w:hAnsiTheme="minorHAnsi"/>
                <w:i/>
                <w:color w:val="auto"/>
                <w:sz w:val="18"/>
                <w:szCs w:val="18"/>
                <w:vertAlign w:val="subscript"/>
                <w:lang w:eastAsia="zh-CN"/>
              </w:rPr>
              <w:t>,y</w:t>
            </w:r>
            <w:proofErr w:type="spellEnd"/>
            <w:r>
              <w:rPr>
                <w:rFonts w:asciiTheme="minorHAnsi" w:hAnsiTheme="minorHAnsi" w:cs="TimesNewRomanPSMT"/>
                <w:color w:val="auto"/>
                <w:sz w:val="18"/>
                <w:szCs w:val="18"/>
                <w:lang w:eastAsia="zh-CN"/>
              </w:rPr>
              <w:t xml:space="preserve"> used in emission reduction calculations in 2021 has been determined in the usage rate survey conducted in </w:t>
            </w:r>
            <w:r w:rsidRPr="00F86B01">
              <w:rPr>
                <w:rFonts w:asciiTheme="minorHAnsi" w:hAnsiTheme="minorHAnsi" w:cs="TimesNewRomanPSMT"/>
                <w:color w:val="auto"/>
                <w:sz w:val="18"/>
                <w:szCs w:val="18"/>
                <w:lang w:eastAsia="zh-CN"/>
              </w:rPr>
              <w:t>01/02/2021</w:t>
            </w:r>
            <w:r>
              <w:rPr>
                <w:rFonts w:asciiTheme="minorHAnsi" w:hAnsiTheme="minorHAnsi" w:cs="TimesNewRomanPSMT"/>
                <w:color w:val="auto"/>
                <w:sz w:val="18"/>
                <w:szCs w:val="18"/>
                <w:lang w:eastAsia="zh-CN"/>
              </w:rPr>
              <w:t xml:space="preserve"> (conducted in last monitoring period), which is 89%. </w:t>
            </w:r>
            <w:r w:rsidR="000B7432">
              <w:rPr>
                <w:rFonts w:asciiTheme="minorHAnsi" w:hAnsiTheme="minorHAnsi" w:cs="TimesNewRomanPSMT"/>
                <w:color w:val="auto"/>
                <w:sz w:val="18"/>
                <w:szCs w:val="18"/>
                <w:lang w:eastAsia="zh-CN"/>
              </w:rPr>
              <w:t xml:space="preserve">So </w:t>
            </w:r>
            <w:r w:rsidR="000B7432" w:rsidRPr="000B7432">
              <w:rPr>
                <w:rFonts w:asciiTheme="minorHAnsi" w:hAnsiTheme="minorHAnsi" w:cs="TimesNewRomanPSMT"/>
                <w:color w:val="auto"/>
                <w:sz w:val="18"/>
                <w:szCs w:val="18"/>
                <w:lang w:eastAsia="zh-CN"/>
              </w:rPr>
              <w:t xml:space="preserve">it is only necessary to determine the </w:t>
            </w:r>
            <w:proofErr w:type="spellStart"/>
            <w:proofErr w:type="gramStart"/>
            <w:r w:rsidR="000B7432" w:rsidRPr="00F03C64">
              <w:rPr>
                <w:rFonts w:asciiTheme="minorHAnsi" w:hAnsiTheme="minorHAnsi"/>
                <w:i/>
                <w:color w:val="auto"/>
                <w:sz w:val="18"/>
                <w:szCs w:val="18"/>
                <w:lang w:eastAsia="zh-CN"/>
              </w:rPr>
              <w:t>U</w:t>
            </w:r>
            <w:r w:rsidR="000B7432" w:rsidRPr="00F03C64">
              <w:rPr>
                <w:rFonts w:asciiTheme="minorHAnsi" w:hAnsiTheme="minorHAnsi"/>
                <w:i/>
                <w:color w:val="auto"/>
                <w:sz w:val="18"/>
                <w:szCs w:val="18"/>
                <w:vertAlign w:val="subscript"/>
                <w:lang w:eastAsia="zh-CN"/>
              </w:rPr>
              <w:t>p,y</w:t>
            </w:r>
            <w:proofErr w:type="spellEnd"/>
            <w:proofErr w:type="gramEnd"/>
            <w:r w:rsidR="000B7432">
              <w:rPr>
                <w:rFonts w:asciiTheme="minorHAnsi" w:hAnsiTheme="minorHAnsi" w:cs="TimesNewRomanPSMT"/>
                <w:color w:val="auto"/>
                <w:sz w:val="18"/>
                <w:szCs w:val="18"/>
                <w:lang w:eastAsia="zh-CN"/>
              </w:rPr>
              <w:t xml:space="preserve"> used in </w:t>
            </w:r>
            <w:r w:rsidR="000B7432">
              <w:rPr>
                <w:rFonts w:asciiTheme="minorHAnsi" w:hAnsiTheme="minorHAnsi" w:cs="TimesNewRomanPSMT"/>
                <w:color w:val="auto"/>
                <w:sz w:val="18"/>
                <w:szCs w:val="18"/>
                <w:lang w:eastAsia="zh-CN"/>
              </w:rPr>
              <w:lastRenderedPageBreak/>
              <w:t xml:space="preserve">emission reduction calculations </w:t>
            </w:r>
            <w:r w:rsidR="000B7432" w:rsidRPr="000B7432">
              <w:rPr>
                <w:rFonts w:asciiTheme="minorHAnsi" w:hAnsiTheme="minorHAnsi" w:cs="TimesNewRomanPSMT"/>
                <w:color w:val="auto"/>
                <w:sz w:val="18"/>
                <w:szCs w:val="18"/>
                <w:lang w:eastAsia="zh-CN"/>
              </w:rPr>
              <w:t>in 2022</w:t>
            </w:r>
            <w:r w:rsidR="000B7432">
              <w:rPr>
                <w:rFonts w:asciiTheme="minorHAnsi" w:hAnsiTheme="minorHAnsi" w:cs="TimesNewRomanPSMT"/>
                <w:color w:val="auto"/>
                <w:sz w:val="18"/>
                <w:szCs w:val="18"/>
                <w:lang w:eastAsia="zh-CN"/>
              </w:rPr>
              <w:t>.</w:t>
            </w:r>
          </w:p>
          <w:p w14:paraId="4665851F" w14:textId="77777777" w:rsidR="00484A31" w:rsidRDefault="00484A31" w:rsidP="00484A31">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639AF823" w14:textId="77777777" w:rsidR="00484A31" w:rsidRDefault="00484A31" w:rsidP="00484A31">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roofErr w:type="gramStart"/>
            <w:r>
              <w:rPr>
                <w:rFonts w:asciiTheme="minorHAnsi" w:hAnsiTheme="minorHAnsi" w:cs="TimesNewRomanPSMT"/>
                <w:color w:val="auto"/>
                <w:sz w:val="18"/>
                <w:szCs w:val="18"/>
                <w:lang w:eastAsia="zh-CN"/>
              </w:rPr>
              <w:t xml:space="preserve">For  </w:t>
            </w:r>
            <w:proofErr w:type="spellStart"/>
            <w:r w:rsidRPr="00F03C64">
              <w:rPr>
                <w:rFonts w:asciiTheme="minorHAnsi" w:hAnsiTheme="minorHAnsi"/>
                <w:i/>
                <w:color w:val="auto"/>
                <w:sz w:val="18"/>
                <w:szCs w:val="18"/>
                <w:lang w:eastAsia="zh-CN"/>
              </w:rPr>
              <w:t>U</w:t>
            </w:r>
            <w:r w:rsidRPr="00F03C64">
              <w:rPr>
                <w:rFonts w:asciiTheme="minorHAnsi" w:hAnsiTheme="minorHAnsi"/>
                <w:i/>
                <w:color w:val="auto"/>
                <w:sz w:val="18"/>
                <w:szCs w:val="18"/>
                <w:vertAlign w:val="subscript"/>
                <w:lang w:eastAsia="zh-CN"/>
              </w:rPr>
              <w:t>p</w:t>
            </w:r>
            <w:proofErr w:type="gramEnd"/>
            <w:r w:rsidRPr="00F03C64">
              <w:rPr>
                <w:rFonts w:asciiTheme="minorHAnsi" w:hAnsiTheme="minorHAnsi"/>
                <w:i/>
                <w:color w:val="auto"/>
                <w:sz w:val="18"/>
                <w:szCs w:val="18"/>
                <w:vertAlign w:val="subscript"/>
                <w:lang w:eastAsia="zh-CN"/>
              </w:rPr>
              <w:t>,y</w:t>
            </w:r>
            <w:proofErr w:type="spellEnd"/>
            <w:r>
              <w:rPr>
                <w:rFonts w:asciiTheme="minorHAnsi" w:hAnsiTheme="minorHAnsi" w:cs="TimesNewRomanPSMT"/>
                <w:color w:val="auto"/>
                <w:sz w:val="18"/>
                <w:szCs w:val="18"/>
                <w:lang w:eastAsia="zh-CN"/>
              </w:rPr>
              <w:t xml:space="preserve"> used in emission reduction calculations in 2022 was determined in usage rate survey conducted in 16/03/2022-17/03/2022 (in this monitoring period).</w:t>
            </w:r>
            <w:r w:rsidRPr="00F86B01">
              <w:rPr>
                <w:rFonts w:asciiTheme="minorHAnsi" w:hAnsiTheme="minorHAnsi" w:cs="TimesNewRomanPSMT"/>
                <w:color w:val="auto"/>
                <w:sz w:val="18"/>
                <w:szCs w:val="18"/>
                <w:lang w:eastAsia="zh-CN"/>
              </w:rPr>
              <w:t xml:space="preserve"> </w:t>
            </w:r>
            <w:r>
              <w:rPr>
                <w:rFonts w:asciiTheme="minorHAnsi" w:hAnsiTheme="minorHAnsi" w:cs="TimesNewRomanPSMT"/>
                <w:color w:val="auto"/>
                <w:sz w:val="18"/>
                <w:szCs w:val="18"/>
                <w:lang w:eastAsia="zh-CN"/>
              </w:rPr>
              <w:t>The specific survey process is as follows:</w:t>
            </w:r>
          </w:p>
          <w:p w14:paraId="5BCCC22F"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olor w:val="auto"/>
                <w:sz w:val="18"/>
                <w:szCs w:val="18"/>
                <w:lang w:eastAsia="zh-CN"/>
              </w:rPr>
            </w:pPr>
          </w:p>
          <w:p w14:paraId="594269B4"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 xml:space="preserve">A serial number was put on each of </w:t>
            </w:r>
            <w:proofErr w:type="gramStart"/>
            <w:r w:rsidRPr="00F86B01">
              <w:rPr>
                <w:rFonts w:asciiTheme="minorHAnsi" w:hAnsiTheme="minorHAnsi" w:cs="TimesNewRomanPSMT"/>
                <w:color w:val="auto"/>
                <w:sz w:val="18"/>
                <w:szCs w:val="18"/>
                <w:lang w:eastAsia="zh-CN"/>
              </w:rPr>
              <w:t>Multi-Layer</w:t>
            </w:r>
            <w:proofErr w:type="gramEnd"/>
            <w:r w:rsidRPr="00F86B01">
              <w:rPr>
                <w:rFonts w:asciiTheme="minorHAnsi" w:hAnsiTheme="minorHAnsi" w:cs="TimesNewRomanPSMT"/>
                <w:color w:val="auto"/>
                <w:sz w:val="18"/>
                <w:szCs w:val="18"/>
                <w:lang w:eastAsia="zh-CN"/>
              </w:rPr>
              <w:t xml:space="preserve"> water purifiers sold to the users. A list of all the</w:t>
            </w:r>
            <w:r w:rsidRPr="00F86B01">
              <w:rPr>
                <w:rFonts w:asciiTheme="minorHAnsi" w:eastAsia="宋体" w:hAnsiTheme="minorHAnsi" w:cs="TimesNewRomanPSMT"/>
                <w:color w:val="auto"/>
                <w:sz w:val="18"/>
                <w:szCs w:val="18"/>
                <w:lang w:eastAsia="zh-CN"/>
              </w:rPr>
              <w:t xml:space="preserve"> </w:t>
            </w:r>
            <w:r w:rsidRPr="00F86B01">
              <w:rPr>
                <w:rFonts w:asciiTheme="minorHAnsi" w:hAnsiTheme="minorHAnsi" w:cs="TimesNewRomanPSMT"/>
                <w:color w:val="auto"/>
                <w:sz w:val="18"/>
                <w:szCs w:val="18"/>
                <w:lang w:eastAsia="zh-CN"/>
              </w:rPr>
              <w:t>users and the corresponding serial numbers of their</w:t>
            </w:r>
            <w:r w:rsidRPr="00F86B01">
              <w:rPr>
                <w:rFonts w:asciiTheme="minorHAnsi" w:eastAsia="宋体" w:hAnsiTheme="minorHAnsi" w:cs="TimesNewRomanPSMT"/>
                <w:color w:val="auto"/>
                <w:sz w:val="18"/>
                <w:szCs w:val="18"/>
                <w:lang w:eastAsia="zh-CN"/>
              </w:rPr>
              <w:t xml:space="preserve"> </w:t>
            </w:r>
            <w:proofErr w:type="gramStart"/>
            <w:r w:rsidRPr="00F86B01">
              <w:rPr>
                <w:rFonts w:asciiTheme="minorHAnsi" w:hAnsiTheme="minorHAnsi" w:cs="TimesNewRomanPSMT"/>
                <w:color w:val="auto"/>
                <w:sz w:val="18"/>
                <w:szCs w:val="18"/>
                <w:lang w:eastAsia="zh-CN"/>
              </w:rPr>
              <w:t>Multi-Layer</w:t>
            </w:r>
            <w:proofErr w:type="gramEnd"/>
            <w:r w:rsidRPr="00F86B01">
              <w:rPr>
                <w:rFonts w:asciiTheme="minorHAnsi" w:hAnsiTheme="minorHAnsi" w:cs="TimesNewRomanPSMT"/>
                <w:color w:val="auto"/>
                <w:sz w:val="18"/>
                <w:szCs w:val="18"/>
                <w:lang w:eastAsia="zh-CN"/>
              </w:rPr>
              <w:t xml:space="preserve"> water purifiers was kept.</w:t>
            </w:r>
          </w:p>
          <w:p w14:paraId="63DDF60E"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553564DB" w14:textId="6C935554"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 xml:space="preserve">The sold of </w:t>
            </w:r>
            <w:proofErr w:type="gramStart"/>
            <w:r w:rsidRPr="00F86B01">
              <w:rPr>
                <w:rFonts w:asciiTheme="minorHAnsi" w:hAnsiTheme="minorHAnsi" w:cs="TimesNewRomanPSMT"/>
                <w:color w:val="auto"/>
                <w:sz w:val="18"/>
                <w:szCs w:val="18"/>
                <w:lang w:eastAsia="zh-CN"/>
              </w:rPr>
              <w:t>Multi-Layer</w:t>
            </w:r>
            <w:proofErr w:type="gramEnd"/>
            <w:r w:rsidRPr="00F86B01">
              <w:rPr>
                <w:rFonts w:asciiTheme="minorHAnsi" w:hAnsiTheme="minorHAnsi" w:cs="TimesNewRomanPSMT"/>
                <w:color w:val="auto"/>
                <w:sz w:val="18"/>
                <w:szCs w:val="18"/>
                <w:lang w:eastAsia="zh-CN"/>
              </w:rPr>
              <w:t xml:space="preserve"> water purifiers started on 09/10/2020 </w:t>
            </w:r>
            <w:r w:rsidR="000317AB">
              <w:rPr>
                <w:rFonts w:asciiTheme="minorHAnsi" w:hAnsiTheme="minorHAnsi" w:cs="TimesNewRomanPSMT"/>
                <w:color w:val="auto"/>
                <w:sz w:val="18"/>
                <w:szCs w:val="18"/>
                <w:lang w:eastAsia="zh-CN"/>
              </w:rPr>
              <w:t xml:space="preserve">and total 467,123 sets water purifier were sold in the first monitoring period (10/10/2020-31/07/2021), no water purifier sold in this monitoring period. </w:t>
            </w:r>
            <w:r w:rsidR="000317AB" w:rsidRPr="00F03C64">
              <w:rPr>
                <w:rFonts w:asciiTheme="minorHAnsi" w:hAnsiTheme="minorHAnsi" w:cs="TimesNewRomanPSMT"/>
                <w:color w:val="auto"/>
                <w:sz w:val="18"/>
                <w:szCs w:val="18"/>
                <w:lang w:eastAsia="zh-CN"/>
              </w:rPr>
              <w:t xml:space="preserve">So, all water purifiers </w:t>
            </w:r>
            <w:r w:rsidR="000317AB">
              <w:rPr>
                <w:rFonts w:asciiTheme="minorHAnsi" w:hAnsiTheme="minorHAnsi" w:cs="TimesNewRomanPSMT"/>
                <w:color w:val="auto"/>
                <w:sz w:val="18"/>
                <w:szCs w:val="18"/>
                <w:lang w:eastAsia="zh-CN"/>
              </w:rPr>
              <w:t xml:space="preserve">operated </w:t>
            </w:r>
            <w:r w:rsidR="000317AB" w:rsidRPr="00F03C64">
              <w:rPr>
                <w:rFonts w:asciiTheme="minorHAnsi" w:hAnsiTheme="minorHAnsi" w:cs="TimesNewRomanPSMT"/>
                <w:color w:val="auto"/>
                <w:sz w:val="18"/>
                <w:szCs w:val="18"/>
                <w:lang w:eastAsia="zh-CN"/>
              </w:rPr>
              <w:t>in this monitoring period have the same age</w:t>
            </w:r>
            <w:r w:rsidRPr="00F86B01">
              <w:rPr>
                <w:rFonts w:asciiTheme="minorHAnsi" w:hAnsiTheme="minorHAnsi" w:cs="TimesNewRomanPSMT"/>
                <w:color w:val="auto"/>
                <w:sz w:val="18"/>
                <w:szCs w:val="18"/>
                <w:lang w:eastAsia="zh-CN"/>
              </w:rPr>
              <w:t xml:space="preserve">. As the description of the sample size in PDD, the sample size for usage rate survey is 100. </w:t>
            </w:r>
            <w:r w:rsidR="00484A31">
              <w:rPr>
                <w:rFonts w:asciiTheme="minorHAnsi" w:hAnsiTheme="minorHAnsi" w:cs="TimesNewRomanPSMT"/>
                <w:color w:val="auto"/>
                <w:sz w:val="18"/>
                <w:szCs w:val="18"/>
                <w:lang w:eastAsia="zh-CN"/>
              </w:rPr>
              <w:t xml:space="preserve">100 </w:t>
            </w:r>
            <w:r w:rsidRPr="00F86B01">
              <w:rPr>
                <w:rFonts w:asciiTheme="minorHAnsi" w:hAnsiTheme="minorHAnsi" w:cs="TimesNewRomanPSMT"/>
                <w:color w:val="auto"/>
                <w:sz w:val="18"/>
                <w:szCs w:val="18"/>
                <w:lang w:eastAsia="zh-CN"/>
              </w:rPr>
              <w:t>samples were randomly</w:t>
            </w:r>
            <w:r w:rsidRPr="00F86B01">
              <w:rPr>
                <w:rFonts w:asciiTheme="minorHAnsi" w:eastAsia="宋体" w:hAnsiTheme="minorHAnsi" w:cs="TimesNewRomanPSMT"/>
                <w:color w:val="auto"/>
                <w:sz w:val="18"/>
                <w:szCs w:val="18"/>
                <w:lang w:eastAsia="zh-CN"/>
              </w:rPr>
              <w:t xml:space="preserve"> </w:t>
            </w:r>
            <w:r w:rsidRPr="00F86B01">
              <w:rPr>
                <w:rFonts w:asciiTheme="minorHAnsi" w:hAnsiTheme="minorHAnsi" w:cs="TimesNewRomanPSMT"/>
                <w:color w:val="auto"/>
                <w:sz w:val="18"/>
                <w:szCs w:val="18"/>
                <w:lang w:eastAsia="zh-CN"/>
              </w:rPr>
              <w:t xml:space="preserve">selected from 467,123 water purifiers users using </w:t>
            </w:r>
            <w:r w:rsidR="00E5589A">
              <w:rPr>
                <w:rFonts w:asciiTheme="minorHAnsi" w:hAnsiTheme="minorHAnsi" w:cs="TimesNewRomanPSMT"/>
                <w:color w:val="auto"/>
                <w:sz w:val="18"/>
                <w:szCs w:val="18"/>
                <w:lang w:eastAsia="zh-CN"/>
              </w:rPr>
              <w:t>inline number generator</w:t>
            </w:r>
            <w:r w:rsidRPr="00F86B01">
              <w:rPr>
                <w:rFonts w:asciiTheme="minorHAnsi" w:hAnsiTheme="minorHAnsi" w:cs="TimesNewRomanPSMT"/>
                <w:color w:val="auto"/>
                <w:sz w:val="18"/>
                <w:szCs w:val="18"/>
                <w:lang w:eastAsia="zh-CN"/>
              </w:rPr>
              <w:t xml:space="preserve"> at the beginning of </w:t>
            </w:r>
            <w:r w:rsidR="001A009F" w:rsidRPr="001A009F">
              <w:rPr>
                <w:rFonts w:asciiTheme="minorHAnsi" w:hAnsiTheme="minorHAnsi" w:cs="TimesNewRomanPSMT"/>
                <w:color w:val="auto"/>
                <w:sz w:val="18"/>
                <w:szCs w:val="18"/>
                <w:lang w:eastAsia="zh-CN"/>
              </w:rPr>
              <w:t>2022</w:t>
            </w:r>
            <w:r w:rsidRPr="00F86B01">
              <w:rPr>
                <w:rFonts w:asciiTheme="minorHAnsi" w:hAnsiTheme="minorHAnsi" w:cs="TimesNewRomanPSMT"/>
                <w:color w:val="auto"/>
                <w:sz w:val="18"/>
                <w:szCs w:val="18"/>
                <w:lang w:eastAsia="zh-CN"/>
              </w:rPr>
              <w:t>.</w:t>
            </w:r>
          </w:p>
          <w:p w14:paraId="7C6B035E"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306D16E0" w14:textId="7B4DBA59"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The Usage rate survey was conducted by GS monitoring team, which consisted of sales group, survey group and record group. All the team members were</w:t>
            </w:r>
            <w:r w:rsidRPr="00F86B01">
              <w:rPr>
                <w:rFonts w:asciiTheme="minorHAnsi" w:eastAsia="宋体" w:hAnsiTheme="minorHAnsi" w:cs="TimesNewRomanPSMT"/>
                <w:color w:val="auto"/>
                <w:sz w:val="18"/>
                <w:szCs w:val="18"/>
                <w:lang w:eastAsia="zh-CN"/>
              </w:rPr>
              <w:t xml:space="preserve"> </w:t>
            </w:r>
            <w:r w:rsidRPr="00F86B01">
              <w:rPr>
                <w:rFonts w:asciiTheme="minorHAnsi" w:hAnsiTheme="minorHAnsi" w:cs="TimesNewRomanPSMT"/>
                <w:color w:val="auto"/>
                <w:sz w:val="18"/>
                <w:szCs w:val="18"/>
                <w:lang w:eastAsia="zh-CN"/>
              </w:rPr>
              <w:t xml:space="preserve">properly trained on </w:t>
            </w:r>
            <w:r w:rsidR="00484A31">
              <w:rPr>
                <w:rFonts w:asciiTheme="minorHAnsi" w:hAnsiTheme="minorHAnsi" w:cs="TimesNewRomanPSMT"/>
                <w:color w:val="auto"/>
                <w:sz w:val="18"/>
                <w:szCs w:val="18"/>
                <w:lang w:eastAsia="zh-CN"/>
              </w:rPr>
              <w:t>02/03/2022</w:t>
            </w:r>
            <w:r w:rsidRPr="00F86B01">
              <w:rPr>
                <w:rFonts w:asciiTheme="minorHAnsi" w:hAnsiTheme="minorHAnsi" w:cs="TimesNewRomanPSMT"/>
                <w:color w:val="auto"/>
                <w:sz w:val="18"/>
                <w:szCs w:val="18"/>
                <w:lang w:eastAsia="zh-CN"/>
              </w:rPr>
              <w:t>, so that they were</w:t>
            </w:r>
            <w:r w:rsidRPr="00F86B01">
              <w:rPr>
                <w:rFonts w:asciiTheme="minorHAnsi" w:eastAsia="宋体" w:hAnsiTheme="minorHAnsi" w:cs="TimesNewRomanPSMT"/>
                <w:color w:val="auto"/>
                <w:sz w:val="18"/>
                <w:szCs w:val="18"/>
                <w:lang w:eastAsia="zh-CN"/>
              </w:rPr>
              <w:t xml:space="preserve"> </w:t>
            </w:r>
            <w:r w:rsidRPr="00F86B01">
              <w:rPr>
                <w:rFonts w:asciiTheme="minorHAnsi" w:hAnsiTheme="minorHAnsi" w:cs="TimesNewRomanPSMT"/>
                <w:color w:val="auto"/>
                <w:sz w:val="18"/>
                <w:szCs w:val="18"/>
                <w:lang w:eastAsia="zh-CN"/>
              </w:rPr>
              <w:t>fully aware of the monitoring procedures and the</w:t>
            </w:r>
            <w:r w:rsidRPr="00F86B01">
              <w:rPr>
                <w:rFonts w:asciiTheme="minorHAnsi" w:eastAsia="宋体" w:hAnsiTheme="minorHAnsi" w:cs="TimesNewRomanPSMT"/>
                <w:color w:val="auto"/>
                <w:sz w:val="18"/>
                <w:szCs w:val="18"/>
                <w:lang w:eastAsia="zh-CN"/>
              </w:rPr>
              <w:t xml:space="preserve"> </w:t>
            </w:r>
            <w:r w:rsidRPr="00F86B01">
              <w:rPr>
                <w:rFonts w:asciiTheme="minorHAnsi" w:hAnsiTheme="minorHAnsi" w:cs="TimesNewRomanPSMT"/>
                <w:color w:val="auto"/>
                <w:sz w:val="18"/>
                <w:szCs w:val="18"/>
                <w:lang w:eastAsia="zh-CN"/>
              </w:rPr>
              <w:t xml:space="preserve">conservative principle. The monitoring activity of this parameter was completed successively on </w:t>
            </w:r>
            <w:r w:rsidR="00484A31">
              <w:rPr>
                <w:rFonts w:asciiTheme="minorHAnsi" w:hAnsiTheme="minorHAnsi" w:cs="TimesNewRomanPSMT"/>
                <w:color w:val="auto"/>
                <w:sz w:val="18"/>
                <w:szCs w:val="18"/>
                <w:lang w:eastAsia="zh-CN"/>
              </w:rPr>
              <w:t>16/03/2022-17/03/2022</w:t>
            </w:r>
            <w:r w:rsidRPr="00F86B01">
              <w:rPr>
                <w:rStyle w:val="aff8"/>
                <w:rFonts w:asciiTheme="minorHAnsi" w:hAnsiTheme="minorHAnsi" w:cs="TimesNewRomanPSMT"/>
                <w:color w:val="auto"/>
                <w:sz w:val="18"/>
                <w:szCs w:val="18"/>
                <w:lang w:eastAsia="zh-CN"/>
              </w:rPr>
              <w:footnoteReference w:id="16"/>
            </w:r>
            <w:r w:rsidRPr="00F86B01">
              <w:rPr>
                <w:rFonts w:asciiTheme="minorHAnsi" w:hAnsiTheme="minorHAnsi" w:cs="TimesNewRomanPSMT"/>
                <w:color w:val="auto"/>
                <w:sz w:val="18"/>
                <w:szCs w:val="18"/>
                <w:lang w:eastAsia="zh-CN"/>
              </w:rPr>
              <w:t>.</w:t>
            </w:r>
          </w:p>
          <w:p w14:paraId="64134E3D"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53AD6335"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According to Annex 1 of applied methodology. The guidelines outline six topics which must be successfully completed for the survey respondent to be classed as a user. Additionally, other topics relevant to specific technology types and project conditions are required to provide accurate estimates of the usage of the water purifiers.</w:t>
            </w:r>
          </w:p>
          <w:p w14:paraId="3DC3DB6B"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1DC578AE"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lastRenderedPageBreak/>
              <w:t>During the usage rate survey,</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End users were invited to fill out the questionnaire. The questionnaire contains the following six topics according to Annex 1 of applied methodology:</w:t>
            </w:r>
          </w:p>
          <w:p w14:paraId="3BB378C3"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6F2CAA9A"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Topic 1:</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Introductory question and water treatment.</w:t>
            </w:r>
          </w:p>
          <w:p w14:paraId="1F99C704"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Q1:</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Are you the main user /operator of the water purifier in the household?</w:t>
            </w:r>
          </w:p>
          <w:p w14:paraId="69749BAC"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Q2:</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Did you do anything to make your water safer to drink?</w:t>
            </w:r>
          </w:p>
          <w:p w14:paraId="398510AB"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Q3: How did you make this water safer to drink?</w:t>
            </w:r>
          </w:p>
          <w:p w14:paraId="40DD3B46"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0237CD64"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 xml:space="preserve">The first question can confirm that all respondents were the main user /operator of the water purifier in their households. </w:t>
            </w:r>
          </w:p>
          <w:p w14:paraId="31CF2A74"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739C75AA"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Topic 2: Rate of usage.</w:t>
            </w:r>
          </w:p>
          <w:p w14:paraId="545ADD36"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Q1:</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How often do you filter water?</w:t>
            </w:r>
          </w:p>
          <w:p w14:paraId="3CE55488"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Q2:</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When was the last time you filtered water using the project water purifier?</w:t>
            </w:r>
          </w:p>
          <w:p w14:paraId="44E8BF2C"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Q3: Have you used the project water purifier in the last two days?</w:t>
            </w:r>
          </w:p>
          <w:p w14:paraId="2FFAC5B0"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As description in PDD, the households that show at least once-in-two-days use may be counted as users.</w:t>
            </w:r>
          </w:p>
          <w:p w14:paraId="427ECE73"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15C2DFA1"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Topic 3:</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Water storage</w:t>
            </w:r>
          </w:p>
          <w:p w14:paraId="7009F2C3"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Q1. Is there a safe storage container that contains filtered water in it?</w:t>
            </w:r>
          </w:p>
          <w:p w14:paraId="48B3036C"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Q2:</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If ‘no’, when was the last time there was filtered water in it?</w:t>
            </w:r>
          </w:p>
          <w:p w14:paraId="16972552"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3F7F8186"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Topic 4:</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Physical signs of usage</w:t>
            </w:r>
          </w:p>
          <w:p w14:paraId="1998B724"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Q1:</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 xml:space="preserve">Observe to see if the project water purifier shows signs of </w:t>
            </w:r>
            <w:proofErr w:type="gramStart"/>
            <w:r w:rsidRPr="00F86B01">
              <w:rPr>
                <w:rFonts w:asciiTheme="minorHAnsi" w:hAnsiTheme="minorHAnsi" w:cs="TimesNewRomanPSMT"/>
                <w:color w:val="auto"/>
                <w:sz w:val="18"/>
                <w:szCs w:val="18"/>
                <w:lang w:eastAsia="zh-CN"/>
              </w:rPr>
              <w:t>usage?</w:t>
            </w:r>
            <w:proofErr w:type="gramEnd"/>
          </w:p>
          <w:p w14:paraId="12B6A22B"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0378070B"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Topic 5:</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Demonstration &amp; knowledge</w:t>
            </w:r>
          </w:p>
          <w:p w14:paraId="2EB2E60C"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Q1:</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Can you please show us how you filter water?</w:t>
            </w:r>
          </w:p>
          <w:p w14:paraId="203024EA"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Q2:</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Can you please give us a cup of drinking water?</w:t>
            </w:r>
          </w:p>
          <w:p w14:paraId="7204F494"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4327CE39"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Topic 6:</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Functionality</w:t>
            </w:r>
          </w:p>
          <w:p w14:paraId="691F2F4E"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r w:rsidRPr="00F86B01">
              <w:rPr>
                <w:rFonts w:asciiTheme="minorHAnsi" w:hAnsiTheme="minorHAnsi" w:cs="TimesNewRomanPSMT"/>
                <w:color w:val="auto"/>
                <w:sz w:val="18"/>
                <w:szCs w:val="18"/>
                <w:lang w:eastAsia="zh-CN"/>
              </w:rPr>
              <w:t>Q1:</w:t>
            </w:r>
            <w:r w:rsidRPr="00F86B01">
              <w:rPr>
                <w:rFonts w:asciiTheme="minorHAnsi" w:hAnsiTheme="minorHAnsi"/>
                <w:sz w:val="18"/>
                <w:szCs w:val="18"/>
              </w:rPr>
              <w:t xml:space="preserve"> </w:t>
            </w:r>
            <w:r w:rsidRPr="00F86B01">
              <w:rPr>
                <w:rFonts w:asciiTheme="minorHAnsi" w:hAnsiTheme="minorHAnsi" w:cs="TimesNewRomanPSMT"/>
                <w:color w:val="auto"/>
                <w:sz w:val="18"/>
                <w:szCs w:val="18"/>
                <w:lang w:eastAsia="zh-CN"/>
              </w:rPr>
              <w:t>Observe whether the HWT unit is currently functional.</w:t>
            </w:r>
          </w:p>
          <w:p w14:paraId="6C66B1ED"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hAnsiTheme="minorHAnsi" w:cs="TimesNewRomanPSMT"/>
                <w:color w:val="auto"/>
                <w:sz w:val="18"/>
                <w:szCs w:val="18"/>
                <w:lang w:eastAsia="zh-CN"/>
              </w:rPr>
            </w:pPr>
          </w:p>
          <w:p w14:paraId="3AC4D532"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86B01">
              <w:rPr>
                <w:rFonts w:asciiTheme="minorHAnsi" w:eastAsia="宋体" w:hAnsiTheme="minorHAnsi" w:cs="TimesNewRomanPSMT"/>
                <w:color w:val="auto"/>
                <w:sz w:val="18"/>
                <w:szCs w:val="18"/>
                <w:lang w:eastAsia="zh-CN"/>
              </w:rPr>
              <w:lastRenderedPageBreak/>
              <w:t xml:space="preserve">After the Usage rate survey, the questionnaires were collected, and the results </w:t>
            </w:r>
            <w:r w:rsidRPr="00F86B01">
              <w:rPr>
                <w:rFonts w:asciiTheme="minorHAnsi" w:eastAsia="宋体" w:hAnsiTheme="minorHAnsi" w:cs="TimesNewRomanPSMT" w:hint="eastAsia"/>
                <w:color w:val="auto"/>
                <w:sz w:val="18"/>
                <w:szCs w:val="18"/>
                <w:lang w:eastAsia="zh-CN"/>
              </w:rPr>
              <w:t>were</w:t>
            </w:r>
            <w:r w:rsidRPr="00F86B01">
              <w:rPr>
                <w:rFonts w:asciiTheme="minorHAnsi" w:eastAsia="宋体" w:hAnsiTheme="minorHAnsi" w:cs="TimesNewRomanPSMT"/>
                <w:color w:val="auto"/>
                <w:sz w:val="18"/>
                <w:szCs w:val="18"/>
                <w:lang w:eastAsia="zh-CN"/>
              </w:rPr>
              <w:t xml:space="preserve"> summarized.</w:t>
            </w:r>
          </w:p>
          <w:p w14:paraId="2C33C1FF"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58A61D84"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r w:rsidRPr="00F86B01">
              <w:rPr>
                <w:rFonts w:asciiTheme="minorHAnsi" w:eastAsia="宋体" w:hAnsiTheme="minorHAnsi" w:cs="TimesNewRomanPSMT"/>
                <w:color w:val="auto"/>
                <w:sz w:val="18"/>
                <w:szCs w:val="18"/>
                <w:lang w:eastAsia="zh-CN"/>
              </w:rPr>
              <w:t xml:space="preserve">Samples of Usage survey questionnaires, Usage survey summary table and photos </w:t>
            </w:r>
            <w:r w:rsidRPr="00F86B01">
              <w:rPr>
                <w:rFonts w:asciiTheme="minorHAnsi" w:eastAsia="宋体" w:hAnsiTheme="minorHAnsi" w:cs="TimesNewRomanPSMT" w:hint="eastAsia"/>
                <w:color w:val="auto"/>
                <w:sz w:val="18"/>
                <w:szCs w:val="18"/>
                <w:lang w:eastAsia="zh-CN"/>
              </w:rPr>
              <w:t>have</w:t>
            </w:r>
            <w:r w:rsidRPr="00F86B01">
              <w:rPr>
                <w:rFonts w:asciiTheme="minorHAnsi" w:eastAsia="宋体" w:hAnsiTheme="minorHAnsi" w:cs="TimesNewRomanPSMT"/>
                <w:color w:val="auto"/>
                <w:sz w:val="18"/>
                <w:szCs w:val="18"/>
                <w:lang w:eastAsia="zh-CN"/>
              </w:rPr>
              <w:t xml:space="preserve"> been taken as evidence.</w:t>
            </w:r>
          </w:p>
          <w:p w14:paraId="77C72E89" w14:textId="77777777" w:rsidR="00D070D2" w:rsidRPr="00F86B01" w:rsidRDefault="00D070D2" w:rsidP="00D070D2">
            <w:pPr>
              <w:widowControl w:val="0"/>
              <w:autoSpaceDE w:val="0"/>
              <w:autoSpaceDN w:val="0"/>
              <w:adjustRightInd w:val="0"/>
              <w:snapToGrid w:val="0"/>
              <w:spacing w:after="0"/>
              <w:contextualSpacing w:val="0"/>
              <w:jc w:val="both"/>
              <w:rPr>
                <w:rFonts w:asciiTheme="minorHAnsi" w:eastAsia="宋体" w:hAnsiTheme="minorHAnsi" w:cs="TimesNewRomanPSMT"/>
                <w:color w:val="auto"/>
                <w:sz w:val="18"/>
                <w:szCs w:val="18"/>
                <w:lang w:eastAsia="zh-CN"/>
              </w:rPr>
            </w:pPr>
          </w:p>
          <w:p w14:paraId="17EC4416" w14:textId="77777777" w:rsidR="00D070D2" w:rsidRDefault="00D070D2" w:rsidP="00D070D2">
            <w:pPr>
              <w:widowControl w:val="0"/>
              <w:autoSpaceDE w:val="0"/>
              <w:autoSpaceDN w:val="0"/>
              <w:adjustRightInd w:val="0"/>
              <w:snapToGrid w:val="0"/>
              <w:spacing w:after="0"/>
              <w:contextualSpacing w:val="0"/>
              <w:jc w:val="both"/>
              <w:rPr>
                <w:rFonts w:asciiTheme="minorHAnsi" w:hAnsiTheme="minorHAnsi"/>
                <w:iCs/>
                <w:color w:val="auto"/>
                <w:sz w:val="18"/>
                <w:szCs w:val="18"/>
                <w:lang w:eastAsia="zh-CN"/>
              </w:rPr>
            </w:pPr>
            <w:r w:rsidRPr="00F86B01">
              <w:rPr>
                <w:rFonts w:asciiTheme="minorHAnsi" w:eastAsia="宋体" w:hAnsiTheme="minorHAnsi" w:cs="TimesNewRomanPSMT"/>
                <w:color w:val="auto"/>
                <w:sz w:val="18"/>
                <w:szCs w:val="18"/>
                <w:lang w:eastAsia="zh-CN"/>
              </w:rPr>
              <w:t xml:space="preserve">From the completion of six topics questionnaires and the survey of Topic 2, the </w:t>
            </w:r>
            <w:r w:rsidRPr="00F86B01">
              <w:rPr>
                <w:rFonts w:asciiTheme="minorHAnsi" w:hAnsiTheme="minorHAnsi"/>
                <w:iCs/>
                <w:color w:val="auto"/>
                <w:sz w:val="18"/>
                <w:szCs w:val="18"/>
                <w:lang w:eastAsia="zh-CN"/>
              </w:rPr>
              <w:t>usage rate of the water purifier in this monitoring period is 8</w:t>
            </w:r>
            <w:r w:rsidR="00484A31">
              <w:rPr>
                <w:rFonts w:asciiTheme="minorHAnsi" w:hAnsiTheme="minorHAnsi"/>
                <w:iCs/>
                <w:color w:val="auto"/>
                <w:sz w:val="18"/>
                <w:szCs w:val="18"/>
                <w:lang w:eastAsia="zh-CN"/>
              </w:rPr>
              <w:t>8</w:t>
            </w:r>
            <w:r w:rsidRPr="00F86B01">
              <w:rPr>
                <w:rFonts w:asciiTheme="minorHAnsi" w:hAnsiTheme="minorHAnsi"/>
                <w:iCs/>
                <w:color w:val="auto"/>
                <w:sz w:val="18"/>
                <w:szCs w:val="18"/>
                <w:lang w:eastAsia="zh-CN"/>
              </w:rPr>
              <w:t>% (8</w:t>
            </w:r>
            <w:r w:rsidR="00484A31">
              <w:rPr>
                <w:rFonts w:asciiTheme="minorHAnsi" w:hAnsiTheme="minorHAnsi"/>
                <w:iCs/>
                <w:color w:val="auto"/>
                <w:sz w:val="18"/>
                <w:szCs w:val="18"/>
                <w:lang w:eastAsia="zh-CN"/>
              </w:rPr>
              <w:t>8</w:t>
            </w:r>
            <w:r w:rsidRPr="00F86B01">
              <w:rPr>
                <w:rFonts w:asciiTheme="minorHAnsi" w:hAnsiTheme="minorHAnsi"/>
                <w:iCs/>
                <w:color w:val="auto"/>
                <w:sz w:val="18"/>
                <w:szCs w:val="18"/>
                <w:lang w:eastAsia="zh-CN"/>
              </w:rPr>
              <w:t>/100*100%).</w:t>
            </w:r>
          </w:p>
          <w:p w14:paraId="428953C0" w14:textId="77777777" w:rsidR="00941427" w:rsidRDefault="00941427" w:rsidP="00D070D2">
            <w:pPr>
              <w:widowControl w:val="0"/>
              <w:autoSpaceDE w:val="0"/>
              <w:autoSpaceDN w:val="0"/>
              <w:adjustRightInd w:val="0"/>
              <w:snapToGrid w:val="0"/>
              <w:spacing w:after="0"/>
              <w:contextualSpacing w:val="0"/>
              <w:jc w:val="both"/>
              <w:rPr>
                <w:rFonts w:asciiTheme="minorHAnsi" w:hAnsiTheme="minorHAnsi"/>
                <w:color w:val="auto"/>
                <w:sz w:val="18"/>
                <w:szCs w:val="18"/>
                <w:lang w:eastAsia="zh-CN"/>
              </w:rPr>
            </w:pPr>
          </w:p>
          <w:p w14:paraId="2F5138F4" w14:textId="0CE2CA4E" w:rsidR="00941427" w:rsidRPr="00F86B01" w:rsidRDefault="00941427" w:rsidP="00D070D2">
            <w:pPr>
              <w:widowControl w:val="0"/>
              <w:autoSpaceDE w:val="0"/>
              <w:autoSpaceDN w:val="0"/>
              <w:adjustRightInd w:val="0"/>
              <w:snapToGrid w:val="0"/>
              <w:spacing w:after="0"/>
              <w:contextualSpacing w:val="0"/>
              <w:jc w:val="both"/>
              <w:rPr>
                <w:rFonts w:asciiTheme="minorHAnsi" w:hAnsiTheme="minorHAnsi" w:cs="Arial"/>
                <w:color w:val="auto"/>
                <w:sz w:val="18"/>
                <w:szCs w:val="18"/>
                <w:lang w:eastAsia="zh-CN"/>
              </w:rPr>
            </w:pPr>
            <w:r w:rsidRPr="00961D4C">
              <w:rPr>
                <w:rFonts w:asciiTheme="minorHAnsi" w:hAnsiTheme="minorHAnsi"/>
                <w:iCs/>
                <w:color w:val="auto"/>
                <w:sz w:val="18"/>
                <w:szCs w:val="18"/>
                <w:lang w:eastAsia="zh-CN"/>
              </w:rPr>
              <w:t xml:space="preserve">In </w:t>
            </w:r>
            <w:proofErr w:type="gramStart"/>
            <w:r w:rsidRPr="00961D4C">
              <w:rPr>
                <w:rFonts w:asciiTheme="minorHAnsi" w:hAnsiTheme="minorHAnsi"/>
                <w:iCs/>
                <w:color w:val="auto"/>
                <w:sz w:val="18"/>
                <w:szCs w:val="18"/>
                <w:lang w:eastAsia="zh-CN"/>
              </w:rPr>
              <w:t xml:space="preserve">summary </w:t>
            </w:r>
            <w:r>
              <w:rPr>
                <w:rFonts w:asciiTheme="minorHAnsi" w:hAnsiTheme="minorHAnsi"/>
                <w:iCs/>
                <w:color w:val="auto"/>
                <w:sz w:val="18"/>
                <w:szCs w:val="18"/>
                <w:lang w:eastAsia="zh-CN"/>
              </w:rPr>
              <w:t>,</w:t>
            </w:r>
            <w:proofErr w:type="gramEnd"/>
            <w:r>
              <w:rPr>
                <w:rFonts w:asciiTheme="minorHAnsi" w:hAnsiTheme="minorHAnsi"/>
                <w:iCs/>
                <w:color w:val="auto"/>
                <w:sz w:val="18"/>
                <w:szCs w:val="18"/>
                <w:lang w:eastAsia="zh-CN"/>
              </w:rPr>
              <w:t xml:space="preserve"> </w:t>
            </w:r>
            <w:r w:rsidRPr="00F03C64">
              <w:rPr>
                <w:rFonts w:asciiTheme="minorHAnsi" w:eastAsia="宋体" w:hAnsiTheme="minorHAnsi" w:cs="TimesNewRomanPSMT"/>
                <w:color w:val="auto"/>
                <w:sz w:val="18"/>
                <w:szCs w:val="18"/>
                <w:lang w:eastAsia="zh-CN"/>
              </w:rPr>
              <w:t xml:space="preserve">  </w:t>
            </w:r>
            <w:r>
              <w:rPr>
                <w:rFonts w:asciiTheme="minorHAnsi" w:eastAsia="宋体" w:hAnsiTheme="minorHAnsi" w:cs="TimesNewRomanPSMT"/>
                <w:color w:val="auto"/>
                <w:sz w:val="18"/>
                <w:szCs w:val="18"/>
                <w:lang w:eastAsia="zh-CN"/>
              </w:rPr>
              <w:t xml:space="preserve">the </w:t>
            </w:r>
            <w:r w:rsidRPr="00F86B01">
              <w:rPr>
                <w:rFonts w:asciiTheme="minorHAnsi" w:hAnsiTheme="minorHAnsi"/>
                <w:i/>
                <w:color w:val="auto"/>
                <w:sz w:val="18"/>
                <w:szCs w:val="18"/>
                <w:lang w:eastAsia="zh-CN"/>
              </w:rPr>
              <w:t xml:space="preserve"> </w:t>
            </w:r>
            <w:proofErr w:type="spellStart"/>
            <w:r w:rsidRPr="00F86B01">
              <w:rPr>
                <w:rFonts w:asciiTheme="minorHAnsi" w:hAnsiTheme="minorHAnsi"/>
                <w:i/>
                <w:color w:val="auto"/>
                <w:sz w:val="18"/>
                <w:szCs w:val="18"/>
                <w:lang w:eastAsia="zh-CN"/>
              </w:rPr>
              <w:t>U</w:t>
            </w:r>
            <w:r w:rsidRPr="00F86B01">
              <w:rPr>
                <w:rFonts w:asciiTheme="minorHAnsi" w:hAnsiTheme="minorHAnsi"/>
                <w:i/>
                <w:color w:val="auto"/>
                <w:sz w:val="18"/>
                <w:szCs w:val="18"/>
                <w:vertAlign w:val="subscript"/>
                <w:lang w:eastAsia="zh-CN"/>
              </w:rPr>
              <w:t>p,y</w:t>
            </w:r>
            <w:proofErr w:type="spellEnd"/>
            <w:r>
              <w:rPr>
                <w:rFonts w:asciiTheme="minorHAnsi" w:hAnsiTheme="minorHAnsi" w:cs="TimesNewRomanPSMT"/>
                <w:color w:val="auto"/>
                <w:sz w:val="18"/>
                <w:szCs w:val="18"/>
                <w:lang w:eastAsia="zh-CN"/>
              </w:rPr>
              <w:t xml:space="preserve"> used </w:t>
            </w:r>
            <w:r w:rsidRPr="00F03C64">
              <w:rPr>
                <w:rFonts w:asciiTheme="minorHAnsi" w:hAnsiTheme="minorHAnsi"/>
                <w:iCs/>
                <w:color w:val="auto"/>
                <w:sz w:val="18"/>
                <w:szCs w:val="18"/>
                <w:lang w:eastAsia="zh-CN"/>
              </w:rPr>
              <w:t xml:space="preserve">in </w:t>
            </w:r>
            <w:r>
              <w:rPr>
                <w:rFonts w:asciiTheme="minorHAnsi" w:hAnsiTheme="minorHAnsi"/>
                <w:iCs/>
                <w:color w:val="auto"/>
                <w:sz w:val="18"/>
                <w:szCs w:val="18"/>
                <w:lang w:eastAsia="zh-CN"/>
              </w:rPr>
              <w:t>emission reduction calculations claimed in 2021 and 2022 are 89% and 88%, respectively.</w:t>
            </w:r>
          </w:p>
        </w:tc>
      </w:tr>
    </w:tbl>
    <w:p w14:paraId="77BBC701" w14:textId="77777777" w:rsidR="00970F16" w:rsidRDefault="00970F16" w:rsidP="007C7BEF">
      <w:pPr>
        <w:spacing w:after="0"/>
        <w:jc w:val="both"/>
        <w:rPr>
          <w:rFonts w:eastAsia="宋体"/>
          <w:color w:val="auto"/>
          <w:sz w:val="20"/>
          <w:szCs w:val="20"/>
          <w:lang w:eastAsia="zh-CN"/>
        </w:rPr>
      </w:pPr>
    </w:p>
    <w:p w14:paraId="6D722287" w14:textId="0214EC59" w:rsidR="007C7BEF" w:rsidRPr="007C7BEF" w:rsidRDefault="007C7BEF" w:rsidP="007C7BEF">
      <w:pPr>
        <w:spacing w:after="0"/>
        <w:jc w:val="both"/>
        <w:rPr>
          <w:rFonts w:eastAsia="宋体"/>
          <w:color w:val="auto"/>
          <w:sz w:val="20"/>
          <w:szCs w:val="20"/>
          <w:lang w:eastAsia="zh-CN"/>
        </w:rPr>
      </w:pPr>
      <w:r w:rsidRPr="007C7BEF">
        <w:rPr>
          <w:rFonts w:eastAsia="宋体"/>
          <w:color w:val="auto"/>
          <w:sz w:val="20"/>
          <w:szCs w:val="20"/>
          <w:lang w:eastAsia="zh-CN"/>
        </w:rPr>
        <w:t>Due to the non-industrial nature of the project, emergency procedures are not applicable to the project. For QA/QC procedure, please refer to QA/QC procedures in section D.2.</w:t>
      </w:r>
    </w:p>
    <w:p w14:paraId="4EA38CB4" w14:textId="77777777" w:rsidR="007C7BEF" w:rsidRPr="007C7BEF" w:rsidRDefault="007C7BEF" w:rsidP="007C7BEF">
      <w:pPr>
        <w:spacing w:after="0"/>
        <w:jc w:val="both"/>
        <w:rPr>
          <w:color w:val="auto"/>
          <w:sz w:val="20"/>
          <w:szCs w:val="20"/>
        </w:rPr>
      </w:pPr>
    </w:p>
    <w:p w14:paraId="7359B260" w14:textId="77777777" w:rsidR="007C7BEF" w:rsidRPr="007C7BEF" w:rsidRDefault="007C7BEF" w:rsidP="004E0976">
      <w:pPr>
        <w:adjustRightInd w:val="0"/>
        <w:spacing w:after="0"/>
        <w:jc w:val="both"/>
        <w:rPr>
          <w:rFonts w:cs="TimesNewRomanPSMT"/>
          <w:b/>
          <w:color w:val="auto"/>
          <w:sz w:val="20"/>
          <w:szCs w:val="20"/>
          <w:lang w:eastAsia="zh-CN"/>
        </w:rPr>
      </w:pPr>
      <w:r w:rsidRPr="007C7BEF">
        <w:rPr>
          <w:rFonts w:cs="TimesNewRomanPSMT"/>
          <w:b/>
          <w:color w:val="auto"/>
          <w:sz w:val="20"/>
          <w:szCs w:val="20"/>
          <w:lang w:eastAsia="zh-CN"/>
        </w:rPr>
        <w:t>Avoiding Double Counting</w:t>
      </w:r>
    </w:p>
    <w:p w14:paraId="531CF6AC" w14:textId="77777777" w:rsidR="007C7BEF" w:rsidRPr="007C7BEF" w:rsidRDefault="007C7BEF" w:rsidP="004E0976">
      <w:pPr>
        <w:adjustRightInd w:val="0"/>
        <w:spacing w:after="0"/>
        <w:jc w:val="both"/>
        <w:rPr>
          <w:rFonts w:eastAsia="宋体"/>
          <w:color w:val="auto"/>
          <w:sz w:val="20"/>
          <w:szCs w:val="20"/>
          <w:lang w:eastAsia="zh-CN"/>
        </w:rPr>
      </w:pPr>
    </w:p>
    <w:p w14:paraId="1930109C" w14:textId="51ACF491" w:rsidR="007C7BEF" w:rsidRPr="007C7BEF" w:rsidRDefault="008F2E6A" w:rsidP="004E0976">
      <w:pPr>
        <w:adjustRightInd w:val="0"/>
        <w:spacing w:after="0"/>
        <w:jc w:val="both"/>
        <w:rPr>
          <w:rFonts w:eastAsia="宋体"/>
          <w:color w:val="auto"/>
          <w:sz w:val="20"/>
          <w:szCs w:val="20"/>
          <w:lang w:eastAsia="zh-CN"/>
        </w:rPr>
      </w:pPr>
      <w:r>
        <w:rPr>
          <w:rFonts w:eastAsia="宋体"/>
          <w:color w:val="auto"/>
          <w:sz w:val="20"/>
          <w:szCs w:val="20"/>
          <w:lang w:eastAsia="zh-CN"/>
        </w:rPr>
        <w:t>T</w:t>
      </w:r>
      <w:r w:rsidR="007C7BEF" w:rsidRPr="007C7BEF">
        <w:rPr>
          <w:rFonts w:eastAsia="宋体"/>
          <w:color w:val="auto"/>
          <w:sz w:val="20"/>
          <w:szCs w:val="20"/>
          <w:lang w:eastAsia="zh-CN"/>
        </w:rPr>
        <w:t>he Avoiding Double Counting of this project is detailed below:</w:t>
      </w:r>
    </w:p>
    <w:p w14:paraId="63F9E844" w14:textId="77777777" w:rsidR="007C7BEF" w:rsidRPr="007C7BEF" w:rsidRDefault="007C7BEF" w:rsidP="004E0976">
      <w:pPr>
        <w:adjustRightInd w:val="0"/>
        <w:spacing w:after="0"/>
        <w:jc w:val="both"/>
        <w:rPr>
          <w:rFonts w:eastAsia="宋体"/>
          <w:color w:val="auto"/>
          <w:sz w:val="20"/>
          <w:szCs w:val="20"/>
          <w:lang w:eastAsia="zh-CN"/>
        </w:rPr>
      </w:pPr>
    </w:p>
    <w:p w14:paraId="0550705E" w14:textId="3C9DBFF5" w:rsidR="007C7BEF" w:rsidRPr="007C7BEF" w:rsidRDefault="007C7BEF" w:rsidP="004E0976">
      <w:pPr>
        <w:widowControl w:val="0"/>
        <w:autoSpaceDE w:val="0"/>
        <w:autoSpaceDN w:val="0"/>
        <w:adjustRightInd w:val="0"/>
        <w:spacing w:after="0"/>
        <w:jc w:val="both"/>
        <w:rPr>
          <w:rFonts w:eastAsia="宋体" w:cs="Arial"/>
          <w:color w:val="auto"/>
          <w:sz w:val="20"/>
          <w:szCs w:val="20"/>
          <w:lang w:eastAsia="zh-CN"/>
        </w:rPr>
      </w:pPr>
      <w:r w:rsidRPr="007C7BEF">
        <w:rPr>
          <w:rFonts w:eastAsia="宋体" w:cs="Arial"/>
          <w:color w:val="auto"/>
          <w:sz w:val="20"/>
          <w:szCs w:val="20"/>
          <w:lang w:eastAsia="zh-CN"/>
        </w:rPr>
        <w:t xml:space="preserve">The </w:t>
      </w:r>
      <w:r w:rsidR="00764075">
        <w:rPr>
          <w:rFonts w:eastAsia="宋体" w:cs="Arial"/>
          <w:color w:val="auto"/>
          <w:sz w:val="20"/>
          <w:szCs w:val="20"/>
          <w:lang w:eastAsia="zh-CN"/>
        </w:rPr>
        <w:t>project owner</w:t>
      </w:r>
      <w:r w:rsidRPr="007C7BEF">
        <w:rPr>
          <w:rFonts w:eastAsia="宋体" w:cs="Arial"/>
          <w:color w:val="auto"/>
          <w:sz w:val="20"/>
          <w:szCs w:val="20"/>
          <w:lang w:eastAsia="zh-CN"/>
        </w:rPr>
        <w:t xml:space="preserve"> is the overall data management department and all the data collected should be submitted to the </w:t>
      </w:r>
      <w:r w:rsidR="00764075">
        <w:rPr>
          <w:rFonts w:eastAsia="宋体" w:cs="Arial"/>
          <w:color w:val="auto"/>
          <w:sz w:val="20"/>
          <w:szCs w:val="20"/>
          <w:lang w:eastAsia="zh-CN"/>
        </w:rPr>
        <w:t>project owner</w:t>
      </w:r>
      <w:r w:rsidRPr="007C7BEF">
        <w:rPr>
          <w:rFonts w:eastAsia="宋体" w:cs="Arial"/>
          <w:color w:val="auto"/>
          <w:sz w:val="20"/>
          <w:szCs w:val="20"/>
          <w:lang w:eastAsia="zh-CN"/>
        </w:rPr>
        <w:t xml:space="preserve"> for the purpose of effective management. To avoiding double counting, the following measures will be taken:</w:t>
      </w:r>
    </w:p>
    <w:p w14:paraId="79F37CB1" w14:textId="77777777" w:rsidR="007C7BEF" w:rsidRPr="007C7BEF" w:rsidRDefault="007C7BEF" w:rsidP="004E0976">
      <w:pPr>
        <w:widowControl w:val="0"/>
        <w:autoSpaceDE w:val="0"/>
        <w:autoSpaceDN w:val="0"/>
        <w:adjustRightInd w:val="0"/>
        <w:spacing w:after="0"/>
        <w:jc w:val="both"/>
        <w:rPr>
          <w:rFonts w:eastAsia="宋体" w:cs="Arial"/>
          <w:color w:val="auto"/>
          <w:sz w:val="20"/>
          <w:szCs w:val="20"/>
          <w:lang w:eastAsia="zh-CN"/>
        </w:rPr>
      </w:pPr>
      <w:r w:rsidRPr="007C7BEF">
        <w:rPr>
          <w:rFonts w:eastAsia="宋体" w:cs="Arial"/>
          <w:color w:val="auto"/>
          <w:sz w:val="20"/>
          <w:szCs w:val="20"/>
          <w:lang w:eastAsia="zh-CN"/>
        </w:rPr>
        <w:t xml:space="preserve"> </w:t>
      </w:r>
    </w:p>
    <w:p w14:paraId="5C1465BC" w14:textId="3027DC51" w:rsidR="00764075" w:rsidRDefault="007C7BEF" w:rsidP="004E0976">
      <w:pPr>
        <w:widowControl w:val="0"/>
        <w:autoSpaceDE w:val="0"/>
        <w:autoSpaceDN w:val="0"/>
        <w:adjustRightInd w:val="0"/>
        <w:spacing w:after="0"/>
        <w:jc w:val="both"/>
        <w:rPr>
          <w:rFonts w:eastAsia="宋体" w:cs="Arial"/>
          <w:color w:val="auto"/>
          <w:sz w:val="20"/>
          <w:szCs w:val="20"/>
          <w:lang w:eastAsia="zh-CN"/>
        </w:rPr>
      </w:pPr>
      <w:r w:rsidRPr="007C7BEF">
        <w:rPr>
          <w:rFonts w:eastAsia="宋体" w:cs="Arial"/>
          <w:color w:val="auto"/>
          <w:sz w:val="20"/>
          <w:szCs w:val="20"/>
          <w:lang w:eastAsia="zh-CN"/>
        </w:rPr>
        <w:t>(</w:t>
      </w:r>
      <w:proofErr w:type="spellStart"/>
      <w:r w:rsidRPr="007C7BEF">
        <w:rPr>
          <w:rFonts w:eastAsia="宋体" w:cs="Arial"/>
          <w:color w:val="auto"/>
          <w:sz w:val="20"/>
          <w:szCs w:val="20"/>
          <w:lang w:eastAsia="zh-CN"/>
        </w:rPr>
        <w:t>i</w:t>
      </w:r>
      <w:proofErr w:type="spellEnd"/>
      <w:r w:rsidRPr="007C7BEF">
        <w:rPr>
          <w:rFonts w:eastAsia="宋体" w:cs="Arial"/>
          <w:color w:val="auto"/>
          <w:sz w:val="20"/>
          <w:szCs w:val="20"/>
          <w:lang w:eastAsia="zh-CN"/>
        </w:rPr>
        <w:t xml:space="preserve">) </w:t>
      </w:r>
      <w:r w:rsidR="004A2CFA" w:rsidRPr="004A2CFA">
        <w:rPr>
          <w:rFonts w:eastAsia="宋体" w:cs="Arial"/>
          <w:color w:val="auto"/>
          <w:sz w:val="20"/>
          <w:szCs w:val="20"/>
          <w:lang w:eastAsia="zh-CN"/>
        </w:rPr>
        <w:t>In order to cover more households with high-quality water purifiers at a lower price, it is restricted in the project that each household can only buy one set of water purifier</w:t>
      </w:r>
      <w:r w:rsidR="004A2CFA">
        <w:rPr>
          <w:rFonts w:eastAsia="宋体" w:cs="Arial"/>
          <w:color w:val="auto"/>
          <w:sz w:val="20"/>
          <w:szCs w:val="20"/>
          <w:lang w:eastAsia="zh-CN"/>
        </w:rPr>
        <w:t xml:space="preserve">. </w:t>
      </w:r>
      <w:r w:rsidR="00321F2C" w:rsidRPr="00321F2C">
        <w:rPr>
          <w:rFonts w:eastAsia="宋体" w:cs="Arial"/>
          <w:color w:val="auto"/>
          <w:sz w:val="20"/>
          <w:szCs w:val="20"/>
          <w:lang w:eastAsia="zh-CN"/>
        </w:rPr>
        <w:t xml:space="preserve">After the project </w:t>
      </w:r>
      <w:r w:rsidR="00321F2C">
        <w:rPr>
          <w:rFonts w:eastAsia="宋体" w:cs="Arial"/>
          <w:color w:val="auto"/>
          <w:sz w:val="20"/>
          <w:szCs w:val="20"/>
          <w:lang w:eastAsia="zh-CN"/>
        </w:rPr>
        <w:t>put into operation</w:t>
      </w:r>
      <w:r w:rsidR="004A2CFA">
        <w:rPr>
          <w:rFonts w:eastAsia="宋体" w:cs="Arial"/>
          <w:color w:val="auto"/>
          <w:sz w:val="20"/>
          <w:szCs w:val="20"/>
          <w:lang w:eastAsia="zh-CN"/>
        </w:rPr>
        <w:t>,</w:t>
      </w:r>
      <w:r w:rsidR="004E0C59">
        <w:rPr>
          <w:rFonts w:eastAsia="宋体" w:cs="Arial"/>
          <w:color w:val="auto"/>
          <w:sz w:val="20"/>
          <w:szCs w:val="20"/>
          <w:lang w:eastAsia="zh-CN"/>
        </w:rPr>
        <w:t xml:space="preserve"> t</w:t>
      </w:r>
      <w:r w:rsidR="00764075" w:rsidRPr="00764075">
        <w:rPr>
          <w:rFonts w:eastAsia="宋体" w:cs="Arial"/>
          <w:color w:val="auto"/>
          <w:sz w:val="20"/>
          <w:szCs w:val="20"/>
          <w:lang w:eastAsia="zh-CN"/>
        </w:rPr>
        <w:t xml:space="preserve">he project owner will arrange for relevant personnel to conduct </w:t>
      </w:r>
      <w:r w:rsidR="004A2CFA">
        <w:rPr>
          <w:rFonts w:eastAsia="宋体" w:cs="Arial"/>
          <w:color w:val="auto"/>
          <w:sz w:val="20"/>
          <w:szCs w:val="20"/>
          <w:lang w:eastAsia="zh-CN"/>
        </w:rPr>
        <w:t>i</w:t>
      </w:r>
      <w:r w:rsidR="004A2CFA" w:rsidRPr="004A2CFA">
        <w:rPr>
          <w:rFonts w:eastAsia="宋体" w:cs="Arial"/>
          <w:color w:val="auto"/>
          <w:sz w:val="20"/>
          <w:szCs w:val="20"/>
          <w:lang w:eastAsia="zh-CN"/>
        </w:rPr>
        <w:t xml:space="preserve">rregular </w:t>
      </w:r>
      <w:r w:rsidR="00764075" w:rsidRPr="00764075">
        <w:rPr>
          <w:rFonts w:eastAsia="宋体" w:cs="Arial"/>
          <w:color w:val="auto"/>
          <w:sz w:val="20"/>
          <w:szCs w:val="20"/>
          <w:lang w:eastAsia="zh-CN"/>
        </w:rPr>
        <w:t>surveys on the use of the water purifier</w:t>
      </w:r>
      <w:r w:rsidR="004A2CFA">
        <w:rPr>
          <w:rFonts w:eastAsia="宋体" w:cs="Arial"/>
          <w:color w:val="auto"/>
          <w:sz w:val="20"/>
          <w:szCs w:val="20"/>
          <w:lang w:eastAsia="zh-CN"/>
        </w:rPr>
        <w:t xml:space="preserve">, the survey member </w:t>
      </w:r>
      <w:r w:rsidR="00764075" w:rsidRPr="00764075">
        <w:rPr>
          <w:rFonts w:eastAsia="宋体" w:cs="Arial"/>
          <w:color w:val="auto"/>
          <w:sz w:val="20"/>
          <w:szCs w:val="20"/>
          <w:lang w:eastAsia="zh-CN"/>
        </w:rPr>
        <w:t xml:space="preserve">inform the </w:t>
      </w:r>
      <w:r w:rsidR="004A2CFA">
        <w:rPr>
          <w:rFonts w:eastAsia="宋体" w:cs="Arial"/>
          <w:color w:val="auto"/>
          <w:sz w:val="20"/>
          <w:szCs w:val="20"/>
          <w:lang w:eastAsia="zh-CN"/>
        </w:rPr>
        <w:t>End-</w:t>
      </w:r>
      <w:r w:rsidR="00764075" w:rsidRPr="00764075">
        <w:rPr>
          <w:rFonts w:eastAsia="宋体" w:cs="Arial"/>
          <w:color w:val="auto"/>
          <w:sz w:val="20"/>
          <w:szCs w:val="20"/>
          <w:lang w:eastAsia="zh-CN"/>
        </w:rPr>
        <w:t xml:space="preserve">user that if the water purifier is damaged or parts need to be replaced, the project owner can be notified in time, and the project owner will repair and replace parts free of charge </w:t>
      </w:r>
      <w:r w:rsidR="004A2CFA">
        <w:rPr>
          <w:rFonts w:eastAsia="宋体" w:cs="Arial"/>
          <w:color w:val="auto"/>
          <w:sz w:val="20"/>
          <w:szCs w:val="20"/>
          <w:lang w:eastAsia="zh-CN"/>
        </w:rPr>
        <w:t xml:space="preserve">in time </w:t>
      </w:r>
      <w:r w:rsidR="00764075" w:rsidRPr="00764075">
        <w:rPr>
          <w:rFonts w:eastAsia="宋体" w:cs="Arial"/>
          <w:color w:val="auto"/>
          <w:sz w:val="20"/>
          <w:szCs w:val="20"/>
          <w:lang w:eastAsia="zh-CN"/>
        </w:rPr>
        <w:t xml:space="preserve">to ensure the </w:t>
      </w:r>
      <w:r w:rsidR="004A2CFA">
        <w:rPr>
          <w:rFonts w:eastAsia="宋体" w:cs="Arial"/>
          <w:color w:val="auto"/>
          <w:sz w:val="20"/>
          <w:szCs w:val="20"/>
          <w:lang w:eastAsia="zh-CN"/>
        </w:rPr>
        <w:t xml:space="preserve">water purifier </w:t>
      </w:r>
      <w:r w:rsidR="00F07FAA">
        <w:rPr>
          <w:rFonts w:eastAsia="宋体" w:cs="Arial"/>
          <w:color w:val="auto"/>
          <w:sz w:val="20"/>
          <w:szCs w:val="20"/>
          <w:lang w:eastAsia="zh-CN"/>
        </w:rPr>
        <w:t>in normal</w:t>
      </w:r>
      <w:r w:rsidR="00764075" w:rsidRPr="00764075">
        <w:rPr>
          <w:rFonts w:eastAsia="宋体" w:cs="Arial"/>
          <w:color w:val="auto"/>
          <w:sz w:val="20"/>
          <w:szCs w:val="20"/>
          <w:lang w:eastAsia="zh-CN"/>
        </w:rPr>
        <w:t xml:space="preserve"> use. </w:t>
      </w:r>
      <w:r w:rsidR="004E0976">
        <w:rPr>
          <w:rFonts w:eastAsia="宋体" w:cs="Arial"/>
          <w:color w:val="auto"/>
          <w:sz w:val="20"/>
          <w:szCs w:val="20"/>
          <w:lang w:eastAsia="zh-CN"/>
        </w:rPr>
        <w:t>Also</w:t>
      </w:r>
      <w:r w:rsidR="00764075" w:rsidRPr="00764075">
        <w:rPr>
          <w:rFonts w:eastAsia="宋体" w:cs="Arial"/>
          <w:color w:val="auto"/>
          <w:sz w:val="20"/>
          <w:szCs w:val="20"/>
          <w:lang w:eastAsia="zh-CN"/>
        </w:rPr>
        <w:t>, each</w:t>
      </w:r>
      <w:r w:rsidR="004A2CFA" w:rsidRPr="004A2CFA">
        <w:rPr>
          <w:rFonts w:eastAsia="宋体" w:cs="Arial"/>
          <w:color w:val="auto"/>
          <w:sz w:val="20"/>
          <w:szCs w:val="20"/>
          <w:lang w:eastAsia="zh-CN"/>
        </w:rPr>
        <w:t xml:space="preserve"> </w:t>
      </w:r>
      <w:r w:rsidR="00764075" w:rsidRPr="00764075">
        <w:rPr>
          <w:rFonts w:eastAsia="宋体" w:cs="Arial"/>
          <w:color w:val="auto"/>
          <w:sz w:val="20"/>
          <w:szCs w:val="20"/>
          <w:lang w:eastAsia="zh-CN"/>
        </w:rPr>
        <w:t xml:space="preserve">water purifier </w:t>
      </w:r>
      <w:r w:rsidR="004A2CFA" w:rsidRPr="00764075">
        <w:rPr>
          <w:rFonts w:eastAsia="宋体" w:cs="Arial"/>
          <w:color w:val="auto"/>
          <w:sz w:val="20"/>
          <w:szCs w:val="20"/>
          <w:lang w:eastAsia="zh-CN"/>
        </w:rPr>
        <w:t xml:space="preserve">sold </w:t>
      </w:r>
      <w:r w:rsidR="00764075" w:rsidRPr="00764075">
        <w:rPr>
          <w:rFonts w:eastAsia="宋体" w:cs="Arial"/>
          <w:color w:val="auto"/>
          <w:sz w:val="20"/>
          <w:szCs w:val="20"/>
          <w:lang w:eastAsia="zh-CN"/>
        </w:rPr>
        <w:t>has a unique number with a unique naming rule</w:t>
      </w:r>
      <w:r w:rsidR="00845CDB">
        <w:rPr>
          <w:rStyle w:val="aff8"/>
          <w:rFonts w:eastAsia="宋体" w:cs="Arial"/>
          <w:color w:val="auto"/>
          <w:sz w:val="20"/>
          <w:szCs w:val="20"/>
          <w:lang w:eastAsia="zh-CN"/>
        </w:rPr>
        <w:footnoteReference w:id="17"/>
      </w:r>
      <w:r w:rsidR="00764075" w:rsidRPr="00764075">
        <w:rPr>
          <w:rFonts w:eastAsia="宋体" w:cs="Arial"/>
          <w:color w:val="auto"/>
          <w:sz w:val="20"/>
          <w:szCs w:val="20"/>
          <w:lang w:eastAsia="zh-CN"/>
        </w:rPr>
        <w:t xml:space="preserve">. If the project owner uses other types of water purifiers that are not within the project boundary, </w:t>
      </w:r>
      <w:r w:rsidR="004A2CFA">
        <w:rPr>
          <w:rFonts w:eastAsia="宋体" w:cs="Arial"/>
          <w:color w:val="auto"/>
          <w:sz w:val="20"/>
          <w:szCs w:val="20"/>
          <w:lang w:eastAsia="zh-CN"/>
        </w:rPr>
        <w:t>t</w:t>
      </w:r>
      <w:r w:rsidR="004A2CFA" w:rsidRPr="004A2CFA">
        <w:rPr>
          <w:rFonts w:eastAsia="宋体" w:cs="Arial"/>
          <w:color w:val="auto"/>
          <w:sz w:val="20"/>
          <w:szCs w:val="20"/>
          <w:lang w:eastAsia="zh-CN"/>
        </w:rPr>
        <w:t>hese water purifiers will not have a unique serial number that complies with this naming rule and will not be included in the calculation of emission reductions</w:t>
      </w:r>
      <w:r w:rsidR="00764075">
        <w:rPr>
          <w:rFonts w:eastAsia="宋体" w:cs="Arial"/>
          <w:color w:val="auto"/>
          <w:sz w:val="20"/>
          <w:szCs w:val="20"/>
          <w:lang w:eastAsia="zh-CN"/>
        </w:rPr>
        <w:t>.</w:t>
      </w:r>
    </w:p>
    <w:p w14:paraId="5A05F44A" w14:textId="77777777" w:rsidR="004A2CFA" w:rsidRDefault="004A2CFA" w:rsidP="004E0976">
      <w:pPr>
        <w:widowControl w:val="0"/>
        <w:autoSpaceDE w:val="0"/>
        <w:autoSpaceDN w:val="0"/>
        <w:adjustRightInd w:val="0"/>
        <w:spacing w:after="0"/>
        <w:jc w:val="both"/>
        <w:rPr>
          <w:rFonts w:eastAsia="宋体" w:cs="Arial"/>
          <w:color w:val="auto"/>
          <w:sz w:val="20"/>
          <w:szCs w:val="20"/>
          <w:lang w:eastAsia="zh-CN"/>
        </w:rPr>
      </w:pPr>
    </w:p>
    <w:p w14:paraId="7C106348" w14:textId="23F354E6" w:rsidR="004A2CFA" w:rsidRPr="007C7BEF" w:rsidRDefault="00321F2C" w:rsidP="004E0976">
      <w:pPr>
        <w:widowControl w:val="0"/>
        <w:autoSpaceDE w:val="0"/>
        <w:autoSpaceDN w:val="0"/>
        <w:adjustRightInd w:val="0"/>
        <w:spacing w:after="0"/>
        <w:jc w:val="both"/>
        <w:rPr>
          <w:rFonts w:eastAsia="宋体" w:cs="Arial"/>
          <w:color w:val="auto"/>
          <w:sz w:val="20"/>
          <w:szCs w:val="20"/>
          <w:lang w:eastAsia="zh-CN"/>
        </w:rPr>
      </w:pPr>
      <w:r>
        <w:rPr>
          <w:rFonts w:eastAsia="宋体" w:cs="Arial"/>
          <w:color w:val="auto"/>
          <w:sz w:val="20"/>
          <w:szCs w:val="20"/>
          <w:lang w:eastAsia="zh-CN"/>
        </w:rPr>
        <w:lastRenderedPageBreak/>
        <w:t xml:space="preserve">Therefore, </w:t>
      </w:r>
      <w:r w:rsidRPr="00321F2C">
        <w:rPr>
          <w:rFonts w:eastAsia="宋体" w:cs="Arial"/>
          <w:color w:val="auto"/>
          <w:sz w:val="20"/>
          <w:szCs w:val="20"/>
          <w:lang w:eastAsia="zh-CN"/>
        </w:rPr>
        <w:t>only one water purifier per household is considered in the emission reduction calculation and only calculated once</w:t>
      </w:r>
      <w:r w:rsidR="004A2CFA" w:rsidRPr="007C7BEF">
        <w:rPr>
          <w:rFonts w:eastAsia="宋体" w:cs="Arial"/>
          <w:color w:val="auto"/>
          <w:sz w:val="20"/>
          <w:szCs w:val="20"/>
          <w:lang w:eastAsia="zh-CN"/>
        </w:rPr>
        <w:t>.</w:t>
      </w:r>
    </w:p>
    <w:p w14:paraId="4B2A20FF" w14:textId="77777777" w:rsidR="00764075" w:rsidRDefault="00764075" w:rsidP="004E0976">
      <w:pPr>
        <w:widowControl w:val="0"/>
        <w:autoSpaceDE w:val="0"/>
        <w:autoSpaceDN w:val="0"/>
        <w:adjustRightInd w:val="0"/>
        <w:spacing w:after="0"/>
        <w:jc w:val="both"/>
        <w:rPr>
          <w:rFonts w:eastAsia="宋体" w:cs="Arial"/>
          <w:color w:val="auto"/>
          <w:sz w:val="20"/>
          <w:szCs w:val="20"/>
          <w:lang w:eastAsia="zh-CN"/>
        </w:rPr>
      </w:pPr>
    </w:p>
    <w:p w14:paraId="0D039B7F" w14:textId="50790AAF" w:rsidR="007C7BEF" w:rsidRPr="007C7BEF" w:rsidRDefault="00764075" w:rsidP="004E0976">
      <w:pPr>
        <w:widowControl w:val="0"/>
        <w:autoSpaceDE w:val="0"/>
        <w:autoSpaceDN w:val="0"/>
        <w:adjustRightInd w:val="0"/>
        <w:spacing w:after="0"/>
        <w:jc w:val="both"/>
        <w:rPr>
          <w:rFonts w:eastAsia="宋体" w:cs="Arial"/>
          <w:color w:val="auto"/>
          <w:sz w:val="20"/>
          <w:szCs w:val="20"/>
          <w:lang w:eastAsia="zh-CN"/>
        </w:rPr>
      </w:pPr>
      <w:r w:rsidRPr="007C7BEF">
        <w:rPr>
          <w:rFonts w:eastAsia="宋体" w:cs="Arial"/>
          <w:color w:val="auto"/>
          <w:sz w:val="20"/>
          <w:szCs w:val="20"/>
          <w:lang w:eastAsia="zh-CN"/>
        </w:rPr>
        <w:t>(ii)</w:t>
      </w:r>
      <w:r>
        <w:rPr>
          <w:rFonts w:eastAsia="宋体" w:cs="Arial"/>
          <w:color w:val="auto"/>
          <w:sz w:val="20"/>
          <w:szCs w:val="20"/>
          <w:lang w:eastAsia="zh-CN"/>
        </w:rPr>
        <w:t xml:space="preserve"> </w:t>
      </w:r>
      <w:r w:rsidRPr="00764075">
        <w:rPr>
          <w:rFonts w:eastAsia="宋体" w:cs="Arial"/>
          <w:color w:val="auto"/>
          <w:sz w:val="20"/>
          <w:szCs w:val="20"/>
          <w:lang w:eastAsia="zh-CN"/>
        </w:rPr>
        <w:t xml:space="preserve">Declaration of No Double Counting by the project owner </w:t>
      </w:r>
      <w:r>
        <w:rPr>
          <w:rFonts w:eastAsia="宋体" w:cs="Arial" w:hint="eastAsia"/>
          <w:color w:val="auto"/>
          <w:sz w:val="20"/>
          <w:szCs w:val="20"/>
          <w:lang w:eastAsia="zh-CN"/>
        </w:rPr>
        <w:t>was</w:t>
      </w:r>
      <w:r>
        <w:rPr>
          <w:rFonts w:eastAsia="宋体" w:cs="Arial"/>
          <w:color w:val="auto"/>
          <w:sz w:val="20"/>
          <w:szCs w:val="20"/>
          <w:lang w:eastAsia="zh-CN"/>
        </w:rPr>
        <w:t xml:space="preserve"> </w:t>
      </w:r>
      <w:r>
        <w:rPr>
          <w:rFonts w:eastAsia="宋体" w:cs="Arial" w:hint="eastAsia"/>
          <w:color w:val="auto"/>
          <w:sz w:val="20"/>
          <w:szCs w:val="20"/>
          <w:lang w:eastAsia="zh-CN"/>
        </w:rPr>
        <w:t>signed</w:t>
      </w:r>
      <w:r>
        <w:rPr>
          <w:rFonts w:eastAsia="宋体" w:cs="Arial"/>
          <w:color w:val="auto"/>
          <w:sz w:val="20"/>
          <w:szCs w:val="20"/>
          <w:lang w:eastAsia="zh-CN"/>
        </w:rPr>
        <w:t xml:space="preserve"> by project owner</w:t>
      </w:r>
      <w:r w:rsidR="007C7BEF" w:rsidRPr="007C7BEF">
        <w:rPr>
          <w:rFonts w:eastAsia="宋体" w:cs="Arial"/>
          <w:color w:val="auto"/>
          <w:sz w:val="20"/>
          <w:szCs w:val="20"/>
          <w:lang w:eastAsia="zh-CN"/>
        </w:rPr>
        <w:t>.</w:t>
      </w:r>
    </w:p>
    <w:p w14:paraId="2812E258" w14:textId="77777777" w:rsidR="007C7BEF" w:rsidRPr="007C7BEF" w:rsidRDefault="007C7BEF" w:rsidP="007C7BEF">
      <w:pPr>
        <w:widowControl w:val="0"/>
        <w:autoSpaceDE w:val="0"/>
        <w:autoSpaceDN w:val="0"/>
        <w:adjustRightInd w:val="0"/>
        <w:spacing w:after="0"/>
        <w:jc w:val="both"/>
        <w:rPr>
          <w:rFonts w:eastAsia="宋体" w:cs="Arial"/>
          <w:color w:val="auto"/>
          <w:sz w:val="20"/>
          <w:szCs w:val="20"/>
          <w:lang w:eastAsia="zh-CN"/>
        </w:rPr>
      </w:pPr>
    </w:p>
    <w:p w14:paraId="073A2AAF" w14:textId="1A51E9C6" w:rsidR="00816579" w:rsidRPr="00241108" w:rsidRDefault="00816579" w:rsidP="009E2883">
      <w:pPr>
        <w:pStyle w:val="SectionTitle"/>
        <w:outlineLvl w:val="0"/>
      </w:pPr>
      <w:bookmarkStart w:id="49" w:name="_Toc40962747"/>
      <w:bookmarkStart w:id="50" w:name="_Ref47706326"/>
      <w:bookmarkStart w:id="51" w:name="_Ref49860677"/>
      <w:r w:rsidRPr="00241108">
        <w:t>DATA AND PARAMETERS</w:t>
      </w:r>
      <w:bookmarkEnd w:id="49"/>
      <w:bookmarkEnd w:id="50"/>
      <w:bookmarkEnd w:id="51"/>
    </w:p>
    <w:p w14:paraId="5D842BC0" w14:textId="77777777" w:rsidR="00816579" w:rsidRDefault="00816579" w:rsidP="004F1F10">
      <w:pPr>
        <w:pStyle w:val="SectionList"/>
      </w:pPr>
      <w:bookmarkStart w:id="52" w:name="_Ref418094907"/>
      <w:bookmarkStart w:id="53" w:name="_Toc40962748"/>
      <w:r w:rsidRPr="00241108">
        <w:t xml:space="preserve">Data and parameters fixed ex ante or at renewal of crediting </w:t>
      </w:r>
      <w:proofErr w:type="gramStart"/>
      <w:r w:rsidRPr="00241108">
        <w:t>period</w:t>
      </w:r>
      <w:bookmarkEnd w:id="52"/>
      <w:bookmarkEnd w:id="53"/>
      <w:proofErr w:type="gramEnd"/>
    </w:p>
    <w:p w14:paraId="328F5D16" w14:textId="71FED3C1" w:rsidR="00816579" w:rsidRDefault="00816579" w:rsidP="00816579">
      <w:r w:rsidRPr="003B1DEE">
        <w:t>&gt;&gt;</w:t>
      </w:r>
    </w:p>
    <w:p w14:paraId="46114154" w14:textId="77777777" w:rsidR="00140A69" w:rsidRDefault="00140A69" w:rsidP="00140A69">
      <w:pPr>
        <w:spacing w:after="0" w:line="276" w:lineRule="auto"/>
        <w:contextualSpacing w:val="0"/>
        <w:rPr>
          <w:b/>
          <w:bCs/>
          <w:lang w:eastAsia="zh-CN"/>
        </w:rPr>
      </w:pPr>
      <w:bookmarkStart w:id="54" w:name="_Hlk63426913"/>
      <w:r>
        <w:rPr>
          <w:rFonts w:hint="eastAsia"/>
          <w:b/>
          <w:bCs/>
          <w:lang w:eastAsia="zh-CN"/>
        </w:rPr>
        <w:t>R</w:t>
      </w:r>
      <w:r>
        <w:rPr>
          <w:b/>
          <w:bCs/>
          <w:lang w:eastAsia="zh-CN"/>
        </w:rPr>
        <w:t xml:space="preserve">elated to water </w:t>
      </w:r>
      <w:proofErr w:type="gramStart"/>
      <w:r>
        <w:rPr>
          <w:b/>
          <w:bCs/>
          <w:lang w:eastAsia="zh-CN"/>
        </w:rPr>
        <w:t>quality</w:t>
      </w:r>
      <w:proofErr w:type="gramEnd"/>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BD7CE6" w:rsidRPr="00C516B5" w14:paraId="2ED45145" w14:textId="77777777" w:rsidTr="001A535E">
        <w:trPr>
          <w:trHeight w:val="280"/>
        </w:trPr>
        <w:tc>
          <w:tcPr>
            <w:cnfStyle w:val="001000000000" w:firstRow="0" w:lastRow="0" w:firstColumn="1" w:lastColumn="0" w:oddVBand="0" w:evenVBand="0" w:oddHBand="0" w:evenHBand="0" w:firstRowFirstColumn="0" w:firstRowLastColumn="0" w:lastRowFirstColumn="0" w:lastRowLastColumn="0"/>
            <w:tcW w:w="1397" w:type="pct"/>
          </w:tcPr>
          <w:bookmarkEnd w:id="54"/>
          <w:p w14:paraId="3140F5AF" w14:textId="77777777" w:rsidR="00BD7CE6" w:rsidRPr="00C516B5" w:rsidRDefault="00BD7CE6" w:rsidP="00836C22">
            <w:pPr>
              <w:contextualSpacing w:val="0"/>
              <w:rPr>
                <w:color w:val="FFFFFF" w:themeColor="background1"/>
                <w:sz w:val="20"/>
                <w:szCs w:val="20"/>
                <w:lang w:val="en-GB"/>
              </w:rPr>
            </w:pPr>
            <w:r w:rsidRPr="00C516B5">
              <w:rPr>
                <w:rFonts w:hint="eastAsia"/>
                <w:color w:val="FFFFFF" w:themeColor="background1"/>
                <w:sz w:val="20"/>
                <w:szCs w:val="20"/>
                <w:lang w:val="en-GB" w:eastAsia="zh-CN"/>
              </w:rPr>
              <w:t>P</w:t>
            </w:r>
            <w:r w:rsidRPr="00C516B5">
              <w:rPr>
                <w:color w:val="FFFFFF" w:themeColor="background1"/>
                <w:sz w:val="20"/>
                <w:szCs w:val="20"/>
                <w:lang w:val="en-GB" w:eastAsia="zh-CN"/>
              </w:rPr>
              <w:t>arameter ID</w:t>
            </w:r>
          </w:p>
        </w:tc>
        <w:tc>
          <w:tcPr>
            <w:tcW w:w="3603" w:type="pct"/>
          </w:tcPr>
          <w:p w14:paraId="241E05E1" w14:textId="66F4B503" w:rsidR="00BD7CE6" w:rsidRPr="00BD7CE6" w:rsidRDefault="00BD7CE6"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BD7CE6">
              <w:rPr>
                <w:rFonts w:asciiTheme="minorHAnsi" w:hAnsiTheme="minorHAnsi"/>
                <w:i/>
                <w:color w:val="auto"/>
                <w:sz w:val="20"/>
                <w:szCs w:val="20"/>
                <w:lang w:eastAsia="zh-CN"/>
              </w:rPr>
              <w:t>SDWS 2</w:t>
            </w:r>
          </w:p>
        </w:tc>
      </w:tr>
      <w:tr w:rsidR="00BD7CE6" w:rsidRPr="00C516B5" w14:paraId="637669A6" w14:textId="77777777" w:rsidTr="001A535E">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223E9750" w14:textId="77777777" w:rsidR="00BD7CE6" w:rsidRPr="00C516B5" w:rsidRDefault="00BD7CE6" w:rsidP="00836C22">
            <w:pPr>
              <w:contextualSpacing w:val="0"/>
              <w:rPr>
                <w:color w:val="FFFFFF" w:themeColor="background1"/>
                <w:sz w:val="20"/>
                <w:szCs w:val="20"/>
                <w:lang w:val="en-GB"/>
              </w:rPr>
            </w:pPr>
            <w:r w:rsidRPr="00C516B5">
              <w:rPr>
                <w:color w:val="FFFFFF" w:themeColor="background1"/>
                <w:sz w:val="20"/>
                <w:szCs w:val="20"/>
                <w:lang w:val="en-GB"/>
              </w:rPr>
              <w:t>Data/parameter</w:t>
            </w:r>
          </w:p>
        </w:tc>
        <w:tc>
          <w:tcPr>
            <w:tcW w:w="3603" w:type="pct"/>
          </w:tcPr>
          <w:p w14:paraId="563FAA55" w14:textId="78881626" w:rsidR="00BD7CE6" w:rsidRPr="00BD7CE6" w:rsidRDefault="00BD7CE6" w:rsidP="00836C22">
            <w:pPr>
              <w:contextualSpacing w:val="0"/>
              <w:jc w:val="both"/>
              <w:cnfStyle w:val="000000000000" w:firstRow="0" w:lastRow="0" w:firstColumn="0" w:lastColumn="0" w:oddVBand="0" w:evenVBand="0" w:oddHBand="0" w:evenHBand="0" w:firstRowFirstColumn="0" w:firstRowLastColumn="0" w:lastRowFirstColumn="0" w:lastRowLastColumn="0"/>
              <w:rPr>
                <w:i/>
                <w:iCs/>
                <w:color w:val="auto"/>
                <w:sz w:val="20"/>
                <w:szCs w:val="20"/>
              </w:rPr>
            </w:pPr>
            <w:r w:rsidRPr="00BD7CE6">
              <w:rPr>
                <w:rFonts w:asciiTheme="majorHAnsi" w:hAnsiTheme="majorHAnsi"/>
                <w:i/>
                <w:color w:val="auto"/>
                <w:sz w:val="20"/>
                <w:szCs w:val="20"/>
                <w:lang w:eastAsia="zh-CN"/>
              </w:rPr>
              <w:t>Project technology description</w:t>
            </w:r>
          </w:p>
        </w:tc>
      </w:tr>
      <w:tr w:rsidR="00BD7CE6" w:rsidRPr="00C516B5" w14:paraId="65D38504" w14:textId="77777777" w:rsidTr="001A535E">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0BFFF4A" w14:textId="77777777" w:rsidR="00BD7CE6" w:rsidRPr="00C516B5" w:rsidRDefault="00BD7CE6" w:rsidP="00836C22">
            <w:pPr>
              <w:contextualSpacing w:val="0"/>
              <w:rPr>
                <w:color w:val="FFFFFF" w:themeColor="background1"/>
                <w:sz w:val="20"/>
                <w:szCs w:val="20"/>
                <w:lang w:val="en-GB"/>
              </w:rPr>
            </w:pPr>
            <w:r w:rsidRPr="00C516B5">
              <w:rPr>
                <w:color w:val="FFFFFF" w:themeColor="background1"/>
                <w:sz w:val="20"/>
                <w:szCs w:val="20"/>
                <w:lang w:val="en-GB"/>
              </w:rPr>
              <w:t>Unit</w:t>
            </w:r>
          </w:p>
        </w:tc>
        <w:tc>
          <w:tcPr>
            <w:tcW w:w="3603" w:type="pct"/>
          </w:tcPr>
          <w:p w14:paraId="70B188A1" w14:textId="3A7B03FF" w:rsidR="00BD7CE6" w:rsidRPr="00BD7CE6" w:rsidRDefault="00BD7CE6"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BD7CE6">
              <w:rPr>
                <w:rFonts w:asciiTheme="majorHAnsi" w:hAnsiTheme="majorHAnsi" w:hint="eastAsia"/>
                <w:color w:val="auto"/>
                <w:sz w:val="20"/>
                <w:szCs w:val="20"/>
                <w:lang w:val="en-GB" w:eastAsia="zh-CN"/>
              </w:rPr>
              <w:t>N</w:t>
            </w:r>
            <w:r w:rsidRPr="00BD7CE6">
              <w:rPr>
                <w:rFonts w:asciiTheme="majorHAnsi" w:hAnsiTheme="majorHAnsi"/>
                <w:color w:val="auto"/>
                <w:sz w:val="20"/>
                <w:szCs w:val="20"/>
                <w:lang w:val="en-GB" w:eastAsia="zh-CN"/>
              </w:rPr>
              <w:t>/A</w:t>
            </w:r>
          </w:p>
        </w:tc>
      </w:tr>
      <w:tr w:rsidR="00BD7CE6" w:rsidRPr="00C516B5" w14:paraId="46EDA90D" w14:textId="77777777" w:rsidTr="001A535E">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7EA2E675" w14:textId="77777777" w:rsidR="00BD7CE6" w:rsidRPr="00C516B5" w:rsidRDefault="00BD7CE6" w:rsidP="00836C22">
            <w:pPr>
              <w:contextualSpacing w:val="0"/>
              <w:rPr>
                <w:color w:val="FFFFFF" w:themeColor="background1"/>
                <w:sz w:val="20"/>
                <w:szCs w:val="20"/>
                <w:lang w:val="en-GB"/>
              </w:rPr>
            </w:pPr>
            <w:r w:rsidRPr="00C516B5">
              <w:rPr>
                <w:color w:val="FFFFFF" w:themeColor="background1"/>
                <w:sz w:val="20"/>
                <w:szCs w:val="20"/>
                <w:lang w:val="en-GB"/>
              </w:rPr>
              <w:t>Description</w:t>
            </w:r>
          </w:p>
        </w:tc>
        <w:tc>
          <w:tcPr>
            <w:tcW w:w="3603" w:type="pct"/>
          </w:tcPr>
          <w:p w14:paraId="1D57DB06" w14:textId="6B3D9239" w:rsidR="00BD7CE6" w:rsidRDefault="00BD7CE6"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BD7CE6">
              <w:rPr>
                <w:rFonts w:asciiTheme="majorHAnsi" w:hAnsiTheme="majorHAnsi"/>
                <w:color w:val="auto"/>
                <w:sz w:val="20"/>
                <w:szCs w:val="20"/>
              </w:rPr>
              <w:t xml:space="preserve">The Multi-Layer water purifiers are produced by Zhejiang </w:t>
            </w:r>
            <w:proofErr w:type="spellStart"/>
            <w:r w:rsidRPr="00BD7CE6">
              <w:rPr>
                <w:rFonts w:asciiTheme="majorHAnsi" w:hAnsiTheme="majorHAnsi"/>
                <w:color w:val="auto"/>
                <w:sz w:val="20"/>
                <w:szCs w:val="20"/>
              </w:rPr>
              <w:t>Duanqi</w:t>
            </w:r>
            <w:proofErr w:type="spellEnd"/>
            <w:r w:rsidRPr="00BD7CE6">
              <w:rPr>
                <w:rFonts w:asciiTheme="majorHAnsi" w:hAnsiTheme="majorHAnsi"/>
                <w:color w:val="auto"/>
                <w:sz w:val="20"/>
                <w:szCs w:val="20"/>
              </w:rPr>
              <w:t xml:space="preserve"> Renewable Energy Co., Ltd., which consist of 8 step filtration system and can purify water 3 liter/hour. The lifespan of the water purifiers </w:t>
            </w:r>
            <w:r w:rsidRPr="00BD7CE6">
              <w:rPr>
                <w:rFonts w:asciiTheme="majorHAnsi" w:hAnsiTheme="majorHAnsi" w:hint="eastAsia"/>
                <w:color w:val="auto"/>
                <w:sz w:val="20"/>
                <w:szCs w:val="20"/>
                <w:lang w:eastAsia="zh-CN"/>
              </w:rPr>
              <w:t>are</w:t>
            </w:r>
            <w:r w:rsidRPr="00BD7CE6">
              <w:rPr>
                <w:rFonts w:asciiTheme="majorHAnsi" w:hAnsiTheme="majorHAnsi"/>
                <w:color w:val="auto"/>
                <w:sz w:val="20"/>
                <w:szCs w:val="20"/>
              </w:rPr>
              <w:t xml:space="preserve"> over 15 years and the dome ceramic, carbon cartridge and mineral stone should be changed when purify every 10,000 L water. The project equipment provides safe drinking water that are free from pathogens and elevated levels of toxic substances.</w:t>
            </w:r>
          </w:p>
          <w:p w14:paraId="4A7007F2" w14:textId="360159C4" w:rsidR="00910B85" w:rsidRPr="00BD7CE6" w:rsidRDefault="00910B8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Pr>
                <w:rFonts w:asciiTheme="majorHAnsi" w:hAnsiTheme="majorHAnsi"/>
                <w:color w:val="auto"/>
                <w:sz w:val="20"/>
                <w:szCs w:val="20"/>
                <w:lang w:eastAsia="zh-CN"/>
              </w:rPr>
              <w:t>I</w:t>
            </w:r>
            <w:r>
              <w:rPr>
                <w:rFonts w:asciiTheme="majorHAnsi" w:hAnsiTheme="majorHAnsi" w:hint="eastAsia"/>
                <w:color w:val="auto"/>
                <w:sz w:val="20"/>
                <w:szCs w:val="20"/>
                <w:lang w:eastAsia="zh-CN"/>
              </w:rPr>
              <w:t>n</w:t>
            </w:r>
            <w:r>
              <w:rPr>
                <w:rFonts w:asciiTheme="majorHAnsi" w:hAnsiTheme="majorHAnsi"/>
                <w:color w:val="auto"/>
                <w:sz w:val="20"/>
                <w:szCs w:val="20"/>
              </w:rPr>
              <w:t xml:space="preserve"> </w:t>
            </w:r>
            <w:r>
              <w:rPr>
                <w:rFonts w:asciiTheme="majorHAnsi" w:hAnsiTheme="majorHAnsi" w:hint="eastAsia"/>
                <w:color w:val="auto"/>
                <w:sz w:val="20"/>
                <w:szCs w:val="20"/>
                <w:lang w:eastAsia="zh-CN"/>
              </w:rPr>
              <w:t>addition,</w:t>
            </w:r>
            <w:r>
              <w:rPr>
                <w:rFonts w:asciiTheme="majorHAnsi" w:hAnsiTheme="majorHAnsi"/>
                <w:color w:val="auto"/>
                <w:sz w:val="20"/>
                <w:szCs w:val="20"/>
                <w:lang w:eastAsia="zh-CN"/>
              </w:rPr>
              <w:t xml:space="preserve"> the water purifier involved in this project obtain the pre-export verification of conformity by KEBS (Kenya bureau of standards). Moreover, according to the water quality test report by the KEBS, the </w:t>
            </w:r>
            <w:r w:rsidRPr="005E50BF">
              <w:rPr>
                <w:rFonts w:asciiTheme="majorHAnsi" w:hAnsiTheme="majorHAnsi"/>
                <w:color w:val="auto"/>
                <w:sz w:val="20"/>
                <w:szCs w:val="20"/>
                <w:lang w:eastAsia="zh-CN"/>
              </w:rPr>
              <w:t>purified water quality of the product meets the</w:t>
            </w:r>
            <w:r>
              <w:rPr>
                <w:rFonts w:asciiTheme="majorHAnsi" w:hAnsiTheme="majorHAnsi"/>
                <w:color w:val="auto"/>
                <w:sz w:val="20"/>
                <w:szCs w:val="20"/>
                <w:lang w:eastAsia="zh-CN"/>
              </w:rPr>
              <w:t xml:space="preserve"> standards of </w:t>
            </w:r>
            <w:r w:rsidRPr="005E50BF">
              <w:rPr>
                <w:rFonts w:asciiTheme="majorHAnsi" w:hAnsiTheme="majorHAnsi"/>
                <w:color w:val="auto"/>
                <w:sz w:val="20"/>
                <w:szCs w:val="20"/>
                <w:lang w:eastAsia="zh-CN"/>
              </w:rPr>
              <w:t>KS EAS 153: 2018 East African Standard Specification for Packaged Drinking Water</w:t>
            </w:r>
            <w:r>
              <w:rPr>
                <w:rFonts w:asciiTheme="majorHAnsi" w:hAnsiTheme="majorHAnsi"/>
                <w:color w:val="auto"/>
                <w:sz w:val="20"/>
                <w:szCs w:val="20"/>
                <w:lang w:eastAsia="zh-CN"/>
              </w:rPr>
              <w:t xml:space="preserve">.  </w:t>
            </w:r>
          </w:p>
        </w:tc>
      </w:tr>
      <w:tr w:rsidR="00BD7CE6" w:rsidRPr="00C516B5" w14:paraId="14EC902F" w14:textId="77777777" w:rsidTr="001A535E">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67B4545" w14:textId="77777777" w:rsidR="00BD7CE6" w:rsidRPr="00C516B5" w:rsidRDefault="00BD7CE6" w:rsidP="00836C22">
            <w:pPr>
              <w:contextualSpacing w:val="0"/>
              <w:rPr>
                <w:color w:val="FFFFFF" w:themeColor="background1"/>
                <w:sz w:val="20"/>
                <w:szCs w:val="20"/>
                <w:lang w:val="en-GB"/>
              </w:rPr>
            </w:pPr>
            <w:r w:rsidRPr="00C516B5">
              <w:rPr>
                <w:color w:val="FFFFFF" w:themeColor="background1"/>
                <w:sz w:val="20"/>
                <w:szCs w:val="20"/>
                <w:lang w:val="en-GB"/>
              </w:rPr>
              <w:t>Source of data</w:t>
            </w:r>
          </w:p>
        </w:tc>
        <w:tc>
          <w:tcPr>
            <w:tcW w:w="3603" w:type="pct"/>
          </w:tcPr>
          <w:p w14:paraId="621D30F8" w14:textId="6092ED8B" w:rsidR="00BD7CE6" w:rsidRPr="00BD7CE6" w:rsidRDefault="00BD7CE6"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BD7CE6">
              <w:rPr>
                <w:rFonts w:asciiTheme="majorHAnsi" w:hAnsiTheme="majorHAnsi"/>
                <w:color w:val="auto"/>
                <w:sz w:val="20"/>
                <w:szCs w:val="20"/>
              </w:rPr>
              <w:t xml:space="preserve">Manufacturer </w:t>
            </w:r>
            <w:r w:rsidR="0018366E" w:rsidRPr="00BD7CE6">
              <w:rPr>
                <w:rFonts w:asciiTheme="majorHAnsi" w:hAnsiTheme="majorHAnsi"/>
                <w:color w:val="auto"/>
                <w:sz w:val="20"/>
                <w:szCs w:val="20"/>
              </w:rPr>
              <w:t>specifications</w:t>
            </w:r>
            <w:r w:rsidR="0018366E">
              <w:rPr>
                <w:rFonts w:asciiTheme="majorHAnsi" w:hAnsiTheme="majorHAnsi"/>
                <w:color w:val="auto"/>
                <w:sz w:val="20"/>
                <w:szCs w:val="20"/>
              </w:rPr>
              <w:t xml:space="preserve"> </w:t>
            </w:r>
            <w:r w:rsidR="0018366E">
              <w:rPr>
                <w:rFonts w:asciiTheme="majorHAnsi" w:hAnsiTheme="majorHAnsi"/>
                <w:color w:val="auto"/>
                <w:sz w:val="20"/>
                <w:szCs w:val="20"/>
                <w:lang w:eastAsia="zh-CN"/>
              </w:rPr>
              <w:t>and</w:t>
            </w:r>
            <w:r w:rsidR="00910B85">
              <w:rPr>
                <w:rFonts w:asciiTheme="majorHAnsi" w:hAnsiTheme="majorHAnsi"/>
                <w:color w:val="auto"/>
                <w:sz w:val="20"/>
                <w:szCs w:val="20"/>
                <w:lang w:eastAsia="zh-CN"/>
              </w:rPr>
              <w:t xml:space="preserve"> the </w:t>
            </w:r>
            <w:r w:rsidR="00910B85" w:rsidRPr="005E50BF">
              <w:rPr>
                <w:rFonts w:asciiTheme="majorHAnsi" w:hAnsiTheme="majorHAnsi"/>
                <w:color w:val="auto"/>
                <w:sz w:val="20"/>
                <w:szCs w:val="20"/>
                <w:lang w:eastAsia="zh-CN"/>
              </w:rPr>
              <w:t>pre-export verification of conformity</w:t>
            </w:r>
            <w:r w:rsidR="00910B85">
              <w:rPr>
                <w:rFonts w:asciiTheme="majorHAnsi" w:hAnsiTheme="majorHAnsi"/>
                <w:color w:val="auto"/>
                <w:sz w:val="20"/>
                <w:szCs w:val="20"/>
                <w:lang w:eastAsia="zh-CN"/>
              </w:rPr>
              <w:t>.</w:t>
            </w:r>
          </w:p>
        </w:tc>
      </w:tr>
      <w:tr w:rsidR="00E877CB" w:rsidRPr="00C516B5" w14:paraId="44BB96B3" w14:textId="77777777" w:rsidTr="001A535E">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91311F5" w14:textId="064D6AD0" w:rsidR="00E877CB" w:rsidRPr="00C516B5" w:rsidRDefault="00E877CB" w:rsidP="00E877CB">
            <w:pPr>
              <w:contextualSpacing w:val="0"/>
              <w:rPr>
                <w:color w:val="FFFFFF" w:themeColor="background1"/>
                <w:sz w:val="20"/>
                <w:szCs w:val="20"/>
                <w:lang w:val="en-GB"/>
              </w:rPr>
            </w:pPr>
            <w:r>
              <w:rPr>
                <w:rFonts w:hint="eastAsia"/>
                <w:color w:val="FFFFFF" w:themeColor="background1"/>
                <w:sz w:val="20"/>
                <w:szCs w:val="20"/>
                <w:lang w:val="en-GB" w:eastAsia="zh-CN"/>
              </w:rPr>
              <w:t>V</w:t>
            </w:r>
            <w:r>
              <w:rPr>
                <w:color w:val="FFFFFF" w:themeColor="background1"/>
                <w:sz w:val="20"/>
                <w:szCs w:val="20"/>
                <w:lang w:val="en-GB" w:eastAsia="zh-CN"/>
              </w:rPr>
              <w:t>alue(s) applied</w:t>
            </w:r>
          </w:p>
        </w:tc>
        <w:tc>
          <w:tcPr>
            <w:tcW w:w="3603" w:type="pct"/>
          </w:tcPr>
          <w:p w14:paraId="0BA49A2E" w14:textId="63076AB4" w:rsidR="00E877CB" w:rsidRPr="00BD7CE6" w:rsidRDefault="00E877CB" w:rsidP="00E877CB">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1341A8">
              <w:rPr>
                <w:rFonts w:asciiTheme="majorHAnsi" w:hAnsiTheme="majorHAnsi" w:hint="eastAsia"/>
                <w:color w:val="auto"/>
                <w:sz w:val="20"/>
                <w:szCs w:val="20"/>
                <w:lang w:val="en-GB" w:eastAsia="zh-CN"/>
              </w:rPr>
              <w:t>N</w:t>
            </w:r>
            <w:r w:rsidRPr="001341A8">
              <w:rPr>
                <w:rFonts w:asciiTheme="majorHAnsi" w:hAnsiTheme="majorHAnsi"/>
                <w:color w:val="auto"/>
                <w:sz w:val="20"/>
                <w:szCs w:val="20"/>
                <w:lang w:val="en-GB" w:eastAsia="zh-CN"/>
              </w:rPr>
              <w:t>/A</w:t>
            </w:r>
          </w:p>
        </w:tc>
      </w:tr>
      <w:tr w:rsidR="00E877CB" w:rsidRPr="00C516B5" w14:paraId="0FCBC8F9" w14:textId="77777777" w:rsidTr="001A535E">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7E24C065" w14:textId="2E955D9F" w:rsidR="00E877CB" w:rsidRPr="00C516B5" w:rsidRDefault="00E877CB" w:rsidP="00E877CB">
            <w:pPr>
              <w:contextualSpacing w:val="0"/>
              <w:rPr>
                <w:color w:val="FFFFFF" w:themeColor="background1"/>
                <w:sz w:val="20"/>
                <w:szCs w:val="20"/>
                <w:lang w:val="en-GB"/>
              </w:rPr>
            </w:pPr>
            <w:r w:rsidRPr="00B11182">
              <w:rPr>
                <w:color w:val="FFFFFF" w:themeColor="background1"/>
                <w:sz w:val="20"/>
                <w:szCs w:val="20"/>
                <w:lang w:val="en-GB"/>
              </w:rPr>
              <w:t xml:space="preserve">Choice of data or Measurement methods and procedures </w:t>
            </w:r>
          </w:p>
        </w:tc>
        <w:tc>
          <w:tcPr>
            <w:tcW w:w="3603" w:type="pct"/>
          </w:tcPr>
          <w:p w14:paraId="62F5EE81" w14:textId="0080BD2E" w:rsidR="00E877CB" w:rsidRPr="00A46B83" w:rsidRDefault="00E877CB" w:rsidP="00E877CB">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Pr>
                <w:rFonts w:asciiTheme="majorHAnsi" w:hAnsiTheme="majorHAnsi"/>
                <w:color w:val="auto"/>
                <w:sz w:val="20"/>
                <w:szCs w:val="20"/>
                <w:lang w:eastAsia="zh-CN"/>
              </w:rPr>
              <w:t>The m</w:t>
            </w:r>
            <w:r w:rsidRPr="005B5691">
              <w:rPr>
                <w:rFonts w:asciiTheme="majorHAnsi" w:hAnsiTheme="majorHAnsi"/>
                <w:color w:val="auto"/>
                <w:sz w:val="20"/>
                <w:szCs w:val="20"/>
                <w:lang w:eastAsia="zh-CN"/>
              </w:rPr>
              <w:t>anufacturer specifications</w:t>
            </w:r>
            <w:r>
              <w:rPr>
                <w:rFonts w:asciiTheme="majorHAnsi" w:hAnsiTheme="majorHAnsi"/>
                <w:color w:val="auto"/>
                <w:sz w:val="20"/>
                <w:szCs w:val="20"/>
                <w:lang w:eastAsia="zh-CN"/>
              </w:rPr>
              <w:t>,</w:t>
            </w:r>
            <w:r w:rsidRPr="005B5691">
              <w:rPr>
                <w:rFonts w:asciiTheme="majorHAnsi" w:hAnsiTheme="majorHAnsi"/>
                <w:color w:val="auto"/>
                <w:sz w:val="20"/>
                <w:szCs w:val="20"/>
                <w:lang w:eastAsia="zh-CN"/>
              </w:rPr>
              <w:t xml:space="preserve"> the pre-export verification of conformity</w:t>
            </w:r>
            <w:r>
              <w:rPr>
                <w:rFonts w:asciiTheme="majorHAnsi" w:hAnsiTheme="majorHAnsi"/>
                <w:color w:val="auto"/>
                <w:sz w:val="20"/>
                <w:szCs w:val="20"/>
                <w:lang w:eastAsia="zh-CN"/>
              </w:rPr>
              <w:t xml:space="preserve"> and the water quality test report </w:t>
            </w:r>
            <w:r w:rsidRPr="005B5691">
              <w:rPr>
                <w:rFonts w:asciiTheme="majorHAnsi" w:hAnsiTheme="majorHAnsi"/>
                <w:color w:val="auto"/>
                <w:sz w:val="20"/>
                <w:szCs w:val="20"/>
                <w:lang w:eastAsia="zh-CN"/>
              </w:rPr>
              <w:t xml:space="preserve">provide </w:t>
            </w:r>
            <w:proofErr w:type="gramStart"/>
            <w:r w:rsidRPr="005B5691">
              <w:rPr>
                <w:rFonts w:asciiTheme="majorHAnsi" w:hAnsiTheme="majorHAnsi"/>
                <w:color w:val="auto"/>
                <w:sz w:val="20"/>
                <w:szCs w:val="20"/>
                <w:lang w:eastAsia="zh-CN"/>
              </w:rPr>
              <w:t xml:space="preserve">an accurate </w:t>
            </w:r>
            <w:r>
              <w:rPr>
                <w:rFonts w:asciiTheme="majorHAnsi" w:hAnsiTheme="majorHAnsi"/>
                <w:color w:val="auto"/>
                <w:sz w:val="20"/>
                <w:szCs w:val="20"/>
                <w:lang w:eastAsia="zh-CN"/>
              </w:rPr>
              <w:t xml:space="preserve">evidence </w:t>
            </w:r>
            <w:r w:rsidRPr="005B5691">
              <w:rPr>
                <w:rFonts w:asciiTheme="majorHAnsi" w:hAnsiTheme="majorHAnsi"/>
                <w:color w:val="auto"/>
                <w:sz w:val="20"/>
                <w:szCs w:val="20"/>
                <w:lang w:eastAsia="zh-CN"/>
              </w:rPr>
              <w:t>of compliance</w:t>
            </w:r>
            <w:proofErr w:type="gramEnd"/>
            <w:r w:rsidRPr="005B5691">
              <w:rPr>
                <w:rFonts w:asciiTheme="majorHAnsi" w:hAnsiTheme="majorHAnsi"/>
                <w:color w:val="auto"/>
                <w:sz w:val="20"/>
                <w:szCs w:val="20"/>
                <w:lang w:eastAsia="zh-CN"/>
              </w:rPr>
              <w:t xml:space="preserve"> with relevant standards</w:t>
            </w:r>
            <w:r w:rsidR="00A46B83">
              <w:rPr>
                <w:rFonts w:asciiTheme="majorHAnsi" w:hAnsiTheme="majorHAnsi"/>
                <w:color w:val="auto"/>
                <w:sz w:val="20"/>
                <w:szCs w:val="20"/>
                <w:lang w:eastAsia="zh-CN"/>
              </w:rPr>
              <w:t>.</w:t>
            </w:r>
            <w:r w:rsidR="00A46B83" w:rsidRPr="00A46B83">
              <w:rPr>
                <w:rFonts w:asciiTheme="majorHAnsi" w:hAnsiTheme="majorHAnsi"/>
                <w:color w:val="auto"/>
                <w:sz w:val="20"/>
                <w:szCs w:val="20"/>
                <w:lang w:eastAsia="zh-CN"/>
              </w:rPr>
              <w:t xml:space="preserve"> It also can be known from the sales contract that the water purifier is also presented with a filter element as a spare when it is sold. When the water purifier has been used for less than 22 months, </w:t>
            </w:r>
            <w:r w:rsidR="0056207E">
              <w:rPr>
                <w:rFonts w:asciiTheme="majorHAnsi" w:hAnsiTheme="majorHAnsi"/>
                <w:color w:val="auto"/>
                <w:sz w:val="20"/>
                <w:szCs w:val="20"/>
                <w:lang w:eastAsia="zh-CN"/>
              </w:rPr>
              <w:t>if</w:t>
            </w:r>
            <w:r w:rsidR="0056207E" w:rsidRPr="00A46B83">
              <w:rPr>
                <w:rFonts w:asciiTheme="majorHAnsi" w:hAnsiTheme="majorHAnsi"/>
                <w:color w:val="auto"/>
                <w:sz w:val="20"/>
                <w:szCs w:val="20"/>
                <w:lang w:eastAsia="zh-CN"/>
              </w:rPr>
              <w:t xml:space="preserve"> </w:t>
            </w:r>
            <w:r w:rsidR="00A46B83" w:rsidRPr="00A46B83">
              <w:rPr>
                <w:rFonts w:asciiTheme="majorHAnsi" w:hAnsiTheme="majorHAnsi"/>
                <w:color w:val="auto"/>
                <w:sz w:val="20"/>
                <w:szCs w:val="20"/>
                <w:lang w:eastAsia="zh-CN"/>
              </w:rPr>
              <w:t xml:space="preserve">the user needs to replace the filter element, a request can be sent to the project owner, and the user can use a spare filter element during </w:t>
            </w:r>
            <w:r w:rsidR="00A46B83" w:rsidRPr="00A46B83">
              <w:rPr>
                <w:rFonts w:asciiTheme="majorHAnsi" w:hAnsiTheme="majorHAnsi"/>
                <w:color w:val="auto"/>
                <w:sz w:val="20"/>
                <w:szCs w:val="20"/>
                <w:lang w:eastAsia="zh-CN"/>
              </w:rPr>
              <w:lastRenderedPageBreak/>
              <w:t xml:space="preserve">the </w:t>
            </w:r>
            <w:proofErr w:type="gramStart"/>
            <w:r w:rsidR="00A46B83" w:rsidRPr="00A46B83">
              <w:rPr>
                <w:rFonts w:asciiTheme="majorHAnsi" w:hAnsiTheme="majorHAnsi"/>
                <w:color w:val="auto"/>
                <w:sz w:val="20"/>
                <w:szCs w:val="20"/>
                <w:lang w:eastAsia="zh-CN"/>
              </w:rPr>
              <w:t>time period</w:t>
            </w:r>
            <w:proofErr w:type="gramEnd"/>
            <w:r w:rsidR="00A46B83" w:rsidRPr="00A46B83">
              <w:rPr>
                <w:rFonts w:asciiTheme="majorHAnsi" w:hAnsiTheme="majorHAnsi"/>
                <w:color w:val="auto"/>
                <w:sz w:val="20"/>
                <w:szCs w:val="20"/>
                <w:lang w:eastAsia="zh-CN"/>
              </w:rPr>
              <w:t xml:space="preserve"> when the project owner comes to replace it. Of course, after receiving the request, the project owner will immediately go to the user’s home to replace the core filter. When the water purifier has been used for 22 months, the project owner will replace the alternative materials of all the water purifier sold.</w:t>
            </w:r>
            <w:r w:rsidR="009E03D3">
              <w:rPr>
                <w:rFonts w:asciiTheme="majorHAnsi" w:hAnsiTheme="majorHAnsi"/>
                <w:color w:val="auto"/>
                <w:sz w:val="20"/>
                <w:szCs w:val="20"/>
                <w:lang w:eastAsia="zh-CN"/>
              </w:rPr>
              <w:t xml:space="preserve"> This monitoring period is from 10/10/2020 to 31/07/2022, from </w:t>
            </w:r>
            <w:proofErr w:type="gramStart"/>
            <w:r w:rsidR="009E03D3">
              <w:rPr>
                <w:rFonts w:asciiTheme="majorHAnsi" w:hAnsiTheme="majorHAnsi"/>
                <w:color w:val="auto"/>
                <w:sz w:val="20"/>
                <w:szCs w:val="20"/>
                <w:lang w:eastAsia="zh-CN"/>
              </w:rPr>
              <w:t xml:space="preserve">the </w:t>
            </w:r>
            <w:r w:rsidR="009E03D3">
              <w:t xml:space="preserve"> </w:t>
            </w:r>
            <w:r w:rsidR="009E03D3" w:rsidRPr="009E03D3">
              <w:rPr>
                <w:rFonts w:asciiTheme="majorHAnsi" w:hAnsiTheme="majorHAnsi"/>
                <w:color w:val="auto"/>
                <w:sz w:val="20"/>
                <w:szCs w:val="20"/>
                <w:lang w:eastAsia="zh-CN"/>
              </w:rPr>
              <w:t>date</w:t>
            </w:r>
            <w:proofErr w:type="gramEnd"/>
            <w:r w:rsidR="009E03D3" w:rsidRPr="009E03D3">
              <w:rPr>
                <w:rFonts w:asciiTheme="majorHAnsi" w:hAnsiTheme="majorHAnsi"/>
                <w:color w:val="auto"/>
                <w:sz w:val="20"/>
                <w:szCs w:val="20"/>
                <w:lang w:eastAsia="zh-CN"/>
              </w:rPr>
              <w:t xml:space="preserve"> to start using the water purifier to 31/07/2022, its</w:t>
            </w:r>
            <w:r w:rsidR="009E03D3" w:rsidRPr="009E03D3">
              <w:rPr>
                <w:rFonts w:asciiTheme="majorHAnsi" w:hAnsiTheme="majorHAnsi"/>
                <w:color w:val="auto"/>
                <w:sz w:val="20"/>
                <w:szCs w:val="20"/>
              </w:rPr>
              <w:t xml:space="preserve"> exactly 22 months</w:t>
            </w:r>
            <w:r w:rsidR="00613CEF">
              <w:rPr>
                <w:rFonts w:asciiTheme="majorHAnsi" w:hAnsiTheme="majorHAnsi" w:hint="eastAsia"/>
                <w:color w:val="auto"/>
                <w:sz w:val="20"/>
                <w:szCs w:val="20"/>
                <w:lang w:eastAsia="zh-CN"/>
              </w:rPr>
              <w:t>,</w:t>
            </w:r>
            <w:r w:rsidR="00613CEF">
              <w:rPr>
                <w:rFonts w:asciiTheme="majorHAnsi" w:hAnsiTheme="majorHAnsi"/>
                <w:color w:val="auto"/>
                <w:sz w:val="20"/>
                <w:szCs w:val="20"/>
                <w:lang w:eastAsia="zh-CN"/>
              </w:rPr>
              <w:t xml:space="preserve"> </w:t>
            </w:r>
            <w:r w:rsidR="003D0DBB">
              <w:rPr>
                <w:rFonts w:asciiTheme="majorHAnsi" w:hAnsiTheme="majorHAnsi"/>
                <w:color w:val="auto"/>
                <w:sz w:val="20"/>
                <w:szCs w:val="20"/>
              </w:rPr>
              <w:t>a</w:t>
            </w:r>
            <w:r w:rsidR="003D0DBB" w:rsidRPr="003D0DBB">
              <w:rPr>
                <w:rFonts w:asciiTheme="majorHAnsi" w:hAnsiTheme="majorHAnsi"/>
                <w:color w:val="auto"/>
                <w:sz w:val="20"/>
                <w:szCs w:val="20"/>
              </w:rPr>
              <w:t xml:space="preserve">ll </w:t>
            </w:r>
            <w:r w:rsidR="003D0DBB">
              <w:rPr>
                <w:rFonts w:asciiTheme="majorHAnsi" w:hAnsiTheme="majorHAnsi"/>
                <w:color w:val="auto"/>
                <w:sz w:val="20"/>
                <w:szCs w:val="20"/>
              </w:rPr>
              <w:t xml:space="preserve">of the </w:t>
            </w:r>
            <w:r w:rsidR="003D0DBB" w:rsidRPr="003D0DBB">
              <w:rPr>
                <w:rFonts w:asciiTheme="majorHAnsi" w:hAnsiTheme="majorHAnsi"/>
                <w:color w:val="auto"/>
                <w:sz w:val="20"/>
                <w:szCs w:val="20"/>
              </w:rPr>
              <w:t xml:space="preserve">project </w:t>
            </w:r>
            <w:r w:rsidR="00377535">
              <w:rPr>
                <w:rFonts w:asciiTheme="majorHAnsi" w:hAnsiTheme="majorHAnsi"/>
                <w:color w:val="auto"/>
                <w:sz w:val="20"/>
                <w:szCs w:val="20"/>
              </w:rPr>
              <w:t>core</w:t>
            </w:r>
            <w:r w:rsidR="003D0DBB" w:rsidRPr="003D0DBB">
              <w:rPr>
                <w:rFonts w:asciiTheme="majorHAnsi" w:hAnsiTheme="majorHAnsi"/>
                <w:color w:val="auto"/>
                <w:sz w:val="20"/>
                <w:szCs w:val="20"/>
              </w:rPr>
              <w:t xml:space="preserve"> filters have been replaced</w:t>
            </w:r>
            <w:r w:rsidR="00613CEF">
              <w:rPr>
                <w:rFonts w:asciiTheme="majorHAnsi" w:hAnsiTheme="majorHAnsi"/>
                <w:color w:val="auto"/>
                <w:sz w:val="20"/>
                <w:szCs w:val="20"/>
              </w:rPr>
              <w:t xml:space="preserve"> during this monitoring period</w:t>
            </w:r>
            <w:r w:rsidR="00237B61">
              <w:rPr>
                <w:rStyle w:val="aff8"/>
                <w:rFonts w:asciiTheme="majorHAnsi" w:hAnsiTheme="majorHAnsi"/>
                <w:color w:val="auto"/>
                <w:sz w:val="20"/>
                <w:szCs w:val="20"/>
              </w:rPr>
              <w:footnoteReference w:id="18"/>
            </w:r>
            <w:r w:rsidR="003D0DBB">
              <w:rPr>
                <w:rFonts w:asciiTheme="majorHAnsi" w:hAnsiTheme="majorHAnsi"/>
                <w:color w:val="auto"/>
                <w:sz w:val="20"/>
                <w:szCs w:val="20"/>
              </w:rPr>
              <w:t>.</w:t>
            </w:r>
            <w:r w:rsidR="009E03D3">
              <w:rPr>
                <w:rFonts w:asciiTheme="majorHAnsi" w:hAnsiTheme="majorHAnsi"/>
                <w:color w:val="auto"/>
                <w:sz w:val="20"/>
                <w:szCs w:val="20"/>
              </w:rPr>
              <w:t xml:space="preserve"> </w:t>
            </w:r>
          </w:p>
        </w:tc>
      </w:tr>
      <w:tr w:rsidR="00E877CB" w:rsidRPr="00C516B5" w14:paraId="11861E5E" w14:textId="77777777" w:rsidTr="001A535E">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A77B542" w14:textId="25D45AF4" w:rsidR="00E877CB" w:rsidRPr="00C516B5" w:rsidRDefault="00E877CB" w:rsidP="00E877CB">
            <w:pPr>
              <w:contextualSpacing w:val="0"/>
              <w:rPr>
                <w:color w:val="FFFFFF" w:themeColor="background1"/>
                <w:sz w:val="20"/>
                <w:szCs w:val="20"/>
                <w:lang w:val="en-GB"/>
              </w:rPr>
            </w:pPr>
            <w:r w:rsidRPr="00B11182">
              <w:rPr>
                <w:color w:val="FFFFFF" w:themeColor="background1"/>
                <w:sz w:val="20"/>
                <w:szCs w:val="20"/>
                <w:lang w:val="en-GB"/>
              </w:rPr>
              <w:lastRenderedPageBreak/>
              <w:t>Purpose of data</w:t>
            </w:r>
          </w:p>
        </w:tc>
        <w:tc>
          <w:tcPr>
            <w:tcW w:w="3603" w:type="pct"/>
          </w:tcPr>
          <w:p w14:paraId="4D71603F" w14:textId="5EB21476" w:rsidR="00E877CB" w:rsidRPr="00BD7CE6" w:rsidRDefault="00E877CB" w:rsidP="00E877CB">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5B5691">
              <w:rPr>
                <w:rFonts w:asciiTheme="majorHAnsi" w:hAnsiTheme="majorHAnsi"/>
                <w:iCs/>
                <w:color w:val="auto"/>
                <w:sz w:val="20"/>
                <w:szCs w:val="20"/>
                <w:lang w:eastAsia="zh-CN"/>
              </w:rPr>
              <w:t>The Project technology of the water purifier involved in this project meet the</w:t>
            </w:r>
            <w:r w:rsidRPr="005B5691">
              <w:rPr>
                <w:iCs/>
              </w:rPr>
              <w:t xml:space="preserve"> </w:t>
            </w:r>
            <w:r w:rsidRPr="005B5691">
              <w:rPr>
                <w:rFonts w:asciiTheme="majorHAnsi" w:hAnsiTheme="majorHAnsi"/>
                <w:iCs/>
                <w:color w:val="auto"/>
                <w:sz w:val="20"/>
                <w:szCs w:val="20"/>
                <w:lang w:eastAsia="zh-CN"/>
              </w:rPr>
              <w:t>relevant standard and the product is eligible products.</w:t>
            </w:r>
          </w:p>
        </w:tc>
      </w:tr>
      <w:tr w:rsidR="00BD7CE6" w:rsidRPr="00C516B5" w14:paraId="7956CAF0" w14:textId="77777777" w:rsidTr="001A535E">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571DEFC0" w14:textId="77777777" w:rsidR="00BD7CE6" w:rsidRPr="00C516B5" w:rsidRDefault="00BD7CE6" w:rsidP="00836C22">
            <w:pPr>
              <w:contextualSpacing w:val="0"/>
              <w:rPr>
                <w:color w:val="FFFFFF" w:themeColor="background1"/>
                <w:sz w:val="20"/>
                <w:szCs w:val="20"/>
                <w:lang w:val="en-GB"/>
              </w:rPr>
            </w:pPr>
            <w:r w:rsidRPr="00C516B5">
              <w:rPr>
                <w:color w:val="FFFFFF" w:themeColor="background1"/>
                <w:sz w:val="20"/>
                <w:szCs w:val="20"/>
                <w:lang w:val="en-GB"/>
              </w:rPr>
              <w:t>Additional comment</w:t>
            </w:r>
          </w:p>
        </w:tc>
        <w:tc>
          <w:tcPr>
            <w:tcW w:w="3603" w:type="pct"/>
          </w:tcPr>
          <w:p w14:paraId="32837CC8" w14:textId="77777777" w:rsidR="00BD7CE6" w:rsidRPr="00C516B5" w:rsidRDefault="00BD7CE6" w:rsidP="00836C22">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C516B5">
              <w:rPr>
                <w:rFonts w:cs="Times New Roman"/>
                <w:color w:val="auto"/>
                <w:sz w:val="20"/>
                <w:szCs w:val="20"/>
              </w:rPr>
              <w:t>N/A</w:t>
            </w:r>
          </w:p>
        </w:tc>
      </w:tr>
    </w:tbl>
    <w:p w14:paraId="7A91FFAB" w14:textId="4E0A33BD" w:rsidR="00522C1F" w:rsidRDefault="00522C1F" w:rsidP="00522C1F">
      <w:pPr>
        <w:spacing w:after="0"/>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C516B5" w:rsidRPr="00C516B5" w14:paraId="2B6DB3FA"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6CF9517B" w14:textId="77777777" w:rsidR="00C516B5" w:rsidRPr="00C516B5" w:rsidRDefault="00C516B5" w:rsidP="00836C22">
            <w:pPr>
              <w:contextualSpacing w:val="0"/>
              <w:rPr>
                <w:color w:val="FFFFFF" w:themeColor="background1"/>
                <w:sz w:val="20"/>
                <w:szCs w:val="20"/>
                <w:lang w:val="en-GB"/>
              </w:rPr>
            </w:pPr>
            <w:r w:rsidRPr="00C516B5">
              <w:rPr>
                <w:rFonts w:hint="eastAsia"/>
                <w:color w:val="FFFFFF" w:themeColor="background1"/>
                <w:sz w:val="20"/>
                <w:szCs w:val="20"/>
                <w:lang w:val="en-GB" w:eastAsia="zh-CN"/>
              </w:rPr>
              <w:t>P</w:t>
            </w:r>
            <w:r w:rsidRPr="00C516B5">
              <w:rPr>
                <w:color w:val="FFFFFF" w:themeColor="background1"/>
                <w:sz w:val="20"/>
                <w:szCs w:val="20"/>
                <w:lang w:val="en-GB" w:eastAsia="zh-CN"/>
              </w:rPr>
              <w:t>arameter ID</w:t>
            </w:r>
          </w:p>
        </w:tc>
        <w:tc>
          <w:tcPr>
            <w:tcW w:w="3603" w:type="pct"/>
          </w:tcPr>
          <w:p w14:paraId="33B7C0D6" w14:textId="3FC41116"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inorHAnsi" w:hAnsiTheme="minorHAnsi"/>
                <w:i/>
                <w:color w:val="auto"/>
                <w:sz w:val="20"/>
                <w:szCs w:val="20"/>
                <w:lang w:eastAsia="zh-CN"/>
              </w:rPr>
              <w:t>SDWS 4</w:t>
            </w:r>
          </w:p>
        </w:tc>
      </w:tr>
      <w:tr w:rsidR="00C516B5" w:rsidRPr="00C516B5" w14:paraId="36901439"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2A9E3651"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Data/parameter</w:t>
            </w:r>
          </w:p>
        </w:tc>
        <w:tc>
          <w:tcPr>
            <w:tcW w:w="3603" w:type="pct"/>
          </w:tcPr>
          <w:p w14:paraId="1296999F" w14:textId="5490D7DD"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i/>
                <w:iCs/>
                <w:color w:val="auto"/>
                <w:sz w:val="20"/>
                <w:szCs w:val="20"/>
              </w:rPr>
            </w:pPr>
            <w:r w:rsidRPr="00C516B5">
              <w:rPr>
                <w:rFonts w:asciiTheme="majorHAnsi" w:hAnsiTheme="majorHAnsi" w:hint="eastAsia"/>
                <w:i/>
                <w:color w:val="auto"/>
                <w:sz w:val="20"/>
                <w:szCs w:val="20"/>
                <w:lang w:val="en-GB" w:eastAsia="zh-CN"/>
              </w:rPr>
              <w:t>R</w:t>
            </w:r>
            <w:r w:rsidRPr="00C516B5">
              <w:rPr>
                <w:rFonts w:asciiTheme="majorHAnsi" w:hAnsiTheme="majorHAnsi"/>
                <w:i/>
                <w:color w:val="auto"/>
                <w:sz w:val="20"/>
                <w:szCs w:val="20"/>
                <w:lang w:val="en-GB" w:eastAsia="zh-CN"/>
              </w:rPr>
              <w:t>egulatory framework for safe water supply</w:t>
            </w:r>
          </w:p>
        </w:tc>
      </w:tr>
      <w:tr w:rsidR="00C516B5" w:rsidRPr="00C516B5" w14:paraId="3E6EEB19"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0648FAB"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Unit</w:t>
            </w:r>
          </w:p>
        </w:tc>
        <w:tc>
          <w:tcPr>
            <w:tcW w:w="3603" w:type="pct"/>
          </w:tcPr>
          <w:p w14:paraId="3CE87F78" w14:textId="0AC38767"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hint="eastAsia"/>
                <w:color w:val="auto"/>
                <w:sz w:val="20"/>
                <w:szCs w:val="20"/>
                <w:lang w:val="en-GB" w:eastAsia="zh-CN"/>
              </w:rPr>
              <w:t>N</w:t>
            </w:r>
            <w:r w:rsidRPr="00C516B5">
              <w:rPr>
                <w:rFonts w:asciiTheme="majorHAnsi" w:hAnsiTheme="majorHAnsi"/>
                <w:color w:val="auto"/>
                <w:sz w:val="20"/>
                <w:szCs w:val="20"/>
                <w:lang w:val="en-GB" w:eastAsia="zh-CN"/>
              </w:rPr>
              <w:t>/A</w:t>
            </w:r>
          </w:p>
        </w:tc>
      </w:tr>
      <w:tr w:rsidR="00C516B5" w:rsidRPr="00C516B5" w14:paraId="6CDC09AC"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03DE304"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Description</w:t>
            </w:r>
          </w:p>
        </w:tc>
        <w:tc>
          <w:tcPr>
            <w:tcW w:w="3603" w:type="pct"/>
          </w:tcPr>
          <w:p w14:paraId="213AEE7E" w14:textId="2BE5165C"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C516B5">
              <w:rPr>
                <w:rFonts w:asciiTheme="majorHAnsi" w:hAnsiTheme="majorHAnsi"/>
                <w:color w:val="auto"/>
                <w:sz w:val="20"/>
                <w:szCs w:val="20"/>
                <w:lang w:eastAsia="zh-CN"/>
              </w:rPr>
              <w:t xml:space="preserve">Water scarcity in various regions of Kenya has been an issue for decades. The government has issued some water resources related policies and regulations. The </w:t>
            </w:r>
            <w:r w:rsidRPr="00C516B5">
              <w:rPr>
                <w:rFonts w:asciiTheme="majorHAnsi" w:hAnsiTheme="majorHAnsi"/>
                <w:i/>
                <w:color w:val="auto"/>
                <w:sz w:val="20"/>
                <w:szCs w:val="20"/>
                <w:lang w:eastAsia="zh-CN"/>
              </w:rPr>
              <w:t>Water Act 2016</w:t>
            </w:r>
            <w:r w:rsidRPr="00C516B5">
              <w:rPr>
                <w:rFonts w:asciiTheme="majorHAnsi" w:hAnsiTheme="majorHAnsi"/>
                <w:color w:val="auto"/>
                <w:sz w:val="20"/>
                <w:szCs w:val="20"/>
                <w:lang w:eastAsia="zh-CN"/>
              </w:rPr>
              <w:t xml:space="preserve"> provides for the regulation, management and development of water resources and water and sewerage services in line with the Constitution. The </w:t>
            </w:r>
            <w:r w:rsidRPr="00C516B5">
              <w:rPr>
                <w:rFonts w:asciiTheme="majorHAnsi" w:hAnsiTheme="majorHAnsi"/>
                <w:i/>
                <w:color w:val="auto"/>
                <w:sz w:val="20"/>
                <w:szCs w:val="20"/>
                <w:lang w:eastAsia="zh-CN"/>
              </w:rPr>
              <w:t>National Water Quality Management Strategy (NWQMS)</w:t>
            </w:r>
            <w:r w:rsidRPr="00C516B5">
              <w:rPr>
                <w:rFonts w:asciiTheme="majorHAnsi" w:hAnsiTheme="majorHAnsi"/>
                <w:color w:val="auto"/>
                <w:sz w:val="20"/>
                <w:szCs w:val="20"/>
                <w:lang w:eastAsia="zh-CN"/>
              </w:rPr>
              <w:t xml:space="preserve"> issued by the Ministry of Water and Irrigation to improve water quality. The </w:t>
            </w:r>
            <w:r w:rsidRPr="00C516B5">
              <w:rPr>
                <w:rFonts w:asciiTheme="majorHAnsi" w:hAnsiTheme="majorHAnsi"/>
                <w:i/>
                <w:color w:val="auto"/>
                <w:sz w:val="20"/>
                <w:szCs w:val="20"/>
                <w:lang w:eastAsia="zh-CN"/>
              </w:rPr>
              <w:t>Kenya National Water Master Plan 2030</w:t>
            </w:r>
            <w:r w:rsidRPr="00C516B5">
              <w:rPr>
                <w:rFonts w:asciiTheme="majorHAnsi" w:hAnsiTheme="majorHAnsi"/>
                <w:color w:val="auto"/>
                <w:sz w:val="20"/>
                <w:szCs w:val="20"/>
                <w:lang w:eastAsia="zh-CN"/>
              </w:rPr>
              <w:t xml:space="preserve"> developed by Ministry of Environment, Water and Natural Resources recognizes water as an enabler in socio-economic development and aims to improve water and sanitation availability and access to all by 2030. The implementation of the project is fully in line with the relevant water resources policies of Kenya.</w:t>
            </w:r>
          </w:p>
        </w:tc>
      </w:tr>
      <w:tr w:rsidR="00C516B5" w:rsidRPr="00C516B5" w14:paraId="5FC3BF76"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06C0AA3"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Source of data</w:t>
            </w:r>
          </w:p>
        </w:tc>
        <w:tc>
          <w:tcPr>
            <w:tcW w:w="3603" w:type="pct"/>
          </w:tcPr>
          <w:p w14:paraId="5BE0F27E" w14:textId="7008ABAA"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National authorities</w:t>
            </w:r>
          </w:p>
        </w:tc>
      </w:tr>
      <w:tr w:rsidR="00F461D9" w:rsidRPr="00C516B5" w14:paraId="7D450194"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411324F" w14:textId="3D77088F" w:rsidR="00F461D9" w:rsidRPr="00C516B5" w:rsidRDefault="00F461D9" w:rsidP="00F461D9">
            <w:pPr>
              <w:contextualSpacing w:val="0"/>
              <w:rPr>
                <w:color w:val="FFFFFF" w:themeColor="background1"/>
                <w:sz w:val="20"/>
                <w:szCs w:val="20"/>
                <w:lang w:val="en-GB"/>
              </w:rPr>
            </w:pPr>
            <w:r>
              <w:rPr>
                <w:rFonts w:hint="eastAsia"/>
                <w:color w:val="FFFFFF" w:themeColor="background1"/>
                <w:sz w:val="20"/>
                <w:szCs w:val="20"/>
                <w:lang w:val="en-GB" w:eastAsia="zh-CN"/>
              </w:rPr>
              <w:t>V</w:t>
            </w:r>
            <w:r>
              <w:rPr>
                <w:color w:val="FFFFFF" w:themeColor="background1"/>
                <w:sz w:val="20"/>
                <w:szCs w:val="20"/>
                <w:lang w:val="en-GB" w:eastAsia="zh-CN"/>
              </w:rPr>
              <w:t>alue(s) applied</w:t>
            </w:r>
          </w:p>
        </w:tc>
        <w:tc>
          <w:tcPr>
            <w:tcW w:w="3603" w:type="pct"/>
          </w:tcPr>
          <w:p w14:paraId="12C3D166" w14:textId="1A902D78"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1341A8">
              <w:rPr>
                <w:rFonts w:asciiTheme="majorHAnsi" w:hAnsiTheme="majorHAnsi" w:hint="eastAsia"/>
                <w:color w:val="auto"/>
                <w:sz w:val="20"/>
                <w:szCs w:val="20"/>
                <w:lang w:val="en-GB" w:eastAsia="zh-CN"/>
              </w:rPr>
              <w:t>N</w:t>
            </w:r>
            <w:r w:rsidRPr="001341A8">
              <w:rPr>
                <w:rFonts w:asciiTheme="majorHAnsi" w:hAnsiTheme="majorHAnsi"/>
                <w:color w:val="auto"/>
                <w:sz w:val="20"/>
                <w:szCs w:val="20"/>
                <w:lang w:val="en-GB" w:eastAsia="zh-CN"/>
              </w:rPr>
              <w:t>/A</w:t>
            </w:r>
          </w:p>
        </w:tc>
      </w:tr>
      <w:tr w:rsidR="00F461D9" w:rsidRPr="00C516B5" w14:paraId="7F9E3D14"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CC37C38" w14:textId="282D0E11" w:rsidR="00F461D9" w:rsidRPr="00C516B5" w:rsidRDefault="00F461D9" w:rsidP="00F461D9">
            <w:pPr>
              <w:contextualSpacing w:val="0"/>
              <w:rPr>
                <w:color w:val="FFFFFF" w:themeColor="background1"/>
                <w:sz w:val="20"/>
                <w:szCs w:val="20"/>
                <w:lang w:val="en-GB"/>
              </w:rPr>
            </w:pPr>
            <w:r w:rsidRPr="00B11182">
              <w:rPr>
                <w:color w:val="FFFFFF" w:themeColor="background1"/>
                <w:sz w:val="20"/>
                <w:szCs w:val="20"/>
                <w:lang w:val="en-GB"/>
              </w:rPr>
              <w:lastRenderedPageBreak/>
              <w:t xml:space="preserve">Choice of data or Measurement methods and procedures </w:t>
            </w:r>
          </w:p>
        </w:tc>
        <w:tc>
          <w:tcPr>
            <w:tcW w:w="3603" w:type="pct"/>
          </w:tcPr>
          <w:p w14:paraId="12812612" w14:textId="638161DD"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1341A8">
              <w:rPr>
                <w:rFonts w:asciiTheme="majorHAnsi" w:hAnsiTheme="majorHAnsi"/>
                <w:color w:val="auto"/>
                <w:sz w:val="20"/>
                <w:szCs w:val="20"/>
                <w:lang w:eastAsia="zh-CN"/>
              </w:rPr>
              <w:t>National authorities</w:t>
            </w:r>
            <w:r>
              <w:rPr>
                <w:rFonts w:asciiTheme="majorHAnsi" w:hAnsiTheme="majorHAnsi"/>
                <w:color w:val="auto"/>
                <w:sz w:val="20"/>
                <w:szCs w:val="20"/>
                <w:lang w:eastAsia="zh-CN"/>
              </w:rPr>
              <w:t xml:space="preserve"> provide the</w:t>
            </w:r>
            <w:r w:rsidRPr="005B5691">
              <w:rPr>
                <w:rFonts w:asciiTheme="majorHAnsi" w:hAnsiTheme="majorHAnsi"/>
                <w:color w:val="auto"/>
                <w:sz w:val="20"/>
                <w:szCs w:val="20"/>
                <w:lang w:eastAsia="zh-CN"/>
              </w:rPr>
              <w:t xml:space="preserve"> powerful</w:t>
            </w:r>
            <w:r>
              <w:rPr>
                <w:rFonts w:asciiTheme="majorHAnsi" w:hAnsiTheme="majorHAnsi"/>
                <w:color w:val="auto"/>
                <w:sz w:val="20"/>
                <w:szCs w:val="20"/>
                <w:lang w:eastAsia="zh-CN"/>
              </w:rPr>
              <w:t xml:space="preserve"> re</w:t>
            </w:r>
            <w:r w:rsidRPr="005B5691">
              <w:rPr>
                <w:rFonts w:asciiTheme="majorHAnsi" w:hAnsiTheme="majorHAnsi"/>
                <w:color w:val="auto"/>
                <w:sz w:val="20"/>
                <w:szCs w:val="20"/>
                <w:lang w:eastAsia="zh-CN"/>
              </w:rPr>
              <w:t>gulatory framework for safe water supply</w:t>
            </w:r>
          </w:p>
        </w:tc>
      </w:tr>
      <w:tr w:rsidR="00F461D9" w:rsidRPr="00C516B5" w14:paraId="39A5667B"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B48282A" w14:textId="75944442" w:rsidR="00F461D9" w:rsidRPr="00C516B5" w:rsidRDefault="00F461D9" w:rsidP="00F461D9">
            <w:pPr>
              <w:contextualSpacing w:val="0"/>
              <w:rPr>
                <w:color w:val="FFFFFF" w:themeColor="background1"/>
                <w:sz w:val="20"/>
                <w:szCs w:val="20"/>
                <w:lang w:val="en-GB"/>
              </w:rPr>
            </w:pPr>
            <w:r w:rsidRPr="00B11182">
              <w:rPr>
                <w:color w:val="FFFFFF" w:themeColor="background1"/>
                <w:sz w:val="20"/>
                <w:szCs w:val="20"/>
                <w:lang w:val="en-GB"/>
              </w:rPr>
              <w:t>Purpose of data</w:t>
            </w:r>
          </w:p>
        </w:tc>
        <w:tc>
          <w:tcPr>
            <w:tcW w:w="3603" w:type="pct"/>
          </w:tcPr>
          <w:p w14:paraId="6A39775F" w14:textId="540B842C"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5B5691">
              <w:rPr>
                <w:rFonts w:asciiTheme="majorHAnsi" w:hAnsiTheme="majorHAnsi"/>
                <w:color w:val="auto"/>
                <w:sz w:val="20"/>
                <w:szCs w:val="20"/>
                <w:lang w:eastAsia="zh-CN"/>
              </w:rPr>
              <w:t>The Kenyan government attaches great importance to the issue of water resources</w:t>
            </w:r>
            <w:r>
              <w:rPr>
                <w:rFonts w:asciiTheme="majorHAnsi" w:hAnsiTheme="majorHAnsi"/>
                <w:color w:val="auto"/>
                <w:sz w:val="20"/>
                <w:szCs w:val="20"/>
                <w:lang w:eastAsia="zh-CN"/>
              </w:rPr>
              <w:t xml:space="preserve">. </w:t>
            </w:r>
            <w:r w:rsidRPr="005B5691">
              <w:rPr>
                <w:rFonts w:asciiTheme="majorHAnsi" w:hAnsiTheme="majorHAnsi"/>
                <w:color w:val="auto"/>
                <w:sz w:val="20"/>
                <w:szCs w:val="20"/>
                <w:lang w:eastAsia="zh-CN"/>
              </w:rPr>
              <w:t xml:space="preserve">This project could bring </w:t>
            </w:r>
            <w:r>
              <w:rPr>
                <w:rFonts w:asciiTheme="majorHAnsi" w:hAnsiTheme="majorHAnsi"/>
                <w:color w:val="auto"/>
                <w:sz w:val="20"/>
                <w:szCs w:val="20"/>
                <w:lang w:eastAsia="zh-CN"/>
              </w:rPr>
              <w:t xml:space="preserve">water </w:t>
            </w:r>
            <w:r w:rsidRPr="005B5691">
              <w:rPr>
                <w:rFonts w:asciiTheme="majorHAnsi" w:hAnsiTheme="majorHAnsi"/>
                <w:color w:val="auto"/>
                <w:sz w:val="20"/>
                <w:szCs w:val="20"/>
                <w:lang w:eastAsia="zh-CN"/>
              </w:rPr>
              <w:t>benefits to the Kenyan people</w:t>
            </w:r>
            <w:r>
              <w:rPr>
                <w:rFonts w:asciiTheme="majorHAnsi" w:hAnsiTheme="majorHAnsi"/>
                <w:color w:val="auto"/>
                <w:sz w:val="20"/>
                <w:szCs w:val="20"/>
                <w:lang w:eastAsia="zh-CN"/>
              </w:rPr>
              <w:t>.</w:t>
            </w:r>
            <w:r w:rsidRPr="005B5691">
              <w:rPr>
                <w:rFonts w:asciiTheme="majorHAnsi" w:hAnsiTheme="majorHAnsi"/>
                <w:color w:val="auto"/>
                <w:sz w:val="20"/>
                <w:szCs w:val="20"/>
                <w:lang w:eastAsia="zh-CN"/>
              </w:rPr>
              <w:t xml:space="preserve"> </w:t>
            </w:r>
            <w:r>
              <w:rPr>
                <w:rFonts w:asciiTheme="majorHAnsi" w:hAnsiTheme="majorHAnsi"/>
                <w:color w:val="auto"/>
                <w:sz w:val="20"/>
                <w:szCs w:val="20"/>
                <w:lang w:eastAsia="zh-CN"/>
              </w:rPr>
              <w:t>So, t</w:t>
            </w:r>
            <w:r w:rsidRPr="001341A8">
              <w:rPr>
                <w:rFonts w:asciiTheme="majorHAnsi" w:hAnsiTheme="majorHAnsi"/>
                <w:color w:val="auto"/>
                <w:sz w:val="20"/>
                <w:szCs w:val="20"/>
                <w:lang w:eastAsia="zh-CN"/>
              </w:rPr>
              <w:t>he implementation of the project is fully in line with the relevant water resources policies of Kenya.</w:t>
            </w:r>
          </w:p>
        </w:tc>
      </w:tr>
      <w:tr w:rsidR="00C516B5" w:rsidRPr="00C516B5" w14:paraId="49BCCADA" w14:textId="77777777" w:rsidTr="00BD7CE6">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2E2F3C19"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Additional comment</w:t>
            </w:r>
          </w:p>
        </w:tc>
        <w:tc>
          <w:tcPr>
            <w:tcW w:w="3603" w:type="pct"/>
          </w:tcPr>
          <w:p w14:paraId="65214E11" w14:textId="76B9D7E1"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C516B5">
              <w:rPr>
                <w:rFonts w:cs="Times New Roman"/>
                <w:color w:val="auto"/>
                <w:sz w:val="20"/>
                <w:szCs w:val="20"/>
              </w:rPr>
              <w:t>N/A</w:t>
            </w:r>
          </w:p>
        </w:tc>
      </w:tr>
    </w:tbl>
    <w:p w14:paraId="786FB3CC" w14:textId="70950981" w:rsidR="00522C1F" w:rsidRDefault="00522C1F" w:rsidP="00522C1F">
      <w:pPr>
        <w:spacing w:after="0"/>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C516B5" w:rsidRPr="00C516B5" w14:paraId="08F24E07"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65A534E4" w14:textId="77777777" w:rsidR="00C516B5" w:rsidRPr="00C516B5" w:rsidRDefault="00C516B5" w:rsidP="00836C22">
            <w:pPr>
              <w:contextualSpacing w:val="0"/>
              <w:rPr>
                <w:color w:val="FFFFFF" w:themeColor="background1"/>
                <w:sz w:val="20"/>
                <w:szCs w:val="20"/>
                <w:lang w:val="en-GB"/>
              </w:rPr>
            </w:pPr>
            <w:r w:rsidRPr="00C516B5">
              <w:rPr>
                <w:rFonts w:hint="eastAsia"/>
                <w:color w:val="FFFFFF" w:themeColor="background1"/>
                <w:sz w:val="20"/>
                <w:szCs w:val="20"/>
                <w:lang w:val="en-GB" w:eastAsia="zh-CN"/>
              </w:rPr>
              <w:t>P</w:t>
            </w:r>
            <w:r w:rsidRPr="00C516B5">
              <w:rPr>
                <w:color w:val="FFFFFF" w:themeColor="background1"/>
                <w:sz w:val="20"/>
                <w:szCs w:val="20"/>
                <w:lang w:val="en-GB" w:eastAsia="zh-CN"/>
              </w:rPr>
              <w:t>arameter ID</w:t>
            </w:r>
          </w:p>
        </w:tc>
        <w:tc>
          <w:tcPr>
            <w:tcW w:w="3603" w:type="pct"/>
          </w:tcPr>
          <w:p w14:paraId="0DEAEF7D" w14:textId="33D57DF2"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inorHAnsi" w:hAnsiTheme="minorHAnsi"/>
                <w:i/>
                <w:color w:val="auto"/>
                <w:sz w:val="20"/>
                <w:szCs w:val="20"/>
                <w:lang w:eastAsia="zh-CN"/>
              </w:rPr>
              <w:t>SDWS 5</w:t>
            </w:r>
          </w:p>
        </w:tc>
      </w:tr>
      <w:tr w:rsidR="00C516B5" w:rsidRPr="00C516B5" w14:paraId="4EC59DE2"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52A81E2F"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Data/parameter</w:t>
            </w:r>
          </w:p>
        </w:tc>
        <w:tc>
          <w:tcPr>
            <w:tcW w:w="3603" w:type="pct"/>
          </w:tcPr>
          <w:p w14:paraId="169AE165" w14:textId="5A0F0216"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i/>
                <w:iCs/>
                <w:color w:val="auto"/>
                <w:sz w:val="20"/>
                <w:szCs w:val="20"/>
              </w:rPr>
            </w:pPr>
            <w:r w:rsidRPr="00C516B5">
              <w:rPr>
                <w:rFonts w:asciiTheme="majorHAnsi" w:hAnsiTheme="majorHAnsi"/>
                <w:i/>
                <w:color w:val="auto"/>
                <w:sz w:val="20"/>
                <w:szCs w:val="20"/>
                <w:lang w:val="en-GB" w:eastAsia="zh-CN"/>
              </w:rPr>
              <w:t>Water sources in the project boundary</w:t>
            </w:r>
          </w:p>
        </w:tc>
      </w:tr>
      <w:tr w:rsidR="00C516B5" w:rsidRPr="00C516B5" w14:paraId="6314806F"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E46B7CD"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Unit</w:t>
            </w:r>
          </w:p>
        </w:tc>
        <w:tc>
          <w:tcPr>
            <w:tcW w:w="3603" w:type="pct"/>
          </w:tcPr>
          <w:p w14:paraId="4A05FF00" w14:textId="1D662494"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hint="eastAsia"/>
                <w:color w:val="auto"/>
                <w:sz w:val="20"/>
                <w:szCs w:val="20"/>
                <w:lang w:val="en-GB" w:eastAsia="zh-CN"/>
              </w:rPr>
              <w:t>N</w:t>
            </w:r>
            <w:r w:rsidRPr="00C516B5">
              <w:rPr>
                <w:rFonts w:asciiTheme="majorHAnsi" w:hAnsiTheme="majorHAnsi"/>
                <w:color w:val="auto"/>
                <w:sz w:val="20"/>
                <w:szCs w:val="20"/>
                <w:lang w:val="en-GB" w:eastAsia="zh-CN"/>
              </w:rPr>
              <w:t>/A</w:t>
            </w:r>
          </w:p>
        </w:tc>
      </w:tr>
      <w:tr w:rsidR="00C516B5" w:rsidRPr="00C516B5" w14:paraId="5E9FAD88"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24900F92"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Description</w:t>
            </w:r>
          </w:p>
        </w:tc>
        <w:tc>
          <w:tcPr>
            <w:tcW w:w="3603" w:type="pct"/>
          </w:tcPr>
          <w:p w14:paraId="45B2276F" w14:textId="7FC37199" w:rsidR="00C516B5" w:rsidRPr="00C516B5" w:rsidRDefault="00F461D9"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Pr>
                <w:rFonts w:asciiTheme="minorHAnsi" w:hAnsiTheme="minorHAnsi"/>
                <w:color w:val="auto"/>
                <w:sz w:val="20"/>
                <w:szCs w:val="20"/>
                <w:lang w:eastAsia="zh-CN"/>
              </w:rPr>
              <w:t>The water source in the</w:t>
            </w:r>
            <w:r w:rsidRPr="00604C50">
              <w:rPr>
                <w:rFonts w:asciiTheme="minorHAnsi" w:hAnsiTheme="minorHAnsi"/>
                <w:color w:val="auto"/>
                <w:sz w:val="20"/>
                <w:szCs w:val="20"/>
                <w:lang w:eastAsia="zh-CN"/>
              </w:rPr>
              <w:t xml:space="preserve"> project boundary and whether they are used for drinking water, and for all that are used</w:t>
            </w:r>
            <w:r>
              <w:rPr>
                <w:rFonts w:asciiTheme="minorHAnsi" w:hAnsiTheme="minorHAnsi"/>
                <w:color w:val="auto"/>
                <w:sz w:val="20"/>
                <w:szCs w:val="20"/>
                <w:lang w:eastAsia="zh-CN"/>
              </w:rPr>
              <w:t xml:space="preserve"> </w:t>
            </w:r>
            <w:r w:rsidRPr="00604C50">
              <w:rPr>
                <w:rFonts w:asciiTheme="minorHAnsi" w:hAnsiTheme="minorHAnsi"/>
                <w:color w:val="auto"/>
                <w:sz w:val="20"/>
                <w:szCs w:val="20"/>
                <w:lang w:eastAsia="zh-CN"/>
              </w:rPr>
              <w:t>for drinking water, classify them as improved and unimproved</w:t>
            </w:r>
            <w:r>
              <w:rPr>
                <w:rFonts w:asciiTheme="minorHAnsi" w:hAnsiTheme="minorHAnsi"/>
                <w:color w:val="auto"/>
                <w:sz w:val="20"/>
                <w:szCs w:val="20"/>
                <w:lang w:eastAsia="zh-CN"/>
              </w:rPr>
              <w:t xml:space="preserve"> </w:t>
            </w:r>
            <w:r w:rsidRPr="00604C50">
              <w:rPr>
                <w:rFonts w:asciiTheme="minorHAnsi" w:hAnsiTheme="minorHAnsi"/>
                <w:color w:val="auto"/>
                <w:sz w:val="20"/>
                <w:szCs w:val="20"/>
                <w:lang w:eastAsia="zh-CN"/>
              </w:rPr>
              <w:t>water source</w:t>
            </w:r>
            <w:r>
              <w:rPr>
                <w:rFonts w:asciiTheme="minorHAnsi" w:hAnsiTheme="minorHAnsi"/>
                <w:color w:val="auto"/>
                <w:sz w:val="20"/>
                <w:szCs w:val="20"/>
                <w:lang w:eastAsia="zh-CN"/>
              </w:rPr>
              <w:t>.</w:t>
            </w:r>
          </w:p>
        </w:tc>
      </w:tr>
      <w:tr w:rsidR="00C516B5" w:rsidRPr="00C516B5" w14:paraId="41D8F0A8"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ED11CF0"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Source of data</w:t>
            </w:r>
          </w:p>
        </w:tc>
        <w:tc>
          <w:tcPr>
            <w:tcW w:w="3603" w:type="pct"/>
          </w:tcPr>
          <w:p w14:paraId="274FF78F" w14:textId="6BA52E3F"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Baseline study</w:t>
            </w:r>
            <w:r w:rsidR="00F461D9">
              <w:rPr>
                <w:rFonts w:asciiTheme="majorHAnsi" w:hAnsiTheme="majorHAnsi"/>
                <w:color w:val="auto"/>
                <w:sz w:val="20"/>
                <w:szCs w:val="20"/>
              </w:rPr>
              <w:t xml:space="preserve"> conducted from </w:t>
            </w:r>
            <w:r w:rsidR="002E143F">
              <w:rPr>
                <w:rFonts w:asciiTheme="majorHAnsi" w:hAnsiTheme="majorHAnsi"/>
                <w:color w:val="auto"/>
                <w:sz w:val="20"/>
                <w:szCs w:val="20"/>
              </w:rPr>
              <w:t>10</w:t>
            </w:r>
            <w:r w:rsidR="002D1828">
              <w:rPr>
                <w:rFonts w:asciiTheme="majorHAnsi" w:hAnsiTheme="majorHAnsi"/>
                <w:color w:val="auto"/>
                <w:sz w:val="20"/>
                <w:szCs w:val="20"/>
              </w:rPr>
              <w:t>/</w:t>
            </w:r>
            <w:r w:rsidR="002E143F">
              <w:rPr>
                <w:rFonts w:asciiTheme="majorHAnsi" w:hAnsiTheme="majorHAnsi"/>
                <w:color w:val="auto"/>
                <w:sz w:val="20"/>
                <w:szCs w:val="20"/>
              </w:rPr>
              <w:t>10</w:t>
            </w:r>
            <w:r w:rsidR="002D1828">
              <w:rPr>
                <w:rFonts w:asciiTheme="majorHAnsi" w:hAnsiTheme="majorHAnsi"/>
                <w:color w:val="auto"/>
                <w:sz w:val="20"/>
                <w:szCs w:val="20"/>
              </w:rPr>
              <w:t>/</w:t>
            </w:r>
            <w:proofErr w:type="gramStart"/>
            <w:r w:rsidR="002D1828">
              <w:rPr>
                <w:rFonts w:asciiTheme="majorHAnsi" w:hAnsiTheme="majorHAnsi"/>
                <w:color w:val="auto"/>
                <w:sz w:val="20"/>
                <w:szCs w:val="20"/>
              </w:rPr>
              <w:t>202</w:t>
            </w:r>
            <w:r w:rsidR="002E143F">
              <w:rPr>
                <w:rFonts w:asciiTheme="majorHAnsi" w:hAnsiTheme="majorHAnsi"/>
                <w:color w:val="auto"/>
                <w:sz w:val="20"/>
                <w:szCs w:val="20"/>
              </w:rPr>
              <w:t>0  to</w:t>
            </w:r>
            <w:proofErr w:type="gramEnd"/>
            <w:r w:rsidR="00F461D9" w:rsidRPr="00DE3056">
              <w:rPr>
                <w:rFonts w:asciiTheme="majorHAnsi" w:hAnsiTheme="majorHAnsi"/>
                <w:color w:val="auto"/>
                <w:sz w:val="20"/>
                <w:szCs w:val="20"/>
              </w:rPr>
              <w:t xml:space="preserve"> 20/12/2020.</w:t>
            </w:r>
          </w:p>
        </w:tc>
      </w:tr>
      <w:tr w:rsidR="00F461D9" w:rsidRPr="00C516B5" w14:paraId="4A75D792"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E9D7E5D" w14:textId="22767FCA" w:rsidR="00F461D9" w:rsidRPr="00C516B5" w:rsidRDefault="00F461D9" w:rsidP="00F461D9">
            <w:pPr>
              <w:contextualSpacing w:val="0"/>
              <w:rPr>
                <w:color w:val="FFFFFF" w:themeColor="background1"/>
                <w:sz w:val="20"/>
                <w:szCs w:val="20"/>
                <w:lang w:val="en-GB"/>
              </w:rPr>
            </w:pPr>
            <w:r>
              <w:rPr>
                <w:rFonts w:hint="eastAsia"/>
                <w:color w:val="FFFFFF" w:themeColor="background1"/>
                <w:sz w:val="20"/>
                <w:szCs w:val="20"/>
                <w:lang w:val="en-GB" w:eastAsia="zh-CN"/>
              </w:rPr>
              <w:t>V</w:t>
            </w:r>
            <w:r>
              <w:rPr>
                <w:color w:val="FFFFFF" w:themeColor="background1"/>
                <w:sz w:val="20"/>
                <w:szCs w:val="20"/>
                <w:lang w:val="en-GB" w:eastAsia="zh-CN"/>
              </w:rPr>
              <w:t>alue(s) applied</w:t>
            </w:r>
          </w:p>
        </w:tc>
        <w:tc>
          <w:tcPr>
            <w:tcW w:w="3603" w:type="pct"/>
          </w:tcPr>
          <w:p w14:paraId="6B056EBA" w14:textId="5DBAD5CE"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C516B5">
              <w:rPr>
                <w:rFonts w:asciiTheme="minorHAnsi" w:hAnsiTheme="minorHAnsi"/>
                <w:color w:val="auto"/>
                <w:sz w:val="20"/>
                <w:szCs w:val="20"/>
                <w:lang w:eastAsia="zh-CN"/>
              </w:rPr>
              <w:t xml:space="preserve">0.59% (3HH/505HH) of the households are available of piped water. 6.7% (34HH/505HH) of the households take water from boreholes or protected wells. As per Annex 2 of the applied GS methodology, piped water and water from boreholes or protected wells belong to improved sources of drinking water. For the rest of 92.7% (468HH/505HH) households, the most common sources of water are from unprotected well, unprotected spring and surface water, which belong to unimproved sources of drinking water. </w:t>
            </w:r>
          </w:p>
        </w:tc>
      </w:tr>
      <w:tr w:rsidR="00F461D9" w:rsidRPr="00C516B5" w14:paraId="383E424E"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11D073A" w14:textId="37113C74" w:rsidR="00F461D9" w:rsidRPr="00C516B5" w:rsidRDefault="00F461D9" w:rsidP="00F461D9">
            <w:pPr>
              <w:contextualSpacing w:val="0"/>
              <w:rPr>
                <w:color w:val="FFFFFF" w:themeColor="background1"/>
                <w:sz w:val="20"/>
                <w:szCs w:val="20"/>
                <w:lang w:val="en-GB"/>
              </w:rPr>
            </w:pPr>
            <w:r w:rsidRPr="00B11182">
              <w:rPr>
                <w:color w:val="FFFFFF" w:themeColor="background1"/>
                <w:sz w:val="20"/>
                <w:szCs w:val="20"/>
                <w:lang w:val="en-GB"/>
              </w:rPr>
              <w:t xml:space="preserve">Choice of data or Measurement methods and procedures </w:t>
            </w:r>
          </w:p>
        </w:tc>
        <w:tc>
          <w:tcPr>
            <w:tcW w:w="3603" w:type="pct"/>
          </w:tcPr>
          <w:p w14:paraId="21AB007B" w14:textId="7023B033"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Pr>
                <w:rFonts w:asciiTheme="majorHAnsi" w:hAnsiTheme="majorHAnsi"/>
                <w:color w:val="auto"/>
                <w:sz w:val="20"/>
                <w:szCs w:val="20"/>
                <w:lang w:eastAsia="zh-CN"/>
              </w:rPr>
              <w:t xml:space="preserve">The </w:t>
            </w:r>
            <w:r>
              <w:t>b</w:t>
            </w:r>
            <w:r w:rsidRPr="00604C50">
              <w:rPr>
                <w:rFonts w:asciiTheme="majorHAnsi" w:hAnsiTheme="majorHAnsi"/>
                <w:color w:val="auto"/>
                <w:sz w:val="20"/>
                <w:szCs w:val="20"/>
                <w:lang w:eastAsia="zh-CN"/>
              </w:rPr>
              <w:t xml:space="preserve">aseline study conducted from </w:t>
            </w:r>
            <w:r w:rsidR="00994B43">
              <w:rPr>
                <w:rFonts w:asciiTheme="majorHAnsi" w:hAnsiTheme="majorHAnsi"/>
                <w:color w:val="auto"/>
                <w:sz w:val="20"/>
                <w:szCs w:val="20"/>
                <w:lang w:eastAsia="zh-CN"/>
              </w:rPr>
              <w:t>10/10</w:t>
            </w:r>
            <w:r w:rsidR="002D1828">
              <w:rPr>
                <w:rFonts w:asciiTheme="majorHAnsi" w:hAnsiTheme="majorHAnsi"/>
                <w:color w:val="auto"/>
                <w:sz w:val="20"/>
                <w:szCs w:val="20"/>
                <w:lang w:eastAsia="zh-CN"/>
              </w:rPr>
              <w:t>/202</w:t>
            </w:r>
            <w:r w:rsidR="002E143F">
              <w:rPr>
                <w:rFonts w:asciiTheme="majorHAnsi" w:hAnsiTheme="majorHAnsi"/>
                <w:color w:val="auto"/>
                <w:sz w:val="20"/>
                <w:szCs w:val="20"/>
                <w:lang w:eastAsia="zh-CN"/>
              </w:rPr>
              <w:t xml:space="preserve">0 </w:t>
            </w:r>
            <w:r w:rsidRPr="00604C50">
              <w:rPr>
                <w:rFonts w:asciiTheme="majorHAnsi" w:hAnsiTheme="majorHAnsi"/>
                <w:color w:val="auto"/>
                <w:sz w:val="20"/>
                <w:szCs w:val="20"/>
                <w:lang w:eastAsia="zh-CN"/>
              </w:rPr>
              <w:t>to 20/12/2020</w:t>
            </w:r>
            <w:r>
              <w:rPr>
                <w:rFonts w:asciiTheme="majorHAnsi" w:hAnsiTheme="majorHAnsi"/>
                <w:color w:val="auto"/>
                <w:sz w:val="20"/>
                <w:szCs w:val="20"/>
                <w:lang w:eastAsia="zh-CN"/>
              </w:rPr>
              <w:t xml:space="preserve"> provided the w</w:t>
            </w:r>
            <w:r w:rsidRPr="00604C50">
              <w:rPr>
                <w:rFonts w:asciiTheme="majorHAnsi" w:hAnsiTheme="majorHAnsi"/>
                <w:color w:val="auto"/>
                <w:sz w:val="20"/>
                <w:szCs w:val="20"/>
                <w:lang w:eastAsia="zh-CN"/>
              </w:rPr>
              <w:t xml:space="preserve">ater </w:t>
            </w:r>
            <w:r>
              <w:rPr>
                <w:rFonts w:asciiTheme="majorHAnsi" w:hAnsiTheme="majorHAnsi"/>
                <w:color w:val="auto"/>
                <w:sz w:val="20"/>
                <w:szCs w:val="20"/>
                <w:lang w:eastAsia="zh-CN"/>
              </w:rPr>
              <w:t>source</w:t>
            </w:r>
            <w:r w:rsidRPr="00604C50">
              <w:rPr>
                <w:rFonts w:asciiTheme="majorHAnsi" w:hAnsiTheme="majorHAnsi"/>
                <w:color w:val="auto"/>
                <w:sz w:val="20"/>
                <w:szCs w:val="20"/>
                <w:lang w:eastAsia="zh-CN"/>
              </w:rPr>
              <w:t xml:space="preserve"> in </w:t>
            </w:r>
            <w:r>
              <w:rPr>
                <w:rFonts w:asciiTheme="majorHAnsi" w:hAnsiTheme="majorHAnsi"/>
                <w:color w:val="auto"/>
                <w:sz w:val="20"/>
                <w:szCs w:val="20"/>
                <w:lang w:eastAsia="zh-CN"/>
              </w:rPr>
              <w:t>project boundary.</w:t>
            </w:r>
          </w:p>
        </w:tc>
      </w:tr>
      <w:tr w:rsidR="00F461D9" w:rsidRPr="00C516B5" w14:paraId="0436AFB3"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4C15564" w14:textId="2B490057" w:rsidR="00F461D9" w:rsidRPr="00C516B5" w:rsidRDefault="00F461D9" w:rsidP="00F461D9">
            <w:pPr>
              <w:contextualSpacing w:val="0"/>
              <w:rPr>
                <w:color w:val="FFFFFF" w:themeColor="background1"/>
                <w:sz w:val="20"/>
                <w:szCs w:val="20"/>
                <w:lang w:val="en-GB"/>
              </w:rPr>
            </w:pPr>
            <w:r w:rsidRPr="00B11182">
              <w:rPr>
                <w:color w:val="FFFFFF" w:themeColor="background1"/>
                <w:sz w:val="20"/>
                <w:szCs w:val="20"/>
                <w:lang w:val="en-GB"/>
              </w:rPr>
              <w:t>Purpose of data</w:t>
            </w:r>
          </w:p>
        </w:tc>
        <w:tc>
          <w:tcPr>
            <w:tcW w:w="3603" w:type="pct"/>
          </w:tcPr>
          <w:p w14:paraId="57F59A8B" w14:textId="1A59E5BC"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Pr>
                <w:rFonts w:asciiTheme="majorHAnsi" w:hAnsiTheme="majorHAnsi"/>
                <w:color w:val="auto"/>
                <w:sz w:val="20"/>
                <w:szCs w:val="20"/>
                <w:lang w:eastAsia="zh-CN"/>
              </w:rPr>
              <w:t xml:space="preserve">From the baseline survey, the most people in Kenya can’t obtained the safety water from improved water source, so the </w:t>
            </w:r>
            <w:r w:rsidRPr="00781124">
              <w:rPr>
                <w:rFonts w:asciiTheme="majorHAnsi" w:hAnsiTheme="majorHAnsi"/>
                <w:color w:val="auto"/>
                <w:sz w:val="20"/>
                <w:szCs w:val="20"/>
                <w:lang w:eastAsia="zh-CN"/>
              </w:rPr>
              <w:t>implementation of this project is important for the safety of drinking water for Kenyans</w:t>
            </w:r>
            <w:r>
              <w:rPr>
                <w:rFonts w:asciiTheme="majorHAnsi" w:hAnsiTheme="majorHAnsi"/>
                <w:color w:val="auto"/>
                <w:sz w:val="20"/>
                <w:szCs w:val="20"/>
                <w:lang w:eastAsia="zh-CN"/>
              </w:rPr>
              <w:t xml:space="preserve">. </w:t>
            </w:r>
            <w:r>
              <w:t xml:space="preserve"> </w:t>
            </w:r>
            <w:r w:rsidRPr="00781124">
              <w:rPr>
                <w:rFonts w:asciiTheme="majorHAnsi" w:hAnsiTheme="majorHAnsi"/>
                <w:color w:val="auto"/>
                <w:sz w:val="20"/>
                <w:szCs w:val="20"/>
                <w:lang w:eastAsia="zh-CN"/>
              </w:rPr>
              <w:t>Demonstrate</w:t>
            </w:r>
            <w:r>
              <w:rPr>
                <w:rFonts w:asciiTheme="majorHAnsi" w:hAnsiTheme="majorHAnsi"/>
                <w:color w:val="auto"/>
                <w:sz w:val="20"/>
                <w:szCs w:val="20"/>
                <w:lang w:eastAsia="zh-CN"/>
              </w:rPr>
              <w:t>d</w:t>
            </w:r>
            <w:r w:rsidRPr="00781124">
              <w:rPr>
                <w:rFonts w:asciiTheme="majorHAnsi" w:hAnsiTheme="majorHAnsi"/>
                <w:color w:val="auto"/>
                <w:sz w:val="20"/>
                <w:szCs w:val="20"/>
                <w:lang w:eastAsia="zh-CN"/>
              </w:rPr>
              <w:t xml:space="preserve"> the reasonableness of project implementation</w:t>
            </w:r>
            <w:r>
              <w:rPr>
                <w:rFonts w:asciiTheme="majorHAnsi" w:hAnsiTheme="majorHAnsi"/>
                <w:color w:val="auto"/>
                <w:sz w:val="20"/>
                <w:szCs w:val="20"/>
                <w:lang w:eastAsia="zh-CN"/>
              </w:rPr>
              <w:t>.</w:t>
            </w:r>
          </w:p>
        </w:tc>
      </w:tr>
      <w:tr w:rsidR="00F461D9" w:rsidRPr="00C516B5" w14:paraId="35EA12B0" w14:textId="77777777" w:rsidTr="00BD7CE6">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4D43DB4C" w14:textId="77777777" w:rsidR="00F461D9" w:rsidRPr="00C516B5" w:rsidRDefault="00F461D9" w:rsidP="00F461D9">
            <w:pPr>
              <w:contextualSpacing w:val="0"/>
              <w:rPr>
                <w:color w:val="FFFFFF" w:themeColor="background1"/>
                <w:sz w:val="20"/>
                <w:szCs w:val="20"/>
                <w:lang w:val="en-GB"/>
              </w:rPr>
            </w:pPr>
            <w:r w:rsidRPr="00C516B5">
              <w:rPr>
                <w:color w:val="FFFFFF" w:themeColor="background1"/>
                <w:sz w:val="20"/>
                <w:szCs w:val="20"/>
                <w:lang w:val="en-GB"/>
              </w:rPr>
              <w:t>Additional comment</w:t>
            </w:r>
          </w:p>
        </w:tc>
        <w:tc>
          <w:tcPr>
            <w:tcW w:w="3603" w:type="pct"/>
          </w:tcPr>
          <w:p w14:paraId="3F40D9A3" w14:textId="25B8553C"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522C1F">
              <w:rPr>
                <w:rFonts w:cs="Times New Roman"/>
                <w:color w:val="000000"/>
                <w:sz w:val="20"/>
              </w:rPr>
              <w:t>N/A</w:t>
            </w:r>
          </w:p>
        </w:tc>
      </w:tr>
    </w:tbl>
    <w:p w14:paraId="209A9725" w14:textId="1ACD7EEE" w:rsidR="00C516B5" w:rsidRDefault="00C516B5" w:rsidP="00522C1F">
      <w:pPr>
        <w:spacing w:after="0"/>
      </w:pPr>
    </w:p>
    <w:p w14:paraId="588B3FA9" w14:textId="17B3B2DA" w:rsidR="00140A69" w:rsidRPr="00140A69" w:rsidRDefault="00140A69" w:rsidP="00140A69">
      <w:pPr>
        <w:spacing w:after="0" w:line="276" w:lineRule="auto"/>
        <w:contextualSpacing w:val="0"/>
        <w:rPr>
          <w:b/>
          <w:bCs/>
        </w:rPr>
      </w:pPr>
      <w:r w:rsidRPr="00E230F1">
        <w:rPr>
          <w:b/>
          <w:bCs/>
        </w:rPr>
        <w:t>SDG13</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C516B5" w:rsidRPr="00C516B5" w14:paraId="53CE6E1D"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EE330B5" w14:textId="77777777" w:rsidR="00C516B5" w:rsidRPr="00C516B5" w:rsidRDefault="00C516B5" w:rsidP="00836C22">
            <w:pPr>
              <w:contextualSpacing w:val="0"/>
              <w:rPr>
                <w:color w:val="FFFFFF" w:themeColor="background1"/>
                <w:sz w:val="20"/>
                <w:szCs w:val="20"/>
                <w:lang w:val="en-GB"/>
              </w:rPr>
            </w:pPr>
            <w:r w:rsidRPr="00C516B5">
              <w:rPr>
                <w:rFonts w:hint="eastAsia"/>
                <w:color w:val="FFFFFF" w:themeColor="background1"/>
                <w:sz w:val="20"/>
                <w:szCs w:val="20"/>
                <w:lang w:val="en-GB" w:eastAsia="zh-CN"/>
              </w:rPr>
              <w:lastRenderedPageBreak/>
              <w:t>P</w:t>
            </w:r>
            <w:r w:rsidRPr="00C516B5">
              <w:rPr>
                <w:color w:val="FFFFFF" w:themeColor="background1"/>
                <w:sz w:val="20"/>
                <w:szCs w:val="20"/>
                <w:lang w:val="en-GB" w:eastAsia="zh-CN"/>
              </w:rPr>
              <w:t>arameter ID</w:t>
            </w:r>
          </w:p>
        </w:tc>
        <w:tc>
          <w:tcPr>
            <w:tcW w:w="3603" w:type="pct"/>
          </w:tcPr>
          <w:p w14:paraId="2CD072BC" w14:textId="1F1C839C"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inorHAnsi" w:hAnsiTheme="minorHAnsi"/>
                <w:i/>
                <w:color w:val="auto"/>
                <w:sz w:val="20"/>
                <w:szCs w:val="20"/>
                <w:lang w:eastAsia="zh-CN"/>
              </w:rPr>
              <w:t>SDWS 6</w:t>
            </w:r>
          </w:p>
        </w:tc>
      </w:tr>
      <w:tr w:rsidR="00C516B5" w:rsidRPr="00C516B5" w14:paraId="789D4ECE"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16323E1"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Data/parameter</w:t>
            </w:r>
          </w:p>
        </w:tc>
        <w:tc>
          <w:tcPr>
            <w:tcW w:w="3603" w:type="pct"/>
          </w:tcPr>
          <w:p w14:paraId="4364444E" w14:textId="0D72C91D"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i/>
                <w:iCs/>
                <w:color w:val="auto"/>
                <w:sz w:val="20"/>
                <w:szCs w:val="20"/>
              </w:rPr>
            </w:pPr>
            <w:r w:rsidRPr="00C516B5">
              <w:rPr>
                <w:rFonts w:asciiTheme="majorHAnsi" w:hAnsiTheme="majorHAnsi"/>
                <w:i/>
                <w:color w:val="auto"/>
                <w:sz w:val="20"/>
                <w:szCs w:val="20"/>
                <w:lang w:eastAsia="zh-CN"/>
              </w:rPr>
              <w:t>Stove technologies used in the project boundary</w:t>
            </w:r>
          </w:p>
        </w:tc>
      </w:tr>
      <w:tr w:rsidR="00C516B5" w:rsidRPr="00C516B5" w14:paraId="4117277E"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5E5394F"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Unit</w:t>
            </w:r>
          </w:p>
        </w:tc>
        <w:tc>
          <w:tcPr>
            <w:tcW w:w="3603" w:type="pct"/>
          </w:tcPr>
          <w:p w14:paraId="05D46AF0" w14:textId="3FDB6B9C"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N/A</w:t>
            </w:r>
          </w:p>
        </w:tc>
      </w:tr>
      <w:tr w:rsidR="00C516B5" w:rsidRPr="00C516B5" w14:paraId="1B124CEF"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052F05B"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Description</w:t>
            </w:r>
          </w:p>
        </w:tc>
        <w:tc>
          <w:tcPr>
            <w:tcW w:w="3603" w:type="pct"/>
          </w:tcPr>
          <w:p w14:paraId="3C280C64" w14:textId="77777777" w:rsidR="00F461D9" w:rsidRPr="008C1E48" w:rsidRDefault="00F461D9" w:rsidP="00F461D9">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8C1E48">
              <w:rPr>
                <w:rFonts w:asciiTheme="minorHAnsi" w:hAnsiTheme="minorHAnsi"/>
                <w:color w:val="auto"/>
                <w:sz w:val="20"/>
                <w:szCs w:val="20"/>
                <w:lang w:eastAsia="zh-CN"/>
              </w:rPr>
              <w:t>The proportion of different stove types used in premises in the</w:t>
            </w:r>
          </w:p>
          <w:p w14:paraId="78DB95E4" w14:textId="692976DB" w:rsidR="00C516B5"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8C1E48">
              <w:rPr>
                <w:rFonts w:asciiTheme="minorHAnsi" w:hAnsiTheme="minorHAnsi"/>
                <w:color w:val="auto"/>
                <w:sz w:val="20"/>
                <w:szCs w:val="20"/>
                <w:lang w:eastAsia="zh-CN"/>
              </w:rPr>
              <w:t>geographical area of the project.</w:t>
            </w:r>
          </w:p>
        </w:tc>
      </w:tr>
      <w:tr w:rsidR="00C516B5" w:rsidRPr="00C516B5" w14:paraId="49612414"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81E1F1A" w14:textId="77777777" w:rsidR="00C516B5" w:rsidRPr="00C516B5" w:rsidRDefault="00C516B5" w:rsidP="00836C22">
            <w:pPr>
              <w:contextualSpacing w:val="0"/>
              <w:rPr>
                <w:color w:val="FFFFFF" w:themeColor="background1"/>
                <w:sz w:val="20"/>
                <w:szCs w:val="20"/>
                <w:lang w:val="en-GB"/>
              </w:rPr>
            </w:pPr>
            <w:r w:rsidRPr="00C516B5">
              <w:rPr>
                <w:color w:val="FFFFFF" w:themeColor="background1"/>
                <w:sz w:val="20"/>
                <w:szCs w:val="20"/>
                <w:lang w:val="en-GB"/>
              </w:rPr>
              <w:t>Source of data</w:t>
            </w:r>
          </w:p>
        </w:tc>
        <w:tc>
          <w:tcPr>
            <w:tcW w:w="3603" w:type="pct"/>
          </w:tcPr>
          <w:p w14:paraId="269BFDB7" w14:textId="1CD2BBF4"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Baseline survey</w:t>
            </w:r>
            <w:r w:rsidR="00F461D9">
              <w:rPr>
                <w:rFonts w:asciiTheme="majorHAnsi" w:hAnsiTheme="majorHAnsi"/>
                <w:color w:val="auto"/>
                <w:sz w:val="20"/>
                <w:szCs w:val="20"/>
              </w:rPr>
              <w:t xml:space="preserve"> conducted from </w:t>
            </w:r>
            <w:r w:rsidR="00994B43">
              <w:rPr>
                <w:rFonts w:asciiTheme="majorHAnsi" w:hAnsiTheme="majorHAnsi"/>
                <w:color w:val="auto"/>
                <w:sz w:val="20"/>
                <w:szCs w:val="20"/>
              </w:rPr>
              <w:t xml:space="preserve">10/10/2020 </w:t>
            </w:r>
            <w:r w:rsidR="00F461D9" w:rsidRPr="00DE3056">
              <w:rPr>
                <w:rFonts w:asciiTheme="majorHAnsi" w:hAnsiTheme="majorHAnsi"/>
                <w:color w:val="auto"/>
                <w:sz w:val="20"/>
                <w:szCs w:val="20"/>
              </w:rPr>
              <w:t>to 20/12/2020.</w:t>
            </w:r>
          </w:p>
        </w:tc>
      </w:tr>
      <w:tr w:rsidR="00F461D9" w:rsidRPr="00C516B5" w14:paraId="5E8A2BC1"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8D32F89" w14:textId="73BF1761" w:rsidR="00F461D9" w:rsidRPr="00C516B5" w:rsidRDefault="00F461D9" w:rsidP="00F461D9">
            <w:pPr>
              <w:contextualSpacing w:val="0"/>
              <w:rPr>
                <w:color w:val="FFFFFF" w:themeColor="background1"/>
                <w:sz w:val="20"/>
                <w:szCs w:val="20"/>
                <w:lang w:val="en-GB"/>
              </w:rPr>
            </w:pPr>
            <w:r>
              <w:rPr>
                <w:rFonts w:hint="eastAsia"/>
                <w:color w:val="FFFFFF" w:themeColor="background1"/>
                <w:sz w:val="20"/>
                <w:szCs w:val="20"/>
                <w:lang w:val="en-GB" w:eastAsia="zh-CN"/>
              </w:rPr>
              <w:t>V</w:t>
            </w:r>
            <w:r>
              <w:rPr>
                <w:color w:val="FFFFFF" w:themeColor="background1"/>
                <w:sz w:val="20"/>
                <w:szCs w:val="20"/>
                <w:lang w:val="en-GB" w:eastAsia="zh-CN"/>
              </w:rPr>
              <w:t>alue(s) applied</w:t>
            </w:r>
          </w:p>
        </w:tc>
        <w:tc>
          <w:tcPr>
            <w:tcW w:w="3603" w:type="pct"/>
          </w:tcPr>
          <w:p w14:paraId="78D355A9" w14:textId="62DCACD8"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C516B5">
              <w:rPr>
                <w:rFonts w:asciiTheme="minorHAnsi" w:hAnsiTheme="minorHAnsi"/>
                <w:color w:val="auto"/>
                <w:sz w:val="20"/>
                <w:szCs w:val="20"/>
                <w:lang w:eastAsia="zh-CN"/>
              </w:rPr>
              <w:t xml:space="preserve">The stove used to boil water in baseline scenario is three-stone stoves (67.2%, 223HH/332HH), Conventional stoves (19.3%, 64HH/332HH), improved stoves (6.3%, 21HH/332HH) and LPG stoves (7.2%, 24HH/332HH). The project is implemented in Makueni, Trans </w:t>
            </w:r>
            <w:proofErr w:type="spellStart"/>
            <w:r w:rsidRPr="00C516B5">
              <w:rPr>
                <w:rFonts w:asciiTheme="minorHAnsi" w:hAnsiTheme="minorHAnsi"/>
                <w:color w:val="auto"/>
                <w:sz w:val="20"/>
                <w:szCs w:val="20"/>
                <w:lang w:eastAsia="zh-CN"/>
              </w:rPr>
              <w:t>Nzoia</w:t>
            </w:r>
            <w:proofErr w:type="spellEnd"/>
            <w:r w:rsidRPr="00C516B5">
              <w:rPr>
                <w:rFonts w:asciiTheme="minorHAnsi" w:hAnsiTheme="minorHAnsi"/>
                <w:color w:val="auto"/>
                <w:sz w:val="20"/>
                <w:szCs w:val="20"/>
                <w:lang w:eastAsia="zh-CN"/>
              </w:rPr>
              <w:t>, Kirinyaga, Bungoma and Nakuru Counties of Kenya, the proportion of different stove types are defined for each county. Refer to section B.4.1 of the PDD for more details.</w:t>
            </w:r>
          </w:p>
        </w:tc>
      </w:tr>
      <w:tr w:rsidR="00F461D9" w:rsidRPr="00C516B5" w14:paraId="226DE2EE"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72C3C8E" w14:textId="04F0EAF7" w:rsidR="00F461D9" w:rsidRPr="00C516B5" w:rsidRDefault="00F461D9" w:rsidP="00F461D9">
            <w:pPr>
              <w:contextualSpacing w:val="0"/>
              <w:rPr>
                <w:color w:val="FFFFFF" w:themeColor="background1"/>
                <w:sz w:val="20"/>
                <w:szCs w:val="20"/>
                <w:lang w:val="en-GB"/>
              </w:rPr>
            </w:pPr>
            <w:r w:rsidRPr="00B11182">
              <w:rPr>
                <w:color w:val="FFFFFF" w:themeColor="background1"/>
                <w:sz w:val="20"/>
                <w:szCs w:val="20"/>
                <w:lang w:val="en-GB"/>
              </w:rPr>
              <w:t xml:space="preserve">Choice of data or Measurement methods and procedures </w:t>
            </w:r>
          </w:p>
        </w:tc>
        <w:tc>
          <w:tcPr>
            <w:tcW w:w="3603" w:type="pct"/>
          </w:tcPr>
          <w:p w14:paraId="171BD959" w14:textId="54241429"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Pr>
                <w:rFonts w:asciiTheme="majorHAnsi" w:hAnsiTheme="majorHAnsi"/>
                <w:color w:val="auto"/>
                <w:sz w:val="20"/>
                <w:szCs w:val="20"/>
                <w:lang w:eastAsia="zh-CN"/>
              </w:rPr>
              <w:t xml:space="preserve">The </w:t>
            </w:r>
            <w:r w:rsidRPr="0073063A">
              <w:rPr>
                <w:color w:val="auto"/>
                <w:sz w:val="20"/>
                <w:szCs w:val="20"/>
              </w:rPr>
              <w:t>b</w:t>
            </w:r>
            <w:r w:rsidRPr="00604C50">
              <w:rPr>
                <w:rFonts w:asciiTheme="majorHAnsi" w:hAnsiTheme="majorHAnsi"/>
                <w:color w:val="auto"/>
                <w:sz w:val="20"/>
                <w:szCs w:val="20"/>
                <w:lang w:eastAsia="zh-CN"/>
              </w:rPr>
              <w:t xml:space="preserve">aseline study conducted from </w:t>
            </w:r>
            <w:r w:rsidR="0083041A">
              <w:rPr>
                <w:rFonts w:asciiTheme="majorHAnsi" w:hAnsiTheme="majorHAnsi"/>
                <w:color w:val="auto"/>
                <w:sz w:val="20"/>
                <w:szCs w:val="20"/>
                <w:lang w:eastAsia="zh-CN"/>
              </w:rPr>
              <w:t>10/10/</w:t>
            </w:r>
            <w:r w:rsidR="002D1828">
              <w:rPr>
                <w:rFonts w:asciiTheme="majorHAnsi" w:hAnsiTheme="majorHAnsi"/>
                <w:color w:val="auto"/>
                <w:sz w:val="20"/>
                <w:szCs w:val="20"/>
                <w:lang w:eastAsia="zh-CN"/>
              </w:rPr>
              <w:t>202</w:t>
            </w:r>
            <w:r w:rsidR="0083041A">
              <w:rPr>
                <w:rFonts w:asciiTheme="majorHAnsi" w:hAnsiTheme="majorHAnsi"/>
                <w:color w:val="auto"/>
                <w:sz w:val="20"/>
                <w:szCs w:val="20"/>
                <w:lang w:eastAsia="zh-CN"/>
              </w:rPr>
              <w:t xml:space="preserve">0 </w:t>
            </w:r>
            <w:r w:rsidRPr="00604C50">
              <w:rPr>
                <w:rFonts w:asciiTheme="majorHAnsi" w:hAnsiTheme="majorHAnsi"/>
                <w:color w:val="auto"/>
                <w:sz w:val="20"/>
                <w:szCs w:val="20"/>
                <w:lang w:eastAsia="zh-CN"/>
              </w:rPr>
              <w:t>to 20/12/2020</w:t>
            </w:r>
            <w:r>
              <w:rPr>
                <w:rFonts w:asciiTheme="majorHAnsi" w:hAnsiTheme="majorHAnsi"/>
                <w:color w:val="auto"/>
                <w:sz w:val="20"/>
                <w:szCs w:val="20"/>
                <w:lang w:eastAsia="zh-CN"/>
              </w:rPr>
              <w:t xml:space="preserve"> provided the </w:t>
            </w:r>
            <w:r w:rsidRPr="00B76427">
              <w:rPr>
                <w:rFonts w:asciiTheme="majorHAnsi" w:hAnsiTheme="majorHAnsi"/>
                <w:color w:val="auto"/>
                <w:sz w:val="20"/>
                <w:szCs w:val="20"/>
                <w:lang w:eastAsia="zh-CN"/>
              </w:rPr>
              <w:t>proportion of different stove types used in premises in the</w:t>
            </w:r>
            <w:r>
              <w:rPr>
                <w:rFonts w:asciiTheme="majorHAnsi" w:hAnsiTheme="majorHAnsi"/>
                <w:color w:val="auto"/>
                <w:sz w:val="20"/>
                <w:szCs w:val="20"/>
                <w:lang w:eastAsia="zh-CN"/>
              </w:rPr>
              <w:t xml:space="preserve"> </w:t>
            </w:r>
            <w:r w:rsidRPr="00B76427">
              <w:rPr>
                <w:rFonts w:asciiTheme="majorHAnsi" w:hAnsiTheme="majorHAnsi"/>
                <w:color w:val="auto"/>
                <w:sz w:val="20"/>
                <w:szCs w:val="20"/>
                <w:lang w:eastAsia="zh-CN"/>
              </w:rPr>
              <w:t>geographical area of the project.</w:t>
            </w:r>
          </w:p>
        </w:tc>
      </w:tr>
      <w:tr w:rsidR="00F461D9" w:rsidRPr="00C516B5" w14:paraId="7A607E5D"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66688CB" w14:textId="2972A99F" w:rsidR="00F461D9" w:rsidRPr="00C516B5" w:rsidRDefault="00F461D9" w:rsidP="00F461D9">
            <w:pPr>
              <w:contextualSpacing w:val="0"/>
              <w:rPr>
                <w:color w:val="FFFFFF" w:themeColor="background1"/>
                <w:sz w:val="20"/>
                <w:szCs w:val="20"/>
                <w:lang w:val="en-GB"/>
              </w:rPr>
            </w:pPr>
            <w:r w:rsidRPr="00B11182">
              <w:rPr>
                <w:color w:val="FFFFFF" w:themeColor="background1"/>
                <w:sz w:val="20"/>
                <w:szCs w:val="20"/>
                <w:lang w:val="en-GB"/>
              </w:rPr>
              <w:t>Purpose of data</w:t>
            </w:r>
          </w:p>
        </w:tc>
        <w:tc>
          <w:tcPr>
            <w:tcW w:w="3603" w:type="pct"/>
          </w:tcPr>
          <w:p w14:paraId="069AC411" w14:textId="3A563D54"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Pr>
                <w:rFonts w:asciiTheme="majorHAnsi" w:hAnsiTheme="majorHAnsi"/>
                <w:color w:val="auto"/>
                <w:sz w:val="20"/>
                <w:szCs w:val="20"/>
                <w:lang w:eastAsia="zh-CN"/>
              </w:rPr>
              <w:t>To calculate the baseline emissions.</w:t>
            </w:r>
          </w:p>
        </w:tc>
      </w:tr>
      <w:tr w:rsidR="00F461D9" w:rsidRPr="00C516B5" w14:paraId="203771BC" w14:textId="77777777" w:rsidTr="00BD7CE6">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6A2DE2DB" w14:textId="77777777" w:rsidR="00F461D9" w:rsidRPr="00C516B5" w:rsidRDefault="00F461D9" w:rsidP="00F461D9">
            <w:pPr>
              <w:contextualSpacing w:val="0"/>
              <w:rPr>
                <w:color w:val="FFFFFF" w:themeColor="background1"/>
                <w:sz w:val="20"/>
                <w:szCs w:val="20"/>
                <w:lang w:val="en-GB"/>
              </w:rPr>
            </w:pPr>
            <w:r w:rsidRPr="00C516B5">
              <w:rPr>
                <w:color w:val="FFFFFF" w:themeColor="background1"/>
                <w:sz w:val="20"/>
                <w:szCs w:val="20"/>
                <w:lang w:val="en-GB"/>
              </w:rPr>
              <w:t>Additional comment</w:t>
            </w:r>
          </w:p>
        </w:tc>
        <w:tc>
          <w:tcPr>
            <w:tcW w:w="3603" w:type="pct"/>
          </w:tcPr>
          <w:p w14:paraId="7D64D474" w14:textId="2AD82AAC"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C516B5">
              <w:rPr>
                <w:rFonts w:cs="Times New Roman"/>
                <w:color w:val="auto"/>
                <w:sz w:val="20"/>
                <w:szCs w:val="20"/>
              </w:rPr>
              <w:t>N/A</w:t>
            </w:r>
          </w:p>
        </w:tc>
      </w:tr>
    </w:tbl>
    <w:p w14:paraId="613CADF9" w14:textId="62633888" w:rsidR="004347E1" w:rsidRDefault="004347E1" w:rsidP="00522C1F">
      <w:pPr>
        <w:spacing w:after="0"/>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C516B5" w:rsidRPr="00283E15" w14:paraId="0D54CD75"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2203066" w14:textId="77777777" w:rsidR="00C516B5" w:rsidRPr="00283E15" w:rsidRDefault="00C516B5" w:rsidP="00836C22">
            <w:pPr>
              <w:contextualSpacing w:val="0"/>
              <w:rPr>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17ED8004" w14:textId="36FF4FBD" w:rsidR="00C516B5" w:rsidRPr="00C516B5" w:rsidRDefault="00C516B5" w:rsidP="00836C22">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inorHAnsi" w:hAnsiTheme="minorHAnsi"/>
                <w:i/>
                <w:color w:val="auto"/>
                <w:sz w:val="20"/>
                <w:szCs w:val="20"/>
                <w:lang w:eastAsia="zh-CN"/>
              </w:rPr>
              <w:t>SDWS 7</w:t>
            </w:r>
          </w:p>
        </w:tc>
      </w:tr>
      <w:tr w:rsidR="00C516B5" w:rsidRPr="00283E15" w14:paraId="002F5DAC"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95AB73B" w14:textId="77777777" w:rsidR="00C516B5" w:rsidRPr="00283E15" w:rsidRDefault="00C516B5" w:rsidP="00836C22">
            <w:pPr>
              <w:contextualSpacing w:val="0"/>
              <w:rPr>
                <w:color w:val="FFFFFF" w:themeColor="background1"/>
                <w:sz w:val="20"/>
                <w:szCs w:val="20"/>
                <w:lang w:val="en-GB"/>
              </w:rPr>
            </w:pPr>
            <w:r w:rsidRPr="00283E15">
              <w:rPr>
                <w:color w:val="FFFFFF" w:themeColor="background1"/>
                <w:sz w:val="20"/>
                <w:szCs w:val="20"/>
                <w:lang w:val="en-GB"/>
              </w:rPr>
              <w:t>Data/parameter</w:t>
            </w:r>
          </w:p>
        </w:tc>
        <w:tc>
          <w:tcPr>
            <w:tcW w:w="3603" w:type="pct"/>
          </w:tcPr>
          <w:p w14:paraId="78340EF9" w14:textId="2EDE6BC8" w:rsidR="00C516B5" w:rsidRPr="00C516B5" w:rsidRDefault="00C516B5" w:rsidP="00836C22">
            <w:pPr>
              <w:contextualSpacing w:val="0"/>
              <w:cnfStyle w:val="000000000000" w:firstRow="0" w:lastRow="0" w:firstColumn="0" w:lastColumn="0" w:oddVBand="0" w:evenVBand="0" w:oddHBand="0" w:evenHBand="0" w:firstRowFirstColumn="0" w:firstRowLastColumn="0" w:lastRowFirstColumn="0" w:lastRowLastColumn="0"/>
              <w:rPr>
                <w:i/>
                <w:iCs/>
                <w:color w:val="auto"/>
                <w:sz w:val="20"/>
                <w:szCs w:val="20"/>
              </w:rPr>
            </w:pPr>
            <w:r w:rsidRPr="00C516B5">
              <w:rPr>
                <w:rFonts w:asciiTheme="majorHAnsi" w:hAnsiTheme="majorHAnsi"/>
                <w:i/>
                <w:color w:val="auto"/>
                <w:sz w:val="20"/>
                <w:szCs w:val="20"/>
                <w:lang w:eastAsia="zh-CN"/>
              </w:rPr>
              <w:t>Expected technical life of project technology</w:t>
            </w:r>
          </w:p>
        </w:tc>
      </w:tr>
      <w:tr w:rsidR="00C516B5" w:rsidRPr="00283E15" w14:paraId="4B1A24D8"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42942A9" w14:textId="77777777" w:rsidR="00C516B5" w:rsidRPr="00283E15" w:rsidRDefault="00C516B5" w:rsidP="00836C22">
            <w:pPr>
              <w:contextualSpacing w:val="0"/>
              <w:rPr>
                <w:color w:val="FFFFFF" w:themeColor="background1"/>
                <w:sz w:val="20"/>
                <w:szCs w:val="20"/>
                <w:lang w:val="en-GB"/>
              </w:rPr>
            </w:pPr>
            <w:r w:rsidRPr="00283E15">
              <w:rPr>
                <w:color w:val="FFFFFF" w:themeColor="background1"/>
                <w:sz w:val="20"/>
                <w:szCs w:val="20"/>
                <w:lang w:val="en-GB"/>
              </w:rPr>
              <w:t>Unit</w:t>
            </w:r>
          </w:p>
        </w:tc>
        <w:tc>
          <w:tcPr>
            <w:tcW w:w="3603" w:type="pct"/>
          </w:tcPr>
          <w:p w14:paraId="2DEF298F" w14:textId="4F5AFBDE" w:rsidR="00C516B5" w:rsidRPr="00C516B5" w:rsidRDefault="00C516B5" w:rsidP="00836C22">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 xml:space="preserve">Operational lifespan of the water purifiers are more than 15 years </w:t>
            </w:r>
          </w:p>
        </w:tc>
      </w:tr>
      <w:tr w:rsidR="00C516B5" w:rsidRPr="00283E15" w14:paraId="4592B60D" w14:textId="77777777" w:rsidTr="00BD7CE6">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50460C3" w14:textId="77777777" w:rsidR="00C516B5" w:rsidRPr="00283E15" w:rsidRDefault="00C516B5" w:rsidP="00836C22">
            <w:pPr>
              <w:contextualSpacing w:val="0"/>
              <w:rPr>
                <w:color w:val="FFFFFF" w:themeColor="background1"/>
                <w:sz w:val="20"/>
                <w:szCs w:val="20"/>
                <w:lang w:val="en-GB"/>
              </w:rPr>
            </w:pPr>
            <w:r w:rsidRPr="00283E15">
              <w:rPr>
                <w:color w:val="FFFFFF" w:themeColor="background1"/>
                <w:sz w:val="20"/>
                <w:szCs w:val="20"/>
                <w:lang w:val="en-GB"/>
              </w:rPr>
              <w:t>Description</w:t>
            </w:r>
          </w:p>
        </w:tc>
        <w:tc>
          <w:tcPr>
            <w:tcW w:w="3603" w:type="pct"/>
          </w:tcPr>
          <w:p w14:paraId="54010110" w14:textId="1AF6F1D3" w:rsidR="00C516B5" w:rsidRPr="00C516B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C516B5">
              <w:rPr>
                <w:rFonts w:asciiTheme="minorHAnsi" w:hAnsiTheme="minorHAnsi"/>
                <w:color w:val="auto"/>
                <w:sz w:val="20"/>
                <w:szCs w:val="20"/>
                <w:lang w:eastAsia="zh-CN"/>
              </w:rPr>
              <w:t xml:space="preserve">As per manufacturer specifications of the water purifiers, the dome ceramic should be cleaned every 7 days with toothbrush, the outside of carbon cartridge should be cleaned every 10 days and the dome ceramic, carbon cartridge and mineral stone should be changed when purify every 10,000 L water (about </w:t>
            </w:r>
            <w:r w:rsidR="00AF1521">
              <w:rPr>
                <w:rFonts w:asciiTheme="minorHAnsi" w:hAnsiTheme="minorHAnsi"/>
                <w:color w:val="auto"/>
                <w:sz w:val="20"/>
                <w:szCs w:val="20"/>
                <w:lang w:eastAsia="zh-CN"/>
              </w:rPr>
              <w:t>22</w:t>
            </w:r>
            <w:r w:rsidR="00AF1521" w:rsidRPr="00C516B5">
              <w:rPr>
                <w:rFonts w:asciiTheme="minorHAnsi" w:hAnsiTheme="minorHAnsi"/>
                <w:color w:val="auto"/>
                <w:sz w:val="20"/>
                <w:szCs w:val="20"/>
                <w:lang w:eastAsia="zh-CN"/>
              </w:rPr>
              <w:t xml:space="preserve"> </w:t>
            </w:r>
            <w:r w:rsidRPr="00C516B5">
              <w:rPr>
                <w:rFonts w:asciiTheme="minorHAnsi" w:hAnsiTheme="minorHAnsi"/>
                <w:color w:val="auto"/>
                <w:sz w:val="20"/>
                <w:szCs w:val="20"/>
                <w:lang w:eastAsia="zh-CN"/>
              </w:rPr>
              <w:t xml:space="preserve">months). </w:t>
            </w:r>
          </w:p>
        </w:tc>
      </w:tr>
      <w:tr w:rsidR="00C516B5" w:rsidRPr="00283E15" w14:paraId="0C1FF79A"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85EF880" w14:textId="77777777" w:rsidR="00C516B5" w:rsidRPr="00283E15" w:rsidRDefault="00C516B5" w:rsidP="00836C22">
            <w:pPr>
              <w:contextualSpacing w:val="0"/>
              <w:rPr>
                <w:color w:val="FFFFFF" w:themeColor="background1"/>
                <w:sz w:val="20"/>
                <w:szCs w:val="20"/>
                <w:lang w:val="en-GB"/>
              </w:rPr>
            </w:pPr>
            <w:r w:rsidRPr="00283E15">
              <w:rPr>
                <w:color w:val="FFFFFF" w:themeColor="background1"/>
                <w:sz w:val="20"/>
                <w:szCs w:val="20"/>
                <w:lang w:val="en-GB"/>
              </w:rPr>
              <w:t>Source of data</w:t>
            </w:r>
          </w:p>
        </w:tc>
        <w:tc>
          <w:tcPr>
            <w:tcW w:w="3603" w:type="pct"/>
          </w:tcPr>
          <w:p w14:paraId="5E700FEE" w14:textId="034CD4AE" w:rsidR="00C516B5" w:rsidRPr="00C516B5" w:rsidRDefault="00C516B5" w:rsidP="00836C22">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Manufacturer specifications</w:t>
            </w:r>
          </w:p>
        </w:tc>
      </w:tr>
      <w:tr w:rsidR="00F461D9" w:rsidRPr="00283E15" w14:paraId="412C98DB"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7352144" w14:textId="0B2E79FC" w:rsidR="00F461D9" w:rsidRPr="00283E15" w:rsidRDefault="00F461D9" w:rsidP="00F461D9">
            <w:pPr>
              <w:contextualSpacing w:val="0"/>
              <w:rPr>
                <w:color w:val="FFFFFF" w:themeColor="background1"/>
                <w:sz w:val="20"/>
                <w:szCs w:val="20"/>
                <w:lang w:val="en-GB"/>
              </w:rPr>
            </w:pPr>
            <w:r>
              <w:rPr>
                <w:rFonts w:hint="eastAsia"/>
                <w:color w:val="FFFFFF" w:themeColor="background1"/>
                <w:sz w:val="20"/>
                <w:szCs w:val="20"/>
                <w:lang w:val="en-GB" w:eastAsia="zh-CN"/>
              </w:rPr>
              <w:t>V</w:t>
            </w:r>
            <w:r>
              <w:rPr>
                <w:color w:val="FFFFFF" w:themeColor="background1"/>
                <w:sz w:val="20"/>
                <w:szCs w:val="20"/>
                <w:lang w:val="en-GB" w:eastAsia="zh-CN"/>
              </w:rPr>
              <w:t>alue(s) applied</w:t>
            </w:r>
          </w:p>
        </w:tc>
        <w:tc>
          <w:tcPr>
            <w:tcW w:w="3603" w:type="pct"/>
          </w:tcPr>
          <w:p w14:paraId="7C4A15A0" w14:textId="07B2DE0B" w:rsidR="00F461D9" w:rsidRPr="00C516B5" w:rsidRDefault="00F461D9" w:rsidP="00F461D9">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Pr>
                <w:rFonts w:asciiTheme="majorHAnsi" w:hAnsiTheme="majorHAnsi"/>
                <w:color w:val="auto"/>
                <w:sz w:val="20"/>
                <w:szCs w:val="20"/>
              </w:rPr>
              <w:t>M</w:t>
            </w:r>
            <w:r w:rsidRPr="001341A8">
              <w:rPr>
                <w:rFonts w:asciiTheme="majorHAnsi" w:hAnsiTheme="majorHAnsi"/>
                <w:color w:val="auto"/>
                <w:sz w:val="20"/>
                <w:szCs w:val="20"/>
              </w:rPr>
              <w:t>ore than 15 years</w:t>
            </w:r>
          </w:p>
        </w:tc>
      </w:tr>
      <w:tr w:rsidR="00F461D9" w:rsidRPr="00283E15" w14:paraId="14E48099"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B586154" w14:textId="110A7877" w:rsidR="00F461D9" w:rsidRPr="00283E15" w:rsidRDefault="00F461D9" w:rsidP="00F461D9">
            <w:pPr>
              <w:contextualSpacing w:val="0"/>
              <w:rPr>
                <w:color w:val="FFFFFF" w:themeColor="background1"/>
                <w:sz w:val="20"/>
                <w:szCs w:val="20"/>
                <w:lang w:val="en-GB"/>
              </w:rPr>
            </w:pPr>
            <w:r w:rsidRPr="00B11182">
              <w:rPr>
                <w:color w:val="FFFFFF" w:themeColor="background1"/>
                <w:sz w:val="20"/>
                <w:szCs w:val="20"/>
                <w:lang w:val="en-GB"/>
              </w:rPr>
              <w:t xml:space="preserve">Choice of data or Measurement methods and procedures </w:t>
            </w:r>
          </w:p>
        </w:tc>
        <w:tc>
          <w:tcPr>
            <w:tcW w:w="3603" w:type="pct"/>
          </w:tcPr>
          <w:p w14:paraId="03180E78" w14:textId="77777777" w:rsidR="00F461D9"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Pr>
                <w:rFonts w:asciiTheme="majorHAnsi" w:hAnsiTheme="majorHAnsi"/>
                <w:color w:val="auto"/>
                <w:sz w:val="20"/>
                <w:szCs w:val="20"/>
                <w:lang w:eastAsia="zh-CN"/>
              </w:rPr>
              <w:t>The m</w:t>
            </w:r>
            <w:r w:rsidRPr="001341A8">
              <w:rPr>
                <w:rFonts w:asciiTheme="majorHAnsi" w:hAnsiTheme="majorHAnsi"/>
                <w:color w:val="auto"/>
                <w:sz w:val="20"/>
                <w:szCs w:val="20"/>
              </w:rPr>
              <w:t>anufacturer specifications</w:t>
            </w:r>
            <w:r>
              <w:rPr>
                <w:rFonts w:asciiTheme="majorHAnsi" w:hAnsiTheme="majorHAnsi"/>
                <w:color w:val="auto"/>
                <w:sz w:val="20"/>
                <w:szCs w:val="20"/>
              </w:rPr>
              <w:t xml:space="preserve"> provided the accuracy information of </w:t>
            </w:r>
            <w:r w:rsidRPr="00286A71">
              <w:rPr>
                <w:rFonts w:asciiTheme="majorHAnsi" w:hAnsiTheme="majorHAnsi"/>
                <w:color w:val="auto"/>
                <w:sz w:val="20"/>
                <w:szCs w:val="20"/>
              </w:rPr>
              <w:t>expected technical life of an individual project technology</w:t>
            </w:r>
            <w:r>
              <w:rPr>
                <w:rFonts w:asciiTheme="majorHAnsi" w:hAnsiTheme="majorHAnsi"/>
                <w:color w:val="auto"/>
                <w:sz w:val="20"/>
                <w:szCs w:val="20"/>
              </w:rPr>
              <w:t xml:space="preserve"> and the </w:t>
            </w:r>
            <w:r w:rsidRPr="00286A71">
              <w:rPr>
                <w:rFonts w:asciiTheme="majorHAnsi" w:hAnsiTheme="majorHAnsi"/>
                <w:color w:val="auto"/>
                <w:sz w:val="20"/>
                <w:szCs w:val="20"/>
              </w:rPr>
              <w:t>details include both technology/device</w:t>
            </w:r>
            <w:r>
              <w:rPr>
                <w:rFonts w:asciiTheme="majorHAnsi" w:hAnsiTheme="majorHAnsi"/>
                <w:color w:val="auto"/>
                <w:sz w:val="20"/>
                <w:szCs w:val="20"/>
              </w:rPr>
              <w:t xml:space="preserve"> </w:t>
            </w:r>
            <w:r w:rsidRPr="00286A71">
              <w:rPr>
                <w:rFonts w:asciiTheme="majorHAnsi" w:hAnsiTheme="majorHAnsi"/>
                <w:color w:val="auto"/>
                <w:sz w:val="20"/>
                <w:szCs w:val="20"/>
              </w:rPr>
              <w:t>life and filter life</w:t>
            </w:r>
            <w:r>
              <w:rPr>
                <w:rFonts w:asciiTheme="majorHAnsi" w:hAnsiTheme="majorHAnsi"/>
                <w:color w:val="auto"/>
                <w:sz w:val="20"/>
                <w:szCs w:val="20"/>
              </w:rPr>
              <w:t>.</w:t>
            </w:r>
          </w:p>
          <w:p w14:paraId="689AC781" w14:textId="3430C193" w:rsidR="003E7D91" w:rsidRPr="00C516B5" w:rsidRDefault="006235EF"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5EF">
              <w:rPr>
                <w:rFonts w:asciiTheme="majorHAnsi" w:hAnsiTheme="majorHAnsi"/>
                <w:color w:val="auto"/>
                <w:sz w:val="20"/>
                <w:szCs w:val="20"/>
              </w:rPr>
              <w:t>Consider conservatively, it is believed that</w:t>
            </w:r>
            <w:r w:rsidR="00E21C36">
              <w:rPr>
                <w:rFonts w:asciiTheme="majorHAnsi" w:hAnsiTheme="majorHAnsi"/>
                <w:color w:val="auto"/>
                <w:sz w:val="20"/>
                <w:szCs w:val="20"/>
              </w:rPr>
              <w:t xml:space="preserve"> t</w:t>
            </w:r>
            <w:r w:rsidR="003E7D91" w:rsidRPr="003E7D91">
              <w:rPr>
                <w:rFonts w:asciiTheme="majorHAnsi" w:hAnsiTheme="majorHAnsi"/>
                <w:color w:val="auto"/>
                <w:sz w:val="20"/>
                <w:szCs w:val="20"/>
              </w:rPr>
              <w:t xml:space="preserve">he water purifier Involved in this project began to use on </w:t>
            </w:r>
            <w:r w:rsidR="0083041A">
              <w:rPr>
                <w:rFonts w:asciiTheme="majorHAnsi" w:hAnsiTheme="majorHAnsi"/>
                <w:color w:val="auto"/>
                <w:sz w:val="20"/>
                <w:szCs w:val="20"/>
              </w:rPr>
              <w:t>10/10/2020</w:t>
            </w:r>
            <w:r w:rsidR="003E7D91" w:rsidRPr="003E7D91">
              <w:rPr>
                <w:rFonts w:asciiTheme="majorHAnsi" w:hAnsiTheme="majorHAnsi"/>
                <w:color w:val="auto"/>
                <w:sz w:val="20"/>
                <w:szCs w:val="20"/>
              </w:rPr>
              <w:t xml:space="preserve">. </w:t>
            </w:r>
            <w:r w:rsidR="00342243" w:rsidRPr="003E7D91">
              <w:rPr>
                <w:rFonts w:asciiTheme="majorHAnsi" w:hAnsiTheme="majorHAnsi"/>
                <w:color w:val="auto"/>
                <w:sz w:val="20"/>
                <w:szCs w:val="20"/>
              </w:rPr>
              <w:t xml:space="preserve"> As per the technical manual of the water purifier, the frequency of </w:t>
            </w:r>
            <w:r w:rsidR="00342243" w:rsidRPr="003E7D91">
              <w:rPr>
                <w:rFonts w:asciiTheme="majorHAnsi" w:hAnsiTheme="majorHAnsi"/>
                <w:color w:val="auto"/>
                <w:sz w:val="20"/>
                <w:szCs w:val="20"/>
              </w:rPr>
              <w:lastRenderedPageBreak/>
              <w:t>replacement is every 10,000 L water (about 22 months)</w:t>
            </w:r>
            <w:r w:rsidR="00342243">
              <w:rPr>
                <w:rFonts w:asciiTheme="majorHAnsi" w:hAnsiTheme="majorHAnsi"/>
                <w:color w:val="auto"/>
                <w:sz w:val="20"/>
                <w:szCs w:val="20"/>
              </w:rPr>
              <w:t xml:space="preserve">. </w:t>
            </w:r>
            <w:r w:rsidR="0083041A">
              <w:rPr>
                <w:rFonts w:asciiTheme="majorHAnsi" w:hAnsiTheme="majorHAnsi"/>
                <w:color w:val="auto"/>
                <w:sz w:val="20"/>
                <w:szCs w:val="20"/>
              </w:rPr>
              <w:t>T</w:t>
            </w:r>
            <w:r w:rsidR="003E7D91" w:rsidRPr="003E7D91">
              <w:rPr>
                <w:rFonts w:asciiTheme="majorHAnsi" w:hAnsiTheme="majorHAnsi"/>
                <w:color w:val="auto"/>
                <w:sz w:val="20"/>
                <w:szCs w:val="20"/>
              </w:rPr>
              <w:t>his monitoring</w:t>
            </w:r>
            <w:r w:rsidR="0083041A">
              <w:rPr>
                <w:rFonts w:asciiTheme="majorHAnsi" w:hAnsiTheme="majorHAnsi"/>
                <w:color w:val="auto"/>
                <w:sz w:val="20"/>
                <w:szCs w:val="20"/>
              </w:rPr>
              <w:t xml:space="preserve"> period is from 0</w:t>
            </w:r>
            <w:r w:rsidR="0083041A" w:rsidRPr="003D0DBB">
              <w:rPr>
                <w:rFonts w:asciiTheme="majorHAnsi" w:hAnsiTheme="majorHAnsi"/>
                <w:color w:val="auto"/>
                <w:sz w:val="20"/>
                <w:szCs w:val="20"/>
              </w:rPr>
              <w:t>1/08/2021-31/07/2022</w:t>
            </w:r>
            <w:r w:rsidR="003E7D91" w:rsidRPr="003D0DBB">
              <w:rPr>
                <w:rFonts w:asciiTheme="majorHAnsi" w:hAnsiTheme="majorHAnsi"/>
                <w:color w:val="auto"/>
                <w:sz w:val="20"/>
                <w:szCs w:val="20"/>
              </w:rPr>
              <w:t xml:space="preserve">, </w:t>
            </w:r>
            <w:r w:rsidR="00342243" w:rsidRPr="003D0DBB">
              <w:rPr>
                <w:rFonts w:asciiTheme="majorHAnsi" w:hAnsiTheme="majorHAnsi"/>
                <w:color w:val="auto"/>
                <w:sz w:val="20"/>
                <w:szCs w:val="20"/>
              </w:rPr>
              <w:t xml:space="preserve">so, from the </w:t>
            </w:r>
            <w:r w:rsidR="003D0DBB" w:rsidRPr="003D0DBB">
              <w:rPr>
                <w:rFonts w:asciiTheme="majorHAnsi" w:hAnsiTheme="majorHAnsi"/>
                <w:color w:val="auto"/>
                <w:sz w:val="20"/>
                <w:szCs w:val="20"/>
              </w:rPr>
              <w:t xml:space="preserve">date of </w:t>
            </w:r>
            <w:r w:rsidR="00342243" w:rsidRPr="003D0DBB">
              <w:rPr>
                <w:rFonts w:asciiTheme="majorHAnsi" w:hAnsiTheme="majorHAnsi"/>
                <w:color w:val="auto"/>
                <w:sz w:val="20"/>
                <w:szCs w:val="20"/>
              </w:rPr>
              <w:t xml:space="preserve">start </w:t>
            </w:r>
            <w:r w:rsidR="003D0DBB" w:rsidRPr="003D0DBB">
              <w:rPr>
                <w:rFonts w:asciiTheme="majorHAnsi" w:hAnsiTheme="majorHAnsi"/>
                <w:color w:val="auto"/>
                <w:sz w:val="20"/>
                <w:szCs w:val="20"/>
              </w:rPr>
              <w:t>to use</w:t>
            </w:r>
            <w:r w:rsidR="00342243" w:rsidRPr="003D0DBB">
              <w:rPr>
                <w:rFonts w:asciiTheme="majorHAnsi" w:hAnsiTheme="majorHAnsi"/>
                <w:color w:val="auto"/>
                <w:sz w:val="20"/>
                <w:szCs w:val="20"/>
              </w:rPr>
              <w:t xml:space="preserve"> of the water purifier to 31/07/2022, which is exactly 22 months. </w:t>
            </w:r>
            <w:r w:rsidR="003D0DBB" w:rsidRPr="003D0DBB">
              <w:rPr>
                <w:rFonts w:asciiTheme="majorHAnsi" w:hAnsiTheme="majorHAnsi"/>
                <w:color w:val="auto"/>
                <w:sz w:val="20"/>
                <w:szCs w:val="20"/>
              </w:rPr>
              <w:t xml:space="preserve">During </w:t>
            </w:r>
            <w:r w:rsidR="003E7D91" w:rsidRPr="003D0DBB">
              <w:rPr>
                <w:rFonts w:asciiTheme="majorHAnsi" w:hAnsiTheme="majorHAnsi"/>
                <w:color w:val="auto"/>
                <w:sz w:val="20"/>
                <w:szCs w:val="20"/>
              </w:rPr>
              <w:t xml:space="preserve">this monitoring period, </w:t>
            </w:r>
            <w:proofErr w:type="gramStart"/>
            <w:r w:rsidR="003D0DBB" w:rsidRPr="003D0DBB">
              <w:rPr>
                <w:rFonts w:asciiTheme="majorHAnsi" w:hAnsiTheme="majorHAnsi"/>
                <w:color w:val="auto"/>
                <w:sz w:val="20"/>
                <w:szCs w:val="20"/>
              </w:rPr>
              <w:t>all of</w:t>
            </w:r>
            <w:proofErr w:type="gramEnd"/>
            <w:r w:rsidR="003D0DBB" w:rsidRPr="003D0DBB">
              <w:rPr>
                <w:rFonts w:asciiTheme="majorHAnsi" w:hAnsiTheme="majorHAnsi"/>
                <w:color w:val="auto"/>
                <w:sz w:val="20"/>
                <w:szCs w:val="20"/>
              </w:rPr>
              <w:t xml:space="preserve"> the water purifier core filters have been replaced</w:t>
            </w:r>
            <w:r w:rsidR="003E7D91" w:rsidRPr="003D0DBB">
              <w:rPr>
                <w:rFonts w:asciiTheme="majorHAnsi" w:hAnsiTheme="majorHAnsi"/>
                <w:color w:val="auto"/>
                <w:sz w:val="20"/>
                <w:szCs w:val="20"/>
              </w:rPr>
              <w:t>.</w:t>
            </w:r>
          </w:p>
        </w:tc>
      </w:tr>
      <w:tr w:rsidR="00F461D9" w:rsidRPr="00283E15" w14:paraId="6F58DC09" w14:textId="77777777" w:rsidTr="00BD7CE6">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C810EC6" w14:textId="59BC1E62" w:rsidR="00F461D9" w:rsidRPr="00283E15" w:rsidRDefault="00F461D9" w:rsidP="00F461D9">
            <w:pPr>
              <w:contextualSpacing w:val="0"/>
              <w:rPr>
                <w:color w:val="FFFFFF" w:themeColor="background1"/>
                <w:sz w:val="20"/>
                <w:szCs w:val="20"/>
                <w:lang w:val="en-GB"/>
              </w:rPr>
            </w:pPr>
            <w:r w:rsidRPr="00B11182">
              <w:rPr>
                <w:color w:val="FFFFFF" w:themeColor="background1"/>
                <w:sz w:val="20"/>
                <w:szCs w:val="20"/>
                <w:lang w:val="en-GB"/>
              </w:rPr>
              <w:lastRenderedPageBreak/>
              <w:t>Purpose of data</w:t>
            </w:r>
          </w:p>
        </w:tc>
        <w:tc>
          <w:tcPr>
            <w:tcW w:w="3603" w:type="pct"/>
          </w:tcPr>
          <w:p w14:paraId="6E207C99" w14:textId="3636197C" w:rsidR="00F461D9" w:rsidRPr="00C516B5" w:rsidRDefault="00F461D9" w:rsidP="00F461D9">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72206E">
              <w:rPr>
                <w:rFonts w:asciiTheme="majorHAnsi" w:hAnsiTheme="majorHAnsi"/>
                <w:color w:val="auto"/>
                <w:sz w:val="20"/>
                <w:szCs w:val="20"/>
                <w:lang w:eastAsia="zh-CN"/>
              </w:rPr>
              <w:t xml:space="preserve">The </w:t>
            </w:r>
            <w:r>
              <w:rPr>
                <w:rFonts w:asciiTheme="majorHAnsi" w:hAnsiTheme="majorHAnsi" w:hint="eastAsia"/>
                <w:color w:val="auto"/>
                <w:sz w:val="20"/>
                <w:szCs w:val="20"/>
                <w:lang w:eastAsia="zh-CN"/>
              </w:rPr>
              <w:t>e</w:t>
            </w:r>
            <w:r w:rsidRPr="0072206E">
              <w:rPr>
                <w:rFonts w:asciiTheme="majorHAnsi" w:hAnsiTheme="majorHAnsi"/>
                <w:color w:val="auto"/>
                <w:sz w:val="20"/>
                <w:szCs w:val="20"/>
                <w:lang w:eastAsia="zh-CN"/>
              </w:rPr>
              <w:t>xpected technical life of project technology meets the</w:t>
            </w:r>
            <w:r>
              <w:rPr>
                <w:szCs w:val="20"/>
              </w:rPr>
              <w:t xml:space="preserve"> </w:t>
            </w:r>
            <w:r>
              <w:rPr>
                <w:rFonts w:asciiTheme="majorHAnsi" w:hAnsiTheme="majorHAnsi"/>
                <w:color w:val="auto"/>
                <w:sz w:val="20"/>
                <w:szCs w:val="20"/>
                <w:lang w:eastAsia="zh-CN"/>
              </w:rPr>
              <w:t>t</w:t>
            </w:r>
            <w:r w:rsidRPr="0072206E">
              <w:rPr>
                <w:rFonts w:asciiTheme="majorHAnsi" w:hAnsiTheme="majorHAnsi"/>
                <w:color w:val="auto"/>
                <w:sz w:val="20"/>
                <w:szCs w:val="20"/>
                <w:lang w:eastAsia="zh-CN"/>
              </w:rPr>
              <w:t>otal length of crediting period</w:t>
            </w:r>
            <w:r>
              <w:rPr>
                <w:rFonts w:asciiTheme="majorHAnsi" w:hAnsiTheme="majorHAnsi"/>
                <w:color w:val="auto"/>
                <w:sz w:val="20"/>
                <w:szCs w:val="20"/>
                <w:lang w:eastAsia="zh-CN"/>
              </w:rPr>
              <w:t>.</w:t>
            </w:r>
          </w:p>
        </w:tc>
      </w:tr>
      <w:tr w:rsidR="00C516B5" w:rsidRPr="00283E15" w14:paraId="521F3B67" w14:textId="77777777" w:rsidTr="00BD7CE6">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2B033472" w14:textId="77777777" w:rsidR="00C516B5" w:rsidRPr="00283E15" w:rsidRDefault="00C516B5" w:rsidP="00836C22">
            <w:pPr>
              <w:contextualSpacing w:val="0"/>
              <w:rPr>
                <w:color w:val="FFFFFF" w:themeColor="background1"/>
                <w:sz w:val="20"/>
                <w:szCs w:val="20"/>
                <w:lang w:val="en-GB"/>
              </w:rPr>
            </w:pPr>
            <w:r w:rsidRPr="00283E15">
              <w:rPr>
                <w:color w:val="FFFFFF" w:themeColor="background1"/>
                <w:sz w:val="20"/>
                <w:szCs w:val="20"/>
                <w:lang w:val="en-GB"/>
              </w:rPr>
              <w:t>Additional comment</w:t>
            </w:r>
          </w:p>
        </w:tc>
        <w:tc>
          <w:tcPr>
            <w:tcW w:w="3603" w:type="pct"/>
          </w:tcPr>
          <w:p w14:paraId="34FFBDC0" w14:textId="25480983" w:rsidR="00C516B5" w:rsidRPr="00283E15" w:rsidRDefault="00C516B5" w:rsidP="00836C22">
            <w:pPr>
              <w:contextualSpacing w:val="0"/>
              <w:jc w:val="both"/>
              <w:cnfStyle w:val="000000000000" w:firstRow="0" w:lastRow="0" w:firstColumn="0" w:lastColumn="0" w:oddVBand="0" w:evenVBand="0" w:oddHBand="0" w:evenHBand="0" w:firstRowFirstColumn="0" w:firstRowLastColumn="0" w:lastRowFirstColumn="0" w:lastRowLastColumn="0"/>
              <w:rPr>
                <w:sz w:val="20"/>
                <w:szCs w:val="20"/>
              </w:rPr>
            </w:pPr>
            <w:r w:rsidRPr="00522C1F">
              <w:rPr>
                <w:rFonts w:cs="Times New Roman"/>
                <w:color w:val="000000"/>
                <w:sz w:val="20"/>
              </w:rPr>
              <w:t>N/A</w:t>
            </w:r>
          </w:p>
        </w:tc>
      </w:tr>
    </w:tbl>
    <w:p w14:paraId="415362FE" w14:textId="77777777" w:rsidR="00C516B5" w:rsidRDefault="00C516B5" w:rsidP="00522C1F">
      <w:pPr>
        <w:spacing w:after="0"/>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4347E1" w:rsidRPr="00283E15" w14:paraId="5DCA45AE" w14:textId="77777777" w:rsidTr="00E36151">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2BF3C0C0" w14:textId="77777777" w:rsidR="004347E1" w:rsidRPr="00283E15" w:rsidRDefault="004347E1" w:rsidP="00836C22">
            <w:pPr>
              <w:contextualSpacing w:val="0"/>
              <w:rPr>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41365E3E" w14:textId="77777777" w:rsidR="004347E1" w:rsidRPr="00BD7CE6" w:rsidRDefault="004347E1" w:rsidP="00836C22">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BD7CE6">
              <w:rPr>
                <w:rFonts w:asciiTheme="majorHAnsi" w:hAnsiTheme="majorHAnsi" w:hint="eastAsia"/>
                <w:i/>
                <w:color w:val="auto"/>
                <w:sz w:val="20"/>
                <w:szCs w:val="20"/>
                <w:lang w:val="en-GB" w:eastAsia="zh-CN"/>
              </w:rPr>
              <w:t>S</w:t>
            </w:r>
            <w:r w:rsidRPr="00BD7CE6">
              <w:rPr>
                <w:rFonts w:asciiTheme="majorHAnsi" w:hAnsiTheme="majorHAnsi"/>
                <w:i/>
                <w:color w:val="auto"/>
                <w:sz w:val="20"/>
                <w:szCs w:val="20"/>
                <w:lang w:val="en-GB" w:eastAsia="zh-CN"/>
              </w:rPr>
              <w:t>DWS 8</w:t>
            </w:r>
          </w:p>
        </w:tc>
      </w:tr>
      <w:tr w:rsidR="004347E1" w:rsidRPr="00283E15" w14:paraId="04E1F7B1" w14:textId="77777777" w:rsidTr="00E36151">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3DFFB94" w14:textId="77777777" w:rsidR="004347E1" w:rsidRPr="00283E15" w:rsidRDefault="004347E1" w:rsidP="00836C22">
            <w:pPr>
              <w:contextualSpacing w:val="0"/>
              <w:rPr>
                <w:color w:val="FFFFFF" w:themeColor="background1"/>
                <w:sz w:val="20"/>
                <w:szCs w:val="20"/>
                <w:lang w:val="en-GB"/>
              </w:rPr>
            </w:pPr>
            <w:r w:rsidRPr="00283E15">
              <w:rPr>
                <w:color w:val="FFFFFF" w:themeColor="background1"/>
                <w:sz w:val="20"/>
                <w:szCs w:val="20"/>
                <w:lang w:val="en-GB"/>
              </w:rPr>
              <w:t>Data/parameter</w:t>
            </w:r>
          </w:p>
        </w:tc>
        <w:tc>
          <w:tcPr>
            <w:tcW w:w="3603" w:type="pct"/>
          </w:tcPr>
          <w:p w14:paraId="32C32EAA" w14:textId="77777777" w:rsidR="004347E1" w:rsidRPr="00BD7CE6" w:rsidRDefault="004347E1" w:rsidP="00836C22">
            <w:pPr>
              <w:contextualSpacing w:val="0"/>
              <w:cnfStyle w:val="000000000000" w:firstRow="0" w:lastRow="0" w:firstColumn="0" w:lastColumn="0" w:oddVBand="0" w:evenVBand="0" w:oddHBand="0" w:evenHBand="0" w:firstRowFirstColumn="0" w:firstRowLastColumn="0" w:lastRowFirstColumn="0" w:lastRowLastColumn="0"/>
              <w:rPr>
                <w:i/>
                <w:iCs/>
                <w:color w:val="auto"/>
                <w:sz w:val="20"/>
                <w:szCs w:val="20"/>
              </w:rPr>
            </w:pPr>
            <w:proofErr w:type="spellStart"/>
            <w:r w:rsidRPr="00BD7CE6">
              <w:rPr>
                <w:i/>
                <w:iCs/>
                <w:color w:val="auto"/>
                <w:sz w:val="20"/>
                <w:szCs w:val="20"/>
              </w:rPr>
              <w:t>x</w:t>
            </w:r>
            <w:r w:rsidRPr="00BD7CE6">
              <w:rPr>
                <w:i/>
                <w:iCs/>
                <w:color w:val="auto"/>
                <w:sz w:val="20"/>
                <w:szCs w:val="20"/>
                <w:vertAlign w:val="subscript"/>
              </w:rPr>
              <w:t>firewood</w:t>
            </w:r>
            <w:proofErr w:type="spellEnd"/>
            <w:r w:rsidRPr="00BD7CE6">
              <w:rPr>
                <w:iCs/>
                <w:color w:val="auto"/>
                <w:sz w:val="20"/>
                <w:szCs w:val="20"/>
              </w:rPr>
              <w:t>/</w:t>
            </w:r>
            <w:proofErr w:type="spellStart"/>
            <w:r w:rsidRPr="00BD7CE6">
              <w:rPr>
                <w:i/>
                <w:iCs/>
                <w:color w:val="auto"/>
                <w:sz w:val="20"/>
                <w:szCs w:val="20"/>
              </w:rPr>
              <w:t>x</w:t>
            </w:r>
            <w:r w:rsidRPr="00BD7CE6">
              <w:rPr>
                <w:i/>
                <w:iCs/>
                <w:color w:val="auto"/>
                <w:sz w:val="20"/>
                <w:szCs w:val="20"/>
                <w:vertAlign w:val="subscript"/>
              </w:rPr>
              <w:t>charcoal</w:t>
            </w:r>
            <w:proofErr w:type="spellEnd"/>
            <w:r w:rsidRPr="00BD7CE6">
              <w:rPr>
                <w:iCs/>
                <w:color w:val="auto"/>
                <w:sz w:val="20"/>
                <w:szCs w:val="20"/>
              </w:rPr>
              <w:t>/</w:t>
            </w:r>
            <w:proofErr w:type="spellStart"/>
            <w:r w:rsidRPr="00BD7CE6">
              <w:rPr>
                <w:i/>
                <w:iCs/>
                <w:color w:val="auto"/>
                <w:sz w:val="20"/>
                <w:szCs w:val="20"/>
              </w:rPr>
              <w:t>x</w:t>
            </w:r>
            <w:r w:rsidRPr="00BD7CE6">
              <w:rPr>
                <w:i/>
                <w:iCs/>
                <w:color w:val="auto"/>
                <w:sz w:val="20"/>
                <w:szCs w:val="20"/>
                <w:vertAlign w:val="subscript"/>
              </w:rPr>
              <w:t>LPG</w:t>
            </w:r>
            <w:proofErr w:type="spellEnd"/>
          </w:p>
        </w:tc>
      </w:tr>
      <w:tr w:rsidR="004347E1" w:rsidRPr="00283E15" w14:paraId="06F31348" w14:textId="77777777" w:rsidTr="00E36151">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BE80329" w14:textId="77777777" w:rsidR="004347E1" w:rsidRPr="00283E15" w:rsidRDefault="004347E1" w:rsidP="00836C22">
            <w:pPr>
              <w:contextualSpacing w:val="0"/>
              <w:rPr>
                <w:color w:val="FFFFFF" w:themeColor="background1"/>
                <w:sz w:val="20"/>
                <w:szCs w:val="20"/>
                <w:lang w:val="en-GB"/>
              </w:rPr>
            </w:pPr>
            <w:r w:rsidRPr="00283E15">
              <w:rPr>
                <w:color w:val="FFFFFF" w:themeColor="background1"/>
                <w:sz w:val="20"/>
                <w:szCs w:val="20"/>
                <w:lang w:val="en-GB"/>
              </w:rPr>
              <w:t>Unit</w:t>
            </w:r>
          </w:p>
        </w:tc>
        <w:tc>
          <w:tcPr>
            <w:tcW w:w="3603" w:type="pct"/>
          </w:tcPr>
          <w:p w14:paraId="3ECE2F22" w14:textId="77777777" w:rsidR="004347E1" w:rsidRPr="00BD7CE6" w:rsidRDefault="004347E1" w:rsidP="00836C22">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BD7CE6">
              <w:rPr>
                <w:color w:val="auto"/>
                <w:sz w:val="20"/>
                <w:szCs w:val="20"/>
              </w:rPr>
              <w:t xml:space="preserve">Percentage of firewood, </w:t>
            </w:r>
            <w:proofErr w:type="gramStart"/>
            <w:r w:rsidRPr="00BD7CE6">
              <w:rPr>
                <w:color w:val="auto"/>
                <w:sz w:val="20"/>
                <w:szCs w:val="20"/>
              </w:rPr>
              <w:t>charcoal</w:t>
            </w:r>
            <w:proofErr w:type="gramEnd"/>
            <w:r w:rsidRPr="00BD7CE6">
              <w:rPr>
                <w:color w:val="auto"/>
                <w:sz w:val="20"/>
                <w:szCs w:val="20"/>
              </w:rPr>
              <w:t xml:space="preserve"> and LPG</w:t>
            </w:r>
          </w:p>
        </w:tc>
      </w:tr>
      <w:tr w:rsidR="004347E1" w:rsidRPr="00283E15" w14:paraId="546883AD" w14:textId="77777777" w:rsidTr="00E36151">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6376229" w14:textId="77777777" w:rsidR="004347E1" w:rsidRPr="00283E15" w:rsidRDefault="004347E1" w:rsidP="00836C22">
            <w:pPr>
              <w:contextualSpacing w:val="0"/>
              <w:rPr>
                <w:color w:val="FFFFFF" w:themeColor="background1"/>
                <w:sz w:val="20"/>
                <w:szCs w:val="20"/>
                <w:lang w:val="en-GB"/>
              </w:rPr>
            </w:pPr>
            <w:r w:rsidRPr="00283E15">
              <w:rPr>
                <w:color w:val="FFFFFF" w:themeColor="background1"/>
                <w:sz w:val="20"/>
                <w:szCs w:val="20"/>
                <w:lang w:val="en-GB"/>
              </w:rPr>
              <w:t>Description</w:t>
            </w:r>
          </w:p>
        </w:tc>
        <w:tc>
          <w:tcPr>
            <w:tcW w:w="3603" w:type="pct"/>
          </w:tcPr>
          <w:p w14:paraId="05BD90CC" w14:textId="77777777" w:rsidR="004347E1" w:rsidRPr="00BD7CE6" w:rsidRDefault="004347E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bookmarkStart w:id="55" w:name="OLE_LINK18"/>
            <w:r w:rsidRPr="00BD7CE6">
              <w:rPr>
                <w:rFonts w:asciiTheme="majorHAnsi" w:hAnsiTheme="majorHAnsi"/>
                <w:color w:val="auto"/>
                <w:sz w:val="20"/>
                <w:szCs w:val="20"/>
                <w:lang w:eastAsia="zh-CN"/>
              </w:rPr>
              <w:t xml:space="preserve">The proportion of each different household cooking fuel (firewood, </w:t>
            </w:r>
            <w:proofErr w:type="gramStart"/>
            <w:r w:rsidRPr="00BD7CE6">
              <w:rPr>
                <w:rFonts w:asciiTheme="majorHAnsi" w:hAnsiTheme="majorHAnsi"/>
                <w:color w:val="auto"/>
                <w:sz w:val="20"/>
                <w:szCs w:val="20"/>
                <w:lang w:eastAsia="zh-CN"/>
              </w:rPr>
              <w:t>charcoal</w:t>
            </w:r>
            <w:proofErr w:type="gramEnd"/>
            <w:r w:rsidRPr="00BD7CE6">
              <w:rPr>
                <w:rFonts w:asciiTheme="majorHAnsi" w:hAnsiTheme="majorHAnsi"/>
                <w:color w:val="auto"/>
                <w:sz w:val="20"/>
                <w:szCs w:val="20"/>
                <w:lang w:eastAsia="zh-CN"/>
              </w:rPr>
              <w:t xml:space="preserve"> and LPG) used in the project boundary</w:t>
            </w:r>
            <w:bookmarkEnd w:id="55"/>
          </w:p>
        </w:tc>
      </w:tr>
      <w:tr w:rsidR="004347E1" w:rsidRPr="00283E15" w14:paraId="6F787711" w14:textId="77777777" w:rsidTr="00E36151">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8906C13" w14:textId="77777777" w:rsidR="004347E1" w:rsidRPr="00283E15" w:rsidRDefault="004347E1" w:rsidP="00836C22">
            <w:pPr>
              <w:contextualSpacing w:val="0"/>
              <w:rPr>
                <w:color w:val="FFFFFF" w:themeColor="background1"/>
                <w:sz w:val="20"/>
                <w:szCs w:val="20"/>
                <w:lang w:val="en-GB"/>
              </w:rPr>
            </w:pPr>
            <w:r w:rsidRPr="00283E15">
              <w:rPr>
                <w:color w:val="FFFFFF" w:themeColor="background1"/>
                <w:sz w:val="20"/>
                <w:szCs w:val="20"/>
                <w:lang w:val="en-GB"/>
              </w:rPr>
              <w:t>Source of data</w:t>
            </w:r>
          </w:p>
        </w:tc>
        <w:tc>
          <w:tcPr>
            <w:tcW w:w="3603" w:type="pct"/>
          </w:tcPr>
          <w:p w14:paraId="678EE1C7" w14:textId="0DA556E1" w:rsidR="00F461D9" w:rsidRPr="00F461D9" w:rsidRDefault="004347E1" w:rsidP="00836C22">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eastAsia="zh-CN"/>
              </w:rPr>
            </w:pPr>
            <w:r w:rsidRPr="00BD7CE6">
              <w:rPr>
                <w:rFonts w:asciiTheme="majorHAnsi" w:hAnsiTheme="majorHAnsi"/>
                <w:color w:val="auto"/>
                <w:sz w:val="20"/>
                <w:szCs w:val="20"/>
              </w:rPr>
              <w:t>Baseline survey</w:t>
            </w:r>
            <w:r w:rsidR="00F461D9">
              <w:rPr>
                <w:rFonts w:asciiTheme="majorHAnsi" w:hAnsiTheme="majorHAnsi"/>
                <w:color w:val="auto"/>
                <w:sz w:val="20"/>
                <w:szCs w:val="20"/>
              </w:rPr>
              <w:t xml:space="preserve"> </w:t>
            </w:r>
            <w:r w:rsidR="00F461D9">
              <w:rPr>
                <w:rFonts w:asciiTheme="majorHAnsi" w:hAnsiTheme="majorHAnsi" w:hint="eastAsia"/>
                <w:color w:val="auto"/>
                <w:sz w:val="20"/>
                <w:szCs w:val="20"/>
                <w:lang w:eastAsia="zh-CN"/>
              </w:rPr>
              <w:t xml:space="preserve">conducted </w:t>
            </w:r>
            <w:r w:rsidR="00F461D9">
              <w:rPr>
                <w:rFonts w:asciiTheme="majorHAnsi" w:hAnsiTheme="majorHAnsi"/>
                <w:color w:val="auto"/>
                <w:sz w:val="20"/>
                <w:szCs w:val="20"/>
                <w:lang w:eastAsia="zh-CN"/>
              </w:rPr>
              <w:t xml:space="preserve">from </w:t>
            </w:r>
            <w:r w:rsidR="00962F57">
              <w:rPr>
                <w:rFonts w:asciiTheme="majorHAnsi" w:hAnsiTheme="majorHAnsi"/>
                <w:color w:val="auto"/>
                <w:sz w:val="20"/>
                <w:szCs w:val="20"/>
                <w:lang w:eastAsia="zh-CN"/>
              </w:rPr>
              <w:t>10/10/2020</w:t>
            </w:r>
            <w:r w:rsidR="00F461D9">
              <w:rPr>
                <w:rFonts w:asciiTheme="majorHAnsi" w:hAnsiTheme="majorHAnsi"/>
                <w:color w:val="auto"/>
                <w:sz w:val="20"/>
                <w:szCs w:val="20"/>
                <w:lang w:eastAsia="zh-CN"/>
              </w:rPr>
              <w:t>-20/12/2020.</w:t>
            </w:r>
          </w:p>
        </w:tc>
      </w:tr>
      <w:tr w:rsidR="004347E1" w:rsidRPr="00283E15" w14:paraId="2E9266F7" w14:textId="77777777" w:rsidTr="00E36151">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7B7CB6F7" w14:textId="77777777" w:rsidR="004347E1" w:rsidRPr="00283E15" w:rsidRDefault="004347E1" w:rsidP="00836C22">
            <w:pPr>
              <w:contextualSpacing w:val="0"/>
              <w:rPr>
                <w:color w:val="FFFFFF" w:themeColor="background1"/>
                <w:sz w:val="20"/>
                <w:szCs w:val="20"/>
                <w:lang w:val="en-GB"/>
              </w:rPr>
            </w:pPr>
            <w:r w:rsidRPr="00283E15">
              <w:rPr>
                <w:color w:val="FFFFFF" w:themeColor="background1"/>
                <w:sz w:val="20"/>
                <w:szCs w:val="20"/>
                <w:lang w:val="en-GB"/>
              </w:rPr>
              <w:t>Value(s) applied</w:t>
            </w:r>
          </w:p>
        </w:tc>
        <w:tc>
          <w:tcPr>
            <w:tcW w:w="3603" w:type="pct"/>
          </w:tcPr>
          <w:tbl>
            <w:tblPr>
              <w:tblStyle w:val="afffff3"/>
              <w:tblW w:w="0" w:type="auto"/>
              <w:tblLook w:val="04A0" w:firstRow="1" w:lastRow="0" w:firstColumn="1" w:lastColumn="0" w:noHBand="0" w:noVBand="1"/>
            </w:tblPr>
            <w:tblGrid>
              <w:gridCol w:w="1606"/>
              <w:gridCol w:w="1606"/>
              <w:gridCol w:w="1606"/>
              <w:gridCol w:w="1607"/>
            </w:tblGrid>
            <w:tr w:rsidR="004347E1" w:rsidRPr="00BD7CE6" w14:paraId="79514363" w14:textId="77777777" w:rsidTr="001A535E">
              <w:tc>
                <w:tcPr>
                  <w:tcW w:w="1606" w:type="dxa"/>
                </w:tcPr>
                <w:p w14:paraId="7A84223B"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C</w:t>
                  </w:r>
                  <w:r w:rsidRPr="00BD7CE6">
                    <w:rPr>
                      <w:rFonts w:asciiTheme="majorHAnsi" w:hAnsiTheme="majorHAnsi"/>
                      <w:color w:val="auto"/>
                      <w:sz w:val="18"/>
                      <w:szCs w:val="18"/>
                      <w:lang w:val="en-GB" w:eastAsia="zh-CN"/>
                    </w:rPr>
                    <w:t>ounty</w:t>
                  </w:r>
                </w:p>
              </w:tc>
              <w:tc>
                <w:tcPr>
                  <w:tcW w:w="1606" w:type="dxa"/>
                </w:tcPr>
                <w:p w14:paraId="3A221F0E"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rPr>
                  </w:pPr>
                  <w:proofErr w:type="spellStart"/>
                  <w:r w:rsidRPr="00BD7CE6">
                    <w:rPr>
                      <w:i/>
                      <w:iCs/>
                      <w:color w:val="auto"/>
                      <w:sz w:val="18"/>
                      <w:szCs w:val="18"/>
                    </w:rPr>
                    <w:t>x</w:t>
                  </w:r>
                  <w:r w:rsidRPr="00BD7CE6">
                    <w:rPr>
                      <w:i/>
                      <w:iCs/>
                      <w:color w:val="auto"/>
                      <w:sz w:val="18"/>
                      <w:szCs w:val="18"/>
                      <w:vertAlign w:val="subscript"/>
                    </w:rPr>
                    <w:t>firewood</w:t>
                  </w:r>
                  <w:proofErr w:type="spellEnd"/>
                </w:p>
              </w:tc>
              <w:tc>
                <w:tcPr>
                  <w:tcW w:w="1606" w:type="dxa"/>
                </w:tcPr>
                <w:p w14:paraId="4A0E2C09" w14:textId="77777777" w:rsidR="004347E1" w:rsidRPr="00BD7CE6" w:rsidRDefault="004347E1" w:rsidP="0041780C">
                  <w:pPr>
                    <w:framePr w:hSpace="180" w:wrap="around" w:vAnchor="text" w:hAnchor="margin" w:y="219"/>
                    <w:contextualSpacing w:val="0"/>
                    <w:jc w:val="center"/>
                    <w:rPr>
                      <w:rFonts w:asciiTheme="majorHAnsi" w:hAnsiTheme="majorHAnsi"/>
                      <w:i/>
                      <w:color w:val="auto"/>
                      <w:sz w:val="18"/>
                      <w:szCs w:val="18"/>
                      <w:lang w:val="en-GB"/>
                    </w:rPr>
                  </w:pPr>
                  <w:proofErr w:type="spellStart"/>
                  <w:r w:rsidRPr="00BD7CE6">
                    <w:rPr>
                      <w:i/>
                      <w:iCs/>
                      <w:color w:val="auto"/>
                      <w:sz w:val="18"/>
                      <w:szCs w:val="18"/>
                    </w:rPr>
                    <w:t>x</w:t>
                  </w:r>
                  <w:r w:rsidRPr="00BD7CE6">
                    <w:rPr>
                      <w:i/>
                      <w:iCs/>
                      <w:color w:val="auto"/>
                      <w:sz w:val="18"/>
                      <w:szCs w:val="18"/>
                      <w:vertAlign w:val="subscript"/>
                    </w:rPr>
                    <w:t>charcoal</w:t>
                  </w:r>
                  <w:proofErr w:type="spellEnd"/>
                </w:p>
              </w:tc>
              <w:tc>
                <w:tcPr>
                  <w:tcW w:w="1607" w:type="dxa"/>
                </w:tcPr>
                <w:p w14:paraId="1CBC27D8" w14:textId="77777777" w:rsidR="004347E1" w:rsidRPr="00BD7CE6" w:rsidRDefault="004347E1" w:rsidP="0041780C">
                  <w:pPr>
                    <w:framePr w:hSpace="180" w:wrap="around" w:vAnchor="text" w:hAnchor="margin" w:y="219"/>
                    <w:contextualSpacing w:val="0"/>
                    <w:jc w:val="center"/>
                    <w:rPr>
                      <w:rFonts w:asciiTheme="majorHAnsi" w:hAnsiTheme="majorHAnsi"/>
                      <w:i/>
                      <w:color w:val="auto"/>
                      <w:sz w:val="18"/>
                      <w:szCs w:val="18"/>
                      <w:lang w:val="en-GB"/>
                    </w:rPr>
                  </w:pPr>
                  <w:proofErr w:type="spellStart"/>
                  <w:r w:rsidRPr="00BD7CE6">
                    <w:rPr>
                      <w:i/>
                      <w:iCs/>
                      <w:color w:val="auto"/>
                      <w:sz w:val="18"/>
                      <w:szCs w:val="18"/>
                    </w:rPr>
                    <w:t>x</w:t>
                  </w:r>
                  <w:r w:rsidRPr="00BD7CE6">
                    <w:rPr>
                      <w:i/>
                      <w:iCs/>
                      <w:color w:val="auto"/>
                      <w:sz w:val="18"/>
                      <w:szCs w:val="18"/>
                      <w:vertAlign w:val="subscript"/>
                    </w:rPr>
                    <w:t>LPG</w:t>
                  </w:r>
                  <w:proofErr w:type="spellEnd"/>
                </w:p>
              </w:tc>
            </w:tr>
            <w:tr w:rsidR="004347E1" w:rsidRPr="00BD7CE6" w14:paraId="07299300" w14:textId="77777777" w:rsidTr="001A535E">
              <w:tc>
                <w:tcPr>
                  <w:tcW w:w="1606" w:type="dxa"/>
                </w:tcPr>
                <w:p w14:paraId="3D931677"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rPr>
                  </w:pPr>
                  <w:r w:rsidRPr="00BD7CE6">
                    <w:rPr>
                      <w:color w:val="auto"/>
                      <w:sz w:val="18"/>
                      <w:szCs w:val="18"/>
                    </w:rPr>
                    <w:t>Makueni</w:t>
                  </w:r>
                </w:p>
              </w:tc>
              <w:tc>
                <w:tcPr>
                  <w:tcW w:w="1606" w:type="dxa"/>
                </w:tcPr>
                <w:p w14:paraId="4ED1A37A"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8</w:t>
                  </w:r>
                  <w:r w:rsidRPr="00BD7CE6">
                    <w:rPr>
                      <w:rFonts w:asciiTheme="majorHAnsi" w:hAnsiTheme="majorHAnsi"/>
                      <w:color w:val="auto"/>
                      <w:sz w:val="18"/>
                      <w:szCs w:val="18"/>
                      <w:lang w:val="en-GB" w:eastAsia="zh-CN"/>
                    </w:rPr>
                    <w:t>1.3</w:t>
                  </w:r>
                </w:p>
              </w:tc>
              <w:tc>
                <w:tcPr>
                  <w:tcW w:w="1606" w:type="dxa"/>
                </w:tcPr>
                <w:p w14:paraId="5B796DC3"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1</w:t>
                  </w:r>
                  <w:r w:rsidRPr="00BD7CE6">
                    <w:rPr>
                      <w:rFonts w:asciiTheme="majorHAnsi" w:hAnsiTheme="majorHAnsi"/>
                      <w:color w:val="auto"/>
                      <w:sz w:val="18"/>
                      <w:szCs w:val="18"/>
                      <w:lang w:val="en-GB" w:eastAsia="zh-CN"/>
                    </w:rPr>
                    <w:t>8.8</w:t>
                  </w:r>
                </w:p>
              </w:tc>
              <w:tc>
                <w:tcPr>
                  <w:tcW w:w="1607" w:type="dxa"/>
                </w:tcPr>
                <w:p w14:paraId="5C74C800"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0</w:t>
                  </w:r>
                </w:p>
              </w:tc>
            </w:tr>
            <w:tr w:rsidR="004347E1" w:rsidRPr="00BD7CE6" w14:paraId="14BEE6A0" w14:textId="77777777" w:rsidTr="001A535E">
              <w:tc>
                <w:tcPr>
                  <w:tcW w:w="1606" w:type="dxa"/>
                </w:tcPr>
                <w:p w14:paraId="60F92929"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rPr>
                  </w:pPr>
                  <w:r w:rsidRPr="00BD7CE6">
                    <w:rPr>
                      <w:rFonts w:asciiTheme="majorHAnsi" w:hAnsiTheme="majorHAnsi"/>
                      <w:color w:val="auto"/>
                      <w:sz w:val="18"/>
                      <w:szCs w:val="18"/>
                      <w:lang w:val="en-GB"/>
                    </w:rPr>
                    <w:t xml:space="preserve">Trans </w:t>
                  </w:r>
                  <w:proofErr w:type="spellStart"/>
                  <w:r w:rsidRPr="00BD7CE6">
                    <w:rPr>
                      <w:rFonts w:asciiTheme="majorHAnsi" w:hAnsiTheme="majorHAnsi"/>
                      <w:color w:val="auto"/>
                      <w:sz w:val="18"/>
                      <w:szCs w:val="18"/>
                      <w:lang w:val="en-GB"/>
                    </w:rPr>
                    <w:t>Nzoia</w:t>
                  </w:r>
                  <w:proofErr w:type="spellEnd"/>
                </w:p>
              </w:tc>
              <w:tc>
                <w:tcPr>
                  <w:tcW w:w="1606" w:type="dxa"/>
                </w:tcPr>
                <w:p w14:paraId="51ACF2A5"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7</w:t>
                  </w:r>
                  <w:r w:rsidRPr="00BD7CE6">
                    <w:rPr>
                      <w:rFonts w:asciiTheme="majorHAnsi" w:hAnsiTheme="majorHAnsi"/>
                      <w:color w:val="auto"/>
                      <w:sz w:val="18"/>
                      <w:szCs w:val="18"/>
                      <w:lang w:val="en-GB" w:eastAsia="zh-CN"/>
                    </w:rPr>
                    <w:t>8.3</w:t>
                  </w:r>
                </w:p>
              </w:tc>
              <w:tc>
                <w:tcPr>
                  <w:tcW w:w="1606" w:type="dxa"/>
                </w:tcPr>
                <w:p w14:paraId="72E57B3B"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1</w:t>
                  </w:r>
                  <w:r w:rsidRPr="00BD7CE6">
                    <w:rPr>
                      <w:rFonts w:asciiTheme="majorHAnsi" w:hAnsiTheme="majorHAnsi"/>
                      <w:color w:val="auto"/>
                      <w:sz w:val="18"/>
                      <w:szCs w:val="18"/>
                      <w:lang w:val="en-GB" w:eastAsia="zh-CN"/>
                    </w:rPr>
                    <w:t>9.6</w:t>
                  </w:r>
                </w:p>
              </w:tc>
              <w:tc>
                <w:tcPr>
                  <w:tcW w:w="1607" w:type="dxa"/>
                </w:tcPr>
                <w:p w14:paraId="68B577B9"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2</w:t>
                  </w:r>
                  <w:r w:rsidRPr="00BD7CE6">
                    <w:rPr>
                      <w:rFonts w:asciiTheme="majorHAnsi" w:hAnsiTheme="majorHAnsi"/>
                      <w:color w:val="auto"/>
                      <w:sz w:val="18"/>
                      <w:szCs w:val="18"/>
                      <w:lang w:val="en-GB" w:eastAsia="zh-CN"/>
                    </w:rPr>
                    <w:t>.2</w:t>
                  </w:r>
                </w:p>
              </w:tc>
            </w:tr>
            <w:tr w:rsidR="004347E1" w:rsidRPr="00BD7CE6" w14:paraId="7AC5A950" w14:textId="77777777" w:rsidTr="001A535E">
              <w:tc>
                <w:tcPr>
                  <w:tcW w:w="1606" w:type="dxa"/>
                </w:tcPr>
                <w:p w14:paraId="7AA2499C"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rPr>
                  </w:pPr>
                  <w:r w:rsidRPr="00BD7CE6">
                    <w:rPr>
                      <w:color w:val="auto"/>
                      <w:sz w:val="18"/>
                      <w:szCs w:val="18"/>
                    </w:rPr>
                    <w:t>Kirinyaga</w:t>
                  </w:r>
                </w:p>
              </w:tc>
              <w:tc>
                <w:tcPr>
                  <w:tcW w:w="1606" w:type="dxa"/>
                </w:tcPr>
                <w:p w14:paraId="3EEEDC6F"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color w:val="auto"/>
                      <w:sz w:val="18"/>
                      <w:szCs w:val="18"/>
                      <w:lang w:val="en-GB" w:eastAsia="zh-CN"/>
                    </w:rPr>
                    <w:t>93.1</w:t>
                  </w:r>
                </w:p>
              </w:tc>
              <w:tc>
                <w:tcPr>
                  <w:tcW w:w="1606" w:type="dxa"/>
                </w:tcPr>
                <w:p w14:paraId="6C8B646A"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color w:val="auto"/>
                      <w:sz w:val="18"/>
                      <w:szCs w:val="18"/>
                      <w:lang w:val="en-GB" w:eastAsia="zh-CN"/>
                    </w:rPr>
                    <w:t>6.9</w:t>
                  </w:r>
                </w:p>
              </w:tc>
              <w:tc>
                <w:tcPr>
                  <w:tcW w:w="1607" w:type="dxa"/>
                </w:tcPr>
                <w:p w14:paraId="3A982B66"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0</w:t>
                  </w:r>
                </w:p>
              </w:tc>
            </w:tr>
            <w:tr w:rsidR="004347E1" w:rsidRPr="00BD7CE6" w14:paraId="730D8919" w14:textId="77777777" w:rsidTr="001A535E">
              <w:tc>
                <w:tcPr>
                  <w:tcW w:w="1606" w:type="dxa"/>
                </w:tcPr>
                <w:p w14:paraId="0BFD6A49"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rPr>
                  </w:pPr>
                  <w:r w:rsidRPr="00BD7CE6">
                    <w:rPr>
                      <w:rFonts w:asciiTheme="majorHAnsi" w:hAnsiTheme="majorHAnsi"/>
                      <w:color w:val="auto"/>
                      <w:sz w:val="18"/>
                      <w:szCs w:val="18"/>
                      <w:lang w:val="en-GB"/>
                    </w:rPr>
                    <w:t>Bungoma</w:t>
                  </w:r>
                </w:p>
              </w:tc>
              <w:tc>
                <w:tcPr>
                  <w:tcW w:w="1606" w:type="dxa"/>
                </w:tcPr>
                <w:p w14:paraId="13E32EB1"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7</w:t>
                  </w:r>
                  <w:r w:rsidRPr="00BD7CE6">
                    <w:rPr>
                      <w:rFonts w:asciiTheme="majorHAnsi" w:hAnsiTheme="majorHAnsi"/>
                      <w:color w:val="auto"/>
                      <w:sz w:val="18"/>
                      <w:szCs w:val="18"/>
                      <w:lang w:val="en-GB" w:eastAsia="zh-CN"/>
                    </w:rPr>
                    <w:t>9.7</w:t>
                  </w:r>
                </w:p>
              </w:tc>
              <w:tc>
                <w:tcPr>
                  <w:tcW w:w="1606" w:type="dxa"/>
                </w:tcPr>
                <w:p w14:paraId="0D82EA4F"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1</w:t>
                  </w:r>
                  <w:r w:rsidRPr="00BD7CE6">
                    <w:rPr>
                      <w:rFonts w:asciiTheme="majorHAnsi" w:hAnsiTheme="majorHAnsi"/>
                      <w:color w:val="auto"/>
                      <w:sz w:val="18"/>
                      <w:szCs w:val="18"/>
                      <w:lang w:val="en-GB" w:eastAsia="zh-CN"/>
                    </w:rPr>
                    <w:t>7.4</w:t>
                  </w:r>
                </w:p>
              </w:tc>
              <w:tc>
                <w:tcPr>
                  <w:tcW w:w="1607" w:type="dxa"/>
                </w:tcPr>
                <w:p w14:paraId="7263A067"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color w:val="auto"/>
                      <w:sz w:val="18"/>
                      <w:szCs w:val="18"/>
                      <w:lang w:val="en-GB" w:eastAsia="zh-CN"/>
                    </w:rPr>
                    <w:t>2.9</w:t>
                  </w:r>
                </w:p>
              </w:tc>
            </w:tr>
            <w:tr w:rsidR="004347E1" w:rsidRPr="00BD7CE6" w14:paraId="3C06024A" w14:textId="77777777" w:rsidTr="001A535E">
              <w:tc>
                <w:tcPr>
                  <w:tcW w:w="1606" w:type="dxa"/>
                </w:tcPr>
                <w:p w14:paraId="695183AF"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rPr>
                  </w:pPr>
                  <w:r w:rsidRPr="00BD7CE6">
                    <w:rPr>
                      <w:rFonts w:asciiTheme="majorHAnsi" w:hAnsiTheme="majorHAnsi"/>
                      <w:color w:val="auto"/>
                      <w:sz w:val="18"/>
                      <w:szCs w:val="18"/>
                      <w:lang w:val="en-GB"/>
                    </w:rPr>
                    <w:t>Nakuru</w:t>
                  </w:r>
                </w:p>
              </w:tc>
              <w:tc>
                <w:tcPr>
                  <w:tcW w:w="1606" w:type="dxa"/>
                </w:tcPr>
                <w:p w14:paraId="7735B74C"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color w:val="auto"/>
                      <w:sz w:val="18"/>
                      <w:szCs w:val="18"/>
                      <w:lang w:val="en-GB" w:eastAsia="zh-CN"/>
                    </w:rPr>
                    <w:t>56.7</w:t>
                  </w:r>
                </w:p>
              </w:tc>
              <w:tc>
                <w:tcPr>
                  <w:tcW w:w="1606" w:type="dxa"/>
                </w:tcPr>
                <w:p w14:paraId="62C5DFEF"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color w:val="auto"/>
                      <w:sz w:val="18"/>
                      <w:szCs w:val="18"/>
                      <w:lang w:val="en-GB" w:eastAsia="zh-CN"/>
                    </w:rPr>
                    <w:t>21.6</w:t>
                  </w:r>
                </w:p>
              </w:tc>
              <w:tc>
                <w:tcPr>
                  <w:tcW w:w="1607" w:type="dxa"/>
                </w:tcPr>
                <w:p w14:paraId="5C2CC171"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color w:val="auto"/>
                      <w:sz w:val="18"/>
                      <w:szCs w:val="18"/>
                      <w:lang w:val="en-GB" w:eastAsia="zh-CN"/>
                    </w:rPr>
                    <w:t>21.6</w:t>
                  </w:r>
                </w:p>
              </w:tc>
            </w:tr>
            <w:tr w:rsidR="004347E1" w:rsidRPr="00BD7CE6" w14:paraId="180246A0" w14:textId="77777777" w:rsidTr="001A535E">
              <w:tc>
                <w:tcPr>
                  <w:tcW w:w="1606" w:type="dxa"/>
                </w:tcPr>
                <w:p w14:paraId="4D929C7C"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color w:val="auto"/>
                      <w:sz w:val="18"/>
                      <w:szCs w:val="18"/>
                      <w:lang w:val="en-GB" w:eastAsia="zh-CN"/>
                    </w:rPr>
                    <w:t>Total</w:t>
                  </w:r>
                </w:p>
              </w:tc>
              <w:tc>
                <w:tcPr>
                  <w:tcW w:w="1606" w:type="dxa"/>
                </w:tcPr>
                <w:p w14:paraId="0C8A2574"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7</w:t>
                  </w:r>
                  <w:r w:rsidRPr="00BD7CE6">
                    <w:rPr>
                      <w:rFonts w:asciiTheme="majorHAnsi" w:hAnsiTheme="majorHAnsi"/>
                      <w:color w:val="auto"/>
                      <w:sz w:val="18"/>
                      <w:szCs w:val="18"/>
                      <w:lang w:val="en-GB" w:eastAsia="zh-CN"/>
                    </w:rPr>
                    <w:t>5.9</w:t>
                  </w:r>
                </w:p>
              </w:tc>
              <w:tc>
                <w:tcPr>
                  <w:tcW w:w="1606" w:type="dxa"/>
                </w:tcPr>
                <w:p w14:paraId="2ACB95E7"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1</w:t>
                  </w:r>
                  <w:r w:rsidRPr="00BD7CE6">
                    <w:rPr>
                      <w:rFonts w:asciiTheme="majorHAnsi" w:hAnsiTheme="majorHAnsi"/>
                      <w:color w:val="auto"/>
                      <w:sz w:val="18"/>
                      <w:szCs w:val="18"/>
                      <w:lang w:val="en-GB" w:eastAsia="zh-CN"/>
                    </w:rPr>
                    <w:t>6.9</w:t>
                  </w:r>
                </w:p>
              </w:tc>
              <w:tc>
                <w:tcPr>
                  <w:tcW w:w="1607" w:type="dxa"/>
                </w:tcPr>
                <w:p w14:paraId="5F4292B0" w14:textId="77777777" w:rsidR="004347E1" w:rsidRPr="00BD7CE6" w:rsidRDefault="004347E1" w:rsidP="0041780C">
                  <w:pPr>
                    <w:framePr w:hSpace="180" w:wrap="around" w:vAnchor="text" w:hAnchor="margin" w:y="219"/>
                    <w:contextualSpacing w:val="0"/>
                    <w:jc w:val="center"/>
                    <w:rPr>
                      <w:rFonts w:asciiTheme="majorHAnsi" w:hAnsiTheme="majorHAnsi"/>
                      <w:color w:val="auto"/>
                      <w:sz w:val="18"/>
                      <w:szCs w:val="18"/>
                      <w:lang w:val="en-GB" w:eastAsia="zh-CN"/>
                    </w:rPr>
                  </w:pPr>
                  <w:r w:rsidRPr="00BD7CE6">
                    <w:rPr>
                      <w:rFonts w:asciiTheme="majorHAnsi" w:hAnsiTheme="majorHAnsi" w:hint="eastAsia"/>
                      <w:color w:val="auto"/>
                      <w:sz w:val="18"/>
                      <w:szCs w:val="18"/>
                      <w:lang w:val="en-GB" w:eastAsia="zh-CN"/>
                    </w:rPr>
                    <w:t>7</w:t>
                  </w:r>
                  <w:r w:rsidRPr="00BD7CE6">
                    <w:rPr>
                      <w:rFonts w:asciiTheme="majorHAnsi" w:hAnsiTheme="majorHAnsi"/>
                      <w:color w:val="auto"/>
                      <w:sz w:val="18"/>
                      <w:szCs w:val="18"/>
                      <w:lang w:val="en-GB" w:eastAsia="zh-CN"/>
                    </w:rPr>
                    <w:t>.2</w:t>
                  </w:r>
                </w:p>
              </w:tc>
            </w:tr>
          </w:tbl>
          <w:p w14:paraId="2A5C360D" w14:textId="77777777" w:rsidR="004347E1" w:rsidRPr="00BD7CE6" w:rsidRDefault="004347E1" w:rsidP="00836C22">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p>
        </w:tc>
      </w:tr>
      <w:tr w:rsidR="004347E1" w:rsidRPr="00283E15" w14:paraId="18AAC6AF" w14:textId="77777777" w:rsidTr="00E36151">
        <w:tc>
          <w:tcPr>
            <w:cnfStyle w:val="001000000000" w:firstRow="0" w:lastRow="0" w:firstColumn="1" w:lastColumn="0" w:oddVBand="0" w:evenVBand="0" w:oddHBand="0" w:evenHBand="0" w:firstRowFirstColumn="0" w:firstRowLastColumn="0" w:lastRowFirstColumn="0" w:lastRowLastColumn="0"/>
            <w:tcW w:w="1397" w:type="pct"/>
          </w:tcPr>
          <w:p w14:paraId="4184EE31" w14:textId="77777777" w:rsidR="004347E1" w:rsidRPr="00283E15" w:rsidRDefault="004347E1" w:rsidP="00836C22">
            <w:pPr>
              <w:contextualSpacing w:val="0"/>
              <w:rPr>
                <w:color w:val="FFFFFF" w:themeColor="background1"/>
                <w:sz w:val="20"/>
                <w:szCs w:val="20"/>
                <w:lang w:val="en-GB"/>
              </w:rPr>
            </w:pPr>
            <w:r w:rsidRPr="00283E15">
              <w:rPr>
                <w:color w:val="FFFFFF" w:themeColor="background1"/>
                <w:sz w:val="20"/>
                <w:szCs w:val="20"/>
                <w:lang w:val="en-GB"/>
              </w:rPr>
              <w:t xml:space="preserve">Choice of data or Measurement methods and procedures </w:t>
            </w:r>
          </w:p>
        </w:tc>
        <w:tc>
          <w:tcPr>
            <w:tcW w:w="3603" w:type="pct"/>
          </w:tcPr>
          <w:p w14:paraId="23B2AD30" w14:textId="39AD0343" w:rsidR="004347E1" w:rsidRPr="00BD7CE6" w:rsidRDefault="004347E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BD7CE6">
              <w:rPr>
                <w:rFonts w:asciiTheme="minorHAnsi" w:hAnsiTheme="minorHAnsi"/>
                <w:color w:val="auto"/>
                <w:sz w:val="20"/>
                <w:szCs w:val="20"/>
                <w:lang w:eastAsia="zh-CN"/>
              </w:rPr>
              <w:t>505 households participated the baseline survey (101 households for each County).</w:t>
            </w:r>
            <w:r w:rsidRPr="00BD7CE6">
              <w:rPr>
                <w:rFonts w:asciiTheme="majorHAnsi" w:hAnsiTheme="majorHAnsi"/>
                <w:color w:val="auto"/>
                <w:sz w:val="20"/>
                <w:szCs w:val="20"/>
              </w:rPr>
              <w:t xml:space="preserve"> 332 households (Makueni 48, Trans </w:t>
            </w:r>
            <w:proofErr w:type="spellStart"/>
            <w:r w:rsidRPr="00BD7CE6">
              <w:rPr>
                <w:rFonts w:asciiTheme="majorHAnsi" w:hAnsiTheme="majorHAnsi"/>
                <w:color w:val="auto"/>
                <w:sz w:val="20"/>
                <w:szCs w:val="20"/>
              </w:rPr>
              <w:t>Nzoia</w:t>
            </w:r>
            <w:proofErr w:type="spellEnd"/>
            <w:r w:rsidRPr="00BD7CE6">
              <w:rPr>
                <w:rFonts w:asciiTheme="majorHAnsi" w:hAnsiTheme="majorHAnsi"/>
                <w:color w:val="auto"/>
                <w:sz w:val="20"/>
                <w:szCs w:val="20"/>
              </w:rPr>
              <w:t xml:space="preserve"> 46, Kirinyaga 72, Bungoma 69 and Nakuru 97) treat unsafe drinking water by boiling. The questionnaire shown in Table B4.1</w:t>
            </w:r>
            <w:r w:rsidR="00B55A19">
              <w:rPr>
                <w:rFonts w:asciiTheme="majorHAnsi" w:hAnsiTheme="majorHAnsi"/>
                <w:color w:val="auto"/>
                <w:sz w:val="20"/>
                <w:szCs w:val="20"/>
              </w:rPr>
              <w:t xml:space="preserve"> </w:t>
            </w:r>
            <w:r w:rsidR="00B55A19">
              <w:rPr>
                <w:rFonts w:asciiTheme="majorHAnsi" w:hAnsiTheme="majorHAnsi" w:hint="eastAsia"/>
                <w:color w:val="auto"/>
                <w:sz w:val="20"/>
                <w:szCs w:val="20"/>
                <w:lang w:eastAsia="zh-CN"/>
              </w:rPr>
              <w:t>of</w:t>
            </w:r>
            <w:r w:rsidR="00B55A19">
              <w:rPr>
                <w:rFonts w:asciiTheme="majorHAnsi" w:hAnsiTheme="majorHAnsi"/>
                <w:color w:val="auto"/>
                <w:sz w:val="20"/>
                <w:szCs w:val="20"/>
                <w:lang w:eastAsia="zh-CN"/>
              </w:rPr>
              <w:t xml:space="preserve"> </w:t>
            </w:r>
            <w:r w:rsidR="00B55A19">
              <w:rPr>
                <w:rFonts w:asciiTheme="majorHAnsi" w:hAnsiTheme="majorHAnsi"/>
                <w:color w:val="auto"/>
                <w:sz w:val="20"/>
                <w:szCs w:val="20"/>
              </w:rPr>
              <w:t>PDD</w:t>
            </w:r>
            <w:r w:rsidRPr="00BD7CE6">
              <w:rPr>
                <w:rFonts w:asciiTheme="majorHAnsi" w:hAnsiTheme="majorHAnsi"/>
                <w:color w:val="auto"/>
                <w:sz w:val="20"/>
                <w:szCs w:val="20"/>
              </w:rPr>
              <w:t xml:space="preserve"> are adapted to capture the information of fuel types and stove types used to boil water. The data was collected through paper surveys, which were then entered into an excel file to be used to analyze the data. Refer to section B4.1 of PDD for more details.</w:t>
            </w:r>
          </w:p>
        </w:tc>
      </w:tr>
      <w:tr w:rsidR="004347E1" w:rsidRPr="00283E15" w14:paraId="37A068E5" w14:textId="77777777" w:rsidTr="00E36151">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6A94DC8C" w14:textId="77777777" w:rsidR="004347E1" w:rsidRPr="00283E15" w:rsidRDefault="004347E1" w:rsidP="00836C22">
            <w:pPr>
              <w:contextualSpacing w:val="0"/>
              <w:rPr>
                <w:color w:val="FFFFFF" w:themeColor="background1"/>
                <w:sz w:val="20"/>
                <w:szCs w:val="20"/>
                <w:lang w:val="en-GB"/>
              </w:rPr>
            </w:pPr>
            <w:r w:rsidRPr="00283E15">
              <w:rPr>
                <w:color w:val="FFFFFF" w:themeColor="background1"/>
                <w:sz w:val="20"/>
                <w:szCs w:val="20"/>
                <w:lang w:val="en-GB"/>
              </w:rPr>
              <w:t>Purpose of data</w:t>
            </w:r>
          </w:p>
        </w:tc>
        <w:tc>
          <w:tcPr>
            <w:tcW w:w="3603" w:type="pct"/>
          </w:tcPr>
          <w:p w14:paraId="6BDDD0CE" w14:textId="77777777" w:rsidR="004347E1" w:rsidRPr="00BD7CE6" w:rsidRDefault="004347E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BD7CE6">
              <w:rPr>
                <w:rFonts w:asciiTheme="majorHAnsi" w:hAnsiTheme="majorHAnsi"/>
                <w:color w:val="auto"/>
                <w:sz w:val="20"/>
                <w:szCs w:val="20"/>
              </w:rPr>
              <w:t>To demonstrate contribution to SDG 13.</w:t>
            </w:r>
          </w:p>
        </w:tc>
      </w:tr>
      <w:tr w:rsidR="004347E1" w:rsidRPr="00283E15" w14:paraId="2021F010" w14:textId="77777777" w:rsidTr="00E36151">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1FE4EEFD" w14:textId="77777777" w:rsidR="004347E1" w:rsidRPr="00283E15" w:rsidRDefault="004347E1" w:rsidP="00836C22">
            <w:pPr>
              <w:contextualSpacing w:val="0"/>
              <w:rPr>
                <w:color w:val="FFFFFF" w:themeColor="background1"/>
                <w:sz w:val="20"/>
                <w:szCs w:val="20"/>
                <w:lang w:val="en-GB"/>
              </w:rPr>
            </w:pPr>
            <w:r w:rsidRPr="00283E15">
              <w:rPr>
                <w:color w:val="FFFFFF" w:themeColor="background1"/>
                <w:sz w:val="20"/>
                <w:szCs w:val="20"/>
                <w:lang w:val="en-GB"/>
              </w:rPr>
              <w:t>Additional comment</w:t>
            </w:r>
          </w:p>
        </w:tc>
        <w:tc>
          <w:tcPr>
            <w:tcW w:w="3603" w:type="pct"/>
          </w:tcPr>
          <w:p w14:paraId="2CB11290" w14:textId="6E7E69C5" w:rsidR="004347E1" w:rsidRPr="00BD7CE6" w:rsidRDefault="004347E1" w:rsidP="00836C22">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BD7CE6">
              <w:rPr>
                <w:color w:val="auto"/>
                <w:sz w:val="20"/>
                <w:szCs w:val="20"/>
              </w:rPr>
              <w:t>The proportion of different fuel types are defined for each County.</w:t>
            </w:r>
            <w:r w:rsidR="00F461D9" w:rsidRPr="00F47FFB">
              <w:rPr>
                <w:color w:val="auto"/>
                <w:sz w:val="20"/>
                <w:szCs w:val="20"/>
                <w:lang w:eastAsia="zh-CN"/>
              </w:rPr>
              <w:t xml:space="preserve"> A</w:t>
            </w:r>
            <w:r w:rsidR="00F461D9" w:rsidRPr="00F47FFB">
              <w:rPr>
                <w:rFonts w:hint="eastAsia"/>
                <w:color w:val="auto"/>
                <w:sz w:val="20"/>
                <w:szCs w:val="20"/>
                <w:lang w:eastAsia="zh-CN"/>
              </w:rPr>
              <w:t>ccording</w:t>
            </w:r>
            <w:r w:rsidR="00F461D9" w:rsidRPr="00F47FFB">
              <w:rPr>
                <w:color w:val="auto"/>
                <w:sz w:val="20"/>
                <w:szCs w:val="20"/>
                <w:lang w:eastAsia="zh-CN"/>
              </w:rPr>
              <w:t xml:space="preserve"> </w:t>
            </w:r>
            <w:r w:rsidR="00F461D9" w:rsidRPr="00F47FFB">
              <w:rPr>
                <w:rFonts w:hint="eastAsia"/>
                <w:color w:val="auto"/>
                <w:sz w:val="20"/>
                <w:szCs w:val="20"/>
                <w:lang w:eastAsia="zh-CN"/>
              </w:rPr>
              <w:t>to</w:t>
            </w:r>
            <w:r w:rsidR="00F461D9" w:rsidRPr="00F47FFB">
              <w:rPr>
                <w:color w:val="auto"/>
                <w:sz w:val="20"/>
                <w:szCs w:val="20"/>
                <w:lang w:eastAsia="zh-CN"/>
              </w:rPr>
              <w:t xml:space="preserve"> applied methodology, </w:t>
            </w:r>
            <w:r w:rsidR="00F461D9">
              <w:t>t</w:t>
            </w:r>
            <w:r w:rsidR="00F461D9" w:rsidRPr="00F3222E">
              <w:rPr>
                <w:color w:val="auto"/>
                <w:sz w:val="20"/>
                <w:szCs w:val="20"/>
                <w:lang w:eastAsia="zh-CN"/>
              </w:rPr>
              <w:t>he percentages applied shall be cross-checked against at least</w:t>
            </w:r>
            <w:r w:rsidR="00F461D9">
              <w:rPr>
                <w:color w:val="auto"/>
                <w:sz w:val="20"/>
                <w:szCs w:val="20"/>
                <w:lang w:eastAsia="zh-CN"/>
              </w:rPr>
              <w:t xml:space="preserve"> </w:t>
            </w:r>
            <w:r w:rsidR="00F461D9" w:rsidRPr="00F3222E">
              <w:rPr>
                <w:color w:val="auto"/>
                <w:sz w:val="20"/>
                <w:szCs w:val="20"/>
                <w:lang w:eastAsia="zh-CN"/>
              </w:rPr>
              <w:t>one other source on the list. For cross-check purposes, sources</w:t>
            </w:r>
            <w:r w:rsidR="00F461D9">
              <w:rPr>
                <w:color w:val="auto"/>
                <w:sz w:val="20"/>
                <w:szCs w:val="20"/>
                <w:lang w:eastAsia="zh-CN"/>
              </w:rPr>
              <w:t xml:space="preserve"> </w:t>
            </w:r>
            <w:r w:rsidR="00F461D9" w:rsidRPr="00F3222E">
              <w:rPr>
                <w:color w:val="auto"/>
                <w:sz w:val="20"/>
                <w:szCs w:val="20"/>
                <w:lang w:eastAsia="zh-CN"/>
              </w:rPr>
              <w:t>applied may be up to 5 years old.</w:t>
            </w:r>
            <w:r w:rsidR="00F461D9">
              <w:rPr>
                <w:color w:val="auto"/>
                <w:sz w:val="20"/>
                <w:szCs w:val="20"/>
                <w:lang w:eastAsia="zh-CN"/>
              </w:rPr>
              <w:t xml:space="preserve"> In this project the cross-check document is</w:t>
            </w:r>
            <w:r w:rsidR="005560A6" w:rsidRPr="00340678">
              <w:rPr>
                <w:rFonts w:asciiTheme="minorHAnsi" w:hAnsiTheme="minorHAnsi"/>
                <w:color w:val="auto"/>
                <w:sz w:val="20"/>
                <w:szCs w:val="20"/>
                <w:lang w:eastAsia="zh-CN"/>
              </w:rPr>
              <w:t xml:space="preserve"> </w:t>
            </w:r>
            <w:r w:rsidR="005560A6" w:rsidRPr="00340678">
              <w:rPr>
                <w:rFonts w:asciiTheme="minorHAnsi" w:hAnsiTheme="minorHAnsi"/>
                <w:i/>
                <w:iCs/>
                <w:color w:val="auto"/>
                <w:sz w:val="20"/>
                <w:szCs w:val="20"/>
                <w:lang w:eastAsia="zh-CN"/>
              </w:rPr>
              <w:t xml:space="preserve">Water Survey </w:t>
            </w:r>
            <w:r w:rsidR="005560A6">
              <w:rPr>
                <w:rFonts w:asciiTheme="minorHAnsi" w:hAnsiTheme="minorHAnsi"/>
                <w:i/>
                <w:iCs/>
                <w:color w:val="auto"/>
                <w:sz w:val="20"/>
                <w:szCs w:val="20"/>
                <w:lang w:eastAsia="zh-CN"/>
              </w:rPr>
              <w:t xml:space="preserve">Report </w:t>
            </w:r>
            <w:r w:rsidR="005560A6" w:rsidRPr="004E7DD7">
              <w:rPr>
                <w:rFonts w:asciiTheme="minorHAnsi" w:hAnsiTheme="minorHAnsi"/>
                <w:color w:val="auto"/>
                <w:sz w:val="20"/>
                <w:szCs w:val="20"/>
                <w:lang w:eastAsia="zh-CN"/>
              </w:rPr>
              <w:t xml:space="preserve">approved </w:t>
            </w:r>
            <w:r w:rsidR="005560A6" w:rsidRPr="00340678">
              <w:rPr>
                <w:rFonts w:asciiTheme="minorHAnsi" w:hAnsiTheme="minorHAnsi"/>
                <w:color w:val="auto"/>
                <w:sz w:val="20"/>
                <w:szCs w:val="20"/>
                <w:lang w:eastAsia="zh-CN"/>
              </w:rPr>
              <w:t xml:space="preserve">by </w:t>
            </w:r>
            <w:r w:rsidR="005560A6">
              <w:rPr>
                <w:rFonts w:asciiTheme="minorHAnsi" w:hAnsiTheme="minorHAnsi"/>
                <w:color w:val="auto"/>
                <w:sz w:val="20"/>
                <w:szCs w:val="20"/>
                <w:lang w:eastAsia="zh-CN"/>
              </w:rPr>
              <w:t>National Environment Management Authority</w:t>
            </w:r>
            <w:r w:rsidR="00F461D9">
              <w:rPr>
                <w:color w:val="auto"/>
                <w:sz w:val="20"/>
                <w:szCs w:val="20"/>
              </w:rPr>
              <w:t xml:space="preserve">, which </w:t>
            </w:r>
            <w:r w:rsidR="00F461D9">
              <w:rPr>
                <w:color w:val="auto"/>
                <w:sz w:val="20"/>
                <w:szCs w:val="20"/>
              </w:rPr>
              <w:lastRenderedPageBreak/>
              <w:t>belongs to c</w:t>
            </w:r>
            <w:r w:rsidR="00F461D9" w:rsidRPr="00A13FD9">
              <w:rPr>
                <w:color w:val="auto"/>
                <w:sz w:val="20"/>
                <w:szCs w:val="20"/>
              </w:rPr>
              <w:t>redible published literature for project region</w:t>
            </w:r>
            <w:r w:rsidR="00F461D9">
              <w:rPr>
                <w:color w:val="auto"/>
                <w:sz w:val="20"/>
                <w:szCs w:val="20"/>
              </w:rPr>
              <w:t>.</w:t>
            </w:r>
            <w:r w:rsidRPr="00BD7CE6">
              <w:rPr>
                <w:color w:val="auto"/>
                <w:sz w:val="20"/>
                <w:szCs w:val="20"/>
              </w:rPr>
              <w:t xml:space="preserve"> According </w:t>
            </w:r>
            <w:proofErr w:type="gramStart"/>
            <w:r w:rsidRPr="00BD7CE6">
              <w:rPr>
                <w:color w:val="auto"/>
                <w:sz w:val="20"/>
                <w:szCs w:val="20"/>
              </w:rPr>
              <w:t>to</w:t>
            </w:r>
            <w:r w:rsidRPr="00BD7CE6">
              <w:rPr>
                <w:i/>
                <w:color w:val="auto"/>
                <w:sz w:val="20"/>
                <w:szCs w:val="20"/>
              </w:rPr>
              <w:t xml:space="preserve"> </w:t>
            </w:r>
            <w:r w:rsidR="005560A6" w:rsidRPr="00340678">
              <w:rPr>
                <w:rFonts w:asciiTheme="minorHAnsi" w:hAnsiTheme="minorHAnsi"/>
                <w:color w:val="auto"/>
                <w:sz w:val="20"/>
                <w:szCs w:val="20"/>
                <w:lang w:eastAsia="zh-CN"/>
              </w:rPr>
              <w:t xml:space="preserve"> </w:t>
            </w:r>
            <w:r w:rsidR="005560A6" w:rsidRPr="00340678">
              <w:rPr>
                <w:rFonts w:asciiTheme="minorHAnsi" w:hAnsiTheme="minorHAnsi"/>
                <w:i/>
                <w:iCs/>
                <w:color w:val="auto"/>
                <w:sz w:val="20"/>
                <w:szCs w:val="20"/>
                <w:lang w:eastAsia="zh-CN"/>
              </w:rPr>
              <w:t>Water</w:t>
            </w:r>
            <w:proofErr w:type="gramEnd"/>
            <w:r w:rsidR="005560A6" w:rsidRPr="00340678">
              <w:rPr>
                <w:rFonts w:asciiTheme="minorHAnsi" w:hAnsiTheme="minorHAnsi"/>
                <w:i/>
                <w:iCs/>
                <w:color w:val="auto"/>
                <w:sz w:val="20"/>
                <w:szCs w:val="20"/>
                <w:lang w:eastAsia="zh-CN"/>
              </w:rPr>
              <w:t xml:space="preserve"> Survey </w:t>
            </w:r>
            <w:r w:rsidR="005560A6">
              <w:rPr>
                <w:rFonts w:asciiTheme="minorHAnsi" w:hAnsiTheme="minorHAnsi"/>
                <w:i/>
                <w:iCs/>
                <w:color w:val="auto"/>
                <w:sz w:val="20"/>
                <w:szCs w:val="20"/>
                <w:lang w:eastAsia="zh-CN"/>
              </w:rPr>
              <w:t xml:space="preserve">Report </w:t>
            </w:r>
            <w:r w:rsidR="005560A6" w:rsidRPr="004E7DD7">
              <w:rPr>
                <w:rFonts w:asciiTheme="minorHAnsi" w:hAnsiTheme="minorHAnsi"/>
                <w:color w:val="auto"/>
                <w:sz w:val="20"/>
                <w:szCs w:val="20"/>
                <w:lang w:eastAsia="zh-CN"/>
              </w:rPr>
              <w:t xml:space="preserve">approved </w:t>
            </w:r>
            <w:r w:rsidR="005560A6" w:rsidRPr="00340678">
              <w:rPr>
                <w:rFonts w:asciiTheme="minorHAnsi" w:hAnsiTheme="minorHAnsi"/>
                <w:color w:val="auto"/>
                <w:sz w:val="20"/>
                <w:szCs w:val="20"/>
                <w:lang w:eastAsia="zh-CN"/>
              </w:rPr>
              <w:t xml:space="preserve">by </w:t>
            </w:r>
            <w:r w:rsidR="005560A6">
              <w:rPr>
                <w:rFonts w:asciiTheme="minorHAnsi" w:hAnsiTheme="minorHAnsi"/>
                <w:color w:val="auto"/>
                <w:sz w:val="20"/>
                <w:szCs w:val="20"/>
                <w:lang w:eastAsia="zh-CN"/>
              </w:rPr>
              <w:t>National Environment Management Authority,</w:t>
            </w:r>
            <w:r w:rsidR="005560A6" w:rsidRPr="00BD7CE6" w:rsidDel="005560A6">
              <w:rPr>
                <w:i/>
                <w:color w:val="auto"/>
                <w:sz w:val="20"/>
                <w:szCs w:val="20"/>
              </w:rPr>
              <w:t xml:space="preserve"> </w:t>
            </w:r>
            <w:r w:rsidRPr="00BD7CE6">
              <w:rPr>
                <w:color w:val="auto"/>
                <w:sz w:val="20"/>
                <w:szCs w:val="20"/>
              </w:rPr>
              <w:t xml:space="preserve">in Turkana, Makueni, Kirinyaga, Mandera, Tran </w:t>
            </w:r>
            <w:proofErr w:type="spellStart"/>
            <w:r w:rsidRPr="00BD7CE6">
              <w:rPr>
                <w:color w:val="auto"/>
                <w:sz w:val="20"/>
                <w:szCs w:val="20"/>
              </w:rPr>
              <w:t>Nzoia</w:t>
            </w:r>
            <w:proofErr w:type="spellEnd"/>
            <w:r w:rsidRPr="00BD7CE6">
              <w:rPr>
                <w:color w:val="auto"/>
                <w:sz w:val="20"/>
                <w:szCs w:val="20"/>
              </w:rPr>
              <w:t xml:space="preserve">, Bungoma and Nakuru County, the main </w:t>
            </w:r>
            <w:r w:rsidRPr="00BD7CE6">
              <w:rPr>
                <w:rFonts w:hint="eastAsia"/>
                <w:color w:val="auto"/>
                <w:sz w:val="20"/>
                <w:szCs w:val="20"/>
                <w:lang w:eastAsia="zh-CN"/>
              </w:rPr>
              <w:t>fuel</w:t>
            </w:r>
            <w:r w:rsidRPr="00BD7CE6">
              <w:rPr>
                <w:color w:val="auto"/>
                <w:sz w:val="20"/>
                <w:szCs w:val="20"/>
              </w:rPr>
              <w:t xml:space="preserve"> </w:t>
            </w:r>
            <w:r w:rsidRPr="00BD7CE6">
              <w:rPr>
                <w:rFonts w:hint="eastAsia"/>
                <w:color w:val="auto"/>
                <w:sz w:val="20"/>
                <w:szCs w:val="20"/>
                <w:lang w:eastAsia="zh-CN"/>
              </w:rPr>
              <w:t>used</w:t>
            </w:r>
            <w:r w:rsidRPr="00BD7CE6">
              <w:rPr>
                <w:color w:val="auto"/>
                <w:sz w:val="20"/>
                <w:szCs w:val="20"/>
              </w:rPr>
              <w:t xml:space="preserve"> for boiling water were firewood and products of wood 77.1%, charcoal 17.1% and LPG 5.8%. </w:t>
            </w:r>
            <w:r w:rsidR="00F461D9">
              <w:rPr>
                <w:color w:val="auto"/>
                <w:sz w:val="20"/>
                <w:szCs w:val="20"/>
                <w:lang w:eastAsia="zh-CN"/>
              </w:rPr>
              <w:t>So, c</w:t>
            </w:r>
            <w:r w:rsidR="00F461D9" w:rsidRPr="00A95CBC">
              <w:rPr>
                <w:color w:val="auto"/>
                <w:sz w:val="20"/>
                <w:szCs w:val="20"/>
                <w:lang w:eastAsia="zh-CN"/>
              </w:rPr>
              <w:t>onsider conservative principles</w:t>
            </w:r>
            <w:r w:rsidR="00F461D9">
              <w:rPr>
                <w:color w:val="auto"/>
                <w:sz w:val="20"/>
                <w:szCs w:val="20"/>
                <w:lang w:eastAsia="zh-CN"/>
              </w:rPr>
              <w:t>, the p</w:t>
            </w:r>
            <w:r w:rsidR="00F461D9" w:rsidRPr="001341A8">
              <w:rPr>
                <w:color w:val="auto"/>
                <w:sz w:val="20"/>
                <w:szCs w:val="20"/>
              </w:rPr>
              <w:t>ercentage of firewood, charcoal and LPG</w:t>
            </w:r>
            <w:r w:rsidR="00F461D9">
              <w:rPr>
                <w:color w:val="auto"/>
                <w:sz w:val="20"/>
                <w:szCs w:val="20"/>
              </w:rPr>
              <w:t xml:space="preserve"> is 75.9%, 16.9% and 7.2% in the calculation of baseline emissions.</w:t>
            </w:r>
          </w:p>
        </w:tc>
      </w:tr>
    </w:tbl>
    <w:p w14:paraId="5F6AE1F5" w14:textId="6A2D5BB0" w:rsidR="00522C1F" w:rsidRDefault="00522C1F" w:rsidP="00522C1F">
      <w:pPr>
        <w:spacing w:after="0"/>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E36151" w:rsidRPr="00283E15" w14:paraId="47789E7C" w14:textId="77777777" w:rsidTr="00E36151">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D206053" w14:textId="77777777" w:rsidR="00E36151" w:rsidRPr="00283E15" w:rsidRDefault="00E36151" w:rsidP="00836C22">
            <w:pPr>
              <w:contextualSpacing w:val="0"/>
              <w:rPr>
                <w:rFonts w:asciiTheme="majorHAnsi" w:hAnsiTheme="majorHAnsi"/>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6E1C1C5A" w14:textId="77777777" w:rsidR="00E36151" w:rsidRPr="00E36151" w:rsidRDefault="00E3615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rPr>
            </w:pPr>
            <w:r w:rsidRPr="00E36151">
              <w:rPr>
                <w:rFonts w:asciiTheme="majorHAnsi" w:hAnsiTheme="majorHAnsi" w:hint="eastAsia"/>
                <w:i/>
                <w:color w:val="auto"/>
                <w:sz w:val="20"/>
                <w:szCs w:val="20"/>
                <w:lang w:val="en-GB" w:eastAsia="zh-CN"/>
              </w:rPr>
              <w:t>S</w:t>
            </w:r>
            <w:r w:rsidRPr="00E36151">
              <w:rPr>
                <w:rFonts w:asciiTheme="majorHAnsi" w:hAnsiTheme="majorHAnsi"/>
                <w:i/>
                <w:color w:val="auto"/>
                <w:sz w:val="20"/>
                <w:szCs w:val="20"/>
                <w:lang w:val="en-GB" w:eastAsia="zh-CN"/>
              </w:rPr>
              <w:t>DWS 9</w:t>
            </w:r>
          </w:p>
        </w:tc>
      </w:tr>
      <w:tr w:rsidR="00E36151" w:rsidRPr="00283E15" w14:paraId="329EAC0F" w14:textId="77777777" w:rsidTr="00E36151">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7964C333" w14:textId="77777777" w:rsidR="00E36151" w:rsidRPr="00283E15" w:rsidRDefault="00E36151"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Data/parameter</w:t>
            </w:r>
          </w:p>
        </w:tc>
        <w:tc>
          <w:tcPr>
            <w:tcW w:w="3603" w:type="pct"/>
          </w:tcPr>
          <w:p w14:paraId="29A178A9" w14:textId="77777777" w:rsidR="00E36151" w:rsidRPr="00E36151" w:rsidRDefault="00E3615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rPr>
            </w:pPr>
            <w:proofErr w:type="gramStart"/>
            <w:r w:rsidRPr="00E36151">
              <w:rPr>
                <w:rFonts w:asciiTheme="majorHAnsi" w:hAnsiTheme="majorHAnsi"/>
                <w:i/>
                <w:color w:val="auto"/>
                <w:sz w:val="20"/>
                <w:szCs w:val="20"/>
              </w:rPr>
              <w:t>EF</w:t>
            </w:r>
            <w:r w:rsidRPr="00E36151">
              <w:rPr>
                <w:rFonts w:asciiTheme="majorHAnsi" w:hAnsiTheme="majorHAnsi"/>
                <w:i/>
                <w:color w:val="auto"/>
                <w:sz w:val="20"/>
                <w:szCs w:val="20"/>
                <w:vertAlign w:val="subscript"/>
              </w:rPr>
              <w:t>b,firewood</w:t>
            </w:r>
            <w:proofErr w:type="gramEnd"/>
            <w:r w:rsidRPr="00E36151">
              <w:rPr>
                <w:rFonts w:asciiTheme="majorHAnsi" w:hAnsiTheme="majorHAnsi"/>
                <w:i/>
                <w:color w:val="auto"/>
                <w:sz w:val="20"/>
                <w:szCs w:val="20"/>
                <w:vertAlign w:val="subscript"/>
              </w:rPr>
              <w:t>,CO2</w:t>
            </w:r>
          </w:p>
        </w:tc>
      </w:tr>
      <w:tr w:rsidR="00E36151" w:rsidRPr="00283E15" w14:paraId="69A8B1A4" w14:textId="77777777" w:rsidTr="00E36151">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C3B8BED" w14:textId="77777777" w:rsidR="00E36151" w:rsidRPr="00283E15" w:rsidRDefault="00E36151"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Unit</w:t>
            </w:r>
          </w:p>
        </w:tc>
        <w:tc>
          <w:tcPr>
            <w:tcW w:w="3603" w:type="pct"/>
          </w:tcPr>
          <w:p w14:paraId="6373B9B8" w14:textId="77777777" w:rsidR="00E36151" w:rsidRPr="00E36151" w:rsidRDefault="00E3615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E36151">
              <w:rPr>
                <w:rFonts w:asciiTheme="majorHAnsi" w:hAnsiTheme="majorHAnsi"/>
                <w:color w:val="auto"/>
                <w:sz w:val="20"/>
                <w:szCs w:val="20"/>
              </w:rPr>
              <w:t>tCO</w:t>
            </w:r>
            <w:r w:rsidRPr="00E36151">
              <w:rPr>
                <w:rFonts w:asciiTheme="majorHAnsi" w:hAnsiTheme="majorHAnsi"/>
                <w:color w:val="auto"/>
                <w:sz w:val="20"/>
                <w:szCs w:val="20"/>
                <w:vertAlign w:val="subscript"/>
              </w:rPr>
              <w:t>2</w:t>
            </w:r>
            <w:r w:rsidRPr="00E36151">
              <w:rPr>
                <w:rFonts w:asciiTheme="majorHAnsi" w:hAnsiTheme="majorHAnsi"/>
                <w:color w:val="auto"/>
                <w:sz w:val="20"/>
                <w:szCs w:val="20"/>
              </w:rPr>
              <w:t>/TJ</w:t>
            </w:r>
          </w:p>
        </w:tc>
      </w:tr>
      <w:tr w:rsidR="00E36151" w:rsidRPr="00283E15" w14:paraId="5A84D735" w14:textId="77777777" w:rsidTr="00E36151">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7B3CCB4" w14:textId="77777777" w:rsidR="00E36151" w:rsidRPr="00283E15" w:rsidRDefault="00E36151"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Description</w:t>
            </w:r>
          </w:p>
        </w:tc>
        <w:tc>
          <w:tcPr>
            <w:tcW w:w="3603" w:type="pct"/>
          </w:tcPr>
          <w:p w14:paraId="17C0CCFD" w14:textId="77777777" w:rsidR="00E36151" w:rsidRPr="00E36151" w:rsidRDefault="00E3615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E36151">
              <w:rPr>
                <w:rFonts w:asciiTheme="majorHAnsi" w:hAnsiTheme="majorHAnsi"/>
                <w:color w:val="auto"/>
                <w:sz w:val="20"/>
                <w:szCs w:val="20"/>
              </w:rPr>
              <w:t>CO</w:t>
            </w:r>
            <w:r w:rsidRPr="00E36151">
              <w:rPr>
                <w:rFonts w:asciiTheme="majorHAnsi" w:hAnsiTheme="majorHAnsi"/>
                <w:color w:val="auto"/>
                <w:sz w:val="20"/>
                <w:szCs w:val="20"/>
                <w:vertAlign w:val="subscript"/>
              </w:rPr>
              <w:t>2</w:t>
            </w:r>
            <w:r w:rsidRPr="00E36151">
              <w:rPr>
                <w:rFonts w:asciiTheme="majorHAnsi" w:hAnsiTheme="majorHAnsi"/>
                <w:color w:val="auto"/>
                <w:sz w:val="20"/>
                <w:szCs w:val="20"/>
              </w:rPr>
              <w:t xml:space="preserve"> emissions factor of the fuel (firewood) that it substituted or reduced</w:t>
            </w:r>
          </w:p>
        </w:tc>
      </w:tr>
      <w:tr w:rsidR="00E36151" w:rsidRPr="00283E15" w14:paraId="5CD7E33C" w14:textId="77777777" w:rsidTr="00E36151">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540E92A" w14:textId="77777777" w:rsidR="00E36151" w:rsidRPr="00283E15" w:rsidRDefault="00E36151"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Source of data</w:t>
            </w:r>
          </w:p>
        </w:tc>
        <w:tc>
          <w:tcPr>
            <w:tcW w:w="3603" w:type="pct"/>
          </w:tcPr>
          <w:p w14:paraId="163DD317" w14:textId="4D03A440" w:rsidR="00E36151" w:rsidRPr="00E36151" w:rsidRDefault="00E3615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E36151">
              <w:rPr>
                <w:rFonts w:asciiTheme="majorHAnsi" w:hAnsiTheme="majorHAnsi"/>
                <w:color w:val="auto"/>
                <w:sz w:val="20"/>
                <w:szCs w:val="20"/>
              </w:rPr>
              <w:t>IPCC default value</w:t>
            </w:r>
            <w:r w:rsidR="002D78E9">
              <w:rPr>
                <w:rFonts w:asciiTheme="majorHAnsi" w:hAnsiTheme="majorHAnsi" w:hint="eastAsia"/>
                <w:color w:val="auto"/>
                <w:sz w:val="20"/>
                <w:szCs w:val="20"/>
                <w:lang w:eastAsia="zh-CN"/>
              </w:rPr>
              <w:t>.</w:t>
            </w:r>
            <w:r w:rsidRPr="00E36151">
              <w:rPr>
                <w:rFonts w:asciiTheme="majorHAnsi" w:hAnsiTheme="majorHAnsi"/>
                <w:color w:val="auto"/>
                <w:sz w:val="20"/>
                <w:szCs w:val="20"/>
              </w:rPr>
              <w:t xml:space="preserve"> </w:t>
            </w:r>
            <w:r w:rsidR="002D78E9">
              <w:rPr>
                <w:rFonts w:asciiTheme="majorHAnsi" w:hAnsiTheme="majorHAnsi"/>
                <w:color w:val="auto"/>
                <w:sz w:val="20"/>
                <w:szCs w:val="20"/>
              </w:rPr>
              <w:t>As per applied methodology “</w:t>
            </w:r>
            <w:r w:rsidR="002D78E9" w:rsidRPr="00623D1D">
              <w:rPr>
                <w:rFonts w:asciiTheme="majorHAnsi" w:hAnsiTheme="majorHAnsi"/>
                <w:i/>
                <w:iCs/>
                <w:color w:val="auto"/>
                <w:sz w:val="20"/>
                <w:szCs w:val="20"/>
                <w:lang w:eastAsia="zh-CN"/>
              </w:rPr>
              <w:t xml:space="preserve">Methodology for </w:t>
            </w:r>
            <w:r w:rsidR="002D78E9" w:rsidRPr="00623D1D">
              <w:rPr>
                <w:rFonts w:asciiTheme="majorHAnsi" w:hAnsiTheme="majorHAnsi" w:hint="eastAsia"/>
                <w:i/>
                <w:iCs/>
                <w:color w:val="auto"/>
                <w:sz w:val="20"/>
                <w:szCs w:val="20"/>
                <w:lang w:eastAsia="zh-CN"/>
              </w:rPr>
              <w:t>E</w:t>
            </w:r>
            <w:r w:rsidR="002D78E9" w:rsidRPr="00623D1D">
              <w:rPr>
                <w:rFonts w:asciiTheme="majorHAnsi" w:hAnsiTheme="majorHAnsi"/>
                <w:i/>
                <w:iCs/>
                <w:color w:val="auto"/>
                <w:sz w:val="20"/>
                <w:szCs w:val="20"/>
                <w:lang w:eastAsia="zh-CN"/>
              </w:rPr>
              <w:t>mission reductions from safe drinking water supply</w:t>
            </w:r>
            <w:r w:rsidR="002D78E9" w:rsidRPr="00623D1D">
              <w:rPr>
                <w:rFonts w:asciiTheme="majorHAnsi" w:hAnsiTheme="majorHAnsi"/>
                <w:color w:val="auto"/>
                <w:sz w:val="20"/>
                <w:szCs w:val="20"/>
                <w:lang w:eastAsia="zh-CN"/>
              </w:rPr>
              <w:t xml:space="preserve"> (Version 1.0)</w:t>
            </w:r>
            <w:r w:rsidR="002D78E9">
              <w:rPr>
                <w:rFonts w:asciiTheme="majorHAnsi" w:hAnsiTheme="majorHAnsi"/>
                <w:color w:val="auto"/>
                <w:sz w:val="20"/>
                <w:szCs w:val="20"/>
              </w:rPr>
              <w:t xml:space="preserve">”, this parameter should </w:t>
            </w:r>
            <w:proofErr w:type="spellStart"/>
            <w:proofErr w:type="gramStart"/>
            <w:r w:rsidR="002D78E9">
              <w:rPr>
                <w:rFonts w:asciiTheme="majorHAnsi" w:hAnsiTheme="majorHAnsi"/>
                <w:color w:val="auto"/>
                <w:sz w:val="20"/>
                <w:szCs w:val="20"/>
              </w:rPr>
              <w:t>sourced</w:t>
            </w:r>
            <w:proofErr w:type="spellEnd"/>
            <w:proofErr w:type="gramEnd"/>
            <w:r w:rsidR="002D78E9">
              <w:rPr>
                <w:rFonts w:asciiTheme="majorHAnsi" w:hAnsiTheme="majorHAnsi"/>
                <w:color w:val="auto"/>
                <w:sz w:val="20"/>
                <w:szCs w:val="20"/>
              </w:rPr>
              <w:t xml:space="preserve"> from IPCC default and the value is 112</w:t>
            </w:r>
            <w:r w:rsidR="002D78E9" w:rsidRPr="00E36151">
              <w:rPr>
                <w:rFonts w:asciiTheme="majorHAnsi" w:hAnsiTheme="majorHAnsi"/>
                <w:color w:val="auto"/>
                <w:sz w:val="20"/>
                <w:szCs w:val="20"/>
              </w:rPr>
              <w:t xml:space="preserve"> tCO</w:t>
            </w:r>
            <w:r w:rsidR="002D78E9" w:rsidRPr="00E36151">
              <w:rPr>
                <w:rFonts w:asciiTheme="majorHAnsi" w:hAnsiTheme="majorHAnsi"/>
                <w:color w:val="auto"/>
                <w:sz w:val="20"/>
                <w:szCs w:val="20"/>
                <w:vertAlign w:val="subscript"/>
              </w:rPr>
              <w:t>2</w:t>
            </w:r>
            <w:r w:rsidR="002D78E9" w:rsidRPr="00E36151">
              <w:rPr>
                <w:rFonts w:asciiTheme="majorHAnsi" w:hAnsiTheme="majorHAnsi"/>
                <w:color w:val="auto"/>
                <w:sz w:val="20"/>
                <w:szCs w:val="20"/>
              </w:rPr>
              <w:t>/TJ</w:t>
            </w:r>
            <w:r w:rsidR="002D78E9">
              <w:rPr>
                <w:rFonts w:asciiTheme="majorHAnsi" w:hAnsiTheme="majorHAnsi"/>
                <w:color w:val="auto"/>
                <w:sz w:val="20"/>
                <w:szCs w:val="20"/>
              </w:rPr>
              <w:t xml:space="preserve">. </w:t>
            </w:r>
          </w:p>
        </w:tc>
      </w:tr>
      <w:tr w:rsidR="00E36151" w:rsidRPr="00283E15" w14:paraId="681B5063" w14:textId="77777777" w:rsidTr="00E36151">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1355261" w14:textId="77777777" w:rsidR="00E36151" w:rsidRPr="00283E15" w:rsidRDefault="00E36151"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Value(s) applied</w:t>
            </w:r>
          </w:p>
        </w:tc>
        <w:tc>
          <w:tcPr>
            <w:tcW w:w="3603" w:type="pct"/>
          </w:tcPr>
          <w:p w14:paraId="55A64E6B" w14:textId="77777777" w:rsidR="00E36151" w:rsidRPr="00E36151" w:rsidRDefault="00E3615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E36151">
              <w:rPr>
                <w:rFonts w:asciiTheme="majorHAnsi" w:hAnsiTheme="majorHAnsi"/>
                <w:color w:val="auto"/>
                <w:sz w:val="20"/>
                <w:szCs w:val="20"/>
              </w:rPr>
              <w:t>112</w:t>
            </w:r>
          </w:p>
        </w:tc>
      </w:tr>
      <w:tr w:rsidR="00E36151" w:rsidRPr="00283E15" w14:paraId="7B38874D" w14:textId="77777777" w:rsidTr="00E36151">
        <w:tc>
          <w:tcPr>
            <w:cnfStyle w:val="001000000000" w:firstRow="0" w:lastRow="0" w:firstColumn="1" w:lastColumn="0" w:oddVBand="0" w:evenVBand="0" w:oddHBand="0" w:evenHBand="0" w:firstRowFirstColumn="0" w:firstRowLastColumn="0" w:lastRowFirstColumn="0" w:lastRowLastColumn="0"/>
            <w:tcW w:w="1397" w:type="pct"/>
          </w:tcPr>
          <w:p w14:paraId="7AE7C6EB" w14:textId="77777777" w:rsidR="00E36151" w:rsidRPr="00283E15" w:rsidRDefault="00E36151"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 xml:space="preserve">Choice of data or Measurement methods and procedures </w:t>
            </w:r>
          </w:p>
        </w:tc>
        <w:tc>
          <w:tcPr>
            <w:tcW w:w="3603" w:type="pct"/>
          </w:tcPr>
          <w:p w14:paraId="28C72739" w14:textId="77777777" w:rsidR="00E36151" w:rsidRPr="00E36151" w:rsidRDefault="00E3615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E36151">
              <w:rPr>
                <w:rFonts w:asciiTheme="majorHAnsi" w:hAnsiTheme="majorHAnsi"/>
                <w:color w:val="auto"/>
                <w:sz w:val="20"/>
                <w:szCs w:val="20"/>
              </w:rPr>
              <w:t>IPCC default values provide an accurate and conservative estimate of emissions reduction from various fuel sources.</w:t>
            </w:r>
          </w:p>
        </w:tc>
      </w:tr>
      <w:tr w:rsidR="00E36151" w:rsidRPr="00283E15" w14:paraId="6406F307" w14:textId="77777777" w:rsidTr="00E36151">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42AB8DC2" w14:textId="77777777" w:rsidR="00E36151" w:rsidRPr="00283E15" w:rsidRDefault="00E36151"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Purpose of data</w:t>
            </w:r>
          </w:p>
        </w:tc>
        <w:tc>
          <w:tcPr>
            <w:tcW w:w="3603" w:type="pct"/>
          </w:tcPr>
          <w:p w14:paraId="4A6A1DD3" w14:textId="77777777" w:rsidR="00E36151" w:rsidRPr="00E36151" w:rsidRDefault="00E3615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E36151">
              <w:rPr>
                <w:rFonts w:asciiTheme="majorHAnsi" w:hAnsiTheme="majorHAnsi"/>
                <w:color w:val="auto"/>
                <w:sz w:val="20"/>
                <w:szCs w:val="20"/>
              </w:rPr>
              <w:t>To demonstrate contribution to SDG 13.</w:t>
            </w:r>
          </w:p>
        </w:tc>
      </w:tr>
      <w:tr w:rsidR="00E36151" w:rsidRPr="00283E15" w14:paraId="69CC3BED" w14:textId="77777777" w:rsidTr="00E36151">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79A64967" w14:textId="77777777" w:rsidR="00E36151" w:rsidRPr="00283E15" w:rsidRDefault="00E36151"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Additional comment</w:t>
            </w:r>
          </w:p>
        </w:tc>
        <w:tc>
          <w:tcPr>
            <w:tcW w:w="3603" w:type="pct"/>
          </w:tcPr>
          <w:p w14:paraId="7B5AE9E7" w14:textId="77777777" w:rsidR="00E36151" w:rsidRPr="00E36151" w:rsidRDefault="00E36151"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E36151">
              <w:rPr>
                <w:rFonts w:asciiTheme="majorHAnsi" w:hAnsiTheme="majorHAnsi"/>
                <w:color w:val="auto"/>
                <w:sz w:val="20"/>
                <w:szCs w:val="20"/>
              </w:rPr>
              <w:t>N/A</w:t>
            </w:r>
          </w:p>
        </w:tc>
      </w:tr>
    </w:tbl>
    <w:p w14:paraId="6923670C" w14:textId="470D7912" w:rsidR="00522C1F" w:rsidRDefault="00522C1F"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623D1D" w:rsidRPr="00283E15" w14:paraId="3F7F88E9"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3216483"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7319CAA1"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rPr>
            </w:pPr>
            <w:r w:rsidRPr="00623D1D">
              <w:rPr>
                <w:rFonts w:asciiTheme="majorHAnsi" w:hAnsiTheme="majorHAnsi" w:hint="eastAsia"/>
                <w:i/>
                <w:color w:val="auto"/>
                <w:sz w:val="20"/>
                <w:szCs w:val="20"/>
                <w:lang w:val="en-GB" w:eastAsia="zh-CN"/>
              </w:rPr>
              <w:t>S</w:t>
            </w:r>
            <w:r w:rsidRPr="00623D1D">
              <w:rPr>
                <w:rFonts w:asciiTheme="majorHAnsi" w:hAnsiTheme="majorHAnsi"/>
                <w:i/>
                <w:color w:val="auto"/>
                <w:sz w:val="20"/>
                <w:szCs w:val="20"/>
                <w:lang w:val="en-GB" w:eastAsia="zh-CN"/>
              </w:rPr>
              <w:t>DWS 9</w:t>
            </w:r>
          </w:p>
        </w:tc>
      </w:tr>
      <w:tr w:rsidR="00623D1D" w:rsidRPr="00283E15" w14:paraId="23F2E5AC"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AB42764"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Data/parameter</w:t>
            </w:r>
          </w:p>
        </w:tc>
        <w:tc>
          <w:tcPr>
            <w:tcW w:w="3603" w:type="pct"/>
          </w:tcPr>
          <w:p w14:paraId="0C57EB84"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rPr>
            </w:pPr>
            <w:proofErr w:type="gramStart"/>
            <w:r w:rsidRPr="00623D1D">
              <w:rPr>
                <w:rFonts w:asciiTheme="majorHAnsi" w:hAnsiTheme="majorHAnsi"/>
                <w:i/>
                <w:color w:val="auto"/>
                <w:sz w:val="20"/>
                <w:szCs w:val="20"/>
              </w:rPr>
              <w:t>EF</w:t>
            </w:r>
            <w:r w:rsidRPr="00623D1D">
              <w:rPr>
                <w:rFonts w:asciiTheme="majorHAnsi" w:hAnsiTheme="majorHAnsi"/>
                <w:i/>
                <w:color w:val="auto"/>
                <w:sz w:val="20"/>
                <w:szCs w:val="20"/>
                <w:vertAlign w:val="subscript"/>
              </w:rPr>
              <w:t>b,charcoal</w:t>
            </w:r>
            <w:proofErr w:type="gramEnd"/>
            <w:r w:rsidRPr="00623D1D">
              <w:rPr>
                <w:rFonts w:asciiTheme="majorHAnsi" w:hAnsiTheme="majorHAnsi"/>
                <w:i/>
                <w:color w:val="auto"/>
                <w:sz w:val="20"/>
                <w:szCs w:val="20"/>
                <w:vertAlign w:val="subscript"/>
              </w:rPr>
              <w:t>,CO2</w:t>
            </w:r>
          </w:p>
        </w:tc>
      </w:tr>
      <w:tr w:rsidR="00623D1D" w:rsidRPr="00283E15" w14:paraId="63F26E29"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861AC3C"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Unit</w:t>
            </w:r>
          </w:p>
        </w:tc>
        <w:tc>
          <w:tcPr>
            <w:tcW w:w="3603" w:type="pct"/>
          </w:tcPr>
          <w:p w14:paraId="16194ED8"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tCO</w:t>
            </w:r>
            <w:r w:rsidRPr="00623D1D">
              <w:rPr>
                <w:rFonts w:asciiTheme="majorHAnsi" w:hAnsiTheme="majorHAnsi"/>
                <w:color w:val="auto"/>
                <w:sz w:val="20"/>
                <w:szCs w:val="20"/>
                <w:vertAlign w:val="subscript"/>
              </w:rPr>
              <w:t>2</w:t>
            </w:r>
            <w:r w:rsidRPr="00623D1D">
              <w:rPr>
                <w:rFonts w:asciiTheme="majorHAnsi" w:hAnsiTheme="majorHAnsi"/>
                <w:color w:val="auto"/>
                <w:sz w:val="20"/>
                <w:szCs w:val="20"/>
              </w:rPr>
              <w:t>/TJ</w:t>
            </w:r>
          </w:p>
        </w:tc>
      </w:tr>
      <w:tr w:rsidR="00623D1D" w:rsidRPr="00283E15" w14:paraId="41525428"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667915DA"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Description</w:t>
            </w:r>
          </w:p>
        </w:tc>
        <w:tc>
          <w:tcPr>
            <w:tcW w:w="3603" w:type="pct"/>
          </w:tcPr>
          <w:p w14:paraId="4E4828CE"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CO</w:t>
            </w:r>
            <w:r w:rsidRPr="00623D1D">
              <w:rPr>
                <w:rFonts w:asciiTheme="majorHAnsi" w:hAnsiTheme="majorHAnsi"/>
                <w:color w:val="auto"/>
                <w:sz w:val="20"/>
                <w:szCs w:val="20"/>
                <w:vertAlign w:val="subscript"/>
              </w:rPr>
              <w:t>2</w:t>
            </w:r>
            <w:r w:rsidRPr="00623D1D">
              <w:rPr>
                <w:rFonts w:asciiTheme="majorHAnsi" w:hAnsiTheme="majorHAnsi"/>
                <w:color w:val="auto"/>
                <w:sz w:val="20"/>
                <w:szCs w:val="20"/>
              </w:rPr>
              <w:t xml:space="preserve"> emissions factor of the fuel (charcoal) that it substituted or reduced</w:t>
            </w:r>
          </w:p>
        </w:tc>
      </w:tr>
      <w:tr w:rsidR="00623D1D" w:rsidRPr="00283E15" w14:paraId="23681BB3"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E735CE6"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Source of data</w:t>
            </w:r>
          </w:p>
        </w:tc>
        <w:tc>
          <w:tcPr>
            <w:tcW w:w="3603" w:type="pct"/>
          </w:tcPr>
          <w:p w14:paraId="7ABF9946"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eastAsia="zh-CN"/>
              </w:rPr>
            </w:pPr>
            <w:bookmarkStart w:id="56" w:name="OLE_LINK20"/>
            <w:r w:rsidRPr="00623D1D">
              <w:rPr>
                <w:rFonts w:asciiTheme="majorHAnsi" w:hAnsiTheme="majorHAnsi"/>
                <w:i/>
                <w:iCs/>
                <w:color w:val="auto"/>
                <w:sz w:val="20"/>
                <w:szCs w:val="20"/>
                <w:lang w:eastAsia="zh-CN"/>
              </w:rPr>
              <w:t xml:space="preserve">Methodology for </w:t>
            </w:r>
            <w:r w:rsidRPr="00623D1D">
              <w:rPr>
                <w:rFonts w:asciiTheme="majorHAnsi" w:hAnsiTheme="majorHAnsi" w:hint="eastAsia"/>
                <w:i/>
                <w:iCs/>
                <w:color w:val="auto"/>
                <w:sz w:val="20"/>
                <w:szCs w:val="20"/>
                <w:lang w:eastAsia="zh-CN"/>
              </w:rPr>
              <w:t>E</w:t>
            </w:r>
            <w:r w:rsidRPr="00623D1D">
              <w:rPr>
                <w:rFonts w:asciiTheme="majorHAnsi" w:hAnsiTheme="majorHAnsi"/>
                <w:i/>
                <w:iCs/>
                <w:color w:val="auto"/>
                <w:sz w:val="20"/>
                <w:szCs w:val="20"/>
                <w:lang w:eastAsia="zh-CN"/>
              </w:rPr>
              <w:t>mission reductions from safe drinking water supply</w:t>
            </w:r>
            <w:r w:rsidRPr="00623D1D">
              <w:rPr>
                <w:rFonts w:asciiTheme="majorHAnsi" w:hAnsiTheme="majorHAnsi"/>
                <w:color w:val="auto"/>
                <w:sz w:val="20"/>
                <w:szCs w:val="20"/>
                <w:lang w:eastAsia="zh-CN"/>
              </w:rPr>
              <w:t xml:space="preserve"> (Version 1.0)</w:t>
            </w:r>
            <w:bookmarkEnd w:id="56"/>
          </w:p>
        </w:tc>
      </w:tr>
      <w:tr w:rsidR="00623D1D" w:rsidRPr="00283E15" w14:paraId="585C1173"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BFB72DF"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Value(s) applied</w:t>
            </w:r>
          </w:p>
        </w:tc>
        <w:tc>
          <w:tcPr>
            <w:tcW w:w="3603" w:type="pct"/>
          </w:tcPr>
          <w:p w14:paraId="2872D4D7"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165.22 (includes charcoal production emissions)</w:t>
            </w:r>
          </w:p>
        </w:tc>
      </w:tr>
      <w:tr w:rsidR="00623D1D" w:rsidRPr="00283E15" w14:paraId="29B1ED2A" w14:textId="77777777" w:rsidTr="00623D1D">
        <w:tc>
          <w:tcPr>
            <w:cnfStyle w:val="001000000000" w:firstRow="0" w:lastRow="0" w:firstColumn="1" w:lastColumn="0" w:oddVBand="0" w:evenVBand="0" w:oddHBand="0" w:evenHBand="0" w:firstRowFirstColumn="0" w:firstRowLastColumn="0" w:lastRowFirstColumn="0" w:lastRowLastColumn="0"/>
            <w:tcW w:w="1397" w:type="pct"/>
          </w:tcPr>
          <w:p w14:paraId="5F163E58"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lastRenderedPageBreak/>
              <w:t xml:space="preserve">Choice of data or Measurement methods and procedures </w:t>
            </w:r>
          </w:p>
        </w:tc>
        <w:tc>
          <w:tcPr>
            <w:tcW w:w="3603" w:type="pct"/>
          </w:tcPr>
          <w:p w14:paraId="7362A070"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IPCC default values provide an accurate and conservative estimate of emissions reduction from various fuel sources.</w:t>
            </w:r>
          </w:p>
        </w:tc>
      </w:tr>
      <w:tr w:rsidR="00623D1D" w:rsidRPr="00283E15" w14:paraId="0482C39D" w14:textId="77777777" w:rsidTr="00623D1D">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29E41D21"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Purpose of data</w:t>
            </w:r>
          </w:p>
        </w:tc>
        <w:tc>
          <w:tcPr>
            <w:tcW w:w="3603" w:type="pct"/>
          </w:tcPr>
          <w:p w14:paraId="2F3E4FA9"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To demonstrate contribution to SDG 13.</w:t>
            </w:r>
          </w:p>
        </w:tc>
      </w:tr>
      <w:tr w:rsidR="00623D1D" w:rsidRPr="00283E15" w14:paraId="617ECF50" w14:textId="77777777" w:rsidTr="00623D1D">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279720DF"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Additional comment</w:t>
            </w:r>
          </w:p>
        </w:tc>
        <w:tc>
          <w:tcPr>
            <w:tcW w:w="3603" w:type="pct"/>
          </w:tcPr>
          <w:p w14:paraId="6BD4E5BF"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N/A</w:t>
            </w:r>
          </w:p>
        </w:tc>
      </w:tr>
    </w:tbl>
    <w:p w14:paraId="6AEA8C9D" w14:textId="1E77A94F" w:rsidR="00623D1D" w:rsidRDefault="00623D1D"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623D1D" w:rsidRPr="00283E15" w14:paraId="7B23ABAE"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73C4D0E9"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608F790C"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rPr>
            </w:pPr>
            <w:r w:rsidRPr="00623D1D">
              <w:rPr>
                <w:rFonts w:asciiTheme="majorHAnsi" w:hAnsiTheme="majorHAnsi" w:hint="eastAsia"/>
                <w:i/>
                <w:color w:val="auto"/>
                <w:sz w:val="20"/>
                <w:szCs w:val="20"/>
                <w:lang w:val="en-GB" w:eastAsia="zh-CN"/>
              </w:rPr>
              <w:t>S</w:t>
            </w:r>
            <w:r w:rsidRPr="00623D1D">
              <w:rPr>
                <w:rFonts w:asciiTheme="majorHAnsi" w:hAnsiTheme="majorHAnsi"/>
                <w:i/>
                <w:color w:val="auto"/>
                <w:sz w:val="20"/>
                <w:szCs w:val="20"/>
                <w:lang w:val="en-GB" w:eastAsia="zh-CN"/>
              </w:rPr>
              <w:t>DWS 9</w:t>
            </w:r>
          </w:p>
        </w:tc>
      </w:tr>
      <w:tr w:rsidR="00623D1D" w:rsidRPr="00283E15" w14:paraId="33C2C7F2"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227E28C0"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Data/parameter</w:t>
            </w:r>
          </w:p>
        </w:tc>
        <w:tc>
          <w:tcPr>
            <w:tcW w:w="3603" w:type="pct"/>
          </w:tcPr>
          <w:p w14:paraId="5CEE0F03"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rPr>
            </w:pPr>
            <w:proofErr w:type="gramStart"/>
            <w:r w:rsidRPr="00623D1D">
              <w:rPr>
                <w:rFonts w:asciiTheme="majorHAnsi" w:hAnsiTheme="majorHAnsi"/>
                <w:i/>
                <w:color w:val="auto"/>
                <w:sz w:val="20"/>
                <w:szCs w:val="20"/>
              </w:rPr>
              <w:t>EF</w:t>
            </w:r>
            <w:r w:rsidRPr="00623D1D">
              <w:rPr>
                <w:rFonts w:asciiTheme="majorHAnsi" w:hAnsiTheme="majorHAnsi"/>
                <w:i/>
                <w:color w:val="auto"/>
                <w:sz w:val="20"/>
                <w:szCs w:val="20"/>
                <w:vertAlign w:val="subscript"/>
              </w:rPr>
              <w:t>b,LPG</w:t>
            </w:r>
            <w:proofErr w:type="gramEnd"/>
            <w:r w:rsidRPr="00623D1D">
              <w:rPr>
                <w:rFonts w:asciiTheme="majorHAnsi" w:hAnsiTheme="majorHAnsi"/>
                <w:i/>
                <w:color w:val="auto"/>
                <w:sz w:val="20"/>
                <w:szCs w:val="20"/>
                <w:vertAlign w:val="subscript"/>
              </w:rPr>
              <w:t>,CO2</w:t>
            </w:r>
          </w:p>
        </w:tc>
      </w:tr>
      <w:tr w:rsidR="00623D1D" w:rsidRPr="00283E15" w14:paraId="38FC70F2"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27D714B"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Unit</w:t>
            </w:r>
          </w:p>
        </w:tc>
        <w:tc>
          <w:tcPr>
            <w:tcW w:w="3603" w:type="pct"/>
          </w:tcPr>
          <w:p w14:paraId="3170370B"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tCO</w:t>
            </w:r>
            <w:r w:rsidRPr="00623D1D">
              <w:rPr>
                <w:rFonts w:asciiTheme="majorHAnsi" w:hAnsiTheme="majorHAnsi"/>
                <w:color w:val="auto"/>
                <w:sz w:val="20"/>
                <w:szCs w:val="20"/>
                <w:vertAlign w:val="subscript"/>
              </w:rPr>
              <w:t>2</w:t>
            </w:r>
            <w:r w:rsidRPr="00623D1D">
              <w:rPr>
                <w:rFonts w:asciiTheme="majorHAnsi" w:hAnsiTheme="majorHAnsi"/>
                <w:color w:val="auto"/>
                <w:sz w:val="20"/>
                <w:szCs w:val="20"/>
              </w:rPr>
              <w:t>/TJ</w:t>
            </w:r>
          </w:p>
        </w:tc>
      </w:tr>
      <w:tr w:rsidR="00623D1D" w:rsidRPr="00283E15" w14:paraId="461B7704"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785C67C"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Description</w:t>
            </w:r>
          </w:p>
        </w:tc>
        <w:tc>
          <w:tcPr>
            <w:tcW w:w="3603" w:type="pct"/>
          </w:tcPr>
          <w:p w14:paraId="721C6354" w14:textId="43526D34"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CO</w:t>
            </w:r>
            <w:r w:rsidRPr="00623D1D">
              <w:rPr>
                <w:rFonts w:asciiTheme="majorHAnsi" w:hAnsiTheme="majorHAnsi"/>
                <w:color w:val="auto"/>
                <w:sz w:val="20"/>
                <w:szCs w:val="20"/>
                <w:vertAlign w:val="subscript"/>
              </w:rPr>
              <w:t>2</w:t>
            </w:r>
            <w:r w:rsidRPr="00623D1D">
              <w:rPr>
                <w:rFonts w:asciiTheme="majorHAnsi" w:hAnsiTheme="majorHAnsi"/>
                <w:color w:val="auto"/>
                <w:sz w:val="20"/>
                <w:szCs w:val="20"/>
              </w:rPr>
              <w:t xml:space="preserve"> emissions factor of the fuel (</w:t>
            </w:r>
            <w:r w:rsidR="00F461D9">
              <w:rPr>
                <w:rFonts w:asciiTheme="majorHAnsi" w:hAnsiTheme="majorHAnsi"/>
                <w:color w:val="auto"/>
                <w:sz w:val="20"/>
                <w:szCs w:val="20"/>
              </w:rPr>
              <w:t>LPG</w:t>
            </w:r>
            <w:r w:rsidRPr="00623D1D">
              <w:rPr>
                <w:rFonts w:asciiTheme="majorHAnsi" w:hAnsiTheme="majorHAnsi"/>
                <w:color w:val="auto"/>
                <w:sz w:val="20"/>
                <w:szCs w:val="20"/>
              </w:rPr>
              <w:t>) that it substituted or reduced</w:t>
            </w:r>
          </w:p>
        </w:tc>
      </w:tr>
      <w:tr w:rsidR="00623D1D" w:rsidRPr="00283E15" w14:paraId="42C3D2C1"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6B1A4B4"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Source of data</w:t>
            </w:r>
          </w:p>
        </w:tc>
        <w:tc>
          <w:tcPr>
            <w:tcW w:w="3603" w:type="pct"/>
          </w:tcPr>
          <w:p w14:paraId="0808557A" w14:textId="47843459" w:rsidR="00623D1D" w:rsidRPr="007D6536"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highlight w:val="yellow"/>
              </w:rPr>
            </w:pPr>
            <w:r w:rsidRPr="008E385F">
              <w:rPr>
                <w:rFonts w:asciiTheme="majorHAnsi" w:hAnsiTheme="majorHAnsi"/>
                <w:color w:val="auto"/>
                <w:sz w:val="20"/>
                <w:szCs w:val="20"/>
              </w:rPr>
              <w:t xml:space="preserve">IPCC 2006 default value (Table </w:t>
            </w:r>
            <w:r w:rsidR="008E385F" w:rsidRPr="008E385F">
              <w:rPr>
                <w:rFonts w:asciiTheme="majorHAnsi" w:hAnsiTheme="majorHAnsi"/>
                <w:color w:val="auto"/>
                <w:sz w:val="20"/>
                <w:szCs w:val="20"/>
              </w:rPr>
              <w:t>2</w:t>
            </w:r>
            <w:r w:rsidRPr="008E385F">
              <w:rPr>
                <w:rFonts w:asciiTheme="majorHAnsi" w:hAnsiTheme="majorHAnsi"/>
                <w:color w:val="auto"/>
                <w:sz w:val="20"/>
                <w:szCs w:val="20"/>
              </w:rPr>
              <w:t xml:space="preserve">.4 of Chapter </w:t>
            </w:r>
            <w:r w:rsidR="008E385F" w:rsidRPr="008E385F">
              <w:rPr>
                <w:rFonts w:asciiTheme="majorHAnsi" w:hAnsiTheme="majorHAnsi"/>
                <w:color w:val="auto"/>
                <w:sz w:val="20"/>
                <w:szCs w:val="20"/>
              </w:rPr>
              <w:t>2</w:t>
            </w:r>
            <w:r w:rsidRPr="008E385F">
              <w:rPr>
                <w:rFonts w:asciiTheme="majorHAnsi" w:hAnsiTheme="majorHAnsi"/>
                <w:color w:val="auto"/>
                <w:sz w:val="20"/>
                <w:szCs w:val="20"/>
              </w:rPr>
              <w:t>)</w:t>
            </w:r>
            <w:r w:rsidR="008E385F" w:rsidRPr="008E385F">
              <w:rPr>
                <w:rStyle w:val="aff8"/>
                <w:rFonts w:asciiTheme="majorHAnsi" w:hAnsiTheme="majorHAnsi"/>
                <w:color w:val="auto"/>
                <w:sz w:val="20"/>
                <w:szCs w:val="20"/>
              </w:rPr>
              <w:footnoteReference w:id="19"/>
            </w:r>
          </w:p>
        </w:tc>
      </w:tr>
      <w:tr w:rsidR="00623D1D" w:rsidRPr="00283E15" w14:paraId="7AB1F07C"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D79211C"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Value(s) applied</w:t>
            </w:r>
          </w:p>
        </w:tc>
        <w:tc>
          <w:tcPr>
            <w:tcW w:w="3603" w:type="pct"/>
          </w:tcPr>
          <w:p w14:paraId="5AF817B2"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63.1</w:t>
            </w:r>
          </w:p>
        </w:tc>
      </w:tr>
      <w:tr w:rsidR="00623D1D" w:rsidRPr="00283E15" w14:paraId="30CAD36A" w14:textId="77777777" w:rsidTr="00623D1D">
        <w:tc>
          <w:tcPr>
            <w:cnfStyle w:val="001000000000" w:firstRow="0" w:lastRow="0" w:firstColumn="1" w:lastColumn="0" w:oddVBand="0" w:evenVBand="0" w:oddHBand="0" w:evenHBand="0" w:firstRowFirstColumn="0" w:firstRowLastColumn="0" w:lastRowFirstColumn="0" w:lastRowLastColumn="0"/>
            <w:tcW w:w="1397" w:type="pct"/>
          </w:tcPr>
          <w:p w14:paraId="1763C9AC"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 xml:space="preserve">Choice of data or Measurement methods and procedures </w:t>
            </w:r>
          </w:p>
        </w:tc>
        <w:tc>
          <w:tcPr>
            <w:tcW w:w="3603" w:type="pct"/>
          </w:tcPr>
          <w:p w14:paraId="6A3C9270"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IPCC default values provide an accurate and conservative estimate of emissions reduction from various fuel sources.</w:t>
            </w:r>
          </w:p>
        </w:tc>
      </w:tr>
      <w:tr w:rsidR="00623D1D" w:rsidRPr="00283E15" w14:paraId="57E7AB79" w14:textId="77777777" w:rsidTr="00623D1D">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701D6598"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Purpose of data</w:t>
            </w:r>
          </w:p>
        </w:tc>
        <w:tc>
          <w:tcPr>
            <w:tcW w:w="3603" w:type="pct"/>
          </w:tcPr>
          <w:p w14:paraId="32CF5B20"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To demonstrate contribution to SDG 13.</w:t>
            </w:r>
          </w:p>
        </w:tc>
      </w:tr>
      <w:tr w:rsidR="00623D1D" w:rsidRPr="00283E15" w14:paraId="590021AB" w14:textId="77777777" w:rsidTr="00623D1D">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6DAA1A6B"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Additional comment</w:t>
            </w:r>
          </w:p>
        </w:tc>
        <w:tc>
          <w:tcPr>
            <w:tcW w:w="3603" w:type="pct"/>
          </w:tcPr>
          <w:p w14:paraId="31C4766E"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N/A</w:t>
            </w:r>
          </w:p>
        </w:tc>
      </w:tr>
    </w:tbl>
    <w:p w14:paraId="6FA6F9AA" w14:textId="09267F35" w:rsidR="00623D1D" w:rsidRDefault="00623D1D"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623D1D" w:rsidRPr="00283E15" w14:paraId="15E9642A"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B9D0736"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622A9029"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rPr>
            </w:pPr>
            <w:r w:rsidRPr="00623D1D">
              <w:rPr>
                <w:rFonts w:asciiTheme="majorHAnsi" w:hAnsiTheme="majorHAnsi" w:hint="eastAsia"/>
                <w:i/>
                <w:color w:val="auto"/>
                <w:sz w:val="20"/>
                <w:szCs w:val="20"/>
                <w:lang w:val="en-GB" w:eastAsia="zh-CN"/>
              </w:rPr>
              <w:t>S</w:t>
            </w:r>
            <w:r w:rsidRPr="00623D1D">
              <w:rPr>
                <w:rFonts w:asciiTheme="majorHAnsi" w:hAnsiTheme="majorHAnsi"/>
                <w:i/>
                <w:color w:val="auto"/>
                <w:sz w:val="20"/>
                <w:szCs w:val="20"/>
                <w:lang w:val="en-GB" w:eastAsia="zh-CN"/>
              </w:rPr>
              <w:t>DWS 10</w:t>
            </w:r>
          </w:p>
        </w:tc>
      </w:tr>
      <w:tr w:rsidR="00623D1D" w:rsidRPr="00283E15" w14:paraId="6D743F43"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5B46EFC"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Data/parameter</w:t>
            </w:r>
          </w:p>
        </w:tc>
        <w:tc>
          <w:tcPr>
            <w:tcW w:w="3603" w:type="pct"/>
          </w:tcPr>
          <w:p w14:paraId="66127736"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rPr>
            </w:pPr>
            <w:proofErr w:type="gramStart"/>
            <w:r w:rsidRPr="00623D1D">
              <w:rPr>
                <w:rFonts w:asciiTheme="majorHAnsi" w:hAnsiTheme="majorHAnsi"/>
                <w:i/>
                <w:color w:val="auto"/>
                <w:sz w:val="20"/>
                <w:szCs w:val="20"/>
              </w:rPr>
              <w:t>EF</w:t>
            </w:r>
            <w:r w:rsidRPr="00623D1D">
              <w:rPr>
                <w:rFonts w:asciiTheme="majorHAnsi" w:hAnsiTheme="majorHAnsi"/>
                <w:i/>
                <w:color w:val="auto"/>
                <w:sz w:val="20"/>
                <w:szCs w:val="20"/>
                <w:vertAlign w:val="subscript"/>
              </w:rPr>
              <w:t>b,firewood</w:t>
            </w:r>
            <w:proofErr w:type="gramEnd"/>
            <w:r w:rsidRPr="00623D1D">
              <w:rPr>
                <w:rFonts w:asciiTheme="majorHAnsi" w:hAnsiTheme="majorHAnsi"/>
                <w:i/>
                <w:color w:val="auto"/>
                <w:sz w:val="20"/>
                <w:szCs w:val="20"/>
                <w:vertAlign w:val="subscript"/>
              </w:rPr>
              <w:t>,nonCO2</w:t>
            </w:r>
          </w:p>
        </w:tc>
      </w:tr>
      <w:tr w:rsidR="00623D1D" w:rsidRPr="00283E15" w14:paraId="187204A7"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FABD5B8"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Unit</w:t>
            </w:r>
          </w:p>
        </w:tc>
        <w:tc>
          <w:tcPr>
            <w:tcW w:w="3603" w:type="pct"/>
          </w:tcPr>
          <w:p w14:paraId="1E32A85F"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t/TJ</w:t>
            </w:r>
          </w:p>
        </w:tc>
      </w:tr>
      <w:tr w:rsidR="00623D1D" w:rsidRPr="00283E15" w14:paraId="490CADCF"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692940B9"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Description</w:t>
            </w:r>
          </w:p>
        </w:tc>
        <w:tc>
          <w:tcPr>
            <w:tcW w:w="3603" w:type="pct"/>
          </w:tcPr>
          <w:p w14:paraId="6EA4F30A" w14:textId="6D167610"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proofErr w:type="gramStart"/>
            <w:r w:rsidRPr="00623D1D">
              <w:rPr>
                <w:rFonts w:asciiTheme="majorHAnsi" w:hAnsiTheme="majorHAnsi"/>
                <w:color w:val="auto"/>
                <w:sz w:val="20"/>
                <w:szCs w:val="20"/>
              </w:rPr>
              <w:t>Non</w:t>
            </w:r>
            <w:r w:rsidR="00836C22">
              <w:rPr>
                <w:rFonts w:asciiTheme="majorHAnsi" w:hAnsiTheme="majorHAnsi"/>
                <w:color w:val="auto"/>
                <w:sz w:val="20"/>
                <w:szCs w:val="20"/>
              </w:rPr>
              <w:t xml:space="preserve"> </w:t>
            </w:r>
            <w:r w:rsidRPr="00623D1D">
              <w:rPr>
                <w:rFonts w:asciiTheme="majorHAnsi" w:hAnsiTheme="majorHAnsi"/>
                <w:color w:val="auto"/>
                <w:sz w:val="20"/>
                <w:szCs w:val="20"/>
              </w:rPr>
              <w:t>CO</w:t>
            </w:r>
            <w:r w:rsidRPr="00623D1D">
              <w:rPr>
                <w:rFonts w:asciiTheme="majorHAnsi" w:hAnsiTheme="majorHAnsi"/>
                <w:color w:val="auto"/>
                <w:sz w:val="20"/>
                <w:szCs w:val="20"/>
                <w:vertAlign w:val="subscript"/>
              </w:rPr>
              <w:t>2</w:t>
            </w:r>
            <w:proofErr w:type="gramEnd"/>
            <w:r w:rsidRPr="00623D1D">
              <w:rPr>
                <w:rFonts w:asciiTheme="majorHAnsi" w:hAnsiTheme="majorHAnsi"/>
                <w:color w:val="auto"/>
                <w:sz w:val="20"/>
                <w:szCs w:val="20"/>
              </w:rPr>
              <w:t xml:space="preserve"> emissions factor of the firewood that is substituted or reduced</w:t>
            </w:r>
          </w:p>
        </w:tc>
      </w:tr>
      <w:tr w:rsidR="00623D1D" w:rsidRPr="00283E15" w14:paraId="49DC13F2"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0674BCB0"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Source of data</w:t>
            </w:r>
          </w:p>
        </w:tc>
        <w:tc>
          <w:tcPr>
            <w:tcW w:w="3603" w:type="pct"/>
          </w:tcPr>
          <w:p w14:paraId="47776149" w14:textId="6D0CA34C"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Table 2.5 of Chapter 2 Stationary Combustion (IPCC 2006</w:t>
            </w:r>
            <w:r w:rsidR="008E385F">
              <w:rPr>
                <w:rStyle w:val="aff8"/>
                <w:rFonts w:asciiTheme="majorHAnsi" w:hAnsiTheme="majorHAnsi"/>
                <w:color w:val="auto"/>
                <w:sz w:val="20"/>
                <w:szCs w:val="20"/>
              </w:rPr>
              <w:footnoteReference w:id="20"/>
            </w:r>
            <w:r w:rsidRPr="00623D1D">
              <w:rPr>
                <w:rFonts w:asciiTheme="majorHAnsi" w:hAnsiTheme="majorHAnsi"/>
                <w:color w:val="auto"/>
                <w:sz w:val="20"/>
                <w:szCs w:val="20"/>
              </w:rPr>
              <w:t>) and Table 8.7 of 2013 Climate Change 2013 The Physical Science Basis. Contribution of Working Group I to the Fifth Assessment Report of the Intergovernmental Panel on Climate Change (IPCC).</w:t>
            </w:r>
          </w:p>
        </w:tc>
      </w:tr>
      <w:tr w:rsidR="00623D1D" w:rsidRPr="00283E15" w14:paraId="3821E276"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AF6105F"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Value(s) applied</w:t>
            </w:r>
          </w:p>
        </w:tc>
        <w:tc>
          <w:tcPr>
            <w:tcW w:w="3603" w:type="pct"/>
          </w:tcPr>
          <w:p w14:paraId="6CDEBDBD"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9.46 (</w:t>
            </w:r>
            <w:r w:rsidRPr="00623D1D">
              <w:rPr>
                <w:rFonts w:asciiTheme="majorHAnsi" w:hAnsiTheme="majorHAnsi"/>
                <w:color w:val="auto"/>
                <w:sz w:val="20"/>
                <w:szCs w:val="20"/>
                <w:lang w:eastAsia="zh-CN"/>
              </w:rPr>
              <w:t>0.3t/TJ*28+ 0.004t/TJ*265)</w:t>
            </w:r>
          </w:p>
        </w:tc>
      </w:tr>
      <w:tr w:rsidR="00623D1D" w:rsidRPr="00283E15" w14:paraId="10B49A2F" w14:textId="77777777" w:rsidTr="00623D1D">
        <w:tc>
          <w:tcPr>
            <w:cnfStyle w:val="001000000000" w:firstRow="0" w:lastRow="0" w:firstColumn="1" w:lastColumn="0" w:oddVBand="0" w:evenVBand="0" w:oddHBand="0" w:evenHBand="0" w:firstRowFirstColumn="0" w:firstRowLastColumn="0" w:lastRowFirstColumn="0" w:lastRowLastColumn="0"/>
            <w:tcW w:w="1397" w:type="pct"/>
          </w:tcPr>
          <w:p w14:paraId="06F9AACD"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lastRenderedPageBreak/>
              <w:t xml:space="preserve">Choice of data or Measurement methods and procedures </w:t>
            </w:r>
          </w:p>
        </w:tc>
        <w:tc>
          <w:tcPr>
            <w:tcW w:w="3603" w:type="pct"/>
          </w:tcPr>
          <w:p w14:paraId="331A3D76"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Determined as per IPCC default figures.</w:t>
            </w:r>
          </w:p>
        </w:tc>
      </w:tr>
      <w:tr w:rsidR="00623D1D" w:rsidRPr="00283E15" w14:paraId="3D1EBC8B" w14:textId="77777777" w:rsidTr="00623D1D">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7B8BA708"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Purpose of data</w:t>
            </w:r>
          </w:p>
        </w:tc>
        <w:tc>
          <w:tcPr>
            <w:tcW w:w="3603" w:type="pct"/>
          </w:tcPr>
          <w:p w14:paraId="3793D352"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To demonstrate contribution to SDG 13.</w:t>
            </w:r>
          </w:p>
        </w:tc>
      </w:tr>
      <w:tr w:rsidR="00623D1D" w:rsidRPr="00283E15" w14:paraId="38BD12A0" w14:textId="77777777" w:rsidTr="00623D1D">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5F33EC79"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Additional comment</w:t>
            </w:r>
          </w:p>
        </w:tc>
        <w:tc>
          <w:tcPr>
            <w:tcW w:w="3603" w:type="pct"/>
          </w:tcPr>
          <w:p w14:paraId="6603BED6"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N/A</w:t>
            </w:r>
          </w:p>
        </w:tc>
      </w:tr>
    </w:tbl>
    <w:p w14:paraId="24EAB779" w14:textId="49ED1D18" w:rsidR="00623D1D" w:rsidRDefault="00623D1D"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623D1D" w:rsidRPr="00283E15" w14:paraId="28134BA0"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202BD123"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4C02F239"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rPr>
            </w:pPr>
            <w:r w:rsidRPr="00623D1D">
              <w:rPr>
                <w:rFonts w:asciiTheme="majorHAnsi" w:hAnsiTheme="majorHAnsi" w:hint="eastAsia"/>
                <w:i/>
                <w:color w:val="auto"/>
                <w:sz w:val="20"/>
                <w:szCs w:val="20"/>
                <w:lang w:val="en-GB" w:eastAsia="zh-CN"/>
              </w:rPr>
              <w:t>S</w:t>
            </w:r>
            <w:r w:rsidRPr="00623D1D">
              <w:rPr>
                <w:rFonts w:asciiTheme="majorHAnsi" w:hAnsiTheme="majorHAnsi"/>
                <w:i/>
                <w:color w:val="auto"/>
                <w:sz w:val="20"/>
                <w:szCs w:val="20"/>
                <w:lang w:val="en-GB" w:eastAsia="zh-CN"/>
              </w:rPr>
              <w:t>DWS 10</w:t>
            </w:r>
          </w:p>
        </w:tc>
      </w:tr>
      <w:tr w:rsidR="00623D1D" w:rsidRPr="00283E15" w14:paraId="00AEEC6E"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7490794"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Data/parameter</w:t>
            </w:r>
          </w:p>
        </w:tc>
        <w:tc>
          <w:tcPr>
            <w:tcW w:w="3603" w:type="pct"/>
          </w:tcPr>
          <w:p w14:paraId="17B47310"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rPr>
            </w:pPr>
            <w:proofErr w:type="gramStart"/>
            <w:r w:rsidRPr="00623D1D">
              <w:rPr>
                <w:rFonts w:asciiTheme="majorHAnsi" w:hAnsiTheme="majorHAnsi"/>
                <w:i/>
                <w:color w:val="auto"/>
                <w:sz w:val="20"/>
                <w:szCs w:val="20"/>
              </w:rPr>
              <w:t>EF</w:t>
            </w:r>
            <w:r w:rsidRPr="00623D1D">
              <w:rPr>
                <w:rFonts w:asciiTheme="majorHAnsi" w:hAnsiTheme="majorHAnsi"/>
                <w:i/>
                <w:color w:val="auto"/>
                <w:sz w:val="20"/>
                <w:szCs w:val="20"/>
                <w:vertAlign w:val="subscript"/>
              </w:rPr>
              <w:t>b,charcoal</w:t>
            </w:r>
            <w:proofErr w:type="gramEnd"/>
            <w:r w:rsidRPr="00623D1D">
              <w:rPr>
                <w:rFonts w:asciiTheme="majorHAnsi" w:hAnsiTheme="majorHAnsi"/>
                <w:i/>
                <w:color w:val="auto"/>
                <w:sz w:val="20"/>
                <w:szCs w:val="20"/>
                <w:vertAlign w:val="subscript"/>
              </w:rPr>
              <w:t>,nonCO2</w:t>
            </w:r>
          </w:p>
        </w:tc>
      </w:tr>
      <w:tr w:rsidR="00623D1D" w:rsidRPr="00283E15" w14:paraId="641A395B"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1B0F39A"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Unit</w:t>
            </w:r>
          </w:p>
        </w:tc>
        <w:tc>
          <w:tcPr>
            <w:tcW w:w="3603" w:type="pct"/>
          </w:tcPr>
          <w:p w14:paraId="0C7E4B44"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t/TJ</w:t>
            </w:r>
          </w:p>
        </w:tc>
      </w:tr>
      <w:tr w:rsidR="00623D1D" w:rsidRPr="00283E15" w14:paraId="2D529785"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5D17471A"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Description</w:t>
            </w:r>
          </w:p>
        </w:tc>
        <w:tc>
          <w:tcPr>
            <w:tcW w:w="3603" w:type="pct"/>
          </w:tcPr>
          <w:p w14:paraId="610F91A0"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proofErr w:type="gramStart"/>
            <w:r w:rsidRPr="00623D1D">
              <w:rPr>
                <w:rFonts w:asciiTheme="majorHAnsi" w:hAnsiTheme="majorHAnsi"/>
                <w:color w:val="auto"/>
                <w:sz w:val="20"/>
                <w:szCs w:val="20"/>
              </w:rPr>
              <w:t>Non CO</w:t>
            </w:r>
            <w:r w:rsidRPr="00623D1D">
              <w:rPr>
                <w:rFonts w:asciiTheme="majorHAnsi" w:hAnsiTheme="majorHAnsi"/>
                <w:color w:val="auto"/>
                <w:sz w:val="20"/>
                <w:szCs w:val="20"/>
                <w:vertAlign w:val="subscript"/>
              </w:rPr>
              <w:t>2</w:t>
            </w:r>
            <w:proofErr w:type="gramEnd"/>
            <w:r w:rsidRPr="00623D1D">
              <w:rPr>
                <w:rFonts w:asciiTheme="majorHAnsi" w:hAnsiTheme="majorHAnsi"/>
                <w:color w:val="auto"/>
                <w:sz w:val="20"/>
                <w:szCs w:val="20"/>
              </w:rPr>
              <w:t xml:space="preserve"> emissions factor of the firewood that is substituted or reduced</w:t>
            </w:r>
          </w:p>
        </w:tc>
      </w:tr>
      <w:tr w:rsidR="00623D1D" w:rsidRPr="00283E15" w14:paraId="6DDA0574"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48B8E79"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Source of data</w:t>
            </w:r>
          </w:p>
        </w:tc>
        <w:tc>
          <w:tcPr>
            <w:tcW w:w="3603" w:type="pct"/>
          </w:tcPr>
          <w:p w14:paraId="08E5AAE7"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i/>
                <w:iCs/>
                <w:color w:val="auto"/>
                <w:sz w:val="20"/>
                <w:szCs w:val="20"/>
                <w:lang w:eastAsia="zh-CN"/>
              </w:rPr>
              <w:t xml:space="preserve">Methodology for </w:t>
            </w:r>
            <w:r w:rsidRPr="00623D1D">
              <w:rPr>
                <w:rFonts w:asciiTheme="majorHAnsi" w:hAnsiTheme="majorHAnsi" w:hint="eastAsia"/>
                <w:i/>
                <w:iCs/>
                <w:color w:val="auto"/>
                <w:sz w:val="20"/>
                <w:szCs w:val="20"/>
                <w:lang w:eastAsia="zh-CN"/>
              </w:rPr>
              <w:t>E</w:t>
            </w:r>
            <w:r w:rsidRPr="00623D1D">
              <w:rPr>
                <w:rFonts w:asciiTheme="majorHAnsi" w:hAnsiTheme="majorHAnsi"/>
                <w:i/>
                <w:iCs/>
                <w:color w:val="auto"/>
                <w:sz w:val="20"/>
                <w:szCs w:val="20"/>
                <w:lang w:eastAsia="zh-CN"/>
              </w:rPr>
              <w:t>mission reductions from safe drinking water supply</w:t>
            </w:r>
            <w:r w:rsidRPr="00623D1D">
              <w:rPr>
                <w:rFonts w:asciiTheme="majorHAnsi" w:hAnsiTheme="majorHAnsi"/>
                <w:color w:val="auto"/>
                <w:sz w:val="20"/>
                <w:szCs w:val="20"/>
                <w:lang w:eastAsia="zh-CN"/>
              </w:rPr>
              <w:t xml:space="preserve"> (Version 1.0)</w:t>
            </w:r>
          </w:p>
        </w:tc>
      </w:tr>
      <w:tr w:rsidR="00623D1D" w:rsidRPr="00283E15" w14:paraId="2D633EDC"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010336B"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Value(s) applied</w:t>
            </w:r>
          </w:p>
        </w:tc>
        <w:tc>
          <w:tcPr>
            <w:tcW w:w="3603" w:type="pct"/>
          </w:tcPr>
          <w:p w14:paraId="68916882"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44.83 (includes production emissions of</w:t>
            </w:r>
            <w:r w:rsidRPr="00623D1D">
              <w:rPr>
                <w:rFonts w:asciiTheme="majorHAnsi" w:hAnsiTheme="majorHAnsi" w:hint="eastAsia"/>
                <w:color w:val="auto"/>
                <w:sz w:val="20"/>
                <w:szCs w:val="20"/>
                <w:lang w:eastAsia="zh-CN"/>
              </w:rPr>
              <w:t xml:space="preserve"> </w:t>
            </w:r>
            <w:r w:rsidRPr="00623D1D">
              <w:rPr>
                <w:rFonts w:asciiTheme="majorHAnsi" w:hAnsiTheme="majorHAnsi"/>
                <w:color w:val="auto"/>
                <w:sz w:val="20"/>
                <w:szCs w:val="20"/>
              </w:rPr>
              <w:t>CH</w:t>
            </w:r>
            <w:r w:rsidRPr="00623D1D">
              <w:rPr>
                <w:rFonts w:asciiTheme="majorHAnsi" w:hAnsiTheme="majorHAnsi"/>
                <w:color w:val="auto"/>
                <w:sz w:val="20"/>
                <w:szCs w:val="20"/>
                <w:vertAlign w:val="subscript"/>
              </w:rPr>
              <w:t>4</w:t>
            </w:r>
            <w:r w:rsidRPr="00623D1D">
              <w:rPr>
                <w:rFonts w:asciiTheme="majorHAnsi" w:hAnsiTheme="majorHAnsi"/>
                <w:color w:val="auto"/>
                <w:sz w:val="20"/>
                <w:szCs w:val="20"/>
              </w:rPr>
              <w:t xml:space="preserve"> and N</w:t>
            </w:r>
            <w:r w:rsidRPr="00623D1D">
              <w:rPr>
                <w:rFonts w:asciiTheme="majorHAnsi" w:hAnsiTheme="majorHAnsi"/>
                <w:color w:val="auto"/>
                <w:sz w:val="20"/>
                <w:szCs w:val="20"/>
                <w:vertAlign w:val="subscript"/>
              </w:rPr>
              <w:t>2</w:t>
            </w:r>
            <w:r w:rsidRPr="00623D1D">
              <w:rPr>
                <w:rFonts w:asciiTheme="majorHAnsi" w:hAnsiTheme="majorHAnsi"/>
                <w:color w:val="auto"/>
                <w:sz w:val="20"/>
                <w:szCs w:val="20"/>
              </w:rPr>
              <w:t>O)</w:t>
            </w:r>
          </w:p>
        </w:tc>
      </w:tr>
      <w:tr w:rsidR="00623D1D" w:rsidRPr="00283E15" w14:paraId="38466061" w14:textId="77777777" w:rsidTr="00623D1D">
        <w:tc>
          <w:tcPr>
            <w:cnfStyle w:val="001000000000" w:firstRow="0" w:lastRow="0" w:firstColumn="1" w:lastColumn="0" w:oddVBand="0" w:evenVBand="0" w:oddHBand="0" w:evenHBand="0" w:firstRowFirstColumn="0" w:firstRowLastColumn="0" w:lastRowFirstColumn="0" w:lastRowLastColumn="0"/>
            <w:tcW w:w="1397" w:type="pct"/>
          </w:tcPr>
          <w:p w14:paraId="536F4C85"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 xml:space="preserve">Choice of data or Measurement methods and procedures </w:t>
            </w:r>
          </w:p>
        </w:tc>
        <w:tc>
          <w:tcPr>
            <w:tcW w:w="3603" w:type="pct"/>
          </w:tcPr>
          <w:p w14:paraId="6FD778E8"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Determined as per IPCC default figures.</w:t>
            </w:r>
          </w:p>
        </w:tc>
      </w:tr>
      <w:tr w:rsidR="00623D1D" w:rsidRPr="00283E15" w14:paraId="0BC89E9C" w14:textId="77777777" w:rsidTr="00623D1D">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7EEC4C11"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Purpose of data</w:t>
            </w:r>
          </w:p>
        </w:tc>
        <w:tc>
          <w:tcPr>
            <w:tcW w:w="3603" w:type="pct"/>
          </w:tcPr>
          <w:p w14:paraId="4A2F186B"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To demonstrate contribution to SDG 13.</w:t>
            </w:r>
          </w:p>
        </w:tc>
      </w:tr>
      <w:tr w:rsidR="00623D1D" w:rsidRPr="00283E15" w14:paraId="0178BBB4" w14:textId="77777777" w:rsidTr="00623D1D">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2A798311"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Additional comment</w:t>
            </w:r>
          </w:p>
        </w:tc>
        <w:tc>
          <w:tcPr>
            <w:tcW w:w="3603" w:type="pct"/>
          </w:tcPr>
          <w:p w14:paraId="12A5E617"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N/A</w:t>
            </w:r>
          </w:p>
        </w:tc>
      </w:tr>
    </w:tbl>
    <w:p w14:paraId="28820CA5" w14:textId="7F8F3B11" w:rsidR="00623D1D" w:rsidRDefault="00623D1D"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623D1D" w:rsidRPr="00283E15" w14:paraId="4C96C44B"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50B26223"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666BB1F4"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rPr>
            </w:pPr>
            <w:r w:rsidRPr="00623D1D">
              <w:rPr>
                <w:rFonts w:asciiTheme="majorHAnsi" w:hAnsiTheme="majorHAnsi" w:hint="eastAsia"/>
                <w:i/>
                <w:color w:val="auto"/>
                <w:sz w:val="20"/>
                <w:szCs w:val="20"/>
                <w:lang w:val="en-GB" w:eastAsia="zh-CN"/>
              </w:rPr>
              <w:t>S</w:t>
            </w:r>
            <w:r w:rsidRPr="00623D1D">
              <w:rPr>
                <w:rFonts w:asciiTheme="majorHAnsi" w:hAnsiTheme="majorHAnsi"/>
                <w:i/>
                <w:color w:val="auto"/>
                <w:sz w:val="20"/>
                <w:szCs w:val="20"/>
                <w:lang w:val="en-GB" w:eastAsia="zh-CN"/>
              </w:rPr>
              <w:t>DWS 10</w:t>
            </w:r>
          </w:p>
        </w:tc>
      </w:tr>
      <w:tr w:rsidR="00623D1D" w:rsidRPr="00283E15" w14:paraId="46D17BAD"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EF5453D"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Data/parameter</w:t>
            </w:r>
          </w:p>
        </w:tc>
        <w:tc>
          <w:tcPr>
            <w:tcW w:w="3603" w:type="pct"/>
          </w:tcPr>
          <w:p w14:paraId="326E26C1"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rPr>
            </w:pPr>
            <w:proofErr w:type="gramStart"/>
            <w:r w:rsidRPr="00623D1D">
              <w:rPr>
                <w:rFonts w:asciiTheme="majorHAnsi" w:hAnsiTheme="majorHAnsi"/>
                <w:i/>
                <w:color w:val="auto"/>
                <w:sz w:val="20"/>
                <w:szCs w:val="20"/>
              </w:rPr>
              <w:t>EF</w:t>
            </w:r>
            <w:r w:rsidRPr="00623D1D">
              <w:rPr>
                <w:rFonts w:asciiTheme="majorHAnsi" w:hAnsiTheme="majorHAnsi"/>
                <w:i/>
                <w:color w:val="auto"/>
                <w:sz w:val="20"/>
                <w:szCs w:val="20"/>
                <w:vertAlign w:val="subscript"/>
              </w:rPr>
              <w:t>b,LPG</w:t>
            </w:r>
            <w:proofErr w:type="gramEnd"/>
            <w:r w:rsidRPr="00623D1D">
              <w:rPr>
                <w:rFonts w:asciiTheme="majorHAnsi" w:hAnsiTheme="majorHAnsi"/>
                <w:i/>
                <w:color w:val="auto"/>
                <w:sz w:val="20"/>
                <w:szCs w:val="20"/>
                <w:vertAlign w:val="subscript"/>
              </w:rPr>
              <w:t>,nonCO2</w:t>
            </w:r>
          </w:p>
        </w:tc>
      </w:tr>
      <w:tr w:rsidR="00623D1D" w:rsidRPr="00283E15" w14:paraId="29623DBF"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D827336"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Unit</w:t>
            </w:r>
          </w:p>
        </w:tc>
        <w:tc>
          <w:tcPr>
            <w:tcW w:w="3603" w:type="pct"/>
          </w:tcPr>
          <w:p w14:paraId="408AD6E1"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t/TJ</w:t>
            </w:r>
          </w:p>
        </w:tc>
      </w:tr>
      <w:tr w:rsidR="00623D1D" w:rsidRPr="00283E15" w14:paraId="694DD93B"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8E79138"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Description</w:t>
            </w:r>
          </w:p>
        </w:tc>
        <w:tc>
          <w:tcPr>
            <w:tcW w:w="3603" w:type="pct"/>
          </w:tcPr>
          <w:p w14:paraId="26BADA1A"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proofErr w:type="gramStart"/>
            <w:r w:rsidRPr="00623D1D">
              <w:rPr>
                <w:rFonts w:asciiTheme="majorHAnsi" w:hAnsiTheme="majorHAnsi"/>
                <w:color w:val="auto"/>
                <w:sz w:val="20"/>
                <w:szCs w:val="20"/>
              </w:rPr>
              <w:t>Non CO</w:t>
            </w:r>
            <w:r w:rsidRPr="00623D1D">
              <w:rPr>
                <w:rFonts w:asciiTheme="majorHAnsi" w:hAnsiTheme="majorHAnsi"/>
                <w:color w:val="auto"/>
                <w:sz w:val="20"/>
                <w:szCs w:val="20"/>
                <w:vertAlign w:val="subscript"/>
              </w:rPr>
              <w:t>2</w:t>
            </w:r>
            <w:proofErr w:type="gramEnd"/>
            <w:r w:rsidRPr="00623D1D">
              <w:rPr>
                <w:rFonts w:asciiTheme="majorHAnsi" w:hAnsiTheme="majorHAnsi"/>
                <w:color w:val="auto"/>
                <w:sz w:val="20"/>
                <w:szCs w:val="20"/>
              </w:rPr>
              <w:t xml:space="preserve"> emissions factor of the LPG that is substituted or reduced</w:t>
            </w:r>
          </w:p>
        </w:tc>
      </w:tr>
      <w:tr w:rsidR="00623D1D" w:rsidRPr="00283E15" w14:paraId="71AE68EF"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A9398B4"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Source of data</w:t>
            </w:r>
          </w:p>
        </w:tc>
        <w:tc>
          <w:tcPr>
            <w:tcW w:w="3603" w:type="pct"/>
          </w:tcPr>
          <w:p w14:paraId="3B561D4A" w14:textId="3E4713BC"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 xml:space="preserve">Table 2.5 of </w:t>
            </w:r>
            <w:r w:rsidRPr="005B4165">
              <w:rPr>
                <w:rFonts w:asciiTheme="majorHAnsi" w:hAnsiTheme="majorHAnsi"/>
                <w:color w:val="auto"/>
                <w:sz w:val="20"/>
                <w:szCs w:val="20"/>
              </w:rPr>
              <w:t>Chapter 2 Stationary Combustion (IPCC 2006</w:t>
            </w:r>
            <w:r w:rsidR="005B4165">
              <w:rPr>
                <w:rStyle w:val="aff8"/>
                <w:rFonts w:asciiTheme="majorHAnsi" w:hAnsiTheme="majorHAnsi"/>
                <w:color w:val="auto"/>
                <w:sz w:val="20"/>
                <w:szCs w:val="20"/>
              </w:rPr>
              <w:footnoteReference w:id="21"/>
            </w:r>
            <w:r w:rsidRPr="005B4165">
              <w:rPr>
                <w:rFonts w:asciiTheme="majorHAnsi" w:hAnsiTheme="majorHAnsi"/>
                <w:color w:val="auto"/>
                <w:sz w:val="20"/>
                <w:szCs w:val="20"/>
              </w:rPr>
              <w:t>)</w:t>
            </w:r>
            <w:r w:rsidRPr="00623D1D">
              <w:rPr>
                <w:rFonts w:asciiTheme="majorHAnsi" w:hAnsiTheme="majorHAnsi"/>
                <w:color w:val="auto"/>
                <w:sz w:val="20"/>
                <w:szCs w:val="20"/>
              </w:rPr>
              <w:t xml:space="preserve"> and Table 8.7 of 2013 Climate Change 2013 The Physical Science Basis. Contribution of Working Group I to the Fifth Assessment Report of the Intergovernmental Panel on Climate Change (IPCC).</w:t>
            </w:r>
          </w:p>
        </w:tc>
      </w:tr>
      <w:tr w:rsidR="00623D1D" w:rsidRPr="00283E15" w14:paraId="7A68B688"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AFC9CD9"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Value(s) applied</w:t>
            </w:r>
          </w:p>
        </w:tc>
        <w:tc>
          <w:tcPr>
            <w:tcW w:w="3603" w:type="pct"/>
          </w:tcPr>
          <w:p w14:paraId="581A0CC5"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0.1665 (</w:t>
            </w:r>
            <w:r w:rsidRPr="00623D1D">
              <w:rPr>
                <w:rFonts w:asciiTheme="majorHAnsi" w:hAnsiTheme="majorHAnsi"/>
                <w:color w:val="auto"/>
                <w:sz w:val="20"/>
                <w:szCs w:val="20"/>
                <w:lang w:eastAsia="zh-CN"/>
              </w:rPr>
              <w:t>0.005t/TJ*28+ 0.0001t/TJ*265)</w:t>
            </w:r>
          </w:p>
        </w:tc>
      </w:tr>
      <w:tr w:rsidR="00623D1D" w:rsidRPr="00283E15" w14:paraId="0CFCA753" w14:textId="77777777" w:rsidTr="00623D1D">
        <w:tc>
          <w:tcPr>
            <w:cnfStyle w:val="001000000000" w:firstRow="0" w:lastRow="0" w:firstColumn="1" w:lastColumn="0" w:oddVBand="0" w:evenVBand="0" w:oddHBand="0" w:evenHBand="0" w:firstRowFirstColumn="0" w:firstRowLastColumn="0" w:lastRowFirstColumn="0" w:lastRowLastColumn="0"/>
            <w:tcW w:w="1397" w:type="pct"/>
          </w:tcPr>
          <w:p w14:paraId="1E2F7EDD"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 xml:space="preserve">Choice of data or Measurement methods and procedures </w:t>
            </w:r>
          </w:p>
        </w:tc>
        <w:tc>
          <w:tcPr>
            <w:tcW w:w="3603" w:type="pct"/>
          </w:tcPr>
          <w:p w14:paraId="1F2296B7"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Determined as per IPCC default figures.</w:t>
            </w:r>
          </w:p>
        </w:tc>
      </w:tr>
      <w:tr w:rsidR="00623D1D" w:rsidRPr="00283E15" w14:paraId="3BB5E2BB" w14:textId="77777777" w:rsidTr="00623D1D">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53ABE182"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lastRenderedPageBreak/>
              <w:t>Purpose of data</w:t>
            </w:r>
          </w:p>
        </w:tc>
        <w:tc>
          <w:tcPr>
            <w:tcW w:w="3603" w:type="pct"/>
          </w:tcPr>
          <w:p w14:paraId="03F72793"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To demonstrate contribution to SDG 13.</w:t>
            </w:r>
          </w:p>
        </w:tc>
      </w:tr>
      <w:tr w:rsidR="00623D1D" w:rsidRPr="00283E15" w14:paraId="1640587B" w14:textId="77777777" w:rsidTr="00623D1D">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4BC7FFD7" w14:textId="77777777" w:rsidR="00623D1D" w:rsidRPr="00283E15" w:rsidRDefault="00623D1D" w:rsidP="00836C22">
            <w:pPr>
              <w:contextualSpacing w:val="0"/>
              <w:rPr>
                <w:rFonts w:asciiTheme="majorHAnsi" w:hAnsiTheme="majorHAnsi"/>
                <w:color w:val="FFFFFF" w:themeColor="background1"/>
                <w:sz w:val="20"/>
                <w:szCs w:val="20"/>
                <w:lang w:val="en-GB"/>
              </w:rPr>
            </w:pPr>
            <w:r w:rsidRPr="00283E15">
              <w:rPr>
                <w:rFonts w:asciiTheme="majorHAnsi" w:hAnsiTheme="majorHAnsi"/>
                <w:color w:val="FFFFFF" w:themeColor="background1"/>
                <w:sz w:val="20"/>
                <w:szCs w:val="20"/>
                <w:lang w:val="en-GB"/>
              </w:rPr>
              <w:t>Additional comment</w:t>
            </w:r>
          </w:p>
        </w:tc>
        <w:tc>
          <w:tcPr>
            <w:tcW w:w="3603" w:type="pct"/>
          </w:tcPr>
          <w:p w14:paraId="52AEC820" w14:textId="77777777" w:rsidR="00623D1D" w:rsidRPr="00623D1D" w:rsidRDefault="00623D1D" w:rsidP="00836C22">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N/A</w:t>
            </w:r>
          </w:p>
        </w:tc>
      </w:tr>
    </w:tbl>
    <w:p w14:paraId="34D9FDB4" w14:textId="01608E9B" w:rsidR="00623D1D" w:rsidRDefault="00623D1D"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6B5592" w:rsidRPr="00283E15" w14:paraId="43D9FDBE" w14:textId="77777777" w:rsidTr="00807584">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BC68ACD" w14:textId="77777777" w:rsidR="006B5592" w:rsidRPr="00283E15" w:rsidRDefault="006B5592" w:rsidP="00807584">
            <w:pPr>
              <w:contextualSpacing w:val="0"/>
              <w:rPr>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2AC788DB" w14:textId="77777777"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rPr>
            </w:pPr>
            <w:r w:rsidRPr="00623D1D">
              <w:rPr>
                <w:rFonts w:asciiTheme="majorHAnsi" w:hAnsiTheme="majorHAnsi" w:hint="eastAsia"/>
                <w:i/>
                <w:color w:val="auto"/>
                <w:sz w:val="20"/>
                <w:szCs w:val="20"/>
                <w:lang w:val="en-GB" w:eastAsia="zh-CN"/>
              </w:rPr>
              <w:t>S</w:t>
            </w:r>
            <w:r w:rsidRPr="00623D1D">
              <w:rPr>
                <w:rFonts w:asciiTheme="majorHAnsi" w:hAnsiTheme="majorHAnsi"/>
                <w:i/>
                <w:color w:val="auto"/>
                <w:sz w:val="20"/>
                <w:szCs w:val="20"/>
                <w:lang w:val="en-GB" w:eastAsia="zh-CN"/>
              </w:rPr>
              <w:t>DWS 11</w:t>
            </w:r>
          </w:p>
        </w:tc>
      </w:tr>
      <w:tr w:rsidR="006B5592" w:rsidRPr="00283E15" w14:paraId="1482C1FF" w14:textId="77777777" w:rsidTr="00807584">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1CE8471B" w14:textId="77777777" w:rsidR="006B5592" w:rsidRPr="00283E15" w:rsidRDefault="006B5592" w:rsidP="00807584">
            <w:pPr>
              <w:contextualSpacing w:val="0"/>
              <w:rPr>
                <w:color w:val="FFFFFF" w:themeColor="background1"/>
                <w:sz w:val="20"/>
                <w:szCs w:val="20"/>
                <w:lang w:val="en-GB"/>
              </w:rPr>
            </w:pPr>
            <w:r w:rsidRPr="00283E15">
              <w:rPr>
                <w:color w:val="FFFFFF" w:themeColor="background1"/>
                <w:sz w:val="20"/>
                <w:szCs w:val="20"/>
                <w:lang w:val="en-GB"/>
              </w:rPr>
              <w:t>Data/parameter</w:t>
            </w:r>
          </w:p>
        </w:tc>
        <w:tc>
          <w:tcPr>
            <w:tcW w:w="3603" w:type="pct"/>
          </w:tcPr>
          <w:p w14:paraId="15FC8B90" w14:textId="77777777" w:rsidR="006B5592" w:rsidRPr="00623D1D" w:rsidRDefault="00000000" w:rsidP="00807584">
            <w:pPr>
              <w:contextualSpacing w:val="0"/>
              <w:jc w:val="both"/>
              <w:cnfStyle w:val="000000000000" w:firstRow="0" w:lastRow="0" w:firstColumn="0" w:lastColumn="0" w:oddVBand="0" w:evenVBand="0" w:oddHBand="0" w:evenHBand="0" w:firstRowFirstColumn="0" w:firstRowLastColumn="0" w:lastRowFirstColumn="0" w:lastRowLastColumn="0"/>
              <w:rPr>
                <w:rFonts w:eastAsia="宋体"/>
                <w:color w:val="auto"/>
                <w:sz w:val="20"/>
                <w:szCs w:val="20"/>
              </w:rPr>
            </w:pPr>
            <m:oMathPara>
              <m:oMathParaPr>
                <m:jc m:val="left"/>
              </m:oMathParaPr>
              <m:oMath>
                <m:sSub>
                  <m:sSubPr>
                    <m:ctrlPr>
                      <w:rPr>
                        <w:rFonts w:ascii="Cambria Math" w:hAnsi="Cambria Math"/>
                        <w:i/>
                        <w:color w:val="auto"/>
                        <w:sz w:val="20"/>
                        <w:szCs w:val="20"/>
                      </w:rPr>
                    </m:ctrlPr>
                  </m:sSubPr>
                  <m:e>
                    <m:r>
                      <w:rPr>
                        <w:rFonts w:ascii="Cambria Math" w:hAnsi="Cambria Math"/>
                        <w:color w:val="auto"/>
                        <w:sz w:val="20"/>
                        <w:szCs w:val="20"/>
                      </w:rPr>
                      <m:t>η</m:t>
                    </m:r>
                  </m:e>
                  <m:sub>
                    <m:r>
                      <w:rPr>
                        <w:rFonts w:ascii="Cambria Math" w:hAnsi="Cambria Math"/>
                        <w:color w:val="auto"/>
                        <w:sz w:val="20"/>
                        <w:szCs w:val="20"/>
                      </w:rPr>
                      <m:t>wb</m:t>
                    </m:r>
                  </m:sub>
                </m:sSub>
              </m:oMath>
            </m:oMathPara>
          </w:p>
        </w:tc>
      </w:tr>
      <w:tr w:rsidR="006B5592" w:rsidRPr="00283E15" w14:paraId="6572E0A4" w14:textId="77777777" w:rsidTr="00807584">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77590D54" w14:textId="77777777" w:rsidR="006B5592" w:rsidRPr="00283E15" w:rsidRDefault="006B5592" w:rsidP="00807584">
            <w:pPr>
              <w:contextualSpacing w:val="0"/>
              <w:rPr>
                <w:color w:val="FFFFFF" w:themeColor="background1"/>
                <w:sz w:val="20"/>
                <w:szCs w:val="20"/>
                <w:lang w:val="en-GB"/>
              </w:rPr>
            </w:pPr>
            <w:r w:rsidRPr="00283E15">
              <w:rPr>
                <w:color w:val="FFFFFF" w:themeColor="background1"/>
                <w:sz w:val="20"/>
                <w:szCs w:val="20"/>
                <w:lang w:val="en-GB"/>
              </w:rPr>
              <w:t>Unit</w:t>
            </w:r>
          </w:p>
        </w:tc>
        <w:tc>
          <w:tcPr>
            <w:tcW w:w="3603" w:type="pct"/>
          </w:tcPr>
          <w:p w14:paraId="2E614A79" w14:textId="77777777"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w:t>
            </w:r>
          </w:p>
        </w:tc>
      </w:tr>
      <w:tr w:rsidR="006B5592" w:rsidRPr="00283E15" w14:paraId="6B2AD84A" w14:textId="77777777" w:rsidTr="00807584">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320E7DF" w14:textId="77777777" w:rsidR="006B5592" w:rsidRPr="00283E15" w:rsidRDefault="006B5592" w:rsidP="00807584">
            <w:pPr>
              <w:contextualSpacing w:val="0"/>
              <w:rPr>
                <w:color w:val="FFFFFF" w:themeColor="background1"/>
                <w:sz w:val="20"/>
                <w:szCs w:val="20"/>
                <w:lang w:val="en-GB"/>
              </w:rPr>
            </w:pPr>
            <w:r w:rsidRPr="00283E15">
              <w:rPr>
                <w:color w:val="FFFFFF" w:themeColor="background1"/>
                <w:sz w:val="20"/>
                <w:szCs w:val="20"/>
                <w:lang w:val="en-GB"/>
              </w:rPr>
              <w:t>Description</w:t>
            </w:r>
          </w:p>
        </w:tc>
        <w:tc>
          <w:tcPr>
            <w:tcW w:w="3603" w:type="pct"/>
          </w:tcPr>
          <w:p w14:paraId="206C05E5" w14:textId="77777777"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Weighted average efficiency of the baseline water boiling. Calculate the weighted average of the water boiling efficiency in the project boundary using the proportion of different stove types used and the stove efficiencies.</w:t>
            </w:r>
          </w:p>
        </w:tc>
      </w:tr>
      <w:tr w:rsidR="006B5592" w:rsidRPr="00283E15" w14:paraId="36C1F379" w14:textId="77777777" w:rsidTr="00807584">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5B88544" w14:textId="77777777" w:rsidR="006B5592" w:rsidRPr="00283E15" w:rsidRDefault="006B5592" w:rsidP="00807584">
            <w:pPr>
              <w:contextualSpacing w:val="0"/>
              <w:rPr>
                <w:color w:val="FFFFFF" w:themeColor="background1"/>
                <w:sz w:val="20"/>
                <w:szCs w:val="20"/>
                <w:lang w:val="en-GB"/>
              </w:rPr>
            </w:pPr>
            <w:r w:rsidRPr="00283E15">
              <w:rPr>
                <w:color w:val="FFFFFF" w:themeColor="background1"/>
                <w:sz w:val="20"/>
                <w:szCs w:val="20"/>
                <w:lang w:val="en-GB"/>
              </w:rPr>
              <w:t>Source of data</w:t>
            </w:r>
          </w:p>
        </w:tc>
        <w:tc>
          <w:tcPr>
            <w:tcW w:w="3603" w:type="pct"/>
          </w:tcPr>
          <w:p w14:paraId="72DD819A" w14:textId="2181FFDF"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Baseline Survey</w:t>
            </w:r>
            <w:r>
              <w:rPr>
                <w:rFonts w:asciiTheme="majorHAnsi" w:hAnsiTheme="majorHAnsi"/>
                <w:color w:val="auto"/>
                <w:sz w:val="20"/>
                <w:szCs w:val="20"/>
              </w:rPr>
              <w:t xml:space="preserve"> </w:t>
            </w:r>
            <w:r>
              <w:rPr>
                <w:rFonts w:asciiTheme="majorHAnsi" w:hAnsiTheme="majorHAnsi" w:hint="eastAsia"/>
                <w:color w:val="auto"/>
                <w:sz w:val="20"/>
                <w:szCs w:val="20"/>
                <w:lang w:eastAsia="zh-CN"/>
              </w:rPr>
              <w:t>conducted</w:t>
            </w:r>
            <w:r>
              <w:rPr>
                <w:rFonts w:asciiTheme="majorHAnsi" w:hAnsiTheme="majorHAnsi"/>
                <w:color w:val="auto"/>
                <w:sz w:val="20"/>
                <w:szCs w:val="20"/>
              </w:rPr>
              <w:t xml:space="preserve"> </w:t>
            </w:r>
            <w:r>
              <w:rPr>
                <w:rFonts w:asciiTheme="majorHAnsi" w:hAnsiTheme="majorHAnsi" w:hint="eastAsia"/>
                <w:color w:val="auto"/>
                <w:sz w:val="20"/>
                <w:szCs w:val="20"/>
                <w:lang w:eastAsia="zh-CN"/>
              </w:rPr>
              <w:t>from</w:t>
            </w:r>
            <w:r>
              <w:rPr>
                <w:rFonts w:asciiTheme="majorHAnsi" w:hAnsiTheme="majorHAnsi"/>
                <w:color w:val="auto"/>
                <w:sz w:val="20"/>
                <w:szCs w:val="20"/>
              </w:rPr>
              <w:t xml:space="preserve"> </w:t>
            </w:r>
            <w:r w:rsidR="00C946E1">
              <w:rPr>
                <w:rFonts w:asciiTheme="majorHAnsi" w:hAnsiTheme="majorHAnsi"/>
                <w:color w:val="auto"/>
                <w:sz w:val="20"/>
                <w:szCs w:val="20"/>
                <w:lang w:eastAsia="zh-CN"/>
              </w:rPr>
              <w:t>10/10/2020</w:t>
            </w:r>
            <w:r>
              <w:rPr>
                <w:rFonts w:asciiTheme="majorHAnsi" w:hAnsiTheme="majorHAnsi"/>
                <w:color w:val="auto"/>
                <w:sz w:val="20"/>
                <w:szCs w:val="20"/>
                <w:lang w:eastAsia="zh-CN"/>
              </w:rPr>
              <w:t>-20/12/2020.</w:t>
            </w:r>
          </w:p>
        </w:tc>
      </w:tr>
      <w:tr w:rsidR="006B5592" w:rsidRPr="00283E15" w14:paraId="04EDF1B7" w14:textId="77777777" w:rsidTr="00807584">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9A62C9E" w14:textId="77777777" w:rsidR="006B5592" w:rsidRPr="00283E15" w:rsidRDefault="006B5592" w:rsidP="00807584">
            <w:pPr>
              <w:contextualSpacing w:val="0"/>
              <w:rPr>
                <w:color w:val="FFFFFF" w:themeColor="background1"/>
                <w:sz w:val="20"/>
                <w:szCs w:val="20"/>
                <w:lang w:val="en-GB"/>
              </w:rPr>
            </w:pPr>
            <w:r w:rsidRPr="00283E15">
              <w:rPr>
                <w:color w:val="FFFFFF" w:themeColor="background1"/>
                <w:sz w:val="20"/>
                <w:szCs w:val="20"/>
                <w:lang w:val="en-GB"/>
              </w:rPr>
              <w:t>Value(s) applied</w:t>
            </w:r>
          </w:p>
        </w:tc>
        <w:tc>
          <w:tcPr>
            <w:tcW w:w="3603" w:type="pct"/>
          </w:tcPr>
          <w:tbl>
            <w:tblPr>
              <w:tblStyle w:val="afffff3"/>
              <w:tblW w:w="0" w:type="auto"/>
              <w:tblLook w:val="04A0" w:firstRow="1" w:lastRow="0" w:firstColumn="1" w:lastColumn="0" w:noHBand="0" w:noVBand="1"/>
            </w:tblPr>
            <w:tblGrid>
              <w:gridCol w:w="3212"/>
              <w:gridCol w:w="3213"/>
            </w:tblGrid>
            <w:tr w:rsidR="006B5592" w:rsidRPr="00623D1D" w14:paraId="78832D90" w14:textId="77777777" w:rsidTr="00807584">
              <w:tc>
                <w:tcPr>
                  <w:tcW w:w="3212" w:type="dxa"/>
                </w:tcPr>
                <w:p w14:paraId="070A8411"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lang w:eastAsia="zh-CN"/>
                    </w:rPr>
                  </w:pPr>
                  <w:r w:rsidRPr="00623D1D">
                    <w:rPr>
                      <w:rFonts w:asciiTheme="majorHAnsi" w:hAnsiTheme="majorHAnsi" w:hint="eastAsia"/>
                      <w:color w:val="auto"/>
                      <w:sz w:val="18"/>
                      <w:szCs w:val="18"/>
                      <w:lang w:eastAsia="zh-CN"/>
                    </w:rPr>
                    <w:t>C</w:t>
                  </w:r>
                  <w:r w:rsidRPr="00623D1D">
                    <w:rPr>
                      <w:rFonts w:asciiTheme="majorHAnsi" w:hAnsiTheme="majorHAnsi"/>
                      <w:color w:val="auto"/>
                      <w:sz w:val="18"/>
                      <w:szCs w:val="18"/>
                      <w:lang w:eastAsia="zh-CN"/>
                    </w:rPr>
                    <w:t>ounty</w:t>
                  </w:r>
                </w:p>
              </w:tc>
              <w:tc>
                <w:tcPr>
                  <w:tcW w:w="3213" w:type="dxa"/>
                </w:tcPr>
                <w:p w14:paraId="39792B69" w14:textId="7AF09287" w:rsidR="006B5592" w:rsidRPr="00623D1D" w:rsidRDefault="00000000" w:rsidP="0041780C">
                  <w:pPr>
                    <w:framePr w:hSpace="180" w:wrap="around" w:vAnchor="text" w:hAnchor="margin" w:y="219"/>
                    <w:contextualSpacing w:val="0"/>
                    <w:jc w:val="center"/>
                    <w:rPr>
                      <w:rFonts w:asciiTheme="majorHAnsi" w:hAnsiTheme="majorHAnsi"/>
                      <w:color w:val="auto"/>
                      <w:sz w:val="18"/>
                      <w:szCs w:val="18"/>
                      <w:lang w:eastAsia="zh-CN"/>
                    </w:rPr>
                  </w:pPr>
                  <m:oMath>
                    <m:sSub>
                      <m:sSubPr>
                        <m:ctrlPr>
                          <w:rPr>
                            <w:rFonts w:ascii="Cambria Math" w:hAnsi="Cambria Math"/>
                            <w:i/>
                            <w:color w:val="auto"/>
                            <w:sz w:val="18"/>
                            <w:szCs w:val="18"/>
                          </w:rPr>
                        </m:ctrlPr>
                      </m:sSubPr>
                      <m:e>
                        <m:r>
                          <w:rPr>
                            <w:rFonts w:ascii="Cambria Math" w:hAnsi="Cambria Math"/>
                            <w:color w:val="auto"/>
                            <w:sz w:val="18"/>
                            <w:szCs w:val="18"/>
                          </w:rPr>
                          <m:t>η</m:t>
                        </m:r>
                      </m:e>
                      <m:sub>
                        <m:r>
                          <w:rPr>
                            <w:rFonts w:ascii="Cambria Math" w:hAnsi="Cambria Math"/>
                            <w:color w:val="auto"/>
                            <w:sz w:val="18"/>
                            <w:szCs w:val="18"/>
                          </w:rPr>
                          <m:t>wb</m:t>
                        </m:r>
                      </m:sub>
                    </m:sSub>
                    <m:r>
                      <w:rPr>
                        <w:rFonts w:ascii="Cambria Math" w:hAnsi="Cambria Math"/>
                        <w:color w:val="auto"/>
                        <w:sz w:val="18"/>
                        <w:szCs w:val="18"/>
                      </w:rPr>
                      <m:t xml:space="preserve"> </m:t>
                    </m:r>
                  </m:oMath>
                  <w:r w:rsidR="004B76B4">
                    <w:rPr>
                      <w:rFonts w:asciiTheme="majorHAnsi" w:hAnsiTheme="majorHAnsi" w:hint="eastAsia"/>
                      <w:color w:val="auto"/>
                      <w:sz w:val="18"/>
                      <w:szCs w:val="18"/>
                      <w:lang w:eastAsia="zh-CN"/>
                    </w:rPr>
                    <w:t>(</w:t>
                  </w:r>
                  <w:r w:rsidR="004B76B4">
                    <w:rPr>
                      <w:rFonts w:asciiTheme="majorHAnsi" w:hAnsiTheme="majorHAnsi"/>
                      <w:color w:val="auto"/>
                      <w:sz w:val="18"/>
                      <w:szCs w:val="18"/>
                      <w:lang w:eastAsia="zh-CN"/>
                    </w:rPr>
                    <w:t>%)</w:t>
                  </w:r>
                </w:p>
              </w:tc>
            </w:tr>
            <w:tr w:rsidR="006B5592" w:rsidRPr="00623D1D" w14:paraId="67560051" w14:textId="77777777" w:rsidTr="00807584">
              <w:tc>
                <w:tcPr>
                  <w:tcW w:w="3212" w:type="dxa"/>
                </w:tcPr>
                <w:p w14:paraId="5B77E605"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rPr>
                  </w:pPr>
                  <w:r w:rsidRPr="00623D1D">
                    <w:rPr>
                      <w:color w:val="auto"/>
                      <w:sz w:val="18"/>
                      <w:szCs w:val="18"/>
                    </w:rPr>
                    <w:t>Makueni</w:t>
                  </w:r>
                </w:p>
              </w:tc>
              <w:tc>
                <w:tcPr>
                  <w:tcW w:w="3213" w:type="dxa"/>
                </w:tcPr>
                <w:p w14:paraId="21C03FA2"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lang w:eastAsia="zh-CN"/>
                    </w:rPr>
                  </w:pPr>
                  <w:r w:rsidRPr="00623D1D">
                    <w:rPr>
                      <w:rFonts w:asciiTheme="majorHAnsi" w:hAnsiTheme="majorHAnsi" w:hint="eastAsia"/>
                      <w:color w:val="auto"/>
                      <w:sz w:val="18"/>
                      <w:szCs w:val="18"/>
                      <w:lang w:eastAsia="zh-CN"/>
                    </w:rPr>
                    <w:t>1</w:t>
                  </w:r>
                  <w:r w:rsidRPr="00623D1D">
                    <w:rPr>
                      <w:rFonts w:asciiTheme="majorHAnsi" w:hAnsiTheme="majorHAnsi"/>
                      <w:color w:val="auto"/>
                      <w:sz w:val="18"/>
                      <w:szCs w:val="18"/>
                      <w:lang w:eastAsia="zh-CN"/>
                    </w:rPr>
                    <w:t>2.9</w:t>
                  </w:r>
                </w:p>
              </w:tc>
            </w:tr>
            <w:tr w:rsidR="006B5592" w:rsidRPr="00623D1D" w14:paraId="50367CEF" w14:textId="77777777" w:rsidTr="00807584">
              <w:tc>
                <w:tcPr>
                  <w:tcW w:w="3212" w:type="dxa"/>
                </w:tcPr>
                <w:p w14:paraId="695714CA"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rPr>
                  </w:pPr>
                  <w:r w:rsidRPr="00623D1D">
                    <w:rPr>
                      <w:rFonts w:asciiTheme="majorHAnsi" w:hAnsiTheme="majorHAnsi"/>
                      <w:color w:val="auto"/>
                      <w:sz w:val="18"/>
                      <w:szCs w:val="18"/>
                      <w:lang w:val="en-GB"/>
                    </w:rPr>
                    <w:t xml:space="preserve">Trans </w:t>
                  </w:r>
                  <w:proofErr w:type="spellStart"/>
                  <w:r w:rsidRPr="00623D1D">
                    <w:rPr>
                      <w:rFonts w:asciiTheme="majorHAnsi" w:hAnsiTheme="majorHAnsi"/>
                      <w:color w:val="auto"/>
                      <w:sz w:val="18"/>
                      <w:szCs w:val="18"/>
                      <w:lang w:val="en-GB"/>
                    </w:rPr>
                    <w:t>Nzoia</w:t>
                  </w:r>
                  <w:proofErr w:type="spellEnd"/>
                </w:p>
              </w:tc>
              <w:tc>
                <w:tcPr>
                  <w:tcW w:w="3213" w:type="dxa"/>
                </w:tcPr>
                <w:p w14:paraId="4CC582C4"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lang w:eastAsia="zh-CN"/>
                    </w:rPr>
                  </w:pPr>
                  <w:r w:rsidRPr="00623D1D">
                    <w:rPr>
                      <w:rFonts w:asciiTheme="majorHAnsi" w:hAnsiTheme="majorHAnsi" w:hint="eastAsia"/>
                      <w:color w:val="auto"/>
                      <w:sz w:val="18"/>
                      <w:szCs w:val="18"/>
                      <w:lang w:eastAsia="zh-CN"/>
                    </w:rPr>
                    <w:t>1</w:t>
                  </w:r>
                  <w:r w:rsidRPr="00623D1D">
                    <w:rPr>
                      <w:rFonts w:asciiTheme="majorHAnsi" w:hAnsiTheme="majorHAnsi"/>
                      <w:color w:val="auto"/>
                      <w:sz w:val="18"/>
                      <w:szCs w:val="18"/>
                      <w:lang w:eastAsia="zh-CN"/>
                    </w:rPr>
                    <w:t>4.8</w:t>
                  </w:r>
                </w:p>
              </w:tc>
            </w:tr>
            <w:tr w:rsidR="006B5592" w:rsidRPr="00623D1D" w14:paraId="7A886D94" w14:textId="77777777" w:rsidTr="00807584">
              <w:tc>
                <w:tcPr>
                  <w:tcW w:w="3212" w:type="dxa"/>
                </w:tcPr>
                <w:p w14:paraId="5563AD99"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rPr>
                  </w:pPr>
                  <w:r w:rsidRPr="00623D1D">
                    <w:rPr>
                      <w:color w:val="auto"/>
                      <w:sz w:val="18"/>
                      <w:szCs w:val="18"/>
                    </w:rPr>
                    <w:t>Kirinyaga</w:t>
                  </w:r>
                </w:p>
              </w:tc>
              <w:tc>
                <w:tcPr>
                  <w:tcW w:w="3213" w:type="dxa"/>
                </w:tcPr>
                <w:p w14:paraId="6C079913"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lang w:eastAsia="zh-CN"/>
                    </w:rPr>
                  </w:pPr>
                  <w:r w:rsidRPr="00623D1D">
                    <w:rPr>
                      <w:rFonts w:asciiTheme="majorHAnsi" w:hAnsiTheme="majorHAnsi"/>
                      <w:color w:val="auto"/>
                      <w:sz w:val="18"/>
                      <w:szCs w:val="18"/>
                      <w:lang w:eastAsia="zh-CN"/>
                    </w:rPr>
                    <w:t>11.3</w:t>
                  </w:r>
                </w:p>
              </w:tc>
            </w:tr>
            <w:tr w:rsidR="006B5592" w:rsidRPr="00623D1D" w14:paraId="3E0A2894" w14:textId="77777777" w:rsidTr="00807584">
              <w:tc>
                <w:tcPr>
                  <w:tcW w:w="3212" w:type="dxa"/>
                </w:tcPr>
                <w:p w14:paraId="5EE0B462"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rPr>
                  </w:pPr>
                  <w:r w:rsidRPr="00623D1D">
                    <w:rPr>
                      <w:rFonts w:asciiTheme="majorHAnsi" w:hAnsiTheme="majorHAnsi"/>
                      <w:color w:val="auto"/>
                      <w:sz w:val="18"/>
                      <w:szCs w:val="18"/>
                      <w:lang w:val="en-GB"/>
                    </w:rPr>
                    <w:t>Bungoma</w:t>
                  </w:r>
                </w:p>
              </w:tc>
              <w:tc>
                <w:tcPr>
                  <w:tcW w:w="3213" w:type="dxa"/>
                </w:tcPr>
                <w:p w14:paraId="6D7509E9"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lang w:eastAsia="zh-CN"/>
                    </w:rPr>
                  </w:pPr>
                  <w:r w:rsidRPr="00623D1D">
                    <w:rPr>
                      <w:rFonts w:asciiTheme="majorHAnsi" w:hAnsiTheme="majorHAnsi" w:hint="eastAsia"/>
                      <w:color w:val="auto"/>
                      <w:sz w:val="18"/>
                      <w:szCs w:val="18"/>
                      <w:lang w:eastAsia="zh-CN"/>
                    </w:rPr>
                    <w:t>1</w:t>
                  </w:r>
                  <w:r w:rsidRPr="00623D1D">
                    <w:rPr>
                      <w:rFonts w:asciiTheme="majorHAnsi" w:hAnsiTheme="majorHAnsi"/>
                      <w:color w:val="auto"/>
                      <w:sz w:val="18"/>
                      <w:szCs w:val="18"/>
                      <w:lang w:eastAsia="zh-CN"/>
                    </w:rPr>
                    <w:t>4.6</w:t>
                  </w:r>
                </w:p>
              </w:tc>
            </w:tr>
            <w:tr w:rsidR="006B5592" w:rsidRPr="00623D1D" w14:paraId="3A3F22F4" w14:textId="77777777" w:rsidTr="00807584">
              <w:tc>
                <w:tcPr>
                  <w:tcW w:w="3212" w:type="dxa"/>
                </w:tcPr>
                <w:p w14:paraId="26C39633"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rPr>
                  </w:pPr>
                  <w:r w:rsidRPr="00623D1D">
                    <w:rPr>
                      <w:rFonts w:asciiTheme="majorHAnsi" w:hAnsiTheme="majorHAnsi"/>
                      <w:color w:val="auto"/>
                      <w:sz w:val="18"/>
                      <w:szCs w:val="18"/>
                      <w:lang w:val="en-GB"/>
                    </w:rPr>
                    <w:t>Nakuru</w:t>
                  </w:r>
                </w:p>
              </w:tc>
              <w:tc>
                <w:tcPr>
                  <w:tcW w:w="3213" w:type="dxa"/>
                </w:tcPr>
                <w:p w14:paraId="3865F39A" w14:textId="77777777" w:rsidR="006B5592" w:rsidRPr="00623D1D" w:rsidRDefault="006B5592" w:rsidP="0041780C">
                  <w:pPr>
                    <w:framePr w:hSpace="180" w:wrap="around" w:vAnchor="text" w:hAnchor="margin" w:y="219"/>
                    <w:contextualSpacing w:val="0"/>
                    <w:jc w:val="center"/>
                    <w:rPr>
                      <w:rFonts w:asciiTheme="majorHAnsi" w:hAnsiTheme="majorHAnsi"/>
                      <w:color w:val="auto"/>
                      <w:sz w:val="18"/>
                      <w:szCs w:val="18"/>
                      <w:lang w:eastAsia="zh-CN"/>
                    </w:rPr>
                  </w:pPr>
                  <w:r w:rsidRPr="00623D1D">
                    <w:rPr>
                      <w:rFonts w:asciiTheme="majorHAnsi" w:hAnsiTheme="majorHAnsi"/>
                      <w:color w:val="auto"/>
                      <w:sz w:val="18"/>
                      <w:szCs w:val="18"/>
                      <w:lang w:eastAsia="zh-CN"/>
                    </w:rPr>
                    <w:t>22.9</w:t>
                  </w:r>
                </w:p>
              </w:tc>
            </w:tr>
          </w:tbl>
          <w:p w14:paraId="232CB379" w14:textId="77777777"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p>
        </w:tc>
      </w:tr>
      <w:tr w:rsidR="006B5592" w:rsidRPr="00283E15" w14:paraId="6F56C531" w14:textId="77777777" w:rsidTr="00807584">
        <w:tc>
          <w:tcPr>
            <w:cnfStyle w:val="001000000000" w:firstRow="0" w:lastRow="0" w:firstColumn="1" w:lastColumn="0" w:oddVBand="0" w:evenVBand="0" w:oddHBand="0" w:evenHBand="0" w:firstRowFirstColumn="0" w:firstRowLastColumn="0" w:lastRowFirstColumn="0" w:lastRowLastColumn="0"/>
            <w:tcW w:w="1397" w:type="pct"/>
          </w:tcPr>
          <w:p w14:paraId="375EBB45" w14:textId="77777777" w:rsidR="006B5592" w:rsidRPr="00283E15" w:rsidRDefault="006B5592" w:rsidP="00807584">
            <w:pPr>
              <w:contextualSpacing w:val="0"/>
              <w:rPr>
                <w:color w:val="FFFFFF" w:themeColor="background1"/>
                <w:sz w:val="20"/>
                <w:szCs w:val="20"/>
                <w:lang w:val="en-GB"/>
              </w:rPr>
            </w:pPr>
            <w:r w:rsidRPr="00283E15">
              <w:rPr>
                <w:color w:val="FFFFFF" w:themeColor="background1"/>
                <w:sz w:val="20"/>
                <w:szCs w:val="20"/>
                <w:lang w:val="en-GB"/>
              </w:rPr>
              <w:t xml:space="preserve">Choice of data or Measurement methods and procedures </w:t>
            </w:r>
          </w:p>
        </w:tc>
        <w:tc>
          <w:tcPr>
            <w:tcW w:w="3603" w:type="pct"/>
          </w:tcPr>
          <w:p w14:paraId="48430BF9" w14:textId="77777777"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inorHAnsi" w:hAnsiTheme="minorHAnsi"/>
                <w:color w:val="auto"/>
                <w:sz w:val="20"/>
                <w:szCs w:val="20"/>
                <w:lang w:eastAsia="zh-CN"/>
              </w:rPr>
              <w:t>505 households participated the baseline survey (101 households for each County).</w:t>
            </w:r>
            <w:r w:rsidRPr="00623D1D">
              <w:rPr>
                <w:rFonts w:asciiTheme="majorHAnsi" w:hAnsiTheme="majorHAnsi"/>
                <w:color w:val="auto"/>
                <w:sz w:val="20"/>
                <w:szCs w:val="20"/>
              </w:rPr>
              <w:t xml:space="preserve"> 332 households (Makueni 48, Trans </w:t>
            </w:r>
            <w:proofErr w:type="spellStart"/>
            <w:r w:rsidRPr="00623D1D">
              <w:rPr>
                <w:rFonts w:asciiTheme="majorHAnsi" w:hAnsiTheme="majorHAnsi"/>
                <w:color w:val="auto"/>
                <w:sz w:val="20"/>
                <w:szCs w:val="20"/>
              </w:rPr>
              <w:t>Nzoia</w:t>
            </w:r>
            <w:proofErr w:type="spellEnd"/>
            <w:r w:rsidRPr="00623D1D">
              <w:rPr>
                <w:rFonts w:asciiTheme="majorHAnsi" w:hAnsiTheme="majorHAnsi"/>
                <w:color w:val="auto"/>
                <w:sz w:val="20"/>
                <w:szCs w:val="20"/>
              </w:rPr>
              <w:t xml:space="preserve"> 46, Kirinyaga 32, Bungoma 69 and Nakuru 137) treat unsafe drinking water by boiling. The questionnaire shown in Table B4.1</w:t>
            </w:r>
            <w:r>
              <w:rPr>
                <w:rFonts w:asciiTheme="majorHAnsi" w:hAnsiTheme="majorHAnsi"/>
                <w:color w:val="auto"/>
                <w:sz w:val="20"/>
                <w:szCs w:val="20"/>
              </w:rPr>
              <w:t xml:space="preserve"> </w:t>
            </w:r>
            <w:r>
              <w:rPr>
                <w:rFonts w:asciiTheme="majorHAnsi" w:hAnsiTheme="majorHAnsi" w:hint="eastAsia"/>
                <w:color w:val="auto"/>
                <w:sz w:val="20"/>
                <w:szCs w:val="20"/>
                <w:lang w:eastAsia="zh-CN"/>
              </w:rPr>
              <w:t>of</w:t>
            </w:r>
            <w:r>
              <w:rPr>
                <w:rFonts w:asciiTheme="majorHAnsi" w:hAnsiTheme="majorHAnsi"/>
                <w:color w:val="auto"/>
                <w:sz w:val="20"/>
                <w:szCs w:val="20"/>
                <w:lang w:eastAsia="zh-CN"/>
              </w:rPr>
              <w:t xml:space="preserve"> </w:t>
            </w:r>
            <w:r>
              <w:rPr>
                <w:rFonts w:asciiTheme="majorHAnsi" w:hAnsiTheme="majorHAnsi"/>
                <w:color w:val="auto"/>
                <w:sz w:val="20"/>
                <w:szCs w:val="20"/>
              </w:rPr>
              <w:t>PDD</w:t>
            </w:r>
            <w:r w:rsidRPr="00623D1D">
              <w:rPr>
                <w:rFonts w:asciiTheme="majorHAnsi" w:hAnsiTheme="majorHAnsi"/>
                <w:color w:val="auto"/>
                <w:sz w:val="20"/>
                <w:szCs w:val="20"/>
              </w:rPr>
              <w:t xml:space="preserve"> are adapted to capture the information of fuel types and stove types used to boil water. The data was collected through paper surveys, which were then entered into an excel file to be used to analyze the data. Refer to section B4.1 of this PDD for more details.</w:t>
            </w:r>
          </w:p>
          <w:p w14:paraId="4F2F3B5A" w14:textId="77777777"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p>
          <w:p w14:paraId="6204DB1D" w14:textId="77777777"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eastAsia="zh-CN"/>
              </w:rPr>
            </w:pPr>
            <w:r w:rsidRPr="00623D1D">
              <w:rPr>
                <w:rFonts w:asciiTheme="majorHAnsi" w:hAnsiTheme="majorHAnsi" w:hint="eastAsia"/>
                <w:color w:val="auto"/>
                <w:sz w:val="20"/>
                <w:szCs w:val="20"/>
                <w:lang w:eastAsia="zh-CN"/>
              </w:rPr>
              <w:t>D</w:t>
            </w:r>
            <w:r w:rsidRPr="00623D1D">
              <w:rPr>
                <w:rFonts w:asciiTheme="majorHAnsi" w:hAnsiTheme="majorHAnsi"/>
                <w:color w:val="auto"/>
                <w:sz w:val="20"/>
                <w:szCs w:val="20"/>
                <w:lang w:eastAsia="zh-CN"/>
              </w:rPr>
              <w:t>efault efficiency values for different type of stoves: three-stone stoves 10%, conventional stoves 20%, improved stoves 30%. As per manufacturer specifications of the baseline LPG stoves, the highest efficiency is 50%.</w:t>
            </w:r>
          </w:p>
        </w:tc>
      </w:tr>
      <w:tr w:rsidR="006B5592" w:rsidRPr="00283E15" w14:paraId="5448DCC3" w14:textId="77777777" w:rsidTr="00807584">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6ED7EAF3" w14:textId="77777777" w:rsidR="006B5592" w:rsidRPr="00283E15" w:rsidRDefault="006B5592" w:rsidP="00807584">
            <w:pPr>
              <w:contextualSpacing w:val="0"/>
              <w:rPr>
                <w:color w:val="FFFFFF" w:themeColor="background1"/>
                <w:sz w:val="20"/>
                <w:szCs w:val="20"/>
                <w:lang w:val="en-GB"/>
              </w:rPr>
            </w:pPr>
            <w:r w:rsidRPr="00283E15">
              <w:rPr>
                <w:color w:val="FFFFFF" w:themeColor="background1"/>
                <w:sz w:val="20"/>
                <w:szCs w:val="20"/>
                <w:lang w:val="en-GB"/>
              </w:rPr>
              <w:t>Purpose of data</w:t>
            </w:r>
          </w:p>
        </w:tc>
        <w:tc>
          <w:tcPr>
            <w:tcW w:w="3603" w:type="pct"/>
          </w:tcPr>
          <w:p w14:paraId="6C5D59BF" w14:textId="77777777"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To demonstrate contribution to SDG 13.</w:t>
            </w:r>
          </w:p>
        </w:tc>
      </w:tr>
      <w:tr w:rsidR="006B5592" w:rsidRPr="00283E15" w14:paraId="7C9FC3F5" w14:textId="77777777" w:rsidTr="00807584">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0A49FFBB" w14:textId="77777777" w:rsidR="006B5592" w:rsidRPr="00283E15" w:rsidRDefault="006B5592" w:rsidP="00807584">
            <w:pPr>
              <w:contextualSpacing w:val="0"/>
              <w:rPr>
                <w:color w:val="FFFFFF" w:themeColor="background1"/>
                <w:sz w:val="20"/>
                <w:szCs w:val="20"/>
                <w:lang w:val="en-GB"/>
              </w:rPr>
            </w:pPr>
            <w:r w:rsidRPr="00283E15">
              <w:rPr>
                <w:color w:val="FFFFFF" w:themeColor="background1"/>
                <w:sz w:val="20"/>
                <w:szCs w:val="20"/>
                <w:lang w:val="en-GB"/>
              </w:rPr>
              <w:t>Additional comment</w:t>
            </w:r>
          </w:p>
        </w:tc>
        <w:tc>
          <w:tcPr>
            <w:tcW w:w="3603" w:type="pct"/>
          </w:tcPr>
          <w:p w14:paraId="53E46912" w14:textId="77777777" w:rsidR="006B5592" w:rsidRPr="00623D1D" w:rsidRDefault="006B5592"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623D1D">
              <w:rPr>
                <w:rFonts w:asciiTheme="majorHAnsi" w:hAnsiTheme="majorHAnsi"/>
                <w:color w:val="auto"/>
                <w:sz w:val="20"/>
                <w:szCs w:val="20"/>
              </w:rPr>
              <w:t>N/A</w:t>
            </w:r>
          </w:p>
        </w:tc>
      </w:tr>
    </w:tbl>
    <w:p w14:paraId="704B81FC" w14:textId="77777777" w:rsidR="006B5592" w:rsidRDefault="006B5592"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6B5592" w:rsidRPr="00283E15" w14:paraId="406B30B2" w14:textId="77777777" w:rsidTr="00807584">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5428C6DF" w14:textId="77777777" w:rsidR="006B5592" w:rsidRPr="00283E15" w:rsidRDefault="006B5592" w:rsidP="00807584">
            <w:pPr>
              <w:adjustRightInd w:val="0"/>
              <w:snapToGrid w:val="0"/>
              <w:contextualSpacing w:val="0"/>
              <w:rPr>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3B622D28" w14:textId="77777777" w:rsidR="006B5592" w:rsidRPr="00623D1D" w:rsidRDefault="006B5592" w:rsidP="00807584">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rPr>
            </w:pPr>
            <w:r w:rsidRPr="00623D1D">
              <w:rPr>
                <w:rFonts w:asciiTheme="majorHAnsi" w:hAnsiTheme="majorHAnsi" w:hint="eastAsia"/>
                <w:i/>
                <w:color w:val="auto"/>
                <w:sz w:val="20"/>
                <w:szCs w:val="20"/>
                <w:lang w:val="en-GB" w:eastAsia="zh-CN"/>
              </w:rPr>
              <w:t>S</w:t>
            </w:r>
            <w:r w:rsidRPr="00623D1D">
              <w:rPr>
                <w:rFonts w:asciiTheme="majorHAnsi" w:hAnsiTheme="majorHAnsi"/>
                <w:i/>
                <w:color w:val="auto"/>
                <w:sz w:val="20"/>
                <w:szCs w:val="20"/>
                <w:lang w:val="en-GB" w:eastAsia="zh-CN"/>
              </w:rPr>
              <w:t>DWS 12</w:t>
            </w:r>
          </w:p>
        </w:tc>
      </w:tr>
      <w:tr w:rsidR="006B5592" w:rsidRPr="00283E15" w14:paraId="5E7598A1" w14:textId="77777777" w:rsidTr="00807584">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6B37FC58" w14:textId="77777777" w:rsidR="006B5592" w:rsidRPr="00283E15" w:rsidRDefault="006B5592" w:rsidP="00807584">
            <w:pPr>
              <w:adjustRightInd w:val="0"/>
              <w:snapToGrid w:val="0"/>
              <w:contextualSpacing w:val="0"/>
              <w:rPr>
                <w:color w:val="FFFFFF" w:themeColor="background1"/>
                <w:sz w:val="20"/>
                <w:szCs w:val="20"/>
                <w:lang w:val="en-GB"/>
              </w:rPr>
            </w:pPr>
            <w:r w:rsidRPr="00283E15">
              <w:rPr>
                <w:color w:val="FFFFFF" w:themeColor="background1"/>
                <w:sz w:val="20"/>
                <w:szCs w:val="20"/>
                <w:lang w:val="en-GB"/>
              </w:rPr>
              <w:t>Data/parameter</w:t>
            </w:r>
          </w:p>
        </w:tc>
        <w:tc>
          <w:tcPr>
            <w:tcW w:w="3603" w:type="pct"/>
          </w:tcPr>
          <w:p w14:paraId="5DD8BA72" w14:textId="77777777" w:rsidR="006B5592" w:rsidRPr="00623D1D" w:rsidRDefault="006B5592" w:rsidP="00807584">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eastAsia="zh-CN"/>
              </w:rPr>
            </w:pPr>
            <w:proofErr w:type="spellStart"/>
            <w:r w:rsidRPr="00623D1D">
              <w:rPr>
                <w:rFonts w:asciiTheme="majorHAnsi" w:hAnsiTheme="majorHAnsi"/>
                <w:i/>
                <w:color w:val="auto"/>
                <w:sz w:val="20"/>
                <w:szCs w:val="20"/>
                <w:lang w:eastAsia="zh-CN"/>
              </w:rPr>
              <w:t>C</w:t>
            </w:r>
            <w:r w:rsidRPr="00623D1D">
              <w:rPr>
                <w:rFonts w:asciiTheme="majorHAnsi" w:hAnsiTheme="majorHAnsi"/>
                <w:i/>
                <w:color w:val="auto"/>
                <w:sz w:val="20"/>
                <w:szCs w:val="20"/>
                <w:vertAlign w:val="subscript"/>
                <w:lang w:eastAsia="zh-CN"/>
              </w:rPr>
              <w:t>b</w:t>
            </w:r>
            <w:proofErr w:type="spellEnd"/>
          </w:p>
        </w:tc>
      </w:tr>
      <w:tr w:rsidR="006B5592" w:rsidRPr="00283E15" w14:paraId="15084923" w14:textId="77777777" w:rsidTr="00807584">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06D43EF" w14:textId="77777777" w:rsidR="006B5592" w:rsidRPr="00283E15" w:rsidRDefault="006B5592" w:rsidP="00807584">
            <w:pPr>
              <w:adjustRightInd w:val="0"/>
              <w:snapToGrid w:val="0"/>
              <w:contextualSpacing w:val="0"/>
              <w:rPr>
                <w:color w:val="FFFFFF" w:themeColor="background1"/>
                <w:sz w:val="20"/>
                <w:szCs w:val="20"/>
                <w:lang w:val="en-GB"/>
              </w:rPr>
            </w:pPr>
            <w:r w:rsidRPr="00283E15">
              <w:rPr>
                <w:color w:val="FFFFFF" w:themeColor="background1"/>
                <w:sz w:val="20"/>
                <w:szCs w:val="20"/>
                <w:lang w:val="en-GB"/>
              </w:rPr>
              <w:lastRenderedPageBreak/>
              <w:t>Unit</w:t>
            </w:r>
          </w:p>
        </w:tc>
        <w:tc>
          <w:tcPr>
            <w:tcW w:w="3603" w:type="pct"/>
          </w:tcPr>
          <w:p w14:paraId="5AD413CB" w14:textId="77777777" w:rsidR="006B5592" w:rsidRPr="00623D1D" w:rsidRDefault="006B5592" w:rsidP="00807584">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rPr>
              <w:t>%</w:t>
            </w:r>
          </w:p>
        </w:tc>
      </w:tr>
      <w:tr w:rsidR="006B5592" w:rsidRPr="00283E15" w14:paraId="5260A7EF" w14:textId="77777777" w:rsidTr="00807584">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79EA76E3" w14:textId="77777777" w:rsidR="006B5592" w:rsidRPr="00283E15" w:rsidRDefault="006B5592" w:rsidP="00807584">
            <w:pPr>
              <w:adjustRightInd w:val="0"/>
              <w:snapToGrid w:val="0"/>
              <w:contextualSpacing w:val="0"/>
              <w:rPr>
                <w:color w:val="FFFFFF" w:themeColor="background1"/>
                <w:sz w:val="20"/>
                <w:szCs w:val="20"/>
                <w:lang w:val="en-GB"/>
              </w:rPr>
            </w:pPr>
            <w:r w:rsidRPr="00283E15">
              <w:rPr>
                <w:color w:val="FFFFFF" w:themeColor="background1"/>
                <w:sz w:val="20"/>
                <w:szCs w:val="20"/>
                <w:lang w:val="en-GB"/>
              </w:rPr>
              <w:t>Description</w:t>
            </w:r>
          </w:p>
        </w:tc>
        <w:tc>
          <w:tcPr>
            <w:tcW w:w="3603" w:type="pct"/>
          </w:tcPr>
          <w:p w14:paraId="32DFE4FE" w14:textId="77777777" w:rsidR="006B5592" w:rsidRPr="00623D1D" w:rsidRDefault="006B5592" w:rsidP="00807584">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color w:val="auto"/>
                <w:sz w:val="20"/>
                <w:szCs w:val="20"/>
              </w:rPr>
              <w:t>Proportion of project households who in the baseline were already using a safe water supply that did not require boiling.</w:t>
            </w:r>
          </w:p>
        </w:tc>
      </w:tr>
      <w:tr w:rsidR="006B5592" w:rsidRPr="00283E15" w14:paraId="4441DE26" w14:textId="77777777" w:rsidTr="00807584">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6117567C" w14:textId="77777777" w:rsidR="006B5592" w:rsidRPr="00283E15" w:rsidRDefault="006B5592" w:rsidP="00807584">
            <w:pPr>
              <w:adjustRightInd w:val="0"/>
              <w:snapToGrid w:val="0"/>
              <w:contextualSpacing w:val="0"/>
              <w:rPr>
                <w:color w:val="FFFFFF" w:themeColor="background1"/>
                <w:sz w:val="20"/>
                <w:szCs w:val="20"/>
                <w:lang w:val="en-GB"/>
              </w:rPr>
            </w:pPr>
            <w:r w:rsidRPr="00283E15">
              <w:rPr>
                <w:color w:val="FFFFFF" w:themeColor="background1"/>
                <w:sz w:val="20"/>
                <w:szCs w:val="20"/>
                <w:lang w:val="en-GB"/>
              </w:rPr>
              <w:t>Source of data</w:t>
            </w:r>
          </w:p>
        </w:tc>
        <w:tc>
          <w:tcPr>
            <w:tcW w:w="3603" w:type="pct"/>
          </w:tcPr>
          <w:p w14:paraId="575DCB02" w14:textId="13761A71" w:rsidR="006B5592" w:rsidRPr="00623D1D" w:rsidRDefault="006B5592" w:rsidP="00807584">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rPr>
              <w:t>Baseline Survey</w:t>
            </w:r>
            <w:r>
              <w:rPr>
                <w:rFonts w:asciiTheme="majorHAnsi" w:hAnsiTheme="majorHAnsi"/>
                <w:color w:val="auto"/>
                <w:sz w:val="20"/>
                <w:szCs w:val="20"/>
              </w:rPr>
              <w:t xml:space="preserve"> conducted from </w:t>
            </w:r>
            <w:r w:rsidR="00C946E1">
              <w:rPr>
                <w:rFonts w:asciiTheme="majorHAnsi" w:hAnsiTheme="majorHAnsi"/>
                <w:color w:val="auto"/>
                <w:sz w:val="20"/>
                <w:szCs w:val="20"/>
              </w:rPr>
              <w:t>10/10/2020</w:t>
            </w:r>
            <w:r>
              <w:rPr>
                <w:rFonts w:asciiTheme="majorHAnsi" w:hAnsiTheme="majorHAnsi"/>
                <w:color w:val="auto"/>
                <w:sz w:val="20"/>
                <w:szCs w:val="20"/>
              </w:rPr>
              <w:t>-20/12/2020.</w:t>
            </w:r>
          </w:p>
        </w:tc>
      </w:tr>
      <w:tr w:rsidR="006B5592" w:rsidRPr="00283E15" w14:paraId="62CFFB5B" w14:textId="77777777" w:rsidTr="00807584">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2DF42A27" w14:textId="77777777" w:rsidR="006B5592" w:rsidRPr="00283E15" w:rsidRDefault="006B5592" w:rsidP="00807584">
            <w:pPr>
              <w:adjustRightInd w:val="0"/>
              <w:snapToGrid w:val="0"/>
              <w:contextualSpacing w:val="0"/>
              <w:rPr>
                <w:color w:val="FFFFFF" w:themeColor="background1"/>
                <w:sz w:val="20"/>
                <w:szCs w:val="20"/>
                <w:lang w:val="en-GB"/>
              </w:rPr>
            </w:pPr>
            <w:r w:rsidRPr="00283E15">
              <w:rPr>
                <w:color w:val="FFFFFF" w:themeColor="background1"/>
                <w:sz w:val="20"/>
                <w:szCs w:val="20"/>
                <w:lang w:val="en-GB"/>
              </w:rPr>
              <w:t>Value(s) applied</w:t>
            </w:r>
          </w:p>
        </w:tc>
        <w:tc>
          <w:tcPr>
            <w:tcW w:w="3603" w:type="pct"/>
          </w:tcPr>
          <w:p w14:paraId="0B01E58D" w14:textId="77777777" w:rsidR="006B5592" w:rsidRPr="00623D1D" w:rsidRDefault="006B5592" w:rsidP="00807584">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lang w:eastAsia="zh-CN"/>
              </w:rPr>
              <w:t>20.0</w:t>
            </w:r>
          </w:p>
        </w:tc>
      </w:tr>
      <w:tr w:rsidR="006B5592" w:rsidRPr="00283E15" w14:paraId="1816F41E" w14:textId="77777777" w:rsidTr="00807584">
        <w:tc>
          <w:tcPr>
            <w:cnfStyle w:val="001000000000" w:firstRow="0" w:lastRow="0" w:firstColumn="1" w:lastColumn="0" w:oddVBand="0" w:evenVBand="0" w:oddHBand="0" w:evenHBand="0" w:firstRowFirstColumn="0" w:firstRowLastColumn="0" w:lastRowFirstColumn="0" w:lastRowLastColumn="0"/>
            <w:tcW w:w="1397" w:type="pct"/>
          </w:tcPr>
          <w:p w14:paraId="5FEAC78B" w14:textId="77777777" w:rsidR="006B5592" w:rsidRPr="00283E15" w:rsidRDefault="006B5592" w:rsidP="00807584">
            <w:pPr>
              <w:adjustRightInd w:val="0"/>
              <w:snapToGrid w:val="0"/>
              <w:contextualSpacing w:val="0"/>
              <w:rPr>
                <w:color w:val="FFFFFF" w:themeColor="background1"/>
                <w:sz w:val="20"/>
                <w:szCs w:val="20"/>
                <w:lang w:val="en-GB"/>
              </w:rPr>
            </w:pPr>
            <w:r w:rsidRPr="00283E15">
              <w:rPr>
                <w:color w:val="FFFFFF" w:themeColor="background1"/>
                <w:sz w:val="20"/>
                <w:szCs w:val="20"/>
                <w:lang w:val="en-GB"/>
              </w:rPr>
              <w:t xml:space="preserve">Choice of data or Measurement methods and procedures </w:t>
            </w:r>
          </w:p>
        </w:tc>
        <w:tc>
          <w:tcPr>
            <w:tcW w:w="3603" w:type="pct"/>
          </w:tcPr>
          <w:p w14:paraId="4CF61881" w14:textId="77777777" w:rsidR="006B5592" w:rsidRPr="00623D1D" w:rsidRDefault="006B5592" w:rsidP="00807584">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623D1D">
              <w:rPr>
                <w:rFonts w:asciiTheme="minorHAnsi" w:hAnsiTheme="minorHAnsi"/>
                <w:color w:val="auto"/>
                <w:sz w:val="20"/>
                <w:szCs w:val="20"/>
                <w:lang w:eastAsia="zh-CN"/>
              </w:rPr>
              <w:t xml:space="preserve">The percentage of households who are available of safe </w:t>
            </w:r>
            <w:r w:rsidRPr="00623D1D">
              <w:rPr>
                <w:rFonts w:asciiTheme="minorHAnsi" w:hAnsiTheme="minorHAnsi" w:hint="eastAsia"/>
                <w:color w:val="auto"/>
                <w:sz w:val="20"/>
                <w:szCs w:val="20"/>
                <w:lang w:eastAsia="zh-CN"/>
              </w:rPr>
              <w:t>drinking</w:t>
            </w:r>
            <w:r w:rsidRPr="00623D1D">
              <w:rPr>
                <w:rFonts w:asciiTheme="minorHAnsi" w:hAnsiTheme="minorHAnsi"/>
                <w:color w:val="auto"/>
                <w:sz w:val="20"/>
                <w:szCs w:val="20"/>
                <w:lang w:eastAsia="zh-CN"/>
              </w:rPr>
              <w:t xml:space="preserve"> water before project activity is 7.3% (37HH/505HH). 78.4% (396HH/505HH) treat unsafe water before drinking and 14.3% (72HH/505HH) drink unsafe water directly without any treatment. Data and information collected from the questionnaires show that all the households surveyed are involved in water treatment for domestic consumption. Among those who treat water, 83.8% (332HH/396HH) of them boil water before drinking and 16.2% (64HH/396HH) use gravity household water filters, ultraviolet radiation treatment, reverse osmosis, chlorine tablets and other technologies. Therefore, </w:t>
            </w:r>
            <w:proofErr w:type="spellStart"/>
            <w:r w:rsidRPr="00623D1D">
              <w:rPr>
                <w:rFonts w:asciiTheme="minorHAnsi" w:hAnsiTheme="minorHAnsi"/>
                <w:i/>
                <w:iCs/>
                <w:color w:val="auto"/>
                <w:sz w:val="20"/>
                <w:szCs w:val="20"/>
                <w:lang w:eastAsia="zh-CN"/>
              </w:rPr>
              <w:t>C</w:t>
            </w:r>
            <w:r w:rsidRPr="00623D1D">
              <w:rPr>
                <w:rFonts w:asciiTheme="minorHAnsi" w:hAnsiTheme="minorHAnsi"/>
                <w:i/>
                <w:iCs/>
                <w:color w:val="auto"/>
                <w:sz w:val="20"/>
                <w:szCs w:val="20"/>
                <w:vertAlign w:val="subscript"/>
                <w:lang w:eastAsia="zh-CN"/>
              </w:rPr>
              <w:t>b</w:t>
            </w:r>
            <w:proofErr w:type="spellEnd"/>
            <w:r w:rsidRPr="00623D1D">
              <w:rPr>
                <w:rFonts w:asciiTheme="minorHAnsi" w:hAnsiTheme="minorHAnsi"/>
                <w:color w:val="auto"/>
                <w:sz w:val="20"/>
                <w:szCs w:val="20"/>
                <w:lang w:eastAsia="zh-CN"/>
              </w:rPr>
              <w:t xml:space="preserve"> can be calculated as 7.3%+78.4%*16.2%=20.0%</w:t>
            </w:r>
            <w:r w:rsidRPr="00623D1D">
              <w:rPr>
                <w:rFonts w:asciiTheme="minorHAnsi" w:hAnsiTheme="minorHAnsi" w:hint="eastAsia"/>
                <w:color w:val="auto"/>
                <w:sz w:val="20"/>
                <w:szCs w:val="20"/>
                <w:lang w:eastAsia="zh-CN"/>
              </w:rPr>
              <w:t>.</w:t>
            </w:r>
          </w:p>
        </w:tc>
      </w:tr>
      <w:tr w:rsidR="006B5592" w:rsidRPr="00283E15" w14:paraId="1794716A" w14:textId="77777777" w:rsidTr="00807584">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439FE1EA" w14:textId="77777777" w:rsidR="006B5592" w:rsidRPr="00283E15" w:rsidRDefault="006B5592" w:rsidP="00807584">
            <w:pPr>
              <w:adjustRightInd w:val="0"/>
              <w:snapToGrid w:val="0"/>
              <w:contextualSpacing w:val="0"/>
              <w:rPr>
                <w:color w:val="FFFFFF" w:themeColor="background1"/>
                <w:sz w:val="20"/>
                <w:szCs w:val="20"/>
                <w:lang w:val="en-GB"/>
              </w:rPr>
            </w:pPr>
            <w:r w:rsidRPr="00283E15">
              <w:rPr>
                <w:color w:val="FFFFFF" w:themeColor="background1"/>
                <w:sz w:val="20"/>
                <w:szCs w:val="20"/>
                <w:lang w:val="en-GB"/>
              </w:rPr>
              <w:t>Purpose of data</w:t>
            </w:r>
          </w:p>
        </w:tc>
        <w:tc>
          <w:tcPr>
            <w:tcW w:w="3603" w:type="pct"/>
          </w:tcPr>
          <w:p w14:paraId="67AA9EA1" w14:textId="77777777" w:rsidR="006B5592" w:rsidRPr="00623D1D" w:rsidRDefault="006B5592" w:rsidP="00807584">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rPr>
              <w:t>To demonstrate contribution to SDG 13.</w:t>
            </w:r>
          </w:p>
        </w:tc>
      </w:tr>
      <w:tr w:rsidR="006B5592" w:rsidRPr="00283E15" w14:paraId="7C882B78" w14:textId="77777777" w:rsidTr="00807584">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34CFAAB4" w14:textId="77777777" w:rsidR="006B5592" w:rsidRPr="00283E15" w:rsidRDefault="006B5592" w:rsidP="00807584">
            <w:pPr>
              <w:adjustRightInd w:val="0"/>
              <w:snapToGrid w:val="0"/>
              <w:contextualSpacing w:val="0"/>
              <w:rPr>
                <w:color w:val="FFFFFF" w:themeColor="background1"/>
                <w:sz w:val="20"/>
                <w:szCs w:val="20"/>
                <w:lang w:val="en-GB"/>
              </w:rPr>
            </w:pPr>
            <w:r w:rsidRPr="00283E15">
              <w:rPr>
                <w:color w:val="FFFFFF" w:themeColor="background1"/>
                <w:sz w:val="20"/>
                <w:szCs w:val="20"/>
                <w:lang w:val="en-GB"/>
              </w:rPr>
              <w:t>Additional comment</w:t>
            </w:r>
          </w:p>
        </w:tc>
        <w:tc>
          <w:tcPr>
            <w:tcW w:w="3603" w:type="pct"/>
          </w:tcPr>
          <w:p w14:paraId="1DD481E7" w14:textId="2FAD3625" w:rsidR="006B5592" w:rsidRPr="00623D1D" w:rsidRDefault="002123DE" w:rsidP="00807584">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Pr>
                <w:color w:val="auto"/>
                <w:sz w:val="20"/>
                <w:szCs w:val="20"/>
              </w:rPr>
              <w:t>According to applied methodology, t</w:t>
            </w:r>
            <w:r w:rsidRPr="0083646E">
              <w:rPr>
                <w:color w:val="auto"/>
                <w:sz w:val="20"/>
                <w:szCs w:val="20"/>
              </w:rPr>
              <w:t>he percentages applied shall be cross-checked against at least</w:t>
            </w:r>
            <w:r>
              <w:rPr>
                <w:color w:val="auto"/>
                <w:sz w:val="20"/>
                <w:szCs w:val="20"/>
              </w:rPr>
              <w:t xml:space="preserve"> </w:t>
            </w:r>
            <w:r w:rsidRPr="0083646E">
              <w:rPr>
                <w:color w:val="auto"/>
                <w:sz w:val="20"/>
                <w:szCs w:val="20"/>
              </w:rPr>
              <w:t>one other source on the list. For cross-check purposes, sources</w:t>
            </w:r>
            <w:r>
              <w:rPr>
                <w:color w:val="auto"/>
                <w:sz w:val="20"/>
                <w:szCs w:val="20"/>
              </w:rPr>
              <w:t xml:space="preserve"> </w:t>
            </w:r>
            <w:r w:rsidRPr="0083646E">
              <w:rPr>
                <w:color w:val="auto"/>
                <w:sz w:val="20"/>
                <w:szCs w:val="20"/>
              </w:rPr>
              <w:t>applied may be up to 5 years old</w:t>
            </w:r>
            <w:r>
              <w:rPr>
                <w:rFonts w:hint="eastAsia"/>
                <w:color w:val="auto"/>
                <w:sz w:val="20"/>
                <w:szCs w:val="20"/>
                <w:lang w:eastAsia="zh-CN"/>
              </w:rPr>
              <w:t>.</w:t>
            </w:r>
            <w:r>
              <w:rPr>
                <w:color w:val="auto"/>
                <w:sz w:val="20"/>
                <w:szCs w:val="20"/>
                <w:lang w:eastAsia="zh-CN"/>
              </w:rPr>
              <w:t xml:space="preserve"> In this project the cross-check document </w:t>
            </w:r>
            <w:proofErr w:type="gramStart"/>
            <w:r>
              <w:rPr>
                <w:color w:val="auto"/>
                <w:sz w:val="20"/>
                <w:szCs w:val="20"/>
                <w:lang w:eastAsia="zh-CN"/>
              </w:rPr>
              <w:t>is</w:t>
            </w:r>
            <w:r w:rsidRPr="001341A8">
              <w:rPr>
                <w:i/>
                <w:color w:val="auto"/>
                <w:sz w:val="20"/>
                <w:szCs w:val="20"/>
              </w:rPr>
              <w:t xml:space="preserve"> </w:t>
            </w:r>
            <w:r w:rsidR="005560A6" w:rsidRPr="00340678">
              <w:rPr>
                <w:rFonts w:asciiTheme="minorHAnsi" w:hAnsiTheme="minorHAnsi"/>
                <w:color w:val="auto"/>
                <w:sz w:val="20"/>
                <w:szCs w:val="20"/>
                <w:lang w:eastAsia="zh-CN"/>
              </w:rPr>
              <w:t xml:space="preserve"> </w:t>
            </w:r>
            <w:r w:rsidR="005560A6" w:rsidRPr="00340678">
              <w:rPr>
                <w:rFonts w:asciiTheme="minorHAnsi" w:hAnsiTheme="minorHAnsi"/>
                <w:i/>
                <w:iCs/>
                <w:color w:val="auto"/>
                <w:sz w:val="20"/>
                <w:szCs w:val="20"/>
                <w:lang w:eastAsia="zh-CN"/>
              </w:rPr>
              <w:t>Water</w:t>
            </w:r>
            <w:proofErr w:type="gramEnd"/>
            <w:r w:rsidR="005560A6" w:rsidRPr="00340678">
              <w:rPr>
                <w:rFonts w:asciiTheme="minorHAnsi" w:hAnsiTheme="minorHAnsi"/>
                <w:i/>
                <w:iCs/>
                <w:color w:val="auto"/>
                <w:sz w:val="20"/>
                <w:szCs w:val="20"/>
                <w:lang w:eastAsia="zh-CN"/>
              </w:rPr>
              <w:t xml:space="preserve"> Survey </w:t>
            </w:r>
            <w:r w:rsidR="005560A6">
              <w:rPr>
                <w:rFonts w:asciiTheme="minorHAnsi" w:hAnsiTheme="minorHAnsi"/>
                <w:i/>
                <w:iCs/>
                <w:color w:val="auto"/>
                <w:sz w:val="20"/>
                <w:szCs w:val="20"/>
                <w:lang w:eastAsia="zh-CN"/>
              </w:rPr>
              <w:t xml:space="preserve">Report </w:t>
            </w:r>
            <w:r w:rsidR="005560A6" w:rsidRPr="004E7DD7">
              <w:rPr>
                <w:rFonts w:asciiTheme="minorHAnsi" w:hAnsiTheme="minorHAnsi"/>
                <w:color w:val="auto"/>
                <w:sz w:val="20"/>
                <w:szCs w:val="20"/>
                <w:lang w:eastAsia="zh-CN"/>
              </w:rPr>
              <w:t xml:space="preserve">approved </w:t>
            </w:r>
            <w:r w:rsidR="005560A6" w:rsidRPr="00340678">
              <w:rPr>
                <w:rFonts w:asciiTheme="minorHAnsi" w:hAnsiTheme="minorHAnsi"/>
                <w:color w:val="auto"/>
                <w:sz w:val="20"/>
                <w:szCs w:val="20"/>
                <w:lang w:eastAsia="zh-CN"/>
              </w:rPr>
              <w:t xml:space="preserve">by </w:t>
            </w:r>
            <w:r w:rsidR="005560A6">
              <w:rPr>
                <w:rFonts w:asciiTheme="minorHAnsi" w:hAnsiTheme="minorHAnsi"/>
                <w:color w:val="auto"/>
                <w:sz w:val="20"/>
                <w:szCs w:val="20"/>
                <w:lang w:eastAsia="zh-CN"/>
              </w:rPr>
              <w:t>National Environment Management Authority</w:t>
            </w:r>
            <w:r w:rsidR="005560A6" w:rsidRPr="001341A8" w:rsidDel="005560A6">
              <w:rPr>
                <w:i/>
                <w:color w:val="auto"/>
                <w:sz w:val="20"/>
                <w:szCs w:val="20"/>
              </w:rPr>
              <w:t xml:space="preserve"> </w:t>
            </w:r>
            <w:r>
              <w:rPr>
                <w:color w:val="auto"/>
                <w:sz w:val="20"/>
                <w:szCs w:val="20"/>
              </w:rPr>
              <w:t xml:space="preserve">, which belongs to </w:t>
            </w:r>
            <w:r w:rsidRPr="00A13FD9">
              <w:rPr>
                <w:color w:val="auto"/>
                <w:sz w:val="20"/>
                <w:szCs w:val="20"/>
              </w:rPr>
              <w:t>Credible published literature for project region</w:t>
            </w:r>
            <w:r>
              <w:rPr>
                <w:color w:val="auto"/>
                <w:sz w:val="20"/>
                <w:szCs w:val="20"/>
              </w:rPr>
              <w:t xml:space="preserve">. </w:t>
            </w:r>
            <w:r w:rsidR="006B5592" w:rsidRPr="00623D1D">
              <w:rPr>
                <w:color w:val="auto"/>
                <w:sz w:val="20"/>
                <w:szCs w:val="20"/>
              </w:rPr>
              <w:t xml:space="preserve">According </w:t>
            </w:r>
            <w:proofErr w:type="gramStart"/>
            <w:r w:rsidR="006B5592" w:rsidRPr="00623D1D">
              <w:rPr>
                <w:color w:val="auto"/>
                <w:sz w:val="20"/>
                <w:szCs w:val="20"/>
              </w:rPr>
              <w:t xml:space="preserve">to </w:t>
            </w:r>
            <w:r w:rsidR="005560A6" w:rsidRPr="00340678">
              <w:rPr>
                <w:rFonts w:asciiTheme="minorHAnsi" w:hAnsiTheme="minorHAnsi"/>
                <w:color w:val="auto"/>
                <w:sz w:val="20"/>
                <w:szCs w:val="20"/>
                <w:lang w:eastAsia="zh-CN"/>
              </w:rPr>
              <w:t xml:space="preserve"> </w:t>
            </w:r>
            <w:r w:rsidR="005560A6" w:rsidRPr="00340678">
              <w:rPr>
                <w:rFonts w:asciiTheme="minorHAnsi" w:hAnsiTheme="minorHAnsi"/>
                <w:i/>
                <w:iCs/>
                <w:color w:val="auto"/>
                <w:sz w:val="20"/>
                <w:szCs w:val="20"/>
                <w:lang w:eastAsia="zh-CN"/>
              </w:rPr>
              <w:t>Water</w:t>
            </w:r>
            <w:proofErr w:type="gramEnd"/>
            <w:r w:rsidR="005560A6" w:rsidRPr="00340678">
              <w:rPr>
                <w:rFonts w:asciiTheme="minorHAnsi" w:hAnsiTheme="minorHAnsi"/>
                <w:i/>
                <w:iCs/>
                <w:color w:val="auto"/>
                <w:sz w:val="20"/>
                <w:szCs w:val="20"/>
                <w:lang w:eastAsia="zh-CN"/>
              </w:rPr>
              <w:t xml:space="preserve"> Survey </w:t>
            </w:r>
            <w:r w:rsidR="005560A6">
              <w:rPr>
                <w:rFonts w:asciiTheme="minorHAnsi" w:hAnsiTheme="minorHAnsi"/>
                <w:i/>
                <w:iCs/>
                <w:color w:val="auto"/>
                <w:sz w:val="20"/>
                <w:szCs w:val="20"/>
                <w:lang w:eastAsia="zh-CN"/>
              </w:rPr>
              <w:t xml:space="preserve">Report </w:t>
            </w:r>
            <w:r w:rsidR="005560A6" w:rsidRPr="004E7DD7">
              <w:rPr>
                <w:rFonts w:asciiTheme="minorHAnsi" w:hAnsiTheme="minorHAnsi"/>
                <w:color w:val="auto"/>
                <w:sz w:val="20"/>
                <w:szCs w:val="20"/>
                <w:lang w:eastAsia="zh-CN"/>
              </w:rPr>
              <w:t xml:space="preserve">approved </w:t>
            </w:r>
            <w:r w:rsidR="005560A6" w:rsidRPr="00340678">
              <w:rPr>
                <w:rFonts w:asciiTheme="minorHAnsi" w:hAnsiTheme="minorHAnsi"/>
                <w:color w:val="auto"/>
                <w:sz w:val="20"/>
                <w:szCs w:val="20"/>
                <w:lang w:eastAsia="zh-CN"/>
              </w:rPr>
              <w:t xml:space="preserve">by </w:t>
            </w:r>
            <w:r w:rsidR="005560A6">
              <w:rPr>
                <w:rFonts w:asciiTheme="minorHAnsi" w:hAnsiTheme="minorHAnsi"/>
                <w:color w:val="auto"/>
                <w:sz w:val="20"/>
                <w:szCs w:val="20"/>
                <w:lang w:eastAsia="zh-CN"/>
              </w:rPr>
              <w:t>National Environment Management Authority</w:t>
            </w:r>
            <w:r w:rsidR="005560A6">
              <w:rPr>
                <w:rFonts w:asciiTheme="minorHAnsi" w:hAnsiTheme="minorHAnsi" w:hint="eastAsia"/>
                <w:color w:val="auto"/>
                <w:sz w:val="20"/>
                <w:szCs w:val="20"/>
                <w:lang w:eastAsia="zh-CN"/>
              </w:rPr>
              <w:t>,</w:t>
            </w:r>
            <w:r w:rsidR="005560A6" w:rsidRPr="00623D1D" w:rsidDel="005560A6">
              <w:rPr>
                <w:i/>
                <w:color w:val="auto"/>
                <w:sz w:val="20"/>
                <w:szCs w:val="20"/>
              </w:rPr>
              <w:t xml:space="preserve"> </w:t>
            </w:r>
            <w:r w:rsidR="006B5592" w:rsidRPr="00623D1D">
              <w:rPr>
                <w:color w:val="auto"/>
                <w:sz w:val="20"/>
                <w:szCs w:val="20"/>
              </w:rPr>
              <w:t xml:space="preserve">in Turkana, Makueni, Kirinyaga, Mandera, Tran </w:t>
            </w:r>
            <w:proofErr w:type="spellStart"/>
            <w:r w:rsidR="006B5592" w:rsidRPr="00623D1D">
              <w:rPr>
                <w:color w:val="auto"/>
                <w:sz w:val="20"/>
                <w:szCs w:val="20"/>
              </w:rPr>
              <w:t>Nzoia</w:t>
            </w:r>
            <w:proofErr w:type="spellEnd"/>
            <w:r w:rsidR="006B5592" w:rsidRPr="00623D1D">
              <w:rPr>
                <w:color w:val="auto"/>
                <w:sz w:val="20"/>
                <w:szCs w:val="20"/>
              </w:rPr>
              <w:t xml:space="preserve">, Bungoma and Nakuru County, 0.43% (2HH/462HH) of the households were available of piped water or bottled water. 5.8% (27HH/462HH) of the households got water from boreholes or protected wells. Piped water, bottled water and water from boreholes or protected wells were improved sources for drinking (6.3%, 29HH/462HH). Among those who were not available of safe water (93.7%, 433HH/462HH), 12.9% (56HH/433HH) will treat unsafe water before drinking by chlorine tablets, water filters or similar technologies, 75.5% (327HH/433HH) will drink boiled water and the rest of them (18.2%, 79HH/433HH) will drink unsafe water directly. Therefore, the proportion of households who were already using a safe water </w:t>
            </w:r>
            <w:r w:rsidR="006B5592" w:rsidRPr="00623D1D">
              <w:rPr>
                <w:color w:val="auto"/>
                <w:sz w:val="20"/>
                <w:szCs w:val="20"/>
              </w:rPr>
              <w:lastRenderedPageBreak/>
              <w:t>supply that did not require boiling it can be calculated as 6.3%+12.9%*93.7%=18.4%, which is less than 20.0%</w:t>
            </w:r>
            <w:r w:rsidR="006B5592" w:rsidRPr="00623D1D">
              <w:rPr>
                <w:rFonts w:asciiTheme="minorHAnsi" w:hAnsiTheme="minorHAnsi"/>
                <w:color w:val="auto"/>
                <w:sz w:val="20"/>
                <w:szCs w:val="20"/>
                <w:lang w:eastAsia="zh-CN"/>
              </w:rPr>
              <w:t xml:space="preserve">. </w:t>
            </w:r>
          </w:p>
        </w:tc>
      </w:tr>
    </w:tbl>
    <w:p w14:paraId="7175ED98" w14:textId="77777777" w:rsidR="006B5592" w:rsidRDefault="006B5592"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F461D9" w:rsidRPr="00283E15" w14:paraId="14BB58D7" w14:textId="77777777" w:rsidTr="00807584">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42A62A55" w14:textId="77777777" w:rsidR="00F461D9" w:rsidRPr="00283E15" w:rsidRDefault="00F461D9" w:rsidP="00807584">
            <w:pPr>
              <w:contextualSpacing w:val="0"/>
              <w:rPr>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7BB2C84E" w14:textId="77777777" w:rsidR="00F461D9" w:rsidRPr="00C516B5" w:rsidRDefault="00F461D9" w:rsidP="00807584">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hint="eastAsia"/>
                <w:i/>
                <w:color w:val="auto"/>
                <w:sz w:val="20"/>
                <w:szCs w:val="20"/>
                <w:lang w:val="en-GB" w:eastAsia="zh-CN"/>
              </w:rPr>
              <w:t>S</w:t>
            </w:r>
            <w:r w:rsidRPr="00C516B5">
              <w:rPr>
                <w:rFonts w:asciiTheme="majorHAnsi" w:hAnsiTheme="majorHAnsi"/>
                <w:i/>
                <w:color w:val="auto"/>
                <w:sz w:val="20"/>
                <w:szCs w:val="20"/>
                <w:lang w:val="en-GB" w:eastAsia="zh-CN"/>
              </w:rPr>
              <w:t>DWS 13</w:t>
            </w:r>
          </w:p>
        </w:tc>
      </w:tr>
      <w:tr w:rsidR="00F461D9" w:rsidRPr="00283E15" w14:paraId="08377127" w14:textId="77777777" w:rsidTr="00807584">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724BF75C" w14:textId="77777777" w:rsidR="00F461D9" w:rsidRPr="00283E15" w:rsidRDefault="00F461D9" w:rsidP="00807584">
            <w:pPr>
              <w:contextualSpacing w:val="0"/>
              <w:rPr>
                <w:color w:val="FFFFFF" w:themeColor="background1"/>
                <w:sz w:val="20"/>
                <w:szCs w:val="20"/>
                <w:lang w:val="en-GB"/>
              </w:rPr>
            </w:pPr>
            <w:r w:rsidRPr="00283E15">
              <w:rPr>
                <w:color w:val="FFFFFF" w:themeColor="background1"/>
                <w:sz w:val="20"/>
                <w:szCs w:val="20"/>
                <w:lang w:val="en-GB"/>
              </w:rPr>
              <w:t>Data/parameter</w:t>
            </w:r>
          </w:p>
        </w:tc>
        <w:tc>
          <w:tcPr>
            <w:tcW w:w="3603" w:type="pct"/>
          </w:tcPr>
          <w:p w14:paraId="675D7AA8" w14:textId="77777777" w:rsidR="00F461D9" w:rsidRPr="00C516B5" w:rsidRDefault="00F461D9" w:rsidP="00807584">
            <w:pPr>
              <w:contextualSpacing w:val="0"/>
              <w:cnfStyle w:val="000000000000" w:firstRow="0" w:lastRow="0" w:firstColumn="0" w:lastColumn="0" w:oddVBand="0" w:evenVBand="0" w:oddHBand="0" w:evenHBand="0" w:firstRowFirstColumn="0" w:firstRowLastColumn="0" w:lastRowFirstColumn="0" w:lastRowLastColumn="0"/>
              <w:rPr>
                <w:i/>
                <w:iCs/>
                <w:color w:val="auto"/>
                <w:sz w:val="20"/>
                <w:szCs w:val="20"/>
              </w:rPr>
            </w:pPr>
            <w:r w:rsidRPr="00C516B5">
              <w:rPr>
                <w:rFonts w:asciiTheme="majorHAnsi" w:hAnsiTheme="majorHAnsi"/>
                <w:i/>
                <w:color w:val="auto"/>
                <w:sz w:val="20"/>
                <w:szCs w:val="20"/>
                <w:lang w:eastAsia="zh-CN"/>
              </w:rPr>
              <w:t>q</w:t>
            </w:r>
            <w:r w:rsidRPr="00C516B5">
              <w:rPr>
                <w:rFonts w:asciiTheme="majorHAnsi" w:hAnsiTheme="majorHAnsi"/>
                <w:i/>
                <w:color w:val="auto"/>
                <w:sz w:val="20"/>
                <w:szCs w:val="20"/>
                <w:vertAlign w:val="subscript"/>
                <w:lang w:eastAsia="zh-CN"/>
              </w:rPr>
              <w:t>i</w:t>
            </w:r>
          </w:p>
        </w:tc>
      </w:tr>
      <w:tr w:rsidR="00F461D9" w:rsidRPr="00283E15" w14:paraId="1D12B1A8" w14:textId="77777777" w:rsidTr="00807584">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1FC8AC8" w14:textId="77777777" w:rsidR="00F461D9" w:rsidRPr="00283E15" w:rsidRDefault="00F461D9" w:rsidP="00807584">
            <w:pPr>
              <w:contextualSpacing w:val="0"/>
              <w:rPr>
                <w:color w:val="FFFFFF" w:themeColor="background1"/>
                <w:sz w:val="20"/>
                <w:szCs w:val="20"/>
                <w:lang w:val="en-GB"/>
              </w:rPr>
            </w:pPr>
            <w:r w:rsidRPr="00283E15">
              <w:rPr>
                <w:color w:val="FFFFFF" w:themeColor="background1"/>
                <w:sz w:val="20"/>
                <w:szCs w:val="20"/>
                <w:lang w:val="en-GB"/>
              </w:rPr>
              <w:t>Unit</w:t>
            </w:r>
          </w:p>
        </w:tc>
        <w:tc>
          <w:tcPr>
            <w:tcW w:w="3603" w:type="pct"/>
          </w:tcPr>
          <w:p w14:paraId="6064FB89" w14:textId="77777777" w:rsidR="00F461D9" w:rsidRPr="00C516B5" w:rsidRDefault="00F461D9" w:rsidP="00807584">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Liters per hour</w:t>
            </w:r>
          </w:p>
        </w:tc>
      </w:tr>
      <w:tr w:rsidR="00F461D9" w:rsidRPr="00283E15" w14:paraId="178E1838" w14:textId="77777777" w:rsidTr="00807584">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7136294F" w14:textId="77777777" w:rsidR="00F461D9" w:rsidRPr="00283E15" w:rsidRDefault="00F461D9" w:rsidP="00807584">
            <w:pPr>
              <w:contextualSpacing w:val="0"/>
              <w:rPr>
                <w:color w:val="FFFFFF" w:themeColor="background1"/>
                <w:sz w:val="20"/>
                <w:szCs w:val="20"/>
                <w:lang w:val="en-GB"/>
              </w:rPr>
            </w:pPr>
            <w:r w:rsidRPr="00283E15">
              <w:rPr>
                <w:color w:val="FFFFFF" w:themeColor="background1"/>
                <w:sz w:val="20"/>
                <w:szCs w:val="20"/>
                <w:lang w:val="en-GB"/>
              </w:rPr>
              <w:t>Description</w:t>
            </w:r>
          </w:p>
        </w:tc>
        <w:tc>
          <w:tcPr>
            <w:tcW w:w="3603" w:type="pct"/>
          </w:tcPr>
          <w:p w14:paraId="45DBAD24" w14:textId="77777777" w:rsidR="00F461D9" w:rsidRPr="00C516B5" w:rsidRDefault="00F461D9"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C516B5">
              <w:rPr>
                <w:rFonts w:asciiTheme="majorHAnsi" w:hAnsiTheme="majorHAnsi"/>
                <w:color w:val="auto"/>
                <w:sz w:val="20"/>
                <w:szCs w:val="20"/>
                <w:lang w:eastAsia="zh-CN"/>
              </w:rPr>
              <w:t>Capacity of the household water treatment technology</w:t>
            </w:r>
          </w:p>
        </w:tc>
      </w:tr>
      <w:tr w:rsidR="00F461D9" w:rsidRPr="00283E15" w14:paraId="16858C01" w14:textId="77777777" w:rsidTr="00807584">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4143E387" w14:textId="77777777" w:rsidR="00F461D9" w:rsidRPr="00283E15" w:rsidRDefault="00F461D9" w:rsidP="00807584">
            <w:pPr>
              <w:contextualSpacing w:val="0"/>
              <w:rPr>
                <w:color w:val="FFFFFF" w:themeColor="background1"/>
                <w:sz w:val="20"/>
                <w:szCs w:val="20"/>
                <w:lang w:val="en-GB"/>
              </w:rPr>
            </w:pPr>
            <w:r w:rsidRPr="00283E15">
              <w:rPr>
                <w:color w:val="FFFFFF" w:themeColor="background1"/>
                <w:sz w:val="20"/>
                <w:szCs w:val="20"/>
                <w:lang w:val="en-GB"/>
              </w:rPr>
              <w:t>Source of data</w:t>
            </w:r>
          </w:p>
        </w:tc>
        <w:tc>
          <w:tcPr>
            <w:tcW w:w="3603" w:type="pct"/>
          </w:tcPr>
          <w:p w14:paraId="647C7AF2" w14:textId="77777777" w:rsidR="00F461D9" w:rsidRPr="00C516B5" w:rsidRDefault="00F461D9" w:rsidP="00807584">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Manufacturer specifications</w:t>
            </w:r>
          </w:p>
        </w:tc>
      </w:tr>
      <w:tr w:rsidR="00F461D9" w:rsidRPr="00283E15" w14:paraId="098C4ED1" w14:textId="77777777" w:rsidTr="00807584">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1C58C008" w14:textId="77777777" w:rsidR="00F461D9" w:rsidRPr="00283E15" w:rsidRDefault="00F461D9" w:rsidP="00807584">
            <w:pPr>
              <w:contextualSpacing w:val="0"/>
              <w:rPr>
                <w:color w:val="FFFFFF" w:themeColor="background1"/>
                <w:sz w:val="20"/>
                <w:szCs w:val="20"/>
                <w:lang w:val="en-GB"/>
              </w:rPr>
            </w:pPr>
            <w:r w:rsidRPr="00283E15">
              <w:rPr>
                <w:color w:val="FFFFFF" w:themeColor="background1"/>
                <w:sz w:val="20"/>
                <w:szCs w:val="20"/>
                <w:lang w:val="en-GB"/>
              </w:rPr>
              <w:t>Value(s) applied</w:t>
            </w:r>
          </w:p>
        </w:tc>
        <w:tc>
          <w:tcPr>
            <w:tcW w:w="3603" w:type="pct"/>
          </w:tcPr>
          <w:p w14:paraId="13CBB931" w14:textId="77777777" w:rsidR="00F461D9" w:rsidRPr="00C516B5" w:rsidRDefault="00F461D9" w:rsidP="00807584">
            <w:pPr>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lang w:eastAsia="zh-CN"/>
              </w:rPr>
              <w:t>3</w:t>
            </w:r>
          </w:p>
        </w:tc>
      </w:tr>
      <w:tr w:rsidR="00F461D9" w:rsidRPr="00283E15" w14:paraId="667BBC52" w14:textId="77777777" w:rsidTr="00807584">
        <w:tc>
          <w:tcPr>
            <w:cnfStyle w:val="001000000000" w:firstRow="0" w:lastRow="0" w:firstColumn="1" w:lastColumn="0" w:oddVBand="0" w:evenVBand="0" w:oddHBand="0" w:evenHBand="0" w:firstRowFirstColumn="0" w:firstRowLastColumn="0" w:lastRowFirstColumn="0" w:lastRowLastColumn="0"/>
            <w:tcW w:w="1397" w:type="pct"/>
          </w:tcPr>
          <w:p w14:paraId="66B85C60" w14:textId="77777777" w:rsidR="00F461D9" w:rsidRPr="00283E15" w:rsidRDefault="00F461D9" w:rsidP="00807584">
            <w:pPr>
              <w:contextualSpacing w:val="0"/>
              <w:rPr>
                <w:color w:val="FFFFFF" w:themeColor="background1"/>
                <w:sz w:val="20"/>
                <w:szCs w:val="20"/>
                <w:lang w:val="en-GB"/>
              </w:rPr>
            </w:pPr>
            <w:r w:rsidRPr="00283E15">
              <w:rPr>
                <w:color w:val="FFFFFF" w:themeColor="background1"/>
                <w:sz w:val="20"/>
                <w:szCs w:val="20"/>
                <w:lang w:val="en-GB"/>
              </w:rPr>
              <w:t xml:space="preserve">Choice of data or Measurement methods and procedures </w:t>
            </w:r>
          </w:p>
        </w:tc>
        <w:tc>
          <w:tcPr>
            <w:tcW w:w="3603" w:type="pct"/>
          </w:tcPr>
          <w:p w14:paraId="49BCAE69" w14:textId="77777777" w:rsidR="00F461D9" w:rsidRPr="00C516B5" w:rsidRDefault="00F461D9"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 xml:space="preserve">Manufacturer specifications provides the capacity, </w:t>
            </w:r>
            <w:proofErr w:type="gramStart"/>
            <w:r w:rsidRPr="00C516B5">
              <w:rPr>
                <w:rFonts w:asciiTheme="majorHAnsi" w:hAnsiTheme="majorHAnsi"/>
                <w:color w:val="auto"/>
                <w:sz w:val="20"/>
                <w:szCs w:val="20"/>
              </w:rPr>
              <w:t>lifetime</w:t>
            </w:r>
            <w:proofErr w:type="gramEnd"/>
            <w:r w:rsidRPr="00C516B5">
              <w:rPr>
                <w:rFonts w:asciiTheme="majorHAnsi" w:hAnsiTheme="majorHAnsi"/>
                <w:color w:val="auto"/>
                <w:sz w:val="20"/>
                <w:szCs w:val="20"/>
              </w:rPr>
              <w:t xml:space="preserve"> and water quality of the household water treatment technology. </w:t>
            </w:r>
          </w:p>
        </w:tc>
      </w:tr>
      <w:tr w:rsidR="00F461D9" w:rsidRPr="00283E15" w14:paraId="4D5B9D25" w14:textId="77777777" w:rsidTr="00807584">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33F48F40" w14:textId="77777777" w:rsidR="00F461D9" w:rsidRPr="00283E15" w:rsidRDefault="00F461D9" w:rsidP="00807584">
            <w:pPr>
              <w:contextualSpacing w:val="0"/>
              <w:rPr>
                <w:color w:val="FFFFFF" w:themeColor="background1"/>
                <w:sz w:val="20"/>
                <w:szCs w:val="20"/>
                <w:lang w:val="en-GB"/>
              </w:rPr>
            </w:pPr>
            <w:r w:rsidRPr="00283E15">
              <w:rPr>
                <w:color w:val="FFFFFF" w:themeColor="background1"/>
                <w:sz w:val="20"/>
                <w:szCs w:val="20"/>
                <w:lang w:val="en-GB"/>
              </w:rPr>
              <w:t>Purpose of data</w:t>
            </w:r>
          </w:p>
        </w:tc>
        <w:tc>
          <w:tcPr>
            <w:tcW w:w="3603" w:type="pct"/>
          </w:tcPr>
          <w:p w14:paraId="48284E96" w14:textId="77777777" w:rsidR="00F461D9" w:rsidRPr="00C516B5" w:rsidRDefault="00F461D9" w:rsidP="00807584">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C516B5">
              <w:rPr>
                <w:rFonts w:asciiTheme="majorHAnsi" w:hAnsiTheme="majorHAnsi"/>
                <w:color w:val="auto"/>
                <w:sz w:val="20"/>
                <w:szCs w:val="20"/>
              </w:rPr>
              <w:t>To demonstrate contribution to SDG 13.</w:t>
            </w:r>
          </w:p>
        </w:tc>
      </w:tr>
      <w:tr w:rsidR="00F461D9" w:rsidRPr="00283E15" w14:paraId="11A1D394" w14:textId="77777777" w:rsidTr="00807584">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4EA86750" w14:textId="77777777" w:rsidR="00F461D9" w:rsidRPr="00283E15" w:rsidRDefault="00F461D9" w:rsidP="00807584">
            <w:pPr>
              <w:contextualSpacing w:val="0"/>
              <w:rPr>
                <w:color w:val="FFFFFF" w:themeColor="background1"/>
                <w:sz w:val="20"/>
                <w:szCs w:val="20"/>
                <w:lang w:val="en-GB"/>
              </w:rPr>
            </w:pPr>
            <w:r w:rsidRPr="00283E15">
              <w:rPr>
                <w:color w:val="FFFFFF" w:themeColor="background1"/>
                <w:sz w:val="20"/>
                <w:szCs w:val="20"/>
                <w:lang w:val="en-GB"/>
              </w:rPr>
              <w:t>Additional comment</w:t>
            </w:r>
          </w:p>
        </w:tc>
        <w:tc>
          <w:tcPr>
            <w:tcW w:w="3603" w:type="pct"/>
          </w:tcPr>
          <w:p w14:paraId="2D903DDB" w14:textId="77777777" w:rsidR="00F461D9" w:rsidRPr="00C516B5" w:rsidRDefault="00F461D9" w:rsidP="00807584">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C516B5">
              <w:rPr>
                <w:rFonts w:asciiTheme="majorHAnsi" w:hAnsiTheme="majorHAnsi"/>
                <w:color w:val="auto"/>
                <w:sz w:val="20"/>
                <w:szCs w:val="20"/>
              </w:rPr>
              <w:t>N/A</w:t>
            </w:r>
          </w:p>
        </w:tc>
      </w:tr>
    </w:tbl>
    <w:p w14:paraId="3CEF47E6" w14:textId="77777777" w:rsidR="00F461D9" w:rsidRDefault="00F461D9" w:rsidP="00816579"/>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688"/>
        <w:gridCol w:w="6934"/>
      </w:tblGrid>
      <w:tr w:rsidR="00623D1D" w:rsidRPr="00283E15" w14:paraId="1F37EDF7"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E0A0EAE" w14:textId="77777777" w:rsidR="00623D1D" w:rsidRPr="00283E15" w:rsidRDefault="00623D1D" w:rsidP="00F0396E">
            <w:pPr>
              <w:adjustRightInd w:val="0"/>
              <w:snapToGrid w:val="0"/>
              <w:contextualSpacing w:val="0"/>
              <w:rPr>
                <w:color w:val="FFFFFF" w:themeColor="background1"/>
                <w:sz w:val="20"/>
                <w:szCs w:val="20"/>
                <w:lang w:val="en-GB"/>
              </w:rPr>
            </w:pPr>
            <w:r w:rsidRPr="00283E15">
              <w:rPr>
                <w:rFonts w:hint="eastAsia"/>
                <w:color w:val="FFFFFF" w:themeColor="background1"/>
                <w:sz w:val="20"/>
                <w:szCs w:val="20"/>
                <w:lang w:val="en-GB" w:eastAsia="zh-CN"/>
              </w:rPr>
              <w:t>P</w:t>
            </w:r>
            <w:r w:rsidRPr="00283E15">
              <w:rPr>
                <w:color w:val="FFFFFF" w:themeColor="background1"/>
                <w:sz w:val="20"/>
                <w:szCs w:val="20"/>
                <w:lang w:val="en-GB" w:eastAsia="zh-CN"/>
              </w:rPr>
              <w:t>arameter ID</w:t>
            </w:r>
          </w:p>
        </w:tc>
        <w:tc>
          <w:tcPr>
            <w:tcW w:w="3603" w:type="pct"/>
          </w:tcPr>
          <w:p w14:paraId="32E1E5C1" w14:textId="77777777" w:rsidR="00623D1D" w:rsidRPr="00623D1D" w:rsidRDefault="00623D1D" w:rsidP="00F0396E">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rPr>
            </w:pPr>
            <w:r w:rsidRPr="00623D1D">
              <w:rPr>
                <w:rFonts w:asciiTheme="majorHAnsi" w:hAnsiTheme="majorHAnsi" w:hint="eastAsia"/>
                <w:i/>
                <w:color w:val="auto"/>
                <w:sz w:val="20"/>
                <w:szCs w:val="20"/>
                <w:lang w:val="en-GB" w:eastAsia="zh-CN"/>
              </w:rPr>
              <w:t>S</w:t>
            </w:r>
            <w:r w:rsidRPr="00623D1D">
              <w:rPr>
                <w:rFonts w:asciiTheme="majorHAnsi" w:hAnsiTheme="majorHAnsi"/>
                <w:i/>
                <w:color w:val="auto"/>
                <w:sz w:val="20"/>
                <w:szCs w:val="20"/>
                <w:lang w:val="en-GB" w:eastAsia="zh-CN"/>
              </w:rPr>
              <w:t>DWS 21</w:t>
            </w:r>
          </w:p>
        </w:tc>
      </w:tr>
      <w:tr w:rsidR="00623D1D" w:rsidRPr="00283E15" w14:paraId="1A8A1609"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3FB0CFD5" w14:textId="77777777" w:rsidR="00623D1D" w:rsidRPr="00283E15" w:rsidRDefault="00623D1D" w:rsidP="00F0396E">
            <w:pPr>
              <w:adjustRightInd w:val="0"/>
              <w:snapToGrid w:val="0"/>
              <w:contextualSpacing w:val="0"/>
              <w:rPr>
                <w:color w:val="FFFFFF" w:themeColor="background1"/>
                <w:sz w:val="20"/>
                <w:szCs w:val="20"/>
                <w:lang w:val="en-GB"/>
              </w:rPr>
            </w:pPr>
            <w:r w:rsidRPr="00283E15">
              <w:rPr>
                <w:color w:val="FFFFFF" w:themeColor="background1"/>
                <w:sz w:val="20"/>
                <w:szCs w:val="20"/>
                <w:lang w:val="en-GB"/>
              </w:rPr>
              <w:t>Data/parameter</w:t>
            </w:r>
          </w:p>
        </w:tc>
        <w:tc>
          <w:tcPr>
            <w:tcW w:w="3603" w:type="pct"/>
          </w:tcPr>
          <w:p w14:paraId="7D21F392" w14:textId="77777777" w:rsidR="00623D1D" w:rsidRPr="00623D1D" w:rsidRDefault="00623D1D" w:rsidP="00F0396E">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eastAsia="zh-CN"/>
              </w:rPr>
            </w:pPr>
            <w:proofErr w:type="spellStart"/>
            <w:proofErr w:type="gramStart"/>
            <w:r w:rsidRPr="00623D1D">
              <w:rPr>
                <w:rFonts w:asciiTheme="majorHAnsi" w:hAnsiTheme="majorHAnsi"/>
                <w:i/>
                <w:color w:val="auto"/>
                <w:sz w:val="20"/>
                <w:szCs w:val="20"/>
                <w:lang w:eastAsia="zh-CN"/>
              </w:rPr>
              <w:t>f</w:t>
            </w:r>
            <w:r w:rsidRPr="00623D1D">
              <w:rPr>
                <w:rFonts w:asciiTheme="majorHAnsi" w:hAnsiTheme="majorHAnsi"/>
                <w:i/>
                <w:color w:val="auto"/>
                <w:sz w:val="20"/>
                <w:szCs w:val="20"/>
                <w:vertAlign w:val="subscript"/>
                <w:lang w:eastAsia="zh-CN"/>
              </w:rPr>
              <w:t>NRB,f</w:t>
            </w:r>
            <w:proofErr w:type="gramEnd"/>
            <w:r w:rsidRPr="00623D1D">
              <w:rPr>
                <w:rFonts w:asciiTheme="majorHAnsi" w:hAnsiTheme="majorHAnsi"/>
                <w:i/>
                <w:color w:val="auto"/>
                <w:sz w:val="20"/>
                <w:szCs w:val="20"/>
                <w:vertAlign w:val="subscript"/>
                <w:lang w:eastAsia="zh-CN"/>
              </w:rPr>
              <w:t>,y</w:t>
            </w:r>
            <w:proofErr w:type="spellEnd"/>
          </w:p>
        </w:tc>
      </w:tr>
      <w:tr w:rsidR="00623D1D" w:rsidRPr="00283E15" w14:paraId="3BFA538A"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3E7C239F" w14:textId="77777777" w:rsidR="00623D1D" w:rsidRPr="00283E15" w:rsidRDefault="00623D1D" w:rsidP="00F0396E">
            <w:pPr>
              <w:adjustRightInd w:val="0"/>
              <w:snapToGrid w:val="0"/>
              <w:contextualSpacing w:val="0"/>
              <w:rPr>
                <w:color w:val="FFFFFF" w:themeColor="background1"/>
                <w:sz w:val="20"/>
                <w:szCs w:val="20"/>
                <w:lang w:val="en-GB"/>
              </w:rPr>
            </w:pPr>
            <w:r w:rsidRPr="00283E15">
              <w:rPr>
                <w:color w:val="FFFFFF" w:themeColor="background1"/>
                <w:sz w:val="20"/>
                <w:szCs w:val="20"/>
                <w:lang w:val="en-GB"/>
              </w:rPr>
              <w:t>Unit</w:t>
            </w:r>
          </w:p>
        </w:tc>
        <w:tc>
          <w:tcPr>
            <w:tcW w:w="3603" w:type="pct"/>
          </w:tcPr>
          <w:p w14:paraId="3B6F681F" w14:textId="77777777" w:rsidR="00623D1D" w:rsidRPr="00623D1D" w:rsidRDefault="00623D1D" w:rsidP="00F0396E">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rPr>
              <w:t>%</w:t>
            </w:r>
          </w:p>
        </w:tc>
      </w:tr>
      <w:tr w:rsidR="00623D1D" w:rsidRPr="00283E15" w14:paraId="7F86F0C3" w14:textId="77777777" w:rsidTr="00623D1D">
        <w:trPr>
          <w:trHeight w:val="280"/>
        </w:trPr>
        <w:tc>
          <w:tcPr>
            <w:cnfStyle w:val="001000000000" w:firstRow="0" w:lastRow="0" w:firstColumn="1" w:lastColumn="0" w:oddVBand="0" w:evenVBand="0" w:oddHBand="0" w:evenHBand="0" w:firstRowFirstColumn="0" w:firstRowLastColumn="0" w:lastRowFirstColumn="0" w:lastRowLastColumn="0"/>
            <w:tcW w:w="1397" w:type="pct"/>
          </w:tcPr>
          <w:p w14:paraId="0D63ACA7" w14:textId="77777777" w:rsidR="00623D1D" w:rsidRPr="00283E15" w:rsidRDefault="00623D1D" w:rsidP="00F0396E">
            <w:pPr>
              <w:adjustRightInd w:val="0"/>
              <w:snapToGrid w:val="0"/>
              <w:contextualSpacing w:val="0"/>
              <w:rPr>
                <w:color w:val="FFFFFF" w:themeColor="background1"/>
                <w:sz w:val="20"/>
                <w:szCs w:val="20"/>
                <w:lang w:val="en-GB"/>
              </w:rPr>
            </w:pPr>
            <w:r w:rsidRPr="00283E15">
              <w:rPr>
                <w:color w:val="FFFFFF" w:themeColor="background1"/>
                <w:sz w:val="20"/>
                <w:szCs w:val="20"/>
                <w:lang w:val="en-GB"/>
              </w:rPr>
              <w:t>Description</w:t>
            </w:r>
          </w:p>
        </w:tc>
        <w:tc>
          <w:tcPr>
            <w:tcW w:w="3603" w:type="pct"/>
          </w:tcPr>
          <w:p w14:paraId="43E33C23" w14:textId="77777777" w:rsidR="00623D1D" w:rsidRPr="00623D1D" w:rsidRDefault="00623D1D" w:rsidP="00F0396E">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eastAsia="zh-CN"/>
              </w:rPr>
            </w:pPr>
            <w:r w:rsidRPr="00623D1D">
              <w:rPr>
                <w:rFonts w:asciiTheme="majorHAnsi" w:hAnsiTheme="majorHAnsi"/>
                <w:color w:val="auto"/>
                <w:sz w:val="20"/>
                <w:szCs w:val="20"/>
                <w:lang w:eastAsia="zh-CN"/>
              </w:rPr>
              <w:t>Fractional non-renewability status of woody biomass fuel during</w:t>
            </w:r>
            <w:r w:rsidRPr="00623D1D">
              <w:rPr>
                <w:rFonts w:asciiTheme="majorHAnsi" w:hAnsiTheme="majorHAnsi" w:hint="eastAsia"/>
                <w:color w:val="auto"/>
                <w:sz w:val="20"/>
                <w:szCs w:val="20"/>
                <w:lang w:eastAsia="zh-CN"/>
              </w:rPr>
              <w:t xml:space="preserve"> </w:t>
            </w:r>
            <w:r w:rsidRPr="00623D1D">
              <w:rPr>
                <w:rFonts w:asciiTheme="majorHAnsi" w:hAnsiTheme="majorHAnsi"/>
                <w:color w:val="auto"/>
                <w:sz w:val="20"/>
                <w:szCs w:val="20"/>
                <w:lang w:eastAsia="zh-CN"/>
              </w:rPr>
              <w:t xml:space="preserve">year </w:t>
            </w:r>
            <w:r w:rsidRPr="00623D1D">
              <w:rPr>
                <w:rFonts w:asciiTheme="majorHAnsi" w:hAnsiTheme="majorHAnsi"/>
                <w:i/>
                <w:iCs/>
                <w:color w:val="auto"/>
                <w:sz w:val="20"/>
                <w:szCs w:val="20"/>
                <w:lang w:eastAsia="zh-CN"/>
              </w:rPr>
              <w:t>y</w:t>
            </w:r>
            <w:r w:rsidRPr="00623D1D">
              <w:rPr>
                <w:rFonts w:asciiTheme="majorHAnsi" w:hAnsiTheme="majorHAnsi"/>
                <w:color w:val="auto"/>
                <w:sz w:val="20"/>
                <w:szCs w:val="20"/>
                <w:lang w:eastAsia="zh-CN"/>
              </w:rPr>
              <w:t>, in case the baseline fuel is biomass or charcoal</w:t>
            </w:r>
          </w:p>
        </w:tc>
      </w:tr>
      <w:tr w:rsidR="00623D1D" w:rsidRPr="00283E15" w14:paraId="5902935E"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76CF782D" w14:textId="77777777" w:rsidR="00623D1D" w:rsidRPr="00283E15" w:rsidRDefault="00623D1D" w:rsidP="00F0396E">
            <w:pPr>
              <w:adjustRightInd w:val="0"/>
              <w:snapToGrid w:val="0"/>
              <w:contextualSpacing w:val="0"/>
              <w:rPr>
                <w:color w:val="FFFFFF" w:themeColor="background1"/>
                <w:sz w:val="20"/>
                <w:szCs w:val="20"/>
                <w:lang w:val="en-GB"/>
              </w:rPr>
            </w:pPr>
            <w:r w:rsidRPr="00283E15">
              <w:rPr>
                <w:color w:val="FFFFFF" w:themeColor="background1"/>
                <w:sz w:val="20"/>
                <w:szCs w:val="20"/>
                <w:lang w:val="en-GB"/>
              </w:rPr>
              <w:t>Source of data</w:t>
            </w:r>
          </w:p>
        </w:tc>
        <w:tc>
          <w:tcPr>
            <w:tcW w:w="3603" w:type="pct"/>
          </w:tcPr>
          <w:p w14:paraId="1042429F" w14:textId="77777777" w:rsidR="00623D1D" w:rsidRPr="00623D1D" w:rsidRDefault="00623D1D" w:rsidP="00B55A19">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rPr>
              <w:t>Determined by CDM Tool 30 Calculation of the fraction of non-renewable biomass (Version 03.0)</w:t>
            </w:r>
          </w:p>
        </w:tc>
      </w:tr>
      <w:tr w:rsidR="00623D1D" w:rsidRPr="00283E15" w14:paraId="079C3ADD" w14:textId="77777777" w:rsidTr="00623D1D">
        <w:trPr>
          <w:trHeight w:val="281"/>
        </w:trPr>
        <w:tc>
          <w:tcPr>
            <w:cnfStyle w:val="001000000000" w:firstRow="0" w:lastRow="0" w:firstColumn="1" w:lastColumn="0" w:oddVBand="0" w:evenVBand="0" w:oddHBand="0" w:evenHBand="0" w:firstRowFirstColumn="0" w:firstRowLastColumn="0" w:lastRowFirstColumn="0" w:lastRowLastColumn="0"/>
            <w:tcW w:w="1397" w:type="pct"/>
          </w:tcPr>
          <w:p w14:paraId="52DC7389" w14:textId="77777777" w:rsidR="00623D1D" w:rsidRPr="00283E15" w:rsidRDefault="00623D1D" w:rsidP="00F0396E">
            <w:pPr>
              <w:adjustRightInd w:val="0"/>
              <w:snapToGrid w:val="0"/>
              <w:contextualSpacing w:val="0"/>
              <w:rPr>
                <w:color w:val="FFFFFF" w:themeColor="background1"/>
                <w:sz w:val="20"/>
                <w:szCs w:val="20"/>
                <w:lang w:val="en-GB"/>
              </w:rPr>
            </w:pPr>
            <w:r w:rsidRPr="00283E15">
              <w:rPr>
                <w:color w:val="FFFFFF" w:themeColor="background1"/>
                <w:sz w:val="20"/>
                <w:szCs w:val="20"/>
                <w:lang w:val="en-GB"/>
              </w:rPr>
              <w:t>Value(s) applied</w:t>
            </w:r>
          </w:p>
        </w:tc>
        <w:tc>
          <w:tcPr>
            <w:tcW w:w="3603" w:type="pct"/>
          </w:tcPr>
          <w:p w14:paraId="6E49284E" w14:textId="77777777" w:rsidR="00623D1D" w:rsidRPr="00623D1D" w:rsidRDefault="00623D1D" w:rsidP="00F0396E">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lang w:eastAsia="zh-CN"/>
              </w:rPr>
              <w:t>66.4</w:t>
            </w:r>
          </w:p>
        </w:tc>
      </w:tr>
      <w:tr w:rsidR="00623D1D" w:rsidRPr="00283E15" w14:paraId="28067853" w14:textId="77777777" w:rsidTr="00623D1D">
        <w:tc>
          <w:tcPr>
            <w:cnfStyle w:val="001000000000" w:firstRow="0" w:lastRow="0" w:firstColumn="1" w:lastColumn="0" w:oddVBand="0" w:evenVBand="0" w:oddHBand="0" w:evenHBand="0" w:firstRowFirstColumn="0" w:firstRowLastColumn="0" w:lastRowFirstColumn="0" w:lastRowLastColumn="0"/>
            <w:tcW w:w="1397" w:type="pct"/>
          </w:tcPr>
          <w:p w14:paraId="0F8AF3F3" w14:textId="77777777" w:rsidR="00623D1D" w:rsidRPr="00283E15" w:rsidRDefault="00623D1D" w:rsidP="00F0396E">
            <w:pPr>
              <w:adjustRightInd w:val="0"/>
              <w:snapToGrid w:val="0"/>
              <w:contextualSpacing w:val="0"/>
              <w:rPr>
                <w:color w:val="FFFFFF" w:themeColor="background1"/>
                <w:sz w:val="20"/>
                <w:szCs w:val="20"/>
                <w:lang w:val="en-GB"/>
              </w:rPr>
            </w:pPr>
            <w:r w:rsidRPr="00283E15">
              <w:rPr>
                <w:rFonts w:asciiTheme="majorHAnsi" w:hAnsiTheme="majorHAnsi"/>
                <w:color w:val="FFFFFF" w:themeColor="background1"/>
                <w:sz w:val="20"/>
                <w:szCs w:val="20"/>
                <w:lang w:val="en-GB"/>
              </w:rPr>
              <w:t>Choice of data or Measurement methods and procedures</w:t>
            </w:r>
          </w:p>
        </w:tc>
        <w:tc>
          <w:tcPr>
            <w:tcW w:w="3603" w:type="pct"/>
          </w:tcPr>
          <w:p w14:paraId="5CEEB05C" w14:textId="52985904" w:rsidR="00623D1D" w:rsidRPr="00623D1D" w:rsidRDefault="00623D1D" w:rsidP="00F0396E">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eastAsia="zh-CN"/>
              </w:rPr>
            </w:pPr>
            <w:r w:rsidRPr="00623D1D">
              <w:rPr>
                <w:rFonts w:asciiTheme="majorHAnsi" w:hAnsiTheme="majorHAnsi"/>
                <w:color w:val="auto"/>
                <w:sz w:val="20"/>
                <w:szCs w:val="20"/>
                <w:lang w:eastAsia="zh-CN"/>
              </w:rPr>
              <w:t xml:space="preserve">Since it is difficult to estimate the locations and extent of areas from which woody biomass fuel used by the project is collected, the project proponent aggregates all reachable woody biomass fuel collection areas within Kenya and apply a single fraction derived from all collection areas in the country. According to </w:t>
            </w:r>
            <w:r w:rsidRPr="00623D1D">
              <w:rPr>
                <w:rFonts w:asciiTheme="majorHAnsi" w:hAnsiTheme="majorHAnsi"/>
                <w:i/>
                <w:color w:val="auto"/>
                <w:sz w:val="20"/>
                <w:szCs w:val="20"/>
                <w:lang w:eastAsia="zh-CN"/>
              </w:rPr>
              <w:t>East African Civil Society for Sustainable Energy and Climate Action</w:t>
            </w:r>
            <w:r w:rsidRPr="00623D1D">
              <w:rPr>
                <w:rFonts w:asciiTheme="majorHAnsi" w:hAnsiTheme="majorHAnsi"/>
                <w:color w:val="auto"/>
                <w:sz w:val="20"/>
                <w:szCs w:val="20"/>
                <w:lang w:eastAsia="zh-CN"/>
              </w:rPr>
              <w:t xml:space="preserve"> (EASE &amp; CA) published on August 2020</w:t>
            </w:r>
            <w:r w:rsidRPr="00623D1D">
              <w:rPr>
                <w:rStyle w:val="aff8"/>
                <w:rFonts w:asciiTheme="majorHAnsi" w:hAnsiTheme="majorHAnsi"/>
                <w:color w:val="auto"/>
                <w:sz w:val="20"/>
                <w:szCs w:val="20"/>
                <w:lang w:eastAsia="zh-CN"/>
              </w:rPr>
              <w:footnoteReference w:id="22"/>
            </w:r>
            <w:r w:rsidRPr="00623D1D">
              <w:rPr>
                <w:rFonts w:asciiTheme="majorHAnsi" w:hAnsiTheme="majorHAnsi"/>
                <w:color w:val="auto"/>
                <w:sz w:val="20"/>
                <w:szCs w:val="20"/>
                <w:lang w:eastAsia="zh-CN"/>
              </w:rPr>
              <w:t>, biomass fuels consumption in Kenya in 2017 was 724 PJ</w:t>
            </w:r>
            <w:r w:rsidRPr="00623D1D">
              <w:rPr>
                <w:rStyle w:val="aff8"/>
                <w:rFonts w:asciiTheme="majorHAnsi" w:hAnsiTheme="majorHAnsi"/>
                <w:color w:val="auto"/>
                <w:sz w:val="20"/>
                <w:szCs w:val="20"/>
                <w:lang w:eastAsia="zh-CN"/>
              </w:rPr>
              <w:footnoteReference w:id="23"/>
            </w:r>
            <w:r w:rsidRPr="00623D1D">
              <w:rPr>
                <w:rFonts w:asciiTheme="majorHAnsi" w:hAnsiTheme="majorHAnsi"/>
                <w:color w:val="auto"/>
                <w:sz w:val="20"/>
                <w:szCs w:val="20"/>
                <w:lang w:eastAsia="zh-CN"/>
              </w:rPr>
              <w:t xml:space="preserve">, in which sustainable potential of solid </w:t>
            </w:r>
            <w:r w:rsidRPr="00623D1D">
              <w:rPr>
                <w:rFonts w:asciiTheme="majorHAnsi" w:hAnsiTheme="majorHAnsi"/>
                <w:color w:val="auto"/>
                <w:sz w:val="20"/>
                <w:szCs w:val="20"/>
                <w:lang w:eastAsia="zh-CN"/>
              </w:rPr>
              <w:lastRenderedPageBreak/>
              <w:t xml:space="preserve">biomass was 243 PJ. Therefore, </w:t>
            </w:r>
            <w:r w:rsidRPr="00623D1D">
              <w:rPr>
                <w:rFonts w:asciiTheme="majorHAnsi" w:hAnsiTheme="majorHAnsi"/>
                <w:i/>
                <w:color w:val="auto"/>
                <w:sz w:val="20"/>
                <w:szCs w:val="20"/>
                <w:lang w:eastAsia="zh-CN"/>
              </w:rPr>
              <w:t>RB</w:t>
            </w:r>
            <w:r w:rsidRPr="00623D1D">
              <w:rPr>
                <w:rFonts w:asciiTheme="majorHAnsi" w:hAnsiTheme="majorHAnsi"/>
                <w:color w:val="auto"/>
                <w:sz w:val="20"/>
                <w:szCs w:val="20"/>
                <w:lang w:eastAsia="zh-CN"/>
              </w:rPr>
              <w:t xml:space="preserve"> is 243 PJ, </w:t>
            </w:r>
            <w:r w:rsidRPr="00623D1D">
              <w:rPr>
                <w:rFonts w:asciiTheme="majorHAnsi" w:hAnsiTheme="majorHAnsi"/>
                <w:i/>
                <w:color w:val="auto"/>
                <w:sz w:val="20"/>
                <w:szCs w:val="20"/>
                <w:lang w:eastAsia="zh-CN"/>
              </w:rPr>
              <w:t>NRB</w:t>
            </w:r>
            <w:r w:rsidRPr="00623D1D">
              <w:rPr>
                <w:rFonts w:asciiTheme="majorHAnsi" w:hAnsiTheme="majorHAnsi"/>
                <w:color w:val="auto"/>
                <w:sz w:val="20"/>
                <w:szCs w:val="20"/>
                <w:lang w:eastAsia="zh-CN"/>
              </w:rPr>
              <w:t xml:space="preserve"> equals to 724-243=481 PJ.</w:t>
            </w:r>
          </w:p>
          <w:p w14:paraId="4BF0B235" w14:textId="77777777" w:rsidR="00623D1D" w:rsidRPr="00623D1D" w:rsidRDefault="00623D1D" w:rsidP="00F0396E">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eastAsia="zh-CN"/>
              </w:rPr>
            </w:pPr>
            <w:proofErr w:type="spellStart"/>
            <w:r w:rsidRPr="00623D1D">
              <w:rPr>
                <w:rFonts w:asciiTheme="majorHAnsi" w:hAnsiTheme="majorHAnsi"/>
                <w:i/>
                <w:color w:val="auto"/>
                <w:sz w:val="20"/>
                <w:szCs w:val="20"/>
                <w:lang w:eastAsia="zh-CN"/>
              </w:rPr>
              <w:t>f</w:t>
            </w:r>
            <w:r w:rsidRPr="00623D1D">
              <w:rPr>
                <w:rFonts w:asciiTheme="majorHAnsi" w:hAnsiTheme="majorHAnsi"/>
                <w:i/>
                <w:color w:val="auto"/>
                <w:sz w:val="20"/>
                <w:szCs w:val="20"/>
                <w:vertAlign w:val="subscript"/>
                <w:lang w:eastAsia="zh-CN"/>
              </w:rPr>
              <w:t>NRB</w:t>
            </w:r>
            <w:proofErr w:type="spellEnd"/>
            <w:r w:rsidRPr="00623D1D">
              <w:rPr>
                <w:rFonts w:asciiTheme="majorHAnsi" w:hAnsiTheme="majorHAnsi"/>
                <w:color w:val="auto"/>
                <w:sz w:val="20"/>
                <w:szCs w:val="20"/>
                <w:lang w:eastAsia="zh-CN"/>
              </w:rPr>
              <w:t>=481</w:t>
            </w:r>
            <w:proofErr w:type="gramStart"/>
            <w:r w:rsidRPr="00623D1D">
              <w:rPr>
                <w:rFonts w:asciiTheme="majorHAnsi" w:hAnsiTheme="majorHAnsi"/>
                <w:color w:val="auto"/>
                <w:sz w:val="20"/>
                <w:szCs w:val="20"/>
                <w:lang w:eastAsia="zh-CN"/>
              </w:rPr>
              <w:t>/(</w:t>
            </w:r>
            <w:proofErr w:type="gramEnd"/>
            <w:r w:rsidRPr="00623D1D">
              <w:rPr>
                <w:rFonts w:asciiTheme="majorHAnsi" w:hAnsiTheme="majorHAnsi"/>
                <w:color w:val="auto"/>
                <w:sz w:val="20"/>
                <w:szCs w:val="20"/>
                <w:lang w:eastAsia="zh-CN"/>
              </w:rPr>
              <w:t>481+243)=66.4%</w:t>
            </w:r>
          </w:p>
          <w:p w14:paraId="6BF16D99" w14:textId="77777777" w:rsidR="00623D1D" w:rsidRPr="00623D1D" w:rsidRDefault="00623D1D" w:rsidP="00F0396E">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lang w:eastAsia="zh-CN"/>
              </w:rPr>
              <w:t>The</w:t>
            </w:r>
            <w:r w:rsidRPr="00623D1D">
              <w:rPr>
                <w:rFonts w:asciiTheme="majorHAnsi" w:hAnsiTheme="majorHAnsi"/>
                <w:i/>
                <w:color w:val="auto"/>
                <w:sz w:val="20"/>
                <w:szCs w:val="20"/>
                <w:lang w:eastAsia="zh-CN"/>
              </w:rPr>
              <w:t xml:space="preserve"> </w:t>
            </w:r>
            <w:proofErr w:type="spellStart"/>
            <w:r w:rsidRPr="00623D1D">
              <w:rPr>
                <w:rFonts w:asciiTheme="majorHAnsi" w:hAnsiTheme="majorHAnsi"/>
                <w:i/>
                <w:color w:val="auto"/>
                <w:sz w:val="20"/>
                <w:szCs w:val="20"/>
                <w:lang w:eastAsia="zh-CN"/>
              </w:rPr>
              <w:t>f</w:t>
            </w:r>
            <w:r w:rsidRPr="00623D1D">
              <w:rPr>
                <w:rFonts w:asciiTheme="majorHAnsi" w:hAnsiTheme="majorHAnsi"/>
                <w:i/>
                <w:color w:val="auto"/>
                <w:sz w:val="20"/>
                <w:szCs w:val="20"/>
                <w:vertAlign w:val="subscript"/>
                <w:lang w:eastAsia="zh-CN"/>
              </w:rPr>
              <w:t>NRB</w:t>
            </w:r>
            <w:proofErr w:type="spellEnd"/>
            <w:r w:rsidRPr="00623D1D">
              <w:rPr>
                <w:rFonts w:asciiTheme="majorHAnsi" w:hAnsiTheme="majorHAnsi"/>
                <w:color w:val="auto"/>
                <w:sz w:val="20"/>
                <w:szCs w:val="20"/>
                <w:lang w:eastAsia="zh-CN"/>
              </w:rPr>
              <w:t xml:space="preserve"> of 66.4% is fixed based on the results of the </w:t>
            </w:r>
            <w:r w:rsidRPr="00623D1D">
              <w:rPr>
                <w:rFonts w:asciiTheme="majorHAnsi" w:hAnsiTheme="majorHAnsi"/>
                <w:i/>
                <w:color w:val="auto"/>
                <w:sz w:val="20"/>
                <w:szCs w:val="20"/>
                <w:lang w:eastAsia="zh-CN"/>
              </w:rPr>
              <w:t>NRB</w:t>
            </w:r>
            <w:r w:rsidRPr="00623D1D">
              <w:rPr>
                <w:rFonts w:asciiTheme="majorHAnsi" w:hAnsiTheme="majorHAnsi"/>
                <w:color w:val="auto"/>
                <w:sz w:val="20"/>
                <w:szCs w:val="20"/>
                <w:lang w:eastAsia="zh-CN"/>
              </w:rPr>
              <w:t xml:space="preserve"> assessment for the first crediting period.</w:t>
            </w:r>
          </w:p>
        </w:tc>
      </w:tr>
      <w:tr w:rsidR="00623D1D" w:rsidRPr="00283E15" w14:paraId="1B4A422D" w14:textId="77777777" w:rsidTr="00623D1D">
        <w:trPr>
          <w:trHeight w:val="248"/>
        </w:trPr>
        <w:tc>
          <w:tcPr>
            <w:cnfStyle w:val="001000000000" w:firstRow="0" w:lastRow="0" w:firstColumn="1" w:lastColumn="0" w:oddVBand="0" w:evenVBand="0" w:oddHBand="0" w:evenHBand="0" w:firstRowFirstColumn="0" w:firstRowLastColumn="0" w:lastRowFirstColumn="0" w:lastRowLastColumn="0"/>
            <w:tcW w:w="1397" w:type="pct"/>
          </w:tcPr>
          <w:p w14:paraId="1B42D7CE" w14:textId="77777777" w:rsidR="00623D1D" w:rsidRPr="00014BF7" w:rsidRDefault="00623D1D" w:rsidP="00F0396E">
            <w:pPr>
              <w:adjustRightInd w:val="0"/>
              <w:snapToGrid w:val="0"/>
              <w:contextualSpacing w:val="0"/>
              <w:rPr>
                <w:color w:val="FFFFFF" w:themeColor="background1"/>
                <w:sz w:val="20"/>
                <w:szCs w:val="20"/>
                <w:lang w:val="en-GB"/>
              </w:rPr>
            </w:pPr>
            <w:r w:rsidRPr="00014BF7">
              <w:rPr>
                <w:color w:val="FFFFFF" w:themeColor="background1"/>
                <w:sz w:val="20"/>
                <w:szCs w:val="20"/>
                <w:lang w:val="en-GB"/>
              </w:rPr>
              <w:lastRenderedPageBreak/>
              <w:t>Purpose of data</w:t>
            </w:r>
          </w:p>
        </w:tc>
        <w:tc>
          <w:tcPr>
            <w:tcW w:w="3603" w:type="pct"/>
          </w:tcPr>
          <w:p w14:paraId="6E5DB088" w14:textId="77777777" w:rsidR="00623D1D" w:rsidRPr="00623D1D" w:rsidRDefault="00623D1D" w:rsidP="00F0396E">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rPr>
              <w:t>To demonstrate contribution to SDG 13.</w:t>
            </w:r>
          </w:p>
        </w:tc>
      </w:tr>
      <w:tr w:rsidR="00623D1D" w:rsidRPr="00283E15" w14:paraId="48D493C5" w14:textId="77777777" w:rsidTr="00623D1D">
        <w:trPr>
          <w:trHeight w:val="249"/>
        </w:trPr>
        <w:tc>
          <w:tcPr>
            <w:cnfStyle w:val="001000000000" w:firstRow="0" w:lastRow="0" w:firstColumn="1" w:lastColumn="0" w:oddVBand="0" w:evenVBand="0" w:oddHBand="0" w:evenHBand="0" w:firstRowFirstColumn="0" w:firstRowLastColumn="0" w:lastRowFirstColumn="0" w:lastRowLastColumn="0"/>
            <w:tcW w:w="1397" w:type="pct"/>
          </w:tcPr>
          <w:p w14:paraId="0AD97A10" w14:textId="77777777" w:rsidR="00623D1D" w:rsidRPr="00014BF7" w:rsidRDefault="00623D1D" w:rsidP="00F0396E">
            <w:pPr>
              <w:adjustRightInd w:val="0"/>
              <w:snapToGrid w:val="0"/>
              <w:contextualSpacing w:val="0"/>
              <w:rPr>
                <w:color w:val="FFFFFF" w:themeColor="background1"/>
                <w:sz w:val="20"/>
                <w:szCs w:val="20"/>
                <w:lang w:val="en-GB"/>
              </w:rPr>
            </w:pPr>
            <w:r w:rsidRPr="00014BF7">
              <w:rPr>
                <w:color w:val="FFFFFF" w:themeColor="background1"/>
                <w:sz w:val="20"/>
                <w:szCs w:val="20"/>
                <w:lang w:val="en-GB"/>
              </w:rPr>
              <w:t>Additional comment</w:t>
            </w:r>
          </w:p>
        </w:tc>
        <w:tc>
          <w:tcPr>
            <w:tcW w:w="3603" w:type="pct"/>
          </w:tcPr>
          <w:p w14:paraId="542C76C0" w14:textId="77777777" w:rsidR="00623D1D" w:rsidRPr="00623D1D" w:rsidRDefault="00623D1D" w:rsidP="00F0396E">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rPr>
            </w:pPr>
            <w:r w:rsidRPr="00623D1D">
              <w:rPr>
                <w:rFonts w:asciiTheme="majorHAnsi" w:hAnsiTheme="majorHAnsi"/>
                <w:color w:val="auto"/>
                <w:sz w:val="20"/>
                <w:szCs w:val="20"/>
              </w:rPr>
              <w:t>N/A</w:t>
            </w:r>
          </w:p>
        </w:tc>
      </w:tr>
    </w:tbl>
    <w:p w14:paraId="176FF1F8" w14:textId="77777777" w:rsidR="00623D1D" w:rsidRDefault="00623D1D" w:rsidP="00816579"/>
    <w:p w14:paraId="40F2E3E4" w14:textId="77777777" w:rsidR="00816579" w:rsidRDefault="00816579" w:rsidP="004F1F10">
      <w:pPr>
        <w:pStyle w:val="SectionList"/>
      </w:pPr>
      <w:bookmarkStart w:id="57" w:name="_Ref418094911"/>
      <w:bookmarkStart w:id="58" w:name="_Toc40962777"/>
      <w:r w:rsidRPr="00241108">
        <w:t xml:space="preserve">Data and parameters </w:t>
      </w:r>
      <w:proofErr w:type="gramStart"/>
      <w:r w:rsidRPr="00241108">
        <w:t>monitored</w:t>
      </w:r>
      <w:bookmarkEnd w:id="57"/>
      <w:bookmarkEnd w:id="58"/>
      <w:proofErr w:type="gramEnd"/>
    </w:p>
    <w:p w14:paraId="411D85EF" w14:textId="3E91A511" w:rsidR="00816579" w:rsidRDefault="00816579" w:rsidP="00D417BC">
      <w:pPr>
        <w:spacing w:after="0"/>
      </w:pPr>
      <w:r w:rsidRPr="003B1DEE">
        <w:t>&gt;&gt;</w:t>
      </w:r>
    </w:p>
    <w:p w14:paraId="0AA7A749" w14:textId="77777777" w:rsidR="0009755D" w:rsidRDefault="0009755D" w:rsidP="0009755D">
      <w:pPr>
        <w:pStyle w:val="SectionList2nd"/>
        <w:numPr>
          <w:ilvl w:val="0"/>
          <w:numId w:val="0"/>
        </w:numPr>
        <w:spacing w:after="0" w:line="276" w:lineRule="auto"/>
        <w:ind w:left="141"/>
        <w:rPr>
          <w:rFonts w:eastAsiaTheme="minorEastAsia"/>
          <w:b/>
          <w:lang w:eastAsia="zh-CN"/>
        </w:rPr>
      </w:pPr>
      <w:r>
        <w:rPr>
          <w:rFonts w:eastAsiaTheme="minorEastAsia" w:hint="eastAsia"/>
          <w:b/>
          <w:lang w:eastAsia="zh-CN"/>
        </w:rPr>
        <w:t>R</w:t>
      </w:r>
      <w:r>
        <w:rPr>
          <w:rFonts w:eastAsiaTheme="minorEastAsia"/>
          <w:b/>
          <w:lang w:eastAsia="zh-CN"/>
        </w:rPr>
        <w:t xml:space="preserve">elated to water </w:t>
      </w:r>
      <w:proofErr w:type="gramStart"/>
      <w:r>
        <w:rPr>
          <w:rFonts w:eastAsiaTheme="minorEastAsia"/>
          <w:b/>
          <w:lang w:eastAsia="zh-CN"/>
        </w:rPr>
        <w:t>quality</w:t>
      </w:r>
      <w:proofErr w:type="gramEnd"/>
    </w:p>
    <w:tbl>
      <w:tblPr>
        <w:tblStyle w:val="5-1"/>
        <w:tblpPr w:leftFromText="180" w:rightFromText="180" w:vertAnchor="text" w:horzAnchor="margin" w:tblpY="219"/>
        <w:tblW w:w="0" w:type="auto"/>
        <w:tblCellMar>
          <w:top w:w="57" w:type="dxa"/>
        </w:tblCellMar>
        <w:tblLook w:val="0680" w:firstRow="0" w:lastRow="0" w:firstColumn="1" w:lastColumn="0" w:noHBand="1" w:noVBand="1"/>
      </w:tblPr>
      <w:tblGrid>
        <w:gridCol w:w="2547"/>
        <w:gridCol w:w="7075"/>
      </w:tblGrid>
      <w:tr w:rsidR="0009755D" w:rsidRPr="00504D73" w14:paraId="6B7878F7" w14:textId="77777777" w:rsidTr="007432B1">
        <w:trPr>
          <w:trHeight w:val="280"/>
        </w:trPr>
        <w:tc>
          <w:tcPr>
            <w:cnfStyle w:val="001000000000" w:firstRow="0" w:lastRow="0" w:firstColumn="1" w:lastColumn="0" w:oddVBand="0" w:evenVBand="0" w:oddHBand="0" w:evenHBand="0" w:firstRowFirstColumn="0" w:firstRowLastColumn="0" w:lastRowFirstColumn="0" w:lastRowLastColumn="0"/>
            <w:tcW w:w="2547" w:type="dxa"/>
          </w:tcPr>
          <w:p w14:paraId="5CC957FC" w14:textId="77777777" w:rsidR="0009755D" w:rsidRPr="00504D73" w:rsidRDefault="0009755D" w:rsidP="00F0396E">
            <w:pPr>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Parameter ID</w:t>
            </w:r>
          </w:p>
        </w:tc>
        <w:tc>
          <w:tcPr>
            <w:tcW w:w="7075" w:type="dxa"/>
          </w:tcPr>
          <w:p w14:paraId="33414ECA" w14:textId="77777777" w:rsidR="0009755D" w:rsidRPr="0009755D" w:rsidRDefault="0009755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i/>
                <w:color w:val="auto"/>
                <w:sz w:val="20"/>
                <w:szCs w:val="20"/>
                <w:lang w:eastAsia="zh-CN"/>
              </w:rPr>
              <w:t>SDWS 20</w:t>
            </w:r>
          </w:p>
        </w:tc>
      </w:tr>
      <w:tr w:rsidR="0009755D" w:rsidRPr="00504D73" w14:paraId="79FEB7D9" w14:textId="77777777" w:rsidTr="007432B1">
        <w:trPr>
          <w:trHeight w:val="280"/>
        </w:trPr>
        <w:tc>
          <w:tcPr>
            <w:cnfStyle w:val="001000000000" w:firstRow="0" w:lastRow="0" w:firstColumn="1" w:lastColumn="0" w:oddVBand="0" w:evenVBand="0" w:oddHBand="0" w:evenHBand="0" w:firstRowFirstColumn="0" w:firstRowLastColumn="0" w:lastRowFirstColumn="0" w:lastRowLastColumn="0"/>
            <w:tcW w:w="2547" w:type="dxa"/>
          </w:tcPr>
          <w:p w14:paraId="07C596EB" w14:textId="77777777" w:rsidR="0009755D" w:rsidRPr="00504D73" w:rsidRDefault="0009755D" w:rsidP="00F0396E">
            <w:pPr>
              <w:contextualSpacing w:val="0"/>
              <w:rPr>
                <w:rFonts w:asciiTheme="minorHAnsi" w:hAnsiTheme="minorHAnsi"/>
                <w:color w:val="FFFFFF" w:themeColor="background1"/>
                <w:sz w:val="20"/>
                <w:szCs w:val="20"/>
              </w:rPr>
            </w:pPr>
            <w:r w:rsidRPr="00504D73">
              <w:rPr>
                <w:rFonts w:asciiTheme="minorHAnsi" w:hAnsiTheme="minorHAnsi"/>
                <w:color w:val="FFFFFF" w:themeColor="background1"/>
                <w:sz w:val="20"/>
                <w:szCs w:val="20"/>
              </w:rPr>
              <w:t>Data / Parameter</w:t>
            </w:r>
          </w:p>
        </w:tc>
        <w:tc>
          <w:tcPr>
            <w:tcW w:w="7075" w:type="dxa"/>
          </w:tcPr>
          <w:p w14:paraId="423B5A29" w14:textId="77777777" w:rsidR="0009755D" w:rsidRPr="0009755D" w:rsidRDefault="0009755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59" w:name="_Hlk76461448"/>
            <w:r w:rsidRPr="0009755D">
              <w:rPr>
                <w:rFonts w:asciiTheme="minorHAnsi" w:hAnsiTheme="minorHAnsi"/>
                <w:i/>
                <w:color w:val="auto"/>
                <w:sz w:val="20"/>
                <w:szCs w:val="20"/>
                <w:lang w:eastAsia="zh-CN"/>
              </w:rPr>
              <w:t>Water hygiene education campaigns</w:t>
            </w:r>
            <w:bookmarkEnd w:id="59"/>
          </w:p>
        </w:tc>
      </w:tr>
      <w:tr w:rsidR="0009755D" w:rsidRPr="00504D73" w14:paraId="66823267" w14:textId="77777777" w:rsidTr="007432B1">
        <w:trPr>
          <w:trHeight w:val="281"/>
        </w:trPr>
        <w:tc>
          <w:tcPr>
            <w:cnfStyle w:val="001000000000" w:firstRow="0" w:lastRow="0" w:firstColumn="1" w:lastColumn="0" w:oddVBand="0" w:evenVBand="0" w:oddHBand="0" w:evenHBand="0" w:firstRowFirstColumn="0" w:firstRowLastColumn="0" w:lastRowFirstColumn="0" w:lastRowLastColumn="0"/>
            <w:tcW w:w="2547" w:type="dxa"/>
          </w:tcPr>
          <w:p w14:paraId="3BE001AF" w14:textId="77777777" w:rsidR="0009755D" w:rsidRPr="00504D73" w:rsidRDefault="0009755D" w:rsidP="00F0396E">
            <w:pPr>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Unit</w:t>
            </w:r>
          </w:p>
        </w:tc>
        <w:tc>
          <w:tcPr>
            <w:tcW w:w="7075" w:type="dxa"/>
          </w:tcPr>
          <w:p w14:paraId="1BAD682C" w14:textId="77777777" w:rsidR="0009755D" w:rsidRPr="0009755D" w:rsidRDefault="0009755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N/A</w:t>
            </w:r>
          </w:p>
        </w:tc>
      </w:tr>
      <w:tr w:rsidR="0009755D" w:rsidRPr="00504D73" w14:paraId="5A4B30A5" w14:textId="77777777" w:rsidTr="007432B1">
        <w:trPr>
          <w:trHeight w:val="280"/>
        </w:trPr>
        <w:tc>
          <w:tcPr>
            <w:cnfStyle w:val="001000000000" w:firstRow="0" w:lastRow="0" w:firstColumn="1" w:lastColumn="0" w:oddVBand="0" w:evenVBand="0" w:oddHBand="0" w:evenHBand="0" w:firstRowFirstColumn="0" w:firstRowLastColumn="0" w:lastRowFirstColumn="0" w:lastRowLastColumn="0"/>
            <w:tcW w:w="2547" w:type="dxa"/>
          </w:tcPr>
          <w:p w14:paraId="2BD49221" w14:textId="77777777" w:rsidR="0009755D" w:rsidRPr="00504D73" w:rsidRDefault="0009755D" w:rsidP="00F0396E">
            <w:pPr>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Description</w:t>
            </w:r>
          </w:p>
        </w:tc>
        <w:tc>
          <w:tcPr>
            <w:tcW w:w="7075" w:type="dxa"/>
          </w:tcPr>
          <w:p w14:paraId="14F6C75E" w14:textId="548B83EF" w:rsidR="0009755D" w:rsidRPr="0009755D" w:rsidRDefault="0009755D"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Hygiene campaigns carried out among project technology users.</w:t>
            </w:r>
            <w:r w:rsidRPr="0009755D">
              <w:rPr>
                <w:rFonts w:asciiTheme="minorHAnsi" w:hAnsiTheme="minorHAnsi"/>
                <w:color w:val="auto"/>
                <w:sz w:val="20"/>
                <w:szCs w:val="20"/>
              </w:rPr>
              <w:t xml:space="preserve"> </w:t>
            </w:r>
            <w:r w:rsidRPr="0009755D">
              <w:rPr>
                <w:rFonts w:asciiTheme="minorHAnsi" w:eastAsia="MS Mincho" w:hAnsiTheme="minorHAnsi" w:cs="Avenir-Book"/>
                <w:color w:val="auto"/>
                <w:sz w:val="20"/>
                <w:szCs w:val="20"/>
                <w:lang w:eastAsia="en-US"/>
              </w:rPr>
              <w:t xml:space="preserve"> The drinking water and hygiene practices will be assessed using the WHO/UNICEF Joint Monitoring </w:t>
            </w:r>
            <w:proofErr w:type="spellStart"/>
            <w:r w:rsidRPr="0009755D">
              <w:rPr>
                <w:rFonts w:asciiTheme="minorHAnsi" w:eastAsia="MS Mincho" w:hAnsiTheme="minorHAnsi" w:cs="Avenir-Book"/>
                <w:color w:val="auto"/>
                <w:sz w:val="20"/>
                <w:szCs w:val="20"/>
                <w:lang w:eastAsia="en-US"/>
              </w:rPr>
              <w:t>Programme</w:t>
            </w:r>
            <w:proofErr w:type="spellEnd"/>
            <w:r w:rsidRPr="0009755D">
              <w:rPr>
                <w:rFonts w:asciiTheme="minorHAnsi" w:eastAsia="MS Mincho" w:hAnsiTheme="minorHAnsi" w:cs="Avenir-Book"/>
                <w:color w:val="auto"/>
                <w:sz w:val="20"/>
                <w:szCs w:val="20"/>
                <w:lang w:eastAsia="en-US"/>
              </w:rPr>
              <w:t xml:space="preserve"> guidelines</w:t>
            </w:r>
            <w:r w:rsidRPr="0009755D">
              <w:rPr>
                <w:rStyle w:val="aff8"/>
                <w:rFonts w:asciiTheme="minorHAnsi" w:eastAsia="MS Mincho" w:hAnsiTheme="minorHAnsi" w:cs="Avenir-Book"/>
                <w:color w:val="auto"/>
                <w:sz w:val="20"/>
                <w:szCs w:val="20"/>
                <w:lang w:eastAsia="en-US"/>
              </w:rPr>
              <w:footnoteReference w:id="24"/>
            </w:r>
            <w:r w:rsidR="00A266A7">
              <w:rPr>
                <w:rFonts w:asciiTheme="minorHAnsi" w:eastAsia="MS Mincho" w:hAnsiTheme="minorHAnsi" w:cs="Avenir-Book"/>
                <w:color w:val="auto"/>
                <w:sz w:val="20"/>
                <w:szCs w:val="20"/>
                <w:lang w:eastAsia="en-US"/>
              </w:rPr>
              <w:t xml:space="preserve"> </w:t>
            </w:r>
            <w:r w:rsidRPr="0009755D">
              <w:rPr>
                <w:rFonts w:asciiTheme="minorHAnsi" w:eastAsia="MS Mincho" w:hAnsiTheme="minorHAnsi" w:cs="Avenir-Book"/>
                <w:color w:val="auto"/>
                <w:sz w:val="20"/>
                <w:szCs w:val="20"/>
                <w:lang w:eastAsia="en-US"/>
              </w:rPr>
              <w:t xml:space="preserve">(JMP 2018). In-person or telephone or by messaging based survey will be conducted including all the JMP core questions for drinking water and core questions for hygiene. </w:t>
            </w:r>
            <w:r w:rsidRPr="0009755D">
              <w:rPr>
                <w:rFonts w:asciiTheme="minorHAnsi" w:eastAsia="MS Mincho" w:hAnsiTheme="minorHAnsi"/>
                <w:color w:val="auto"/>
                <w:sz w:val="20"/>
                <w:szCs w:val="20"/>
              </w:rPr>
              <w:t>Refer to</w:t>
            </w:r>
            <w:r w:rsidRPr="0009755D">
              <w:rPr>
                <w:rFonts w:asciiTheme="minorHAnsi" w:hAnsiTheme="minorHAnsi"/>
                <w:color w:val="auto"/>
                <w:sz w:val="20"/>
                <w:szCs w:val="20"/>
              </w:rPr>
              <w:t xml:space="preserve"> section B.7.3 of the PDD for more details.</w:t>
            </w:r>
          </w:p>
        </w:tc>
      </w:tr>
      <w:tr w:rsidR="0009755D" w:rsidRPr="00504D73" w14:paraId="131ECE90" w14:textId="77777777" w:rsidTr="007432B1">
        <w:trPr>
          <w:trHeight w:val="281"/>
        </w:trPr>
        <w:tc>
          <w:tcPr>
            <w:cnfStyle w:val="001000000000" w:firstRow="0" w:lastRow="0" w:firstColumn="1" w:lastColumn="0" w:oddVBand="0" w:evenVBand="0" w:oddHBand="0" w:evenHBand="0" w:firstRowFirstColumn="0" w:firstRowLastColumn="0" w:lastRowFirstColumn="0" w:lastRowLastColumn="0"/>
            <w:tcW w:w="2547" w:type="dxa"/>
          </w:tcPr>
          <w:p w14:paraId="11961F6F" w14:textId="77777777" w:rsidR="0009755D" w:rsidRPr="00515DBB" w:rsidRDefault="0009755D" w:rsidP="00F0396E">
            <w:pPr>
              <w:contextualSpacing w:val="0"/>
              <w:rPr>
                <w:rFonts w:asciiTheme="minorHAnsi" w:hAnsiTheme="minorHAnsi"/>
                <w:color w:val="FFFFFF" w:themeColor="background1"/>
                <w:sz w:val="20"/>
                <w:szCs w:val="20"/>
                <w:lang w:val="en-GB"/>
              </w:rPr>
            </w:pPr>
            <w:r w:rsidRPr="00515DBB">
              <w:rPr>
                <w:rFonts w:asciiTheme="minorHAnsi" w:hAnsiTheme="minorHAnsi"/>
                <w:color w:val="FFFFFF" w:themeColor="background1"/>
                <w:sz w:val="20"/>
                <w:szCs w:val="20"/>
              </w:rPr>
              <w:t>Source of data</w:t>
            </w:r>
          </w:p>
        </w:tc>
        <w:tc>
          <w:tcPr>
            <w:tcW w:w="7075" w:type="dxa"/>
          </w:tcPr>
          <w:p w14:paraId="4740919B" w14:textId="526BA19D" w:rsidR="0009755D" w:rsidRPr="0009755D" w:rsidRDefault="0009755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Hygiene practices assessment</w:t>
            </w:r>
            <w:r>
              <w:rPr>
                <w:rFonts w:asciiTheme="minorHAnsi" w:hAnsiTheme="minorHAnsi"/>
                <w:color w:val="auto"/>
                <w:sz w:val="20"/>
                <w:szCs w:val="20"/>
                <w:lang w:eastAsia="zh-CN"/>
              </w:rPr>
              <w:t xml:space="preserve"> </w:t>
            </w:r>
          </w:p>
        </w:tc>
      </w:tr>
      <w:tr w:rsidR="00C01064" w:rsidRPr="00504D73" w14:paraId="510F6299" w14:textId="77777777" w:rsidTr="007432B1">
        <w:trPr>
          <w:trHeight w:val="281"/>
        </w:trPr>
        <w:tc>
          <w:tcPr>
            <w:cnfStyle w:val="001000000000" w:firstRow="0" w:lastRow="0" w:firstColumn="1" w:lastColumn="0" w:oddVBand="0" w:evenVBand="0" w:oddHBand="0" w:evenHBand="0" w:firstRowFirstColumn="0" w:firstRowLastColumn="0" w:lastRowFirstColumn="0" w:lastRowLastColumn="0"/>
            <w:tcW w:w="2547" w:type="dxa"/>
          </w:tcPr>
          <w:p w14:paraId="159E2C98" w14:textId="70BDC9EC" w:rsidR="00C01064" w:rsidRPr="00515DBB" w:rsidRDefault="00C01064" w:rsidP="00F0396E">
            <w:pPr>
              <w:contextualSpacing w:val="0"/>
              <w:rPr>
                <w:rFonts w:asciiTheme="minorHAnsi" w:hAnsiTheme="minorHAnsi"/>
                <w:color w:val="FFFFFF" w:themeColor="background1"/>
                <w:sz w:val="20"/>
                <w:szCs w:val="20"/>
                <w:lang w:eastAsia="zh-CN"/>
              </w:rPr>
            </w:pPr>
            <w:r>
              <w:rPr>
                <w:rFonts w:asciiTheme="minorHAnsi" w:hAnsiTheme="minorHAnsi" w:hint="eastAsia"/>
                <w:color w:val="FFFFFF" w:themeColor="background1"/>
                <w:sz w:val="20"/>
                <w:szCs w:val="20"/>
                <w:lang w:eastAsia="zh-CN"/>
              </w:rPr>
              <w:t>Value(</w:t>
            </w:r>
            <w:r>
              <w:rPr>
                <w:rFonts w:asciiTheme="minorHAnsi" w:hAnsiTheme="minorHAnsi"/>
                <w:color w:val="FFFFFF" w:themeColor="background1"/>
                <w:sz w:val="20"/>
                <w:szCs w:val="20"/>
                <w:lang w:eastAsia="zh-CN"/>
              </w:rPr>
              <w:t>s) applied</w:t>
            </w:r>
          </w:p>
        </w:tc>
        <w:tc>
          <w:tcPr>
            <w:tcW w:w="7075" w:type="dxa"/>
          </w:tcPr>
          <w:p w14:paraId="6E18510B" w14:textId="35C4E729" w:rsidR="00D2362B" w:rsidRDefault="007A7F7B" w:rsidP="00F95028">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eastAsia="宋体" w:hAnsiTheme="minorHAnsi" w:cs="TimesNewRomanPSMT"/>
                <w:color w:val="auto"/>
                <w:sz w:val="20"/>
                <w:szCs w:val="20"/>
                <w:lang w:eastAsia="zh-CN"/>
              </w:rPr>
              <w:t xml:space="preserve">In 2021, the </w:t>
            </w:r>
            <w:r w:rsidRPr="0009755D">
              <w:rPr>
                <w:rFonts w:asciiTheme="minorHAnsi" w:hAnsiTheme="minorHAnsi"/>
                <w:i/>
                <w:color w:val="auto"/>
                <w:sz w:val="20"/>
                <w:szCs w:val="20"/>
                <w:lang w:eastAsia="zh-CN"/>
              </w:rPr>
              <w:t>Water hygiene education campaigns</w:t>
            </w:r>
            <w:r>
              <w:rPr>
                <w:rFonts w:asciiTheme="minorHAnsi" w:eastAsia="宋体" w:hAnsiTheme="minorHAnsi" w:cs="TimesNewRomanPSMT"/>
                <w:color w:val="auto"/>
                <w:sz w:val="20"/>
                <w:szCs w:val="20"/>
                <w:lang w:eastAsia="zh-CN"/>
              </w:rPr>
              <w:t xml:space="preserve"> was conducted on 02/06/2021-11/06/2021 and the result is as follows: </w:t>
            </w:r>
            <w:r w:rsidR="00CF0105">
              <w:rPr>
                <w:rFonts w:asciiTheme="minorHAnsi" w:eastAsia="宋体" w:hAnsiTheme="minorHAnsi" w:cs="TimesNewRomanPSMT"/>
                <w:color w:val="auto"/>
                <w:sz w:val="20"/>
                <w:szCs w:val="20"/>
                <w:lang w:eastAsia="zh-CN"/>
              </w:rPr>
              <w:t xml:space="preserve">the fraction of </w:t>
            </w:r>
            <w:r w:rsidR="00CF0105" w:rsidRPr="00CF0105">
              <w:rPr>
                <w:rFonts w:asciiTheme="minorHAnsi" w:eastAsia="宋体" w:hAnsiTheme="minorHAnsi" w:cs="TimesNewRomanPSMT"/>
                <w:color w:val="auto"/>
                <w:sz w:val="20"/>
                <w:szCs w:val="20"/>
                <w:lang w:eastAsia="zh-CN"/>
              </w:rPr>
              <w:t>the households where safe water are found to fulf</w:t>
            </w:r>
            <w:r w:rsidR="00297463">
              <w:rPr>
                <w:rFonts w:asciiTheme="minorHAnsi" w:eastAsia="宋体" w:hAnsiTheme="minorHAnsi" w:cs="TimesNewRomanPSMT"/>
                <w:color w:val="auto"/>
                <w:sz w:val="20"/>
                <w:szCs w:val="20"/>
                <w:lang w:eastAsia="zh-CN"/>
              </w:rPr>
              <w:t>i</w:t>
            </w:r>
            <w:r w:rsidR="00CF0105" w:rsidRPr="00CF0105">
              <w:rPr>
                <w:rFonts w:asciiTheme="minorHAnsi" w:eastAsia="宋体" w:hAnsiTheme="minorHAnsi" w:cs="TimesNewRomanPSMT"/>
                <w:color w:val="auto"/>
                <w:sz w:val="20"/>
                <w:szCs w:val="20"/>
                <w:lang w:eastAsia="zh-CN"/>
              </w:rPr>
              <w:t>ll</w:t>
            </w:r>
            <w:r w:rsidR="00297463">
              <w:rPr>
                <w:rFonts w:asciiTheme="minorHAnsi" w:eastAsia="宋体" w:hAnsiTheme="minorHAnsi" w:cs="TimesNewRomanPSMT"/>
                <w:color w:val="auto"/>
                <w:sz w:val="20"/>
                <w:szCs w:val="20"/>
                <w:lang w:eastAsia="zh-CN"/>
              </w:rPr>
              <w:t xml:space="preserve"> </w:t>
            </w:r>
            <w:r w:rsidR="00CF0105" w:rsidRPr="00CF0105">
              <w:rPr>
                <w:rFonts w:asciiTheme="minorHAnsi" w:eastAsia="宋体" w:hAnsiTheme="minorHAnsi" w:cs="TimesNewRomanPSMT"/>
                <w:color w:val="auto"/>
                <w:sz w:val="20"/>
                <w:szCs w:val="20"/>
                <w:lang w:eastAsia="zh-CN"/>
              </w:rPr>
              <w:t>"safely managed"</w:t>
            </w:r>
            <w:r w:rsidR="00CF0105">
              <w:rPr>
                <w:rFonts w:asciiTheme="minorHAnsi" w:eastAsia="宋体" w:hAnsiTheme="minorHAnsi" w:cs="TimesNewRomanPSMT"/>
                <w:color w:val="auto"/>
                <w:sz w:val="20"/>
                <w:szCs w:val="20"/>
                <w:lang w:eastAsia="zh-CN"/>
              </w:rPr>
              <w:t xml:space="preserve"> is 100</w:t>
            </w:r>
            <w:proofErr w:type="gramStart"/>
            <w:r w:rsidR="00CF0105">
              <w:rPr>
                <w:rFonts w:asciiTheme="minorHAnsi" w:eastAsia="宋体" w:hAnsiTheme="minorHAnsi" w:cs="TimesNewRomanPSMT"/>
                <w:color w:val="auto"/>
                <w:sz w:val="20"/>
                <w:szCs w:val="20"/>
                <w:lang w:eastAsia="zh-CN"/>
              </w:rPr>
              <w:t>%,i.e.</w:t>
            </w:r>
            <w:proofErr w:type="gramEnd"/>
            <w:r w:rsidR="00CF0105">
              <w:rPr>
                <w:rFonts w:asciiTheme="minorHAnsi" w:eastAsia="宋体" w:hAnsiTheme="minorHAnsi" w:cs="TimesNewRomanPSMT"/>
                <w:color w:val="auto"/>
                <w:sz w:val="20"/>
                <w:szCs w:val="20"/>
                <w:lang w:eastAsia="zh-CN"/>
              </w:rPr>
              <w:t xml:space="preserve">, </w:t>
            </w:r>
            <w:r w:rsidR="00CF0105" w:rsidRPr="00CF0105">
              <w:rPr>
                <w:rFonts w:asciiTheme="minorHAnsi" w:eastAsia="宋体" w:hAnsiTheme="minorHAnsi" w:cs="TimesNewRomanPSMT"/>
                <w:color w:val="auto"/>
                <w:sz w:val="20"/>
                <w:szCs w:val="20"/>
                <w:lang w:eastAsia="zh-CN"/>
              </w:rPr>
              <w:t>All</w:t>
            </w:r>
            <w:r w:rsidR="00CF0105">
              <w:rPr>
                <w:rFonts w:asciiTheme="minorHAnsi" w:eastAsia="宋体" w:hAnsiTheme="minorHAnsi" w:cs="TimesNewRomanPSMT"/>
                <w:color w:val="auto"/>
                <w:sz w:val="20"/>
                <w:szCs w:val="20"/>
                <w:lang w:eastAsia="zh-CN"/>
              </w:rPr>
              <w:t xml:space="preserve"> the</w:t>
            </w:r>
            <w:r w:rsidR="00CF0105" w:rsidRPr="00CF0105">
              <w:rPr>
                <w:rFonts w:asciiTheme="minorHAnsi" w:eastAsia="宋体" w:hAnsiTheme="minorHAnsi" w:cs="TimesNewRomanPSMT"/>
                <w:color w:val="auto"/>
                <w:sz w:val="20"/>
                <w:szCs w:val="20"/>
                <w:lang w:eastAsia="zh-CN"/>
              </w:rPr>
              <w:t xml:space="preserve"> project users have access to safe water because they have water purifiers</w:t>
            </w:r>
            <w:r w:rsidR="00CF0105">
              <w:rPr>
                <w:rFonts w:asciiTheme="minorHAnsi" w:eastAsia="宋体" w:hAnsiTheme="minorHAnsi" w:cs="TimesNewRomanPSMT"/>
                <w:color w:val="auto"/>
                <w:sz w:val="20"/>
                <w:szCs w:val="20"/>
                <w:lang w:eastAsia="zh-CN"/>
              </w:rPr>
              <w:t>.</w:t>
            </w:r>
            <w:r>
              <w:rPr>
                <w:rFonts w:asciiTheme="minorHAnsi" w:eastAsia="宋体" w:hAnsiTheme="minorHAnsi" w:cs="TimesNewRomanPSMT"/>
                <w:color w:val="auto"/>
                <w:sz w:val="20"/>
                <w:szCs w:val="20"/>
                <w:lang w:eastAsia="zh-CN"/>
              </w:rPr>
              <w:t xml:space="preserve"> </w:t>
            </w:r>
            <w:r w:rsidR="00CF0105">
              <w:rPr>
                <w:rFonts w:asciiTheme="minorHAnsi" w:hAnsiTheme="minorHAnsi"/>
                <w:color w:val="auto"/>
                <w:sz w:val="20"/>
                <w:szCs w:val="20"/>
                <w:lang w:eastAsia="zh-CN"/>
              </w:rPr>
              <w:t xml:space="preserve">The fraction of </w:t>
            </w:r>
            <w:r w:rsidR="00CF0105" w:rsidRPr="00CF0105">
              <w:rPr>
                <w:rFonts w:asciiTheme="minorHAnsi" w:hAnsiTheme="minorHAnsi"/>
                <w:color w:val="auto"/>
                <w:sz w:val="20"/>
                <w:szCs w:val="20"/>
                <w:lang w:eastAsia="zh-CN"/>
              </w:rPr>
              <w:t xml:space="preserve">the households where Hygiene practices are found to </w:t>
            </w:r>
            <w:proofErr w:type="spellStart"/>
            <w:r w:rsidR="00CF0105" w:rsidRPr="00CF0105">
              <w:rPr>
                <w:rFonts w:asciiTheme="minorHAnsi" w:hAnsiTheme="minorHAnsi"/>
                <w:color w:val="auto"/>
                <w:sz w:val="20"/>
                <w:szCs w:val="20"/>
                <w:lang w:eastAsia="zh-CN"/>
              </w:rPr>
              <w:t>fulfll</w:t>
            </w:r>
            <w:proofErr w:type="spellEnd"/>
            <w:r w:rsidR="00CF0105" w:rsidRPr="00CF0105">
              <w:rPr>
                <w:rFonts w:asciiTheme="minorHAnsi" w:hAnsiTheme="minorHAnsi"/>
                <w:color w:val="auto"/>
                <w:sz w:val="20"/>
                <w:szCs w:val="20"/>
                <w:lang w:eastAsia="zh-CN"/>
              </w:rPr>
              <w:t xml:space="preserve"> basic requirements</w:t>
            </w:r>
            <w:r w:rsidR="00CF0105">
              <w:rPr>
                <w:rFonts w:asciiTheme="minorHAnsi" w:hAnsiTheme="minorHAnsi"/>
                <w:color w:val="auto"/>
                <w:sz w:val="20"/>
                <w:szCs w:val="20"/>
                <w:lang w:eastAsia="zh-CN"/>
              </w:rPr>
              <w:t xml:space="preserve"> is 7.92%, i.e., </w:t>
            </w:r>
            <w:r w:rsidR="00CF0105" w:rsidRPr="00CF0105">
              <w:rPr>
                <w:rFonts w:asciiTheme="minorHAnsi" w:hAnsiTheme="minorHAnsi"/>
                <w:color w:val="auto"/>
                <w:sz w:val="20"/>
                <w:szCs w:val="20"/>
                <w:lang w:eastAsia="zh-CN"/>
              </w:rPr>
              <w:t>Among the 101 sample users surveyed, 8 users can get soap when washing their hands at home.</w:t>
            </w:r>
          </w:p>
          <w:p w14:paraId="78E8EA90" w14:textId="5DE4EBAE" w:rsidR="007A7F7B" w:rsidRDefault="007A7F7B" w:rsidP="00F95028">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color w:val="auto"/>
                <w:sz w:val="20"/>
                <w:szCs w:val="20"/>
                <w:lang w:eastAsia="zh-CN"/>
              </w:rPr>
              <w:t xml:space="preserve">In 2022, </w:t>
            </w:r>
            <w:r>
              <w:rPr>
                <w:rFonts w:asciiTheme="minorHAnsi" w:eastAsia="宋体" w:hAnsiTheme="minorHAnsi" w:cs="TimesNewRomanPSMT"/>
                <w:color w:val="auto"/>
                <w:sz w:val="20"/>
                <w:szCs w:val="20"/>
                <w:lang w:eastAsia="zh-CN"/>
              </w:rPr>
              <w:t xml:space="preserve">the </w:t>
            </w:r>
            <w:r w:rsidRPr="0009755D">
              <w:rPr>
                <w:rFonts w:asciiTheme="minorHAnsi" w:hAnsiTheme="minorHAnsi"/>
                <w:i/>
                <w:color w:val="auto"/>
                <w:sz w:val="20"/>
                <w:szCs w:val="20"/>
                <w:lang w:eastAsia="zh-CN"/>
              </w:rPr>
              <w:t>Water hygiene education campaigns</w:t>
            </w:r>
            <w:r>
              <w:rPr>
                <w:rFonts w:asciiTheme="minorHAnsi" w:eastAsia="宋体" w:hAnsiTheme="minorHAnsi" w:cs="TimesNewRomanPSMT"/>
                <w:color w:val="auto"/>
                <w:sz w:val="20"/>
                <w:szCs w:val="20"/>
                <w:lang w:eastAsia="zh-CN"/>
              </w:rPr>
              <w:t xml:space="preserve"> was conducted on 17/05/2022-19/05/2022 and the result is as follows: the fraction of </w:t>
            </w:r>
            <w:r w:rsidRPr="00CF0105">
              <w:rPr>
                <w:rFonts w:asciiTheme="minorHAnsi" w:eastAsia="宋体" w:hAnsiTheme="minorHAnsi" w:cs="TimesNewRomanPSMT"/>
                <w:color w:val="auto"/>
                <w:sz w:val="20"/>
                <w:szCs w:val="20"/>
                <w:lang w:eastAsia="zh-CN"/>
              </w:rPr>
              <w:t>the households where safe water are found to fulf</w:t>
            </w:r>
            <w:r>
              <w:rPr>
                <w:rFonts w:asciiTheme="minorHAnsi" w:eastAsia="宋体" w:hAnsiTheme="minorHAnsi" w:cs="TimesNewRomanPSMT"/>
                <w:color w:val="auto"/>
                <w:sz w:val="20"/>
                <w:szCs w:val="20"/>
                <w:lang w:eastAsia="zh-CN"/>
              </w:rPr>
              <w:t>i</w:t>
            </w:r>
            <w:r w:rsidRPr="00CF0105">
              <w:rPr>
                <w:rFonts w:asciiTheme="minorHAnsi" w:eastAsia="宋体" w:hAnsiTheme="minorHAnsi" w:cs="TimesNewRomanPSMT"/>
                <w:color w:val="auto"/>
                <w:sz w:val="20"/>
                <w:szCs w:val="20"/>
                <w:lang w:eastAsia="zh-CN"/>
              </w:rPr>
              <w:t>ll</w:t>
            </w:r>
            <w:r>
              <w:rPr>
                <w:rFonts w:asciiTheme="minorHAnsi" w:eastAsia="宋体" w:hAnsiTheme="minorHAnsi" w:cs="TimesNewRomanPSMT"/>
                <w:color w:val="auto"/>
                <w:sz w:val="20"/>
                <w:szCs w:val="20"/>
                <w:lang w:eastAsia="zh-CN"/>
              </w:rPr>
              <w:t xml:space="preserve"> </w:t>
            </w:r>
            <w:r w:rsidRPr="00CF0105">
              <w:rPr>
                <w:rFonts w:asciiTheme="minorHAnsi" w:eastAsia="宋体" w:hAnsiTheme="minorHAnsi" w:cs="TimesNewRomanPSMT"/>
                <w:color w:val="auto"/>
                <w:sz w:val="20"/>
                <w:szCs w:val="20"/>
                <w:lang w:eastAsia="zh-CN"/>
              </w:rPr>
              <w:t>"safely managed"</w:t>
            </w:r>
            <w:r>
              <w:rPr>
                <w:rFonts w:asciiTheme="minorHAnsi" w:eastAsia="宋体" w:hAnsiTheme="minorHAnsi" w:cs="TimesNewRomanPSMT"/>
                <w:color w:val="auto"/>
                <w:sz w:val="20"/>
                <w:szCs w:val="20"/>
                <w:lang w:eastAsia="zh-CN"/>
              </w:rPr>
              <w:t xml:space="preserve"> is 100</w:t>
            </w:r>
            <w:proofErr w:type="gramStart"/>
            <w:r>
              <w:rPr>
                <w:rFonts w:asciiTheme="minorHAnsi" w:eastAsia="宋体" w:hAnsiTheme="minorHAnsi" w:cs="TimesNewRomanPSMT"/>
                <w:color w:val="auto"/>
                <w:sz w:val="20"/>
                <w:szCs w:val="20"/>
                <w:lang w:eastAsia="zh-CN"/>
              </w:rPr>
              <w:t>%,i.e.</w:t>
            </w:r>
            <w:proofErr w:type="gramEnd"/>
            <w:r>
              <w:rPr>
                <w:rFonts w:asciiTheme="minorHAnsi" w:eastAsia="宋体" w:hAnsiTheme="minorHAnsi" w:cs="TimesNewRomanPSMT"/>
                <w:color w:val="auto"/>
                <w:sz w:val="20"/>
                <w:szCs w:val="20"/>
                <w:lang w:eastAsia="zh-CN"/>
              </w:rPr>
              <w:t xml:space="preserve">, </w:t>
            </w:r>
            <w:r w:rsidRPr="00CF0105">
              <w:rPr>
                <w:rFonts w:asciiTheme="minorHAnsi" w:eastAsia="宋体" w:hAnsiTheme="minorHAnsi" w:cs="TimesNewRomanPSMT"/>
                <w:color w:val="auto"/>
                <w:sz w:val="20"/>
                <w:szCs w:val="20"/>
                <w:lang w:eastAsia="zh-CN"/>
              </w:rPr>
              <w:t>All</w:t>
            </w:r>
            <w:r>
              <w:rPr>
                <w:rFonts w:asciiTheme="minorHAnsi" w:eastAsia="宋体" w:hAnsiTheme="minorHAnsi" w:cs="TimesNewRomanPSMT"/>
                <w:color w:val="auto"/>
                <w:sz w:val="20"/>
                <w:szCs w:val="20"/>
                <w:lang w:eastAsia="zh-CN"/>
              </w:rPr>
              <w:t xml:space="preserve"> the</w:t>
            </w:r>
            <w:r w:rsidRPr="00CF0105">
              <w:rPr>
                <w:rFonts w:asciiTheme="minorHAnsi" w:eastAsia="宋体" w:hAnsiTheme="minorHAnsi" w:cs="TimesNewRomanPSMT"/>
                <w:color w:val="auto"/>
                <w:sz w:val="20"/>
                <w:szCs w:val="20"/>
                <w:lang w:eastAsia="zh-CN"/>
              </w:rPr>
              <w:t xml:space="preserve"> project users have access to safe water because </w:t>
            </w:r>
            <w:r w:rsidRPr="00CF0105">
              <w:rPr>
                <w:rFonts w:asciiTheme="minorHAnsi" w:eastAsia="宋体" w:hAnsiTheme="minorHAnsi" w:cs="TimesNewRomanPSMT"/>
                <w:color w:val="auto"/>
                <w:sz w:val="20"/>
                <w:szCs w:val="20"/>
                <w:lang w:eastAsia="zh-CN"/>
              </w:rPr>
              <w:lastRenderedPageBreak/>
              <w:t>they have water purifiers</w:t>
            </w:r>
            <w:r>
              <w:rPr>
                <w:rFonts w:asciiTheme="minorHAnsi" w:eastAsia="宋体" w:hAnsiTheme="minorHAnsi" w:cs="TimesNewRomanPSMT"/>
                <w:color w:val="auto"/>
                <w:sz w:val="20"/>
                <w:szCs w:val="20"/>
                <w:lang w:eastAsia="zh-CN"/>
              </w:rPr>
              <w:t xml:space="preserve">. </w:t>
            </w:r>
            <w:r>
              <w:rPr>
                <w:rFonts w:asciiTheme="minorHAnsi" w:hAnsiTheme="minorHAnsi"/>
                <w:color w:val="auto"/>
                <w:sz w:val="20"/>
                <w:szCs w:val="20"/>
                <w:lang w:eastAsia="zh-CN"/>
              </w:rPr>
              <w:t xml:space="preserve">The fraction of </w:t>
            </w:r>
            <w:r w:rsidRPr="00CF0105">
              <w:rPr>
                <w:rFonts w:asciiTheme="minorHAnsi" w:hAnsiTheme="minorHAnsi"/>
                <w:color w:val="auto"/>
                <w:sz w:val="20"/>
                <w:szCs w:val="20"/>
                <w:lang w:eastAsia="zh-CN"/>
              </w:rPr>
              <w:t xml:space="preserve">the households where Hygiene practices are found to </w:t>
            </w:r>
            <w:proofErr w:type="spellStart"/>
            <w:r w:rsidRPr="00CF0105">
              <w:rPr>
                <w:rFonts w:asciiTheme="minorHAnsi" w:hAnsiTheme="minorHAnsi"/>
                <w:color w:val="auto"/>
                <w:sz w:val="20"/>
                <w:szCs w:val="20"/>
                <w:lang w:eastAsia="zh-CN"/>
              </w:rPr>
              <w:t>fulfll</w:t>
            </w:r>
            <w:proofErr w:type="spellEnd"/>
            <w:r w:rsidRPr="00CF0105">
              <w:rPr>
                <w:rFonts w:asciiTheme="minorHAnsi" w:hAnsiTheme="minorHAnsi"/>
                <w:color w:val="auto"/>
                <w:sz w:val="20"/>
                <w:szCs w:val="20"/>
                <w:lang w:eastAsia="zh-CN"/>
              </w:rPr>
              <w:t xml:space="preserve"> basic requirements</w:t>
            </w:r>
            <w:r>
              <w:rPr>
                <w:rFonts w:asciiTheme="minorHAnsi" w:hAnsiTheme="minorHAnsi"/>
                <w:color w:val="auto"/>
                <w:sz w:val="20"/>
                <w:szCs w:val="20"/>
                <w:lang w:eastAsia="zh-CN"/>
              </w:rPr>
              <w:t xml:space="preserve"> is </w:t>
            </w:r>
            <w:r w:rsidR="00D34070">
              <w:rPr>
                <w:rFonts w:asciiTheme="minorHAnsi" w:hAnsiTheme="minorHAnsi"/>
                <w:color w:val="auto"/>
                <w:sz w:val="20"/>
                <w:szCs w:val="20"/>
                <w:lang w:eastAsia="zh-CN"/>
              </w:rPr>
              <w:t>9.90</w:t>
            </w:r>
            <w:r>
              <w:rPr>
                <w:rFonts w:asciiTheme="minorHAnsi" w:hAnsiTheme="minorHAnsi"/>
                <w:color w:val="auto"/>
                <w:sz w:val="20"/>
                <w:szCs w:val="20"/>
                <w:lang w:eastAsia="zh-CN"/>
              </w:rPr>
              <w:t xml:space="preserve">%, i.e., </w:t>
            </w:r>
            <w:r w:rsidRPr="00CF0105">
              <w:rPr>
                <w:rFonts w:asciiTheme="minorHAnsi" w:hAnsiTheme="minorHAnsi"/>
                <w:color w:val="auto"/>
                <w:sz w:val="20"/>
                <w:szCs w:val="20"/>
                <w:lang w:eastAsia="zh-CN"/>
              </w:rPr>
              <w:t xml:space="preserve">Among the 101 sample users surveyed, </w:t>
            </w:r>
            <w:r w:rsidR="00D34070" w:rsidRPr="00D34070">
              <w:rPr>
                <w:rFonts w:asciiTheme="minorHAnsi" w:hAnsiTheme="minorHAnsi"/>
                <w:color w:val="auto"/>
                <w:sz w:val="20"/>
                <w:szCs w:val="20"/>
                <w:lang w:eastAsia="zh-CN"/>
              </w:rPr>
              <w:t>10</w:t>
            </w:r>
            <w:r w:rsidRPr="00D34070">
              <w:rPr>
                <w:rFonts w:asciiTheme="minorHAnsi" w:hAnsiTheme="minorHAnsi"/>
                <w:color w:val="auto"/>
                <w:sz w:val="20"/>
                <w:szCs w:val="20"/>
                <w:lang w:eastAsia="zh-CN"/>
              </w:rPr>
              <w:t xml:space="preserve"> users</w:t>
            </w:r>
            <w:r w:rsidRPr="00CF0105">
              <w:rPr>
                <w:rFonts w:asciiTheme="minorHAnsi" w:hAnsiTheme="minorHAnsi"/>
                <w:color w:val="auto"/>
                <w:sz w:val="20"/>
                <w:szCs w:val="20"/>
                <w:lang w:eastAsia="zh-CN"/>
              </w:rPr>
              <w:t xml:space="preserve"> can get soap when washing their hands at home.</w:t>
            </w:r>
          </w:p>
          <w:tbl>
            <w:tblPr>
              <w:tblStyle w:val="afffff3"/>
              <w:tblW w:w="6544" w:type="dxa"/>
              <w:tblLook w:val="04A0" w:firstRow="1" w:lastRow="0" w:firstColumn="1" w:lastColumn="0" w:noHBand="0" w:noVBand="1"/>
            </w:tblPr>
            <w:tblGrid>
              <w:gridCol w:w="1441"/>
              <w:gridCol w:w="3544"/>
              <w:gridCol w:w="1559"/>
            </w:tblGrid>
            <w:tr w:rsidR="00D2362B" w:rsidRPr="00D2362B" w14:paraId="1B8691C6" w14:textId="77777777" w:rsidTr="00D2362B">
              <w:tc>
                <w:tcPr>
                  <w:tcW w:w="1441" w:type="dxa"/>
                </w:tcPr>
                <w:p w14:paraId="2003BA68" w14:textId="77777777" w:rsidR="00D2362B" w:rsidRPr="00D2362B" w:rsidRDefault="00D2362B" w:rsidP="0041780C">
                  <w:pPr>
                    <w:framePr w:hSpace="180" w:wrap="around" w:vAnchor="text" w:hAnchor="margin" w:y="219"/>
                    <w:contextualSpacing w:val="0"/>
                    <w:jc w:val="both"/>
                    <w:rPr>
                      <w:rFonts w:asciiTheme="minorHAnsi" w:eastAsia="宋体" w:hAnsiTheme="minorHAnsi" w:cs="TimesNewRomanPSMT"/>
                      <w:b/>
                      <w:bCs/>
                      <w:color w:val="auto"/>
                      <w:sz w:val="18"/>
                      <w:szCs w:val="18"/>
                      <w:lang w:eastAsia="zh-CN"/>
                    </w:rPr>
                  </w:pPr>
                  <w:r w:rsidRPr="00D2362B">
                    <w:rPr>
                      <w:rFonts w:asciiTheme="minorHAnsi" w:eastAsia="宋体" w:hAnsiTheme="minorHAnsi" w:cs="TimesNewRomanPSMT"/>
                      <w:b/>
                      <w:bCs/>
                      <w:color w:val="auto"/>
                      <w:sz w:val="18"/>
                      <w:szCs w:val="18"/>
                      <w:lang w:eastAsia="zh-CN"/>
                    </w:rPr>
                    <w:t>Period</w:t>
                  </w:r>
                </w:p>
              </w:tc>
              <w:tc>
                <w:tcPr>
                  <w:tcW w:w="3544" w:type="dxa"/>
                </w:tcPr>
                <w:p w14:paraId="4A12D9D5" w14:textId="77777777" w:rsidR="00D2362B" w:rsidRPr="00D2362B" w:rsidRDefault="00D2362B" w:rsidP="0041780C">
                  <w:pPr>
                    <w:framePr w:hSpace="180" w:wrap="around" w:vAnchor="text" w:hAnchor="margin" w:y="219"/>
                    <w:contextualSpacing w:val="0"/>
                    <w:jc w:val="both"/>
                    <w:rPr>
                      <w:rFonts w:asciiTheme="minorHAnsi" w:eastAsia="宋体" w:hAnsiTheme="minorHAnsi" w:cs="TimesNewRomanPSMT"/>
                      <w:b/>
                      <w:bCs/>
                      <w:color w:val="auto"/>
                      <w:sz w:val="18"/>
                      <w:szCs w:val="18"/>
                      <w:lang w:eastAsia="zh-CN"/>
                    </w:rPr>
                  </w:pPr>
                  <w:r w:rsidRPr="00D2362B">
                    <w:rPr>
                      <w:rFonts w:asciiTheme="minorHAnsi" w:eastAsia="宋体" w:hAnsiTheme="minorHAnsi" w:cs="TimesNewRomanPSMT"/>
                      <w:b/>
                      <w:bCs/>
                      <w:color w:val="auto"/>
                      <w:sz w:val="18"/>
                      <w:szCs w:val="18"/>
                      <w:lang w:eastAsia="zh-CN"/>
                    </w:rPr>
                    <w:t>Parameter</w:t>
                  </w:r>
                </w:p>
              </w:tc>
              <w:tc>
                <w:tcPr>
                  <w:tcW w:w="1559" w:type="dxa"/>
                </w:tcPr>
                <w:p w14:paraId="503BA71B" w14:textId="77777777" w:rsidR="00D2362B" w:rsidRPr="00D2362B" w:rsidRDefault="00D2362B" w:rsidP="0041780C">
                  <w:pPr>
                    <w:framePr w:hSpace="180" w:wrap="around" w:vAnchor="text" w:hAnchor="margin" w:y="219"/>
                    <w:contextualSpacing w:val="0"/>
                    <w:jc w:val="both"/>
                    <w:rPr>
                      <w:rFonts w:asciiTheme="minorHAnsi" w:eastAsia="宋体" w:hAnsiTheme="minorHAnsi" w:cs="TimesNewRomanPSMT"/>
                      <w:b/>
                      <w:bCs/>
                      <w:color w:val="auto"/>
                      <w:sz w:val="18"/>
                      <w:szCs w:val="18"/>
                      <w:lang w:eastAsia="zh-CN"/>
                    </w:rPr>
                  </w:pPr>
                  <w:r w:rsidRPr="00D2362B">
                    <w:rPr>
                      <w:rFonts w:asciiTheme="minorHAnsi" w:eastAsia="宋体" w:hAnsiTheme="minorHAnsi" w:cs="TimesNewRomanPSMT"/>
                      <w:b/>
                      <w:bCs/>
                      <w:color w:val="auto"/>
                      <w:sz w:val="18"/>
                      <w:szCs w:val="18"/>
                      <w:lang w:eastAsia="zh-CN"/>
                    </w:rPr>
                    <w:t>Actual result</w:t>
                  </w:r>
                </w:p>
              </w:tc>
            </w:tr>
            <w:tr w:rsidR="00D2362B" w:rsidRPr="00D2362B" w14:paraId="188FCED5" w14:textId="77777777" w:rsidTr="00D2362B">
              <w:tc>
                <w:tcPr>
                  <w:tcW w:w="1441" w:type="dxa"/>
                </w:tcPr>
                <w:p w14:paraId="1493200A" w14:textId="77777777" w:rsidR="00D2362B" w:rsidRPr="00D2362B" w:rsidRDefault="00D2362B"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sidRPr="00D2362B">
                    <w:rPr>
                      <w:rFonts w:asciiTheme="minorHAnsi" w:eastAsia="宋体" w:hAnsiTheme="minorHAnsi" w:cs="TimesNewRomanPSMT" w:hint="eastAsia"/>
                      <w:color w:val="auto"/>
                      <w:sz w:val="18"/>
                      <w:szCs w:val="18"/>
                      <w:lang w:eastAsia="zh-CN"/>
                    </w:rPr>
                    <w:t>0</w:t>
                  </w:r>
                  <w:r w:rsidRPr="00D2362B">
                    <w:rPr>
                      <w:rFonts w:asciiTheme="minorHAnsi" w:eastAsia="宋体" w:hAnsiTheme="minorHAnsi" w:cs="TimesNewRomanPSMT"/>
                      <w:color w:val="auto"/>
                      <w:sz w:val="18"/>
                      <w:szCs w:val="18"/>
                      <w:lang w:eastAsia="zh-CN"/>
                    </w:rPr>
                    <w:t>1/08/2021-31/12/2021</w:t>
                  </w:r>
                </w:p>
              </w:tc>
              <w:tc>
                <w:tcPr>
                  <w:tcW w:w="3544" w:type="dxa"/>
                </w:tcPr>
                <w:p w14:paraId="6B40E191" w14:textId="40B9FC32" w:rsidR="00D2362B" w:rsidRPr="00D2362B" w:rsidRDefault="00A13307"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Pr>
                      <w:rFonts w:asciiTheme="minorHAnsi" w:eastAsia="宋体" w:hAnsiTheme="minorHAnsi" w:cs="TimesNewRomanPSMT"/>
                      <w:color w:val="auto"/>
                      <w:sz w:val="18"/>
                      <w:szCs w:val="18"/>
                      <w:lang w:eastAsia="zh-CN"/>
                    </w:rPr>
                    <w:t>T</w:t>
                  </w:r>
                  <w:r w:rsidR="00D2362B" w:rsidRPr="00D2362B">
                    <w:rPr>
                      <w:rFonts w:asciiTheme="minorHAnsi" w:eastAsia="宋体" w:hAnsiTheme="minorHAnsi" w:cs="TimesNewRomanPSMT"/>
                      <w:color w:val="auto"/>
                      <w:sz w:val="18"/>
                      <w:szCs w:val="18"/>
                      <w:lang w:eastAsia="zh-CN"/>
                    </w:rPr>
                    <w:t xml:space="preserve">he fraction of the households where safe water </w:t>
                  </w:r>
                  <w:r w:rsidR="00D2362B">
                    <w:rPr>
                      <w:rFonts w:asciiTheme="minorHAnsi" w:eastAsia="宋体" w:hAnsiTheme="minorHAnsi" w:cs="TimesNewRomanPSMT"/>
                      <w:color w:val="auto"/>
                      <w:sz w:val="18"/>
                      <w:szCs w:val="18"/>
                      <w:lang w:eastAsia="zh-CN"/>
                    </w:rPr>
                    <w:t>is</w:t>
                  </w:r>
                  <w:r w:rsidR="00D2362B" w:rsidRPr="00D2362B">
                    <w:rPr>
                      <w:rFonts w:asciiTheme="minorHAnsi" w:eastAsia="宋体" w:hAnsiTheme="minorHAnsi" w:cs="TimesNewRomanPSMT"/>
                      <w:color w:val="auto"/>
                      <w:sz w:val="18"/>
                      <w:szCs w:val="18"/>
                      <w:lang w:eastAsia="zh-CN"/>
                    </w:rPr>
                    <w:t xml:space="preserve"> found to fulfill "safely managed"</w:t>
                  </w:r>
                </w:p>
              </w:tc>
              <w:tc>
                <w:tcPr>
                  <w:tcW w:w="1559" w:type="dxa"/>
                </w:tcPr>
                <w:p w14:paraId="331A71E3" w14:textId="77777777" w:rsidR="00D2362B" w:rsidRPr="00D2362B" w:rsidRDefault="00D2362B"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sidRPr="00D2362B">
                    <w:rPr>
                      <w:rFonts w:asciiTheme="minorHAnsi" w:eastAsia="宋体" w:hAnsiTheme="minorHAnsi" w:cs="TimesNewRomanPSMT" w:hint="eastAsia"/>
                      <w:color w:val="auto"/>
                      <w:sz w:val="18"/>
                      <w:szCs w:val="18"/>
                      <w:lang w:eastAsia="zh-CN"/>
                    </w:rPr>
                    <w:t>1</w:t>
                  </w:r>
                  <w:r w:rsidRPr="00D2362B">
                    <w:rPr>
                      <w:rFonts w:asciiTheme="minorHAnsi" w:eastAsia="宋体" w:hAnsiTheme="minorHAnsi" w:cs="TimesNewRomanPSMT"/>
                      <w:color w:val="auto"/>
                      <w:sz w:val="18"/>
                      <w:szCs w:val="18"/>
                      <w:lang w:eastAsia="zh-CN"/>
                    </w:rPr>
                    <w:t>00%</w:t>
                  </w:r>
                </w:p>
              </w:tc>
            </w:tr>
            <w:tr w:rsidR="00D2362B" w:rsidRPr="00D2362B" w14:paraId="1F801B29" w14:textId="77777777" w:rsidTr="00D2362B">
              <w:tc>
                <w:tcPr>
                  <w:tcW w:w="1441" w:type="dxa"/>
                </w:tcPr>
                <w:p w14:paraId="5FFE9226" w14:textId="77777777" w:rsidR="00D2362B" w:rsidRPr="00D2362B" w:rsidRDefault="00D2362B"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sidRPr="00D2362B">
                    <w:rPr>
                      <w:rFonts w:asciiTheme="minorHAnsi" w:eastAsia="宋体" w:hAnsiTheme="minorHAnsi" w:cs="TimesNewRomanPSMT" w:hint="eastAsia"/>
                      <w:color w:val="auto"/>
                      <w:sz w:val="18"/>
                      <w:szCs w:val="18"/>
                      <w:lang w:eastAsia="zh-CN"/>
                    </w:rPr>
                    <w:t>0</w:t>
                  </w:r>
                  <w:r w:rsidRPr="00D2362B">
                    <w:rPr>
                      <w:rFonts w:asciiTheme="minorHAnsi" w:eastAsia="宋体" w:hAnsiTheme="minorHAnsi" w:cs="TimesNewRomanPSMT"/>
                      <w:color w:val="auto"/>
                      <w:sz w:val="18"/>
                      <w:szCs w:val="18"/>
                      <w:lang w:eastAsia="zh-CN"/>
                    </w:rPr>
                    <w:t>1/08/2021-31/12/2021</w:t>
                  </w:r>
                </w:p>
              </w:tc>
              <w:tc>
                <w:tcPr>
                  <w:tcW w:w="3544" w:type="dxa"/>
                </w:tcPr>
                <w:p w14:paraId="4439B4AA" w14:textId="77777777" w:rsidR="00D2362B" w:rsidRPr="00D2362B" w:rsidRDefault="00D2362B"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sidRPr="00D2362B">
                    <w:rPr>
                      <w:rFonts w:asciiTheme="minorHAnsi" w:hAnsiTheme="minorHAnsi"/>
                      <w:color w:val="auto"/>
                      <w:sz w:val="18"/>
                      <w:szCs w:val="18"/>
                      <w:lang w:eastAsia="zh-CN"/>
                    </w:rPr>
                    <w:t xml:space="preserve">The fraction of the households where Hygiene practices are found to </w:t>
                  </w:r>
                  <w:proofErr w:type="spellStart"/>
                  <w:r w:rsidRPr="00D2362B">
                    <w:rPr>
                      <w:rFonts w:asciiTheme="minorHAnsi" w:hAnsiTheme="minorHAnsi"/>
                      <w:color w:val="auto"/>
                      <w:sz w:val="18"/>
                      <w:szCs w:val="18"/>
                      <w:lang w:eastAsia="zh-CN"/>
                    </w:rPr>
                    <w:t>fulfll</w:t>
                  </w:r>
                  <w:proofErr w:type="spellEnd"/>
                  <w:r w:rsidRPr="00D2362B">
                    <w:rPr>
                      <w:rFonts w:asciiTheme="minorHAnsi" w:hAnsiTheme="minorHAnsi"/>
                      <w:color w:val="auto"/>
                      <w:sz w:val="18"/>
                      <w:szCs w:val="18"/>
                      <w:lang w:eastAsia="zh-CN"/>
                    </w:rPr>
                    <w:t xml:space="preserve"> basic requirements</w:t>
                  </w:r>
                </w:p>
              </w:tc>
              <w:tc>
                <w:tcPr>
                  <w:tcW w:w="1559" w:type="dxa"/>
                </w:tcPr>
                <w:p w14:paraId="74D4B712" w14:textId="77777777" w:rsidR="00D2362B" w:rsidRPr="00D2362B" w:rsidRDefault="00D2362B"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sidRPr="00D2362B">
                    <w:rPr>
                      <w:rFonts w:asciiTheme="minorHAnsi" w:eastAsia="宋体" w:hAnsiTheme="minorHAnsi" w:cs="TimesNewRomanPSMT" w:hint="eastAsia"/>
                      <w:color w:val="auto"/>
                      <w:sz w:val="18"/>
                      <w:szCs w:val="18"/>
                      <w:lang w:eastAsia="zh-CN"/>
                    </w:rPr>
                    <w:t>7</w:t>
                  </w:r>
                  <w:r w:rsidRPr="00D2362B">
                    <w:rPr>
                      <w:rFonts w:asciiTheme="minorHAnsi" w:eastAsia="宋体" w:hAnsiTheme="minorHAnsi" w:cs="TimesNewRomanPSMT"/>
                      <w:color w:val="auto"/>
                      <w:sz w:val="18"/>
                      <w:szCs w:val="18"/>
                      <w:lang w:eastAsia="zh-CN"/>
                    </w:rPr>
                    <w:t>.92%</w:t>
                  </w:r>
                </w:p>
              </w:tc>
            </w:tr>
            <w:tr w:rsidR="00D2362B" w:rsidRPr="00D2362B" w14:paraId="15B133B7" w14:textId="77777777" w:rsidTr="00D2362B">
              <w:tc>
                <w:tcPr>
                  <w:tcW w:w="1441" w:type="dxa"/>
                </w:tcPr>
                <w:p w14:paraId="499FBEA8" w14:textId="72FDFD6E" w:rsidR="00D2362B" w:rsidRPr="00D2362B" w:rsidRDefault="00D2362B"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Pr>
                      <w:rFonts w:asciiTheme="minorHAnsi" w:eastAsia="宋体" w:hAnsiTheme="minorHAnsi" w:cs="TimesNewRomanPSMT" w:hint="eastAsia"/>
                      <w:color w:val="auto"/>
                      <w:sz w:val="18"/>
                      <w:szCs w:val="18"/>
                      <w:lang w:eastAsia="zh-CN"/>
                    </w:rPr>
                    <w:t>0</w:t>
                  </w:r>
                  <w:r>
                    <w:rPr>
                      <w:rFonts w:asciiTheme="minorHAnsi" w:eastAsia="宋体" w:hAnsiTheme="minorHAnsi" w:cs="TimesNewRomanPSMT"/>
                      <w:color w:val="auto"/>
                      <w:sz w:val="18"/>
                      <w:szCs w:val="18"/>
                      <w:lang w:eastAsia="zh-CN"/>
                    </w:rPr>
                    <w:t>1/01/2022-31/07/2022</w:t>
                  </w:r>
                </w:p>
              </w:tc>
              <w:tc>
                <w:tcPr>
                  <w:tcW w:w="3544" w:type="dxa"/>
                </w:tcPr>
                <w:p w14:paraId="106206E1" w14:textId="16B8C9D2" w:rsidR="00D2362B" w:rsidRPr="00D2362B" w:rsidRDefault="00A13307" w:rsidP="0041780C">
                  <w:pPr>
                    <w:framePr w:hSpace="180" w:wrap="around" w:vAnchor="text" w:hAnchor="margin" w:y="219"/>
                    <w:contextualSpacing w:val="0"/>
                    <w:jc w:val="both"/>
                    <w:rPr>
                      <w:rFonts w:asciiTheme="minorHAnsi" w:hAnsiTheme="minorHAnsi"/>
                      <w:color w:val="auto"/>
                      <w:sz w:val="18"/>
                      <w:szCs w:val="18"/>
                      <w:lang w:eastAsia="zh-CN"/>
                    </w:rPr>
                  </w:pPr>
                  <w:r>
                    <w:rPr>
                      <w:rFonts w:asciiTheme="minorHAnsi" w:eastAsia="宋体" w:hAnsiTheme="minorHAnsi" w:cs="TimesNewRomanPSMT"/>
                      <w:color w:val="auto"/>
                      <w:sz w:val="18"/>
                      <w:szCs w:val="18"/>
                      <w:lang w:eastAsia="zh-CN"/>
                    </w:rPr>
                    <w:t>T</w:t>
                  </w:r>
                  <w:r w:rsidR="00D2362B" w:rsidRPr="00D2362B">
                    <w:rPr>
                      <w:rFonts w:asciiTheme="minorHAnsi" w:eastAsia="宋体" w:hAnsiTheme="minorHAnsi" w:cs="TimesNewRomanPSMT"/>
                      <w:color w:val="auto"/>
                      <w:sz w:val="18"/>
                      <w:szCs w:val="18"/>
                      <w:lang w:eastAsia="zh-CN"/>
                    </w:rPr>
                    <w:t xml:space="preserve">he fraction of the households where safe water </w:t>
                  </w:r>
                  <w:r w:rsidR="00D2362B">
                    <w:rPr>
                      <w:rFonts w:asciiTheme="minorHAnsi" w:eastAsia="宋体" w:hAnsiTheme="minorHAnsi" w:cs="TimesNewRomanPSMT"/>
                      <w:color w:val="auto"/>
                      <w:sz w:val="18"/>
                      <w:szCs w:val="18"/>
                      <w:lang w:eastAsia="zh-CN"/>
                    </w:rPr>
                    <w:t>is</w:t>
                  </w:r>
                  <w:r w:rsidR="00D2362B" w:rsidRPr="00D2362B">
                    <w:rPr>
                      <w:rFonts w:asciiTheme="minorHAnsi" w:eastAsia="宋体" w:hAnsiTheme="minorHAnsi" w:cs="TimesNewRomanPSMT"/>
                      <w:color w:val="auto"/>
                      <w:sz w:val="18"/>
                      <w:szCs w:val="18"/>
                      <w:lang w:eastAsia="zh-CN"/>
                    </w:rPr>
                    <w:t xml:space="preserve"> found to fulfill "safely managed"</w:t>
                  </w:r>
                </w:p>
              </w:tc>
              <w:tc>
                <w:tcPr>
                  <w:tcW w:w="1559" w:type="dxa"/>
                </w:tcPr>
                <w:p w14:paraId="1BAEA308" w14:textId="68E51EC0" w:rsidR="00D2362B" w:rsidRPr="00D2362B" w:rsidRDefault="00D2362B"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Pr>
                      <w:rFonts w:asciiTheme="minorHAnsi" w:eastAsia="宋体" w:hAnsiTheme="minorHAnsi" w:cs="TimesNewRomanPSMT" w:hint="eastAsia"/>
                      <w:color w:val="auto"/>
                      <w:sz w:val="18"/>
                      <w:szCs w:val="18"/>
                      <w:lang w:eastAsia="zh-CN"/>
                    </w:rPr>
                    <w:t>1</w:t>
                  </w:r>
                  <w:r>
                    <w:rPr>
                      <w:rFonts w:asciiTheme="minorHAnsi" w:eastAsia="宋体" w:hAnsiTheme="minorHAnsi" w:cs="TimesNewRomanPSMT"/>
                      <w:color w:val="auto"/>
                      <w:sz w:val="18"/>
                      <w:szCs w:val="18"/>
                      <w:lang w:eastAsia="zh-CN"/>
                    </w:rPr>
                    <w:t>00%</w:t>
                  </w:r>
                </w:p>
              </w:tc>
            </w:tr>
            <w:tr w:rsidR="00D2362B" w:rsidRPr="00D2362B" w14:paraId="4C51AE2E" w14:textId="77777777" w:rsidTr="00D2362B">
              <w:tc>
                <w:tcPr>
                  <w:tcW w:w="1441" w:type="dxa"/>
                </w:tcPr>
                <w:p w14:paraId="5A63F71A" w14:textId="3F430DF2" w:rsidR="00D2362B" w:rsidRPr="00D2362B" w:rsidRDefault="00D2362B"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Pr>
                      <w:rFonts w:asciiTheme="minorHAnsi" w:eastAsia="宋体" w:hAnsiTheme="minorHAnsi" w:cs="TimesNewRomanPSMT" w:hint="eastAsia"/>
                      <w:color w:val="auto"/>
                      <w:sz w:val="18"/>
                      <w:szCs w:val="18"/>
                      <w:lang w:eastAsia="zh-CN"/>
                    </w:rPr>
                    <w:t>0</w:t>
                  </w:r>
                  <w:r>
                    <w:rPr>
                      <w:rFonts w:asciiTheme="minorHAnsi" w:eastAsia="宋体" w:hAnsiTheme="minorHAnsi" w:cs="TimesNewRomanPSMT"/>
                      <w:color w:val="auto"/>
                      <w:sz w:val="18"/>
                      <w:szCs w:val="18"/>
                      <w:lang w:eastAsia="zh-CN"/>
                    </w:rPr>
                    <w:t>1/01/2022-31/07/2022</w:t>
                  </w:r>
                </w:p>
              </w:tc>
              <w:tc>
                <w:tcPr>
                  <w:tcW w:w="3544" w:type="dxa"/>
                </w:tcPr>
                <w:p w14:paraId="480B8333" w14:textId="27BADC7A" w:rsidR="00D2362B" w:rsidRPr="00D2362B" w:rsidRDefault="00D2362B" w:rsidP="0041780C">
                  <w:pPr>
                    <w:framePr w:hSpace="180" w:wrap="around" w:vAnchor="text" w:hAnchor="margin" w:y="219"/>
                    <w:contextualSpacing w:val="0"/>
                    <w:jc w:val="both"/>
                    <w:rPr>
                      <w:rFonts w:asciiTheme="minorHAnsi" w:hAnsiTheme="minorHAnsi"/>
                      <w:color w:val="auto"/>
                      <w:sz w:val="18"/>
                      <w:szCs w:val="18"/>
                      <w:lang w:eastAsia="zh-CN"/>
                    </w:rPr>
                  </w:pPr>
                  <w:r w:rsidRPr="00D2362B">
                    <w:rPr>
                      <w:rFonts w:asciiTheme="minorHAnsi" w:hAnsiTheme="minorHAnsi"/>
                      <w:color w:val="auto"/>
                      <w:sz w:val="18"/>
                      <w:szCs w:val="18"/>
                      <w:lang w:eastAsia="zh-CN"/>
                    </w:rPr>
                    <w:t xml:space="preserve">The fraction of the households where Hygiene practices are found to </w:t>
                  </w:r>
                  <w:proofErr w:type="spellStart"/>
                  <w:r w:rsidRPr="00D2362B">
                    <w:rPr>
                      <w:rFonts w:asciiTheme="minorHAnsi" w:hAnsiTheme="minorHAnsi"/>
                      <w:color w:val="auto"/>
                      <w:sz w:val="18"/>
                      <w:szCs w:val="18"/>
                      <w:lang w:eastAsia="zh-CN"/>
                    </w:rPr>
                    <w:t>fulfll</w:t>
                  </w:r>
                  <w:proofErr w:type="spellEnd"/>
                  <w:r w:rsidRPr="00D2362B">
                    <w:rPr>
                      <w:rFonts w:asciiTheme="minorHAnsi" w:hAnsiTheme="minorHAnsi"/>
                      <w:color w:val="auto"/>
                      <w:sz w:val="18"/>
                      <w:szCs w:val="18"/>
                      <w:lang w:eastAsia="zh-CN"/>
                    </w:rPr>
                    <w:t xml:space="preserve"> basic requirements</w:t>
                  </w:r>
                </w:p>
              </w:tc>
              <w:tc>
                <w:tcPr>
                  <w:tcW w:w="1559" w:type="dxa"/>
                </w:tcPr>
                <w:p w14:paraId="7CB524CC" w14:textId="66CE85DB" w:rsidR="00D2362B" w:rsidRPr="00D2362B" w:rsidRDefault="00D2362B" w:rsidP="0041780C">
                  <w:pPr>
                    <w:framePr w:hSpace="180" w:wrap="around" w:vAnchor="text" w:hAnchor="margin" w:y="219"/>
                    <w:contextualSpacing w:val="0"/>
                    <w:jc w:val="both"/>
                    <w:rPr>
                      <w:rFonts w:asciiTheme="minorHAnsi" w:eastAsia="宋体" w:hAnsiTheme="minorHAnsi" w:cs="TimesNewRomanPSMT"/>
                      <w:color w:val="auto"/>
                      <w:sz w:val="18"/>
                      <w:szCs w:val="18"/>
                      <w:lang w:eastAsia="zh-CN"/>
                    </w:rPr>
                  </w:pPr>
                  <w:r>
                    <w:rPr>
                      <w:rFonts w:asciiTheme="minorHAnsi" w:eastAsia="宋体" w:hAnsiTheme="minorHAnsi" w:cs="TimesNewRomanPSMT" w:hint="eastAsia"/>
                      <w:color w:val="auto"/>
                      <w:sz w:val="18"/>
                      <w:szCs w:val="18"/>
                      <w:lang w:eastAsia="zh-CN"/>
                    </w:rPr>
                    <w:t>9</w:t>
                  </w:r>
                  <w:r>
                    <w:rPr>
                      <w:rFonts w:asciiTheme="minorHAnsi" w:eastAsia="宋体" w:hAnsiTheme="minorHAnsi" w:cs="TimesNewRomanPSMT"/>
                      <w:color w:val="auto"/>
                      <w:sz w:val="18"/>
                      <w:szCs w:val="18"/>
                      <w:lang w:eastAsia="zh-CN"/>
                    </w:rPr>
                    <w:t>.9%</w:t>
                  </w:r>
                </w:p>
              </w:tc>
            </w:tr>
          </w:tbl>
          <w:p w14:paraId="32325F9B" w14:textId="31C26749" w:rsidR="00D2362B" w:rsidRDefault="00D2362B" w:rsidP="00F95028">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p>
          <w:p w14:paraId="7021859A" w14:textId="3B7B44D8" w:rsidR="00D2362B" w:rsidRPr="0009755D" w:rsidRDefault="00B5765D" w:rsidP="00F95028">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color w:val="auto"/>
                <w:sz w:val="20"/>
                <w:szCs w:val="20"/>
                <w:lang w:eastAsia="zh-CN"/>
              </w:rPr>
              <w:t xml:space="preserve">Therefore, the implementation of the </w:t>
            </w:r>
            <w:r w:rsidRPr="00B5765D">
              <w:rPr>
                <w:rFonts w:asciiTheme="minorHAnsi" w:hAnsiTheme="minorHAnsi"/>
                <w:color w:val="auto"/>
                <w:sz w:val="20"/>
                <w:szCs w:val="20"/>
                <w:lang w:eastAsia="zh-CN"/>
              </w:rPr>
              <w:t xml:space="preserve">Water hygiene education </w:t>
            </w:r>
            <w:proofErr w:type="gramStart"/>
            <w:r w:rsidRPr="00B5765D">
              <w:rPr>
                <w:rFonts w:asciiTheme="minorHAnsi" w:hAnsiTheme="minorHAnsi"/>
                <w:color w:val="auto"/>
                <w:sz w:val="20"/>
                <w:szCs w:val="20"/>
                <w:lang w:eastAsia="zh-CN"/>
              </w:rPr>
              <w:t>campaigns</w:t>
            </w:r>
            <w:r>
              <w:rPr>
                <w:rFonts w:asciiTheme="minorHAnsi" w:hAnsiTheme="minorHAnsi"/>
                <w:color w:val="auto"/>
                <w:sz w:val="20"/>
                <w:szCs w:val="20"/>
                <w:lang w:eastAsia="zh-CN"/>
              </w:rPr>
              <w:t xml:space="preserve"> </w:t>
            </w:r>
            <w:r>
              <w:t xml:space="preserve"> </w:t>
            </w:r>
            <w:r w:rsidRPr="00B5765D">
              <w:rPr>
                <w:rFonts w:asciiTheme="minorHAnsi" w:hAnsiTheme="minorHAnsi"/>
                <w:color w:val="auto"/>
                <w:sz w:val="20"/>
                <w:szCs w:val="20"/>
                <w:lang w:eastAsia="zh-CN"/>
              </w:rPr>
              <w:t>contributes</w:t>
            </w:r>
            <w:proofErr w:type="gramEnd"/>
            <w:r w:rsidRPr="00B5765D">
              <w:rPr>
                <w:rFonts w:asciiTheme="minorHAnsi" w:hAnsiTheme="minorHAnsi"/>
                <w:color w:val="auto"/>
                <w:sz w:val="20"/>
                <w:szCs w:val="20"/>
                <w:lang w:eastAsia="zh-CN"/>
              </w:rPr>
              <w:t xml:space="preserve"> to</w:t>
            </w:r>
            <w:r>
              <w:rPr>
                <w:rFonts w:asciiTheme="minorHAnsi" w:hAnsiTheme="minorHAnsi"/>
                <w:color w:val="auto"/>
                <w:sz w:val="20"/>
                <w:szCs w:val="20"/>
                <w:lang w:eastAsia="zh-CN"/>
              </w:rPr>
              <w:t xml:space="preserve"> an</w:t>
            </w:r>
            <w:r w:rsidRPr="00B5765D">
              <w:rPr>
                <w:rFonts w:asciiTheme="minorHAnsi" w:hAnsiTheme="minorHAnsi"/>
                <w:color w:val="auto"/>
                <w:sz w:val="20"/>
                <w:szCs w:val="20"/>
                <w:lang w:eastAsia="zh-CN"/>
              </w:rPr>
              <w:t xml:space="preserve"> </w:t>
            </w:r>
            <w:r>
              <w:rPr>
                <w:szCs w:val="22"/>
              </w:rPr>
              <w:t>increasing of</w:t>
            </w:r>
            <w:r>
              <w:t xml:space="preserve"> </w:t>
            </w:r>
            <w:r w:rsidRPr="00B5765D">
              <w:rPr>
                <w:szCs w:val="22"/>
              </w:rPr>
              <w:t>the</w:t>
            </w:r>
            <w:r>
              <w:rPr>
                <w:rFonts w:asciiTheme="minorHAnsi" w:eastAsia="宋体" w:hAnsiTheme="minorHAnsi" w:cs="TimesNewRomanPSMT"/>
                <w:color w:val="auto"/>
                <w:sz w:val="20"/>
                <w:szCs w:val="20"/>
                <w:lang w:eastAsia="zh-CN"/>
              </w:rPr>
              <w:t xml:space="preserve"> fraction of </w:t>
            </w:r>
            <w:r w:rsidRPr="00CF0105">
              <w:rPr>
                <w:rFonts w:asciiTheme="minorHAnsi" w:eastAsia="宋体" w:hAnsiTheme="minorHAnsi" w:cs="TimesNewRomanPSMT"/>
                <w:color w:val="auto"/>
                <w:sz w:val="20"/>
                <w:szCs w:val="20"/>
                <w:lang w:eastAsia="zh-CN"/>
              </w:rPr>
              <w:t xml:space="preserve">the households where </w:t>
            </w:r>
            <w:r>
              <w:rPr>
                <w:szCs w:val="22"/>
              </w:rPr>
              <w:t>s</w:t>
            </w:r>
            <w:r w:rsidRPr="00B5765D">
              <w:rPr>
                <w:szCs w:val="22"/>
              </w:rPr>
              <w:t xml:space="preserve">afe water and </w:t>
            </w:r>
            <w:r>
              <w:rPr>
                <w:szCs w:val="22"/>
              </w:rPr>
              <w:t>h</w:t>
            </w:r>
            <w:r w:rsidRPr="00B5765D">
              <w:rPr>
                <w:szCs w:val="22"/>
              </w:rPr>
              <w:t xml:space="preserve">ygiene practices are found to fulfill “safely managed” or “basic” requirements </w:t>
            </w:r>
            <w:r>
              <w:rPr>
                <w:szCs w:val="22"/>
              </w:rPr>
              <w:t>over time.</w:t>
            </w:r>
          </w:p>
        </w:tc>
      </w:tr>
      <w:tr w:rsidR="00C01064" w:rsidRPr="00504D73" w14:paraId="0631803E" w14:textId="77777777" w:rsidTr="007432B1">
        <w:trPr>
          <w:trHeight w:val="281"/>
        </w:trPr>
        <w:tc>
          <w:tcPr>
            <w:cnfStyle w:val="001000000000" w:firstRow="0" w:lastRow="0" w:firstColumn="1" w:lastColumn="0" w:oddVBand="0" w:evenVBand="0" w:oddHBand="0" w:evenHBand="0" w:firstRowFirstColumn="0" w:firstRowLastColumn="0" w:lastRowFirstColumn="0" w:lastRowLastColumn="0"/>
            <w:tcW w:w="2547" w:type="dxa"/>
          </w:tcPr>
          <w:p w14:paraId="30560864" w14:textId="50F673D2" w:rsidR="00C01064" w:rsidRDefault="00C01064" w:rsidP="00F0396E">
            <w:pPr>
              <w:contextualSpacing w:val="0"/>
              <w:rPr>
                <w:rFonts w:asciiTheme="minorHAnsi" w:hAnsiTheme="minorHAnsi"/>
                <w:color w:val="FFFFFF" w:themeColor="background1"/>
                <w:sz w:val="20"/>
                <w:szCs w:val="20"/>
                <w:lang w:eastAsia="zh-CN"/>
              </w:rPr>
            </w:pPr>
            <w:r>
              <w:rPr>
                <w:rFonts w:asciiTheme="minorHAnsi" w:hAnsiTheme="minorHAnsi" w:hint="eastAsia"/>
                <w:color w:val="FFFFFF" w:themeColor="background1"/>
                <w:sz w:val="20"/>
                <w:szCs w:val="20"/>
                <w:lang w:eastAsia="zh-CN"/>
              </w:rPr>
              <w:lastRenderedPageBreak/>
              <w:t>M</w:t>
            </w:r>
            <w:r>
              <w:rPr>
                <w:rFonts w:asciiTheme="minorHAnsi" w:hAnsiTheme="minorHAnsi"/>
                <w:color w:val="FFFFFF" w:themeColor="background1"/>
                <w:sz w:val="20"/>
                <w:szCs w:val="20"/>
                <w:lang w:eastAsia="zh-CN"/>
              </w:rPr>
              <w:t>easurement methods and procedures</w:t>
            </w:r>
          </w:p>
        </w:tc>
        <w:tc>
          <w:tcPr>
            <w:tcW w:w="7075" w:type="dxa"/>
          </w:tcPr>
          <w:p w14:paraId="02324AE3" w14:textId="7FE71144" w:rsidR="00937450" w:rsidRDefault="00937450" w:rsidP="00FA1B48">
            <w:pPr>
              <w:widowControl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r>
              <w:rPr>
                <w:rFonts w:asciiTheme="minorHAnsi" w:eastAsia="MS Mincho" w:hAnsiTheme="minorHAnsi" w:cs="Avenir-Book"/>
                <w:color w:val="auto"/>
                <w:sz w:val="20"/>
                <w:szCs w:val="20"/>
                <w:lang w:eastAsia="en-US"/>
              </w:rPr>
              <w:t xml:space="preserve">Although </w:t>
            </w:r>
            <w:r w:rsidRPr="00937450">
              <w:rPr>
                <w:rFonts w:asciiTheme="minorHAnsi" w:eastAsia="MS Mincho" w:hAnsiTheme="minorHAnsi" w:cs="Avenir-Book"/>
                <w:color w:val="auto"/>
                <w:sz w:val="20"/>
                <w:szCs w:val="20"/>
                <w:lang w:eastAsia="en-US"/>
              </w:rPr>
              <w:t>this monitoring period covers 2021 and 2022 years, for year 2021, the water hygiene education campaigns has been conducted on 02/06/2021-11/06/2021 (last monitoring period)</w:t>
            </w:r>
            <w:r>
              <w:rPr>
                <w:rFonts w:asciiTheme="minorHAnsi" w:eastAsia="MS Mincho" w:hAnsiTheme="minorHAnsi" w:cs="Avenir-Book"/>
                <w:color w:val="auto"/>
                <w:sz w:val="20"/>
                <w:szCs w:val="20"/>
                <w:lang w:eastAsia="en-US"/>
              </w:rPr>
              <w:t>, the specific process have been described in MR of last monitoring period</w:t>
            </w:r>
            <w:r w:rsidRPr="00937450">
              <w:rPr>
                <w:rFonts w:asciiTheme="minorHAnsi" w:eastAsia="MS Mincho" w:hAnsiTheme="minorHAnsi" w:cs="Avenir-Book"/>
                <w:color w:val="auto"/>
                <w:sz w:val="20"/>
                <w:szCs w:val="20"/>
                <w:lang w:eastAsia="en-US"/>
              </w:rPr>
              <w:t>. Therefore, only on</w:t>
            </w:r>
            <w:r w:rsidR="00820A80">
              <w:rPr>
                <w:rFonts w:asciiTheme="minorHAnsi" w:eastAsia="MS Mincho" w:hAnsiTheme="minorHAnsi" w:cs="Avenir-Book"/>
                <w:color w:val="auto"/>
                <w:sz w:val="20"/>
                <w:szCs w:val="20"/>
                <w:lang w:eastAsia="en-US"/>
              </w:rPr>
              <w:t>ce</w:t>
            </w:r>
            <w:r w:rsidRPr="00937450">
              <w:rPr>
                <w:rFonts w:asciiTheme="minorHAnsi" w:eastAsia="MS Mincho" w:hAnsiTheme="minorHAnsi" w:cs="Avenir-Book"/>
                <w:color w:val="auto"/>
                <w:sz w:val="20"/>
                <w:szCs w:val="20"/>
                <w:lang w:eastAsia="en-US"/>
              </w:rPr>
              <w:t xml:space="preserve"> </w:t>
            </w:r>
            <w:r w:rsidR="00AE112A">
              <w:rPr>
                <w:rFonts w:asciiTheme="minorHAnsi" w:eastAsia="MS Mincho" w:hAnsiTheme="minorHAnsi" w:cs="Avenir-Book"/>
                <w:color w:val="auto"/>
                <w:sz w:val="20"/>
                <w:szCs w:val="20"/>
                <w:lang w:eastAsia="en-US"/>
              </w:rPr>
              <w:t>w</w:t>
            </w:r>
            <w:r w:rsidRPr="00937450">
              <w:rPr>
                <w:rFonts w:asciiTheme="minorHAnsi" w:eastAsia="MS Mincho" w:hAnsiTheme="minorHAnsi" w:cs="Avenir-Book"/>
                <w:color w:val="auto"/>
                <w:sz w:val="20"/>
                <w:szCs w:val="20"/>
                <w:lang w:eastAsia="en-US"/>
              </w:rPr>
              <w:t xml:space="preserve">ater hygiene education campaigns </w:t>
            </w:r>
            <w:r w:rsidR="00820A80">
              <w:rPr>
                <w:rFonts w:asciiTheme="minorHAnsi" w:eastAsia="MS Mincho" w:hAnsiTheme="minorHAnsi" w:cs="Avenir-Book"/>
                <w:color w:val="auto"/>
                <w:sz w:val="20"/>
                <w:szCs w:val="20"/>
                <w:lang w:eastAsia="en-US"/>
              </w:rPr>
              <w:t>should be</w:t>
            </w:r>
            <w:r w:rsidRPr="00937450">
              <w:rPr>
                <w:rFonts w:asciiTheme="minorHAnsi" w:eastAsia="MS Mincho" w:hAnsiTheme="minorHAnsi" w:cs="Avenir-Book"/>
                <w:color w:val="auto"/>
                <w:sz w:val="20"/>
                <w:szCs w:val="20"/>
                <w:lang w:eastAsia="en-US"/>
              </w:rPr>
              <w:t xml:space="preserve"> conducted during this monitoring period</w:t>
            </w:r>
            <w:r w:rsidR="00820A80">
              <w:rPr>
                <w:rFonts w:asciiTheme="minorHAnsi" w:eastAsia="MS Mincho" w:hAnsiTheme="minorHAnsi" w:cs="Avenir-Book"/>
                <w:color w:val="auto"/>
                <w:sz w:val="20"/>
                <w:szCs w:val="20"/>
                <w:lang w:eastAsia="en-US"/>
              </w:rPr>
              <w:t>, which was conducted on 17/05/2022-19/05/</w:t>
            </w:r>
            <w:r w:rsidR="00820A80" w:rsidRPr="00937450">
              <w:rPr>
                <w:rFonts w:asciiTheme="minorHAnsi" w:eastAsia="MS Mincho" w:hAnsiTheme="minorHAnsi" w:cs="Avenir-Book"/>
                <w:color w:val="auto"/>
                <w:sz w:val="20"/>
                <w:szCs w:val="20"/>
                <w:lang w:eastAsia="en-US"/>
              </w:rPr>
              <w:t>2022</w:t>
            </w:r>
            <w:r w:rsidRPr="00937450">
              <w:rPr>
                <w:rFonts w:asciiTheme="minorHAnsi" w:eastAsia="MS Mincho" w:hAnsiTheme="minorHAnsi" w:cs="Avenir-Book"/>
                <w:color w:val="auto"/>
                <w:sz w:val="20"/>
                <w:szCs w:val="20"/>
                <w:lang w:eastAsia="en-US"/>
              </w:rPr>
              <w:t>.</w:t>
            </w:r>
            <w:r w:rsidR="008415FA">
              <w:rPr>
                <w:rFonts w:asciiTheme="minorHAnsi" w:eastAsia="MS Mincho" w:hAnsiTheme="minorHAnsi" w:cs="Avenir-Book"/>
                <w:color w:val="auto"/>
                <w:sz w:val="20"/>
                <w:szCs w:val="20"/>
                <w:lang w:eastAsia="en-US"/>
              </w:rPr>
              <w:t xml:space="preserve"> The specific process has been described in section C of this MR.</w:t>
            </w:r>
          </w:p>
          <w:p w14:paraId="1E734E35" w14:textId="6B3D5A1E" w:rsidR="00B87B5F" w:rsidRPr="00DA3E76" w:rsidRDefault="00B87B5F" w:rsidP="00FA1B48">
            <w:pPr>
              <w:widowControl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r w:rsidRPr="00DA3E76">
              <w:rPr>
                <w:rFonts w:asciiTheme="minorHAnsi" w:eastAsia="MS Mincho" w:hAnsiTheme="minorHAnsi" w:cs="Avenir-Book"/>
                <w:color w:val="auto"/>
                <w:sz w:val="20"/>
                <w:szCs w:val="20"/>
                <w:lang w:eastAsia="en-US"/>
              </w:rPr>
              <w:t xml:space="preserve">According to section 7.2 sample plan in PDD, 101 samples is sufficient to represent the entire population of 467,123 and the </w:t>
            </w:r>
            <w:r w:rsidR="00F3753F" w:rsidRPr="00DA3E76">
              <w:rPr>
                <w:rFonts w:asciiTheme="minorHAnsi" w:eastAsia="MS Mincho" w:hAnsiTheme="minorHAnsi" w:cs="Avenir-Book"/>
                <w:color w:val="auto"/>
                <w:sz w:val="20"/>
                <w:szCs w:val="20"/>
                <w:lang w:eastAsia="en-US"/>
              </w:rPr>
              <w:t xml:space="preserve">101 samples were randomly selected from 467,123 water purifiers users using </w:t>
            </w:r>
            <w:r w:rsidR="00E5589A">
              <w:rPr>
                <w:rFonts w:asciiTheme="minorHAnsi" w:eastAsia="MS Mincho" w:hAnsiTheme="minorHAnsi" w:cs="Avenir-Book"/>
                <w:color w:val="auto"/>
                <w:sz w:val="20"/>
                <w:szCs w:val="20"/>
                <w:lang w:eastAsia="en-US"/>
              </w:rPr>
              <w:t>online number generator</w:t>
            </w:r>
            <w:r w:rsidR="00F3753F" w:rsidRPr="00DA3E76">
              <w:rPr>
                <w:rFonts w:asciiTheme="minorHAnsi" w:eastAsia="MS Mincho" w:hAnsiTheme="minorHAnsi" w:cs="Avenir-Book"/>
                <w:color w:val="auto"/>
                <w:sz w:val="20"/>
                <w:szCs w:val="20"/>
                <w:lang w:eastAsia="en-US"/>
              </w:rPr>
              <w:t xml:space="preserve"> by the Survey Group at the beginning of 202</w:t>
            </w:r>
            <w:r w:rsidR="00937450">
              <w:rPr>
                <w:rFonts w:asciiTheme="minorHAnsi" w:eastAsia="MS Mincho" w:hAnsiTheme="minorHAnsi" w:cs="Avenir-Book"/>
                <w:color w:val="auto"/>
                <w:sz w:val="20"/>
                <w:szCs w:val="20"/>
                <w:lang w:eastAsia="en-US"/>
              </w:rPr>
              <w:t>2</w:t>
            </w:r>
            <w:r w:rsidRPr="00DA3E76">
              <w:rPr>
                <w:rFonts w:asciiTheme="minorHAnsi" w:eastAsia="MS Mincho" w:hAnsiTheme="minorHAnsi" w:cs="Avenir-Book"/>
                <w:color w:val="auto"/>
                <w:sz w:val="20"/>
                <w:szCs w:val="20"/>
                <w:lang w:eastAsia="en-US"/>
              </w:rPr>
              <w:t xml:space="preserve">. So, there are 101 samples in </w:t>
            </w:r>
            <w:r w:rsidR="00937450">
              <w:rPr>
                <w:rFonts w:asciiTheme="minorHAnsi" w:eastAsia="MS Mincho" w:hAnsiTheme="minorHAnsi" w:cs="Avenir-Book"/>
                <w:color w:val="auto"/>
                <w:sz w:val="20"/>
                <w:szCs w:val="20"/>
                <w:lang w:eastAsia="en-US"/>
              </w:rPr>
              <w:t>2022</w:t>
            </w:r>
            <w:r w:rsidRPr="00DA3E76">
              <w:rPr>
                <w:rFonts w:asciiTheme="minorHAnsi" w:eastAsia="MS Mincho" w:hAnsiTheme="minorHAnsi" w:cs="Avenir-Book"/>
                <w:color w:val="auto"/>
                <w:sz w:val="20"/>
                <w:szCs w:val="20"/>
                <w:lang w:eastAsia="en-US"/>
              </w:rPr>
              <w:t xml:space="preserve"> for monitoring this parameter. </w:t>
            </w:r>
          </w:p>
          <w:p w14:paraId="6F8CC369" w14:textId="2D7F87D3" w:rsidR="00C01064" w:rsidRPr="008F613A" w:rsidRDefault="00F3753F" w:rsidP="008F613A">
            <w:pPr>
              <w:widowControl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r w:rsidRPr="00DA3E76">
              <w:rPr>
                <w:rFonts w:asciiTheme="minorHAnsi" w:eastAsia="MS Mincho" w:hAnsiTheme="minorHAnsi" w:cs="Avenir-Book"/>
                <w:color w:val="auto"/>
                <w:sz w:val="20"/>
                <w:szCs w:val="20"/>
                <w:lang w:eastAsia="en-US"/>
              </w:rPr>
              <w:t xml:space="preserve">The hygiene education campaigns have been conducted together on </w:t>
            </w:r>
            <w:r w:rsidR="007432B1">
              <w:rPr>
                <w:rFonts w:asciiTheme="minorHAnsi" w:eastAsia="宋体" w:hAnsiTheme="minorHAnsi" w:cs="TimesNewRomanPSMT"/>
                <w:color w:val="auto"/>
                <w:sz w:val="20"/>
                <w:szCs w:val="20"/>
                <w:lang w:eastAsia="zh-CN"/>
              </w:rPr>
              <w:t xml:space="preserve">17/05/2022-19/05/2022 </w:t>
            </w:r>
            <w:r w:rsidRPr="00DA3E76">
              <w:rPr>
                <w:rFonts w:asciiTheme="minorHAnsi" w:eastAsia="MS Mincho" w:hAnsiTheme="minorHAnsi" w:cs="Avenir-Book"/>
                <w:color w:val="auto"/>
                <w:sz w:val="20"/>
                <w:szCs w:val="20"/>
                <w:lang w:eastAsia="en-US"/>
              </w:rPr>
              <w:t xml:space="preserve">during the monitoring team member visiting to end-user’ homes and the monitoring team member conducted in-person survey including all the JMP core questions for </w:t>
            </w:r>
            <w:r w:rsidRPr="00DA3E76">
              <w:rPr>
                <w:rFonts w:asciiTheme="minorHAnsi" w:eastAsia="MS Mincho" w:hAnsiTheme="minorHAnsi" w:cs="Avenir-Book"/>
                <w:color w:val="auto"/>
                <w:sz w:val="20"/>
                <w:szCs w:val="20"/>
                <w:lang w:eastAsia="en-US"/>
              </w:rPr>
              <w:lastRenderedPageBreak/>
              <w:t>drinking water and core questions for hygiene and ask them to fill the questionnaires.</w:t>
            </w:r>
          </w:p>
        </w:tc>
      </w:tr>
      <w:tr w:rsidR="0009755D" w:rsidRPr="00504D73" w14:paraId="055AC5A4" w14:textId="77777777" w:rsidTr="007432B1">
        <w:trPr>
          <w:trHeight w:val="248"/>
        </w:trPr>
        <w:tc>
          <w:tcPr>
            <w:cnfStyle w:val="001000000000" w:firstRow="0" w:lastRow="0" w:firstColumn="1" w:lastColumn="0" w:oddVBand="0" w:evenVBand="0" w:oddHBand="0" w:evenHBand="0" w:firstRowFirstColumn="0" w:firstRowLastColumn="0" w:lastRowFirstColumn="0" w:lastRowLastColumn="0"/>
            <w:tcW w:w="2547" w:type="dxa"/>
          </w:tcPr>
          <w:p w14:paraId="1FE72954" w14:textId="77777777" w:rsidR="0009755D" w:rsidRPr="00515DBB" w:rsidRDefault="0009755D" w:rsidP="00F0396E">
            <w:pPr>
              <w:contextualSpacing w:val="0"/>
              <w:rPr>
                <w:rFonts w:asciiTheme="minorHAnsi" w:hAnsiTheme="minorHAnsi"/>
                <w:color w:val="FFFFFF" w:themeColor="background1"/>
                <w:sz w:val="20"/>
                <w:szCs w:val="20"/>
                <w:lang w:val="en-GB"/>
              </w:rPr>
            </w:pPr>
            <w:r w:rsidRPr="00515DBB">
              <w:rPr>
                <w:rFonts w:asciiTheme="minorHAnsi" w:hAnsiTheme="minorHAnsi"/>
                <w:color w:val="FFFFFF" w:themeColor="background1"/>
                <w:sz w:val="20"/>
                <w:szCs w:val="20"/>
              </w:rPr>
              <w:lastRenderedPageBreak/>
              <w:t>Monitoring frequency</w:t>
            </w:r>
          </w:p>
        </w:tc>
        <w:tc>
          <w:tcPr>
            <w:tcW w:w="7075" w:type="dxa"/>
          </w:tcPr>
          <w:p w14:paraId="02294C24" w14:textId="77777777" w:rsidR="0009755D" w:rsidRPr="0009755D" w:rsidRDefault="0009755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Annually</w:t>
            </w:r>
          </w:p>
        </w:tc>
      </w:tr>
      <w:tr w:rsidR="0009755D" w:rsidRPr="00504D73" w14:paraId="3A753CEB" w14:textId="77777777" w:rsidTr="007432B1">
        <w:trPr>
          <w:trHeight w:val="249"/>
        </w:trPr>
        <w:tc>
          <w:tcPr>
            <w:cnfStyle w:val="001000000000" w:firstRow="0" w:lastRow="0" w:firstColumn="1" w:lastColumn="0" w:oddVBand="0" w:evenVBand="0" w:oddHBand="0" w:evenHBand="0" w:firstRowFirstColumn="0" w:firstRowLastColumn="0" w:lastRowFirstColumn="0" w:lastRowLastColumn="0"/>
            <w:tcW w:w="2547" w:type="dxa"/>
          </w:tcPr>
          <w:p w14:paraId="065CDFC7" w14:textId="77777777" w:rsidR="0009755D" w:rsidRPr="00515DBB" w:rsidRDefault="0009755D" w:rsidP="00F0396E">
            <w:pPr>
              <w:contextualSpacing w:val="0"/>
              <w:rPr>
                <w:rFonts w:asciiTheme="minorHAnsi" w:hAnsiTheme="minorHAnsi"/>
                <w:color w:val="FFFFFF" w:themeColor="background1"/>
                <w:sz w:val="20"/>
                <w:szCs w:val="20"/>
                <w:lang w:val="en-GB"/>
              </w:rPr>
            </w:pPr>
            <w:r w:rsidRPr="00515DBB">
              <w:rPr>
                <w:rFonts w:asciiTheme="minorHAnsi" w:hAnsiTheme="minorHAnsi"/>
                <w:color w:val="FFFFFF" w:themeColor="background1"/>
                <w:sz w:val="20"/>
                <w:szCs w:val="20"/>
              </w:rPr>
              <w:t>QA/QC procedures</w:t>
            </w:r>
          </w:p>
        </w:tc>
        <w:tc>
          <w:tcPr>
            <w:tcW w:w="7075" w:type="dxa"/>
          </w:tcPr>
          <w:p w14:paraId="34018C6F" w14:textId="77777777" w:rsidR="0009755D" w:rsidRPr="0009755D" w:rsidRDefault="0009755D"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9755D">
              <w:rPr>
                <w:rFonts w:asciiTheme="minorHAnsi" w:hAnsiTheme="minorHAnsi"/>
                <w:color w:val="auto"/>
                <w:sz w:val="20"/>
                <w:szCs w:val="20"/>
                <w:lang w:eastAsia="zh-CN"/>
              </w:rPr>
              <w:t xml:space="preserve">The fraction of the households where Safe water and Hygiene practices are found to fulfill “safely managed” or “basic” requirements is expected to increase over time </w:t>
            </w:r>
            <w:proofErr w:type="gramStart"/>
            <w:r w:rsidRPr="0009755D">
              <w:rPr>
                <w:rFonts w:asciiTheme="minorHAnsi" w:hAnsiTheme="minorHAnsi"/>
                <w:color w:val="auto"/>
                <w:sz w:val="20"/>
                <w:szCs w:val="20"/>
                <w:lang w:eastAsia="zh-CN"/>
              </w:rPr>
              <w:t>as a result of</w:t>
            </w:r>
            <w:proofErr w:type="gramEnd"/>
            <w:r w:rsidRPr="0009755D">
              <w:rPr>
                <w:rFonts w:asciiTheme="minorHAnsi" w:hAnsiTheme="minorHAnsi"/>
                <w:color w:val="auto"/>
                <w:sz w:val="20"/>
                <w:szCs w:val="20"/>
                <w:lang w:eastAsia="zh-CN"/>
              </w:rPr>
              <w:t xml:space="preserve"> the hygiene campaigns.</w:t>
            </w:r>
          </w:p>
        </w:tc>
      </w:tr>
      <w:tr w:rsidR="00C01064" w:rsidRPr="00504D73" w14:paraId="1E3C9499" w14:textId="77777777" w:rsidTr="007432B1">
        <w:trPr>
          <w:trHeight w:val="249"/>
        </w:trPr>
        <w:tc>
          <w:tcPr>
            <w:cnfStyle w:val="001000000000" w:firstRow="0" w:lastRow="0" w:firstColumn="1" w:lastColumn="0" w:oddVBand="0" w:evenVBand="0" w:oddHBand="0" w:evenHBand="0" w:firstRowFirstColumn="0" w:firstRowLastColumn="0" w:lastRowFirstColumn="0" w:lastRowLastColumn="0"/>
            <w:tcW w:w="2547" w:type="dxa"/>
          </w:tcPr>
          <w:p w14:paraId="7A07A38E" w14:textId="0E3A367B" w:rsidR="00C01064" w:rsidRPr="00515DBB" w:rsidRDefault="00C01064" w:rsidP="00F0396E">
            <w:pPr>
              <w:contextualSpacing w:val="0"/>
              <w:rPr>
                <w:rFonts w:asciiTheme="minorHAnsi" w:hAnsiTheme="minorHAnsi"/>
                <w:color w:val="FFFFFF" w:themeColor="background1"/>
                <w:sz w:val="20"/>
                <w:szCs w:val="20"/>
                <w:lang w:eastAsia="zh-CN"/>
              </w:rPr>
            </w:pPr>
            <w:r>
              <w:rPr>
                <w:rFonts w:asciiTheme="minorHAnsi" w:hAnsiTheme="minorHAnsi" w:hint="eastAsia"/>
                <w:color w:val="FFFFFF" w:themeColor="background1"/>
                <w:sz w:val="20"/>
                <w:szCs w:val="20"/>
                <w:lang w:eastAsia="zh-CN"/>
              </w:rPr>
              <w:t>P</w:t>
            </w:r>
            <w:r>
              <w:rPr>
                <w:rFonts w:asciiTheme="minorHAnsi" w:hAnsiTheme="minorHAnsi"/>
                <w:color w:val="FFFFFF" w:themeColor="background1"/>
                <w:sz w:val="20"/>
                <w:szCs w:val="20"/>
                <w:lang w:eastAsia="zh-CN"/>
              </w:rPr>
              <w:t>urpose of data</w:t>
            </w:r>
          </w:p>
        </w:tc>
        <w:tc>
          <w:tcPr>
            <w:tcW w:w="7075" w:type="dxa"/>
          </w:tcPr>
          <w:p w14:paraId="121A83BD" w14:textId="1DD8D9CC" w:rsidR="00C01064" w:rsidRPr="0009755D" w:rsidRDefault="008F613A"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9755D">
              <w:rPr>
                <w:rFonts w:asciiTheme="minorHAnsi" w:hAnsiTheme="minorHAnsi"/>
                <w:color w:val="auto"/>
                <w:sz w:val="20"/>
                <w:szCs w:val="20"/>
                <w:lang w:eastAsia="zh-CN"/>
              </w:rPr>
              <w:t>N/A</w:t>
            </w:r>
          </w:p>
        </w:tc>
      </w:tr>
      <w:tr w:rsidR="0009755D" w:rsidRPr="00504D73" w14:paraId="187A25EE" w14:textId="77777777" w:rsidTr="007432B1">
        <w:trPr>
          <w:trHeight w:val="249"/>
        </w:trPr>
        <w:tc>
          <w:tcPr>
            <w:cnfStyle w:val="001000000000" w:firstRow="0" w:lastRow="0" w:firstColumn="1" w:lastColumn="0" w:oddVBand="0" w:evenVBand="0" w:oddHBand="0" w:evenHBand="0" w:firstRowFirstColumn="0" w:firstRowLastColumn="0" w:lastRowFirstColumn="0" w:lastRowLastColumn="0"/>
            <w:tcW w:w="2547" w:type="dxa"/>
          </w:tcPr>
          <w:p w14:paraId="3EAED7F7" w14:textId="77777777" w:rsidR="0009755D" w:rsidRPr="00515DBB" w:rsidRDefault="0009755D" w:rsidP="00F0396E">
            <w:pPr>
              <w:contextualSpacing w:val="0"/>
              <w:rPr>
                <w:rFonts w:asciiTheme="minorHAnsi" w:hAnsiTheme="minorHAnsi"/>
                <w:color w:val="FFFFFF" w:themeColor="background1"/>
                <w:sz w:val="20"/>
                <w:szCs w:val="20"/>
                <w:lang w:val="en-GB"/>
              </w:rPr>
            </w:pPr>
            <w:r w:rsidRPr="00515DBB">
              <w:rPr>
                <w:rFonts w:asciiTheme="minorHAnsi" w:hAnsiTheme="minorHAnsi"/>
                <w:color w:val="FFFFFF" w:themeColor="background1"/>
                <w:sz w:val="20"/>
                <w:szCs w:val="20"/>
              </w:rPr>
              <w:t>Additional comment</w:t>
            </w:r>
          </w:p>
        </w:tc>
        <w:tc>
          <w:tcPr>
            <w:tcW w:w="7075" w:type="dxa"/>
          </w:tcPr>
          <w:p w14:paraId="549FFB57" w14:textId="77777777" w:rsidR="0009755D" w:rsidRPr="0009755D" w:rsidRDefault="0009755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N/A</w:t>
            </w:r>
          </w:p>
        </w:tc>
      </w:tr>
    </w:tbl>
    <w:p w14:paraId="1CE0CE7C" w14:textId="77777777" w:rsidR="0009755D" w:rsidRDefault="0009755D" w:rsidP="00D417BC">
      <w:pPr>
        <w:spacing w:after="0"/>
      </w:pPr>
    </w:p>
    <w:p w14:paraId="2A0D31E8" w14:textId="4CBA43C9" w:rsidR="00522C1F" w:rsidRPr="0009755D" w:rsidRDefault="00D0392C" w:rsidP="00522C1F">
      <w:pPr>
        <w:spacing w:after="0"/>
        <w:rPr>
          <w:b/>
          <w:color w:val="auto"/>
        </w:rPr>
      </w:pPr>
      <w:bookmarkStart w:id="60" w:name="_Hlk63427193"/>
      <w:r w:rsidRPr="0009755D">
        <w:rPr>
          <w:b/>
          <w:color w:val="auto"/>
        </w:rPr>
        <w:t xml:space="preserve">SDG </w:t>
      </w:r>
      <w:bookmarkEnd w:id="60"/>
      <w:r w:rsidR="008E158B">
        <w:rPr>
          <w:b/>
          <w:color w:val="auto"/>
        </w:rPr>
        <w:t>7</w:t>
      </w:r>
      <w:r w:rsidR="008E158B" w:rsidRPr="0009755D">
        <w:rPr>
          <w:b/>
          <w:color w:val="auto"/>
        </w:rPr>
        <w:t xml:space="preserve"> </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89"/>
        <w:gridCol w:w="6706"/>
      </w:tblGrid>
      <w:tr w:rsidR="0009755D" w:rsidRPr="00504D73" w14:paraId="035BEB88" w14:textId="77777777" w:rsidTr="001A535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65082D90"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Parameter ID</w:t>
            </w:r>
          </w:p>
        </w:tc>
        <w:tc>
          <w:tcPr>
            <w:tcW w:w="3569" w:type="pct"/>
          </w:tcPr>
          <w:p w14:paraId="05C8CC8D" w14:textId="77777777" w:rsidR="0009755D" w:rsidRPr="0009755D" w:rsidRDefault="0009755D" w:rsidP="00F0396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val="en-GB"/>
              </w:rPr>
            </w:pPr>
            <w:r w:rsidRPr="0009755D">
              <w:rPr>
                <w:rFonts w:asciiTheme="minorHAnsi" w:hAnsiTheme="minorHAnsi"/>
                <w:i/>
                <w:color w:val="auto"/>
                <w:sz w:val="20"/>
                <w:szCs w:val="20"/>
                <w:lang w:eastAsia="zh-CN"/>
              </w:rPr>
              <w:t>SDWS 19</w:t>
            </w:r>
          </w:p>
        </w:tc>
      </w:tr>
      <w:tr w:rsidR="0009755D" w:rsidRPr="00504D73" w14:paraId="1EFC291C" w14:textId="77777777" w:rsidTr="001A535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78677D9F" w14:textId="77777777" w:rsidR="0009755D" w:rsidRPr="00504D73" w:rsidRDefault="0009755D" w:rsidP="00F0396E">
            <w:pPr>
              <w:snapToGrid w:val="0"/>
              <w:contextualSpacing w:val="0"/>
              <w:rPr>
                <w:rFonts w:asciiTheme="minorHAnsi" w:hAnsiTheme="minorHAnsi"/>
                <w:color w:val="FFFFFF" w:themeColor="background1"/>
                <w:sz w:val="20"/>
                <w:szCs w:val="20"/>
              </w:rPr>
            </w:pPr>
            <w:r w:rsidRPr="00504D73">
              <w:rPr>
                <w:rFonts w:asciiTheme="minorHAnsi" w:hAnsiTheme="minorHAnsi"/>
                <w:color w:val="FFFFFF" w:themeColor="background1"/>
                <w:sz w:val="20"/>
                <w:szCs w:val="20"/>
              </w:rPr>
              <w:t>Data / Parameter</w:t>
            </w:r>
          </w:p>
        </w:tc>
        <w:tc>
          <w:tcPr>
            <w:tcW w:w="3569" w:type="pct"/>
          </w:tcPr>
          <w:p w14:paraId="354B25F6" w14:textId="77777777" w:rsidR="0009755D" w:rsidRPr="0009755D" w:rsidRDefault="0009755D" w:rsidP="00F0396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61" w:name="_Hlk76461700"/>
            <w:r w:rsidRPr="0009755D">
              <w:rPr>
                <w:rFonts w:asciiTheme="minorHAnsi" w:hAnsiTheme="minorHAnsi"/>
                <w:i/>
                <w:color w:val="auto"/>
                <w:sz w:val="20"/>
                <w:szCs w:val="20"/>
                <w:lang w:eastAsia="zh-CN"/>
              </w:rPr>
              <w:t>Number of water purifiers sold in year y</w:t>
            </w:r>
            <w:bookmarkEnd w:id="61"/>
          </w:p>
        </w:tc>
      </w:tr>
      <w:tr w:rsidR="0009755D" w:rsidRPr="00504D73" w14:paraId="37C62F12" w14:textId="77777777" w:rsidTr="001A535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4AC1C960"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Unit</w:t>
            </w:r>
          </w:p>
        </w:tc>
        <w:tc>
          <w:tcPr>
            <w:tcW w:w="3569" w:type="pct"/>
          </w:tcPr>
          <w:p w14:paraId="0757362E" w14:textId="77777777" w:rsidR="0009755D" w:rsidRPr="0009755D" w:rsidRDefault="0009755D" w:rsidP="00F0396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Sets</w:t>
            </w:r>
          </w:p>
        </w:tc>
      </w:tr>
      <w:tr w:rsidR="0009755D" w:rsidRPr="00504D73" w14:paraId="77A00746" w14:textId="77777777" w:rsidTr="001A535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49088D65"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Description</w:t>
            </w:r>
          </w:p>
        </w:tc>
        <w:tc>
          <w:tcPr>
            <w:tcW w:w="3569" w:type="pct"/>
          </w:tcPr>
          <w:p w14:paraId="68253CF2" w14:textId="77777777" w:rsidR="0009755D" w:rsidRPr="0009755D" w:rsidRDefault="0009755D" w:rsidP="00F0396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Number of water purifiers sold in year y</w:t>
            </w:r>
          </w:p>
        </w:tc>
      </w:tr>
      <w:tr w:rsidR="0009755D" w:rsidRPr="00504D73" w14:paraId="64720442" w14:textId="77777777" w:rsidTr="001A535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5143EFD4"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Source of data</w:t>
            </w:r>
          </w:p>
        </w:tc>
        <w:tc>
          <w:tcPr>
            <w:tcW w:w="3569" w:type="pct"/>
          </w:tcPr>
          <w:p w14:paraId="36548B55" w14:textId="77777777" w:rsidR="0009755D" w:rsidRPr="0009755D" w:rsidRDefault="0009755D" w:rsidP="00F0396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Sales database</w:t>
            </w:r>
          </w:p>
        </w:tc>
      </w:tr>
      <w:tr w:rsidR="0009755D" w:rsidRPr="00504D73" w14:paraId="19AC3874" w14:textId="77777777" w:rsidTr="001A535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051A43A7"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Value(s) applied</w:t>
            </w:r>
          </w:p>
        </w:tc>
        <w:tc>
          <w:tcPr>
            <w:tcW w:w="3569" w:type="pct"/>
          </w:tcPr>
          <w:p w14:paraId="609044CC" w14:textId="63432721" w:rsidR="0009755D" w:rsidRPr="00F8473A" w:rsidRDefault="0009755D" w:rsidP="00F8473A">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B31DF0">
              <w:rPr>
                <w:rFonts w:asciiTheme="minorHAnsi" w:hAnsiTheme="minorHAnsi"/>
                <w:color w:val="auto"/>
                <w:sz w:val="20"/>
                <w:szCs w:val="20"/>
                <w:lang w:eastAsia="zh-CN"/>
              </w:rPr>
              <w:t xml:space="preserve">According to the sales </w:t>
            </w:r>
            <w:r w:rsidR="00B3699D" w:rsidRPr="00B31DF0">
              <w:rPr>
                <w:rFonts w:asciiTheme="minorHAnsi" w:hAnsiTheme="minorHAnsi"/>
                <w:color w:val="auto"/>
                <w:sz w:val="20"/>
                <w:szCs w:val="20"/>
                <w:lang w:eastAsia="zh-CN"/>
              </w:rPr>
              <w:t>database</w:t>
            </w:r>
            <w:r w:rsidR="00B627B1" w:rsidRPr="00B31DF0">
              <w:rPr>
                <w:rFonts w:asciiTheme="minorHAnsi" w:hAnsiTheme="minorHAnsi"/>
                <w:color w:val="auto"/>
                <w:sz w:val="20"/>
                <w:szCs w:val="20"/>
                <w:lang w:eastAsia="zh-CN"/>
              </w:rPr>
              <w:t xml:space="preserve"> in this monitoring period</w:t>
            </w:r>
            <w:r w:rsidRPr="00B31DF0">
              <w:rPr>
                <w:rFonts w:asciiTheme="minorHAnsi" w:hAnsiTheme="minorHAnsi"/>
                <w:color w:val="auto"/>
                <w:sz w:val="20"/>
                <w:szCs w:val="20"/>
                <w:lang w:eastAsia="zh-CN"/>
              </w:rPr>
              <w:t xml:space="preserve">, </w:t>
            </w:r>
            <w:r w:rsidR="00F8473A">
              <w:rPr>
                <w:rFonts w:asciiTheme="minorHAnsi" w:hAnsiTheme="minorHAnsi"/>
                <w:color w:val="auto"/>
                <w:sz w:val="20"/>
                <w:szCs w:val="20"/>
                <w:lang w:eastAsia="zh-CN"/>
              </w:rPr>
              <w:t>no water</w:t>
            </w:r>
            <w:r w:rsidRPr="00B31DF0">
              <w:rPr>
                <w:rFonts w:asciiTheme="minorHAnsi" w:hAnsiTheme="minorHAnsi"/>
                <w:color w:val="auto"/>
                <w:sz w:val="20"/>
                <w:szCs w:val="20"/>
                <w:lang w:eastAsia="zh-CN"/>
              </w:rPr>
              <w:t xml:space="preserve"> purifiers sold</w:t>
            </w:r>
            <w:r w:rsidR="00B3699D" w:rsidRPr="00B31DF0">
              <w:rPr>
                <w:rFonts w:asciiTheme="minorHAnsi" w:hAnsiTheme="minorHAnsi"/>
                <w:color w:val="auto"/>
                <w:sz w:val="20"/>
                <w:szCs w:val="20"/>
                <w:lang w:eastAsia="zh-CN"/>
              </w:rPr>
              <w:t xml:space="preserve"> in this monitoring period</w:t>
            </w:r>
            <w:r w:rsidRPr="00B31DF0">
              <w:rPr>
                <w:rFonts w:asciiTheme="minorHAnsi" w:hAnsiTheme="minorHAnsi"/>
                <w:color w:val="auto"/>
                <w:sz w:val="20"/>
                <w:szCs w:val="20"/>
                <w:lang w:eastAsia="zh-CN"/>
              </w:rPr>
              <w:t>.</w:t>
            </w:r>
          </w:p>
        </w:tc>
      </w:tr>
      <w:tr w:rsidR="0009755D" w:rsidRPr="00504D73" w14:paraId="3F4325A7" w14:textId="77777777" w:rsidTr="001A535E">
        <w:tc>
          <w:tcPr>
            <w:cnfStyle w:val="001000000000" w:firstRow="0" w:lastRow="0" w:firstColumn="1" w:lastColumn="0" w:oddVBand="0" w:evenVBand="0" w:oddHBand="0" w:evenHBand="0" w:firstRowFirstColumn="0" w:firstRowLastColumn="0" w:lastRowFirstColumn="0" w:lastRowLastColumn="0"/>
            <w:tcW w:w="1431" w:type="pct"/>
          </w:tcPr>
          <w:p w14:paraId="7EFE74A8"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Measurement methods and procedures</w:t>
            </w:r>
          </w:p>
        </w:tc>
        <w:tc>
          <w:tcPr>
            <w:tcW w:w="3569" w:type="pct"/>
          </w:tcPr>
          <w:p w14:paraId="1EA58CF0" w14:textId="104ADFF0" w:rsidR="00C709E7" w:rsidRDefault="00C709E7" w:rsidP="00F0396E">
            <w:pPr>
              <w:snapToGrid w:val="0"/>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lang w:eastAsia="zh-CN"/>
              </w:rPr>
            </w:pPr>
            <w:r>
              <w:rPr>
                <w:color w:val="auto"/>
                <w:sz w:val="20"/>
                <w:szCs w:val="20"/>
                <w:lang w:eastAsia="zh-CN"/>
              </w:rPr>
              <w:t>I</w:t>
            </w:r>
            <w:r w:rsidRPr="007E072F">
              <w:rPr>
                <w:color w:val="auto"/>
                <w:sz w:val="20"/>
                <w:szCs w:val="20"/>
                <w:lang w:eastAsia="zh-CN"/>
              </w:rPr>
              <w:t>nfluenced by international environment and regional market saturation</w:t>
            </w:r>
            <w:r>
              <w:rPr>
                <w:color w:val="auto"/>
                <w:sz w:val="20"/>
                <w:szCs w:val="20"/>
                <w:lang w:eastAsia="zh-CN"/>
              </w:rPr>
              <w:t xml:space="preserve"> and a</w:t>
            </w:r>
            <w:r w:rsidRPr="00E322F0">
              <w:rPr>
                <w:color w:val="auto"/>
                <w:sz w:val="20"/>
                <w:szCs w:val="20"/>
                <w:lang w:eastAsia="zh-CN"/>
              </w:rPr>
              <w:t>s per prediction on future water purifier ma</w:t>
            </w:r>
            <w:r w:rsidR="00D8205C">
              <w:rPr>
                <w:color w:val="auto"/>
                <w:sz w:val="20"/>
                <w:szCs w:val="20"/>
                <w:lang w:eastAsia="zh-CN"/>
              </w:rPr>
              <w:t>r</w:t>
            </w:r>
            <w:r w:rsidRPr="00E322F0">
              <w:rPr>
                <w:color w:val="auto"/>
                <w:sz w:val="20"/>
                <w:szCs w:val="20"/>
                <w:lang w:eastAsia="zh-CN"/>
              </w:rPr>
              <w:t xml:space="preserve">ket, the project owner adjusted the corresponding business plan. It decided to suspend the sales work in </w:t>
            </w:r>
            <w:r>
              <w:rPr>
                <w:color w:val="auto"/>
                <w:sz w:val="20"/>
                <w:szCs w:val="20"/>
                <w:lang w:eastAsia="zh-CN"/>
              </w:rPr>
              <w:t xml:space="preserve">project </w:t>
            </w:r>
            <w:proofErr w:type="gramStart"/>
            <w:r>
              <w:rPr>
                <w:color w:val="auto"/>
                <w:sz w:val="20"/>
                <w:szCs w:val="20"/>
                <w:lang w:eastAsia="zh-CN"/>
              </w:rPr>
              <w:t>area</w:t>
            </w:r>
            <w:r w:rsidRPr="00E322F0">
              <w:rPr>
                <w:color w:val="auto"/>
                <w:sz w:val="20"/>
                <w:szCs w:val="20"/>
                <w:lang w:eastAsia="zh-CN"/>
              </w:rPr>
              <w:t>, and</w:t>
            </w:r>
            <w:proofErr w:type="gramEnd"/>
            <w:r w:rsidRPr="00E322F0">
              <w:rPr>
                <w:color w:val="auto"/>
                <w:sz w:val="20"/>
                <w:szCs w:val="20"/>
                <w:lang w:eastAsia="zh-CN"/>
              </w:rPr>
              <w:t xml:space="preserve"> expand to other regions of Kenya as well as other countries of Africa</w:t>
            </w:r>
            <w:r>
              <w:rPr>
                <w:color w:val="auto"/>
                <w:sz w:val="20"/>
                <w:szCs w:val="20"/>
                <w:lang w:eastAsia="zh-CN"/>
              </w:rPr>
              <w:t xml:space="preserve">, so, </w:t>
            </w:r>
            <w:r>
              <w:rPr>
                <w:rFonts w:hint="eastAsia"/>
                <w:color w:val="auto"/>
                <w:sz w:val="20"/>
                <w:szCs w:val="20"/>
                <w:lang w:eastAsia="zh-CN"/>
              </w:rPr>
              <w:t>n</w:t>
            </w:r>
            <w:r w:rsidRPr="00FA438B">
              <w:rPr>
                <w:color w:val="auto"/>
                <w:sz w:val="20"/>
                <w:szCs w:val="20"/>
                <w:lang w:eastAsia="zh-CN"/>
              </w:rPr>
              <w:t>o water purifiers were sold during this monitoring period</w:t>
            </w:r>
            <w:r>
              <w:rPr>
                <w:color w:val="auto"/>
                <w:sz w:val="20"/>
                <w:szCs w:val="20"/>
                <w:lang w:eastAsia="zh-CN"/>
              </w:rPr>
              <w:t xml:space="preserve">, so the </w:t>
            </w:r>
            <w:r w:rsidRPr="00096125">
              <w:rPr>
                <w:color w:val="auto"/>
                <w:sz w:val="20"/>
                <w:szCs w:val="20"/>
                <w:lang w:eastAsia="zh-CN"/>
              </w:rPr>
              <w:t>actual number of water purifiers in</w:t>
            </w:r>
            <w:r>
              <w:rPr>
                <w:color w:val="auto"/>
                <w:sz w:val="20"/>
                <w:szCs w:val="20"/>
                <w:lang w:eastAsia="zh-CN"/>
              </w:rPr>
              <w:t xml:space="preserve"> normal</w:t>
            </w:r>
            <w:r w:rsidRPr="00096125">
              <w:rPr>
                <w:color w:val="auto"/>
                <w:sz w:val="20"/>
                <w:szCs w:val="20"/>
                <w:lang w:eastAsia="zh-CN"/>
              </w:rPr>
              <w:t xml:space="preserve"> operation </w:t>
            </w:r>
            <w:r>
              <w:rPr>
                <w:color w:val="auto"/>
                <w:sz w:val="20"/>
                <w:szCs w:val="20"/>
                <w:lang w:eastAsia="zh-CN"/>
              </w:rPr>
              <w:t xml:space="preserve">in this monitoring period </w:t>
            </w:r>
            <w:r w:rsidRPr="00096125">
              <w:rPr>
                <w:color w:val="auto"/>
                <w:sz w:val="20"/>
                <w:szCs w:val="20"/>
                <w:lang w:eastAsia="zh-CN"/>
              </w:rPr>
              <w:t>is still the 467,123 water purifiers sold in the first monitoring period</w:t>
            </w:r>
            <w:r>
              <w:rPr>
                <w:color w:val="auto"/>
                <w:sz w:val="20"/>
                <w:szCs w:val="20"/>
                <w:lang w:eastAsia="zh-CN"/>
              </w:rPr>
              <w:t>.</w:t>
            </w:r>
          </w:p>
          <w:p w14:paraId="02CE4BEB" w14:textId="7471F661" w:rsidR="008F613A" w:rsidRPr="008F613A" w:rsidRDefault="008F613A" w:rsidP="008F613A">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5F6939">
              <w:rPr>
                <w:rFonts w:asciiTheme="minorHAnsi" w:hAnsiTheme="minorHAnsi"/>
                <w:color w:val="auto"/>
                <w:sz w:val="20"/>
                <w:szCs w:val="20"/>
                <w:lang w:eastAsia="zh-CN"/>
              </w:rPr>
              <w:t>The water purifiers involved in the project are sold at the sales point in each region. For each water purifier sold, the sales personnel sign</w:t>
            </w:r>
            <w:r>
              <w:rPr>
                <w:rFonts w:asciiTheme="minorHAnsi" w:hAnsiTheme="minorHAnsi"/>
                <w:color w:val="auto"/>
                <w:sz w:val="20"/>
                <w:szCs w:val="20"/>
                <w:lang w:eastAsia="zh-CN"/>
              </w:rPr>
              <w:t>ed</w:t>
            </w:r>
            <w:r w:rsidRPr="005F6939">
              <w:rPr>
                <w:rFonts w:asciiTheme="minorHAnsi" w:hAnsiTheme="minorHAnsi"/>
                <w:color w:val="auto"/>
                <w:sz w:val="20"/>
                <w:szCs w:val="20"/>
                <w:lang w:eastAsia="zh-CN"/>
              </w:rPr>
              <w:t xml:space="preserve"> a sales contract with the buyer and fill</w:t>
            </w:r>
            <w:r>
              <w:rPr>
                <w:rFonts w:asciiTheme="minorHAnsi" w:hAnsiTheme="minorHAnsi"/>
                <w:color w:val="auto"/>
                <w:sz w:val="20"/>
                <w:szCs w:val="20"/>
                <w:lang w:eastAsia="zh-CN"/>
              </w:rPr>
              <w:t>ed</w:t>
            </w:r>
            <w:r w:rsidRPr="005F6939">
              <w:rPr>
                <w:rFonts w:asciiTheme="minorHAnsi" w:hAnsiTheme="minorHAnsi"/>
                <w:color w:val="auto"/>
                <w:sz w:val="20"/>
                <w:szCs w:val="20"/>
                <w:lang w:eastAsia="zh-CN"/>
              </w:rPr>
              <w:t xml:space="preserve"> the buyer's name, gender, water purifier number, sales time, sold region and other information in the sales record system.</w:t>
            </w:r>
            <w:r>
              <w:rPr>
                <w:rFonts w:asciiTheme="minorHAnsi" w:hAnsiTheme="minorHAnsi"/>
                <w:color w:val="auto"/>
                <w:sz w:val="20"/>
                <w:szCs w:val="20"/>
                <w:lang w:eastAsia="zh-CN"/>
              </w:rPr>
              <w:t xml:space="preserve"> GS monitoring team e</w:t>
            </w:r>
            <w:r w:rsidRPr="005F6939">
              <w:rPr>
                <w:rFonts w:asciiTheme="minorHAnsi" w:hAnsiTheme="minorHAnsi"/>
                <w:color w:val="auto"/>
                <w:sz w:val="20"/>
                <w:szCs w:val="20"/>
                <w:lang w:eastAsia="zh-CN"/>
              </w:rPr>
              <w:t>xport</w:t>
            </w:r>
            <w:r>
              <w:rPr>
                <w:rFonts w:asciiTheme="minorHAnsi" w:hAnsiTheme="minorHAnsi"/>
                <w:color w:val="auto"/>
                <w:sz w:val="20"/>
                <w:szCs w:val="20"/>
                <w:lang w:eastAsia="zh-CN"/>
              </w:rPr>
              <w:t>ed</w:t>
            </w:r>
            <w:r w:rsidRPr="005F6939">
              <w:rPr>
                <w:rFonts w:asciiTheme="minorHAnsi" w:hAnsiTheme="minorHAnsi"/>
                <w:color w:val="auto"/>
                <w:sz w:val="20"/>
                <w:szCs w:val="20"/>
                <w:lang w:eastAsia="zh-CN"/>
              </w:rPr>
              <w:t xml:space="preserve"> the sales information in the system and summarize</w:t>
            </w:r>
            <w:r>
              <w:rPr>
                <w:rFonts w:asciiTheme="minorHAnsi" w:hAnsiTheme="minorHAnsi"/>
                <w:color w:val="auto"/>
                <w:sz w:val="20"/>
                <w:szCs w:val="20"/>
                <w:lang w:eastAsia="zh-CN"/>
              </w:rPr>
              <w:t>d</w:t>
            </w:r>
            <w:r w:rsidRPr="005F6939">
              <w:rPr>
                <w:rFonts w:asciiTheme="minorHAnsi" w:hAnsiTheme="minorHAnsi"/>
                <w:color w:val="auto"/>
                <w:sz w:val="20"/>
                <w:szCs w:val="20"/>
                <w:lang w:eastAsia="zh-CN"/>
              </w:rPr>
              <w:t xml:space="preserve"> the sales record table into excel</w:t>
            </w:r>
            <w:r>
              <w:rPr>
                <w:rFonts w:asciiTheme="minorHAnsi" w:hAnsiTheme="minorHAnsi"/>
                <w:color w:val="auto"/>
                <w:sz w:val="20"/>
                <w:szCs w:val="20"/>
                <w:lang w:eastAsia="zh-CN"/>
              </w:rPr>
              <w:t xml:space="preserve">. </w:t>
            </w:r>
          </w:p>
        </w:tc>
      </w:tr>
      <w:tr w:rsidR="0009755D" w:rsidRPr="00504D73" w14:paraId="7FCA81C7" w14:textId="77777777" w:rsidTr="001A535E">
        <w:trPr>
          <w:trHeight w:val="248"/>
        </w:trPr>
        <w:tc>
          <w:tcPr>
            <w:cnfStyle w:val="001000000000" w:firstRow="0" w:lastRow="0" w:firstColumn="1" w:lastColumn="0" w:oddVBand="0" w:evenVBand="0" w:oddHBand="0" w:evenHBand="0" w:firstRowFirstColumn="0" w:firstRowLastColumn="0" w:lastRowFirstColumn="0" w:lastRowLastColumn="0"/>
            <w:tcW w:w="1431" w:type="pct"/>
          </w:tcPr>
          <w:p w14:paraId="0E0842C0"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Monitoring frequency</w:t>
            </w:r>
          </w:p>
        </w:tc>
        <w:tc>
          <w:tcPr>
            <w:tcW w:w="3569" w:type="pct"/>
          </w:tcPr>
          <w:p w14:paraId="6DF58A60" w14:textId="77777777" w:rsidR="0009755D" w:rsidRPr="0009755D" w:rsidRDefault="0009755D" w:rsidP="00F0396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Yearly</w:t>
            </w:r>
          </w:p>
        </w:tc>
      </w:tr>
      <w:tr w:rsidR="0009755D" w:rsidRPr="00504D73" w14:paraId="09C0F5D6" w14:textId="77777777" w:rsidTr="001A535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16E1A7B5"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lastRenderedPageBreak/>
              <w:t>QA/QC procedures</w:t>
            </w:r>
          </w:p>
        </w:tc>
        <w:tc>
          <w:tcPr>
            <w:tcW w:w="3569" w:type="pct"/>
          </w:tcPr>
          <w:p w14:paraId="69EB7A55" w14:textId="10B2C9F8" w:rsidR="0009755D" w:rsidRPr="0009755D" w:rsidRDefault="0009755D" w:rsidP="00F0396E">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 xml:space="preserve">The number of water purifiers sold </w:t>
            </w:r>
            <w:r w:rsidR="00B3699D">
              <w:rPr>
                <w:rFonts w:asciiTheme="minorHAnsi" w:hAnsiTheme="minorHAnsi"/>
                <w:color w:val="auto"/>
                <w:sz w:val="20"/>
                <w:szCs w:val="20"/>
                <w:lang w:eastAsia="zh-CN"/>
              </w:rPr>
              <w:t>was</w:t>
            </w:r>
            <w:r w:rsidRPr="0009755D">
              <w:rPr>
                <w:rFonts w:asciiTheme="minorHAnsi" w:hAnsiTheme="minorHAnsi"/>
                <w:color w:val="auto"/>
                <w:sz w:val="20"/>
                <w:szCs w:val="20"/>
                <w:lang w:eastAsia="zh-CN"/>
              </w:rPr>
              <w:t xml:space="preserve"> based on the sale database and cross checked by the purchase receipt.</w:t>
            </w:r>
            <w:r w:rsidR="008F613A">
              <w:rPr>
                <w:rFonts w:asciiTheme="minorHAnsi" w:hAnsiTheme="minorHAnsi"/>
                <w:color w:val="auto"/>
                <w:sz w:val="20"/>
                <w:szCs w:val="20"/>
                <w:lang w:eastAsia="zh-CN"/>
              </w:rPr>
              <w:t xml:space="preserve"> </w:t>
            </w:r>
            <w:proofErr w:type="gramStart"/>
            <w:r w:rsidR="008F613A">
              <w:rPr>
                <w:rFonts w:asciiTheme="minorHAnsi" w:hAnsiTheme="minorHAnsi"/>
                <w:color w:val="auto"/>
                <w:sz w:val="20"/>
                <w:szCs w:val="20"/>
                <w:lang w:eastAsia="zh-CN"/>
              </w:rPr>
              <w:t>A</w:t>
            </w:r>
            <w:r w:rsidR="008F613A">
              <w:rPr>
                <w:rFonts w:asciiTheme="minorHAnsi" w:hAnsiTheme="minorHAnsi" w:hint="eastAsia"/>
                <w:color w:val="auto"/>
                <w:sz w:val="20"/>
                <w:szCs w:val="20"/>
                <w:lang w:eastAsia="zh-CN"/>
              </w:rPr>
              <w:t>fter</w:t>
            </w:r>
            <w:r w:rsidR="008F613A">
              <w:rPr>
                <w:rFonts w:asciiTheme="minorHAnsi" w:hAnsiTheme="minorHAnsi"/>
                <w:color w:val="auto"/>
                <w:sz w:val="20"/>
                <w:szCs w:val="20"/>
                <w:lang w:eastAsia="zh-CN"/>
              </w:rPr>
              <w:t xml:space="preserve"> </w:t>
            </w:r>
            <w:r w:rsidR="008F613A">
              <w:t xml:space="preserve"> </w:t>
            </w:r>
            <w:r w:rsidR="008F613A" w:rsidRPr="008F613A">
              <w:rPr>
                <w:rFonts w:asciiTheme="minorHAnsi" w:hAnsiTheme="minorHAnsi"/>
                <w:color w:val="auto"/>
                <w:sz w:val="20"/>
                <w:szCs w:val="20"/>
                <w:lang w:eastAsia="zh-CN"/>
              </w:rPr>
              <w:t>verification</w:t>
            </w:r>
            <w:proofErr w:type="gramEnd"/>
            <w:r w:rsidR="008F613A">
              <w:rPr>
                <w:rFonts w:asciiTheme="minorHAnsi" w:hAnsiTheme="minorHAnsi"/>
                <w:color w:val="auto"/>
                <w:sz w:val="20"/>
                <w:szCs w:val="20"/>
                <w:lang w:eastAsia="zh-CN"/>
              </w:rPr>
              <w:t>, the value in the sale database and purchase receipt are consistent.</w:t>
            </w:r>
          </w:p>
        </w:tc>
      </w:tr>
      <w:tr w:rsidR="0009755D" w:rsidRPr="00504D73" w14:paraId="6D945AAD" w14:textId="77777777" w:rsidTr="001A535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4AA3B5E2"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Purpose of data</w:t>
            </w:r>
          </w:p>
        </w:tc>
        <w:tc>
          <w:tcPr>
            <w:tcW w:w="3569" w:type="pct"/>
          </w:tcPr>
          <w:p w14:paraId="05858036" w14:textId="302F0370" w:rsidR="0009755D" w:rsidRPr="0009755D" w:rsidRDefault="0009755D" w:rsidP="00F0396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 xml:space="preserve">To demonstrate contribution to SDG </w:t>
            </w:r>
            <w:r w:rsidR="008E158B">
              <w:rPr>
                <w:rFonts w:asciiTheme="minorHAnsi" w:hAnsiTheme="minorHAnsi"/>
                <w:color w:val="auto"/>
                <w:sz w:val="20"/>
                <w:szCs w:val="20"/>
                <w:lang w:eastAsia="zh-CN"/>
              </w:rPr>
              <w:t>7</w:t>
            </w:r>
            <w:r w:rsidRPr="0009755D">
              <w:rPr>
                <w:rFonts w:asciiTheme="minorHAnsi" w:hAnsiTheme="minorHAnsi"/>
                <w:color w:val="auto"/>
                <w:sz w:val="20"/>
                <w:szCs w:val="20"/>
                <w:lang w:eastAsia="zh-CN"/>
              </w:rPr>
              <w:t>.</w:t>
            </w:r>
          </w:p>
        </w:tc>
      </w:tr>
      <w:tr w:rsidR="0009755D" w:rsidRPr="00504D73" w14:paraId="078C5D10" w14:textId="77777777" w:rsidTr="001A535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6F678E7D" w14:textId="77777777" w:rsidR="0009755D" w:rsidRPr="00504D73" w:rsidRDefault="0009755D" w:rsidP="00F0396E">
            <w:pPr>
              <w:snapToGrid w:val="0"/>
              <w:contextualSpacing w:val="0"/>
              <w:rPr>
                <w:rFonts w:asciiTheme="minorHAnsi" w:hAnsiTheme="minorHAnsi"/>
                <w:color w:val="FFFFFF" w:themeColor="background1"/>
                <w:sz w:val="20"/>
                <w:szCs w:val="20"/>
                <w:lang w:val="en-GB"/>
              </w:rPr>
            </w:pPr>
            <w:r w:rsidRPr="00504D73">
              <w:rPr>
                <w:rFonts w:asciiTheme="minorHAnsi" w:hAnsiTheme="minorHAnsi"/>
                <w:color w:val="FFFFFF" w:themeColor="background1"/>
                <w:sz w:val="20"/>
                <w:szCs w:val="20"/>
              </w:rPr>
              <w:t>Additional comment</w:t>
            </w:r>
          </w:p>
        </w:tc>
        <w:tc>
          <w:tcPr>
            <w:tcW w:w="3569" w:type="pct"/>
          </w:tcPr>
          <w:p w14:paraId="72D2441F" w14:textId="77777777" w:rsidR="0009755D" w:rsidRPr="0009755D" w:rsidRDefault="0009755D" w:rsidP="00F0396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9755D">
              <w:rPr>
                <w:rFonts w:asciiTheme="minorHAnsi" w:hAnsiTheme="minorHAnsi"/>
                <w:color w:val="auto"/>
                <w:sz w:val="20"/>
                <w:szCs w:val="20"/>
                <w:lang w:eastAsia="zh-CN"/>
              </w:rPr>
              <w:t>N/A</w:t>
            </w:r>
          </w:p>
        </w:tc>
      </w:tr>
    </w:tbl>
    <w:p w14:paraId="59AE6039" w14:textId="56D3694F" w:rsidR="00522C1F" w:rsidRDefault="00522C1F" w:rsidP="00D417BC">
      <w:pPr>
        <w:spacing w:after="0"/>
      </w:pPr>
    </w:p>
    <w:p w14:paraId="53D5F77C" w14:textId="77777777" w:rsidR="001A535E" w:rsidRPr="00E230F1" w:rsidRDefault="001A535E" w:rsidP="001A535E">
      <w:pPr>
        <w:pStyle w:val="SectionList2nd"/>
        <w:numPr>
          <w:ilvl w:val="0"/>
          <w:numId w:val="0"/>
        </w:numPr>
        <w:spacing w:after="0" w:line="276" w:lineRule="auto"/>
        <w:ind w:left="141"/>
        <w:rPr>
          <w:rFonts w:eastAsia="MS Mincho"/>
        </w:rPr>
      </w:pPr>
      <w:r w:rsidRPr="00E230F1">
        <w:rPr>
          <w:b/>
        </w:rPr>
        <w:t>SDG 6</w:t>
      </w:r>
      <w:r>
        <w:rPr>
          <w:b/>
        </w:rPr>
        <w:t>/SDG 13</w:t>
      </w:r>
    </w:p>
    <w:tbl>
      <w:tblPr>
        <w:tblStyle w:val="5-1"/>
        <w:tblpPr w:leftFromText="180" w:rightFromText="180" w:vertAnchor="text" w:tblpY="1"/>
        <w:tblOverlap w:val="never"/>
        <w:tblW w:w="4933" w:type="pct"/>
        <w:tblLayout w:type="fixed"/>
        <w:tblCellMar>
          <w:top w:w="57" w:type="dxa"/>
        </w:tblCellMar>
        <w:tblLook w:val="0680" w:firstRow="0" w:lastRow="0" w:firstColumn="1" w:lastColumn="0" w:noHBand="1" w:noVBand="1"/>
      </w:tblPr>
      <w:tblGrid>
        <w:gridCol w:w="2688"/>
        <w:gridCol w:w="6805"/>
      </w:tblGrid>
      <w:tr w:rsidR="000E6F34" w:rsidRPr="00E230F1" w14:paraId="7DB3A2C7" w14:textId="77777777" w:rsidTr="00004094">
        <w:trPr>
          <w:trHeight w:val="280"/>
        </w:trPr>
        <w:tc>
          <w:tcPr>
            <w:cnfStyle w:val="001000000000" w:firstRow="0" w:lastRow="0" w:firstColumn="1" w:lastColumn="0" w:oddVBand="0" w:evenVBand="0" w:oddHBand="0" w:evenHBand="0" w:firstRowFirstColumn="0" w:firstRowLastColumn="0" w:lastRowFirstColumn="0" w:lastRowLastColumn="0"/>
            <w:tcW w:w="1416" w:type="pct"/>
          </w:tcPr>
          <w:p w14:paraId="786CDCB5" w14:textId="77777777" w:rsidR="000E6F34" w:rsidRPr="00BE11F4" w:rsidRDefault="000E6F34" w:rsidP="00E55B1E">
            <w:pPr>
              <w:contextualSpacing w:val="0"/>
              <w:rPr>
                <w:rFonts w:asciiTheme="minorHAnsi" w:hAnsiTheme="minorHAnsi"/>
                <w:color w:val="FFFFFF" w:themeColor="background1"/>
                <w:sz w:val="20"/>
                <w:szCs w:val="20"/>
                <w:lang w:val="en-GB"/>
              </w:rPr>
            </w:pPr>
            <w:r w:rsidRPr="00BE11F4">
              <w:rPr>
                <w:rFonts w:asciiTheme="minorHAnsi" w:hAnsiTheme="minorHAnsi"/>
                <w:color w:val="FFFFFF" w:themeColor="background1"/>
                <w:sz w:val="20"/>
                <w:szCs w:val="20"/>
              </w:rPr>
              <w:t>Parameter ID</w:t>
            </w:r>
          </w:p>
        </w:tc>
        <w:tc>
          <w:tcPr>
            <w:tcW w:w="3584" w:type="pct"/>
          </w:tcPr>
          <w:p w14:paraId="035C0EE2" w14:textId="77777777" w:rsidR="000E6F34" w:rsidRPr="00BE11F4" w:rsidRDefault="000E6F34" w:rsidP="00E55B1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E11F4">
              <w:rPr>
                <w:rFonts w:asciiTheme="minorHAnsi" w:hAnsiTheme="minorHAnsi" w:hint="eastAsia"/>
                <w:color w:val="auto"/>
                <w:sz w:val="20"/>
                <w:szCs w:val="20"/>
                <w:lang w:val="en-GB" w:eastAsia="zh-CN"/>
              </w:rPr>
              <w:t>S</w:t>
            </w:r>
            <w:r w:rsidRPr="00BE11F4">
              <w:rPr>
                <w:rFonts w:asciiTheme="minorHAnsi" w:hAnsiTheme="minorHAnsi"/>
                <w:color w:val="auto"/>
                <w:sz w:val="20"/>
                <w:szCs w:val="20"/>
                <w:lang w:val="en-GB" w:eastAsia="zh-CN"/>
              </w:rPr>
              <w:t>DWS 18</w:t>
            </w:r>
          </w:p>
        </w:tc>
      </w:tr>
      <w:tr w:rsidR="000E6F34" w:rsidRPr="00E230F1" w14:paraId="6188D454" w14:textId="77777777" w:rsidTr="00004094">
        <w:trPr>
          <w:trHeight w:val="280"/>
        </w:trPr>
        <w:tc>
          <w:tcPr>
            <w:cnfStyle w:val="001000000000" w:firstRow="0" w:lastRow="0" w:firstColumn="1" w:lastColumn="0" w:oddVBand="0" w:evenVBand="0" w:oddHBand="0" w:evenHBand="0" w:firstRowFirstColumn="0" w:firstRowLastColumn="0" w:lastRowFirstColumn="0" w:lastRowLastColumn="0"/>
            <w:tcW w:w="1416" w:type="pct"/>
          </w:tcPr>
          <w:p w14:paraId="6F78B2B6" w14:textId="77777777" w:rsidR="000E6F34" w:rsidRPr="00BE11F4" w:rsidRDefault="000E6F34" w:rsidP="00E55B1E">
            <w:pPr>
              <w:contextualSpacing w:val="0"/>
              <w:rPr>
                <w:rFonts w:asciiTheme="minorHAnsi" w:hAnsiTheme="minorHAnsi"/>
                <w:color w:val="FFFFFF" w:themeColor="background1"/>
                <w:sz w:val="20"/>
                <w:szCs w:val="20"/>
              </w:rPr>
            </w:pPr>
            <w:r w:rsidRPr="00BE11F4">
              <w:rPr>
                <w:rFonts w:asciiTheme="minorHAnsi" w:hAnsiTheme="minorHAnsi"/>
                <w:color w:val="FFFFFF" w:themeColor="background1"/>
                <w:sz w:val="20"/>
                <w:szCs w:val="20"/>
              </w:rPr>
              <w:t>Data / Parameter</w:t>
            </w:r>
          </w:p>
        </w:tc>
        <w:tc>
          <w:tcPr>
            <w:tcW w:w="3584" w:type="pct"/>
          </w:tcPr>
          <w:p w14:paraId="046CEB3A" w14:textId="77777777" w:rsidR="000E6F34" w:rsidRPr="00BE11F4" w:rsidRDefault="000E6F34" w:rsidP="00E55B1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proofErr w:type="spellStart"/>
            <w:proofErr w:type="gramStart"/>
            <w:r w:rsidRPr="00BE11F4">
              <w:rPr>
                <w:rFonts w:asciiTheme="minorHAnsi" w:hAnsiTheme="minorHAnsi"/>
                <w:i/>
                <w:color w:val="auto"/>
                <w:sz w:val="20"/>
                <w:szCs w:val="20"/>
                <w:lang w:eastAsia="zh-CN"/>
              </w:rPr>
              <w:t>M</w:t>
            </w:r>
            <w:r w:rsidRPr="00BE11F4">
              <w:rPr>
                <w:rFonts w:asciiTheme="minorHAnsi" w:hAnsiTheme="minorHAnsi"/>
                <w:i/>
                <w:color w:val="auto"/>
                <w:sz w:val="20"/>
                <w:szCs w:val="20"/>
                <w:vertAlign w:val="subscript"/>
                <w:lang w:eastAsia="zh-CN"/>
              </w:rPr>
              <w:t>q,y</w:t>
            </w:r>
            <w:proofErr w:type="spellEnd"/>
            <w:proofErr w:type="gramEnd"/>
          </w:p>
        </w:tc>
      </w:tr>
      <w:tr w:rsidR="000E6F34" w:rsidRPr="00E230F1" w14:paraId="35C89AC1" w14:textId="77777777" w:rsidTr="00004094">
        <w:trPr>
          <w:trHeight w:val="281"/>
        </w:trPr>
        <w:tc>
          <w:tcPr>
            <w:cnfStyle w:val="001000000000" w:firstRow="0" w:lastRow="0" w:firstColumn="1" w:lastColumn="0" w:oddVBand="0" w:evenVBand="0" w:oddHBand="0" w:evenHBand="0" w:firstRowFirstColumn="0" w:firstRowLastColumn="0" w:lastRowFirstColumn="0" w:lastRowLastColumn="0"/>
            <w:tcW w:w="1416" w:type="pct"/>
          </w:tcPr>
          <w:p w14:paraId="59468690" w14:textId="77777777" w:rsidR="000E6F34" w:rsidRPr="00BD1B44" w:rsidRDefault="000E6F34" w:rsidP="00E55B1E">
            <w:pPr>
              <w:contextualSpacing w:val="0"/>
              <w:rPr>
                <w:rFonts w:asciiTheme="minorHAnsi" w:hAnsiTheme="minorHAnsi"/>
                <w:color w:val="FFFFFF" w:themeColor="background1"/>
                <w:sz w:val="20"/>
                <w:szCs w:val="20"/>
                <w:lang w:val="en-GB"/>
              </w:rPr>
            </w:pPr>
            <w:r w:rsidRPr="00BD1B44">
              <w:rPr>
                <w:rFonts w:asciiTheme="minorHAnsi" w:hAnsiTheme="minorHAnsi"/>
                <w:color w:val="FFFFFF" w:themeColor="background1"/>
                <w:sz w:val="20"/>
                <w:szCs w:val="20"/>
              </w:rPr>
              <w:t>Unit</w:t>
            </w:r>
          </w:p>
        </w:tc>
        <w:tc>
          <w:tcPr>
            <w:tcW w:w="3584" w:type="pct"/>
          </w:tcPr>
          <w:p w14:paraId="01A5194F" w14:textId="77777777" w:rsidR="000E6F34" w:rsidRPr="001A535E" w:rsidRDefault="000E6F34" w:rsidP="00E55B1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1A535E">
              <w:rPr>
                <w:rFonts w:asciiTheme="minorHAnsi" w:hAnsiTheme="minorHAnsi"/>
                <w:color w:val="auto"/>
                <w:sz w:val="20"/>
                <w:szCs w:val="20"/>
                <w:lang w:eastAsia="zh-CN"/>
              </w:rPr>
              <w:t>%</w:t>
            </w:r>
          </w:p>
        </w:tc>
      </w:tr>
      <w:tr w:rsidR="000E6F34" w:rsidRPr="00E230F1" w14:paraId="2CABCFCE" w14:textId="77777777" w:rsidTr="00004094">
        <w:trPr>
          <w:trHeight w:val="280"/>
        </w:trPr>
        <w:tc>
          <w:tcPr>
            <w:cnfStyle w:val="001000000000" w:firstRow="0" w:lastRow="0" w:firstColumn="1" w:lastColumn="0" w:oddVBand="0" w:evenVBand="0" w:oddHBand="0" w:evenHBand="0" w:firstRowFirstColumn="0" w:firstRowLastColumn="0" w:lastRowFirstColumn="0" w:lastRowLastColumn="0"/>
            <w:tcW w:w="1416" w:type="pct"/>
          </w:tcPr>
          <w:p w14:paraId="6BE5BAA6" w14:textId="77777777" w:rsidR="000E6F34" w:rsidRPr="00BD1B44" w:rsidRDefault="000E6F34" w:rsidP="00E55B1E">
            <w:pPr>
              <w:contextualSpacing w:val="0"/>
              <w:rPr>
                <w:rFonts w:asciiTheme="minorHAnsi" w:hAnsiTheme="minorHAnsi"/>
                <w:color w:val="FFFFFF" w:themeColor="background1"/>
                <w:sz w:val="20"/>
                <w:szCs w:val="20"/>
                <w:lang w:val="en-GB"/>
              </w:rPr>
            </w:pPr>
            <w:r w:rsidRPr="00BD1B44">
              <w:rPr>
                <w:rFonts w:asciiTheme="minorHAnsi" w:hAnsiTheme="minorHAnsi"/>
                <w:color w:val="FFFFFF" w:themeColor="background1"/>
                <w:sz w:val="20"/>
                <w:szCs w:val="20"/>
              </w:rPr>
              <w:t>Description</w:t>
            </w:r>
          </w:p>
        </w:tc>
        <w:tc>
          <w:tcPr>
            <w:tcW w:w="3584" w:type="pct"/>
          </w:tcPr>
          <w:p w14:paraId="6736641E" w14:textId="77777777"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bookmarkStart w:id="62" w:name="OLE_LINK1"/>
            <w:bookmarkStart w:id="63" w:name="_Hlk76461728"/>
            <w:r w:rsidRPr="001A535E">
              <w:rPr>
                <w:rFonts w:asciiTheme="minorHAnsi" w:hAnsiTheme="minorHAnsi"/>
                <w:color w:val="auto"/>
                <w:sz w:val="20"/>
                <w:szCs w:val="20"/>
                <w:lang w:eastAsia="zh-CN"/>
              </w:rPr>
              <w:t>Ongoing water</w:t>
            </w:r>
            <w:bookmarkEnd w:id="62"/>
            <w:r w:rsidRPr="001A535E">
              <w:rPr>
                <w:rFonts w:asciiTheme="minorHAnsi" w:hAnsiTheme="minorHAnsi"/>
                <w:color w:val="auto"/>
                <w:sz w:val="20"/>
                <w:szCs w:val="20"/>
                <w:lang w:eastAsia="zh-CN"/>
              </w:rPr>
              <w:t xml:space="preserve"> quality indicated as the fraction of the samples that</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pass microbial quality standard requirements specified in relevant</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microbial quality standard for drinking water of the host country (</w:t>
            </w:r>
            <w:r w:rsidRPr="001A535E">
              <w:rPr>
                <w:rFonts w:asciiTheme="minorHAnsi" w:hAnsiTheme="minorHAnsi"/>
                <w:i/>
                <w:iCs/>
                <w:color w:val="auto"/>
                <w:sz w:val="20"/>
                <w:szCs w:val="20"/>
                <w:lang w:eastAsia="zh-CN"/>
              </w:rPr>
              <w:t>KS EAS 153</w:t>
            </w:r>
            <w:r w:rsidRPr="001A535E">
              <w:rPr>
                <w:rFonts w:asciiTheme="minorHAnsi" w:hAnsiTheme="minorHAnsi"/>
                <w:color w:val="auto"/>
                <w:sz w:val="20"/>
                <w:szCs w:val="20"/>
                <w:lang w:eastAsia="zh-CN"/>
              </w:rPr>
              <w:t>:</w:t>
            </w:r>
            <w:r w:rsidRPr="001A535E">
              <w:rPr>
                <w:rFonts w:asciiTheme="minorHAnsi" w:hAnsiTheme="minorHAnsi"/>
                <w:i/>
                <w:iCs/>
                <w:color w:val="auto"/>
                <w:sz w:val="20"/>
                <w:szCs w:val="20"/>
                <w:lang w:eastAsia="zh-CN"/>
              </w:rPr>
              <w:t xml:space="preserve"> 2018 East African Standard Specification for Packaged Drinking Water</w:t>
            </w:r>
            <w:r w:rsidRPr="001A535E">
              <w:rPr>
                <w:rFonts w:asciiTheme="minorHAnsi" w:hAnsiTheme="minorHAnsi"/>
                <w:color w:val="auto"/>
                <w:sz w:val="20"/>
                <w:szCs w:val="20"/>
                <w:lang w:eastAsia="zh-CN"/>
              </w:rPr>
              <w:t>).</w:t>
            </w:r>
            <w:r w:rsidRPr="001A535E">
              <w:rPr>
                <w:rFonts w:asciiTheme="minorHAnsi" w:hAnsiTheme="minorHAnsi" w:hint="eastAsia"/>
                <w:color w:val="auto"/>
                <w:sz w:val="20"/>
                <w:szCs w:val="20"/>
                <w:lang w:eastAsia="zh-CN"/>
              </w:rPr>
              <w:t xml:space="preserve"> </w:t>
            </w:r>
            <w:bookmarkEnd w:id="63"/>
          </w:p>
        </w:tc>
      </w:tr>
      <w:tr w:rsidR="000E6F34" w:rsidRPr="00E230F1" w14:paraId="17C4E230" w14:textId="77777777" w:rsidTr="00004094">
        <w:trPr>
          <w:trHeight w:val="281"/>
        </w:trPr>
        <w:tc>
          <w:tcPr>
            <w:cnfStyle w:val="001000000000" w:firstRow="0" w:lastRow="0" w:firstColumn="1" w:lastColumn="0" w:oddVBand="0" w:evenVBand="0" w:oddHBand="0" w:evenHBand="0" w:firstRowFirstColumn="0" w:firstRowLastColumn="0" w:lastRowFirstColumn="0" w:lastRowLastColumn="0"/>
            <w:tcW w:w="1416" w:type="pct"/>
          </w:tcPr>
          <w:p w14:paraId="564FE3CE" w14:textId="77777777" w:rsidR="000E6F34" w:rsidRPr="00BD1B44" w:rsidRDefault="000E6F34" w:rsidP="00E55B1E">
            <w:pPr>
              <w:contextualSpacing w:val="0"/>
              <w:rPr>
                <w:rFonts w:asciiTheme="minorHAnsi" w:hAnsiTheme="minorHAnsi"/>
                <w:color w:val="FFFFFF" w:themeColor="background1"/>
                <w:sz w:val="20"/>
                <w:szCs w:val="20"/>
                <w:lang w:val="en-GB"/>
              </w:rPr>
            </w:pPr>
            <w:r w:rsidRPr="00BD1B44">
              <w:rPr>
                <w:rFonts w:asciiTheme="minorHAnsi" w:hAnsiTheme="minorHAnsi"/>
                <w:color w:val="FFFFFF" w:themeColor="background1"/>
                <w:sz w:val="20"/>
                <w:szCs w:val="20"/>
              </w:rPr>
              <w:t>Source of data</w:t>
            </w:r>
          </w:p>
        </w:tc>
        <w:tc>
          <w:tcPr>
            <w:tcW w:w="3584" w:type="pct"/>
          </w:tcPr>
          <w:p w14:paraId="51E34B19" w14:textId="77777777"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color w:val="auto"/>
                <w:sz w:val="20"/>
                <w:szCs w:val="20"/>
                <w:lang w:eastAsia="zh-CN"/>
              </w:rPr>
              <w:t>T</w:t>
            </w:r>
            <w:r w:rsidRPr="001A535E">
              <w:rPr>
                <w:rFonts w:asciiTheme="minorHAnsi" w:hAnsiTheme="minorHAnsi"/>
                <w:color w:val="auto"/>
                <w:sz w:val="20"/>
                <w:szCs w:val="20"/>
                <w:lang w:eastAsia="zh-CN"/>
              </w:rPr>
              <w:t>esting of the water that exits the treatment</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technology.</w:t>
            </w:r>
          </w:p>
        </w:tc>
      </w:tr>
      <w:tr w:rsidR="000E6F34" w:rsidRPr="00E230F1" w14:paraId="6110BF23" w14:textId="77777777" w:rsidTr="00004094">
        <w:trPr>
          <w:trHeight w:val="281"/>
        </w:trPr>
        <w:tc>
          <w:tcPr>
            <w:cnfStyle w:val="001000000000" w:firstRow="0" w:lastRow="0" w:firstColumn="1" w:lastColumn="0" w:oddVBand="0" w:evenVBand="0" w:oddHBand="0" w:evenHBand="0" w:firstRowFirstColumn="0" w:firstRowLastColumn="0" w:lastRowFirstColumn="0" w:lastRowLastColumn="0"/>
            <w:tcW w:w="1416" w:type="pct"/>
          </w:tcPr>
          <w:p w14:paraId="772618AF" w14:textId="77777777" w:rsidR="000E6F34" w:rsidRPr="00BD1B44" w:rsidRDefault="000E6F34" w:rsidP="00E55B1E">
            <w:pPr>
              <w:contextualSpacing w:val="0"/>
              <w:rPr>
                <w:rFonts w:asciiTheme="minorHAnsi" w:hAnsiTheme="minorHAnsi"/>
                <w:color w:val="FFFFFF" w:themeColor="background1"/>
                <w:sz w:val="20"/>
                <w:szCs w:val="20"/>
                <w:lang w:val="en-GB"/>
              </w:rPr>
            </w:pPr>
            <w:r w:rsidRPr="00BD1B44">
              <w:rPr>
                <w:rFonts w:asciiTheme="minorHAnsi" w:hAnsiTheme="minorHAnsi"/>
                <w:color w:val="FFFFFF" w:themeColor="background1"/>
                <w:sz w:val="20"/>
                <w:szCs w:val="20"/>
              </w:rPr>
              <w:t>Value(s) applied</w:t>
            </w:r>
          </w:p>
        </w:tc>
        <w:tc>
          <w:tcPr>
            <w:tcW w:w="3584" w:type="pct"/>
          </w:tcPr>
          <w:p w14:paraId="260E02B9" w14:textId="705B1D04" w:rsidR="000E6F34" w:rsidRDefault="009F4793"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color w:val="auto"/>
                <w:sz w:val="20"/>
                <w:szCs w:val="20"/>
                <w:lang w:eastAsia="zh-CN"/>
              </w:rPr>
              <w:t>From the summary table of WQT</w:t>
            </w:r>
            <w:r w:rsidR="00C709E7">
              <w:rPr>
                <w:rFonts w:asciiTheme="minorHAnsi" w:hAnsiTheme="minorHAnsi"/>
                <w:color w:val="auto"/>
                <w:sz w:val="20"/>
                <w:szCs w:val="20"/>
                <w:lang w:eastAsia="zh-CN"/>
              </w:rPr>
              <w:t xml:space="preserve"> in 2021 and 2022</w:t>
            </w:r>
            <w:r>
              <w:rPr>
                <w:rFonts w:asciiTheme="minorHAnsi" w:hAnsiTheme="minorHAnsi"/>
                <w:color w:val="auto"/>
                <w:sz w:val="20"/>
                <w:szCs w:val="20"/>
                <w:lang w:eastAsia="zh-CN"/>
              </w:rPr>
              <w:t xml:space="preserve">, the </w:t>
            </w:r>
            <w:r w:rsidRPr="009F4793">
              <w:rPr>
                <w:rFonts w:asciiTheme="minorHAnsi" w:hAnsiTheme="minorHAnsi"/>
                <w:color w:val="auto"/>
                <w:sz w:val="20"/>
                <w:szCs w:val="20"/>
                <w:lang w:eastAsia="zh-CN"/>
              </w:rPr>
              <w:t xml:space="preserve">quality of all the filtered water samples meets the standards of "KS EAS 153: 2018 East African Standard Specification for Packaged Drinking Water", so the modifier for the water quality used to calculate emission reductions </w:t>
            </w:r>
            <w:r w:rsidR="00C709E7">
              <w:rPr>
                <w:rFonts w:asciiTheme="minorHAnsi" w:hAnsiTheme="minorHAnsi"/>
                <w:color w:val="auto"/>
                <w:sz w:val="20"/>
                <w:szCs w:val="20"/>
                <w:lang w:eastAsia="zh-CN"/>
              </w:rPr>
              <w:t>is:</w:t>
            </w:r>
          </w:p>
          <w:tbl>
            <w:tblPr>
              <w:tblStyle w:val="afffff3"/>
              <w:tblW w:w="0" w:type="auto"/>
              <w:tblLayout w:type="fixed"/>
              <w:tblLook w:val="04A0" w:firstRow="1" w:lastRow="0" w:firstColumn="1" w:lastColumn="0" w:noHBand="0" w:noVBand="1"/>
            </w:tblPr>
            <w:tblGrid>
              <w:gridCol w:w="3240"/>
              <w:gridCol w:w="3240"/>
            </w:tblGrid>
            <w:tr w:rsidR="00C709E7" w14:paraId="736048BE" w14:textId="77777777" w:rsidTr="00004094">
              <w:tc>
                <w:tcPr>
                  <w:tcW w:w="3240" w:type="dxa"/>
                </w:tcPr>
                <w:p w14:paraId="0AD54CC6" w14:textId="0B2459A1" w:rsidR="00C709E7" w:rsidRPr="00C709E7" w:rsidRDefault="00C709E7" w:rsidP="0041780C">
                  <w:pPr>
                    <w:framePr w:hSpace="180" w:wrap="around" w:vAnchor="text" w:hAnchor="text" w:y="1"/>
                    <w:contextualSpacing w:val="0"/>
                    <w:suppressOverlap/>
                    <w:jc w:val="both"/>
                    <w:rPr>
                      <w:rFonts w:asciiTheme="minorHAnsi" w:hAnsiTheme="minorHAnsi"/>
                      <w:color w:val="auto"/>
                      <w:sz w:val="18"/>
                      <w:szCs w:val="18"/>
                      <w:lang w:val="en-GB" w:eastAsia="zh-CN"/>
                    </w:rPr>
                  </w:pPr>
                  <w:r w:rsidRPr="00C709E7">
                    <w:rPr>
                      <w:rFonts w:asciiTheme="minorHAnsi" w:hAnsiTheme="minorHAnsi"/>
                      <w:color w:val="auto"/>
                      <w:sz w:val="18"/>
                      <w:szCs w:val="18"/>
                      <w:lang w:val="en-GB" w:eastAsia="zh-CN"/>
                    </w:rPr>
                    <w:t>Period</w:t>
                  </w:r>
                </w:p>
              </w:tc>
              <w:tc>
                <w:tcPr>
                  <w:tcW w:w="3240" w:type="dxa"/>
                </w:tcPr>
                <w:p w14:paraId="33EF0359" w14:textId="36214B4A" w:rsidR="00C709E7" w:rsidRPr="00C709E7" w:rsidRDefault="00C709E7" w:rsidP="0041780C">
                  <w:pPr>
                    <w:framePr w:hSpace="180" w:wrap="around" w:vAnchor="text" w:hAnchor="text" w:y="1"/>
                    <w:contextualSpacing w:val="0"/>
                    <w:suppressOverlap/>
                    <w:jc w:val="both"/>
                    <w:rPr>
                      <w:rFonts w:asciiTheme="minorHAnsi" w:hAnsiTheme="minorHAnsi"/>
                      <w:color w:val="auto"/>
                      <w:sz w:val="18"/>
                      <w:szCs w:val="18"/>
                      <w:lang w:val="en-GB"/>
                    </w:rPr>
                  </w:pPr>
                  <w:proofErr w:type="spellStart"/>
                  <w:proofErr w:type="gramStart"/>
                  <w:r w:rsidRPr="00C709E7">
                    <w:rPr>
                      <w:rFonts w:asciiTheme="minorHAnsi" w:hAnsiTheme="minorHAnsi"/>
                      <w:i/>
                      <w:color w:val="auto"/>
                      <w:sz w:val="18"/>
                      <w:szCs w:val="18"/>
                      <w:lang w:eastAsia="zh-CN"/>
                    </w:rPr>
                    <w:t>M</w:t>
                  </w:r>
                  <w:r w:rsidRPr="00C709E7">
                    <w:rPr>
                      <w:rFonts w:asciiTheme="minorHAnsi" w:hAnsiTheme="minorHAnsi"/>
                      <w:i/>
                      <w:color w:val="auto"/>
                      <w:sz w:val="18"/>
                      <w:szCs w:val="18"/>
                      <w:vertAlign w:val="subscript"/>
                      <w:lang w:eastAsia="zh-CN"/>
                    </w:rPr>
                    <w:t>q,y</w:t>
                  </w:r>
                  <w:proofErr w:type="spellEnd"/>
                  <w:proofErr w:type="gramEnd"/>
                </w:p>
              </w:tc>
            </w:tr>
            <w:tr w:rsidR="00C709E7" w14:paraId="4D327396" w14:textId="77777777" w:rsidTr="00004094">
              <w:tc>
                <w:tcPr>
                  <w:tcW w:w="3240" w:type="dxa"/>
                </w:tcPr>
                <w:p w14:paraId="4FD391F1" w14:textId="1E02E1B1" w:rsidR="00C709E7" w:rsidRPr="00C709E7" w:rsidRDefault="00C709E7" w:rsidP="0041780C">
                  <w:pPr>
                    <w:framePr w:hSpace="180" w:wrap="around" w:vAnchor="text" w:hAnchor="text" w:y="1"/>
                    <w:contextualSpacing w:val="0"/>
                    <w:suppressOverlap/>
                    <w:jc w:val="both"/>
                    <w:rPr>
                      <w:rFonts w:asciiTheme="minorHAnsi" w:hAnsiTheme="minorHAnsi"/>
                      <w:color w:val="auto"/>
                      <w:sz w:val="18"/>
                      <w:szCs w:val="18"/>
                      <w:lang w:val="en-GB" w:eastAsia="zh-CN"/>
                    </w:rPr>
                  </w:pPr>
                  <w:r w:rsidRPr="00C709E7">
                    <w:rPr>
                      <w:rFonts w:asciiTheme="minorHAnsi" w:hAnsiTheme="minorHAnsi" w:hint="eastAsia"/>
                      <w:color w:val="auto"/>
                      <w:sz w:val="18"/>
                      <w:szCs w:val="18"/>
                      <w:lang w:val="en-GB" w:eastAsia="zh-CN"/>
                    </w:rPr>
                    <w:t>0</w:t>
                  </w:r>
                  <w:r w:rsidRPr="00C709E7">
                    <w:rPr>
                      <w:rFonts w:asciiTheme="minorHAnsi" w:hAnsiTheme="minorHAnsi"/>
                      <w:color w:val="auto"/>
                      <w:sz w:val="18"/>
                      <w:szCs w:val="18"/>
                      <w:lang w:val="en-GB" w:eastAsia="zh-CN"/>
                    </w:rPr>
                    <w:t>1/08/2021-31/12/2021</w:t>
                  </w:r>
                </w:p>
              </w:tc>
              <w:tc>
                <w:tcPr>
                  <w:tcW w:w="3240" w:type="dxa"/>
                </w:tcPr>
                <w:p w14:paraId="02929A34" w14:textId="665B067D" w:rsidR="00C709E7" w:rsidRPr="00C709E7" w:rsidRDefault="00C709E7" w:rsidP="0041780C">
                  <w:pPr>
                    <w:framePr w:hSpace="180" w:wrap="around" w:vAnchor="text" w:hAnchor="text" w:y="1"/>
                    <w:contextualSpacing w:val="0"/>
                    <w:suppressOverlap/>
                    <w:jc w:val="both"/>
                    <w:rPr>
                      <w:rFonts w:asciiTheme="minorHAnsi" w:hAnsiTheme="minorHAnsi"/>
                      <w:color w:val="auto"/>
                      <w:sz w:val="18"/>
                      <w:szCs w:val="18"/>
                      <w:lang w:val="en-GB" w:eastAsia="zh-CN"/>
                    </w:rPr>
                  </w:pPr>
                  <w:r w:rsidRPr="00C709E7">
                    <w:rPr>
                      <w:rFonts w:asciiTheme="minorHAnsi" w:hAnsiTheme="minorHAnsi" w:hint="eastAsia"/>
                      <w:color w:val="auto"/>
                      <w:sz w:val="18"/>
                      <w:szCs w:val="18"/>
                      <w:lang w:val="en-GB" w:eastAsia="zh-CN"/>
                    </w:rPr>
                    <w:t>1</w:t>
                  </w:r>
                  <w:r w:rsidRPr="00C709E7">
                    <w:rPr>
                      <w:rFonts w:asciiTheme="minorHAnsi" w:hAnsiTheme="minorHAnsi"/>
                      <w:color w:val="auto"/>
                      <w:sz w:val="18"/>
                      <w:szCs w:val="18"/>
                      <w:lang w:val="en-GB" w:eastAsia="zh-CN"/>
                    </w:rPr>
                    <w:t>00%</w:t>
                  </w:r>
                </w:p>
              </w:tc>
            </w:tr>
            <w:tr w:rsidR="00C709E7" w14:paraId="0D3C72B6" w14:textId="77777777" w:rsidTr="00004094">
              <w:tc>
                <w:tcPr>
                  <w:tcW w:w="3240" w:type="dxa"/>
                </w:tcPr>
                <w:p w14:paraId="09F24A68" w14:textId="1A084EA4" w:rsidR="00C709E7" w:rsidRPr="00C709E7" w:rsidRDefault="00C709E7" w:rsidP="0041780C">
                  <w:pPr>
                    <w:framePr w:hSpace="180" w:wrap="around" w:vAnchor="text" w:hAnchor="text" w:y="1"/>
                    <w:contextualSpacing w:val="0"/>
                    <w:suppressOverlap/>
                    <w:jc w:val="both"/>
                    <w:rPr>
                      <w:rFonts w:asciiTheme="minorHAnsi" w:hAnsiTheme="minorHAnsi"/>
                      <w:color w:val="auto"/>
                      <w:sz w:val="18"/>
                      <w:szCs w:val="18"/>
                      <w:lang w:val="en-GB" w:eastAsia="zh-CN"/>
                    </w:rPr>
                  </w:pPr>
                  <w:r w:rsidRPr="00C709E7">
                    <w:rPr>
                      <w:rFonts w:asciiTheme="minorHAnsi" w:hAnsiTheme="minorHAnsi" w:hint="eastAsia"/>
                      <w:color w:val="auto"/>
                      <w:sz w:val="18"/>
                      <w:szCs w:val="18"/>
                      <w:lang w:val="en-GB" w:eastAsia="zh-CN"/>
                    </w:rPr>
                    <w:t>0</w:t>
                  </w:r>
                  <w:r w:rsidRPr="00C709E7">
                    <w:rPr>
                      <w:rFonts w:asciiTheme="minorHAnsi" w:hAnsiTheme="minorHAnsi"/>
                      <w:color w:val="auto"/>
                      <w:sz w:val="18"/>
                      <w:szCs w:val="18"/>
                      <w:lang w:val="en-GB" w:eastAsia="zh-CN"/>
                    </w:rPr>
                    <w:t>1/01/2022-31/07/2022</w:t>
                  </w:r>
                </w:p>
              </w:tc>
              <w:tc>
                <w:tcPr>
                  <w:tcW w:w="3240" w:type="dxa"/>
                </w:tcPr>
                <w:p w14:paraId="2F1D2C62" w14:textId="7B07BAE3" w:rsidR="00C709E7" w:rsidRPr="00C709E7" w:rsidRDefault="00C709E7" w:rsidP="0041780C">
                  <w:pPr>
                    <w:framePr w:hSpace="180" w:wrap="around" w:vAnchor="text" w:hAnchor="text" w:y="1"/>
                    <w:contextualSpacing w:val="0"/>
                    <w:suppressOverlap/>
                    <w:jc w:val="both"/>
                    <w:rPr>
                      <w:rFonts w:asciiTheme="minorHAnsi" w:hAnsiTheme="minorHAnsi"/>
                      <w:color w:val="auto"/>
                      <w:sz w:val="18"/>
                      <w:szCs w:val="18"/>
                      <w:lang w:val="en-GB" w:eastAsia="zh-CN"/>
                    </w:rPr>
                  </w:pPr>
                  <w:r w:rsidRPr="00C709E7">
                    <w:rPr>
                      <w:rFonts w:asciiTheme="minorHAnsi" w:hAnsiTheme="minorHAnsi" w:hint="eastAsia"/>
                      <w:color w:val="auto"/>
                      <w:sz w:val="18"/>
                      <w:szCs w:val="18"/>
                      <w:lang w:val="en-GB" w:eastAsia="zh-CN"/>
                    </w:rPr>
                    <w:t>1</w:t>
                  </w:r>
                  <w:r w:rsidRPr="00C709E7">
                    <w:rPr>
                      <w:rFonts w:asciiTheme="minorHAnsi" w:hAnsiTheme="minorHAnsi"/>
                      <w:color w:val="auto"/>
                      <w:sz w:val="18"/>
                      <w:szCs w:val="18"/>
                      <w:lang w:val="en-GB" w:eastAsia="zh-CN"/>
                    </w:rPr>
                    <w:t>00%</w:t>
                  </w:r>
                </w:p>
              </w:tc>
            </w:tr>
          </w:tbl>
          <w:p w14:paraId="0B8DFC32" w14:textId="53D178A4" w:rsidR="00C709E7" w:rsidRPr="001A535E" w:rsidRDefault="00C709E7"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
        </w:tc>
      </w:tr>
      <w:tr w:rsidR="000E6F34" w:rsidRPr="00E230F1" w14:paraId="36952FF6" w14:textId="77777777" w:rsidTr="00004094">
        <w:tc>
          <w:tcPr>
            <w:cnfStyle w:val="001000000000" w:firstRow="0" w:lastRow="0" w:firstColumn="1" w:lastColumn="0" w:oddVBand="0" w:evenVBand="0" w:oddHBand="0" w:evenHBand="0" w:firstRowFirstColumn="0" w:firstRowLastColumn="0" w:lastRowFirstColumn="0" w:lastRowLastColumn="0"/>
            <w:tcW w:w="1416" w:type="pct"/>
          </w:tcPr>
          <w:p w14:paraId="5A818BAA" w14:textId="77777777" w:rsidR="000E6F34" w:rsidRPr="00BD1B44" w:rsidRDefault="000E6F34" w:rsidP="00E55B1E">
            <w:pPr>
              <w:contextualSpacing w:val="0"/>
              <w:rPr>
                <w:rFonts w:asciiTheme="minorHAnsi" w:hAnsiTheme="minorHAnsi"/>
                <w:color w:val="FFFFFF" w:themeColor="background1"/>
                <w:sz w:val="20"/>
                <w:szCs w:val="20"/>
                <w:lang w:val="en-GB"/>
              </w:rPr>
            </w:pPr>
            <w:r w:rsidRPr="00BD1B44">
              <w:rPr>
                <w:rFonts w:asciiTheme="minorHAnsi" w:hAnsiTheme="minorHAnsi"/>
                <w:color w:val="FFFFFF" w:themeColor="background1"/>
                <w:sz w:val="20"/>
                <w:szCs w:val="20"/>
              </w:rPr>
              <w:t>Measurement methods and procedures</w:t>
            </w:r>
          </w:p>
        </w:tc>
        <w:tc>
          <w:tcPr>
            <w:tcW w:w="3584" w:type="pct"/>
          </w:tcPr>
          <w:p w14:paraId="1774A956" w14:textId="7B7F3C44" w:rsidR="00AE112A" w:rsidRDefault="00AE112A" w:rsidP="00AE112A">
            <w:pPr>
              <w:widowControl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bookmarkStart w:id="64" w:name="_Hlk109901729"/>
            <w:r>
              <w:rPr>
                <w:rFonts w:asciiTheme="minorHAnsi" w:eastAsia="MS Mincho" w:hAnsiTheme="minorHAnsi" w:cs="Avenir-Book"/>
                <w:color w:val="auto"/>
                <w:sz w:val="20"/>
                <w:szCs w:val="20"/>
                <w:lang w:eastAsia="en-US"/>
              </w:rPr>
              <w:t xml:space="preserve">Although </w:t>
            </w:r>
            <w:r w:rsidRPr="00937450">
              <w:rPr>
                <w:rFonts w:asciiTheme="minorHAnsi" w:eastAsia="MS Mincho" w:hAnsiTheme="minorHAnsi" w:cs="Avenir-Book"/>
                <w:color w:val="auto"/>
                <w:sz w:val="20"/>
                <w:szCs w:val="20"/>
                <w:lang w:eastAsia="en-US"/>
              </w:rPr>
              <w:t xml:space="preserve">this monitoring period covers 2021 and 2022 years, for year 2021, the </w:t>
            </w:r>
            <w:r>
              <w:rPr>
                <w:rFonts w:asciiTheme="minorHAnsi" w:eastAsia="MS Mincho" w:hAnsiTheme="minorHAnsi" w:cs="Avenir-Book"/>
                <w:color w:val="auto"/>
                <w:sz w:val="20"/>
                <w:szCs w:val="20"/>
                <w:lang w:eastAsia="en-US"/>
              </w:rPr>
              <w:t>water quality testing</w:t>
            </w:r>
            <w:r w:rsidRPr="00937450">
              <w:rPr>
                <w:rFonts w:asciiTheme="minorHAnsi" w:eastAsia="MS Mincho" w:hAnsiTheme="minorHAnsi" w:cs="Avenir-Book"/>
                <w:color w:val="auto"/>
                <w:sz w:val="20"/>
                <w:szCs w:val="20"/>
                <w:lang w:eastAsia="en-US"/>
              </w:rPr>
              <w:t xml:space="preserve"> has been conducted on 02/06/2021-11/06/2021 (last monitoring period)</w:t>
            </w:r>
            <w:r>
              <w:rPr>
                <w:rFonts w:asciiTheme="minorHAnsi" w:eastAsia="MS Mincho" w:hAnsiTheme="minorHAnsi" w:cs="Avenir-Book"/>
                <w:color w:val="auto"/>
                <w:sz w:val="20"/>
                <w:szCs w:val="20"/>
                <w:lang w:eastAsia="en-US"/>
              </w:rPr>
              <w:t>, the specific process have been described in MR of last monitoring period</w:t>
            </w:r>
            <w:r w:rsidRPr="00937450">
              <w:rPr>
                <w:rFonts w:asciiTheme="minorHAnsi" w:eastAsia="MS Mincho" w:hAnsiTheme="minorHAnsi" w:cs="Avenir-Book"/>
                <w:color w:val="auto"/>
                <w:sz w:val="20"/>
                <w:szCs w:val="20"/>
                <w:lang w:eastAsia="en-US"/>
              </w:rPr>
              <w:t>. Therefore, only on</w:t>
            </w:r>
            <w:r w:rsidR="008415FA">
              <w:rPr>
                <w:rFonts w:asciiTheme="minorHAnsi" w:eastAsia="MS Mincho" w:hAnsiTheme="minorHAnsi" w:cs="Avenir-Book"/>
                <w:color w:val="auto"/>
                <w:sz w:val="20"/>
                <w:szCs w:val="20"/>
                <w:lang w:eastAsia="en-US"/>
              </w:rPr>
              <w:t>ce</w:t>
            </w:r>
            <w:r w:rsidRPr="00937450">
              <w:rPr>
                <w:rFonts w:asciiTheme="minorHAnsi" w:eastAsia="MS Mincho" w:hAnsiTheme="minorHAnsi" w:cs="Avenir-Book"/>
                <w:color w:val="auto"/>
                <w:sz w:val="20"/>
                <w:szCs w:val="20"/>
                <w:lang w:eastAsia="en-US"/>
              </w:rPr>
              <w:t xml:space="preserve"> </w:t>
            </w:r>
            <w:r>
              <w:rPr>
                <w:rFonts w:asciiTheme="minorHAnsi" w:eastAsia="MS Mincho" w:hAnsiTheme="minorHAnsi" w:cs="Avenir-Book"/>
                <w:color w:val="auto"/>
                <w:sz w:val="20"/>
                <w:szCs w:val="20"/>
                <w:lang w:eastAsia="en-US"/>
              </w:rPr>
              <w:t>water quality testing</w:t>
            </w:r>
            <w:r w:rsidRPr="00937450">
              <w:rPr>
                <w:rFonts w:asciiTheme="minorHAnsi" w:eastAsia="MS Mincho" w:hAnsiTheme="minorHAnsi" w:cs="Avenir-Book"/>
                <w:color w:val="auto"/>
                <w:sz w:val="20"/>
                <w:szCs w:val="20"/>
                <w:lang w:eastAsia="en-US"/>
              </w:rPr>
              <w:t xml:space="preserve"> </w:t>
            </w:r>
            <w:r w:rsidR="008415FA">
              <w:rPr>
                <w:rFonts w:asciiTheme="minorHAnsi" w:eastAsia="MS Mincho" w:hAnsiTheme="minorHAnsi" w:cs="Avenir-Book"/>
                <w:color w:val="auto"/>
                <w:sz w:val="20"/>
                <w:szCs w:val="20"/>
                <w:lang w:eastAsia="en-US"/>
              </w:rPr>
              <w:t>should be</w:t>
            </w:r>
            <w:r w:rsidRPr="00937450">
              <w:rPr>
                <w:rFonts w:asciiTheme="minorHAnsi" w:eastAsia="MS Mincho" w:hAnsiTheme="minorHAnsi" w:cs="Avenir-Book"/>
                <w:color w:val="auto"/>
                <w:sz w:val="20"/>
                <w:szCs w:val="20"/>
                <w:lang w:eastAsia="en-US"/>
              </w:rPr>
              <w:t xml:space="preserve"> conducted during this monitoring period</w:t>
            </w:r>
            <w:r w:rsidR="008415FA">
              <w:rPr>
                <w:rFonts w:asciiTheme="minorHAnsi" w:eastAsia="MS Mincho" w:hAnsiTheme="minorHAnsi" w:cs="Avenir-Book"/>
                <w:color w:val="auto"/>
                <w:sz w:val="20"/>
                <w:szCs w:val="20"/>
                <w:lang w:eastAsia="en-US"/>
              </w:rPr>
              <w:t>, which is conducted on 17/05/</w:t>
            </w:r>
            <w:r w:rsidR="008415FA" w:rsidRPr="00937450">
              <w:rPr>
                <w:rFonts w:asciiTheme="minorHAnsi" w:eastAsia="MS Mincho" w:hAnsiTheme="minorHAnsi" w:cs="Avenir-Book"/>
                <w:color w:val="auto"/>
                <w:sz w:val="20"/>
                <w:szCs w:val="20"/>
                <w:lang w:eastAsia="en-US"/>
              </w:rPr>
              <w:t>2022</w:t>
            </w:r>
            <w:r w:rsidR="008415FA">
              <w:rPr>
                <w:rFonts w:asciiTheme="minorHAnsi" w:eastAsia="MS Mincho" w:hAnsiTheme="minorHAnsi" w:cs="Avenir-Book"/>
                <w:color w:val="auto"/>
                <w:sz w:val="20"/>
                <w:szCs w:val="20"/>
                <w:lang w:eastAsia="en-US"/>
              </w:rPr>
              <w:t>-19/05/2022</w:t>
            </w:r>
            <w:r w:rsidRPr="00937450">
              <w:rPr>
                <w:rFonts w:asciiTheme="minorHAnsi" w:eastAsia="MS Mincho" w:hAnsiTheme="minorHAnsi" w:cs="Avenir-Book"/>
                <w:color w:val="auto"/>
                <w:sz w:val="20"/>
                <w:szCs w:val="20"/>
                <w:lang w:eastAsia="en-US"/>
              </w:rPr>
              <w:t>.</w:t>
            </w:r>
            <w:r w:rsidR="00FE6857">
              <w:rPr>
                <w:rFonts w:asciiTheme="minorHAnsi" w:eastAsia="MS Mincho" w:hAnsiTheme="minorHAnsi" w:cs="Avenir-Book"/>
                <w:color w:val="auto"/>
                <w:sz w:val="20"/>
                <w:szCs w:val="20"/>
                <w:lang w:eastAsia="en-US"/>
              </w:rPr>
              <w:t xml:space="preserve"> </w:t>
            </w:r>
            <w:r w:rsidR="008415FA">
              <w:rPr>
                <w:rFonts w:asciiTheme="minorHAnsi" w:eastAsia="MS Mincho" w:hAnsiTheme="minorHAnsi" w:cs="Avenir-Book"/>
                <w:color w:val="auto"/>
                <w:sz w:val="20"/>
                <w:szCs w:val="20"/>
                <w:lang w:eastAsia="en-US"/>
              </w:rPr>
              <w:t>The specific process has been described in section C of this MR.</w:t>
            </w:r>
          </w:p>
          <w:bookmarkEnd w:id="64"/>
          <w:p w14:paraId="36D7CC74" w14:textId="2E1D019B" w:rsidR="000E6F34"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1A535E">
              <w:rPr>
                <w:color w:val="auto"/>
                <w:sz w:val="20"/>
                <w:szCs w:val="20"/>
              </w:rPr>
              <w:t>The water quality test applie</w:t>
            </w:r>
            <w:r>
              <w:rPr>
                <w:rFonts w:hint="eastAsia"/>
                <w:color w:val="auto"/>
                <w:sz w:val="20"/>
                <w:szCs w:val="20"/>
                <w:lang w:eastAsia="zh-CN"/>
              </w:rPr>
              <w:t>d</w:t>
            </w:r>
            <w:r w:rsidRPr="001A535E">
              <w:rPr>
                <w:color w:val="auto"/>
                <w:sz w:val="20"/>
                <w:szCs w:val="20"/>
              </w:rPr>
              <w:t xml:space="preserve"> the bacterial quality standard &lt;1 </w:t>
            </w:r>
            <w:proofErr w:type="spellStart"/>
            <w:r w:rsidRPr="001A535E">
              <w:rPr>
                <w:color w:val="auto"/>
                <w:sz w:val="20"/>
                <w:szCs w:val="20"/>
              </w:rPr>
              <w:t>cfu</w:t>
            </w:r>
            <w:proofErr w:type="spellEnd"/>
            <w:r w:rsidRPr="001A535E">
              <w:rPr>
                <w:color w:val="auto"/>
                <w:sz w:val="20"/>
                <w:szCs w:val="20"/>
              </w:rPr>
              <w:t xml:space="preserve">/100ml, and the sampling determines the proportion of pass and fail results. </w:t>
            </w:r>
            <w:r w:rsidRPr="001A535E">
              <w:rPr>
                <w:rFonts w:asciiTheme="minorHAnsi" w:hAnsiTheme="minorHAnsi"/>
                <w:color w:val="auto"/>
                <w:sz w:val="20"/>
                <w:szCs w:val="20"/>
              </w:rPr>
              <w:t xml:space="preserve">The sample size is following 90/10 precision rule and </w:t>
            </w:r>
            <w:r w:rsidRPr="001A535E">
              <w:rPr>
                <w:color w:val="auto"/>
                <w:sz w:val="20"/>
                <w:szCs w:val="20"/>
              </w:rPr>
              <w:t>a minimum sample size of 30 must be selected.</w:t>
            </w:r>
            <w:r>
              <w:rPr>
                <w:color w:val="auto"/>
                <w:sz w:val="20"/>
                <w:szCs w:val="20"/>
              </w:rPr>
              <w:t xml:space="preserve"> </w:t>
            </w:r>
            <w:r w:rsidRPr="001A535E">
              <w:rPr>
                <w:rFonts w:asciiTheme="minorHAnsi" w:hAnsiTheme="minorHAnsi"/>
                <w:color w:val="auto"/>
                <w:sz w:val="20"/>
                <w:szCs w:val="20"/>
                <w:lang w:val="en-GB" w:eastAsia="zh-CN"/>
              </w:rPr>
              <w:t xml:space="preserve">The </w:t>
            </w:r>
            <w:r w:rsidRPr="001A535E">
              <w:rPr>
                <w:rFonts w:asciiTheme="minorHAnsi" w:hAnsiTheme="minorHAnsi"/>
                <w:color w:val="auto"/>
                <w:sz w:val="20"/>
                <w:szCs w:val="20"/>
                <w:lang w:val="en-GB" w:eastAsia="zh-CN"/>
              </w:rPr>
              <w:lastRenderedPageBreak/>
              <w:t xml:space="preserve">calculation of the sample size for the test </w:t>
            </w:r>
            <w:r>
              <w:rPr>
                <w:rFonts w:asciiTheme="minorHAnsi" w:hAnsiTheme="minorHAnsi"/>
                <w:color w:val="auto"/>
                <w:sz w:val="20"/>
                <w:szCs w:val="20"/>
                <w:lang w:val="en-GB" w:eastAsia="zh-CN"/>
              </w:rPr>
              <w:t>was</w:t>
            </w:r>
            <w:r w:rsidRPr="001A535E">
              <w:rPr>
                <w:rFonts w:asciiTheme="minorHAnsi" w:hAnsiTheme="minorHAnsi"/>
                <w:color w:val="auto"/>
                <w:sz w:val="20"/>
                <w:szCs w:val="20"/>
                <w:lang w:val="en-GB" w:eastAsia="zh-CN"/>
              </w:rPr>
              <w:t xml:space="preserve"> based upon a 0.6 Coefficient of Variation (COV) under a 90/10 approach as provided in Table 3 of Annex 4 of TPDDTEC (Version 3.1)</w:t>
            </w:r>
            <w:r>
              <w:rPr>
                <w:rFonts w:asciiTheme="minorHAnsi" w:hAnsiTheme="minorHAnsi"/>
                <w:color w:val="auto"/>
                <w:sz w:val="20"/>
                <w:szCs w:val="20"/>
                <w:lang w:val="en-GB" w:eastAsia="zh-CN"/>
              </w:rPr>
              <w:t>. So, the sample size is 101 and 101 samples</w:t>
            </w:r>
            <w:r>
              <w:t xml:space="preserve"> </w:t>
            </w:r>
            <w:r w:rsidRPr="001D6549">
              <w:rPr>
                <w:rFonts w:asciiTheme="minorHAnsi" w:hAnsiTheme="minorHAnsi"/>
                <w:color w:val="auto"/>
                <w:sz w:val="20"/>
                <w:szCs w:val="20"/>
                <w:lang w:val="en-GB" w:eastAsia="zh-CN"/>
              </w:rPr>
              <w:t xml:space="preserve">were selected from </w:t>
            </w:r>
            <w:r>
              <w:rPr>
                <w:rFonts w:asciiTheme="minorHAnsi" w:hAnsiTheme="minorHAnsi"/>
                <w:color w:val="auto"/>
                <w:sz w:val="20"/>
                <w:szCs w:val="20"/>
                <w:lang w:val="en-GB" w:eastAsia="zh-CN"/>
              </w:rPr>
              <w:t>467</w:t>
            </w:r>
            <w:r w:rsidRPr="001D6549">
              <w:rPr>
                <w:rFonts w:asciiTheme="minorHAnsi" w:hAnsiTheme="minorHAnsi"/>
                <w:color w:val="auto"/>
                <w:sz w:val="20"/>
                <w:szCs w:val="20"/>
                <w:lang w:val="en-GB" w:eastAsia="zh-CN"/>
              </w:rPr>
              <w:t>,</w:t>
            </w:r>
            <w:r>
              <w:rPr>
                <w:rFonts w:asciiTheme="minorHAnsi" w:hAnsiTheme="minorHAnsi"/>
                <w:color w:val="auto"/>
                <w:sz w:val="20"/>
                <w:szCs w:val="20"/>
                <w:lang w:val="en-GB" w:eastAsia="zh-CN"/>
              </w:rPr>
              <w:t>123</w:t>
            </w:r>
            <w:r w:rsidRPr="001D6549">
              <w:rPr>
                <w:rFonts w:asciiTheme="minorHAnsi" w:hAnsiTheme="minorHAnsi"/>
                <w:color w:val="auto"/>
                <w:sz w:val="20"/>
                <w:szCs w:val="20"/>
                <w:lang w:val="en-GB" w:eastAsia="zh-CN"/>
              </w:rPr>
              <w:t xml:space="preserve"> </w:t>
            </w:r>
            <w:r>
              <w:rPr>
                <w:rFonts w:asciiTheme="minorHAnsi" w:hAnsiTheme="minorHAnsi"/>
                <w:color w:val="auto"/>
                <w:sz w:val="20"/>
                <w:szCs w:val="20"/>
                <w:lang w:val="en-GB" w:eastAsia="zh-CN"/>
              </w:rPr>
              <w:t>water puri</w:t>
            </w:r>
            <w:r w:rsidRPr="00B627B1">
              <w:rPr>
                <w:rFonts w:asciiTheme="minorHAnsi" w:hAnsiTheme="minorHAnsi"/>
                <w:color w:val="auto"/>
                <w:sz w:val="20"/>
                <w:szCs w:val="20"/>
                <w:lang w:val="en-GB" w:eastAsia="zh-CN"/>
              </w:rPr>
              <w:t>fier</w:t>
            </w:r>
            <w:r w:rsidRPr="00B627B1">
              <w:rPr>
                <w:rFonts w:asciiTheme="minorHAnsi" w:hAnsiTheme="minorHAnsi" w:cs="TimesNewRomanPSMT"/>
                <w:color w:val="auto"/>
                <w:sz w:val="20"/>
                <w:szCs w:val="20"/>
                <w:lang w:eastAsia="zh-CN"/>
              </w:rPr>
              <w:t xml:space="preserve"> at the beginning of 202</w:t>
            </w:r>
            <w:r w:rsidR="00AE112A">
              <w:rPr>
                <w:rFonts w:asciiTheme="minorHAnsi" w:hAnsiTheme="minorHAnsi" w:cs="TimesNewRomanPSMT"/>
                <w:color w:val="auto"/>
                <w:sz w:val="20"/>
                <w:szCs w:val="20"/>
                <w:lang w:eastAsia="zh-CN"/>
              </w:rPr>
              <w:t>2</w:t>
            </w:r>
            <w:r w:rsidRPr="001D6549">
              <w:rPr>
                <w:rFonts w:asciiTheme="minorHAnsi" w:hAnsiTheme="minorHAnsi"/>
                <w:color w:val="auto"/>
                <w:sz w:val="20"/>
                <w:szCs w:val="20"/>
                <w:lang w:val="en-GB" w:eastAsia="zh-CN"/>
              </w:rPr>
              <w:t xml:space="preserve"> using </w:t>
            </w:r>
            <w:r w:rsidR="00E5589A">
              <w:rPr>
                <w:rFonts w:asciiTheme="minorHAnsi" w:hAnsiTheme="minorHAnsi"/>
                <w:color w:val="auto"/>
                <w:sz w:val="20"/>
                <w:szCs w:val="20"/>
                <w:lang w:val="en-GB" w:eastAsia="zh-CN"/>
              </w:rPr>
              <w:t>online number generator</w:t>
            </w:r>
            <w:r>
              <w:rPr>
                <w:rFonts w:asciiTheme="minorHAnsi" w:hAnsiTheme="minorHAnsi"/>
                <w:color w:val="auto"/>
                <w:sz w:val="20"/>
                <w:szCs w:val="20"/>
                <w:lang w:val="en-GB" w:eastAsia="zh-CN"/>
              </w:rPr>
              <w:t xml:space="preserve"> in this monitoring period.</w:t>
            </w:r>
          </w:p>
          <w:p w14:paraId="5CA694D9" w14:textId="77777777" w:rsidR="000E6F34"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1A535E">
              <w:rPr>
                <w:color w:val="auto"/>
                <w:sz w:val="20"/>
                <w:szCs w:val="20"/>
              </w:rPr>
              <w:t xml:space="preserve">The </w:t>
            </w:r>
            <w:r w:rsidRPr="001A535E">
              <w:rPr>
                <w:rFonts w:asciiTheme="minorHAnsi" w:hAnsiTheme="minorHAnsi"/>
                <w:color w:val="auto"/>
                <w:sz w:val="20"/>
                <w:szCs w:val="20"/>
              </w:rPr>
              <w:t xml:space="preserve">water sample is taken at water outlet of the project water purifiers </w:t>
            </w:r>
            <w:r>
              <w:rPr>
                <w:rFonts w:asciiTheme="minorHAnsi" w:hAnsiTheme="minorHAnsi"/>
                <w:color w:val="auto"/>
                <w:sz w:val="20"/>
                <w:szCs w:val="20"/>
              </w:rPr>
              <w:t>from the 101 samples and project owner</w:t>
            </w:r>
            <w:r w:rsidRPr="00515C84">
              <w:rPr>
                <w:rFonts w:cs="TimesNewRomanPSMT"/>
                <w:color w:val="auto"/>
                <w:sz w:val="18"/>
                <w:szCs w:val="18"/>
                <w:lang w:eastAsia="zh-CN"/>
              </w:rPr>
              <w:t xml:space="preserve"> </w:t>
            </w:r>
            <w:r w:rsidRPr="00771DDF">
              <w:rPr>
                <w:rFonts w:asciiTheme="minorHAnsi" w:hAnsiTheme="minorHAnsi"/>
                <w:color w:val="auto"/>
                <w:sz w:val="20"/>
                <w:szCs w:val="20"/>
              </w:rPr>
              <w:t>Entrust a third-party testing agency</w:t>
            </w:r>
            <w:r w:rsidR="004D1FC2">
              <w:rPr>
                <w:rFonts w:asciiTheme="minorHAnsi" w:hAnsiTheme="minorHAnsi"/>
                <w:color w:val="auto"/>
                <w:sz w:val="20"/>
                <w:szCs w:val="20"/>
              </w:rPr>
              <w:t xml:space="preserve"> -</w:t>
            </w:r>
            <w:r w:rsidRPr="00771DDF">
              <w:rPr>
                <w:rFonts w:asciiTheme="minorHAnsi" w:hAnsiTheme="minorHAnsi"/>
                <w:color w:val="auto"/>
                <w:sz w:val="20"/>
                <w:szCs w:val="20"/>
              </w:rPr>
              <w:t xml:space="preserve"> </w:t>
            </w:r>
            <w:r w:rsidR="004D1FC2" w:rsidRPr="004D1FC2">
              <w:rPr>
                <w:rFonts w:asciiTheme="minorHAnsi" w:hAnsiTheme="minorHAnsi"/>
                <w:color w:val="auto"/>
                <w:sz w:val="20"/>
                <w:szCs w:val="20"/>
              </w:rPr>
              <w:t xml:space="preserve">a microbiology laboratory affiliated with the Kenya Bureau of Standards (KEBS) </w:t>
            </w:r>
            <w:r w:rsidRPr="00771DDF">
              <w:rPr>
                <w:rFonts w:asciiTheme="minorHAnsi" w:hAnsiTheme="minorHAnsi"/>
                <w:color w:val="auto"/>
                <w:sz w:val="20"/>
                <w:szCs w:val="20"/>
              </w:rPr>
              <w:t>to test the water quality.</w:t>
            </w:r>
            <w:r>
              <w:rPr>
                <w:rFonts w:asciiTheme="minorHAnsi" w:hAnsiTheme="minorHAnsi"/>
                <w:color w:val="auto"/>
                <w:sz w:val="20"/>
                <w:szCs w:val="20"/>
              </w:rPr>
              <w:t xml:space="preserve"> </w:t>
            </w:r>
            <w:r>
              <w:t xml:space="preserve"> </w:t>
            </w:r>
            <w:r w:rsidRPr="008E7521">
              <w:rPr>
                <w:rFonts w:asciiTheme="minorHAnsi" w:hAnsiTheme="minorHAnsi"/>
                <w:color w:val="auto"/>
                <w:sz w:val="20"/>
                <w:szCs w:val="20"/>
              </w:rPr>
              <w:t xml:space="preserve">Refer to </w:t>
            </w:r>
            <w:r>
              <w:rPr>
                <w:rFonts w:asciiTheme="minorHAnsi" w:hAnsiTheme="minorHAnsi"/>
                <w:color w:val="auto"/>
                <w:sz w:val="20"/>
                <w:szCs w:val="20"/>
              </w:rPr>
              <w:t>Section</w:t>
            </w:r>
            <w:r w:rsidRPr="008E7521">
              <w:rPr>
                <w:rFonts w:asciiTheme="minorHAnsi" w:hAnsiTheme="minorHAnsi"/>
                <w:color w:val="auto"/>
                <w:sz w:val="20"/>
                <w:szCs w:val="20"/>
              </w:rPr>
              <w:t xml:space="preserve"> C for the specific execution process</w:t>
            </w:r>
            <w:r>
              <w:rPr>
                <w:rFonts w:asciiTheme="minorHAnsi" w:hAnsiTheme="minorHAnsi"/>
                <w:color w:val="auto"/>
                <w:sz w:val="20"/>
                <w:szCs w:val="20"/>
              </w:rPr>
              <w:t>.</w:t>
            </w:r>
          </w:p>
          <w:p w14:paraId="4C6885B2" w14:textId="29D371F9" w:rsidR="00C60101" w:rsidRDefault="00C60101"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color w:val="auto"/>
                <w:sz w:val="20"/>
                <w:szCs w:val="20"/>
                <w:lang w:eastAsia="zh-CN"/>
              </w:rPr>
              <w:t xml:space="preserve">From the laboratory test report, the </w:t>
            </w:r>
            <w:r w:rsidRPr="00C60101">
              <w:rPr>
                <w:rFonts w:asciiTheme="minorHAnsi" w:hAnsiTheme="minorHAnsi"/>
                <w:color w:val="auto"/>
                <w:sz w:val="20"/>
                <w:szCs w:val="20"/>
                <w:lang w:eastAsia="zh-CN"/>
              </w:rPr>
              <w:t>monitoring parameters</w:t>
            </w:r>
            <w:r w:rsidR="00D5486B">
              <w:rPr>
                <w:rFonts w:asciiTheme="minorHAnsi" w:hAnsiTheme="minorHAnsi"/>
                <w:color w:val="auto"/>
                <w:sz w:val="20"/>
                <w:szCs w:val="20"/>
                <w:lang w:eastAsia="zh-CN"/>
              </w:rPr>
              <w:t>,</w:t>
            </w:r>
            <w:r w:rsidRPr="00C60101">
              <w:rPr>
                <w:rFonts w:asciiTheme="minorHAnsi" w:hAnsiTheme="minorHAnsi"/>
                <w:color w:val="auto"/>
                <w:sz w:val="20"/>
                <w:szCs w:val="20"/>
                <w:lang w:eastAsia="zh-CN"/>
              </w:rPr>
              <w:t xml:space="preserve"> monitoring methods</w:t>
            </w:r>
            <w:r w:rsidR="00D5486B">
              <w:rPr>
                <w:rFonts w:asciiTheme="minorHAnsi" w:hAnsiTheme="minorHAnsi"/>
                <w:color w:val="auto"/>
                <w:sz w:val="20"/>
                <w:szCs w:val="20"/>
                <w:lang w:eastAsia="zh-CN"/>
              </w:rPr>
              <w:t xml:space="preserve"> and the monitoring result of each parameter</w:t>
            </w:r>
            <w:r w:rsidRPr="00C60101">
              <w:rPr>
                <w:rFonts w:asciiTheme="minorHAnsi" w:hAnsiTheme="minorHAnsi"/>
                <w:color w:val="auto"/>
                <w:sz w:val="20"/>
                <w:szCs w:val="20"/>
                <w:lang w:eastAsia="zh-CN"/>
              </w:rPr>
              <w:t xml:space="preserve"> are shown in the following table</w:t>
            </w:r>
            <w:r>
              <w:rPr>
                <w:rFonts w:asciiTheme="minorHAnsi" w:hAnsiTheme="minorHAnsi"/>
                <w:color w:val="auto"/>
                <w:sz w:val="20"/>
                <w:szCs w:val="20"/>
                <w:lang w:eastAsia="zh-CN"/>
              </w:rPr>
              <w:t>:</w:t>
            </w:r>
          </w:p>
          <w:tbl>
            <w:tblPr>
              <w:tblStyle w:val="afffff3"/>
              <w:tblW w:w="6404" w:type="dxa"/>
              <w:tblLayout w:type="fixed"/>
              <w:tblLook w:val="04A0" w:firstRow="1" w:lastRow="0" w:firstColumn="1" w:lastColumn="0" w:noHBand="0" w:noVBand="1"/>
            </w:tblPr>
            <w:tblGrid>
              <w:gridCol w:w="2719"/>
              <w:gridCol w:w="2126"/>
              <w:gridCol w:w="1559"/>
            </w:tblGrid>
            <w:tr w:rsidR="00D5486B" w:rsidRPr="009F4793" w14:paraId="2E86E17D" w14:textId="6C9DC16B" w:rsidTr="00004094">
              <w:trPr>
                <w:trHeight w:val="370"/>
              </w:trPr>
              <w:tc>
                <w:tcPr>
                  <w:tcW w:w="2719" w:type="dxa"/>
                </w:tcPr>
                <w:p w14:paraId="3CBD579A" w14:textId="3A74A089"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hint="eastAsia"/>
                      <w:color w:val="auto"/>
                      <w:sz w:val="18"/>
                      <w:szCs w:val="18"/>
                      <w:lang w:eastAsia="zh-CN"/>
                    </w:rPr>
                    <w:t>P</w:t>
                  </w:r>
                  <w:r w:rsidRPr="009F4793">
                    <w:rPr>
                      <w:rFonts w:asciiTheme="minorHAnsi" w:hAnsiTheme="minorHAnsi"/>
                      <w:color w:val="auto"/>
                      <w:sz w:val="18"/>
                      <w:szCs w:val="18"/>
                      <w:lang w:eastAsia="zh-CN"/>
                    </w:rPr>
                    <w:t>arameters</w:t>
                  </w:r>
                </w:p>
              </w:tc>
              <w:tc>
                <w:tcPr>
                  <w:tcW w:w="2126" w:type="dxa"/>
                </w:tcPr>
                <w:p w14:paraId="46D683B0" w14:textId="5FFE1109"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hint="eastAsia"/>
                      <w:color w:val="auto"/>
                      <w:sz w:val="18"/>
                      <w:szCs w:val="18"/>
                      <w:lang w:eastAsia="zh-CN"/>
                    </w:rPr>
                    <w:t>T</w:t>
                  </w:r>
                  <w:r w:rsidRPr="009F4793">
                    <w:rPr>
                      <w:rFonts w:asciiTheme="minorHAnsi" w:hAnsiTheme="minorHAnsi"/>
                      <w:color w:val="auto"/>
                      <w:sz w:val="18"/>
                      <w:szCs w:val="18"/>
                      <w:lang w:eastAsia="zh-CN"/>
                    </w:rPr>
                    <w:t>est Method No.</w:t>
                  </w:r>
                </w:p>
              </w:tc>
              <w:tc>
                <w:tcPr>
                  <w:tcW w:w="1559" w:type="dxa"/>
                </w:tcPr>
                <w:p w14:paraId="7B121716" w14:textId="4190E903"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Pr>
                      <w:rFonts w:asciiTheme="minorHAnsi" w:hAnsiTheme="minorHAnsi"/>
                      <w:color w:val="auto"/>
                      <w:sz w:val="18"/>
                      <w:szCs w:val="18"/>
                      <w:lang w:eastAsia="zh-CN"/>
                    </w:rPr>
                    <w:t>Result</w:t>
                  </w:r>
                </w:p>
              </w:tc>
            </w:tr>
            <w:tr w:rsidR="00D5486B" w:rsidRPr="009F4793" w14:paraId="5969A4B4" w14:textId="000C9E0F" w:rsidTr="00004094">
              <w:trPr>
                <w:trHeight w:val="361"/>
              </w:trPr>
              <w:tc>
                <w:tcPr>
                  <w:tcW w:w="2719" w:type="dxa"/>
                </w:tcPr>
                <w:p w14:paraId="07853721" w14:textId="6DD4980E"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proofErr w:type="spellStart"/>
                  <w:proofErr w:type="gramStart"/>
                  <w:r w:rsidRPr="009F4793">
                    <w:rPr>
                      <w:rFonts w:asciiTheme="minorHAnsi" w:hAnsiTheme="minorHAnsi" w:hint="eastAsia"/>
                      <w:color w:val="auto"/>
                      <w:sz w:val="18"/>
                      <w:szCs w:val="18"/>
                      <w:lang w:eastAsia="zh-CN"/>
                    </w:rPr>
                    <w:t>E</w:t>
                  </w:r>
                  <w:r w:rsidRPr="009F4793">
                    <w:rPr>
                      <w:rFonts w:asciiTheme="minorHAnsi" w:hAnsiTheme="minorHAnsi"/>
                      <w:color w:val="auto"/>
                      <w:sz w:val="18"/>
                      <w:szCs w:val="18"/>
                      <w:lang w:eastAsia="zh-CN"/>
                    </w:rPr>
                    <w:t>.Coli</w:t>
                  </w:r>
                  <w:proofErr w:type="spellEnd"/>
                  <w:proofErr w:type="gramEnd"/>
                </w:p>
              </w:tc>
              <w:tc>
                <w:tcPr>
                  <w:tcW w:w="2126" w:type="dxa"/>
                </w:tcPr>
                <w:p w14:paraId="1CA0A1BE" w14:textId="02137A38"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color w:val="auto"/>
                      <w:sz w:val="18"/>
                      <w:szCs w:val="18"/>
                      <w:lang w:eastAsia="zh-CN"/>
                    </w:rPr>
                    <w:t>TES/MIC/TM/14</w:t>
                  </w:r>
                </w:p>
              </w:tc>
              <w:tc>
                <w:tcPr>
                  <w:tcW w:w="1559" w:type="dxa"/>
                </w:tcPr>
                <w:p w14:paraId="7F184AAF" w14:textId="0CB3B589"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Pr>
                      <w:rFonts w:asciiTheme="minorHAnsi" w:hAnsiTheme="minorHAnsi"/>
                      <w:color w:val="auto"/>
                      <w:sz w:val="18"/>
                      <w:szCs w:val="18"/>
                      <w:lang w:eastAsia="zh-CN"/>
                    </w:rPr>
                    <w:t>Not detected</w:t>
                  </w:r>
                </w:p>
              </w:tc>
            </w:tr>
            <w:tr w:rsidR="00D5486B" w:rsidRPr="009F4793" w14:paraId="03157E21" w14:textId="61F62657" w:rsidTr="00004094">
              <w:trPr>
                <w:trHeight w:val="370"/>
              </w:trPr>
              <w:tc>
                <w:tcPr>
                  <w:tcW w:w="2719" w:type="dxa"/>
                </w:tcPr>
                <w:p w14:paraId="44E06D73" w14:textId="633F5964"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color w:val="auto"/>
                      <w:sz w:val="18"/>
                      <w:szCs w:val="18"/>
                      <w:lang w:eastAsia="zh-CN"/>
                    </w:rPr>
                    <w:t>Pseudomonas aeruginosa fluorescence</w:t>
                  </w:r>
                </w:p>
              </w:tc>
              <w:tc>
                <w:tcPr>
                  <w:tcW w:w="2126" w:type="dxa"/>
                </w:tcPr>
                <w:p w14:paraId="70D3A95E" w14:textId="7E68B9EE"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color w:val="auto"/>
                      <w:sz w:val="18"/>
                      <w:szCs w:val="18"/>
                      <w:lang w:eastAsia="zh-CN"/>
                    </w:rPr>
                    <w:t>TES/MIC/TM/12B</w:t>
                  </w:r>
                </w:p>
              </w:tc>
              <w:tc>
                <w:tcPr>
                  <w:tcW w:w="1559" w:type="dxa"/>
                </w:tcPr>
                <w:p w14:paraId="3B29CE84" w14:textId="31A4D1BA"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B81AB5">
                    <w:rPr>
                      <w:rFonts w:asciiTheme="minorHAnsi" w:hAnsiTheme="minorHAnsi"/>
                      <w:color w:val="auto"/>
                      <w:sz w:val="18"/>
                      <w:szCs w:val="18"/>
                      <w:lang w:eastAsia="zh-CN"/>
                    </w:rPr>
                    <w:t>Not detected</w:t>
                  </w:r>
                </w:p>
              </w:tc>
            </w:tr>
            <w:tr w:rsidR="00D5486B" w:rsidRPr="009F4793" w14:paraId="0B2CA2DE" w14:textId="4DE481E8" w:rsidTr="00004094">
              <w:trPr>
                <w:trHeight w:val="361"/>
              </w:trPr>
              <w:tc>
                <w:tcPr>
                  <w:tcW w:w="2719" w:type="dxa"/>
                </w:tcPr>
                <w:p w14:paraId="6A945894" w14:textId="0BB2F217"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color w:val="auto"/>
                      <w:sz w:val="18"/>
                      <w:szCs w:val="18"/>
                      <w:lang w:eastAsia="zh-CN"/>
                    </w:rPr>
                    <w:t>Salmonella</w:t>
                  </w:r>
                </w:p>
              </w:tc>
              <w:tc>
                <w:tcPr>
                  <w:tcW w:w="2126" w:type="dxa"/>
                </w:tcPr>
                <w:p w14:paraId="5817267E" w14:textId="45F46D95"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color w:val="auto"/>
                      <w:sz w:val="18"/>
                      <w:szCs w:val="18"/>
                      <w:lang w:eastAsia="zh-CN"/>
                    </w:rPr>
                    <w:t>TES/MIC/TM/15</w:t>
                  </w:r>
                </w:p>
              </w:tc>
              <w:tc>
                <w:tcPr>
                  <w:tcW w:w="1559" w:type="dxa"/>
                </w:tcPr>
                <w:p w14:paraId="525886F5" w14:textId="1B0E8B10"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B81AB5">
                    <w:rPr>
                      <w:rFonts w:asciiTheme="minorHAnsi" w:hAnsiTheme="minorHAnsi"/>
                      <w:color w:val="auto"/>
                      <w:sz w:val="18"/>
                      <w:szCs w:val="18"/>
                      <w:lang w:eastAsia="zh-CN"/>
                    </w:rPr>
                    <w:t>Not detected</w:t>
                  </w:r>
                </w:p>
              </w:tc>
            </w:tr>
            <w:tr w:rsidR="00D5486B" w:rsidRPr="009F4793" w14:paraId="796B27FF" w14:textId="293E5180" w:rsidTr="00004094">
              <w:trPr>
                <w:trHeight w:val="370"/>
              </w:trPr>
              <w:tc>
                <w:tcPr>
                  <w:tcW w:w="2719" w:type="dxa"/>
                </w:tcPr>
                <w:p w14:paraId="4A70D220" w14:textId="461CD6EE"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color w:val="auto"/>
                      <w:sz w:val="18"/>
                      <w:szCs w:val="18"/>
                      <w:lang w:eastAsia="zh-CN"/>
                    </w:rPr>
                    <w:t>Staphylococcus aureus</w:t>
                  </w:r>
                </w:p>
              </w:tc>
              <w:tc>
                <w:tcPr>
                  <w:tcW w:w="2126" w:type="dxa"/>
                </w:tcPr>
                <w:p w14:paraId="6539E74B" w14:textId="3DBFD893"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color w:val="auto"/>
                      <w:sz w:val="18"/>
                      <w:szCs w:val="18"/>
                      <w:lang w:eastAsia="zh-CN"/>
                    </w:rPr>
                    <w:t>TES/MIC/TM/27*</w:t>
                  </w:r>
                </w:p>
              </w:tc>
              <w:tc>
                <w:tcPr>
                  <w:tcW w:w="1559" w:type="dxa"/>
                </w:tcPr>
                <w:p w14:paraId="56C975F0" w14:textId="17F9AB06"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B81AB5">
                    <w:rPr>
                      <w:rFonts w:asciiTheme="minorHAnsi" w:hAnsiTheme="minorHAnsi"/>
                      <w:color w:val="auto"/>
                      <w:sz w:val="18"/>
                      <w:szCs w:val="18"/>
                      <w:lang w:eastAsia="zh-CN"/>
                    </w:rPr>
                    <w:t>Not detected</w:t>
                  </w:r>
                </w:p>
              </w:tc>
            </w:tr>
            <w:tr w:rsidR="00D5486B" w:rsidRPr="009F4793" w14:paraId="6A5CAEAA" w14:textId="09BE5B3F" w:rsidTr="00004094">
              <w:trPr>
                <w:trHeight w:val="370"/>
              </w:trPr>
              <w:tc>
                <w:tcPr>
                  <w:tcW w:w="2719" w:type="dxa"/>
                </w:tcPr>
                <w:p w14:paraId="0B8FA6B7" w14:textId="2D2CAC52"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color w:val="auto"/>
                      <w:sz w:val="18"/>
                      <w:szCs w:val="18"/>
                      <w:lang w:eastAsia="zh-CN"/>
                    </w:rPr>
                    <w:t>Streptococcus Faecalis</w:t>
                  </w:r>
                </w:p>
              </w:tc>
              <w:tc>
                <w:tcPr>
                  <w:tcW w:w="2126" w:type="dxa"/>
                </w:tcPr>
                <w:p w14:paraId="20FB78F9" w14:textId="16CA894E"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9F4793">
                    <w:rPr>
                      <w:rFonts w:asciiTheme="minorHAnsi" w:hAnsiTheme="minorHAnsi"/>
                      <w:color w:val="auto"/>
                      <w:sz w:val="18"/>
                      <w:szCs w:val="18"/>
                      <w:lang w:eastAsia="zh-CN"/>
                    </w:rPr>
                    <w:t>TES/MIC/TM/21B</w:t>
                  </w:r>
                </w:p>
              </w:tc>
              <w:tc>
                <w:tcPr>
                  <w:tcW w:w="1559" w:type="dxa"/>
                </w:tcPr>
                <w:p w14:paraId="66BF384E" w14:textId="6022C039" w:rsidR="00D5486B" w:rsidRPr="009F4793" w:rsidRDefault="00D5486B" w:rsidP="0041780C">
                  <w:pPr>
                    <w:framePr w:hSpace="180" w:wrap="around" w:vAnchor="text" w:hAnchor="text" w:y="1"/>
                    <w:contextualSpacing w:val="0"/>
                    <w:suppressOverlap/>
                    <w:jc w:val="both"/>
                    <w:rPr>
                      <w:rFonts w:asciiTheme="minorHAnsi" w:hAnsiTheme="minorHAnsi"/>
                      <w:color w:val="auto"/>
                      <w:sz w:val="18"/>
                      <w:szCs w:val="18"/>
                      <w:lang w:eastAsia="zh-CN"/>
                    </w:rPr>
                  </w:pPr>
                  <w:r w:rsidRPr="00B81AB5">
                    <w:rPr>
                      <w:rFonts w:asciiTheme="minorHAnsi" w:hAnsiTheme="minorHAnsi"/>
                      <w:color w:val="auto"/>
                      <w:sz w:val="18"/>
                      <w:szCs w:val="18"/>
                      <w:lang w:eastAsia="zh-CN"/>
                    </w:rPr>
                    <w:t>Not detected</w:t>
                  </w:r>
                </w:p>
              </w:tc>
            </w:tr>
          </w:tbl>
          <w:p w14:paraId="065CF0F9" w14:textId="0458595A" w:rsidR="00C60101" w:rsidRPr="00C60101" w:rsidRDefault="00C60101"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p>
        </w:tc>
      </w:tr>
      <w:tr w:rsidR="000E6F34" w:rsidRPr="00E230F1" w14:paraId="361C4757" w14:textId="77777777" w:rsidTr="00004094">
        <w:trPr>
          <w:trHeight w:val="248"/>
        </w:trPr>
        <w:tc>
          <w:tcPr>
            <w:cnfStyle w:val="001000000000" w:firstRow="0" w:lastRow="0" w:firstColumn="1" w:lastColumn="0" w:oddVBand="0" w:evenVBand="0" w:oddHBand="0" w:evenHBand="0" w:firstRowFirstColumn="0" w:firstRowLastColumn="0" w:lastRowFirstColumn="0" w:lastRowLastColumn="0"/>
            <w:tcW w:w="1416" w:type="pct"/>
          </w:tcPr>
          <w:p w14:paraId="145DD05A" w14:textId="77777777" w:rsidR="000E6F34" w:rsidRPr="00BD1B44" w:rsidRDefault="000E6F34" w:rsidP="00E55B1E">
            <w:pPr>
              <w:contextualSpacing w:val="0"/>
              <w:rPr>
                <w:rFonts w:asciiTheme="minorHAnsi" w:hAnsiTheme="minorHAnsi"/>
                <w:color w:val="FFFFFF" w:themeColor="background1"/>
                <w:sz w:val="20"/>
                <w:szCs w:val="20"/>
                <w:lang w:val="en-GB"/>
              </w:rPr>
            </w:pPr>
            <w:r w:rsidRPr="00BD1B44">
              <w:rPr>
                <w:rFonts w:asciiTheme="minorHAnsi" w:hAnsiTheme="minorHAnsi"/>
                <w:color w:val="FFFFFF" w:themeColor="background1"/>
                <w:sz w:val="20"/>
                <w:szCs w:val="20"/>
              </w:rPr>
              <w:lastRenderedPageBreak/>
              <w:t>Monitoring frequency</w:t>
            </w:r>
          </w:p>
        </w:tc>
        <w:tc>
          <w:tcPr>
            <w:tcW w:w="3584" w:type="pct"/>
          </w:tcPr>
          <w:p w14:paraId="6E0EDA52" w14:textId="77777777" w:rsidR="000E6F34"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A535E">
              <w:rPr>
                <w:rFonts w:asciiTheme="minorHAnsi" w:hAnsiTheme="minorHAnsi"/>
                <w:color w:val="auto"/>
                <w:sz w:val="20"/>
                <w:szCs w:val="20"/>
                <w:lang w:eastAsia="zh-CN"/>
              </w:rPr>
              <w:t>Annual sampling, and the first round of testing shall be conducted</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at least after six months from the start date.</w:t>
            </w:r>
            <w:r>
              <w:rPr>
                <w:rFonts w:asciiTheme="minorHAnsi" w:hAnsiTheme="minorHAnsi"/>
                <w:color w:val="auto"/>
                <w:sz w:val="20"/>
                <w:szCs w:val="20"/>
                <w:lang w:eastAsia="zh-CN"/>
              </w:rPr>
              <w:t xml:space="preserve"> </w:t>
            </w:r>
          </w:p>
          <w:p w14:paraId="4ADA5C85" w14:textId="0E865716"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color w:val="auto"/>
                <w:sz w:val="20"/>
                <w:szCs w:val="20"/>
                <w:lang w:eastAsia="zh-CN"/>
              </w:rPr>
              <w:t xml:space="preserve">For this project, the start date is 09/10/2020, the </w:t>
            </w:r>
            <w:r w:rsidR="003300E2">
              <w:rPr>
                <w:rFonts w:asciiTheme="minorHAnsi" w:hAnsiTheme="minorHAnsi"/>
                <w:color w:val="auto"/>
                <w:sz w:val="20"/>
                <w:szCs w:val="20"/>
                <w:lang w:eastAsia="zh-CN"/>
              </w:rPr>
              <w:t xml:space="preserve">first round </w:t>
            </w:r>
            <w:proofErr w:type="gramStart"/>
            <w:r w:rsidR="003300E2">
              <w:rPr>
                <w:rFonts w:asciiTheme="minorHAnsi" w:hAnsiTheme="minorHAnsi"/>
                <w:color w:val="auto"/>
                <w:sz w:val="20"/>
                <w:szCs w:val="20"/>
                <w:lang w:eastAsia="zh-CN"/>
              </w:rPr>
              <w:t xml:space="preserve">of </w:t>
            </w:r>
            <w:r w:rsidRPr="00771DDF">
              <w:rPr>
                <w:rFonts w:asciiTheme="minorHAnsi" w:hAnsiTheme="minorHAnsi"/>
                <w:color w:val="auto"/>
                <w:sz w:val="20"/>
                <w:szCs w:val="20"/>
                <w:lang w:eastAsia="zh-CN"/>
              </w:rPr>
              <w:t xml:space="preserve"> test</w:t>
            </w:r>
            <w:r w:rsidR="003300E2">
              <w:rPr>
                <w:rFonts w:asciiTheme="minorHAnsi" w:hAnsiTheme="minorHAnsi"/>
                <w:color w:val="auto"/>
                <w:sz w:val="20"/>
                <w:szCs w:val="20"/>
                <w:lang w:eastAsia="zh-CN"/>
              </w:rPr>
              <w:t>ing</w:t>
            </w:r>
            <w:proofErr w:type="gramEnd"/>
            <w:r w:rsidRPr="00771DDF">
              <w:rPr>
                <w:rFonts w:asciiTheme="minorHAnsi" w:hAnsiTheme="minorHAnsi"/>
                <w:color w:val="auto"/>
                <w:sz w:val="20"/>
                <w:szCs w:val="20"/>
                <w:lang w:eastAsia="zh-CN"/>
              </w:rPr>
              <w:t xml:space="preserve"> conducted on 02/06/2021-11/06/2021, therefore, the date of first round of testing meet</w:t>
            </w:r>
            <w:r w:rsidR="00D17EC5">
              <w:rPr>
                <w:rFonts w:asciiTheme="minorHAnsi" w:hAnsiTheme="minorHAnsi"/>
                <w:color w:val="auto"/>
                <w:sz w:val="20"/>
                <w:szCs w:val="20"/>
                <w:lang w:eastAsia="zh-CN"/>
              </w:rPr>
              <w:t>s</w:t>
            </w:r>
            <w:r w:rsidRPr="00771DDF">
              <w:rPr>
                <w:rFonts w:asciiTheme="minorHAnsi" w:hAnsiTheme="minorHAnsi"/>
                <w:color w:val="auto"/>
                <w:sz w:val="20"/>
                <w:szCs w:val="20"/>
                <w:lang w:eastAsia="zh-CN"/>
              </w:rPr>
              <w:t xml:space="preserve"> the requirements </w:t>
            </w:r>
            <w:r>
              <w:rPr>
                <w:rFonts w:asciiTheme="minorHAnsi" w:hAnsiTheme="minorHAnsi"/>
                <w:color w:val="auto"/>
                <w:sz w:val="20"/>
                <w:szCs w:val="20"/>
                <w:lang w:eastAsia="zh-CN"/>
              </w:rPr>
              <w:t>of</w:t>
            </w:r>
            <w:r w:rsidRPr="00771DDF">
              <w:rPr>
                <w:rFonts w:asciiTheme="minorHAnsi" w:hAnsiTheme="minorHAnsi"/>
                <w:color w:val="auto"/>
                <w:sz w:val="20"/>
                <w:szCs w:val="20"/>
                <w:lang w:eastAsia="zh-CN"/>
              </w:rPr>
              <w:t xml:space="preserve"> </w:t>
            </w:r>
            <w:r w:rsidRPr="001A535E">
              <w:rPr>
                <w:rFonts w:asciiTheme="minorHAnsi" w:hAnsiTheme="minorHAnsi"/>
                <w:color w:val="auto"/>
                <w:sz w:val="20"/>
                <w:szCs w:val="20"/>
                <w:lang w:eastAsia="zh-CN"/>
              </w:rPr>
              <w:t>at least after six months from the start date</w:t>
            </w:r>
            <w:r w:rsidRPr="00771DDF">
              <w:rPr>
                <w:rFonts w:asciiTheme="minorHAnsi" w:hAnsiTheme="minorHAnsi"/>
                <w:color w:val="auto"/>
                <w:sz w:val="20"/>
                <w:szCs w:val="20"/>
                <w:lang w:eastAsia="zh-CN"/>
              </w:rPr>
              <w:t>.</w:t>
            </w:r>
            <w:r w:rsidR="003300E2">
              <w:rPr>
                <w:rFonts w:asciiTheme="minorHAnsi" w:hAnsiTheme="minorHAnsi"/>
                <w:color w:val="auto"/>
                <w:sz w:val="20"/>
                <w:szCs w:val="20"/>
                <w:lang w:eastAsia="zh-CN"/>
              </w:rPr>
              <w:t xml:space="preserve"> The water quality testing conducted in this monitoring period was the second round of testing.</w:t>
            </w:r>
          </w:p>
        </w:tc>
      </w:tr>
      <w:tr w:rsidR="000E6F34" w:rsidRPr="00E230F1" w14:paraId="10A69060" w14:textId="77777777" w:rsidTr="00004094">
        <w:trPr>
          <w:trHeight w:val="249"/>
        </w:trPr>
        <w:tc>
          <w:tcPr>
            <w:cnfStyle w:val="001000000000" w:firstRow="0" w:lastRow="0" w:firstColumn="1" w:lastColumn="0" w:oddVBand="0" w:evenVBand="0" w:oddHBand="0" w:evenHBand="0" w:firstRowFirstColumn="0" w:firstRowLastColumn="0" w:lastRowFirstColumn="0" w:lastRowLastColumn="0"/>
            <w:tcW w:w="1416" w:type="pct"/>
          </w:tcPr>
          <w:p w14:paraId="75E99318" w14:textId="77777777" w:rsidR="000E6F34" w:rsidRPr="00BD1B44" w:rsidRDefault="000E6F34" w:rsidP="00E55B1E">
            <w:pPr>
              <w:contextualSpacing w:val="0"/>
              <w:rPr>
                <w:rFonts w:asciiTheme="minorHAnsi" w:hAnsiTheme="minorHAnsi"/>
                <w:color w:val="FFFFFF" w:themeColor="background1"/>
                <w:sz w:val="20"/>
                <w:szCs w:val="20"/>
                <w:lang w:val="en-GB"/>
              </w:rPr>
            </w:pPr>
            <w:r w:rsidRPr="00BD1B44">
              <w:rPr>
                <w:rFonts w:asciiTheme="minorHAnsi" w:hAnsiTheme="minorHAnsi"/>
                <w:color w:val="FFFFFF" w:themeColor="background1"/>
                <w:sz w:val="20"/>
                <w:szCs w:val="20"/>
              </w:rPr>
              <w:t>QA/QC procedures</w:t>
            </w:r>
          </w:p>
        </w:tc>
        <w:tc>
          <w:tcPr>
            <w:tcW w:w="3584" w:type="pct"/>
          </w:tcPr>
          <w:p w14:paraId="1CBCEC4B" w14:textId="797A4CD1" w:rsidR="000E6F34" w:rsidRDefault="000E6F34" w:rsidP="00E55B1E">
            <w:pPr>
              <w:pStyle w:val="afff7"/>
              <w:numPr>
                <w:ilvl w:val="0"/>
                <w:numId w:val="31"/>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1A535E">
              <w:rPr>
                <w:rFonts w:asciiTheme="minorHAnsi" w:hAnsiTheme="minorHAnsi"/>
                <w:color w:val="auto"/>
                <w:sz w:val="20"/>
                <w:szCs w:val="20"/>
              </w:rPr>
              <w:t>Laboratories used for water quality testing must be approved</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rPr>
              <w:t xml:space="preserve">by local health authorities and/or have quality </w:t>
            </w:r>
            <w:proofErr w:type="gramStart"/>
            <w:r w:rsidRPr="001A535E">
              <w:rPr>
                <w:rFonts w:asciiTheme="minorHAnsi" w:hAnsiTheme="minorHAnsi"/>
                <w:color w:val="auto"/>
                <w:sz w:val="20"/>
                <w:szCs w:val="20"/>
              </w:rPr>
              <w:t>accreditation;</w:t>
            </w:r>
            <w:proofErr w:type="gramEnd"/>
            <w:r w:rsidRPr="001A535E">
              <w:rPr>
                <w:rFonts w:asciiTheme="minorHAnsi" w:hAnsiTheme="minorHAnsi"/>
                <w:color w:val="auto"/>
                <w:sz w:val="20"/>
                <w:szCs w:val="20"/>
              </w:rPr>
              <w:t xml:space="preserve"> </w:t>
            </w:r>
          </w:p>
          <w:p w14:paraId="5430A198" w14:textId="5C631566" w:rsidR="00F425BA" w:rsidRPr="001A535E" w:rsidRDefault="00F425BA" w:rsidP="00F425BA">
            <w:pPr>
              <w:pStyle w:val="afff7"/>
              <w:ind w:left="36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425BA">
              <w:rPr>
                <w:rFonts w:asciiTheme="minorHAnsi" w:hAnsiTheme="minorHAnsi"/>
                <w:color w:val="auto"/>
                <w:sz w:val="20"/>
                <w:szCs w:val="20"/>
              </w:rPr>
              <w:t xml:space="preserve">The organization that carries out the water quality testing </w:t>
            </w:r>
            <w:r>
              <w:rPr>
                <w:rFonts w:asciiTheme="minorHAnsi" w:hAnsiTheme="minorHAnsi"/>
                <w:color w:val="auto"/>
                <w:sz w:val="20"/>
                <w:szCs w:val="20"/>
              </w:rPr>
              <w:t xml:space="preserve">in this monitoring period </w:t>
            </w:r>
            <w:r w:rsidRPr="00F425BA">
              <w:rPr>
                <w:rFonts w:asciiTheme="minorHAnsi" w:hAnsiTheme="minorHAnsi"/>
                <w:color w:val="auto"/>
                <w:sz w:val="20"/>
                <w:szCs w:val="20"/>
              </w:rPr>
              <w:t>is KEBS (Kenya Bureau of Standards), which is an official organization with the ability to issue qualifications to other institution. So, the KEBS has the undoubted accreditation.</w:t>
            </w:r>
          </w:p>
          <w:p w14:paraId="16C1B45E" w14:textId="57D9221A" w:rsidR="000E6F34" w:rsidRDefault="000E6F34" w:rsidP="00E55B1E">
            <w:pPr>
              <w:pStyle w:val="afff7"/>
              <w:numPr>
                <w:ilvl w:val="0"/>
                <w:numId w:val="31"/>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1A535E">
              <w:rPr>
                <w:rFonts w:asciiTheme="minorHAnsi" w:hAnsiTheme="minorHAnsi"/>
                <w:color w:val="auto"/>
                <w:sz w:val="20"/>
                <w:szCs w:val="20"/>
              </w:rPr>
              <w:t>The laboratory used must demonstrate that it has an adequate</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rPr>
              <w:t>quality management plan in place which addresses both</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rPr>
              <w:t>quality assurance and quality control test procedures.</w:t>
            </w:r>
          </w:p>
          <w:p w14:paraId="403CB1A3" w14:textId="65D22732" w:rsidR="003A0498" w:rsidRDefault="003A0498" w:rsidP="003A0498">
            <w:pPr>
              <w:pStyle w:val="afff7"/>
              <w:ind w:left="36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proofErr w:type="gramStart"/>
            <w:r>
              <w:rPr>
                <w:rFonts w:asciiTheme="minorHAnsi" w:hAnsiTheme="minorHAnsi"/>
                <w:color w:val="auto"/>
                <w:sz w:val="20"/>
                <w:szCs w:val="20"/>
                <w:lang w:eastAsia="zh-CN"/>
              </w:rPr>
              <w:lastRenderedPageBreak/>
              <w:t>In order to</w:t>
            </w:r>
            <w:proofErr w:type="gramEnd"/>
            <w:r>
              <w:rPr>
                <w:rFonts w:asciiTheme="minorHAnsi" w:hAnsiTheme="minorHAnsi"/>
                <w:color w:val="auto"/>
                <w:sz w:val="20"/>
                <w:szCs w:val="20"/>
                <w:lang w:eastAsia="zh-CN"/>
              </w:rPr>
              <w:t xml:space="preserve"> </w:t>
            </w:r>
            <w:r w:rsidRPr="003A0498">
              <w:rPr>
                <w:rFonts w:asciiTheme="minorHAnsi" w:hAnsiTheme="minorHAnsi"/>
                <w:color w:val="auto"/>
                <w:sz w:val="20"/>
                <w:szCs w:val="20"/>
                <w:lang w:eastAsia="zh-CN"/>
              </w:rPr>
              <w:t>ensure that the testing activities meet the requirements, in addition to obtaining ISO/IEC 17025 accreditation</w:t>
            </w:r>
            <w:r>
              <w:rPr>
                <w:rFonts w:asciiTheme="minorHAnsi" w:hAnsiTheme="minorHAnsi"/>
                <w:color w:val="auto"/>
                <w:sz w:val="20"/>
                <w:szCs w:val="20"/>
                <w:lang w:eastAsia="zh-CN"/>
              </w:rPr>
              <w:t xml:space="preserve">, </w:t>
            </w:r>
            <w:r w:rsidRPr="003A0498">
              <w:rPr>
                <w:rFonts w:asciiTheme="minorHAnsi" w:hAnsiTheme="minorHAnsi"/>
                <w:color w:val="auto"/>
                <w:sz w:val="20"/>
                <w:szCs w:val="20"/>
                <w:lang w:eastAsia="zh-CN"/>
              </w:rPr>
              <w:t>the laboratory has formulated a strict quality management plan, the specific content of which can be found in the link</w:t>
            </w:r>
            <w:r>
              <w:rPr>
                <w:rFonts w:asciiTheme="minorHAnsi" w:hAnsiTheme="minorHAnsi"/>
                <w:color w:val="auto"/>
                <w:sz w:val="20"/>
                <w:szCs w:val="20"/>
                <w:lang w:eastAsia="zh-CN"/>
              </w:rPr>
              <w:t>:</w:t>
            </w:r>
          </w:p>
          <w:p w14:paraId="16D73173" w14:textId="3FAF5FBD" w:rsidR="003A0498" w:rsidRPr="001A535E" w:rsidRDefault="003A0498" w:rsidP="003A0498">
            <w:pPr>
              <w:pStyle w:val="afff7"/>
              <w:ind w:left="36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3A0498">
              <w:rPr>
                <w:rFonts w:asciiTheme="minorHAnsi" w:hAnsiTheme="minorHAnsi"/>
                <w:color w:val="auto"/>
                <w:sz w:val="20"/>
                <w:szCs w:val="20"/>
                <w:lang w:eastAsia="zh-CN"/>
              </w:rPr>
              <w:t>https://www.kebs.org/index.php?option=com_content&amp;view=article&amp;id=89&amp;Itemid=353</w:t>
            </w:r>
          </w:p>
          <w:p w14:paraId="203139B1" w14:textId="0076DB47" w:rsidR="000E6F34" w:rsidRPr="001A535E" w:rsidRDefault="000E6F34" w:rsidP="00E55B1E">
            <w:pPr>
              <w:pStyle w:val="afff7"/>
              <w:numPr>
                <w:ilvl w:val="0"/>
                <w:numId w:val="31"/>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1A535E">
              <w:rPr>
                <w:rFonts w:asciiTheme="minorHAnsi" w:hAnsiTheme="minorHAnsi"/>
                <w:color w:val="auto"/>
                <w:sz w:val="20"/>
                <w:szCs w:val="20"/>
              </w:rPr>
              <w:t xml:space="preserve">Field testing kits also are eligible, </w:t>
            </w:r>
            <w:r w:rsidR="002973A0" w:rsidRPr="001A535E">
              <w:rPr>
                <w:rFonts w:asciiTheme="minorHAnsi" w:hAnsiTheme="minorHAnsi"/>
                <w:color w:val="auto"/>
                <w:sz w:val="20"/>
                <w:szCs w:val="20"/>
              </w:rPr>
              <w:t>e.g.,</w:t>
            </w:r>
            <w:r w:rsidRPr="001A535E">
              <w:rPr>
                <w:rFonts w:asciiTheme="minorHAnsi" w:hAnsiTheme="minorHAnsi"/>
                <w:color w:val="auto"/>
                <w:sz w:val="20"/>
                <w:szCs w:val="20"/>
              </w:rPr>
              <w:t xml:space="preserve"> based on Colony Forming Unit method or Most Probable Number method. To use the field testing kits the project shall meet the following requirements:</w:t>
            </w:r>
          </w:p>
          <w:p w14:paraId="1B7EEFFA" w14:textId="7AC8F6D7" w:rsidR="000E6F34" w:rsidRPr="001A535E" w:rsidRDefault="000E6F34" w:rsidP="00E55B1E">
            <w:pPr>
              <w:pStyle w:val="afff7"/>
              <w:ind w:left="36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1A535E">
              <w:rPr>
                <w:rFonts w:asciiTheme="minorHAnsi" w:hAnsiTheme="minorHAnsi"/>
                <w:color w:val="auto"/>
                <w:sz w:val="20"/>
                <w:szCs w:val="20"/>
              </w:rPr>
              <w:t xml:space="preserve">a. Testing kits must be approved by national agency or meet standards set by relevant international </w:t>
            </w:r>
            <w:r w:rsidR="002973A0" w:rsidRPr="001A535E">
              <w:rPr>
                <w:rFonts w:asciiTheme="minorHAnsi" w:hAnsiTheme="minorHAnsi"/>
                <w:color w:val="auto"/>
                <w:sz w:val="20"/>
                <w:szCs w:val="20"/>
              </w:rPr>
              <w:t>organization</w:t>
            </w:r>
            <w:r w:rsidRPr="001A535E">
              <w:rPr>
                <w:rFonts w:asciiTheme="minorHAnsi" w:hAnsiTheme="minorHAnsi"/>
                <w:color w:val="auto"/>
                <w:sz w:val="20"/>
                <w:szCs w:val="20"/>
              </w:rPr>
              <w:t xml:space="preserve"> </w:t>
            </w:r>
            <w:r w:rsidR="002973A0" w:rsidRPr="001A535E">
              <w:rPr>
                <w:rFonts w:asciiTheme="minorHAnsi" w:hAnsiTheme="minorHAnsi"/>
                <w:color w:val="auto"/>
                <w:sz w:val="20"/>
                <w:szCs w:val="20"/>
              </w:rPr>
              <w:t>e.g.,</w:t>
            </w:r>
            <w:r w:rsidRPr="001A535E">
              <w:rPr>
                <w:rFonts w:asciiTheme="minorHAnsi" w:hAnsiTheme="minorHAnsi"/>
                <w:color w:val="auto"/>
                <w:sz w:val="20"/>
                <w:szCs w:val="20"/>
              </w:rPr>
              <w:t xml:space="preserve"> US-EPA, and</w:t>
            </w:r>
          </w:p>
          <w:p w14:paraId="70C53FA7" w14:textId="77777777" w:rsidR="000E6F34" w:rsidRDefault="000E6F34" w:rsidP="00E55B1E">
            <w:pPr>
              <w:pStyle w:val="afff7"/>
              <w:ind w:left="36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1A535E">
              <w:rPr>
                <w:rFonts w:asciiTheme="minorHAnsi" w:hAnsiTheme="minorHAnsi"/>
                <w:color w:val="auto"/>
                <w:sz w:val="20"/>
                <w:szCs w:val="20"/>
              </w:rPr>
              <w:t>b. Testing kits shall be tested for its accuracy and robustness prior to application for project level monitoring, whereby local or accredited laboratory shall conduct water quality tests using testing kits and a relevant ISO standard or an equivalent standard, in parallel with field testing kits.</w:t>
            </w:r>
          </w:p>
          <w:p w14:paraId="6FC917E5" w14:textId="23DD4340" w:rsidR="00004094" w:rsidRPr="001A535E" w:rsidRDefault="00004094" w:rsidP="00E55B1E">
            <w:pPr>
              <w:pStyle w:val="afff7"/>
              <w:ind w:left="36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004094">
              <w:rPr>
                <w:rFonts w:asciiTheme="minorHAnsi" w:hAnsiTheme="minorHAnsi"/>
                <w:color w:val="auto"/>
                <w:sz w:val="20"/>
                <w:szCs w:val="20"/>
              </w:rPr>
              <w:t xml:space="preserve">After the sampler collects the water quality sample from the user's home on site, </w:t>
            </w:r>
            <w:r>
              <w:rPr>
                <w:rFonts w:asciiTheme="minorHAnsi" w:hAnsiTheme="minorHAnsi"/>
                <w:color w:val="auto"/>
                <w:sz w:val="20"/>
                <w:szCs w:val="20"/>
              </w:rPr>
              <w:t xml:space="preserve">the water sample were brought to </w:t>
            </w:r>
            <w:r w:rsidRPr="00004094">
              <w:rPr>
                <w:rFonts w:asciiTheme="minorHAnsi" w:hAnsiTheme="minorHAnsi"/>
                <w:color w:val="auto"/>
                <w:sz w:val="20"/>
                <w:szCs w:val="20"/>
              </w:rPr>
              <w:t>laboratory for analysis, so field testing is not involved, and this article does not app</w:t>
            </w:r>
            <w:r>
              <w:rPr>
                <w:rFonts w:asciiTheme="minorHAnsi" w:hAnsiTheme="minorHAnsi"/>
                <w:color w:val="auto"/>
                <w:sz w:val="20"/>
                <w:szCs w:val="20"/>
              </w:rPr>
              <w:t>lication.</w:t>
            </w:r>
          </w:p>
        </w:tc>
      </w:tr>
      <w:tr w:rsidR="000E6F34" w:rsidRPr="00E230F1" w14:paraId="5025BFA1" w14:textId="77777777" w:rsidTr="00004094">
        <w:trPr>
          <w:trHeight w:val="249"/>
        </w:trPr>
        <w:tc>
          <w:tcPr>
            <w:cnfStyle w:val="001000000000" w:firstRow="0" w:lastRow="0" w:firstColumn="1" w:lastColumn="0" w:oddVBand="0" w:evenVBand="0" w:oddHBand="0" w:evenHBand="0" w:firstRowFirstColumn="0" w:firstRowLastColumn="0" w:lastRowFirstColumn="0" w:lastRowLastColumn="0"/>
            <w:tcW w:w="1416" w:type="pct"/>
          </w:tcPr>
          <w:p w14:paraId="60FD60CE" w14:textId="77777777" w:rsidR="000E6F34" w:rsidRPr="00BD1B44" w:rsidRDefault="000E6F34" w:rsidP="00E55B1E">
            <w:pPr>
              <w:contextualSpacing w:val="0"/>
              <w:rPr>
                <w:rFonts w:asciiTheme="minorHAnsi" w:hAnsiTheme="minorHAnsi"/>
                <w:color w:val="FFFFFF" w:themeColor="background1"/>
                <w:sz w:val="20"/>
                <w:szCs w:val="20"/>
                <w:lang w:val="en-GB"/>
              </w:rPr>
            </w:pPr>
            <w:r w:rsidRPr="00BD1B44">
              <w:rPr>
                <w:rFonts w:asciiTheme="minorHAnsi" w:hAnsiTheme="minorHAnsi"/>
                <w:color w:val="FFFFFF" w:themeColor="background1"/>
                <w:sz w:val="20"/>
                <w:szCs w:val="20"/>
              </w:rPr>
              <w:lastRenderedPageBreak/>
              <w:t>Purpose of data</w:t>
            </w:r>
          </w:p>
        </w:tc>
        <w:tc>
          <w:tcPr>
            <w:tcW w:w="3584" w:type="pct"/>
          </w:tcPr>
          <w:p w14:paraId="7377A5EF" w14:textId="77777777" w:rsidR="000E6F34" w:rsidRPr="001A535E" w:rsidRDefault="000E6F34" w:rsidP="00E55B1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1A535E">
              <w:rPr>
                <w:rFonts w:asciiTheme="minorHAnsi" w:hAnsiTheme="minorHAnsi"/>
                <w:color w:val="auto"/>
                <w:sz w:val="20"/>
                <w:szCs w:val="20"/>
                <w:lang w:eastAsia="zh-CN"/>
              </w:rPr>
              <w:t>To demonstrate contribution to SDG 6 and SDG 13.</w:t>
            </w:r>
          </w:p>
        </w:tc>
      </w:tr>
      <w:tr w:rsidR="000E6F34" w:rsidRPr="00E230F1" w14:paraId="1FC24455" w14:textId="77777777" w:rsidTr="00004094">
        <w:trPr>
          <w:trHeight w:val="249"/>
        </w:trPr>
        <w:tc>
          <w:tcPr>
            <w:cnfStyle w:val="001000000000" w:firstRow="0" w:lastRow="0" w:firstColumn="1" w:lastColumn="0" w:oddVBand="0" w:evenVBand="0" w:oddHBand="0" w:evenHBand="0" w:firstRowFirstColumn="0" w:firstRowLastColumn="0" w:lastRowFirstColumn="0" w:lastRowLastColumn="0"/>
            <w:tcW w:w="1416" w:type="pct"/>
          </w:tcPr>
          <w:p w14:paraId="53355C6D" w14:textId="77777777" w:rsidR="000E6F34" w:rsidRPr="00BD1B44" w:rsidRDefault="000E6F34" w:rsidP="00E55B1E">
            <w:pPr>
              <w:contextualSpacing w:val="0"/>
              <w:rPr>
                <w:rFonts w:asciiTheme="minorHAnsi" w:hAnsiTheme="minorHAnsi"/>
                <w:color w:val="FFFFFF" w:themeColor="background1"/>
                <w:sz w:val="20"/>
                <w:szCs w:val="20"/>
                <w:lang w:val="en-GB"/>
              </w:rPr>
            </w:pPr>
            <w:r w:rsidRPr="00BD1B44">
              <w:rPr>
                <w:rFonts w:asciiTheme="minorHAnsi" w:hAnsiTheme="minorHAnsi"/>
                <w:color w:val="FFFFFF" w:themeColor="background1"/>
                <w:sz w:val="20"/>
                <w:szCs w:val="20"/>
              </w:rPr>
              <w:t>Additional comment</w:t>
            </w:r>
          </w:p>
        </w:tc>
        <w:tc>
          <w:tcPr>
            <w:tcW w:w="3584" w:type="pct"/>
          </w:tcPr>
          <w:p w14:paraId="4127B2BD" w14:textId="77777777"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A535E">
              <w:rPr>
                <w:rFonts w:asciiTheme="minorHAnsi" w:hAnsiTheme="minorHAnsi"/>
                <w:color w:val="auto"/>
                <w:sz w:val="20"/>
                <w:szCs w:val="20"/>
                <w:lang w:eastAsia="zh-CN"/>
              </w:rPr>
              <w:t>If the proportion of samples not meeting Safe Drinking Water</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Quality Standards exceeds a threshold, no emission reductions can</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be claimed for the corresponding monitoring period.</w:t>
            </w:r>
          </w:p>
          <w:p w14:paraId="2B00E124" w14:textId="77777777"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A535E">
              <w:rPr>
                <w:rFonts w:asciiTheme="minorHAnsi" w:hAnsiTheme="minorHAnsi"/>
                <w:color w:val="auto"/>
                <w:sz w:val="20"/>
                <w:szCs w:val="20"/>
                <w:lang w:eastAsia="zh-CN"/>
              </w:rPr>
              <w:t>Thresholds:</w:t>
            </w:r>
          </w:p>
          <w:p w14:paraId="5BC9EBCE" w14:textId="77777777"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A535E">
              <w:rPr>
                <w:rFonts w:asciiTheme="minorHAnsi" w:hAnsiTheme="minorHAnsi"/>
                <w:color w:val="auto"/>
                <w:sz w:val="20"/>
                <w:szCs w:val="20"/>
                <w:lang w:eastAsia="zh-CN"/>
              </w:rPr>
              <w:t>- Project or VPA year 1: 20%</w:t>
            </w:r>
          </w:p>
          <w:p w14:paraId="6C6833D8" w14:textId="77777777"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A535E">
              <w:rPr>
                <w:rFonts w:asciiTheme="minorHAnsi" w:hAnsiTheme="minorHAnsi"/>
                <w:color w:val="auto"/>
                <w:sz w:val="20"/>
                <w:szCs w:val="20"/>
                <w:lang w:eastAsia="zh-CN"/>
              </w:rPr>
              <w:t>- Project or VPA year 2: 15%</w:t>
            </w:r>
          </w:p>
          <w:p w14:paraId="7499E8E4" w14:textId="77777777"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A535E">
              <w:rPr>
                <w:rFonts w:asciiTheme="minorHAnsi" w:hAnsiTheme="minorHAnsi"/>
                <w:color w:val="auto"/>
                <w:sz w:val="20"/>
                <w:szCs w:val="20"/>
                <w:lang w:eastAsia="zh-CN"/>
              </w:rPr>
              <w:t>- Project or VPA year 3 or above: 10%</w:t>
            </w:r>
          </w:p>
          <w:p w14:paraId="4F8863BF" w14:textId="5757EF5D"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A535E">
              <w:rPr>
                <w:rFonts w:asciiTheme="minorHAnsi" w:hAnsiTheme="minorHAnsi"/>
                <w:color w:val="auto"/>
                <w:sz w:val="20"/>
                <w:szCs w:val="20"/>
                <w:lang w:eastAsia="zh-CN"/>
              </w:rPr>
              <w:t>When the crediting period is renewed, the year number count</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 xml:space="preserve">continues, </w:t>
            </w:r>
            <w:r w:rsidR="002973A0" w:rsidRPr="001A535E">
              <w:rPr>
                <w:rFonts w:asciiTheme="minorHAnsi" w:hAnsiTheme="minorHAnsi"/>
                <w:color w:val="auto"/>
                <w:sz w:val="20"/>
                <w:szCs w:val="20"/>
                <w:lang w:eastAsia="zh-CN"/>
              </w:rPr>
              <w:t>i.e.,</w:t>
            </w:r>
            <w:r w:rsidRPr="001A535E">
              <w:rPr>
                <w:rFonts w:asciiTheme="minorHAnsi" w:hAnsiTheme="minorHAnsi"/>
                <w:color w:val="auto"/>
                <w:sz w:val="20"/>
                <w:szCs w:val="20"/>
                <w:lang w:eastAsia="zh-CN"/>
              </w:rPr>
              <w:t xml:space="preserve"> the second crediting period would encompass year 6,</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year 7, year 8, etc.</w:t>
            </w:r>
          </w:p>
          <w:p w14:paraId="3E676609" w14:textId="77777777" w:rsidR="000E6F34" w:rsidRPr="001A535E" w:rsidRDefault="000E6F34" w:rsidP="00E55B1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A535E">
              <w:rPr>
                <w:rFonts w:asciiTheme="minorHAnsi" w:hAnsiTheme="minorHAnsi"/>
                <w:color w:val="auto"/>
                <w:sz w:val="20"/>
                <w:szCs w:val="20"/>
                <w:lang w:eastAsia="zh-CN"/>
              </w:rPr>
              <w:t>Additionally, when the threshold is exceeded, the project shall</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provide an explanation for why this occurred and provide a</w:t>
            </w:r>
            <w:r w:rsidRPr="001A535E">
              <w:rPr>
                <w:rFonts w:asciiTheme="minorHAnsi" w:hAnsiTheme="minorHAnsi" w:hint="eastAsia"/>
                <w:color w:val="auto"/>
                <w:sz w:val="20"/>
                <w:szCs w:val="20"/>
                <w:lang w:eastAsia="zh-CN"/>
              </w:rPr>
              <w:t xml:space="preserve"> </w:t>
            </w:r>
            <w:r w:rsidRPr="001A535E">
              <w:rPr>
                <w:rFonts w:asciiTheme="minorHAnsi" w:hAnsiTheme="minorHAnsi"/>
                <w:color w:val="auto"/>
                <w:sz w:val="20"/>
                <w:szCs w:val="20"/>
                <w:lang w:eastAsia="zh-CN"/>
              </w:rPr>
              <w:t>remediation plan.</w:t>
            </w:r>
          </w:p>
        </w:tc>
      </w:tr>
    </w:tbl>
    <w:p w14:paraId="669B8C93" w14:textId="77777777" w:rsidR="000E6F34" w:rsidRDefault="000E6F34" w:rsidP="00D417BC">
      <w:pPr>
        <w:spacing w:after="0"/>
      </w:pPr>
    </w:p>
    <w:tbl>
      <w:tblPr>
        <w:tblStyle w:val="5-1"/>
        <w:tblpPr w:leftFromText="180" w:rightFromText="180" w:vertAnchor="text" w:horzAnchor="margin" w:tblpY="219"/>
        <w:tblW w:w="4859" w:type="pct"/>
        <w:tblLayout w:type="fixed"/>
        <w:tblCellMar>
          <w:top w:w="57" w:type="dxa"/>
        </w:tblCellMar>
        <w:tblLook w:val="0680" w:firstRow="0" w:lastRow="0" w:firstColumn="1" w:lastColumn="0" w:noHBand="1" w:noVBand="1"/>
      </w:tblPr>
      <w:tblGrid>
        <w:gridCol w:w="2689"/>
        <w:gridCol w:w="6662"/>
      </w:tblGrid>
      <w:tr w:rsidR="008E7521" w:rsidRPr="00185BEE" w14:paraId="7AB51042" w14:textId="77777777" w:rsidTr="00F8473A">
        <w:trPr>
          <w:trHeight w:val="280"/>
        </w:trPr>
        <w:tc>
          <w:tcPr>
            <w:cnfStyle w:val="001000000000" w:firstRow="0" w:lastRow="0" w:firstColumn="1" w:lastColumn="0" w:oddVBand="0" w:evenVBand="0" w:oddHBand="0" w:evenHBand="0" w:firstRowFirstColumn="0" w:firstRowLastColumn="0" w:lastRowFirstColumn="0" w:lastRowLastColumn="0"/>
            <w:tcW w:w="1438" w:type="pct"/>
          </w:tcPr>
          <w:p w14:paraId="643D7338" w14:textId="77777777" w:rsidR="008E7521" w:rsidRPr="00185BEE" w:rsidRDefault="008E7521" w:rsidP="00F0396E">
            <w:pPr>
              <w:contextualSpacing w:val="0"/>
              <w:rPr>
                <w:color w:val="FFFFFF" w:themeColor="background1"/>
                <w:sz w:val="20"/>
                <w:szCs w:val="20"/>
                <w:lang w:val="en-GB"/>
              </w:rPr>
            </w:pPr>
            <w:r w:rsidRPr="00185BEE">
              <w:rPr>
                <w:rFonts w:hint="eastAsia"/>
                <w:color w:val="FFFFFF" w:themeColor="background1"/>
                <w:sz w:val="20"/>
                <w:szCs w:val="20"/>
                <w:lang w:val="en-GB" w:eastAsia="zh-CN"/>
              </w:rPr>
              <w:lastRenderedPageBreak/>
              <w:t>P</w:t>
            </w:r>
            <w:r w:rsidRPr="00185BEE">
              <w:rPr>
                <w:color w:val="FFFFFF" w:themeColor="background1"/>
                <w:sz w:val="20"/>
                <w:szCs w:val="20"/>
                <w:lang w:val="en-GB" w:eastAsia="zh-CN"/>
              </w:rPr>
              <w:t>arameter ID</w:t>
            </w:r>
          </w:p>
        </w:tc>
        <w:tc>
          <w:tcPr>
            <w:tcW w:w="3562" w:type="pct"/>
          </w:tcPr>
          <w:p w14:paraId="247A1645" w14:textId="77777777"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eastAsia="zh-CN"/>
              </w:rPr>
            </w:pPr>
            <w:r w:rsidRPr="00185BEE">
              <w:rPr>
                <w:rFonts w:asciiTheme="majorHAnsi" w:hAnsiTheme="majorHAnsi" w:hint="eastAsia"/>
                <w:i/>
                <w:color w:val="auto"/>
                <w:sz w:val="20"/>
                <w:szCs w:val="20"/>
                <w:lang w:val="en-GB" w:eastAsia="zh-CN"/>
              </w:rPr>
              <w:t>S</w:t>
            </w:r>
            <w:r w:rsidRPr="00185BEE">
              <w:rPr>
                <w:rFonts w:asciiTheme="majorHAnsi" w:hAnsiTheme="majorHAnsi"/>
                <w:i/>
                <w:color w:val="auto"/>
                <w:sz w:val="20"/>
                <w:szCs w:val="20"/>
                <w:lang w:val="en-GB" w:eastAsia="zh-CN"/>
              </w:rPr>
              <w:t>DWS 25</w:t>
            </w:r>
          </w:p>
        </w:tc>
      </w:tr>
      <w:tr w:rsidR="008E7521" w:rsidRPr="00185BEE" w14:paraId="0CAB2313" w14:textId="77777777" w:rsidTr="00F8473A">
        <w:trPr>
          <w:trHeight w:val="280"/>
        </w:trPr>
        <w:tc>
          <w:tcPr>
            <w:cnfStyle w:val="001000000000" w:firstRow="0" w:lastRow="0" w:firstColumn="1" w:lastColumn="0" w:oddVBand="0" w:evenVBand="0" w:oddHBand="0" w:evenHBand="0" w:firstRowFirstColumn="0" w:firstRowLastColumn="0" w:lastRowFirstColumn="0" w:lastRowLastColumn="0"/>
            <w:tcW w:w="1438" w:type="pct"/>
          </w:tcPr>
          <w:p w14:paraId="0F3DA0DA" w14:textId="77777777" w:rsidR="008E7521" w:rsidRPr="00185BEE" w:rsidRDefault="008E7521" w:rsidP="00F0396E">
            <w:pPr>
              <w:contextualSpacing w:val="0"/>
              <w:rPr>
                <w:color w:val="FFFFFF" w:themeColor="background1"/>
                <w:sz w:val="20"/>
                <w:szCs w:val="20"/>
                <w:lang w:val="en-GB"/>
              </w:rPr>
            </w:pPr>
            <w:r w:rsidRPr="00185BEE">
              <w:rPr>
                <w:color w:val="FFFFFF" w:themeColor="background1"/>
                <w:sz w:val="20"/>
                <w:szCs w:val="20"/>
                <w:lang w:val="en-GB"/>
              </w:rPr>
              <w:t>Data/parameter</w:t>
            </w:r>
          </w:p>
        </w:tc>
        <w:tc>
          <w:tcPr>
            <w:tcW w:w="3562" w:type="pct"/>
          </w:tcPr>
          <w:p w14:paraId="4A507BD3" w14:textId="77777777"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i/>
                <w:color w:val="auto"/>
                <w:sz w:val="20"/>
                <w:szCs w:val="20"/>
                <w:lang w:val="en-GB" w:eastAsia="zh-CN"/>
              </w:rPr>
            </w:pPr>
            <w:bookmarkStart w:id="65" w:name="_Hlk76461927"/>
            <w:proofErr w:type="spellStart"/>
            <w:proofErr w:type="gramStart"/>
            <w:r w:rsidRPr="00185BEE">
              <w:rPr>
                <w:rFonts w:asciiTheme="majorHAnsi" w:hAnsiTheme="majorHAnsi" w:hint="eastAsia"/>
                <w:i/>
                <w:color w:val="auto"/>
                <w:sz w:val="20"/>
                <w:szCs w:val="20"/>
                <w:lang w:val="en-GB" w:eastAsia="zh-CN"/>
              </w:rPr>
              <w:t>H</w:t>
            </w:r>
            <w:r w:rsidRPr="00185BEE">
              <w:rPr>
                <w:rFonts w:asciiTheme="majorHAnsi" w:hAnsiTheme="majorHAnsi"/>
                <w:i/>
                <w:color w:val="auto"/>
                <w:sz w:val="20"/>
                <w:szCs w:val="20"/>
                <w:lang w:val="en-GB" w:eastAsia="zh-CN"/>
              </w:rPr>
              <w:t>N</w:t>
            </w:r>
            <w:r w:rsidRPr="00185BEE">
              <w:rPr>
                <w:rFonts w:asciiTheme="majorHAnsi" w:hAnsiTheme="majorHAnsi"/>
                <w:i/>
                <w:color w:val="auto"/>
                <w:sz w:val="20"/>
                <w:szCs w:val="20"/>
                <w:vertAlign w:val="subscript"/>
                <w:lang w:val="en-GB" w:eastAsia="zh-CN"/>
              </w:rPr>
              <w:t>p,y</w:t>
            </w:r>
            <w:bookmarkEnd w:id="65"/>
            <w:proofErr w:type="spellEnd"/>
            <w:proofErr w:type="gramEnd"/>
          </w:p>
        </w:tc>
      </w:tr>
      <w:tr w:rsidR="008E7521" w:rsidRPr="00185BEE" w14:paraId="7EA2F518" w14:textId="77777777" w:rsidTr="00F8473A">
        <w:trPr>
          <w:trHeight w:val="281"/>
        </w:trPr>
        <w:tc>
          <w:tcPr>
            <w:cnfStyle w:val="001000000000" w:firstRow="0" w:lastRow="0" w:firstColumn="1" w:lastColumn="0" w:oddVBand="0" w:evenVBand="0" w:oddHBand="0" w:evenHBand="0" w:firstRowFirstColumn="0" w:firstRowLastColumn="0" w:lastRowFirstColumn="0" w:lastRowLastColumn="0"/>
            <w:tcW w:w="1438" w:type="pct"/>
          </w:tcPr>
          <w:p w14:paraId="1C6D4614" w14:textId="77777777" w:rsidR="008E7521" w:rsidRPr="00185BEE" w:rsidRDefault="008E7521" w:rsidP="00F0396E">
            <w:pPr>
              <w:contextualSpacing w:val="0"/>
              <w:rPr>
                <w:color w:val="FFFFFF" w:themeColor="background1"/>
                <w:sz w:val="20"/>
                <w:szCs w:val="20"/>
                <w:lang w:val="en-GB"/>
              </w:rPr>
            </w:pPr>
            <w:r w:rsidRPr="00185BEE">
              <w:rPr>
                <w:color w:val="FFFFFF" w:themeColor="background1"/>
                <w:sz w:val="20"/>
                <w:szCs w:val="20"/>
                <w:lang w:val="en-GB"/>
              </w:rPr>
              <w:t>Unit</w:t>
            </w:r>
          </w:p>
        </w:tc>
        <w:tc>
          <w:tcPr>
            <w:tcW w:w="3562" w:type="pct"/>
          </w:tcPr>
          <w:p w14:paraId="27262D42" w14:textId="77777777"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185BEE">
              <w:rPr>
                <w:rFonts w:asciiTheme="majorHAnsi" w:hAnsiTheme="majorHAnsi"/>
                <w:color w:val="auto"/>
                <w:sz w:val="20"/>
                <w:szCs w:val="20"/>
              </w:rPr>
              <w:t>Number</w:t>
            </w:r>
          </w:p>
        </w:tc>
      </w:tr>
      <w:tr w:rsidR="008E7521" w:rsidRPr="00185BEE" w14:paraId="074DFA71" w14:textId="77777777" w:rsidTr="00F8473A">
        <w:trPr>
          <w:trHeight w:val="280"/>
        </w:trPr>
        <w:tc>
          <w:tcPr>
            <w:cnfStyle w:val="001000000000" w:firstRow="0" w:lastRow="0" w:firstColumn="1" w:lastColumn="0" w:oddVBand="0" w:evenVBand="0" w:oddHBand="0" w:evenHBand="0" w:firstRowFirstColumn="0" w:firstRowLastColumn="0" w:lastRowFirstColumn="0" w:lastRowLastColumn="0"/>
            <w:tcW w:w="1438" w:type="pct"/>
          </w:tcPr>
          <w:p w14:paraId="4CA19BCB" w14:textId="77777777" w:rsidR="008E7521" w:rsidRPr="00185BEE" w:rsidRDefault="008E7521" w:rsidP="00F0396E">
            <w:pPr>
              <w:contextualSpacing w:val="0"/>
              <w:rPr>
                <w:color w:val="FFFFFF" w:themeColor="background1"/>
                <w:sz w:val="20"/>
                <w:szCs w:val="20"/>
                <w:lang w:val="en-GB"/>
              </w:rPr>
            </w:pPr>
            <w:r w:rsidRPr="00185BEE">
              <w:rPr>
                <w:color w:val="FFFFFF" w:themeColor="background1"/>
                <w:sz w:val="20"/>
                <w:szCs w:val="20"/>
                <w:lang w:val="en-GB"/>
              </w:rPr>
              <w:t>Description</w:t>
            </w:r>
          </w:p>
        </w:tc>
        <w:tc>
          <w:tcPr>
            <w:tcW w:w="3562" w:type="pct"/>
          </w:tcPr>
          <w:p w14:paraId="6EE2A12C" w14:textId="77777777"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bookmarkStart w:id="66" w:name="_Hlk76461914"/>
            <w:r w:rsidRPr="00185BEE">
              <w:rPr>
                <w:color w:val="auto"/>
                <w:sz w:val="20"/>
                <w:szCs w:val="20"/>
              </w:rPr>
              <w:t xml:space="preserve">Number of individuals per premises type </w:t>
            </w:r>
            <w:r w:rsidRPr="00185BEE">
              <w:rPr>
                <w:i/>
                <w:iCs/>
                <w:color w:val="auto"/>
                <w:sz w:val="20"/>
                <w:szCs w:val="20"/>
              </w:rPr>
              <w:t>p</w:t>
            </w:r>
            <w:r w:rsidRPr="00185BEE">
              <w:rPr>
                <w:color w:val="auto"/>
                <w:sz w:val="20"/>
                <w:szCs w:val="20"/>
              </w:rPr>
              <w:t xml:space="preserve"> in the project</w:t>
            </w:r>
            <w:r w:rsidRPr="00185BEE">
              <w:rPr>
                <w:rFonts w:hint="eastAsia"/>
                <w:color w:val="auto"/>
                <w:sz w:val="20"/>
                <w:szCs w:val="20"/>
                <w:lang w:eastAsia="zh-CN"/>
              </w:rPr>
              <w:t xml:space="preserve"> </w:t>
            </w:r>
            <w:r w:rsidRPr="00185BEE">
              <w:rPr>
                <w:color w:val="auto"/>
                <w:sz w:val="20"/>
                <w:szCs w:val="20"/>
              </w:rPr>
              <w:t xml:space="preserve">boundary in year </w:t>
            </w:r>
            <w:r w:rsidRPr="00185BEE">
              <w:rPr>
                <w:i/>
                <w:iCs/>
                <w:color w:val="auto"/>
                <w:sz w:val="20"/>
                <w:szCs w:val="20"/>
              </w:rPr>
              <w:t>y</w:t>
            </w:r>
            <w:bookmarkEnd w:id="66"/>
          </w:p>
        </w:tc>
      </w:tr>
      <w:tr w:rsidR="008E7521" w:rsidRPr="00185BEE" w14:paraId="74F220EE" w14:textId="77777777" w:rsidTr="00F8473A">
        <w:trPr>
          <w:trHeight w:val="281"/>
        </w:trPr>
        <w:tc>
          <w:tcPr>
            <w:cnfStyle w:val="001000000000" w:firstRow="0" w:lastRow="0" w:firstColumn="1" w:lastColumn="0" w:oddVBand="0" w:evenVBand="0" w:oddHBand="0" w:evenHBand="0" w:firstRowFirstColumn="0" w:firstRowLastColumn="0" w:lastRowFirstColumn="0" w:lastRowLastColumn="0"/>
            <w:tcW w:w="1438" w:type="pct"/>
          </w:tcPr>
          <w:p w14:paraId="558D726D" w14:textId="77777777" w:rsidR="008E7521" w:rsidRPr="00185BEE" w:rsidRDefault="008E7521" w:rsidP="00F0396E">
            <w:pPr>
              <w:contextualSpacing w:val="0"/>
              <w:rPr>
                <w:color w:val="FFFFFF" w:themeColor="background1"/>
                <w:sz w:val="20"/>
                <w:szCs w:val="20"/>
                <w:lang w:val="en-GB"/>
              </w:rPr>
            </w:pPr>
            <w:r w:rsidRPr="00185BEE">
              <w:rPr>
                <w:color w:val="FFFFFF" w:themeColor="background1"/>
                <w:sz w:val="20"/>
                <w:szCs w:val="20"/>
                <w:lang w:val="en-GB"/>
              </w:rPr>
              <w:t>Source of data</w:t>
            </w:r>
          </w:p>
        </w:tc>
        <w:tc>
          <w:tcPr>
            <w:tcW w:w="3562" w:type="pct"/>
          </w:tcPr>
          <w:p w14:paraId="2E6BB456" w14:textId="09FE36D0"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185BEE">
              <w:rPr>
                <w:rFonts w:asciiTheme="majorHAnsi" w:hAnsiTheme="majorHAnsi"/>
                <w:color w:val="auto"/>
                <w:sz w:val="20"/>
                <w:szCs w:val="20"/>
              </w:rPr>
              <w:t>Project Survey</w:t>
            </w:r>
            <w:r w:rsidR="00744778">
              <w:rPr>
                <w:rFonts w:asciiTheme="majorHAnsi" w:hAnsiTheme="majorHAnsi"/>
                <w:color w:val="auto"/>
                <w:sz w:val="20"/>
                <w:szCs w:val="20"/>
              </w:rPr>
              <w:t xml:space="preserve"> </w:t>
            </w:r>
          </w:p>
        </w:tc>
      </w:tr>
      <w:tr w:rsidR="008E7521" w:rsidRPr="00185BEE" w14:paraId="0276A89C" w14:textId="77777777" w:rsidTr="00F8473A">
        <w:trPr>
          <w:trHeight w:val="281"/>
        </w:trPr>
        <w:tc>
          <w:tcPr>
            <w:cnfStyle w:val="001000000000" w:firstRow="0" w:lastRow="0" w:firstColumn="1" w:lastColumn="0" w:oddVBand="0" w:evenVBand="0" w:oddHBand="0" w:evenHBand="0" w:firstRowFirstColumn="0" w:firstRowLastColumn="0" w:lastRowFirstColumn="0" w:lastRowLastColumn="0"/>
            <w:tcW w:w="1438" w:type="pct"/>
          </w:tcPr>
          <w:p w14:paraId="07E63490" w14:textId="77777777" w:rsidR="008E7521" w:rsidRPr="00185BEE" w:rsidRDefault="008E7521" w:rsidP="00F0396E">
            <w:pPr>
              <w:contextualSpacing w:val="0"/>
              <w:rPr>
                <w:color w:val="FFFFFF" w:themeColor="background1"/>
                <w:sz w:val="20"/>
                <w:szCs w:val="20"/>
                <w:lang w:val="en-GB"/>
              </w:rPr>
            </w:pPr>
            <w:r w:rsidRPr="00185BEE">
              <w:rPr>
                <w:color w:val="FFFFFF" w:themeColor="background1"/>
                <w:sz w:val="20"/>
                <w:szCs w:val="20"/>
                <w:lang w:val="en-GB"/>
              </w:rPr>
              <w:t>Value(s) applied</w:t>
            </w:r>
          </w:p>
        </w:tc>
        <w:tc>
          <w:tcPr>
            <w:tcW w:w="3562" w:type="pct"/>
          </w:tcPr>
          <w:tbl>
            <w:tblPr>
              <w:tblStyle w:val="afffff3"/>
              <w:tblW w:w="6262" w:type="dxa"/>
              <w:tblLayout w:type="fixed"/>
              <w:tblLook w:val="04A0" w:firstRow="1" w:lastRow="0" w:firstColumn="1" w:lastColumn="0" w:noHBand="0" w:noVBand="1"/>
            </w:tblPr>
            <w:tblGrid>
              <w:gridCol w:w="2927"/>
              <w:gridCol w:w="3335"/>
            </w:tblGrid>
            <w:tr w:rsidR="006B0E31" w14:paraId="1A3DE83A" w14:textId="77777777" w:rsidTr="00A13307">
              <w:trPr>
                <w:trHeight w:val="367"/>
              </w:trPr>
              <w:tc>
                <w:tcPr>
                  <w:tcW w:w="2927" w:type="dxa"/>
                </w:tcPr>
                <w:p w14:paraId="4C25B011" w14:textId="6092AF90" w:rsidR="006B0E31" w:rsidRPr="00951202" w:rsidRDefault="006B0E31" w:rsidP="0041780C">
                  <w:pPr>
                    <w:framePr w:hSpace="180" w:wrap="around" w:vAnchor="text" w:hAnchor="margin" w:y="219"/>
                    <w:contextualSpacing w:val="0"/>
                    <w:jc w:val="both"/>
                    <w:rPr>
                      <w:rFonts w:asciiTheme="majorHAnsi" w:hAnsiTheme="majorHAnsi"/>
                      <w:color w:val="auto"/>
                      <w:sz w:val="18"/>
                      <w:szCs w:val="18"/>
                      <w:lang w:eastAsia="zh-CN"/>
                    </w:rPr>
                  </w:pPr>
                  <w:r w:rsidRPr="00951202">
                    <w:rPr>
                      <w:rFonts w:asciiTheme="majorHAnsi" w:hAnsiTheme="majorHAnsi" w:hint="eastAsia"/>
                      <w:color w:val="auto"/>
                      <w:sz w:val="18"/>
                      <w:szCs w:val="18"/>
                      <w:lang w:eastAsia="zh-CN"/>
                    </w:rPr>
                    <w:t>P</w:t>
                  </w:r>
                  <w:r w:rsidRPr="00951202">
                    <w:rPr>
                      <w:rFonts w:asciiTheme="majorHAnsi" w:hAnsiTheme="majorHAnsi"/>
                      <w:color w:val="auto"/>
                      <w:sz w:val="18"/>
                      <w:szCs w:val="18"/>
                      <w:lang w:eastAsia="zh-CN"/>
                    </w:rPr>
                    <w:t>eriod</w:t>
                  </w:r>
                </w:p>
              </w:tc>
              <w:tc>
                <w:tcPr>
                  <w:tcW w:w="3335" w:type="dxa"/>
                </w:tcPr>
                <w:p w14:paraId="5CE06393" w14:textId="09A254BE" w:rsidR="006B0E31" w:rsidRPr="00951202" w:rsidRDefault="006B0E31" w:rsidP="0041780C">
                  <w:pPr>
                    <w:framePr w:hSpace="180" w:wrap="around" w:vAnchor="text" w:hAnchor="margin" w:y="219"/>
                    <w:contextualSpacing w:val="0"/>
                    <w:jc w:val="both"/>
                    <w:rPr>
                      <w:rFonts w:asciiTheme="majorHAnsi" w:hAnsiTheme="majorHAnsi"/>
                      <w:color w:val="auto"/>
                      <w:sz w:val="18"/>
                      <w:szCs w:val="18"/>
                      <w:lang w:eastAsia="zh-CN"/>
                    </w:rPr>
                  </w:pPr>
                  <w:r w:rsidRPr="00951202">
                    <w:rPr>
                      <w:rFonts w:asciiTheme="majorHAnsi" w:hAnsiTheme="majorHAnsi" w:hint="eastAsia"/>
                      <w:color w:val="auto"/>
                      <w:sz w:val="18"/>
                      <w:szCs w:val="18"/>
                      <w:lang w:eastAsia="zh-CN"/>
                    </w:rPr>
                    <w:t>V</w:t>
                  </w:r>
                  <w:r w:rsidRPr="00951202">
                    <w:rPr>
                      <w:rFonts w:asciiTheme="majorHAnsi" w:hAnsiTheme="majorHAnsi"/>
                      <w:color w:val="auto"/>
                      <w:sz w:val="18"/>
                      <w:szCs w:val="18"/>
                      <w:lang w:eastAsia="zh-CN"/>
                    </w:rPr>
                    <w:t>alue</w:t>
                  </w:r>
                  <w:r w:rsidR="00A13307">
                    <w:rPr>
                      <w:rFonts w:asciiTheme="majorHAnsi" w:hAnsiTheme="majorHAnsi"/>
                      <w:color w:val="auto"/>
                      <w:sz w:val="18"/>
                      <w:szCs w:val="18"/>
                      <w:lang w:eastAsia="zh-CN"/>
                    </w:rPr>
                    <w:t xml:space="preserve"> used in ER calculation</w:t>
                  </w:r>
                </w:p>
              </w:tc>
            </w:tr>
            <w:tr w:rsidR="006B0E31" w14:paraId="5BB44835" w14:textId="77777777" w:rsidTr="00A13307">
              <w:trPr>
                <w:trHeight w:val="367"/>
              </w:trPr>
              <w:tc>
                <w:tcPr>
                  <w:tcW w:w="2927" w:type="dxa"/>
                </w:tcPr>
                <w:p w14:paraId="72EA8ED1" w14:textId="4EC4ED9B" w:rsidR="006B0E31" w:rsidRPr="00951202" w:rsidRDefault="006B0E31" w:rsidP="0041780C">
                  <w:pPr>
                    <w:framePr w:hSpace="180" w:wrap="around" w:vAnchor="text" w:hAnchor="margin" w:y="219"/>
                    <w:contextualSpacing w:val="0"/>
                    <w:jc w:val="both"/>
                    <w:rPr>
                      <w:rFonts w:asciiTheme="majorHAnsi" w:hAnsiTheme="majorHAnsi"/>
                      <w:color w:val="auto"/>
                      <w:sz w:val="18"/>
                      <w:szCs w:val="18"/>
                      <w:lang w:eastAsia="zh-CN"/>
                    </w:rPr>
                  </w:pPr>
                  <w:r w:rsidRPr="00951202">
                    <w:rPr>
                      <w:rFonts w:asciiTheme="majorHAnsi" w:hAnsiTheme="majorHAnsi" w:hint="eastAsia"/>
                      <w:color w:val="auto"/>
                      <w:sz w:val="18"/>
                      <w:szCs w:val="18"/>
                      <w:lang w:eastAsia="zh-CN"/>
                    </w:rPr>
                    <w:t>0</w:t>
                  </w:r>
                  <w:r w:rsidRPr="00951202">
                    <w:rPr>
                      <w:rFonts w:asciiTheme="majorHAnsi" w:hAnsiTheme="majorHAnsi"/>
                      <w:color w:val="auto"/>
                      <w:sz w:val="18"/>
                      <w:szCs w:val="18"/>
                      <w:lang w:eastAsia="zh-CN"/>
                    </w:rPr>
                    <w:t>1/08/2021-31/12/2021</w:t>
                  </w:r>
                </w:p>
              </w:tc>
              <w:tc>
                <w:tcPr>
                  <w:tcW w:w="3335" w:type="dxa"/>
                </w:tcPr>
                <w:p w14:paraId="2B75DA0B" w14:textId="3587486E" w:rsidR="006B0E31" w:rsidRPr="00951202" w:rsidRDefault="006B0E31" w:rsidP="0041780C">
                  <w:pPr>
                    <w:framePr w:hSpace="180" w:wrap="around" w:vAnchor="text" w:hAnchor="margin" w:y="219"/>
                    <w:contextualSpacing w:val="0"/>
                    <w:jc w:val="both"/>
                    <w:rPr>
                      <w:rFonts w:asciiTheme="majorHAnsi" w:hAnsiTheme="majorHAnsi"/>
                      <w:color w:val="auto"/>
                      <w:sz w:val="18"/>
                      <w:szCs w:val="18"/>
                      <w:lang w:eastAsia="zh-CN"/>
                    </w:rPr>
                  </w:pPr>
                  <w:r w:rsidRPr="00951202">
                    <w:rPr>
                      <w:rFonts w:asciiTheme="majorHAnsi" w:hAnsiTheme="majorHAnsi" w:hint="eastAsia"/>
                      <w:color w:val="auto"/>
                      <w:sz w:val="18"/>
                      <w:szCs w:val="18"/>
                      <w:lang w:eastAsia="zh-CN"/>
                    </w:rPr>
                    <w:t>3</w:t>
                  </w:r>
                  <w:r w:rsidRPr="00951202">
                    <w:rPr>
                      <w:rFonts w:asciiTheme="majorHAnsi" w:hAnsiTheme="majorHAnsi"/>
                      <w:color w:val="auto"/>
                      <w:sz w:val="18"/>
                      <w:szCs w:val="18"/>
                      <w:lang w:eastAsia="zh-CN"/>
                    </w:rPr>
                    <w:t>.9</w:t>
                  </w:r>
                </w:p>
              </w:tc>
            </w:tr>
            <w:tr w:rsidR="006B0E31" w14:paraId="695E8A97" w14:textId="77777777" w:rsidTr="00A13307">
              <w:trPr>
                <w:trHeight w:val="367"/>
              </w:trPr>
              <w:tc>
                <w:tcPr>
                  <w:tcW w:w="2927" w:type="dxa"/>
                </w:tcPr>
                <w:p w14:paraId="5402BE61" w14:textId="3EBA4FBE" w:rsidR="006B0E31" w:rsidRPr="00951202" w:rsidRDefault="006B0E31" w:rsidP="0041780C">
                  <w:pPr>
                    <w:framePr w:hSpace="180" w:wrap="around" w:vAnchor="text" w:hAnchor="margin" w:y="219"/>
                    <w:contextualSpacing w:val="0"/>
                    <w:jc w:val="both"/>
                    <w:rPr>
                      <w:rFonts w:asciiTheme="majorHAnsi" w:hAnsiTheme="majorHAnsi"/>
                      <w:color w:val="auto"/>
                      <w:sz w:val="18"/>
                      <w:szCs w:val="18"/>
                      <w:lang w:eastAsia="zh-CN"/>
                    </w:rPr>
                  </w:pPr>
                  <w:r w:rsidRPr="00951202">
                    <w:rPr>
                      <w:rFonts w:asciiTheme="majorHAnsi" w:hAnsiTheme="majorHAnsi" w:hint="eastAsia"/>
                      <w:color w:val="auto"/>
                      <w:sz w:val="18"/>
                      <w:szCs w:val="18"/>
                      <w:lang w:eastAsia="zh-CN"/>
                    </w:rPr>
                    <w:t>0</w:t>
                  </w:r>
                  <w:r w:rsidRPr="00951202">
                    <w:rPr>
                      <w:rFonts w:asciiTheme="majorHAnsi" w:hAnsiTheme="majorHAnsi"/>
                      <w:color w:val="auto"/>
                      <w:sz w:val="18"/>
                      <w:szCs w:val="18"/>
                      <w:lang w:eastAsia="zh-CN"/>
                    </w:rPr>
                    <w:t>1/01/2022-31/07/2022</w:t>
                  </w:r>
                </w:p>
              </w:tc>
              <w:tc>
                <w:tcPr>
                  <w:tcW w:w="3335" w:type="dxa"/>
                </w:tcPr>
                <w:p w14:paraId="084E69C1" w14:textId="21F261C7" w:rsidR="006B0E31" w:rsidRPr="00951202" w:rsidRDefault="006B0E31" w:rsidP="0041780C">
                  <w:pPr>
                    <w:framePr w:hSpace="180" w:wrap="around" w:vAnchor="text" w:hAnchor="margin" w:y="219"/>
                    <w:contextualSpacing w:val="0"/>
                    <w:jc w:val="both"/>
                    <w:rPr>
                      <w:rFonts w:asciiTheme="majorHAnsi" w:hAnsiTheme="majorHAnsi"/>
                      <w:color w:val="auto"/>
                      <w:sz w:val="18"/>
                      <w:szCs w:val="18"/>
                      <w:lang w:eastAsia="zh-CN"/>
                    </w:rPr>
                  </w:pPr>
                  <w:r w:rsidRPr="00951202">
                    <w:rPr>
                      <w:rFonts w:asciiTheme="majorHAnsi" w:hAnsiTheme="majorHAnsi" w:hint="eastAsia"/>
                      <w:color w:val="auto"/>
                      <w:sz w:val="18"/>
                      <w:szCs w:val="18"/>
                      <w:lang w:eastAsia="zh-CN"/>
                    </w:rPr>
                    <w:t>3</w:t>
                  </w:r>
                  <w:r w:rsidRPr="00951202">
                    <w:rPr>
                      <w:rFonts w:asciiTheme="majorHAnsi" w:hAnsiTheme="majorHAnsi"/>
                      <w:color w:val="auto"/>
                      <w:sz w:val="18"/>
                      <w:szCs w:val="18"/>
                      <w:lang w:eastAsia="zh-CN"/>
                    </w:rPr>
                    <w:t>.9</w:t>
                  </w:r>
                </w:p>
              </w:tc>
            </w:tr>
          </w:tbl>
          <w:p w14:paraId="257B3395" w14:textId="3E71D4BD"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eastAsia="zh-CN"/>
              </w:rPr>
            </w:pPr>
          </w:p>
        </w:tc>
      </w:tr>
      <w:tr w:rsidR="008E7521" w:rsidRPr="00185BEE" w14:paraId="4818E9FE" w14:textId="77777777" w:rsidTr="00F8473A">
        <w:tc>
          <w:tcPr>
            <w:cnfStyle w:val="001000000000" w:firstRow="0" w:lastRow="0" w:firstColumn="1" w:lastColumn="0" w:oddVBand="0" w:evenVBand="0" w:oddHBand="0" w:evenHBand="0" w:firstRowFirstColumn="0" w:firstRowLastColumn="0" w:lastRowFirstColumn="0" w:lastRowLastColumn="0"/>
            <w:tcW w:w="1438" w:type="pct"/>
          </w:tcPr>
          <w:p w14:paraId="1D2F151B" w14:textId="77777777" w:rsidR="008E7521" w:rsidRPr="00185BEE" w:rsidRDefault="008E7521" w:rsidP="00F0396E">
            <w:pPr>
              <w:contextualSpacing w:val="0"/>
              <w:rPr>
                <w:color w:val="FFFFFF" w:themeColor="background1"/>
                <w:sz w:val="20"/>
                <w:szCs w:val="20"/>
                <w:lang w:val="en-GB"/>
              </w:rPr>
            </w:pPr>
            <w:r w:rsidRPr="00185BEE">
              <w:rPr>
                <w:rFonts w:asciiTheme="minorHAnsi" w:hAnsiTheme="minorHAnsi"/>
                <w:color w:val="FFFFFF" w:themeColor="background1"/>
                <w:sz w:val="20"/>
                <w:szCs w:val="20"/>
              </w:rPr>
              <w:t>Measurement methods and procedures</w:t>
            </w:r>
          </w:p>
        </w:tc>
        <w:tc>
          <w:tcPr>
            <w:tcW w:w="3562" w:type="pct"/>
          </w:tcPr>
          <w:p w14:paraId="192FE67E" w14:textId="72A441C2" w:rsidR="008415FA" w:rsidRDefault="008415FA" w:rsidP="008415FA">
            <w:pPr>
              <w:widowControl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r>
              <w:rPr>
                <w:rFonts w:asciiTheme="minorHAnsi" w:eastAsia="MS Mincho" w:hAnsiTheme="minorHAnsi" w:cs="Avenir-Book"/>
                <w:color w:val="auto"/>
                <w:sz w:val="20"/>
                <w:szCs w:val="20"/>
                <w:lang w:eastAsia="en-US"/>
              </w:rPr>
              <w:t xml:space="preserve">Although </w:t>
            </w:r>
            <w:r w:rsidRPr="00937450">
              <w:rPr>
                <w:rFonts w:asciiTheme="minorHAnsi" w:eastAsia="MS Mincho" w:hAnsiTheme="minorHAnsi" w:cs="Avenir-Book"/>
                <w:color w:val="auto"/>
                <w:sz w:val="20"/>
                <w:szCs w:val="20"/>
                <w:lang w:eastAsia="en-US"/>
              </w:rPr>
              <w:t xml:space="preserve">this monitoring period covers 2021 and 2022 years, for year 2021, the </w:t>
            </w:r>
            <w:r>
              <w:rPr>
                <w:rFonts w:asciiTheme="minorHAnsi" w:eastAsia="MS Mincho" w:hAnsiTheme="minorHAnsi" w:cs="Avenir-Book"/>
                <w:color w:val="auto"/>
                <w:sz w:val="20"/>
                <w:szCs w:val="20"/>
                <w:lang w:eastAsia="en-US"/>
              </w:rPr>
              <w:t>project survey</w:t>
            </w:r>
            <w:r w:rsidRPr="00937450">
              <w:rPr>
                <w:rFonts w:asciiTheme="minorHAnsi" w:eastAsia="MS Mincho" w:hAnsiTheme="minorHAnsi" w:cs="Avenir-Book"/>
                <w:color w:val="auto"/>
                <w:sz w:val="20"/>
                <w:szCs w:val="20"/>
                <w:lang w:eastAsia="en-US"/>
              </w:rPr>
              <w:t xml:space="preserve"> has been conducted on </w:t>
            </w:r>
            <w:bookmarkStart w:id="67" w:name="_Hlk127544764"/>
            <w:r>
              <w:rPr>
                <w:rFonts w:asciiTheme="minorHAnsi" w:eastAsia="MS Mincho" w:hAnsiTheme="minorHAnsi" w:cs="Avenir-Book"/>
                <w:color w:val="auto"/>
                <w:sz w:val="20"/>
                <w:szCs w:val="20"/>
                <w:lang w:eastAsia="en-US"/>
              </w:rPr>
              <w:t>18/01</w:t>
            </w:r>
            <w:r w:rsidRPr="00937450">
              <w:rPr>
                <w:rFonts w:asciiTheme="minorHAnsi" w:eastAsia="MS Mincho" w:hAnsiTheme="minorHAnsi" w:cs="Avenir-Book"/>
                <w:color w:val="auto"/>
                <w:sz w:val="20"/>
                <w:szCs w:val="20"/>
                <w:lang w:eastAsia="en-US"/>
              </w:rPr>
              <w:t>/2021-</w:t>
            </w:r>
            <w:r>
              <w:rPr>
                <w:rFonts w:asciiTheme="minorHAnsi" w:eastAsia="MS Mincho" w:hAnsiTheme="minorHAnsi" w:cs="Avenir-Book"/>
                <w:color w:val="auto"/>
                <w:sz w:val="20"/>
                <w:szCs w:val="20"/>
                <w:lang w:eastAsia="en-US"/>
              </w:rPr>
              <w:t>28/01</w:t>
            </w:r>
            <w:r w:rsidRPr="00937450">
              <w:rPr>
                <w:rFonts w:asciiTheme="minorHAnsi" w:eastAsia="MS Mincho" w:hAnsiTheme="minorHAnsi" w:cs="Avenir-Book"/>
                <w:color w:val="auto"/>
                <w:sz w:val="20"/>
                <w:szCs w:val="20"/>
                <w:lang w:eastAsia="en-US"/>
              </w:rPr>
              <w:t>/2021</w:t>
            </w:r>
            <w:bookmarkEnd w:id="67"/>
            <w:r w:rsidRPr="00937450">
              <w:rPr>
                <w:rFonts w:asciiTheme="minorHAnsi" w:eastAsia="MS Mincho" w:hAnsiTheme="minorHAnsi" w:cs="Avenir-Book"/>
                <w:color w:val="auto"/>
                <w:sz w:val="20"/>
                <w:szCs w:val="20"/>
                <w:lang w:eastAsia="en-US"/>
              </w:rPr>
              <w:t xml:space="preserve"> (last monitoring period)</w:t>
            </w:r>
            <w:r>
              <w:rPr>
                <w:rFonts w:asciiTheme="minorHAnsi" w:eastAsia="MS Mincho" w:hAnsiTheme="minorHAnsi" w:cs="Avenir-Book"/>
                <w:color w:val="auto"/>
                <w:sz w:val="20"/>
                <w:szCs w:val="20"/>
                <w:lang w:eastAsia="en-US"/>
              </w:rPr>
              <w:t>, the specific process have been described in MR of last monitoring period</w:t>
            </w:r>
            <w:r w:rsidRPr="00937450">
              <w:rPr>
                <w:rFonts w:asciiTheme="minorHAnsi" w:eastAsia="MS Mincho" w:hAnsiTheme="minorHAnsi" w:cs="Avenir-Book"/>
                <w:color w:val="auto"/>
                <w:sz w:val="20"/>
                <w:szCs w:val="20"/>
                <w:lang w:eastAsia="en-US"/>
              </w:rPr>
              <w:t>. Therefore, only on</w:t>
            </w:r>
            <w:r>
              <w:rPr>
                <w:rFonts w:asciiTheme="minorHAnsi" w:eastAsia="MS Mincho" w:hAnsiTheme="minorHAnsi" w:cs="Avenir-Book"/>
                <w:color w:val="auto"/>
                <w:sz w:val="20"/>
                <w:szCs w:val="20"/>
                <w:lang w:eastAsia="en-US"/>
              </w:rPr>
              <w:t>ce</w:t>
            </w:r>
            <w:r w:rsidRPr="00937450">
              <w:rPr>
                <w:rFonts w:asciiTheme="minorHAnsi" w:eastAsia="MS Mincho" w:hAnsiTheme="minorHAnsi" w:cs="Avenir-Book"/>
                <w:color w:val="auto"/>
                <w:sz w:val="20"/>
                <w:szCs w:val="20"/>
                <w:lang w:eastAsia="en-US"/>
              </w:rPr>
              <w:t xml:space="preserve"> </w:t>
            </w:r>
            <w:r>
              <w:rPr>
                <w:rFonts w:asciiTheme="minorHAnsi" w:eastAsia="MS Mincho" w:hAnsiTheme="minorHAnsi" w:cs="Avenir-Book"/>
                <w:color w:val="auto"/>
                <w:sz w:val="20"/>
                <w:szCs w:val="20"/>
                <w:lang w:eastAsia="en-US"/>
              </w:rPr>
              <w:t>project survey</w:t>
            </w:r>
            <w:r w:rsidRPr="00937450">
              <w:rPr>
                <w:rFonts w:asciiTheme="minorHAnsi" w:eastAsia="MS Mincho" w:hAnsiTheme="minorHAnsi" w:cs="Avenir-Book"/>
                <w:color w:val="auto"/>
                <w:sz w:val="20"/>
                <w:szCs w:val="20"/>
                <w:lang w:eastAsia="en-US"/>
              </w:rPr>
              <w:t xml:space="preserve"> </w:t>
            </w:r>
            <w:r>
              <w:rPr>
                <w:rFonts w:asciiTheme="minorHAnsi" w:eastAsia="MS Mincho" w:hAnsiTheme="minorHAnsi" w:cs="Avenir-Book"/>
                <w:color w:val="auto"/>
                <w:sz w:val="20"/>
                <w:szCs w:val="20"/>
                <w:lang w:eastAsia="en-US"/>
              </w:rPr>
              <w:t>should be</w:t>
            </w:r>
            <w:r w:rsidRPr="00937450">
              <w:rPr>
                <w:rFonts w:asciiTheme="minorHAnsi" w:eastAsia="MS Mincho" w:hAnsiTheme="minorHAnsi" w:cs="Avenir-Book"/>
                <w:color w:val="auto"/>
                <w:sz w:val="20"/>
                <w:szCs w:val="20"/>
                <w:lang w:eastAsia="en-US"/>
              </w:rPr>
              <w:t xml:space="preserve"> conducted during this monitoring period</w:t>
            </w:r>
            <w:r>
              <w:rPr>
                <w:rFonts w:asciiTheme="minorHAnsi" w:eastAsia="MS Mincho" w:hAnsiTheme="minorHAnsi" w:cs="Avenir-Book"/>
                <w:color w:val="auto"/>
                <w:sz w:val="20"/>
                <w:szCs w:val="20"/>
                <w:lang w:eastAsia="en-US"/>
              </w:rPr>
              <w:t>, which is conducted on 12/04/2022-13/04/2022, the specific survey process has been described in section C of this MR.</w:t>
            </w:r>
          </w:p>
          <w:p w14:paraId="3C024847" w14:textId="3104BD5E" w:rsidR="002020BE" w:rsidRPr="00185BEE" w:rsidRDefault="002020BE"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eastAsia="zh-CN"/>
              </w:rPr>
            </w:pPr>
            <w:r w:rsidRPr="00185BEE">
              <w:rPr>
                <w:rFonts w:asciiTheme="majorHAnsi" w:hAnsiTheme="majorHAnsi"/>
                <w:color w:val="auto"/>
                <w:sz w:val="20"/>
                <w:szCs w:val="20"/>
                <w:lang w:eastAsia="zh-CN"/>
              </w:rPr>
              <w:t xml:space="preserve">The project survey can be conducted carried out together with WCFT. 101 samples </w:t>
            </w:r>
            <w:r w:rsidR="00D15948" w:rsidRPr="00185BEE">
              <w:rPr>
                <w:rFonts w:asciiTheme="majorHAnsi" w:hAnsiTheme="majorHAnsi"/>
                <w:color w:val="auto"/>
                <w:sz w:val="20"/>
                <w:szCs w:val="20"/>
                <w:lang w:eastAsia="zh-CN"/>
              </w:rPr>
              <w:t>are</w:t>
            </w:r>
            <w:r w:rsidRPr="00185BEE">
              <w:rPr>
                <w:rFonts w:asciiTheme="majorHAnsi" w:hAnsiTheme="majorHAnsi"/>
                <w:color w:val="auto"/>
                <w:sz w:val="20"/>
                <w:szCs w:val="20"/>
                <w:lang w:eastAsia="zh-CN"/>
              </w:rPr>
              <w:t xml:space="preserve"> sufficient to represent the entire end-user of 467,123 and 101 samples were selected from 467,123 End-user by stratified sampling method.</w:t>
            </w:r>
          </w:p>
          <w:p w14:paraId="1F671E81" w14:textId="319B3F8F" w:rsidR="002020BE" w:rsidRPr="00185BEE" w:rsidRDefault="00820A80"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eastAsia="zh-CN"/>
              </w:rPr>
            </w:pPr>
            <w:r>
              <w:rPr>
                <w:rFonts w:asciiTheme="majorHAnsi" w:hAnsiTheme="majorHAnsi"/>
                <w:color w:val="auto"/>
                <w:sz w:val="20"/>
                <w:szCs w:val="20"/>
                <w:lang w:val="en-GB" w:eastAsia="zh-CN"/>
              </w:rPr>
              <w:t>During this monitoring period, t</w:t>
            </w:r>
            <w:r w:rsidR="002020BE" w:rsidRPr="00185BEE">
              <w:rPr>
                <w:rFonts w:asciiTheme="majorHAnsi" w:hAnsiTheme="majorHAnsi"/>
                <w:color w:val="auto"/>
                <w:sz w:val="20"/>
                <w:szCs w:val="20"/>
                <w:lang w:val="en-GB" w:eastAsia="zh-CN"/>
              </w:rPr>
              <w:t xml:space="preserve">he project was conducted on </w:t>
            </w:r>
            <w:r>
              <w:rPr>
                <w:rFonts w:asciiTheme="minorHAnsi" w:eastAsia="MS Mincho" w:hAnsiTheme="minorHAnsi" w:cs="Avenir-Book"/>
                <w:color w:val="auto"/>
                <w:sz w:val="20"/>
                <w:szCs w:val="20"/>
                <w:lang w:eastAsia="en-US"/>
              </w:rPr>
              <w:t xml:space="preserve">12/04/2022-13/04/2022 </w:t>
            </w:r>
            <w:r w:rsidR="002020BE" w:rsidRPr="00185BEE">
              <w:rPr>
                <w:rFonts w:asciiTheme="majorHAnsi" w:hAnsiTheme="majorHAnsi"/>
                <w:color w:val="auto"/>
                <w:sz w:val="20"/>
                <w:szCs w:val="20"/>
                <w:lang w:val="en-GB" w:eastAsia="zh-CN"/>
              </w:rPr>
              <w:t>and the project questionnaires were filled by the 101 samples, and then summarize the survey results into an Excel table.</w:t>
            </w:r>
          </w:p>
          <w:p w14:paraId="132422EE" w14:textId="3EC9842D" w:rsidR="002020BE" w:rsidRDefault="00820A80"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eastAsia="zh-CN"/>
              </w:rPr>
            </w:pPr>
            <w:r>
              <w:rPr>
                <w:rFonts w:asciiTheme="majorHAnsi" w:hAnsiTheme="majorHAnsi"/>
                <w:color w:val="auto"/>
                <w:sz w:val="20"/>
                <w:szCs w:val="20"/>
                <w:lang w:val="en-GB" w:eastAsia="zh-CN"/>
              </w:rPr>
              <w:t>P</w:t>
            </w:r>
            <w:r w:rsidR="002020BE" w:rsidRPr="00185BEE">
              <w:rPr>
                <w:rFonts w:asciiTheme="majorHAnsi" w:hAnsiTheme="majorHAnsi"/>
                <w:color w:val="auto"/>
                <w:sz w:val="20"/>
                <w:szCs w:val="20"/>
                <w:lang w:val="en-GB" w:eastAsia="zh-CN"/>
              </w:rPr>
              <w:t>roject survey</w:t>
            </w:r>
            <w:r>
              <w:rPr>
                <w:rFonts w:asciiTheme="majorHAnsi" w:hAnsiTheme="majorHAnsi"/>
                <w:color w:val="auto"/>
                <w:sz w:val="20"/>
                <w:szCs w:val="20"/>
                <w:lang w:val="en-GB" w:eastAsia="zh-CN"/>
              </w:rPr>
              <w:t xml:space="preserve"> conducted in 2021</w:t>
            </w:r>
            <w:r w:rsidR="002020BE" w:rsidRPr="00185BEE">
              <w:rPr>
                <w:rFonts w:asciiTheme="majorHAnsi" w:hAnsiTheme="majorHAnsi"/>
                <w:color w:val="auto"/>
                <w:sz w:val="20"/>
                <w:szCs w:val="20"/>
                <w:lang w:val="en-GB" w:eastAsia="zh-CN"/>
              </w:rPr>
              <w:t xml:space="preserve"> contained 101 sample users, including 398 individuals. So, </w:t>
            </w:r>
            <w:proofErr w:type="spellStart"/>
            <w:proofErr w:type="gramStart"/>
            <w:r w:rsidR="002020BE" w:rsidRPr="00185BEE">
              <w:rPr>
                <w:rFonts w:asciiTheme="majorHAnsi" w:hAnsiTheme="majorHAnsi"/>
                <w:i/>
                <w:color w:val="auto"/>
                <w:sz w:val="20"/>
                <w:szCs w:val="20"/>
                <w:lang w:val="en-GB" w:eastAsia="zh-CN"/>
              </w:rPr>
              <w:t>HN</w:t>
            </w:r>
            <w:r w:rsidR="002020BE" w:rsidRPr="00D379D2">
              <w:rPr>
                <w:rFonts w:asciiTheme="majorHAnsi" w:hAnsiTheme="majorHAnsi"/>
                <w:i/>
                <w:color w:val="auto"/>
                <w:sz w:val="20"/>
                <w:szCs w:val="20"/>
                <w:vertAlign w:val="subscript"/>
                <w:lang w:val="en-GB" w:eastAsia="zh-CN"/>
              </w:rPr>
              <w:t>p</w:t>
            </w:r>
            <w:r w:rsidR="002020BE" w:rsidRPr="00185BEE">
              <w:rPr>
                <w:rFonts w:asciiTheme="majorHAnsi" w:hAnsiTheme="majorHAnsi"/>
                <w:i/>
                <w:color w:val="auto"/>
                <w:sz w:val="20"/>
                <w:szCs w:val="20"/>
                <w:vertAlign w:val="subscript"/>
                <w:lang w:val="en-GB" w:eastAsia="zh-CN"/>
              </w:rPr>
              <w:t>,y</w:t>
            </w:r>
            <w:proofErr w:type="spellEnd"/>
            <w:proofErr w:type="gramEnd"/>
            <w:r w:rsidR="002020BE" w:rsidRPr="00185BEE">
              <w:rPr>
                <w:rFonts w:asciiTheme="majorHAnsi" w:hAnsiTheme="majorHAnsi"/>
                <w:iCs/>
                <w:color w:val="auto"/>
                <w:sz w:val="20"/>
                <w:szCs w:val="20"/>
                <w:lang w:val="en-GB" w:eastAsia="zh-CN"/>
              </w:rPr>
              <w:t xml:space="preserve"> can be calculated as 398</w:t>
            </w:r>
            <w:r w:rsidR="002020BE" w:rsidRPr="00185BEE">
              <w:rPr>
                <w:rFonts w:asciiTheme="majorHAnsi" w:hAnsiTheme="majorHAnsi"/>
                <w:color w:val="auto"/>
                <w:sz w:val="20"/>
                <w:szCs w:val="20"/>
                <w:lang w:val="en-GB" w:eastAsia="zh-CN"/>
              </w:rPr>
              <w:t>/101=3.9</w:t>
            </w:r>
            <w:r w:rsidR="008248AD" w:rsidRPr="00185BEE">
              <w:rPr>
                <w:rFonts w:asciiTheme="majorHAnsi" w:hAnsiTheme="majorHAnsi"/>
                <w:color w:val="auto"/>
                <w:sz w:val="20"/>
                <w:szCs w:val="20"/>
                <w:lang w:val="en-GB" w:eastAsia="zh-CN"/>
              </w:rPr>
              <w:t>4</w:t>
            </w:r>
            <w:r w:rsidR="002020BE" w:rsidRPr="00185BEE">
              <w:rPr>
                <w:rFonts w:asciiTheme="majorHAnsi" w:hAnsiTheme="majorHAnsi"/>
                <w:color w:val="auto"/>
                <w:sz w:val="20"/>
                <w:szCs w:val="20"/>
                <w:lang w:val="en-GB" w:eastAsia="zh-CN"/>
              </w:rPr>
              <w:t>.</w:t>
            </w:r>
          </w:p>
          <w:p w14:paraId="61178F73" w14:textId="77777777" w:rsidR="00820A80" w:rsidRDefault="00820A80" w:rsidP="00820A80">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eastAsia="zh-CN"/>
              </w:rPr>
            </w:pPr>
            <w:r>
              <w:rPr>
                <w:rFonts w:asciiTheme="majorHAnsi" w:hAnsiTheme="majorHAnsi"/>
                <w:color w:val="auto"/>
                <w:sz w:val="20"/>
                <w:szCs w:val="20"/>
                <w:lang w:val="en-GB" w:eastAsia="zh-CN"/>
              </w:rPr>
              <w:t>P</w:t>
            </w:r>
            <w:r w:rsidRPr="00185BEE">
              <w:rPr>
                <w:rFonts w:asciiTheme="majorHAnsi" w:hAnsiTheme="majorHAnsi"/>
                <w:color w:val="auto"/>
                <w:sz w:val="20"/>
                <w:szCs w:val="20"/>
                <w:lang w:val="en-GB" w:eastAsia="zh-CN"/>
              </w:rPr>
              <w:t>roject survey</w:t>
            </w:r>
            <w:r>
              <w:rPr>
                <w:rFonts w:asciiTheme="majorHAnsi" w:hAnsiTheme="majorHAnsi"/>
                <w:color w:val="auto"/>
                <w:sz w:val="20"/>
                <w:szCs w:val="20"/>
                <w:lang w:val="en-GB" w:eastAsia="zh-CN"/>
              </w:rPr>
              <w:t xml:space="preserve"> conducted in 2022</w:t>
            </w:r>
            <w:r w:rsidRPr="00185BEE">
              <w:rPr>
                <w:rFonts w:asciiTheme="majorHAnsi" w:hAnsiTheme="majorHAnsi"/>
                <w:color w:val="auto"/>
                <w:sz w:val="20"/>
                <w:szCs w:val="20"/>
                <w:lang w:val="en-GB" w:eastAsia="zh-CN"/>
              </w:rPr>
              <w:t xml:space="preserve"> contained 101 sample users, including </w:t>
            </w:r>
            <w:r w:rsidR="006050C2">
              <w:rPr>
                <w:rFonts w:asciiTheme="majorHAnsi" w:hAnsiTheme="majorHAnsi"/>
                <w:color w:val="auto"/>
                <w:sz w:val="20"/>
                <w:szCs w:val="20"/>
                <w:lang w:val="en-GB" w:eastAsia="zh-CN"/>
              </w:rPr>
              <w:t>395</w:t>
            </w:r>
            <w:r w:rsidRPr="00185BEE">
              <w:rPr>
                <w:rFonts w:asciiTheme="majorHAnsi" w:hAnsiTheme="majorHAnsi"/>
                <w:color w:val="auto"/>
                <w:sz w:val="20"/>
                <w:szCs w:val="20"/>
                <w:lang w:val="en-GB" w:eastAsia="zh-CN"/>
              </w:rPr>
              <w:t xml:space="preserve"> individuals. So, </w:t>
            </w:r>
            <w:proofErr w:type="spellStart"/>
            <w:proofErr w:type="gramStart"/>
            <w:r w:rsidRPr="00185BEE">
              <w:rPr>
                <w:rFonts w:asciiTheme="majorHAnsi" w:hAnsiTheme="majorHAnsi"/>
                <w:i/>
                <w:color w:val="auto"/>
                <w:sz w:val="20"/>
                <w:szCs w:val="20"/>
                <w:lang w:val="en-GB" w:eastAsia="zh-CN"/>
              </w:rPr>
              <w:t>HN</w:t>
            </w:r>
            <w:r w:rsidRPr="00D379D2">
              <w:rPr>
                <w:rFonts w:asciiTheme="majorHAnsi" w:hAnsiTheme="majorHAnsi"/>
                <w:i/>
                <w:color w:val="auto"/>
                <w:sz w:val="20"/>
                <w:szCs w:val="20"/>
                <w:vertAlign w:val="subscript"/>
                <w:lang w:val="en-GB" w:eastAsia="zh-CN"/>
              </w:rPr>
              <w:t>p</w:t>
            </w:r>
            <w:r w:rsidRPr="00185BEE">
              <w:rPr>
                <w:rFonts w:asciiTheme="majorHAnsi" w:hAnsiTheme="majorHAnsi"/>
                <w:i/>
                <w:color w:val="auto"/>
                <w:sz w:val="20"/>
                <w:szCs w:val="20"/>
                <w:vertAlign w:val="subscript"/>
                <w:lang w:val="en-GB" w:eastAsia="zh-CN"/>
              </w:rPr>
              <w:t>,y</w:t>
            </w:r>
            <w:proofErr w:type="spellEnd"/>
            <w:proofErr w:type="gramEnd"/>
            <w:r w:rsidRPr="00185BEE">
              <w:rPr>
                <w:rFonts w:asciiTheme="majorHAnsi" w:hAnsiTheme="majorHAnsi"/>
                <w:iCs/>
                <w:color w:val="auto"/>
                <w:sz w:val="20"/>
                <w:szCs w:val="20"/>
                <w:lang w:val="en-GB" w:eastAsia="zh-CN"/>
              </w:rPr>
              <w:t xml:space="preserve"> can be calculated as </w:t>
            </w:r>
            <w:r w:rsidR="006050C2">
              <w:rPr>
                <w:rFonts w:asciiTheme="majorHAnsi" w:hAnsiTheme="majorHAnsi"/>
                <w:iCs/>
                <w:color w:val="auto"/>
                <w:sz w:val="20"/>
                <w:szCs w:val="20"/>
                <w:lang w:val="en-GB" w:eastAsia="zh-CN"/>
              </w:rPr>
              <w:t>395</w:t>
            </w:r>
            <w:r w:rsidRPr="00185BEE">
              <w:rPr>
                <w:rFonts w:asciiTheme="majorHAnsi" w:hAnsiTheme="majorHAnsi"/>
                <w:color w:val="auto"/>
                <w:sz w:val="20"/>
                <w:szCs w:val="20"/>
                <w:lang w:val="en-GB" w:eastAsia="zh-CN"/>
              </w:rPr>
              <w:t>/101=3.9</w:t>
            </w:r>
            <w:r w:rsidR="006050C2">
              <w:rPr>
                <w:rFonts w:asciiTheme="majorHAnsi" w:hAnsiTheme="majorHAnsi"/>
                <w:color w:val="auto"/>
                <w:sz w:val="20"/>
                <w:szCs w:val="20"/>
                <w:lang w:val="en-GB" w:eastAsia="zh-CN"/>
              </w:rPr>
              <w:t>1</w:t>
            </w:r>
            <w:r>
              <w:rPr>
                <w:rFonts w:asciiTheme="majorHAnsi" w:hAnsiTheme="majorHAnsi"/>
                <w:color w:val="auto"/>
                <w:sz w:val="20"/>
                <w:szCs w:val="20"/>
                <w:lang w:val="en-GB" w:eastAsia="zh-CN"/>
              </w:rPr>
              <w:t>.</w:t>
            </w:r>
          </w:p>
          <w:tbl>
            <w:tblPr>
              <w:tblStyle w:val="afffff3"/>
              <w:tblW w:w="6480" w:type="dxa"/>
              <w:tblLayout w:type="fixed"/>
              <w:tblLook w:val="04A0" w:firstRow="1" w:lastRow="0" w:firstColumn="1" w:lastColumn="0" w:noHBand="0" w:noVBand="1"/>
            </w:tblPr>
            <w:tblGrid>
              <w:gridCol w:w="2719"/>
              <w:gridCol w:w="3761"/>
            </w:tblGrid>
            <w:tr w:rsidR="00206831" w:rsidRPr="00206831" w14:paraId="0E4F9E14" w14:textId="77777777" w:rsidTr="00206831">
              <w:tc>
                <w:tcPr>
                  <w:tcW w:w="2719" w:type="dxa"/>
                </w:tcPr>
                <w:p w14:paraId="30DE070A" w14:textId="77777777" w:rsidR="00206831" w:rsidRPr="00206831" w:rsidRDefault="00206831" w:rsidP="0041780C">
                  <w:pPr>
                    <w:framePr w:hSpace="180" w:wrap="around" w:vAnchor="text" w:hAnchor="margin" w:y="219"/>
                    <w:contextualSpacing w:val="0"/>
                    <w:jc w:val="both"/>
                    <w:rPr>
                      <w:rFonts w:asciiTheme="minorHAnsi" w:hAnsiTheme="minorHAnsi"/>
                      <w:b/>
                      <w:bCs/>
                      <w:color w:val="auto"/>
                      <w:sz w:val="18"/>
                      <w:szCs w:val="18"/>
                      <w:lang w:val="en-GB" w:eastAsia="zh-CN"/>
                    </w:rPr>
                  </w:pPr>
                  <w:r w:rsidRPr="00206831">
                    <w:rPr>
                      <w:rFonts w:asciiTheme="minorHAnsi" w:hAnsiTheme="minorHAnsi"/>
                      <w:b/>
                      <w:bCs/>
                      <w:color w:val="auto"/>
                      <w:sz w:val="18"/>
                      <w:szCs w:val="18"/>
                      <w:lang w:val="en-GB" w:eastAsia="zh-CN"/>
                    </w:rPr>
                    <w:t>Period</w:t>
                  </w:r>
                </w:p>
              </w:tc>
              <w:tc>
                <w:tcPr>
                  <w:tcW w:w="3761" w:type="dxa"/>
                </w:tcPr>
                <w:p w14:paraId="50C0C4ED" w14:textId="20B06E1A" w:rsidR="00206831" w:rsidRPr="00206831" w:rsidRDefault="00206831" w:rsidP="0041780C">
                  <w:pPr>
                    <w:framePr w:hSpace="180" w:wrap="around" w:vAnchor="text" w:hAnchor="margin" w:y="219"/>
                    <w:contextualSpacing w:val="0"/>
                    <w:jc w:val="both"/>
                    <w:rPr>
                      <w:rFonts w:asciiTheme="minorHAnsi" w:hAnsiTheme="minorHAnsi"/>
                      <w:b/>
                      <w:bCs/>
                      <w:color w:val="auto"/>
                      <w:sz w:val="18"/>
                      <w:szCs w:val="18"/>
                      <w:lang w:val="en-GB"/>
                    </w:rPr>
                  </w:pPr>
                  <w:r w:rsidRPr="00206831">
                    <w:rPr>
                      <w:rFonts w:asciiTheme="minorHAnsi" w:eastAsia="MS Mincho" w:hAnsiTheme="minorHAnsi" w:cs="Avenir-Book"/>
                      <w:b/>
                      <w:bCs/>
                      <w:sz w:val="18"/>
                      <w:szCs w:val="18"/>
                    </w:rPr>
                    <w:t>Actual monitoring result</w:t>
                  </w:r>
                  <w:r>
                    <w:rPr>
                      <w:rFonts w:asciiTheme="minorHAnsi" w:eastAsia="MS Mincho" w:hAnsiTheme="minorHAnsi" w:cs="Avenir-Book"/>
                      <w:b/>
                      <w:bCs/>
                      <w:sz w:val="18"/>
                      <w:szCs w:val="18"/>
                    </w:rPr>
                    <w:t xml:space="preserve"> of </w:t>
                  </w:r>
                  <w:proofErr w:type="spellStart"/>
                  <w:proofErr w:type="gramStart"/>
                  <w:r w:rsidRPr="00206831">
                    <w:rPr>
                      <w:rFonts w:asciiTheme="minorHAnsi" w:eastAsia="MS Mincho" w:hAnsiTheme="minorHAnsi" w:cs="Avenir-Book"/>
                      <w:b/>
                      <w:bCs/>
                      <w:i/>
                      <w:iCs/>
                      <w:sz w:val="18"/>
                      <w:szCs w:val="18"/>
                    </w:rPr>
                    <w:t>HN</w:t>
                  </w:r>
                  <w:r w:rsidRPr="00206831">
                    <w:rPr>
                      <w:rFonts w:asciiTheme="minorHAnsi" w:eastAsia="MS Mincho" w:hAnsiTheme="minorHAnsi" w:cs="Avenir-Book"/>
                      <w:b/>
                      <w:bCs/>
                      <w:i/>
                      <w:iCs/>
                      <w:sz w:val="18"/>
                      <w:szCs w:val="18"/>
                      <w:vertAlign w:val="subscript"/>
                    </w:rPr>
                    <w:t>p,y</w:t>
                  </w:r>
                  <w:proofErr w:type="spellEnd"/>
                  <w:proofErr w:type="gramEnd"/>
                </w:p>
              </w:tc>
            </w:tr>
            <w:tr w:rsidR="00206831" w:rsidRPr="00206831" w14:paraId="66D95622" w14:textId="77777777" w:rsidTr="00206831">
              <w:tc>
                <w:tcPr>
                  <w:tcW w:w="2719" w:type="dxa"/>
                </w:tcPr>
                <w:p w14:paraId="1F7020E9" w14:textId="77777777" w:rsidR="00206831" w:rsidRPr="00206831" w:rsidRDefault="00206831" w:rsidP="0041780C">
                  <w:pPr>
                    <w:framePr w:hSpace="180" w:wrap="around" w:vAnchor="text" w:hAnchor="margin" w:y="219"/>
                    <w:contextualSpacing w:val="0"/>
                    <w:jc w:val="both"/>
                    <w:rPr>
                      <w:rFonts w:asciiTheme="minorHAnsi" w:hAnsiTheme="minorHAnsi"/>
                      <w:color w:val="auto"/>
                      <w:sz w:val="18"/>
                      <w:szCs w:val="18"/>
                      <w:lang w:val="en-GB" w:eastAsia="zh-CN"/>
                    </w:rPr>
                  </w:pPr>
                  <w:r w:rsidRPr="00206831">
                    <w:rPr>
                      <w:rFonts w:asciiTheme="minorHAnsi" w:hAnsiTheme="minorHAnsi" w:hint="eastAsia"/>
                      <w:color w:val="auto"/>
                      <w:sz w:val="18"/>
                      <w:szCs w:val="18"/>
                      <w:lang w:val="en-GB" w:eastAsia="zh-CN"/>
                    </w:rPr>
                    <w:t>0</w:t>
                  </w:r>
                  <w:r w:rsidRPr="00206831">
                    <w:rPr>
                      <w:rFonts w:asciiTheme="minorHAnsi" w:hAnsiTheme="minorHAnsi"/>
                      <w:color w:val="auto"/>
                      <w:sz w:val="18"/>
                      <w:szCs w:val="18"/>
                      <w:lang w:val="en-GB" w:eastAsia="zh-CN"/>
                    </w:rPr>
                    <w:t>1/08/2021-31/12/2021</w:t>
                  </w:r>
                </w:p>
              </w:tc>
              <w:tc>
                <w:tcPr>
                  <w:tcW w:w="3761" w:type="dxa"/>
                </w:tcPr>
                <w:p w14:paraId="2BAB549A" w14:textId="115F2EA2" w:rsidR="00206831" w:rsidRPr="00206831" w:rsidRDefault="00206831" w:rsidP="0041780C">
                  <w:pPr>
                    <w:framePr w:hSpace="180" w:wrap="around" w:vAnchor="text" w:hAnchor="margin" w:y="219"/>
                    <w:contextualSpacing w:val="0"/>
                    <w:jc w:val="both"/>
                    <w:rPr>
                      <w:rFonts w:asciiTheme="minorHAnsi" w:hAnsiTheme="minorHAnsi"/>
                      <w:color w:val="auto"/>
                      <w:sz w:val="18"/>
                      <w:szCs w:val="18"/>
                      <w:lang w:val="en-GB" w:eastAsia="zh-CN"/>
                    </w:rPr>
                  </w:pPr>
                  <w:r w:rsidRPr="00206831">
                    <w:rPr>
                      <w:rFonts w:asciiTheme="minorHAnsi" w:hAnsiTheme="minorHAnsi"/>
                      <w:color w:val="auto"/>
                      <w:sz w:val="18"/>
                      <w:szCs w:val="18"/>
                      <w:lang w:val="en-GB" w:eastAsia="zh-CN"/>
                    </w:rPr>
                    <w:t>3.94</w:t>
                  </w:r>
                </w:p>
              </w:tc>
            </w:tr>
            <w:tr w:rsidR="00206831" w:rsidRPr="00206831" w14:paraId="2CFCE1B5" w14:textId="77777777" w:rsidTr="00206831">
              <w:tc>
                <w:tcPr>
                  <w:tcW w:w="2719" w:type="dxa"/>
                </w:tcPr>
                <w:p w14:paraId="3ACA4D6A" w14:textId="77777777" w:rsidR="00206831" w:rsidRPr="00206831" w:rsidRDefault="00206831" w:rsidP="0041780C">
                  <w:pPr>
                    <w:framePr w:hSpace="180" w:wrap="around" w:vAnchor="text" w:hAnchor="margin" w:y="219"/>
                    <w:contextualSpacing w:val="0"/>
                    <w:jc w:val="both"/>
                    <w:rPr>
                      <w:rFonts w:asciiTheme="minorHAnsi" w:hAnsiTheme="minorHAnsi"/>
                      <w:color w:val="auto"/>
                      <w:sz w:val="18"/>
                      <w:szCs w:val="18"/>
                      <w:lang w:val="en-GB" w:eastAsia="zh-CN"/>
                    </w:rPr>
                  </w:pPr>
                  <w:r w:rsidRPr="00206831">
                    <w:rPr>
                      <w:rFonts w:asciiTheme="minorHAnsi" w:hAnsiTheme="minorHAnsi" w:hint="eastAsia"/>
                      <w:color w:val="auto"/>
                      <w:sz w:val="18"/>
                      <w:szCs w:val="18"/>
                      <w:lang w:val="en-GB" w:eastAsia="zh-CN"/>
                    </w:rPr>
                    <w:t>0</w:t>
                  </w:r>
                  <w:r w:rsidRPr="00206831">
                    <w:rPr>
                      <w:rFonts w:asciiTheme="minorHAnsi" w:hAnsiTheme="minorHAnsi"/>
                      <w:color w:val="auto"/>
                      <w:sz w:val="18"/>
                      <w:szCs w:val="18"/>
                      <w:lang w:val="en-GB" w:eastAsia="zh-CN"/>
                    </w:rPr>
                    <w:t>1/01/2022-31/07/2022</w:t>
                  </w:r>
                </w:p>
              </w:tc>
              <w:tc>
                <w:tcPr>
                  <w:tcW w:w="3761" w:type="dxa"/>
                </w:tcPr>
                <w:p w14:paraId="7E08A708" w14:textId="3B4D6EEF" w:rsidR="00206831" w:rsidRPr="00206831" w:rsidRDefault="00206831" w:rsidP="0041780C">
                  <w:pPr>
                    <w:framePr w:hSpace="180" w:wrap="around" w:vAnchor="text" w:hAnchor="margin" w:y="219"/>
                    <w:contextualSpacing w:val="0"/>
                    <w:jc w:val="both"/>
                    <w:rPr>
                      <w:rFonts w:asciiTheme="minorHAnsi" w:hAnsiTheme="minorHAnsi"/>
                      <w:color w:val="auto"/>
                      <w:sz w:val="18"/>
                      <w:szCs w:val="18"/>
                      <w:lang w:val="en-GB" w:eastAsia="zh-CN"/>
                    </w:rPr>
                  </w:pPr>
                  <w:r w:rsidRPr="00206831">
                    <w:rPr>
                      <w:rFonts w:asciiTheme="minorHAnsi" w:hAnsiTheme="minorHAnsi"/>
                      <w:color w:val="auto"/>
                      <w:sz w:val="18"/>
                      <w:szCs w:val="18"/>
                      <w:lang w:val="en-GB" w:eastAsia="zh-CN"/>
                    </w:rPr>
                    <w:t>3.91</w:t>
                  </w:r>
                </w:p>
              </w:tc>
            </w:tr>
          </w:tbl>
          <w:p w14:paraId="32497BA3" w14:textId="4359A4E4" w:rsidR="00206831" w:rsidRPr="00820A80" w:rsidRDefault="00206831" w:rsidP="00820A80">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eastAsia="zh-CN"/>
              </w:rPr>
            </w:pPr>
          </w:p>
        </w:tc>
      </w:tr>
      <w:tr w:rsidR="008E7521" w:rsidRPr="00185BEE" w14:paraId="2170893B" w14:textId="77777777" w:rsidTr="00F8473A">
        <w:tc>
          <w:tcPr>
            <w:cnfStyle w:val="001000000000" w:firstRow="0" w:lastRow="0" w:firstColumn="1" w:lastColumn="0" w:oddVBand="0" w:evenVBand="0" w:oddHBand="0" w:evenHBand="0" w:firstRowFirstColumn="0" w:firstRowLastColumn="0" w:lastRowFirstColumn="0" w:lastRowLastColumn="0"/>
            <w:tcW w:w="1438" w:type="pct"/>
          </w:tcPr>
          <w:p w14:paraId="7ED57D93" w14:textId="77777777" w:rsidR="008E7521" w:rsidRPr="00185BEE" w:rsidRDefault="008E7521" w:rsidP="00F0396E">
            <w:pPr>
              <w:contextualSpacing w:val="0"/>
              <w:rPr>
                <w:rFonts w:asciiTheme="minorHAnsi" w:hAnsiTheme="minorHAnsi"/>
                <w:color w:val="FFFFFF" w:themeColor="background1"/>
                <w:sz w:val="20"/>
                <w:szCs w:val="20"/>
              </w:rPr>
            </w:pPr>
            <w:r w:rsidRPr="00185BEE">
              <w:rPr>
                <w:rFonts w:asciiTheme="minorHAnsi" w:hAnsiTheme="minorHAnsi"/>
                <w:color w:val="FFFFFF" w:themeColor="background1"/>
                <w:sz w:val="20"/>
                <w:szCs w:val="20"/>
              </w:rPr>
              <w:t>Monitoring frequency</w:t>
            </w:r>
          </w:p>
        </w:tc>
        <w:tc>
          <w:tcPr>
            <w:tcW w:w="3562" w:type="pct"/>
          </w:tcPr>
          <w:p w14:paraId="5F3F7B78" w14:textId="493B2A05"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85BEE">
              <w:rPr>
                <w:rFonts w:asciiTheme="minorHAnsi" w:hAnsiTheme="minorHAnsi" w:hint="eastAsia"/>
                <w:color w:val="auto"/>
                <w:sz w:val="20"/>
                <w:szCs w:val="20"/>
                <w:lang w:eastAsia="zh-CN"/>
              </w:rPr>
              <w:t>A</w:t>
            </w:r>
            <w:r w:rsidRPr="00185BEE">
              <w:rPr>
                <w:rFonts w:asciiTheme="minorHAnsi" w:hAnsiTheme="minorHAnsi"/>
                <w:color w:val="auto"/>
                <w:sz w:val="20"/>
                <w:szCs w:val="20"/>
                <w:lang w:eastAsia="zh-CN"/>
              </w:rPr>
              <w:t>nnual</w:t>
            </w:r>
            <w:r w:rsidR="00D379D2">
              <w:rPr>
                <w:rFonts w:asciiTheme="minorHAnsi" w:hAnsiTheme="minorHAnsi"/>
                <w:color w:val="auto"/>
                <w:sz w:val="20"/>
                <w:szCs w:val="20"/>
                <w:lang w:eastAsia="zh-CN"/>
              </w:rPr>
              <w:t>ly</w:t>
            </w:r>
          </w:p>
        </w:tc>
      </w:tr>
      <w:tr w:rsidR="008E7521" w:rsidRPr="00185BEE" w14:paraId="136796D3" w14:textId="77777777" w:rsidTr="00F8473A">
        <w:tc>
          <w:tcPr>
            <w:cnfStyle w:val="001000000000" w:firstRow="0" w:lastRow="0" w:firstColumn="1" w:lastColumn="0" w:oddVBand="0" w:evenVBand="0" w:oddHBand="0" w:evenHBand="0" w:firstRowFirstColumn="0" w:firstRowLastColumn="0" w:lastRowFirstColumn="0" w:lastRowLastColumn="0"/>
            <w:tcW w:w="1438" w:type="pct"/>
          </w:tcPr>
          <w:p w14:paraId="754D5FB7" w14:textId="77777777" w:rsidR="008E7521" w:rsidRPr="00185BEE" w:rsidRDefault="008E7521" w:rsidP="00F0396E">
            <w:pPr>
              <w:contextualSpacing w:val="0"/>
              <w:rPr>
                <w:rFonts w:asciiTheme="minorHAnsi" w:hAnsiTheme="minorHAnsi"/>
                <w:color w:val="FFFFFF" w:themeColor="background1"/>
                <w:sz w:val="20"/>
                <w:szCs w:val="20"/>
              </w:rPr>
            </w:pPr>
            <w:r w:rsidRPr="00185BEE">
              <w:rPr>
                <w:rFonts w:asciiTheme="minorHAnsi" w:hAnsiTheme="minorHAnsi"/>
                <w:color w:val="FFFFFF" w:themeColor="background1"/>
                <w:sz w:val="20"/>
                <w:szCs w:val="20"/>
              </w:rPr>
              <w:t>QA/QC procedures</w:t>
            </w:r>
          </w:p>
        </w:tc>
        <w:tc>
          <w:tcPr>
            <w:tcW w:w="3562" w:type="pct"/>
          </w:tcPr>
          <w:p w14:paraId="345DF408" w14:textId="77777777"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85BEE">
              <w:rPr>
                <w:rFonts w:asciiTheme="minorHAnsi" w:hAnsiTheme="minorHAnsi"/>
                <w:color w:val="auto"/>
                <w:sz w:val="20"/>
                <w:szCs w:val="20"/>
                <w:lang w:eastAsia="zh-CN"/>
              </w:rPr>
              <w:t>The value applied shall be cross-checked against at least one</w:t>
            </w:r>
            <w:r w:rsidRPr="00185BEE">
              <w:rPr>
                <w:rFonts w:asciiTheme="minorHAnsi" w:hAnsiTheme="minorHAnsi" w:hint="eastAsia"/>
                <w:color w:val="auto"/>
                <w:sz w:val="20"/>
                <w:szCs w:val="20"/>
                <w:lang w:eastAsia="zh-CN"/>
              </w:rPr>
              <w:t xml:space="preserve"> </w:t>
            </w:r>
            <w:r w:rsidRPr="00185BEE">
              <w:rPr>
                <w:rFonts w:asciiTheme="minorHAnsi" w:hAnsiTheme="minorHAnsi"/>
                <w:color w:val="auto"/>
                <w:sz w:val="20"/>
                <w:szCs w:val="20"/>
                <w:lang w:eastAsia="zh-CN"/>
              </w:rPr>
              <w:t>other source on the list. For cross-check purposes, sources</w:t>
            </w:r>
            <w:r w:rsidRPr="00185BEE">
              <w:rPr>
                <w:rFonts w:asciiTheme="minorHAnsi" w:hAnsiTheme="minorHAnsi" w:hint="eastAsia"/>
                <w:color w:val="auto"/>
                <w:sz w:val="20"/>
                <w:szCs w:val="20"/>
                <w:lang w:eastAsia="zh-CN"/>
              </w:rPr>
              <w:t xml:space="preserve"> </w:t>
            </w:r>
            <w:r w:rsidRPr="00185BEE">
              <w:rPr>
                <w:rFonts w:asciiTheme="minorHAnsi" w:hAnsiTheme="minorHAnsi"/>
                <w:color w:val="auto"/>
                <w:sz w:val="20"/>
                <w:szCs w:val="20"/>
                <w:lang w:eastAsia="zh-CN"/>
              </w:rPr>
              <w:lastRenderedPageBreak/>
              <w:t>applied may be up to 5 years old. Further, cross-check with older</w:t>
            </w:r>
            <w:r w:rsidRPr="00185BEE">
              <w:rPr>
                <w:rFonts w:asciiTheme="minorHAnsi" w:hAnsiTheme="minorHAnsi" w:hint="eastAsia"/>
                <w:color w:val="auto"/>
                <w:sz w:val="20"/>
                <w:szCs w:val="20"/>
                <w:lang w:eastAsia="zh-CN"/>
              </w:rPr>
              <w:t xml:space="preserve"> </w:t>
            </w:r>
            <w:r w:rsidRPr="00185BEE">
              <w:rPr>
                <w:rFonts w:asciiTheme="minorHAnsi" w:hAnsiTheme="minorHAnsi"/>
                <w:color w:val="auto"/>
                <w:sz w:val="20"/>
                <w:szCs w:val="20"/>
                <w:lang w:eastAsia="zh-CN"/>
              </w:rPr>
              <w:t>sources may be used provided they provide conservative results.</w:t>
            </w:r>
          </w:p>
        </w:tc>
      </w:tr>
      <w:tr w:rsidR="008E7521" w:rsidRPr="00185BEE" w14:paraId="6591812C" w14:textId="77777777" w:rsidTr="00F8473A">
        <w:trPr>
          <w:trHeight w:val="248"/>
        </w:trPr>
        <w:tc>
          <w:tcPr>
            <w:cnfStyle w:val="001000000000" w:firstRow="0" w:lastRow="0" w:firstColumn="1" w:lastColumn="0" w:oddVBand="0" w:evenVBand="0" w:oddHBand="0" w:evenHBand="0" w:firstRowFirstColumn="0" w:firstRowLastColumn="0" w:lastRowFirstColumn="0" w:lastRowLastColumn="0"/>
            <w:tcW w:w="1438" w:type="pct"/>
          </w:tcPr>
          <w:p w14:paraId="0811CDCF" w14:textId="77777777" w:rsidR="008E7521" w:rsidRPr="00185BEE" w:rsidRDefault="008E7521" w:rsidP="00F0396E">
            <w:pPr>
              <w:contextualSpacing w:val="0"/>
              <w:rPr>
                <w:color w:val="FFFFFF" w:themeColor="background1"/>
                <w:sz w:val="20"/>
                <w:szCs w:val="20"/>
                <w:lang w:val="en-GB"/>
              </w:rPr>
            </w:pPr>
            <w:r w:rsidRPr="00185BEE">
              <w:rPr>
                <w:color w:val="FFFFFF" w:themeColor="background1"/>
                <w:sz w:val="20"/>
                <w:szCs w:val="20"/>
                <w:lang w:val="en-GB"/>
              </w:rPr>
              <w:lastRenderedPageBreak/>
              <w:t>Purpose of data</w:t>
            </w:r>
          </w:p>
        </w:tc>
        <w:tc>
          <w:tcPr>
            <w:tcW w:w="3562" w:type="pct"/>
          </w:tcPr>
          <w:p w14:paraId="2E1137AC" w14:textId="77777777"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rPr>
            </w:pPr>
            <w:r w:rsidRPr="00185BEE">
              <w:rPr>
                <w:rFonts w:asciiTheme="majorHAnsi" w:hAnsiTheme="majorHAnsi"/>
                <w:color w:val="auto"/>
                <w:sz w:val="20"/>
                <w:szCs w:val="20"/>
              </w:rPr>
              <w:t>To demonstrate contribution to SDG 13.</w:t>
            </w:r>
          </w:p>
        </w:tc>
      </w:tr>
      <w:tr w:rsidR="008E7521" w:rsidRPr="00185BEE" w14:paraId="7DBDC574" w14:textId="77777777" w:rsidTr="00F8473A">
        <w:trPr>
          <w:trHeight w:val="249"/>
        </w:trPr>
        <w:tc>
          <w:tcPr>
            <w:cnfStyle w:val="001000000000" w:firstRow="0" w:lastRow="0" w:firstColumn="1" w:lastColumn="0" w:oddVBand="0" w:evenVBand="0" w:oddHBand="0" w:evenHBand="0" w:firstRowFirstColumn="0" w:firstRowLastColumn="0" w:lastRowFirstColumn="0" w:lastRowLastColumn="0"/>
            <w:tcW w:w="1438" w:type="pct"/>
          </w:tcPr>
          <w:p w14:paraId="1A155DF6" w14:textId="77777777" w:rsidR="008E7521" w:rsidRPr="00185BEE" w:rsidRDefault="008E7521" w:rsidP="00F0396E">
            <w:pPr>
              <w:contextualSpacing w:val="0"/>
              <w:rPr>
                <w:color w:val="FFFFFF" w:themeColor="background1"/>
                <w:sz w:val="20"/>
                <w:szCs w:val="20"/>
                <w:lang w:val="en-GB"/>
              </w:rPr>
            </w:pPr>
            <w:r w:rsidRPr="00185BEE">
              <w:rPr>
                <w:color w:val="FFFFFF" w:themeColor="background1"/>
                <w:sz w:val="20"/>
                <w:szCs w:val="20"/>
                <w:lang w:val="en-GB"/>
              </w:rPr>
              <w:t>Additional comment</w:t>
            </w:r>
          </w:p>
        </w:tc>
        <w:tc>
          <w:tcPr>
            <w:tcW w:w="3562" w:type="pct"/>
          </w:tcPr>
          <w:p w14:paraId="40C26C33" w14:textId="4960C0F3" w:rsidR="008E7521" w:rsidRPr="00185BEE" w:rsidRDefault="008E7521"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185BEE">
              <w:rPr>
                <w:rFonts w:asciiTheme="minorHAnsi" w:hAnsiTheme="minorHAnsi"/>
                <w:color w:val="auto"/>
                <w:sz w:val="20"/>
                <w:szCs w:val="20"/>
                <w:lang w:eastAsia="zh-CN"/>
              </w:rPr>
              <w:t xml:space="preserve">As per </w:t>
            </w:r>
            <w:r w:rsidRPr="00185BEE">
              <w:rPr>
                <w:rFonts w:asciiTheme="minorHAnsi" w:hAnsiTheme="minorHAnsi"/>
                <w:i/>
                <w:color w:val="auto"/>
                <w:sz w:val="20"/>
                <w:szCs w:val="20"/>
                <w:lang w:eastAsia="zh-CN"/>
              </w:rPr>
              <w:t>2019 Kenya Population and Housing Census</w:t>
            </w:r>
            <w:r w:rsidR="00177232">
              <w:rPr>
                <w:rStyle w:val="aff8"/>
                <w:rFonts w:asciiTheme="minorHAnsi" w:hAnsiTheme="minorHAnsi"/>
                <w:i/>
                <w:color w:val="auto"/>
                <w:sz w:val="20"/>
                <w:szCs w:val="20"/>
                <w:lang w:eastAsia="zh-CN"/>
              </w:rPr>
              <w:footnoteReference w:id="25"/>
            </w:r>
            <w:r w:rsidRPr="00185BEE">
              <w:rPr>
                <w:rFonts w:asciiTheme="minorHAnsi" w:hAnsiTheme="minorHAnsi"/>
                <w:i/>
                <w:color w:val="auto"/>
                <w:sz w:val="20"/>
                <w:szCs w:val="20"/>
                <w:lang w:eastAsia="zh-CN"/>
              </w:rPr>
              <w:t xml:space="preserve"> Volume I: Population by County and </w:t>
            </w:r>
            <w:proofErr w:type="gramStart"/>
            <w:r w:rsidRPr="00185BEE">
              <w:rPr>
                <w:rFonts w:asciiTheme="minorHAnsi" w:hAnsiTheme="minorHAnsi"/>
                <w:i/>
                <w:color w:val="auto"/>
                <w:sz w:val="20"/>
                <w:szCs w:val="20"/>
                <w:lang w:eastAsia="zh-CN"/>
              </w:rPr>
              <w:t>Sub-county</w:t>
            </w:r>
            <w:proofErr w:type="gramEnd"/>
            <w:r w:rsidRPr="00185BEE">
              <w:rPr>
                <w:rStyle w:val="aff8"/>
                <w:rFonts w:asciiTheme="minorHAnsi" w:hAnsiTheme="minorHAnsi"/>
                <w:i/>
                <w:color w:val="auto"/>
                <w:sz w:val="20"/>
                <w:szCs w:val="20"/>
                <w:lang w:eastAsia="zh-CN"/>
              </w:rPr>
              <w:footnoteReference w:id="26"/>
            </w:r>
            <w:r w:rsidRPr="00185BEE">
              <w:rPr>
                <w:rFonts w:asciiTheme="minorHAnsi" w:hAnsiTheme="minorHAnsi"/>
                <w:color w:val="auto"/>
                <w:sz w:val="20"/>
                <w:szCs w:val="20"/>
                <w:lang w:eastAsia="zh-CN"/>
              </w:rPr>
              <w:t xml:space="preserve">, there are 1,647,507 households and 6,421,177 people in Makueni County, Trans </w:t>
            </w:r>
            <w:proofErr w:type="spellStart"/>
            <w:r w:rsidRPr="00185BEE">
              <w:rPr>
                <w:rFonts w:asciiTheme="minorHAnsi" w:hAnsiTheme="minorHAnsi"/>
                <w:color w:val="auto"/>
                <w:sz w:val="20"/>
                <w:szCs w:val="20"/>
                <w:lang w:eastAsia="zh-CN"/>
              </w:rPr>
              <w:t>Nzoia</w:t>
            </w:r>
            <w:proofErr w:type="spellEnd"/>
            <w:r w:rsidRPr="00185BEE">
              <w:rPr>
                <w:rFonts w:asciiTheme="minorHAnsi" w:hAnsiTheme="minorHAnsi"/>
                <w:color w:val="auto"/>
                <w:sz w:val="20"/>
                <w:szCs w:val="20"/>
                <w:lang w:eastAsia="zh-CN"/>
              </w:rPr>
              <w:t xml:space="preserve"> County, Kirinyaga County, Bungoma County and Nakuru County of Kenya. </w:t>
            </w:r>
            <w:r w:rsidRPr="00185BEE">
              <w:rPr>
                <w:color w:val="auto"/>
                <w:sz w:val="20"/>
                <w:szCs w:val="20"/>
              </w:rPr>
              <w:t xml:space="preserve">Number of individuals per household can be calculated as </w:t>
            </w:r>
            <w:r w:rsidRPr="00185BEE">
              <w:rPr>
                <w:rFonts w:asciiTheme="minorHAnsi" w:hAnsiTheme="minorHAnsi"/>
                <w:color w:val="auto"/>
                <w:sz w:val="20"/>
                <w:szCs w:val="20"/>
                <w:lang w:eastAsia="zh-CN"/>
              </w:rPr>
              <w:t>6,421,177/1,647,507=3.9.</w:t>
            </w:r>
            <w:r w:rsidR="006B0E31">
              <w:rPr>
                <w:rFonts w:asciiTheme="minorHAnsi" w:hAnsiTheme="minorHAnsi"/>
                <w:color w:val="auto"/>
                <w:sz w:val="20"/>
                <w:szCs w:val="20"/>
                <w:lang w:eastAsia="zh-CN"/>
              </w:rPr>
              <w:t xml:space="preserve"> To be conservative principle, the value of this parameter used in the emission reduction calculations in this monitoring period is 3.9.</w:t>
            </w:r>
          </w:p>
        </w:tc>
      </w:tr>
    </w:tbl>
    <w:p w14:paraId="0B62B16E" w14:textId="67771736" w:rsidR="008E7521" w:rsidRDefault="008E7521" w:rsidP="00D417BC">
      <w:pPr>
        <w:spacing w:after="0"/>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20"/>
        <w:gridCol w:w="6775"/>
      </w:tblGrid>
      <w:tr w:rsidR="008248AD" w:rsidRPr="008248AD" w14:paraId="56076A65" w14:textId="77777777" w:rsidTr="00F8473A">
        <w:trPr>
          <w:trHeight w:val="280"/>
        </w:trPr>
        <w:tc>
          <w:tcPr>
            <w:cnfStyle w:val="001000000000" w:firstRow="0" w:lastRow="0" w:firstColumn="1" w:lastColumn="0" w:oddVBand="0" w:evenVBand="0" w:oddHBand="0" w:evenHBand="0" w:firstRowFirstColumn="0" w:firstRowLastColumn="0" w:lastRowFirstColumn="0" w:lastRowLastColumn="0"/>
            <w:tcW w:w="1506" w:type="pct"/>
          </w:tcPr>
          <w:p w14:paraId="44256BCA"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lang w:val="en-GB" w:eastAsia="zh-CN"/>
              </w:rPr>
              <w:t>Parameter ID</w:t>
            </w:r>
          </w:p>
        </w:tc>
        <w:tc>
          <w:tcPr>
            <w:tcW w:w="3494" w:type="pct"/>
          </w:tcPr>
          <w:p w14:paraId="6AA4F993" w14:textId="77777777" w:rsidR="008248AD" w:rsidRPr="008248AD" w:rsidRDefault="008248A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248AD">
              <w:rPr>
                <w:rFonts w:asciiTheme="minorHAnsi" w:hAnsiTheme="minorHAnsi"/>
                <w:i/>
                <w:color w:val="auto"/>
                <w:sz w:val="20"/>
                <w:szCs w:val="20"/>
                <w:lang w:val="en-GB" w:eastAsia="zh-CN"/>
              </w:rPr>
              <w:t>SDWS 28</w:t>
            </w:r>
          </w:p>
        </w:tc>
      </w:tr>
      <w:tr w:rsidR="008248AD" w:rsidRPr="008248AD" w14:paraId="33FCA182" w14:textId="77777777" w:rsidTr="00F8473A">
        <w:trPr>
          <w:trHeight w:val="280"/>
        </w:trPr>
        <w:tc>
          <w:tcPr>
            <w:cnfStyle w:val="001000000000" w:firstRow="0" w:lastRow="0" w:firstColumn="1" w:lastColumn="0" w:oddVBand="0" w:evenVBand="0" w:oddHBand="0" w:evenHBand="0" w:firstRowFirstColumn="0" w:firstRowLastColumn="0" w:lastRowFirstColumn="0" w:lastRowLastColumn="0"/>
            <w:tcW w:w="1506" w:type="pct"/>
          </w:tcPr>
          <w:p w14:paraId="75899767" w14:textId="77777777" w:rsidR="008248AD" w:rsidRPr="008248AD" w:rsidRDefault="008248AD" w:rsidP="00F0396E">
            <w:pPr>
              <w:contextualSpacing w:val="0"/>
              <w:rPr>
                <w:rFonts w:asciiTheme="minorHAnsi" w:hAnsiTheme="minorHAnsi"/>
                <w:color w:val="FFFFFF" w:themeColor="background1"/>
                <w:sz w:val="20"/>
                <w:szCs w:val="20"/>
              </w:rPr>
            </w:pPr>
            <w:r w:rsidRPr="008248AD">
              <w:rPr>
                <w:rFonts w:asciiTheme="minorHAnsi" w:hAnsiTheme="minorHAnsi"/>
                <w:color w:val="FFFFFF" w:themeColor="background1"/>
                <w:sz w:val="20"/>
                <w:szCs w:val="20"/>
              </w:rPr>
              <w:t>Data / Parameter</w:t>
            </w:r>
          </w:p>
        </w:tc>
        <w:tc>
          <w:tcPr>
            <w:tcW w:w="3494" w:type="pct"/>
          </w:tcPr>
          <w:p w14:paraId="3A824E24" w14:textId="77777777" w:rsidR="008248AD" w:rsidRPr="008248AD" w:rsidRDefault="008248A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68" w:name="_Hlk76461976"/>
            <w:proofErr w:type="spellStart"/>
            <w:proofErr w:type="gramStart"/>
            <w:r w:rsidRPr="008248AD">
              <w:rPr>
                <w:rFonts w:asciiTheme="minorHAnsi" w:hAnsiTheme="minorHAnsi"/>
                <w:i/>
                <w:color w:val="auto"/>
                <w:sz w:val="20"/>
                <w:szCs w:val="20"/>
                <w:lang w:eastAsia="zh-CN"/>
              </w:rPr>
              <w:t>N</w:t>
            </w:r>
            <w:r w:rsidRPr="008248AD">
              <w:rPr>
                <w:rFonts w:asciiTheme="minorHAnsi" w:hAnsiTheme="minorHAnsi"/>
                <w:i/>
                <w:color w:val="auto"/>
                <w:sz w:val="20"/>
                <w:szCs w:val="20"/>
                <w:vertAlign w:val="subscript"/>
                <w:lang w:eastAsia="zh-CN"/>
              </w:rPr>
              <w:t>p,y</w:t>
            </w:r>
            <w:bookmarkEnd w:id="68"/>
            <w:proofErr w:type="spellEnd"/>
            <w:proofErr w:type="gramEnd"/>
          </w:p>
        </w:tc>
      </w:tr>
      <w:tr w:rsidR="008248AD" w:rsidRPr="008248AD" w14:paraId="1A395E55" w14:textId="77777777" w:rsidTr="00F8473A">
        <w:trPr>
          <w:trHeight w:val="281"/>
        </w:trPr>
        <w:tc>
          <w:tcPr>
            <w:cnfStyle w:val="001000000000" w:firstRow="0" w:lastRow="0" w:firstColumn="1" w:lastColumn="0" w:oddVBand="0" w:evenVBand="0" w:oddHBand="0" w:evenHBand="0" w:firstRowFirstColumn="0" w:firstRowLastColumn="0" w:lastRowFirstColumn="0" w:lastRowLastColumn="0"/>
            <w:tcW w:w="1506" w:type="pct"/>
          </w:tcPr>
          <w:p w14:paraId="7DCCB750"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rPr>
              <w:t>Unit</w:t>
            </w:r>
          </w:p>
        </w:tc>
        <w:tc>
          <w:tcPr>
            <w:tcW w:w="3494" w:type="pct"/>
          </w:tcPr>
          <w:p w14:paraId="31A17605" w14:textId="77777777" w:rsidR="008248AD" w:rsidRPr="008248AD" w:rsidRDefault="008248A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248AD">
              <w:rPr>
                <w:rFonts w:asciiTheme="minorHAnsi" w:hAnsiTheme="minorHAnsi"/>
                <w:color w:val="auto"/>
                <w:sz w:val="20"/>
                <w:szCs w:val="20"/>
                <w:lang w:eastAsia="zh-CN"/>
              </w:rPr>
              <w:t>Number</w:t>
            </w:r>
          </w:p>
        </w:tc>
      </w:tr>
      <w:tr w:rsidR="008248AD" w:rsidRPr="008248AD" w14:paraId="637DED58" w14:textId="77777777" w:rsidTr="00F8473A">
        <w:trPr>
          <w:trHeight w:val="280"/>
        </w:trPr>
        <w:tc>
          <w:tcPr>
            <w:cnfStyle w:val="001000000000" w:firstRow="0" w:lastRow="0" w:firstColumn="1" w:lastColumn="0" w:oddVBand="0" w:evenVBand="0" w:oddHBand="0" w:evenHBand="0" w:firstRowFirstColumn="0" w:firstRowLastColumn="0" w:lastRowFirstColumn="0" w:lastRowLastColumn="0"/>
            <w:tcW w:w="1506" w:type="pct"/>
          </w:tcPr>
          <w:p w14:paraId="25E4A56B"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rPr>
              <w:t>Description</w:t>
            </w:r>
          </w:p>
        </w:tc>
        <w:tc>
          <w:tcPr>
            <w:tcW w:w="3494" w:type="pct"/>
          </w:tcPr>
          <w:p w14:paraId="4FAAB8BC" w14:textId="77777777" w:rsidR="008248AD" w:rsidRPr="008248AD" w:rsidRDefault="008248AD"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bookmarkStart w:id="69" w:name="_Hlk76461967"/>
            <w:r w:rsidRPr="008248AD">
              <w:rPr>
                <w:rFonts w:asciiTheme="minorHAnsi" w:hAnsiTheme="minorHAnsi"/>
                <w:color w:val="auto"/>
                <w:sz w:val="20"/>
                <w:szCs w:val="20"/>
                <w:lang w:eastAsia="zh-CN"/>
              </w:rPr>
              <w:t xml:space="preserve">Accumulated number of premises type </w:t>
            </w:r>
            <w:r w:rsidRPr="008248AD">
              <w:rPr>
                <w:rFonts w:asciiTheme="minorHAnsi" w:hAnsiTheme="minorHAnsi"/>
                <w:i/>
                <w:iCs/>
                <w:color w:val="auto"/>
                <w:sz w:val="20"/>
                <w:szCs w:val="20"/>
                <w:lang w:eastAsia="zh-CN"/>
              </w:rPr>
              <w:t>p</w:t>
            </w:r>
            <w:r w:rsidRPr="008248AD">
              <w:rPr>
                <w:rFonts w:asciiTheme="minorHAnsi" w:hAnsiTheme="minorHAnsi"/>
                <w:color w:val="auto"/>
                <w:sz w:val="20"/>
                <w:szCs w:val="20"/>
                <w:lang w:eastAsia="zh-CN"/>
              </w:rPr>
              <w:t xml:space="preserve"> with at least one individual project technology in year </w:t>
            </w:r>
            <w:r w:rsidRPr="008248AD">
              <w:rPr>
                <w:rFonts w:asciiTheme="minorHAnsi" w:hAnsiTheme="minorHAnsi"/>
                <w:i/>
                <w:iCs/>
                <w:color w:val="auto"/>
                <w:sz w:val="20"/>
                <w:szCs w:val="20"/>
                <w:lang w:eastAsia="zh-CN"/>
              </w:rPr>
              <w:t>y</w:t>
            </w:r>
            <w:bookmarkEnd w:id="69"/>
          </w:p>
        </w:tc>
      </w:tr>
      <w:tr w:rsidR="008248AD" w:rsidRPr="008248AD" w14:paraId="758A8371" w14:textId="77777777" w:rsidTr="00F8473A">
        <w:trPr>
          <w:trHeight w:val="281"/>
        </w:trPr>
        <w:tc>
          <w:tcPr>
            <w:cnfStyle w:val="001000000000" w:firstRow="0" w:lastRow="0" w:firstColumn="1" w:lastColumn="0" w:oddVBand="0" w:evenVBand="0" w:oddHBand="0" w:evenHBand="0" w:firstRowFirstColumn="0" w:firstRowLastColumn="0" w:lastRowFirstColumn="0" w:lastRowLastColumn="0"/>
            <w:tcW w:w="1506" w:type="pct"/>
          </w:tcPr>
          <w:p w14:paraId="71073C22"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rPr>
              <w:t>Source of data</w:t>
            </w:r>
          </w:p>
        </w:tc>
        <w:tc>
          <w:tcPr>
            <w:tcW w:w="3494" w:type="pct"/>
          </w:tcPr>
          <w:p w14:paraId="3D9AC529" w14:textId="77777777" w:rsidR="008248AD" w:rsidRPr="008248AD" w:rsidRDefault="008248A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248AD">
              <w:rPr>
                <w:rFonts w:asciiTheme="minorHAnsi" w:hAnsiTheme="minorHAnsi"/>
                <w:color w:val="auto"/>
                <w:sz w:val="20"/>
                <w:szCs w:val="20"/>
                <w:lang w:eastAsia="zh-CN"/>
              </w:rPr>
              <w:t>Sales database</w:t>
            </w:r>
          </w:p>
        </w:tc>
      </w:tr>
      <w:tr w:rsidR="008248AD" w:rsidRPr="008248AD" w14:paraId="2CF36A95" w14:textId="77777777" w:rsidTr="00F8473A">
        <w:trPr>
          <w:trHeight w:val="281"/>
        </w:trPr>
        <w:tc>
          <w:tcPr>
            <w:cnfStyle w:val="001000000000" w:firstRow="0" w:lastRow="0" w:firstColumn="1" w:lastColumn="0" w:oddVBand="0" w:evenVBand="0" w:oddHBand="0" w:evenHBand="0" w:firstRowFirstColumn="0" w:firstRowLastColumn="0" w:lastRowFirstColumn="0" w:lastRowLastColumn="0"/>
            <w:tcW w:w="1506" w:type="pct"/>
          </w:tcPr>
          <w:p w14:paraId="5DE1862D"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rPr>
              <w:t>Value(s) applied</w:t>
            </w:r>
          </w:p>
        </w:tc>
        <w:tc>
          <w:tcPr>
            <w:tcW w:w="3494" w:type="pct"/>
          </w:tcPr>
          <w:p w14:paraId="121ACB4E" w14:textId="5D717C99" w:rsidR="00C05AC9" w:rsidRDefault="00C05AC9"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color w:val="auto"/>
                <w:sz w:val="20"/>
                <w:szCs w:val="20"/>
                <w:lang w:eastAsia="zh-CN"/>
              </w:rPr>
              <w:t xml:space="preserve">Total 467,123 sets water purifier sold in the last monitoring period, </w:t>
            </w:r>
            <w:proofErr w:type="gramStart"/>
            <w:r>
              <w:rPr>
                <w:color w:val="auto"/>
                <w:sz w:val="20"/>
                <w:szCs w:val="20"/>
                <w:lang w:eastAsia="zh-CN"/>
              </w:rPr>
              <w:t>I</w:t>
            </w:r>
            <w:r w:rsidRPr="007E072F">
              <w:rPr>
                <w:color w:val="auto"/>
                <w:sz w:val="20"/>
                <w:szCs w:val="20"/>
                <w:lang w:eastAsia="zh-CN"/>
              </w:rPr>
              <w:t>nfluenced</w:t>
            </w:r>
            <w:proofErr w:type="gramEnd"/>
            <w:r w:rsidRPr="007E072F">
              <w:rPr>
                <w:color w:val="auto"/>
                <w:sz w:val="20"/>
                <w:szCs w:val="20"/>
                <w:lang w:eastAsia="zh-CN"/>
              </w:rPr>
              <w:t xml:space="preserve"> by international environment and regional market saturation</w:t>
            </w:r>
            <w:r>
              <w:rPr>
                <w:color w:val="auto"/>
                <w:sz w:val="20"/>
                <w:szCs w:val="20"/>
                <w:lang w:eastAsia="zh-CN"/>
              </w:rPr>
              <w:t xml:space="preserve"> and a</w:t>
            </w:r>
            <w:r w:rsidRPr="00E322F0">
              <w:rPr>
                <w:color w:val="auto"/>
                <w:sz w:val="20"/>
                <w:szCs w:val="20"/>
                <w:lang w:eastAsia="zh-CN"/>
              </w:rPr>
              <w:t xml:space="preserve">s per prediction on future water purifier </w:t>
            </w:r>
            <w:proofErr w:type="spellStart"/>
            <w:r w:rsidRPr="00E322F0">
              <w:rPr>
                <w:color w:val="auto"/>
                <w:sz w:val="20"/>
                <w:szCs w:val="20"/>
                <w:lang w:eastAsia="zh-CN"/>
              </w:rPr>
              <w:t>maket</w:t>
            </w:r>
            <w:proofErr w:type="spellEnd"/>
            <w:r w:rsidRPr="00E322F0">
              <w:rPr>
                <w:color w:val="auto"/>
                <w:sz w:val="20"/>
                <w:szCs w:val="20"/>
                <w:lang w:eastAsia="zh-CN"/>
              </w:rPr>
              <w:t xml:space="preserve">, the project owner adjusted the corresponding business plan. It decided to suspend the sales work in </w:t>
            </w:r>
            <w:r>
              <w:rPr>
                <w:color w:val="auto"/>
                <w:sz w:val="20"/>
                <w:szCs w:val="20"/>
                <w:lang w:eastAsia="zh-CN"/>
              </w:rPr>
              <w:t xml:space="preserve">project </w:t>
            </w:r>
            <w:proofErr w:type="gramStart"/>
            <w:r>
              <w:rPr>
                <w:color w:val="auto"/>
                <w:sz w:val="20"/>
                <w:szCs w:val="20"/>
                <w:lang w:eastAsia="zh-CN"/>
              </w:rPr>
              <w:t>area</w:t>
            </w:r>
            <w:r w:rsidRPr="00E322F0">
              <w:rPr>
                <w:color w:val="auto"/>
                <w:sz w:val="20"/>
                <w:szCs w:val="20"/>
                <w:lang w:eastAsia="zh-CN"/>
              </w:rPr>
              <w:t>, and</w:t>
            </w:r>
            <w:proofErr w:type="gramEnd"/>
            <w:r w:rsidRPr="00E322F0">
              <w:rPr>
                <w:color w:val="auto"/>
                <w:sz w:val="20"/>
                <w:szCs w:val="20"/>
                <w:lang w:eastAsia="zh-CN"/>
              </w:rPr>
              <w:t xml:space="preserve"> expand to other regions of Kenya as well as other countries of Africa</w:t>
            </w:r>
            <w:r>
              <w:rPr>
                <w:color w:val="auto"/>
                <w:sz w:val="20"/>
                <w:szCs w:val="20"/>
                <w:lang w:eastAsia="zh-CN"/>
              </w:rPr>
              <w:t xml:space="preserve">, so, </w:t>
            </w:r>
            <w:r>
              <w:rPr>
                <w:rFonts w:hint="eastAsia"/>
                <w:color w:val="auto"/>
                <w:sz w:val="20"/>
                <w:szCs w:val="20"/>
                <w:lang w:eastAsia="zh-CN"/>
              </w:rPr>
              <w:t>n</w:t>
            </w:r>
            <w:r w:rsidRPr="00FA438B">
              <w:rPr>
                <w:color w:val="auto"/>
                <w:sz w:val="20"/>
                <w:szCs w:val="20"/>
                <w:lang w:eastAsia="zh-CN"/>
              </w:rPr>
              <w:t>o water purifiers were sold during this monitoring period</w:t>
            </w:r>
            <w:r>
              <w:rPr>
                <w:color w:val="auto"/>
                <w:sz w:val="20"/>
                <w:szCs w:val="20"/>
                <w:lang w:eastAsia="zh-CN"/>
              </w:rPr>
              <w:t xml:space="preserve">, so the </w:t>
            </w:r>
            <w:r w:rsidRPr="00096125">
              <w:rPr>
                <w:color w:val="auto"/>
                <w:sz w:val="20"/>
                <w:szCs w:val="20"/>
                <w:lang w:eastAsia="zh-CN"/>
              </w:rPr>
              <w:t>actual number of water purifiers in</w:t>
            </w:r>
            <w:r>
              <w:rPr>
                <w:color w:val="auto"/>
                <w:sz w:val="20"/>
                <w:szCs w:val="20"/>
                <w:lang w:eastAsia="zh-CN"/>
              </w:rPr>
              <w:t xml:space="preserve"> normal</w:t>
            </w:r>
            <w:r w:rsidRPr="00096125">
              <w:rPr>
                <w:color w:val="auto"/>
                <w:sz w:val="20"/>
                <w:szCs w:val="20"/>
                <w:lang w:eastAsia="zh-CN"/>
              </w:rPr>
              <w:t xml:space="preserve"> operation </w:t>
            </w:r>
            <w:r>
              <w:rPr>
                <w:color w:val="auto"/>
                <w:sz w:val="20"/>
                <w:szCs w:val="20"/>
                <w:lang w:eastAsia="zh-CN"/>
              </w:rPr>
              <w:t xml:space="preserve">in this monitoring period </w:t>
            </w:r>
            <w:r w:rsidRPr="00096125">
              <w:rPr>
                <w:color w:val="auto"/>
                <w:sz w:val="20"/>
                <w:szCs w:val="20"/>
                <w:lang w:eastAsia="zh-CN"/>
              </w:rPr>
              <w:t>is still the 467,123 water purifiers sold in the first monitoring period</w:t>
            </w:r>
            <w:r w:rsidR="00587CCF">
              <w:rPr>
                <w:color w:val="auto"/>
                <w:sz w:val="20"/>
                <w:szCs w:val="20"/>
                <w:lang w:eastAsia="zh-CN"/>
              </w:rPr>
              <w:t>.</w:t>
            </w:r>
          </w:p>
          <w:tbl>
            <w:tblPr>
              <w:tblW w:w="6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8"/>
              <w:gridCol w:w="2191"/>
            </w:tblGrid>
            <w:tr w:rsidR="00C05AC9" w:rsidRPr="00185BEE" w14:paraId="6BC66702" w14:textId="77777777" w:rsidTr="00587CCF">
              <w:trPr>
                <w:trHeight w:val="359"/>
                <w:jc w:val="center"/>
              </w:trPr>
              <w:tc>
                <w:tcPr>
                  <w:tcW w:w="0" w:type="auto"/>
                  <w:shd w:val="clear" w:color="auto" w:fill="auto"/>
                  <w:noWrap/>
                  <w:vAlign w:val="center"/>
                  <w:hideMark/>
                </w:tcPr>
                <w:p w14:paraId="0D4348C3" w14:textId="77777777" w:rsidR="00C05AC9" w:rsidRPr="00185BEE" w:rsidRDefault="00C05AC9" w:rsidP="0041780C">
                  <w:pPr>
                    <w:framePr w:hSpace="180" w:wrap="around" w:vAnchor="text" w:hAnchor="margin" w:y="219"/>
                    <w:spacing w:after="0"/>
                    <w:contextualSpacing w:val="0"/>
                    <w:jc w:val="center"/>
                    <w:rPr>
                      <w:rFonts w:asciiTheme="minorHAnsi" w:hAnsiTheme="minorHAnsi"/>
                      <w:b/>
                      <w:color w:val="auto"/>
                      <w:sz w:val="18"/>
                      <w:szCs w:val="18"/>
                      <w:lang w:eastAsia="zh-CN"/>
                    </w:rPr>
                  </w:pPr>
                  <w:r w:rsidRPr="00185BEE">
                    <w:rPr>
                      <w:rFonts w:asciiTheme="minorHAnsi" w:hAnsiTheme="minorHAnsi"/>
                      <w:b/>
                      <w:color w:val="auto"/>
                      <w:sz w:val="18"/>
                      <w:szCs w:val="18"/>
                      <w:lang w:eastAsia="zh-CN"/>
                    </w:rPr>
                    <w:t>Year</w:t>
                  </w:r>
                </w:p>
              </w:tc>
              <w:tc>
                <w:tcPr>
                  <w:tcW w:w="0" w:type="auto"/>
                  <w:shd w:val="clear" w:color="auto" w:fill="auto"/>
                  <w:vAlign w:val="center"/>
                  <w:hideMark/>
                </w:tcPr>
                <w:p w14:paraId="030ED9CE" w14:textId="0B34F9C6" w:rsidR="00C05AC9" w:rsidRPr="00185BEE" w:rsidRDefault="00C05AC9" w:rsidP="0041780C">
                  <w:pPr>
                    <w:framePr w:hSpace="180" w:wrap="around" w:vAnchor="text" w:hAnchor="margin" w:y="219"/>
                    <w:spacing w:after="0"/>
                    <w:contextualSpacing w:val="0"/>
                    <w:jc w:val="center"/>
                    <w:rPr>
                      <w:rFonts w:asciiTheme="minorHAnsi" w:hAnsiTheme="minorHAnsi"/>
                      <w:b/>
                      <w:color w:val="auto"/>
                      <w:sz w:val="18"/>
                      <w:szCs w:val="18"/>
                      <w:lang w:eastAsia="zh-CN"/>
                    </w:rPr>
                  </w:pPr>
                  <w:proofErr w:type="spellStart"/>
                  <w:proofErr w:type="gramStart"/>
                  <w:r w:rsidRPr="00185BEE">
                    <w:rPr>
                      <w:rFonts w:asciiTheme="minorHAnsi" w:hAnsiTheme="minorHAnsi"/>
                      <w:b/>
                      <w:i/>
                      <w:color w:val="auto"/>
                      <w:sz w:val="18"/>
                      <w:szCs w:val="18"/>
                      <w:lang w:eastAsia="zh-CN"/>
                    </w:rPr>
                    <w:t>N</w:t>
                  </w:r>
                  <w:r>
                    <w:rPr>
                      <w:rFonts w:asciiTheme="minorHAnsi" w:hAnsiTheme="minorHAnsi"/>
                      <w:b/>
                      <w:i/>
                      <w:color w:val="auto"/>
                      <w:sz w:val="18"/>
                      <w:szCs w:val="18"/>
                      <w:vertAlign w:val="subscript"/>
                      <w:lang w:eastAsia="zh-CN"/>
                    </w:rPr>
                    <w:t>p</w:t>
                  </w:r>
                  <w:r w:rsidRPr="00185BEE">
                    <w:rPr>
                      <w:rFonts w:asciiTheme="minorHAnsi" w:hAnsiTheme="minorHAnsi"/>
                      <w:b/>
                      <w:i/>
                      <w:color w:val="auto"/>
                      <w:sz w:val="18"/>
                      <w:szCs w:val="18"/>
                      <w:vertAlign w:val="subscript"/>
                      <w:lang w:eastAsia="zh-CN"/>
                    </w:rPr>
                    <w:t>,y</w:t>
                  </w:r>
                  <w:proofErr w:type="spellEnd"/>
                  <w:proofErr w:type="gramEnd"/>
                  <w:r w:rsidRPr="00185BEE">
                    <w:rPr>
                      <w:rFonts w:asciiTheme="minorHAnsi" w:hAnsiTheme="minorHAnsi"/>
                      <w:b/>
                      <w:color w:val="auto"/>
                      <w:sz w:val="18"/>
                      <w:szCs w:val="18"/>
                      <w:lang w:eastAsia="zh-CN"/>
                    </w:rPr>
                    <w:t xml:space="preserve"> </w:t>
                  </w:r>
                  <w:r w:rsidR="00A13307">
                    <w:rPr>
                      <w:rFonts w:asciiTheme="minorHAnsi" w:hAnsiTheme="minorHAnsi" w:hint="eastAsia"/>
                      <w:color w:val="auto"/>
                      <w:sz w:val="18"/>
                      <w:szCs w:val="18"/>
                      <w:lang w:eastAsia="zh-CN"/>
                    </w:rPr>
                    <w:t>(</w:t>
                  </w:r>
                  <w:r w:rsidRPr="00185BEE">
                    <w:rPr>
                      <w:rFonts w:asciiTheme="minorHAnsi" w:hAnsiTheme="minorHAnsi"/>
                      <w:b/>
                      <w:color w:val="auto"/>
                      <w:sz w:val="18"/>
                      <w:szCs w:val="18"/>
                      <w:lang w:eastAsia="zh-CN"/>
                    </w:rPr>
                    <w:t>Sets</w:t>
                  </w:r>
                  <w:r w:rsidR="00A13307">
                    <w:rPr>
                      <w:rFonts w:asciiTheme="minorHAnsi" w:hAnsiTheme="minorHAnsi" w:hint="eastAsia"/>
                      <w:color w:val="auto"/>
                      <w:sz w:val="18"/>
                      <w:szCs w:val="18"/>
                      <w:lang w:eastAsia="zh-CN"/>
                    </w:rPr>
                    <w:t>)</w:t>
                  </w:r>
                </w:p>
              </w:tc>
            </w:tr>
            <w:tr w:rsidR="00C05AC9" w:rsidRPr="00185BEE" w14:paraId="1513DFDD" w14:textId="77777777" w:rsidTr="00C05AC9">
              <w:trPr>
                <w:trHeight w:val="285"/>
                <w:jc w:val="center"/>
              </w:trPr>
              <w:tc>
                <w:tcPr>
                  <w:tcW w:w="0" w:type="auto"/>
                  <w:shd w:val="clear" w:color="auto" w:fill="auto"/>
                  <w:noWrap/>
                  <w:vAlign w:val="center"/>
                  <w:hideMark/>
                </w:tcPr>
                <w:p w14:paraId="356ABA41" w14:textId="2B6B0D0A" w:rsidR="00C05AC9" w:rsidRPr="00185BEE" w:rsidRDefault="00C05AC9" w:rsidP="0041780C">
                  <w:pPr>
                    <w:framePr w:hSpace="180" w:wrap="around" w:vAnchor="text" w:hAnchor="margin" w:y="219"/>
                    <w:spacing w:after="0"/>
                    <w:contextualSpacing w:val="0"/>
                    <w:jc w:val="center"/>
                    <w:rPr>
                      <w:rFonts w:asciiTheme="minorHAnsi" w:hAnsiTheme="minorHAnsi"/>
                      <w:color w:val="auto"/>
                      <w:sz w:val="18"/>
                      <w:szCs w:val="18"/>
                      <w:lang w:eastAsia="zh-CN"/>
                    </w:rPr>
                  </w:pPr>
                  <w:r>
                    <w:rPr>
                      <w:rFonts w:asciiTheme="minorHAnsi" w:eastAsia="微软雅黑" w:hAnsiTheme="minorHAnsi"/>
                      <w:color w:val="000000"/>
                      <w:sz w:val="18"/>
                      <w:szCs w:val="18"/>
                    </w:rPr>
                    <w:t>01/08/2021-31/12/2021</w:t>
                  </w:r>
                </w:p>
              </w:tc>
              <w:tc>
                <w:tcPr>
                  <w:tcW w:w="0" w:type="auto"/>
                  <w:shd w:val="clear" w:color="auto" w:fill="auto"/>
                  <w:noWrap/>
                  <w:vAlign w:val="center"/>
                  <w:hideMark/>
                </w:tcPr>
                <w:p w14:paraId="4EF7D785" w14:textId="33DDADFB" w:rsidR="00C05AC9" w:rsidRPr="00185BEE" w:rsidRDefault="00C05AC9" w:rsidP="0041780C">
                  <w:pPr>
                    <w:framePr w:hSpace="180" w:wrap="around" w:vAnchor="text" w:hAnchor="margin" w:y="219"/>
                    <w:spacing w:after="0"/>
                    <w:contextualSpacing w:val="0"/>
                    <w:jc w:val="center"/>
                    <w:rPr>
                      <w:rFonts w:asciiTheme="minorHAnsi" w:hAnsiTheme="minorHAnsi"/>
                      <w:color w:val="auto"/>
                      <w:sz w:val="18"/>
                      <w:szCs w:val="18"/>
                      <w:lang w:eastAsia="zh-CN"/>
                    </w:rPr>
                  </w:pPr>
                  <w:r>
                    <w:rPr>
                      <w:rFonts w:asciiTheme="minorHAnsi" w:hAnsiTheme="minorHAnsi"/>
                      <w:color w:val="auto"/>
                      <w:sz w:val="18"/>
                      <w:szCs w:val="18"/>
                    </w:rPr>
                    <w:t>467,123</w:t>
                  </w:r>
                </w:p>
              </w:tc>
            </w:tr>
            <w:tr w:rsidR="00C05AC9" w:rsidRPr="00185BEE" w14:paraId="6B50D61E" w14:textId="77777777" w:rsidTr="00C05AC9">
              <w:trPr>
                <w:trHeight w:val="285"/>
                <w:jc w:val="center"/>
              </w:trPr>
              <w:tc>
                <w:tcPr>
                  <w:tcW w:w="0" w:type="auto"/>
                  <w:shd w:val="clear" w:color="auto" w:fill="auto"/>
                  <w:noWrap/>
                  <w:vAlign w:val="center"/>
                  <w:hideMark/>
                </w:tcPr>
                <w:p w14:paraId="367FCCE5" w14:textId="7BC8BDBC" w:rsidR="00C05AC9" w:rsidRPr="00185BEE" w:rsidRDefault="00C05AC9" w:rsidP="0041780C">
                  <w:pPr>
                    <w:framePr w:hSpace="180" w:wrap="around" w:vAnchor="text" w:hAnchor="margin" w:y="219"/>
                    <w:spacing w:after="0"/>
                    <w:contextualSpacing w:val="0"/>
                    <w:jc w:val="center"/>
                    <w:rPr>
                      <w:rFonts w:asciiTheme="minorHAnsi" w:hAnsiTheme="minorHAnsi"/>
                      <w:color w:val="auto"/>
                      <w:sz w:val="18"/>
                      <w:szCs w:val="18"/>
                      <w:lang w:eastAsia="zh-CN"/>
                    </w:rPr>
                  </w:pPr>
                  <w:r>
                    <w:rPr>
                      <w:rFonts w:asciiTheme="minorHAnsi" w:eastAsia="微软雅黑" w:hAnsiTheme="minorHAnsi"/>
                      <w:color w:val="000000"/>
                      <w:sz w:val="18"/>
                      <w:szCs w:val="18"/>
                    </w:rPr>
                    <w:t>01/01/2022-31/07/2022</w:t>
                  </w:r>
                </w:p>
              </w:tc>
              <w:tc>
                <w:tcPr>
                  <w:tcW w:w="0" w:type="auto"/>
                  <w:shd w:val="clear" w:color="auto" w:fill="auto"/>
                  <w:noWrap/>
                  <w:vAlign w:val="center"/>
                  <w:hideMark/>
                </w:tcPr>
                <w:p w14:paraId="51E22275" w14:textId="0FF786D1" w:rsidR="00C05AC9" w:rsidRPr="00185BEE" w:rsidRDefault="00C05AC9" w:rsidP="0041780C">
                  <w:pPr>
                    <w:framePr w:hSpace="180" w:wrap="around" w:vAnchor="text" w:hAnchor="margin" w:y="219"/>
                    <w:spacing w:after="0"/>
                    <w:contextualSpacing w:val="0"/>
                    <w:jc w:val="center"/>
                    <w:rPr>
                      <w:rFonts w:asciiTheme="minorHAnsi" w:hAnsiTheme="minorHAnsi"/>
                      <w:color w:val="auto"/>
                      <w:sz w:val="18"/>
                      <w:szCs w:val="18"/>
                      <w:lang w:eastAsia="zh-CN"/>
                    </w:rPr>
                  </w:pPr>
                  <w:r w:rsidRPr="00185BEE">
                    <w:rPr>
                      <w:rFonts w:asciiTheme="minorHAnsi" w:hAnsiTheme="minorHAnsi"/>
                      <w:color w:val="auto"/>
                      <w:sz w:val="18"/>
                      <w:szCs w:val="18"/>
                    </w:rPr>
                    <w:t>467,123</w:t>
                  </w:r>
                </w:p>
              </w:tc>
            </w:tr>
          </w:tbl>
          <w:p w14:paraId="6E6B7EFC" w14:textId="77777777" w:rsidR="008248AD" w:rsidRPr="008248AD" w:rsidRDefault="008248A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
        </w:tc>
      </w:tr>
      <w:tr w:rsidR="008248AD" w:rsidRPr="008248AD" w14:paraId="161101E5" w14:textId="77777777" w:rsidTr="00F8473A">
        <w:tc>
          <w:tcPr>
            <w:cnfStyle w:val="001000000000" w:firstRow="0" w:lastRow="0" w:firstColumn="1" w:lastColumn="0" w:oddVBand="0" w:evenVBand="0" w:oddHBand="0" w:evenHBand="0" w:firstRowFirstColumn="0" w:firstRowLastColumn="0" w:lastRowFirstColumn="0" w:lastRowLastColumn="0"/>
            <w:tcW w:w="1506" w:type="pct"/>
          </w:tcPr>
          <w:p w14:paraId="114C924D"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rPr>
              <w:lastRenderedPageBreak/>
              <w:t>Measurement methods and procedures</w:t>
            </w:r>
          </w:p>
        </w:tc>
        <w:tc>
          <w:tcPr>
            <w:tcW w:w="3494" w:type="pct"/>
            <w:vAlign w:val="center"/>
          </w:tcPr>
          <w:p w14:paraId="29F441DD" w14:textId="77777777" w:rsidR="008248AD" w:rsidRDefault="008248AD" w:rsidP="00D3407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8248AD">
              <w:rPr>
                <w:rFonts w:asciiTheme="minorHAnsi" w:hAnsiTheme="minorHAnsi"/>
                <w:color w:val="auto"/>
                <w:sz w:val="20"/>
                <w:szCs w:val="20"/>
                <w:lang w:eastAsia="zh-CN"/>
              </w:rPr>
              <w:t xml:space="preserve">Sale database </w:t>
            </w:r>
            <w:r w:rsidR="00F201D7">
              <w:rPr>
                <w:rFonts w:asciiTheme="minorHAnsi" w:hAnsiTheme="minorHAnsi"/>
                <w:color w:val="auto"/>
                <w:sz w:val="20"/>
                <w:szCs w:val="20"/>
                <w:lang w:eastAsia="zh-CN"/>
              </w:rPr>
              <w:t>was</w:t>
            </w:r>
            <w:r w:rsidRPr="008248AD">
              <w:rPr>
                <w:rFonts w:asciiTheme="minorHAnsi" w:hAnsiTheme="minorHAnsi"/>
                <w:color w:val="auto"/>
                <w:sz w:val="20"/>
                <w:szCs w:val="20"/>
                <w:lang w:eastAsia="zh-CN"/>
              </w:rPr>
              <w:t xml:space="preserve"> recorded and maintained according to the monitoring plan.</w:t>
            </w:r>
            <w:r w:rsidR="0052199F">
              <w:rPr>
                <w:rFonts w:asciiTheme="minorHAnsi" w:hAnsiTheme="minorHAnsi"/>
                <w:color w:val="auto"/>
                <w:sz w:val="20"/>
                <w:szCs w:val="20"/>
                <w:lang w:eastAsia="zh-CN"/>
              </w:rPr>
              <w:t xml:space="preserve"> From the sale database, the follow contents can be obtained:</w:t>
            </w:r>
          </w:p>
          <w:p w14:paraId="0CECF1AF" w14:textId="77777777" w:rsidR="0052199F" w:rsidRDefault="0052199F" w:rsidP="00D3407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proofErr w:type="spellStart"/>
            <w:r w:rsidRPr="003079E3">
              <w:rPr>
                <w:rFonts w:asciiTheme="minorHAnsi" w:hAnsiTheme="minorHAnsi" w:hint="eastAsia"/>
                <w:color w:val="auto"/>
                <w:sz w:val="20"/>
                <w:szCs w:val="20"/>
                <w:lang w:eastAsia="zh-CN"/>
              </w:rPr>
              <w:t>i</w:t>
            </w:r>
            <w:proofErr w:type="spellEnd"/>
            <w:r w:rsidRPr="003079E3">
              <w:rPr>
                <w:rFonts w:asciiTheme="minorHAnsi" w:hAnsiTheme="minorHAnsi" w:hint="eastAsia"/>
                <w:color w:val="auto"/>
                <w:sz w:val="20"/>
                <w:szCs w:val="20"/>
                <w:lang w:eastAsia="zh-CN"/>
              </w:rPr>
              <w:t>.</w:t>
            </w:r>
            <w:r>
              <w:rPr>
                <w:rFonts w:asciiTheme="minorHAnsi" w:hAnsiTheme="minorHAnsi" w:hint="eastAsia"/>
                <w:color w:val="auto"/>
                <w:sz w:val="20"/>
                <w:szCs w:val="20"/>
                <w:lang w:eastAsia="zh-CN"/>
              </w:rPr>
              <w:t xml:space="preserve"> </w:t>
            </w:r>
            <w:r>
              <w:rPr>
                <w:rFonts w:asciiTheme="minorHAnsi" w:hAnsiTheme="minorHAnsi"/>
                <w:color w:val="auto"/>
                <w:sz w:val="20"/>
                <w:szCs w:val="20"/>
                <w:lang w:eastAsia="zh-CN"/>
              </w:rPr>
              <w:t>Date of sale</w:t>
            </w:r>
          </w:p>
          <w:p w14:paraId="790077E0" w14:textId="77777777" w:rsidR="0052199F" w:rsidRDefault="0052199F" w:rsidP="00D3407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hint="eastAsia"/>
                <w:color w:val="auto"/>
                <w:sz w:val="20"/>
                <w:szCs w:val="20"/>
                <w:lang w:eastAsia="zh-CN"/>
              </w:rPr>
              <w:t>i</w:t>
            </w:r>
            <w:r>
              <w:rPr>
                <w:rFonts w:asciiTheme="minorHAnsi" w:hAnsiTheme="minorHAnsi"/>
                <w:color w:val="auto"/>
                <w:sz w:val="20"/>
                <w:szCs w:val="20"/>
                <w:lang w:eastAsia="zh-CN"/>
              </w:rPr>
              <w:t xml:space="preserve">i. </w:t>
            </w:r>
            <w:proofErr w:type="spellStart"/>
            <w:r>
              <w:rPr>
                <w:rFonts w:asciiTheme="minorHAnsi" w:hAnsiTheme="minorHAnsi"/>
                <w:color w:val="auto"/>
                <w:sz w:val="20"/>
                <w:szCs w:val="20"/>
                <w:lang w:eastAsia="zh-CN"/>
              </w:rPr>
              <w:t>Gepgraphic</w:t>
            </w:r>
            <w:proofErr w:type="spellEnd"/>
            <w:r>
              <w:rPr>
                <w:rFonts w:asciiTheme="minorHAnsi" w:hAnsiTheme="minorHAnsi"/>
                <w:color w:val="auto"/>
                <w:sz w:val="20"/>
                <w:szCs w:val="20"/>
                <w:lang w:eastAsia="zh-CN"/>
              </w:rPr>
              <w:t xml:space="preserve"> area of sale</w:t>
            </w:r>
          </w:p>
          <w:p w14:paraId="2203BA26" w14:textId="77777777" w:rsidR="0052199F" w:rsidRDefault="0052199F" w:rsidP="00D3407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color w:val="auto"/>
                <w:sz w:val="20"/>
                <w:szCs w:val="20"/>
                <w:lang w:eastAsia="zh-CN"/>
              </w:rPr>
              <w:t>iii. Model</w:t>
            </w:r>
            <w:r>
              <w:rPr>
                <w:rFonts w:asciiTheme="minorHAnsi" w:hAnsiTheme="minorHAnsi" w:hint="eastAsia"/>
                <w:color w:val="auto"/>
                <w:sz w:val="20"/>
                <w:szCs w:val="20"/>
                <w:lang w:eastAsia="zh-CN"/>
              </w:rPr>
              <w:t>/t</w:t>
            </w:r>
            <w:r>
              <w:rPr>
                <w:rFonts w:asciiTheme="minorHAnsi" w:hAnsiTheme="minorHAnsi"/>
                <w:color w:val="auto"/>
                <w:sz w:val="20"/>
                <w:szCs w:val="20"/>
                <w:lang w:eastAsia="zh-CN"/>
              </w:rPr>
              <w:t>ype of project technology sola</w:t>
            </w:r>
          </w:p>
          <w:p w14:paraId="0408FB55" w14:textId="77777777" w:rsidR="0052199F" w:rsidRDefault="0052199F" w:rsidP="00D3407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proofErr w:type="spellStart"/>
            <w:r>
              <w:rPr>
                <w:rFonts w:asciiTheme="minorHAnsi" w:hAnsiTheme="minorHAnsi"/>
                <w:color w:val="auto"/>
                <w:sz w:val="20"/>
                <w:szCs w:val="20"/>
                <w:lang w:eastAsia="zh-CN"/>
              </w:rPr>
              <w:t>iV</w:t>
            </w:r>
            <w:proofErr w:type="spellEnd"/>
            <w:r>
              <w:rPr>
                <w:rFonts w:asciiTheme="minorHAnsi" w:hAnsiTheme="minorHAnsi"/>
                <w:color w:val="auto"/>
                <w:sz w:val="20"/>
                <w:szCs w:val="20"/>
                <w:lang w:eastAsia="zh-CN"/>
              </w:rPr>
              <w:t>. Quantity of project technology sola</w:t>
            </w:r>
          </w:p>
          <w:p w14:paraId="419541FB" w14:textId="2673422F" w:rsidR="0052199F" w:rsidRPr="008248AD" w:rsidRDefault="0052199F" w:rsidP="00D3407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hint="eastAsia"/>
                <w:color w:val="auto"/>
                <w:sz w:val="20"/>
                <w:szCs w:val="20"/>
                <w:lang w:eastAsia="zh-CN"/>
              </w:rPr>
              <w:t>V</w:t>
            </w:r>
            <w:r>
              <w:rPr>
                <w:rFonts w:asciiTheme="minorHAnsi" w:hAnsiTheme="minorHAnsi"/>
                <w:color w:val="auto"/>
                <w:sz w:val="20"/>
                <w:szCs w:val="20"/>
                <w:lang w:eastAsia="zh-CN"/>
              </w:rPr>
              <w:t>.</w:t>
            </w:r>
            <w:r>
              <w:rPr>
                <w:rFonts w:asciiTheme="minorHAnsi" w:hAnsiTheme="minorHAnsi" w:hint="eastAsia"/>
                <w:color w:val="auto"/>
                <w:sz w:val="20"/>
                <w:szCs w:val="20"/>
                <w:lang w:eastAsia="zh-CN"/>
              </w:rPr>
              <w:t xml:space="preserve"> </w:t>
            </w:r>
            <w:r w:rsidRPr="000E3DFF">
              <w:rPr>
                <w:rFonts w:asciiTheme="minorHAnsi" w:hAnsiTheme="minorHAnsi"/>
                <w:color w:val="auto"/>
                <w:sz w:val="20"/>
                <w:szCs w:val="20"/>
                <w:lang w:eastAsia="zh-CN"/>
              </w:rPr>
              <w:t>Name and telephone number.</w:t>
            </w:r>
          </w:p>
        </w:tc>
      </w:tr>
      <w:tr w:rsidR="008248AD" w:rsidRPr="008248AD" w14:paraId="46F57EA6" w14:textId="77777777" w:rsidTr="00F8473A">
        <w:trPr>
          <w:trHeight w:val="248"/>
        </w:trPr>
        <w:tc>
          <w:tcPr>
            <w:cnfStyle w:val="001000000000" w:firstRow="0" w:lastRow="0" w:firstColumn="1" w:lastColumn="0" w:oddVBand="0" w:evenVBand="0" w:oddHBand="0" w:evenHBand="0" w:firstRowFirstColumn="0" w:firstRowLastColumn="0" w:lastRowFirstColumn="0" w:lastRowLastColumn="0"/>
            <w:tcW w:w="1506" w:type="pct"/>
          </w:tcPr>
          <w:p w14:paraId="25825B26"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rPr>
              <w:t>Monitoring frequency</w:t>
            </w:r>
          </w:p>
        </w:tc>
        <w:tc>
          <w:tcPr>
            <w:tcW w:w="3494" w:type="pct"/>
          </w:tcPr>
          <w:p w14:paraId="14EF9A0C" w14:textId="77777777" w:rsidR="008248AD" w:rsidRPr="008248AD" w:rsidRDefault="008248A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248AD">
              <w:rPr>
                <w:rFonts w:asciiTheme="minorHAnsi" w:hAnsiTheme="minorHAnsi"/>
                <w:color w:val="auto"/>
                <w:sz w:val="20"/>
                <w:szCs w:val="20"/>
                <w:lang w:eastAsia="zh-CN"/>
              </w:rPr>
              <w:t>Annually</w:t>
            </w:r>
          </w:p>
        </w:tc>
      </w:tr>
      <w:tr w:rsidR="008248AD" w:rsidRPr="008248AD" w14:paraId="09433775" w14:textId="77777777" w:rsidTr="00F8473A">
        <w:trPr>
          <w:trHeight w:val="249"/>
        </w:trPr>
        <w:tc>
          <w:tcPr>
            <w:cnfStyle w:val="001000000000" w:firstRow="0" w:lastRow="0" w:firstColumn="1" w:lastColumn="0" w:oddVBand="0" w:evenVBand="0" w:oddHBand="0" w:evenHBand="0" w:firstRowFirstColumn="0" w:firstRowLastColumn="0" w:lastRowFirstColumn="0" w:lastRowLastColumn="0"/>
            <w:tcW w:w="1506" w:type="pct"/>
          </w:tcPr>
          <w:p w14:paraId="53087A4C"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rPr>
              <w:t>QA/QC procedures</w:t>
            </w:r>
          </w:p>
        </w:tc>
        <w:tc>
          <w:tcPr>
            <w:tcW w:w="3494" w:type="pct"/>
          </w:tcPr>
          <w:p w14:paraId="0748A734" w14:textId="7F1EF3EB" w:rsidR="008248AD" w:rsidRPr="008248AD" w:rsidRDefault="008248AD"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248AD">
              <w:rPr>
                <w:rFonts w:asciiTheme="minorHAnsi" w:hAnsiTheme="minorHAnsi"/>
                <w:color w:val="auto"/>
                <w:sz w:val="20"/>
                <w:szCs w:val="20"/>
                <w:lang w:eastAsia="zh-CN"/>
              </w:rPr>
              <w:t xml:space="preserve">The number of water purifiers sold </w:t>
            </w:r>
            <w:r w:rsidR="00F201D7">
              <w:rPr>
                <w:rFonts w:asciiTheme="minorHAnsi" w:hAnsiTheme="minorHAnsi"/>
                <w:color w:val="auto"/>
                <w:sz w:val="20"/>
                <w:szCs w:val="20"/>
                <w:lang w:eastAsia="zh-CN"/>
              </w:rPr>
              <w:t>was</w:t>
            </w:r>
            <w:r w:rsidRPr="008248AD">
              <w:rPr>
                <w:rFonts w:asciiTheme="minorHAnsi" w:hAnsiTheme="minorHAnsi"/>
                <w:color w:val="auto"/>
                <w:sz w:val="20"/>
                <w:szCs w:val="20"/>
                <w:lang w:eastAsia="zh-CN"/>
              </w:rPr>
              <w:t xml:space="preserve"> cross checked by the </w:t>
            </w:r>
            <w:r w:rsidR="00943F8D">
              <w:rPr>
                <w:rFonts w:asciiTheme="minorHAnsi" w:hAnsiTheme="minorHAnsi"/>
                <w:color w:val="auto"/>
                <w:sz w:val="20"/>
                <w:szCs w:val="20"/>
                <w:lang w:eastAsia="zh-CN"/>
              </w:rPr>
              <w:t xml:space="preserve"> </w:t>
            </w:r>
            <w:r w:rsidR="00A97646" w:rsidRPr="009F4AE2">
              <w:rPr>
                <w:rFonts w:asciiTheme="minorHAnsi" w:hAnsiTheme="minorHAnsi"/>
                <w:color w:val="auto"/>
                <w:sz w:val="20"/>
                <w:szCs w:val="20"/>
                <w:lang w:eastAsia="zh-CN"/>
              </w:rPr>
              <w:t xml:space="preserve"> purchase receipt</w:t>
            </w:r>
            <w:r w:rsidRPr="008248AD">
              <w:rPr>
                <w:rFonts w:asciiTheme="minorHAnsi" w:hAnsiTheme="minorHAnsi"/>
                <w:color w:val="auto"/>
                <w:sz w:val="20"/>
                <w:szCs w:val="20"/>
                <w:lang w:eastAsia="zh-CN"/>
              </w:rPr>
              <w:t>.</w:t>
            </w:r>
            <w:r w:rsidR="000F3AB5">
              <w:rPr>
                <w:rFonts w:asciiTheme="minorHAnsi" w:hAnsiTheme="minorHAnsi"/>
                <w:color w:val="auto"/>
                <w:sz w:val="20"/>
                <w:szCs w:val="20"/>
                <w:lang w:eastAsia="zh-CN"/>
              </w:rPr>
              <w:t xml:space="preserve"> </w:t>
            </w:r>
            <w:r w:rsidR="0052199F">
              <w:rPr>
                <w:rFonts w:asciiTheme="minorHAnsi" w:hAnsiTheme="minorHAnsi"/>
                <w:color w:val="auto"/>
                <w:sz w:val="20"/>
                <w:szCs w:val="20"/>
                <w:lang w:eastAsia="zh-CN"/>
              </w:rPr>
              <w:t xml:space="preserve">After Verification, the parameter’s value in sale database </w:t>
            </w:r>
            <w:proofErr w:type="gramStart"/>
            <w:r w:rsidR="0052199F">
              <w:rPr>
                <w:rFonts w:asciiTheme="minorHAnsi" w:hAnsiTheme="minorHAnsi"/>
                <w:color w:val="auto"/>
                <w:sz w:val="20"/>
                <w:szCs w:val="20"/>
                <w:lang w:eastAsia="zh-CN"/>
              </w:rPr>
              <w:t xml:space="preserve">and </w:t>
            </w:r>
            <w:r w:rsidR="0052199F" w:rsidRPr="009F4AE2">
              <w:rPr>
                <w:rFonts w:asciiTheme="minorHAnsi" w:hAnsiTheme="minorHAnsi"/>
                <w:color w:val="auto"/>
                <w:sz w:val="20"/>
                <w:szCs w:val="20"/>
                <w:lang w:eastAsia="zh-CN"/>
              </w:rPr>
              <w:t xml:space="preserve"> purchase</w:t>
            </w:r>
            <w:proofErr w:type="gramEnd"/>
            <w:r w:rsidR="0052199F" w:rsidRPr="009F4AE2">
              <w:rPr>
                <w:rFonts w:asciiTheme="minorHAnsi" w:hAnsiTheme="minorHAnsi"/>
                <w:color w:val="auto"/>
                <w:sz w:val="20"/>
                <w:szCs w:val="20"/>
                <w:lang w:eastAsia="zh-CN"/>
              </w:rPr>
              <w:t xml:space="preserve"> receipt</w:t>
            </w:r>
            <w:r w:rsidR="0052199F">
              <w:rPr>
                <w:rFonts w:asciiTheme="minorHAnsi" w:hAnsiTheme="minorHAnsi"/>
                <w:color w:val="auto"/>
                <w:sz w:val="20"/>
                <w:szCs w:val="20"/>
                <w:lang w:eastAsia="zh-CN"/>
              </w:rPr>
              <w:t xml:space="preserve"> are consistent. </w:t>
            </w:r>
            <w:r w:rsidR="000F3AB5">
              <w:rPr>
                <w:rFonts w:asciiTheme="minorHAnsi" w:hAnsiTheme="minorHAnsi"/>
                <w:color w:val="auto"/>
                <w:sz w:val="20"/>
                <w:szCs w:val="20"/>
                <w:lang w:eastAsia="zh-CN"/>
              </w:rPr>
              <w:t>T</w:t>
            </w:r>
            <w:r w:rsidR="000F3AB5">
              <w:rPr>
                <w:rFonts w:asciiTheme="minorHAnsi" w:hAnsiTheme="minorHAnsi" w:hint="eastAsia"/>
                <w:color w:val="auto"/>
                <w:sz w:val="20"/>
                <w:szCs w:val="20"/>
                <w:lang w:eastAsia="zh-CN"/>
              </w:rPr>
              <w:t>he</w:t>
            </w:r>
            <w:r w:rsidR="000F3AB5">
              <w:rPr>
                <w:rFonts w:asciiTheme="minorHAnsi" w:hAnsiTheme="minorHAnsi"/>
                <w:color w:val="auto"/>
                <w:sz w:val="20"/>
                <w:szCs w:val="20"/>
                <w:lang w:eastAsia="zh-CN"/>
              </w:rPr>
              <w:t xml:space="preserve"> </w:t>
            </w:r>
            <w:r w:rsidR="00F201D7">
              <w:rPr>
                <w:rFonts w:asciiTheme="minorHAnsi" w:hAnsiTheme="minorHAnsi"/>
                <w:color w:val="auto"/>
                <w:sz w:val="20"/>
                <w:szCs w:val="20"/>
                <w:lang w:eastAsia="zh-CN"/>
              </w:rPr>
              <w:t>a</w:t>
            </w:r>
            <w:r w:rsidR="00F201D7" w:rsidRPr="008248AD">
              <w:rPr>
                <w:rFonts w:asciiTheme="minorHAnsi" w:hAnsiTheme="minorHAnsi"/>
                <w:color w:val="auto"/>
                <w:sz w:val="20"/>
                <w:szCs w:val="20"/>
                <w:lang w:eastAsia="zh-CN"/>
              </w:rPr>
              <w:t>ccumulated number of</w:t>
            </w:r>
            <w:r w:rsidR="00F201D7">
              <w:rPr>
                <w:rFonts w:asciiTheme="minorHAnsi" w:hAnsiTheme="minorHAnsi"/>
                <w:color w:val="auto"/>
                <w:sz w:val="20"/>
                <w:szCs w:val="20"/>
                <w:lang w:eastAsia="zh-CN"/>
              </w:rPr>
              <w:t xml:space="preserve"> water purifier</w:t>
            </w:r>
            <w:r w:rsidR="00DA365D">
              <w:rPr>
                <w:rFonts w:asciiTheme="minorHAnsi" w:hAnsiTheme="minorHAnsi"/>
                <w:color w:val="auto"/>
                <w:sz w:val="20"/>
                <w:szCs w:val="20"/>
                <w:lang w:eastAsia="zh-CN"/>
              </w:rPr>
              <w:t>s</w:t>
            </w:r>
            <w:r w:rsidR="00F201D7">
              <w:rPr>
                <w:rFonts w:asciiTheme="minorHAnsi" w:hAnsiTheme="minorHAnsi"/>
                <w:color w:val="auto"/>
                <w:sz w:val="20"/>
                <w:szCs w:val="20"/>
                <w:lang w:eastAsia="zh-CN"/>
              </w:rPr>
              <w:t xml:space="preserve"> </w:t>
            </w:r>
            <w:r w:rsidR="00DA365D">
              <w:rPr>
                <w:rFonts w:asciiTheme="minorHAnsi" w:hAnsiTheme="minorHAnsi"/>
                <w:color w:val="auto"/>
                <w:sz w:val="20"/>
                <w:szCs w:val="20"/>
                <w:lang w:eastAsia="zh-CN"/>
              </w:rPr>
              <w:t xml:space="preserve">operated </w:t>
            </w:r>
            <w:r w:rsidR="000F3AB5">
              <w:rPr>
                <w:rFonts w:asciiTheme="minorHAnsi" w:hAnsiTheme="minorHAnsi"/>
                <w:color w:val="auto"/>
                <w:sz w:val="20"/>
                <w:szCs w:val="20"/>
                <w:lang w:eastAsia="zh-CN"/>
              </w:rPr>
              <w:t xml:space="preserve">in this monitoring period </w:t>
            </w:r>
            <w:r w:rsidR="00DA365D">
              <w:rPr>
                <w:rFonts w:asciiTheme="minorHAnsi" w:hAnsiTheme="minorHAnsi"/>
                <w:color w:val="auto"/>
                <w:sz w:val="20"/>
                <w:szCs w:val="20"/>
                <w:lang w:eastAsia="zh-CN"/>
              </w:rPr>
              <w:t>were</w:t>
            </w:r>
            <w:r w:rsidR="000F3AB5">
              <w:rPr>
                <w:rFonts w:asciiTheme="minorHAnsi" w:hAnsiTheme="minorHAnsi"/>
                <w:color w:val="auto"/>
                <w:sz w:val="20"/>
                <w:szCs w:val="20"/>
                <w:lang w:eastAsia="zh-CN"/>
              </w:rPr>
              <w:t xml:space="preserve"> </w:t>
            </w:r>
            <w:r w:rsidR="00C6326D">
              <w:rPr>
                <w:rFonts w:asciiTheme="minorHAnsi" w:hAnsiTheme="minorHAnsi" w:hint="eastAsia"/>
                <w:color w:val="auto"/>
                <w:sz w:val="20"/>
                <w:szCs w:val="20"/>
                <w:lang w:eastAsia="zh-CN"/>
              </w:rPr>
              <w:t>sold</w:t>
            </w:r>
            <w:r w:rsidR="000F3AB5">
              <w:rPr>
                <w:rFonts w:asciiTheme="minorHAnsi" w:hAnsiTheme="minorHAnsi"/>
                <w:color w:val="auto"/>
                <w:sz w:val="20"/>
                <w:szCs w:val="20"/>
                <w:lang w:eastAsia="zh-CN"/>
              </w:rPr>
              <w:t xml:space="preserve"> </w:t>
            </w:r>
            <w:r w:rsidR="00F201D7">
              <w:rPr>
                <w:rFonts w:asciiTheme="minorHAnsi" w:hAnsiTheme="minorHAnsi"/>
                <w:color w:val="auto"/>
                <w:sz w:val="20"/>
                <w:szCs w:val="20"/>
                <w:lang w:eastAsia="zh-CN"/>
              </w:rPr>
              <w:t>in last monitoring period</w:t>
            </w:r>
            <w:r w:rsidR="00C6326D">
              <w:rPr>
                <w:rFonts w:asciiTheme="minorHAnsi" w:hAnsiTheme="minorHAnsi"/>
                <w:color w:val="auto"/>
                <w:sz w:val="20"/>
                <w:szCs w:val="20"/>
                <w:lang w:eastAsia="zh-CN"/>
              </w:rPr>
              <w:t xml:space="preserve"> </w:t>
            </w:r>
            <w:r w:rsidR="00C6326D">
              <w:rPr>
                <w:rFonts w:asciiTheme="minorHAnsi" w:hAnsiTheme="minorHAnsi" w:hint="eastAsia"/>
                <w:color w:val="auto"/>
                <w:sz w:val="20"/>
                <w:szCs w:val="20"/>
                <w:lang w:eastAsia="zh-CN"/>
              </w:rPr>
              <w:t>a</w:t>
            </w:r>
            <w:r w:rsidR="00C6326D">
              <w:rPr>
                <w:rFonts w:asciiTheme="minorHAnsi" w:hAnsiTheme="minorHAnsi"/>
                <w:color w:val="auto"/>
                <w:sz w:val="20"/>
                <w:szCs w:val="20"/>
                <w:lang w:eastAsia="zh-CN"/>
              </w:rPr>
              <w:t>nd all the water purifiers</w:t>
            </w:r>
            <w:r w:rsidR="00DA365D">
              <w:rPr>
                <w:rFonts w:asciiTheme="minorHAnsi" w:hAnsiTheme="minorHAnsi"/>
                <w:color w:val="auto"/>
                <w:sz w:val="20"/>
                <w:szCs w:val="20"/>
                <w:lang w:eastAsia="zh-CN"/>
              </w:rPr>
              <w:t xml:space="preserve"> </w:t>
            </w:r>
            <w:r w:rsidR="00C6326D">
              <w:rPr>
                <w:rFonts w:asciiTheme="minorHAnsi" w:hAnsiTheme="minorHAnsi"/>
                <w:color w:val="auto"/>
                <w:sz w:val="20"/>
                <w:szCs w:val="20"/>
                <w:lang w:eastAsia="zh-CN"/>
              </w:rPr>
              <w:t xml:space="preserve">operation </w:t>
            </w:r>
            <w:r w:rsidR="00DA365D">
              <w:rPr>
                <w:rFonts w:asciiTheme="minorHAnsi" w:hAnsiTheme="minorHAnsi"/>
                <w:color w:val="auto"/>
                <w:sz w:val="20"/>
                <w:szCs w:val="20"/>
                <w:lang w:eastAsia="zh-CN"/>
              </w:rPr>
              <w:t>in this monitoring period</w:t>
            </w:r>
            <w:r w:rsidR="000F3AB5">
              <w:rPr>
                <w:rFonts w:asciiTheme="minorHAnsi" w:hAnsiTheme="minorHAnsi"/>
                <w:color w:val="auto"/>
                <w:sz w:val="20"/>
                <w:szCs w:val="20"/>
                <w:lang w:eastAsia="zh-CN"/>
              </w:rPr>
              <w:t xml:space="preserve"> </w:t>
            </w:r>
            <w:r w:rsidR="00DA365D">
              <w:rPr>
                <w:rFonts w:asciiTheme="minorHAnsi" w:hAnsiTheme="minorHAnsi"/>
                <w:color w:val="auto"/>
                <w:sz w:val="20"/>
                <w:szCs w:val="20"/>
                <w:lang w:eastAsia="zh-CN"/>
              </w:rPr>
              <w:t>are</w:t>
            </w:r>
            <w:r w:rsidR="000F3AB5">
              <w:rPr>
                <w:rFonts w:asciiTheme="minorHAnsi" w:hAnsiTheme="minorHAnsi"/>
                <w:color w:val="auto"/>
                <w:sz w:val="20"/>
                <w:szCs w:val="20"/>
                <w:lang w:eastAsia="zh-CN"/>
              </w:rPr>
              <w:t xml:space="preserve"> </w:t>
            </w:r>
            <w:r w:rsidR="000F3AB5" w:rsidRPr="000F3AB5">
              <w:rPr>
                <w:rFonts w:asciiTheme="minorHAnsi" w:hAnsiTheme="minorHAnsi"/>
                <w:color w:val="auto"/>
                <w:sz w:val="20"/>
                <w:szCs w:val="20"/>
                <w:lang w:eastAsia="zh-CN"/>
              </w:rPr>
              <w:t xml:space="preserve">within the normal </w:t>
            </w:r>
            <w:r w:rsidR="000F3AB5" w:rsidRPr="009F4AE2">
              <w:rPr>
                <w:color w:val="auto"/>
                <w:sz w:val="20"/>
                <w:szCs w:val="20"/>
              </w:rPr>
              <w:t>technical life</w:t>
            </w:r>
            <w:r w:rsidR="000F3AB5">
              <w:rPr>
                <w:color w:val="auto"/>
                <w:sz w:val="20"/>
                <w:szCs w:val="20"/>
              </w:rPr>
              <w:t>time</w:t>
            </w:r>
            <w:r w:rsidR="000F3AB5" w:rsidRPr="000F3AB5">
              <w:rPr>
                <w:rFonts w:asciiTheme="minorHAnsi" w:hAnsiTheme="minorHAnsi"/>
                <w:color w:val="auto"/>
                <w:sz w:val="20"/>
                <w:szCs w:val="20"/>
                <w:lang w:eastAsia="zh-CN"/>
              </w:rPr>
              <w:t xml:space="preserve"> (the</w:t>
            </w:r>
            <w:r w:rsidR="000F3AB5" w:rsidRPr="009F4AE2">
              <w:rPr>
                <w:color w:val="auto"/>
                <w:sz w:val="20"/>
                <w:szCs w:val="20"/>
              </w:rPr>
              <w:t xml:space="preserve"> technical life</w:t>
            </w:r>
            <w:r w:rsidR="000F3AB5">
              <w:rPr>
                <w:color w:val="auto"/>
                <w:sz w:val="20"/>
                <w:szCs w:val="20"/>
              </w:rPr>
              <w:t xml:space="preserve">time </w:t>
            </w:r>
            <w:r w:rsidR="000F3AB5" w:rsidRPr="000F3AB5">
              <w:rPr>
                <w:rFonts w:asciiTheme="minorHAnsi" w:hAnsiTheme="minorHAnsi"/>
                <w:color w:val="auto"/>
                <w:sz w:val="20"/>
                <w:szCs w:val="20"/>
                <w:lang w:eastAsia="zh-CN"/>
              </w:rPr>
              <w:t>of the equipment shall not be less than 15 years)</w:t>
            </w:r>
            <w:r w:rsidR="000F3AB5">
              <w:rPr>
                <w:rFonts w:asciiTheme="minorHAnsi" w:hAnsiTheme="minorHAnsi"/>
                <w:color w:val="auto"/>
                <w:sz w:val="20"/>
                <w:szCs w:val="20"/>
                <w:lang w:eastAsia="zh-CN"/>
              </w:rPr>
              <w:t xml:space="preserve">, so the 467,123 water purifiers </w:t>
            </w:r>
            <w:r w:rsidR="000F3AB5" w:rsidRPr="009F4AE2">
              <w:rPr>
                <w:color w:val="auto"/>
                <w:sz w:val="20"/>
                <w:szCs w:val="20"/>
              </w:rPr>
              <w:t xml:space="preserve">were counted in </w:t>
            </w:r>
            <w:proofErr w:type="spellStart"/>
            <w:proofErr w:type="gramStart"/>
            <w:r w:rsidR="000F3AB5" w:rsidRPr="009F4AE2">
              <w:rPr>
                <w:i/>
                <w:iCs/>
                <w:color w:val="auto"/>
                <w:sz w:val="20"/>
                <w:szCs w:val="20"/>
              </w:rPr>
              <w:t>N</w:t>
            </w:r>
            <w:r w:rsidR="000F3AB5">
              <w:rPr>
                <w:rFonts w:hint="eastAsia"/>
                <w:i/>
                <w:iCs/>
                <w:color w:val="auto"/>
                <w:sz w:val="20"/>
                <w:szCs w:val="20"/>
                <w:vertAlign w:val="subscript"/>
                <w:lang w:eastAsia="zh-CN"/>
              </w:rPr>
              <w:t>p</w:t>
            </w:r>
            <w:r w:rsidR="000F3AB5" w:rsidRPr="009F4AE2">
              <w:rPr>
                <w:i/>
                <w:iCs/>
                <w:color w:val="auto"/>
                <w:sz w:val="20"/>
                <w:szCs w:val="20"/>
                <w:vertAlign w:val="subscript"/>
              </w:rPr>
              <w:t>,y</w:t>
            </w:r>
            <w:proofErr w:type="spellEnd"/>
            <w:r w:rsidR="000F3AB5" w:rsidRPr="000F3AB5">
              <w:rPr>
                <w:i/>
                <w:iCs/>
                <w:color w:val="auto"/>
                <w:sz w:val="20"/>
                <w:szCs w:val="20"/>
              </w:rPr>
              <w:t>.</w:t>
            </w:r>
            <w:proofErr w:type="gramEnd"/>
            <w:r w:rsidR="000F3AB5" w:rsidRPr="000F3AB5">
              <w:rPr>
                <w:color w:val="auto"/>
                <w:sz w:val="20"/>
                <w:szCs w:val="20"/>
              </w:rPr>
              <w:t xml:space="preserve"> </w:t>
            </w:r>
            <w:r w:rsidR="000F3AB5">
              <w:rPr>
                <w:rFonts w:asciiTheme="minorHAnsi" w:hAnsiTheme="minorHAnsi"/>
                <w:color w:val="auto"/>
                <w:sz w:val="20"/>
                <w:szCs w:val="20"/>
                <w:lang w:eastAsia="zh-CN"/>
              </w:rPr>
              <w:t xml:space="preserve"> </w:t>
            </w:r>
          </w:p>
        </w:tc>
      </w:tr>
      <w:tr w:rsidR="008248AD" w:rsidRPr="008248AD" w14:paraId="695360A1" w14:textId="77777777" w:rsidTr="00F8473A">
        <w:trPr>
          <w:trHeight w:val="249"/>
        </w:trPr>
        <w:tc>
          <w:tcPr>
            <w:cnfStyle w:val="001000000000" w:firstRow="0" w:lastRow="0" w:firstColumn="1" w:lastColumn="0" w:oddVBand="0" w:evenVBand="0" w:oddHBand="0" w:evenHBand="0" w:firstRowFirstColumn="0" w:firstRowLastColumn="0" w:lastRowFirstColumn="0" w:lastRowLastColumn="0"/>
            <w:tcW w:w="1506" w:type="pct"/>
          </w:tcPr>
          <w:p w14:paraId="72B33481"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rPr>
              <w:t>Purpose of data</w:t>
            </w:r>
          </w:p>
        </w:tc>
        <w:tc>
          <w:tcPr>
            <w:tcW w:w="3494" w:type="pct"/>
          </w:tcPr>
          <w:p w14:paraId="5FF2311F" w14:textId="77777777" w:rsidR="008248AD" w:rsidRPr="008248AD" w:rsidRDefault="008248AD"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248AD">
              <w:rPr>
                <w:rFonts w:asciiTheme="minorHAnsi" w:hAnsiTheme="minorHAnsi"/>
                <w:color w:val="auto"/>
                <w:sz w:val="20"/>
                <w:szCs w:val="20"/>
                <w:lang w:eastAsia="zh-CN"/>
              </w:rPr>
              <w:t>To demonstrate contribution to SDG 6 and SDG 13.</w:t>
            </w:r>
          </w:p>
        </w:tc>
      </w:tr>
      <w:tr w:rsidR="008248AD" w:rsidRPr="008248AD" w14:paraId="715DDFAA" w14:textId="77777777" w:rsidTr="00F8473A">
        <w:trPr>
          <w:trHeight w:val="249"/>
        </w:trPr>
        <w:tc>
          <w:tcPr>
            <w:cnfStyle w:val="001000000000" w:firstRow="0" w:lastRow="0" w:firstColumn="1" w:lastColumn="0" w:oddVBand="0" w:evenVBand="0" w:oddHBand="0" w:evenHBand="0" w:firstRowFirstColumn="0" w:firstRowLastColumn="0" w:lastRowFirstColumn="0" w:lastRowLastColumn="0"/>
            <w:tcW w:w="1506" w:type="pct"/>
          </w:tcPr>
          <w:p w14:paraId="3EAEEFAF" w14:textId="77777777" w:rsidR="008248AD" w:rsidRPr="008248AD" w:rsidRDefault="008248AD" w:rsidP="00F0396E">
            <w:pPr>
              <w:contextualSpacing w:val="0"/>
              <w:rPr>
                <w:rFonts w:asciiTheme="minorHAnsi" w:hAnsiTheme="minorHAnsi"/>
                <w:color w:val="FFFFFF" w:themeColor="background1"/>
                <w:sz w:val="20"/>
                <w:szCs w:val="20"/>
                <w:lang w:val="en-GB"/>
              </w:rPr>
            </w:pPr>
            <w:r w:rsidRPr="008248AD">
              <w:rPr>
                <w:rFonts w:asciiTheme="minorHAnsi" w:hAnsiTheme="minorHAnsi"/>
                <w:color w:val="FFFFFF" w:themeColor="background1"/>
                <w:sz w:val="20"/>
                <w:szCs w:val="20"/>
              </w:rPr>
              <w:t>Additional comment</w:t>
            </w:r>
          </w:p>
        </w:tc>
        <w:tc>
          <w:tcPr>
            <w:tcW w:w="3494" w:type="pct"/>
          </w:tcPr>
          <w:p w14:paraId="582DD554" w14:textId="77777777" w:rsidR="008248AD" w:rsidRPr="008248AD" w:rsidRDefault="008248AD"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248AD">
              <w:rPr>
                <w:rFonts w:asciiTheme="minorHAnsi" w:hAnsiTheme="minorHAnsi"/>
                <w:color w:val="auto"/>
                <w:sz w:val="20"/>
                <w:szCs w:val="20"/>
              </w:rPr>
              <w:t xml:space="preserve">Units shall not be counted in </w:t>
            </w:r>
            <w:proofErr w:type="spellStart"/>
            <w:proofErr w:type="gramStart"/>
            <w:r w:rsidRPr="008248AD">
              <w:rPr>
                <w:rFonts w:asciiTheme="minorHAnsi" w:hAnsiTheme="minorHAnsi"/>
                <w:i/>
                <w:iCs/>
                <w:color w:val="auto"/>
                <w:sz w:val="20"/>
                <w:szCs w:val="20"/>
              </w:rPr>
              <w:t>N</w:t>
            </w:r>
            <w:r w:rsidRPr="008248AD">
              <w:rPr>
                <w:rFonts w:asciiTheme="minorHAnsi" w:hAnsiTheme="minorHAnsi"/>
                <w:i/>
                <w:iCs/>
                <w:color w:val="auto"/>
                <w:sz w:val="20"/>
                <w:szCs w:val="20"/>
                <w:vertAlign w:val="subscript"/>
              </w:rPr>
              <w:t>d,y</w:t>
            </w:r>
            <w:proofErr w:type="spellEnd"/>
            <w:proofErr w:type="gramEnd"/>
            <w:r w:rsidRPr="008248AD">
              <w:rPr>
                <w:rFonts w:asciiTheme="minorHAnsi" w:hAnsiTheme="minorHAnsi"/>
                <w:color w:val="auto"/>
                <w:sz w:val="20"/>
                <w:szCs w:val="20"/>
              </w:rPr>
              <w:t xml:space="preserve"> after the end of their technical life, unless this is addressed by the measures to manage the cases where the expected technical life of the project technology is shorter than the crediting period.</w:t>
            </w:r>
          </w:p>
        </w:tc>
      </w:tr>
    </w:tbl>
    <w:p w14:paraId="7EB26B99" w14:textId="749CB997" w:rsidR="00314FB8" w:rsidRDefault="00314FB8" w:rsidP="00D417BC">
      <w:pPr>
        <w:spacing w:after="0"/>
      </w:pPr>
    </w:p>
    <w:tbl>
      <w:tblPr>
        <w:tblStyle w:val="5-1"/>
        <w:tblW w:w="4882" w:type="pct"/>
        <w:tblCellMar>
          <w:top w:w="57" w:type="dxa"/>
        </w:tblCellMar>
        <w:tblLook w:val="0680" w:firstRow="0" w:lastRow="0" w:firstColumn="1" w:lastColumn="0" w:noHBand="1" w:noVBand="1"/>
      </w:tblPr>
      <w:tblGrid>
        <w:gridCol w:w="2689"/>
        <w:gridCol w:w="6706"/>
      </w:tblGrid>
      <w:tr w:rsidR="00654011" w:rsidRPr="00C87156" w14:paraId="6419E33B" w14:textId="77777777" w:rsidTr="00BA15B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0949E911"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hint="eastAsia"/>
                <w:color w:val="FFFFFF" w:themeColor="background1"/>
                <w:sz w:val="20"/>
                <w:szCs w:val="20"/>
                <w:lang w:val="en-GB" w:eastAsia="zh-CN"/>
              </w:rPr>
              <w:t>P</w:t>
            </w:r>
            <w:r w:rsidRPr="00C87156">
              <w:rPr>
                <w:color w:val="FFFFFF" w:themeColor="background1"/>
                <w:sz w:val="20"/>
                <w:szCs w:val="20"/>
                <w:lang w:val="en-GB" w:eastAsia="zh-CN"/>
              </w:rPr>
              <w:t>arameter ID</w:t>
            </w:r>
          </w:p>
        </w:tc>
        <w:tc>
          <w:tcPr>
            <w:tcW w:w="3569" w:type="pct"/>
          </w:tcPr>
          <w:p w14:paraId="737ED763" w14:textId="77777777" w:rsidR="00654011" w:rsidRPr="00B0240C" w:rsidRDefault="00654011" w:rsidP="00BA15B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0240C">
              <w:rPr>
                <w:rFonts w:asciiTheme="majorHAnsi" w:hAnsiTheme="majorHAnsi" w:hint="eastAsia"/>
                <w:i/>
                <w:color w:val="auto"/>
                <w:sz w:val="20"/>
                <w:szCs w:val="20"/>
                <w:lang w:val="en-GB" w:eastAsia="zh-CN"/>
              </w:rPr>
              <w:t>S</w:t>
            </w:r>
            <w:r w:rsidRPr="00B0240C">
              <w:rPr>
                <w:rFonts w:asciiTheme="majorHAnsi" w:hAnsiTheme="majorHAnsi"/>
                <w:i/>
                <w:color w:val="auto"/>
                <w:sz w:val="20"/>
                <w:szCs w:val="20"/>
                <w:lang w:val="en-GB" w:eastAsia="zh-CN"/>
              </w:rPr>
              <w:t>DWS 31</w:t>
            </w:r>
          </w:p>
        </w:tc>
      </w:tr>
      <w:tr w:rsidR="00654011" w:rsidRPr="00C87156" w14:paraId="625DAD9D" w14:textId="77777777" w:rsidTr="00BA15B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502F286C" w14:textId="77777777" w:rsidR="00654011" w:rsidRPr="00C87156" w:rsidRDefault="00654011" w:rsidP="00BA15BE">
            <w:pPr>
              <w:snapToGrid w:val="0"/>
              <w:contextualSpacing w:val="0"/>
              <w:rPr>
                <w:rFonts w:asciiTheme="minorHAnsi" w:hAnsiTheme="minorHAnsi"/>
                <w:color w:val="FFFFFF" w:themeColor="background1"/>
                <w:sz w:val="20"/>
                <w:szCs w:val="20"/>
              </w:rPr>
            </w:pPr>
            <w:r w:rsidRPr="00C87156">
              <w:rPr>
                <w:rFonts w:asciiTheme="minorHAnsi" w:hAnsiTheme="minorHAnsi"/>
                <w:color w:val="FFFFFF" w:themeColor="background1"/>
                <w:sz w:val="20"/>
                <w:szCs w:val="20"/>
              </w:rPr>
              <w:t>Data / Parameter</w:t>
            </w:r>
          </w:p>
        </w:tc>
        <w:tc>
          <w:tcPr>
            <w:tcW w:w="3569" w:type="pct"/>
          </w:tcPr>
          <w:p w14:paraId="3C2E96D8" w14:textId="77777777" w:rsidR="00654011" w:rsidRPr="00B0240C" w:rsidRDefault="00654011" w:rsidP="00BA15B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70" w:name="_Hlk76462015"/>
            <w:proofErr w:type="spellStart"/>
            <w:proofErr w:type="gramStart"/>
            <w:r w:rsidRPr="00B0240C">
              <w:rPr>
                <w:rFonts w:asciiTheme="minorHAnsi" w:hAnsiTheme="minorHAnsi"/>
                <w:i/>
                <w:color w:val="auto"/>
                <w:sz w:val="20"/>
                <w:szCs w:val="20"/>
                <w:lang w:eastAsia="zh-CN"/>
              </w:rPr>
              <w:t>DP</w:t>
            </w:r>
            <w:r w:rsidRPr="00B0240C">
              <w:rPr>
                <w:rFonts w:asciiTheme="minorHAnsi" w:hAnsiTheme="minorHAnsi"/>
                <w:i/>
                <w:color w:val="auto"/>
                <w:sz w:val="20"/>
                <w:szCs w:val="20"/>
                <w:vertAlign w:val="subscript"/>
                <w:lang w:eastAsia="zh-CN"/>
              </w:rPr>
              <w:t>p,y</w:t>
            </w:r>
            <w:bookmarkEnd w:id="70"/>
            <w:proofErr w:type="spellEnd"/>
            <w:proofErr w:type="gramEnd"/>
          </w:p>
        </w:tc>
      </w:tr>
      <w:tr w:rsidR="00654011" w:rsidRPr="00C87156" w14:paraId="70F82B9F" w14:textId="77777777" w:rsidTr="00BA15B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3EDA5560"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Unit</w:t>
            </w:r>
          </w:p>
        </w:tc>
        <w:tc>
          <w:tcPr>
            <w:tcW w:w="3569" w:type="pct"/>
          </w:tcPr>
          <w:p w14:paraId="590A0895" w14:textId="77777777" w:rsidR="00654011" w:rsidRPr="00B0240C" w:rsidRDefault="00654011" w:rsidP="00BA15B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0240C">
              <w:rPr>
                <w:rFonts w:asciiTheme="minorHAnsi" w:hAnsiTheme="minorHAnsi"/>
                <w:color w:val="auto"/>
                <w:sz w:val="20"/>
                <w:szCs w:val="20"/>
                <w:lang w:eastAsia="zh-CN"/>
              </w:rPr>
              <w:t>Days</w:t>
            </w:r>
          </w:p>
        </w:tc>
      </w:tr>
      <w:tr w:rsidR="00654011" w:rsidRPr="00C87156" w14:paraId="50C0D3FD" w14:textId="77777777" w:rsidTr="00BA15B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7BAE5763"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Description</w:t>
            </w:r>
          </w:p>
        </w:tc>
        <w:tc>
          <w:tcPr>
            <w:tcW w:w="3569" w:type="pct"/>
          </w:tcPr>
          <w:p w14:paraId="6A5B6F11" w14:textId="77777777" w:rsidR="00654011" w:rsidRPr="00B0240C" w:rsidRDefault="00654011" w:rsidP="00BA15BE">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bookmarkStart w:id="71" w:name="_Hlk76462006"/>
            <w:r w:rsidRPr="00B0240C">
              <w:rPr>
                <w:rFonts w:asciiTheme="minorHAnsi" w:hAnsiTheme="minorHAnsi"/>
                <w:color w:val="auto"/>
                <w:sz w:val="20"/>
                <w:szCs w:val="20"/>
                <w:lang w:eastAsia="zh-CN"/>
              </w:rPr>
              <w:t>Average days the project technology is present for end-users in</w:t>
            </w:r>
            <w:r w:rsidRPr="00B0240C">
              <w:rPr>
                <w:rFonts w:asciiTheme="minorHAnsi" w:hAnsiTheme="minorHAnsi" w:hint="eastAsia"/>
                <w:color w:val="auto"/>
                <w:sz w:val="20"/>
                <w:szCs w:val="20"/>
                <w:lang w:eastAsia="zh-CN"/>
              </w:rPr>
              <w:t xml:space="preserve"> </w:t>
            </w:r>
            <w:r w:rsidRPr="00B0240C">
              <w:rPr>
                <w:rFonts w:asciiTheme="minorHAnsi" w:hAnsiTheme="minorHAnsi"/>
                <w:color w:val="auto"/>
                <w:sz w:val="20"/>
                <w:szCs w:val="20"/>
                <w:lang w:eastAsia="zh-CN"/>
              </w:rPr>
              <w:t xml:space="preserve">the premises </w:t>
            </w:r>
            <w:proofErr w:type="spellStart"/>
            <w:r w:rsidRPr="00B0240C">
              <w:rPr>
                <w:rFonts w:asciiTheme="minorHAnsi" w:hAnsiTheme="minorHAnsi"/>
                <w:i/>
                <w:iCs/>
                <w:color w:val="auto"/>
                <w:sz w:val="20"/>
                <w:szCs w:val="20"/>
                <w:lang w:eastAsia="zh-CN"/>
              </w:rPr>
              <w:t>p</w:t>
            </w:r>
            <w:r w:rsidRPr="00B0240C">
              <w:rPr>
                <w:rFonts w:asciiTheme="minorHAnsi" w:hAnsiTheme="minorHAnsi"/>
                <w:color w:val="auto"/>
                <w:sz w:val="20"/>
                <w:szCs w:val="20"/>
                <w:lang w:eastAsia="zh-CN"/>
              </w:rPr>
              <w:t xml:space="preserve"> in</w:t>
            </w:r>
            <w:proofErr w:type="spellEnd"/>
            <w:r w:rsidRPr="00B0240C">
              <w:rPr>
                <w:rFonts w:asciiTheme="minorHAnsi" w:hAnsiTheme="minorHAnsi"/>
                <w:color w:val="auto"/>
                <w:sz w:val="20"/>
                <w:szCs w:val="20"/>
                <w:lang w:eastAsia="zh-CN"/>
              </w:rPr>
              <w:t xml:space="preserve"> year </w:t>
            </w:r>
            <w:r w:rsidRPr="00B0240C">
              <w:rPr>
                <w:rFonts w:asciiTheme="minorHAnsi" w:hAnsiTheme="minorHAnsi"/>
                <w:i/>
                <w:iCs/>
                <w:color w:val="auto"/>
                <w:sz w:val="20"/>
                <w:szCs w:val="20"/>
                <w:lang w:eastAsia="zh-CN"/>
              </w:rPr>
              <w:t>y</w:t>
            </w:r>
            <w:bookmarkEnd w:id="71"/>
          </w:p>
        </w:tc>
      </w:tr>
      <w:tr w:rsidR="00654011" w:rsidRPr="00C87156" w14:paraId="4C18C1AC" w14:textId="77777777" w:rsidTr="00BA15B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10917192"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Source of data</w:t>
            </w:r>
          </w:p>
        </w:tc>
        <w:tc>
          <w:tcPr>
            <w:tcW w:w="3569" w:type="pct"/>
          </w:tcPr>
          <w:p w14:paraId="36BEADA7" w14:textId="77777777" w:rsidR="00654011" w:rsidRPr="00B0240C" w:rsidRDefault="00654011" w:rsidP="00BA15B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bookmarkStart w:id="72" w:name="_Hlk76464478"/>
            <w:r w:rsidRPr="00B0240C">
              <w:rPr>
                <w:rFonts w:asciiTheme="minorHAnsi" w:hAnsiTheme="minorHAnsi"/>
                <w:color w:val="auto"/>
                <w:sz w:val="20"/>
                <w:szCs w:val="20"/>
                <w:lang w:eastAsia="zh-CN"/>
              </w:rPr>
              <w:t>Sales database</w:t>
            </w:r>
            <w:bookmarkEnd w:id="72"/>
          </w:p>
        </w:tc>
      </w:tr>
      <w:tr w:rsidR="00654011" w:rsidRPr="00C87156" w14:paraId="2B83BD97" w14:textId="77777777" w:rsidTr="00BA15B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6CCAD3CD"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Value(s) applied</w:t>
            </w:r>
          </w:p>
        </w:tc>
        <w:tc>
          <w:tcPr>
            <w:tcW w:w="3569" w:type="pct"/>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4024"/>
            </w:tblGrid>
            <w:tr w:rsidR="00654011" w:rsidRPr="00A13307" w14:paraId="40EE7AF1" w14:textId="77777777" w:rsidTr="00BA15BE">
              <w:trPr>
                <w:trHeight w:val="622"/>
                <w:jc w:val="center"/>
              </w:trPr>
              <w:tc>
                <w:tcPr>
                  <w:tcW w:w="0" w:type="auto"/>
                  <w:shd w:val="clear" w:color="auto" w:fill="auto"/>
                  <w:noWrap/>
                  <w:vAlign w:val="center"/>
                  <w:hideMark/>
                </w:tcPr>
                <w:p w14:paraId="093A9165" w14:textId="77777777" w:rsidR="00654011" w:rsidRPr="00A13307" w:rsidRDefault="00654011" w:rsidP="00BA15BE">
                  <w:pPr>
                    <w:snapToGrid w:val="0"/>
                    <w:spacing w:after="0"/>
                    <w:contextualSpacing w:val="0"/>
                    <w:jc w:val="center"/>
                    <w:rPr>
                      <w:rFonts w:asciiTheme="minorHAnsi" w:hAnsiTheme="minorHAnsi"/>
                      <w:b/>
                      <w:color w:val="auto"/>
                      <w:sz w:val="18"/>
                      <w:szCs w:val="18"/>
                      <w:lang w:eastAsia="zh-CN"/>
                    </w:rPr>
                  </w:pPr>
                  <w:r w:rsidRPr="00A13307">
                    <w:rPr>
                      <w:rFonts w:asciiTheme="minorHAnsi" w:hAnsiTheme="minorHAnsi"/>
                      <w:b/>
                      <w:color w:val="auto"/>
                      <w:sz w:val="18"/>
                      <w:szCs w:val="18"/>
                      <w:lang w:eastAsia="zh-CN"/>
                    </w:rPr>
                    <w:t>Year</w:t>
                  </w:r>
                </w:p>
              </w:tc>
              <w:tc>
                <w:tcPr>
                  <w:tcW w:w="0" w:type="auto"/>
                  <w:shd w:val="clear" w:color="auto" w:fill="auto"/>
                  <w:vAlign w:val="center"/>
                  <w:hideMark/>
                </w:tcPr>
                <w:p w14:paraId="26E882CB" w14:textId="77777777" w:rsidR="00654011" w:rsidRPr="00A13307" w:rsidRDefault="00654011" w:rsidP="00BA15BE">
                  <w:pPr>
                    <w:snapToGrid w:val="0"/>
                    <w:spacing w:after="0"/>
                    <w:contextualSpacing w:val="0"/>
                    <w:jc w:val="center"/>
                    <w:rPr>
                      <w:rFonts w:asciiTheme="minorHAnsi" w:hAnsiTheme="minorHAnsi"/>
                      <w:b/>
                      <w:color w:val="auto"/>
                      <w:sz w:val="18"/>
                      <w:szCs w:val="18"/>
                      <w:lang w:eastAsia="zh-CN"/>
                    </w:rPr>
                  </w:pPr>
                  <w:r w:rsidRPr="00A13307">
                    <w:rPr>
                      <w:rFonts w:asciiTheme="minorHAnsi" w:hAnsiTheme="minorHAnsi"/>
                      <w:b/>
                      <w:color w:val="auto"/>
                      <w:sz w:val="18"/>
                      <w:szCs w:val="18"/>
                      <w:lang w:eastAsia="zh-CN"/>
                    </w:rPr>
                    <w:t>Average days the project technology is present for end-users in the premises</w:t>
                  </w:r>
                </w:p>
              </w:tc>
            </w:tr>
            <w:tr w:rsidR="00654011" w:rsidRPr="00A13307" w14:paraId="52A97CF5" w14:textId="77777777" w:rsidTr="00BA15BE">
              <w:trPr>
                <w:trHeight w:val="330"/>
                <w:jc w:val="center"/>
              </w:trPr>
              <w:tc>
                <w:tcPr>
                  <w:tcW w:w="0" w:type="auto"/>
                  <w:shd w:val="clear" w:color="auto" w:fill="auto"/>
                  <w:noWrap/>
                  <w:vAlign w:val="center"/>
                  <w:hideMark/>
                </w:tcPr>
                <w:p w14:paraId="17EF372F" w14:textId="4312EF9B" w:rsidR="00654011" w:rsidRPr="00A13307" w:rsidRDefault="00654011" w:rsidP="00BA15BE">
                  <w:pPr>
                    <w:snapToGrid w:val="0"/>
                    <w:spacing w:after="0"/>
                    <w:contextualSpacing w:val="0"/>
                    <w:jc w:val="center"/>
                    <w:rPr>
                      <w:rFonts w:asciiTheme="minorHAnsi" w:hAnsiTheme="minorHAnsi"/>
                      <w:color w:val="auto"/>
                      <w:sz w:val="18"/>
                      <w:szCs w:val="18"/>
                      <w:lang w:eastAsia="zh-CN"/>
                    </w:rPr>
                  </w:pPr>
                  <w:r w:rsidRPr="00A13307">
                    <w:rPr>
                      <w:rFonts w:asciiTheme="minorHAnsi" w:eastAsia="微软雅黑" w:hAnsiTheme="minorHAnsi"/>
                      <w:color w:val="000000"/>
                      <w:sz w:val="18"/>
                      <w:szCs w:val="18"/>
                    </w:rPr>
                    <w:t>01/08/2021-31/08/2021</w:t>
                  </w:r>
                </w:p>
              </w:tc>
              <w:tc>
                <w:tcPr>
                  <w:tcW w:w="0" w:type="auto"/>
                  <w:shd w:val="clear" w:color="auto" w:fill="auto"/>
                  <w:noWrap/>
                  <w:vAlign w:val="center"/>
                  <w:hideMark/>
                </w:tcPr>
                <w:p w14:paraId="4F24D26D" w14:textId="54E00FEC" w:rsidR="00654011" w:rsidRPr="00A13307" w:rsidRDefault="00654011" w:rsidP="00BA15BE">
                  <w:pPr>
                    <w:snapToGrid w:val="0"/>
                    <w:spacing w:after="0"/>
                    <w:contextualSpacing w:val="0"/>
                    <w:jc w:val="center"/>
                    <w:rPr>
                      <w:rFonts w:asciiTheme="minorHAnsi" w:hAnsiTheme="minorHAnsi"/>
                      <w:color w:val="auto"/>
                      <w:sz w:val="18"/>
                      <w:szCs w:val="18"/>
                    </w:rPr>
                  </w:pPr>
                  <w:r w:rsidRPr="00A13307">
                    <w:rPr>
                      <w:rFonts w:asciiTheme="minorHAnsi" w:eastAsia="微软雅黑" w:hAnsiTheme="minorHAnsi"/>
                      <w:color w:val="000000"/>
                      <w:sz w:val="18"/>
                      <w:szCs w:val="18"/>
                    </w:rPr>
                    <w:t>31</w:t>
                  </w:r>
                </w:p>
              </w:tc>
            </w:tr>
            <w:tr w:rsidR="00654011" w:rsidRPr="00A13307" w14:paraId="4CAED451" w14:textId="77777777" w:rsidTr="00BA15BE">
              <w:trPr>
                <w:trHeight w:val="330"/>
                <w:jc w:val="center"/>
              </w:trPr>
              <w:tc>
                <w:tcPr>
                  <w:tcW w:w="0" w:type="auto"/>
                  <w:shd w:val="clear" w:color="auto" w:fill="auto"/>
                  <w:noWrap/>
                  <w:vAlign w:val="center"/>
                  <w:hideMark/>
                </w:tcPr>
                <w:p w14:paraId="4B2BA948" w14:textId="250E860A" w:rsidR="00654011" w:rsidRPr="00A13307" w:rsidRDefault="00654011" w:rsidP="00BA15BE">
                  <w:pPr>
                    <w:snapToGrid w:val="0"/>
                    <w:spacing w:after="0"/>
                    <w:contextualSpacing w:val="0"/>
                    <w:jc w:val="center"/>
                    <w:rPr>
                      <w:rFonts w:asciiTheme="minorHAnsi" w:hAnsiTheme="minorHAnsi"/>
                      <w:color w:val="auto"/>
                      <w:sz w:val="18"/>
                      <w:szCs w:val="18"/>
                      <w:lang w:eastAsia="zh-CN"/>
                    </w:rPr>
                  </w:pPr>
                  <w:r w:rsidRPr="00A13307">
                    <w:rPr>
                      <w:rFonts w:asciiTheme="minorHAnsi" w:eastAsia="微软雅黑" w:hAnsiTheme="minorHAnsi"/>
                      <w:color w:val="000000"/>
                      <w:sz w:val="18"/>
                      <w:szCs w:val="18"/>
                    </w:rPr>
                    <w:t>01/09/2021-30/09/2021</w:t>
                  </w:r>
                </w:p>
              </w:tc>
              <w:tc>
                <w:tcPr>
                  <w:tcW w:w="0" w:type="auto"/>
                  <w:shd w:val="clear" w:color="auto" w:fill="auto"/>
                  <w:noWrap/>
                  <w:vAlign w:val="center"/>
                  <w:hideMark/>
                </w:tcPr>
                <w:p w14:paraId="650A06AC" w14:textId="1A21D87B" w:rsidR="00654011" w:rsidRPr="00A13307" w:rsidRDefault="00654011" w:rsidP="00BA15BE">
                  <w:pPr>
                    <w:snapToGrid w:val="0"/>
                    <w:spacing w:after="0"/>
                    <w:contextualSpacing w:val="0"/>
                    <w:jc w:val="center"/>
                    <w:rPr>
                      <w:rFonts w:asciiTheme="minorHAnsi" w:hAnsiTheme="minorHAnsi"/>
                      <w:color w:val="auto"/>
                      <w:sz w:val="18"/>
                      <w:szCs w:val="18"/>
                    </w:rPr>
                  </w:pPr>
                  <w:r w:rsidRPr="00A13307">
                    <w:rPr>
                      <w:rFonts w:asciiTheme="minorHAnsi" w:eastAsia="微软雅黑" w:hAnsiTheme="minorHAnsi"/>
                      <w:color w:val="000000"/>
                      <w:sz w:val="18"/>
                      <w:szCs w:val="18"/>
                    </w:rPr>
                    <w:t>30</w:t>
                  </w:r>
                </w:p>
              </w:tc>
            </w:tr>
            <w:tr w:rsidR="00654011" w:rsidRPr="00A13307" w14:paraId="610A2B71" w14:textId="77777777" w:rsidTr="00BA15BE">
              <w:trPr>
                <w:trHeight w:val="330"/>
                <w:jc w:val="center"/>
              </w:trPr>
              <w:tc>
                <w:tcPr>
                  <w:tcW w:w="0" w:type="auto"/>
                  <w:shd w:val="clear" w:color="auto" w:fill="auto"/>
                  <w:noWrap/>
                  <w:vAlign w:val="center"/>
                  <w:hideMark/>
                </w:tcPr>
                <w:p w14:paraId="6A140D7A" w14:textId="14E41E7E"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t>01/10/2021-31/10/2021</w:t>
                  </w:r>
                </w:p>
              </w:tc>
              <w:tc>
                <w:tcPr>
                  <w:tcW w:w="0" w:type="auto"/>
                  <w:shd w:val="clear" w:color="auto" w:fill="auto"/>
                  <w:noWrap/>
                  <w:vAlign w:val="center"/>
                  <w:hideMark/>
                </w:tcPr>
                <w:p w14:paraId="1E55EA4C" w14:textId="683005DF" w:rsidR="00654011" w:rsidRPr="00A13307" w:rsidRDefault="00654011" w:rsidP="00654011">
                  <w:pPr>
                    <w:snapToGrid w:val="0"/>
                    <w:spacing w:after="0"/>
                    <w:contextualSpacing w:val="0"/>
                    <w:jc w:val="center"/>
                    <w:rPr>
                      <w:rFonts w:asciiTheme="minorHAnsi" w:hAnsiTheme="minorHAnsi"/>
                      <w:color w:val="auto"/>
                      <w:sz w:val="18"/>
                      <w:szCs w:val="18"/>
                      <w:lang w:eastAsia="zh-CN"/>
                    </w:rPr>
                  </w:pPr>
                  <w:r w:rsidRPr="00A13307">
                    <w:rPr>
                      <w:rFonts w:asciiTheme="minorHAnsi" w:hAnsiTheme="minorHAnsi" w:hint="eastAsia"/>
                      <w:color w:val="auto"/>
                      <w:sz w:val="18"/>
                      <w:szCs w:val="18"/>
                      <w:lang w:eastAsia="zh-CN"/>
                    </w:rPr>
                    <w:t>3</w:t>
                  </w:r>
                  <w:r w:rsidRPr="00A13307">
                    <w:rPr>
                      <w:rFonts w:asciiTheme="minorHAnsi" w:hAnsiTheme="minorHAnsi"/>
                      <w:color w:val="auto"/>
                      <w:sz w:val="18"/>
                      <w:szCs w:val="18"/>
                      <w:lang w:eastAsia="zh-CN"/>
                    </w:rPr>
                    <w:t>1</w:t>
                  </w:r>
                </w:p>
              </w:tc>
            </w:tr>
            <w:tr w:rsidR="00654011" w:rsidRPr="00A13307" w14:paraId="7C23AAB4" w14:textId="77777777" w:rsidTr="00654011">
              <w:trPr>
                <w:trHeight w:val="330"/>
                <w:jc w:val="center"/>
              </w:trPr>
              <w:tc>
                <w:tcPr>
                  <w:tcW w:w="0" w:type="auto"/>
                  <w:shd w:val="clear" w:color="auto" w:fill="auto"/>
                  <w:noWrap/>
                  <w:vAlign w:val="center"/>
                  <w:hideMark/>
                </w:tcPr>
                <w:p w14:paraId="5E3172FA" w14:textId="5CC6E3A9"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t>01/11/2021-30/11/2021</w:t>
                  </w:r>
                </w:p>
              </w:tc>
              <w:tc>
                <w:tcPr>
                  <w:tcW w:w="0" w:type="auto"/>
                  <w:shd w:val="clear" w:color="auto" w:fill="auto"/>
                  <w:noWrap/>
                  <w:vAlign w:val="center"/>
                </w:tcPr>
                <w:p w14:paraId="2A14D45D" w14:textId="30895FBD" w:rsidR="00654011" w:rsidRPr="00A13307" w:rsidRDefault="00654011" w:rsidP="00654011">
                  <w:pPr>
                    <w:snapToGrid w:val="0"/>
                    <w:spacing w:after="0"/>
                    <w:contextualSpacing w:val="0"/>
                    <w:jc w:val="center"/>
                    <w:rPr>
                      <w:rFonts w:asciiTheme="minorHAnsi" w:hAnsiTheme="minorHAnsi"/>
                      <w:color w:val="auto"/>
                      <w:sz w:val="18"/>
                      <w:szCs w:val="18"/>
                      <w:lang w:eastAsia="zh-CN"/>
                    </w:rPr>
                  </w:pPr>
                  <w:r w:rsidRPr="00A13307">
                    <w:rPr>
                      <w:rFonts w:asciiTheme="minorHAnsi" w:hAnsiTheme="minorHAnsi" w:hint="eastAsia"/>
                      <w:color w:val="auto"/>
                      <w:sz w:val="18"/>
                      <w:szCs w:val="18"/>
                      <w:lang w:eastAsia="zh-CN"/>
                    </w:rPr>
                    <w:t>3</w:t>
                  </w:r>
                  <w:r w:rsidRPr="00A13307">
                    <w:rPr>
                      <w:rFonts w:asciiTheme="minorHAnsi" w:hAnsiTheme="minorHAnsi"/>
                      <w:color w:val="auto"/>
                      <w:sz w:val="18"/>
                      <w:szCs w:val="18"/>
                      <w:lang w:eastAsia="zh-CN"/>
                    </w:rPr>
                    <w:t>0</w:t>
                  </w:r>
                </w:p>
              </w:tc>
            </w:tr>
            <w:tr w:rsidR="00654011" w:rsidRPr="00A13307" w14:paraId="357B4150" w14:textId="77777777" w:rsidTr="00654011">
              <w:trPr>
                <w:trHeight w:val="330"/>
                <w:jc w:val="center"/>
              </w:trPr>
              <w:tc>
                <w:tcPr>
                  <w:tcW w:w="0" w:type="auto"/>
                  <w:shd w:val="clear" w:color="auto" w:fill="auto"/>
                  <w:noWrap/>
                  <w:vAlign w:val="center"/>
                  <w:hideMark/>
                </w:tcPr>
                <w:p w14:paraId="7F58C10F" w14:textId="2D39DD3B"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t>01/12/2021-31/12/2021</w:t>
                  </w:r>
                </w:p>
              </w:tc>
              <w:tc>
                <w:tcPr>
                  <w:tcW w:w="0" w:type="auto"/>
                  <w:shd w:val="clear" w:color="auto" w:fill="auto"/>
                  <w:noWrap/>
                  <w:vAlign w:val="center"/>
                </w:tcPr>
                <w:p w14:paraId="0AF35E74" w14:textId="7B962A72" w:rsidR="00654011" w:rsidRPr="00A13307" w:rsidRDefault="00654011" w:rsidP="00654011">
                  <w:pPr>
                    <w:snapToGrid w:val="0"/>
                    <w:spacing w:after="0"/>
                    <w:contextualSpacing w:val="0"/>
                    <w:jc w:val="center"/>
                    <w:rPr>
                      <w:rFonts w:asciiTheme="minorHAnsi" w:hAnsiTheme="minorHAnsi"/>
                      <w:color w:val="auto"/>
                      <w:sz w:val="18"/>
                      <w:szCs w:val="18"/>
                      <w:lang w:eastAsia="zh-CN"/>
                    </w:rPr>
                  </w:pPr>
                  <w:r w:rsidRPr="00A13307">
                    <w:rPr>
                      <w:rFonts w:asciiTheme="minorHAnsi" w:hAnsiTheme="minorHAnsi" w:hint="eastAsia"/>
                      <w:color w:val="auto"/>
                      <w:sz w:val="18"/>
                      <w:szCs w:val="18"/>
                      <w:lang w:eastAsia="zh-CN"/>
                    </w:rPr>
                    <w:t>3</w:t>
                  </w:r>
                  <w:r w:rsidRPr="00A13307">
                    <w:rPr>
                      <w:rFonts w:asciiTheme="minorHAnsi" w:hAnsiTheme="minorHAnsi"/>
                      <w:color w:val="auto"/>
                      <w:sz w:val="18"/>
                      <w:szCs w:val="18"/>
                      <w:lang w:eastAsia="zh-CN"/>
                    </w:rPr>
                    <w:t>1</w:t>
                  </w:r>
                </w:p>
              </w:tc>
            </w:tr>
            <w:tr w:rsidR="00654011" w:rsidRPr="00A13307" w14:paraId="2E0AA519" w14:textId="77777777" w:rsidTr="00BA15BE">
              <w:trPr>
                <w:trHeight w:val="330"/>
                <w:jc w:val="center"/>
              </w:trPr>
              <w:tc>
                <w:tcPr>
                  <w:tcW w:w="0" w:type="auto"/>
                  <w:shd w:val="clear" w:color="auto" w:fill="auto"/>
                  <w:noWrap/>
                  <w:vAlign w:val="center"/>
                </w:tcPr>
                <w:p w14:paraId="5485643E" w14:textId="44806783"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t>01/01/2022-31/01/2022</w:t>
                  </w:r>
                </w:p>
              </w:tc>
              <w:tc>
                <w:tcPr>
                  <w:tcW w:w="0" w:type="auto"/>
                  <w:shd w:val="clear" w:color="auto" w:fill="auto"/>
                  <w:noWrap/>
                  <w:vAlign w:val="center"/>
                </w:tcPr>
                <w:p w14:paraId="1C63719F" w14:textId="29F644AE" w:rsidR="00654011" w:rsidRPr="00A13307" w:rsidRDefault="00654011" w:rsidP="00654011">
                  <w:pPr>
                    <w:snapToGrid w:val="0"/>
                    <w:spacing w:after="0"/>
                    <w:contextualSpacing w:val="0"/>
                    <w:jc w:val="center"/>
                    <w:rPr>
                      <w:rFonts w:asciiTheme="minorHAnsi" w:hAnsiTheme="minorHAnsi"/>
                      <w:color w:val="auto"/>
                      <w:sz w:val="18"/>
                      <w:szCs w:val="18"/>
                      <w:lang w:eastAsia="zh-CN"/>
                    </w:rPr>
                  </w:pPr>
                  <w:r w:rsidRPr="00A13307">
                    <w:rPr>
                      <w:rFonts w:asciiTheme="minorHAnsi" w:hAnsiTheme="minorHAnsi" w:hint="eastAsia"/>
                      <w:color w:val="auto"/>
                      <w:sz w:val="18"/>
                      <w:szCs w:val="18"/>
                      <w:lang w:eastAsia="zh-CN"/>
                    </w:rPr>
                    <w:t>3</w:t>
                  </w:r>
                  <w:r w:rsidRPr="00A13307">
                    <w:rPr>
                      <w:rFonts w:asciiTheme="minorHAnsi" w:hAnsiTheme="minorHAnsi"/>
                      <w:color w:val="auto"/>
                      <w:sz w:val="18"/>
                      <w:szCs w:val="18"/>
                      <w:lang w:eastAsia="zh-CN"/>
                    </w:rPr>
                    <w:t>1</w:t>
                  </w:r>
                </w:p>
              </w:tc>
            </w:tr>
            <w:tr w:rsidR="00654011" w:rsidRPr="00A13307" w14:paraId="708B4669" w14:textId="77777777" w:rsidTr="00BA15BE">
              <w:trPr>
                <w:trHeight w:val="330"/>
                <w:jc w:val="center"/>
              </w:trPr>
              <w:tc>
                <w:tcPr>
                  <w:tcW w:w="0" w:type="auto"/>
                  <w:shd w:val="clear" w:color="auto" w:fill="auto"/>
                  <w:noWrap/>
                  <w:vAlign w:val="center"/>
                </w:tcPr>
                <w:p w14:paraId="696C7CBB" w14:textId="3569C2BF"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lastRenderedPageBreak/>
                    <w:t>01/02/2022-28/02/2022</w:t>
                  </w:r>
                </w:p>
              </w:tc>
              <w:tc>
                <w:tcPr>
                  <w:tcW w:w="0" w:type="auto"/>
                  <w:shd w:val="clear" w:color="auto" w:fill="auto"/>
                  <w:noWrap/>
                  <w:vAlign w:val="center"/>
                </w:tcPr>
                <w:p w14:paraId="01FA0B2C" w14:textId="3A21CD3D" w:rsidR="00654011" w:rsidRPr="00A13307" w:rsidRDefault="00654011" w:rsidP="00654011">
                  <w:pPr>
                    <w:snapToGrid w:val="0"/>
                    <w:spacing w:after="0"/>
                    <w:contextualSpacing w:val="0"/>
                    <w:jc w:val="center"/>
                    <w:rPr>
                      <w:rFonts w:asciiTheme="minorHAnsi" w:hAnsiTheme="minorHAnsi"/>
                      <w:color w:val="auto"/>
                      <w:sz w:val="18"/>
                      <w:szCs w:val="18"/>
                      <w:lang w:eastAsia="zh-CN"/>
                    </w:rPr>
                  </w:pPr>
                  <w:r w:rsidRPr="00A13307">
                    <w:rPr>
                      <w:rFonts w:asciiTheme="minorHAnsi" w:hAnsiTheme="minorHAnsi" w:hint="eastAsia"/>
                      <w:color w:val="auto"/>
                      <w:sz w:val="18"/>
                      <w:szCs w:val="18"/>
                      <w:lang w:eastAsia="zh-CN"/>
                    </w:rPr>
                    <w:t>2</w:t>
                  </w:r>
                  <w:r w:rsidRPr="00A13307">
                    <w:rPr>
                      <w:rFonts w:asciiTheme="minorHAnsi" w:hAnsiTheme="minorHAnsi"/>
                      <w:color w:val="auto"/>
                      <w:sz w:val="18"/>
                      <w:szCs w:val="18"/>
                      <w:lang w:eastAsia="zh-CN"/>
                    </w:rPr>
                    <w:t>8</w:t>
                  </w:r>
                </w:p>
              </w:tc>
            </w:tr>
            <w:tr w:rsidR="00654011" w:rsidRPr="00A13307" w14:paraId="13B04D20" w14:textId="77777777" w:rsidTr="00BA15BE">
              <w:trPr>
                <w:trHeight w:val="330"/>
                <w:jc w:val="center"/>
              </w:trPr>
              <w:tc>
                <w:tcPr>
                  <w:tcW w:w="0" w:type="auto"/>
                  <w:shd w:val="clear" w:color="auto" w:fill="auto"/>
                  <w:noWrap/>
                  <w:vAlign w:val="center"/>
                </w:tcPr>
                <w:p w14:paraId="2A192987" w14:textId="62C77098"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t>01/03/2022-31/03/2022</w:t>
                  </w:r>
                </w:p>
              </w:tc>
              <w:tc>
                <w:tcPr>
                  <w:tcW w:w="0" w:type="auto"/>
                  <w:shd w:val="clear" w:color="auto" w:fill="auto"/>
                  <w:noWrap/>
                  <w:vAlign w:val="center"/>
                </w:tcPr>
                <w:p w14:paraId="225AE282" w14:textId="3E34541E" w:rsidR="00654011" w:rsidRPr="00A13307" w:rsidRDefault="00654011" w:rsidP="00654011">
                  <w:pPr>
                    <w:snapToGrid w:val="0"/>
                    <w:spacing w:after="0"/>
                    <w:contextualSpacing w:val="0"/>
                    <w:jc w:val="center"/>
                    <w:rPr>
                      <w:rFonts w:asciiTheme="minorHAnsi" w:hAnsiTheme="minorHAnsi"/>
                      <w:color w:val="auto"/>
                      <w:sz w:val="18"/>
                      <w:szCs w:val="18"/>
                      <w:lang w:eastAsia="zh-CN"/>
                    </w:rPr>
                  </w:pPr>
                  <w:r w:rsidRPr="00A13307">
                    <w:rPr>
                      <w:rFonts w:asciiTheme="minorHAnsi" w:hAnsiTheme="minorHAnsi" w:hint="eastAsia"/>
                      <w:color w:val="auto"/>
                      <w:sz w:val="18"/>
                      <w:szCs w:val="18"/>
                      <w:lang w:eastAsia="zh-CN"/>
                    </w:rPr>
                    <w:t>3</w:t>
                  </w:r>
                  <w:r w:rsidRPr="00A13307">
                    <w:rPr>
                      <w:rFonts w:asciiTheme="minorHAnsi" w:hAnsiTheme="minorHAnsi"/>
                      <w:color w:val="auto"/>
                      <w:sz w:val="18"/>
                      <w:szCs w:val="18"/>
                      <w:lang w:eastAsia="zh-CN"/>
                    </w:rPr>
                    <w:t>1</w:t>
                  </w:r>
                </w:p>
              </w:tc>
            </w:tr>
            <w:tr w:rsidR="00654011" w:rsidRPr="00A13307" w14:paraId="105DC315" w14:textId="77777777" w:rsidTr="00BA15BE">
              <w:trPr>
                <w:trHeight w:val="330"/>
                <w:jc w:val="center"/>
              </w:trPr>
              <w:tc>
                <w:tcPr>
                  <w:tcW w:w="0" w:type="auto"/>
                  <w:shd w:val="clear" w:color="auto" w:fill="auto"/>
                  <w:noWrap/>
                  <w:vAlign w:val="center"/>
                </w:tcPr>
                <w:p w14:paraId="6D8B8B6E" w14:textId="2118B0FD"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t>01/04/2022-30/04/2022</w:t>
                  </w:r>
                </w:p>
              </w:tc>
              <w:tc>
                <w:tcPr>
                  <w:tcW w:w="0" w:type="auto"/>
                  <w:shd w:val="clear" w:color="auto" w:fill="auto"/>
                  <w:noWrap/>
                  <w:vAlign w:val="center"/>
                </w:tcPr>
                <w:p w14:paraId="1D70EDC1" w14:textId="273300C2" w:rsidR="00654011" w:rsidRPr="00A13307" w:rsidRDefault="00654011" w:rsidP="00654011">
                  <w:pPr>
                    <w:snapToGrid w:val="0"/>
                    <w:spacing w:after="0"/>
                    <w:contextualSpacing w:val="0"/>
                    <w:jc w:val="center"/>
                    <w:rPr>
                      <w:rFonts w:asciiTheme="minorHAnsi" w:hAnsiTheme="minorHAnsi"/>
                      <w:color w:val="auto"/>
                      <w:sz w:val="18"/>
                      <w:szCs w:val="18"/>
                      <w:lang w:eastAsia="zh-CN"/>
                    </w:rPr>
                  </w:pPr>
                  <w:r w:rsidRPr="00A13307">
                    <w:rPr>
                      <w:rFonts w:asciiTheme="minorHAnsi" w:hAnsiTheme="minorHAnsi" w:hint="eastAsia"/>
                      <w:color w:val="auto"/>
                      <w:sz w:val="18"/>
                      <w:szCs w:val="18"/>
                      <w:lang w:eastAsia="zh-CN"/>
                    </w:rPr>
                    <w:t>3</w:t>
                  </w:r>
                  <w:r w:rsidRPr="00A13307">
                    <w:rPr>
                      <w:rFonts w:asciiTheme="minorHAnsi" w:hAnsiTheme="minorHAnsi"/>
                      <w:color w:val="auto"/>
                      <w:sz w:val="18"/>
                      <w:szCs w:val="18"/>
                      <w:lang w:eastAsia="zh-CN"/>
                    </w:rPr>
                    <w:t>0</w:t>
                  </w:r>
                </w:p>
              </w:tc>
            </w:tr>
            <w:tr w:rsidR="00654011" w:rsidRPr="00A13307" w14:paraId="6668AB02" w14:textId="77777777" w:rsidTr="00BA15BE">
              <w:trPr>
                <w:trHeight w:val="330"/>
                <w:jc w:val="center"/>
              </w:trPr>
              <w:tc>
                <w:tcPr>
                  <w:tcW w:w="0" w:type="auto"/>
                  <w:shd w:val="clear" w:color="auto" w:fill="auto"/>
                  <w:noWrap/>
                  <w:vAlign w:val="center"/>
                </w:tcPr>
                <w:p w14:paraId="7811B86B" w14:textId="08FBDFAA"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t>01/05/2022-31/05/2022</w:t>
                  </w:r>
                </w:p>
              </w:tc>
              <w:tc>
                <w:tcPr>
                  <w:tcW w:w="0" w:type="auto"/>
                  <w:shd w:val="clear" w:color="auto" w:fill="auto"/>
                  <w:noWrap/>
                  <w:vAlign w:val="center"/>
                </w:tcPr>
                <w:p w14:paraId="5ADCDF20" w14:textId="1E4A496A" w:rsidR="00654011" w:rsidRPr="00A13307" w:rsidRDefault="00654011" w:rsidP="00654011">
                  <w:pPr>
                    <w:snapToGrid w:val="0"/>
                    <w:spacing w:after="0"/>
                    <w:contextualSpacing w:val="0"/>
                    <w:jc w:val="center"/>
                    <w:rPr>
                      <w:rFonts w:asciiTheme="minorHAnsi" w:hAnsiTheme="minorHAnsi"/>
                      <w:color w:val="auto"/>
                      <w:sz w:val="18"/>
                      <w:szCs w:val="18"/>
                      <w:lang w:eastAsia="zh-CN"/>
                    </w:rPr>
                  </w:pPr>
                  <w:r w:rsidRPr="00A13307">
                    <w:rPr>
                      <w:rFonts w:asciiTheme="minorHAnsi" w:hAnsiTheme="minorHAnsi" w:hint="eastAsia"/>
                      <w:color w:val="auto"/>
                      <w:sz w:val="18"/>
                      <w:szCs w:val="18"/>
                      <w:lang w:eastAsia="zh-CN"/>
                    </w:rPr>
                    <w:t>3</w:t>
                  </w:r>
                  <w:r w:rsidRPr="00A13307">
                    <w:rPr>
                      <w:rFonts w:asciiTheme="minorHAnsi" w:hAnsiTheme="minorHAnsi"/>
                      <w:color w:val="auto"/>
                      <w:sz w:val="18"/>
                      <w:szCs w:val="18"/>
                      <w:lang w:eastAsia="zh-CN"/>
                    </w:rPr>
                    <w:t>1</w:t>
                  </w:r>
                </w:p>
              </w:tc>
            </w:tr>
            <w:tr w:rsidR="00654011" w:rsidRPr="00A13307" w14:paraId="53206307" w14:textId="77777777" w:rsidTr="00BA15BE">
              <w:trPr>
                <w:trHeight w:val="330"/>
                <w:jc w:val="center"/>
              </w:trPr>
              <w:tc>
                <w:tcPr>
                  <w:tcW w:w="0" w:type="auto"/>
                  <w:shd w:val="clear" w:color="auto" w:fill="auto"/>
                  <w:noWrap/>
                  <w:vAlign w:val="center"/>
                </w:tcPr>
                <w:p w14:paraId="29C75E3D" w14:textId="41C020B9"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t>01/06/2022-30/06/2022</w:t>
                  </w:r>
                </w:p>
              </w:tc>
              <w:tc>
                <w:tcPr>
                  <w:tcW w:w="0" w:type="auto"/>
                  <w:shd w:val="clear" w:color="auto" w:fill="auto"/>
                  <w:noWrap/>
                  <w:vAlign w:val="center"/>
                </w:tcPr>
                <w:p w14:paraId="607712FD" w14:textId="4AF93B10" w:rsidR="00654011" w:rsidRPr="00A13307" w:rsidRDefault="00654011" w:rsidP="00654011">
                  <w:pPr>
                    <w:snapToGrid w:val="0"/>
                    <w:spacing w:after="0"/>
                    <w:contextualSpacing w:val="0"/>
                    <w:jc w:val="center"/>
                    <w:rPr>
                      <w:rFonts w:asciiTheme="minorHAnsi" w:eastAsia="微软雅黑" w:hAnsiTheme="minorHAnsi"/>
                      <w:color w:val="000000"/>
                      <w:sz w:val="18"/>
                      <w:szCs w:val="18"/>
                      <w:lang w:eastAsia="zh-CN"/>
                    </w:rPr>
                  </w:pPr>
                  <w:r w:rsidRPr="00A13307">
                    <w:rPr>
                      <w:rFonts w:asciiTheme="minorHAnsi" w:eastAsia="微软雅黑" w:hAnsiTheme="minorHAnsi" w:hint="eastAsia"/>
                      <w:color w:val="000000"/>
                      <w:sz w:val="18"/>
                      <w:szCs w:val="18"/>
                      <w:lang w:eastAsia="zh-CN"/>
                    </w:rPr>
                    <w:t>3</w:t>
                  </w:r>
                  <w:r w:rsidRPr="00A13307">
                    <w:rPr>
                      <w:rFonts w:asciiTheme="minorHAnsi" w:eastAsia="微软雅黑" w:hAnsiTheme="minorHAnsi"/>
                      <w:color w:val="000000"/>
                      <w:sz w:val="18"/>
                      <w:szCs w:val="18"/>
                      <w:lang w:eastAsia="zh-CN"/>
                    </w:rPr>
                    <w:t>0</w:t>
                  </w:r>
                </w:p>
              </w:tc>
            </w:tr>
            <w:tr w:rsidR="00654011" w:rsidRPr="00A13307" w14:paraId="23D52208" w14:textId="77777777" w:rsidTr="00BA15BE">
              <w:trPr>
                <w:trHeight w:val="330"/>
                <w:jc w:val="center"/>
              </w:trPr>
              <w:tc>
                <w:tcPr>
                  <w:tcW w:w="0" w:type="auto"/>
                  <w:shd w:val="clear" w:color="auto" w:fill="auto"/>
                  <w:noWrap/>
                  <w:vAlign w:val="center"/>
                </w:tcPr>
                <w:p w14:paraId="12029ED9" w14:textId="02B43A3E" w:rsidR="00654011" w:rsidRPr="00A13307" w:rsidRDefault="00654011" w:rsidP="00654011">
                  <w:pPr>
                    <w:snapToGrid w:val="0"/>
                    <w:spacing w:after="0"/>
                    <w:contextualSpacing w:val="0"/>
                    <w:jc w:val="center"/>
                    <w:rPr>
                      <w:rFonts w:asciiTheme="minorHAnsi" w:eastAsia="微软雅黑" w:hAnsiTheme="minorHAnsi"/>
                      <w:color w:val="000000"/>
                      <w:sz w:val="18"/>
                      <w:szCs w:val="18"/>
                    </w:rPr>
                  </w:pPr>
                  <w:r w:rsidRPr="00A13307">
                    <w:rPr>
                      <w:rFonts w:asciiTheme="minorHAnsi" w:eastAsia="微软雅黑" w:hAnsiTheme="minorHAnsi" w:hint="eastAsia"/>
                      <w:color w:val="000000"/>
                      <w:sz w:val="18"/>
                      <w:szCs w:val="18"/>
                    </w:rPr>
                    <w:t>01/07/2022-31/07/2022</w:t>
                  </w:r>
                </w:p>
              </w:tc>
              <w:tc>
                <w:tcPr>
                  <w:tcW w:w="0" w:type="auto"/>
                  <w:shd w:val="clear" w:color="auto" w:fill="auto"/>
                  <w:noWrap/>
                  <w:vAlign w:val="center"/>
                </w:tcPr>
                <w:p w14:paraId="099492EC" w14:textId="15A71596" w:rsidR="00654011" w:rsidRPr="00A13307" w:rsidRDefault="00654011" w:rsidP="00654011">
                  <w:pPr>
                    <w:snapToGrid w:val="0"/>
                    <w:spacing w:after="0"/>
                    <w:contextualSpacing w:val="0"/>
                    <w:jc w:val="center"/>
                    <w:rPr>
                      <w:rFonts w:asciiTheme="minorHAnsi" w:eastAsia="微软雅黑" w:hAnsiTheme="minorHAnsi"/>
                      <w:color w:val="000000"/>
                      <w:sz w:val="18"/>
                      <w:szCs w:val="18"/>
                      <w:lang w:eastAsia="zh-CN"/>
                    </w:rPr>
                  </w:pPr>
                  <w:r w:rsidRPr="00A13307">
                    <w:rPr>
                      <w:rFonts w:asciiTheme="minorHAnsi" w:eastAsia="微软雅黑" w:hAnsiTheme="minorHAnsi" w:hint="eastAsia"/>
                      <w:color w:val="000000"/>
                      <w:sz w:val="18"/>
                      <w:szCs w:val="18"/>
                      <w:lang w:eastAsia="zh-CN"/>
                    </w:rPr>
                    <w:t>3</w:t>
                  </w:r>
                  <w:r w:rsidRPr="00A13307">
                    <w:rPr>
                      <w:rFonts w:asciiTheme="minorHAnsi" w:eastAsia="微软雅黑" w:hAnsiTheme="minorHAnsi"/>
                      <w:color w:val="000000"/>
                      <w:sz w:val="18"/>
                      <w:szCs w:val="18"/>
                      <w:lang w:eastAsia="zh-CN"/>
                    </w:rPr>
                    <w:t>1</w:t>
                  </w:r>
                </w:p>
              </w:tc>
            </w:tr>
          </w:tbl>
          <w:p w14:paraId="58756A81" w14:textId="77777777" w:rsidR="00654011" w:rsidRPr="00492733" w:rsidRDefault="00654011" w:rsidP="00BA15BE">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p>
        </w:tc>
      </w:tr>
      <w:tr w:rsidR="00654011" w:rsidRPr="00C87156" w14:paraId="3D5E1972" w14:textId="77777777" w:rsidTr="00BA15BE">
        <w:tc>
          <w:tcPr>
            <w:cnfStyle w:val="001000000000" w:firstRow="0" w:lastRow="0" w:firstColumn="1" w:lastColumn="0" w:oddVBand="0" w:evenVBand="0" w:oddHBand="0" w:evenHBand="0" w:firstRowFirstColumn="0" w:firstRowLastColumn="0" w:lastRowFirstColumn="0" w:lastRowLastColumn="0"/>
            <w:tcW w:w="1431" w:type="pct"/>
          </w:tcPr>
          <w:p w14:paraId="780D24D1"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lastRenderedPageBreak/>
              <w:t>Measurement methods and procedures</w:t>
            </w:r>
          </w:p>
        </w:tc>
        <w:tc>
          <w:tcPr>
            <w:tcW w:w="3569" w:type="pct"/>
            <w:vAlign w:val="center"/>
          </w:tcPr>
          <w:p w14:paraId="678390FD" w14:textId="07481184" w:rsidR="00654011" w:rsidRPr="00231CBA" w:rsidRDefault="00C81047" w:rsidP="00C81047">
            <w:pPr>
              <w:snapToGrid w:val="0"/>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Pr>
                <w:rFonts w:asciiTheme="minorHAnsi" w:hAnsiTheme="minorHAnsi"/>
                <w:color w:val="auto"/>
                <w:sz w:val="20"/>
                <w:szCs w:val="20"/>
                <w:lang w:eastAsia="zh-CN"/>
              </w:rPr>
              <w:t xml:space="preserve">Based on the sale database, </w:t>
            </w:r>
            <w:r>
              <w:rPr>
                <w:rFonts w:cs="Arial"/>
                <w:color w:val="auto"/>
                <w:sz w:val="20"/>
                <w:szCs w:val="20"/>
                <w:lang w:eastAsia="zh-CN"/>
              </w:rPr>
              <w:t>no water purifier sold in this monitoring period,</w:t>
            </w:r>
            <w:r>
              <w:rPr>
                <w:rFonts w:asciiTheme="minorHAnsi" w:hAnsiTheme="minorHAnsi"/>
                <w:color w:val="auto"/>
                <w:sz w:val="20"/>
                <w:szCs w:val="20"/>
                <w:lang w:eastAsia="zh-CN"/>
              </w:rPr>
              <w:t xml:space="preserve"> t</w:t>
            </w:r>
            <w:r>
              <w:rPr>
                <w:rFonts w:asciiTheme="minorHAnsi" w:hAnsiTheme="minorHAnsi" w:hint="eastAsia"/>
                <w:color w:val="auto"/>
                <w:sz w:val="20"/>
                <w:szCs w:val="20"/>
                <w:lang w:eastAsia="zh-CN"/>
              </w:rPr>
              <w:t>he</w:t>
            </w:r>
            <w:r>
              <w:rPr>
                <w:rFonts w:asciiTheme="minorHAnsi" w:hAnsiTheme="minorHAnsi"/>
                <w:color w:val="auto"/>
                <w:sz w:val="20"/>
                <w:szCs w:val="20"/>
                <w:lang w:eastAsia="zh-CN"/>
              </w:rPr>
              <w:t xml:space="preserve"> </w:t>
            </w:r>
            <w:r w:rsidRPr="008248AD">
              <w:rPr>
                <w:rFonts w:asciiTheme="minorHAnsi" w:hAnsiTheme="minorHAnsi"/>
                <w:color w:val="auto"/>
                <w:sz w:val="20"/>
                <w:szCs w:val="20"/>
                <w:lang w:eastAsia="zh-CN"/>
              </w:rPr>
              <w:t>number of</w:t>
            </w:r>
            <w:r>
              <w:rPr>
                <w:rFonts w:asciiTheme="minorHAnsi" w:hAnsiTheme="minorHAnsi"/>
                <w:color w:val="auto"/>
                <w:sz w:val="20"/>
                <w:szCs w:val="20"/>
                <w:lang w:eastAsia="zh-CN"/>
              </w:rPr>
              <w:t xml:space="preserve"> water purifier operated in this monitoring period was </w:t>
            </w:r>
            <w:r>
              <w:rPr>
                <w:rFonts w:asciiTheme="minorHAnsi" w:hAnsiTheme="minorHAnsi" w:hint="eastAsia"/>
                <w:color w:val="auto"/>
                <w:sz w:val="20"/>
                <w:szCs w:val="20"/>
                <w:lang w:eastAsia="zh-CN"/>
              </w:rPr>
              <w:t>sold</w:t>
            </w:r>
            <w:r>
              <w:rPr>
                <w:rFonts w:asciiTheme="minorHAnsi" w:hAnsiTheme="minorHAnsi"/>
                <w:color w:val="auto"/>
                <w:sz w:val="20"/>
                <w:szCs w:val="20"/>
                <w:lang w:eastAsia="zh-CN"/>
              </w:rPr>
              <w:t xml:space="preserve"> in last monitoring period, so the  water </w:t>
            </w:r>
            <w:proofErr w:type="spellStart"/>
            <w:r>
              <w:rPr>
                <w:rFonts w:asciiTheme="minorHAnsi" w:hAnsiTheme="minorHAnsi"/>
                <w:color w:val="auto"/>
                <w:sz w:val="20"/>
                <w:szCs w:val="20"/>
                <w:lang w:eastAsia="zh-CN"/>
              </w:rPr>
              <w:t>purfier</w:t>
            </w:r>
            <w:proofErr w:type="spellEnd"/>
            <w:r>
              <w:rPr>
                <w:rFonts w:asciiTheme="minorHAnsi" w:hAnsiTheme="minorHAnsi"/>
                <w:color w:val="auto"/>
                <w:sz w:val="20"/>
                <w:szCs w:val="20"/>
                <w:lang w:eastAsia="zh-CN"/>
              </w:rPr>
              <w:t xml:space="preserve"> operated in this monitoring period is </w:t>
            </w:r>
            <w:r w:rsidRPr="000F3AB5">
              <w:rPr>
                <w:rFonts w:asciiTheme="minorHAnsi" w:hAnsiTheme="minorHAnsi"/>
                <w:color w:val="auto"/>
                <w:sz w:val="20"/>
                <w:szCs w:val="20"/>
                <w:lang w:eastAsia="zh-CN"/>
              </w:rPr>
              <w:t xml:space="preserve">within the normal </w:t>
            </w:r>
            <w:r w:rsidRPr="009F4AE2">
              <w:rPr>
                <w:color w:val="auto"/>
                <w:sz w:val="20"/>
                <w:szCs w:val="20"/>
              </w:rPr>
              <w:t>technical life</w:t>
            </w:r>
            <w:r>
              <w:rPr>
                <w:color w:val="auto"/>
                <w:sz w:val="20"/>
                <w:szCs w:val="20"/>
              </w:rPr>
              <w:t>time</w:t>
            </w:r>
            <w:r w:rsidRPr="000F3AB5">
              <w:rPr>
                <w:rFonts w:asciiTheme="minorHAnsi" w:hAnsiTheme="minorHAnsi"/>
                <w:color w:val="auto"/>
                <w:sz w:val="20"/>
                <w:szCs w:val="20"/>
                <w:lang w:eastAsia="zh-CN"/>
              </w:rPr>
              <w:t xml:space="preserve"> (the</w:t>
            </w:r>
            <w:r w:rsidRPr="009F4AE2">
              <w:rPr>
                <w:color w:val="auto"/>
                <w:sz w:val="20"/>
                <w:szCs w:val="20"/>
              </w:rPr>
              <w:t xml:space="preserve"> technical life</w:t>
            </w:r>
            <w:r>
              <w:rPr>
                <w:color w:val="auto"/>
                <w:sz w:val="20"/>
                <w:szCs w:val="20"/>
              </w:rPr>
              <w:t xml:space="preserve">time </w:t>
            </w:r>
            <w:r w:rsidRPr="000F3AB5">
              <w:rPr>
                <w:rFonts w:asciiTheme="minorHAnsi" w:hAnsiTheme="minorHAnsi"/>
                <w:color w:val="auto"/>
                <w:sz w:val="20"/>
                <w:szCs w:val="20"/>
                <w:lang w:eastAsia="zh-CN"/>
              </w:rPr>
              <w:t>of the equipment shall not be less than 15 years)</w:t>
            </w:r>
            <w:r>
              <w:rPr>
                <w:rFonts w:asciiTheme="minorHAnsi" w:hAnsiTheme="minorHAnsi"/>
                <w:color w:val="auto"/>
                <w:sz w:val="20"/>
                <w:szCs w:val="20"/>
                <w:lang w:eastAsia="zh-CN"/>
              </w:rPr>
              <w:t xml:space="preserve">, </w:t>
            </w:r>
            <w:r w:rsidR="00654011">
              <w:rPr>
                <w:rFonts w:cs="Arial"/>
                <w:color w:val="auto"/>
                <w:sz w:val="20"/>
                <w:szCs w:val="20"/>
                <w:lang w:eastAsia="zh-CN"/>
              </w:rPr>
              <w:t xml:space="preserve">so the </w:t>
            </w:r>
            <w:proofErr w:type="spellStart"/>
            <w:r w:rsidR="00654011" w:rsidRPr="00D10A3A">
              <w:rPr>
                <w:rFonts w:asciiTheme="minorHAnsi" w:hAnsiTheme="minorHAnsi"/>
                <w:i/>
                <w:color w:val="auto"/>
                <w:sz w:val="20"/>
                <w:szCs w:val="20"/>
                <w:lang w:eastAsia="zh-CN"/>
              </w:rPr>
              <w:t>DP</w:t>
            </w:r>
            <w:r w:rsidR="00654011" w:rsidRPr="00D10A3A">
              <w:rPr>
                <w:rFonts w:asciiTheme="minorHAnsi" w:hAnsiTheme="minorHAnsi"/>
                <w:i/>
                <w:color w:val="auto"/>
                <w:sz w:val="20"/>
                <w:szCs w:val="20"/>
                <w:vertAlign w:val="subscript"/>
                <w:lang w:eastAsia="zh-CN"/>
              </w:rPr>
              <w:t>p,y</w:t>
            </w:r>
            <w:proofErr w:type="spellEnd"/>
            <w:r w:rsidR="00654011">
              <w:rPr>
                <w:rFonts w:asciiTheme="minorHAnsi" w:hAnsiTheme="minorHAnsi"/>
                <w:i/>
                <w:color w:val="auto"/>
                <w:sz w:val="20"/>
                <w:szCs w:val="20"/>
                <w:vertAlign w:val="subscript"/>
                <w:lang w:eastAsia="zh-CN"/>
              </w:rPr>
              <w:t xml:space="preserve"> </w:t>
            </w:r>
            <w:r w:rsidR="00654011">
              <w:rPr>
                <w:rFonts w:asciiTheme="minorHAnsi" w:hAnsiTheme="minorHAnsi"/>
                <w:iCs/>
                <w:color w:val="auto"/>
                <w:sz w:val="20"/>
                <w:szCs w:val="20"/>
                <w:lang w:eastAsia="zh-CN"/>
              </w:rPr>
              <w:t xml:space="preserve">used in the emission reduction </w:t>
            </w:r>
            <w:proofErr w:type="spellStart"/>
            <w:r w:rsidR="00654011">
              <w:rPr>
                <w:rFonts w:asciiTheme="minorHAnsi" w:hAnsiTheme="minorHAnsi"/>
                <w:iCs/>
                <w:color w:val="auto"/>
                <w:sz w:val="20"/>
                <w:szCs w:val="20"/>
                <w:lang w:eastAsia="zh-CN"/>
              </w:rPr>
              <w:t>calclations</w:t>
            </w:r>
            <w:proofErr w:type="spellEnd"/>
            <w:r w:rsidR="00654011">
              <w:rPr>
                <w:rFonts w:asciiTheme="minorHAnsi" w:hAnsiTheme="minorHAnsi"/>
                <w:iCs/>
                <w:color w:val="auto"/>
                <w:sz w:val="20"/>
                <w:szCs w:val="20"/>
                <w:lang w:eastAsia="zh-CN"/>
              </w:rPr>
              <w:t xml:space="preserve"> for this monitoring period is the </w:t>
            </w:r>
            <w:r w:rsidR="00654011" w:rsidRPr="00575537">
              <w:rPr>
                <w:rFonts w:asciiTheme="minorHAnsi" w:hAnsiTheme="minorHAnsi"/>
                <w:iCs/>
                <w:color w:val="auto"/>
                <w:sz w:val="20"/>
                <w:szCs w:val="20"/>
                <w:lang w:eastAsia="zh-CN"/>
              </w:rPr>
              <w:t>number of days in this monitoring period</w:t>
            </w:r>
            <w:r w:rsidR="00E06A88">
              <w:rPr>
                <w:rStyle w:val="aff8"/>
                <w:rFonts w:asciiTheme="minorHAnsi" w:hAnsiTheme="minorHAnsi"/>
                <w:iCs/>
                <w:color w:val="auto"/>
                <w:sz w:val="20"/>
                <w:szCs w:val="20"/>
                <w:lang w:eastAsia="zh-CN"/>
              </w:rPr>
              <w:footnoteReference w:id="27"/>
            </w:r>
            <w:r w:rsidR="00F627FC">
              <w:rPr>
                <w:rFonts w:asciiTheme="minorHAnsi" w:hAnsiTheme="minorHAnsi"/>
                <w:iCs/>
                <w:color w:val="auto"/>
                <w:sz w:val="20"/>
                <w:szCs w:val="20"/>
                <w:lang w:eastAsia="zh-CN"/>
              </w:rPr>
              <w:t>.</w:t>
            </w:r>
          </w:p>
        </w:tc>
      </w:tr>
      <w:tr w:rsidR="00654011" w:rsidRPr="00C87156" w14:paraId="4A596DC3" w14:textId="77777777" w:rsidTr="00BA15BE">
        <w:trPr>
          <w:trHeight w:val="248"/>
        </w:trPr>
        <w:tc>
          <w:tcPr>
            <w:cnfStyle w:val="001000000000" w:firstRow="0" w:lastRow="0" w:firstColumn="1" w:lastColumn="0" w:oddVBand="0" w:evenVBand="0" w:oddHBand="0" w:evenHBand="0" w:firstRowFirstColumn="0" w:firstRowLastColumn="0" w:lastRowFirstColumn="0" w:lastRowLastColumn="0"/>
            <w:tcW w:w="1431" w:type="pct"/>
          </w:tcPr>
          <w:p w14:paraId="5E02F497"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Monitoring frequency</w:t>
            </w:r>
          </w:p>
        </w:tc>
        <w:tc>
          <w:tcPr>
            <w:tcW w:w="3569" w:type="pct"/>
          </w:tcPr>
          <w:p w14:paraId="326E3E51" w14:textId="77777777" w:rsidR="00654011" w:rsidRPr="00D15948" w:rsidRDefault="00654011" w:rsidP="00BA15B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D15948">
              <w:rPr>
                <w:rFonts w:asciiTheme="minorHAnsi" w:hAnsiTheme="minorHAnsi"/>
                <w:color w:val="auto"/>
                <w:sz w:val="20"/>
                <w:szCs w:val="20"/>
                <w:lang w:eastAsia="zh-CN"/>
              </w:rPr>
              <w:t>Annually</w:t>
            </w:r>
          </w:p>
        </w:tc>
      </w:tr>
      <w:tr w:rsidR="00654011" w:rsidRPr="00C87156" w14:paraId="66F801BB" w14:textId="77777777" w:rsidTr="00BA15B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63D49E7D"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QA/QC procedures</w:t>
            </w:r>
          </w:p>
        </w:tc>
        <w:tc>
          <w:tcPr>
            <w:tcW w:w="3569" w:type="pct"/>
          </w:tcPr>
          <w:p w14:paraId="6ED11AA4" w14:textId="77777777" w:rsidR="00654011" w:rsidRPr="00D15948" w:rsidRDefault="00654011" w:rsidP="00BA15BE">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D15948">
              <w:rPr>
                <w:rFonts w:asciiTheme="minorHAnsi" w:hAnsiTheme="minorHAnsi"/>
                <w:color w:val="auto"/>
                <w:sz w:val="20"/>
                <w:szCs w:val="20"/>
                <w:lang w:eastAsia="zh-CN"/>
              </w:rPr>
              <w:t>N/A</w:t>
            </w:r>
          </w:p>
        </w:tc>
      </w:tr>
      <w:tr w:rsidR="00654011" w:rsidRPr="00C87156" w14:paraId="7D8F1772" w14:textId="77777777" w:rsidTr="00BA15B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53676263"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Purpose of data</w:t>
            </w:r>
          </w:p>
        </w:tc>
        <w:tc>
          <w:tcPr>
            <w:tcW w:w="3569" w:type="pct"/>
          </w:tcPr>
          <w:p w14:paraId="403648AE" w14:textId="77777777" w:rsidR="00654011" w:rsidRPr="00D15948" w:rsidRDefault="00654011" w:rsidP="00BA15BE">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D15948">
              <w:rPr>
                <w:rFonts w:asciiTheme="minorHAnsi" w:hAnsiTheme="minorHAnsi"/>
                <w:color w:val="auto"/>
                <w:sz w:val="20"/>
                <w:szCs w:val="20"/>
                <w:lang w:eastAsia="zh-CN"/>
              </w:rPr>
              <w:t>To demonstrate contribution to SDG 6 and SDG 13.</w:t>
            </w:r>
          </w:p>
        </w:tc>
      </w:tr>
      <w:tr w:rsidR="00654011" w:rsidRPr="00C87156" w14:paraId="71B19328" w14:textId="77777777" w:rsidTr="00BA15B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75836141" w14:textId="77777777" w:rsidR="00654011" w:rsidRPr="00C87156" w:rsidRDefault="00654011" w:rsidP="00BA15BE">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Additional comment</w:t>
            </w:r>
          </w:p>
        </w:tc>
        <w:tc>
          <w:tcPr>
            <w:tcW w:w="3569" w:type="pct"/>
          </w:tcPr>
          <w:p w14:paraId="4C36E9BB" w14:textId="77777777" w:rsidR="00654011" w:rsidRPr="00D15948" w:rsidRDefault="00654011" w:rsidP="00BA15BE">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D15948">
              <w:rPr>
                <w:color w:val="auto"/>
                <w:sz w:val="20"/>
                <w:szCs w:val="20"/>
              </w:rPr>
              <w:t>N/A</w:t>
            </w:r>
          </w:p>
        </w:tc>
      </w:tr>
    </w:tbl>
    <w:p w14:paraId="526464D2" w14:textId="77777777" w:rsidR="00314FB8" w:rsidRDefault="00314FB8" w:rsidP="00D417BC">
      <w:pPr>
        <w:spacing w:after="0"/>
      </w:pPr>
    </w:p>
    <w:tbl>
      <w:tblPr>
        <w:tblStyle w:val="5-1"/>
        <w:tblpPr w:leftFromText="180" w:rightFromText="180" w:vertAnchor="text" w:tblpY="1"/>
        <w:tblOverlap w:val="never"/>
        <w:tblW w:w="0" w:type="auto"/>
        <w:tblCellMar>
          <w:top w:w="57" w:type="dxa"/>
        </w:tblCellMar>
        <w:tblLook w:val="0680" w:firstRow="0" w:lastRow="0" w:firstColumn="1" w:lastColumn="0" w:noHBand="1" w:noVBand="1"/>
      </w:tblPr>
      <w:tblGrid>
        <w:gridCol w:w="2689"/>
        <w:gridCol w:w="6933"/>
      </w:tblGrid>
      <w:tr w:rsidR="00AE4A5C" w:rsidRPr="00C87156" w14:paraId="5C6B0DB3" w14:textId="77777777" w:rsidTr="00B85115">
        <w:trPr>
          <w:trHeight w:val="280"/>
        </w:trPr>
        <w:tc>
          <w:tcPr>
            <w:cnfStyle w:val="001000000000" w:firstRow="0" w:lastRow="0" w:firstColumn="1" w:lastColumn="0" w:oddVBand="0" w:evenVBand="0" w:oddHBand="0" w:evenHBand="0" w:firstRowFirstColumn="0" w:firstRowLastColumn="0" w:lastRowFirstColumn="0" w:lastRowLastColumn="0"/>
            <w:tcW w:w="2689" w:type="dxa"/>
          </w:tcPr>
          <w:p w14:paraId="4760F27F"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hint="eastAsia"/>
                <w:color w:val="FFFFFF" w:themeColor="background1"/>
                <w:sz w:val="20"/>
                <w:szCs w:val="20"/>
                <w:lang w:val="en-GB" w:eastAsia="zh-CN"/>
              </w:rPr>
              <w:t>P</w:t>
            </w:r>
            <w:r w:rsidRPr="00C87156">
              <w:rPr>
                <w:color w:val="FFFFFF" w:themeColor="background1"/>
                <w:sz w:val="20"/>
                <w:szCs w:val="20"/>
                <w:lang w:val="en-GB" w:eastAsia="zh-CN"/>
              </w:rPr>
              <w:t>arameter ID</w:t>
            </w:r>
          </w:p>
        </w:tc>
        <w:tc>
          <w:tcPr>
            <w:tcW w:w="6933" w:type="dxa"/>
          </w:tcPr>
          <w:p w14:paraId="6D43C860" w14:textId="77777777" w:rsidR="00AE4A5C" w:rsidRPr="00992C41" w:rsidRDefault="00AE4A5C" w:rsidP="00B85115">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992C41">
              <w:rPr>
                <w:rFonts w:asciiTheme="majorHAnsi" w:hAnsiTheme="majorHAnsi" w:hint="eastAsia"/>
                <w:i/>
                <w:color w:val="auto"/>
                <w:sz w:val="20"/>
                <w:szCs w:val="20"/>
                <w:lang w:val="en-GB" w:eastAsia="zh-CN"/>
              </w:rPr>
              <w:t>S</w:t>
            </w:r>
            <w:r w:rsidRPr="00992C41">
              <w:rPr>
                <w:rFonts w:asciiTheme="majorHAnsi" w:hAnsiTheme="majorHAnsi"/>
                <w:i/>
                <w:color w:val="auto"/>
                <w:sz w:val="20"/>
                <w:szCs w:val="20"/>
                <w:lang w:val="en-GB" w:eastAsia="zh-CN"/>
              </w:rPr>
              <w:t>DWS 29</w:t>
            </w:r>
          </w:p>
        </w:tc>
      </w:tr>
      <w:tr w:rsidR="00AE4A5C" w:rsidRPr="00C87156" w14:paraId="2663DDDF" w14:textId="77777777" w:rsidTr="00B85115">
        <w:trPr>
          <w:trHeight w:val="280"/>
        </w:trPr>
        <w:tc>
          <w:tcPr>
            <w:cnfStyle w:val="001000000000" w:firstRow="0" w:lastRow="0" w:firstColumn="1" w:lastColumn="0" w:oddVBand="0" w:evenVBand="0" w:oddHBand="0" w:evenHBand="0" w:firstRowFirstColumn="0" w:firstRowLastColumn="0" w:lastRowFirstColumn="0" w:lastRowLastColumn="0"/>
            <w:tcW w:w="2689" w:type="dxa"/>
          </w:tcPr>
          <w:p w14:paraId="11F96B90" w14:textId="77777777" w:rsidR="00AE4A5C" w:rsidRPr="00C87156" w:rsidRDefault="00AE4A5C" w:rsidP="00B85115">
            <w:pPr>
              <w:snapToGrid w:val="0"/>
              <w:contextualSpacing w:val="0"/>
              <w:rPr>
                <w:rFonts w:asciiTheme="minorHAnsi" w:hAnsiTheme="minorHAnsi"/>
                <w:color w:val="FFFFFF" w:themeColor="background1"/>
                <w:sz w:val="20"/>
                <w:szCs w:val="20"/>
              </w:rPr>
            </w:pPr>
            <w:r w:rsidRPr="00C87156">
              <w:rPr>
                <w:rFonts w:asciiTheme="minorHAnsi" w:hAnsiTheme="minorHAnsi"/>
                <w:color w:val="FFFFFF" w:themeColor="background1"/>
                <w:sz w:val="20"/>
                <w:szCs w:val="20"/>
              </w:rPr>
              <w:t>Data / Parameter</w:t>
            </w:r>
          </w:p>
        </w:tc>
        <w:tc>
          <w:tcPr>
            <w:tcW w:w="6933" w:type="dxa"/>
          </w:tcPr>
          <w:p w14:paraId="28A03D7E" w14:textId="77777777" w:rsidR="00AE4A5C" w:rsidRPr="00992C41" w:rsidRDefault="00AE4A5C" w:rsidP="00B85115">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proofErr w:type="spellStart"/>
            <w:proofErr w:type="gramStart"/>
            <w:r w:rsidRPr="00992C41">
              <w:rPr>
                <w:rFonts w:asciiTheme="minorHAnsi" w:hAnsiTheme="minorHAnsi"/>
                <w:i/>
                <w:color w:val="auto"/>
                <w:sz w:val="20"/>
                <w:szCs w:val="20"/>
                <w:lang w:eastAsia="zh-CN"/>
              </w:rPr>
              <w:t>U</w:t>
            </w:r>
            <w:r w:rsidRPr="00992C41">
              <w:rPr>
                <w:rFonts w:asciiTheme="minorHAnsi" w:hAnsiTheme="minorHAnsi"/>
                <w:i/>
                <w:color w:val="auto"/>
                <w:sz w:val="20"/>
                <w:szCs w:val="20"/>
                <w:vertAlign w:val="subscript"/>
                <w:lang w:eastAsia="zh-CN"/>
              </w:rPr>
              <w:t>p,y</w:t>
            </w:r>
            <w:proofErr w:type="spellEnd"/>
            <w:proofErr w:type="gramEnd"/>
          </w:p>
        </w:tc>
      </w:tr>
      <w:tr w:rsidR="00AE4A5C" w:rsidRPr="00C87156" w14:paraId="414E286B" w14:textId="77777777" w:rsidTr="00B85115">
        <w:trPr>
          <w:trHeight w:val="281"/>
        </w:trPr>
        <w:tc>
          <w:tcPr>
            <w:cnfStyle w:val="001000000000" w:firstRow="0" w:lastRow="0" w:firstColumn="1" w:lastColumn="0" w:oddVBand="0" w:evenVBand="0" w:oddHBand="0" w:evenHBand="0" w:firstRowFirstColumn="0" w:firstRowLastColumn="0" w:lastRowFirstColumn="0" w:lastRowLastColumn="0"/>
            <w:tcW w:w="2689" w:type="dxa"/>
          </w:tcPr>
          <w:p w14:paraId="60437858"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Unit</w:t>
            </w:r>
          </w:p>
        </w:tc>
        <w:tc>
          <w:tcPr>
            <w:tcW w:w="6933" w:type="dxa"/>
          </w:tcPr>
          <w:p w14:paraId="176CBAFD" w14:textId="77777777" w:rsidR="00AE4A5C" w:rsidRPr="00992C41" w:rsidRDefault="00AE4A5C" w:rsidP="00B85115">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992C41">
              <w:rPr>
                <w:rFonts w:asciiTheme="minorHAnsi" w:hAnsiTheme="minorHAnsi"/>
                <w:color w:val="auto"/>
                <w:sz w:val="20"/>
                <w:szCs w:val="20"/>
                <w:lang w:eastAsia="zh-CN"/>
              </w:rPr>
              <w:t>%</w:t>
            </w:r>
          </w:p>
        </w:tc>
      </w:tr>
      <w:tr w:rsidR="00AE4A5C" w:rsidRPr="00C87156" w14:paraId="31995DAD" w14:textId="77777777" w:rsidTr="00B85115">
        <w:trPr>
          <w:trHeight w:val="280"/>
        </w:trPr>
        <w:tc>
          <w:tcPr>
            <w:cnfStyle w:val="001000000000" w:firstRow="0" w:lastRow="0" w:firstColumn="1" w:lastColumn="0" w:oddVBand="0" w:evenVBand="0" w:oddHBand="0" w:evenHBand="0" w:firstRowFirstColumn="0" w:firstRowLastColumn="0" w:lastRowFirstColumn="0" w:lastRowLastColumn="0"/>
            <w:tcW w:w="2689" w:type="dxa"/>
          </w:tcPr>
          <w:p w14:paraId="6E7166A9"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Description</w:t>
            </w:r>
          </w:p>
        </w:tc>
        <w:tc>
          <w:tcPr>
            <w:tcW w:w="6933" w:type="dxa"/>
          </w:tcPr>
          <w:p w14:paraId="0F7C60C7" w14:textId="77777777" w:rsidR="00AE4A5C" w:rsidRPr="00992C41" w:rsidRDefault="00AE4A5C"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bookmarkStart w:id="73" w:name="_Hlk76462050"/>
            <w:r w:rsidRPr="00992C41">
              <w:rPr>
                <w:rFonts w:asciiTheme="minorHAnsi" w:hAnsiTheme="minorHAnsi"/>
                <w:color w:val="auto"/>
                <w:sz w:val="20"/>
                <w:szCs w:val="20"/>
                <w:lang w:eastAsia="zh-CN"/>
              </w:rPr>
              <w:t xml:space="preserve">Usage rate of the project technology by premises type </w:t>
            </w:r>
            <w:r w:rsidRPr="00992C41">
              <w:rPr>
                <w:rFonts w:asciiTheme="minorHAnsi" w:hAnsiTheme="minorHAnsi"/>
                <w:i/>
                <w:iCs/>
                <w:color w:val="auto"/>
                <w:sz w:val="20"/>
                <w:szCs w:val="20"/>
                <w:lang w:eastAsia="zh-CN"/>
              </w:rPr>
              <w:t>p</w:t>
            </w:r>
            <w:r w:rsidRPr="00992C41">
              <w:rPr>
                <w:rFonts w:asciiTheme="minorHAnsi" w:hAnsiTheme="minorHAnsi"/>
                <w:color w:val="auto"/>
                <w:sz w:val="20"/>
                <w:szCs w:val="20"/>
                <w:lang w:eastAsia="zh-CN"/>
              </w:rPr>
              <w:t xml:space="preserve"> during</w:t>
            </w:r>
            <w:r w:rsidRPr="00992C41">
              <w:rPr>
                <w:rFonts w:asciiTheme="minorHAnsi" w:hAnsiTheme="minorHAnsi" w:hint="eastAsia"/>
                <w:color w:val="auto"/>
                <w:sz w:val="20"/>
                <w:szCs w:val="20"/>
                <w:lang w:eastAsia="zh-CN"/>
              </w:rPr>
              <w:t xml:space="preserve"> </w:t>
            </w:r>
            <w:r w:rsidRPr="00992C41">
              <w:rPr>
                <w:rFonts w:asciiTheme="minorHAnsi" w:hAnsiTheme="minorHAnsi"/>
                <w:color w:val="auto"/>
                <w:sz w:val="20"/>
                <w:szCs w:val="20"/>
                <w:lang w:eastAsia="zh-CN"/>
              </w:rPr>
              <w:t xml:space="preserve">year </w:t>
            </w:r>
            <w:r w:rsidRPr="00992C41">
              <w:rPr>
                <w:rFonts w:asciiTheme="minorHAnsi" w:hAnsiTheme="minorHAnsi"/>
                <w:i/>
                <w:iCs/>
                <w:color w:val="auto"/>
                <w:sz w:val="20"/>
                <w:szCs w:val="20"/>
                <w:lang w:eastAsia="zh-CN"/>
              </w:rPr>
              <w:t>y</w:t>
            </w:r>
            <w:bookmarkEnd w:id="73"/>
          </w:p>
        </w:tc>
      </w:tr>
      <w:tr w:rsidR="00AE4A5C" w:rsidRPr="00641EE5" w14:paraId="5EDB4A8C" w14:textId="77777777" w:rsidTr="00B85115">
        <w:trPr>
          <w:trHeight w:val="281"/>
        </w:trPr>
        <w:tc>
          <w:tcPr>
            <w:cnfStyle w:val="001000000000" w:firstRow="0" w:lastRow="0" w:firstColumn="1" w:lastColumn="0" w:oddVBand="0" w:evenVBand="0" w:oddHBand="0" w:evenHBand="0" w:firstRowFirstColumn="0" w:firstRowLastColumn="0" w:lastRowFirstColumn="0" w:lastRowLastColumn="0"/>
            <w:tcW w:w="2689" w:type="dxa"/>
          </w:tcPr>
          <w:p w14:paraId="63AB9634"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Source of data</w:t>
            </w:r>
          </w:p>
        </w:tc>
        <w:tc>
          <w:tcPr>
            <w:tcW w:w="6933" w:type="dxa"/>
          </w:tcPr>
          <w:p w14:paraId="48AE395C" w14:textId="77777777" w:rsidR="00AE4A5C" w:rsidRPr="00992C41" w:rsidRDefault="00AE4A5C"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992C41">
              <w:rPr>
                <w:rFonts w:asciiTheme="minorHAnsi" w:hAnsiTheme="minorHAnsi"/>
                <w:color w:val="auto"/>
                <w:sz w:val="20"/>
                <w:szCs w:val="20"/>
                <w:lang w:eastAsia="zh-CN"/>
              </w:rPr>
              <w:t>Annex 1: Usage Surveys Guidelines – HWT Technologies</w:t>
            </w:r>
            <w:r>
              <w:rPr>
                <w:rFonts w:asciiTheme="minorHAnsi" w:hAnsiTheme="minorHAnsi"/>
                <w:color w:val="auto"/>
                <w:sz w:val="20"/>
                <w:szCs w:val="20"/>
                <w:lang w:eastAsia="zh-CN"/>
              </w:rPr>
              <w:t>. For this monitoring period, this parameter was from the Usage rate survey.</w:t>
            </w:r>
          </w:p>
        </w:tc>
      </w:tr>
      <w:tr w:rsidR="00AE4A5C" w:rsidRPr="00C87156" w14:paraId="1515F7CE" w14:textId="77777777" w:rsidTr="00B85115">
        <w:trPr>
          <w:trHeight w:val="281"/>
        </w:trPr>
        <w:tc>
          <w:tcPr>
            <w:cnfStyle w:val="001000000000" w:firstRow="0" w:lastRow="0" w:firstColumn="1" w:lastColumn="0" w:oddVBand="0" w:evenVBand="0" w:oddHBand="0" w:evenHBand="0" w:firstRowFirstColumn="0" w:firstRowLastColumn="0" w:lastRowFirstColumn="0" w:lastRowLastColumn="0"/>
            <w:tcW w:w="2689" w:type="dxa"/>
          </w:tcPr>
          <w:p w14:paraId="1DC7CBAE"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Value(s) applied</w:t>
            </w:r>
          </w:p>
        </w:tc>
        <w:tc>
          <w:tcPr>
            <w:tcW w:w="6933" w:type="dxa"/>
          </w:tcPr>
          <w:tbl>
            <w:tblPr>
              <w:tblW w:w="6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7"/>
              <w:gridCol w:w="1352"/>
            </w:tblGrid>
            <w:tr w:rsidR="00771500" w:rsidRPr="00185BEE" w14:paraId="11568996" w14:textId="77777777" w:rsidTr="00BA15BE">
              <w:trPr>
                <w:trHeight w:val="359"/>
                <w:jc w:val="center"/>
              </w:trPr>
              <w:tc>
                <w:tcPr>
                  <w:tcW w:w="0" w:type="auto"/>
                  <w:shd w:val="clear" w:color="auto" w:fill="auto"/>
                  <w:noWrap/>
                  <w:vAlign w:val="center"/>
                  <w:hideMark/>
                </w:tcPr>
                <w:p w14:paraId="22576807" w14:textId="77777777" w:rsidR="00771500" w:rsidRPr="00185BEE" w:rsidRDefault="00771500" w:rsidP="0041780C">
                  <w:pPr>
                    <w:framePr w:hSpace="180" w:wrap="around" w:vAnchor="text" w:hAnchor="text" w:y="1"/>
                    <w:spacing w:after="0"/>
                    <w:contextualSpacing w:val="0"/>
                    <w:suppressOverlap/>
                    <w:jc w:val="center"/>
                    <w:rPr>
                      <w:rFonts w:asciiTheme="minorHAnsi" w:hAnsiTheme="minorHAnsi"/>
                      <w:b/>
                      <w:color w:val="auto"/>
                      <w:sz w:val="18"/>
                      <w:szCs w:val="18"/>
                      <w:lang w:eastAsia="zh-CN"/>
                    </w:rPr>
                  </w:pPr>
                  <w:r w:rsidRPr="00185BEE">
                    <w:rPr>
                      <w:rFonts w:asciiTheme="minorHAnsi" w:hAnsiTheme="minorHAnsi"/>
                      <w:b/>
                      <w:color w:val="auto"/>
                      <w:sz w:val="18"/>
                      <w:szCs w:val="18"/>
                      <w:lang w:eastAsia="zh-CN"/>
                    </w:rPr>
                    <w:t>Year</w:t>
                  </w:r>
                </w:p>
              </w:tc>
              <w:tc>
                <w:tcPr>
                  <w:tcW w:w="0" w:type="auto"/>
                  <w:shd w:val="clear" w:color="auto" w:fill="auto"/>
                  <w:vAlign w:val="center"/>
                  <w:hideMark/>
                </w:tcPr>
                <w:p w14:paraId="0E3E913D" w14:textId="3B0997A5" w:rsidR="00771500" w:rsidRPr="00185BEE" w:rsidRDefault="00771500" w:rsidP="0041780C">
                  <w:pPr>
                    <w:framePr w:hSpace="180" w:wrap="around" w:vAnchor="text" w:hAnchor="text" w:y="1"/>
                    <w:spacing w:after="0"/>
                    <w:contextualSpacing w:val="0"/>
                    <w:suppressOverlap/>
                    <w:jc w:val="center"/>
                    <w:rPr>
                      <w:rFonts w:asciiTheme="minorHAnsi" w:hAnsiTheme="minorHAnsi"/>
                      <w:b/>
                      <w:color w:val="auto"/>
                      <w:sz w:val="18"/>
                      <w:szCs w:val="18"/>
                      <w:lang w:eastAsia="zh-CN"/>
                    </w:rPr>
                  </w:pPr>
                  <w:proofErr w:type="spellStart"/>
                  <w:proofErr w:type="gramStart"/>
                  <w:r w:rsidRPr="00992C41">
                    <w:rPr>
                      <w:rFonts w:asciiTheme="minorHAnsi" w:hAnsiTheme="minorHAnsi"/>
                      <w:i/>
                      <w:color w:val="auto"/>
                      <w:sz w:val="20"/>
                      <w:szCs w:val="20"/>
                      <w:lang w:eastAsia="zh-CN"/>
                    </w:rPr>
                    <w:t>U</w:t>
                  </w:r>
                  <w:r w:rsidRPr="00992C41">
                    <w:rPr>
                      <w:rFonts w:asciiTheme="minorHAnsi" w:hAnsiTheme="minorHAnsi"/>
                      <w:i/>
                      <w:color w:val="auto"/>
                      <w:sz w:val="20"/>
                      <w:szCs w:val="20"/>
                      <w:vertAlign w:val="subscript"/>
                      <w:lang w:eastAsia="zh-CN"/>
                    </w:rPr>
                    <w:t>p,y</w:t>
                  </w:r>
                  <w:proofErr w:type="spellEnd"/>
                  <w:proofErr w:type="gramEnd"/>
                </w:p>
              </w:tc>
            </w:tr>
            <w:tr w:rsidR="00771500" w:rsidRPr="00185BEE" w14:paraId="1482D82B" w14:textId="77777777" w:rsidTr="00771500">
              <w:trPr>
                <w:trHeight w:val="285"/>
                <w:jc w:val="center"/>
              </w:trPr>
              <w:tc>
                <w:tcPr>
                  <w:tcW w:w="0" w:type="auto"/>
                  <w:shd w:val="clear" w:color="auto" w:fill="auto"/>
                  <w:noWrap/>
                  <w:vAlign w:val="center"/>
                  <w:hideMark/>
                </w:tcPr>
                <w:p w14:paraId="3FE8EA5A" w14:textId="77777777" w:rsidR="00771500" w:rsidRPr="00185BEE" w:rsidRDefault="00771500" w:rsidP="0041780C">
                  <w:pPr>
                    <w:framePr w:hSpace="180" w:wrap="around" w:vAnchor="text" w:hAnchor="text" w:y="1"/>
                    <w:spacing w:after="0"/>
                    <w:contextualSpacing w:val="0"/>
                    <w:suppressOverlap/>
                    <w:jc w:val="center"/>
                    <w:rPr>
                      <w:rFonts w:asciiTheme="minorHAnsi" w:hAnsiTheme="minorHAnsi"/>
                      <w:color w:val="auto"/>
                      <w:sz w:val="18"/>
                      <w:szCs w:val="18"/>
                      <w:lang w:eastAsia="zh-CN"/>
                    </w:rPr>
                  </w:pPr>
                  <w:r>
                    <w:rPr>
                      <w:rFonts w:asciiTheme="minorHAnsi" w:eastAsia="微软雅黑" w:hAnsiTheme="minorHAnsi"/>
                      <w:color w:val="000000"/>
                      <w:sz w:val="18"/>
                      <w:szCs w:val="18"/>
                    </w:rPr>
                    <w:t>01/08/2021-31/12/2021</w:t>
                  </w:r>
                </w:p>
              </w:tc>
              <w:tc>
                <w:tcPr>
                  <w:tcW w:w="0" w:type="auto"/>
                  <w:shd w:val="clear" w:color="auto" w:fill="auto"/>
                  <w:noWrap/>
                  <w:vAlign w:val="center"/>
                </w:tcPr>
                <w:p w14:paraId="657354A3" w14:textId="1A8280D4" w:rsidR="00771500" w:rsidRPr="00185BEE" w:rsidRDefault="00771500" w:rsidP="0041780C">
                  <w:pPr>
                    <w:framePr w:hSpace="180" w:wrap="around" w:vAnchor="text" w:hAnchor="text" w:y="1"/>
                    <w:spacing w:after="0"/>
                    <w:contextualSpacing w:val="0"/>
                    <w:suppressOverlap/>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8</w:t>
                  </w:r>
                  <w:r>
                    <w:rPr>
                      <w:rFonts w:asciiTheme="minorHAnsi" w:hAnsiTheme="minorHAnsi"/>
                      <w:color w:val="auto"/>
                      <w:sz w:val="18"/>
                      <w:szCs w:val="18"/>
                      <w:lang w:eastAsia="zh-CN"/>
                    </w:rPr>
                    <w:t>9%</w:t>
                  </w:r>
                </w:p>
              </w:tc>
            </w:tr>
            <w:tr w:rsidR="00771500" w:rsidRPr="00185BEE" w14:paraId="3112F65C" w14:textId="77777777" w:rsidTr="00771500">
              <w:trPr>
                <w:trHeight w:val="285"/>
                <w:jc w:val="center"/>
              </w:trPr>
              <w:tc>
                <w:tcPr>
                  <w:tcW w:w="0" w:type="auto"/>
                  <w:shd w:val="clear" w:color="auto" w:fill="auto"/>
                  <w:noWrap/>
                  <w:vAlign w:val="center"/>
                  <w:hideMark/>
                </w:tcPr>
                <w:p w14:paraId="7AABB31F" w14:textId="77777777" w:rsidR="00771500" w:rsidRPr="00185BEE" w:rsidRDefault="00771500" w:rsidP="0041780C">
                  <w:pPr>
                    <w:framePr w:hSpace="180" w:wrap="around" w:vAnchor="text" w:hAnchor="text" w:y="1"/>
                    <w:spacing w:after="0"/>
                    <w:contextualSpacing w:val="0"/>
                    <w:suppressOverlap/>
                    <w:jc w:val="center"/>
                    <w:rPr>
                      <w:rFonts w:asciiTheme="minorHAnsi" w:hAnsiTheme="minorHAnsi"/>
                      <w:color w:val="auto"/>
                      <w:sz w:val="18"/>
                      <w:szCs w:val="18"/>
                      <w:lang w:eastAsia="zh-CN"/>
                    </w:rPr>
                  </w:pPr>
                  <w:r>
                    <w:rPr>
                      <w:rFonts w:asciiTheme="minorHAnsi" w:eastAsia="微软雅黑" w:hAnsiTheme="minorHAnsi"/>
                      <w:color w:val="000000"/>
                      <w:sz w:val="18"/>
                      <w:szCs w:val="18"/>
                    </w:rPr>
                    <w:t>01/01/2022-31/07/2022</w:t>
                  </w:r>
                </w:p>
              </w:tc>
              <w:tc>
                <w:tcPr>
                  <w:tcW w:w="0" w:type="auto"/>
                  <w:shd w:val="clear" w:color="auto" w:fill="auto"/>
                  <w:noWrap/>
                  <w:vAlign w:val="center"/>
                </w:tcPr>
                <w:p w14:paraId="2803B3BC" w14:textId="3501B82E" w:rsidR="00771500" w:rsidRPr="00185BEE" w:rsidRDefault="00771500" w:rsidP="0041780C">
                  <w:pPr>
                    <w:framePr w:hSpace="180" w:wrap="around" w:vAnchor="text" w:hAnchor="text" w:y="1"/>
                    <w:spacing w:after="0"/>
                    <w:contextualSpacing w:val="0"/>
                    <w:suppressOverlap/>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8</w:t>
                  </w:r>
                  <w:r>
                    <w:rPr>
                      <w:rFonts w:asciiTheme="minorHAnsi" w:hAnsiTheme="minorHAnsi"/>
                      <w:color w:val="auto"/>
                      <w:sz w:val="18"/>
                      <w:szCs w:val="18"/>
                      <w:lang w:eastAsia="zh-CN"/>
                    </w:rPr>
                    <w:t>8%</w:t>
                  </w:r>
                </w:p>
              </w:tc>
            </w:tr>
          </w:tbl>
          <w:p w14:paraId="14DD9E7E" w14:textId="5BC12855" w:rsidR="00AE4A5C" w:rsidRPr="00992C41" w:rsidRDefault="00AE4A5C"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
        </w:tc>
      </w:tr>
      <w:tr w:rsidR="00AE4A5C" w:rsidRPr="00C87156" w14:paraId="69EEAB39" w14:textId="77777777" w:rsidTr="00B85115">
        <w:tc>
          <w:tcPr>
            <w:cnfStyle w:val="001000000000" w:firstRow="0" w:lastRow="0" w:firstColumn="1" w:lastColumn="0" w:oddVBand="0" w:evenVBand="0" w:oddHBand="0" w:evenHBand="0" w:firstRowFirstColumn="0" w:firstRowLastColumn="0" w:lastRowFirstColumn="0" w:lastRowLastColumn="0"/>
            <w:tcW w:w="2689" w:type="dxa"/>
          </w:tcPr>
          <w:p w14:paraId="06D05DE0"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Measurement methods and procedures</w:t>
            </w:r>
          </w:p>
        </w:tc>
        <w:tc>
          <w:tcPr>
            <w:tcW w:w="6933" w:type="dxa"/>
          </w:tcPr>
          <w:p w14:paraId="02AE0B28" w14:textId="77777777" w:rsidR="00AE4A5C" w:rsidRDefault="00AE4A5C"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r w:rsidRPr="00992C41">
              <w:rPr>
                <w:rFonts w:asciiTheme="minorHAnsi" w:eastAsia="MS Mincho" w:hAnsiTheme="minorHAnsi" w:cs="Avenir-Book"/>
                <w:color w:val="auto"/>
                <w:sz w:val="20"/>
                <w:szCs w:val="20"/>
                <w:lang w:eastAsia="en-US"/>
              </w:rPr>
              <w:t xml:space="preserve">In-person survey of project households following </w:t>
            </w:r>
            <w:bookmarkStart w:id="74" w:name="OLE_LINK2"/>
            <w:r w:rsidRPr="00992C41">
              <w:rPr>
                <w:rFonts w:asciiTheme="minorHAnsi" w:eastAsia="MS Mincho" w:hAnsiTheme="minorHAnsi" w:cs="Avenir-Book"/>
                <w:color w:val="auto"/>
                <w:sz w:val="20"/>
                <w:szCs w:val="20"/>
                <w:lang w:eastAsia="en-US"/>
              </w:rPr>
              <w:t>Annex 1 of the applied GS methodology</w:t>
            </w:r>
            <w:bookmarkEnd w:id="74"/>
            <w:r w:rsidRPr="00992C41">
              <w:rPr>
                <w:rFonts w:asciiTheme="minorHAnsi" w:eastAsia="MS Mincho" w:hAnsiTheme="minorHAnsi" w:cs="Avenir-Book"/>
                <w:color w:val="auto"/>
                <w:sz w:val="20"/>
                <w:szCs w:val="20"/>
                <w:lang w:eastAsia="en-US"/>
              </w:rPr>
              <w:t>. Households that show at least once-in-two-days use may</w:t>
            </w:r>
            <w:r w:rsidRPr="00992C41">
              <w:rPr>
                <w:rFonts w:asciiTheme="minorHAnsi" w:hAnsiTheme="minorHAnsi" w:cs="Avenir-Book" w:hint="eastAsia"/>
                <w:color w:val="auto"/>
                <w:sz w:val="20"/>
                <w:szCs w:val="20"/>
                <w:lang w:eastAsia="zh-CN"/>
              </w:rPr>
              <w:t xml:space="preserve"> </w:t>
            </w:r>
            <w:r w:rsidRPr="00992C41">
              <w:rPr>
                <w:rFonts w:asciiTheme="minorHAnsi" w:eastAsia="MS Mincho" w:hAnsiTheme="minorHAnsi" w:cs="Avenir-Book"/>
                <w:color w:val="auto"/>
                <w:sz w:val="20"/>
                <w:szCs w:val="20"/>
                <w:lang w:eastAsia="en-US"/>
              </w:rPr>
              <w:t xml:space="preserve">be counted as users. The resulting fraction is </w:t>
            </w:r>
            <w:r w:rsidRPr="00992C41">
              <w:rPr>
                <w:rFonts w:asciiTheme="minorHAnsi" w:eastAsia="MS Mincho" w:hAnsiTheme="minorHAnsi" w:cs="Avenir-Book"/>
                <w:color w:val="auto"/>
                <w:sz w:val="20"/>
                <w:szCs w:val="20"/>
                <w:lang w:eastAsia="en-US"/>
              </w:rPr>
              <w:lastRenderedPageBreak/>
              <w:t xml:space="preserve">multiplied by 100% to get </w:t>
            </w:r>
            <w:proofErr w:type="spellStart"/>
            <w:proofErr w:type="gramStart"/>
            <w:r w:rsidRPr="00992C41">
              <w:rPr>
                <w:rFonts w:asciiTheme="minorHAnsi" w:eastAsia="MS Mincho" w:hAnsiTheme="minorHAnsi" w:cs="Avenir-Book"/>
                <w:i/>
                <w:color w:val="auto"/>
                <w:sz w:val="20"/>
                <w:szCs w:val="20"/>
                <w:lang w:eastAsia="en-US"/>
              </w:rPr>
              <w:t>U</w:t>
            </w:r>
            <w:r w:rsidRPr="00992C41">
              <w:rPr>
                <w:rFonts w:asciiTheme="minorHAnsi" w:eastAsia="MS Mincho" w:hAnsiTheme="minorHAnsi" w:cs="Avenir-Book"/>
                <w:i/>
                <w:color w:val="auto"/>
                <w:sz w:val="20"/>
                <w:szCs w:val="20"/>
                <w:vertAlign w:val="subscript"/>
                <w:lang w:eastAsia="en-US"/>
              </w:rPr>
              <w:t>p,y</w:t>
            </w:r>
            <w:proofErr w:type="spellEnd"/>
            <w:r w:rsidRPr="00992C41">
              <w:rPr>
                <w:rFonts w:asciiTheme="minorHAnsi" w:eastAsia="MS Mincho" w:hAnsiTheme="minorHAnsi" w:cs="Avenir-Book"/>
                <w:color w:val="auto"/>
                <w:sz w:val="20"/>
                <w:szCs w:val="20"/>
                <w:lang w:eastAsia="en-US"/>
              </w:rPr>
              <w:t>.</w:t>
            </w:r>
            <w:proofErr w:type="gramEnd"/>
            <w:r w:rsidRPr="00992C41">
              <w:rPr>
                <w:rFonts w:asciiTheme="minorHAnsi" w:eastAsia="MS Mincho" w:hAnsiTheme="minorHAnsi" w:cs="Avenir-Book"/>
                <w:color w:val="auto"/>
                <w:sz w:val="20"/>
                <w:szCs w:val="20"/>
                <w:lang w:eastAsia="en-US"/>
              </w:rPr>
              <w:t xml:space="preserve"> The minimum total sample size is 100, with at least 30 samples for project technologies of each age being credited.</w:t>
            </w:r>
          </w:p>
          <w:p w14:paraId="69EEBA85" w14:textId="69B23B90" w:rsidR="00AE4A5C" w:rsidRDefault="00A44E2E"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r w:rsidRPr="00A44E2E">
              <w:rPr>
                <w:rFonts w:asciiTheme="minorHAnsi" w:eastAsia="MS Mincho" w:hAnsiTheme="minorHAnsi" w:cs="Avenir-Book"/>
                <w:color w:val="auto"/>
                <w:sz w:val="20"/>
                <w:szCs w:val="20"/>
                <w:lang w:eastAsia="en-US"/>
              </w:rPr>
              <w:t xml:space="preserve">As this monitoring period covers 2021 and 2022 years, the  </w:t>
            </w:r>
            <w:r w:rsidRPr="00992C41">
              <w:rPr>
                <w:rFonts w:asciiTheme="minorHAnsi" w:eastAsia="MS Mincho" w:hAnsiTheme="minorHAnsi" w:cs="Avenir-Book"/>
                <w:i/>
                <w:color w:val="auto"/>
                <w:sz w:val="20"/>
                <w:szCs w:val="20"/>
                <w:lang w:eastAsia="en-US"/>
              </w:rPr>
              <w:t xml:space="preserve"> </w:t>
            </w:r>
            <w:proofErr w:type="spellStart"/>
            <w:proofErr w:type="gramStart"/>
            <w:r w:rsidRPr="00992C41">
              <w:rPr>
                <w:rFonts w:asciiTheme="minorHAnsi" w:eastAsia="MS Mincho" w:hAnsiTheme="minorHAnsi" w:cs="Avenir-Book"/>
                <w:i/>
                <w:color w:val="auto"/>
                <w:sz w:val="20"/>
                <w:szCs w:val="20"/>
                <w:lang w:eastAsia="en-US"/>
              </w:rPr>
              <w:t>U</w:t>
            </w:r>
            <w:r w:rsidRPr="00992C41">
              <w:rPr>
                <w:rFonts w:asciiTheme="minorHAnsi" w:eastAsia="MS Mincho" w:hAnsiTheme="minorHAnsi" w:cs="Avenir-Book"/>
                <w:i/>
                <w:color w:val="auto"/>
                <w:sz w:val="20"/>
                <w:szCs w:val="20"/>
                <w:vertAlign w:val="subscript"/>
                <w:lang w:eastAsia="en-US"/>
              </w:rPr>
              <w:t>p,y</w:t>
            </w:r>
            <w:proofErr w:type="spellEnd"/>
            <w:proofErr w:type="gramEnd"/>
            <w:r w:rsidRPr="00A44E2E">
              <w:rPr>
                <w:rFonts w:asciiTheme="minorHAnsi" w:eastAsia="MS Mincho" w:hAnsiTheme="minorHAnsi" w:cs="Avenir-Book"/>
                <w:color w:val="auto"/>
                <w:sz w:val="20"/>
                <w:szCs w:val="20"/>
                <w:lang w:eastAsia="en-US"/>
              </w:rPr>
              <w:t xml:space="preserve"> used in emission reduction calculations in 2021 has been determined in the usage rate survey conducted in 01/02/2021 (conducted in last monitoring period), which is 89%. So it is only necessary to determine </w:t>
            </w:r>
            <w:proofErr w:type="gramStart"/>
            <w:r w:rsidRPr="00A44E2E">
              <w:rPr>
                <w:rFonts w:asciiTheme="minorHAnsi" w:eastAsia="MS Mincho" w:hAnsiTheme="minorHAnsi" w:cs="Avenir-Book"/>
                <w:color w:val="auto"/>
                <w:sz w:val="20"/>
                <w:szCs w:val="20"/>
                <w:lang w:eastAsia="en-US"/>
              </w:rPr>
              <w:t xml:space="preserve">the </w:t>
            </w:r>
            <w:r w:rsidRPr="00992C41">
              <w:rPr>
                <w:rFonts w:asciiTheme="minorHAnsi" w:eastAsia="MS Mincho" w:hAnsiTheme="minorHAnsi" w:cs="Avenir-Book"/>
                <w:i/>
                <w:color w:val="auto"/>
                <w:sz w:val="20"/>
                <w:szCs w:val="20"/>
                <w:lang w:eastAsia="en-US"/>
              </w:rPr>
              <w:t xml:space="preserve"> </w:t>
            </w:r>
            <w:proofErr w:type="spellStart"/>
            <w:r w:rsidRPr="00992C41">
              <w:rPr>
                <w:rFonts w:asciiTheme="minorHAnsi" w:eastAsia="MS Mincho" w:hAnsiTheme="minorHAnsi" w:cs="Avenir-Book"/>
                <w:i/>
                <w:color w:val="auto"/>
                <w:sz w:val="20"/>
                <w:szCs w:val="20"/>
                <w:lang w:eastAsia="en-US"/>
              </w:rPr>
              <w:t>U</w:t>
            </w:r>
            <w:r w:rsidRPr="00992C41">
              <w:rPr>
                <w:rFonts w:asciiTheme="minorHAnsi" w:eastAsia="MS Mincho" w:hAnsiTheme="minorHAnsi" w:cs="Avenir-Book"/>
                <w:i/>
                <w:color w:val="auto"/>
                <w:sz w:val="20"/>
                <w:szCs w:val="20"/>
                <w:vertAlign w:val="subscript"/>
                <w:lang w:eastAsia="en-US"/>
              </w:rPr>
              <w:t>p</w:t>
            </w:r>
            <w:proofErr w:type="gramEnd"/>
            <w:r w:rsidRPr="00992C41">
              <w:rPr>
                <w:rFonts w:asciiTheme="minorHAnsi" w:eastAsia="MS Mincho" w:hAnsiTheme="minorHAnsi" w:cs="Avenir-Book"/>
                <w:i/>
                <w:color w:val="auto"/>
                <w:sz w:val="20"/>
                <w:szCs w:val="20"/>
                <w:vertAlign w:val="subscript"/>
                <w:lang w:eastAsia="en-US"/>
              </w:rPr>
              <w:t>,y</w:t>
            </w:r>
            <w:proofErr w:type="spellEnd"/>
            <w:r w:rsidRPr="00A44E2E">
              <w:rPr>
                <w:rFonts w:asciiTheme="minorHAnsi" w:eastAsia="MS Mincho" w:hAnsiTheme="minorHAnsi" w:cs="Avenir-Book"/>
                <w:color w:val="auto"/>
                <w:sz w:val="20"/>
                <w:szCs w:val="20"/>
                <w:lang w:eastAsia="en-US"/>
              </w:rPr>
              <w:t xml:space="preserve"> used in emission reduction calculations in 2022.</w:t>
            </w:r>
            <w:r w:rsidR="00C81047">
              <w:rPr>
                <w:rFonts w:asciiTheme="minorHAnsi" w:eastAsia="MS Mincho" w:hAnsiTheme="minorHAnsi" w:cs="Avenir-Book"/>
                <w:color w:val="auto"/>
                <w:sz w:val="20"/>
                <w:szCs w:val="20"/>
                <w:lang w:eastAsia="en-US"/>
              </w:rPr>
              <w:t xml:space="preserve"> </w:t>
            </w:r>
          </w:p>
          <w:p w14:paraId="0A58A091" w14:textId="6DAA52FD" w:rsidR="00AE4A5C" w:rsidRDefault="00A44E2E"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venir-Book"/>
                <w:color w:val="auto"/>
                <w:sz w:val="20"/>
                <w:szCs w:val="20"/>
                <w:lang w:eastAsia="zh-CN"/>
              </w:rPr>
            </w:pPr>
            <w:r w:rsidRPr="00A44E2E">
              <w:rPr>
                <w:rFonts w:asciiTheme="minorHAnsi" w:hAnsiTheme="minorHAnsi" w:cs="TimesNewRomanPSMT"/>
                <w:color w:val="auto"/>
                <w:sz w:val="20"/>
                <w:szCs w:val="20"/>
                <w:lang w:eastAsia="zh-CN"/>
              </w:rPr>
              <w:t xml:space="preserve">The sold of </w:t>
            </w:r>
            <w:proofErr w:type="gramStart"/>
            <w:r w:rsidRPr="00A44E2E">
              <w:rPr>
                <w:rFonts w:asciiTheme="minorHAnsi" w:hAnsiTheme="minorHAnsi" w:cs="TimesNewRomanPSMT"/>
                <w:color w:val="auto"/>
                <w:sz w:val="20"/>
                <w:szCs w:val="20"/>
                <w:lang w:eastAsia="zh-CN"/>
              </w:rPr>
              <w:t>Multi-Layer</w:t>
            </w:r>
            <w:proofErr w:type="gramEnd"/>
            <w:r w:rsidRPr="00A44E2E">
              <w:rPr>
                <w:rFonts w:asciiTheme="minorHAnsi" w:hAnsiTheme="minorHAnsi" w:cs="TimesNewRomanPSMT"/>
                <w:color w:val="auto"/>
                <w:sz w:val="20"/>
                <w:szCs w:val="20"/>
                <w:lang w:eastAsia="zh-CN"/>
              </w:rPr>
              <w:t xml:space="preserve"> water purifiers started on 09/10/2020 and total 467,123 sets water purifier were sold in the first monitoring period (10/10/2020-31/07/2021), no water purifier sold in this monitoring period. So, all water purifiers operated in this monitoring period have the same age</w:t>
            </w:r>
            <w:r w:rsidR="00AE4A5C" w:rsidRPr="00A44E2E">
              <w:rPr>
                <w:rFonts w:asciiTheme="minorHAnsi" w:hAnsiTheme="minorHAnsi" w:cs="Avenir-Book"/>
                <w:color w:val="auto"/>
                <w:sz w:val="20"/>
                <w:szCs w:val="20"/>
                <w:lang w:eastAsia="zh-CN"/>
              </w:rPr>
              <w:t>. 100 sa</w:t>
            </w:r>
            <w:r w:rsidR="00AE4A5C">
              <w:rPr>
                <w:rFonts w:asciiTheme="minorHAnsi" w:hAnsiTheme="minorHAnsi" w:cs="Avenir-Book"/>
                <w:color w:val="auto"/>
                <w:sz w:val="20"/>
                <w:szCs w:val="20"/>
                <w:lang w:eastAsia="zh-CN"/>
              </w:rPr>
              <w:t xml:space="preserve">mples were selected from the 467,123 End-users by random survey method using </w:t>
            </w:r>
            <w:r w:rsidR="00AE4A5C" w:rsidRPr="005B7204">
              <w:rPr>
                <w:color w:val="auto"/>
                <w:sz w:val="20"/>
                <w:szCs w:val="20"/>
              </w:rPr>
              <w:t>MS Microsoft Exce</w:t>
            </w:r>
            <w:r w:rsidR="00AE4A5C">
              <w:rPr>
                <w:color w:val="auto"/>
                <w:sz w:val="20"/>
                <w:szCs w:val="20"/>
              </w:rPr>
              <w:t>l at the beginning of 202</w:t>
            </w:r>
            <w:r>
              <w:rPr>
                <w:color w:val="auto"/>
                <w:sz w:val="20"/>
                <w:szCs w:val="20"/>
              </w:rPr>
              <w:t>2</w:t>
            </w:r>
            <w:r w:rsidR="00AE4A5C">
              <w:rPr>
                <w:rFonts w:asciiTheme="minorHAnsi" w:hAnsiTheme="minorHAnsi" w:cs="Avenir-Book"/>
                <w:color w:val="auto"/>
                <w:sz w:val="20"/>
                <w:szCs w:val="20"/>
                <w:lang w:eastAsia="zh-CN"/>
              </w:rPr>
              <w:t xml:space="preserve">. The monitoring activities has been conducted on </w:t>
            </w:r>
            <w:r>
              <w:rPr>
                <w:rFonts w:asciiTheme="minorHAnsi" w:hAnsiTheme="minorHAnsi" w:cs="Avenir-Book"/>
                <w:color w:val="auto"/>
                <w:sz w:val="20"/>
                <w:szCs w:val="20"/>
                <w:lang w:eastAsia="zh-CN"/>
              </w:rPr>
              <w:t>16/03/2022-17/03/2022. The specific survey process has been described in section C of MR.</w:t>
            </w:r>
          </w:p>
          <w:p w14:paraId="7EE673A0" w14:textId="625B0784" w:rsidR="00AE4A5C" w:rsidRPr="00296942" w:rsidRDefault="00AE4A5C"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venir-Book"/>
                <w:color w:val="auto"/>
                <w:sz w:val="20"/>
                <w:szCs w:val="20"/>
                <w:lang w:eastAsia="zh-CN"/>
              </w:rPr>
            </w:pPr>
            <w:r w:rsidRPr="008C162D">
              <w:rPr>
                <w:rFonts w:asciiTheme="minorHAnsi" w:hAnsiTheme="minorHAnsi" w:cs="Avenir-Book"/>
                <w:color w:val="auto"/>
                <w:sz w:val="20"/>
                <w:szCs w:val="20"/>
                <w:lang w:eastAsia="zh-CN"/>
              </w:rPr>
              <w:t>Also, in line with the usage survey guideline</w:t>
            </w:r>
            <w:r>
              <w:rPr>
                <w:rFonts w:asciiTheme="minorHAnsi" w:hAnsiTheme="minorHAnsi" w:cs="Avenir-Book"/>
                <w:color w:val="auto"/>
                <w:sz w:val="20"/>
                <w:szCs w:val="20"/>
                <w:lang w:eastAsia="zh-CN"/>
              </w:rPr>
              <w:t xml:space="preserve"> of</w:t>
            </w:r>
            <w:r w:rsidRPr="00992C41">
              <w:rPr>
                <w:rFonts w:asciiTheme="minorHAnsi" w:eastAsia="MS Mincho" w:hAnsiTheme="minorHAnsi" w:cs="Avenir-Book"/>
                <w:color w:val="auto"/>
                <w:sz w:val="20"/>
                <w:szCs w:val="20"/>
                <w:lang w:eastAsia="en-US"/>
              </w:rPr>
              <w:t xml:space="preserve"> Annex 1 of the applied GS methodology</w:t>
            </w:r>
            <w:r w:rsidRPr="008C162D">
              <w:rPr>
                <w:rFonts w:asciiTheme="minorHAnsi" w:hAnsiTheme="minorHAnsi" w:cs="Avenir-Book"/>
                <w:color w:val="auto"/>
                <w:sz w:val="20"/>
                <w:szCs w:val="20"/>
                <w:lang w:eastAsia="zh-CN"/>
              </w:rPr>
              <w:t>, the usage rate monitoring</w:t>
            </w:r>
            <w:r>
              <w:rPr>
                <w:rFonts w:asciiTheme="minorHAnsi" w:hAnsiTheme="minorHAnsi" w:cs="Avenir-Book"/>
                <w:color w:val="auto"/>
                <w:sz w:val="20"/>
                <w:szCs w:val="20"/>
                <w:lang w:eastAsia="zh-CN"/>
              </w:rPr>
              <w:t xml:space="preserve"> cover six topics:</w:t>
            </w:r>
            <w:r>
              <w:t xml:space="preserve"> </w:t>
            </w:r>
            <w:r w:rsidRPr="00087CCC">
              <w:rPr>
                <w:rFonts w:asciiTheme="minorHAnsi" w:hAnsiTheme="minorHAnsi" w:cs="Avenir-Book"/>
                <w:color w:val="auto"/>
                <w:sz w:val="20"/>
                <w:szCs w:val="20"/>
                <w:lang w:eastAsia="zh-CN"/>
              </w:rPr>
              <w:t>Introductory question and water treatment</w:t>
            </w:r>
            <w:r>
              <w:rPr>
                <w:rFonts w:asciiTheme="minorHAnsi" w:hAnsiTheme="minorHAnsi" w:cs="Avenir-Book" w:hint="eastAsia"/>
                <w:color w:val="auto"/>
                <w:sz w:val="20"/>
                <w:szCs w:val="20"/>
                <w:lang w:eastAsia="zh-CN"/>
              </w:rPr>
              <w:t>,</w:t>
            </w:r>
            <w:r>
              <w:t xml:space="preserve"> </w:t>
            </w:r>
            <w:r w:rsidRPr="00087CCC">
              <w:rPr>
                <w:rFonts w:asciiTheme="minorHAnsi" w:hAnsiTheme="minorHAnsi" w:cs="Avenir-Book"/>
                <w:color w:val="auto"/>
                <w:sz w:val="20"/>
                <w:szCs w:val="20"/>
                <w:lang w:eastAsia="zh-CN"/>
              </w:rPr>
              <w:t>Rate of usage</w:t>
            </w:r>
            <w:r>
              <w:rPr>
                <w:rFonts w:asciiTheme="minorHAnsi" w:hAnsiTheme="minorHAnsi" w:cs="Avenir-Book"/>
                <w:color w:val="auto"/>
                <w:sz w:val="20"/>
                <w:szCs w:val="20"/>
                <w:lang w:eastAsia="zh-CN"/>
              </w:rPr>
              <w:t>,</w:t>
            </w:r>
            <w:r>
              <w:t xml:space="preserve"> </w:t>
            </w:r>
            <w:r w:rsidRPr="00087CCC">
              <w:rPr>
                <w:rFonts w:asciiTheme="minorHAnsi" w:hAnsiTheme="minorHAnsi" w:cs="Avenir-Book"/>
                <w:color w:val="auto"/>
                <w:sz w:val="20"/>
                <w:szCs w:val="20"/>
                <w:lang w:eastAsia="zh-CN"/>
              </w:rPr>
              <w:t>Water storage</w:t>
            </w:r>
            <w:r>
              <w:rPr>
                <w:rFonts w:asciiTheme="minorHAnsi" w:hAnsiTheme="minorHAnsi" w:cs="Avenir-Book"/>
                <w:color w:val="auto"/>
                <w:sz w:val="20"/>
                <w:szCs w:val="20"/>
                <w:lang w:eastAsia="zh-CN"/>
              </w:rPr>
              <w:t>,</w:t>
            </w:r>
            <w:r>
              <w:t xml:space="preserve"> </w:t>
            </w:r>
            <w:r w:rsidRPr="00087CCC">
              <w:rPr>
                <w:rFonts w:asciiTheme="minorHAnsi" w:hAnsiTheme="minorHAnsi" w:cs="Avenir-Book"/>
                <w:color w:val="auto"/>
                <w:sz w:val="20"/>
                <w:szCs w:val="20"/>
                <w:lang w:eastAsia="zh-CN"/>
              </w:rPr>
              <w:t>Physical signs of usage</w:t>
            </w:r>
            <w:r>
              <w:rPr>
                <w:rFonts w:asciiTheme="minorHAnsi" w:hAnsiTheme="minorHAnsi" w:cs="Avenir-Book"/>
                <w:color w:val="auto"/>
                <w:sz w:val="20"/>
                <w:szCs w:val="20"/>
                <w:lang w:eastAsia="zh-CN"/>
              </w:rPr>
              <w:t>,</w:t>
            </w:r>
            <w:r>
              <w:t xml:space="preserve"> </w:t>
            </w:r>
            <w:r w:rsidRPr="00087CCC">
              <w:rPr>
                <w:rFonts w:asciiTheme="minorHAnsi" w:hAnsiTheme="minorHAnsi" w:cs="Avenir-Book"/>
                <w:color w:val="auto"/>
                <w:sz w:val="20"/>
                <w:szCs w:val="20"/>
                <w:lang w:eastAsia="zh-CN"/>
              </w:rPr>
              <w:t xml:space="preserve">Demonstration &amp; </w:t>
            </w:r>
            <w:proofErr w:type="gramStart"/>
            <w:r w:rsidRPr="00087CCC">
              <w:rPr>
                <w:rFonts w:asciiTheme="minorHAnsi" w:hAnsiTheme="minorHAnsi" w:cs="Avenir-Book"/>
                <w:color w:val="auto"/>
                <w:sz w:val="20"/>
                <w:szCs w:val="20"/>
                <w:lang w:eastAsia="zh-CN"/>
              </w:rPr>
              <w:t>knowledge</w:t>
            </w:r>
            <w:proofErr w:type="gramEnd"/>
            <w:r>
              <w:rPr>
                <w:rFonts w:asciiTheme="minorHAnsi" w:hAnsiTheme="minorHAnsi" w:cs="Avenir-Book"/>
                <w:color w:val="auto"/>
                <w:sz w:val="20"/>
                <w:szCs w:val="20"/>
                <w:lang w:eastAsia="zh-CN"/>
              </w:rPr>
              <w:t xml:space="preserve"> and </w:t>
            </w:r>
            <w:r w:rsidRPr="00087CCC">
              <w:rPr>
                <w:rFonts w:asciiTheme="minorHAnsi" w:hAnsiTheme="minorHAnsi" w:cs="Avenir-Book"/>
                <w:color w:val="auto"/>
                <w:sz w:val="20"/>
                <w:szCs w:val="20"/>
                <w:lang w:eastAsia="zh-CN"/>
              </w:rPr>
              <w:t>Functionality</w:t>
            </w:r>
            <w:r>
              <w:rPr>
                <w:rFonts w:asciiTheme="minorHAnsi" w:hAnsiTheme="minorHAnsi" w:cs="Avenir-Book"/>
                <w:color w:val="auto"/>
                <w:sz w:val="20"/>
                <w:szCs w:val="20"/>
                <w:lang w:eastAsia="zh-CN"/>
              </w:rPr>
              <w:t>.</w:t>
            </w:r>
          </w:p>
        </w:tc>
      </w:tr>
      <w:tr w:rsidR="00AE4A5C" w:rsidRPr="00C87156" w14:paraId="6A2C366C" w14:textId="77777777" w:rsidTr="00B85115">
        <w:trPr>
          <w:trHeight w:val="248"/>
        </w:trPr>
        <w:tc>
          <w:tcPr>
            <w:cnfStyle w:val="001000000000" w:firstRow="0" w:lastRow="0" w:firstColumn="1" w:lastColumn="0" w:oddVBand="0" w:evenVBand="0" w:oddHBand="0" w:evenHBand="0" w:firstRowFirstColumn="0" w:firstRowLastColumn="0" w:lastRowFirstColumn="0" w:lastRowLastColumn="0"/>
            <w:tcW w:w="2689" w:type="dxa"/>
          </w:tcPr>
          <w:p w14:paraId="042B8B58"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lastRenderedPageBreak/>
              <w:t>Monitoring frequency</w:t>
            </w:r>
          </w:p>
        </w:tc>
        <w:tc>
          <w:tcPr>
            <w:tcW w:w="6933" w:type="dxa"/>
          </w:tcPr>
          <w:p w14:paraId="158D5616" w14:textId="77777777" w:rsidR="00AE4A5C" w:rsidRPr="00992C41" w:rsidRDefault="00AE4A5C"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992C41">
              <w:rPr>
                <w:rFonts w:asciiTheme="minorHAnsi" w:hAnsiTheme="minorHAnsi"/>
                <w:color w:val="auto"/>
                <w:sz w:val="20"/>
                <w:szCs w:val="20"/>
                <w:lang w:eastAsia="zh-CN"/>
              </w:rPr>
              <w:t>Annually</w:t>
            </w:r>
          </w:p>
        </w:tc>
      </w:tr>
      <w:tr w:rsidR="00AE4A5C" w:rsidRPr="00C87156" w14:paraId="0CF2BBE3" w14:textId="77777777" w:rsidTr="00B85115">
        <w:trPr>
          <w:trHeight w:val="249"/>
        </w:trPr>
        <w:tc>
          <w:tcPr>
            <w:cnfStyle w:val="001000000000" w:firstRow="0" w:lastRow="0" w:firstColumn="1" w:lastColumn="0" w:oddVBand="0" w:evenVBand="0" w:oddHBand="0" w:evenHBand="0" w:firstRowFirstColumn="0" w:firstRowLastColumn="0" w:lastRowFirstColumn="0" w:lastRowLastColumn="0"/>
            <w:tcW w:w="2689" w:type="dxa"/>
          </w:tcPr>
          <w:p w14:paraId="3D30C26C"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QA/QC procedures</w:t>
            </w:r>
          </w:p>
        </w:tc>
        <w:tc>
          <w:tcPr>
            <w:tcW w:w="6933" w:type="dxa"/>
          </w:tcPr>
          <w:p w14:paraId="129F8660" w14:textId="3A2000C8" w:rsidR="00AE4A5C" w:rsidRPr="00992C41" w:rsidRDefault="00AE4A5C"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992C41">
              <w:rPr>
                <w:rFonts w:asciiTheme="minorHAnsi" w:hAnsiTheme="minorHAnsi"/>
                <w:color w:val="auto"/>
                <w:sz w:val="20"/>
                <w:szCs w:val="20"/>
                <w:lang w:eastAsia="zh-CN"/>
              </w:rPr>
              <w:t>Water Consumption Field Test (WCFT) may be used to cross check the usage percentage</w:t>
            </w:r>
            <w:r>
              <w:rPr>
                <w:rFonts w:asciiTheme="minorHAnsi" w:hAnsiTheme="minorHAnsi" w:hint="eastAsia"/>
                <w:color w:val="auto"/>
                <w:sz w:val="20"/>
                <w:szCs w:val="20"/>
                <w:lang w:eastAsia="zh-CN"/>
              </w:rPr>
              <w:t>.</w:t>
            </w:r>
            <w:r>
              <w:rPr>
                <w:rFonts w:asciiTheme="minorHAnsi" w:hAnsiTheme="minorHAnsi"/>
                <w:color w:val="auto"/>
                <w:sz w:val="20"/>
                <w:szCs w:val="20"/>
                <w:lang w:eastAsia="zh-CN"/>
              </w:rPr>
              <w:t xml:space="preserve"> </w:t>
            </w:r>
            <w:r w:rsidR="00A2788C">
              <w:rPr>
                <w:rFonts w:asciiTheme="minorHAnsi" w:hAnsiTheme="minorHAnsi"/>
                <w:color w:val="auto"/>
                <w:sz w:val="20"/>
                <w:szCs w:val="20"/>
                <w:lang w:eastAsia="zh-CN"/>
              </w:rPr>
              <w:t>T</w:t>
            </w:r>
            <w:r w:rsidRPr="00F76E65">
              <w:rPr>
                <w:rFonts w:asciiTheme="minorHAnsi" w:hAnsiTheme="minorHAnsi"/>
                <w:color w:val="auto"/>
                <w:sz w:val="20"/>
                <w:szCs w:val="20"/>
                <w:lang w:eastAsia="zh-CN"/>
              </w:rPr>
              <w:t xml:space="preserve">he results of </w:t>
            </w:r>
            <w:r>
              <w:rPr>
                <w:rFonts w:asciiTheme="minorHAnsi" w:hAnsiTheme="minorHAnsi"/>
                <w:color w:val="auto"/>
                <w:sz w:val="20"/>
                <w:szCs w:val="20"/>
                <w:lang w:eastAsia="zh-CN"/>
              </w:rPr>
              <w:t>WCFT</w:t>
            </w:r>
            <w:r w:rsidRPr="00F76E65">
              <w:rPr>
                <w:rFonts w:asciiTheme="minorHAnsi" w:hAnsiTheme="minorHAnsi"/>
                <w:color w:val="auto"/>
                <w:sz w:val="20"/>
                <w:szCs w:val="20"/>
                <w:lang w:eastAsia="zh-CN"/>
              </w:rPr>
              <w:t xml:space="preserve"> show that users </w:t>
            </w:r>
            <w:r>
              <w:rPr>
                <w:rFonts w:asciiTheme="minorHAnsi" w:hAnsiTheme="minorHAnsi"/>
                <w:color w:val="auto"/>
                <w:sz w:val="20"/>
                <w:szCs w:val="20"/>
                <w:lang w:eastAsia="zh-CN"/>
              </w:rPr>
              <w:t>consumed</w:t>
            </w:r>
            <w:r w:rsidRPr="00F76E65">
              <w:rPr>
                <w:rFonts w:asciiTheme="minorHAnsi" w:hAnsiTheme="minorHAnsi"/>
                <w:color w:val="auto"/>
                <w:sz w:val="20"/>
                <w:szCs w:val="20"/>
                <w:lang w:eastAsia="zh-CN"/>
              </w:rPr>
              <w:t xml:space="preserve"> the filtered water </w:t>
            </w:r>
            <w:r>
              <w:rPr>
                <w:rFonts w:asciiTheme="minorHAnsi" w:hAnsiTheme="minorHAnsi"/>
                <w:color w:val="auto"/>
                <w:sz w:val="20"/>
                <w:szCs w:val="20"/>
                <w:lang w:eastAsia="zh-CN"/>
              </w:rPr>
              <w:t>from</w:t>
            </w:r>
            <w:r w:rsidRPr="00F76E65">
              <w:rPr>
                <w:rFonts w:asciiTheme="minorHAnsi" w:hAnsiTheme="minorHAnsi"/>
                <w:color w:val="auto"/>
                <w:sz w:val="20"/>
                <w:szCs w:val="20"/>
                <w:lang w:eastAsia="zh-CN"/>
              </w:rPr>
              <w:t xml:space="preserve"> the water purifier every day. Therefore, from the perspective of </w:t>
            </w:r>
            <w:r>
              <w:rPr>
                <w:rFonts w:asciiTheme="minorHAnsi" w:hAnsiTheme="minorHAnsi"/>
                <w:color w:val="auto"/>
                <w:sz w:val="20"/>
                <w:szCs w:val="20"/>
                <w:lang w:eastAsia="zh-CN"/>
              </w:rPr>
              <w:t>WCFT</w:t>
            </w:r>
            <w:r w:rsidRPr="00F76E65">
              <w:rPr>
                <w:rFonts w:asciiTheme="minorHAnsi" w:hAnsiTheme="minorHAnsi"/>
                <w:color w:val="auto"/>
                <w:sz w:val="20"/>
                <w:szCs w:val="20"/>
                <w:lang w:eastAsia="zh-CN"/>
              </w:rPr>
              <w:t>, the u</w:t>
            </w:r>
            <w:r>
              <w:rPr>
                <w:rFonts w:asciiTheme="minorHAnsi" w:hAnsiTheme="minorHAnsi"/>
                <w:color w:val="auto"/>
                <w:sz w:val="20"/>
                <w:szCs w:val="20"/>
                <w:lang w:eastAsia="zh-CN"/>
              </w:rPr>
              <w:t>sage</w:t>
            </w:r>
            <w:r w:rsidRPr="00F76E65">
              <w:rPr>
                <w:rFonts w:asciiTheme="minorHAnsi" w:hAnsiTheme="minorHAnsi"/>
                <w:color w:val="auto"/>
                <w:sz w:val="20"/>
                <w:szCs w:val="20"/>
                <w:lang w:eastAsia="zh-CN"/>
              </w:rPr>
              <w:t xml:space="preserve"> rate of the water purifier is 100%. However, we also conducted a u</w:t>
            </w:r>
            <w:r>
              <w:rPr>
                <w:rFonts w:asciiTheme="minorHAnsi" w:hAnsiTheme="minorHAnsi"/>
                <w:color w:val="auto"/>
                <w:sz w:val="20"/>
                <w:szCs w:val="20"/>
                <w:lang w:eastAsia="zh-CN"/>
              </w:rPr>
              <w:t>sage</w:t>
            </w:r>
            <w:r w:rsidRPr="00F76E65">
              <w:rPr>
                <w:rFonts w:asciiTheme="minorHAnsi" w:hAnsiTheme="minorHAnsi"/>
                <w:color w:val="auto"/>
                <w:sz w:val="20"/>
                <w:szCs w:val="20"/>
                <w:lang w:eastAsia="zh-CN"/>
              </w:rPr>
              <w:t xml:space="preserve"> survey and defined </w:t>
            </w:r>
            <w:r>
              <w:rPr>
                <w:rFonts w:asciiTheme="minorHAnsi" w:hAnsiTheme="minorHAnsi"/>
                <w:color w:val="auto"/>
                <w:sz w:val="20"/>
                <w:szCs w:val="20"/>
                <w:lang w:eastAsia="zh-CN"/>
              </w:rPr>
              <w:t>that</w:t>
            </w:r>
            <w:r>
              <w:t xml:space="preserve"> </w:t>
            </w:r>
            <w:r w:rsidRPr="00722F39">
              <w:rPr>
                <w:rFonts w:asciiTheme="minorHAnsi" w:hAnsiTheme="minorHAnsi"/>
                <w:color w:val="auto"/>
                <w:sz w:val="20"/>
                <w:szCs w:val="20"/>
                <w:lang w:eastAsia="zh-CN"/>
              </w:rPr>
              <w:t>the households at least once-in-two-days use may be counted as users</w:t>
            </w:r>
            <w:r w:rsidRPr="00F76E65">
              <w:rPr>
                <w:rFonts w:asciiTheme="minorHAnsi" w:hAnsiTheme="minorHAnsi"/>
                <w:color w:val="auto"/>
                <w:sz w:val="20"/>
                <w:szCs w:val="20"/>
                <w:lang w:eastAsia="zh-CN"/>
              </w:rPr>
              <w:t xml:space="preserve">. The </w:t>
            </w:r>
            <w:r>
              <w:rPr>
                <w:rFonts w:asciiTheme="minorHAnsi" w:hAnsiTheme="minorHAnsi"/>
                <w:color w:val="auto"/>
                <w:sz w:val="20"/>
                <w:szCs w:val="20"/>
                <w:lang w:eastAsia="zh-CN"/>
              </w:rPr>
              <w:t>usage</w:t>
            </w:r>
            <w:r w:rsidRPr="00F76E65">
              <w:rPr>
                <w:rFonts w:asciiTheme="minorHAnsi" w:hAnsiTheme="minorHAnsi"/>
                <w:color w:val="auto"/>
                <w:sz w:val="20"/>
                <w:szCs w:val="20"/>
                <w:lang w:eastAsia="zh-CN"/>
              </w:rPr>
              <w:t xml:space="preserve"> survey results show that the </w:t>
            </w:r>
            <w:r>
              <w:rPr>
                <w:rFonts w:asciiTheme="minorHAnsi" w:hAnsiTheme="minorHAnsi"/>
                <w:color w:val="auto"/>
                <w:sz w:val="20"/>
                <w:szCs w:val="20"/>
                <w:lang w:eastAsia="zh-CN"/>
              </w:rPr>
              <w:t>usage</w:t>
            </w:r>
            <w:r w:rsidRPr="00F76E65">
              <w:rPr>
                <w:rFonts w:asciiTheme="minorHAnsi" w:hAnsiTheme="minorHAnsi"/>
                <w:color w:val="auto"/>
                <w:sz w:val="20"/>
                <w:szCs w:val="20"/>
                <w:lang w:eastAsia="zh-CN"/>
              </w:rPr>
              <w:t xml:space="preserve"> rate of the project</w:t>
            </w:r>
            <w:r w:rsidR="00A2788C">
              <w:rPr>
                <w:rFonts w:asciiTheme="minorHAnsi" w:hAnsiTheme="minorHAnsi"/>
                <w:color w:val="auto"/>
                <w:sz w:val="20"/>
                <w:szCs w:val="20"/>
                <w:lang w:eastAsia="zh-CN"/>
              </w:rPr>
              <w:t xml:space="preserve"> in 2021 and 2022 are</w:t>
            </w:r>
            <w:r w:rsidRPr="00F76E65">
              <w:rPr>
                <w:rFonts w:asciiTheme="minorHAnsi" w:hAnsiTheme="minorHAnsi"/>
                <w:color w:val="auto"/>
                <w:sz w:val="20"/>
                <w:szCs w:val="20"/>
                <w:lang w:eastAsia="zh-CN"/>
              </w:rPr>
              <w:t xml:space="preserve"> 89%</w:t>
            </w:r>
            <w:r w:rsidR="00A2788C">
              <w:rPr>
                <w:rFonts w:asciiTheme="minorHAnsi" w:hAnsiTheme="minorHAnsi"/>
                <w:color w:val="auto"/>
                <w:sz w:val="20"/>
                <w:szCs w:val="20"/>
                <w:lang w:eastAsia="zh-CN"/>
              </w:rPr>
              <w:t xml:space="preserve"> and 88%, respectively</w:t>
            </w:r>
            <w:r w:rsidRPr="00F76E65">
              <w:rPr>
                <w:rFonts w:asciiTheme="minorHAnsi" w:hAnsiTheme="minorHAnsi"/>
                <w:color w:val="auto"/>
                <w:sz w:val="20"/>
                <w:szCs w:val="20"/>
                <w:lang w:eastAsia="zh-CN"/>
              </w:rPr>
              <w:t xml:space="preserve">. Considering the conservative principle, the </w:t>
            </w:r>
            <w:r>
              <w:rPr>
                <w:rFonts w:asciiTheme="minorHAnsi" w:hAnsiTheme="minorHAnsi"/>
                <w:color w:val="auto"/>
                <w:sz w:val="20"/>
                <w:szCs w:val="20"/>
                <w:lang w:eastAsia="zh-CN"/>
              </w:rPr>
              <w:t>usage</w:t>
            </w:r>
            <w:r w:rsidRPr="00F76E65">
              <w:rPr>
                <w:rFonts w:asciiTheme="minorHAnsi" w:hAnsiTheme="minorHAnsi"/>
                <w:color w:val="auto"/>
                <w:sz w:val="20"/>
                <w:szCs w:val="20"/>
                <w:lang w:eastAsia="zh-CN"/>
              </w:rPr>
              <w:t xml:space="preserve"> rate used to calculate emission reductions </w:t>
            </w:r>
            <w:r w:rsidR="00A2788C">
              <w:rPr>
                <w:rFonts w:asciiTheme="minorHAnsi" w:hAnsiTheme="minorHAnsi"/>
                <w:color w:val="auto"/>
                <w:sz w:val="20"/>
                <w:szCs w:val="20"/>
                <w:lang w:eastAsia="zh-CN"/>
              </w:rPr>
              <w:t>in 2021 and 2022 are</w:t>
            </w:r>
            <w:r w:rsidRPr="00F76E65">
              <w:rPr>
                <w:rFonts w:asciiTheme="minorHAnsi" w:hAnsiTheme="minorHAnsi"/>
                <w:color w:val="auto"/>
                <w:sz w:val="20"/>
                <w:szCs w:val="20"/>
                <w:lang w:eastAsia="zh-CN"/>
              </w:rPr>
              <w:t xml:space="preserve"> </w:t>
            </w:r>
            <w:r w:rsidR="00A2788C" w:rsidRPr="00F76E65">
              <w:rPr>
                <w:rFonts w:asciiTheme="minorHAnsi" w:hAnsiTheme="minorHAnsi"/>
                <w:color w:val="auto"/>
                <w:sz w:val="20"/>
                <w:szCs w:val="20"/>
                <w:lang w:eastAsia="zh-CN"/>
              </w:rPr>
              <w:t>89%</w:t>
            </w:r>
            <w:r w:rsidR="00A2788C">
              <w:rPr>
                <w:rFonts w:asciiTheme="minorHAnsi" w:hAnsiTheme="minorHAnsi"/>
                <w:color w:val="auto"/>
                <w:sz w:val="20"/>
                <w:szCs w:val="20"/>
                <w:lang w:eastAsia="zh-CN"/>
              </w:rPr>
              <w:t xml:space="preserve"> and 88%, respectively</w:t>
            </w:r>
            <w:r w:rsidRPr="00F76E65">
              <w:rPr>
                <w:rFonts w:asciiTheme="minorHAnsi" w:hAnsiTheme="minorHAnsi"/>
                <w:color w:val="auto"/>
                <w:sz w:val="20"/>
                <w:szCs w:val="20"/>
                <w:lang w:eastAsia="zh-CN"/>
              </w:rPr>
              <w:t>.</w:t>
            </w:r>
          </w:p>
        </w:tc>
      </w:tr>
      <w:tr w:rsidR="00AE4A5C" w:rsidRPr="00C87156" w14:paraId="59CFFA72" w14:textId="77777777" w:rsidTr="00B85115">
        <w:trPr>
          <w:trHeight w:val="249"/>
        </w:trPr>
        <w:tc>
          <w:tcPr>
            <w:cnfStyle w:val="001000000000" w:firstRow="0" w:lastRow="0" w:firstColumn="1" w:lastColumn="0" w:oddVBand="0" w:evenVBand="0" w:oddHBand="0" w:evenHBand="0" w:firstRowFirstColumn="0" w:firstRowLastColumn="0" w:lastRowFirstColumn="0" w:lastRowLastColumn="0"/>
            <w:tcW w:w="2689" w:type="dxa"/>
          </w:tcPr>
          <w:p w14:paraId="571EB0FB"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Purpose of data</w:t>
            </w:r>
          </w:p>
        </w:tc>
        <w:tc>
          <w:tcPr>
            <w:tcW w:w="6933" w:type="dxa"/>
          </w:tcPr>
          <w:p w14:paraId="4F786BE4" w14:textId="77777777" w:rsidR="00AE4A5C" w:rsidRPr="00992C41" w:rsidRDefault="00AE4A5C" w:rsidP="00B85115">
            <w:pPr>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992C41">
              <w:rPr>
                <w:rFonts w:asciiTheme="minorHAnsi" w:hAnsiTheme="minorHAnsi"/>
                <w:color w:val="auto"/>
                <w:sz w:val="20"/>
                <w:szCs w:val="20"/>
                <w:lang w:eastAsia="zh-CN"/>
              </w:rPr>
              <w:t>To demonstrate contribution to SDG 6 and SDG 13.</w:t>
            </w:r>
          </w:p>
        </w:tc>
      </w:tr>
      <w:tr w:rsidR="00AE4A5C" w:rsidRPr="00C87156" w14:paraId="15AA8395" w14:textId="77777777" w:rsidTr="00B85115">
        <w:trPr>
          <w:trHeight w:val="249"/>
        </w:trPr>
        <w:tc>
          <w:tcPr>
            <w:cnfStyle w:val="001000000000" w:firstRow="0" w:lastRow="0" w:firstColumn="1" w:lastColumn="0" w:oddVBand="0" w:evenVBand="0" w:oddHBand="0" w:evenHBand="0" w:firstRowFirstColumn="0" w:firstRowLastColumn="0" w:lastRowFirstColumn="0" w:lastRowLastColumn="0"/>
            <w:tcW w:w="2689" w:type="dxa"/>
          </w:tcPr>
          <w:p w14:paraId="1AC7C17B" w14:textId="77777777" w:rsidR="00AE4A5C" w:rsidRPr="00C87156" w:rsidRDefault="00AE4A5C" w:rsidP="00B85115">
            <w:pPr>
              <w:snapToGrid w:val="0"/>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Additional comment</w:t>
            </w:r>
          </w:p>
        </w:tc>
        <w:tc>
          <w:tcPr>
            <w:tcW w:w="6933" w:type="dxa"/>
          </w:tcPr>
          <w:p w14:paraId="7C564BE5" w14:textId="77777777" w:rsidR="00AE4A5C" w:rsidRPr="00992C41" w:rsidRDefault="00AE4A5C" w:rsidP="00B85115">
            <w:pPr>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992C41">
              <w:rPr>
                <w:rFonts w:asciiTheme="minorHAnsi" w:hAnsiTheme="minorHAnsi"/>
                <w:color w:val="auto"/>
                <w:sz w:val="20"/>
                <w:szCs w:val="20"/>
                <w:lang w:eastAsia="zh-CN"/>
              </w:rPr>
              <w:t>The usage survey provides a single usage parameter that is</w:t>
            </w:r>
            <w:r w:rsidRPr="00992C41">
              <w:rPr>
                <w:rFonts w:asciiTheme="minorHAnsi" w:hAnsiTheme="minorHAnsi" w:hint="eastAsia"/>
                <w:color w:val="auto"/>
                <w:sz w:val="20"/>
                <w:szCs w:val="20"/>
                <w:lang w:eastAsia="zh-CN"/>
              </w:rPr>
              <w:t xml:space="preserve"> </w:t>
            </w:r>
            <w:r w:rsidRPr="00992C41">
              <w:rPr>
                <w:rFonts w:asciiTheme="minorHAnsi" w:hAnsiTheme="minorHAnsi"/>
                <w:color w:val="auto"/>
                <w:sz w:val="20"/>
                <w:szCs w:val="20"/>
                <w:lang w:eastAsia="zh-CN"/>
              </w:rPr>
              <w:t>representative for project technologies in the total sales record.</w:t>
            </w:r>
          </w:p>
        </w:tc>
      </w:tr>
    </w:tbl>
    <w:p w14:paraId="626C4783" w14:textId="44CDA890" w:rsidR="0050656F" w:rsidRPr="0050656F" w:rsidRDefault="0050656F" w:rsidP="0050656F">
      <w:pPr>
        <w:spacing w:after="0" w:line="276" w:lineRule="auto"/>
        <w:rPr>
          <w:color w:val="auto"/>
        </w:rPr>
      </w:pPr>
      <w:r w:rsidRPr="0050656F">
        <w:rPr>
          <w:rFonts w:asciiTheme="minorHAnsi" w:hAnsiTheme="minorHAnsi"/>
          <w:b/>
          <w:color w:val="auto"/>
          <w:szCs w:val="22"/>
          <w:lang w:val="en-GB" w:eastAsia="zh-CN"/>
        </w:rPr>
        <w:lastRenderedPageBreak/>
        <w:t>SDG 13</w:t>
      </w:r>
    </w:p>
    <w:tbl>
      <w:tblPr>
        <w:tblStyle w:val="5-1"/>
        <w:tblpPr w:leftFromText="180" w:rightFromText="180" w:vertAnchor="text" w:horzAnchor="margin" w:tblpY="219"/>
        <w:tblW w:w="4882" w:type="pct"/>
        <w:tblLayout w:type="fixed"/>
        <w:tblCellMar>
          <w:top w:w="57" w:type="dxa"/>
        </w:tblCellMar>
        <w:tblLook w:val="0680" w:firstRow="0" w:lastRow="0" w:firstColumn="1" w:lastColumn="0" w:noHBand="1" w:noVBand="1"/>
      </w:tblPr>
      <w:tblGrid>
        <w:gridCol w:w="2689"/>
        <w:gridCol w:w="6706"/>
      </w:tblGrid>
      <w:tr w:rsidR="00BE4DBC" w:rsidRPr="0050656F" w14:paraId="5A8963B8" w14:textId="77777777" w:rsidTr="00C672D8">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4F78233A" w14:textId="77777777" w:rsidR="00BE4DBC" w:rsidRPr="000E0332" w:rsidRDefault="00BE4DBC" w:rsidP="00F0396E">
            <w:pPr>
              <w:contextualSpacing w:val="0"/>
              <w:rPr>
                <w:rFonts w:asciiTheme="minorHAnsi" w:hAnsiTheme="minorHAnsi"/>
                <w:color w:val="FFFFFF" w:themeColor="background1"/>
                <w:sz w:val="20"/>
                <w:szCs w:val="20"/>
                <w:lang w:val="en-GB"/>
              </w:rPr>
            </w:pPr>
            <w:r w:rsidRPr="000E0332">
              <w:rPr>
                <w:rFonts w:hint="eastAsia"/>
                <w:color w:val="FFFFFF" w:themeColor="background1"/>
                <w:sz w:val="20"/>
                <w:szCs w:val="20"/>
                <w:lang w:val="en-GB" w:eastAsia="zh-CN"/>
              </w:rPr>
              <w:t>P</w:t>
            </w:r>
            <w:r w:rsidRPr="000E0332">
              <w:rPr>
                <w:color w:val="FFFFFF" w:themeColor="background1"/>
                <w:sz w:val="20"/>
                <w:szCs w:val="20"/>
                <w:lang w:val="en-GB" w:eastAsia="zh-CN"/>
              </w:rPr>
              <w:t>arameter ID</w:t>
            </w:r>
          </w:p>
        </w:tc>
        <w:tc>
          <w:tcPr>
            <w:tcW w:w="3569" w:type="pct"/>
          </w:tcPr>
          <w:p w14:paraId="4EEC4E6C" w14:textId="77777777" w:rsidR="00BE4DBC" w:rsidRPr="000E0332" w:rsidRDefault="00BE4DBC"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E0332">
              <w:rPr>
                <w:rFonts w:asciiTheme="majorHAnsi" w:hAnsiTheme="majorHAnsi" w:hint="eastAsia"/>
                <w:i/>
                <w:color w:val="auto"/>
                <w:sz w:val="20"/>
                <w:szCs w:val="20"/>
                <w:lang w:val="en-GB" w:eastAsia="zh-CN"/>
              </w:rPr>
              <w:t>S</w:t>
            </w:r>
            <w:r w:rsidRPr="000E0332">
              <w:rPr>
                <w:rFonts w:asciiTheme="majorHAnsi" w:hAnsiTheme="majorHAnsi"/>
                <w:i/>
                <w:color w:val="auto"/>
                <w:sz w:val="20"/>
                <w:szCs w:val="20"/>
                <w:lang w:val="en-GB" w:eastAsia="zh-CN"/>
              </w:rPr>
              <w:t>DWS 24</w:t>
            </w:r>
          </w:p>
        </w:tc>
      </w:tr>
      <w:tr w:rsidR="00BE4DBC" w:rsidRPr="0050656F" w14:paraId="7A475B8A" w14:textId="77777777" w:rsidTr="00C672D8">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63C3658E" w14:textId="77777777" w:rsidR="00BE4DBC" w:rsidRPr="000E0332" w:rsidRDefault="00BE4DBC" w:rsidP="00F0396E">
            <w:pPr>
              <w:contextualSpacing w:val="0"/>
              <w:rPr>
                <w:rFonts w:asciiTheme="minorHAnsi" w:hAnsiTheme="minorHAnsi"/>
                <w:color w:val="FFFFFF" w:themeColor="background1"/>
                <w:sz w:val="20"/>
                <w:szCs w:val="20"/>
              </w:rPr>
            </w:pPr>
            <w:r w:rsidRPr="000E0332">
              <w:rPr>
                <w:rFonts w:asciiTheme="minorHAnsi" w:hAnsiTheme="minorHAnsi"/>
                <w:color w:val="FFFFFF" w:themeColor="background1"/>
                <w:sz w:val="20"/>
                <w:szCs w:val="20"/>
              </w:rPr>
              <w:t>Data / Parameter</w:t>
            </w:r>
          </w:p>
        </w:tc>
        <w:tc>
          <w:tcPr>
            <w:tcW w:w="3569" w:type="pct"/>
          </w:tcPr>
          <w:p w14:paraId="5A1BDF03" w14:textId="77777777" w:rsidR="00BE4DBC" w:rsidRPr="000E0332" w:rsidRDefault="00BE4DBC"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75" w:name="_Hlk76462099"/>
            <w:proofErr w:type="spellStart"/>
            <w:r w:rsidRPr="000E0332">
              <w:rPr>
                <w:rFonts w:asciiTheme="minorHAnsi" w:hAnsiTheme="minorHAnsi"/>
                <w:i/>
                <w:color w:val="auto"/>
                <w:sz w:val="20"/>
                <w:szCs w:val="20"/>
                <w:lang w:eastAsia="zh-CN"/>
              </w:rPr>
              <w:t>QPW</w:t>
            </w:r>
            <w:r w:rsidRPr="000E0332">
              <w:rPr>
                <w:rFonts w:asciiTheme="minorHAnsi" w:hAnsiTheme="minorHAnsi"/>
                <w:i/>
                <w:color w:val="auto"/>
                <w:sz w:val="20"/>
                <w:szCs w:val="20"/>
                <w:vertAlign w:val="subscript"/>
                <w:lang w:eastAsia="zh-CN"/>
              </w:rPr>
              <w:t>p</w:t>
            </w:r>
            <w:bookmarkEnd w:id="75"/>
            <w:proofErr w:type="spellEnd"/>
          </w:p>
        </w:tc>
      </w:tr>
      <w:tr w:rsidR="00BE4DBC" w:rsidRPr="0050656F" w14:paraId="78652A8C" w14:textId="77777777" w:rsidTr="00C672D8">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1E8FBB17" w14:textId="77777777" w:rsidR="00BE4DBC" w:rsidRPr="000E0332" w:rsidRDefault="00BE4DBC" w:rsidP="00F0396E">
            <w:pPr>
              <w:contextualSpacing w:val="0"/>
              <w:rPr>
                <w:rFonts w:asciiTheme="minorHAnsi" w:hAnsiTheme="minorHAnsi"/>
                <w:color w:val="FFFFFF" w:themeColor="background1"/>
                <w:sz w:val="20"/>
                <w:szCs w:val="20"/>
                <w:lang w:val="en-GB"/>
              </w:rPr>
            </w:pPr>
            <w:r w:rsidRPr="000E0332">
              <w:rPr>
                <w:rFonts w:asciiTheme="minorHAnsi" w:hAnsiTheme="minorHAnsi"/>
                <w:color w:val="FFFFFF" w:themeColor="background1"/>
                <w:sz w:val="20"/>
                <w:szCs w:val="20"/>
              </w:rPr>
              <w:t>Unit</w:t>
            </w:r>
          </w:p>
        </w:tc>
        <w:tc>
          <w:tcPr>
            <w:tcW w:w="3569" w:type="pct"/>
          </w:tcPr>
          <w:p w14:paraId="0B0921DF" w14:textId="77777777" w:rsidR="00BE4DBC" w:rsidRPr="000E0332" w:rsidRDefault="00BE4DBC"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bookmarkStart w:id="76" w:name="OLE_LINK10"/>
            <w:r w:rsidRPr="000E0332">
              <w:rPr>
                <w:rFonts w:asciiTheme="minorHAnsi" w:hAnsiTheme="minorHAnsi"/>
                <w:color w:val="auto"/>
                <w:sz w:val="20"/>
                <w:szCs w:val="20"/>
                <w:lang w:eastAsia="zh-CN"/>
              </w:rPr>
              <w:t>Liters/person/day</w:t>
            </w:r>
            <w:bookmarkEnd w:id="76"/>
          </w:p>
        </w:tc>
      </w:tr>
      <w:tr w:rsidR="00BE4DBC" w:rsidRPr="0050656F" w14:paraId="489545AB" w14:textId="77777777" w:rsidTr="00C672D8">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5C1E2216" w14:textId="77777777" w:rsidR="00BE4DBC" w:rsidRPr="000E0332" w:rsidRDefault="00BE4DBC" w:rsidP="00F0396E">
            <w:pPr>
              <w:contextualSpacing w:val="0"/>
              <w:rPr>
                <w:rFonts w:asciiTheme="minorHAnsi" w:hAnsiTheme="minorHAnsi"/>
                <w:color w:val="FFFFFF" w:themeColor="background1"/>
                <w:sz w:val="20"/>
                <w:szCs w:val="20"/>
                <w:lang w:val="en-GB"/>
              </w:rPr>
            </w:pPr>
            <w:bookmarkStart w:id="77" w:name="_Hlk76462082"/>
            <w:r w:rsidRPr="000E0332">
              <w:rPr>
                <w:rFonts w:asciiTheme="minorHAnsi" w:hAnsiTheme="minorHAnsi"/>
                <w:color w:val="FFFFFF" w:themeColor="background1"/>
                <w:sz w:val="20"/>
                <w:szCs w:val="20"/>
              </w:rPr>
              <w:t>Description</w:t>
            </w:r>
          </w:p>
        </w:tc>
        <w:tc>
          <w:tcPr>
            <w:tcW w:w="3569" w:type="pct"/>
          </w:tcPr>
          <w:p w14:paraId="0B0E8F1F" w14:textId="77777777"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bookmarkStart w:id="78" w:name="_Hlk76462089"/>
            <w:r w:rsidRPr="000E0332">
              <w:rPr>
                <w:rFonts w:asciiTheme="minorHAnsi" w:hAnsiTheme="minorHAnsi"/>
                <w:color w:val="auto"/>
                <w:sz w:val="20"/>
                <w:szCs w:val="20"/>
                <w:lang w:eastAsia="zh-CN"/>
              </w:rPr>
              <w:t xml:space="preserve">Volume of drinking water per person per day for premises type </w:t>
            </w:r>
            <w:r w:rsidRPr="000E0332">
              <w:rPr>
                <w:rFonts w:asciiTheme="minorHAnsi" w:hAnsiTheme="minorHAnsi"/>
                <w:i/>
                <w:iCs/>
                <w:color w:val="auto"/>
                <w:sz w:val="20"/>
                <w:szCs w:val="20"/>
                <w:lang w:eastAsia="zh-CN"/>
              </w:rPr>
              <w:t>p</w:t>
            </w:r>
            <w:bookmarkEnd w:id="78"/>
          </w:p>
        </w:tc>
      </w:tr>
      <w:bookmarkEnd w:id="77"/>
      <w:tr w:rsidR="00BE4DBC" w:rsidRPr="0050656F" w14:paraId="21E4FDDF" w14:textId="77777777" w:rsidTr="00C672D8">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219E8DCF" w14:textId="77777777" w:rsidR="00BE4DBC" w:rsidRPr="000E0332" w:rsidRDefault="00BE4DBC" w:rsidP="00F0396E">
            <w:pPr>
              <w:contextualSpacing w:val="0"/>
              <w:rPr>
                <w:rFonts w:asciiTheme="minorHAnsi" w:hAnsiTheme="minorHAnsi"/>
                <w:color w:val="FFFFFF" w:themeColor="background1"/>
                <w:sz w:val="20"/>
                <w:szCs w:val="20"/>
                <w:lang w:val="en-GB"/>
              </w:rPr>
            </w:pPr>
            <w:r w:rsidRPr="000E0332">
              <w:rPr>
                <w:rFonts w:asciiTheme="minorHAnsi" w:hAnsiTheme="minorHAnsi"/>
                <w:color w:val="FFFFFF" w:themeColor="background1"/>
                <w:sz w:val="20"/>
                <w:szCs w:val="20"/>
              </w:rPr>
              <w:t>Source of data</w:t>
            </w:r>
          </w:p>
        </w:tc>
        <w:tc>
          <w:tcPr>
            <w:tcW w:w="3569" w:type="pct"/>
          </w:tcPr>
          <w:p w14:paraId="5AB30C20" w14:textId="77777777"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0E0332">
              <w:rPr>
                <w:rFonts w:asciiTheme="minorHAnsi" w:hAnsiTheme="minorHAnsi"/>
                <w:color w:val="auto"/>
                <w:sz w:val="20"/>
                <w:szCs w:val="20"/>
                <w:lang w:eastAsia="zh-CN"/>
              </w:rPr>
              <w:t>Water Consumption Field Test (WCFT)</w:t>
            </w:r>
          </w:p>
        </w:tc>
      </w:tr>
      <w:tr w:rsidR="00BE4DBC" w:rsidRPr="0050656F" w14:paraId="13913132" w14:textId="77777777" w:rsidTr="00C672D8">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68EC0A1C" w14:textId="77777777" w:rsidR="00BE4DBC" w:rsidRPr="000E0332" w:rsidRDefault="00BE4DBC" w:rsidP="00F0396E">
            <w:pPr>
              <w:contextualSpacing w:val="0"/>
              <w:rPr>
                <w:rFonts w:asciiTheme="minorHAnsi" w:hAnsiTheme="minorHAnsi"/>
                <w:color w:val="FFFFFF" w:themeColor="background1"/>
                <w:sz w:val="20"/>
                <w:szCs w:val="20"/>
                <w:lang w:val="en-GB"/>
              </w:rPr>
            </w:pPr>
            <w:r w:rsidRPr="000E0332">
              <w:rPr>
                <w:rFonts w:asciiTheme="minorHAnsi" w:hAnsiTheme="minorHAnsi"/>
                <w:color w:val="FFFFFF" w:themeColor="background1"/>
                <w:sz w:val="20"/>
                <w:szCs w:val="20"/>
              </w:rPr>
              <w:t>Value(s) applied</w:t>
            </w:r>
          </w:p>
        </w:tc>
        <w:tc>
          <w:tcPr>
            <w:tcW w:w="3569" w:type="pct"/>
          </w:tcPr>
          <w:p w14:paraId="424CB38E" w14:textId="5ABCE39B" w:rsidR="00BE4DBC" w:rsidRPr="000E0332" w:rsidRDefault="000E0332"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E0332">
              <w:rPr>
                <w:rFonts w:asciiTheme="minorHAnsi" w:eastAsia="MS Mincho" w:hAnsiTheme="minorHAnsi" w:cs="Avenir-Book"/>
                <w:color w:val="auto"/>
                <w:sz w:val="20"/>
                <w:szCs w:val="20"/>
                <w:lang w:eastAsia="en-US"/>
              </w:rPr>
              <w:t xml:space="preserve">For this </w:t>
            </w:r>
            <w:r>
              <w:rPr>
                <w:rFonts w:asciiTheme="minorHAnsi" w:eastAsia="MS Mincho" w:hAnsiTheme="minorHAnsi" w:cs="Avenir-Book"/>
                <w:color w:val="auto"/>
                <w:sz w:val="20"/>
                <w:szCs w:val="20"/>
                <w:lang w:eastAsia="en-US"/>
              </w:rPr>
              <w:t>monitoring period</w:t>
            </w:r>
            <w:r w:rsidR="00BE4DBC" w:rsidRPr="000E0332">
              <w:rPr>
                <w:rFonts w:asciiTheme="minorHAnsi" w:hAnsiTheme="minorHAnsi"/>
                <w:color w:val="auto"/>
                <w:sz w:val="20"/>
                <w:szCs w:val="20"/>
                <w:lang w:eastAsia="zh-CN"/>
              </w:rPr>
              <w:t xml:space="preserve">, the result of </w:t>
            </w:r>
            <w:r w:rsidR="00B85115">
              <w:rPr>
                <w:rFonts w:asciiTheme="minorHAnsi" w:hAnsiTheme="minorHAnsi"/>
                <w:color w:val="auto"/>
                <w:sz w:val="20"/>
                <w:szCs w:val="20"/>
              </w:rPr>
              <w:t xml:space="preserve">3.78 </w:t>
            </w:r>
            <w:r w:rsidR="00BE4DBC" w:rsidRPr="000E0332">
              <w:rPr>
                <w:rFonts w:asciiTheme="minorHAnsi" w:hAnsiTheme="minorHAnsi"/>
                <w:color w:val="auto"/>
                <w:sz w:val="20"/>
                <w:szCs w:val="20"/>
              </w:rPr>
              <w:t xml:space="preserve">L/person/day from </w:t>
            </w:r>
            <w:r>
              <w:rPr>
                <w:rFonts w:asciiTheme="minorHAnsi" w:hAnsiTheme="minorHAnsi"/>
                <w:color w:val="auto"/>
                <w:sz w:val="20"/>
                <w:szCs w:val="20"/>
              </w:rPr>
              <w:t>WCFT</w:t>
            </w:r>
            <w:r w:rsidR="00BE4DBC" w:rsidRPr="000E0332">
              <w:rPr>
                <w:rFonts w:asciiTheme="minorHAnsi" w:hAnsiTheme="minorHAnsi"/>
                <w:color w:val="auto"/>
                <w:sz w:val="20"/>
                <w:szCs w:val="20"/>
              </w:rPr>
              <w:t xml:space="preserve"> </w:t>
            </w:r>
            <w:r w:rsidR="00AF0F0B">
              <w:rPr>
                <w:rFonts w:asciiTheme="minorHAnsi" w:hAnsiTheme="minorHAnsi"/>
                <w:color w:val="auto"/>
                <w:sz w:val="20"/>
                <w:szCs w:val="20"/>
              </w:rPr>
              <w:t xml:space="preserve">conducted on 18/01/2021-28/01/2021 </w:t>
            </w:r>
            <w:r w:rsidR="00CE5545">
              <w:rPr>
                <w:rFonts w:asciiTheme="minorHAnsi" w:hAnsiTheme="minorHAnsi"/>
                <w:color w:val="auto"/>
                <w:sz w:val="20"/>
                <w:szCs w:val="20"/>
              </w:rPr>
              <w:t>was</w:t>
            </w:r>
            <w:r w:rsidR="00D53957">
              <w:rPr>
                <w:rFonts w:asciiTheme="minorHAnsi" w:hAnsiTheme="minorHAnsi"/>
                <w:color w:val="auto"/>
                <w:sz w:val="20"/>
                <w:szCs w:val="20"/>
              </w:rPr>
              <w:t xml:space="preserve"> still can be </w:t>
            </w:r>
            <w:r w:rsidR="00BE4DBC" w:rsidRPr="000E0332">
              <w:rPr>
                <w:rFonts w:asciiTheme="minorHAnsi" w:hAnsiTheme="minorHAnsi"/>
                <w:color w:val="auto"/>
                <w:sz w:val="20"/>
                <w:szCs w:val="20"/>
              </w:rPr>
              <w:t>used</w:t>
            </w:r>
            <w:r w:rsidR="00B85115">
              <w:rPr>
                <w:rFonts w:asciiTheme="minorHAnsi" w:hAnsiTheme="minorHAnsi"/>
                <w:color w:val="auto"/>
                <w:sz w:val="20"/>
                <w:szCs w:val="20"/>
              </w:rPr>
              <w:t xml:space="preserve"> which meet the requirement of methodology- capped at 5.5L per person per day</w:t>
            </w:r>
            <w:r w:rsidR="00BE4DBC" w:rsidRPr="000E0332">
              <w:rPr>
                <w:rFonts w:asciiTheme="minorHAnsi" w:hAnsiTheme="minorHAnsi"/>
                <w:color w:val="auto"/>
                <w:sz w:val="20"/>
                <w:szCs w:val="20"/>
              </w:rPr>
              <w:t>.</w:t>
            </w:r>
          </w:p>
        </w:tc>
      </w:tr>
      <w:tr w:rsidR="00BE4DBC" w:rsidRPr="0050656F" w14:paraId="01FC5C3B" w14:textId="77777777" w:rsidTr="00C672D8">
        <w:tc>
          <w:tcPr>
            <w:cnfStyle w:val="001000000000" w:firstRow="0" w:lastRow="0" w:firstColumn="1" w:lastColumn="0" w:oddVBand="0" w:evenVBand="0" w:oddHBand="0" w:evenHBand="0" w:firstRowFirstColumn="0" w:firstRowLastColumn="0" w:lastRowFirstColumn="0" w:lastRowLastColumn="0"/>
            <w:tcW w:w="1431" w:type="pct"/>
          </w:tcPr>
          <w:p w14:paraId="44190023" w14:textId="77777777" w:rsidR="00BE4DBC" w:rsidRPr="000E0332" w:rsidRDefault="00BE4DBC" w:rsidP="00F0396E">
            <w:pPr>
              <w:contextualSpacing w:val="0"/>
              <w:rPr>
                <w:rFonts w:asciiTheme="minorHAnsi" w:hAnsiTheme="minorHAnsi"/>
                <w:color w:val="FFFFFF" w:themeColor="background1"/>
                <w:sz w:val="20"/>
                <w:szCs w:val="20"/>
                <w:lang w:val="en-GB"/>
              </w:rPr>
            </w:pPr>
            <w:r w:rsidRPr="000E0332">
              <w:rPr>
                <w:rFonts w:asciiTheme="minorHAnsi" w:hAnsiTheme="minorHAnsi"/>
                <w:color w:val="FFFFFF" w:themeColor="background1"/>
                <w:sz w:val="20"/>
                <w:szCs w:val="20"/>
              </w:rPr>
              <w:t>Measurement methods and procedures</w:t>
            </w:r>
          </w:p>
        </w:tc>
        <w:tc>
          <w:tcPr>
            <w:tcW w:w="3569" w:type="pct"/>
            <w:vAlign w:val="center"/>
          </w:tcPr>
          <w:p w14:paraId="0E2728AB" w14:textId="31F8452E"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E0332">
              <w:rPr>
                <w:rFonts w:asciiTheme="minorHAnsi" w:hAnsiTheme="minorHAnsi"/>
                <w:color w:val="auto"/>
                <w:sz w:val="20"/>
                <w:szCs w:val="20"/>
                <w:lang w:eastAsia="zh-CN"/>
              </w:rPr>
              <w:t xml:space="preserve">The WCFT </w:t>
            </w:r>
            <w:r w:rsidR="00CE5545">
              <w:rPr>
                <w:rFonts w:asciiTheme="minorHAnsi" w:hAnsiTheme="minorHAnsi"/>
                <w:color w:val="auto"/>
                <w:sz w:val="20"/>
                <w:szCs w:val="20"/>
                <w:lang w:eastAsia="zh-CN"/>
              </w:rPr>
              <w:t>has been</w:t>
            </w:r>
            <w:r w:rsidRPr="000E0332">
              <w:rPr>
                <w:rFonts w:asciiTheme="minorHAnsi" w:hAnsiTheme="minorHAnsi"/>
                <w:color w:val="auto"/>
                <w:sz w:val="20"/>
                <w:szCs w:val="20"/>
                <w:lang w:eastAsia="zh-CN"/>
              </w:rPr>
              <w:t xml:space="preserve"> conducted with end user’s representative of the project</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scenario target population and currently using the project technology.</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The WCFT must be designed to ensure that monitoring is</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representative of typical technology use practices and that:</w:t>
            </w:r>
          </w:p>
          <w:p w14:paraId="0F4FD575" w14:textId="77777777"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E0332">
              <w:rPr>
                <w:rFonts w:asciiTheme="minorHAnsi" w:hAnsiTheme="minorHAnsi"/>
                <w:color w:val="auto"/>
                <w:sz w:val="20"/>
                <w:szCs w:val="20"/>
                <w:lang w:eastAsia="zh-CN"/>
              </w:rPr>
              <w:t>- it is transparent and can easily be replicated,</w:t>
            </w:r>
          </w:p>
          <w:p w14:paraId="04BC98DD" w14:textId="77777777"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E0332">
              <w:rPr>
                <w:rFonts w:asciiTheme="minorHAnsi" w:hAnsiTheme="minorHAnsi"/>
                <w:color w:val="auto"/>
                <w:sz w:val="20"/>
                <w:szCs w:val="20"/>
                <w:lang w:eastAsia="zh-CN"/>
              </w:rPr>
              <w:t>- it is evidently conservative,</w:t>
            </w:r>
          </w:p>
          <w:p w14:paraId="524101F8" w14:textId="77777777"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E0332">
              <w:rPr>
                <w:rFonts w:asciiTheme="minorHAnsi" w:hAnsiTheme="minorHAnsi"/>
                <w:color w:val="auto"/>
                <w:sz w:val="20"/>
                <w:szCs w:val="20"/>
                <w:lang w:eastAsia="zh-CN"/>
              </w:rPr>
              <w:t xml:space="preserve">- the sample is randomly selected </w:t>
            </w:r>
            <w:proofErr w:type="gramStart"/>
            <w:r w:rsidRPr="000E0332">
              <w:rPr>
                <w:rFonts w:asciiTheme="minorHAnsi" w:hAnsiTheme="minorHAnsi"/>
                <w:color w:val="auto"/>
                <w:sz w:val="20"/>
                <w:szCs w:val="20"/>
                <w:lang w:eastAsia="zh-CN"/>
              </w:rPr>
              <w:t>so as to</w:t>
            </w:r>
            <w:proofErr w:type="gramEnd"/>
            <w:r w:rsidRPr="000E0332">
              <w:rPr>
                <w:rFonts w:asciiTheme="minorHAnsi" w:hAnsiTheme="minorHAnsi"/>
                <w:color w:val="auto"/>
                <w:sz w:val="20"/>
                <w:szCs w:val="20"/>
                <w:lang w:eastAsia="zh-CN"/>
              </w:rPr>
              <w:t xml:space="preserve"> not introduce a</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material bias, and</w:t>
            </w:r>
          </w:p>
          <w:p w14:paraId="22F55CF7" w14:textId="77777777"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E0332">
              <w:rPr>
                <w:rFonts w:asciiTheme="minorHAnsi" w:hAnsiTheme="minorHAnsi"/>
                <w:color w:val="auto"/>
                <w:sz w:val="20"/>
                <w:szCs w:val="20"/>
                <w:lang w:eastAsia="zh-CN"/>
              </w:rPr>
              <w:t>- the impact of daily and seasonal variations on the expected</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average water consumption is accounted for</w:t>
            </w:r>
          </w:p>
          <w:p w14:paraId="39FC295A" w14:textId="77777777"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p>
          <w:p w14:paraId="22E33D86" w14:textId="637E8BFF"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E0332">
              <w:rPr>
                <w:rFonts w:asciiTheme="minorHAnsi" w:hAnsiTheme="minorHAnsi"/>
                <w:color w:val="auto"/>
                <w:sz w:val="20"/>
                <w:szCs w:val="20"/>
                <w:lang w:eastAsia="zh-CN"/>
              </w:rPr>
              <w:t>The WCFT must be conducted over 3 days, not including weekends,</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and averaged value (L/person/day) value should be determined after</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excluding outliers.</w:t>
            </w:r>
          </w:p>
          <w:p w14:paraId="2E82C62C" w14:textId="35539B6E" w:rsidR="00CE5545"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E0332">
              <w:rPr>
                <w:rFonts w:asciiTheme="minorHAnsi" w:hAnsiTheme="minorHAnsi"/>
                <w:color w:val="auto"/>
                <w:sz w:val="20"/>
                <w:szCs w:val="20"/>
                <w:lang w:eastAsia="zh-CN"/>
              </w:rPr>
              <w:t>It must be made explicit to the households that they must</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behave and consume water normally, reflecting typical daily water</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consumption pattern.</w:t>
            </w:r>
            <w:r w:rsidRPr="000E0332">
              <w:rPr>
                <w:rFonts w:asciiTheme="minorHAnsi" w:hAnsiTheme="minorHAnsi" w:hint="eastAsia"/>
                <w:color w:val="auto"/>
                <w:sz w:val="20"/>
                <w:szCs w:val="20"/>
                <w:lang w:eastAsia="zh-CN"/>
              </w:rPr>
              <w:t xml:space="preserve"> </w:t>
            </w:r>
            <w:r w:rsidRPr="000E0332">
              <w:rPr>
                <w:color w:val="auto"/>
                <w:sz w:val="20"/>
                <w:szCs w:val="20"/>
              </w:rPr>
              <w:t xml:space="preserve"> </w:t>
            </w:r>
            <w:r w:rsidRPr="000E0332">
              <w:rPr>
                <w:rFonts w:asciiTheme="minorHAnsi" w:hAnsiTheme="minorHAnsi"/>
                <w:color w:val="auto"/>
                <w:sz w:val="20"/>
                <w:szCs w:val="20"/>
                <w:lang w:eastAsia="zh-CN"/>
              </w:rPr>
              <w:t xml:space="preserve">Minimum sample size is 30. </w:t>
            </w:r>
            <w:r w:rsidRPr="000E0332">
              <w:rPr>
                <w:color w:val="auto"/>
                <w:sz w:val="20"/>
                <w:szCs w:val="20"/>
              </w:rPr>
              <w:t xml:space="preserve"> </w:t>
            </w:r>
            <w:r w:rsidRPr="000E0332">
              <w:rPr>
                <w:rFonts w:asciiTheme="minorHAnsi" w:hAnsiTheme="minorHAnsi"/>
                <w:color w:val="auto"/>
                <w:sz w:val="20"/>
                <w:szCs w:val="20"/>
                <w:lang w:eastAsia="zh-CN"/>
              </w:rPr>
              <w:t>Any sampling methods can be used, provided that the sample is</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 xml:space="preserve">selected randomly. </w:t>
            </w:r>
          </w:p>
          <w:p w14:paraId="5B36537D" w14:textId="1837AF01" w:rsidR="00A217DD" w:rsidRDefault="00CE5545"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imesNewRomanPSMT"/>
                <w:color w:val="auto"/>
                <w:sz w:val="18"/>
                <w:szCs w:val="18"/>
                <w:lang w:eastAsia="zh-CN"/>
              </w:rPr>
            </w:pPr>
            <w:r>
              <w:rPr>
                <w:rFonts w:asciiTheme="minorHAnsi" w:hAnsiTheme="minorHAnsi" w:cs="Avenir-Book"/>
                <w:color w:val="auto"/>
                <w:sz w:val="20"/>
                <w:szCs w:val="20"/>
                <w:lang w:eastAsia="zh-CN"/>
              </w:rPr>
              <w:t xml:space="preserve">The monitoring activities has been conducted on </w:t>
            </w:r>
            <w:r w:rsidRPr="00CE5545">
              <w:rPr>
                <w:rFonts w:asciiTheme="minorHAnsi" w:hAnsiTheme="minorHAnsi" w:cs="Avenir-Book"/>
                <w:color w:val="auto"/>
                <w:sz w:val="20"/>
                <w:szCs w:val="20"/>
                <w:lang w:eastAsia="zh-CN"/>
              </w:rPr>
              <w:t>18/01/2021 to 21/01/2021</w:t>
            </w:r>
            <w:r w:rsidR="00ED188B">
              <w:rPr>
                <w:rFonts w:asciiTheme="minorHAnsi" w:hAnsiTheme="minorHAnsi" w:cs="Avenir-Book"/>
                <w:color w:val="auto"/>
                <w:sz w:val="20"/>
                <w:szCs w:val="20"/>
                <w:lang w:eastAsia="zh-CN"/>
              </w:rPr>
              <w:t xml:space="preserve"> </w:t>
            </w:r>
            <w:r>
              <w:rPr>
                <w:rFonts w:asciiTheme="minorHAnsi" w:hAnsiTheme="minorHAnsi" w:cs="Avenir-Book"/>
                <w:color w:val="auto"/>
                <w:sz w:val="20"/>
                <w:szCs w:val="20"/>
                <w:lang w:eastAsia="zh-CN"/>
              </w:rPr>
              <w:t>(four days)</w:t>
            </w:r>
            <w:r w:rsidRPr="00CE5545">
              <w:rPr>
                <w:rFonts w:asciiTheme="minorHAnsi" w:hAnsiTheme="minorHAnsi" w:cs="Avenir-Book"/>
                <w:color w:val="auto"/>
                <w:sz w:val="20"/>
                <w:szCs w:val="20"/>
                <w:lang w:eastAsia="zh-CN"/>
              </w:rPr>
              <w:t xml:space="preserve"> and 25/01/2021 to 28/01/2021</w:t>
            </w:r>
            <w:r>
              <w:rPr>
                <w:rFonts w:asciiTheme="minorHAnsi" w:hAnsiTheme="minorHAnsi" w:cs="Avenir-Book"/>
                <w:color w:val="auto"/>
                <w:sz w:val="20"/>
                <w:szCs w:val="20"/>
                <w:lang w:eastAsia="zh-CN"/>
              </w:rPr>
              <w:t>(four days)</w:t>
            </w:r>
            <w:r w:rsidRPr="00CE5545">
              <w:rPr>
                <w:rFonts w:asciiTheme="minorHAnsi" w:hAnsiTheme="minorHAnsi" w:cs="Avenir-Book"/>
                <w:color w:val="auto"/>
                <w:sz w:val="20"/>
                <w:szCs w:val="20"/>
                <w:lang w:eastAsia="zh-CN"/>
              </w:rPr>
              <w:t>, which is not the weekends and holidays</w:t>
            </w:r>
            <w:r>
              <w:rPr>
                <w:rFonts w:asciiTheme="minorHAnsi" w:hAnsiTheme="minorHAnsi" w:cs="Avenir-Book"/>
                <w:color w:val="auto"/>
                <w:sz w:val="20"/>
                <w:szCs w:val="20"/>
                <w:lang w:eastAsia="zh-CN"/>
              </w:rPr>
              <w:t>.</w:t>
            </w:r>
            <w:r w:rsidR="004C5CDF">
              <w:rPr>
                <w:rFonts w:asciiTheme="minorHAnsi" w:hAnsiTheme="minorHAnsi" w:cs="Avenir-Book"/>
                <w:color w:val="auto"/>
                <w:sz w:val="20"/>
                <w:szCs w:val="20"/>
                <w:lang w:eastAsia="zh-CN"/>
              </w:rPr>
              <w:t xml:space="preserve"> </w:t>
            </w:r>
            <w:r w:rsidR="000B11D2">
              <w:rPr>
                <w:rFonts w:asciiTheme="minorHAnsi" w:hAnsiTheme="minorHAnsi"/>
                <w:color w:val="auto"/>
                <w:sz w:val="20"/>
                <w:szCs w:val="20"/>
                <w:lang w:eastAsia="zh-CN"/>
              </w:rPr>
              <w:t>The</w:t>
            </w:r>
            <w:r w:rsidR="000B11D2" w:rsidRPr="004D1FC2">
              <w:rPr>
                <w:rFonts w:asciiTheme="minorHAnsi" w:hAnsiTheme="minorHAnsi"/>
                <w:color w:val="auto"/>
                <w:sz w:val="20"/>
                <w:szCs w:val="20"/>
                <w:lang w:eastAsia="zh-CN"/>
              </w:rPr>
              <w:t xml:space="preserve"> </w:t>
            </w:r>
            <w:r w:rsidR="004D1FC2" w:rsidRPr="004D1FC2">
              <w:rPr>
                <w:rFonts w:asciiTheme="minorHAnsi" w:hAnsiTheme="minorHAnsi"/>
                <w:color w:val="auto"/>
                <w:sz w:val="20"/>
                <w:szCs w:val="20"/>
                <w:lang w:eastAsia="zh-CN"/>
              </w:rPr>
              <w:t xml:space="preserve">daily </w:t>
            </w:r>
            <w:r w:rsidR="000B11D2" w:rsidRPr="004D1FC2">
              <w:rPr>
                <w:rFonts w:asciiTheme="minorHAnsi" w:hAnsiTheme="minorHAnsi"/>
                <w:color w:val="auto"/>
                <w:sz w:val="20"/>
                <w:szCs w:val="20"/>
                <w:lang w:eastAsia="zh-CN"/>
              </w:rPr>
              <w:t>w</w:t>
            </w:r>
            <w:r w:rsidR="000B11D2" w:rsidRPr="000B11D2">
              <w:rPr>
                <w:rFonts w:asciiTheme="minorHAnsi" w:hAnsiTheme="minorHAnsi"/>
                <w:color w:val="auto"/>
                <w:sz w:val="20"/>
                <w:szCs w:val="20"/>
                <w:lang w:eastAsia="zh-CN"/>
              </w:rPr>
              <w:t>ater consumption survey record form</w:t>
            </w:r>
            <w:r w:rsidR="000B11D2">
              <w:rPr>
                <w:rFonts w:asciiTheme="minorHAnsi" w:hAnsiTheme="minorHAnsi"/>
                <w:color w:val="auto"/>
                <w:sz w:val="20"/>
                <w:szCs w:val="20"/>
                <w:lang w:eastAsia="zh-CN"/>
              </w:rPr>
              <w:t>s</w:t>
            </w:r>
            <w:r w:rsidR="000B11D2">
              <w:rPr>
                <w:rStyle w:val="aff8"/>
                <w:rFonts w:asciiTheme="minorHAnsi" w:hAnsiTheme="minorHAnsi"/>
                <w:color w:val="auto"/>
                <w:sz w:val="20"/>
                <w:szCs w:val="20"/>
                <w:lang w:eastAsia="zh-CN"/>
              </w:rPr>
              <w:footnoteReference w:id="28"/>
            </w:r>
            <w:r w:rsidR="000B11D2">
              <w:rPr>
                <w:rFonts w:asciiTheme="minorHAnsi" w:hAnsiTheme="minorHAnsi"/>
                <w:color w:val="auto"/>
                <w:sz w:val="20"/>
                <w:szCs w:val="20"/>
                <w:lang w:eastAsia="zh-CN"/>
              </w:rPr>
              <w:t xml:space="preserve"> have been filled by </w:t>
            </w:r>
            <w:r w:rsidR="004D1FC2">
              <w:rPr>
                <w:rFonts w:asciiTheme="minorHAnsi" w:hAnsiTheme="minorHAnsi"/>
                <w:color w:val="auto"/>
                <w:sz w:val="20"/>
                <w:szCs w:val="20"/>
                <w:lang w:eastAsia="zh-CN"/>
              </w:rPr>
              <w:t>end-user</w:t>
            </w:r>
            <w:r w:rsidR="000B11D2">
              <w:rPr>
                <w:rFonts w:asciiTheme="minorHAnsi" w:hAnsiTheme="minorHAnsi"/>
                <w:color w:val="auto"/>
                <w:sz w:val="20"/>
                <w:szCs w:val="20"/>
                <w:lang w:eastAsia="zh-CN"/>
              </w:rPr>
              <w:t>.</w:t>
            </w:r>
            <w:r w:rsidR="004D1FC2">
              <w:rPr>
                <w:rFonts w:asciiTheme="minorHAnsi" w:hAnsiTheme="minorHAnsi"/>
                <w:color w:val="auto"/>
                <w:sz w:val="20"/>
                <w:szCs w:val="20"/>
                <w:lang w:eastAsia="zh-CN"/>
              </w:rPr>
              <w:t xml:space="preserve"> </w:t>
            </w:r>
            <w:r w:rsidR="004D1FC2">
              <w:rPr>
                <w:rFonts w:asciiTheme="minorHAnsi" w:hAnsiTheme="minorHAnsi"/>
                <w:color w:val="auto"/>
                <w:sz w:val="20"/>
                <w:szCs w:val="20"/>
                <w:lang w:eastAsia="zh-CN"/>
              </w:rPr>
              <w:lastRenderedPageBreak/>
              <w:t>Sum each</w:t>
            </w:r>
            <w:r w:rsidR="004D1FC2" w:rsidRPr="00ED188B">
              <w:rPr>
                <w:rFonts w:asciiTheme="minorHAnsi" w:hAnsiTheme="minorHAnsi"/>
                <w:color w:val="auto"/>
                <w:sz w:val="20"/>
                <w:szCs w:val="20"/>
                <w:lang w:eastAsia="zh-CN"/>
              </w:rPr>
              <w:t xml:space="preserve"> water consumption record can get the daily water consumption. </w:t>
            </w:r>
          </w:p>
          <w:p w14:paraId="6DC58150" w14:textId="4E2DC218" w:rsidR="00127603" w:rsidRDefault="00F8552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Pr>
                <w:rFonts w:asciiTheme="minorHAnsi" w:hAnsiTheme="minorHAnsi"/>
                <w:color w:val="auto"/>
                <w:sz w:val="20"/>
                <w:szCs w:val="20"/>
                <w:lang w:eastAsia="zh-CN"/>
              </w:rPr>
              <w:t xml:space="preserve">The </w:t>
            </w:r>
            <w:r w:rsidRPr="00F8552C">
              <w:rPr>
                <w:rFonts w:asciiTheme="minorHAnsi" w:hAnsiTheme="minorHAnsi"/>
                <w:color w:val="auto"/>
                <w:sz w:val="20"/>
                <w:szCs w:val="20"/>
                <w:lang w:eastAsia="zh-CN"/>
              </w:rPr>
              <w:t xml:space="preserve">mean value of the total </w:t>
            </w:r>
            <w:r w:rsidR="004D1FC2">
              <w:rPr>
                <w:rFonts w:asciiTheme="minorHAnsi" w:hAnsiTheme="minorHAnsi"/>
                <w:color w:val="auto"/>
                <w:sz w:val="20"/>
                <w:szCs w:val="20"/>
                <w:lang w:eastAsia="zh-CN"/>
              </w:rPr>
              <w:t>water consumption</w:t>
            </w:r>
            <w:r w:rsidRPr="00F8552C">
              <w:rPr>
                <w:rFonts w:asciiTheme="minorHAnsi" w:hAnsiTheme="minorHAnsi"/>
                <w:color w:val="auto"/>
                <w:sz w:val="20"/>
                <w:szCs w:val="20"/>
                <w:lang w:eastAsia="zh-CN"/>
              </w:rPr>
              <w:t xml:space="preserve"> (the total water filtered per day aggregated over a three-day period) </w:t>
            </w:r>
            <w:r>
              <w:rPr>
                <w:rFonts w:asciiTheme="minorHAnsi" w:hAnsiTheme="minorHAnsi"/>
                <w:color w:val="auto"/>
                <w:sz w:val="20"/>
                <w:szCs w:val="20"/>
                <w:lang w:eastAsia="zh-CN"/>
              </w:rPr>
              <w:t>was the final</w:t>
            </w:r>
            <w:r w:rsidRPr="00F8552C">
              <w:rPr>
                <w:rFonts w:asciiTheme="minorHAnsi" w:hAnsiTheme="minorHAnsi"/>
                <w:color w:val="auto"/>
                <w:sz w:val="20"/>
                <w:szCs w:val="20"/>
                <w:lang w:eastAsia="zh-CN"/>
              </w:rPr>
              <w:t xml:space="preserve"> value </w:t>
            </w:r>
            <w:proofErr w:type="spellStart"/>
            <w:r w:rsidRPr="00F8552C">
              <w:rPr>
                <w:rFonts w:asciiTheme="minorHAnsi" w:hAnsiTheme="minorHAnsi"/>
                <w:color w:val="auto"/>
                <w:sz w:val="20"/>
                <w:szCs w:val="20"/>
                <w:lang w:eastAsia="zh-CN"/>
              </w:rPr>
              <w:t>QPW</w:t>
            </w:r>
            <w:r w:rsidRPr="00127603">
              <w:rPr>
                <w:rFonts w:asciiTheme="minorHAnsi" w:hAnsiTheme="minorHAnsi"/>
                <w:color w:val="auto"/>
                <w:sz w:val="20"/>
                <w:szCs w:val="20"/>
                <w:vertAlign w:val="subscript"/>
                <w:lang w:eastAsia="zh-CN"/>
              </w:rPr>
              <w:t>p</w:t>
            </w:r>
            <w:proofErr w:type="spellEnd"/>
            <w:r w:rsidRPr="00F8552C">
              <w:rPr>
                <w:rFonts w:asciiTheme="minorHAnsi" w:hAnsiTheme="minorHAnsi"/>
                <w:color w:val="auto"/>
                <w:sz w:val="20"/>
                <w:szCs w:val="20"/>
                <w:lang w:eastAsia="zh-CN"/>
              </w:rPr>
              <w:t xml:space="preserve"> per end user.</w:t>
            </w:r>
          </w:p>
          <w:p w14:paraId="02BC0444" w14:textId="48ECDE98" w:rsidR="004C5CDF" w:rsidRPr="00A217DD" w:rsidRDefault="00127603" w:rsidP="00D53957">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venir-Book"/>
                <w:color w:val="auto"/>
                <w:sz w:val="20"/>
                <w:szCs w:val="20"/>
                <w:lang w:eastAsia="zh-CN"/>
              </w:rPr>
            </w:pPr>
            <w:r>
              <w:rPr>
                <w:rFonts w:asciiTheme="minorHAnsi" w:hAnsiTheme="minorHAnsi" w:cs="Avenir-Book"/>
                <w:color w:val="auto"/>
                <w:sz w:val="20"/>
                <w:szCs w:val="20"/>
                <w:lang w:eastAsia="zh-CN"/>
              </w:rPr>
              <w:t>The v</w:t>
            </w:r>
            <w:r w:rsidRPr="00127603">
              <w:rPr>
                <w:rFonts w:asciiTheme="minorHAnsi" w:hAnsiTheme="minorHAnsi" w:cs="Avenir-Book"/>
                <w:color w:val="auto"/>
                <w:sz w:val="20"/>
                <w:szCs w:val="20"/>
                <w:lang w:eastAsia="zh-CN"/>
              </w:rPr>
              <w:t>olume of drinking water per person per day</w:t>
            </w:r>
            <w:r>
              <w:rPr>
                <w:rFonts w:asciiTheme="minorHAnsi" w:hAnsiTheme="minorHAnsi" w:cs="Avenir-Book"/>
                <w:color w:val="auto"/>
                <w:sz w:val="20"/>
                <w:szCs w:val="20"/>
                <w:lang w:eastAsia="zh-CN"/>
              </w:rPr>
              <w:t xml:space="preserve"> of this monitoring period is </w:t>
            </w:r>
            <w:r w:rsidR="00B85115">
              <w:rPr>
                <w:rFonts w:asciiTheme="minorHAnsi" w:hAnsiTheme="minorHAnsi" w:cs="Avenir-Book"/>
                <w:color w:val="auto"/>
                <w:sz w:val="20"/>
                <w:szCs w:val="20"/>
                <w:lang w:eastAsia="zh-CN"/>
              </w:rPr>
              <w:t>3.78</w:t>
            </w:r>
            <w:r w:rsidRPr="000E0332">
              <w:rPr>
                <w:rFonts w:asciiTheme="minorHAnsi" w:hAnsiTheme="minorHAnsi"/>
                <w:color w:val="auto"/>
                <w:sz w:val="20"/>
                <w:szCs w:val="20"/>
                <w:lang w:eastAsia="zh-CN"/>
              </w:rPr>
              <w:t xml:space="preserve"> L/person/day</w:t>
            </w:r>
            <w:r>
              <w:rPr>
                <w:rFonts w:asciiTheme="minorHAnsi" w:hAnsiTheme="minorHAnsi" w:cs="Avenir-Book"/>
                <w:color w:val="auto"/>
                <w:sz w:val="20"/>
                <w:szCs w:val="20"/>
                <w:lang w:eastAsia="zh-CN"/>
              </w:rPr>
              <w:t>.</w:t>
            </w:r>
          </w:p>
        </w:tc>
      </w:tr>
      <w:tr w:rsidR="00BE4DBC" w:rsidRPr="0050656F" w14:paraId="107419BE" w14:textId="77777777" w:rsidTr="00C672D8">
        <w:trPr>
          <w:trHeight w:val="248"/>
        </w:trPr>
        <w:tc>
          <w:tcPr>
            <w:cnfStyle w:val="001000000000" w:firstRow="0" w:lastRow="0" w:firstColumn="1" w:lastColumn="0" w:oddVBand="0" w:evenVBand="0" w:oddHBand="0" w:evenHBand="0" w:firstRowFirstColumn="0" w:firstRowLastColumn="0" w:lastRowFirstColumn="0" w:lastRowLastColumn="0"/>
            <w:tcW w:w="1431" w:type="pct"/>
          </w:tcPr>
          <w:p w14:paraId="496AE767" w14:textId="77777777" w:rsidR="00BE4DBC" w:rsidRPr="000E0332" w:rsidRDefault="00BE4DBC" w:rsidP="00F0396E">
            <w:pPr>
              <w:contextualSpacing w:val="0"/>
              <w:rPr>
                <w:rFonts w:asciiTheme="minorHAnsi" w:hAnsiTheme="minorHAnsi"/>
                <w:color w:val="FFFFFF" w:themeColor="background1"/>
                <w:sz w:val="20"/>
                <w:szCs w:val="20"/>
                <w:lang w:val="en-GB"/>
              </w:rPr>
            </w:pPr>
            <w:r w:rsidRPr="000E0332">
              <w:rPr>
                <w:rFonts w:asciiTheme="minorHAnsi" w:hAnsiTheme="minorHAnsi"/>
                <w:color w:val="FFFFFF" w:themeColor="background1"/>
                <w:sz w:val="20"/>
                <w:szCs w:val="20"/>
              </w:rPr>
              <w:lastRenderedPageBreak/>
              <w:t>Monitoring frequency</w:t>
            </w:r>
          </w:p>
        </w:tc>
        <w:tc>
          <w:tcPr>
            <w:tcW w:w="3569" w:type="pct"/>
          </w:tcPr>
          <w:p w14:paraId="253C2C16" w14:textId="77777777" w:rsidR="00BE4DBC" w:rsidRPr="000E0332" w:rsidRDefault="00BE4DBC"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E0332">
              <w:rPr>
                <w:rFonts w:asciiTheme="minorHAnsi" w:hAnsiTheme="minorHAnsi"/>
                <w:color w:val="auto"/>
                <w:sz w:val="20"/>
                <w:szCs w:val="20"/>
                <w:lang w:eastAsia="zh-CN"/>
              </w:rPr>
              <w:t>Every two years</w:t>
            </w:r>
          </w:p>
        </w:tc>
      </w:tr>
      <w:tr w:rsidR="00BE4DBC" w:rsidRPr="0050656F" w14:paraId="5D3D76DC" w14:textId="77777777" w:rsidTr="00C672D8">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510C4804" w14:textId="77777777" w:rsidR="00BE4DBC" w:rsidRPr="000E0332" w:rsidRDefault="00BE4DBC" w:rsidP="00F0396E">
            <w:pPr>
              <w:contextualSpacing w:val="0"/>
              <w:rPr>
                <w:rFonts w:asciiTheme="minorHAnsi" w:hAnsiTheme="minorHAnsi"/>
                <w:color w:val="FFFFFF" w:themeColor="background1"/>
                <w:sz w:val="20"/>
                <w:szCs w:val="20"/>
                <w:lang w:val="en-GB"/>
              </w:rPr>
            </w:pPr>
            <w:r w:rsidRPr="000E0332">
              <w:rPr>
                <w:rFonts w:asciiTheme="minorHAnsi" w:hAnsiTheme="minorHAnsi"/>
                <w:color w:val="FFFFFF" w:themeColor="background1"/>
                <w:sz w:val="20"/>
                <w:szCs w:val="20"/>
              </w:rPr>
              <w:t>QA/QC procedures</w:t>
            </w:r>
          </w:p>
        </w:tc>
        <w:tc>
          <w:tcPr>
            <w:tcW w:w="3569" w:type="pct"/>
          </w:tcPr>
          <w:p w14:paraId="3F040B92" w14:textId="4F869065" w:rsidR="004C5CDF" w:rsidRPr="004C5CDF" w:rsidRDefault="004C5CDF" w:rsidP="004C5CDF">
            <w:pPr>
              <w:widowControl w:val="0"/>
              <w:autoSpaceDE w:val="0"/>
              <w:autoSpaceDN w:val="0"/>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4C5CDF">
              <w:rPr>
                <w:rFonts w:asciiTheme="minorHAnsi" w:hAnsiTheme="minorHAnsi"/>
                <w:color w:val="auto"/>
                <w:sz w:val="20"/>
                <w:szCs w:val="20"/>
                <w:lang w:eastAsia="zh-CN"/>
              </w:rPr>
              <w:t xml:space="preserve">As the </w:t>
            </w:r>
            <w:r w:rsidR="00DA365D">
              <w:rPr>
                <w:rFonts w:asciiTheme="minorHAnsi" w:hAnsiTheme="minorHAnsi"/>
                <w:color w:val="auto"/>
                <w:sz w:val="20"/>
                <w:szCs w:val="20"/>
                <w:lang w:eastAsia="zh-CN"/>
              </w:rPr>
              <w:t>m</w:t>
            </w:r>
            <w:r w:rsidRPr="004C5CDF">
              <w:rPr>
                <w:rFonts w:asciiTheme="minorHAnsi" w:hAnsiTheme="minorHAnsi"/>
                <w:color w:val="auto"/>
                <w:sz w:val="20"/>
                <w:szCs w:val="20"/>
                <w:lang w:eastAsia="zh-CN"/>
              </w:rPr>
              <w:t xml:space="preserve">onitoring frequency of this parameter is every two years. The </w:t>
            </w:r>
            <w:r w:rsidRPr="004C5CDF">
              <w:rPr>
                <w:rFonts w:asciiTheme="minorHAnsi" w:hAnsiTheme="minorHAnsi" w:cs="TimesNewRomanPSMT"/>
                <w:color w:val="auto"/>
                <w:sz w:val="20"/>
                <w:szCs w:val="20"/>
                <w:lang w:eastAsia="zh-CN"/>
              </w:rPr>
              <w:t xml:space="preserve">water consumption field test </w:t>
            </w:r>
            <w:proofErr w:type="gramStart"/>
            <w:r w:rsidRPr="004C5CDF">
              <w:rPr>
                <w:rFonts w:asciiTheme="minorHAnsi" w:hAnsiTheme="minorHAnsi" w:cs="TimesNewRomanPSMT"/>
                <w:color w:val="auto"/>
                <w:sz w:val="20"/>
                <w:szCs w:val="20"/>
                <w:lang w:eastAsia="zh-CN"/>
              </w:rPr>
              <w:t>have</w:t>
            </w:r>
            <w:proofErr w:type="gramEnd"/>
            <w:r w:rsidRPr="004C5CDF">
              <w:rPr>
                <w:rFonts w:asciiTheme="minorHAnsi" w:hAnsiTheme="minorHAnsi" w:cs="TimesNewRomanPSMT"/>
                <w:color w:val="auto"/>
                <w:sz w:val="20"/>
                <w:szCs w:val="20"/>
                <w:lang w:eastAsia="zh-CN"/>
              </w:rPr>
              <w:t xml:space="preserve"> been conducted on 18/01/2021 to 21/01/2021 and 25/01/2021 to 28/01/2021. This monitoring period is from 01/08/2021-31/07/2022, which is within 2 years of </w:t>
            </w:r>
            <w:proofErr w:type="gramStart"/>
            <w:r w:rsidRPr="004C5CDF">
              <w:rPr>
                <w:rFonts w:asciiTheme="minorHAnsi" w:hAnsiTheme="minorHAnsi" w:cs="TimesNewRomanPSMT"/>
                <w:color w:val="auto"/>
                <w:sz w:val="20"/>
                <w:szCs w:val="20"/>
                <w:lang w:eastAsia="zh-CN"/>
              </w:rPr>
              <w:t>the  water</w:t>
            </w:r>
            <w:proofErr w:type="gramEnd"/>
            <w:r w:rsidRPr="004C5CDF">
              <w:rPr>
                <w:rFonts w:asciiTheme="minorHAnsi" w:hAnsiTheme="minorHAnsi" w:cs="TimesNewRomanPSMT"/>
                <w:color w:val="auto"/>
                <w:sz w:val="20"/>
                <w:szCs w:val="20"/>
                <w:lang w:eastAsia="zh-CN"/>
              </w:rPr>
              <w:t xml:space="preserve"> consumption field test date. </w:t>
            </w:r>
            <w:proofErr w:type="gramStart"/>
            <w:r w:rsidRPr="004C5CDF">
              <w:rPr>
                <w:rFonts w:asciiTheme="minorHAnsi" w:hAnsiTheme="minorHAnsi" w:cs="TimesNewRomanPSMT"/>
                <w:color w:val="auto"/>
                <w:sz w:val="20"/>
                <w:szCs w:val="20"/>
                <w:lang w:eastAsia="zh-CN"/>
              </w:rPr>
              <w:t>So</w:t>
            </w:r>
            <w:proofErr w:type="gramEnd"/>
            <w:r w:rsidRPr="004C5CDF">
              <w:rPr>
                <w:rFonts w:asciiTheme="minorHAnsi" w:hAnsiTheme="minorHAnsi" w:cs="TimesNewRomanPSMT"/>
                <w:color w:val="auto"/>
                <w:sz w:val="20"/>
                <w:szCs w:val="20"/>
                <w:lang w:eastAsia="zh-CN"/>
              </w:rPr>
              <w:t xml:space="preserve"> there is no need to conduct the water consumption field test during this monitoring period.</w:t>
            </w:r>
          </w:p>
          <w:p w14:paraId="5F33B1EB" w14:textId="3CCED15D" w:rsidR="00BE4DBC" w:rsidRPr="004C5CDF" w:rsidRDefault="004C5CDF" w:rsidP="004C5CDF">
            <w:pPr>
              <w:widowControl w:val="0"/>
              <w:autoSpaceDE w:val="0"/>
              <w:autoSpaceDN w:val="0"/>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4C5CDF">
              <w:rPr>
                <w:rFonts w:asciiTheme="minorHAnsi" w:hAnsiTheme="minorHAnsi"/>
                <w:color w:val="auto"/>
                <w:sz w:val="20"/>
                <w:szCs w:val="20"/>
                <w:lang w:eastAsia="zh-CN"/>
              </w:rPr>
              <w:t xml:space="preserve">The value of this parameter used in the emission reduction calculations in this monitoring period has been determined in </w:t>
            </w:r>
            <w:proofErr w:type="gramStart"/>
            <w:r w:rsidRPr="004C5CDF">
              <w:rPr>
                <w:rFonts w:asciiTheme="minorHAnsi" w:hAnsiTheme="minorHAnsi"/>
                <w:color w:val="auto"/>
                <w:sz w:val="20"/>
                <w:szCs w:val="20"/>
                <w:lang w:eastAsia="zh-CN"/>
              </w:rPr>
              <w:t xml:space="preserve">the </w:t>
            </w:r>
            <w:r w:rsidRPr="004C5CDF">
              <w:rPr>
                <w:rFonts w:asciiTheme="minorHAnsi" w:hAnsiTheme="minorHAnsi" w:cs="TimesNewRomanPSMT"/>
                <w:color w:val="auto"/>
                <w:sz w:val="20"/>
                <w:szCs w:val="20"/>
                <w:lang w:eastAsia="zh-CN"/>
              </w:rPr>
              <w:t xml:space="preserve"> water</w:t>
            </w:r>
            <w:proofErr w:type="gramEnd"/>
            <w:r w:rsidRPr="004C5CDF">
              <w:rPr>
                <w:rFonts w:asciiTheme="minorHAnsi" w:hAnsiTheme="minorHAnsi" w:cs="TimesNewRomanPSMT"/>
                <w:color w:val="auto"/>
                <w:sz w:val="20"/>
                <w:szCs w:val="20"/>
                <w:lang w:eastAsia="zh-CN"/>
              </w:rPr>
              <w:t xml:space="preserve"> consumption field test have been conducted on 18/01/2021 to 21/01/2021 and 25/01/2021 to 28/01/2021</w:t>
            </w:r>
            <w:r w:rsidR="00F13890">
              <w:rPr>
                <w:rFonts w:asciiTheme="minorHAnsi" w:hAnsiTheme="minorHAnsi" w:cs="TimesNewRomanPSMT"/>
                <w:color w:val="auto"/>
                <w:sz w:val="20"/>
                <w:szCs w:val="20"/>
                <w:lang w:eastAsia="zh-CN"/>
              </w:rPr>
              <w:t>,which</w:t>
            </w:r>
            <w:r w:rsidRPr="004C5CDF">
              <w:rPr>
                <w:rFonts w:asciiTheme="minorHAnsi" w:hAnsiTheme="minorHAnsi" w:cs="TimesNewRomanPSMT"/>
                <w:color w:val="auto"/>
                <w:sz w:val="20"/>
                <w:szCs w:val="20"/>
                <w:lang w:eastAsia="zh-CN"/>
              </w:rPr>
              <w:t xml:space="preserve"> is 3.78 L</w:t>
            </w:r>
            <w:r w:rsidRPr="004C5CDF">
              <w:rPr>
                <w:rFonts w:asciiTheme="minorHAnsi" w:hAnsiTheme="minorHAnsi" w:cs="TimesNewRomanPSMT" w:hint="eastAsia"/>
                <w:color w:val="auto"/>
                <w:sz w:val="20"/>
                <w:szCs w:val="20"/>
                <w:lang w:eastAsia="zh-CN"/>
              </w:rPr>
              <w:t>/</w:t>
            </w:r>
            <w:r w:rsidRPr="004C5CDF">
              <w:rPr>
                <w:rFonts w:asciiTheme="minorHAnsi" w:hAnsiTheme="minorHAnsi" w:cs="TimesNewRomanPSMT"/>
                <w:color w:val="auto"/>
                <w:sz w:val="20"/>
                <w:szCs w:val="20"/>
                <w:lang w:eastAsia="zh-CN"/>
              </w:rPr>
              <w:t>person/day.</w:t>
            </w:r>
          </w:p>
        </w:tc>
      </w:tr>
      <w:tr w:rsidR="00BE4DBC" w:rsidRPr="0050656F" w14:paraId="058F555E" w14:textId="77777777" w:rsidTr="00C672D8">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1A05C4BE" w14:textId="77777777" w:rsidR="00BE4DBC" w:rsidRPr="000E0332" w:rsidRDefault="00BE4DBC" w:rsidP="00F0396E">
            <w:pPr>
              <w:contextualSpacing w:val="0"/>
              <w:rPr>
                <w:rFonts w:asciiTheme="minorHAnsi" w:hAnsiTheme="minorHAnsi"/>
                <w:color w:val="FFFFFF" w:themeColor="background1"/>
                <w:sz w:val="20"/>
                <w:szCs w:val="20"/>
                <w:lang w:val="en-GB"/>
              </w:rPr>
            </w:pPr>
            <w:r w:rsidRPr="000E0332">
              <w:rPr>
                <w:rFonts w:asciiTheme="minorHAnsi" w:hAnsiTheme="minorHAnsi"/>
                <w:color w:val="FFFFFF" w:themeColor="background1"/>
                <w:sz w:val="20"/>
                <w:szCs w:val="20"/>
              </w:rPr>
              <w:t>Purpose of data</w:t>
            </w:r>
          </w:p>
        </w:tc>
        <w:tc>
          <w:tcPr>
            <w:tcW w:w="3569" w:type="pct"/>
          </w:tcPr>
          <w:p w14:paraId="6A59794C" w14:textId="77777777" w:rsidR="00BE4DBC" w:rsidRPr="000E0332" w:rsidRDefault="00BE4DBC"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0E0332">
              <w:rPr>
                <w:rFonts w:asciiTheme="minorHAnsi" w:hAnsiTheme="minorHAnsi"/>
                <w:color w:val="auto"/>
                <w:sz w:val="20"/>
                <w:szCs w:val="20"/>
                <w:lang w:eastAsia="zh-CN"/>
              </w:rPr>
              <w:t>To demonstrate contribution to SDG 13.</w:t>
            </w:r>
          </w:p>
        </w:tc>
      </w:tr>
      <w:tr w:rsidR="00BE4DBC" w:rsidRPr="0050656F" w14:paraId="4B160E56" w14:textId="77777777" w:rsidTr="00C672D8">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66CABB2E" w14:textId="77777777" w:rsidR="00BE4DBC" w:rsidRPr="000E0332" w:rsidRDefault="00BE4DBC" w:rsidP="00F0396E">
            <w:pPr>
              <w:contextualSpacing w:val="0"/>
              <w:rPr>
                <w:rFonts w:asciiTheme="minorHAnsi" w:hAnsiTheme="minorHAnsi"/>
                <w:color w:val="FFFFFF" w:themeColor="background1"/>
                <w:sz w:val="20"/>
                <w:szCs w:val="20"/>
                <w:lang w:val="en-GB"/>
              </w:rPr>
            </w:pPr>
            <w:r w:rsidRPr="000E0332">
              <w:rPr>
                <w:rFonts w:asciiTheme="minorHAnsi" w:hAnsiTheme="minorHAnsi"/>
                <w:color w:val="FFFFFF" w:themeColor="background1"/>
                <w:sz w:val="20"/>
                <w:szCs w:val="20"/>
              </w:rPr>
              <w:t>Additional comment</w:t>
            </w:r>
          </w:p>
        </w:tc>
        <w:tc>
          <w:tcPr>
            <w:tcW w:w="3569" w:type="pct"/>
          </w:tcPr>
          <w:p w14:paraId="0A7BD138" w14:textId="77777777" w:rsidR="00BE4DBC" w:rsidRPr="000E0332" w:rsidRDefault="00BE4DBC"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0E0332">
              <w:rPr>
                <w:rFonts w:asciiTheme="minorHAnsi" w:hAnsiTheme="minorHAnsi"/>
                <w:color w:val="auto"/>
                <w:sz w:val="20"/>
                <w:szCs w:val="20"/>
                <w:lang w:val="en-GB" w:eastAsia="zh-CN"/>
              </w:rPr>
              <w:t xml:space="preserve">The value is capped at 5.5 L/person/day, which </w:t>
            </w:r>
            <w:r w:rsidRPr="000E0332">
              <w:rPr>
                <w:rFonts w:asciiTheme="minorHAnsi" w:hAnsiTheme="minorHAnsi"/>
                <w:color w:val="auto"/>
                <w:sz w:val="20"/>
                <w:szCs w:val="20"/>
                <w:lang w:eastAsia="zh-CN"/>
              </w:rPr>
              <w:t>is determined based on WHO recommendations (Domestic Water</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Quantity, Service Level and Health, Table 2: Volumes of water</w:t>
            </w:r>
            <w:r w:rsidRPr="000E0332">
              <w:rPr>
                <w:rFonts w:asciiTheme="minorHAnsi" w:hAnsiTheme="minorHAnsi" w:hint="eastAsia"/>
                <w:color w:val="auto"/>
                <w:sz w:val="20"/>
                <w:szCs w:val="20"/>
                <w:lang w:eastAsia="zh-CN"/>
              </w:rPr>
              <w:t xml:space="preserve"> </w:t>
            </w:r>
            <w:r w:rsidRPr="000E0332">
              <w:rPr>
                <w:rFonts w:asciiTheme="minorHAnsi" w:hAnsiTheme="minorHAnsi"/>
                <w:color w:val="auto"/>
                <w:sz w:val="20"/>
                <w:szCs w:val="20"/>
                <w:lang w:eastAsia="zh-CN"/>
              </w:rPr>
              <w:t>required for hydration, WHO 2003).</w:t>
            </w:r>
            <w:r w:rsidRPr="000E0332">
              <w:rPr>
                <w:rFonts w:asciiTheme="minorHAnsi" w:hAnsiTheme="minorHAnsi" w:hint="eastAsia"/>
                <w:color w:val="auto"/>
                <w:sz w:val="20"/>
                <w:szCs w:val="20"/>
                <w:lang w:eastAsia="zh-CN"/>
              </w:rPr>
              <w:t xml:space="preserve"> </w:t>
            </w:r>
            <w:bookmarkStart w:id="79" w:name="OLE_LINK9"/>
            <w:r w:rsidR="00D03026">
              <w:rPr>
                <w:lang w:eastAsia="en-US"/>
              </w:rPr>
              <w:fldChar w:fldCharType="begin"/>
            </w:r>
            <w:r w:rsidR="00D03026">
              <w:instrText xml:space="preserve"> HYPERLINK "https://www.who.int/water_sanitation_health/diseases/WSH03.02.pdf" </w:instrText>
            </w:r>
            <w:r w:rsidR="00D03026">
              <w:rPr>
                <w:lang w:eastAsia="en-US"/>
              </w:rPr>
              <w:fldChar w:fldCharType="separate"/>
            </w:r>
            <w:r w:rsidRPr="000E0332">
              <w:rPr>
                <w:rStyle w:val="affe"/>
                <w:color w:val="auto"/>
                <w:sz w:val="20"/>
                <w:szCs w:val="20"/>
                <w:lang w:eastAsia="zh-CN"/>
              </w:rPr>
              <w:t>https://www.who.int/water_sanitation_health/diseases/WSH03.02.pdf</w:t>
            </w:r>
            <w:r w:rsidR="00D03026">
              <w:rPr>
                <w:rStyle w:val="affe"/>
                <w:color w:val="auto"/>
                <w:sz w:val="20"/>
                <w:szCs w:val="20"/>
                <w:lang w:eastAsia="zh-CN"/>
              </w:rPr>
              <w:fldChar w:fldCharType="end"/>
            </w:r>
            <w:bookmarkEnd w:id="79"/>
            <w:r w:rsidRPr="000E0332">
              <w:rPr>
                <w:rFonts w:asciiTheme="minorHAnsi" w:hAnsiTheme="minorHAnsi"/>
                <w:color w:val="auto"/>
                <w:sz w:val="20"/>
                <w:szCs w:val="20"/>
                <w:lang w:eastAsia="zh-CN"/>
              </w:rPr>
              <w:t xml:space="preserve">. </w:t>
            </w:r>
          </w:p>
        </w:tc>
      </w:tr>
    </w:tbl>
    <w:p w14:paraId="4B427465" w14:textId="4ADAD7EE" w:rsidR="00BE4DBC" w:rsidRDefault="00BE4DBC" w:rsidP="00D417BC">
      <w:pPr>
        <w:spacing w:after="0"/>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89"/>
        <w:gridCol w:w="6706"/>
      </w:tblGrid>
      <w:tr w:rsidR="0050656F" w:rsidRPr="00C87156" w14:paraId="2BBEE048"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78C579C5"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hint="eastAsia"/>
                <w:color w:val="FFFFFF" w:themeColor="background1"/>
                <w:sz w:val="20"/>
                <w:szCs w:val="20"/>
                <w:lang w:val="en-GB" w:eastAsia="zh-CN"/>
              </w:rPr>
              <w:t>P</w:t>
            </w:r>
            <w:r w:rsidRPr="00C87156">
              <w:rPr>
                <w:color w:val="FFFFFF" w:themeColor="background1"/>
                <w:sz w:val="20"/>
                <w:szCs w:val="20"/>
                <w:lang w:val="en-GB" w:eastAsia="zh-CN"/>
              </w:rPr>
              <w:t>arameter ID</w:t>
            </w:r>
          </w:p>
        </w:tc>
        <w:tc>
          <w:tcPr>
            <w:tcW w:w="3569" w:type="pct"/>
          </w:tcPr>
          <w:p w14:paraId="4ADD6D82"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ajorHAnsi" w:hAnsiTheme="majorHAnsi" w:hint="eastAsia"/>
                <w:i/>
                <w:color w:val="auto"/>
                <w:sz w:val="20"/>
                <w:szCs w:val="20"/>
                <w:lang w:val="en-GB" w:eastAsia="zh-CN"/>
              </w:rPr>
              <w:t>S</w:t>
            </w:r>
            <w:r w:rsidRPr="0050656F">
              <w:rPr>
                <w:rFonts w:asciiTheme="majorHAnsi" w:hAnsiTheme="majorHAnsi"/>
                <w:i/>
                <w:color w:val="auto"/>
                <w:sz w:val="20"/>
                <w:szCs w:val="20"/>
                <w:lang w:val="en-GB" w:eastAsia="zh-CN"/>
              </w:rPr>
              <w:t>DWS 32</w:t>
            </w:r>
          </w:p>
        </w:tc>
      </w:tr>
      <w:tr w:rsidR="0050656F" w:rsidRPr="00C87156" w14:paraId="000E84A1"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54AEEBA5" w14:textId="77777777" w:rsidR="0050656F" w:rsidRPr="00C87156" w:rsidRDefault="0050656F" w:rsidP="00F0396E">
            <w:pPr>
              <w:contextualSpacing w:val="0"/>
              <w:rPr>
                <w:rFonts w:asciiTheme="minorHAnsi" w:hAnsiTheme="minorHAnsi"/>
                <w:color w:val="FFFFFF" w:themeColor="background1"/>
                <w:sz w:val="20"/>
                <w:szCs w:val="20"/>
              </w:rPr>
            </w:pPr>
            <w:r w:rsidRPr="00C87156">
              <w:rPr>
                <w:rFonts w:asciiTheme="minorHAnsi" w:hAnsiTheme="minorHAnsi"/>
                <w:color w:val="FFFFFF" w:themeColor="background1"/>
                <w:sz w:val="20"/>
                <w:szCs w:val="20"/>
              </w:rPr>
              <w:t>Data / Parameter</w:t>
            </w:r>
          </w:p>
        </w:tc>
        <w:tc>
          <w:tcPr>
            <w:tcW w:w="3569" w:type="pct"/>
          </w:tcPr>
          <w:p w14:paraId="5592E957"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80" w:name="_Hlk76462134"/>
            <w:proofErr w:type="spellStart"/>
            <w:proofErr w:type="gramStart"/>
            <w:r w:rsidRPr="0050656F">
              <w:rPr>
                <w:rFonts w:asciiTheme="minorHAnsi" w:hAnsiTheme="minorHAnsi"/>
                <w:i/>
                <w:color w:val="auto"/>
                <w:sz w:val="20"/>
                <w:szCs w:val="20"/>
                <w:lang w:eastAsia="zh-CN"/>
              </w:rPr>
              <w:t>DN</w:t>
            </w:r>
            <w:r w:rsidRPr="0050656F">
              <w:rPr>
                <w:rFonts w:asciiTheme="minorHAnsi" w:hAnsiTheme="minorHAnsi"/>
                <w:i/>
                <w:color w:val="auto"/>
                <w:sz w:val="20"/>
                <w:szCs w:val="20"/>
                <w:vertAlign w:val="subscript"/>
                <w:lang w:eastAsia="zh-CN"/>
              </w:rPr>
              <w:t>p,y</w:t>
            </w:r>
            <w:bookmarkEnd w:id="80"/>
            <w:proofErr w:type="spellEnd"/>
            <w:proofErr w:type="gramEnd"/>
          </w:p>
        </w:tc>
      </w:tr>
      <w:tr w:rsidR="0050656F" w:rsidRPr="00C87156" w14:paraId="56D1091F"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4802B5AE"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Unit</w:t>
            </w:r>
          </w:p>
        </w:tc>
        <w:tc>
          <w:tcPr>
            <w:tcW w:w="3569" w:type="pct"/>
          </w:tcPr>
          <w:p w14:paraId="2B00BFF6"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Number</w:t>
            </w:r>
          </w:p>
        </w:tc>
      </w:tr>
      <w:tr w:rsidR="0050656F" w:rsidRPr="00C87156" w14:paraId="0A73B868"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2C57D26A"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Description</w:t>
            </w:r>
          </w:p>
        </w:tc>
        <w:tc>
          <w:tcPr>
            <w:tcW w:w="3569" w:type="pct"/>
          </w:tcPr>
          <w:p w14:paraId="402FF26B" w14:textId="77777777"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bookmarkStart w:id="81" w:name="_Hlk76462127"/>
            <w:r w:rsidRPr="0050656F">
              <w:rPr>
                <w:rFonts w:asciiTheme="minorHAnsi" w:hAnsiTheme="minorHAnsi"/>
                <w:color w:val="auto"/>
                <w:sz w:val="20"/>
                <w:szCs w:val="20"/>
                <w:lang w:eastAsia="zh-CN"/>
              </w:rPr>
              <w:t>Average number of individual project technologies in each project</w:t>
            </w:r>
            <w:r w:rsidRPr="0050656F">
              <w:rPr>
                <w:rFonts w:asciiTheme="minorHAnsi" w:hAnsiTheme="minorHAnsi" w:hint="eastAsia"/>
                <w:color w:val="auto"/>
                <w:sz w:val="20"/>
                <w:szCs w:val="20"/>
                <w:lang w:eastAsia="zh-CN"/>
              </w:rPr>
              <w:t xml:space="preserve"> </w:t>
            </w:r>
            <w:r w:rsidRPr="0050656F">
              <w:rPr>
                <w:rFonts w:asciiTheme="minorHAnsi" w:hAnsiTheme="minorHAnsi"/>
                <w:color w:val="auto"/>
                <w:sz w:val="20"/>
                <w:szCs w:val="20"/>
                <w:lang w:eastAsia="zh-CN"/>
              </w:rPr>
              <w:t xml:space="preserve">premises type </w:t>
            </w:r>
            <w:proofErr w:type="spellStart"/>
            <w:r w:rsidRPr="0050656F">
              <w:rPr>
                <w:rFonts w:asciiTheme="minorHAnsi" w:hAnsiTheme="minorHAnsi"/>
                <w:i/>
                <w:iCs/>
                <w:color w:val="auto"/>
                <w:sz w:val="20"/>
                <w:szCs w:val="20"/>
                <w:lang w:eastAsia="zh-CN"/>
              </w:rPr>
              <w:t>p</w:t>
            </w:r>
            <w:r w:rsidRPr="0050656F">
              <w:rPr>
                <w:rFonts w:asciiTheme="minorHAnsi" w:hAnsiTheme="minorHAnsi"/>
                <w:color w:val="auto"/>
                <w:sz w:val="20"/>
                <w:szCs w:val="20"/>
                <w:lang w:eastAsia="zh-CN"/>
              </w:rPr>
              <w:t xml:space="preserve"> in</w:t>
            </w:r>
            <w:proofErr w:type="spellEnd"/>
            <w:r w:rsidRPr="0050656F">
              <w:rPr>
                <w:rFonts w:asciiTheme="minorHAnsi" w:hAnsiTheme="minorHAnsi"/>
                <w:color w:val="auto"/>
                <w:sz w:val="20"/>
                <w:szCs w:val="20"/>
                <w:lang w:eastAsia="zh-CN"/>
              </w:rPr>
              <w:t xml:space="preserve"> year </w:t>
            </w:r>
            <w:r w:rsidRPr="0050656F">
              <w:rPr>
                <w:rFonts w:asciiTheme="minorHAnsi" w:hAnsiTheme="minorHAnsi"/>
                <w:i/>
                <w:iCs/>
                <w:color w:val="auto"/>
                <w:sz w:val="20"/>
                <w:szCs w:val="20"/>
                <w:lang w:eastAsia="zh-CN"/>
              </w:rPr>
              <w:t>y</w:t>
            </w:r>
            <w:bookmarkEnd w:id="81"/>
          </w:p>
        </w:tc>
      </w:tr>
      <w:tr w:rsidR="0050656F" w:rsidRPr="00C87156" w14:paraId="46978434"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147636D7"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Source of data</w:t>
            </w:r>
          </w:p>
        </w:tc>
        <w:tc>
          <w:tcPr>
            <w:tcW w:w="3569" w:type="pct"/>
          </w:tcPr>
          <w:p w14:paraId="16228D68"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bookmarkStart w:id="82" w:name="_Hlk76464220"/>
            <w:r w:rsidRPr="0050656F">
              <w:rPr>
                <w:rFonts w:asciiTheme="minorHAnsi" w:hAnsiTheme="minorHAnsi"/>
                <w:color w:val="auto"/>
                <w:sz w:val="20"/>
                <w:szCs w:val="20"/>
                <w:lang w:eastAsia="zh-CN"/>
              </w:rPr>
              <w:t>Sales database</w:t>
            </w:r>
            <w:bookmarkEnd w:id="82"/>
          </w:p>
        </w:tc>
      </w:tr>
      <w:tr w:rsidR="0050656F" w:rsidRPr="00C87156" w14:paraId="5F0C7C29"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3DB7AC49"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lastRenderedPageBreak/>
              <w:t>Value(s) applied</w:t>
            </w:r>
          </w:p>
        </w:tc>
        <w:tc>
          <w:tcPr>
            <w:tcW w:w="3569" w:type="pct"/>
          </w:tcPr>
          <w:p w14:paraId="434B2138" w14:textId="77777777" w:rsid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bookmarkStart w:id="83" w:name="_Hlk76464169"/>
            <w:proofErr w:type="gramStart"/>
            <w:r w:rsidRPr="0050656F">
              <w:rPr>
                <w:rFonts w:asciiTheme="minorHAnsi" w:eastAsia="MS Mincho" w:hAnsiTheme="minorHAnsi" w:cs="Avenir-Book"/>
                <w:color w:val="auto"/>
                <w:sz w:val="20"/>
                <w:szCs w:val="20"/>
                <w:lang w:eastAsia="en-US"/>
              </w:rPr>
              <w:t>In order to</w:t>
            </w:r>
            <w:proofErr w:type="gramEnd"/>
            <w:r w:rsidRPr="0050656F">
              <w:rPr>
                <w:rFonts w:asciiTheme="minorHAnsi" w:eastAsia="MS Mincho" w:hAnsiTheme="minorHAnsi" w:cs="Avenir-Book"/>
                <w:color w:val="auto"/>
                <w:sz w:val="20"/>
                <w:szCs w:val="20"/>
                <w:lang w:eastAsia="en-US"/>
              </w:rPr>
              <w:t xml:space="preserve"> cover more households with high-quality water purifiers at a lower price, it is restricted in the project that each household can only buy one set of water purifier.</w:t>
            </w:r>
            <w:bookmarkEnd w:id="83"/>
          </w:p>
          <w:tbl>
            <w:tblPr>
              <w:tblStyle w:val="afffff3"/>
              <w:tblW w:w="5021" w:type="dxa"/>
              <w:tblLook w:val="04A0" w:firstRow="1" w:lastRow="0" w:firstColumn="1" w:lastColumn="0" w:noHBand="0" w:noVBand="1"/>
            </w:tblPr>
            <w:tblGrid>
              <w:gridCol w:w="2701"/>
              <w:gridCol w:w="2320"/>
            </w:tblGrid>
            <w:tr w:rsidR="0010618E" w:rsidRPr="0040761E" w14:paraId="16EA6E2D" w14:textId="77777777" w:rsidTr="00665E20">
              <w:trPr>
                <w:trHeight w:val="396"/>
              </w:trPr>
              <w:tc>
                <w:tcPr>
                  <w:tcW w:w="2701" w:type="dxa"/>
                </w:tcPr>
                <w:p w14:paraId="4F07AAA5" w14:textId="77777777" w:rsidR="0010618E" w:rsidRPr="0040761E" w:rsidRDefault="0010618E" w:rsidP="0041780C">
                  <w:pPr>
                    <w:framePr w:hSpace="180" w:wrap="around" w:vAnchor="text" w:hAnchor="margin" w:y="219"/>
                    <w:contextualSpacing w:val="0"/>
                    <w:jc w:val="both"/>
                    <w:rPr>
                      <w:rFonts w:asciiTheme="minorHAnsi" w:hAnsiTheme="minorHAnsi"/>
                      <w:color w:val="auto"/>
                      <w:sz w:val="18"/>
                      <w:szCs w:val="18"/>
                      <w:lang w:val="en-GB" w:eastAsia="zh-CN"/>
                    </w:rPr>
                  </w:pPr>
                  <w:r>
                    <w:rPr>
                      <w:rFonts w:asciiTheme="minorHAnsi" w:hAnsiTheme="minorHAnsi"/>
                      <w:color w:val="auto"/>
                      <w:sz w:val="18"/>
                      <w:szCs w:val="18"/>
                      <w:lang w:val="en-GB" w:eastAsia="zh-CN"/>
                    </w:rPr>
                    <w:t>P</w:t>
                  </w:r>
                  <w:r w:rsidRPr="0040761E">
                    <w:rPr>
                      <w:rFonts w:asciiTheme="minorHAnsi" w:hAnsiTheme="minorHAnsi"/>
                      <w:color w:val="auto"/>
                      <w:sz w:val="18"/>
                      <w:szCs w:val="18"/>
                      <w:lang w:val="en-GB" w:eastAsia="zh-CN"/>
                    </w:rPr>
                    <w:t>eriod</w:t>
                  </w:r>
                </w:p>
              </w:tc>
              <w:tc>
                <w:tcPr>
                  <w:tcW w:w="2320" w:type="dxa"/>
                </w:tcPr>
                <w:p w14:paraId="742A5421" w14:textId="1EBA68F6" w:rsidR="0010618E" w:rsidRPr="0040761E" w:rsidRDefault="0010618E" w:rsidP="0041780C">
                  <w:pPr>
                    <w:framePr w:hSpace="180" w:wrap="around" w:vAnchor="text" w:hAnchor="margin" w:y="219"/>
                    <w:contextualSpacing w:val="0"/>
                    <w:jc w:val="both"/>
                    <w:rPr>
                      <w:rFonts w:asciiTheme="minorHAnsi" w:hAnsiTheme="minorHAnsi"/>
                      <w:color w:val="auto"/>
                      <w:sz w:val="18"/>
                      <w:szCs w:val="18"/>
                      <w:lang w:val="en-GB"/>
                    </w:rPr>
                  </w:pPr>
                  <w:proofErr w:type="spellStart"/>
                  <w:proofErr w:type="gramStart"/>
                  <w:r w:rsidRPr="0050656F">
                    <w:rPr>
                      <w:rFonts w:asciiTheme="minorHAnsi" w:hAnsiTheme="minorHAnsi"/>
                      <w:i/>
                      <w:color w:val="auto"/>
                      <w:sz w:val="20"/>
                      <w:szCs w:val="20"/>
                      <w:lang w:eastAsia="zh-CN"/>
                    </w:rPr>
                    <w:t>DN</w:t>
                  </w:r>
                  <w:r w:rsidRPr="0050656F">
                    <w:rPr>
                      <w:rFonts w:asciiTheme="minorHAnsi" w:hAnsiTheme="minorHAnsi"/>
                      <w:i/>
                      <w:color w:val="auto"/>
                      <w:sz w:val="20"/>
                      <w:szCs w:val="20"/>
                      <w:vertAlign w:val="subscript"/>
                      <w:lang w:eastAsia="zh-CN"/>
                    </w:rPr>
                    <w:t>p,y</w:t>
                  </w:r>
                  <w:proofErr w:type="spellEnd"/>
                  <w:proofErr w:type="gramEnd"/>
                </w:p>
              </w:tc>
            </w:tr>
            <w:tr w:rsidR="0010618E" w:rsidRPr="0040761E" w14:paraId="4A954CDC" w14:textId="77777777" w:rsidTr="00665E20">
              <w:trPr>
                <w:trHeight w:val="356"/>
              </w:trPr>
              <w:tc>
                <w:tcPr>
                  <w:tcW w:w="2701" w:type="dxa"/>
                </w:tcPr>
                <w:p w14:paraId="3A917550" w14:textId="77777777" w:rsidR="0010618E" w:rsidRPr="0040761E" w:rsidRDefault="0010618E" w:rsidP="0041780C">
                  <w:pPr>
                    <w:framePr w:hSpace="180" w:wrap="around" w:vAnchor="text" w:hAnchor="margin" w:y="219"/>
                    <w:contextualSpacing w:val="0"/>
                    <w:jc w:val="both"/>
                    <w:rPr>
                      <w:rFonts w:asciiTheme="minorHAnsi" w:hAnsiTheme="minorHAnsi"/>
                      <w:color w:val="auto"/>
                      <w:sz w:val="18"/>
                      <w:szCs w:val="18"/>
                      <w:lang w:val="en-GB" w:eastAsia="zh-CN"/>
                    </w:rPr>
                  </w:pPr>
                  <w:r w:rsidRPr="0040761E">
                    <w:rPr>
                      <w:rFonts w:asciiTheme="minorHAnsi" w:hAnsiTheme="minorHAnsi" w:hint="eastAsia"/>
                      <w:color w:val="auto"/>
                      <w:sz w:val="18"/>
                      <w:szCs w:val="18"/>
                      <w:lang w:val="en-GB" w:eastAsia="zh-CN"/>
                    </w:rPr>
                    <w:t>0</w:t>
                  </w:r>
                  <w:r w:rsidRPr="0040761E">
                    <w:rPr>
                      <w:rFonts w:asciiTheme="minorHAnsi" w:hAnsiTheme="minorHAnsi"/>
                      <w:color w:val="auto"/>
                      <w:sz w:val="18"/>
                      <w:szCs w:val="18"/>
                      <w:lang w:val="en-GB" w:eastAsia="zh-CN"/>
                    </w:rPr>
                    <w:t>1/08/2021-31/12/2021</w:t>
                  </w:r>
                </w:p>
              </w:tc>
              <w:tc>
                <w:tcPr>
                  <w:tcW w:w="2320" w:type="dxa"/>
                </w:tcPr>
                <w:p w14:paraId="794E440B" w14:textId="0A06EE42" w:rsidR="0010618E" w:rsidRPr="0040761E" w:rsidRDefault="0010618E" w:rsidP="0041780C">
                  <w:pPr>
                    <w:framePr w:hSpace="180" w:wrap="around" w:vAnchor="text" w:hAnchor="margin" w:y="219"/>
                    <w:contextualSpacing w:val="0"/>
                    <w:jc w:val="both"/>
                    <w:rPr>
                      <w:rFonts w:asciiTheme="minorHAnsi" w:hAnsiTheme="minorHAnsi"/>
                      <w:color w:val="auto"/>
                      <w:sz w:val="18"/>
                      <w:szCs w:val="18"/>
                      <w:lang w:val="en-GB" w:eastAsia="zh-CN"/>
                    </w:rPr>
                  </w:pPr>
                  <w:r>
                    <w:rPr>
                      <w:rFonts w:asciiTheme="minorHAnsi" w:hAnsiTheme="minorHAnsi" w:hint="eastAsia"/>
                      <w:color w:val="auto"/>
                      <w:sz w:val="18"/>
                      <w:szCs w:val="18"/>
                      <w:lang w:val="en-GB" w:eastAsia="zh-CN"/>
                    </w:rPr>
                    <w:t>1</w:t>
                  </w:r>
                </w:p>
              </w:tc>
            </w:tr>
            <w:tr w:rsidR="0010618E" w:rsidRPr="0040761E" w14:paraId="58CF7C65" w14:textId="77777777" w:rsidTr="00665E20">
              <w:trPr>
                <w:trHeight w:val="356"/>
              </w:trPr>
              <w:tc>
                <w:tcPr>
                  <w:tcW w:w="2701" w:type="dxa"/>
                </w:tcPr>
                <w:p w14:paraId="5CB27F4B" w14:textId="77777777" w:rsidR="0010618E" w:rsidRPr="0040761E" w:rsidRDefault="0010618E" w:rsidP="0041780C">
                  <w:pPr>
                    <w:framePr w:hSpace="180" w:wrap="around" w:vAnchor="text" w:hAnchor="margin" w:y="219"/>
                    <w:contextualSpacing w:val="0"/>
                    <w:jc w:val="both"/>
                    <w:rPr>
                      <w:rFonts w:asciiTheme="minorHAnsi" w:hAnsiTheme="minorHAnsi"/>
                      <w:color w:val="auto"/>
                      <w:sz w:val="18"/>
                      <w:szCs w:val="18"/>
                      <w:lang w:val="en-GB" w:eastAsia="zh-CN"/>
                    </w:rPr>
                  </w:pPr>
                  <w:r w:rsidRPr="0040761E">
                    <w:rPr>
                      <w:rFonts w:asciiTheme="minorHAnsi" w:hAnsiTheme="minorHAnsi" w:hint="eastAsia"/>
                      <w:color w:val="auto"/>
                      <w:sz w:val="18"/>
                      <w:szCs w:val="18"/>
                      <w:lang w:val="en-GB" w:eastAsia="zh-CN"/>
                    </w:rPr>
                    <w:t>0</w:t>
                  </w:r>
                  <w:r w:rsidRPr="0040761E">
                    <w:rPr>
                      <w:rFonts w:asciiTheme="minorHAnsi" w:hAnsiTheme="minorHAnsi"/>
                      <w:color w:val="auto"/>
                      <w:sz w:val="18"/>
                      <w:szCs w:val="18"/>
                      <w:lang w:val="en-GB" w:eastAsia="zh-CN"/>
                    </w:rPr>
                    <w:t>1/01/2022-31/07/2022</w:t>
                  </w:r>
                </w:p>
              </w:tc>
              <w:tc>
                <w:tcPr>
                  <w:tcW w:w="2320" w:type="dxa"/>
                </w:tcPr>
                <w:p w14:paraId="46CA4540" w14:textId="42EEF027" w:rsidR="0010618E" w:rsidRPr="0040761E" w:rsidRDefault="0010618E" w:rsidP="0041780C">
                  <w:pPr>
                    <w:framePr w:hSpace="180" w:wrap="around" w:vAnchor="text" w:hAnchor="margin" w:y="219"/>
                    <w:contextualSpacing w:val="0"/>
                    <w:jc w:val="both"/>
                    <w:rPr>
                      <w:rFonts w:asciiTheme="minorHAnsi" w:hAnsiTheme="minorHAnsi"/>
                      <w:color w:val="auto"/>
                      <w:sz w:val="18"/>
                      <w:szCs w:val="18"/>
                      <w:lang w:val="en-GB" w:eastAsia="zh-CN"/>
                    </w:rPr>
                  </w:pPr>
                  <w:r>
                    <w:rPr>
                      <w:rFonts w:asciiTheme="minorHAnsi" w:hAnsiTheme="minorHAnsi"/>
                      <w:color w:val="auto"/>
                      <w:sz w:val="18"/>
                      <w:szCs w:val="18"/>
                      <w:lang w:val="en-GB" w:eastAsia="zh-CN"/>
                    </w:rPr>
                    <w:t>1</w:t>
                  </w:r>
                </w:p>
              </w:tc>
            </w:tr>
          </w:tbl>
          <w:p w14:paraId="4A594DDA" w14:textId="43AC47CB" w:rsidR="0010618E" w:rsidRPr="0050656F" w:rsidRDefault="0010618E"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
        </w:tc>
      </w:tr>
      <w:tr w:rsidR="0050656F" w:rsidRPr="00C87156" w14:paraId="6ED9E4B4" w14:textId="77777777" w:rsidTr="0050656F">
        <w:tc>
          <w:tcPr>
            <w:cnfStyle w:val="001000000000" w:firstRow="0" w:lastRow="0" w:firstColumn="1" w:lastColumn="0" w:oddVBand="0" w:evenVBand="0" w:oddHBand="0" w:evenHBand="0" w:firstRowFirstColumn="0" w:firstRowLastColumn="0" w:lastRowFirstColumn="0" w:lastRowLastColumn="0"/>
            <w:tcW w:w="1431" w:type="pct"/>
          </w:tcPr>
          <w:p w14:paraId="7D04142C"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Measurement methods and procedures</w:t>
            </w:r>
          </w:p>
        </w:tc>
        <w:tc>
          <w:tcPr>
            <w:tcW w:w="3569" w:type="pct"/>
            <w:vAlign w:val="center"/>
          </w:tcPr>
          <w:p w14:paraId="2086CFAD" w14:textId="77777777"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Based on the sales records of “Quantity of project technologies sold” and identifying information of buyer/recipient, calculate the average number of project devices per household.</w:t>
            </w:r>
          </w:p>
        </w:tc>
      </w:tr>
      <w:tr w:rsidR="0050656F" w:rsidRPr="00C87156" w14:paraId="3C1EA301" w14:textId="77777777" w:rsidTr="0050656F">
        <w:trPr>
          <w:trHeight w:val="248"/>
        </w:trPr>
        <w:tc>
          <w:tcPr>
            <w:cnfStyle w:val="001000000000" w:firstRow="0" w:lastRow="0" w:firstColumn="1" w:lastColumn="0" w:oddVBand="0" w:evenVBand="0" w:oddHBand="0" w:evenHBand="0" w:firstRowFirstColumn="0" w:firstRowLastColumn="0" w:lastRowFirstColumn="0" w:lastRowLastColumn="0"/>
            <w:tcW w:w="1431" w:type="pct"/>
          </w:tcPr>
          <w:p w14:paraId="3827CAD2"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Monitoring frequency</w:t>
            </w:r>
          </w:p>
        </w:tc>
        <w:tc>
          <w:tcPr>
            <w:tcW w:w="3569" w:type="pct"/>
          </w:tcPr>
          <w:p w14:paraId="699CB6D3"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Annually</w:t>
            </w:r>
          </w:p>
        </w:tc>
      </w:tr>
      <w:tr w:rsidR="0050656F" w:rsidRPr="00C87156" w14:paraId="00FAEDED"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7E603BD8"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QA/QC procedures</w:t>
            </w:r>
          </w:p>
        </w:tc>
        <w:tc>
          <w:tcPr>
            <w:tcW w:w="3569" w:type="pct"/>
          </w:tcPr>
          <w:p w14:paraId="4CE4CF8B" w14:textId="77777777"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50656F">
              <w:rPr>
                <w:rFonts w:asciiTheme="minorHAnsi" w:hAnsiTheme="minorHAnsi" w:hint="eastAsia"/>
                <w:color w:val="auto"/>
                <w:sz w:val="20"/>
                <w:szCs w:val="20"/>
                <w:lang w:eastAsia="zh-CN"/>
              </w:rPr>
              <w:t>-</w:t>
            </w:r>
          </w:p>
        </w:tc>
      </w:tr>
      <w:tr w:rsidR="0050656F" w:rsidRPr="00C87156" w14:paraId="47157FCF"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35865C30"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Purpose of data</w:t>
            </w:r>
          </w:p>
        </w:tc>
        <w:tc>
          <w:tcPr>
            <w:tcW w:w="3569" w:type="pct"/>
          </w:tcPr>
          <w:p w14:paraId="7E8B7507"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To demonstrate contribution to SDG 13.</w:t>
            </w:r>
          </w:p>
        </w:tc>
      </w:tr>
      <w:tr w:rsidR="0050656F" w:rsidRPr="00C87156" w14:paraId="61975C81"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1ED50231"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Additional comment</w:t>
            </w:r>
          </w:p>
        </w:tc>
        <w:tc>
          <w:tcPr>
            <w:tcW w:w="3569" w:type="pct"/>
          </w:tcPr>
          <w:p w14:paraId="6CC1CB0B"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N/A</w:t>
            </w:r>
          </w:p>
        </w:tc>
      </w:tr>
    </w:tbl>
    <w:p w14:paraId="489A8FB7" w14:textId="024CC42C" w:rsidR="0050656F" w:rsidRDefault="0050656F" w:rsidP="00D417BC">
      <w:pPr>
        <w:spacing w:after="0"/>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89"/>
        <w:gridCol w:w="6706"/>
      </w:tblGrid>
      <w:tr w:rsidR="0050656F" w:rsidRPr="00C87156" w14:paraId="70C8A327"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1038A39A"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hint="eastAsia"/>
                <w:color w:val="FFFFFF" w:themeColor="background1"/>
                <w:sz w:val="20"/>
                <w:szCs w:val="20"/>
                <w:lang w:val="en-GB" w:eastAsia="zh-CN"/>
              </w:rPr>
              <w:t>P</w:t>
            </w:r>
            <w:r w:rsidRPr="00C87156">
              <w:rPr>
                <w:color w:val="FFFFFF" w:themeColor="background1"/>
                <w:sz w:val="20"/>
                <w:szCs w:val="20"/>
                <w:lang w:val="en-GB" w:eastAsia="zh-CN"/>
              </w:rPr>
              <w:t>arameter ID</w:t>
            </w:r>
          </w:p>
        </w:tc>
        <w:tc>
          <w:tcPr>
            <w:tcW w:w="3569" w:type="pct"/>
          </w:tcPr>
          <w:p w14:paraId="67E90098"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ajorHAnsi" w:hAnsiTheme="majorHAnsi" w:hint="eastAsia"/>
                <w:i/>
                <w:color w:val="auto"/>
                <w:sz w:val="20"/>
                <w:szCs w:val="20"/>
                <w:lang w:val="en-GB" w:eastAsia="zh-CN"/>
              </w:rPr>
              <w:t>S</w:t>
            </w:r>
            <w:r w:rsidRPr="0050656F">
              <w:rPr>
                <w:rFonts w:asciiTheme="majorHAnsi" w:hAnsiTheme="majorHAnsi"/>
                <w:i/>
                <w:color w:val="auto"/>
                <w:sz w:val="20"/>
                <w:szCs w:val="20"/>
                <w:lang w:val="en-GB" w:eastAsia="zh-CN"/>
              </w:rPr>
              <w:t>DWS 30</w:t>
            </w:r>
          </w:p>
        </w:tc>
      </w:tr>
      <w:tr w:rsidR="0050656F" w:rsidRPr="00C87156" w14:paraId="17A79E51"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5C280A80" w14:textId="77777777" w:rsidR="0050656F" w:rsidRPr="00C87156" w:rsidRDefault="0050656F" w:rsidP="00F0396E">
            <w:pPr>
              <w:contextualSpacing w:val="0"/>
              <w:rPr>
                <w:rFonts w:asciiTheme="minorHAnsi" w:hAnsiTheme="minorHAnsi"/>
                <w:color w:val="FFFFFF" w:themeColor="background1"/>
                <w:sz w:val="20"/>
                <w:szCs w:val="20"/>
              </w:rPr>
            </w:pPr>
            <w:r w:rsidRPr="00C87156">
              <w:rPr>
                <w:rFonts w:asciiTheme="minorHAnsi" w:hAnsiTheme="minorHAnsi"/>
                <w:color w:val="FFFFFF" w:themeColor="background1"/>
                <w:sz w:val="20"/>
                <w:szCs w:val="20"/>
              </w:rPr>
              <w:t>Data / Parameter</w:t>
            </w:r>
          </w:p>
        </w:tc>
        <w:tc>
          <w:tcPr>
            <w:tcW w:w="3569" w:type="pct"/>
          </w:tcPr>
          <w:p w14:paraId="0727A9BE"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84" w:name="_Hlk76462164"/>
            <w:proofErr w:type="spellStart"/>
            <w:proofErr w:type="gramStart"/>
            <w:r w:rsidRPr="0050656F">
              <w:rPr>
                <w:rFonts w:asciiTheme="minorHAnsi" w:hAnsiTheme="minorHAnsi"/>
                <w:i/>
                <w:color w:val="auto"/>
                <w:sz w:val="20"/>
                <w:szCs w:val="20"/>
                <w:lang w:eastAsia="zh-CN"/>
              </w:rPr>
              <w:t>t</w:t>
            </w:r>
            <w:r w:rsidRPr="0050656F">
              <w:rPr>
                <w:rFonts w:asciiTheme="minorHAnsi" w:hAnsiTheme="minorHAnsi"/>
                <w:i/>
                <w:color w:val="auto"/>
                <w:sz w:val="20"/>
                <w:szCs w:val="20"/>
                <w:vertAlign w:val="subscript"/>
                <w:lang w:eastAsia="zh-CN"/>
              </w:rPr>
              <w:t>p,y</w:t>
            </w:r>
            <w:bookmarkEnd w:id="84"/>
            <w:proofErr w:type="spellEnd"/>
            <w:proofErr w:type="gramEnd"/>
          </w:p>
        </w:tc>
      </w:tr>
      <w:tr w:rsidR="0050656F" w:rsidRPr="00C87156" w14:paraId="5698A5C6"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1471370F"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Unit</w:t>
            </w:r>
          </w:p>
        </w:tc>
        <w:tc>
          <w:tcPr>
            <w:tcW w:w="3569" w:type="pct"/>
          </w:tcPr>
          <w:p w14:paraId="565A05AD"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Hours per day</w:t>
            </w:r>
          </w:p>
        </w:tc>
      </w:tr>
      <w:tr w:rsidR="0050656F" w:rsidRPr="00C87156" w14:paraId="6FC49828"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391C744C"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Description</w:t>
            </w:r>
          </w:p>
        </w:tc>
        <w:tc>
          <w:tcPr>
            <w:tcW w:w="3569" w:type="pct"/>
          </w:tcPr>
          <w:p w14:paraId="13A65982" w14:textId="77777777"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bookmarkStart w:id="85" w:name="_Hlk76462153"/>
            <w:r w:rsidRPr="0050656F">
              <w:rPr>
                <w:color w:val="auto"/>
                <w:sz w:val="20"/>
                <w:szCs w:val="20"/>
              </w:rPr>
              <w:t xml:space="preserve">Usage time of the project technology by premises type </w:t>
            </w:r>
            <w:proofErr w:type="spellStart"/>
            <w:r w:rsidRPr="0050656F">
              <w:rPr>
                <w:i/>
                <w:iCs/>
                <w:color w:val="auto"/>
                <w:sz w:val="20"/>
                <w:szCs w:val="20"/>
              </w:rPr>
              <w:t>p</w:t>
            </w:r>
            <w:r w:rsidRPr="0050656F">
              <w:rPr>
                <w:color w:val="auto"/>
                <w:sz w:val="20"/>
                <w:szCs w:val="20"/>
              </w:rPr>
              <w:t xml:space="preserve"> in</w:t>
            </w:r>
            <w:proofErr w:type="spellEnd"/>
            <w:r w:rsidRPr="0050656F">
              <w:rPr>
                <w:color w:val="auto"/>
                <w:sz w:val="20"/>
                <w:szCs w:val="20"/>
              </w:rPr>
              <w:t xml:space="preserve"> year </w:t>
            </w:r>
            <w:r w:rsidRPr="0050656F">
              <w:rPr>
                <w:i/>
                <w:iCs/>
                <w:color w:val="auto"/>
                <w:sz w:val="20"/>
                <w:szCs w:val="20"/>
              </w:rPr>
              <w:t>y</w:t>
            </w:r>
            <w:bookmarkEnd w:id="85"/>
          </w:p>
        </w:tc>
      </w:tr>
      <w:tr w:rsidR="0050656F" w:rsidRPr="00C87156" w14:paraId="0DA8D558"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640E1EC1"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Source of data</w:t>
            </w:r>
          </w:p>
        </w:tc>
        <w:tc>
          <w:tcPr>
            <w:tcW w:w="3569" w:type="pct"/>
          </w:tcPr>
          <w:p w14:paraId="0CBEC56E" w14:textId="77777777"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i/>
                <w:iCs/>
                <w:color w:val="auto"/>
                <w:sz w:val="20"/>
                <w:szCs w:val="20"/>
                <w:lang w:eastAsia="zh-CN"/>
              </w:rPr>
              <w:t>Methodology for Emission Reductions from Safe Drinking Water Supply</w:t>
            </w:r>
            <w:r w:rsidRPr="0050656F">
              <w:rPr>
                <w:rFonts w:asciiTheme="minorHAnsi" w:hAnsiTheme="minorHAnsi"/>
                <w:color w:val="auto"/>
                <w:sz w:val="20"/>
                <w:szCs w:val="20"/>
                <w:lang w:eastAsia="zh-CN"/>
              </w:rPr>
              <w:t xml:space="preserve"> (Version 1.0)</w:t>
            </w:r>
          </w:p>
        </w:tc>
      </w:tr>
      <w:tr w:rsidR="0050656F" w:rsidRPr="00C87156" w14:paraId="654BE65C"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210D5648" w14:textId="5F4CA2D8" w:rsidR="0050656F" w:rsidRPr="00C87156" w:rsidRDefault="0050656F" w:rsidP="00F0396E">
            <w:pPr>
              <w:contextualSpacing w:val="0"/>
              <w:rPr>
                <w:rFonts w:asciiTheme="minorHAnsi" w:hAnsiTheme="minorHAnsi"/>
                <w:color w:val="FFFFFF" w:themeColor="background1"/>
                <w:sz w:val="20"/>
                <w:szCs w:val="20"/>
                <w:lang w:val="en-GB"/>
              </w:rPr>
            </w:pPr>
            <w:bookmarkStart w:id="86" w:name="_Hlk76464081"/>
            <w:r w:rsidRPr="00C87156">
              <w:rPr>
                <w:rFonts w:asciiTheme="minorHAnsi" w:hAnsiTheme="minorHAnsi"/>
                <w:color w:val="FFFFFF" w:themeColor="background1"/>
                <w:sz w:val="20"/>
                <w:szCs w:val="20"/>
              </w:rPr>
              <w:t>Value(s) applied</w:t>
            </w:r>
            <w:bookmarkEnd w:id="86"/>
          </w:p>
        </w:tc>
        <w:tc>
          <w:tcPr>
            <w:tcW w:w="3569" w:type="pct"/>
          </w:tcPr>
          <w:p w14:paraId="17B3BC4F" w14:textId="77777777"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eastAsia="MS Mincho" w:hAnsiTheme="minorHAnsi" w:cs="Avenir-Book"/>
                <w:color w:val="auto"/>
                <w:sz w:val="20"/>
                <w:szCs w:val="20"/>
                <w:lang w:eastAsia="en-US"/>
              </w:rPr>
              <w:t>5 hours.</w:t>
            </w:r>
          </w:p>
        </w:tc>
      </w:tr>
      <w:tr w:rsidR="0050656F" w:rsidRPr="00C87156" w14:paraId="7B763E46" w14:textId="77777777" w:rsidTr="0050656F">
        <w:tc>
          <w:tcPr>
            <w:cnfStyle w:val="001000000000" w:firstRow="0" w:lastRow="0" w:firstColumn="1" w:lastColumn="0" w:oddVBand="0" w:evenVBand="0" w:oddHBand="0" w:evenHBand="0" w:firstRowFirstColumn="0" w:firstRowLastColumn="0" w:lastRowFirstColumn="0" w:lastRowLastColumn="0"/>
            <w:tcW w:w="1431" w:type="pct"/>
          </w:tcPr>
          <w:p w14:paraId="2BD13216"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Measurement methods and procedures</w:t>
            </w:r>
          </w:p>
        </w:tc>
        <w:tc>
          <w:tcPr>
            <w:tcW w:w="3569" w:type="pct"/>
            <w:vAlign w:val="center"/>
          </w:tcPr>
          <w:p w14:paraId="137B4798" w14:textId="77777777"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eastAsia="MS Mincho" w:hAnsiTheme="minorHAnsi" w:cs="Avenir-Book"/>
                <w:color w:val="auto"/>
                <w:sz w:val="20"/>
                <w:szCs w:val="20"/>
                <w:lang w:eastAsia="en-US"/>
              </w:rPr>
              <w:t xml:space="preserve">Option 3. </w:t>
            </w:r>
            <w:bookmarkStart w:id="87" w:name="_Hlk76464091"/>
            <w:r w:rsidRPr="0050656F">
              <w:rPr>
                <w:rFonts w:asciiTheme="minorHAnsi" w:eastAsia="MS Mincho" w:hAnsiTheme="minorHAnsi" w:cs="Avenir-Book"/>
                <w:color w:val="auto"/>
                <w:sz w:val="20"/>
                <w:szCs w:val="20"/>
                <w:lang w:eastAsia="en-US"/>
              </w:rPr>
              <w:t>Default of 5 hours.</w:t>
            </w:r>
            <w:bookmarkEnd w:id="87"/>
          </w:p>
        </w:tc>
      </w:tr>
      <w:tr w:rsidR="0050656F" w:rsidRPr="00C87156" w14:paraId="292583E1" w14:textId="77777777" w:rsidTr="0050656F">
        <w:trPr>
          <w:trHeight w:val="248"/>
        </w:trPr>
        <w:tc>
          <w:tcPr>
            <w:cnfStyle w:val="001000000000" w:firstRow="0" w:lastRow="0" w:firstColumn="1" w:lastColumn="0" w:oddVBand="0" w:evenVBand="0" w:oddHBand="0" w:evenHBand="0" w:firstRowFirstColumn="0" w:firstRowLastColumn="0" w:lastRowFirstColumn="0" w:lastRowLastColumn="0"/>
            <w:tcW w:w="1431" w:type="pct"/>
          </w:tcPr>
          <w:p w14:paraId="023FFC25"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Monitoring frequency</w:t>
            </w:r>
          </w:p>
        </w:tc>
        <w:tc>
          <w:tcPr>
            <w:tcW w:w="3569" w:type="pct"/>
          </w:tcPr>
          <w:p w14:paraId="6BB8BC87"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Annually</w:t>
            </w:r>
          </w:p>
        </w:tc>
      </w:tr>
      <w:tr w:rsidR="0050656F" w:rsidRPr="00C87156" w14:paraId="7ACC6507"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1F410A75"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QA/QC procedures</w:t>
            </w:r>
          </w:p>
        </w:tc>
        <w:tc>
          <w:tcPr>
            <w:tcW w:w="3569" w:type="pct"/>
          </w:tcPr>
          <w:p w14:paraId="1D3AFB6E" w14:textId="77777777"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50656F">
              <w:rPr>
                <w:rFonts w:asciiTheme="minorHAnsi" w:hAnsiTheme="minorHAnsi" w:hint="eastAsia"/>
                <w:color w:val="auto"/>
                <w:sz w:val="20"/>
                <w:szCs w:val="20"/>
                <w:lang w:eastAsia="zh-CN"/>
              </w:rPr>
              <w:t>-</w:t>
            </w:r>
          </w:p>
        </w:tc>
      </w:tr>
      <w:tr w:rsidR="0050656F" w:rsidRPr="00C87156" w14:paraId="1E83E560"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0E4CB4FB"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Purpose of data</w:t>
            </w:r>
          </w:p>
        </w:tc>
        <w:tc>
          <w:tcPr>
            <w:tcW w:w="3569" w:type="pct"/>
          </w:tcPr>
          <w:p w14:paraId="2FC7C957"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To demonstrate contribution to SDG 13.</w:t>
            </w:r>
          </w:p>
        </w:tc>
      </w:tr>
      <w:tr w:rsidR="0050656F" w:rsidRPr="00C87156" w14:paraId="6316FD83"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45035463"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Additional comment</w:t>
            </w:r>
          </w:p>
        </w:tc>
        <w:tc>
          <w:tcPr>
            <w:tcW w:w="3569" w:type="pct"/>
          </w:tcPr>
          <w:p w14:paraId="2BC942DE"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N/A</w:t>
            </w:r>
          </w:p>
        </w:tc>
      </w:tr>
    </w:tbl>
    <w:p w14:paraId="560E7485" w14:textId="77777777" w:rsidR="0050656F" w:rsidRDefault="0050656F" w:rsidP="00D417BC">
      <w:pPr>
        <w:spacing w:after="0"/>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89"/>
        <w:gridCol w:w="6706"/>
      </w:tblGrid>
      <w:tr w:rsidR="0050656F" w:rsidRPr="00C87156" w14:paraId="380F2AEE"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322A2017"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hint="eastAsia"/>
                <w:color w:val="FFFFFF" w:themeColor="background1"/>
                <w:sz w:val="20"/>
                <w:szCs w:val="20"/>
                <w:lang w:val="en-GB" w:eastAsia="zh-CN"/>
              </w:rPr>
              <w:t>P</w:t>
            </w:r>
            <w:r w:rsidRPr="00C87156">
              <w:rPr>
                <w:color w:val="FFFFFF" w:themeColor="background1"/>
                <w:sz w:val="20"/>
                <w:szCs w:val="20"/>
                <w:lang w:val="en-GB" w:eastAsia="zh-CN"/>
              </w:rPr>
              <w:t>arameter ID</w:t>
            </w:r>
          </w:p>
        </w:tc>
        <w:tc>
          <w:tcPr>
            <w:tcW w:w="3569" w:type="pct"/>
          </w:tcPr>
          <w:p w14:paraId="151DECB9" w14:textId="77777777" w:rsidR="0050656F" w:rsidRPr="00B50A8C"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50A8C">
              <w:rPr>
                <w:rFonts w:asciiTheme="majorHAnsi" w:hAnsiTheme="majorHAnsi" w:hint="eastAsia"/>
                <w:i/>
                <w:color w:val="auto"/>
                <w:sz w:val="20"/>
                <w:szCs w:val="20"/>
                <w:lang w:val="en-GB" w:eastAsia="zh-CN"/>
              </w:rPr>
              <w:t>S</w:t>
            </w:r>
            <w:r w:rsidRPr="00B50A8C">
              <w:rPr>
                <w:rFonts w:asciiTheme="majorHAnsi" w:hAnsiTheme="majorHAnsi"/>
                <w:i/>
                <w:color w:val="auto"/>
                <w:sz w:val="20"/>
                <w:szCs w:val="20"/>
                <w:lang w:val="en-GB" w:eastAsia="zh-CN"/>
              </w:rPr>
              <w:t>DWS 22</w:t>
            </w:r>
          </w:p>
        </w:tc>
      </w:tr>
      <w:tr w:rsidR="0050656F" w:rsidRPr="00C87156" w14:paraId="65702519"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38EECF5E" w14:textId="77777777" w:rsidR="0050656F" w:rsidRPr="00C87156" w:rsidRDefault="0050656F" w:rsidP="00F0396E">
            <w:pPr>
              <w:contextualSpacing w:val="0"/>
              <w:rPr>
                <w:rFonts w:asciiTheme="minorHAnsi" w:hAnsiTheme="minorHAnsi"/>
                <w:color w:val="FFFFFF" w:themeColor="background1"/>
                <w:sz w:val="20"/>
                <w:szCs w:val="20"/>
              </w:rPr>
            </w:pPr>
            <w:r w:rsidRPr="00C87156">
              <w:rPr>
                <w:rFonts w:asciiTheme="minorHAnsi" w:hAnsiTheme="minorHAnsi"/>
                <w:color w:val="FFFFFF" w:themeColor="background1"/>
                <w:sz w:val="20"/>
                <w:szCs w:val="20"/>
              </w:rPr>
              <w:t>Data / Parameter</w:t>
            </w:r>
          </w:p>
        </w:tc>
        <w:tc>
          <w:tcPr>
            <w:tcW w:w="3569" w:type="pct"/>
          </w:tcPr>
          <w:p w14:paraId="3C9619FF" w14:textId="77777777" w:rsidR="0050656F" w:rsidRPr="00B50A8C"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88" w:name="_Hlk76462211"/>
            <w:proofErr w:type="spellStart"/>
            <w:proofErr w:type="gramStart"/>
            <w:r w:rsidRPr="00B50A8C">
              <w:rPr>
                <w:rFonts w:asciiTheme="minorHAnsi" w:hAnsiTheme="minorHAnsi"/>
                <w:i/>
                <w:color w:val="auto"/>
                <w:sz w:val="20"/>
                <w:szCs w:val="20"/>
                <w:lang w:eastAsia="zh-CN"/>
              </w:rPr>
              <w:t>X</w:t>
            </w:r>
            <w:r w:rsidRPr="00B50A8C">
              <w:rPr>
                <w:rFonts w:asciiTheme="minorHAnsi" w:hAnsiTheme="minorHAnsi"/>
                <w:i/>
                <w:color w:val="auto"/>
                <w:sz w:val="20"/>
                <w:szCs w:val="20"/>
                <w:vertAlign w:val="subscript"/>
                <w:lang w:eastAsia="zh-CN"/>
              </w:rPr>
              <w:t>cleanboil,y</w:t>
            </w:r>
            <w:bookmarkEnd w:id="88"/>
            <w:proofErr w:type="spellEnd"/>
            <w:proofErr w:type="gramEnd"/>
          </w:p>
        </w:tc>
      </w:tr>
      <w:tr w:rsidR="0050656F" w:rsidRPr="00C87156" w14:paraId="79B5B5F7"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1A4C2BA4"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Unit</w:t>
            </w:r>
          </w:p>
        </w:tc>
        <w:tc>
          <w:tcPr>
            <w:tcW w:w="3569" w:type="pct"/>
          </w:tcPr>
          <w:p w14:paraId="7732FA35"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w:t>
            </w:r>
          </w:p>
        </w:tc>
      </w:tr>
      <w:tr w:rsidR="0050656F" w:rsidRPr="00C87156" w14:paraId="697D5A25"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4B12C887"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lastRenderedPageBreak/>
              <w:t>Description</w:t>
            </w:r>
          </w:p>
        </w:tc>
        <w:tc>
          <w:tcPr>
            <w:tcW w:w="3569" w:type="pct"/>
          </w:tcPr>
          <w:p w14:paraId="2AA3D05D" w14:textId="75DE3120"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bookmarkStart w:id="89" w:name="_Hlk76462199"/>
            <w:r w:rsidRPr="0050656F">
              <w:rPr>
                <w:rFonts w:asciiTheme="minorHAnsi" w:hAnsiTheme="minorHAnsi"/>
                <w:color w:val="auto"/>
                <w:sz w:val="20"/>
                <w:szCs w:val="20"/>
                <w:lang w:eastAsia="zh-CN"/>
              </w:rPr>
              <w:t xml:space="preserve">Proportion of project households that boil safe (treated, or from safe supply) water after installation of project </w:t>
            </w:r>
            <w:proofErr w:type="gramStart"/>
            <w:r w:rsidR="00A97646">
              <w:rPr>
                <w:rFonts w:asciiTheme="minorHAnsi" w:hAnsiTheme="minorHAnsi"/>
                <w:color w:val="auto"/>
                <w:sz w:val="20"/>
                <w:szCs w:val="20"/>
                <w:lang w:eastAsia="zh-CN"/>
              </w:rPr>
              <w:t xml:space="preserve">technology </w:t>
            </w:r>
            <w:r w:rsidRPr="0050656F">
              <w:rPr>
                <w:rFonts w:asciiTheme="minorHAnsi" w:hAnsiTheme="minorHAnsi"/>
                <w:color w:val="auto"/>
                <w:sz w:val="20"/>
                <w:szCs w:val="20"/>
                <w:lang w:eastAsia="zh-CN"/>
              </w:rPr>
              <w:t xml:space="preserve"> in</w:t>
            </w:r>
            <w:proofErr w:type="gramEnd"/>
            <w:r w:rsidRPr="0050656F">
              <w:rPr>
                <w:rFonts w:asciiTheme="minorHAnsi" w:hAnsiTheme="minorHAnsi"/>
                <w:color w:val="auto"/>
                <w:sz w:val="20"/>
                <w:szCs w:val="20"/>
                <w:lang w:eastAsia="zh-CN"/>
              </w:rPr>
              <w:t xml:space="preserve"> year y</w:t>
            </w:r>
            <w:bookmarkEnd w:id="89"/>
          </w:p>
        </w:tc>
      </w:tr>
      <w:tr w:rsidR="0050656F" w:rsidRPr="00C87156" w14:paraId="499B2D25"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08F83FE5"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Source of data</w:t>
            </w:r>
          </w:p>
        </w:tc>
        <w:tc>
          <w:tcPr>
            <w:tcW w:w="3569" w:type="pct"/>
          </w:tcPr>
          <w:p w14:paraId="36B7F0BC"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Project survey</w:t>
            </w:r>
          </w:p>
        </w:tc>
      </w:tr>
      <w:tr w:rsidR="0050656F" w:rsidRPr="00C87156" w14:paraId="3F9409F4"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611FBDE7"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Value(s) applied</w:t>
            </w:r>
          </w:p>
        </w:tc>
        <w:tc>
          <w:tcPr>
            <w:tcW w:w="3569" w:type="pct"/>
          </w:tcPr>
          <w:tbl>
            <w:tblPr>
              <w:tblStyle w:val="afffff3"/>
              <w:tblW w:w="5021" w:type="dxa"/>
              <w:tblLook w:val="04A0" w:firstRow="1" w:lastRow="0" w:firstColumn="1" w:lastColumn="0" w:noHBand="0" w:noVBand="1"/>
            </w:tblPr>
            <w:tblGrid>
              <w:gridCol w:w="2701"/>
              <w:gridCol w:w="2320"/>
            </w:tblGrid>
            <w:tr w:rsidR="0040761E" w:rsidRPr="0040761E" w14:paraId="753DE31F" w14:textId="77777777" w:rsidTr="0040761E">
              <w:trPr>
                <w:trHeight w:val="396"/>
              </w:trPr>
              <w:tc>
                <w:tcPr>
                  <w:tcW w:w="2701" w:type="dxa"/>
                </w:tcPr>
                <w:p w14:paraId="0CA8E928" w14:textId="255E19DF" w:rsidR="0040761E" w:rsidRPr="0040761E" w:rsidRDefault="0040761E" w:rsidP="0041780C">
                  <w:pPr>
                    <w:framePr w:hSpace="180" w:wrap="around" w:vAnchor="text" w:hAnchor="margin" w:y="219"/>
                    <w:contextualSpacing w:val="0"/>
                    <w:jc w:val="both"/>
                    <w:rPr>
                      <w:rFonts w:asciiTheme="minorHAnsi" w:hAnsiTheme="minorHAnsi"/>
                      <w:color w:val="auto"/>
                      <w:sz w:val="18"/>
                      <w:szCs w:val="18"/>
                      <w:lang w:val="en-GB" w:eastAsia="zh-CN"/>
                    </w:rPr>
                  </w:pPr>
                  <w:r>
                    <w:rPr>
                      <w:rFonts w:asciiTheme="minorHAnsi" w:hAnsiTheme="minorHAnsi"/>
                      <w:color w:val="auto"/>
                      <w:sz w:val="18"/>
                      <w:szCs w:val="18"/>
                      <w:lang w:val="en-GB" w:eastAsia="zh-CN"/>
                    </w:rPr>
                    <w:t>P</w:t>
                  </w:r>
                  <w:r w:rsidRPr="0040761E">
                    <w:rPr>
                      <w:rFonts w:asciiTheme="minorHAnsi" w:hAnsiTheme="minorHAnsi"/>
                      <w:color w:val="auto"/>
                      <w:sz w:val="18"/>
                      <w:szCs w:val="18"/>
                      <w:lang w:val="en-GB" w:eastAsia="zh-CN"/>
                    </w:rPr>
                    <w:t>eriod</w:t>
                  </w:r>
                </w:p>
              </w:tc>
              <w:tc>
                <w:tcPr>
                  <w:tcW w:w="2320" w:type="dxa"/>
                </w:tcPr>
                <w:p w14:paraId="47054985" w14:textId="4F53D2E7" w:rsidR="0040761E" w:rsidRPr="0040761E" w:rsidRDefault="0040761E" w:rsidP="0041780C">
                  <w:pPr>
                    <w:framePr w:hSpace="180" w:wrap="around" w:vAnchor="text" w:hAnchor="margin" w:y="219"/>
                    <w:contextualSpacing w:val="0"/>
                    <w:jc w:val="both"/>
                    <w:rPr>
                      <w:rFonts w:asciiTheme="minorHAnsi" w:hAnsiTheme="minorHAnsi"/>
                      <w:color w:val="auto"/>
                      <w:sz w:val="18"/>
                      <w:szCs w:val="18"/>
                      <w:lang w:val="en-GB"/>
                    </w:rPr>
                  </w:pPr>
                  <w:proofErr w:type="spellStart"/>
                  <w:proofErr w:type="gramStart"/>
                  <w:r w:rsidRPr="0050656F">
                    <w:rPr>
                      <w:rFonts w:asciiTheme="minorHAnsi" w:hAnsiTheme="minorHAnsi"/>
                      <w:i/>
                      <w:color w:val="auto"/>
                      <w:sz w:val="20"/>
                      <w:szCs w:val="20"/>
                      <w:lang w:eastAsia="zh-CN"/>
                    </w:rPr>
                    <w:t>X</w:t>
                  </w:r>
                  <w:r w:rsidRPr="0050656F">
                    <w:rPr>
                      <w:rFonts w:asciiTheme="minorHAnsi" w:hAnsiTheme="minorHAnsi"/>
                      <w:i/>
                      <w:color w:val="auto"/>
                      <w:sz w:val="20"/>
                      <w:szCs w:val="20"/>
                      <w:vertAlign w:val="subscript"/>
                      <w:lang w:eastAsia="zh-CN"/>
                    </w:rPr>
                    <w:t>cleanboil,y</w:t>
                  </w:r>
                  <w:proofErr w:type="spellEnd"/>
                  <w:proofErr w:type="gramEnd"/>
                </w:p>
              </w:tc>
            </w:tr>
            <w:tr w:rsidR="0040761E" w:rsidRPr="0040761E" w14:paraId="337D0BA4" w14:textId="77777777" w:rsidTr="0040761E">
              <w:trPr>
                <w:trHeight w:val="356"/>
              </w:trPr>
              <w:tc>
                <w:tcPr>
                  <w:tcW w:w="2701" w:type="dxa"/>
                </w:tcPr>
                <w:p w14:paraId="623F1A24" w14:textId="430B61DD" w:rsidR="0040761E" w:rsidRPr="0040761E" w:rsidRDefault="0040761E" w:rsidP="0041780C">
                  <w:pPr>
                    <w:framePr w:hSpace="180" w:wrap="around" w:vAnchor="text" w:hAnchor="margin" w:y="219"/>
                    <w:contextualSpacing w:val="0"/>
                    <w:jc w:val="both"/>
                    <w:rPr>
                      <w:rFonts w:asciiTheme="minorHAnsi" w:hAnsiTheme="minorHAnsi"/>
                      <w:color w:val="auto"/>
                      <w:sz w:val="18"/>
                      <w:szCs w:val="18"/>
                      <w:lang w:val="en-GB" w:eastAsia="zh-CN"/>
                    </w:rPr>
                  </w:pPr>
                  <w:r w:rsidRPr="0040761E">
                    <w:rPr>
                      <w:rFonts w:asciiTheme="minorHAnsi" w:hAnsiTheme="minorHAnsi" w:hint="eastAsia"/>
                      <w:color w:val="auto"/>
                      <w:sz w:val="18"/>
                      <w:szCs w:val="18"/>
                      <w:lang w:val="en-GB" w:eastAsia="zh-CN"/>
                    </w:rPr>
                    <w:t>0</w:t>
                  </w:r>
                  <w:r w:rsidRPr="0040761E">
                    <w:rPr>
                      <w:rFonts w:asciiTheme="minorHAnsi" w:hAnsiTheme="minorHAnsi"/>
                      <w:color w:val="auto"/>
                      <w:sz w:val="18"/>
                      <w:szCs w:val="18"/>
                      <w:lang w:val="en-GB" w:eastAsia="zh-CN"/>
                    </w:rPr>
                    <w:t>1/08/2021-31/12/2021</w:t>
                  </w:r>
                </w:p>
              </w:tc>
              <w:tc>
                <w:tcPr>
                  <w:tcW w:w="2320" w:type="dxa"/>
                </w:tcPr>
                <w:p w14:paraId="29DAB6EA" w14:textId="5F0BCB3C" w:rsidR="0040761E" w:rsidRPr="0040761E" w:rsidRDefault="0040761E" w:rsidP="0041780C">
                  <w:pPr>
                    <w:framePr w:hSpace="180" w:wrap="around" w:vAnchor="text" w:hAnchor="margin" w:y="219"/>
                    <w:contextualSpacing w:val="0"/>
                    <w:jc w:val="both"/>
                    <w:rPr>
                      <w:rFonts w:asciiTheme="minorHAnsi" w:hAnsiTheme="minorHAnsi"/>
                      <w:color w:val="auto"/>
                      <w:sz w:val="18"/>
                      <w:szCs w:val="18"/>
                      <w:lang w:val="en-GB" w:eastAsia="zh-CN"/>
                    </w:rPr>
                  </w:pPr>
                  <w:r>
                    <w:rPr>
                      <w:rFonts w:asciiTheme="minorHAnsi" w:hAnsiTheme="minorHAnsi" w:hint="eastAsia"/>
                      <w:color w:val="auto"/>
                      <w:sz w:val="18"/>
                      <w:szCs w:val="18"/>
                      <w:lang w:val="en-GB" w:eastAsia="zh-CN"/>
                    </w:rPr>
                    <w:t>0</w:t>
                  </w:r>
                  <w:r>
                    <w:rPr>
                      <w:rFonts w:asciiTheme="minorHAnsi" w:hAnsiTheme="minorHAnsi"/>
                      <w:color w:val="auto"/>
                      <w:sz w:val="18"/>
                      <w:szCs w:val="18"/>
                      <w:lang w:val="en-GB" w:eastAsia="zh-CN"/>
                    </w:rPr>
                    <w:t>%</w:t>
                  </w:r>
                </w:p>
              </w:tc>
            </w:tr>
            <w:tr w:rsidR="0040761E" w:rsidRPr="0040761E" w14:paraId="16804BB4" w14:textId="77777777" w:rsidTr="0040761E">
              <w:trPr>
                <w:trHeight w:val="356"/>
              </w:trPr>
              <w:tc>
                <w:tcPr>
                  <w:tcW w:w="2701" w:type="dxa"/>
                </w:tcPr>
                <w:p w14:paraId="5F345869" w14:textId="02574F25" w:rsidR="0040761E" w:rsidRPr="0040761E" w:rsidRDefault="0040761E" w:rsidP="0041780C">
                  <w:pPr>
                    <w:framePr w:hSpace="180" w:wrap="around" w:vAnchor="text" w:hAnchor="margin" w:y="219"/>
                    <w:contextualSpacing w:val="0"/>
                    <w:jc w:val="both"/>
                    <w:rPr>
                      <w:rFonts w:asciiTheme="minorHAnsi" w:hAnsiTheme="minorHAnsi"/>
                      <w:color w:val="auto"/>
                      <w:sz w:val="18"/>
                      <w:szCs w:val="18"/>
                      <w:lang w:val="en-GB" w:eastAsia="zh-CN"/>
                    </w:rPr>
                  </w:pPr>
                  <w:r w:rsidRPr="0040761E">
                    <w:rPr>
                      <w:rFonts w:asciiTheme="minorHAnsi" w:hAnsiTheme="minorHAnsi" w:hint="eastAsia"/>
                      <w:color w:val="auto"/>
                      <w:sz w:val="18"/>
                      <w:szCs w:val="18"/>
                      <w:lang w:val="en-GB" w:eastAsia="zh-CN"/>
                    </w:rPr>
                    <w:t>0</w:t>
                  </w:r>
                  <w:r w:rsidRPr="0040761E">
                    <w:rPr>
                      <w:rFonts w:asciiTheme="minorHAnsi" w:hAnsiTheme="minorHAnsi"/>
                      <w:color w:val="auto"/>
                      <w:sz w:val="18"/>
                      <w:szCs w:val="18"/>
                      <w:lang w:val="en-GB" w:eastAsia="zh-CN"/>
                    </w:rPr>
                    <w:t>1/01/2022-31/07/2022</w:t>
                  </w:r>
                </w:p>
              </w:tc>
              <w:tc>
                <w:tcPr>
                  <w:tcW w:w="2320" w:type="dxa"/>
                </w:tcPr>
                <w:p w14:paraId="76309912" w14:textId="7C3C2492" w:rsidR="0040761E" w:rsidRPr="0040761E" w:rsidRDefault="0040761E" w:rsidP="0041780C">
                  <w:pPr>
                    <w:framePr w:hSpace="180" w:wrap="around" w:vAnchor="text" w:hAnchor="margin" w:y="219"/>
                    <w:contextualSpacing w:val="0"/>
                    <w:jc w:val="both"/>
                    <w:rPr>
                      <w:rFonts w:asciiTheme="minorHAnsi" w:hAnsiTheme="minorHAnsi"/>
                      <w:color w:val="auto"/>
                      <w:sz w:val="18"/>
                      <w:szCs w:val="18"/>
                      <w:lang w:val="en-GB" w:eastAsia="zh-CN"/>
                    </w:rPr>
                  </w:pPr>
                  <w:r>
                    <w:rPr>
                      <w:rFonts w:asciiTheme="minorHAnsi" w:hAnsiTheme="minorHAnsi" w:hint="eastAsia"/>
                      <w:color w:val="auto"/>
                      <w:sz w:val="18"/>
                      <w:szCs w:val="18"/>
                      <w:lang w:val="en-GB" w:eastAsia="zh-CN"/>
                    </w:rPr>
                    <w:t>0</w:t>
                  </w:r>
                  <w:r>
                    <w:rPr>
                      <w:rFonts w:asciiTheme="minorHAnsi" w:hAnsiTheme="minorHAnsi"/>
                      <w:color w:val="auto"/>
                      <w:sz w:val="18"/>
                      <w:szCs w:val="18"/>
                      <w:lang w:val="en-GB" w:eastAsia="zh-CN"/>
                    </w:rPr>
                    <w:t>%</w:t>
                  </w:r>
                </w:p>
              </w:tc>
            </w:tr>
          </w:tbl>
          <w:p w14:paraId="19C5427A" w14:textId="41A62C81"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
        </w:tc>
      </w:tr>
      <w:tr w:rsidR="0050656F" w:rsidRPr="00C87156" w14:paraId="4A6CAF21" w14:textId="77777777" w:rsidTr="0050656F">
        <w:tc>
          <w:tcPr>
            <w:cnfStyle w:val="001000000000" w:firstRow="0" w:lastRow="0" w:firstColumn="1" w:lastColumn="0" w:oddVBand="0" w:evenVBand="0" w:oddHBand="0" w:evenHBand="0" w:firstRowFirstColumn="0" w:firstRowLastColumn="0" w:lastRowFirstColumn="0" w:lastRowLastColumn="0"/>
            <w:tcW w:w="1431" w:type="pct"/>
          </w:tcPr>
          <w:p w14:paraId="2D4EA1FE"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Measurement methods and procedures</w:t>
            </w:r>
          </w:p>
        </w:tc>
        <w:tc>
          <w:tcPr>
            <w:tcW w:w="3569" w:type="pct"/>
            <w:vAlign w:val="center"/>
          </w:tcPr>
          <w:p w14:paraId="71007C87" w14:textId="77777777" w:rsidR="00E836C5" w:rsidRDefault="00E836C5" w:rsidP="00E836C5">
            <w:pPr>
              <w:widowControl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r>
              <w:rPr>
                <w:rFonts w:asciiTheme="minorHAnsi" w:eastAsia="MS Mincho" w:hAnsiTheme="minorHAnsi" w:cs="Avenir-Book"/>
                <w:color w:val="auto"/>
                <w:sz w:val="20"/>
                <w:szCs w:val="20"/>
                <w:lang w:eastAsia="en-US"/>
              </w:rPr>
              <w:t xml:space="preserve">Although </w:t>
            </w:r>
            <w:r w:rsidRPr="00937450">
              <w:rPr>
                <w:rFonts w:asciiTheme="minorHAnsi" w:eastAsia="MS Mincho" w:hAnsiTheme="minorHAnsi" w:cs="Avenir-Book"/>
                <w:color w:val="auto"/>
                <w:sz w:val="20"/>
                <w:szCs w:val="20"/>
                <w:lang w:eastAsia="en-US"/>
              </w:rPr>
              <w:t xml:space="preserve">this monitoring period covers 2021 and 2022 years, for year 2021, the </w:t>
            </w:r>
            <w:r>
              <w:rPr>
                <w:rFonts w:asciiTheme="minorHAnsi" w:eastAsia="MS Mincho" w:hAnsiTheme="minorHAnsi" w:cs="Avenir-Book"/>
                <w:color w:val="auto"/>
                <w:sz w:val="20"/>
                <w:szCs w:val="20"/>
                <w:lang w:eastAsia="en-US"/>
              </w:rPr>
              <w:t>project survey</w:t>
            </w:r>
            <w:r w:rsidRPr="00937450">
              <w:rPr>
                <w:rFonts w:asciiTheme="minorHAnsi" w:eastAsia="MS Mincho" w:hAnsiTheme="minorHAnsi" w:cs="Avenir-Book"/>
                <w:color w:val="auto"/>
                <w:sz w:val="20"/>
                <w:szCs w:val="20"/>
                <w:lang w:eastAsia="en-US"/>
              </w:rPr>
              <w:t xml:space="preserve"> has been conducted on </w:t>
            </w:r>
            <w:r>
              <w:rPr>
                <w:rFonts w:asciiTheme="minorHAnsi" w:eastAsia="MS Mincho" w:hAnsiTheme="minorHAnsi" w:cs="Avenir-Book"/>
                <w:color w:val="auto"/>
                <w:sz w:val="20"/>
                <w:szCs w:val="20"/>
                <w:lang w:eastAsia="en-US"/>
              </w:rPr>
              <w:t>18/01</w:t>
            </w:r>
            <w:r w:rsidRPr="00937450">
              <w:rPr>
                <w:rFonts w:asciiTheme="minorHAnsi" w:eastAsia="MS Mincho" w:hAnsiTheme="minorHAnsi" w:cs="Avenir-Book"/>
                <w:color w:val="auto"/>
                <w:sz w:val="20"/>
                <w:szCs w:val="20"/>
                <w:lang w:eastAsia="en-US"/>
              </w:rPr>
              <w:t>/2021-</w:t>
            </w:r>
            <w:r>
              <w:rPr>
                <w:rFonts w:asciiTheme="minorHAnsi" w:eastAsia="MS Mincho" w:hAnsiTheme="minorHAnsi" w:cs="Avenir-Book"/>
                <w:color w:val="auto"/>
                <w:sz w:val="20"/>
                <w:szCs w:val="20"/>
                <w:lang w:eastAsia="en-US"/>
              </w:rPr>
              <w:t>28/01</w:t>
            </w:r>
            <w:r w:rsidRPr="00937450">
              <w:rPr>
                <w:rFonts w:asciiTheme="minorHAnsi" w:eastAsia="MS Mincho" w:hAnsiTheme="minorHAnsi" w:cs="Avenir-Book"/>
                <w:color w:val="auto"/>
                <w:sz w:val="20"/>
                <w:szCs w:val="20"/>
                <w:lang w:eastAsia="en-US"/>
              </w:rPr>
              <w:t>/2021 (last monitoring period)</w:t>
            </w:r>
            <w:r>
              <w:rPr>
                <w:rFonts w:asciiTheme="minorHAnsi" w:eastAsia="MS Mincho" w:hAnsiTheme="minorHAnsi" w:cs="Avenir-Book"/>
                <w:color w:val="auto"/>
                <w:sz w:val="20"/>
                <w:szCs w:val="20"/>
                <w:lang w:eastAsia="en-US"/>
              </w:rPr>
              <w:t>, the specific process have been described in MR of last monitoring period</w:t>
            </w:r>
            <w:r w:rsidRPr="00937450">
              <w:rPr>
                <w:rFonts w:asciiTheme="minorHAnsi" w:eastAsia="MS Mincho" w:hAnsiTheme="minorHAnsi" w:cs="Avenir-Book"/>
                <w:color w:val="auto"/>
                <w:sz w:val="20"/>
                <w:szCs w:val="20"/>
                <w:lang w:eastAsia="en-US"/>
              </w:rPr>
              <w:t>. Therefore, only on</w:t>
            </w:r>
            <w:r>
              <w:rPr>
                <w:rFonts w:asciiTheme="minorHAnsi" w:eastAsia="MS Mincho" w:hAnsiTheme="minorHAnsi" w:cs="Avenir-Book"/>
                <w:color w:val="auto"/>
                <w:sz w:val="20"/>
                <w:szCs w:val="20"/>
                <w:lang w:eastAsia="en-US"/>
              </w:rPr>
              <w:t>ce</w:t>
            </w:r>
            <w:r w:rsidRPr="00937450">
              <w:rPr>
                <w:rFonts w:asciiTheme="minorHAnsi" w:eastAsia="MS Mincho" w:hAnsiTheme="minorHAnsi" w:cs="Avenir-Book"/>
                <w:color w:val="auto"/>
                <w:sz w:val="20"/>
                <w:szCs w:val="20"/>
                <w:lang w:eastAsia="en-US"/>
              </w:rPr>
              <w:t xml:space="preserve"> </w:t>
            </w:r>
            <w:r>
              <w:rPr>
                <w:rFonts w:asciiTheme="minorHAnsi" w:eastAsia="MS Mincho" w:hAnsiTheme="minorHAnsi" w:cs="Avenir-Book"/>
                <w:color w:val="auto"/>
                <w:sz w:val="20"/>
                <w:szCs w:val="20"/>
                <w:lang w:eastAsia="en-US"/>
              </w:rPr>
              <w:t>project survey</w:t>
            </w:r>
            <w:r w:rsidRPr="00937450">
              <w:rPr>
                <w:rFonts w:asciiTheme="minorHAnsi" w:eastAsia="MS Mincho" w:hAnsiTheme="minorHAnsi" w:cs="Avenir-Book"/>
                <w:color w:val="auto"/>
                <w:sz w:val="20"/>
                <w:szCs w:val="20"/>
                <w:lang w:eastAsia="en-US"/>
              </w:rPr>
              <w:t xml:space="preserve"> </w:t>
            </w:r>
            <w:r>
              <w:rPr>
                <w:rFonts w:asciiTheme="minorHAnsi" w:eastAsia="MS Mincho" w:hAnsiTheme="minorHAnsi" w:cs="Avenir-Book"/>
                <w:color w:val="auto"/>
                <w:sz w:val="20"/>
                <w:szCs w:val="20"/>
                <w:lang w:eastAsia="en-US"/>
              </w:rPr>
              <w:t>should be</w:t>
            </w:r>
            <w:r w:rsidRPr="00937450">
              <w:rPr>
                <w:rFonts w:asciiTheme="minorHAnsi" w:eastAsia="MS Mincho" w:hAnsiTheme="minorHAnsi" w:cs="Avenir-Book"/>
                <w:color w:val="auto"/>
                <w:sz w:val="20"/>
                <w:szCs w:val="20"/>
                <w:lang w:eastAsia="en-US"/>
              </w:rPr>
              <w:t xml:space="preserve"> conducted during this monitoring period</w:t>
            </w:r>
            <w:r>
              <w:rPr>
                <w:rFonts w:asciiTheme="minorHAnsi" w:eastAsia="MS Mincho" w:hAnsiTheme="minorHAnsi" w:cs="Avenir-Book"/>
                <w:color w:val="auto"/>
                <w:sz w:val="20"/>
                <w:szCs w:val="20"/>
                <w:lang w:eastAsia="en-US"/>
              </w:rPr>
              <w:t>, which is conducted on 12/04/2022-13/04/2022, the specific survey process has been described in section C of this MR.</w:t>
            </w:r>
          </w:p>
          <w:p w14:paraId="152030DB" w14:textId="5C8921EE" w:rsidR="00395102" w:rsidRPr="00185BEE" w:rsidRDefault="00395102"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eastAsia="zh-CN"/>
              </w:rPr>
            </w:pPr>
            <w:r w:rsidRPr="00185BEE">
              <w:rPr>
                <w:rFonts w:asciiTheme="majorHAnsi" w:hAnsiTheme="majorHAnsi"/>
                <w:color w:val="auto"/>
                <w:sz w:val="20"/>
                <w:szCs w:val="20"/>
                <w:lang w:eastAsia="zh-CN"/>
              </w:rPr>
              <w:t>The project survey can be conducted carried out together with WCFT. 101 samples are sufficient to represent the entire end-user of 467,123 in this monitoring period and 101 samples were selected from 467,123 End-user by stratified sampling method.</w:t>
            </w:r>
          </w:p>
          <w:p w14:paraId="3CA96AA2" w14:textId="4584805B" w:rsidR="0050656F" w:rsidRPr="00E836C5" w:rsidRDefault="00395102"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olor w:val="auto"/>
                <w:sz w:val="20"/>
                <w:szCs w:val="20"/>
                <w:lang w:val="en-GB" w:eastAsia="zh-CN"/>
              </w:rPr>
            </w:pPr>
            <w:r w:rsidRPr="00185BEE">
              <w:rPr>
                <w:rFonts w:asciiTheme="majorHAnsi" w:hAnsiTheme="majorHAnsi"/>
                <w:color w:val="auto"/>
                <w:sz w:val="20"/>
                <w:szCs w:val="20"/>
                <w:lang w:val="en-GB" w:eastAsia="zh-CN"/>
              </w:rPr>
              <w:t xml:space="preserve">The project was conducted on </w:t>
            </w:r>
            <w:r w:rsidR="00E836C5">
              <w:rPr>
                <w:rFonts w:asciiTheme="minorHAnsi" w:eastAsia="MS Mincho" w:hAnsiTheme="minorHAnsi" w:cs="Avenir-Book"/>
                <w:color w:val="auto"/>
                <w:sz w:val="20"/>
                <w:szCs w:val="20"/>
                <w:lang w:eastAsia="en-US"/>
              </w:rPr>
              <w:t xml:space="preserve">12/04/2022-13/04/2022 </w:t>
            </w:r>
            <w:r w:rsidRPr="00185BEE">
              <w:rPr>
                <w:rFonts w:asciiTheme="majorHAnsi" w:hAnsiTheme="majorHAnsi"/>
                <w:color w:val="auto"/>
                <w:sz w:val="20"/>
                <w:szCs w:val="20"/>
                <w:lang w:val="en-GB" w:eastAsia="zh-CN"/>
              </w:rPr>
              <w:t>and the project questionnaires were filled by the 101 samples, and then summarize the survey results into an Excel table.</w:t>
            </w:r>
          </w:p>
        </w:tc>
      </w:tr>
      <w:tr w:rsidR="0050656F" w:rsidRPr="00C87156" w14:paraId="30C5B2B8" w14:textId="77777777" w:rsidTr="0050656F">
        <w:trPr>
          <w:trHeight w:val="248"/>
        </w:trPr>
        <w:tc>
          <w:tcPr>
            <w:cnfStyle w:val="001000000000" w:firstRow="0" w:lastRow="0" w:firstColumn="1" w:lastColumn="0" w:oddVBand="0" w:evenVBand="0" w:oddHBand="0" w:evenHBand="0" w:firstRowFirstColumn="0" w:firstRowLastColumn="0" w:lastRowFirstColumn="0" w:lastRowLastColumn="0"/>
            <w:tcW w:w="1431" w:type="pct"/>
          </w:tcPr>
          <w:p w14:paraId="46875C81"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Monitoring frequency</w:t>
            </w:r>
          </w:p>
        </w:tc>
        <w:tc>
          <w:tcPr>
            <w:tcW w:w="3569" w:type="pct"/>
          </w:tcPr>
          <w:p w14:paraId="51F4A0B2"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Annually</w:t>
            </w:r>
          </w:p>
        </w:tc>
      </w:tr>
      <w:tr w:rsidR="0050656F" w:rsidRPr="00C87156" w14:paraId="1608552C"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2B65FF75"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QA/QC procedures</w:t>
            </w:r>
          </w:p>
        </w:tc>
        <w:tc>
          <w:tcPr>
            <w:tcW w:w="3569" w:type="pct"/>
          </w:tcPr>
          <w:p w14:paraId="0305F157" w14:textId="77777777" w:rsidR="0050656F" w:rsidRPr="0050656F" w:rsidRDefault="005065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50656F">
              <w:rPr>
                <w:rFonts w:asciiTheme="minorHAnsi" w:hAnsiTheme="minorHAnsi"/>
                <w:color w:val="auto"/>
                <w:sz w:val="20"/>
                <w:szCs w:val="20"/>
                <w:lang w:eastAsia="zh-CN"/>
              </w:rPr>
              <w:t>-</w:t>
            </w:r>
          </w:p>
        </w:tc>
      </w:tr>
      <w:tr w:rsidR="0050656F" w:rsidRPr="00C87156" w14:paraId="3516EC51"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58B84629"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Purpose of data</w:t>
            </w:r>
          </w:p>
        </w:tc>
        <w:tc>
          <w:tcPr>
            <w:tcW w:w="3569" w:type="pct"/>
          </w:tcPr>
          <w:p w14:paraId="3068872F"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To demonstrate contribution to SDG 13.</w:t>
            </w:r>
          </w:p>
        </w:tc>
      </w:tr>
      <w:tr w:rsidR="0050656F" w:rsidRPr="00C87156" w14:paraId="629DB170"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4B74BBE3" w14:textId="77777777" w:rsidR="0050656F" w:rsidRPr="00C87156" w:rsidRDefault="0050656F" w:rsidP="00F0396E">
            <w:pPr>
              <w:contextualSpacing w:val="0"/>
              <w:rPr>
                <w:rFonts w:asciiTheme="minorHAnsi" w:hAnsiTheme="minorHAnsi"/>
                <w:color w:val="FFFFFF" w:themeColor="background1"/>
                <w:sz w:val="20"/>
                <w:szCs w:val="20"/>
                <w:lang w:val="en-GB"/>
              </w:rPr>
            </w:pPr>
            <w:r w:rsidRPr="00C87156">
              <w:rPr>
                <w:rFonts w:asciiTheme="minorHAnsi" w:hAnsiTheme="minorHAnsi"/>
                <w:color w:val="FFFFFF" w:themeColor="background1"/>
                <w:sz w:val="20"/>
                <w:szCs w:val="20"/>
              </w:rPr>
              <w:t>Additional comment</w:t>
            </w:r>
          </w:p>
        </w:tc>
        <w:tc>
          <w:tcPr>
            <w:tcW w:w="3569" w:type="pct"/>
          </w:tcPr>
          <w:p w14:paraId="5858D2D9" w14:textId="77777777" w:rsidR="0050656F" w:rsidRPr="0050656F" w:rsidRDefault="005065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50656F">
              <w:rPr>
                <w:rFonts w:asciiTheme="minorHAnsi" w:hAnsiTheme="minorHAnsi"/>
                <w:color w:val="auto"/>
                <w:sz w:val="20"/>
                <w:szCs w:val="20"/>
                <w:lang w:eastAsia="zh-CN"/>
              </w:rPr>
              <w:t>N/A</w:t>
            </w:r>
          </w:p>
        </w:tc>
      </w:tr>
    </w:tbl>
    <w:p w14:paraId="5FBC8166" w14:textId="1C43C752" w:rsidR="006453D9" w:rsidRDefault="006453D9" w:rsidP="00D417BC">
      <w:pPr>
        <w:spacing w:after="0"/>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89"/>
        <w:gridCol w:w="6706"/>
      </w:tblGrid>
      <w:tr w:rsidR="0050656F" w:rsidRPr="00836C22" w14:paraId="2C57C706"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16FE215C"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hint="eastAsia"/>
                <w:color w:val="FFFFFF" w:themeColor="background1"/>
                <w:sz w:val="20"/>
                <w:szCs w:val="20"/>
                <w:lang w:val="en-GB" w:eastAsia="zh-CN"/>
              </w:rPr>
              <w:t>P</w:t>
            </w:r>
            <w:r w:rsidRPr="00836C22">
              <w:rPr>
                <w:color w:val="FFFFFF" w:themeColor="background1"/>
                <w:sz w:val="20"/>
                <w:szCs w:val="20"/>
                <w:lang w:val="en-GB" w:eastAsia="zh-CN"/>
              </w:rPr>
              <w:t>arameter ID</w:t>
            </w:r>
          </w:p>
        </w:tc>
        <w:tc>
          <w:tcPr>
            <w:tcW w:w="3569" w:type="pct"/>
          </w:tcPr>
          <w:p w14:paraId="2E5274CE" w14:textId="77777777" w:rsidR="0050656F" w:rsidRPr="00836C22" w:rsidRDefault="0050656F" w:rsidP="00836C22">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36C22">
              <w:rPr>
                <w:rFonts w:asciiTheme="majorHAnsi" w:hAnsiTheme="majorHAnsi" w:hint="eastAsia"/>
                <w:i/>
                <w:color w:val="auto"/>
                <w:sz w:val="20"/>
                <w:szCs w:val="20"/>
                <w:lang w:val="en-GB" w:eastAsia="zh-CN"/>
              </w:rPr>
              <w:t>S</w:t>
            </w:r>
            <w:r w:rsidRPr="00836C22">
              <w:rPr>
                <w:rFonts w:asciiTheme="majorHAnsi" w:hAnsiTheme="majorHAnsi"/>
                <w:i/>
                <w:color w:val="auto"/>
                <w:sz w:val="20"/>
                <w:szCs w:val="20"/>
                <w:lang w:val="en-GB" w:eastAsia="zh-CN"/>
              </w:rPr>
              <w:t>DWS 35</w:t>
            </w:r>
          </w:p>
        </w:tc>
      </w:tr>
      <w:tr w:rsidR="0050656F" w:rsidRPr="00836C22" w14:paraId="1DBC2862"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3E7AEFE5"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rPr>
            </w:pPr>
            <w:r w:rsidRPr="00836C22">
              <w:rPr>
                <w:rFonts w:asciiTheme="minorHAnsi" w:hAnsiTheme="minorHAnsi"/>
                <w:color w:val="FFFFFF" w:themeColor="background1"/>
                <w:sz w:val="20"/>
                <w:szCs w:val="20"/>
              </w:rPr>
              <w:t>Data / Parameter</w:t>
            </w:r>
          </w:p>
        </w:tc>
        <w:tc>
          <w:tcPr>
            <w:tcW w:w="3569" w:type="pct"/>
          </w:tcPr>
          <w:p w14:paraId="0D51FF4F" w14:textId="77777777" w:rsidR="0050656F" w:rsidRPr="00836C22" w:rsidRDefault="0050656F" w:rsidP="00836C22">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90" w:name="_Hlk76462234"/>
            <w:proofErr w:type="spellStart"/>
            <w:r w:rsidRPr="00836C22">
              <w:rPr>
                <w:rFonts w:asciiTheme="minorHAnsi" w:hAnsiTheme="minorHAnsi"/>
                <w:i/>
                <w:color w:val="auto"/>
                <w:sz w:val="20"/>
                <w:szCs w:val="20"/>
                <w:lang w:eastAsia="zh-CN"/>
              </w:rPr>
              <w:t>LE</w:t>
            </w:r>
            <w:r w:rsidRPr="00836C22">
              <w:rPr>
                <w:rFonts w:asciiTheme="minorHAnsi" w:hAnsiTheme="minorHAnsi"/>
                <w:i/>
                <w:color w:val="auto"/>
                <w:sz w:val="20"/>
                <w:szCs w:val="20"/>
                <w:vertAlign w:val="subscript"/>
                <w:lang w:eastAsia="zh-CN"/>
              </w:rPr>
              <w:t>y</w:t>
            </w:r>
            <w:bookmarkEnd w:id="90"/>
            <w:proofErr w:type="spellEnd"/>
          </w:p>
        </w:tc>
      </w:tr>
      <w:tr w:rsidR="0050656F" w:rsidRPr="00836C22" w14:paraId="73283880"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5665F14C"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asciiTheme="minorHAnsi" w:hAnsiTheme="minorHAnsi"/>
                <w:color w:val="FFFFFF" w:themeColor="background1"/>
                <w:sz w:val="20"/>
                <w:szCs w:val="20"/>
              </w:rPr>
              <w:t>Unit</w:t>
            </w:r>
          </w:p>
        </w:tc>
        <w:tc>
          <w:tcPr>
            <w:tcW w:w="3569" w:type="pct"/>
          </w:tcPr>
          <w:p w14:paraId="1FE6C535" w14:textId="77777777" w:rsidR="0050656F" w:rsidRPr="00836C22" w:rsidRDefault="0050656F" w:rsidP="00836C22">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36C22">
              <w:rPr>
                <w:rFonts w:asciiTheme="minorHAnsi" w:hAnsiTheme="minorHAnsi"/>
                <w:color w:val="auto"/>
                <w:sz w:val="20"/>
                <w:szCs w:val="20"/>
                <w:lang w:eastAsia="zh-CN"/>
              </w:rPr>
              <w:t>tCO</w:t>
            </w:r>
            <w:r w:rsidRPr="00836C22">
              <w:rPr>
                <w:rFonts w:asciiTheme="minorHAnsi" w:hAnsiTheme="minorHAnsi"/>
                <w:color w:val="auto"/>
                <w:sz w:val="20"/>
                <w:szCs w:val="20"/>
                <w:vertAlign w:val="subscript"/>
                <w:lang w:eastAsia="zh-CN"/>
              </w:rPr>
              <w:t>2</w:t>
            </w:r>
            <w:r w:rsidRPr="00836C22">
              <w:rPr>
                <w:rFonts w:asciiTheme="minorHAnsi" w:hAnsiTheme="minorHAnsi"/>
                <w:color w:val="auto"/>
                <w:sz w:val="20"/>
                <w:szCs w:val="20"/>
                <w:lang w:eastAsia="zh-CN"/>
              </w:rPr>
              <w:t>e per year</w:t>
            </w:r>
          </w:p>
        </w:tc>
      </w:tr>
      <w:tr w:rsidR="0050656F" w:rsidRPr="00836C22" w14:paraId="071BD7A1" w14:textId="77777777" w:rsidTr="0050656F">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690C73D1"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asciiTheme="minorHAnsi" w:hAnsiTheme="minorHAnsi"/>
                <w:color w:val="FFFFFF" w:themeColor="background1"/>
                <w:sz w:val="20"/>
                <w:szCs w:val="20"/>
              </w:rPr>
              <w:t>Description</w:t>
            </w:r>
          </w:p>
        </w:tc>
        <w:tc>
          <w:tcPr>
            <w:tcW w:w="3569" w:type="pct"/>
          </w:tcPr>
          <w:p w14:paraId="1DC419BB" w14:textId="77777777" w:rsidR="0050656F" w:rsidRPr="00836C22" w:rsidRDefault="0050656F" w:rsidP="00836C22">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bookmarkStart w:id="91" w:name="_Hlk71640417"/>
            <w:r w:rsidRPr="00836C22">
              <w:rPr>
                <w:rFonts w:asciiTheme="minorHAnsi" w:hAnsiTheme="minorHAnsi"/>
                <w:color w:val="auto"/>
                <w:sz w:val="20"/>
                <w:szCs w:val="20"/>
                <w:lang w:eastAsia="zh-CN"/>
              </w:rPr>
              <w:t xml:space="preserve">Leakage emissions during year </w:t>
            </w:r>
            <w:r w:rsidRPr="00836C22">
              <w:rPr>
                <w:rFonts w:asciiTheme="minorHAnsi" w:hAnsiTheme="minorHAnsi"/>
                <w:i/>
                <w:iCs/>
                <w:color w:val="auto"/>
                <w:sz w:val="20"/>
                <w:szCs w:val="20"/>
                <w:lang w:eastAsia="zh-CN"/>
              </w:rPr>
              <w:t>y</w:t>
            </w:r>
            <w:bookmarkEnd w:id="91"/>
          </w:p>
        </w:tc>
      </w:tr>
      <w:tr w:rsidR="0050656F" w:rsidRPr="00836C22" w14:paraId="552FD497"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522BF3E9"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asciiTheme="minorHAnsi" w:hAnsiTheme="minorHAnsi"/>
                <w:color w:val="FFFFFF" w:themeColor="background1"/>
                <w:sz w:val="20"/>
                <w:szCs w:val="20"/>
              </w:rPr>
              <w:t>Source of data</w:t>
            </w:r>
          </w:p>
        </w:tc>
        <w:tc>
          <w:tcPr>
            <w:tcW w:w="3569" w:type="pct"/>
          </w:tcPr>
          <w:p w14:paraId="7B3902DD" w14:textId="77777777" w:rsidR="0050656F" w:rsidRPr="00836C22" w:rsidRDefault="0050656F" w:rsidP="00836C22">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36C22">
              <w:rPr>
                <w:rFonts w:asciiTheme="minorHAnsi" w:hAnsiTheme="minorHAnsi"/>
                <w:color w:val="auto"/>
                <w:sz w:val="20"/>
                <w:szCs w:val="20"/>
                <w:lang w:eastAsia="zh-CN"/>
              </w:rPr>
              <w:t>Sources established by following Leakage emissions section</w:t>
            </w:r>
          </w:p>
        </w:tc>
      </w:tr>
      <w:tr w:rsidR="0050656F" w:rsidRPr="00836C22" w14:paraId="6F0B3D63" w14:textId="77777777" w:rsidTr="0050656F">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26FB8BE2"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asciiTheme="minorHAnsi" w:hAnsiTheme="minorHAnsi"/>
                <w:color w:val="FFFFFF" w:themeColor="background1"/>
                <w:sz w:val="20"/>
                <w:szCs w:val="20"/>
              </w:rPr>
              <w:t>Value(s) applied</w:t>
            </w:r>
          </w:p>
        </w:tc>
        <w:tc>
          <w:tcPr>
            <w:tcW w:w="3569" w:type="pct"/>
          </w:tcPr>
          <w:p w14:paraId="77DFD9CC" w14:textId="77777777" w:rsidR="0050656F" w:rsidRDefault="005A14CE" w:rsidP="00836C22">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r>
              <w:rPr>
                <w:rFonts w:asciiTheme="minorHAnsi" w:eastAsia="MS Mincho" w:hAnsiTheme="minorHAnsi" w:cs="Avenir-Book"/>
                <w:color w:val="auto"/>
                <w:sz w:val="20"/>
                <w:szCs w:val="20"/>
                <w:lang w:eastAsia="en-US"/>
              </w:rPr>
              <w:t xml:space="preserve">The leakage emissions </w:t>
            </w:r>
            <w:r w:rsidR="00836C22" w:rsidRPr="00836C22">
              <w:rPr>
                <w:rFonts w:asciiTheme="minorHAnsi" w:eastAsia="MS Mincho" w:hAnsiTheme="minorHAnsi" w:cs="Avenir-Book"/>
                <w:color w:val="auto"/>
                <w:sz w:val="20"/>
                <w:szCs w:val="20"/>
                <w:lang w:eastAsia="en-US"/>
              </w:rPr>
              <w:t>for this monitoring period</w:t>
            </w:r>
            <w:r w:rsidRPr="005A14CE">
              <w:rPr>
                <w:rFonts w:asciiTheme="minorHAnsi" w:eastAsia="MS Mincho" w:hAnsiTheme="minorHAnsi" w:cs="Avenir-Book"/>
                <w:color w:val="auto"/>
                <w:sz w:val="20"/>
                <w:szCs w:val="20"/>
                <w:lang w:eastAsia="en-US"/>
              </w:rPr>
              <w:t xml:space="preserve"> </w:t>
            </w:r>
            <w:r>
              <w:rPr>
                <w:rFonts w:asciiTheme="minorHAnsi" w:eastAsia="MS Mincho" w:hAnsiTheme="minorHAnsi" w:cs="Avenir-Book"/>
                <w:color w:val="auto"/>
                <w:sz w:val="20"/>
                <w:szCs w:val="20"/>
                <w:lang w:eastAsia="en-US"/>
              </w:rPr>
              <w:t>a</w:t>
            </w:r>
            <w:r w:rsidRPr="005A14CE">
              <w:rPr>
                <w:rFonts w:asciiTheme="minorHAnsi" w:eastAsia="MS Mincho" w:hAnsiTheme="minorHAnsi" w:cs="Avenir-Book"/>
                <w:color w:val="auto"/>
                <w:sz w:val="20"/>
                <w:szCs w:val="20"/>
                <w:lang w:eastAsia="en-US"/>
              </w:rPr>
              <w:t>s shown in the table below</w:t>
            </w:r>
            <w:r>
              <w:rPr>
                <w:rFonts w:asciiTheme="minorHAnsi" w:eastAsia="MS Mincho" w:hAnsiTheme="minorHAnsi" w:cs="Avenir-Book"/>
                <w:color w:val="auto"/>
                <w:sz w:val="20"/>
                <w:szCs w:val="20"/>
                <w:lang w:eastAsia="en-US"/>
              </w:rPr>
              <w:t>:</w:t>
            </w:r>
          </w:p>
          <w:tbl>
            <w:tblPr>
              <w:tblStyle w:val="afffff3"/>
              <w:tblW w:w="0" w:type="auto"/>
              <w:tblLook w:val="04A0" w:firstRow="1" w:lastRow="0" w:firstColumn="1" w:lastColumn="0" w:noHBand="0" w:noVBand="1"/>
            </w:tblPr>
            <w:tblGrid>
              <w:gridCol w:w="3240"/>
              <w:gridCol w:w="3240"/>
            </w:tblGrid>
            <w:tr w:rsidR="005A14CE" w:rsidRPr="00E836C5" w14:paraId="3EFE03FC" w14:textId="77777777" w:rsidTr="005A14CE">
              <w:tc>
                <w:tcPr>
                  <w:tcW w:w="3240" w:type="dxa"/>
                  <w:vAlign w:val="center"/>
                </w:tcPr>
                <w:p w14:paraId="1C7741B4" w14:textId="6414BAB2" w:rsidR="005A14CE" w:rsidRPr="00E836C5" w:rsidRDefault="005A14CE" w:rsidP="0041780C">
                  <w:pPr>
                    <w:framePr w:hSpace="180" w:wrap="around" w:vAnchor="text" w:hAnchor="margin" w:y="219"/>
                    <w:adjustRightInd w:val="0"/>
                    <w:snapToGrid w:val="0"/>
                    <w:contextualSpacing w:val="0"/>
                    <w:jc w:val="center"/>
                    <w:rPr>
                      <w:rFonts w:asciiTheme="minorHAnsi" w:hAnsiTheme="minorHAnsi"/>
                      <w:color w:val="auto"/>
                      <w:sz w:val="18"/>
                      <w:szCs w:val="18"/>
                      <w:lang w:val="en-GB" w:eastAsia="zh-CN"/>
                    </w:rPr>
                  </w:pPr>
                  <w:r w:rsidRPr="00E836C5">
                    <w:rPr>
                      <w:rFonts w:asciiTheme="minorHAnsi" w:hAnsiTheme="minorHAnsi"/>
                      <w:color w:val="auto"/>
                      <w:sz w:val="18"/>
                      <w:szCs w:val="18"/>
                      <w:lang w:val="en-GB" w:eastAsia="zh-CN"/>
                    </w:rPr>
                    <w:t>Time</w:t>
                  </w:r>
                </w:p>
              </w:tc>
              <w:tc>
                <w:tcPr>
                  <w:tcW w:w="3240" w:type="dxa"/>
                  <w:vAlign w:val="center"/>
                </w:tcPr>
                <w:p w14:paraId="262044D9" w14:textId="4975E661" w:rsidR="005A14CE" w:rsidRPr="00E836C5" w:rsidRDefault="005A14CE" w:rsidP="0041780C">
                  <w:pPr>
                    <w:framePr w:hSpace="180" w:wrap="around" w:vAnchor="text" w:hAnchor="margin" w:y="219"/>
                    <w:adjustRightInd w:val="0"/>
                    <w:snapToGrid w:val="0"/>
                    <w:contextualSpacing w:val="0"/>
                    <w:jc w:val="center"/>
                    <w:rPr>
                      <w:rFonts w:asciiTheme="minorHAnsi" w:hAnsiTheme="minorHAnsi"/>
                      <w:color w:val="auto"/>
                      <w:sz w:val="18"/>
                      <w:szCs w:val="18"/>
                      <w:lang w:val="en-GB"/>
                    </w:rPr>
                  </w:pPr>
                  <w:r w:rsidRPr="00E836C5">
                    <w:rPr>
                      <w:rFonts w:asciiTheme="minorHAnsi" w:hAnsiTheme="minorHAnsi"/>
                      <w:color w:val="auto"/>
                      <w:sz w:val="18"/>
                      <w:szCs w:val="18"/>
                      <w:lang w:eastAsia="zh-CN"/>
                    </w:rPr>
                    <w:t>Leakage emissions (tCO</w:t>
                  </w:r>
                  <w:r w:rsidRPr="00E836C5">
                    <w:rPr>
                      <w:rFonts w:asciiTheme="minorHAnsi" w:hAnsiTheme="minorHAnsi"/>
                      <w:color w:val="auto"/>
                      <w:sz w:val="18"/>
                      <w:szCs w:val="18"/>
                      <w:vertAlign w:val="subscript"/>
                      <w:lang w:eastAsia="zh-CN"/>
                    </w:rPr>
                    <w:t>2</w:t>
                  </w:r>
                  <w:r w:rsidRPr="00E836C5">
                    <w:rPr>
                      <w:rFonts w:asciiTheme="minorHAnsi" w:hAnsiTheme="minorHAnsi"/>
                      <w:color w:val="auto"/>
                      <w:sz w:val="18"/>
                      <w:szCs w:val="18"/>
                      <w:lang w:eastAsia="zh-CN"/>
                    </w:rPr>
                    <w:t>e)</w:t>
                  </w:r>
                </w:p>
              </w:tc>
            </w:tr>
            <w:tr w:rsidR="00E836C5" w:rsidRPr="00E836C5" w14:paraId="7D109137" w14:textId="77777777" w:rsidTr="009E6D32">
              <w:tc>
                <w:tcPr>
                  <w:tcW w:w="3240" w:type="dxa"/>
                  <w:vAlign w:val="center"/>
                </w:tcPr>
                <w:p w14:paraId="31EBBB81" w14:textId="02E0B862"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01/08/2021-31/08/2021</w:t>
                  </w:r>
                </w:p>
              </w:tc>
              <w:tc>
                <w:tcPr>
                  <w:tcW w:w="3240" w:type="dxa"/>
                  <w:vAlign w:val="center"/>
                </w:tcPr>
                <w:p w14:paraId="3B851F5A" w14:textId="484B09ED"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Pr>
                      <w:rFonts w:asciiTheme="minorHAnsi" w:eastAsia="微软雅黑" w:hAnsiTheme="minorHAnsi"/>
                      <w:color w:val="auto"/>
                      <w:sz w:val="18"/>
                      <w:szCs w:val="18"/>
                    </w:rPr>
                    <w:t>1</w:t>
                  </w:r>
                  <w:r w:rsidRPr="00E836C5">
                    <w:rPr>
                      <w:rFonts w:asciiTheme="minorHAnsi" w:eastAsia="微软雅黑" w:hAnsiTheme="minorHAnsi" w:hint="eastAsia"/>
                      <w:color w:val="auto"/>
                      <w:sz w:val="18"/>
                      <w:szCs w:val="18"/>
                    </w:rPr>
                    <w:t>,614</w:t>
                  </w:r>
                </w:p>
              </w:tc>
            </w:tr>
            <w:tr w:rsidR="00E836C5" w:rsidRPr="00E836C5" w14:paraId="07D46C52" w14:textId="77777777" w:rsidTr="009E6D32">
              <w:tc>
                <w:tcPr>
                  <w:tcW w:w="3240" w:type="dxa"/>
                  <w:vAlign w:val="center"/>
                </w:tcPr>
                <w:p w14:paraId="494A5CB7" w14:textId="750BF64F"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lastRenderedPageBreak/>
                    <w:t>01/09/2021-30/09/2021</w:t>
                  </w:r>
                </w:p>
              </w:tc>
              <w:tc>
                <w:tcPr>
                  <w:tcW w:w="3240" w:type="dxa"/>
                  <w:vAlign w:val="center"/>
                </w:tcPr>
                <w:p w14:paraId="44D3AE59" w14:textId="01C8935B"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1,562</w:t>
                  </w:r>
                </w:p>
              </w:tc>
            </w:tr>
            <w:tr w:rsidR="00E836C5" w:rsidRPr="00E836C5" w14:paraId="54F6B3F5" w14:textId="77777777" w:rsidTr="009E6D32">
              <w:tc>
                <w:tcPr>
                  <w:tcW w:w="3240" w:type="dxa"/>
                  <w:vAlign w:val="center"/>
                </w:tcPr>
                <w:p w14:paraId="41DB4B29" w14:textId="68F81A47"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01/10/2021-31/10/2021</w:t>
                  </w:r>
                </w:p>
              </w:tc>
              <w:tc>
                <w:tcPr>
                  <w:tcW w:w="3240" w:type="dxa"/>
                  <w:vAlign w:val="center"/>
                </w:tcPr>
                <w:p w14:paraId="14DF48C0" w14:textId="06C9BDC3"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1,614</w:t>
                  </w:r>
                </w:p>
              </w:tc>
            </w:tr>
            <w:tr w:rsidR="00E836C5" w:rsidRPr="00E836C5" w14:paraId="2463131C" w14:textId="77777777" w:rsidTr="009E6D32">
              <w:tc>
                <w:tcPr>
                  <w:tcW w:w="3240" w:type="dxa"/>
                  <w:vAlign w:val="center"/>
                </w:tcPr>
                <w:p w14:paraId="275F2650" w14:textId="6C50BEFA"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01/11/2021-30/11/2021</w:t>
                  </w:r>
                </w:p>
              </w:tc>
              <w:tc>
                <w:tcPr>
                  <w:tcW w:w="3240" w:type="dxa"/>
                  <w:vAlign w:val="center"/>
                </w:tcPr>
                <w:p w14:paraId="084D9BEA" w14:textId="0481A20F"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1,562</w:t>
                  </w:r>
                </w:p>
              </w:tc>
            </w:tr>
            <w:tr w:rsidR="00E836C5" w:rsidRPr="00E836C5" w14:paraId="1FACC046" w14:textId="77777777" w:rsidTr="009E6D32">
              <w:tc>
                <w:tcPr>
                  <w:tcW w:w="3240" w:type="dxa"/>
                  <w:vAlign w:val="center"/>
                </w:tcPr>
                <w:p w14:paraId="420BEC02" w14:textId="613CDD95"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01/12/2021-31/12/2021</w:t>
                  </w:r>
                </w:p>
              </w:tc>
              <w:tc>
                <w:tcPr>
                  <w:tcW w:w="3240" w:type="dxa"/>
                  <w:vAlign w:val="center"/>
                </w:tcPr>
                <w:p w14:paraId="5E69E616" w14:textId="49B6E441"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1,614</w:t>
                  </w:r>
                </w:p>
              </w:tc>
            </w:tr>
            <w:tr w:rsidR="00E836C5" w:rsidRPr="00E836C5" w14:paraId="46643FAA" w14:textId="77777777" w:rsidTr="009E6D32">
              <w:tc>
                <w:tcPr>
                  <w:tcW w:w="3240" w:type="dxa"/>
                  <w:vAlign w:val="center"/>
                </w:tcPr>
                <w:p w14:paraId="3916286C" w14:textId="5B23D38E"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01/01/2022-31/01/2022</w:t>
                  </w:r>
                </w:p>
              </w:tc>
              <w:tc>
                <w:tcPr>
                  <w:tcW w:w="3240" w:type="dxa"/>
                  <w:vAlign w:val="center"/>
                </w:tcPr>
                <w:p w14:paraId="221979D9" w14:textId="085F7340"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1,596</w:t>
                  </w:r>
                </w:p>
              </w:tc>
            </w:tr>
            <w:tr w:rsidR="00E836C5" w:rsidRPr="00E836C5" w14:paraId="3DF2D317" w14:textId="77777777" w:rsidTr="009E6D32">
              <w:tc>
                <w:tcPr>
                  <w:tcW w:w="3240" w:type="dxa"/>
                  <w:vAlign w:val="center"/>
                </w:tcPr>
                <w:p w14:paraId="2DAD97D3" w14:textId="7B1F17EA"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01/02/2022-28/02/2022</w:t>
                  </w:r>
                </w:p>
              </w:tc>
              <w:tc>
                <w:tcPr>
                  <w:tcW w:w="3240" w:type="dxa"/>
                  <w:vAlign w:val="center"/>
                </w:tcPr>
                <w:p w14:paraId="77A632AB" w14:textId="50D5055D"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1,442</w:t>
                  </w:r>
                </w:p>
              </w:tc>
            </w:tr>
            <w:tr w:rsidR="00E836C5" w:rsidRPr="00E836C5" w14:paraId="31DCCBE6" w14:textId="77777777" w:rsidTr="009E6D32">
              <w:tc>
                <w:tcPr>
                  <w:tcW w:w="3240" w:type="dxa"/>
                  <w:vAlign w:val="center"/>
                </w:tcPr>
                <w:p w14:paraId="6245AEF1" w14:textId="66866496"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01/03/2022-31/03/2022</w:t>
                  </w:r>
                </w:p>
              </w:tc>
              <w:tc>
                <w:tcPr>
                  <w:tcW w:w="3240" w:type="dxa"/>
                  <w:vAlign w:val="center"/>
                </w:tcPr>
                <w:p w14:paraId="26554FA2" w14:textId="173B9395"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1,596</w:t>
                  </w:r>
                </w:p>
              </w:tc>
            </w:tr>
            <w:tr w:rsidR="00E836C5" w:rsidRPr="00E836C5" w14:paraId="03CB1D59" w14:textId="77777777" w:rsidTr="009E6D32">
              <w:tc>
                <w:tcPr>
                  <w:tcW w:w="3240" w:type="dxa"/>
                  <w:vAlign w:val="center"/>
                </w:tcPr>
                <w:p w14:paraId="34BD20EB" w14:textId="0BC7B3A3"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01/04/2022-30/04/2022</w:t>
                  </w:r>
                </w:p>
              </w:tc>
              <w:tc>
                <w:tcPr>
                  <w:tcW w:w="3240" w:type="dxa"/>
                  <w:vAlign w:val="center"/>
                </w:tcPr>
                <w:p w14:paraId="56A49A95" w14:textId="639989F4"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1,545</w:t>
                  </w:r>
                </w:p>
              </w:tc>
            </w:tr>
            <w:tr w:rsidR="00E836C5" w:rsidRPr="00E836C5" w14:paraId="587787DF" w14:textId="77777777" w:rsidTr="009E6D32">
              <w:tc>
                <w:tcPr>
                  <w:tcW w:w="3240" w:type="dxa"/>
                  <w:vAlign w:val="center"/>
                </w:tcPr>
                <w:p w14:paraId="2017A459" w14:textId="363F8402"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01/05/2022-31/05/2022</w:t>
                  </w:r>
                </w:p>
              </w:tc>
              <w:tc>
                <w:tcPr>
                  <w:tcW w:w="3240" w:type="dxa"/>
                  <w:vAlign w:val="center"/>
                </w:tcPr>
                <w:p w14:paraId="4608BE40" w14:textId="144E32C8"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1,596</w:t>
                  </w:r>
                </w:p>
              </w:tc>
            </w:tr>
            <w:tr w:rsidR="00E836C5" w:rsidRPr="00E836C5" w14:paraId="39B0F33E" w14:textId="77777777" w:rsidTr="009E6D32">
              <w:tc>
                <w:tcPr>
                  <w:tcW w:w="3240" w:type="dxa"/>
                  <w:vAlign w:val="center"/>
                </w:tcPr>
                <w:p w14:paraId="23415303" w14:textId="3DB814B9"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01/06/2022-30/06/2022</w:t>
                  </w:r>
                </w:p>
              </w:tc>
              <w:tc>
                <w:tcPr>
                  <w:tcW w:w="3240" w:type="dxa"/>
                  <w:vAlign w:val="center"/>
                </w:tcPr>
                <w:p w14:paraId="1C1A580F" w14:textId="16FECDAB"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1,545</w:t>
                  </w:r>
                </w:p>
              </w:tc>
            </w:tr>
            <w:tr w:rsidR="00E836C5" w:rsidRPr="00E836C5" w14:paraId="711B60E6" w14:textId="77777777" w:rsidTr="009E6D32">
              <w:tc>
                <w:tcPr>
                  <w:tcW w:w="3240" w:type="dxa"/>
                  <w:vAlign w:val="center"/>
                </w:tcPr>
                <w:p w14:paraId="5998C0BC" w14:textId="59FFC86F"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01/07/2022-31/07/2022</w:t>
                  </w:r>
                </w:p>
              </w:tc>
              <w:tc>
                <w:tcPr>
                  <w:tcW w:w="3240" w:type="dxa"/>
                  <w:vAlign w:val="center"/>
                </w:tcPr>
                <w:p w14:paraId="5426D738" w14:textId="4824D6A3" w:rsidR="00E836C5" w:rsidRPr="00E836C5" w:rsidRDefault="00E836C5" w:rsidP="0041780C">
                  <w:pPr>
                    <w:framePr w:hSpace="180" w:wrap="around" w:vAnchor="text" w:hAnchor="margin" w:y="219"/>
                    <w:adjustRightInd w:val="0"/>
                    <w:snapToGrid w:val="0"/>
                    <w:contextualSpacing w:val="0"/>
                    <w:jc w:val="center"/>
                    <w:rPr>
                      <w:rFonts w:asciiTheme="minorHAnsi" w:eastAsia="微软雅黑" w:hAnsiTheme="minorHAnsi"/>
                      <w:color w:val="auto"/>
                      <w:sz w:val="18"/>
                      <w:szCs w:val="18"/>
                    </w:rPr>
                  </w:pPr>
                  <w:r w:rsidRPr="00E836C5">
                    <w:rPr>
                      <w:rFonts w:asciiTheme="minorHAnsi" w:eastAsia="微软雅黑" w:hAnsiTheme="minorHAnsi" w:hint="eastAsia"/>
                      <w:color w:val="auto"/>
                      <w:sz w:val="18"/>
                      <w:szCs w:val="18"/>
                    </w:rPr>
                    <w:t>1,596</w:t>
                  </w:r>
                </w:p>
              </w:tc>
            </w:tr>
            <w:tr w:rsidR="005A14CE" w:rsidRPr="00E836C5" w14:paraId="48A7CC4B" w14:textId="77777777" w:rsidTr="005A14CE">
              <w:tc>
                <w:tcPr>
                  <w:tcW w:w="3240" w:type="dxa"/>
                  <w:vAlign w:val="center"/>
                </w:tcPr>
                <w:p w14:paraId="4DE61C00" w14:textId="2BCF3D7F" w:rsidR="005A14CE" w:rsidRPr="00E836C5" w:rsidRDefault="005A14CE" w:rsidP="0041780C">
                  <w:pPr>
                    <w:framePr w:hSpace="180" w:wrap="around" w:vAnchor="text" w:hAnchor="margin" w:y="219"/>
                    <w:adjustRightInd w:val="0"/>
                    <w:snapToGrid w:val="0"/>
                    <w:contextualSpacing w:val="0"/>
                    <w:jc w:val="center"/>
                    <w:rPr>
                      <w:rFonts w:asciiTheme="minorHAnsi" w:hAnsiTheme="minorHAnsi"/>
                      <w:color w:val="auto"/>
                      <w:sz w:val="18"/>
                      <w:szCs w:val="18"/>
                      <w:lang w:val="en-GB"/>
                    </w:rPr>
                  </w:pPr>
                  <w:r w:rsidRPr="00E836C5">
                    <w:rPr>
                      <w:rFonts w:asciiTheme="minorHAnsi" w:eastAsia="微软雅黑" w:hAnsiTheme="minorHAnsi"/>
                      <w:b/>
                      <w:bCs/>
                      <w:color w:val="000000"/>
                      <w:sz w:val="18"/>
                      <w:szCs w:val="18"/>
                    </w:rPr>
                    <w:t>total</w:t>
                  </w:r>
                </w:p>
              </w:tc>
              <w:tc>
                <w:tcPr>
                  <w:tcW w:w="3240" w:type="dxa"/>
                  <w:vAlign w:val="center"/>
                </w:tcPr>
                <w:p w14:paraId="0FCD0E3C" w14:textId="5E537B3B" w:rsidR="005A14CE" w:rsidRPr="00E836C5" w:rsidRDefault="00E836C5" w:rsidP="0041780C">
                  <w:pPr>
                    <w:framePr w:hSpace="180" w:wrap="around" w:vAnchor="text" w:hAnchor="margin" w:y="219"/>
                    <w:adjustRightInd w:val="0"/>
                    <w:snapToGrid w:val="0"/>
                    <w:contextualSpacing w:val="0"/>
                    <w:jc w:val="center"/>
                    <w:rPr>
                      <w:rFonts w:asciiTheme="minorHAnsi" w:hAnsiTheme="minorHAnsi"/>
                      <w:color w:val="auto"/>
                      <w:sz w:val="18"/>
                      <w:szCs w:val="18"/>
                      <w:lang w:val="en-GB"/>
                    </w:rPr>
                  </w:pPr>
                  <w:r>
                    <w:rPr>
                      <w:rFonts w:asciiTheme="minorHAnsi" w:eastAsia="微软雅黑" w:hAnsiTheme="minorHAnsi"/>
                      <w:color w:val="auto"/>
                      <w:sz w:val="18"/>
                      <w:szCs w:val="18"/>
                    </w:rPr>
                    <w:t>18,882</w:t>
                  </w:r>
                </w:p>
              </w:tc>
            </w:tr>
          </w:tbl>
          <w:p w14:paraId="1B322D94" w14:textId="17629F6A" w:rsidR="005A14CE" w:rsidRPr="00836C22" w:rsidRDefault="005A14CE" w:rsidP="00836C22">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
        </w:tc>
      </w:tr>
      <w:tr w:rsidR="0050656F" w:rsidRPr="00836C22" w14:paraId="3A84F754" w14:textId="77777777" w:rsidTr="0050656F">
        <w:tc>
          <w:tcPr>
            <w:cnfStyle w:val="001000000000" w:firstRow="0" w:lastRow="0" w:firstColumn="1" w:lastColumn="0" w:oddVBand="0" w:evenVBand="0" w:oddHBand="0" w:evenHBand="0" w:firstRowFirstColumn="0" w:firstRowLastColumn="0" w:lastRowFirstColumn="0" w:lastRowLastColumn="0"/>
            <w:tcW w:w="1431" w:type="pct"/>
          </w:tcPr>
          <w:p w14:paraId="1D3EE8C4"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asciiTheme="minorHAnsi" w:hAnsiTheme="minorHAnsi"/>
                <w:color w:val="FFFFFF" w:themeColor="background1"/>
                <w:sz w:val="20"/>
                <w:szCs w:val="20"/>
              </w:rPr>
              <w:lastRenderedPageBreak/>
              <w:t>Measurement methods and procedures</w:t>
            </w:r>
          </w:p>
        </w:tc>
        <w:tc>
          <w:tcPr>
            <w:tcW w:w="3569" w:type="pct"/>
            <w:vAlign w:val="center"/>
          </w:tcPr>
          <w:p w14:paraId="7259B592" w14:textId="4D485163" w:rsidR="009908DC" w:rsidRDefault="009908DC" w:rsidP="00836C22">
            <w:pPr>
              <w:pStyle w:val="Default"/>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4C5CDF">
              <w:rPr>
                <w:rFonts w:asciiTheme="minorHAnsi" w:hAnsiTheme="minorHAnsi"/>
                <w:color w:val="auto"/>
                <w:sz w:val="20"/>
                <w:szCs w:val="20"/>
                <w:lang w:eastAsia="zh-CN"/>
              </w:rPr>
              <w:t xml:space="preserve">As the </w:t>
            </w:r>
            <w:r>
              <w:rPr>
                <w:rFonts w:asciiTheme="minorHAnsi" w:hAnsiTheme="minorHAnsi"/>
                <w:color w:val="auto"/>
                <w:sz w:val="20"/>
                <w:szCs w:val="20"/>
                <w:lang w:eastAsia="zh-CN"/>
              </w:rPr>
              <w:t>m</w:t>
            </w:r>
            <w:r w:rsidRPr="004C5CDF">
              <w:rPr>
                <w:rFonts w:asciiTheme="minorHAnsi" w:hAnsiTheme="minorHAnsi"/>
                <w:color w:val="auto"/>
                <w:sz w:val="20"/>
                <w:szCs w:val="20"/>
                <w:lang w:eastAsia="zh-CN"/>
              </w:rPr>
              <w:t>onitoring frequency of this parameter is every two years.</w:t>
            </w:r>
            <w:r>
              <w:rPr>
                <w:rFonts w:asciiTheme="minorHAnsi" w:hAnsiTheme="minorHAnsi"/>
                <w:color w:val="auto"/>
                <w:sz w:val="20"/>
                <w:szCs w:val="20"/>
                <w:lang w:eastAsia="zh-CN"/>
              </w:rPr>
              <w:t xml:space="preserve"> The leakage emission has been assessed in approved PDD</w:t>
            </w:r>
            <w:r w:rsidR="00A73A98">
              <w:rPr>
                <w:rFonts w:asciiTheme="minorHAnsi" w:hAnsiTheme="minorHAnsi"/>
                <w:color w:val="auto"/>
                <w:sz w:val="20"/>
                <w:szCs w:val="20"/>
                <w:lang w:eastAsia="zh-CN"/>
              </w:rPr>
              <w:t>.</w:t>
            </w:r>
            <w:r>
              <w:rPr>
                <w:rFonts w:asciiTheme="minorHAnsi" w:hAnsiTheme="minorHAnsi"/>
                <w:color w:val="auto"/>
                <w:sz w:val="20"/>
                <w:szCs w:val="20"/>
                <w:lang w:eastAsia="zh-CN"/>
              </w:rPr>
              <w:t xml:space="preserve"> </w:t>
            </w:r>
            <w:r w:rsidR="00A73A98">
              <w:rPr>
                <w:rFonts w:asciiTheme="minorHAnsi" w:hAnsiTheme="minorHAnsi"/>
                <w:color w:val="auto"/>
                <w:sz w:val="20"/>
                <w:szCs w:val="20"/>
                <w:lang w:eastAsia="zh-CN"/>
              </w:rPr>
              <w:t>T</w:t>
            </w:r>
            <w:r>
              <w:rPr>
                <w:rFonts w:asciiTheme="minorHAnsi" w:hAnsiTheme="minorHAnsi"/>
                <w:color w:val="auto"/>
                <w:sz w:val="20"/>
                <w:szCs w:val="20"/>
                <w:lang w:eastAsia="zh-CN"/>
              </w:rPr>
              <w:t>his monitoring period is from 01/08/2021-31/07/2022 within 2 years</w:t>
            </w:r>
            <w:r w:rsidR="00A73A98">
              <w:rPr>
                <w:rFonts w:asciiTheme="minorHAnsi" w:hAnsiTheme="minorHAnsi"/>
                <w:color w:val="auto"/>
                <w:sz w:val="20"/>
                <w:szCs w:val="20"/>
                <w:lang w:eastAsia="zh-CN"/>
              </w:rPr>
              <w:t xml:space="preserve"> of the design certification date of 17/11/2021. </w:t>
            </w:r>
            <w:proofErr w:type="gramStart"/>
            <w:r w:rsidR="00A73A98">
              <w:rPr>
                <w:rFonts w:asciiTheme="minorHAnsi" w:hAnsiTheme="minorHAnsi"/>
                <w:color w:val="auto"/>
                <w:sz w:val="20"/>
                <w:szCs w:val="20"/>
                <w:lang w:eastAsia="zh-CN"/>
              </w:rPr>
              <w:t>So</w:t>
            </w:r>
            <w:proofErr w:type="gramEnd"/>
            <w:r w:rsidR="00A73A98">
              <w:rPr>
                <w:rFonts w:asciiTheme="minorHAnsi" w:hAnsiTheme="minorHAnsi"/>
                <w:color w:val="auto"/>
                <w:sz w:val="20"/>
                <w:szCs w:val="20"/>
                <w:lang w:eastAsia="zh-CN"/>
              </w:rPr>
              <w:t xml:space="preserve"> no leakage emission assessment is required for this monitoring period.</w:t>
            </w:r>
          </w:p>
          <w:p w14:paraId="27343297" w14:textId="0CECC54C" w:rsidR="00836C22" w:rsidRPr="00836C22" w:rsidRDefault="0050656F" w:rsidP="00836C22">
            <w:pPr>
              <w:pStyle w:val="Default"/>
              <w:snapToGrid w:val="0"/>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836C22">
              <w:rPr>
                <w:rFonts w:asciiTheme="minorHAnsi" w:hAnsiTheme="minorHAnsi" w:hint="eastAsia"/>
                <w:color w:val="auto"/>
                <w:sz w:val="20"/>
                <w:szCs w:val="20"/>
                <w:lang w:eastAsia="zh-CN"/>
              </w:rPr>
              <w:t>A</w:t>
            </w:r>
            <w:r w:rsidRPr="00836C22">
              <w:rPr>
                <w:rFonts w:asciiTheme="minorHAnsi" w:hAnsiTheme="minorHAnsi"/>
                <w:color w:val="auto"/>
                <w:sz w:val="20"/>
                <w:szCs w:val="20"/>
                <w:lang w:eastAsia="zh-CN"/>
              </w:rPr>
              <w:t>s per section 3.8 of the applied GS methodology</w:t>
            </w:r>
            <w:r w:rsidR="00836C22" w:rsidRPr="00836C22">
              <w:rPr>
                <w:rFonts w:asciiTheme="minorHAnsi" w:hAnsiTheme="minorHAnsi"/>
                <w:color w:val="auto"/>
                <w:sz w:val="20"/>
                <w:szCs w:val="20"/>
                <w:lang w:eastAsia="zh-CN"/>
              </w:rPr>
              <w:t>:  If the ex-ante evaluation shows that leakage emissions are less than 5% of total emission reductions, then no monitoring is needed, and emission reductions simply shall be adjusted 5% down</w:t>
            </w:r>
            <w:r w:rsidR="005A14CE">
              <w:rPr>
                <w:rFonts w:asciiTheme="minorHAnsi" w:hAnsiTheme="minorHAnsi"/>
                <w:color w:val="auto"/>
                <w:sz w:val="20"/>
                <w:szCs w:val="20"/>
                <w:lang w:eastAsia="zh-CN"/>
              </w:rPr>
              <w:t xml:space="preserve"> of the total emission reductions</w:t>
            </w:r>
            <w:r w:rsidR="00836C22" w:rsidRPr="00836C22">
              <w:rPr>
                <w:rFonts w:asciiTheme="minorHAnsi" w:hAnsiTheme="minorHAnsi"/>
                <w:color w:val="auto"/>
                <w:sz w:val="20"/>
                <w:szCs w:val="20"/>
                <w:lang w:eastAsia="zh-CN"/>
              </w:rPr>
              <w:t xml:space="preserve">. </w:t>
            </w:r>
          </w:p>
          <w:p w14:paraId="11746CF7" w14:textId="217CE8EE" w:rsidR="0050656F" w:rsidRPr="005A14CE" w:rsidRDefault="00836C22" w:rsidP="005A14CE">
            <w:pPr>
              <w:pStyle w:val="Default"/>
              <w:snapToGrid w:val="0"/>
              <w:spacing w:line="360" w:lineRule="auto"/>
              <w:jc w:val="both"/>
              <w:cnfStyle w:val="000000000000" w:firstRow="0" w:lastRow="0" w:firstColumn="0" w:lastColumn="0" w:oddVBand="0" w:evenVBand="0" w:oddHBand="0" w:evenHBand="0" w:firstRowFirstColumn="0" w:firstRowLastColumn="0" w:lastRowFirstColumn="0" w:lastRowLastColumn="0"/>
              <w:rPr>
                <w:sz w:val="20"/>
                <w:szCs w:val="20"/>
                <w:lang w:val="en-US" w:eastAsia="zh-CN"/>
              </w:rPr>
            </w:pPr>
            <w:r w:rsidRPr="00836C22">
              <w:rPr>
                <w:sz w:val="20"/>
                <w:szCs w:val="20"/>
                <w:lang w:val="en-US" w:eastAsia="zh-CN"/>
              </w:rPr>
              <w:t xml:space="preserve">According to PDD, the </w:t>
            </w:r>
            <w:r w:rsidRPr="00836C22">
              <w:rPr>
                <w:rFonts w:asciiTheme="minorHAnsi" w:hAnsiTheme="minorHAnsi"/>
                <w:color w:val="auto"/>
                <w:sz w:val="20"/>
                <w:szCs w:val="20"/>
                <w:lang w:eastAsia="zh-CN"/>
              </w:rPr>
              <w:t>leakage emissions in ex-ante evaluation are less than 5% of total emission reductions, so, the leakage emissions for this monitoring period is 5% of the total emission reductions.</w:t>
            </w:r>
          </w:p>
        </w:tc>
      </w:tr>
      <w:tr w:rsidR="0050656F" w:rsidRPr="00836C22" w14:paraId="7EDB9EC9" w14:textId="77777777" w:rsidTr="0050656F">
        <w:trPr>
          <w:trHeight w:val="248"/>
        </w:trPr>
        <w:tc>
          <w:tcPr>
            <w:cnfStyle w:val="001000000000" w:firstRow="0" w:lastRow="0" w:firstColumn="1" w:lastColumn="0" w:oddVBand="0" w:evenVBand="0" w:oddHBand="0" w:evenHBand="0" w:firstRowFirstColumn="0" w:firstRowLastColumn="0" w:lastRowFirstColumn="0" w:lastRowLastColumn="0"/>
            <w:tcW w:w="1431" w:type="pct"/>
          </w:tcPr>
          <w:p w14:paraId="1A1122D1"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asciiTheme="minorHAnsi" w:hAnsiTheme="minorHAnsi"/>
                <w:color w:val="FFFFFF" w:themeColor="background1"/>
                <w:sz w:val="20"/>
                <w:szCs w:val="20"/>
              </w:rPr>
              <w:t>Monitoring frequency</w:t>
            </w:r>
          </w:p>
        </w:tc>
        <w:tc>
          <w:tcPr>
            <w:tcW w:w="3569" w:type="pct"/>
          </w:tcPr>
          <w:p w14:paraId="1E71627A" w14:textId="01ECE1C4" w:rsidR="0050656F" w:rsidRPr="00836C22" w:rsidRDefault="00141AD4" w:rsidP="00836C22">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Pr>
                <w:rFonts w:asciiTheme="minorHAnsi" w:eastAsia="MS Mincho" w:hAnsiTheme="minorHAnsi" w:cs="Avenir-Book"/>
                <w:color w:val="auto"/>
                <w:sz w:val="20"/>
                <w:szCs w:val="20"/>
                <w:lang w:eastAsia="en-US"/>
              </w:rPr>
              <w:t>E</w:t>
            </w:r>
            <w:r w:rsidRPr="009F4AE2">
              <w:rPr>
                <w:rFonts w:asciiTheme="minorHAnsi" w:eastAsia="MS Mincho" w:hAnsiTheme="minorHAnsi" w:cs="Avenir-Book"/>
                <w:color w:val="auto"/>
                <w:sz w:val="20"/>
                <w:szCs w:val="20"/>
                <w:lang w:eastAsia="en-US"/>
              </w:rPr>
              <w:t>very two years.</w:t>
            </w:r>
          </w:p>
        </w:tc>
      </w:tr>
      <w:tr w:rsidR="0050656F" w:rsidRPr="00836C22" w14:paraId="706DE0A8"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4A677543"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asciiTheme="minorHAnsi" w:hAnsiTheme="minorHAnsi"/>
                <w:color w:val="FFFFFF" w:themeColor="background1"/>
                <w:sz w:val="20"/>
                <w:szCs w:val="20"/>
              </w:rPr>
              <w:t>QA/QC procedures</w:t>
            </w:r>
          </w:p>
        </w:tc>
        <w:tc>
          <w:tcPr>
            <w:tcW w:w="3569" w:type="pct"/>
          </w:tcPr>
          <w:p w14:paraId="7E0A6912" w14:textId="77777777" w:rsidR="0050656F" w:rsidRPr="00836C22" w:rsidRDefault="0050656F" w:rsidP="00836C22">
            <w:pPr>
              <w:adjustRightInd w:val="0"/>
              <w:snapToGrid w:val="0"/>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eastAsia="zh-CN"/>
              </w:rPr>
            </w:pPr>
            <w:r w:rsidRPr="00836C22">
              <w:rPr>
                <w:rFonts w:asciiTheme="minorHAnsi" w:hAnsiTheme="minorHAnsi"/>
                <w:color w:val="auto"/>
                <w:sz w:val="20"/>
                <w:szCs w:val="20"/>
                <w:lang w:eastAsia="zh-CN"/>
              </w:rPr>
              <w:t>Compliance with the general requirements for sampling and</w:t>
            </w:r>
            <w:r w:rsidRPr="00836C22">
              <w:rPr>
                <w:rFonts w:asciiTheme="minorHAnsi" w:hAnsiTheme="minorHAnsi" w:hint="eastAsia"/>
                <w:color w:val="auto"/>
                <w:sz w:val="20"/>
                <w:szCs w:val="20"/>
                <w:lang w:eastAsia="zh-CN"/>
              </w:rPr>
              <w:t xml:space="preserve"> </w:t>
            </w:r>
            <w:r w:rsidRPr="00836C22">
              <w:rPr>
                <w:rFonts w:asciiTheme="minorHAnsi" w:hAnsiTheme="minorHAnsi"/>
                <w:color w:val="auto"/>
                <w:sz w:val="20"/>
                <w:szCs w:val="20"/>
                <w:lang w:eastAsia="zh-CN"/>
              </w:rPr>
              <w:t>general requirements for data and information sources</w:t>
            </w:r>
          </w:p>
        </w:tc>
      </w:tr>
      <w:tr w:rsidR="0050656F" w:rsidRPr="00836C22" w14:paraId="7781DE17"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42507675"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asciiTheme="minorHAnsi" w:hAnsiTheme="minorHAnsi"/>
                <w:color w:val="FFFFFF" w:themeColor="background1"/>
                <w:sz w:val="20"/>
                <w:szCs w:val="20"/>
              </w:rPr>
              <w:t>Purpose of data</w:t>
            </w:r>
          </w:p>
        </w:tc>
        <w:tc>
          <w:tcPr>
            <w:tcW w:w="3569" w:type="pct"/>
          </w:tcPr>
          <w:p w14:paraId="23DD2FDC" w14:textId="77777777" w:rsidR="0050656F" w:rsidRPr="00836C22" w:rsidRDefault="0050656F" w:rsidP="00836C22">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36C22">
              <w:rPr>
                <w:rFonts w:asciiTheme="minorHAnsi" w:hAnsiTheme="minorHAnsi"/>
                <w:color w:val="auto"/>
                <w:sz w:val="20"/>
                <w:szCs w:val="20"/>
                <w:lang w:eastAsia="zh-CN"/>
              </w:rPr>
              <w:t>To demonstrate contribution to SDG 13.</w:t>
            </w:r>
          </w:p>
        </w:tc>
      </w:tr>
      <w:tr w:rsidR="0050656F" w:rsidRPr="00836C22" w14:paraId="31A3093C" w14:textId="77777777" w:rsidTr="0050656F">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4C320A05" w14:textId="77777777" w:rsidR="0050656F" w:rsidRPr="00836C22" w:rsidRDefault="0050656F" w:rsidP="00836C22">
            <w:pPr>
              <w:adjustRightInd w:val="0"/>
              <w:snapToGrid w:val="0"/>
              <w:contextualSpacing w:val="0"/>
              <w:rPr>
                <w:rFonts w:asciiTheme="minorHAnsi" w:hAnsiTheme="minorHAnsi"/>
                <w:color w:val="FFFFFF" w:themeColor="background1"/>
                <w:sz w:val="20"/>
                <w:szCs w:val="20"/>
                <w:lang w:val="en-GB"/>
              </w:rPr>
            </w:pPr>
            <w:r w:rsidRPr="00836C22">
              <w:rPr>
                <w:rFonts w:asciiTheme="minorHAnsi" w:hAnsiTheme="minorHAnsi"/>
                <w:color w:val="FFFFFF" w:themeColor="background1"/>
                <w:sz w:val="20"/>
                <w:szCs w:val="20"/>
              </w:rPr>
              <w:t>Additional comment</w:t>
            </w:r>
          </w:p>
        </w:tc>
        <w:tc>
          <w:tcPr>
            <w:tcW w:w="3569" w:type="pct"/>
          </w:tcPr>
          <w:p w14:paraId="36B750C9" w14:textId="77777777" w:rsidR="0050656F" w:rsidRPr="00836C22" w:rsidRDefault="0050656F" w:rsidP="00836C22">
            <w:pPr>
              <w:adjustRightInd w:val="0"/>
              <w:snapToGrid w:val="0"/>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836C22">
              <w:rPr>
                <w:rFonts w:asciiTheme="minorHAnsi" w:hAnsiTheme="minorHAnsi"/>
                <w:color w:val="auto"/>
                <w:sz w:val="20"/>
                <w:szCs w:val="20"/>
                <w:lang w:eastAsia="zh-CN"/>
              </w:rPr>
              <w:t>N/A</w:t>
            </w:r>
          </w:p>
        </w:tc>
      </w:tr>
    </w:tbl>
    <w:p w14:paraId="6F4255D3" w14:textId="77777777" w:rsidR="0050656F" w:rsidRDefault="0050656F" w:rsidP="00D417BC">
      <w:pPr>
        <w:spacing w:after="0"/>
      </w:pPr>
    </w:p>
    <w:p w14:paraId="105184CD" w14:textId="77777777" w:rsidR="00B42D6F" w:rsidRPr="00B42D6F" w:rsidRDefault="00B42D6F" w:rsidP="00B42D6F">
      <w:pPr>
        <w:spacing w:after="0" w:line="276" w:lineRule="auto"/>
        <w:rPr>
          <w:rFonts w:asciiTheme="minorHAnsi" w:hAnsiTheme="minorHAnsi"/>
          <w:b/>
          <w:bCs/>
          <w:color w:val="auto"/>
          <w:szCs w:val="22"/>
          <w:lang w:eastAsia="en-GB"/>
        </w:rPr>
      </w:pPr>
      <w:r w:rsidRPr="00B42D6F">
        <w:rPr>
          <w:rFonts w:asciiTheme="minorHAnsi" w:hAnsiTheme="minorHAnsi"/>
          <w:b/>
          <w:bCs/>
          <w:color w:val="auto"/>
          <w:szCs w:val="22"/>
          <w:lang w:eastAsia="en-GB"/>
        </w:rPr>
        <w:t>SDG 8</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89"/>
        <w:gridCol w:w="6706"/>
      </w:tblGrid>
      <w:tr w:rsidR="00B42D6F" w:rsidRPr="00F774C2" w14:paraId="41B77BAF" w14:textId="77777777" w:rsidTr="00F0396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2260656C"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hint="eastAsia"/>
                <w:color w:val="FFFFFF" w:themeColor="background1"/>
                <w:sz w:val="20"/>
                <w:szCs w:val="20"/>
                <w:lang w:val="en-GB" w:eastAsia="zh-CN"/>
              </w:rPr>
              <w:t>P</w:t>
            </w:r>
            <w:r w:rsidRPr="00F774C2">
              <w:rPr>
                <w:color w:val="FFFFFF" w:themeColor="background1"/>
                <w:sz w:val="20"/>
                <w:szCs w:val="20"/>
                <w:lang w:val="en-GB" w:eastAsia="zh-CN"/>
              </w:rPr>
              <w:t>arameter ID</w:t>
            </w:r>
          </w:p>
        </w:tc>
        <w:tc>
          <w:tcPr>
            <w:tcW w:w="3569" w:type="pct"/>
          </w:tcPr>
          <w:p w14:paraId="671F9582" w14:textId="77777777" w:rsidR="00B42D6F" w:rsidRPr="00B42D6F"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val="en-GB"/>
              </w:rPr>
            </w:pPr>
            <w:r w:rsidRPr="00B42D6F">
              <w:rPr>
                <w:rFonts w:asciiTheme="majorHAnsi" w:hAnsiTheme="majorHAnsi" w:hint="eastAsia"/>
                <w:i/>
                <w:color w:val="auto"/>
                <w:sz w:val="20"/>
                <w:szCs w:val="20"/>
                <w:lang w:val="en-GB" w:eastAsia="zh-CN"/>
              </w:rPr>
              <w:t>S</w:t>
            </w:r>
            <w:r w:rsidRPr="00B42D6F">
              <w:rPr>
                <w:rFonts w:asciiTheme="majorHAnsi" w:hAnsiTheme="majorHAnsi"/>
                <w:i/>
                <w:color w:val="auto"/>
                <w:sz w:val="20"/>
                <w:szCs w:val="20"/>
                <w:lang w:val="en-GB" w:eastAsia="zh-CN"/>
              </w:rPr>
              <w:t>DWS 19</w:t>
            </w:r>
          </w:p>
        </w:tc>
      </w:tr>
      <w:tr w:rsidR="00B42D6F" w:rsidRPr="00F774C2" w14:paraId="065E5125" w14:textId="77777777" w:rsidTr="00F0396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3710D226" w14:textId="77777777" w:rsidR="00B42D6F" w:rsidRPr="00F774C2" w:rsidRDefault="00B42D6F" w:rsidP="00F0396E">
            <w:pPr>
              <w:contextualSpacing w:val="0"/>
              <w:rPr>
                <w:rFonts w:asciiTheme="minorHAnsi" w:hAnsiTheme="minorHAnsi"/>
                <w:color w:val="FFFFFF" w:themeColor="background1"/>
                <w:sz w:val="20"/>
                <w:szCs w:val="20"/>
              </w:rPr>
            </w:pPr>
            <w:r w:rsidRPr="00F774C2">
              <w:rPr>
                <w:rFonts w:asciiTheme="minorHAnsi" w:hAnsiTheme="minorHAnsi"/>
                <w:color w:val="FFFFFF" w:themeColor="background1"/>
                <w:sz w:val="20"/>
                <w:szCs w:val="20"/>
              </w:rPr>
              <w:t>Data / Parameter</w:t>
            </w:r>
          </w:p>
        </w:tc>
        <w:tc>
          <w:tcPr>
            <w:tcW w:w="3569" w:type="pct"/>
          </w:tcPr>
          <w:p w14:paraId="1B5AD306" w14:textId="77777777" w:rsidR="00B42D6F" w:rsidRPr="00B42D6F"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eastAsia="zh-CN"/>
              </w:rPr>
            </w:pPr>
            <w:bookmarkStart w:id="92" w:name="_Hlk76462263"/>
            <w:r w:rsidRPr="00B42D6F">
              <w:rPr>
                <w:rFonts w:asciiTheme="minorHAnsi" w:hAnsiTheme="minorHAnsi"/>
                <w:i/>
                <w:color w:val="auto"/>
                <w:sz w:val="20"/>
                <w:szCs w:val="20"/>
                <w:lang w:eastAsia="zh-CN"/>
              </w:rPr>
              <w:t>Number of males and females employed</w:t>
            </w:r>
            <w:bookmarkEnd w:id="92"/>
          </w:p>
        </w:tc>
      </w:tr>
      <w:tr w:rsidR="00B42D6F" w:rsidRPr="00F774C2" w14:paraId="1894AB91" w14:textId="77777777" w:rsidTr="00F0396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6B5BA240"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Unit</w:t>
            </w:r>
          </w:p>
        </w:tc>
        <w:tc>
          <w:tcPr>
            <w:tcW w:w="3569" w:type="pct"/>
          </w:tcPr>
          <w:p w14:paraId="356C58BA" w14:textId="77777777" w:rsidR="00B42D6F" w:rsidRPr="00B42D6F"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42D6F">
              <w:rPr>
                <w:rFonts w:asciiTheme="minorHAnsi" w:hAnsiTheme="minorHAnsi"/>
                <w:color w:val="auto"/>
                <w:sz w:val="20"/>
                <w:szCs w:val="20"/>
                <w:lang w:eastAsia="zh-CN"/>
              </w:rPr>
              <w:t>Number</w:t>
            </w:r>
          </w:p>
        </w:tc>
      </w:tr>
      <w:tr w:rsidR="00B42D6F" w:rsidRPr="00F774C2" w14:paraId="1FF94AD6" w14:textId="77777777" w:rsidTr="00F0396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1A86A4E8"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Description</w:t>
            </w:r>
          </w:p>
        </w:tc>
        <w:tc>
          <w:tcPr>
            <w:tcW w:w="3569" w:type="pct"/>
          </w:tcPr>
          <w:p w14:paraId="3A7119D8" w14:textId="77777777" w:rsidR="00B42D6F" w:rsidRPr="00B42D6F"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42D6F">
              <w:rPr>
                <w:rFonts w:asciiTheme="minorHAnsi" w:hAnsiTheme="minorHAnsi"/>
                <w:color w:val="auto"/>
                <w:sz w:val="20"/>
                <w:szCs w:val="20"/>
                <w:lang w:eastAsia="zh-CN"/>
              </w:rPr>
              <w:t>Jobs created for both men and women.</w:t>
            </w:r>
          </w:p>
        </w:tc>
      </w:tr>
      <w:tr w:rsidR="00B42D6F" w:rsidRPr="00F774C2" w14:paraId="39B81F74" w14:textId="77777777" w:rsidTr="00F0396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39B8C5A4"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lastRenderedPageBreak/>
              <w:t>Source of data</w:t>
            </w:r>
          </w:p>
        </w:tc>
        <w:tc>
          <w:tcPr>
            <w:tcW w:w="3569" w:type="pct"/>
          </w:tcPr>
          <w:p w14:paraId="0082EC83" w14:textId="77777777" w:rsidR="00B42D6F" w:rsidRPr="00B42D6F"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42D6F">
              <w:rPr>
                <w:rFonts w:asciiTheme="minorHAnsi" w:hAnsiTheme="minorHAnsi"/>
                <w:color w:val="auto"/>
                <w:sz w:val="20"/>
                <w:szCs w:val="20"/>
                <w:lang w:eastAsia="zh-CN"/>
              </w:rPr>
              <w:t>Employment records</w:t>
            </w:r>
          </w:p>
        </w:tc>
      </w:tr>
      <w:tr w:rsidR="00B42D6F" w:rsidRPr="00F774C2" w14:paraId="1C11CC14" w14:textId="77777777" w:rsidTr="00F0396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679B7204"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Value(s) applied</w:t>
            </w:r>
          </w:p>
        </w:tc>
        <w:tc>
          <w:tcPr>
            <w:tcW w:w="3569" w:type="pct"/>
          </w:tcPr>
          <w:tbl>
            <w:tblPr>
              <w:tblStyle w:val="afffff3"/>
              <w:tblW w:w="6280" w:type="dxa"/>
              <w:tblLook w:val="04A0" w:firstRow="1" w:lastRow="0" w:firstColumn="1" w:lastColumn="0" w:noHBand="0" w:noVBand="1"/>
            </w:tblPr>
            <w:tblGrid>
              <w:gridCol w:w="2577"/>
              <w:gridCol w:w="3703"/>
            </w:tblGrid>
            <w:tr w:rsidR="00380E44" w:rsidRPr="00380E44" w14:paraId="5E19B32D" w14:textId="77777777" w:rsidTr="00380E44">
              <w:trPr>
                <w:trHeight w:val="396"/>
              </w:trPr>
              <w:tc>
                <w:tcPr>
                  <w:tcW w:w="2577" w:type="dxa"/>
                </w:tcPr>
                <w:p w14:paraId="5215D450" w14:textId="77777777" w:rsidR="00380E44" w:rsidRPr="0010618E" w:rsidRDefault="00380E44" w:rsidP="0041780C">
                  <w:pPr>
                    <w:framePr w:hSpace="180" w:wrap="around" w:vAnchor="text" w:hAnchor="margin" w:y="219"/>
                    <w:contextualSpacing w:val="0"/>
                    <w:jc w:val="both"/>
                    <w:rPr>
                      <w:rFonts w:asciiTheme="minorHAnsi" w:hAnsiTheme="minorHAnsi"/>
                      <w:b/>
                      <w:bCs/>
                      <w:color w:val="auto"/>
                      <w:sz w:val="18"/>
                      <w:szCs w:val="18"/>
                      <w:lang w:val="en-GB" w:eastAsia="zh-CN"/>
                    </w:rPr>
                  </w:pPr>
                  <w:r w:rsidRPr="0010618E">
                    <w:rPr>
                      <w:rFonts w:asciiTheme="minorHAnsi" w:hAnsiTheme="minorHAnsi"/>
                      <w:b/>
                      <w:bCs/>
                      <w:color w:val="auto"/>
                      <w:sz w:val="18"/>
                      <w:szCs w:val="18"/>
                      <w:lang w:val="en-GB" w:eastAsia="zh-CN"/>
                    </w:rPr>
                    <w:t>Period</w:t>
                  </w:r>
                </w:p>
              </w:tc>
              <w:tc>
                <w:tcPr>
                  <w:tcW w:w="3703" w:type="dxa"/>
                </w:tcPr>
                <w:p w14:paraId="2A7ED0B7" w14:textId="3D64E25A" w:rsidR="00380E44" w:rsidRPr="0010618E" w:rsidRDefault="00380E44" w:rsidP="0041780C">
                  <w:pPr>
                    <w:framePr w:hSpace="180" w:wrap="around" w:vAnchor="text" w:hAnchor="margin" w:y="219"/>
                    <w:contextualSpacing w:val="0"/>
                    <w:jc w:val="both"/>
                    <w:rPr>
                      <w:rFonts w:asciiTheme="minorHAnsi" w:hAnsiTheme="minorHAnsi"/>
                      <w:b/>
                      <w:bCs/>
                      <w:iCs/>
                      <w:color w:val="auto"/>
                      <w:sz w:val="18"/>
                      <w:szCs w:val="18"/>
                      <w:lang w:val="en-GB"/>
                    </w:rPr>
                  </w:pPr>
                  <w:r w:rsidRPr="0010618E">
                    <w:rPr>
                      <w:rFonts w:asciiTheme="minorHAnsi" w:hAnsiTheme="minorHAnsi"/>
                      <w:b/>
                      <w:bCs/>
                      <w:iCs/>
                      <w:color w:val="auto"/>
                      <w:sz w:val="18"/>
                      <w:szCs w:val="18"/>
                      <w:lang w:eastAsia="zh-CN"/>
                    </w:rPr>
                    <w:t>Actual result</w:t>
                  </w:r>
                </w:p>
              </w:tc>
            </w:tr>
            <w:tr w:rsidR="00380E44" w:rsidRPr="00380E44" w14:paraId="4EE58C1B" w14:textId="77777777" w:rsidTr="00380E44">
              <w:trPr>
                <w:trHeight w:val="356"/>
              </w:trPr>
              <w:tc>
                <w:tcPr>
                  <w:tcW w:w="2577" w:type="dxa"/>
                </w:tcPr>
                <w:p w14:paraId="1AFBB61E" w14:textId="77777777" w:rsidR="00380E44" w:rsidRPr="00380E44" w:rsidRDefault="00380E44" w:rsidP="0041780C">
                  <w:pPr>
                    <w:framePr w:hSpace="180" w:wrap="around" w:vAnchor="text" w:hAnchor="margin" w:y="219"/>
                    <w:contextualSpacing w:val="0"/>
                    <w:jc w:val="both"/>
                    <w:rPr>
                      <w:rFonts w:asciiTheme="minorHAnsi" w:hAnsiTheme="minorHAnsi"/>
                      <w:color w:val="auto"/>
                      <w:sz w:val="18"/>
                      <w:szCs w:val="18"/>
                      <w:lang w:val="en-GB" w:eastAsia="zh-CN"/>
                    </w:rPr>
                  </w:pPr>
                  <w:r w:rsidRPr="00380E44">
                    <w:rPr>
                      <w:rFonts w:asciiTheme="minorHAnsi" w:hAnsiTheme="minorHAnsi" w:hint="eastAsia"/>
                      <w:color w:val="auto"/>
                      <w:sz w:val="18"/>
                      <w:szCs w:val="18"/>
                      <w:lang w:val="en-GB" w:eastAsia="zh-CN"/>
                    </w:rPr>
                    <w:t>0</w:t>
                  </w:r>
                  <w:r w:rsidRPr="00380E44">
                    <w:rPr>
                      <w:rFonts w:asciiTheme="minorHAnsi" w:hAnsiTheme="minorHAnsi"/>
                      <w:color w:val="auto"/>
                      <w:sz w:val="18"/>
                      <w:szCs w:val="18"/>
                      <w:lang w:val="en-GB" w:eastAsia="zh-CN"/>
                    </w:rPr>
                    <w:t>1/08/2021-31/12/2021</w:t>
                  </w:r>
                </w:p>
              </w:tc>
              <w:tc>
                <w:tcPr>
                  <w:tcW w:w="3703" w:type="dxa"/>
                </w:tcPr>
                <w:p w14:paraId="45865E89" w14:textId="4A2ECC55" w:rsidR="00380E44" w:rsidRPr="00380E44" w:rsidRDefault="00380E44" w:rsidP="0041780C">
                  <w:pPr>
                    <w:framePr w:hSpace="180" w:wrap="around" w:vAnchor="text" w:hAnchor="margin" w:y="219"/>
                    <w:contextualSpacing w:val="0"/>
                    <w:jc w:val="both"/>
                    <w:rPr>
                      <w:rFonts w:asciiTheme="minorHAnsi" w:hAnsiTheme="minorHAnsi"/>
                      <w:color w:val="auto"/>
                      <w:sz w:val="18"/>
                      <w:szCs w:val="18"/>
                      <w:lang w:val="en-GB" w:eastAsia="zh-CN"/>
                    </w:rPr>
                  </w:pPr>
                  <w:r w:rsidRPr="00380E44">
                    <w:rPr>
                      <w:rFonts w:asciiTheme="minorHAnsi" w:eastAsia="MS Mincho" w:hAnsiTheme="minorHAnsi" w:cs="Avenir-Book"/>
                      <w:color w:val="auto"/>
                      <w:sz w:val="18"/>
                      <w:szCs w:val="18"/>
                    </w:rPr>
                    <w:t>12 jobs are created including 6 males and 6 females.</w:t>
                  </w:r>
                </w:p>
              </w:tc>
            </w:tr>
            <w:tr w:rsidR="00380E44" w:rsidRPr="00380E44" w14:paraId="0E118DD1" w14:textId="77777777" w:rsidTr="00380E44">
              <w:trPr>
                <w:trHeight w:val="356"/>
              </w:trPr>
              <w:tc>
                <w:tcPr>
                  <w:tcW w:w="2577" w:type="dxa"/>
                </w:tcPr>
                <w:p w14:paraId="573CB595" w14:textId="77777777" w:rsidR="00380E44" w:rsidRPr="00380E44" w:rsidRDefault="00380E44" w:rsidP="0041780C">
                  <w:pPr>
                    <w:framePr w:hSpace="180" w:wrap="around" w:vAnchor="text" w:hAnchor="margin" w:y="219"/>
                    <w:contextualSpacing w:val="0"/>
                    <w:jc w:val="both"/>
                    <w:rPr>
                      <w:rFonts w:asciiTheme="minorHAnsi" w:hAnsiTheme="minorHAnsi"/>
                      <w:color w:val="auto"/>
                      <w:sz w:val="18"/>
                      <w:szCs w:val="18"/>
                      <w:lang w:val="en-GB" w:eastAsia="zh-CN"/>
                    </w:rPr>
                  </w:pPr>
                  <w:r w:rsidRPr="00380E44">
                    <w:rPr>
                      <w:rFonts w:asciiTheme="minorHAnsi" w:hAnsiTheme="minorHAnsi" w:hint="eastAsia"/>
                      <w:color w:val="auto"/>
                      <w:sz w:val="18"/>
                      <w:szCs w:val="18"/>
                      <w:lang w:val="en-GB" w:eastAsia="zh-CN"/>
                    </w:rPr>
                    <w:t>0</w:t>
                  </w:r>
                  <w:r w:rsidRPr="00380E44">
                    <w:rPr>
                      <w:rFonts w:asciiTheme="minorHAnsi" w:hAnsiTheme="minorHAnsi"/>
                      <w:color w:val="auto"/>
                      <w:sz w:val="18"/>
                      <w:szCs w:val="18"/>
                      <w:lang w:val="en-GB" w:eastAsia="zh-CN"/>
                    </w:rPr>
                    <w:t>1/01/2022-31/07/2022</w:t>
                  </w:r>
                </w:p>
              </w:tc>
              <w:tc>
                <w:tcPr>
                  <w:tcW w:w="3703" w:type="dxa"/>
                </w:tcPr>
                <w:p w14:paraId="4F0F03CC" w14:textId="5348C10F" w:rsidR="00380E44" w:rsidRPr="00380E44" w:rsidRDefault="00380E44" w:rsidP="0041780C">
                  <w:pPr>
                    <w:framePr w:hSpace="180" w:wrap="around" w:vAnchor="text" w:hAnchor="margin" w:y="219"/>
                    <w:contextualSpacing w:val="0"/>
                    <w:jc w:val="both"/>
                    <w:rPr>
                      <w:rFonts w:asciiTheme="minorHAnsi" w:hAnsiTheme="minorHAnsi"/>
                      <w:color w:val="auto"/>
                      <w:sz w:val="18"/>
                      <w:szCs w:val="18"/>
                      <w:lang w:val="en-GB" w:eastAsia="zh-CN"/>
                    </w:rPr>
                  </w:pPr>
                  <w:r w:rsidRPr="00380E44">
                    <w:rPr>
                      <w:rFonts w:asciiTheme="minorHAnsi" w:eastAsia="MS Mincho" w:hAnsiTheme="minorHAnsi" w:cs="Avenir-Book"/>
                      <w:color w:val="auto"/>
                      <w:sz w:val="18"/>
                      <w:szCs w:val="18"/>
                    </w:rPr>
                    <w:t>12 jobs are created including 6 males and 6 females.</w:t>
                  </w:r>
                </w:p>
              </w:tc>
            </w:tr>
          </w:tbl>
          <w:p w14:paraId="5171F6B1" w14:textId="3DFC0DE4" w:rsidR="00380E44" w:rsidRPr="00B42D6F" w:rsidRDefault="00380E44"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
        </w:tc>
      </w:tr>
      <w:tr w:rsidR="00B42D6F" w:rsidRPr="00F774C2" w14:paraId="0C305819" w14:textId="77777777" w:rsidTr="00F0396E">
        <w:tc>
          <w:tcPr>
            <w:cnfStyle w:val="001000000000" w:firstRow="0" w:lastRow="0" w:firstColumn="1" w:lastColumn="0" w:oddVBand="0" w:evenVBand="0" w:oddHBand="0" w:evenHBand="0" w:firstRowFirstColumn="0" w:firstRowLastColumn="0" w:lastRowFirstColumn="0" w:lastRowLastColumn="0"/>
            <w:tcW w:w="1431" w:type="pct"/>
          </w:tcPr>
          <w:p w14:paraId="71CEE4B1"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Measurement methods and procedures</w:t>
            </w:r>
          </w:p>
        </w:tc>
        <w:tc>
          <w:tcPr>
            <w:tcW w:w="3569" w:type="pct"/>
          </w:tcPr>
          <w:p w14:paraId="29285ACE" w14:textId="291344CE" w:rsidR="00B42D6F" w:rsidRPr="00B42D6F" w:rsidRDefault="00B42D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42D6F">
              <w:rPr>
                <w:rFonts w:asciiTheme="minorHAnsi" w:hAnsiTheme="minorHAnsi"/>
                <w:color w:val="auto"/>
                <w:sz w:val="20"/>
                <w:szCs w:val="20"/>
              </w:rPr>
              <w:t xml:space="preserve">The number of persons employed </w:t>
            </w:r>
            <w:r w:rsidR="006453D9">
              <w:rPr>
                <w:rFonts w:asciiTheme="minorHAnsi" w:hAnsiTheme="minorHAnsi"/>
                <w:color w:val="auto"/>
                <w:sz w:val="20"/>
                <w:szCs w:val="20"/>
              </w:rPr>
              <w:t>was</w:t>
            </w:r>
            <w:r w:rsidRPr="00B42D6F">
              <w:rPr>
                <w:rFonts w:asciiTheme="minorHAnsi" w:hAnsiTheme="minorHAnsi"/>
                <w:color w:val="auto"/>
                <w:sz w:val="20"/>
                <w:szCs w:val="20"/>
              </w:rPr>
              <w:t xml:space="preserve"> </w:t>
            </w:r>
            <w:r w:rsidR="00A73A98">
              <w:rPr>
                <w:rFonts w:asciiTheme="minorHAnsi" w:hAnsiTheme="minorHAnsi"/>
                <w:color w:val="auto"/>
                <w:sz w:val="20"/>
                <w:szCs w:val="20"/>
              </w:rPr>
              <w:t>obtained</w:t>
            </w:r>
            <w:r w:rsidRPr="00B42D6F">
              <w:rPr>
                <w:rFonts w:asciiTheme="minorHAnsi" w:hAnsiTheme="minorHAnsi"/>
                <w:color w:val="auto"/>
                <w:sz w:val="20"/>
                <w:szCs w:val="20"/>
              </w:rPr>
              <w:t xml:space="preserve"> based on the employment records and cross checked by the labor contracts.</w:t>
            </w:r>
            <w:r w:rsidR="00A73A98">
              <w:rPr>
                <w:rFonts w:asciiTheme="minorHAnsi" w:hAnsiTheme="minorHAnsi"/>
                <w:color w:val="auto"/>
                <w:sz w:val="20"/>
                <w:szCs w:val="20"/>
              </w:rPr>
              <w:t xml:space="preserve"> After cross-check, total 12 jobs </w:t>
            </w:r>
            <w:proofErr w:type="gramStart"/>
            <w:r w:rsidR="00A73A98">
              <w:rPr>
                <w:rFonts w:asciiTheme="minorHAnsi" w:hAnsiTheme="minorHAnsi"/>
                <w:color w:val="auto"/>
                <w:sz w:val="20"/>
                <w:szCs w:val="20"/>
              </w:rPr>
              <w:t>was</w:t>
            </w:r>
            <w:proofErr w:type="gramEnd"/>
            <w:r w:rsidR="00A73A98">
              <w:rPr>
                <w:rFonts w:asciiTheme="minorHAnsi" w:hAnsiTheme="minorHAnsi"/>
                <w:color w:val="auto"/>
                <w:sz w:val="20"/>
                <w:szCs w:val="20"/>
              </w:rPr>
              <w:t xml:space="preserve"> created including 6 males and 6 females, which is </w:t>
            </w:r>
            <w:r w:rsidR="009675DE">
              <w:rPr>
                <w:rFonts w:asciiTheme="minorHAnsi" w:hAnsiTheme="minorHAnsi"/>
                <w:color w:val="auto"/>
                <w:sz w:val="20"/>
                <w:szCs w:val="20"/>
              </w:rPr>
              <w:t xml:space="preserve">consistent in employment record and </w:t>
            </w:r>
            <w:proofErr w:type="spellStart"/>
            <w:r w:rsidR="009675DE">
              <w:rPr>
                <w:rFonts w:asciiTheme="minorHAnsi" w:hAnsiTheme="minorHAnsi"/>
                <w:color w:val="auto"/>
                <w:sz w:val="20"/>
                <w:szCs w:val="20"/>
              </w:rPr>
              <w:t>labour</w:t>
            </w:r>
            <w:proofErr w:type="spellEnd"/>
            <w:r w:rsidR="009675DE">
              <w:rPr>
                <w:rFonts w:asciiTheme="minorHAnsi" w:hAnsiTheme="minorHAnsi"/>
                <w:color w:val="auto"/>
                <w:sz w:val="20"/>
                <w:szCs w:val="20"/>
              </w:rPr>
              <w:t xml:space="preserve"> contract.</w:t>
            </w:r>
          </w:p>
        </w:tc>
      </w:tr>
      <w:tr w:rsidR="00B42D6F" w:rsidRPr="00F774C2" w14:paraId="3D1FC6B2" w14:textId="77777777" w:rsidTr="00F0396E">
        <w:trPr>
          <w:trHeight w:val="248"/>
        </w:trPr>
        <w:tc>
          <w:tcPr>
            <w:cnfStyle w:val="001000000000" w:firstRow="0" w:lastRow="0" w:firstColumn="1" w:lastColumn="0" w:oddVBand="0" w:evenVBand="0" w:oddHBand="0" w:evenHBand="0" w:firstRowFirstColumn="0" w:firstRowLastColumn="0" w:lastRowFirstColumn="0" w:lastRowLastColumn="0"/>
            <w:tcW w:w="1431" w:type="pct"/>
          </w:tcPr>
          <w:p w14:paraId="35B06098"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Monitoring frequency</w:t>
            </w:r>
          </w:p>
        </w:tc>
        <w:tc>
          <w:tcPr>
            <w:tcW w:w="3569" w:type="pct"/>
          </w:tcPr>
          <w:p w14:paraId="4A7672D2" w14:textId="77777777" w:rsidR="00B42D6F" w:rsidRPr="00B42D6F"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42D6F">
              <w:rPr>
                <w:rFonts w:asciiTheme="minorHAnsi" w:hAnsiTheme="minorHAnsi"/>
                <w:color w:val="auto"/>
                <w:sz w:val="20"/>
                <w:szCs w:val="20"/>
                <w:lang w:eastAsia="zh-CN"/>
              </w:rPr>
              <w:t>Once for each monitoring period.</w:t>
            </w:r>
          </w:p>
        </w:tc>
      </w:tr>
      <w:tr w:rsidR="00B42D6F" w:rsidRPr="00F774C2" w14:paraId="3F00DCD6" w14:textId="77777777" w:rsidTr="00F0396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07165D6E"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QA/QC procedures</w:t>
            </w:r>
          </w:p>
        </w:tc>
        <w:tc>
          <w:tcPr>
            <w:tcW w:w="3569" w:type="pct"/>
          </w:tcPr>
          <w:p w14:paraId="000AF25F" w14:textId="43573475" w:rsidR="00B42D6F" w:rsidRPr="00B42D6F" w:rsidRDefault="00B42D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42D6F">
              <w:rPr>
                <w:rFonts w:asciiTheme="minorHAnsi" w:hAnsiTheme="minorHAnsi"/>
                <w:color w:val="auto"/>
                <w:sz w:val="20"/>
                <w:szCs w:val="20"/>
              </w:rPr>
              <w:t xml:space="preserve">Data </w:t>
            </w:r>
            <w:r w:rsidR="006453D9">
              <w:rPr>
                <w:rFonts w:asciiTheme="minorHAnsi" w:hAnsiTheme="minorHAnsi"/>
                <w:color w:val="auto"/>
                <w:sz w:val="20"/>
                <w:szCs w:val="20"/>
              </w:rPr>
              <w:t>was</w:t>
            </w:r>
            <w:r w:rsidRPr="00B42D6F">
              <w:rPr>
                <w:rFonts w:asciiTheme="minorHAnsi" w:hAnsiTheme="minorHAnsi"/>
                <w:color w:val="auto"/>
                <w:sz w:val="20"/>
                <w:szCs w:val="20"/>
              </w:rPr>
              <w:t xml:space="preserve"> collected using the standard procedures and </w:t>
            </w:r>
            <w:r w:rsidR="006453D9">
              <w:rPr>
                <w:rFonts w:asciiTheme="minorHAnsi" w:hAnsiTheme="minorHAnsi"/>
                <w:color w:val="auto"/>
                <w:sz w:val="20"/>
                <w:szCs w:val="20"/>
              </w:rPr>
              <w:t>was</w:t>
            </w:r>
            <w:r w:rsidRPr="00B42D6F">
              <w:rPr>
                <w:rFonts w:asciiTheme="minorHAnsi" w:hAnsiTheme="minorHAnsi"/>
                <w:color w:val="auto"/>
                <w:sz w:val="20"/>
                <w:szCs w:val="20"/>
              </w:rPr>
              <w:t xml:space="preserve"> stored for the crediting period and an additional two years after the end of the crediting period or the last issuance of GS VERs for this project activity, whichever occurs later.</w:t>
            </w:r>
          </w:p>
        </w:tc>
      </w:tr>
      <w:tr w:rsidR="00B42D6F" w:rsidRPr="00F774C2" w14:paraId="426535B6" w14:textId="77777777" w:rsidTr="00F0396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1F24CBAC"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Purpose of data</w:t>
            </w:r>
          </w:p>
        </w:tc>
        <w:tc>
          <w:tcPr>
            <w:tcW w:w="3569" w:type="pct"/>
          </w:tcPr>
          <w:p w14:paraId="61A64300" w14:textId="77777777" w:rsidR="00B42D6F" w:rsidRPr="00B42D6F"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B42D6F">
              <w:rPr>
                <w:rFonts w:asciiTheme="minorHAnsi" w:hAnsiTheme="minorHAnsi"/>
                <w:color w:val="auto"/>
                <w:sz w:val="20"/>
                <w:szCs w:val="20"/>
                <w:lang w:eastAsia="zh-CN"/>
              </w:rPr>
              <w:t>To demonstrate contribution to SDG 8.</w:t>
            </w:r>
          </w:p>
        </w:tc>
      </w:tr>
      <w:tr w:rsidR="00B42D6F" w:rsidRPr="00F774C2" w14:paraId="5BE484FA" w14:textId="77777777" w:rsidTr="00F0396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3FCA515F"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Additional comment</w:t>
            </w:r>
          </w:p>
        </w:tc>
        <w:tc>
          <w:tcPr>
            <w:tcW w:w="3569" w:type="pct"/>
          </w:tcPr>
          <w:p w14:paraId="4FA08393" w14:textId="77777777" w:rsidR="00B42D6F" w:rsidRPr="00F774C2"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B42D6F">
              <w:rPr>
                <w:rFonts w:asciiTheme="minorHAnsi" w:hAnsiTheme="minorHAnsi"/>
                <w:color w:val="auto"/>
                <w:sz w:val="20"/>
                <w:szCs w:val="20"/>
                <w:lang w:eastAsia="zh-CN"/>
              </w:rPr>
              <w:t>N/A</w:t>
            </w:r>
          </w:p>
        </w:tc>
      </w:tr>
    </w:tbl>
    <w:p w14:paraId="4B8963B5" w14:textId="70C2E414" w:rsidR="00E33279" w:rsidRDefault="00E33279" w:rsidP="00B42D6F">
      <w:pPr>
        <w:spacing w:after="0" w:line="276" w:lineRule="auto"/>
        <w:rPr>
          <w:rFonts w:asciiTheme="minorHAnsi" w:hAnsiTheme="minorHAnsi"/>
          <w:b/>
          <w:bCs/>
          <w:szCs w:val="22"/>
          <w:lang w:eastAsia="en-GB"/>
        </w:rPr>
      </w:pPr>
    </w:p>
    <w:p w14:paraId="1C753CA8" w14:textId="77777777" w:rsidR="00E33279" w:rsidRPr="00E230F1" w:rsidRDefault="00E33279" w:rsidP="00B42D6F">
      <w:pPr>
        <w:spacing w:after="0" w:line="276" w:lineRule="auto"/>
        <w:rPr>
          <w:rFonts w:asciiTheme="minorHAnsi" w:hAnsiTheme="minorHAnsi"/>
          <w:b/>
          <w:bCs/>
          <w:szCs w:val="22"/>
          <w:lang w:eastAsia="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689"/>
        <w:gridCol w:w="6706"/>
      </w:tblGrid>
      <w:tr w:rsidR="00B42D6F" w:rsidRPr="00F774C2" w14:paraId="6FCA700B" w14:textId="77777777" w:rsidTr="00F0396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50010CF7"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hint="eastAsia"/>
                <w:color w:val="FFFFFF" w:themeColor="background1"/>
                <w:sz w:val="20"/>
                <w:szCs w:val="20"/>
                <w:lang w:val="en-GB" w:eastAsia="zh-CN"/>
              </w:rPr>
              <w:lastRenderedPageBreak/>
              <w:t>P</w:t>
            </w:r>
            <w:r w:rsidRPr="00F774C2">
              <w:rPr>
                <w:color w:val="FFFFFF" w:themeColor="background1"/>
                <w:sz w:val="20"/>
                <w:szCs w:val="20"/>
                <w:lang w:val="en-GB" w:eastAsia="zh-CN"/>
              </w:rPr>
              <w:t>arameter ID</w:t>
            </w:r>
          </w:p>
        </w:tc>
        <w:tc>
          <w:tcPr>
            <w:tcW w:w="3569" w:type="pct"/>
          </w:tcPr>
          <w:p w14:paraId="535B4748" w14:textId="77777777" w:rsidR="00B42D6F" w:rsidRPr="006453D9"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20"/>
                <w:szCs w:val="20"/>
                <w:lang w:val="en-GB"/>
              </w:rPr>
            </w:pPr>
            <w:r w:rsidRPr="006453D9">
              <w:rPr>
                <w:rFonts w:asciiTheme="majorHAnsi" w:hAnsiTheme="majorHAnsi" w:hint="eastAsia"/>
                <w:i/>
                <w:color w:val="auto"/>
                <w:sz w:val="20"/>
                <w:szCs w:val="20"/>
                <w:lang w:val="en-GB" w:eastAsia="zh-CN"/>
              </w:rPr>
              <w:t>S</w:t>
            </w:r>
            <w:r w:rsidRPr="006453D9">
              <w:rPr>
                <w:rFonts w:asciiTheme="majorHAnsi" w:hAnsiTheme="majorHAnsi"/>
                <w:i/>
                <w:color w:val="auto"/>
                <w:sz w:val="20"/>
                <w:szCs w:val="20"/>
                <w:lang w:val="en-GB" w:eastAsia="zh-CN"/>
              </w:rPr>
              <w:t>DWS 19</w:t>
            </w:r>
          </w:p>
        </w:tc>
      </w:tr>
      <w:tr w:rsidR="00B42D6F" w:rsidRPr="00F774C2" w14:paraId="4A32016B" w14:textId="77777777" w:rsidTr="00F0396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44393C80" w14:textId="77777777" w:rsidR="00B42D6F" w:rsidRPr="00F774C2" w:rsidRDefault="00B42D6F" w:rsidP="00F0396E">
            <w:pPr>
              <w:contextualSpacing w:val="0"/>
              <w:rPr>
                <w:rFonts w:asciiTheme="minorHAnsi" w:hAnsiTheme="minorHAnsi"/>
                <w:color w:val="FFFFFF" w:themeColor="background1"/>
                <w:sz w:val="20"/>
                <w:szCs w:val="20"/>
              </w:rPr>
            </w:pPr>
            <w:r w:rsidRPr="00F774C2">
              <w:rPr>
                <w:rFonts w:asciiTheme="minorHAnsi" w:hAnsiTheme="minorHAnsi"/>
                <w:color w:val="FFFFFF" w:themeColor="background1"/>
                <w:sz w:val="20"/>
                <w:szCs w:val="20"/>
              </w:rPr>
              <w:t>Data / Parameter</w:t>
            </w:r>
          </w:p>
        </w:tc>
        <w:tc>
          <w:tcPr>
            <w:tcW w:w="3569" w:type="pct"/>
          </w:tcPr>
          <w:p w14:paraId="62D2C08E" w14:textId="77777777" w:rsidR="00B42D6F" w:rsidRPr="004E158E" w:rsidRDefault="00B42D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iCs/>
                <w:color w:val="auto"/>
                <w:sz w:val="20"/>
                <w:szCs w:val="20"/>
                <w:lang w:eastAsia="zh-CN"/>
              </w:rPr>
            </w:pPr>
            <w:bookmarkStart w:id="93" w:name="_Hlk76462279"/>
            <w:r w:rsidRPr="004E158E">
              <w:rPr>
                <w:rFonts w:asciiTheme="minorHAnsi" w:hAnsiTheme="minorHAnsi"/>
                <w:iCs/>
                <w:color w:val="auto"/>
                <w:sz w:val="20"/>
                <w:szCs w:val="20"/>
                <w:lang w:eastAsia="zh-CN"/>
              </w:rPr>
              <w:t>Percentage of employees with salaries paid at par with the average wage of Kenya.</w:t>
            </w:r>
            <w:bookmarkEnd w:id="93"/>
          </w:p>
        </w:tc>
      </w:tr>
      <w:tr w:rsidR="00B42D6F" w:rsidRPr="00F774C2" w14:paraId="2A649150" w14:textId="77777777" w:rsidTr="00F0396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7B6D4D0B"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Unit</w:t>
            </w:r>
          </w:p>
        </w:tc>
        <w:tc>
          <w:tcPr>
            <w:tcW w:w="3569" w:type="pct"/>
          </w:tcPr>
          <w:p w14:paraId="2B31A3C5" w14:textId="77777777" w:rsidR="00B42D6F" w:rsidRPr="006453D9"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6453D9">
              <w:rPr>
                <w:rFonts w:asciiTheme="minorHAnsi" w:hAnsiTheme="minorHAnsi"/>
                <w:color w:val="auto"/>
                <w:sz w:val="20"/>
                <w:szCs w:val="20"/>
                <w:lang w:eastAsia="zh-CN"/>
              </w:rPr>
              <w:t>%</w:t>
            </w:r>
          </w:p>
        </w:tc>
      </w:tr>
      <w:tr w:rsidR="00B42D6F" w:rsidRPr="00F774C2" w14:paraId="37181DEB" w14:textId="77777777" w:rsidTr="00F0396E">
        <w:trPr>
          <w:trHeight w:val="280"/>
        </w:trPr>
        <w:tc>
          <w:tcPr>
            <w:cnfStyle w:val="001000000000" w:firstRow="0" w:lastRow="0" w:firstColumn="1" w:lastColumn="0" w:oddVBand="0" w:evenVBand="0" w:oddHBand="0" w:evenHBand="0" w:firstRowFirstColumn="0" w:firstRowLastColumn="0" w:lastRowFirstColumn="0" w:lastRowLastColumn="0"/>
            <w:tcW w:w="1431" w:type="pct"/>
          </w:tcPr>
          <w:p w14:paraId="6F276E3F"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Description</w:t>
            </w:r>
          </w:p>
        </w:tc>
        <w:tc>
          <w:tcPr>
            <w:tcW w:w="3569" w:type="pct"/>
          </w:tcPr>
          <w:p w14:paraId="56BD4BF7" w14:textId="77777777" w:rsidR="00B42D6F" w:rsidRPr="006453D9" w:rsidRDefault="00B42D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6453D9">
              <w:rPr>
                <w:rFonts w:asciiTheme="minorHAnsi" w:hAnsiTheme="minorHAnsi"/>
                <w:color w:val="auto"/>
                <w:sz w:val="20"/>
                <w:szCs w:val="20"/>
                <w:lang w:eastAsia="zh-CN"/>
              </w:rPr>
              <w:t>This parameter will be collected to indicate the project provides decent work for both men and women.</w:t>
            </w:r>
          </w:p>
        </w:tc>
      </w:tr>
      <w:tr w:rsidR="00B42D6F" w:rsidRPr="00F774C2" w14:paraId="5FAB7E1A" w14:textId="77777777" w:rsidTr="00F0396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33409C62"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Source of data</w:t>
            </w:r>
          </w:p>
        </w:tc>
        <w:tc>
          <w:tcPr>
            <w:tcW w:w="3569" w:type="pct"/>
          </w:tcPr>
          <w:p w14:paraId="50BC378A" w14:textId="1E0FEC60" w:rsidR="00B42D6F" w:rsidRPr="006453D9" w:rsidRDefault="00B42D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6453D9">
              <w:rPr>
                <w:rFonts w:asciiTheme="minorHAnsi" w:hAnsiTheme="minorHAnsi"/>
                <w:color w:val="auto"/>
                <w:sz w:val="20"/>
                <w:szCs w:val="20"/>
                <w:lang w:eastAsia="zh-CN"/>
              </w:rPr>
              <w:t xml:space="preserve">Employment </w:t>
            </w:r>
            <w:r w:rsidR="005A1E8A">
              <w:rPr>
                <w:rFonts w:asciiTheme="minorHAnsi" w:hAnsiTheme="minorHAnsi"/>
                <w:color w:val="auto"/>
                <w:sz w:val="20"/>
                <w:szCs w:val="20"/>
                <w:lang w:eastAsia="zh-CN"/>
              </w:rPr>
              <w:t>Payroll</w:t>
            </w:r>
            <w:r w:rsidR="005A1E8A" w:rsidRPr="006453D9">
              <w:rPr>
                <w:rFonts w:asciiTheme="minorHAnsi" w:hAnsiTheme="minorHAnsi"/>
                <w:color w:val="auto"/>
                <w:sz w:val="20"/>
                <w:szCs w:val="20"/>
                <w:lang w:eastAsia="zh-CN"/>
              </w:rPr>
              <w:t xml:space="preserve"> </w:t>
            </w:r>
            <w:r w:rsidRPr="006453D9">
              <w:rPr>
                <w:rFonts w:asciiTheme="minorHAnsi" w:hAnsiTheme="minorHAnsi"/>
                <w:color w:val="auto"/>
                <w:sz w:val="20"/>
                <w:szCs w:val="20"/>
                <w:lang w:eastAsia="zh-CN"/>
              </w:rPr>
              <w:t>and average wages in Kenya based on most recent information available.</w:t>
            </w:r>
          </w:p>
        </w:tc>
      </w:tr>
      <w:tr w:rsidR="00B42D6F" w:rsidRPr="00F774C2" w14:paraId="7BB3F548" w14:textId="77777777" w:rsidTr="00F0396E">
        <w:trPr>
          <w:trHeight w:val="281"/>
        </w:trPr>
        <w:tc>
          <w:tcPr>
            <w:cnfStyle w:val="001000000000" w:firstRow="0" w:lastRow="0" w:firstColumn="1" w:lastColumn="0" w:oddVBand="0" w:evenVBand="0" w:oddHBand="0" w:evenHBand="0" w:firstRowFirstColumn="0" w:firstRowLastColumn="0" w:lastRowFirstColumn="0" w:lastRowLastColumn="0"/>
            <w:tcW w:w="1431" w:type="pct"/>
          </w:tcPr>
          <w:p w14:paraId="51118489" w14:textId="77777777" w:rsidR="00B42D6F" w:rsidRPr="00F774C2" w:rsidRDefault="00B42D6F" w:rsidP="00F0396E">
            <w:pPr>
              <w:contextualSpacing w:val="0"/>
              <w:rPr>
                <w:rFonts w:asciiTheme="minorHAnsi" w:hAnsiTheme="minorHAnsi"/>
                <w:color w:val="FFFFFF" w:themeColor="background1"/>
                <w:sz w:val="20"/>
                <w:szCs w:val="20"/>
                <w:lang w:val="en-GB"/>
              </w:rPr>
            </w:pPr>
            <w:r w:rsidRPr="00F774C2">
              <w:rPr>
                <w:rFonts w:asciiTheme="minorHAnsi" w:hAnsiTheme="minorHAnsi"/>
                <w:color w:val="FFFFFF" w:themeColor="background1"/>
                <w:sz w:val="20"/>
                <w:szCs w:val="20"/>
              </w:rPr>
              <w:t>Value(s) applied</w:t>
            </w:r>
          </w:p>
        </w:tc>
        <w:tc>
          <w:tcPr>
            <w:tcW w:w="3569" w:type="pct"/>
          </w:tcPr>
          <w:p w14:paraId="2816547D" w14:textId="5CA5BB57" w:rsidR="00B42D6F" w:rsidRPr="005A1E8A" w:rsidRDefault="00B42D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eastAsia="MS Mincho" w:hAnsiTheme="minorHAnsi" w:cs="Avenir-Book"/>
                <w:color w:val="auto"/>
                <w:sz w:val="20"/>
                <w:szCs w:val="20"/>
                <w:lang w:eastAsia="en-US"/>
              </w:rPr>
            </w:pPr>
            <w:bookmarkStart w:id="94" w:name="OLE_LINK21"/>
            <w:r w:rsidRPr="006453D9">
              <w:rPr>
                <w:rFonts w:asciiTheme="minorHAnsi" w:eastAsia="MS Mincho" w:hAnsiTheme="minorHAnsi" w:cs="Avenir-Book"/>
                <w:color w:val="auto"/>
                <w:sz w:val="20"/>
                <w:szCs w:val="20"/>
                <w:lang w:eastAsia="en-US"/>
              </w:rPr>
              <w:t xml:space="preserve">Kenya’s </w:t>
            </w:r>
            <w:r w:rsidR="00FA1ABB">
              <w:rPr>
                <w:rFonts w:asciiTheme="minorHAnsi" w:eastAsia="MS Mincho" w:hAnsiTheme="minorHAnsi" w:cs="Avenir-Book"/>
                <w:color w:val="auto"/>
                <w:sz w:val="20"/>
                <w:szCs w:val="20"/>
                <w:lang w:eastAsia="en-US"/>
              </w:rPr>
              <w:t xml:space="preserve">monthly </w:t>
            </w:r>
            <w:r w:rsidRPr="006453D9">
              <w:rPr>
                <w:rFonts w:asciiTheme="minorHAnsi" w:eastAsia="MS Mincho" w:hAnsiTheme="minorHAnsi" w:cs="Avenir-Book"/>
                <w:color w:val="auto"/>
                <w:sz w:val="20"/>
                <w:szCs w:val="20"/>
                <w:lang w:eastAsia="en-US"/>
              </w:rPr>
              <w:t xml:space="preserve">Wage Earnings data was reported </w:t>
            </w:r>
            <w:r w:rsidR="00500C59" w:rsidRPr="0018325B">
              <w:rPr>
                <w:rFonts w:asciiTheme="minorHAnsi" w:eastAsia="MS Mincho" w:hAnsiTheme="minorHAnsi" w:cs="Avenir-Book" w:hint="eastAsia"/>
                <w:color w:val="auto"/>
                <w:sz w:val="20"/>
                <w:szCs w:val="20"/>
                <w:lang w:eastAsia="en-US"/>
              </w:rPr>
              <w:t>range</w:t>
            </w:r>
            <w:r w:rsidR="00500C59">
              <w:rPr>
                <w:rFonts w:asciiTheme="minorHAnsi" w:eastAsia="MS Mincho" w:hAnsiTheme="minorHAnsi" w:cs="Avenir-Book"/>
                <w:color w:val="auto"/>
                <w:sz w:val="20"/>
                <w:szCs w:val="20"/>
                <w:lang w:eastAsia="en-US"/>
              </w:rPr>
              <w:t xml:space="preserve"> from </w:t>
            </w:r>
            <w:r w:rsidR="00500C59" w:rsidRPr="00500C59">
              <w:rPr>
                <w:rFonts w:asciiTheme="minorHAnsi" w:eastAsia="MS Mincho" w:hAnsiTheme="minorHAnsi" w:cs="Avenir-Book"/>
                <w:color w:val="auto"/>
                <w:sz w:val="20"/>
                <w:szCs w:val="20"/>
                <w:lang w:eastAsia="en-US"/>
              </w:rPr>
              <w:t>27,704 KES to 126,949 KES</w:t>
            </w:r>
            <w:r w:rsidR="00500C59">
              <w:rPr>
                <w:rFonts w:asciiTheme="minorHAnsi" w:eastAsia="MS Mincho" w:hAnsiTheme="minorHAnsi" w:cs="Avenir-Book"/>
                <w:color w:val="auto"/>
                <w:sz w:val="20"/>
                <w:szCs w:val="20"/>
                <w:lang w:eastAsia="en-US"/>
              </w:rPr>
              <w:t xml:space="preserve">, and the average salary in 2022 </w:t>
            </w:r>
            <w:proofErr w:type="gramStart"/>
            <w:r w:rsidR="00500C59">
              <w:rPr>
                <w:rFonts w:asciiTheme="minorHAnsi" w:eastAsia="MS Mincho" w:hAnsiTheme="minorHAnsi" w:cs="Avenir-Book"/>
                <w:color w:val="auto"/>
                <w:sz w:val="20"/>
                <w:szCs w:val="20"/>
                <w:lang w:eastAsia="en-US"/>
              </w:rPr>
              <w:t xml:space="preserve">was </w:t>
            </w:r>
            <w:r w:rsidR="00500C59" w:rsidRPr="00500C59" w:rsidDel="00500C59">
              <w:rPr>
                <w:rFonts w:asciiTheme="minorHAnsi" w:eastAsia="MS Mincho" w:hAnsiTheme="minorHAnsi" w:cs="Avenir-Book"/>
                <w:color w:val="auto"/>
                <w:sz w:val="20"/>
                <w:szCs w:val="20"/>
                <w:lang w:eastAsia="en-US"/>
              </w:rPr>
              <w:t xml:space="preserve"> </w:t>
            </w:r>
            <w:r w:rsidR="00500C59" w:rsidRPr="00500C59">
              <w:rPr>
                <w:rFonts w:asciiTheme="minorHAnsi" w:eastAsia="MS Mincho" w:hAnsiTheme="minorHAnsi" w:cs="Avenir-Book"/>
                <w:color w:val="auto"/>
                <w:sz w:val="20"/>
                <w:szCs w:val="20"/>
                <w:lang w:eastAsia="en-US"/>
              </w:rPr>
              <w:t>$</w:t>
            </w:r>
            <w:proofErr w:type="gramEnd"/>
            <w:r w:rsidR="00500C59" w:rsidRPr="00500C59">
              <w:rPr>
                <w:rFonts w:asciiTheme="minorHAnsi" w:eastAsia="MS Mincho" w:hAnsiTheme="minorHAnsi" w:cs="Avenir-Book"/>
                <w:color w:val="auto"/>
                <w:sz w:val="20"/>
                <w:szCs w:val="20"/>
                <w:lang w:eastAsia="en-US"/>
              </w:rPr>
              <w:t>330 (41,</w:t>
            </w:r>
            <w:r w:rsidR="006C2F30">
              <w:rPr>
                <w:rFonts w:asciiTheme="minorHAnsi" w:eastAsia="MS Mincho" w:hAnsiTheme="minorHAnsi" w:cs="Avenir-Book"/>
                <w:color w:val="auto"/>
                <w:sz w:val="20"/>
                <w:szCs w:val="20"/>
                <w:lang w:eastAsia="en-US"/>
              </w:rPr>
              <w:t>613</w:t>
            </w:r>
            <w:r w:rsidR="00500C59" w:rsidRPr="00500C59">
              <w:rPr>
                <w:rFonts w:asciiTheme="minorHAnsi" w:eastAsia="MS Mincho" w:hAnsiTheme="minorHAnsi" w:cs="Avenir-Book"/>
                <w:color w:val="auto"/>
                <w:sz w:val="20"/>
                <w:szCs w:val="20"/>
                <w:lang w:eastAsia="en-US"/>
              </w:rPr>
              <w:t>KES)</w:t>
            </w:r>
            <w:r w:rsidR="005A1E8A" w:rsidRPr="005A1E8A">
              <w:rPr>
                <w:color w:val="auto"/>
                <w:vertAlign w:val="superscript"/>
              </w:rPr>
              <w:footnoteReference w:id="29"/>
            </w:r>
            <w:r w:rsidRPr="006453D9">
              <w:rPr>
                <w:rFonts w:asciiTheme="minorHAnsi" w:eastAsia="MS Mincho" w:hAnsiTheme="minorHAnsi" w:cs="Avenir-Book"/>
                <w:color w:val="auto"/>
                <w:sz w:val="20"/>
                <w:szCs w:val="20"/>
                <w:lang w:eastAsia="en-US"/>
              </w:rPr>
              <w:t xml:space="preserve">. </w:t>
            </w:r>
            <w:bookmarkEnd w:id="94"/>
            <w:r w:rsidRPr="006453D9">
              <w:rPr>
                <w:rFonts w:asciiTheme="minorHAnsi" w:eastAsia="MS Mincho" w:hAnsiTheme="minorHAnsi" w:cs="Avenir-Book"/>
                <w:color w:val="auto"/>
                <w:sz w:val="20"/>
                <w:szCs w:val="20"/>
                <w:lang w:eastAsia="en-US"/>
              </w:rPr>
              <w:t xml:space="preserve">The </w:t>
            </w:r>
            <w:r w:rsidR="005A1E8A" w:rsidRPr="00954D01">
              <w:rPr>
                <w:rFonts w:asciiTheme="minorHAnsi" w:eastAsia="MS Mincho" w:hAnsiTheme="minorHAnsi" w:cs="Avenir-Book"/>
                <w:color w:val="auto"/>
                <w:sz w:val="20"/>
                <w:szCs w:val="20"/>
                <w:lang w:eastAsia="en-US"/>
              </w:rPr>
              <w:t>actual</w:t>
            </w:r>
            <w:r w:rsidRPr="006453D9">
              <w:rPr>
                <w:rFonts w:asciiTheme="minorHAnsi" w:eastAsia="MS Mincho" w:hAnsiTheme="minorHAnsi" w:cs="Avenir-Book"/>
                <w:color w:val="auto"/>
                <w:sz w:val="20"/>
                <w:szCs w:val="20"/>
                <w:lang w:eastAsia="en-US"/>
              </w:rPr>
              <w:t xml:space="preserve"> average </w:t>
            </w:r>
            <w:r w:rsidR="00FA1ABB">
              <w:rPr>
                <w:rFonts w:asciiTheme="minorHAnsi" w:eastAsia="MS Mincho" w:hAnsiTheme="minorHAnsi" w:cs="Avenir-Book"/>
                <w:color w:val="auto"/>
                <w:sz w:val="20"/>
                <w:szCs w:val="20"/>
                <w:lang w:eastAsia="en-US"/>
              </w:rPr>
              <w:t xml:space="preserve">monthly </w:t>
            </w:r>
            <w:r w:rsidRPr="006453D9">
              <w:rPr>
                <w:rFonts w:asciiTheme="minorHAnsi" w:eastAsia="MS Mincho" w:hAnsiTheme="minorHAnsi" w:cs="Avenir-Book"/>
                <w:color w:val="auto"/>
                <w:sz w:val="20"/>
                <w:szCs w:val="20"/>
                <w:lang w:eastAsia="en-US"/>
              </w:rPr>
              <w:t xml:space="preserve">wage of the employees </w:t>
            </w:r>
            <w:r w:rsidR="00C21261">
              <w:rPr>
                <w:rFonts w:asciiTheme="minorHAnsi" w:eastAsia="MS Mincho" w:hAnsiTheme="minorHAnsi" w:cs="Avenir-Book"/>
                <w:color w:val="auto"/>
                <w:sz w:val="20"/>
                <w:szCs w:val="20"/>
                <w:lang w:eastAsia="en-US"/>
              </w:rPr>
              <w:t xml:space="preserve">for this project </w:t>
            </w:r>
            <w:r w:rsidR="006453D9">
              <w:rPr>
                <w:rFonts w:asciiTheme="minorHAnsi" w:eastAsia="MS Mincho" w:hAnsiTheme="minorHAnsi" w:cs="Avenir-Book"/>
                <w:color w:val="auto"/>
                <w:sz w:val="20"/>
                <w:szCs w:val="20"/>
                <w:lang w:eastAsia="en-US"/>
              </w:rPr>
              <w:t>was</w:t>
            </w:r>
            <w:r w:rsidR="005A1E8A">
              <w:rPr>
                <w:rFonts w:asciiTheme="minorHAnsi" w:eastAsia="MS Mincho" w:hAnsiTheme="minorHAnsi" w:cs="Avenir-Book"/>
                <w:color w:val="auto"/>
                <w:sz w:val="20"/>
                <w:szCs w:val="20"/>
                <w:lang w:eastAsia="en-US"/>
              </w:rPr>
              <w:t xml:space="preserve"> 235,000KES which</w:t>
            </w:r>
            <w:r w:rsidRPr="006453D9">
              <w:rPr>
                <w:rFonts w:asciiTheme="minorHAnsi" w:eastAsia="MS Mincho" w:hAnsiTheme="minorHAnsi" w:cs="Avenir-Book"/>
                <w:color w:val="auto"/>
                <w:sz w:val="20"/>
                <w:szCs w:val="20"/>
                <w:lang w:eastAsia="en-US"/>
              </w:rPr>
              <w:t xml:space="preserve"> higher than that of Kenya. Therefore, 100% is taken.</w:t>
            </w:r>
          </w:p>
        </w:tc>
      </w:tr>
      <w:tr w:rsidR="00B42D6F" w:rsidRPr="00F774C2" w14:paraId="151B1844" w14:textId="77777777" w:rsidTr="00F0396E">
        <w:tc>
          <w:tcPr>
            <w:cnfStyle w:val="001000000000" w:firstRow="0" w:lastRow="0" w:firstColumn="1" w:lastColumn="0" w:oddVBand="0" w:evenVBand="0" w:oddHBand="0" w:evenHBand="0" w:firstRowFirstColumn="0" w:firstRowLastColumn="0" w:lastRowFirstColumn="0" w:lastRowLastColumn="0"/>
            <w:tcW w:w="1431" w:type="pct"/>
          </w:tcPr>
          <w:p w14:paraId="41D5BC00" w14:textId="77777777" w:rsidR="00B42D6F" w:rsidRPr="00FF3746" w:rsidRDefault="00B42D6F" w:rsidP="00F0396E">
            <w:pPr>
              <w:contextualSpacing w:val="0"/>
              <w:rPr>
                <w:rFonts w:asciiTheme="minorHAnsi" w:hAnsiTheme="minorHAnsi"/>
                <w:color w:val="FFFFFF" w:themeColor="background1"/>
                <w:sz w:val="20"/>
                <w:szCs w:val="20"/>
                <w:lang w:val="en-GB"/>
              </w:rPr>
            </w:pPr>
            <w:r w:rsidRPr="00FF3746">
              <w:rPr>
                <w:rFonts w:asciiTheme="minorHAnsi" w:hAnsiTheme="minorHAnsi"/>
                <w:color w:val="FFFFFF" w:themeColor="background1"/>
                <w:sz w:val="20"/>
                <w:szCs w:val="20"/>
              </w:rPr>
              <w:t>Measurement methods and procedures</w:t>
            </w:r>
          </w:p>
        </w:tc>
        <w:tc>
          <w:tcPr>
            <w:tcW w:w="3569" w:type="pct"/>
            <w:vAlign w:val="center"/>
          </w:tcPr>
          <w:p w14:paraId="3F9A14C1" w14:textId="77777777" w:rsidR="00B42D6F" w:rsidRPr="006453D9" w:rsidRDefault="00B42D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6453D9">
              <w:rPr>
                <w:rFonts w:asciiTheme="minorHAnsi" w:hAnsiTheme="minorHAnsi"/>
                <w:color w:val="auto"/>
                <w:sz w:val="20"/>
                <w:szCs w:val="20"/>
              </w:rPr>
              <w:t>The number of employees that are paid at par with the average wage of Kenya/The number of jobs created*100%.</w:t>
            </w:r>
          </w:p>
        </w:tc>
      </w:tr>
      <w:tr w:rsidR="00B42D6F" w:rsidRPr="00F774C2" w14:paraId="7986E417" w14:textId="77777777" w:rsidTr="00F0396E">
        <w:trPr>
          <w:trHeight w:val="248"/>
        </w:trPr>
        <w:tc>
          <w:tcPr>
            <w:cnfStyle w:val="001000000000" w:firstRow="0" w:lastRow="0" w:firstColumn="1" w:lastColumn="0" w:oddVBand="0" w:evenVBand="0" w:oddHBand="0" w:evenHBand="0" w:firstRowFirstColumn="0" w:firstRowLastColumn="0" w:lastRowFirstColumn="0" w:lastRowLastColumn="0"/>
            <w:tcW w:w="1431" w:type="pct"/>
          </w:tcPr>
          <w:p w14:paraId="4B7EAE9C" w14:textId="77777777" w:rsidR="00B42D6F" w:rsidRPr="00FF3746" w:rsidRDefault="00B42D6F" w:rsidP="00F0396E">
            <w:pPr>
              <w:contextualSpacing w:val="0"/>
              <w:rPr>
                <w:rFonts w:asciiTheme="minorHAnsi" w:hAnsiTheme="minorHAnsi"/>
                <w:color w:val="FFFFFF" w:themeColor="background1"/>
                <w:sz w:val="20"/>
                <w:szCs w:val="20"/>
                <w:lang w:val="en-GB"/>
              </w:rPr>
            </w:pPr>
            <w:r w:rsidRPr="00FF3746">
              <w:rPr>
                <w:rFonts w:asciiTheme="minorHAnsi" w:hAnsiTheme="minorHAnsi"/>
                <w:color w:val="FFFFFF" w:themeColor="background1"/>
                <w:sz w:val="20"/>
                <w:szCs w:val="20"/>
              </w:rPr>
              <w:t>Monitoring frequency</w:t>
            </w:r>
          </w:p>
        </w:tc>
        <w:tc>
          <w:tcPr>
            <w:tcW w:w="3569" w:type="pct"/>
          </w:tcPr>
          <w:p w14:paraId="55FD8291" w14:textId="77777777" w:rsidR="00B42D6F" w:rsidRPr="006453D9"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6453D9">
              <w:rPr>
                <w:rFonts w:asciiTheme="minorHAnsi" w:hAnsiTheme="minorHAnsi"/>
                <w:color w:val="auto"/>
                <w:sz w:val="20"/>
                <w:szCs w:val="20"/>
                <w:lang w:eastAsia="zh-CN"/>
              </w:rPr>
              <w:t>Once for each monitoring period.</w:t>
            </w:r>
          </w:p>
        </w:tc>
      </w:tr>
      <w:tr w:rsidR="00B42D6F" w:rsidRPr="00F774C2" w14:paraId="23D25E52" w14:textId="77777777" w:rsidTr="00F0396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46E94A61" w14:textId="77777777" w:rsidR="00B42D6F" w:rsidRPr="00FF3746" w:rsidRDefault="00B42D6F" w:rsidP="00F0396E">
            <w:pPr>
              <w:contextualSpacing w:val="0"/>
              <w:rPr>
                <w:rFonts w:asciiTheme="minorHAnsi" w:hAnsiTheme="minorHAnsi"/>
                <w:color w:val="FFFFFF" w:themeColor="background1"/>
                <w:sz w:val="20"/>
                <w:szCs w:val="20"/>
                <w:lang w:val="en-GB"/>
              </w:rPr>
            </w:pPr>
            <w:r w:rsidRPr="00FF3746">
              <w:rPr>
                <w:rFonts w:asciiTheme="minorHAnsi" w:hAnsiTheme="minorHAnsi"/>
                <w:color w:val="FFFFFF" w:themeColor="background1"/>
                <w:sz w:val="20"/>
                <w:szCs w:val="20"/>
              </w:rPr>
              <w:t>QA/QC procedures</w:t>
            </w:r>
          </w:p>
        </w:tc>
        <w:tc>
          <w:tcPr>
            <w:tcW w:w="3569" w:type="pct"/>
          </w:tcPr>
          <w:p w14:paraId="7ED7472C" w14:textId="02B18A65" w:rsidR="00B42D6F" w:rsidRPr="006453D9" w:rsidRDefault="00B42D6F" w:rsidP="00F0396E">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6453D9">
              <w:rPr>
                <w:rFonts w:asciiTheme="minorHAnsi" w:hAnsiTheme="minorHAnsi"/>
                <w:color w:val="auto"/>
                <w:sz w:val="20"/>
                <w:szCs w:val="20"/>
              </w:rPr>
              <w:t xml:space="preserve">Data </w:t>
            </w:r>
            <w:r w:rsidR="006453D9">
              <w:rPr>
                <w:rFonts w:asciiTheme="minorHAnsi" w:hAnsiTheme="minorHAnsi"/>
                <w:color w:val="auto"/>
                <w:sz w:val="20"/>
                <w:szCs w:val="20"/>
              </w:rPr>
              <w:t>was</w:t>
            </w:r>
            <w:r w:rsidRPr="006453D9">
              <w:rPr>
                <w:rFonts w:asciiTheme="minorHAnsi" w:hAnsiTheme="minorHAnsi"/>
                <w:color w:val="auto"/>
                <w:sz w:val="20"/>
                <w:szCs w:val="20"/>
              </w:rPr>
              <w:t xml:space="preserve"> collected using the standard procedures and </w:t>
            </w:r>
            <w:r w:rsidR="006453D9">
              <w:rPr>
                <w:rFonts w:asciiTheme="minorHAnsi" w:hAnsiTheme="minorHAnsi"/>
                <w:color w:val="auto"/>
                <w:sz w:val="20"/>
                <w:szCs w:val="20"/>
              </w:rPr>
              <w:t>was</w:t>
            </w:r>
            <w:r w:rsidRPr="006453D9">
              <w:rPr>
                <w:rFonts w:asciiTheme="minorHAnsi" w:hAnsiTheme="minorHAnsi"/>
                <w:color w:val="auto"/>
                <w:sz w:val="20"/>
                <w:szCs w:val="20"/>
              </w:rPr>
              <w:t xml:space="preserve"> stored for the crediting period and an additional two years after the end of the crediting period or the last issuance of GS VERs for this project activity, whichever occurs later.</w:t>
            </w:r>
          </w:p>
        </w:tc>
      </w:tr>
      <w:tr w:rsidR="00B42D6F" w:rsidRPr="00F774C2" w14:paraId="6D832223" w14:textId="77777777" w:rsidTr="00F0396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587922AA" w14:textId="77777777" w:rsidR="00B42D6F" w:rsidRPr="00FF3746" w:rsidRDefault="00B42D6F" w:rsidP="00F0396E">
            <w:pPr>
              <w:contextualSpacing w:val="0"/>
              <w:rPr>
                <w:rFonts w:asciiTheme="minorHAnsi" w:hAnsiTheme="minorHAnsi"/>
                <w:color w:val="FFFFFF" w:themeColor="background1"/>
                <w:sz w:val="20"/>
                <w:szCs w:val="20"/>
                <w:lang w:val="en-GB"/>
              </w:rPr>
            </w:pPr>
            <w:r w:rsidRPr="00FF3746">
              <w:rPr>
                <w:rFonts w:asciiTheme="minorHAnsi" w:hAnsiTheme="minorHAnsi"/>
                <w:color w:val="FFFFFF" w:themeColor="background1"/>
                <w:sz w:val="20"/>
                <w:szCs w:val="20"/>
              </w:rPr>
              <w:t>Purpose of data</w:t>
            </w:r>
          </w:p>
        </w:tc>
        <w:tc>
          <w:tcPr>
            <w:tcW w:w="3569" w:type="pct"/>
          </w:tcPr>
          <w:p w14:paraId="3A33BA69" w14:textId="77777777" w:rsidR="00B42D6F" w:rsidRPr="006453D9"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6453D9">
              <w:rPr>
                <w:rFonts w:asciiTheme="minorHAnsi" w:hAnsiTheme="minorHAnsi"/>
                <w:color w:val="auto"/>
                <w:sz w:val="20"/>
                <w:szCs w:val="20"/>
                <w:lang w:eastAsia="zh-CN"/>
              </w:rPr>
              <w:t>To demonstrate contribution to SDG 8.</w:t>
            </w:r>
          </w:p>
        </w:tc>
      </w:tr>
      <w:tr w:rsidR="00B42D6F" w:rsidRPr="00F774C2" w14:paraId="346D73B5" w14:textId="77777777" w:rsidTr="00F0396E">
        <w:trPr>
          <w:trHeight w:val="249"/>
        </w:trPr>
        <w:tc>
          <w:tcPr>
            <w:cnfStyle w:val="001000000000" w:firstRow="0" w:lastRow="0" w:firstColumn="1" w:lastColumn="0" w:oddVBand="0" w:evenVBand="0" w:oddHBand="0" w:evenHBand="0" w:firstRowFirstColumn="0" w:firstRowLastColumn="0" w:lastRowFirstColumn="0" w:lastRowLastColumn="0"/>
            <w:tcW w:w="1431" w:type="pct"/>
          </w:tcPr>
          <w:p w14:paraId="5AC18A4E" w14:textId="77777777" w:rsidR="00B42D6F" w:rsidRPr="00FF3746" w:rsidRDefault="00B42D6F" w:rsidP="00F0396E">
            <w:pPr>
              <w:contextualSpacing w:val="0"/>
              <w:rPr>
                <w:rFonts w:asciiTheme="minorHAnsi" w:hAnsiTheme="minorHAnsi"/>
                <w:color w:val="FFFFFF" w:themeColor="background1"/>
                <w:sz w:val="20"/>
                <w:szCs w:val="20"/>
                <w:lang w:val="en-GB"/>
              </w:rPr>
            </w:pPr>
            <w:r w:rsidRPr="00FF3746">
              <w:rPr>
                <w:rFonts w:asciiTheme="minorHAnsi" w:hAnsiTheme="minorHAnsi"/>
                <w:color w:val="FFFFFF" w:themeColor="background1"/>
                <w:sz w:val="20"/>
                <w:szCs w:val="20"/>
              </w:rPr>
              <w:t>Additional comment</w:t>
            </w:r>
          </w:p>
        </w:tc>
        <w:tc>
          <w:tcPr>
            <w:tcW w:w="3569" w:type="pct"/>
          </w:tcPr>
          <w:p w14:paraId="4DE3BA43" w14:textId="77777777" w:rsidR="00B42D6F" w:rsidRPr="006453D9" w:rsidRDefault="00B42D6F" w:rsidP="00F0396E">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6453D9">
              <w:rPr>
                <w:rFonts w:asciiTheme="minorHAnsi" w:hAnsiTheme="minorHAnsi"/>
                <w:color w:val="auto"/>
                <w:sz w:val="20"/>
                <w:szCs w:val="20"/>
                <w:lang w:eastAsia="zh-CN"/>
              </w:rPr>
              <w:t>N/A</w:t>
            </w:r>
          </w:p>
        </w:tc>
      </w:tr>
    </w:tbl>
    <w:p w14:paraId="43CFC52C" w14:textId="14CBEF32" w:rsidR="00A72DBF" w:rsidRDefault="00A72DBF" w:rsidP="00D417BC"/>
    <w:p w14:paraId="598B9028" w14:textId="7EC641D5" w:rsidR="00816579" w:rsidRPr="004714F2" w:rsidRDefault="00816579" w:rsidP="004F1F10">
      <w:pPr>
        <w:pStyle w:val="SectionList"/>
      </w:pPr>
      <w:bookmarkStart w:id="97" w:name="_Toc341456040"/>
      <w:bookmarkStart w:id="98" w:name="_Toc40962778"/>
      <w:r>
        <w:t xml:space="preserve">Comparison of monitored parameters with last monitoring </w:t>
      </w:r>
      <w:proofErr w:type="gramStart"/>
      <w:r>
        <w:t>period</w:t>
      </w:r>
      <w:proofErr w:type="gramEnd"/>
    </w:p>
    <w:p w14:paraId="619067C0" w14:textId="4280CC5F" w:rsidR="00816579" w:rsidRDefault="0060068A" w:rsidP="005D08F1">
      <w:pPr>
        <w:jc w:val="both"/>
        <w:rPr>
          <w:color w:val="auto"/>
          <w:sz w:val="20"/>
          <w:szCs w:val="20"/>
          <w:lang w:eastAsia="zh-CN"/>
        </w:rPr>
      </w:pPr>
      <w:r>
        <w:rPr>
          <w:color w:val="auto"/>
          <w:sz w:val="20"/>
          <w:szCs w:val="20"/>
          <w:lang w:eastAsia="zh-CN"/>
        </w:rPr>
        <w:t xml:space="preserve">There are fourteen parameters </w:t>
      </w:r>
      <w:r w:rsidRPr="0060068A">
        <w:rPr>
          <w:color w:val="auto"/>
          <w:sz w:val="20"/>
          <w:szCs w:val="20"/>
          <w:lang w:eastAsia="zh-CN"/>
        </w:rPr>
        <w:t>that need to be monitored</w:t>
      </w:r>
      <w:r>
        <w:rPr>
          <w:color w:val="auto"/>
          <w:sz w:val="20"/>
          <w:szCs w:val="20"/>
          <w:lang w:eastAsia="zh-CN"/>
        </w:rPr>
        <w:t xml:space="preserve">, the </w:t>
      </w:r>
      <w:r w:rsidRPr="0060068A">
        <w:rPr>
          <w:color w:val="auto"/>
          <w:sz w:val="20"/>
          <w:szCs w:val="20"/>
          <w:lang w:eastAsia="zh-CN"/>
        </w:rPr>
        <w:t xml:space="preserve">monitoring results </w:t>
      </w:r>
      <w:r>
        <w:rPr>
          <w:color w:val="auto"/>
          <w:sz w:val="20"/>
          <w:szCs w:val="20"/>
          <w:lang w:eastAsia="zh-CN"/>
        </w:rPr>
        <w:t>in</w:t>
      </w:r>
      <w:r w:rsidRPr="0060068A">
        <w:rPr>
          <w:color w:val="auto"/>
          <w:sz w:val="20"/>
          <w:szCs w:val="20"/>
          <w:lang w:eastAsia="zh-CN"/>
        </w:rPr>
        <w:t xml:space="preserve"> this monitoring period and </w:t>
      </w:r>
      <w:r>
        <w:rPr>
          <w:color w:val="auto"/>
          <w:sz w:val="20"/>
          <w:szCs w:val="20"/>
          <w:lang w:eastAsia="zh-CN"/>
        </w:rPr>
        <w:t>last</w:t>
      </w:r>
      <w:r w:rsidRPr="0060068A">
        <w:rPr>
          <w:color w:val="auto"/>
          <w:sz w:val="20"/>
          <w:szCs w:val="20"/>
          <w:lang w:eastAsia="zh-CN"/>
        </w:rPr>
        <w:t xml:space="preserve"> monitoring period are as follows</w:t>
      </w:r>
      <w:r>
        <w:rPr>
          <w:color w:val="auto"/>
          <w:sz w:val="20"/>
          <w:szCs w:val="20"/>
          <w:lang w:eastAsia="zh-CN"/>
        </w:rPr>
        <w:t>:</w:t>
      </w:r>
    </w:p>
    <w:tbl>
      <w:tblPr>
        <w:tblStyle w:val="afffff3"/>
        <w:tblpPr w:leftFromText="180" w:rightFromText="180" w:vertAnchor="text" w:tblpY="1"/>
        <w:tblOverlap w:val="never"/>
        <w:tblW w:w="0" w:type="auto"/>
        <w:tblLook w:val="04A0" w:firstRow="1" w:lastRow="0" w:firstColumn="1" w:lastColumn="0" w:noHBand="0" w:noVBand="1"/>
      </w:tblPr>
      <w:tblGrid>
        <w:gridCol w:w="1380"/>
        <w:gridCol w:w="2301"/>
        <w:gridCol w:w="2915"/>
        <w:gridCol w:w="3026"/>
      </w:tblGrid>
      <w:tr w:rsidR="007F6A20" w:rsidRPr="00A63C8C" w14:paraId="2093E3ED" w14:textId="77777777" w:rsidTr="00576AAA">
        <w:tc>
          <w:tcPr>
            <w:tcW w:w="1380" w:type="dxa"/>
            <w:tcBorders>
              <w:top w:val="single" w:sz="4" w:space="0" w:color="auto"/>
              <w:left w:val="single" w:sz="4" w:space="0" w:color="auto"/>
              <w:bottom w:val="single" w:sz="4" w:space="0" w:color="auto"/>
              <w:right w:val="single" w:sz="4" w:space="0" w:color="auto"/>
            </w:tcBorders>
            <w:shd w:val="clear" w:color="auto" w:fill="00B9BD" w:themeFill="accent1"/>
          </w:tcPr>
          <w:p w14:paraId="426E00D5" w14:textId="2260E4B2" w:rsidR="00A77E0A" w:rsidRPr="00A63C8C" w:rsidRDefault="00A77E0A" w:rsidP="00576AAA">
            <w:pPr>
              <w:snapToGrid w:val="0"/>
              <w:spacing w:line="288" w:lineRule="auto"/>
              <w:ind w:rightChars="50" w:right="110"/>
              <w:rPr>
                <w:color w:val="F2F2F2" w:themeColor="background1" w:themeShade="F2"/>
                <w:sz w:val="18"/>
                <w:szCs w:val="18"/>
                <w:lang w:eastAsia="zh-CN"/>
              </w:rPr>
            </w:pPr>
            <w:r w:rsidRPr="00A63C8C">
              <w:rPr>
                <w:color w:val="F2F2F2" w:themeColor="background1" w:themeShade="F2"/>
                <w:sz w:val="18"/>
                <w:szCs w:val="18"/>
                <w:lang w:eastAsia="zh-CN"/>
              </w:rPr>
              <w:lastRenderedPageBreak/>
              <w:t>Monitoring parameter</w:t>
            </w:r>
          </w:p>
        </w:tc>
        <w:tc>
          <w:tcPr>
            <w:tcW w:w="2301" w:type="dxa"/>
            <w:tcBorders>
              <w:top w:val="single" w:sz="4" w:space="0" w:color="auto"/>
              <w:left w:val="single" w:sz="4" w:space="0" w:color="auto"/>
              <w:bottom w:val="single" w:sz="4" w:space="0" w:color="auto"/>
              <w:right w:val="single" w:sz="4" w:space="0" w:color="auto"/>
            </w:tcBorders>
            <w:shd w:val="clear" w:color="auto" w:fill="00B9BD" w:themeFill="accent1"/>
          </w:tcPr>
          <w:p w14:paraId="79376157" w14:textId="361AEFCB" w:rsidR="00A77E0A" w:rsidRPr="00A63C8C" w:rsidRDefault="00A77E0A" w:rsidP="00576AAA">
            <w:pPr>
              <w:snapToGrid w:val="0"/>
              <w:spacing w:line="288" w:lineRule="auto"/>
              <w:ind w:rightChars="50" w:right="110"/>
              <w:rPr>
                <w:color w:val="F2F2F2" w:themeColor="background1" w:themeShade="F2"/>
                <w:sz w:val="18"/>
                <w:szCs w:val="18"/>
              </w:rPr>
            </w:pPr>
            <w:r w:rsidRPr="00A63C8C">
              <w:rPr>
                <w:color w:val="F2F2F2" w:themeColor="background1" w:themeShade="F2"/>
                <w:sz w:val="18"/>
                <w:szCs w:val="18"/>
              </w:rPr>
              <w:t>Monitoring indicators</w:t>
            </w:r>
          </w:p>
        </w:tc>
        <w:tc>
          <w:tcPr>
            <w:tcW w:w="2915" w:type="dxa"/>
            <w:tcBorders>
              <w:top w:val="single" w:sz="4" w:space="0" w:color="auto"/>
              <w:left w:val="single" w:sz="4" w:space="0" w:color="auto"/>
              <w:bottom w:val="single" w:sz="4" w:space="0" w:color="auto"/>
              <w:right w:val="single" w:sz="4" w:space="0" w:color="auto"/>
            </w:tcBorders>
            <w:shd w:val="clear" w:color="auto" w:fill="00B9BD" w:themeFill="accent1"/>
          </w:tcPr>
          <w:p w14:paraId="5C9E4190" w14:textId="326AE289" w:rsidR="00A77E0A" w:rsidRPr="00A63C8C" w:rsidRDefault="00A77E0A" w:rsidP="00576AAA">
            <w:pPr>
              <w:spacing w:line="288" w:lineRule="auto"/>
              <w:jc w:val="both"/>
              <w:rPr>
                <w:color w:val="F2F2F2" w:themeColor="background1" w:themeShade="F2"/>
                <w:sz w:val="18"/>
                <w:szCs w:val="18"/>
              </w:rPr>
            </w:pPr>
            <w:r w:rsidRPr="00A63C8C">
              <w:rPr>
                <w:color w:val="F2F2F2" w:themeColor="background1" w:themeShade="F2"/>
                <w:sz w:val="18"/>
                <w:szCs w:val="18"/>
              </w:rPr>
              <w:t>Value obtained in this monitoring period</w:t>
            </w:r>
          </w:p>
        </w:tc>
        <w:tc>
          <w:tcPr>
            <w:tcW w:w="3026" w:type="dxa"/>
            <w:tcBorders>
              <w:top w:val="single" w:sz="4" w:space="0" w:color="auto"/>
              <w:left w:val="single" w:sz="4" w:space="0" w:color="auto"/>
              <w:bottom w:val="single" w:sz="4" w:space="0" w:color="auto"/>
              <w:right w:val="single" w:sz="4" w:space="0" w:color="auto"/>
            </w:tcBorders>
            <w:shd w:val="clear" w:color="auto" w:fill="00B9BD" w:themeFill="accent1"/>
          </w:tcPr>
          <w:p w14:paraId="3E460E00" w14:textId="7BC808D8" w:rsidR="00A77E0A" w:rsidRPr="00A63C8C" w:rsidRDefault="00A77E0A" w:rsidP="00576AAA">
            <w:pPr>
              <w:spacing w:line="288" w:lineRule="auto"/>
              <w:jc w:val="both"/>
              <w:rPr>
                <w:color w:val="F2F2F2" w:themeColor="background1" w:themeShade="F2"/>
                <w:sz w:val="18"/>
                <w:szCs w:val="18"/>
              </w:rPr>
            </w:pPr>
            <w:r w:rsidRPr="00A63C8C">
              <w:rPr>
                <w:color w:val="F2F2F2" w:themeColor="background1" w:themeShade="F2"/>
                <w:sz w:val="18"/>
                <w:szCs w:val="18"/>
              </w:rPr>
              <w:t>Value obtained in last monitoring period</w:t>
            </w:r>
          </w:p>
        </w:tc>
      </w:tr>
      <w:tr w:rsidR="00A63C8C" w:rsidRPr="00A63C8C" w14:paraId="2F14DA8E" w14:textId="77777777" w:rsidTr="00576AAA">
        <w:tc>
          <w:tcPr>
            <w:tcW w:w="1380" w:type="dxa"/>
            <w:vMerge w:val="restart"/>
            <w:tcBorders>
              <w:top w:val="single" w:sz="4" w:space="0" w:color="auto"/>
              <w:left w:val="single" w:sz="4" w:space="0" w:color="auto"/>
              <w:bottom w:val="single" w:sz="4" w:space="0" w:color="auto"/>
              <w:right w:val="single" w:sz="4" w:space="0" w:color="auto"/>
            </w:tcBorders>
          </w:tcPr>
          <w:p w14:paraId="7F25794E" w14:textId="791A878F"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Water hygiene education campaigns</w:t>
            </w:r>
          </w:p>
        </w:tc>
        <w:tc>
          <w:tcPr>
            <w:tcW w:w="2301" w:type="dxa"/>
            <w:tcBorders>
              <w:top w:val="single" w:sz="4" w:space="0" w:color="auto"/>
              <w:left w:val="single" w:sz="4" w:space="0" w:color="auto"/>
              <w:bottom w:val="single" w:sz="4" w:space="0" w:color="auto"/>
              <w:right w:val="single" w:sz="4" w:space="0" w:color="auto"/>
            </w:tcBorders>
          </w:tcPr>
          <w:p w14:paraId="649BD157" w14:textId="1122CD2A"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The fraction of the households where safe water is found to fulfill "safely managed", i.e., The fraction of the households involved in this project who can obtain safe water</w:t>
            </w:r>
          </w:p>
        </w:tc>
        <w:tc>
          <w:tcPr>
            <w:tcW w:w="2915" w:type="dxa"/>
            <w:tcBorders>
              <w:top w:val="single" w:sz="4" w:space="0" w:color="auto"/>
              <w:left w:val="single" w:sz="4" w:space="0" w:color="auto"/>
              <w:bottom w:val="single" w:sz="4" w:space="0" w:color="auto"/>
              <w:right w:val="single" w:sz="4" w:space="0" w:color="auto"/>
            </w:tcBorders>
          </w:tcPr>
          <w:p w14:paraId="48BAD311" w14:textId="5F73E836"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100%</w:t>
            </w:r>
          </w:p>
        </w:tc>
        <w:tc>
          <w:tcPr>
            <w:tcW w:w="3026" w:type="dxa"/>
            <w:tcBorders>
              <w:top w:val="single" w:sz="4" w:space="0" w:color="auto"/>
              <w:left w:val="single" w:sz="4" w:space="0" w:color="auto"/>
              <w:bottom w:val="single" w:sz="4" w:space="0" w:color="auto"/>
              <w:right w:val="single" w:sz="4" w:space="0" w:color="auto"/>
            </w:tcBorders>
          </w:tcPr>
          <w:p w14:paraId="4240128F" w14:textId="73E09D9C"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100%</w:t>
            </w:r>
          </w:p>
        </w:tc>
      </w:tr>
      <w:tr w:rsidR="00A63C8C" w:rsidRPr="00A63C8C" w14:paraId="067E48CA" w14:textId="77777777" w:rsidTr="00576AAA">
        <w:tc>
          <w:tcPr>
            <w:tcW w:w="1380" w:type="dxa"/>
            <w:vMerge/>
            <w:tcBorders>
              <w:top w:val="single" w:sz="4" w:space="0" w:color="auto"/>
              <w:left w:val="single" w:sz="4" w:space="0" w:color="auto"/>
              <w:bottom w:val="single" w:sz="4" w:space="0" w:color="auto"/>
              <w:right w:val="single" w:sz="4" w:space="0" w:color="auto"/>
            </w:tcBorders>
          </w:tcPr>
          <w:p w14:paraId="60B00B43" w14:textId="77777777" w:rsidR="00A77E0A" w:rsidRPr="00A63C8C" w:rsidRDefault="00A77E0A" w:rsidP="00576AAA">
            <w:pPr>
              <w:spacing w:line="288" w:lineRule="auto"/>
              <w:jc w:val="both"/>
              <w:rPr>
                <w:color w:val="auto"/>
                <w:sz w:val="18"/>
                <w:szCs w:val="18"/>
                <w:lang w:eastAsia="zh-CN"/>
              </w:rPr>
            </w:pPr>
          </w:p>
        </w:tc>
        <w:tc>
          <w:tcPr>
            <w:tcW w:w="2301" w:type="dxa"/>
            <w:tcBorders>
              <w:top w:val="single" w:sz="4" w:space="0" w:color="auto"/>
              <w:left w:val="single" w:sz="4" w:space="0" w:color="auto"/>
              <w:bottom w:val="single" w:sz="4" w:space="0" w:color="auto"/>
              <w:right w:val="single" w:sz="4" w:space="0" w:color="auto"/>
            </w:tcBorders>
          </w:tcPr>
          <w:p w14:paraId="4E1154EC" w14:textId="5BAB9640"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The fraction of the households where Hygiene practices are found to fulfill “basic” requirements, i.e., the fraction of the soap availability for handwashing</w:t>
            </w:r>
          </w:p>
        </w:tc>
        <w:tc>
          <w:tcPr>
            <w:tcW w:w="2915" w:type="dxa"/>
            <w:tcBorders>
              <w:top w:val="single" w:sz="4" w:space="0" w:color="auto"/>
              <w:left w:val="single" w:sz="4" w:space="0" w:color="auto"/>
              <w:bottom w:val="single" w:sz="4" w:space="0" w:color="auto"/>
              <w:right w:val="single" w:sz="4" w:space="0" w:color="auto"/>
            </w:tcBorders>
          </w:tcPr>
          <w:p w14:paraId="09F3CBB0" w14:textId="42CD5DE3" w:rsidR="00A77E0A" w:rsidRPr="00A63C8C" w:rsidRDefault="00D34070" w:rsidP="00576AAA">
            <w:pPr>
              <w:spacing w:line="288" w:lineRule="auto"/>
              <w:jc w:val="both"/>
              <w:rPr>
                <w:color w:val="auto"/>
                <w:sz w:val="18"/>
                <w:szCs w:val="18"/>
                <w:lang w:eastAsia="zh-CN"/>
              </w:rPr>
            </w:pPr>
            <w:r>
              <w:rPr>
                <w:color w:val="auto"/>
                <w:sz w:val="18"/>
                <w:szCs w:val="18"/>
                <w:lang w:eastAsia="zh-CN"/>
              </w:rPr>
              <w:t>9.90</w:t>
            </w:r>
            <w:r w:rsidRPr="00D34070">
              <w:rPr>
                <w:rFonts w:hint="eastAsia"/>
                <w:color w:val="auto"/>
                <w:sz w:val="18"/>
                <w:szCs w:val="18"/>
                <w:lang w:eastAsia="zh-CN"/>
              </w:rPr>
              <w:t>%</w:t>
            </w:r>
          </w:p>
        </w:tc>
        <w:tc>
          <w:tcPr>
            <w:tcW w:w="3026" w:type="dxa"/>
            <w:tcBorders>
              <w:top w:val="single" w:sz="4" w:space="0" w:color="auto"/>
              <w:left w:val="single" w:sz="4" w:space="0" w:color="auto"/>
              <w:bottom w:val="single" w:sz="4" w:space="0" w:color="auto"/>
              <w:right w:val="single" w:sz="4" w:space="0" w:color="auto"/>
            </w:tcBorders>
          </w:tcPr>
          <w:p w14:paraId="68D9CC44" w14:textId="7EDA89DB"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7.92%</w:t>
            </w:r>
          </w:p>
        </w:tc>
      </w:tr>
      <w:tr w:rsidR="00FE6857" w:rsidRPr="00A63C8C" w14:paraId="20780A88" w14:textId="77777777" w:rsidTr="00576AAA">
        <w:tc>
          <w:tcPr>
            <w:tcW w:w="3681" w:type="dxa"/>
            <w:gridSpan w:val="2"/>
            <w:tcBorders>
              <w:top w:val="single" w:sz="4" w:space="0" w:color="auto"/>
              <w:left w:val="single" w:sz="4" w:space="0" w:color="auto"/>
              <w:bottom w:val="single" w:sz="4" w:space="0" w:color="auto"/>
              <w:right w:val="single" w:sz="4" w:space="0" w:color="auto"/>
            </w:tcBorders>
          </w:tcPr>
          <w:p w14:paraId="5FB37B62" w14:textId="56A59C2C"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Number of water purifiers sold in year y</w:t>
            </w:r>
          </w:p>
        </w:tc>
        <w:tc>
          <w:tcPr>
            <w:tcW w:w="2915" w:type="dxa"/>
            <w:tcBorders>
              <w:top w:val="single" w:sz="4" w:space="0" w:color="auto"/>
              <w:left w:val="single" w:sz="4" w:space="0" w:color="auto"/>
              <w:bottom w:val="single" w:sz="4" w:space="0" w:color="auto"/>
              <w:right w:val="single" w:sz="4" w:space="0" w:color="auto"/>
            </w:tcBorders>
          </w:tcPr>
          <w:p w14:paraId="03914D0D" w14:textId="2A652D69"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0</w:t>
            </w:r>
          </w:p>
        </w:tc>
        <w:tc>
          <w:tcPr>
            <w:tcW w:w="3026" w:type="dxa"/>
            <w:tcBorders>
              <w:top w:val="single" w:sz="4" w:space="0" w:color="auto"/>
              <w:left w:val="single" w:sz="4" w:space="0" w:color="auto"/>
              <w:bottom w:val="single" w:sz="4" w:space="0" w:color="auto"/>
              <w:right w:val="single" w:sz="4" w:space="0" w:color="auto"/>
            </w:tcBorders>
          </w:tcPr>
          <w:p w14:paraId="78459528" w14:textId="5F6EBE07" w:rsidR="00A77E0A" w:rsidRPr="00A63C8C" w:rsidRDefault="00DA365D" w:rsidP="00576AAA">
            <w:pPr>
              <w:spacing w:line="288" w:lineRule="auto"/>
              <w:jc w:val="both"/>
              <w:rPr>
                <w:color w:val="auto"/>
                <w:sz w:val="18"/>
                <w:szCs w:val="18"/>
                <w:lang w:eastAsia="zh-CN"/>
              </w:rPr>
            </w:pPr>
            <w:r>
              <w:rPr>
                <w:rFonts w:hint="eastAsia"/>
                <w:color w:val="auto"/>
                <w:sz w:val="18"/>
                <w:szCs w:val="18"/>
                <w:lang w:eastAsia="zh-CN"/>
              </w:rPr>
              <w:t>4</w:t>
            </w:r>
            <w:r>
              <w:rPr>
                <w:color w:val="auto"/>
                <w:sz w:val="18"/>
                <w:szCs w:val="18"/>
                <w:lang w:eastAsia="zh-CN"/>
              </w:rPr>
              <w:t>67,123</w:t>
            </w:r>
          </w:p>
        </w:tc>
      </w:tr>
      <w:tr w:rsidR="00FE6857" w:rsidRPr="00A63C8C" w14:paraId="188DF2CC" w14:textId="77777777" w:rsidTr="00576AAA">
        <w:tc>
          <w:tcPr>
            <w:tcW w:w="3681" w:type="dxa"/>
            <w:gridSpan w:val="2"/>
            <w:tcBorders>
              <w:top w:val="single" w:sz="4" w:space="0" w:color="auto"/>
            </w:tcBorders>
            <w:vAlign w:val="center"/>
          </w:tcPr>
          <w:p w14:paraId="18DCC5D6" w14:textId="4B23F1E7"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Ongoing water quality indicated as the fraction of the samples that pass microbial quality standard requirements specified in relevant microbial quality standard for drinking water of the host country (</w:t>
            </w:r>
            <w:r w:rsidRPr="00A63C8C">
              <w:rPr>
                <w:i/>
                <w:iCs/>
                <w:color w:val="auto"/>
                <w:sz w:val="18"/>
                <w:szCs w:val="18"/>
                <w:lang w:eastAsia="zh-CN"/>
              </w:rPr>
              <w:t>KS EAS 153</w:t>
            </w:r>
            <w:r w:rsidRPr="00A63C8C">
              <w:rPr>
                <w:color w:val="auto"/>
                <w:sz w:val="18"/>
                <w:szCs w:val="18"/>
                <w:lang w:eastAsia="zh-CN"/>
              </w:rPr>
              <w:t>:</w:t>
            </w:r>
            <w:r w:rsidRPr="00A63C8C">
              <w:rPr>
                <w:i/>
                <w:iCs/>
                <w:color w:val="auto"/>
                <w:sz w:val="18"/>
                <w:szCs w:val="18"/>
                <w:lang w:eastAsia="zh-CN"/>
              </w:rPr>
              <w:t xml:space="preserve"> 2018 East African Standard Specification for Packaged Drinking Water</w:t>
            </w:r>
            <w:r w:rsidRPr="00A63C8C">
              <w:rPr>
                <w:color w:val="auto"/>
                <w:sz w:val="18"/>
                <w:szCs w:val="18"/>
                <w:lang w:eastAsia="zh-CN"/>
              </w:rPr>
              <w:t xml:space="preserve">), </w:t>
            </w:r>
            <w:proofErr w:type="spellStart"/>
            <w:proofErr w:type="gramStart"/>
            <w:r w:rsidRPr="00A63C8C">
              <w:rPr>
                <w:i/>
                <w:color w:val="auto"/>
                <w:sz w:val="18"/>
                <w:szCs w:val="18"/>
                <w:lang w:eastAsia="zh-CN"/>
              </w:rPr>
              <w:t>M</w:t>
            </w:r>
            <w:r w:rsidRPr="00A63C8C">
              <w:rPr>
                <w:i/>
                <w:color w:val="auto"/>
                <w:sz w:val="18"/>
                <w:szCs w:val="18"/>
                <w:vertAlign w:val="subscript"/>
                <w:lang w:eastAsia="zh-CN"/>
              </w:rPr>
              <w:t>q,y</w:t>
            </w:r>
            <w:proofErr w:type="spellEnd"/>
            <w:proofErr w:type="gramEnd"/>
          </w:p>
        </w:tc>
        <w:tc>
          <w:tcPr>
            <w:tcW w:w="2915" w:type="dxa"/>
            <w:tcBorders>
              <w:top w:val="single" w:sz="4" w:space="0" w:color="auto"/>
            </w:tcBorders>
          </w:tcPr>
          <w:p w14:paraId="689E4F66" w14:textId="7E4810CC" w:rsidR="00A77E0A" w:rsidRPr="00A63C8C" w:rsidRDefault="00A77E0A" w:rsidP="00576AAA">
            <w:pPr>
              <w:spacing w:line="288" w:lineRule="auto"/>
              <w:jc w:val="both"/>
              <w:rPr>
                <w:color w:val="auto"/>
                <w:sz w:val="18"/>
                <w:szCs w:val="18"/>
                <w:highlight w:val="yellow"/>
                <w:lang w:eastAsia="zh-CN"/>
              </w:rPr>
            </w:pPr>
            <w:r w:rsidRPr="00A63C8C">
              <w:rPr>
                <w:color w:val="auto"/>
                <w:sz w:val="18"/>
                <w:szCs w:val="18"/>
                <w:lang w:eastAsia="zh-CN"/>
              </w:rPr>
              <w:t>100%</w:t>
            </w:r>
          </w:p>
        </w:tc>
        <w:tc>
          <w:tcPr>
            <w:tcW w:w="3026" w:type="dxa"/>
            <w:tcBorders>
              <w:top w:val="single" w:sz="4" w:space="0" w:color="auto"/>
            </w:tcBorders>
          </w:tcPr>
          <w:p w14:paraId="1C58DFC9" w14:textId="2BC96B7B"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100%</w:t>
            </w:r>
          </w:p>
        </w:tc>
      </w:tr>
      <w:tr w:rsidR="00FE6857" w:rsidRPr="00A63C8C" w14:paraId="5DE5FEC1" w14:textId="77777777" w:rsidTr="00576AAA">
        <w:tc>
          <w:tcPr>
            <w:tcW w:w="3681" w:type="dxa"/>
            <w:gridSpan w:val="2"/>
            <w:vAlign w:val="center"/>
          </w:tcPr>
          <w:p w14:paraId="340EA5A9" w14:textId="382CBCBA" w:rsidR="00A77E0A" w:rsidRPr="00A63C8C" w:rsidRDefault="00A77E0A" w:rsidP="00576AAA">
            <w:pPr>
              <w:spacing w:line="288" w:lineRule="auto"/>
              <w:jc w:val="both"/>
              <w:rPr>
                <w:color w:val="auto"/>
                <w:sz w:val="18"/>
                <w:szCs w:val="18"/>
                <w:lang w:eastAsia="zh-CN"/>
              </w:rPr>
            </w:pPr>
            <w:r w:rsidRPr="00A63C8C">
              <w:rPr>
                <w:color w:val="auto"/>
                <w:sz w:val="18"/>
                <w:szCs w:val="18"/>
              </w:rPr>
              <w:t xml:space="preserve">Number of individuals per premises type </w:t>
            </w:r>
            <w:r w:rsidRPr="00A63C8C">
              <w:rPr>
                <w:i/>
                <w:iCs/>
                <w:color w:val="auto"/>
                <w:sz w:val="18"/>
                <w:szCs w:val="18"/>
              </w:rPr>
              <w:t>p</w:t>
            </w:r>
            <w:r w:rsidRPr="00A63C8C">
              <w:rPr>
                <w:color w:val="auto"/>
                <w:sz w:val="18"/>
                <w:szCs w:val="18"/>
              </w:rPr>
              <w:t xml:space="preserve"> in the project</w:t>
            </w:r>
            <w:r w:rsidRPr="00A63C8C">
              <w:rPr>
                <w:color w:val="auto"/>
                <w:sz w:val="18"/>
                <w:szCs w:val="18"/>
                <w:lang w:eastAsia="zh-CN"/>
              </w:rPr>
              <w:t xml:space="preserve"> </w:t>
            </w:r>
            <w:r w:rsidRPr="00A63C8C">
              <w:rPr>
                <w:color w:val="auto"/>
                <w:sz w:val="18"/>
                <w:szCs w:val="18"/>
              </w:rPr>
              <w:t xml:space="preserve">boundary in year </w:t>
            </w:r>
            <w:r w:rsidRPr="00A63C8C">
              <w:rPr>
                <w:i/>
                <w:iCs/>
                <w:color w:val="auto"/>
                <w:sz w:val="18"/>
                <w:szCs w:val="18"/>
              </w:rPr>
              <w:t xml:space="preserve">y, </w:t>
            </w:r>
            <w:proofErr w:type="spellStart"/>
            <w:proofErr w:type="gramStart"/>
            <w:r w:rsidRPr="00A63C8C">
              <w:rPr>
                <w:i/>
                <w:color w:val="auto"/>
                <w:sz w:val="18"/>
                <w:szCs w:val="18"/>
                <w:lang w:val="en-GB" w:eastAsia="zh-CN"/>
              </w:rPr>
              <w:t>HN</w:t>
            </w:r>
            <w:r w:rsidRPr="00A63C8C">
              <w:rPr>
                <w:i/>
                <w:color w:val="auto"/>
                <w:sz w:val="18"/>
                <w:szCs w:val="18"/>
                <w:vertAlign w:val="subscript"/>
                <w:lang w:val="en-GB" w:eastAsia="zh-CN"/>
              </w:rPr>
              <w:t>p,y</w:t>
            </w:r>
            <w:proofErr w:type="spellEnd"/>
            <w:proofErr w:type="gramEnd"/>
          </w:p>
        </w:tc>
        <w:tc>
          <w:tcPr>
            <w:tcW w:w="2915" w:type="dxa"/>
          </w:tcPr>
          <w:p w14:paraId="30F61000" w14:textId="03B42D5A" w:rsidR="00A77E0A" w:rsidRPr="00A63C8C" w:rsidRDefault="00A77E0A" w:rsidP="00576AAA">
            <w:pPr>
              <w:spacing w:line="288" w:lineRule="auto"/>
              <w:jc w:val="both"/>
              <w:rPr>
                <w:color w:val="auto"/>
                <w:sz w:val="18"/>
                <w:szCs w:val="18"/>
                <w:highlight w:val="yellow"/>
                <w:lang w:eastAsia="zh-CN"/>
              </w:rPr>
            </w:pPr>
            <w:r w:rsidRPr="00A63C8C">
              <w:rPr>
                <w:color w:val="auto"/>
                <w:sz w:val="18"/>
                <w:szCs w:val="18"/>
                <w:lang w:eastAsia="zh-CN"/>
              </w:rPr>
              <w:t>3.9</w:t>
            </w:r>
            <w:r w:rsidR="006050C2">
              <w:rPr>
                <w:color w:val="auto"/>
                <w:sz w:val="18"/>
                <w:szCs w:val="18"/>
                <w:lang w:eastAsia="zh-CN"/>
              </w:rPr>
              <w:t>1</w:t>
            </w:r>
            <w:r w:rsidRPr="00A63C8C">
              <w:rPr>
                <w:rStyle w:val="aff8"/>
                <w:color w:val="auto"/>
                <w:sz w:val="18"/>
                <w:szCs w:val="18"/>
                <w:lang w:eastAsia="zh-CN"/>
              </w:rPr>
              <w:footnoteReference w:id="30"/>
            </w:r>
          </w:p>
        </w:tc>
        <w:tc>
          <w:tcPr>
            <w:tcW w:w="3026" w:type="dxa"/>
          </w:tcPr>
          <w:p w14:paraId="6AD08E0A" w14:textId="1BFE21E8" w:rsidR="00A77E0A" w:rsidRPr="00A63C8C" w:rsidRDefault="00A77E0A" w:rsidP="00576AAA">
            <w:pPr>
              <w:spacing w:line="288" w:lineRule="auto"/>
              <w:jc w:val="both"/>
              <w:rPr>
                <w:color w:val="auto"/>
                <w:sz w:val="18"/>
                <w:szCs w:val="18"/>
                <w:lang w:eastAsia="zh-CN"/>
              </w:rPr>
            </w:pPr>
            <w:r w:rsidRPr="00A63C8C">
              <w:rPr>
                <w:color w:val="auto"/>
                <w:sz w:val="18"/>
                <w:szCs w:val="18"/>
                <w:lang w:eastAsia="zh-CN"/>
              </w:rPr>
              <w:t>3.9</w:t>
            </w:r>
            <w:r w:rsidR="00092C9A" w:rsidRPr="00A63C8C">
              <w:rPr>
                <w:color w:val="auto"/>
                <w:sz w:val="18"/>
                <w:szCs w:val="18"/>
                <w:lang w:eastAsia="zh-CN"/>
              </w:rPr>
              <w:t>4</w:t>
            </w:r>
          </w:p>
        </w:tc>
      </w:tr>
      <w:tr w:rsidR="00156259" w:rsidRPr="00A63C8C" w14:paraId="1A016C03" w14:textId="77777777" w:rsidTr="00576AAA">
        <w:tc>
          <w:tcPr>
            <w:tcW w:w="3681" w:type="dxa"/>
            <w:gridSpan w:val="2"/>
          </w:tcPr>
          <w:p w14:paraId="22EAB09A" w14:textId="5B37CD84" w:rsidR="00156259" w:rsidRPr="00A63C8C" w:rsidRDefault="00156259" w:rsidP="00576AAA">
            <w:pPr>
              <w:spacing w:line="288" w:lineRule="auto"/>
              <w:jc w:val="both"/>
              <w:rPr>
                <w:color w:val="auto"/>
                <w:sz w:val="18"/>
                <w:szCs w:val="18"/>
              </w:rPr>
            </w:pPr>
            <w:r w:rsidRPr="00A63C8C">
              <w:rPr>
                <w:color w:val="auto"/>
                <w:sz w:val="18"/>
                <w:szCs w:val="18"/>
                <w:lang w:eastAsia="zh-CN"/>
              </w:rPr>
              <w:t xml:space="preserve">Accumulated number of premises type </w:t>
            </w:r>
            <w:r w:rsidRPr="00A63C8C">
              <w:rPr>
                <w:i/>
                <w:iCs/>
                <w:color w:val="auto"/>
                <w:sz w:val="18"/>
                <w:szCs w:val="18"/>
                <w:lang w:eastAsia="zh-CN"/>
              </w:rPr>
              <w:t>p</w:t>
            </w:r>
            <w:r w:rsidRPr="00A63C8C">
              <w:rPr>
                <w:color w:val="auto"/>
                <w:sz w:val="18"/>
                <w:szCs w:val="18"/>
                <w:lang w:eastAsia="zh-CN"/>
              </w:rPr>
              <w:t xml:space="preserve"> with at least one individual project technology in year </w:t>
            </w:r>
            <w:r w:rsidRPr="00A63C8C">
              <w:rPr>
                <w:i/>
                <w:iCs/>
                <w:color w:val="auto"/>
                <w:sz w:val="18"/>
                <w:szCs w:val="18"/>
                <w:lang w:eastAsia="zh-CN"/>
              </w:rPr>
              <w:t xml:space="preserve">y, </w:t>
            </w:r>
            <w:proofErr w:type="spellStart"/>
            <w:proofErr w:type="gramStart"/>
            <w:r w:rsidR="00092C9A" w:rsidRPr="00A63C8C">
              <w:rPr>
                <w:i/>
                <w:color w:val="auto"/>
                <w:sz w:val="18"/>
                <w:szCs w:val="18"/>
                <w:lang w:eastAsia="zh-CN"/>
              </w:rPr>
              <w:t>N</w:t>
            </w:r>
            <w:r w:rsidR="00092C9A" w:rsidRPr="00A63C8C">
              <w:rPr>
                <w:i/>
                <w:color w:val="auto"/>
                <w:sz w:val="18"/>
                <w:szCs w:val="18"/>
                <w:vertAlign w:val="subscript"/>
                <w:lang w:eastAsia="zh-CN"/>
              </w:rPr>
              <w:t>p,y</w:t>
            </w:r>
            <w:proofErr w:type="spellEnd"/>
            <w:proofErr w:type="gramEnd"/>
          </w:p>
        </w:tc>
        <w:tc>
          <w:tcPr>
            <w:tcW w:w="2915"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9"/>
              <w:gridCol w:w="1090"/>
            </w:tblGrid>
            <w:tr w:rsidR="00A63C8C" w:rsidRPr="00A63C8C" w14:paraId="75F781DC" w14:textId="77777777" w:rsidTr="00A63C8C">
              <w:trPr>
                <w:trHeight w:val="227"/>
              </w:trPr>
              <w:tc>
                <w:tcPr>
                  <w:tcW w:w="2973" w:type="pct"/>
                  <w:shd w:val="clear" w:color="auto" w:fill="auto"/>
                  <w:vAlign w:val="center"/>
                </w:tcPr>
                <w:p w14:paraId="7402EBCA" w14:textId="77777777" w:rsidR="00156259" w:rsidRPr="00A63C8C" w:rsidRDefault="0015625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Month</w:t>
                  </w:r>
                </w:p>
              </w:tc>
              <w:tc>
                <w:tcPr>
                  <w:tcW w:w="2027" w:type="pct"/>
                  <w:shd w:val="clear" w:color="auto" w:fill="auto"/>
                  <w:vAlign w:val="center"/>
                </w:tcPr>
                <w:p w14:paraId="2F1C911B" w14:textId="3930F299" w:rsidR="00156259"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proofErr w:type="spellStart"/>
                  <w:proofErr w:type="gramStart"/>
                  <w:r w:rsidRPr="00A63C8C">
                    <w:rPr>
                      <w:i/>
                      <w:color w:val="auto"/>
                      <w:sz w:val="16"/>
                      <w:szCs w:val="16"/>
                      <w:lang w:eastAsia="zh-CN"/>
                    </w:rPr>
                    <w:t>N</w:t>
                  </w:r>
                  <w:r w:rsidRPr="00A63C8C">
                    <w:rPr>
                      <w:i/>
                      <w:color w:val="auto"/>
                      <w:sz w:val="16"/>
                      <w:szCs w:val="16"/>
                      <w:vertAlign w:val="subscript"/>
                      <w:lang w:eastAsia="zh-CN"/>
                    </w:rPr>
                    <w:t>p,y</w:t>
                  </w:r>
                  <w:proofErr w:type="spellEnd"/>
                  <w:proofErr w:type="gramEnd"/>
                </w:p>
              </w:tc>
            </w:tr>
            <w:tr w:rsidR="00A63C8C" w:rsidRPr="00A63C8C" w14:paraId="52A65B2A" w14:textId="77777777" w:rsidTr="00A63C8C">
              <w:trPr>
                <w:trHeight w:val="227"/>
              </w:trPr>
              <w:tc>
                <w:tcPr>
                  <w:tcW w:w="2973" w:type="pct"/>
                  <w:shd w:val="clear" w:color="auto" w:fill="auto"/>
                  <w:vAlign w:val="center"/>
                </w:tcPr>
                <w:p w14:paraId="333DD8F2" w14:textId="0A958FA4" w:rsidR="00156259" w:rsidRPr="00A63C8C" w:rsidRDefault="0015625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01/08/2021-31/08/2021</w:t>
                  </w:r>
                </w:p>
              </w:tc>
              <w:tc>
                <w:tcPr>
                  <w:tcW w:w="2027" w:type="pct"/>
                  <w:shd w:val="clear" w:color="auto" w:fill="auto"/>
                  <w:vAlign w:val="center"/>
                </w:tcPr>
                <w:p w14:paraId="66B897D9" w14:textId="4C1DC8BB" w:rsidR="00156259"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2B7EC699" w14:textId="77777777" w:rsidTr="00A63C8C">
              <w:trPr>
                <w:trHeight w:val="227"/>
              </w:trPr>
              <w:tc>
                <w:tcPr>
                  <w:tcW w:w="2973" w:type="pct"/>
                  <w:shd w:val="clear" w:color="auto" w:fill="auto"/>
                  <w:vAlign w:val="center"/>
                </w:tcPr>
                <w:p w14:paraId="53043359" w14:textId="26B4376F"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01/09/2021-30/09/2021</w:t>
                  </w:r>
                </w:p>
              </w:tc>
              <w:tc>
                <w:tcPr>
                  <w:tcW w:w="2027" w:type="pct"/>
                  <w:shd w:val="clear" w:color="auto" w:fill="auto"/>
                </w:tcPr>
                <w:p w14:paraId="6332B60C" w14:textId="08F15743"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3C81EF16" w14:textId="77777777" w:rsidTr="00A63C8C">
              <w:trPr>
                <w:trHeight w:val="227"/>
              </w:trPr>
              <w:tc>
                <w:tcPr>
                  <w:tcW w:w="2973" w:type="pct"/>
                  <w:shd w:val="clear" w:color="auto" w:fill="auto"/>
                  <w:vAlign w:val="center"/>
                </w:tcPr>
                <w:p w14:paraId="3995A610" w14:textId="6ABF6148"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01/10/2021-31/10/2021</w:t>
                  </w:r>
                </w:p>
              </w:tc>
              <w:tc>
                <w:tcPr>
                  <w:tcW w:w="2027" w:type="pct"/>
                  <w:shd w:val="clear" w:color="auto" w:fill="auto"/>
                </w:tcPr>
                <w:p w14:paraId="3D107C6B" w14:textId="2DAD5752"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5FB4A62B" w14:textId="77777777" w:rsidTr="00A63C8C">
              <w:trPr>
                <w:trHeight w:val="227"/>
              </w:trPr>
              <w:tc>
                <w:tcPr>
                  <w:tcW w:w="2973" w:type="pct"/>
                  <w:shd w:val="clear" w:color="auto" w:fill="auto"/>
                  <w:vAlign w:val="center"/>
                </w:tcPr>
                <w:p w14:paraId="5FBDED24" w14:textId="4B03FDB1"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01/11/2021-30/11/2021</w:t>
                  </w:r>
                </w:p>
              </w:tc>
              <w:tc>
                <w:tcPr>
                  <w:tcW w:w="2027" w:type="pct"/>
                  <w:shd w:val="clear" w:color="auto" w:fill="auto"/>
                </w:tcPr>
                <w:p w14:paraId="143F693B" w14:textId="6DFB9E2F"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1A6CF8CB" w14:textId="77777777" w:rsidTr="00A63C8C">
              <w:trPr>
                <w:trHeight w:val="227"/>
              </w:trPr>
              <w:tc>
                <w:tcPr>
                  <w:tcW w:w="2973" w:type="pct"/>
                  <w:shd w:val="clear" w:color="auto" w:fill="auto"/>
                  <w:vAlign w:val="center"/>
                </w:tcPr>
                <w:p w14:paraId="3057A021" w14:textId="732856C6"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01/12/2021-31/12/2021</w:t>
                  </w:r>
                </w:p>
              </w:tc>
              <w:tc>
                <w:tcPr>
                  <w:tcW w:w="2027" w:type="pct"/>
                  <w:shd w:val="clear" w:color="auto" w:fill="auto"/>
                </w:tcPr>
                <w:p w14:paraId="2CA6EA08" w14:textId="68F05028"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62E8F1EB" w14:textId="77777777" w:rsidTr="00A63C8C">
              <w:trPr>
                <w:trHeight w:val="227"/>
              </w:trPr>
              <w:tc>
                <w:tcPr>
                  <w:tcW w:w="2973" w:type="pct"/>
                  <w:shd w:val="clear" w:color="auto" w:fill="auto"/>
                  <w:vAlign w:val="center"/>
                </w:tcPr>
                <w:p w14:paraId="61914CF3" w14:textId="6D95E436"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01/01/2022-31/01/2022</w:t>
                  </w:r>
                </w:p>
              </w:tc>
              <w:tc>
                <w:tcPr>
                  <w:tcW w:w="2027" w:type="pct"/>
                  <w:shd w:val="clear" w:color="auto" w:fill="auto"/>
                </w:tcPr>
                <w:p w14:paraId="1E41F1E0" w14:textId="663FFBB3"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5AEFBBA4" w14:textId="77777777" w:rsidTr="00A63C8C">
              <w:trPr>
                <w:trHeight w:val="227"/>
              </w:trPr>
              <w:tc>
                <w:tcPr>
                  <w:tcW w:w="2973" w:type="pct"/>
                  <w:shd w:val="clear" w:color="auto" w:fill="auto"/>
                  <w:vAlign w:val="center"/>
                </w:tcPr>
                <w:p w14:paraId="1D95B285" w14:textId="2A60D63E"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01/02/2022-28/02/2022</w:t>
                  </w:r>
                </w:p>
              </w:tc>
              <w:tc>
                <w:tcPr>
                  <w:tcW w:w="2027" w:type="pct"/>
                  <w:shd w:val="clear" w:color="auto" w:fill="auto"/>
                </w:tcPr>
                <w:p w14:paraId="12EE4C3F" w14:textId="3FA7F4D1"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0403E8A5" w14:textId="77777777" w:rsidTr="00A63C8C">
              <w:trPr>
                <w:trHeight w:val="227"/>
              </w:trPr>
              <w:tc>
                <w:tcPr>
                  <w:tcW w:w="2973" w:type="pct"/>
                  <w:shd w:val="clear" w:color="auto" w:fill="auto"/>
                  <w:vAlign w:val="center"/>
                </w:tcPr>
                <w:p w14:paraId="39FE699B" w14:textId="6007CE48"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01/03/2022-31/03/2022</w:t>
                  </w:r>
                </w:p>
              </w:tc>
              <w:tc>
                <w:tcPr>
                  <w:tcW w:w="2027" w:type="pct"/>
                  <w:shd w:val="clear" w:color="auto" w:fill="auto"/>
                </w:tcPr>
                <w:p w14:paraId="70262FC7" w14:textId="2967DA42"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0A04817E" w14:textId="77777777" w:rsidTr="00A63C8C">
              <w:trPr>
                <w:trHeight w:val="227"/>
              </w:trPr>
              <w:tc>
                <w:tcPr>
                  <w:tcW w:w="2973" w:type="pct"/>
                  <w:shd w:val="clear" w:color="auto" w:fill="auto"/>
                  <w:vAlign w:val="center"/>
                </w:tcPr>
                <w:p w14:paraId="2500C574" w14:textId="26817E1E"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lastRenderedPageBreak/>
                    <w:t>01/04/2022-30/04/2022</w:t>
                  </w:r>
                </w:p>
              </w:tc>
              <w:tc>
                <w:tcPr>
                  <w:tcW w:w="2027" w:type="pct"/>
                  <w:shd w:val="clear" w:color="auto" w:fill="auto"/>
                </w:tcPr>
                <w:p w14:paraId="29A3BFDE" w14:textId="102CD1C6"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23746B0B" w14:textId="77777777" w:rsidTr="00A63C8C">
              <w:trPr>
                <w:trHeight w:val="227"/>
              </w:trPr>
              <w:tc>
                <w:tcPr>
                  <w:tcW w:w="2973" w:type="pct"/>
                  <w:shd w:val="clear" w:color="auto" w:fill="auto"/>
                  <w:vAlign w:val="center"/>
                </w:tcPr>
                <w:p w14:paraId="69E86A14" w14:textId="50D01632"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01/05/2022-31/05/2022</w:t>
                  </w:r>
                </w:p>
              </w:tc>
              <w:tc>
                <w:tcPr>
                  <w:tcW w:w="2027" w:type="pct"/>
                  <w:shd w:val="clear" w:color="auto" w:fill="auto"/>
                </w:tcPr>
                <w:p w14:paraId="143A8105" w14:textId="14F23E7C"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316A3D74" w14:textId="77777777" w:rsidTr="00A63C8C">
              <w:trPr>
                <w:trHeight w:val="227"/>
              </w:trPr>
              <w:tc>
                <w:tcPr>
                  <w:tcW w:w="2973" w:type="pct"/>
                  <w:shd w:val="clear" w:color="auto" w:fill="auto"/>
                  <w:vAlign w:val="center"/>
                </w:tcPr>
                <w:p w14:paraId="443B50C0" w14:textId="59F05913"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01/06/2022-30/06/2022</w:t>
                  </w:r>
                </w:p>
              </w:tc>
              <w:tc>
                <w:tcPr>
                  <w:tcW w:w="2027" w:type="pct"/>
                  <w:shd w:val="clear" w:color="auto" w:fill="auto"/>
                </w:tcPr>
                <w:p w14:paraId="3295A1BA" w14:textId="2C53CAA1"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A63C8C" w:rsidRPr="00A63C8C" w14:paraId="4252C6B6" w14:textId="77777777" w:rsidTr="00A63C8C">
              <w:trPr>
                <w:trHeight w:val="227"/>
              </w:trPr>
              <w:tc>
                <w:tcPr>
                  <w:tcW w:w="2973" w:type="pct"/>
                  <w:shd w:val="clear" w:color="auto" w:fill="auto"/>
                  <w:vAlign w:val="center"/>
                  <w:hideMark/>
                </w:tcPr>
                <w:p w14:paraId="53C45FA9" w14:textId="749610BB"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01/07/2022-31/07/2022</w:t>
                  </w:r>
                </w:p>
              </w:tc>
              <w:tc>
                <w:tcPr>
                  <w:tcW w:w="2027" w:type="pct"/>
                  <w:shd w:val="clear" w:color="auto" w:fill="auto"/>
                </w:tcPr>
                <w:p w14:paraId="2F96AC0A" w14:textId="25914314"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bl>
          <w:p w14:paraId="2085CF2D" w14:textId="7061D3B0" w:rsidR="00156259" w:rsidRPr="00A63C8C" w:rsidRDefault="00156259" w:rsidP="00576AAA">
            <w:pPr>
              <w:spacing w:line="288" w:lineRule="auto"/>
              <w:jc w:val="both"/>
              <w:rPr>
                <w:color w:val="auto"/>
                <w:sz w:val="18"/>
                <w:szCs w:val="18"/>
                <w:lang w:eastAsia="zh-CN"/>
              </w:rPr>
            </w:pPr>
          </w:p>
        </w:tc>
        <w:tc>
          <w:tcPr>
            <w:tcW w:w="3026"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9"/>
              <w:gridCol w:w="1141"/>
            </w:tblGrid>
            <w:tr w:rsidR="00156259" w:rsidRPr="00A63C8C" w14:paraId="550C0A86" w14:textId="77777777" w:rsidTr="00092C9A">
              <w:trPr>
                <w:trHeight w:val="227"/>
              </w:trPr>
              <w:tc>
                <w:tcPr>
                  <w:tcW w:w="2962" w:type="pct"/>
                  <w:shd w:val="clear" w:color="auto" w:fill="auto"/>
                  <w:vAlign w:val="center"/>
                </w:tcPr>
                <w:p w14:paraId="495C3192" w14:textId="77777777" w:rsidR="00156259" w:rsidRPr="00A63C8C" w:rsidRDefault="0015625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lastRenderedPageBreak/>
                    <w:t>Month</w:t>
                  </w:r>
                </w:p>
              </w:tc>
              <w:tc>
                <w:tcPr>
                  <w:tcW w:w="2038" w:type="pct"/>
                  <w:shd w:val="clear" w:color="auto" w:fill="auto"/>
                  <w:vAlign w:val="center"/>
                </w:tcPr>
                <w:p w14:paraId="70E67B10" w14:textId="14DAAF7A" w:rsidR="00156259"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proofErr w:type="spellStart"/>
                  <w:proofErr w:type="gramStart"/>
                  <w:r w:rsidRPr="00A63C8C">
                    <w:rPr>
                      <w:i/>
                      <w:color w:val="auto"/>
                      <w:sz w:val="16"/>
                      <w:szCs w:val="16"/>
                      <w:lang w:eastAsia="zh-CN"/>
                    </w:rPr>
                    <w:t>N</w:t>
                  </w:r>
                  <w:r w:rsidRPr="00A63C8C">
                    <w:rPr>
                      <w:i/>
                      <w:color w:val="auto"/>
                      <w:sz w:val="16"/>
                      <w:szCs w:val="16"/>
                      <w:vertAlign w:val="subscript"/>
                      <w:lang w:eastAsia="zh-CN"/>
                    </w:rPr>
                    <w:t>p,y</w:t>
                  </w:r>
                  <w:proofErr w:type="spellEnd"/>
                  <w:proofErr w:type="gramEnd"/>
                </w:p>
              </w:tc>
            </w:tr>
            <w:tr w:rsidR="00092C9A" w:rsidRPr="00A63C8C" w14:paraId="12AB522F" w14:textId="77777777" w:rsidTr="00092C9A">
              <w:trPr>
                <w:trHeight w:val="227"/>
              </w:trPr>
              <w:tc>
                <w:tcPr>
                  <w:tcW w:w="2962" w:type="pct"/>
                  <w:shd w:val="clear" w:color="auto" w:fill="auto"/>
                  <w:vAlign w:val="center"/>
                </w:tcPr>
                <w:p w14:paraId="49FC9E4E" w14:textId="415E2D1B"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10/10/2020-31/10/2020</w:t>
                  </w:r>
                </w:p>
              </w:tc>
              <w:tc>
                <w:tcPr>
                  <w:tcW w:w="2038" w:type="pct"/>
                  <w:shd w:val="clear" w:color="auto" w:fill="auto"/>
                  <w:vAlign w:val="center"/>
                </w:tcPr>
                <w:p w14:paraId="7B51F830" w14:textId="2D9827E7"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215,237</w:t>
                  </w:r>
                </w:p>
              </w:tc>
            </w:tr>
            <w:tr w:rsidR="00092C9A" w:rsidRPr="00A63C8C" w14:paraId="4D7BECCF" w14:textId="77777777" w:rsidTr="00092C9A">
              <w:trPr>
                <w:trHeight w:val="227"/>
              </w:trPr>
              <w:tc>
                <w:tcPr>
                  <w:tcW w:w="2962" w:type="pct"/>
                  <w:shd w:val="clear" w:color="auto" w:fill="auto"/>
                  <w:vAlign w:val="center"/>
                </w:tcPr>
                <w:p w14:paraId="517C9B95" w14:textId="54F53222"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01/11/2020-30/11/2020</w:t>
                  </w:r>
                </w:p>
              </w:tc>
              <w:tc>
                <w:tcPr>
                  <w:tcW w:w="2038" w:type="pct"/>
                  <w:shd w:val="clear" w:color="auto" w:fill="auto"/>
                </w:tcPr>
                <w:p w14:paraId="34697A0C" w14:textId="3AE496C9" w:rsidR="00092C9A" w:rsidRPr="00A63C8C" w:rsidRDefault="004A2653"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4A2653">
                    <w:rPr>
                      <w:rFonts w:eastAsia="等线" w:cs="宋体"/>
                      <w:color w:val="auto"/>
                      <w:sz w:val="16"/>
                      <w:szCs w:val="16"/>
                      <w:lang w:eastAsia="zh-CN"/>
                      <w14:cntxtAlts w14:val="0"/>
                    </w:rPr>
                    <w:t>467,123</w:t>
                  </w:r>
                </w:p>
              </w:tc>
            </w:tr>
            <w:tr w:rsidR="00092C9A" w:rsidRPr="00A63C8C" w14:paraId="343A4DC7" w14:textId="77777777" w:rsidTr="00092C9A">
              <w:trPr>
                <w:trHeight w:val="227"/>
              </w:trPr>
              <w:tc>
                <w:tcPr>
                  <w:tcW w:w="2962" w:type="pct"/>
                  <w:shd w:val="clear" w:color="auto" w:fill="auto"/>
                  <w:vAlign w:val="center"/>
                </w:tcPr>
                <w:p w14:paraId="2638A1DC" w14:textId="5D912D93"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01/12/2020-31/12/2020</w:t>
                  </w:r>
                </w:p>
              </w:tc>
              <w:tc>
                <w:tcPr>
                  <w:tcW w:w="2038" w:type="pct"/>
                  <w:shd w:val="clear" w:color="auto" w:fill="auto"/>
                </w:tcPr>
                <w:p w14:paraId="65A63489" w14:textId="05F16C12"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092C9A" w:rsidRPr="00A63C8C" w14:paraId="78C49DBF" w14:textId="77777777" w:rsidTr="00092C9A">
              <w:trPr>
                <w:trHeight w:val="227"/>
              </w:trPr>
              <w:tc>
                <w:tcPr>
                  <w:tcW w:w="2962" w:type="pct"/>
                  <w:shd w:val="clear" w:color="auto" w:fill="auto"/>
                  <w:vAlign w:val="center"/>
                </w:tcPr>
                <w:p w14:paraId="3BC6953F" w14:textId="258E3779"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01/01/2021-31/01/2021</w:t>
                  </w:r>
                </w:p>
              </w:tc>
              <w:tc>
                <w:tcPr>
                  <w:tcW w:w="2038" w:type="pct"/>
                  <w:shd w:val="clear" w:color="auto" w:fill="auto"/>
                </w:tcPr>
                <w:p w14:paraId="4C587671" w14:textId="19CBB1E7"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092C9A" w:rsidRPr="00A63C8C" w14:paraId="7FF46550" w14:textId="77777777" w:rsidTr="00092C9A">
              <w:trPr>
                <w:trHeight w:val="227"/>
              </w:trPr>
              <w:tc>
                <w:tcPr>
                  <w:tcW w:w="2962" w:type="pct"/>
                  <w:shd w:val="clear" w:color="auto" w:fill="auto"/>
                  <w:vAlign w:val="center"/>
                </w:tcPr>
                <w:p w14:paraId="29E49A48" w14:textId="5BF2D2FB"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01/02/2021-28/02/2021</w:t>
                  </w:r>
                </w:p>
              </w:tc>
              <w:tc>
                <w:tcPr>
                  <w:tcW w:w="2038" w:type="pct"/>
                  <w:shd w:val="clear" w:color="auto" w:fill="auto"/>
                </w:tcPr>
                <w:p w14:paraId="41FF733B" w14:textId="3674A9B5"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092C9A" w:rsidRPr="00A63C8C" w14:paraId="7B33E189" w14:textId="77777777" w:rsidTr="00092C9A">
              <w:trPr>
                <w:trHeight w:val="227"/>
              </w:trPr>
              <w:tc>
                <w:tcPr>
                  <w:tcW w:w="2962" w:type="pct"/>
                  <w:shd w:val="clear" w:color="auto" w:fill="auto"/>
                  <w:vAlign w:val="center"/>
                </w:tcPr>
                <w:p w14:paraId="5DDFA7D2" w14:textId="0D94BF9A"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01/03/2021-31/03/2021</w:t>
                  </w:r>
                </w:p>
              </w:tc>
              <w:tc>
                <w:tcPr>
                  <w:tcW w:w="2038" w:type="pct"/>
                  <w:shd w:val="clear" w:color="auto" w:fill="auto"/>
                </w:tcPr>
                <w:p w14:paraId="68360392" w14:textId="349F66D6"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092C9A" w:rsidRPr="00A63C8C" w14:paraId="73EB773E" w14:textId="77777777" w:rsidTr="00092C9A">
              <w:trPr>
                <w:trHeight w:val="227"/>
              </w:trPr>
              <w:tc>
                <w:tcPr>
                  <w:tcW w:w="2962" w:type="pct"/>
                  <w:shd w:val="clear" w:color="auto" w:fill="auto"/>
                  <w:vAlign w:val="center"/>
                </w:tcPr>
                <w:p w14:paraId="10603B62" w14:textId="1E873750"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01/04/2021-30/04/2021</w:t>
                  </w:r>
                </w:p>
              </w:tc>
              <w:tc>
                <w:tcPr>
                  <w:tcW w:w="2038" w:type="pct"/>
                  <w:shd w:val="clear" w:color="auto" w:fill="auto"/>
                </w:tcPr>
                <w:p w14:paraId="56D2E6C2" w14:textId="6238F0AA"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092C9A" w:rsidRPr="00A63C8C" w14:paraId="26E2EEBE" w14:textId="77777777" w:rsidTr="00092C9A">
              <w:trPr>
                <w:trHeight w:val="227"/>
              </w:trPr>
              <w:tc>
                <w:tcPr>
                  <w:tcW w:w="2962" w:type="pct"/>
                  <w:shd w:val="clear" w:color="auto" w:fill="auto"/>
                  <w:vAlign w:val="center"/>
                </w:tcPr>
                <w:p w14:paraId="2B4A6C67" w14:textId="4461ACAA"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01/05/2021-31/05/2021</w:t>
                  </w:r>
                </w:p>
              </w:tc>
              <w:tc>
                <w:tcPr>
                  <w:tcW w:w="2038" w:type="pct"/>
                  <w:shd w:val="clear" w:color="auto" w:fill="auto"/>
                </w:tcPr>
                <w:p w14:paraId="612D6E07" w14:textId="3D758A31"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092C9A" w:rsidRPr="00A63C8C" w14:paraId="3996DB58" w14:textId="77777777" w:rsidTr="00092C9A">
              <w:trPr>
                <w:trHeight w:val="227"/>
              </w:trPr>
              <w:tc>
                <w:tcPr>
                  <w:tcW w:w="2962" w:type="pct"/>
                  <w:shd w:val="clear" w:color="auto" w:fill="auto"/>
                  <w:vAlign w:val="center"/>
                </w:tcPr>
                <w:p w14:paraId="6AEDAD96" w14:textId="7229BCDD"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lastRenderedPageBreak/>
                    <w:t>01/06/2021-30/06/2021</w:t>
                  </w:r>
                </w:p>
              </w:tc>
              <w:tc>
                <w:tcPr>
                  <w:tcW w:w="2038" w:type="pct"/>
                  <w:shd w:val="clear" w:color="auto" w:fill="auto"/>
                  <w:vAlign w:val="center"/>
                </w:tcPr>
                <w:p w14:paraId="3B294708" w14:textId="61434ADF"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r w:rsidR="00092C9A" w:rsidRPr="00A63C8C" w14:paraId="3368B424" w14:textId="77777777" w:rsidTr="00092C9A">
              <w:trPr>
                <w:trHeight w:val="227"/>
              </w:trPr>
              <w:tc>
                <w:tcPr>
                  <w:tcW w:w="2962" w:type="pct"/>
                  <w:shd w:val="clear" w:color="auto" w:fill="auto"/>
                  <w:vAlign w:val="center"/>
                </w:tcPr>
                <w:p w14:paraId="6B6985D9" w14:textId="463F5296"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01/07/2021-31/07/2021</w:t>
                  </w:r>
                </w:p>
              </w:tc>
              <w:tc>
                <w:tcPr>
                  <w:tcW w:w="2038" w:type="pct"/>
                  <w:shd w:val="clear" w:color="auto" w:fill="auto"/>
                </w:tcPr>
                <w:p w14:paraId="4A40CF97" w14:textId="6D9C3B61" w:rsidR="00092C9A" w:rsidRPr="00A63C8C" w:rsidRDefault="00092C9A"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467,123</w:t>
                  </w:r>
                </w:p>
              </w:tc>
            </w:tr>
          </w:tbl>
          <w:p w14:paraId="4869B2E9" w14:textId="08DE0B17" w:rsidR="00156259" w:rsidRPr="00A63C8C" w:rsidRDefault="00156259" w:rsidP="00576AAA">
            <w:pPr>
              <w:spacing w:line="288" w:lineRule="auto"/>
              <w:jc w:val="both"/>
              <w:rPr>
                <w:color w:val="auto"/>
                <w:sz w:val="18"/>
                <w:szCs w:val="18"/>
                <w:lang w:eastAsia="zh-CN"/>
              </w:rPr>
            </w:pPr>
          </w:p>
        </w:tc>
      </w:tr>
      <w:tr w:rsidR="00156259" w:rsidRPr="00A63C8C" w14:paraId="7117B255" w14:textId="77777777" w:rsidTr="00576AAA">
        <w:tc>
          <w:tcPr>
            <w:tcW w:w="3681" w:type="dxa"/>
            <w:gridSpan w:val="2"/>
          </w:tcPr>
          <w:p w14:paraId="5112694B" w14:textId="6ABB523F" w:rsidR="00156259" w:rsidRPr="00A63C8C" w:rsidRDefault="00092C9A" w:rsidP="00576AAA">
            <w:pPr>
              <w:spacing w:line="288" w:lineRule="auto"/>
              <w:jc w:val="both"/>
              <w:rPr>
                <w:color w:val="auto"/>
                <w:sz w:val="18"/>
                <w:szCs w:val="18"/>
                <w:lang w:eastAsia="zh-CN"/>
              </w:rPr>
            </w:pPr>
            <w:r w:rsidRPr="00A63C8C">
              <w:rPr>
                <w:color w:val="auto"/>
                <w:sz w:val="18"/>
                <w:szCs w:val="18"/>
                <w:lang w:eastAsia="zh-CN"/>
              </w:rPr>
              <w:lastRenderedPageBreak/>
              <w:t xml:space="preserve">Average days the project technology is present for end-users in the premises </w:t>
            </w:r>
            <w:proofErr w:type="spellStart"/>
            <w:r w:rsidRPr="00A63C8C">
              <w:rPr>
                <w:i/>
                <w:iCs/>
                <w:color w:val="auto"/>
                <w:sz w:val="18"/>
                <w:szCs w:val="18"/>
                <w:lang w:eastAsia="zh-CN"/>
              </w:rPr>
              <w:t>p</w:t>
            </w:r>
            <w:r w:rsidRPr="00A63C8C">
              <w:rPr>
                <w:color w:val="auto"/>
                <w:sz w:val="18"/>
                <w:szCs w:val="18"/>
                <w:lang w:eastAsia="zh-CN"/>
              </w:rPr>
              <w:t xml:space="preserve"> in</w:t>
            </w:r>
            <w:proofErr w:type="spellEnd"/>
            <w:r w:rsidRPr="00A63C8C">
              <w:rPr>
                <w:color w:val="auto"/>
                <w:sz w:val="18"/>
                <w:szCs w:val="18"/>
                <w:lang w:eastAsia="zh-CN"/>
              </w:rPr>
              <w:t xml:space="preserve"> year </w:t>
            </w:r>
            <w:r w:rsidRPr="00A63C8C">
              <w:rPr>
                <w:i/>
                <w:iCs/>
                <w:color w:val="auto"/>
                <w:sz w:val="18"/>
                <w:szCs w:val="18"/>
                <w:lang w:eastAsia="zh-CN"/>
              </w:rPr>
              <w:t xml:space="preserve">y, </w:t>
            </w:r>
            <w:proofErr w:type="spellStart"/>
            <w:proofErr w:type="gramStart"/>
            <w:r w:rsidRPr="00A63C8C">
              <w:rPr>
                <w:i/>
                <w:color w:val="auto"/>
                <w:sz w:val="18"/>
                <w:szCs w:val="18"/>
                <w:lang w:eastAsia="zh-CN"/>
              </w:rPr>
              <w:t>DP</w:t>
            </w:r>
            <w:r w:rsidRPr="00A63C8C">
              <w:rPr>
                <w:i/>
                <w:color w:val="auto"/>
                <w:sz w:val="18"/>
                <w:szCs w:val="18"/>
                <w:vertAlign w:val="subscript"/>
                <w:lang w:eastAsia="zh-CN"/>
              </w:rPr>
              <w:t>p,y</w:t>
            </w:r>
            <w:proofErr w:type="spellEnd"/>
            <w:proofErr w:type="gramEnd"/>
          </w:p>
        </w:tc>
        <w:tc>
          <w:tcPr>
            <w:tcW w:w="2915"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9"/>
              <w:gridCol w:w="1090"/>
            </w:tblGrid>
            <w:tr w:rsidR="00FE6857" w:rsidRPr="00A63C8C" w14:paraId="7049E108" w14:textId="77777777" w:rsidTr="00911F3F">
              <w:trPr>
                <w:trHeight w:val="227"/>
              </w:trPr>
              <w:tc>
                <w:tcPr>
                  <w:tcW w:w="2974" w:type="pct"/>
                  <w:shd w:val="clear" w:color="auto" w:fill="auto"/>
                  <w:vAlign w:val="center"/>
                </w:tcPr>
                <w:p w14:paraId="3C340A83"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Month</w:t>
                  </w:r>
                </w:p>
              </w:tc>
              <w:tc>
                <w:tcPr>
                  <w:tcW w:w="2026" w:type="pct"/>
                  <w:shd w:val="clear" w:color="auto" w:fill="auto"/>
                  <w:vAlign w:val="center"/>
                </w:tcPr>
                <w:p w14:paraId="338429F1" w14:textId="44769E64"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proofErr w:type="spellStart"/>
                  <w:proofErr w:type="gramStart"/>
                  <w:r w:rsidRPr="00A63C8C">
                    <w:rPr>
                      <w:i/>
                      <w:color w:val="auto"/>
                      <w:sz w:val="16"/>
                      <w:szCs w:val="16"/>
                      <w:lang w:eastAsia="zh-CN"/>
                    </w:rPr>
                    <w:t>DP</w:t>
                  </w:r>
                  <w:r w:rsidRPr="00A63C8C">
                    <w:rPr>
                      <w:i/>
                      <w:color w:val="auto"/>
                      <w:sz w:val="16"/>
                      <w:szCs w:val="16"/>
                      <w:vertAlign w:val="subscript"/>
                      <w:lang w:eastAsia="zh-CN"/>
                    </w:rPr>
                    <w:t>p,y</w:t>
                  </w:r>
                  <w:proofErr w:type="spellEnd"/>
                  <w:proofErr w:type="gramEnd"/>
                </w:p>
              </w:tc>
            </w:tr>
            <w:tr w:rsidR="00A63C8C" w:rsidRPr="00A63C8C" w14:paraId="5EB41620" w14:textId="77777777" w:rsidTr="00911F3F">
              <w:trPr>
                <w:trHeight w:val="227"/>
              </w:trPr>
              <w:tc>
                <w:tcPr>
                  <w:tcW w:w="2974" w:type="pct"/>
                  <w:shd w:val="clear" w:color="auto" w:fill="auto"/>
                  <w:vAlign w:val="center"/>
                </w:tcPr>
                <w:p w14:paraId="5D4AF1FB"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01/08/2021-31/08/2021</w:t>
                  </w:r>
                </w:p>
              </w:tc>
              <w:tc>
                <w:tcPr>
                  <w:tcW w:w="2026" w:type="pct"/>
                  <w:shd w:val="clear" w:color="auto" w:fill="auto"/>
                  <w:vAlign w:val="center"/>
                </w:tcPr>
                <w:p w14:paraId="1F32109D" w14:textId="3DA5D78B"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31</w:t>
                  </w:r>
                </w:p>
              </w:tc>
            </w:tr>
            <w:tr w:rsidR="00A63C8C" w:rsidRPr="00A63C8C" w14:paraId="25155797" w14:textId="77777777" w:rsidTr="00911F3F">
              <w:trPr>
                <w:trHeight w:val="227"/>
              </w:trPr>
              <w:tc>
                <w:tcPr>
                  <w:tcW w:w="2974" w:type="pct"/>
                  <w:shd w:val="clear" w:color="auto" w:fill="auto"/>
                  <w:vAlign w:val="center"/>
                </w:tcPr>
                <w:p w14:paraId="3DC1A137"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01/09/2021-30/09/2021</w:t>
                  </w:r>
                </w:p>
              </w:tc>
              <w:tc>
                <w:tcPr>
                  <w:tcW w:w="2026" w:type="pct"/>
                  <w:shd w:val="clear" w:color="auto" w:fill="auto"/>
                </w:tcPr>
                <w:p w14:paraId="4852A1C8" w14:textId="3393F703"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30</w:t>
                  </w:r>
                </w:p>
              </w:tc>
            </w:tr>
            <w:tr w:rsidR="00A63C8C" w:rsidRPr="00A63C8C" w14:paraId="1391D6FB" w14:textId="77777777" w:rsidTr="00911F3F">
              <w:trPr>
                <w:trHeight w:val="227"/>
              </w:trPr>
              <w:tc>
                <w:tcPr>
                  <w:tcW w:w="2974" w:type="pct"/>
                  <w:shd w:val="clear" w:color="auto" w:fill="auto"/>
                  <w:vAlign w:val="center"/>
                </w:tcPr>
                <w:p w14:paraId="3ECDFED7"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01/10/2021-31/10/2021</w:t>
                  </w:r>
                </w:p>
              </w:tc>
              <w:tc>
                <w:tcPr>
                  <w:tcW w:w="2026" w:type="pct"/>
                  <w:shd w:val="clear" w:color="auto" w:fill="auto"/>
                </w:tcPr>
                <w:p w14:paraId="7FB666C7" w14:textId="6EBDDCA8"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31</w:t>
                  </w:r>
                </w:p>
              </w:tc>
            </w:tr>
            <w:tr w:rsidR="00A63C8C" w:rsidRPr="00A63C8C" w14:paraId="093B0C55" w14:textId="77777777" w:rsidTr="00911F3F">
              <w:trPr>
                <w:trHeight w:val="227"/>
              </w:trPr>
              <w:tc>
                <w:tcPr>
                  <w:tcW w:w="2974" w:type="pct"/>
                  <w:shd w:val="clear" w:color="auto" w:fill="auto"/>
                  <w:vAlign w:val="center"/>
                </w:tcPr>
                <w:p w14:paraId="5CF12A3B"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01/11/2021-30/11/2021</w:t>
                  </w:r>
                </w:p>
              </w:tc>
              <w:tc>
                <w:tcPr>
                  <w:tcW w:w="2026" w:type="pct"/>
                  <w:shd w:val="clear" w:color="auto" w:fill="auto"/>
                </w:tcPr>
                <w:p w14:paraId="2AEE0B7A" w14:textId="6106B3D2"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30</w:t>
                  </w:r>
                </w:p>
              </w:tc>
            </w:tr>
            <w:tr w:rsidR="00A63C8C" w:rsidRPr="00A63C8C" w14:paraId="6228D108" w14:textId="77777777" w:rsidTr="00911F3F">
              <w:trPr>
                <w:trHeight w:val="227"/>
              </w:trPr>
              <w:tc>
                <w:tcPr>
                  <w:tcW w:w="2974" w:type="pct"/>
                  <w:shd w:val="clear" w:color="auto" w:fill="auto"/>
                  <w:vAlign w:val="center"/>
                </w:tcPr>
                <w:p w14:paraId="3954D785"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01/12/2021-31/12/2021</w:t>
                  </w:r>
                </w:p>
              </w:tc>
              <w:tc>
                <w:tcPr>
                  <w:tcW w:w="2026" w:type="pct"/>
                  <w:shd w:val="clear" w:color="auto" w:fill="auto"/>
                </w:tcPr>
                <w:p w14:paraId="06DCDD77" w14:textId="3EFA138B"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31</w:t>
                  </w:r>
                </w:p>
              </w:tc>
            </w:tr>
            <w:tr w:rsidR="00A63C8C" w:rsidRPr="00A63C8C" w14:paraId="5B4EEA4F" w14:textId="77777777" w:rsidTr="00911F3F">
              <w:trPr>
                <w:trHeight w:val="227"/>
              </w:trPr>
              <w:tc>
                <w:tcPr>
                  <w:tcW w:w="2974" w:type="pct"/>
                  <w:shd w:val="clear" w:color="auto" w:fill="auto"/>
                  <w:vAlign w:val="center"/>
                </w:tcPr>
                <w:p w14:paraId="52E7FF97"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01/01/2022-31/01/2022</w:t>
                  </w:r>
                </w:p>
              </w:tc>
              <w:tc>
                <w:tcPr>
                  <w:tcW w:w="2026" w:type="pct"/>
                  <w:shd w:val="clear" w:color="auto" w:fill="auto"/>
                </w:tcPr>
                <w:p w14:paraId="29451BF9" w14:textId="3672AB71"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31</w:t>
                  </w:r>
                </w:p>
              </w:tc>
            </w:tr>
            <w:tr w:rsidR="00A63C8C" w:rsidRPr="00A63C8C" w14:paraId="4780D19B" w14:textId="77777777" w:rsidTr="00911F3F">
              <w:trPr>
                <w:trHeight w:val="227"/>
              </w:trPr>
              <w:tc>
                <w:tcPr>
                  <w:tcW w:w="2974" w:type="pct"/>
                  <w:shd w:val="clear" w:color="auto" w:fill="auto"/>
                  <w:vAlign w:val="center"/>
                </w:tcPr>
                <w:p w14:paraId="7D7FC425"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01/02/2022-28/02/2022</w:t>
                  </w:r>
                </w:p>
              </w:tc>
              <w:tc>
                <w:tcPr>
                  <w:tcW w:w="2026" w:type="pct"/>
                  <w:shd w:val="clear" w:color="auto" w:fill="auto"/>
                </w:tcPr>
                <w:p w14:paraId="2994AB6A" w14:textId="59DEB6B4"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28</w:t>
                  </w:r>
                </w:p>
              </w:tc>
            </w:tr>
            <w:tr w:rsidR="00A63C8C" w:rsidRPr="00A63C8C" w14:paraId="30A951FB" w14:textId="77777777" w:rsidTr="00911F3F">
              <w:trPr>
                <w:trHeight w:val="227"/>
              </w:trPr>
              <w:tc>
                <w:tcPr>
                  <w:tcW w:w="2974" w:type="pct"/>
                  <w:shd w:val="clear" w:color="auto" w:fill="auto"/>
                  <w:vAlign w:val="center"/>
                </w:tcPr>
                <w:p w14:paraId="33F607D1"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01/03/2022-31/03/2022</w:t>
                  </w:r>
                </w:p>
              </w:tc>
              <w:tc>
                <w:tcPr>
                  <w:tcW w:w="2026" w:type="pct"/>
                  <w:shd w:val="clear" w:color="auto" w:fill="auto"/>
                </w:tcPr>
                <w:p w14:paraId="0096B4F9" w14:textId="293C890C"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31</w:t>
                  </w:r>
                </w:p>
              </w:tc>
            </w:tr>
            <w:tr w:rsidR="00A63C8C" w:rsidRPr="00A63C8C" w14:paraId="3C0D6BF8" w14:textId="77777777" w:rsidTr="00911F3F">
              <w:trPr>
                <w:trHeight w:val="227"/>
              </w:trPr>
              <w:tc>
                <w:tcPr>
                  <w:tcW w:w="2974" w:type="pct"/>
                  <w:shd w:val="clear" w:color="auto" w:fill="auto"/>
                  <w:vAlign w:val="center"/>
                </w:tcPr>
                <w:p w14:paraId="6ABAD363"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01/04/2022-30/04/2022</w:t>
                  </w:r>
                </w:p>
              </w:tc>
              <w:tc>
                <w:tcPr>
                  <w:tcW w:w="2026" w:type="pct"/>
                  <w:shd w:val="clear" w:color="auto" w:fill="auto"/>
                </w:tcPr>
                <w:p w14:paraId="1C4C7411" w14:textId="5FC3AE3B"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30</w:t>
                  </w:r>
                </w:p>
              </w:tc>
            </w:tr>
            <w:tr w:rsidR="00A63C8C" w:rsidRPr="00A63C8C" w14:paraId="5D066C5E" w14:textId="77777777" w:rsidTr="00911F3F">
              <w:trPr>
                <w:trHeight w:val="227"/>
              </w:trPr>
              <w:tc>
                <w:tcPr>
                  <w:tcW w:w="2974" w:type="pct"/>
                  <w:shd w:val="clear" w:color="auto" w:fill="auto"/>
                  <w:vAlign w:val="center"/>
                </w:tcPr>
                <w:p w14:paraId="69F3E0FB"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01/05/2022-31/05/2022</w:t>
                  </w:r>
                </w:p>
              </w:tc>
              <w:tc>
                <w:tcPr>
                  <w:tcW w:w="2026" w:type="pct"/>
                  <w:shd w:val="clear" w:color="auto" w:fill="auto"/>
                </w:tcPr>
                <w:p w14:paraId="4C0AFFDC" w14:textId="266C022E"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31</w:t>
                  </w:r>
                </w:p>
              </w:tc>
            </w:tr>
            <w:tr w:rsidR="00A63C8C" w:rsidRPr="00A63C8C" w14:paraId="21DBC4B3" w14:textId="77777777" w:rsidTr="00911F3F">
              <w:trPr>
                <w:trHeight w:val="227"/>
              </w:trPr>
              <w:tc>
                <w:tcPr>
                  <w:tcW w:w="2974" w:type="pct"/>
                  <w:shd w:val="clear" w:color="auto" w:fill="auto"/>
                  <w:vAlign w:val="center"/>
                </w:tcPr>
                <w:p w14:paraId="5A783CFF"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01/06/2022-30/06/2022</w:t>
                  </w:r>
                </w:p>
              </w:tc>
              <w:tc>
                <w:tcPr>
                  <w:tcW w:w="2026" w:type="pct"/>
                  <w:shd w:val="clear" w:color="auto" w:fill="auto"/>
                </w:tcPr>
                <w:p w14:paraId="51C8DD39" w14:textId="40B6455A"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30</w:t>
                  </w:r>
                </w:p>
              </w:tc>
            </w:tr>
            <w:tr w:rsidR="00A63C8C" w:rsidRPr="00A63C8C" w14:paraId="348DCDFE" w14:textId="77777777" w:rsidTr="00911F3F">
              <w:trPr>
                <w:trHeight w:val="227"/>
              </w:trPr>
              <w:tc>
                <w:tcPr>
                  <w:tcW w:w="2974" w:type="pct"/>
                  <w:shd w:val="clear" w:color="auto" w:fill="auto"/>
                  <w:vAlign w:val="center"/>
                  <w:hideMark/>
                </w:tcPr>
                <w:p w14:paraId="0715DD93" w14:textId="77777777"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微软雅黑"/>
                      <w:color w:val="000000"/>
                      <w:sz w:val="16"/>
                      <w:szCs w:val="16"/>
                    </w:rPr>
                    <w:t>01/07/2022-31/07/2022</w:t>
                  </w:r>
                </w:p>
              </w:tc>
              <w:tc>
                <w:tcPr>
                  <w:tcW w:w="2026" w:type="pct"/>
                  <w:shd w:val="clear" w:color="auto" w:fill="auto"/>
                </w:tcPr>
                <w:p w14:paraId="6CE1FC02" w14:textId="34E322B4" w:rsidR="00FE2269" w:rsidRPr="00A63C8C" w:rsidRDefault="00FE2269" w:rsidP="0041780C">
                  <w:pPr>
                    <w:framePr w:hSpace="180" w:wrap="around" w:vAnchor="text" w:hAnchor="text" w:y="1"/>
                    <w:spacing w:after="0" w:line="288" w:lineRule="auto"/>
                    <w:contextualSpacing w:val="0"/>
                    <w:suppressOverlap/>
                    <w:jc w:val="center"/>
                    <w:rPr>
                      <w:rFonts w:eastAsia="等线" w:cs="宋体"/>
                      <w:color w:val="auto"/>
                      <w:sz w:val="16"/>
                      <w:szCs w:val="16"/>
                      <w:lang w:eastAsia="zh-CN"/>
                      <w14:cntxtAlts w14:val="0"/>
                    </w:rPr>
                  </w:pPr>
                  <w:r w:rsidRPr="00A63C8C">
                    <w:rPr>
                      <w:rFonts w:eastAsia="等线" w:cs="宋体"/>
                      <w:color w:val="auto"/>
                      <w:sz w:val="16"/>
                      <w:szCs w:val="16"/>
                      <w:lang w:eastAsia="zh-CN"/>
                      <w14:cntxtAlts w14:val="0"/>
                    </w:rPr>
                    <w:t>31</w:t>
                  </w:r>
                </w:p>
              </w:tc>
            </w:tr>
          </w:tbl>
          <w:p w14:paraId="4A5E3A96" w14:textId="77777777" w:rsidR="00156259" w:rsidRPr="00A63C8C" w:rsidRDefault="00156259" w:rsidP="00576AAA">
            <w:pPr>
              <w:spacing w:line="288" w:lineRule="auto"/>
              <w:jc w:val="both"/>
              <w:rPr>
                <w:color w:val="auto"/>
                <w:sz w:val="18"/>
                <w:szCs w:val="18"/>
                <w:lang w:eastAsia="zh-CN"/>
              </w:rPr>
            </w:pPr>
          </w:p>
        </w:tc>
        <w:tc>
          <w:tcPr>
            <w:tcW w:w="3026"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7"/>
              <w:gridCol w:w="593"/>
            </w:tblGrid>
            <w:tr w:rsidR="00092C9A" w:rsidRPr="00A63C8C" w14:paraId="0A2EDE7F" w14:textId="77777777" w:rsidTr="00FE6857">
              <w:trPr>
                <w:trHeight w:val="332"/>
                <w:jc w:val="center"/>
              </w:trPr>
              <w:tc>
                <w:tcPr>
                  <w:tcW w:w="0" w:type="auto"/>
                  <w:shd w:val="clear" w:color="auto" w:fill="auto"/>
                  <w:noWrap/>
                  <w:vAlign w:val="center"/>
                  <w:hideMark/>
                </w:tcPr>
                <w:p w14:paraId="186BCF17" w14:textId="4C12203D" w:rsidR="00092C9A" w:rsidRPr="00A63C8C" w:rsidRDefault="00FE2269" w:rsidP="0041780C">
                  <w:pPr>
                    <w:framePr w:hSpace="180" w:wrap="around" w:vAnchor="text" w:hAnchor="text" w:y="1"/>
                    <w:snapToGrid w:val="0"/>
                    <w:spacing w:after="0" w:line="288" w:lineRule="auto"/>
                    <w:contextualSpacing w:val="0"/>
                    <w:suppressOverlap/>
                    <w:jc w:val="center"/>
                    <w:rPr>
                      <w:b/>
                      <w:color w:val="auto"/>
                      <w:sz w:val="16"/>
                      <w:szCs w:val="16"/>
                      <w:lang w:eastAsia="zh-CN"/>
                    </w:rPr>
                  </w:pPr>
                  <w:r w:rsidRPr="00A63C8C">
                    <w:rPr>
                      <w:rFonts w:eastAsia="等线" w:cs="宋体"/>
                      <w:color w:val="auto"/>
                      <w:sz w:val="16"/>
                      <w:szCs w:val="16"/>
                      <w:lang w:eastAsia="zh-CN"/>
                      <w14:cntxtAlts w14:val="0"/>
                    </w:rPr>
                    <w:t>Month</w:t>
                  </w:r>
                </w:p>
              </w:tc>
              <w:tc>
                <w:tcPr>
                  <w:tcW w:w="0" w:type="auto"/>
                  <w:shd w:val="clear" w:color="auto" w:fill="auto"/>
                  <w:vAlign w:val="center"/>
                  <w:hideMark/>
                </w:tcPr>
                <w:p w14:paraId="7AF4535C" w14:textId="0F1B5821" w:rsidR="00092C9A" w:rsidRPr="00A63C8C" w:rsidRDefault="00092C9A" w:rsidP="0041780C">
                  <w:pPr>
                    <w:framePr w:hSpace="180" w:wrap="around" w:vAnchor="text" w:hAnchor="text" w:y="1"/>
                    <w:snapToGrid w:val="0"/>
                    <w:spacing w:after="0" w:line="288" w:lineRule="auto"/>
                    <w:contextualSpacing w:val="0"/>
                    <w:suppressOverlap/>
                    <w:jc w:val="center"/>
                    <w:rPr>
                      <w:b/>
                      <w:color w:val="auto"/>
                      <w:sz w:val="16"/>
                      <w:szCs w:val="16"/>
                      <w:lang w:eastAsia="zh-CN"/>
                    </w:rPr>
                  </w:pPr>
                  <w:proofErr w:type="spellStart"/>
                  <w:proofErr w:type="gramStart"/>
                  <w:r w:rsidRPr="00A63C8C">
                    <w:rPr>
                      <w:i/>
                      <w:color w:val="auto"/>
                      <w:sz w:val="16"/>
                      <w:szCs w:val="16"/>
                      <w:lang w:eastAsia="zh-CN"/>
                    </w:rPr>
                    <w:t>DP</w:t>
                  </w:r>
                  <w:r w:rsidRPr="00A63C8C">
                    <w:rPr>
                      <w:i/>
                      <w:color w:val="auto"/>
                      <w:sz w:val="16"/>
                      <w:szCs w:val="16"/>
                      <w:vertAlign w:val="subscript"/>
                      <w:lang w:eastAsia="zh-CN"/>
                    </w:rPr>
                    <w:t>p,y</w:t>
                  </w:r>
                  <w:proofErr w:type="spellEnd"/>
                  <w:proofErr w:type="gramEnd"/>
                </w:p>
              </w:tc>
            </w:tr>
            <w:tr w:rsidR="00092C9A" w:rsidRPr="00A63C8C" w14:paraId="5917878C" w14:textId="77777777" w:rsidTr="00911F3F">
              <w:trPr>
                <w:trHeight w:val="330"/>
                <w:jc w:val="center"/>
              </w:trPr>
              <w:tc>
                <w:tcPr>
                  <w:tcW w:w="0" w:type="auto"/>
                  <w:shd w:val="clear" w:color="auto" w:fill="auto"/>
                  <w:noWrap/>
                  <w:vAlign w:val="center"/>
                  <w:hideMark/>
                </w:tcPr>
                <w:p w14:paraId="431A5B2B" w14:textId="1097EE12"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10/10/2020-31/10/2020</w:t>
                  </w:r>
                </w:p>
              </w:tc>
              <w:tc>
                <w:tcPr>
                  <w:tcW w:w="0" w:type="auto"/>
                  <w:shd w:val="clear" w:color="auto" w:fill="auto"/>
                  <w:noWrap/>
                  <w:vAlign w:val="center"/>
                  <w:hideMark/>
                </w:tcPr>
                <w:p w14:paraId="652860D4"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rPr>
                  </w:pPr>
                  <w:r w:rsidRPr="00A63C8C">
                    <w:rPr>
                      <w:rFonts w:eastAsia="微软雅黑"/>
                      <w:color w:val="000000"/>
                      <w:sz w:val="16"/>
                      <w:szCs w:val="16"/>
                    </w:rPr>
                    <w:t>10</w:t>
                  </w:r>
                </w:p>
              </w:tc>
            </w:tr>
            <w:tr w:rsidR="00092C9A" w:rsidRPr="00A63C8C" w14:paraId="3FD32579" w14:textId="77777777" w:rsidTr="00911F3F">
              <w:trPr>
                <w:trHeight w:val="330"/>
                <w:jc w:val="center"/>
              </w:trPr>
              <w:tc>
                <w:tcPr>
                  <w:tcW w:w="0" w:type="auto"/>
                  <w:shd w:val="clear" w:color="auto" w:fill="auto"/>
                  <w:noWrap/>
                  <w:vAlign w:val="center"/>
                  <w:hideMark/>
                </w:tcPr>
                <w:p w14:paraId="76B7DA3A"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01/11/2020-30/11/2020</w:t>
                  </w:r>
                </w:p>
              </w:tc>
              <w:tc>
                <w:tcPr>
                  <w:tcW w:w="0" w:type="auto"/>
                  <w:shd w:val="clear" w:color="auto" w:fill="auto"/>
                  <w:noWrap/>
                  <w:vAlign w:val="center"/>
                  <w:hideMark/>
                </w:tcPr>
                <w:p w14:paraId="063BD125"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rPr>
                  </w:pPr>
                  <w:r w:rsidRPr="00A63C8C">
                    <w:rPr>
                      <w:rFonts w:eastAsia="微软雅黑"/>
                      <w:color w:val="000000"/>
                      <w:sz w:val="16"/>
                      <w:szCs w:val="16"/>
                    </w:rPr>
                    <w:t>21</w:t>
                  </w:r>
                </w:p>
              </w:tc>
            </w:tr>
            <w:tr w:rsidR="00092C9A" w:rsidRPr="00A63C8C" w14:paraId="2AAABDC1" w14:textId="77777777" w:rsidTr="00911F3F">
              <w:trPr>
                <w:trHeight w:val="330"/>
                <w:jc w:val="center"/>
              </w:trPr>
              <w:tc>
                <w:tcPr>
                  <w:tcW w:w="0" w:type="auto"/>
                  <w:shd w:val="clear" w:color="auto" w:fill="auto"/>
                  <w:noWrap/>
                  <w:vAlign w:val="center"/>
                  <w:hideMark/>
                </w:tcPr>
                <w:p w14:paraId="2251732B"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01/12/2020-31/12/2020</w:t>
                  </w:r>
                </w:p>
              </w:tc>
              <w:tc>
                <w:tcPr>
                  <w:tcW w:w="0" w:type="auto"/>
                  <w:shd w:val="clear" w:color="auto" w:fill="auto"/>
                  <w:noWrap/>
                  <w:vAlign w:val="center"/>
                  <w:hideMark/>
                </w:tcPr>
                <w:p w14:paraId="29BBF4CA" w14:textId="2710AD0D"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31</w:t>
                  </w:r>
                </w:p>
              </w:tc>
            </w:tr>
            <w:tr w:rsidR="00092C9A" w:rsidRPr="00A63C8C" w14:paraId="373FB4EA" w14:textId="77777777" w:rsidTr="00911F3F">
              <w:trPr>
                <w:trHeight w:val="330"/>
                <w:jc w:val="center"/>
              </w:trPr>
              <w:tc>
                <w:tcPr>
                  <w:tcW w:w="0" w:type="auto"/>
                  <w:shd w:val="clear" w:color="auto" w:fill="auto"/>
                  <w:noWrap/>
                  <w:vAlign w:val="center"/>
                  <w:hideMark/>
                </w:tcPr>
                <w:p w14:paraId="733E5CD1"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01/01/2021-31/01/2021</w:t>
                  </w:r>
                </w:p>
              </w:tc>
              <w:tc>
                <w:tcPr>
                  <w:tcW w:w="0" w:type="auto"/>
                  <w:shd w:val="clear" w:color="auto" w:fill="auto"/>
                  <w:noWrap/>
                  <w:vAlign w:val="center"/>
                  <w:hideMark/>
                </w:tcPr>
                <w:p w14:paraId="3A7BB79C"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31</w:t>
                  </w:r>
                </w:p>
              </w:tc>
            </w:tr>
            <w:tr w:rsidR="00092C9A" w:rsidRPr="00A63C8C" w14:paraId="54D09D89" w14:textId="77777777" w:rsidTr="00911F3F">
              <w:trPr>
                <w:trHeight w:val="330"/>
                <w:jc w:val="center"/>
              </w:trPr>
              <w:tc>
                <w:tcPr>
                  <w:tcW w:w="0" w:type="auto"/>
                  <w:shd w:val="clear" w:color="auto" w:fill="auto"/>
                  <w:noWrap/>
                  <w:vAlign w:val="center"/>
                  <w:hideMark/>
                </w:tcPr>
                <w:p w14:paraId="220C354C"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01/02/2021-28/02/2021</w:t>
                  </w:r>
                </w:p>
              </w:tc>
              <w:tc>
                <w:tcPr>
                  <w:tcW w:w="0" w:type="auto"/>
                  <w:shd w:val="clear" w:color="auto" w:fill="auto"/>
                  <w:noWrap/>
                  <w:vAlign w:val="center"/>
                  <w:hideMark/>
                </w:tcPr>
                <w:p w14:paraId="4965789B"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28</w:t>
                  </w:r>
                </w:p>
              </w:tc>
            </w:tr>
            <w:tr w:rsidR="00092C9A" w:rsidRPr="00A63C8C" w14:paraId="2CEF30CE" w14:textId="77777777" w:rsidTr="00911F3F">
              <w:trPr>
                <w:trHeight w:val="330"/>
                <w:jc w:val="center"/>
              </w:trPr>
              <w:tc>
                <w:tcPr>
                  <w:tcW w:w="0" w:type="auto"/>
                  <w:shd w:val="clear" w:color="auto" w:fill="auto"/>
                  <w:noWrap/>
                  <w:vAlign w:val="center"/>
                </w:tcPr>
                <w:p w14:paraId="623878B1"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01/03/2021-31/03/2021</w:t>
                  </w:r>
                </w:p>
              </w:tc>
              <w:tc>
                <w:tcPr>
                  <w:tcW w:w="0" w:type="auto"/>
                  <w:shd w:val="clear" w:color="auto" w:fill="auto"/>
                  <w:noWrap/>
                  <w:vAlign w:val="center"/>
                </w:tcPr>
                <w:p w14:paraId="2B7B1C08"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31</w:t>
                  </w:r>
                </w:p>
              </w:tc>
            </w:tr>
            <w:tr w:rsidR="00092C9A" w:rsidRPr="00A63C8C" w14:paraId="770259E9" w14:textId="77777777" w:rsidTr="00911F3F">
              <w:trPr>
                <w:trHeight w:val="330"/>
                <w:jc w:val="center"/>
              </w:trPr>
              <w:tc>
                <w:tcPr>
                  <w:tcW w:w="0" w:type="auto"/>
                  <w:shd w:val="clear" w:color="auto" w:fill="auto"/>
                  <w:noWrap/>
                  <w:vAlign w:val="center"/>
                </w:tcPr>
                <w:p w14:paraId="6F3016C4"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01/04/2021-30/04/2021</w:t>
                  </w:r>
                </w:p>
              </w:tc>
              <w:tc>
                <w:tcPr>
                  <w:tcW w:w="0" w:type="auto"/>
                  <w:shd w:val="clear" w:color="auto" w:fill="auto"/>
                  <w:noWrap/>
                  <w:vAlign w:val="center"/>
                </w:tcPr>
                <w:p w14:paraId="22E6456E"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30</w:t>
                  </w:r>
                </w:p>
              </w:tc>
            </w:tr>
            <w:tr w:rsidR="00092C9A" w:rsidRPr="00A63C8C" w14:paraId="29404279" w14:textId="77777777" w:rsidTr="00911F3F">
              <w:trPr>
                <w:trHeight w:val="330"/>
                <w:jc w:val="center"/>
              </w:trPr>
              <w:tc>
                <w:tcPr>
                  <w:tcW w:w="0" w:type="auto"/>
                  <w:shd w:val="clear" w:color="auto" w:fill="auto"/>
                  <w:noWrap/>
                  <w:vAlign w:val="center"/>
                </w:tcPr>
                <w:p w14:paraId="30402E64"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01/05/2021-31/05/2021</w:t>
                  </w:r>
                </w:p>
              </w:tc>
              <w:tc>
                <w:tcPr>
                  <w:tcW w:w="0" w:type="auto"/>
                  <w:shd w:val="clear" w:color="auto" w:fill="auto"/>
                  <w:noWrap/>
                  <w:vAlign w:val="center"/>
                </w:tcPr>
                <w:p w14:paraId="294077CA"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31</w:t>
                  </w:r>
                </w:p>
              </w:tc>
            </w:tr>
            <w:tr w:rsidR="00092C9A" w:rsidRPr="00A63C8C" w14:paraId="5E67366F" w14:textId="77777777" w:rsidTr="00911F3F">
              <w:trPr>
                <w:trHeight w:val="330"/>
                <w:jc w:val="center"/>
              </w:trPr>
              <w:tc>
                <w:tcPr>
                  <w:tcW w:w="0" w:type="auto"/>
                  <w:shd w:val="clear" w:color="auto" w:fill="auto"/>
                  <w:noWrap/>
                  <w:vAlign w:val="center"/>
                </w:tcPr>
                <w:p w14:paraId="2142D761"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01/06/2021-30/06/2021</w:t>
                  </w:r>
                </w:p>
              </w:tc>
              <w:tc>
                <w:tcPr>
                  <w:tcW w:w="0" w:type="auto"/>
                  <w:shd w:val="clear" w:color="auto" w:fill="auto"/>
                  <w:noWrap/>
                  <w:vAlign w:val="center"/>
                </w:tcPr>
                <w:p w14:paraId="1C4D594A"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30</w:t>
                  </w:r>
                </w:p>
              </w:tc>
            </w:tr>
            <w:tr w:rsidR="00092C9A" w:rsidRPr="00A63C8C" w14:paraId="5F5536D9" w14:textId="77777777" w:rsidTr="00911F3F">
              <w:trPr>
                <w:trHeight w:val="330"/>
                <w:jc w:val="center"/>
              </w:trPr>
              <w:tc>
                <w:tcPr>
                  <w:tcW w:w="0" w:type="auto"/>
                  <w:shd w:val="clear" w:color="auto" w:fill="auto"/>
                  <w:noWrap/>
                  <w:vAlign w:val="center"/>
                </w:tcPr>
                <w:p w14:paraId="38A03643"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01/07/2021-31/07/2021</w:t>
                  </w:r>
                </w:p>
              </w:tc>
              <w:tc>
                <w:tcPr>
                  <w:tcW w:w="0" w:type="auto"/>
                  <w:shd w:val="clear" w:color="auto" w:fill="auto"/>
                  <w:noWrap/>
                  <w:vAlign w:val="center"/>
                </w:tcPr>
                <w:p w14:paraId="754E7E6E" w14:textId="77777777" w:rsidR="00092C9A" w:rsidRPr="00A63C8C" w:rsidRDefault="00092C9A" w:rsidP="0041780C">
                  <w:pPr>
                    <w:framePr w:hSpace="180" w:wrap="around" w:vAnchor="text" w:hAnchor="text" w:y="1"/>
                    <w:snapToGrid w:val="0"/>
                    <w:spacing w:after="0" w:line="288" w:lineRule="auto"/>
                    <w:contextualSpacing w:val="0"/>
                    <w:suppressOverlap/>
                    <w:jc w:val="center"/>
                    <w:rPr>
                      <w:color w:val="auto"/>
                      <w:sz w:val="16"/>
                      <w:szCs w:val="16"/>
                      <w:lang w:eastAsia="zh-CN"/>
                    </w:rPr>
                  </w:pPr>
                  <w:r w:rsidRPr="00A63C8C">
                    <w:rPr>
                      <w:rFonts w:eastAsia="微软雅黑"/>
                      <w:color w:val="000000"/>
                      <w:sz w:val="16"/>
                      <w:szCs w:val="16"/>
                    </w:rPr>
                    <w:t>31</w:t>
                  </w:r>
                </w:p>
              </w:tc>
            </w:tr>
          </w:tbl>
          <w:p w14:paraId="1BFA6C41" w14:textId="77777777" w:rsidR="00156259" w:rsidRPr="00A63C8C" w:rsidRDefault="00156259" w:rsidP="00576AAA">
            <w:pPr>
              <w:spacing w:line="288" w:lineRule="auto"/>
              <w:jc w:val="both"/>
              <w:rPr>
                <w:color w:val="auto"/>
                <w:sz w:val="18"/>
                <w:szCs w:val="18"/>
                <w:lang w:eastAsia="zh-CN"/>
              </w:rPr>
            </w:pPr>
          </w:p>
        </w:tc>
      </w:tr>
      <w:tr w:rsidR="007F6A20" w:rsidRPr="00A63C8C" w14:paraId="1B45D97F" w14:textId="77777777" w:rsidTr="00576AAA">
        <w:tc>
          <w:tcPr>
            <w:tcW w:w="3681" w:type="dxa"/>
            <w:gridSpan w:val="2"/>
          </w:tcPr>
          <w:p w14:paraId="27D763D2" w14:textId="1F792B0A" w:rsidR="007F6A20" w:rsidRPr="00A63C8C" w:rsidRDefault="007F6A20" w:rsidP="00576AAA">
            <w:pPr>
              <w:spacing w:line="288" w:lineRule="auto"/>
              <w:jc w:val="both"/>
              <w:rPr>
                <w:color w:val="auto"/>
                <w:sz w:val="18"/>
                <w:szCs w:val="18"/>
                <w:lang w:eastAsia="zh-CN"/>
              </w:rPr>
            </w:pPr>
            <w:r w:rsidRPr="00A63C8C">
              <w:rPr>
                <w:color w:val="auto"/>
                <w:sz w:val="18"/>
                <w:szCs w:val="18"/>
                <w:lang w:eastAsia="zh-CN"/>
              </w:rPr>
              <w:t xml:space="preserve">Usage rate of the project technology by premises type </w:t>
            </w:r>
            <w:r w:rsidRPr="00A63C8C">
              <w:rPr>
                <w:i/>
                <w:iCs/>
                <w:color w:val="auto"/>
                <w:sz w:val="18"/>
                <w:szCs w:val="18"/>
                <w:lang w:eastAsia="zh-CN"/>
              </w:rPr>
              <w:t>p</w:t>
            </w:r>
            <w:r w:rsidRPr="00A63C8C">
              <w:rPr>
                <w:color w:val="auto"/>
                <w:sz w:val="18"/>
                <w:szCs w:val="18"/>
                <w:lang w:eastAsia="zh-CN"/>
              </w:rPr>
              <w:t xml:space="preserve"> during year </w:t>
            </w:r>
            <w:proofErr w:type="gramStart"/>
            <w:r w:rsidRPr="00A63C8C">
              <w:rPr>
                <w:i/>
                <w:iCs/>
                <w:color w:val="auto"/>
                <w:sz w:val="18"/>
                <w:szCs w:val="18"/>
                <w:lang w:eastAsia="zh-CN"/>
              </w:rPr>
              <w:t xml:space="preserve">y, </w:t>
            </w:r>
            <w:r w:rsidRPr="00A63C8C">
              <w:rPr>
                <w:i/>
                <w:color w:val="auto"/>
                <w:sz w:val="18"/>
                <w:szCs w:val="18"/>
                <w:lang w:eastAsia="zh-CN"/>
              </w:rPr>
              <w:t xml:space="preserve"> </w:t>
            </w:r>
            <w:proofErr w:type="spellStart"/>
            <w:r w:rsidRPr="00A63C8C">
              <w:rPr>
                <w:i/>
                <w:color w:val="auto"/>
                <w:sz w:val="18"/>
                <w:szCs w:val="18"/>
                <w:lang w:eastAsia="zh-CN"/>
              </w:rPr>
              <w:t>U</w:t>
            </w:r>
            <w:r w:rsidRPr="00A63C8C">
              <w:rPr>
                <w:i/>
                <w:color w:val="auto"/>
                <w:sz w:val="18"/>
                <w:szCs w:val="18"/>
                <w:vertAlign w:val="subscript"/>
                <w:lang w:eastAsia="zh-CN"/>
              </w:rPr>
              <w:t>p</w:t>
            </w:r>
            <w:proofErr w:type="gramEnd"/>
            <w:r w:rsidRPr="00A63C8C">
              <w:rPr>
                <w:i/>
                <w:color w:val="auto"/>
                <w:sz w:val="18"/>
                <w:szCs w:val="18"/>
                <w:vertAlign w:val="subscript"/>
                <w:lang w:eastAsia="zh-CN"/>
              </w:rPr>
              <w:t>,y</w:t>
            </w:r>
            <w:proofErr w:type="spellEnd"/>
          </w:p>
        </w:tc>
        <w:tc>
          <w:tcPr>
            <w:tcW w:w="2915" w:type="dxa"/>
          </w:tcPr>
          <w:p w14:paraId="0D1D3833" w14:textId="7123B042" w:rsidR="007F6A20" w:rsidRPr="00A63C8C" w:rsidRDefault="007F6A20" w:rsidP="00576AAA">
            <w:pPr>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88%</w:t>
            </w:r>
          </w:p>
        </w:tc>
        <w:tc>
          <w:tcPr>
            <w:tcW w:w="3026" w:type="dxa"/>
          </w:tcPr>
          <w:p w14:paraId="3501A5E4" w14:textId="40E52E0D" w:rsidR="007F6A20" w:rsidRPr="00A63C8C" w:rsidRDefault="007F6A20" w:rsidP="00576AAA">
            <w:pPr>
              <w:snapToGrid w:val="0"/>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89%</w:t>
            </w:r>
          </w:p>
        </w:tc>
      </w:tr>
      <w:tr w:rsidR="007F6A20" w:rsidRPr="00A63C8C" w14:paraId="029FAA27" w14:textId="77777777" w:rsidTr="00576AAA">
        <w:tc>
          <w:tcPr>
            <w:tcW w:w="3681" w:type="dxa"/>
            <w:gridSpan w:val="2"/>
          </w:tcPr>
          <w:p w14:paraId="74D34C64" w14:textId="4285E247" w:rsidR="007F6A20" w:rsidRPr="00A63C8C" w:rsidRDefault="007F6A20" w:rsidP="00576AAA">
            <w:pPr>
              <w:spacing w:line="288" w:lineRule="auto"/>
              <w:jc w:val="both"/>
              <w:rPr>
                <w:color w:val="auto"/>
                <w:sz w:val="18"/>
                <w:szCs w:val="18"/>
                <w:lang w:eastAsia="zh-CN"/>
              </w:rPr>
            </w:pPr>
            <w:r w:rsidRPr="00A63C8C">
              <w:rPr>
                <w:color w:val="auto"/>
                <w:sz w:val="18"/>
                <w:szCs w:val="18"/>
                <w:lang w:eastAsia="zh-CN"/>
              </w:rPr>
              <w:t xml:space="preserve">Volume of drinking water per person per day for premises type </w:t>
            </w:r>
            <w:proofErr w:type="gramStart"/>
            <w:r w:rsidRPr="00A63C8C">
              <w:rPr>
                <w:i/>
                <w:iCs/>
                <w:color w:val="auto"/>
                <w:sz w:val="18"/>
                <w:szCs w:val="18"/>
                <w:lang w:eastAsia="zh-CN"/>
              </w:rPr>
              <w:t xml:space="preserve">p, </w:t>
            </w:r>
            <w:r w:rsidRPr="00A63C8C">
              <w:rPr>
                <w:i/>
                <w:color w:val="auto"/>
                <w:sz w:val="18"/>
                <w:szCs w:val="18"/>
                <w:lang w:eastAsia="zh-CN"/>
              </w:rPr>
              <w:t xml:space="preserve"> </w:t>
            </w:r>
            <w:proofErr w:type="spellStart"/>
            <w:r w:rsidRPr="00A63C8C">
              <w:rPr>
                <w:i/>
                <w:color w:val="auto"/>
                <w:sz w:val="18"/>
                <w:szCs w:val="18"/>
                <w:lang w:eastAsia="zh-CN"/>
              </w:rPr>
              <w:t>QPW</w:t>
            </w:r>
            <w:r w:rsidRPr="00A63C8C">
              <w:rPr>
                <w:i/>
                <w:color w:val="auto"/>
                <w:sz w:val="18"/>
                <w:szCs w:val="18"/>
                <w:vertAlign w:val="subscript"/>
                <w:lang w:eastAsia="zh-CN"/>
              </w:rPr>
              <w:t>p</w:t>
            </w:r>
            <w:proofErr w:type="spellEnd"/>
            <w:proofErr w:type="gramEnd"/>
            <w:r w:rsidRPr="00A63C8C">
              <w:rPr>
                <w:i/>
                <w:color w:val="auto"/>
                <w:sz w:val="18"/>
                <w:szCs w:val="18"/>
                <w:vertAlign w:val="subscript"/>
                <w:lang w:eastAsia="zh-CN"/>
              </w:rPr>
              <w:t xml:space="preserve"> </w:t>
            </w:r>
            <w:r w:rsidRPr="00A63C8C">
              <w:rPr>
                <w:iCs/>
                <w:color w:val="auto"/>
                <w:sz w:val="18"/>
                <w:szCs w:val="18"/>
                <w:lang w:eastAsia="zh-CN"/>
              </w:rPr>
              <w:t>(</w:t>
            </w:r>
            <w:r w:rsidRPr="00A63C8C">
              <w:rPr>
                <w:color w:val="auto"/>
                <w:sz w:val="18"/>
                <w:szCs w:val="18"/>
                <w:lang w:eastAsia="zh-CN"/>
              </w:rPr>
              <w:t>Liters/person/day)</w:t>
            </w:r>
          </w:p>
        </w:tc>
        <w:tc>
          <w:tcPr>
            <w:tcW w:w="2915" w:type="dxa"/>
          </w:tcPr>
          <w:p w14:paraId="692696BB" w14:textId="72585408" w:rsidR="007F6A20" w:rsidRPr="00A63C8C" w:rsidRDefault="007F6A20" w:rsidP="00576AAA">
            <w:pPr>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3.78</w:t>
            </w:r>
          </w:p>
        </w:tc>
        <w:tc>
          <w:tcPr>
            <w:tcW w:w="3026" w:type="dxa"/>
          </w:tcPr>
          <w:p w14:paraId="08716E43" w14:textId="6DD15A0A" w:rsidR="007F6A20" w:rsidRPr="00A63C8C" w:rsidRDefault="007F6A20" w:rsidP="00576AAA">
            <w:pPr>
              <w:snapToGrid w:val="0"/>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3.78</w:t>
            </w:r>
          </w:p>
        </w:tc>
      </w:tr>
      <w:tr w:rsidR="007F6A20" w:rsidRPr="00A63C8C" w14:paraId="52438158" w14:textId="77777777" w:rsidTr="00576AAA">
        <w:tc>
          <w:tcPr>
            <w:tcW w:w="3681" w:type="dxa"/>
            <w:gridSpan w:val="2"/>
            <w:vAlign w:val="center"/>
          </w:tcPr>
          <w:p w14:paraId="771BD31F" w14:textId="79AF2E6D" w:rsidR="007F6A20" w:rsidRPr="00A63C8C" w:rsidRDefault="007F6A20" w:rsidP="00576AAA">
            <w:pPr>
              <w:spacing w:line="288" w:lineRule="auto"/>
              <w:jc w:val="both"/>
              <w:rPr>
                <w:color w:val="auto"/>
                <w:sz w:val="18"/>
                <w:szCs w:val="18"/>
                <w:lang w:eastAsia="zh-CN"/>
              </w:rPr>
            </w:pPr>
            <w:r w:rsidRPr="00A63C8C">
              <w:rPr>
                <w:color w:val="auto"/>
                <w:sz w:val="18"/>
                <w:szCs w:val="18"/>
                <w:lang w:eastAsia="zh-CN"/>
              </w:rPr>
              <w:t xml:space="preserve">Average number of individual project technologies in each project premises type </w:t>
            </w:r>
            <w:proofErr w:type="spellStart"/>
            <w:r w:rsidRPr="00A63C8C">
              <w:rPr>
                <w:i/>
                <w:iCs/>
                <w:color w:val="auto"/>
                <w:sz w:val="18"/>
                <w:szCs w:val="18"/>
                <w:lang w:eastAsia="zh-CN"/>
              </w:rPr>
              <w:t>p</w:t>
            </w:r>
            <w:r w:rsidRPr="00A63C8C">
              <w:rPr>
                <w:color w:val="auto"/>
                <w:sz w:val="18"/>
                <w:szCs w:val="18"/>
                <w:lang w:eastAsia="zh-CN"/>
              </w:rPr>
              <w:t xml:space="preserve"> in</w:t>
            </w:r>
            <w:proofErr w:type="spellEnd"/>
            <w:r w:rsidRPr="00A63C8C">
              <w:rPr>
                <w:color w:val="auto"/>
                <w:sz w:val="18"/>
                <w:szCs w:val="18"/>
                <w:lang w:eastAsia="zh-CN"/>
              </w:rPr>
              <w:t xml:space="preserve"> year </w:t>
            </w:r>
            <w:r w:rsidRPr="00A63C8C">
              <w:rPr>
                <w:i/>
                <w:iCs/>
                <w:color w:val="auto"/>
                <w:sz w:val="18"/>
                <w:szCs w:val="18"/>
                <w:lang w:eastAsia="zh-CN"/>
              </w:rPr>
              <w:t>y,</w:t>
            </w:r>
            <w:r w:rsidRPr="00A63C8C">
              <w:rPr>
                <w:i/>
                <w:color w:val="auto"/>
                <w:sz w:val="18"/>
                <w:szCs w:val="18"/>
                <w:lang w:eastAsia="zh-CN"/>
              </w:rPr>
              <w:t xml:space="preserve"> </w:t>
            </w:r>
            <w:proofErr w:type="spellStart"/>
            <w:proofErr w:type="gramStart"/>
            <w:r w:rsidRPr="00A63C8C">
              <w:rPr>
                <w:i/>
                <w:color w:val="auto"/>
                <w:sz w:val="18"/>
                <w:szCs w:val="18"/>
                <w:lang w:eastAsia="zh-CN"/>
              </w:rPr>
              <w:t>DN</w:t>
            </w:r>
            <w:r w:rsidRPr="00A63C8C">
              <w:rPr>
                <w:i/>
                <w:color w:val="auto"/>
                <w:sz w:val="18"/>
                <w:szCs w:val="18"/>
                <w:vertAlign w:val="subscript"/>
                <w:lang w:eastAsia="zh-CN"/>
              </w:rPr>
              <w:t>p,y</w:t>
            </w:r>
            <w:proofErr w:type="spellEnd"/>
            <w:proofErr w:type="gramEnd"/>
          </w:p>
        </w:tc>
        <w:tc>
          <w:tcPr>
            <w:tcW w:w="2915" w:type="dxa"/>
          </w:tcPr>
          <w:p w14:paraId="017F4AE5" w14:textId="52712CED" w:rsidR="007F6A20" w:rsidRPr="00A63C8C" w:rsidRDefault="00735EEF" w:rsidP="00576AAA">
            <w:pPr>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1</w:t>
            </w:r>
          </w:p>
        </w:tc>
        <w:tc>
          <w:tcPr>
            <w:tcW w:w="3026" w:type="dxa"/>
          </w:tcPr>
          <w:p w14:paraId="0B68E5C6" w14:textId="5AD5555D" w:rsidR="007F6A20" w:rsidRPr="00A63C8C" w:rsidRDefault="00735EEF" w:rsidP="00576AAA">
            <w:pPr>
              <w:snapToGrid w:val="0"/>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1</w:t>
            </w:r>
          </w:p>
        </w:tc>
      </w:tr>
      <w:tr w:rsidR="00735EEF" w:rsidRPr="00A63C8C" w14:paraId="61207A96" w14:textId="77777777" w:rsidTr="00576AAA">
        <w:tc>
          <w:tcPr>
            <w:tcW w:w="3681" w:type="dxa"/>
            <w:gridSpan w:val="2"/>
            <w:vAlign w:val="center"/>
          </w:tcPr>
          <w:p w14:paraId="6092BFD9" w14:textId="36A1BC7E" w:rsidR="00735EEF" w:rsidRPr="00A63C8C" w:rsidRDefault="00735EEF" w:rsidP="00576AAA">
            <w:pPr>
              <w:spacing w:line="288" w:lineRule="auto"/>
              <w:jc w:val="both"/>
              <w:rPr>
                <w:iCs/>
                <w:color w:val="auto"/>
                <w:sz w:val="18"/>
                <w:szCs w:val="18"/>
                <w:lang w:eastAsia="zh-CN"/>
              </w:rPr>
            </w:pPr>
            <w:r w:rsidRPr="00A63C8C">
              <w:rPr>
                <w:color w:val="auto"/>
                <w:sz w:val="18"/>
                <w:szCs w:val="18"/>
              </w:rPr>
              <w:t xml:space="preserve">Usage time of the project technology by premises type </w:t>
            </w:r>
            <w:proofErr w:type="spellStart"/>
            <w:r w:rsidRPr="00A63C8C">
              <w:rPr>
                <w:i/>
                <w:iCs/>
                <w:color w:val="auto"/>
                <w:sz w:val="18"/>
                <w:szCs w:val="18"/>
              </w:rPr>
              <w:t>p</w:t>
            </w:r>
            <w:r w:rsidRPr="00A63C8C">
              <w:rPr>
                <w:color w:val="auto"/>
                <w:sz w:val="18"/>
                <w:szCs w:val="18"/>
              </w:rPr>
              <w:t xml:space="preserve"> in</w:t>
            </w:r>
            <w:proofErr w:type="spellEnd"/>
            <w:r w:rsidRPr="00A63C8C">
              <w:rPr>
                <w:color w:val="auto"/>
                <w:sz w:val="18"/>
                <w:szCs w:val="18"/>
              </w:rPr>
              <w:t xml:space="preserve"> year </w:t>
            </w:r>
            <w:proofErr w:type="gramStart"/>
            <w:r w:rsidRPr="00A63C8C">
              <w:rPr>
                <w:i/>
                <w:iCs/>
                <w:color w:val="auto"/>
                <w:sz w:val="18"/>
                <w:szCs w:val="18"/>
              </w:rPr>
              <w:t xml:space="preserve">y, </w:t>
            </w:r>
            <w:r w:rsidRPr="00A63C8C">
              <w:rPr>
                <w:i/>
                <w:color w:val="auto"/>
                <w:sz w:val="18"/>
                <w:szCs w:val="18"/>
                <w:lang w:eastAsia="zh-CN"/>
              </w:rPr>
              <w:t xml:space="preserve"> </w:t>
            </w:r>
            <w:proofErr w:type="spellStart"/>
            <w:r w:rsidRPr="00A63C8C">
              <w:rPr>
                <w:i/>
                <w:color w:val="auto"/>
                <w:sz w:val="18"/>
                <w:szCs w:val="18"/>
                <w:lang w:eastAsia="zh-CN"/>
              </w:rPr>
              <w:t>t</w:t>
            </w:r>
            <w:r w:rsidRPr="00A63C8C">
              <w:rPr>
                <w:i/>
                <w:color w:val="auto"/>
                <w:sz w:val="18"/>
                <w:szCs w:val="18"/>
                <w:vertAlign w:val="subscript"/>
                <w:lang w:eastAsia="zh-CN"/>
              </w:rPr>
              <w:t>p</w:t>
            </w:r>
            <w:proofErr w:type="gramEnd"/>
            <w:r w:rsidRPr="00A63C8C">
              <w:rPr>
                <w:i/>
                <w:color w:val="auto"/>
                <w:sz w:val="18"/>
                <w:szCs w:val="18"/>
                <w:vertAlign w:val="subscript"/>
                <w:lang w:eastAsia="zh-CN"/>
              </w:rPr>
              <w:t>,y</w:t>
            </w:r>
            <w:proofErr w:type="spellEnd"/>
            <w:r w:rsidRPr="00A63C8C">
              <w:rPr>
                <w:i/>
                <w:color w:val="auto"/>
                <w:sz w:val="18"/>
                <w:szCs w:val="18"/>
                <w:lang w:eastAsia="zh-CN"/>
              </w:rPr>
              <w:t xml:space="preserve"> </w:t>
            </w:r>
            <w:r w:rsidRPr="00A63C8C">
              <w:rPr>
                <w:iCs/>
                <w:color w:val="auto"/>
                <w:sz w:val="18"/>
                <w:szCs w:val="18"/>
                <w:lang w:eastAsia="zh-CN"/>
              </w:rPr>
              <w:t>(h</w:t>
            </w:r>
            <w:r w:rsidR="00A63C8C" w:rsidRPr="00A63C8C">
              <w:rPr>
                <w:iCs/>
                <w:color w:val="auto"/>
                <w:sz w:val="18"/>
                <w:szCs w:val="18"/>
                <w:lang w:eastAsia="zh-CN"/>
              </w:rPr>
              <w:t>ours</w:t>
            </w:r>
            <w:r w:rsidRPr="00A63C8C">
              <w:rPr>
                <w:iCs/>
                <w:color w:val="auto"/>
                <w:sz w:val="18"/>
                <w:szCs w:val="18"/>
                <w:lang w:eastAsia="zh-CN"/>
              </w:rPr>
              <w:t>)</w:t>
            </w:r>
          </w:p>
        </w:tc>
        <w:tc>
          <w:tcPr>
            <w:tcW w:w="2915" w:type="dxa"/>
          </w:tcPr>
          <w:p w14:paraId="78D6D932" w14:textId="699FE0B6" w:rsidR="00735EEF" w:rsidRPr="00A63C8C" w:rsidRDefault="00735EEF" w:rsidP="00576AAA">
            <w:pPr>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5</w:t>
            </w:r>
          </w:p>
        </w:tc>
        <w:tc>
          <w:tcPr>
            <w:tcW w:w="3026" w:type="dxa"/>
          </w:tcPr>
          <w:p w14:paraId="65574C8C" w14:textId="357CA439" w:rsidR="00735EEF" w:rsidRPr="00A63C8C" w:rsidRDefault="00735EEF" w:rsidP="00576AAA">
            <w:pPr>
              <w:snapToGrid w:val="0"/>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5</w:t>
            </w:r>
          </w:p>
        </w:tc>
      </w:tr>
      <w:tr w:rsidR="00A63C8C" w:rsidRPr="00A63C8C" w14:paraId="276EC9E9" w14:textId="77777777" w:rsidTr="00576AAA">
        <w:tc>
          <w:tcPr>
            <w:tcW w:w="3681" w:type="dxa"/>
            <w:gridSpan w:val="2"/>
            <w:vAlign w:val="center"/>
          </w:tcPr>
          <w:p w14:paraId="73038336" w14:textId="48E8E017" w:rsidR="00A63C8C" w:rsidRPr="00A63C8C" w:rsidRDefault="00B23F9F" w:rsidP="00576AAA">
            <w:pPr>
              <w:spacing w:line="288" w:lineRule="auto"/>
              <w:jc w:val="both"/>
              <w:rPr>
                <w:color w:val="auto"/>
                <w:sz w:val="18"/>
                <w:szCs w:val="18"/>
              </w:rPr>
            </w:pPr>
            <w:r>
              <w:rPr>
                <w:color w:val="auto"/>
                <w:sz w:val="18"/>
                <w:szCs w:val="18"/>
                <w:lang w:eastAsia="zh-CN"/>
              </w:rPr>
              <w:t>P</w:t>
            </w:r>
            <w:r w:rsidR="00A63C8C" w:rsidRPr="00A63C8C">
              <w:rPr>
                <w:color w:val="auto"/>
                <w:sz w:val="18"/>
                <w:szCs w:val="18"/>
                <w:lang w:eastAsia="zh-CN"/>
              </w:rPr>
              <w:t xml:space="preserve">roportion of project households that boil safe (treated, or from safe supply) water after installation of project </w:t>
            </w:r>
            <w:proofErr w:type="gramStart"/>
            <w:r w:rsidR="00A63C8C" w:rsidRPr="00A63C8C">
              <w:rPr>
                <w:color w:val="auto"/>
                <w:sz w:val="18"/>
                <w:szCs w:val="18"/>
                <w:lang w:eastAsia="zh-CN"/>
              </w:rPr>
              <w:t>technology  in</w:t>
            </w:r>
            <w:proofErr w:type="gramEnd"/>
            <w:r w:rsidR="00A63C8C" w:rsidRPr="00A63C8C">
              <w:rPr>
                <w:color w:val="auto"/>
                <w:sz w:val="18"/>
                <w:szCs w:val="18"/>
                <w:lang w:eastAsia="zh-CN"/>
              </w:rPr>
              <w:t xml:space="preserve"> year y, </w:t>
            </w:r>
            <w:r w:rsidR="00A63C8C" w:rsidRPr="00A63C8C">
              <w:rPr>
                <w:i/>
                <w:color w:val="auto"/>
                <w:sz w:val="18"/>
                <w:szCs w:val="18"/>
                <w:lang w:eastAsia="zh-CN"/>
              </w:rPr>
              <w:t xml:space="preserve"> </w:t>
            </w:r>
            <w:proofErr w:type="spellStart"/>
            <w:r w:rsidR="00A63C8C" w:rsidRPr="00A63C8C">
              <w:rPr>
                <w:i/>
                <w:color w:val="auto"/>
                <w:sz w:val="18"/>
                <w:szCs w:val="18"/>
                <w:lang w:eastAsia="zh-CN"/>
              </w:rPr>
              <w:t>X</w:t>
            </w:r>
            <w:r w:rsidR="00A63C8C" w:rsidRPr="00A63C8C">
              <w:rPr>
                <w:i/>
                <w:color w:val="auto"/>
                <w:sz w:val="18"/>
                <w:szCs w:val="18"/>
                <w:vertAlign w:val="subscript"/>
                <w:lang w:eastAsia="zh-CN"/>
              </w:rPr>
              <w:t>cleanboil,y</w:t>
            </w:r>
            <w:proofErr w:type="spellEnd"/>
          </w:p>
        </w:tc>
        <w:tc>
          <w:tcPr>
            <w:tcW w:w="2915" w:type="dxa"/>
          </w:tcPr>
          <w:p w14:paraId="68CDB15D" w14:textId="6767F564" w:rsidR="00A63C8C" w:rsidRPr="00A63C8C" w:rsidRDefault="00A63C8C" w:rsidP="00576AAA">
            <w:pPr>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0%</w:t>
            </w:r>
          </w:p>
        </w:tc>
        <w:tc>
          <w:tcPr>
            <w:tcW w:w="3026" w:type="dxa"/>
          </w:tcPr>
          <w:p w14:paraId="361A3BA4" w14:textId="539685B8" w:rsidR="00A63C8C" w:rsidRPr="00A63C8C" w:rsidRDefault="00A63C8C" w:rsidP="00576AAA">
            <w:pPr>
              <w:snapToGrid w:val="0"/>
              <w:spacing w:line="288" w:lineRule="auto"/>
              <w:contextualSpacing w:val="0"/>
              <w:jc w:val="both"/>
              <w:rPr>
                <w:rFonts w:eastAsia="等线" w:cs="宋体"/>
                <w:color w:val="auto"/>
                <w:sz w:val="18"/>
                <w:szCs w:val="18"/>
                <w:lang w:eastAsia="zh-CN"/>
                <w14:cntxtAlts w14:val="0"/>
              </w:rPr>
            </w:pPr>
            <w:r w:rsidRPr="00A63C8C">
              <w:rPr>
                <w:rFonts w:eastAsia="等线" w:cs="宋体"/>
                <w:color w:val="auto"/>
                <w:sz w:val="18"/>
                <w:szCs w:val="18"/>
                <w:lang w:eastAsia="zh-CN"/>
                <w14:cntxtAlts w14:val="0"/>
              </w:rPr>
              <w:t>0%</w:t>
            </w:r>
          </w:p>
        </w:tc>
      </w:tr>
      <w:tr w:rsidR="00A63C8C" w:rsidRPr="00A63C8C" w14:paraId="3248AE8C" w14:textId="77777777" w:rsidTr="00576AAA">
        <w:tc>
          <w:tcPr>
            <w:tcW w:w="3681" w:type="dxa"/>
            <w:gridSpan w:val="2"/>
          </w:tcPr>
          <w:p w14:paraId="32D1DA37" w14:textId="7A5D29DC" w:rsidR="00A63C8C" w:rsidRPr="00A63C8C" w:rsidRDefault="00A63C8C" w:rsidP="00576AAA">
            <w:pPr>
              <w:spacing w:line="288" w:lineRule="auto"/>
              <w:jc w:val="both"/>
              <w:rPr>
                <w:color w:val="auto"/>
                <w:sz w:val="18"/>
                <w:szCs w:val="18"/>
                <w:lang w:eastAsia="zh-CN"/>
              </w:rPr>
            </w:pPr>
            <w:r w:rsidRPr="00A63C8C">
              <w:rPr>
                <w:color w:val="auto"/>
                <w:sz w:val="18"/>
                <w:szCs w:val="18"/>
                <w:lang w:eastAsia="zh-CN"/>
              </w:rPr>
              <w:t xml:space="preserve">Leakage emissions during year </w:t>
            </w:r>
            <w:proofErr w:type="gramStart"/>
            <w:r w:rsidRPr="00A63C8C">
              <w:rPr>
                <w:i/>
                <w:iCs/>
                <w:color w:val="auto"/>
                <w:sz w:val="18"/>
                <w:szCs w:val="18"/>
                <w:lang w:eastAsia="zh-CN"/>
              </w:rPr>
              <w:t xml:space="preserve">y, </w:t>
            </w:r>
            <w:r w:rsidRPr="00A63C8C">
              <w:rPr>
                <w:i/>
                <w:color w:val="auto"/>
                <w:sz w:val="18"/>
                <w:szCs w:val="18"/>
                <w:lang w:eastAsia="zh-CN"/>
              </w:rPr>
              <w:t xml:space="preserve"> </w:t>
            </w:r>
            <w:proofErr w:type="spellStart"/>
            <w:r w:rsidRPr="00A63C8C">
              <w:rPr>
                <w:i/>
                <w:color w:val="auto"/>
                <w:sz w:val="18"/>
                <w:szCs w:val="18"/>
                <w:lang w:eastAsia="zh-CN"/>
              </w:rPr>
              <w:t>LE</w:t>
            </w:r>
            <w:r w:rsidRPr="00A63C8C">
              <w:rPr>
                <w:i/>
                <w:color w:val="auto"/>
                <w:sz w:val="18"/>
                <w:szCs w:val="18"/>
                <w:vertAlign w:val="subscript"/>
                <w:lang w:eastAsia="zh-CN"/>
              </w:rPr>
              <w:t>y</w:t>
            </w:r>
            <w:proofErr w:type="spellEnd"/>
            <w:proofErr w:type="gramEnd"/>
          </w:p>
        </w:tc>
        <w:tc>
          <w:tcPr>
            <w:tcW w:w="2915" w:type="dxa"/>
          </w:tcPr>
          <w:tbl>
            <w:tblPr>
              <w:tblStyle w:val="afffff3"/>
              <w:tblW w:w="0" w:type="auto"/>
              <w:tblLook w:val="04A0" w:firstRow="1" w:lastRow="0" w:firstColumn="1" w:lastColumn="0" w:noHBand="0" w:noVBand="1"/>
            </w:tblPr>
            <w:tblGrid>
              <w:gridCol w:w="1485"/>
              <w:gridCol w:w="1108"/>
            </w:tblGrid>
            <w:tr w:rsidR="00A63C8C" w:rsidRPr="00A63C8C" w14:paraId="65836B7D" w14:textId="77777777" w:rsidTr="00FE6857">
              <w:tc>
                <w:tcPr>
                  <w:tcW w:w="1485" w:type="dxa"/>
                  <w:vAlign w:val="center"/>
                </w:tcPr>
                <w:p w14:paraId="7BC30B1D" w14:textId="68426E38"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eastAsia="zh-CN"/>
                    </w:rPr>
                  </w:pPr>
                  <w:r>
                    <w:rPr>
                      <w:color w:val="auto"/>
                      <w:sz w:val="16"/>
                      <w:szCs w:val="16"/>
                      <w:lang w:val="en-GB" w:eastAsia="zh-CN"/>
                    </w:rPr>
                    <w:t>Month</w:t>
                  </w:r>
                </w:p>
              </w:tc>
              <w:tc>
                <w:tcPr>
                  <w:tcW w:w="1108" w:type="dxa"/>
                  <w:vAlign w:val="center"/>
                </w:tcPr>
                <w:p w14:paraId="048E6348" w14:textId="28BB8522"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proofErr w:type="spellStart"/>
                  <w:r w:rsidRPr="00A63C8C">
                    <w:rPr>
                      <w:i/>
                      <w:color w:val="auto"/>
                      <w:sz w:val="16"/>
                      <w:szCs w:val="16"/>
                      <w:lang w:eastAsia="zh-CN"/>
                    </w:rPr>
                    <w:t>LE</w:t>
                  </w:r>
                  <w:r w:rsidRPr="00A63C8C">
                    <w:rPr>
                      <w:i/>
                      <w:color w:val="auto"/>
                      <w:sz w:val="16"/>
                      <w:szCs w:val="16"/>
                      <w:vertAlign w:val="subscript"/>
                      <w:lang w:eastAsia="zh-CN"/>
                    </w:rPr>
                    <w:t>y</w:t>
                  </w:r>
                  <w:proofErr w:type="spellEnd"/>
                  <w:r w:rsidRPr="00A63C8C">
                    <w:rPr>
                      <w:color w:val="auto"/>
                      <w:sz w:val="16"/>
                      <w:szCs w:val="16"/>
                      <w:lang w:eastAsia="zh-CN"/>
                    </w:rPr>
                    <w:t xml:space="preserve"> (tCO</w:t>
                  </w:r>
                  <w:r w:rsidRPr="00A63C8C">
                    <w:rPr>
                      <w:color w:val="auto"/>
                      <w:sz w:val="16"/>
                      <w:szCs w:val="16"/>
                      <w:vertAlign w:val="subscript"/>
                      <w:lang w:eastAsia="zh-CN"/>
                    </w:rPr>
                    <w:t>2</w:t>
                  </w:r>
                  <w:r w:rsidRPr="00A63C8C">
                    <w:rPr>
                      <w:color w:val="auto"/>
                      <w:sz w:val="16"/>
                      <w:szCs w:val="16"/>
                      <w:lang w:eastAsia="zh-CN"/>
                    </w:rPr>
                    <w:t>e)</w:t>
                  </w:r>
                </w:p>
              </w:tc>
            </w:tr>
            <w:tr w:rsidR="00A63C8C" w:rsidRPr="00A63C8C" w14:paraId="2C04DA1A" w14:textId="77777777" w:rsidTr="00FE6857">
              <w:tc>
                <w:tcPr>
                  <w:tcW w:w="1485" w:type="dxa"/>
                  <w:vAlign w:val="center"/>
                </w:tcPr>
                <w:p w14:paraId="7DBF8C4C"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01/08/2021-31/08/2021</w:t>
                  </w:r>
                </w:p>
              </w:tc>
              <w:tc>
                <w:tcPr>
                  <w:tcW w:w="1108" w:type="dxa"/>
                  <w:vAlign w:val="center"/>
                </w:tcPr>
                <w:p w14:paraId="38764369"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1,614</w:t>
                  </w:r>
                </w:p>
              </w:tc>
            </w:tr>
            <w:tr w:rsidR="00A63C8C" w:rsidRPr="00A63C8C" w14:paraId="6FFFC96C" w14:textId="77777777" w:rsidTr="00FE6857">
              <w:tc>
                <w:tcPr>
                  <w:tcW w:w="1485" w:type="dxa"/>
                  <w:vAlign w:val="center"/>
                </w:tcPr>
                <w:p w14:paraId="512FF1CF"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01/09/2021-30/09/2021</w:t>
                  </w:r>
                </w:p>
              </w:tc>
              <w:tc>
                <w:tcPr>
                  <w:tcW w:w="1108" w:type="dxa"/>
                  <w:vAlign w:val="center"/>
                </w:tcPr>
                <w:p w14:paraId="375C6E49"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1,562</w:t>
                  </w:r>
                </w:p>
              </w:tc>
            </w:tr>
            <w:tr w:rsidR="00A63C8C" w:rsidRPr="00A63C8C" w14:paraId="3F5CA5CE" w14:textId="77777777" w:rsidTr="00FE6857">
              <w:tc>
                <w:tcPr>
                  <w:tcW w:w="1485" w:type="dxa"/>
                  <w:vAlign w:val="center"/>
                </w:tcPr>
                <w:p w14:paraId="42DF2B72"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01/10/2021-31/10/2021</w:t>
                  </w:r>
                </w:p>
              </w:tc>
              <w:tc>
                <w:tcPr>
                  <w:tcW w:w="1108" w:type="dxa"/>
                  <w:vAlign w:val="center"/>
                </w:tcPr>
                <w:p w14:paraId="06928DF5"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1,614</w:t>
                  </w:r>
                </w:p>
              </w:tc>
            </w:tr>
            <w:tr w:rsidR="00A63C8C" w:rsidRPr="00A63C8C" w14:paraId="5B533B49" w14:textId="77777777" w:rsidTr="00FE6857">
              <w:tc>
                <w:tcPr>
                  <w:tcW w:w="1485" w:type="dxa"/>
                  <w:vAlign w:val="center"/>
                </w:tcPr>
                <w:p w14:paraId="60519358"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01/11/2021-30/11/2021</w:t>
                  </w:r>
                </w:p>
              </w:tc>
              <w:tc>
                <w:tcPr>
                  <w:tcW w:w="1108" w:type="dxa"/>
                  <w:vAlign w:val="center"/>
                </w:tcPr>
                <w:p w14:paraId="348E8A0F"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1,562</w:t>
                  </w:r>
                </w:p>
              </w:tc>
            </w:tr>
            <w:tr w:rsidR="00A63C8C" w:rsidRPr="00A63C8C" w14:paraId="7B1D340B" w14:textId="77777777" w:rsidTr="00FE6857">
              <w:tc>
                <w:tcPr>
                  <w:tcW w:w="1485" w:type="dxa"/>
                  <w:vAlign w:val="center"/>
                </w:tcPr>
                <w:p w14:paraId="2316578F"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lastRenderedPageBreak/>
                    <w:t>01/12/2021-31/12/2021</w:t>
                  </w:r>
                </w:p>
              </w:tc>
              <w:tc>
                <w:tcPr>
                  <w:tcW w:w="1108" w:type="dxa"/>
                  <w:vAlign w:val="center"/>
                </w:tcPr>
                <w:p w14:paraId="2B29BBFA"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1,614</w:t>
                  </w:r>
                </w:p>
              </w:tc>
            </w:tr>
            <w:tr w:rsidR="00A63C8C" w:rsidRPr="00A63C8C" w14:paraId="7C94D257" w14:textId="77777777" w:rsidTr="00FE6857">
              <w:tc>
                <w:tcPr>
                  <w:tcW w:w="1485" w:type="dxa"/>
                  <w:vAlign w:val="center"/>
                </w:tcPr>
                <w:p w14:paraId="2A627C1D"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01/01/2022-31/01/2022</w:t>
                  </w:r>
                </w:p>
              </w:tc>
              <w:tc>
                <w:tcPr>
                  <w:tcW w:w="1108" w:type="dxa"/>
                  <w:vAlign w:val="center"/>
                </w:tcPr>
                <w:p w14:paraId="1F403097"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1,596</w:t>
                  </w:r>
                </w:p>
              </w:tc>
            </w:tr>
            <w:tr w:rsidR="00A63C8C" w:rsidRPr="00A63C8C" w14:paraId="3547EF20" w14:textId="77777777" w:rsidTr="00FE6857">
              <w:tc>
                <w:tcPr>
                  <w:tcW w:w="1485" w:type="dxa"/>
                  <w:vAlign w:val="center"/>
                </w:tcPr>
                <w:p w14:paraId="74564A5D"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01/02/2022-28/02/2022</w:t>
                  </w:r>
                </w:p>
              </w:tc>
              <w:tc>
                <w:tcPr>
                  <w:tcW w:w="1108" w:type="dxa"/>
                  <w:vAlign w:val="center"/>
                </w:tcPr>
                <w:p w14:paraId="2D6FCE3E"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1,442</w:t>
                  </w:r>
                </w:p>
              </w:tc>
            </w:tr>
            <w:tr w:rsidR="00A63C8C" w:rsidRPr="00A63C8C" w14:paraId="641DC900" w14:textId="77777777" w:rsidTr="00FE6857">
              <w:tc>
                <w:tcPr>
                  <w:tcW w:w="1485" w:type="dxa"/>
                  <w:vAlign w:val="center"/>
                </w:tcPr>
                <w:p w14:paraId="23AD66DC"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01/03/2022-31/03/2022</w:t>
                  </w:r>
                </w:p>
              </w:tc>
              <w:tc>
                <w:tcPr>
                  <w:tcW w:w="1108" w:type="dxa"/>
                  <w:vAlign w:val="center"/>
                </w:tcPr>
                <w:p w14:paraId="4E4FBD4B"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1,596</w:t>
                  </w:r>
                </w:p>
              </w:tc>
            </w:tr>
            <w:tr w:rsidR="00A63C8C" w:rsidRPr="00A63C8C" w14:paraId="6B6E7428" w14:textId="77777777" w:rsidTr="00FE6857">
              <w:tc>
                <w:tcPr>
                  <w:tcW w:w="1485" w:type="dxa"/>
                  <w:vAlign w:val="center"/>
                </w:tcPr>
                <w:p w14:paraId="65B4EE46"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01/04/2022-30/04/2022</w:t>
                  </w:r>
                </w:p>
              </w:tc>
              <w:tc>
                <w:tcPr>
                  <w:tcW w:w="1108" w:type="dxa"/>
                  <w:vAlign w:val="center"/>
                </w:tcPr>
                <w:p w14:paraId="6925D522"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1,545</w:t>
                  </w:r>
                </w:p>
              </w:tc>
            </w:tr>
            <w:tr w:rsidR="00A63C8C" w:rsidRPr="00A63C8C" w14:paraId="28E5BC84" w14:textId="77777777" w:rsidTr="00FE6857">
              <w:tc>
                <w:tcPr>
                  <w:tcW w:w="1485" w:type="dxa"/>
                  <w:vAlign w:val="center"/>
                </w:tcPr>
                <w:p w14:paraId="076B1793"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01/05/2022-31/05/2022</w:t>
                  </w:r>
                </w:p>
              </w:tc>
              <w:tc>
                <w:tcPr>
                  <w:tcW w:w="1108" w:type="dxa"/>
                  <w:vAlign w:val="center"/>
                </w:tcPr>
                <w:p w14:paraId="32740B64"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1,596</w:t>
                  </w:r>
                </w:p>
              </w:tc>
            </w:tr>
            <w:tr w:rsidR="00A63C8C" w:rsidRPr="00A63C8C" w14:paraId="2A91EABB" w14:textId="77777777" w:rsidTr="00FE6857">
              <w:tc>
                <w:tcPr>
                  <w:tcW w:w="1485" w:type="dxa"/>
                  <w:vAlign w:val="center"/>
                </w:tcPr>
                <w:p w14:paraId="107DEED8"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01/06/2022-30/06/2022</w:t>
                  </w:r>
                </w:p>
              </w:tc>
              <w:tc>
                <w:tcPr>
                  <w:tcW w:w="1108" w:type="dxa"/>
                  <w:vAlign w:val="center"/>
                </w:tcPr>
                <w:p w14:paraId="4A40949B"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1,545</w:t>
                  </w:r>
                </w:p>
              </w:tc>
            </w:tr>
            <w:tr w:rsidR="00A63C8C" w:rsidRPr="00A63C8C" w14:paraId="3D23D6A1" w14:textId="77777777" w:rsidTr="00FE6857">
              <w:tc>
                <w:tcPr>
                  <w:tcW w:w="1485" w:type="dxa"/>
                  <w:vAlign w:val="center"/>
                </w:tcPr>
                <w:p w14:paraId="3AE6DB68"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01/07/2022-31/07/2022</w:t>
                  </w:r>
                </w:p>
              </w:tc>
              <w:tc>
                <w:tcPr>
                  <w:tcW w:w="1108" w:type="dxa"/>
                  <w:vAlign w:val="center"/>
                </w:tcPr>
                <w:p w14:paraId="457BE598"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1,596</w:t>
                  </w:r>
                </w:p>
              </w:tc>
            </w:tr>
            <w:tr w:rsidR="00A63C8C" w:rsidRPr="00A63C8C" w14:paraId="23882A44" w14:textId="77777777" w:rsidTr="00FE6857">
              <w:tc>
                <w:tcPr>
                  <w:tcW w:w="1485" w:type="dxa"/>
                  <w:vAlign w:val="center"/>
                </w:tcPr>
                <w:p w14:paraId="22EDB33C"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b/>
                      <w:bCs/>
                      <w:color w:val="000000"/>
                      <w:sz w:val="16"/>
                      <w:szCs w:val="16"/>
                    </w:rPr>
                    <w:t>total</w:t>
                  </w:r>
                </w:p>
              </w:tc>
              <w:tc>
                <w:tcPr>
                  <w:tcW w:w="1108" w:type="dxa"/>
                  <w:vAlign w:val="center"/>
                </w:tcPr>
                <w:p w14:paraId="1401C8FC"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auto"/>
                      <w:sz w:val="16"/>
                      <w:szCs w:val="16"/>
                    </w:rPr>
                    <w:t>18,882</w:t>
                  </w:r>
                </w:p>
              </w:tc>
            </w:tr>
          </w:tbl>
          <w:p w14:paraId="37AD3C42" w14:textId="77777777" w:rsidR="00A63C8C" w:rsidRPr="00A63C8C" w:rsidRDefault="00A63C8C" w:rsidP="00576AAA">
            <w:pPr>
              <w:spacing w:line="288" w:lineRule="auto"/>
              <w:contextualSpacing w:val="0"/>
              <w:jc w:val="center"/>
              <w:rPr>
                <w:rFonts w:eastAsia="等线" w:cs="宋体"/>
                <w:color w:val="auto"/>
                <w:sz w:val="18"/>
                <w:szCs w:val="18"/>
                <w:lang w:eastAsia="zh-CN"/>
                <w14:cntxtAlts w14:val="0"/>
              </w:rPr>
            </w:pPr>
          </w:p>
        </w:tc>
        <w:tc>
          <w:tcPr>
            <w:tcW w:w="3026" w:type="dxa"/>
          </w:tcPr>
          <w:tbl>
            <w:tblPr>
              <w:tblStyle w:val="afffff3"/>
              <w:tblW w:w="0" w:type="auto"/>
              <w:tblLook w:val="04A0" w:firstRow="1" w:lastRow="0" w:firstColumn="1" w:lastColumn="0" w:noHBand="0" w:noVBand="1"/>
            </w:tblPr>
            <w:tblGrid>
              <w:gridCol w:w="1578"/>
              <w:gridCol w:w="1222"/>
            </w:tblGrid>
            <w:tr w:rsidR="00A63C8C" w:rsidRPr="00A63C8C" w14:paraId="1C65B3F0" w14:textId="77777777" w:rsidTr="00DA365D">
              <w:tc>
                <w:tcPr>
                  <w:tcW w:w="3240" w:type="dxa"/>
                  <w:vAlign w:val="center"/>
                </w:tcPr>
                <w:p w14:paraId="1193CBC5" w14:textId="7B57DD09"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eastAsia="zh-CN"/>
                    </w:rPr>
                  </w:pPr>
                  <w:r>
                    <w:rPr>
                      <w:color w:val="auto"/>
                      <w:sz w:val="16"/>
                      <w:szCs w:val="16"/>
                      <w:lang w:val="en-GB" w:eastAsia="zh-CN"/>
                    </w:rPr>
                    <w:lastRenderedPageBreak/>
                    <w:t>Month</w:t>
                  </w:r>
                </w:p>
              </w:tc>
              <w:tc>
                <w:tcPr>
                  <w:tcW w:w="3240" w:type="dxa"/>
                  <w:vAlign w:val="center"/>
                </w:tcPr>
                <w:p w14:paraId="6DFCF591" w14:textId="5E6B3205"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proofErr w:type="spellStart"/>
                  <w:r w:rsidRPr="00A63C8C">
                    <w:rPr>
                      <w:i/>
                      <w:color w:val="auto"/>
                      <w:sz w:val="16"/>
                      <w:szCs w:val="16"/>
                      <w:lang w:eastAsia="zh-CN"/>
                    </w:rPr>
                    <w:t>LE</w:t>
                  </w:r>
                  <w:r w:rsidRPr="00A63C8C">
                    <w:rPr>
                      <w:i/>
                      <w:color w:val="auto"/>
                      <w:sz w:val="16"/>
                      <w:szCs w:val="16"/>
                      <w:vertAlign w:val="subscript"/>
                      <w:lang w:eastAsia="zh-CN"/>
                    </w:rPr>
                    <w:t>y</w:t>
                  </w:r>
                  <w:proofErr w:type="spellEnd"/>
                  <w:r w:rsidRPr="00A63C8C">
                    <w:rPr>
                      <w:color w:val="auto"/>
                      <w:sz w:val="16"/>
                      <w:szCs w:val="16"/>
                      <w:lang w:eastAsia="zh-CN"/>
                    </w:rPr>
                    <w:t xml:space="preserve"> (tCO</w:t>
                  </w:r>
                  <w:r w:rsidRPr="00A63C8C">
                    <w:rPr>
                      <w:color w:val="auto"/>
                      <w:sz w:val="16"/>
                      <w:szCs w:val="16"/>
                      <w:vertAlign w:val="subscript"/>
                      <w:lang w:eastAsia="zh-CN"/>
                    </w:rPr>
                    <w:t>2</w:t>
                  </w:r>
                  <w:r w:rsidRPr="00A63C8C">
                    <w:rPr>
                      <w:color w:val="auto"/>
                      <w:sz w:val="16"/>
                      <w:szCs w:val="16"/>
                      <w:lang w:eastAsia="zh-CN"/>
                    </w:rPr>
                    <w:t>e)</w:t>
                  </w:r>
                </w:p>
              </w:tc>
            </w:tr>
            <w:tr w:rsidR="00A63C8C" w:rsidRPr="00A63C8C" w14:paraId="5611E364" w14:textId="77777777" w:rsidTr="00DA365D">
              <w:tc>
                <w:tcPr>
                  <w:tcW w:w="3240" w:type="dxa"/>
                  <w:vAlign w:val="center"/>
                </w:tcPr>
                <w:p w14:paraId="04B4C633"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t>10/10/2020-31/10/2020</w:t>
                  </w:r>
                </w:p>
              </w:tc>
              <w:tc>
                <w:tcPr>
                  <w:tcW w:w="3240" w:type="dxa"/>
                  <w:vAlign w:val="center"/>
                </w:tcPr>
                <w:p w14:paraId="262434FF" w14:textId="72E9AD3C"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245</w:t>
                  </w:r>
                </w:p>
              </w:tc>
            </w:tr>
            <w:tr w:rsidR="00A63C8C" w:rsidRPr="00A63C8C" w14:paraId="541CE3C0" w14:textId="77777777" w:rsidTr="00DA365D">
              <w:tc>
                <w:tcPr>
                  <w:tcW w:w="3240" w:type="dxa"/>
                  <w:vAlign w:val="center"/>
                </w:tcPr>
                <w:p w14:paraId="074D5B7B"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t>01/11/2020-30/11/2020</w:t>
                  </w:r>
                </w:p>
              </w:tc>
              <w:tc>
                <w:tcPr>
                  <w:tcW w:w="3240" w:type="dxa"/>
                  <w:vAlign w:val="center"/>
                </w:tcPr>
                <w:p w14:paraId="3DBB4398" w14:textId="050742BC"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1,105</w:t>
                  </w:r>
                </w:p>
              </w:tc>
            </w:tr>
            <w:tr w:rsidR="00A63C8C" w:rsidRPr="00A63C8C" w14:paraId="471DE518" w14:textId="77777777" w:rsidTr="00DA365D">
              <w:tc>
                <w:tcPr>
                  <w:tcW w:w="3240" w:type="dxa"/>
                  <w:vAlign w:val="center"/>
                </w:tcPr>
                <w:p w14:paraId="735A2C2A"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t>01/12/2020-31/12/2020</w:t>
                  </w:r>
                </w:p>
              </w:tc>
              <w:tc>
                <w:tcPr>
                  <w:tcW w:w="3240" w:type="dxa"/>
                  <w:vAlign w:val="center"/>
                </w:tcPr>
                <w:p w14:paraId="655D4B48" w14:textId="19059606"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1,631</w:t>
                  </w:r>
                </w:p>
              </w:tc>
            </w:tr>
            <w:tr w:rsidR="00A63C8C" w:rsidRPr="00A63C8C" w14:paraId="7B9FA841" w14:textId="77777777" w:rsidTr="00DA365D">
              <w:tc>
                <w:tcPr>
                  <w:tcW w:w="3240" w:type="dxa"/>
                  <w:vAlign w:val="center"/>
                </w:tcPr>
                <w:p w14:paraId="60EA9EB0"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t>01/01/2021-31/01/2021</w:t>
                  </w:r>
                </w:p>
              </w:tc>
              <w:tc>
                <w:tcPr>
                  <w:tcW w:w="3240" w:type="dxa"/>
                  <w:vAlign w:val="center"/>
                </w:tcPr>
                <w:p w14:paraId="23D69F07" w14:textId="245A8049"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1,631</w:t>
                  </w:r>
                </w:p>
              </w:tc>
            </w:tr>
            <w:tr w:rsidR="00A63C8C" w:rsidRPr="00A63C8C" w14:paraId="7EF04757" w14:textId="77777777" w:rsidTr="00DA365D">
              <w:tc>
                <w:tcPr>
                  <w:tcW w:w="3240" w:type="dxa"/>
                  <w:vAlign w:val="center"/>
                </w:tcPr>
                <w:p w14:paraId="3706C837"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lastRenderedPageBreak/>
                    <w:t>01/02/2021-28/02/2021</w:t>
                  </w:r>
                </w:p>
              </w:tc>
              <w:tc>
                <w:tcPr>
                  <w:tcW w:w="3240" w:type="dxa"/>
                  <w:vAlign w:val="center"/>
                </w:tcPr>
                <w:p w14:paraId="1A3BB089" w14:textId="512AB811"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1,473</w:t>
                  </w:r>
                </w:p>
              </w:tc>
            </w:tr>
            <w:tr w:rsidR="00A63C8C" w:rsidRPr="00A63C8C" w14:paraId="6060A7BD" w14:textId="77777777" w:rsidTr="00DA365D">
              <w:tc>
                <w:tcPr>
                  <w:tcW w:w="3240" w:type="dxa"/>
                  <w:vAlign w:val="center"/>
                </w:tcPr>
                <w:p w14:paraId="62EDD10F"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t>01/03/2021-31/03/2021</w:t>
                  </w:r>
                </w:p>
              </w:tc>
              <w:tc>
                <w:tcPr>
                  <w:tcW w:w="3240" w:type="dxa"/>
                  <w:vAlign w:val="center"/>
                </w:tcPr>
                <w:p w14:paraId="587A2169" w14:textId="4503B2EF"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1,631</w:t>
                  </w:r>
                </w:p>
              </w:tc>
            </w:tr>
            <w:tr w:rsidR="00A63C8C" w:rsidRPr="00A63C8C" w14:paraId="322BC2D7" w14:textId="77777777" w:rsidTr="00DA365D">
              <w:tc>
                <w:tcPr>
                  <w:tcW w:w="3240" w:type="dxa"/>
                  <w:vAlign w:val="center"/>
                </w:tcPr>
                <w:p w14:paraId="770FDB64"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t>01/04/2021-30/04/2021</w:t>
                  </w:r>
                </w:p>
              </w:tc>
              <w:tc>
                <w:tcPr>
                  <w:tcW w:w="3240" w:type="dxa"/>
                  <w:vAlign w:val="center"/>
                </w:tcPr>
                <w:p w14:paraId="36609473" w14:textId="70352ED6"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1,578</w:t>
                  </w:r>
                </w:p>
              </w:tc>
            </w:tr>
            <w:tr w:rsidR="00A63C8C" w:rsidRPr="00A63C8C" w14:paraId="6DA6AE0B" w14:textId="77777777" w:rsidTr="00DA365D">
              <w:tc>
                <w:tcPr>
                  <w:tcW w:w="3240" w:type="dxa"/>
                  <w:vAlign w:val="center"/>
                </w:tcPr>
                <w:p w14:paraId="53DE7B62"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t>01/05/2021-31/05/2021</w:t>
                  </w:r>
                </w:p>
              </w:tc>
              <w:tc>
                <w:tcPr>
                  <w:tcW w:w="3240" w:type="dxa"/>
                  <w:vAlign w:val="center"/>
                </w:tcPr>
                <w:p w14:paraId="1930512B" w14:textId="5954A61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1,631</w:t>
                  </w:r>
                </w:p>
              </w:tc>
            </w:tr>
            <w:tr w:rsidR="00A63C8C" w:rsidRPr="00A63C8C" w14:paraId="01605998" w14:textId="77777777" w:rsidTr="00DA365D">
              <w:tc>
                <w:tcPr>
                  <w:tcW w:w="3240" w:type="dxa"/>
                  <w:vAlign w:val="center"/>
                </w:tcPr>
                <w:p w14:paraId="2E6FCA84"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t>01/06/2021-30/06/2021</w:t>
                  </w:r>
                </w:p>
              </w:tc>
              <w:tc>
                <w:tcPr>
                  <w:tcW w:w="3240" w:type="dxa"/>
                  <w:vAlign w:val="center"/>
                </w:tcPr>
                <w:p w14:paraId="11B900CC" w14:textId="5B3774B3"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1,578</w:t>
                  </w:r>
                </w:p>
              </w:tc>
            </w:tr>
            <w:tr w:rsidR="00A63C8C" w:rsidRPr="00A63C8C" w14:paraId="66A57921" w14:textId="77777777" w:rsidTr="00DA365D">
              <w:tc>
                <w:tcPr>
                  <w:tcW w:w="3240" w:type="dxa"/>
                  <w:vAlign w:val="center"/>
                </w:tcPr>
                <w:p w14:paraId="6859DAA2"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000000"/>
                      <w:sz w:val="16"/>
                      <w:szCs w:val="16"/>
                    </w:rPr>
                    <w:t>01/07/2021-31/07/2021</w:t>
                  </w:r>
                </w:p>
              </w:tc>
              <w:tc>
                <w:tcPr>
                  <w:tcW w:w="3240" w:type="dxa"/>
                  <w:vAlign w:val="center"/>
                </w:tcPr>
                <w:p w14:paraId="5A255E74" w14:textId="7A2AA557" w:rsidR="00A63C8C" w:rsidRPr="00A63C8C" w:rsidRDefault="00A63C8C" w:rsidP="0041780C">
                  <w:pPr>
                    <w:framePr w:hSpace="180" w:wrap="around" w:vAnchor="text" w:hAnchor="text" w:y="1"/>
                    <w:adjustRightInd w:val="0"/>
                    <w:snapToGrid w:val="0"/>
                    <w:spacing w:line="288" w:lineRule="auto"/>
                    <w:contextualSpacing w:val="0"/>
                    <w:suppressOverlap/>
                    <w:jc w:val="center"/>
                    <w:rPr>
                      <w:rFonts w:eastAsia="微软雅黑"/>
                      <w:color w:val="auto"/>
                      <w:sz w:val="16"/>
                      <w:szCs w:val="16"/>
                    </w:rPr>
                  </w:pPr>
                  <w:r w:rsidRPr="00A63C8C">
                    <w:rPr>
                      <w:rFonts w:eastAsia="微软雅黑"/>
                      <w:color w:val="auto"/>
                      <w:sz w:val="16"/>
                      <w:szCs w:val="16"/>
                    </w:rPr>
                    <w:t>1,631</w:t>
                  </w:r>
                </w:p>
              </w:tc>
            </w:tr>
            <w:tr w:rsidR="00A63C8C" w:rsidRPr="00A63C8C" w14:paraId="0CF20C50" w14:textId="77777777" w:rsidTr="00DA365D">
              <w:tc>
                <w:tcPr>
                  <w:tcW w:w="3240" w:type="dxa"/>
                  <w:vAlign w:val="center"/>
                </w:tcPr>
                <w:p w14:paraId="7524E3E4"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b/>
                      <w:bCs/>
                      <w:color w:val="000000"/>
                      <w:sz w:val="16"/>
                      <w:szCs w:val="16"/>
                    </w:rPr>
                    <w:t>total</w:t>
                  </w:r>
                </w:p>
              </w:tc>
              <w:tc>
                <w:tcPr>
                  <w:tcW w:w="3240" w:type="dxa"/>
                  <w:vAlign w:val="center"/>
                </w:tcPr>
                <w:p w14:paraId="23479A2A" w14:textId="77777777" w:rsidR="00A63C8C" w:rsidRPr="00A63C8C" w:rsidRDefault="00A63C8C" w:rsidP="0041780C">
                  <w:pPr>
                    <w:framePr w:hSpace="180" w:wrap="around" w:vAnchor="text" w:hAnchor="text" w:y="1"/>
                    <w:adjustRightInd w:val="0"/>
                    <w:snapToGrid w:val="0"/>
                    <w:spacing w:line="288" w:lineRule="auto"/>
                    <w:contextualSpacing w:val="0"/>
                    <w:suppressOverlap/>
                    <w:jc w:val="center"/>
                    <w:rPr>
                      <w:color w:val="auto"/>
                      <w:sz w:val="16"/>
                      <w:szCs w:val="16"/>
                      <w:lang w:val="en-GB"/>
                    </w:rPr>
                  </w:pPr>
                  <w:r w:rsidRPr="00A63C8C">
                    <w:rPr>
                      <w:rFonts w:eastAsia="微软雅黑"/>
                      <w:color w:val="auto"/>
                      <w:sz w:val="16"/>
                      <w:szCs w:val="16"/>
                    </w:rPr>
                    <w:t>14,134</w:t>
                  </w:r>
                </w:p>
              </w:tc>
            </w:tr>
          </w:tbl>
          <w:p w14:paraId="0BED865F" w14:textId="77777777" w:rsidR="00A63C8C" w:rsidRPr="00A63C8C" w:rsidRDefault="00A63C8C" w:rsidP="00576AAA">
            <w:pPr>
              <w:snapToGrid w:val="0"/>
              <w:spacing w:line="288" w:lineRule="auto"/>
              <w:contextualSpacing w:val="0"/>
              <w:jc w:val="center"/>
              <w:rPr>
                <w:rFonts w:eastAsia="等线" w:cs="宋体"/>
                <w:color w:val="auto"/>
                <w:sz w:val="18"/>
                <w:szCs w:val="18"/>
                <w:lang w:eastAsia="zh-CN"/>
                <w14:cntxtAlts w14:val="0"/>
              </w:rPr>
            </w:pPr>
          </w:p>
        </w:tc>
      </w:tr>
      <w:tr w:rsidR="00A63C8C" w:rsidRPr="00A63C8C" w14:paraId="3F0283DB" w14:textId="77777777" w:rsidTr="00576AAA">
        <w:tc>
          <w:tcPr>
            <w:tcW w:w="3681" w:type="dxa"/>
            <w:gridSpan w:val="2"/>
            <w:vAlign w:val="center"/>
          </w:tcPr>
          <w:p w14:paraId="06003289" w14:textId="00FC98A1" w:rsidR="00A63C8C" w:rsidRPr="00A63C8C" w:rsidRDefault="00A63C8C" w:rsidP="00576AAA">
            <w:pPr>
              <w:spacing w:line="288" w:lineRule="auto"/>
              <w:jc w:val="both"/>
              <w:rPr>
                <w:color w:val="auto"/>
                <w:sz w:val="18"/>
                <w:szCs w:val="18"/>
                <w:lang w:eastAsia="zh-CN"/>
              </w:rPr>
            </w:pPr>
            <w:r w:rsidRPr="00A63C8C">
              <w:rPr>
                <w:color w:val="auto"/>
                <w:sz w:val="18"/>
                <w:szCs w:val="18"/>
                <w:lang w:eastAsia="zh-CN"/>
              </w:rPr>
              <w:lastRenderedPageBreak/>
              <w:t>Number of males and females employed</w:t>
            </w:r>
          </w:p>
        </w:tc>
        <w:tc>
          <w:tcPr>
            <w:tcW w:w="2915" w:type="dxa"/>
            <w:vAlign w:val="center"/>
          </w:tcPr>
          <w:p w14:paraId="509F6851" w14:textId="3F4BD167" w:rsidR="00A63C8C" w:rsidRPr="00A63C8C" w:rsidRDefault="00A63C8C" w:rsidP="00576AAA">
            <w:pPr>
              <w:adjustRightInd w:val="0"/>
              <w:snapToGrid w:val="0"/>
              <w:spacing w:line="288" w:lineRule="auto"/>
              <w:contextualSpacing w:val="0"/>
              <w:jc w:val="both"/>
              <w:rPr>
                <w:color w:val="auto"/>
                <w:sz w:val="18"/>
                <w:szCs w:val="18"/>
                <w:lang w:val="en-GB" w:eastAsia="zh-CN"/>
              </w:rPr>
            </w:pPr>
            <w:r w:rsidRPr="00A63C8C">
              <w:rPr>
                <w:rFonts w:eastAsia="MS Mincho" w:cs="Avenir-Book"/>
                <w:color w:val="auto"/>
                <w:sz w:val="18"/>
                <w:szCs w:val="18"/>
              </w:rPr>
              <w:t>12 jobs are created including 6 males and 6 females.</w:t>
            </w:r>
          </w:p>
        </w:tc>
        <w:tc>
          <w:tcPr>
            <w:tcW w:w="3026" w:type="dxa"/>
            <w:vAlign w:val="center"/>
          </w:tcPr>
          <w:p w14:paraId="0E71CE42" w14:textId="2044141B" w:rsidR="00A63C8C" w:rsidRPr="00A63C8C" w:rsidRDefault="00A63C8C" w:rsidP="00576AAA">
            <w:pPr>
              <w:adjustRightInd w:val="0"/>
              <w:snapToGrid w:val="0"/>
              <w:spacing w:line="288" w:lineRule="auto"/>
              <w:contextualSpacing w:val="0"/>
              <w:jc w:val="both"/>
              <w:rPr>
                <w:color w:val="auto"/>
                <w:sz w:val="18"/>
                <w:szCs w:val="18"/>
                <w:lang w:val="en-GB" w:eastAsia="zh-CN"/>
              </w:rPr>
            </w:pPr>
            <w:r w:rsidRPr="00A63C8C">
              <w:rPr>
                <w:rFonts w:eastAsia="MS Mincho" w:cs="Avenir-Book"/>
                <w:color w:val="auto"/>
                <w:sz w:val="18"/>
                <w:szCs w:val="18"/>
              </w:rPr>
              <w:t>12 jobs are created including 6 males and 6 females.</w:t>
            </w:r>
          </w:p>
        </w:tc>
      </w:tr>
      <w:tr w:rsidR="00A63C8C" w:rsidRPr="00A63C8C" w14:paraId="2511F9E8" w14:textId="77777777" w:rsidTr="00576AAA">
        <w:tc>
          <w:tcPr>
            <w:tcW w:w="3681" w:type="dxa"/>
            <w:gridSpan w:val="2"/>
            <w:vAlign w:val="center"/>
          </w:tcPr>
          <w:p w14:paraId="258679BD" w14:textId="01DEDD6E" w:rsidR="00A63C8C" w:rsidRPr="00A63C8C" w:rsidRDefault="00A63C8C" w:rsidP="00576AAA">
            <w:pPr>
              <w:spacing w:line="288" w:lineRule="auto"/>
              <w:jc w:val="both"/>
              <w:rPr>
                <w:color w:val="auto"/>
                <w:sz w:val="18"/>
                <w:szCs w:val="18"/>
                <w:lang w:eastAsia="zh-CN"/>
              </w:rPr>
            </w:pPr>
            <w:r w:rsidRPr="00A63C8C">
              <w:rPr>
                <w:iCs/>
                <w:color w:val="auto"/>
                <w:sz w:val="18"/>
                <w:szCs w:val="18"/>
                <w:lang w:eastAsia="zh-CN"/>
              </w:rPr>
              <w:t>Percentage of employees with salaries paid at par with the average wage of Kenya.</w:t>
            </w:r>
          </w:p>
        </w:tc>
        <w:tc>
          <w:tcPr>
            <w:tcW w:w="2915" w:type="dxa"/>
          </w:tcPr>
          <w:p w14:paraId="32F8FF8F" w14:textId="0033EEBD" w:rsidR="00A63C8C" w:rsidRPr="00A63C8C" w:rsidRDefault="00A63C8C" w:rsidP="00576AAA">
            <w:pPr>
              <w:adjustRightInd w:val="0"/>
              <w:snapToGrid w:val="0"/>
              <w:spacing w:line="288" w:lineRule="auto"/>
              <w:contextualSpacing w:val="0"/>
              <w:jc w:val="both"/>
              <w:rPr>
                <w:rFonts w:cs="Avenir-Book"/>
                <w:color w:val="auto"/>
                <w:sz w:val="18"/>
                <w:szCs w:val="18"/>
                <w:lang w:eastAsia="zh-CN"/>
              </w:rPr>
            </w:pPr>
            <w:r w:rsidRPr="00A63C8C">
              <w:rPr>
                <w:rFonts w:cs="Avenir-Book"/>
                <w:color w:val="auto"/>
                <w:sz w:val="18"/>
                <w:szCs w:val="18"/>
                <w:lang w:eastAsia="zh-CN"/>
              </w:rPr>
              <w:t>100%</w:t>
            </w:r>
          </w:p>
        </w:tc>
        <w:tc>
          <w:tcPr>
            <w:tcW w:w="3026" w:type="dxa"/>
          </w:tcPr>
          <w:p w14:paraId="1570D7C2" w14:textId="352BADBB" w:rsidR="00A63C8C" w:rsidRPr="00A63C8C" w:rsidRDefault="00A63C8C" w:rsidP="00576AAA">
            <w:pPr>
              <w:adjustRightInd w:val="0"/>
              <w:snapToGrid w:val="0"/>
              <w:spacing w:line="288" w:lineRule="auto"/>
              <w:contextualSpacing w:val="0"/>
              <w:jc w:val="both"/>
              <w:rPr>
                <w:rFonts w:cs="Avenir-Book"/>
                <w:color w:val="auto"/>
                <w:sz w:val="18"/>
                <w:szCs w:val="18"/>
                <w:lang w:eastAsia="zh-CN"/>
              </w:rPr>
            </w:pPr>
            <w:r w:rsidRPr="00A63C8C">
              <w:rPr>
                <w:rFonts w:cs="Avenir-Book"/>
                <w:color w:val="auto"/>
                <w:sz w:val="18"/>
                <w:szCs w:val="18"/>
                <w:lang w:eastAsia="zh-CN"/>
              </w:rPr>
              <w:t>100%</w:t>
            </w:r>
          </w:p>
        </w:tc>
      </w:tr>
    </w:tbl>
    <w:p w14:paraId="1C862AE8" w14:textId="31422293" w:rsidR="007F6A20" w:rsidRPr="00880E28" w:rsidRDefault="007F6A20" w:rsidP="00AE4BB2">
      <w:pPr>
        <w:jc w:val="both"/>
        <w:rPr>
          <w:iCs/>
          <w:color w:val="auto"/>
          <w:sz w:val="18"/>
          <w:szCs w:val="18"/>
          <w:lang w:eastAsia="zh-CN"/>
        </w:rPr>
      </w:pPr>
    </w:p>
    <w:p w14:paraId="7E20D417" w14:textId="757489E6" w:rsidR="00E00DC7" w:rsidRPr="009F3C0F" w:rsidRDefault="00E00DC7" w:rsidP="00AE4BB2">
      <w:pPr>
        <w:jc w:val="both"/>
        <w:rPr>
          <w:color w:val="auto"/>
          <w:sz w:val="20"/>
          <w:szCs w:val="20"/>
          <w:lang w:eastAsia="zh-CN"/>
        </w:rPr>
      </w:pPr>
      <w:r w:rsidRPr="009F3C0F">
        <w:rPr>
          <w:iCs/>
          <w:color w:val="auto"/>
          <w:sz w:val="20"/>
          <w:szCs w:val="20"/>
          <w:lang w:eastAsia="zh-CN"/>
        </w:rPr>
        <w:t xml:space="preserve">For </w:t>
      </w:r>
      <w:r w:rsidRPr="009F3C0F">
        <w:rPr>
          <w:color w:val="auto"/>
          <w:sz w:val="20"/>
          <w:szCs w:val="20"/>
          <w:lang w:eastAsia="zh-CN"/>
        </w:rPr>
        <w:t>Water hygiene education campaigns, the monitoring indicators are: The fraction of the households where safe water is found to fulfill "safely managed", i.e., The fraction of the households involved in this project who can obtain safe water. And the fraction of the households where Hygiene practices are found to fulfill “basic” requirements, i.e., the fraction of the soap availability for handwashing. T</w:t>
      </w:r>
      <w:r w:rsidRPr="009F3C0F">
        <w:rPr>
          <w:rFonts w:hint="eastAsia"/>
          <w:color w:val="auto"/>
          <w:sz w:val="20"/>
          <w:szCs w:val="20"/>
          <w:lang w:eastAsia="zh-CN"/>
        </w:rPr>
        <w:t>he</w:t>
      </w:r>
      <w:r w:rsidRPr="009F3C0F">
        <w:rPr>
          <w:color w:val="auto"/>
          <w:sz w:val="20"/>
          <w:szCs w:val="20"/>
          <w:lang w:eastAsia="zh-CN"/>
        </w:rPr>
        <w:t xml:space="preserve"> fraction of the households involved in this project who can obtain safe water in this monitoring period is 100% which is as the same as the value in last monitoring period. The fraction of the soap availability for handwashing in this monitoring period is 9.9%, which is higher than the 7.92% in the last monitoring period. this parameter was sourced from water hygiene education campaigns conducted once per year by project owner and the result are related to the education level, family economic conditions of sample users, etc.</w:t>
      </w:r>
    </w:p>
    <w:p w14:paraId="56FBDA5C" w14:textId="77777777" w:rsidR="00E00DC7" w:rsidRPr="009F3C0F" w:rsidRDefault="00E00DC7" w:rsidP="00AE4BB2">
      <w:pPr>
        <w:jc w:val="both"/>
        <w:rPr>
          <w:iCs/>
          <w:color w:val="auto"/>
          <w:sz w:val="20"/>
          <w:szCs w:val="20"/>
          <w:lang w:eastAsia="zh-CN"/>
        </w:rPr>
      </w:pPr>
    </w:p>
    <w:p w14:paraId="134F5211" w14:textId="3633D937" w:rsidR="00BB5B45" w:rsidRPr="009F3C0F" w:rsidRDefault="00BB5B45" w:rsidP="00AE4BB2">
      <w:pPr>
        <w:jc w:val="both"/>
        <w:rPr>
          <w:iCs/>
          <w:color w:val="auto"/>
          <w:sz w:val="20"/>
          <w:szCs w:val="20"/>
          <w:lang w:eastAsia="zh-CN"/>
        </w:rPr>
      </w:pPr>
      <w:r w:rsidRPr="009F3C0F">
        <w:rPr>
          <w:iCs/>
          <w:color w:val="auto"/>
          <w:sz w:val="20"/>
          <w:szCs w:val="20"/>
          <w:lang w:eastAsia="zh-CN"/>
        </w:rPr>
        <w:t>The number of water purifiers sold is mainly influenced by international environment and regional market saturation. Although the number of water purifiers sold in this monitoring period is 0, total 467,123 units water purifiers operation in this monitoring period, so, total 467,123 households can access to Affordable and Clean Energy.</w:t>
      </w:r>
    </w:p>
    <w:p w14:paraId="44989FB6" w14:textId="77777777" w:rsidR="00BB5B45" w:rsidRPr="009F3C0F" w:rsidRDefault="00BB5B45" w:rsidP="00AE4BB2">
      <w:pPr>
        <w:jc w:val="both"/>
        <w:rPr>
          <w:iCs/>
          <w:color w:val="auto"/>
          <w:sz w:val="20"/>
          <w:szCs w:val="20"/>
          <w:lang w:eastAsia="zh-CN"/>
        </w:rPr>
      </w:pPr>
    </w:p>
    <w:p w14:paraId="3B0E5043" w14:textId="5F1E3A3F" w:rsidR="001221D8" w:rsidRPr="009F3C0F" w:rsidRDefault="00BB5B45" w:rsidP="00AE4BB2">
      <w:pPr>
        <w:jc w:val="both"/>
        <w:rPr>
          <w:iCs/>
          <w:color w:val="auto"/>
          <w:sz w:val="20"/>
          <w:szCs w:val="20"/>
          <w:lang w:eastAsia="zh-CN"/>
        </w:rPr>
      </w:pPr>
      <w:r w:rsidRPr="009F3C0F">
        <w:rPr>
          <w:iCs/>
          <w:color w:val="auto"/>
          <w:sz w:val="20"/>
          <w:szCs w:val="20"/>
          <w:lang w:eastAsia="zh-CN"/>
        </w:rPr>
        <w:t>The fraction of the samples that pass microbial quality standard requirements specified in relevant microbial quality standard for drinking water of the host country (</w:t>
      </w:r>
      <w:proofErr w:type="spellStart"/>
      <w:proofErr w:type="gramStart"/>
      <w:r w:rsidRPr="009F3C0F">
        <w:rPr>
          <w:i/>
          <w:color w:val="auto"/>
          <w:sz w:val="20"/>
          <w:szCs w:val="20"/>
          <w:lang w:eastAsia="zh-CN"/>
        </w:rPr>
        <w:t>M</w:t>
      </w:r>
      <w:r w:rsidRPr="009F3C0F">
        <w:rPr>
          <w:i/>
          <w:color w:val="auto"/>
          <w:sz w:val="20"/>
          <w:szCs w:val="20"/>
          <w:vertAlign w:val="subscript"/>
          <w:lang w:eastAsia="zh-CN"/>
        </w:rPr>
        <w:t>q,y</w:t>
      </w:r>
      <w:proofErr w:type="spellEnd"/>
      <w:proofErr w:type="gramEnd"/>
      <w:r w:rsidRPr="009F3C0F">
        <w:rPr>
          <w:iCs/>
          <w:color w:val="auto"/>
          <w:sz w:val="20"/>
          <w:szCs w:val="20"/>
          <w:lang w:eastAsia="zh-CN"/>
        </w:rPr>
        <w:t>) in this monitoring period is as the same as the fraction in last monitoring period, both are 100%. This parameter sourced from the water quality test conducted once per year, and which is mainly related to the performance of water purifier.</w:t>
      </w:r>
    </w:p>
    <w:p w14:paraId="56D97502" w14:textId="77777777" w:rsidR="00BB5B45" w:rsidRPr="009F3C0F" w:rsidRDefault="00BB5B45" w:rsidP="00AE4BB2">
      <w:pPr>
        <w:jc w:val="both"/>
        <w:rPr>
          <w:iCs/>
          <w:color w:val="auto"/>
          <w:sz w:val="20"/>
          <w:szCs w:val="20"/>
        </w:rPr>
      </w:pPr>
    </w:p>
    <w:p w14:paraId="5CF76E65" w14:textId="3E6A96C6" w:rsidR="001221D8" w:rsidRPr="009F3C0F" w:rsidRDefault="001221D8" w:rsidP="00AE4BB2">
      <w:pPr>
        <w:jc w:val="both"/>
        <w:rPr>
          <w:color w:val="auto"/>
          <w:sz w:val="20"/>
          <w:szCs w:val="20"/>
          <w:lang w:eastAsia="zh-CN"/>
        </w:rPr>
      </w:pPr>
      <w:r w:rsidRPr="009F3C0F">
        <w:rPr>
          <w:color w:val="auto"/>
          <w:sz w:val="20"/>
          <w:szCs w:val="20"/>
        </w:rPr>
        <w:t xml:space="preserve">The number of individuals per premises type </w:t>
      </w:r>
      <w:r w:rsidRPr="009F3C0F">
        <w:rPr>
          <w:i/>
          <w:iCs/>
          <w:color w:val="auto"/>
          <w:sz w:val="20"/>
          <w:szCs w:val="20"/>
        </w:rPr>
        <w:t>p</w:t>
      </w:r>
      <w:r w:rsidRPr="009F3C0F">
        <w:rPr>
          <w:color w:val="auto"/>
          <w:sz w:val="20"/>
          <w:szCs w:val="20"/>
        </w:rPr>
        <w:t xml:space="preserve"> in the project</w:t>
      </w:r>
      <w:r w:rsidRPr="009F3C0F">
        <w:rPr>
          <w:color w:val="auto"/>
          <w:sz w:val="20"/>
          <w:szCs w:val="20"/>
          <w:lang w:eastAsia="zh-CN"/>
        </w:rPr>
        <w:t xml:space="preserve"> </w:t>
      </w:r>
      <w:r w:rsidRPr="009F3C0F">
        <w:rPr>
          <w:color w:val="auto"/>
          <w:sz w:val="20"/>
          <w:szCs w:val="20"/>
        </w:rPr>
        <w:t>boundary in this monitoring period is 3.91</w:t>
      </w:r>
      <w:r w:rsidRPr="009F3C0F">
        <w:rPr>
          <w:rFonts w:hint="eastAsia"/>
          <w:color w:val="auto"/>
          <w:sz w:val="20"/>
          <w:szCs w:val="20"/>
          <w:lang w:eastAsia="zh-CN"/>
        </w:rPr>
        <w:t>,</w:t>
      </w:r>
      <w:r w:rsidR="008D4878">
        <w:rPr>
          <w:color w:val="auto"/>
          <w:sz w:val="20"/>
          <w:szCs w:val="20"/>
          <w:lang w:eastAsia="zh-CN"/>
        </w:rPr>
        <w:t xml:space="preserve"> </w:t>
      </w:r>
      <w:r w:rsidRPr="009F3C0F">
        <w:rPr>
          <w:rFonts w:hint="eastAsia"/>
          <w:color w:val="auto"/>
          <w:sz w:val="20"/>
          <w:szCs w:val="20"/>
          <w:lang w:eastAsia="zh-CN"/>
        </w:rPr>
        <w:t>which</w:t>
      </w:r>
      <w:r w:rsidRPr="009F3C0F">
        <w:rPr>
          <w:color w:val="auto"/>
          <w:sz w:val="20"/>
          <w:szCs w:val="20"/>
          <w:lang w:eastAsia="zh-CN"/>
        </w:rPr>
        <w:t xml:space="preserve"> is lower than the 3.94 in last monitoring period. this project was sourced from </w:t>
      </w:r>
      <w:r w:rsidRPr="009F3C0F">
        <w:rPr>
          <w:color w:val="auto"/>
          <w:sz w:val="20"/>
          <w:szCs w:val="20"/>
          <w:lang w:eastAsia="zh-CN"/>
        </w:rPr>
        <w:lastRenderedPageBreak/>
        <w:t xml:space="preserve">project survey conducted once per </w:t>
      </w:r>
      <w:proofErr w:type="gramStart"/>
      <w:r w:rsidRPr="009F3C0F">
        <w:rPr>
          <w:color w:val="auto"/>
          <w:sz w:val="20"/>
          <w:szCs w:val="20"/>
          <w:lang w:eastAsia="zh-CN"/>
        </w:rPr>
        <w:t>year,</w:t>
      </w:r>
      <w:proofErr w:type="gramEnd"/>
      <w:r w:rsidRPr="009F3C0F">
        <w:rPr>
          <w:color w:val="auto"/>
          <w:sz w:val="20"/>
          <w:szCs w:val="20"/>
          <w:lang w:eastAsia="zh-CN"/>
        </w:rPr>
        <w:t xml:space="preserve"> Therefore, this parameter is influenced by the sample users.</w:t>
      </w:r>
    </w:p>
    <w:p w14:paraId="406D384C" w14:textId="77777777" w:rsidR="001221D8" w:rsidRPr="009F3C0F" w:rsidRDefault="001221D8" w:rsidP="00AE4BB2">
      <w:pPr>
        <w:jc w:val="both"/>
        <w:rPr>
          <w:color w:val="auto"/>
          <w:sz w:val="20"/>
          <w:szCs w:val="20"/>
          <w:lang w:eastAsia="zh-CN"/>
        </w:rPr>
      </w:pPr>
    </w:p>
    <w:p w14:paraId="6205046A" w14:textId="1E91DDD1" w:rsidR="008C4A20" w:rsidRPr="009F3C0F" w:rsidRDefault="008C4A20" w:rsidP="00AE4BB2">
      <w:pPr>
        <w:jc w:val="both"/>
        <w:rPr>
          <w:color w:val="auto"/>
          <w:sz w:val="20"/>
          <w:szCs w:val="20"/>
          <w:lang w:eastAsia="zh-CN"/>
        </w:rPr>
      </w:pPr>
      <w:r w:rsidRPr="009F3C0F">
        <w:rPr>
          <w:color w:val="auto"/>
          <w:sz w:val="20"/>
          <w:szCs w:val="20"/>
          <w:lang w:eastAsia="zh-CN"/>
        </w:rPr>
        <w:t xml:space="preserve">Accumulated number of premises type </w:t>
      </w:r>
      <w:r w:rsidRPr="009F3C0F">
        <w:rPr>
          <w:i/>
          <w:iCs/>
          <w:color w:val="auto"/>
          <w:sz w:val="20"/>
          <w:szCs w:val="20"/>
          <w:lang w:eastAsia="zh-CN"/>
        </w:rPr>
        <w:t>p</w:t>
      </w:r>
      <w:r w:rsidRPr="009F3C0F">
        <w:rPr>
          <w:color w:val="auto"/>
          <w:sz w:val="20"/>
          <w:szCs w:val="20"/>
          <w:lang w:eastAsia="zh-CN"/>
        </w:rPr>
        <w:t xml:space="preserve"> with at least one individual project technology in this monitoring period is 467,123</w:t>
      </w:r>
      <w:r w:rsidR="001221D8" w:rsidRPr="009F3C0F">
        <w:rPr>
          <w:color w:val="auto"/>
          <w:sz w:val="20"/>
          <w:szCs w:val="20"/>
          <w:lang w:eastAsia="zh-CN"/>
        </w:rPr>
        <w:t>, all of which were sold in the last monitoring period.</w:t>
      </w:r>
    </w:p>
    <w:p w14:paraId="11A81F5E" w14:textId="77777777" w:rsidR="008C4A20" w:rsidRPr="009F3C0F" w:rsidRDefault="008C4A20" w:rsidP="00AE4BB2">
      <w:pPr>
        <w:jc w:val="both"/>
        <w:rPr>
          <w:color w:val="auto"/>
          <w:sz w:val="20"/>
          <w:szCs w:val="20"/>
          <w:lang w:eastAsia="zh-CN"/>
        </w:rPr>
      </w:pPr>
    </w:p>
    <w:p w14:paraId="64923B50" w14:textId="2116C8CA" w:rsidR="00DF12E5" w:rsidRPr="009F3C0F" w:rsidRDefault="003008D0" w:rsidP="00AE4BB2">
      <w:pPr>
        <w:jc w:val="both"/>
        <w:rPr>
          <w:iCs/>
          <w:color w:val="auto"/>
          <w:sz w:val="20"/>
          <w:szCs w:val="20"/>
          <w:lang w:eastAsia="zh-CN"/>
        </w:rPr>
      </w:pPr>
      <w:r w:rsidRPr="009F3C0F">
        <w:rPr>
          <w:color w:val="auto"/>
          <w:sz w:val="20"/>
          <w:szCs w:val="20"/>
          <w:lang w:eastAsia="zh-CN"/>
        </w:rPr>
        <w:t xml:space="preserve">The total average days the project technology is present for end-users </w:t>
      </w:r>
      <w:r w:rsidR="008C4A20" w:rsidRPr="009F3C0F">
        <w:rPr>
          <w:color w:val="auto"/>
          <w:sz w:val="20"/>
          <w:szCs w:val="20"/>
          <w:lang w:eastAsia="zh-CN"/>
        </w:rPr>
        <w:t>(</w:t>
      </w:r>
      <w:proofErr w:type="spellStart"/>
      <w:proofErr w:type="gramStart"/>
      <w:r w:rsidRPr="009F3C0F">
        <w:rPr>
          <w:i/>
          <w:color w:val="auto"/>
          <w:sz w:val="20"/>
          <w:szCs w:val="20"/>
          <w:lang w:eastAsia="zh-CN"/>
        </w:rPr>
        <w:t>DP</w:t>
      </w:r>
      <w:r w:rsidRPr="009F3C0F">
        <w:rPr>
          <w:i/>
          <w:color w:val="auto"/>
          <w:sz w:val="20"/>
          <w:szCs w:val="20"/>
          <w:vertAlign w:val="subscript"/>
          <w:lang w:eastAsia="zh-CN"/>
        </w:rPr>
        <w:t>p,y</w:t>
      </w:r>
      <w:proofErr w:type="spellEnd"/>
      <w:proofErr w:type="gramEnd"/>
      <w:r w:rsidR="008C4A20" w:rsidRPr="009F3C0F">
        <w:rPr>
          <w:iCs/>
          <w:color w:val="auto"/>
          <w:sz w:val="20"/>
          <w:szCs w:val="20"/>
          <w:lang w:eastAsia="zh-CN"/>
        </w:rPr>
        <w:t>)</w:t>
      </w:r>
      <w:r w:rsidRPr="009F3C0F">
        <w:rPr>
          <w:iCs/>
          <w:color w:val="auto"/>
          <w:sz w:val="20"/>
          <w:szCs w:val="20"/>
          <w:lang w:eastAsia="zh-CN"/>
        </w:rPr>
        <w:t xml:space="preserve"> in this monitoring period is </w:t>
      </w:r>
      <w:r w:rsidR="008C4A20" w:rsidRPr="009F3C0F">
        <w:rPr>
          <w:iCs/>
          <w:color w:val="auto"/>
          <w:sz w:val="20"/>
          <w:szCs w:val="20"/>
          <w:lang w:eastAsia="zh-CN"/>
        </w:rPr>
        <w:t>365 days which is more than the 274 days of the last monitoring period.</w:t>
      </w:r>
      <w:r w:rsidR="008C4A20" w:rsidRPr="009F3C0F">
        <w:rPr>
          <w:sz w:val="20"/>
          <w:szCs w:val="20"/>
        </w:rPr>
        <w:t xml:space="preserve"> </w:t>
      </w:r>
      <w:r w:rsidR="008C4A20" w:rsidRPr="009F3C0F">
        <w:rPr>
          <w:iCs/>
          <w:color w:val="auto"/>
          <w:sz w:val="20"/>
          <w:szCs w:val="20"/>
          <w:lang w:eastAsia="zh-CN"/>
        </w:rPr>
        <w:t>This is mainly related to the accumulative number of water purifiers and the number of days covered by the monitoring period.</w:t>
      </w:r>
    </w:p>
    <w:p w14:paraId="1FF52A5D" w14:textId="77777777" w:rsidR="008C4A20" w:rsidRPr="009F3C0F" w:rsidRDefault="008C4A20" w:rsidP="00AE4BB2">
      <w:pPr>
        <w:jc w:val="both"/>
        <w:rPr>
          <w:color w:val="auto"/>
          <w:sz w:val="20"/>
          <w:szCs w:val="20"/>
          <w:lang w:eastAsia="zh-CN"/>
        </w:rPr>
      </w:pPr>
    </w:p>
    <w:p w14:paraId="6B9CD19A" w14:textId="5D194C25" w:rsidR="00DF12E5" w:rsidRPr="009F3C0F" w:rsidRDefault="00DF12E5" w:rsidP="00AE4BB2">
      <w:pPr>
        <w:jc w:val="both"/>
        <w:rPr>
          <w:color w:val="auto"/>
          <w:sz w:val="20"/>
          <w:szCs w:val="20"/>
          <w:lang w:eastAsia="zh-CN"/>
        </w:rPr>
      </w:pPr>
      <w:r w:rsidRPr="009F3C0F">
        <w:rPr>
          <w:color w:val="auto"/>
          <w:sz w:val="20"/>
          <w:szCs w:val="20"/>
          <w:lang w:eastAsia="zh-CN"/>
        </w:rPr>
        <w:t>The Usage rate in this monitoring period is 88% which is lower than 89% in the last monito</w:t>
      </w:r>
      <w:r w:rsidR="00D14360">
        <w:rPr>
          <w:color w:val="auto"/>
          <w:sz w:val="20"/>
          <w:szCs w:val="20"/>
          <w:lang w:eastAsia="zh-CN"/>
        </w:rPr>
        <w:t>r</w:t>
      </w:r>
      <w:r w:rsidRPr="009F3C0F">
        <w:rPr>
          <w:color w:val="auto"/>
          <w:sz w:val="20"/>
          <w:szCs w:val="20"/>
          <w:lang w:eastAsia="zh-CN"/>
        </w:rPr>
        <w:t xml:space="preserve">ing period, this parameter was sourced from Usage rate survey conducted once per </w:t>
      </w:r>
      <w:proofErr w:type="gramStart"/>
      <w:r w:rsidRPr="009F3C0F">
        <w:rPr>
          <w:color w:val="auto"/>
          <w:sz w:val="20"/>
          <w:szCs w:val="20"/>
          <w:lang w:eastAsia="zh-CN"/>
        </w:rPr>
        <w:t>year, and</w:t>
      </w:r>
      <w:proofErr w:type="gramEnd"/>
      <w:r w:rsidRPr="009F3C0F">
        <w:rPr>
          <w:color w:val="auto"/>
          <w:sz w:val="20"/>
          <w:szCs w:val="20"/>
          <w:lang w:eastAsia="zh-CN"/>
        </w:rPr>
        <w:t xml:space="preserve"> is mainly related to the family size and people's drinking habits.</w:t>
      </w:r>
    </w:p>
    <w:p w14:paraId="66841C25" w14:textId="77777777" w:rsidR="00DF12E5" w:rsidRPr="009F3C0F" w:rsidRDefault="00DF12E5" w:rsidP="00AE4BB2">
      <w:pPr>
        <w:jc w:val="both"/>
        <w:rPr>
          <w:color w:val="auto"/>
          <w:sz w:val="20"/>
          <w:szCs w:val="20"/>
          <w:lang w:eastAsia="zh-CN"/>
        </w:rPr>
      </w:pPr>
    </w:p>
    <w:p w14:paraId="60915AE8" w14:textId="49623F1E" w:rsidR="00DF12E5" w:rsidRPr="009F3C0F" w:rsidRDefault="00DF12E5" w:rsidP="00AE4BB2">
      <w:pPr>
        <w:jc w:val="both"/>
        <w:rPr>
          <w:color w:val="auto"/>
          <w:sz w:val="20"/>
          <w:szCs w:val="20"/>
          <w:lang w:eastAsia="zh-CN"/>
        </w:rPr>
      </w:pPr>
      <w:r w:rsidRPr="009F3C0F">
        <w:rPr>
          <w:color w:val="auto"/>
          <w:sz w:val="20"/>
          <w:szCs w:val="20"/>
          <w:lang w:eastAsia="zh-CN"/>
        </w:rPr>
        <w:t xml:space="preserve">As the monitoring frequency of Volume of drinking water per person per day for premises type </w:t>
      </w:r>
      <w:r w:rsidRPr="009F3C0F">
        <w:rPr>
          <w:i/>
          <w:iCs/>
          <w:color w:val="auto"/>
          <w:sz w:val="20"/>
          <w:szCs w:val="20"/>
          <w:lang w:eastAsia="zh-CN"/>
        </w:rPr>
        <w:t>p(</w:t>
      </w:r>
      <w:proofErr w:type="spellStart"/>
      <w:r w:rsidRPr="009F3C0F">
        <w:rPr>
          <w:i/>
          <w:color w:val="auto"/>
          <w:sz w:val="20"/>
          <w:szCs w:val="20"/>
          <w:lang w:eastAsia="zh-CN"/>
        </w:rPr>
        <w:t>QPW</w:t>
      </w:r>
      <w:r w:rsidRPr="009F3C0F">
        <w:rPr>
          <w:i/>
          <w:color w:val="auto"/>
          <w:sz w:val="20"/>
          <w:szCs w:val="20"/>
          <w:vertAlign w:val="subscript"/>
          <w:lang w:eastAsia="zh-CN"/>
        </w:rPr>
        <w:t>p</w:t>
      </w:r>
      <w:proofErr w:type="spellEnd"/>
      <w:r w:rsidRPr="009F3C0F">
        <w:rPr>
          <w:iCs/>
          <w:color w:val="auto"/>
          <w:sz w:val="20"/>
          <w:szCs w:val="20"/>
          <w:lang w:eastAsia="zh-CN"/>
        </w:rPr>
        <w:t>)</w:t>
      </w:r>
      <w:r w:rsidRPr="009F3C0F">
        <w:rPr>
          <w:i/>
          <w:color w:val="auto"/>
          <w:sz w:val="20"/>
          <w:szCs w:val="20"/>
          <w:vertAlign w:val="subscript"/>
          <w:lang w:eastAsia="zh-CN"/>
        </w:rPr>
        <w:t xml:space="preserve"> </w:t>
      </w:r>
      <w:r w:rsidRPr="009F3C0F">
        <w:rPr>
          <w:iCs/>
          <w:color w:val="auto"/>
          <w:sz w:val="20"/>
          <w:szCs w:val="20"/>
          <w:lang w:eastAsia="zh-CN"/>
        </w:rPr>
        <w:t xml:space="preserve">is </w:t>
      </w:r>
      <w:r w:rsidRPr="007C3B53">
        <w:rPr>
          <w:rFonts w:asciiTheme="minorHAnsi" w:hAnsiTheme="minorHAnsi"/>
          <w:color w:val="auto"/>
          <w:sz w:val="20"/>
          <w:szCs w:val="20"/>
          <w:lang w:eastAsia="zh-CN"/>
        </w:rPr>
        <w:t xml:space="preserve">Every two years. The </w:t>
      </w:r>
      <w:r w:rsidRPr="009F3C0F">
        <w:rPr>
          <w:rFonts w:asciiTheme="minorHAnsi" w:hAnsiTheme="minorHAnsi" w:cs="TimesNewRomanPSMT"/>
          <w:color w:val="auto"/>
          <w:sz w:val="20"/>
          <w:szCs w:val="20"/>
          <w:lang w:eastAsia="zh-CN"/>
        </w:rPr>
        <w:t xml:space="preserve">water consumption field test </w:t>
      </w:r>
      <w:r w:rsidR="00D14360">
        <w:rPr>
          <w:rFonts w:asciiTheme="minorHAnsi" w:hAnsiTheme="minorHAnsi" w:cs="TimesNewRomanPSMT"/>
          <w:color w:val="auto"/>
          <w:sz w:val="20"/>
          <w:szCs w:val="20"/>
          <w:lang w:eastAsia="zh-CN"/>
        </w:rPr>
        <w:t>has</w:t>
      </w:r>
      <w:r w:rsidRPr="009F3C0F">
        <w:rPr>
          <w:rFonts w:asciiTheme="minorHAnsi" w:hAnsiTheme="minorHAnsi" w:cs="TimesNewRomanPSMT"/>
          <w:color w:val="auto"/>
          <w:sz w:val="20"/>
          <w:szCs w:val="20"/>
          <w:lang w:eastAsia="zh-CN"/>
        </w:rPr>
        <w:t xml:space="preserve"> been conducted on 18/01/2021 to 21/01/2021 and 25/01/2021 to 28/01/2021. This monitoring period is from 01/08/2021-31/07/2022, which is within 2 years of the water consumption field test date, so the value in this monitoring period is as the same as the va</w:t>
      </w:r>
      <w:r w:rsidR="00D14360">
        <w:rPr>
          <w:rFonts w:asciiTheme="minorHAnsi" w:hAnsiTheme="minorHAnsi" w:cs="TimesNewRomanPSMT"/>
          <w:color w:val="auto"/>
          <w:sz w:val="20"/>
          <w:szCs w:val="20"/>
          <w:lang w:eastAsia="zh-CN"/>
        </w:rPr>
        <w:t>l</w:t>
      </w:r>
      <w:r w:rsidRPr="009F3C0F">
        <w:rPr>
          <w:rFonts w:asciiTheme="minorHAnsi" w:hAnsiTheme="minorHAnsi" w:cs="TimesNewRomanPSMT"/>
          <w:color w:val="auto"/>
          <w:sz w:val="20"/>
          <w:szCs w:val="20"/>
          <w:lang w:eastAsia="zh-CN"/>
        </w:rPr>
        <w:t>ue in last monitoring period, both are 3.78</w:t>
      </w:r>
      <w:r w:rsidRPr="009F3C0F">
        <w:rPr>
          <w:color w:val="auto"/>
          <w:sz w:val="20"/>
          <w:szCs w:val="20"/>
          <w:lang w:eastAsia="zh-CN"/>
        </w:rPr>
        <w:t xml:space="preserve"> Liters/person/day.</w:t>
      </w:r>
    </w:p>
    <w:p w14:paraId="3423B9D7" w14:textId="77777777" w:rsidR="00DF12E5" w:rsidRPr="009F3C0F" w:rsidRDefault="00DF12E5" w:rsidP="00AE4BB2">
      <w:pPr>
        <w:jc w:val="both"/>
        <w:rPr>
          <w:color w:val="auto"/>
          <w:sz w:val="20"/>
          <w:szCs w:val="20"/>
          <w:lang w:eastAsia="zh-CN"/>
        </w:rPr>
      </w:pPr>
    </w:p>
    <w:p w14:paraId="3868392E" w14:textId="3779BC95" w:rsidR="00E14745" w:rsidRPr="009F3C0F" w:rsidRDefault="00E14745" w:rsidP="00AE4BB2">
      <w:pPr>
        <w:jc w:val="both"/>
        <w:rPr>
          <w:color w:val="auto"/>
          <w:sz w:val="20"/>
          <w:szCs w:val="20"/>
        </w:rPr>
      </w:pPr>
      <w:r w:rsidRPr="009F3C0F">
        <w:rPr>
          <w:color w:val="auto"/>
          <w:sz w:val="20"/>
          <w:szCs w:val="20"/>
          <w:lang w:eastAsia="zh-CN"/>
        </w:rPr>
        <w:t xml:space="preserve">Since </w:t>
      </w:r>
      <w:r w:rsidRPr="007C3B53">
        <w:rPr>
          <w:color w:val="auto"/>
          <w:sz w:val="20"/>
          <w:szCs w:val="20"/>
          <w:lang w:eastAsia="zh-CN"/>
        </w:rPr>
        <w:t>order to cover more households with high-quality water purifiers at a lower price, it is restricted in the project that each household can only buy one set of water purifier, so</w:t>
      </w:r>
      <w:r w:rsidRPr="009F3C0F">
        <w:rPr>
          <w:color w:val="auto"/>
          <w:sz w:val="20"/>
          <w:szCs w:val="20"/>
          <w:lang w:eastAsia="zh-CN"/>
        </w:rPr>
        <w:t xml:space="preserve"> the </w:t>
      </w:r>
      <w:r w:rsidR="00DF12E5" w:rsidRPr="009F3C0F">
        <w:rPr>
          <w:color w:val="auto"/>
          <w:sz w:val="20"/>
          <w:szCs w:val="20"/>
          <w:lang w:eastAsia="zh-CN"/>
        </w:rPr>
        <w:t>a</w:t>
      </w:r>
      <w:r w:rsidRPr="009F3C0F">
        <w:rPr>
          <w:color w:val="auto"/>
          <w:sz w:val="20"/>
          <w:szCs w:val="20"/>
          <w:lang w:eastAsia="zh-CN"/>
        </w:rPr>
        <w:t xml:space="preserve">verage number of individual project technologies in each project premises type </w:t>
      </w:r>
      <w:r w:rsidRPr="009F3C0F">
        <w:rPr>
          <w:i/>
          <w:iCs/>
          <w:color w:val="auto"/>
          <w:sz w:val="20"/>
          <w:szCs w:val="20"/>
          <w:lang w:eastAsia="zh-CN"/>
        </w:rPr>
        <w:t>p</w:t>
      </w:r>
      <w:r w:rsidRPr="009F3C0F">
        <w:rPr>
          <w:color w:val="auto"/>
          <w:sz w:val="20"/>
          <w:szCs w:val="20"/>
          <w:lang w:eastAsia="zh-CN"/>
        </w:rPr>
        <w:t xml:space="preserve"> (</w:t>
      </w:r>
      <w:proofErr w:type="spellStart"/>
      <w:proofErr w:type="gramStart"/>
      <w:r w:rsidRPr="009F3C0F">
        <w:rPr>
          <w:i/>
          <w:color w:val="auto"/>
          <w:sz w:val="20"/>
          <w:szCs w:val="20"/>
          <w:lang w:eastAsia="zh-CN"/>
        </w:rPr>
        <w:t>DN</w:t>
      </w:r>
      <w:r w:rsidRPr="009F3C0F">
        <w:rPr>
          <w:i/>
          <w:color w:val="auto"/>
          <w:sz w:val="20"/>
          <w:szCs w:val="20"/>
          <w:vertAlign w:val="subscript"/>
          <w:lang w:eastAsia="zh-CN"/>
        </w:rPr>
        <w:t>p,y</w:t>
      </w:r>
      <w:proofErr w:type="spellEnd"/>
      <w:proofErr w:type="gramEnd"/>
      <w:r w:rsidRPr="009F3C0F">
        <w:rPr>
          <w:iCs/>
          <w:color w:val="auto"/>
          <w:sz w:val="20"/>
          <w:szCs w:val="20"/>
          <w:lang w:eastAsia="zh-CN"/>
        </w:rPr>
        <w:t>)</w:t>
      </w:r>
      <w:r w:rsidRPr="009F3C0F">
        <w:rPr>
          <w:color w:val="auto"/>
          <w:sz w:val="20"/>
          <w:szCs w:val="20"/>
          <w:lang w:eastAsia="zh-CN"/>
        </w:rPr>
        <w:t xml:space="preserve"> in this monitoring period </w:t>
      </w:r>
      <w:r w:rsidRPr="009F3C0F">
        <w:rPr>
          <w:iCs/>
          <w:color w:val="auto"/>
          <w:sz w:val="20"/>
          <w:szCs w:val="20"/>
          <w:lang w:eastAsia="zh-CN"/>
        </w:rPr>
        <w:t>is consistent with the last monitoring period, both are 1 unit.</w:t>
      </w:r>
    </w:p>
    <w:p w14:paraId="5169B9A4" w14:textId="77777777" w:rsidR="00E14745" w:rsidRPr="009F3C0F" w:rsidRDefault="00E14745" w:rsidP="00AE4BB2">
      <w:pPr>
        <w:jc w:val="both"/>
        <w:rPr>
          <w:color w:val="auto"/>
          <w:sz w:val="20"/>
          <w:szCs w:val="20"/>
        </w:rPr>
      </w:pPr>
    </w:p>
    <w:p w14:paraId="38443030" w14:textId="3B9647B2" w:rsidR="00E14745" w:rsidRPr="009F3C0F" w:rsidRDefault="00E14745" w:rsidP="00AE4BB2">
      <w:pPr>
        <w:jc w:val="both"/>
        <w:rPr>
          <w:color w:val="auto"/>
          <w:sz w:val="20"/>
          <w:szCs w:val="20"/>
          <w:lang w:eastAsia="zh-CN"/>
        </w:rPr>
      </w:pPr>
      <w:r w:rsidRPr="009F3C0F">
        <w:rPr>
          <w:color w:val="auto"/>
          <w:sz w:val="20"/>
          <w:szCs w:val="20"/>
        </w:rPr>
        <w:t xml:space="preserve">As the usage time of the project technology by premises type </w:t>
      </w:r>
      <w:proofErr w:type="spellStart"/>
      <w:r w:rsidRPr="009F3C0F">
        <w:rPr>
          <w:i/>
          <w:iCs/>
          <w:color w:val="auto"/>
          <w:sz w:val="20"/>
          <w:szCs w:val="20"/>
        </w:rPr>
        <w:t>p</w:t>
      </w:r>
      <w:r w:rsidRPr="009F3C0F">
        <w:rPr>
          <w:color w:val="auto"/>
          <w:sz w:val="20"/>
          <w:szCs w:val="20"/>
        </w:rPr>
        <w:t xml:space="preserve"> in</w:t>
      </w:r>
      <w:proofErr w:type="spellEnd"/>
      <w:r w:rsidRPr="009F3C0F">
        <w:rPr>
          <w:color w:val="auto"/>
          <w:sz w:val="20"/>
          <w:szCs w:val="20"/>
        </w:rPr>
        <w:t xml:space="preserve"> year </w:t>
      </w:r>
      <w:r w:rsidRPr="009F3C0F">
        <w:rPr>
          <w:i/>
          <w:iCs/>
          <w:color w:val="auto"/>
          <w:sz w:val="20"/>
          <w:szCs w:val="20"/>
        </w:rPr>
        <w:t xml:space="preserve">y, </w:t>
      </w:r>
      <w:r w:rsidRPr="009F3C0F">
        <w:rPr>
          <w:i/>
          <w:color w:val="auto"/>
          <w:sz w:val="20"/>
          <w:szCs w:val="20"/>
          <w:lang w:eastAsia="zh-CN"/>
        </w:rPr>
        <w:t xml:space="preserve">i.e., </w:t>
      </w:r>
      <w:proofErr w:type="spellStart"/>
      <w:proofErr w:type="gramStart"/>
      <w:r w:rsidRPr="009F3C0F">
        <w:rPr>
          <w:i/>
          <w:color w:val="auto"/>
          <w:sz w:val="20"/>
          <w:szCs w:val="20"/>
          <w:lang w:eastAsia="zh-CN"/>
        </w:rPr>
        <w:t>t</w:t>
      </w:r>
      <w:r w:rsidRPr="009F3C0F">
        <w:rPr>
          <w:i/>
          <w:color w:val="auto"/>
          <w:sz w:val="20"/>
          <w:szCs w:val="20"/>
          <w:vertAlign w:val="subscript"/>
          <w:lang w:eastAsia="zh-CN"/>
        </w:rPr>
        <w:t>p,y</w:t>
      </w:r>
      <w:proofErr w:type="spellEnd"/>
      <w:proofErr w:type="gramEnd"/>
      <w:r w:rsidRPr="009F3C0F">
        <w:rPr>
          <w:i/>
          <w:color w:val="auto"/>
          <w:sz w:val="20"/>
          <w:szCs w:val="20"/>
          <w:lang w:eastAsia="zh-CN"/>
        </w:rPr>
        <w:t xml:space="preserve"> </w:t>
      </w:r>
      <w:r w:rsidRPr="009F3C0F">
        <w:rPr>
          <w:iCs/>
          <w:color w:val="auto"/>
          <w:sz w:val="20"/>
          <w:szCs w:val="20"/>
          <w:lang w:eastAsia="zh-CN"/>
        </w:rPr>
        <w:t>(hours) is a default value which is sourced from applied methodology, so the value in this monitoring period is consistent with the last monitoring period, both are 5 hours.</w:t>
      </w:r>
    </w:p>
    <w:p w14:paraId="612E3A90" w14:textId="77777777" w:rsidR="00E14745" w:rsidRPr="009F3C0F" w:rsidRDefault="00E14745" w:rsidP="00AE4BB2">
      <w:pPr>
        <w:jc w:val="both"/>
        <w:rPr>
          <w:color w:val="auto"/>
          <w:sz w:val="20"/>
          <w:szCs w:val="20"/>
          <w:lang w:eastAsia="zh-CN"/>
        </w:rPr>
      </w:pPr>
    </w:p>
    <w:p w14:paraId="1E96883A" w14:textId="05C02B27" w:rsidR="008B2021" w:rsidRPr="009F3C0F" w:rsidRDefault="008B2021" w:rsidP="00AE4BB2">
      <w:pPr>
        <w:jc w:val="both"/>
        <w:rPr>
          <w:color w:val="auto"/>
          <w:sz w:val="20"/>
          <w:szCs w:val="20"/>
          <w:lang w:eastAsia="zh-CN"/>
        </w:rPr>
      </w:pPr>
      <w:r w:rsidRPr="009F3C0F">
        <w:rPr>
          <w:color w:val="auto"/>
          <w:sz w:val="20"/>
          <w:szCs w:val="20"/>
          <w:lang w:eastAsia="zh-CN"/>
        </w:rPr>
        <w:t>The proportion of project households that boil safe (treated, or from safe supply) water after installation of project technology in this monitoring period is 0% which is as the same as the value in the last monitoring.</w:t>
      </w:r>
    </w:p>
    <w:p w14:paraId="57439191" w14:textId="77777777" w:rsidR="008B2021" w:rsidRPr="009F3C0F" w:rsidRDefault="008B2021" w:rsidP="00AE4BB2">
      <w:pPr>
        <w:jc w:val="both"/>
        <w:rPr>
          <w:color w:val="auto"/>
          <w:sz w:val="20"/>
          <w:szCs w:val="20"/>
          <w:lang w:eastAsia="zh-CN"/>
        </w:rPr>
      </w:pPr>
    </w:p>
    <w:p w14:paraId="513521B1" w14:textId="19BC99B1" w:rsidR="00B23F9F" w:rsidRPr="007C3B53" w:rsidRDefault="00592E4D" w:rsidP="00AE4BB2">
      <w:pPr>
        <w:jc w:val="both"/>
        <w:rPr>
          <w:color w:val="auto"/>
          <w:sz w:val="20"/>
          <w:szCs w:val="20"/>
          <w:lang w:eastAsia="zh-CN"/>
        </w:rPr>
      </w:pPr>
      <w:r w:rsidRPr="009F3C0F">
        <w:rPr>
          <w:color w:val="auto"/>
          <w:sz w:val="20"/>
          <w:szCs w:val="20"/>
          <w:lang w:eastAsia="zh-CN"/>
        </w:rPr>
        <w:t xml:space="preserve">Leakage emissions </w:t>
      </w:r>
      <w:r w:rsidRPr="009F3C0F">
        <w:rPr>
          <w:rFonts w:hint="eastAsia"/>
          <w:color w:val="auto"/>
          <w:sz w:val="20"/>
          <w:szCs w:val="20"/>
          <w:lang w:eastAsia="zh-CN"/>
        </w:rPr>
        <w:t>in</w:t>
      </w:r>
      <w:r w:rsidRPr="009F3C0F">
        <w:rPr>
          <w:color w:val="auto"/>
          <w:sz w:val="20"/>
          <w:szCs w:val="20"/>
          <w:lang w:eastAsia="zh-CN"/>
        </w:rPr>
        <w:t xml:space="preserve"> </w:t>
      </w:r>
      <w:r w:rsidRPr="009F3C0F">
        <w:rPr>
          <w:rFonts w:hint="eastAsia"/>
          <w:color w:val="auto"/>
          <w:sz w:val="20"/>
          <w:szCs w:val="20"/>
          <w:lang w:eastAsia="zh-CN"/>
        </w:rPr>
        <w:t>this</w:t>
      </w:r>
      <w:r w:rsidRPr="009F3C0F">
        <w:rPr>
          <w:color w:val="auto"/>
          <w:sz w:val="20"/>
          <w:szCs w:val="20"/>
          <w:lang w:eastAsia="zh-CN"/>
        </w:rPr>
        <w:t xml:space="preserve"> monitoring period is 18,882 tCO</w:t>
      </w:r>
      <w:r w:rsidRPr="009F3C0F">
        <w:rPr>
          <w:color w:val="auto"/>
          <w:sz w:val="20"/>
          <w:szCs w:val="20"/>
          <w:vertAlign w:val="subscript"/>
          <w:lang w:eastAsia="zh-CN"/>
        </w:rPr>
        <w:t>2</w:t>
      </w:r>
      <w:r w:rsidRPr="009F3C0F">
        <w:rPr>
          <w:color w:val="auto"/>
          <w:sz w:val="20"/>
          <w:szCs w:val="20"/>
          <w:lang w:eastAsia="zh-CN"/>
        </w:rPr>
        <w:t>e, which is higher than the leakage emission in the last monitoring period (14,134 tCO</w:t>
      </w:r>
      <w:r w:rsidRPr="009F3C0F">
        <w:rPr>
          <w:color w:val="auto"/>
          <w:sz w:val="20"/>
          <w:szCs w:val="20"/>
          <w:vertAlign w:val="subscript"/>
          <w:lang w:eastAsia="zh-CN"/>
        </w:rPr>
        <w:t>2</w:t>
      </w:r>
      <w:r w:rsidRPr="009F3C0F">
        <w:rPr>
          <w:color w:val="auto"/>
          <w:sz w:val="20"/>
          <w:szCs w:val="20"/>
          <w:lang w:eastAsia="zh-CN"/>
        </w:rPr>
        <w:t xml:space="preserve">e), this is because there are 365 days in this monitoring period, and only 295 days in the last monitoring period. Also, this parameter is also affected by the </w:t>
      </w:r>
      <w:r w:rsidR="008B2021" w:rsidRPr="009F3C0F">
        <w:rPr>
          <w:color w:val="auto"/>
          <w:sz w:val="20"/>
          <w:szCs w:val="20"/>
          <w:lang w:eastAsia="zh-CN"/>
        </w:rPr>
        <w:t>ac</w:t>
      </w:r>
      <w:r w:rsidRPr="009F3C0F">
        <w:rPr>
          <w:color w:val="auto"/>
          <w:sz w:val="20"/>
          <w:szCs w:val="20"/>
          <w:lang w:eastAsia="zh-CN"/>
        </w:rPr>
        <w:t>cumulative number of water purifiers</w:t>
      </w:r>
      <w:r w:rsidR="00D14360">
        <w:rPr>
          <w:color w:val="auto"/>
          <w:sz w:val="20"/>
          <w:szCs w:val="20"/>
          <w:lang w:eastAsia="zh-CN"/>
        </w:rPr>
        <w:t xml:space="preserve"> </w:t>
      </w:r>
      <w:r w:rsidRPr="009F3C0F">
        <w:rPr>
          <w:color w:val="auto"/>
          <w:sz w:val="20"/>
          <w:szCs w:val="20"/>
          <w:lang w:eastAsia="zh-CN"/>
        </w:rPr>
        <w:t>(</w:t>
      </w:r>
      <w:proofErr w:type="spellStart"/>
      <w:proofErr w:type="gramStart"/>
      <w:r w:rsidRPr="009F3C0F">
        <w:rPr>
          <w:i/>
          <w:iCs/>
          <w:color w:val="auto"/>
          <w:sz w:val="20"/>
          <w:szCs w:val="20"/>
          <w:lang w:eastAsia="zh-CN"/>
        </w:rPr>
        <w:t>N</w:t>
      </w:r>
      <w:r w:rsidRPr="009F3C0F">
        <w:rPr>
          <w:i/>
          <w:iCs/>
          <w:color w:val="auto"/>
          <w:sz w:val="20"/>
          <w:szCs w:val="20"/>
          <w:vertAlign w:val="subscript"/>
          <w:lang w:eastAsia="zh-CN"/>
        </w:rPr>
        <w:t>p,y</w:t>
      </w:r>
      <w:proofErr w:type="spellEnd"/>
      <w:proofErr w:type="gramEnd"/>
      <w:r w:rsidRPr="009F3C0F">
        <w:rPr>
          <w:color w:val="auto"/>
          <w:sz w:val="20"/>
          <w:szCs w:val="20"/>
          <w:lang w:eastAsia="zh-CN"/>
        </w:rPr>
        <w:t xml:space="preserve">), </w:t>
      </w:r>
      <w:r w:rsidRPr="009F3C0F">
        <w:rPr>
          <w:rFonts w:asciiTheme="minorHAnsi" w:hAnsiTheme="minorHAnsi"/>
          <w:color w:val="auto"/>
          <w:sz w:val="20"/>
          <w:szCs w:val="20"/>
        </w:rPr>
        <w:t xml:space="preserve">Days the project technology is </w:t>
      </w:r>
      <w:r w:rsidRPr="009F3C0F">
        <w:rPr>
          <w:rFonts w:asciiTheme="minorHAnsi" w:hAnsiTheme="minorHAnsi"/>
          <w:color w:val="auto"/>
          <w:sz w:val="20"/>
          <w:szCs w:val="20"/>
        </w:rPr>
        <w:lastRenderedPageBreak/>
        <w:t>present(</w:t>
      </w:r>
      <w:proofErr w:type="spellStart"/>
      <w:r w:rsidRPr="009F3C0F">
        <w:rPr>
          <w:rFonts w:asciiTheme="minorHAnsi" w:hAnsiTheme="minorHAnsi"/>
          <w:i/>
          <w:iCs/>
          <w:color w:val="auto"/>
          <w:sz w:val="20"/>
          <w:szCs w:val="20"/>
        </w:rPr>
        <w:t>D</w:t>
      </w:r>
      <w:r w:rsidRPr="009F3C0F">
        <w:rPr>
          <w:rFonts w:asciiTheme="minorHAnsi" w:hAnsiTheme="minorHAnsi"/>
          <w:i/>
          <w:iCs/>
          <w:color w:val="auto"/>
          <w:sz w:val="20"/>
          <w:szCs w:val="20"/>
          <w:vertAlign w:val="subscript"/>
        </w:rPr>
        <w:t>p,y</w:t>
      </w:r>
      <w:proofErr w:type="spellEnd"/>
      <w:r w:rsidRPr="009F3C0F">
        <w:rPr>
          <w:rFonts w:asciiTheme="minorHAnsi" w:hAnsiTheme="minorHAnsi"/>
          <w:color w:val="auto"/>
          <w:sz w:val="20"/>
          <w:szCs w:val="20"/>
        </w:rPr>
        <w:t>)</w:t>
      </w:r>
      <w:r w:rsidR="00266136" w:rsidRPr="009F3C0F">
        <w:rPr>
          <w:rFonts w:asciiTheme="minorHAnsi" w:hAnsiTheme="minorHAnsi"/>
          <w:color w:val="auto"/>
          <w:sz w:val="20"/>
          <w:szCs w:val="20"/>
        </w:rPr>
        <w:t>,</w:t>
      </w:r>
      <w:r w:rsidRPr="009F3C0F">
        <w:rPr>
          <w:rFonts w:asciiTheme="minorHAnsi" w:hAnsiTheme="minorHAnsi"/>
          <w:color w:val="auto"/>
          <w:sz w:val="20"/>
          <w:szCs w:val="20"/>
        </w:rPr>
        <w:t xml:space="preserve"> Usage rate</w:t>
      </w:r>
      <w:r w:rsidR="00266136" w:rsidRPr="009F3C0F">
        <w:rPr>
          <w:rFonts w:asciiTheme="minorHAnsi" w:hAnsiTheme="minorHAnsi"/>
          <w:color w:val="auto"/>
          <w:sz w:val="20"/>
          <w:szCs w:val="20"/>
        </w:rPr>
        <w:t>(</w:t>
      </w:r>
      <w:proofErr w:type="spellStart"/>
      <w:r w:rsidR="00266136" w:rsidRPr="009F3C0F">
        <w:rPr>
          <w:rFonts w:asciiTheme="minorHAnsi" w:hAnsiTheme="minorHAnsi"/>
          <w:i/>
          <w:iCs/>
          <w:color w:val="auto"/>
          <w:sz w:val="20"/>
          <w:szCs w:val="20"/>
        </w:rPr>
        <w:t>U</w:t>
      </w:r>
      <w:r w:rsidR="00266136" w:rsidRPr="009F3C0F">
        <w:rPr>
          <w:rFonts w:asciiTheme="minorHAnsi" w:hAnsiTheme="minorHAnsi"/>
          <w:i/>
          <w:iCs/>
          <w:color w:val="auto"/>
          <w:sz w:val="20"/>
          <w:szCs w:val="20"/>
          <w:vertAlign w:val="subscript"/>
        </w:rPr>
        <w:t>p,y</w:t>
      </w:r>
      <w:proofErr w:type="spellEnd"/>
      <w:r w:rsidR="00266136" w:rsidRPr="009F3C0F">
        <w:rPr>
          <w:rFonts w:asciiTheme="minorHAnsi" w:hAnsiTheme="minorHAnsi"/>
          <w:color w:val="auto"/>
          <w:sz w:val="20"/>
          <w:szCs w:val="20"/>
        </w:rPr>
        <w:t>)</w:t>
      </w:r>
      <w:r w:rsidRPr="009F3C0F">
        <w:rPr>
          <w:rFonts w:asciiTheme="minorHAnsi" w:hAnsiTheme="minorHAnsi"/>
          <w:color w:val="auto"/>
          <w:sz w:val="20"/>
          <w:szCs w:val="20"/>
        </w:rPr>
        <w:t>, Number of individuals per premises(</w:t>
      </w:r>
      <w:proofErr w:type="spellStart"/>
      <w:r w:rsidRPr="009F3C0F">
        <w:rPr>
          <w:rFonts w:asciiTheme="minorHAnsi" w:hAnsiTheme="minorHAnsi"/>
          <w:i/>
          <w:iCs/>
          <w:color w:val="auto"/>
          <w:sz w:val="20"/>
          <w:szCs w:val="20"/>
        </w:rPr>
        <w:t>HN</w:t>
      </w:r>
      <w:r w:rsidRPr="009F3C0F">
        <w:rPr>
          <w:rFonts w:asciiTheme="minorHAnsi" w:hAnsiTheme="minorHAnsi"/>
          <w:i/>
          <w:iCs/>
          <w:color w:val="auto"/>
          <w:sz w:val="20"/>
          <w:szCs w:val="20"/>
          <w:vertAlign w:val="subscript"/>
        </w:rPr>
        <w:t>p,y</w:t>
      </w:r>
      <w:proofErr w:type="spellEnd"/>
      <w:r w:rsidRPr="009F3C0F">
        <w:rPr>
          <w:rFonts w:asciiTheme="minorHAnsi" w:hAnsiTheme="minorHAnsi"/>
          <w:color w:val="auto"/>
          <w:sz w:val="20"/>
          <w:szCs w:val="20"/>
        </w:rPr>
        <w:t>)</w:t>
      </w:r>
      <w:r w:rsidR="00266136" w:rsidRPr="009F3C0F">
        <w:rPr>
          <w:rFonts w:asciiTheme="minorHAnsi" w:hAnsiTheme="minorHAnsi"/>
          <w:color w:val="auto"/>
          <w:sz w:val="20"/>
          <w:szCs w:val="20"/>
        </w:rPr>
        <w:t xml:space="preserve"> and Volume of drinking water per person per day(</w:t>
      </w:r>
      <w:proofErr w:type="spellStart"/>
      <w:r w:rsidR="00266136" w:rsidRPr="009F3C0F">
        <w:rPr>
          <w:rFonts w:asciiTheme="minorHAnsi" w:hAnsiTheme="minorHAnsi"/>
          <w:i/>
          <w:iCs/>
          <w:color w:val="auto"/>
          <w:sz w:val="20"/>
          <w:szCs w:val="20"/>
        </w:rPr>
        <w:t>QPW</w:t>
      </w:r>
      <w:r w:rsidR="00266136" w:rsidRPr="009F3C0F">
        <w:rPr>
          <w:rFonts w:asciiTheme="minorHAnsi" w:hAnsiTheme="minorHAnsi"/>
          <w:i/>
          <w:iCs/>
          <w:color w:val="auto"/>
          <w:sz w:val="20"/>
          <w:szCs w:val="20"/>
          <w:vertAlign w:val="subscript"/>
        </w:rPr>
        <w:t>p</w:t>
      </w:r>
      <w:proofErr w:type="spellEnd"/>
      <w:r w:rsidR="00266136" w:rsidRPr="009F3C0F">
        <w:rPr>
          <w:rFonts w:asciiTheme="minorHAnsi" w:hAnsiTheme="minorHAnsi"/>
          <w:color w:val="auto"/>
          <w:sz w:val="20"/>
          <w:szCs w:val="20"/>
        </w:rPr>
        <w:t>).</w:t>
      </w:r>
    </w:p>
    <w:p w14:paraId="5940CB16" w14:textId="77777777" w:rsidR="00592E4D" w:rsidRPr="007C3B53" w:rsidRDefault="00592E4D" w:rsidP="00AE4BB2">
      <w:pPr>
        <w:jc w:val="both"/>
        <w:rPr>
          <w:color w:val="auto"/>
          <w:sz w:val="20"/>
          <w:szCs w:val="20"/>
          <w:lang w:eastAsia="zh-CN"/>
        </w:rPr>
      </w:pPr>
    </w:p>
    <w:p w14:paraId="7A12CCAA" w14:textId="62E10DEF" w:rsidR="00592E4D" w:rsidRPr="009F3C0F" w:rsidRDefault="00592E4D" w:rsidP="00AE4BB2">
      <w:pPr>
        <w:jc w:val="both"/>
        <w:rPr>
          <w:iCs/>
          <w:color w:val="auto"/>
          <w:sz w:val="20"/>
          <w:szCs w:val="20"/>
          <w:lang w:eastAsia="zh-CN"/>
        </w:rPr>
      </w:pPr>
      <w:r w:rsidRPr="007C3B53">
        <w:rPr>
          <w:rFonts w:hint="eastAsia"/>
          <w:color w:val="auto"/>
          <w:sz w:val="20"/>
          <w:szCs w:val="20"/>
          <w:lang w:eastAsia="zh-CN"/>
        </w:rPr>
        <w:t>1</w:t>
      </w:r>
      <w:r w:rsidRPr="007C3B53">
        <w:rPr>
          <w:color w:val="auto"/>
          <w:sz w:val="20"/>
          <w:szCs w:val="20"/>
          <w:lang w:eastAsia="zh-CN"/>
        </w:rPr>
        <w:t xml:space="preserve">2 </w:t>
      </w:r>
      <w:r w:rsidRPr="009F3C0F">
        <w:rPr>
          <w:rFonts w:eastAsia="MS Mincho" w:cs="Avenir-Book"/>
          <w:color w:val="auto"/>
          <w:sz w:val="20"/>
          <w:szCs w:val="20"/>
        </w:rPr>
        <w:t>jobs are created including 6 males and 6 females in this monitoring period, which is</w:t>
      </w:r>
      <w:r w:rsidR="008B2021" w:rsidRPr="009F3C0F">
        <w:rPr>
          <w:rFonts w:eastAsia="MS Mincho" w:cs="Avenir-Book"/>
          <w:color w:val="auto"/>
          <w:sz w:val="20"/>
          <w:szCs w:val="20"/>
        </w:rPr>
        <w:t xml:space="preserve"> as</w:t>
      </w:r>
      <w:r w:rsidRPr="009F3C0F">
        <w:rPr>
          <w:rFonts w:eastAsia="MS Mincho" w:cs="Avenir-Book"/>
          <w:color w:val="auto"/>
          <w:sz w:val="20"/>
          <w:szCs w:val="20"/>
        </w:rPr>
        <w:t xml:space="preserve"> the same as the last monitoring period. the salary in this monitoring period is also 235000 KES</w:t>
      </w:r>
      <w:r w:rsidRPr="009F3C0F">
        <w:rPr>
          <w:rFonts w:cs="Avenir-Book" w:hint="eastAsia"/>
          <w:color w:val="auto"/>
          <w:sz w:val="20"/>
          <w:szCs w:val="20"/>
          <w:lang w:eastAsia="zh-CN"/>
        </w:rPr>
        <w:t>/</w:t>
      </w:r>
      <w:r w:rsidRPr="009F3C0F">
        <w:rPr>
          <w:rFonts w:cs="Avenir-Book"/>
          <w:color w:val="auto"/>
          <w:sz w:val="20"/>
          <w:szCs w:val="20"/>
          <w:lang w:eastAsia="zh-CN"/>
        </w:rPr>
        <w:t xml:space="preserve">month which is as the same as the salary in last monitoring period and the salary in the </w:t>
      </w:r>
      <w:proofErr w:type="gramStart"/>
      <w:r w:rsidRPr="009F3C0F">
        <w:rPr>
          <w:rFonts w:cs="Avenir-Book"/>
          <w:color w:val="auto"/>
          <w:sz w:val="20"/>
          <w:szCs w:val="20"/>
          <w:lang w:eastAsia="zh-CN"/>
        </w:rPr>
        <w:t>two monitoring</w:t>
      </w:r>
      <w:proofErr w:type="gramEnd"/>
      <w:r w:rsidRPr="009F3C0F">
        <w:rPr>
          <w:rFonts w:cs="Avenir-Book"/>
          <w:color w:val="auto"/>
          <w:sz w:val="20"/>
          <w:szCs w:val="20"/>
          <w:lang w:eastAsia="zh-CN"/>
        </w:rPr>
        <w:t xml:space="preserve"> period are </w:t>
      </w:r>
      <w:r w:rsidRPr="009F3C0F">
        <w:rPr>
          <w:iCs/>
          <w:color w:val="auto"/>
          <w:sz w:val="20"/>
          <w:szCs w:val="20"/>
          <w:lang w:eastAsia="zh-CN"/>
        </w:rPr>
        <w:t>hig</w:t>
      </w:r>
      <w:r w:rsidR="00F05C53">
        <w:rPr>
          <w:iCs/>
          <w:color w:val="auto"/>
          <w:sz w:val="20"/>
          <w:szCs w:val="20"/>
          <w:lang w:eastAsia="zh-CN"/>
        </w:rPr>
        <w:t>h</w:t>
      </w:r>
      <w:r w:rsidRPr="009F3C0F">
        <w:rPr>
          <w:iCs/>
          <w:color w:val="auto"/>
          <w:sz w:val="20"/>
          <w:szCs w:val="20"/>
          <w:lang w:eastAsia="zh-CN"/>
        </w:rPr>
        <w:t>er than the average wage of Kenya.</w:t>
      </w:r>
    </w:p>
    <w:p w14:paraId="6AD3C9D6" w14:textId="77777777" w:rsidR="00B23F9F" w:rsidRDefault="00B23F9F" w:rsidP="00AE4BB2">
      <w:pPr>
        <w:jc w:val="both"/>
        <w:rPr>
          <w:color w:val="auto"/>
          <w:sz w:val="20"/>
          <w:szCs w:val="20"/>
          <w:lang w:eastAsia="zh-CN"/>
        </w:rPr>
      </w:pPr>
    </w:p>
    <w:p w14:paraId="7BE91347" w14:textId="77777777" w:rsidR="00816579" w:rsidRDefault="00816579" w:rsidP="004F1F10">
      <w:pPr>
        <w:pStyle w:val="SectionList"/>
      </w:pPr>
      <w:r w:rsidRPr="00241108">
        <w:t>Implementation of sampling plan</w:t>
      </w:r>
      <w:bookmarkEnd w:id="97"/>
      <w:bookmarkEnd w:id="98"/>
    </w:p>
    <w:p w14:paraId="37958587" w14:textId="3D37BECC" w:rsidR="00816579" w:rsidRDefault="00816579" w:rsidP="00816579">
      <w:r w:rsidRPr="003B1DEE">
        <w:t>&gt;&gt;</w:t>
      </w:r>
    </w:p>
    <w:p w14:paraId="77812B5C" w14:textId="5DBF399A" w:rsidR="00895977" w:rsidRDefault="005E6CA0" w:rsidP="00895977">
      <w:pPr>
        <w:jc w:val="both"/>
        <w:rPr>
          <w:color w:val="auto"/>
          <w:sz w:val="20"/>
          <w:szCs w:val="20"/>
        </w:rPr>
      </w:pPr>
      <w:r>
        <w:rPr>
          <w:color w:val="auto"/>
          <w:sz w:val="20"/>
          <w:szCs w:val="20"/>
        </w:rPr>
        <w:t>T</w:t>
      </w:r>
      <w:r w:rsidR="00895977" w:rsidRPr="00895977">
        <w:rPr>
          <w:color w:val="auto"/>
          <w:sz w:val="20"/>
          <w:szCs w:val="20"/>
        </w:rPr>
        <w:t>he sampling approach is to be used for following surveys and tests as summarized below:</w:t>
      </w:r>
    </w:p>
    <w:p w14:paraId="3EBA3157" w14:textId="558A09FB" w:rsidR="005E6CA0" w:rsidRDefault="00FB4972" w:rsidP="005E6CA0">
      <w:pPr>
        <w:pStyle w:val="SectionList2nd"/>
        <w:spacing w:after="0" w:line="360" w:lineRule="auto"/>
        <w:outlineLvl w:val="2"/>
      </w:pPr>
      <w:r w:rsidRPr="00FB4972">
        <w:t>Project Survey</w:t>
      </w:r>
      <w:r w:rsidR="005E6CA0">
        <w:t xml:space="preserve"> and </w:t>
      </w:r>
      <w:r w:rsidR="005E6CA0" w:rsidRPr="005E6CA0">
        <w:t>WCFT</w:t>
      </w:r>
    </w:p>
    <w:p w14:paraId="79308675" w14:textId="77777777" w:rsidR="00807602" w:rsidRDefault="00807602" w:rsidP="00F92C16">
      <w:pPr>
        <w:pStyle w:val="SectionList2nd"/>
        <w:numPr>
          <w:ilvl w:val="0"/>
          <w:numId w:val="0"/>
        </w:numPr>
        <w:spacing w:after="0" w:line="360" w:lineRule="auto"/>
        <w:jc w:val="both"/>
        <w:rPr>
          <w:rFonts w:eastAsiaTheme="minorEastAsia"/>
          <w:sz w:val="20"/>
          <w:szCs w:val="20"/>
          <w:lang w:eastAsia="zh-CN"/>
        </w:rPr>
      </w:pPr>
    </w:p>
    <w:p w14:paraId="47B9D375" w14:textId="4DB378DD" w:rsidR="005E6CA0" w:rsidRPr="00450D22" w:rsidRDefault="00F92C16" w:rsidP="00F92C16">
      <w:pPr>
        <w:pStyle w:val="SectionList2nd"/>
        <w:numPr>
          <w:ilvl w:val="0"/>
          <w:numId w:val="0"/>
        </w:numPr>
        <w:spacing w:after="0" w:line="360" w:lineRule="auto"/>
        <w:jc w:val="both"/>
        <w:rPr>
          <w:rFonts w:eastAsiaTheme="minorEastAsia"/>
          <w:sz w:val="20"/>
          <w:szCs w:val="20"/>
          <w:lang w:eastAsia="zh-CN"/>
        </w:rPr>
      </w:pPr>
      <w:r w:rsidRPr="00450D22">
        <w:rPr>
          <w:rFonts w:eastAsiaTheme="minorEastAsia" w:hint="eastAsia"/>
          <w:sz w:val="20"/>
          <w:szCs w:val="20"/>
          <w:lang w:eastAsia="zh-CN"/>
        </w:rPr>
        <w:t>A</w:t>
      </w:r>
      <w:r w:rsidRPr="00450D22">
        <w:rPr>
          <w:rFonts w:eastAsiaTheme="minorEastAsia"/>
          <w:sz w:val="20"/>
          <w:szCs w:val="20"/>
          <w:lang w:eastAsia="zh-CN"/>
        </w:rPr>
        <w:t xml:space="preserve">ccording to PDD, the </w:t>
      </w:r>
      <w:r w:rsidR="004B7851" w:rsidRPr="00450D22">
        <w:rPr>
          <w:rFonts w:eastAsiaTheme="minorEastAsia"/>
          <w:sz w:val="20"/>
          <w:szCs w:val="20"/>
          <w:lang w:eastAsia="zh-CN"/>
        </w:rPr>
        <w:t>project survey and WCFT</w:t>
      </w:r>
      <w:r w:rsidRPr="00450D22">
        <w:rPr>
          <w:rFonts w:eastAsiaTheme="minorEastAsia"/>
          <w:sz w:val="20"/>
          <w:szCs w:val="20"/>
          <w:lang w:eastAsia="zh-CN"/>
        </w:rPr>
        <w:t xml:space="preserve"> can be conducted together. For project survey, as the number of water purifier End-user is greater than 1000, so the minimum sample size</w:t>
      </w:r>
      <w:r w:rsidR="00982A90">
        <w:rPr>
          <w:rFonts w:eastAsiaTheme="minorEastAsia"/>
          <w:sz w:val="20"/>
          <w:szCs w:val="20"/>
          <w:lang w:eastAsia="zh-CN"/>
        </w:rPr>
        <w:t xml:space="preserve"> for project survey</w:t>
      </w:r>
      <w:r w:rsidRPr="00450D22">
        <w:rPr>
          <w:rFonts w:eastAsiaTheme="minorEastAsia"/>
          <w:sz w:val="20"/>
          <w:szCs w:val="20"/>
          <w:lang w:eastAsia="zh-CN"/>
        </w:rPr>
        <w:t xml:space="preserve"> is 100. For WCFT statistical analysis, 90/10 precision level </w:t>
      </w:r>
      <w:r w:rsidR="00982A90">
        <w:rPr>
          <w:rFonts w:eastAsiaTheme="minorEastAsia"/>
          <w:sz w:val="20"/>
          <w:szCs w:val="20"/>
          <w:lang w:eastAsia="zh-CN"/>
        </w:rPr>
        <w:t>was</w:t>
      </w:r>
      <w:r w:rsidRPr="00450D22">
        <w:rPr>
          <w:rFonts w:eastAsiaTheme="minorEastAsia"/>
          <w:sz w:val="20"/>
          <w:szCs w:val="20"/>
          <w:lang w:eastAsia="zh-CN"/>
        </w:rPr>
        <w:t xml:space="preserve"> selected and the calculation of the sample size for the survey was based upon a 0.6 Coefficient of Variation (COV) under a 90/10 approach as provided in Table 3 of Annex 4 of TPDDTEC (Version 3.1</w:t>
      </w:r>
      <w:r w:rsidR="00B55A19" w:rsidRPr="00450D22">
        <w:rPr>
          <w:rFonts w:eastAsiaTheme="minorEastAsia"/>
          <w:sz w:val="20"/>
          <w:szCs w:val="20"/>
          <w:lang w:eastAsia="zh-CN"/>
        </w:rPr>
        <w:t xml:space="preserve">), </w:t>
      </w:r>
      <w:r w:rsidR="00371ED5" w:rsidRPr="00450D22">
        <w:rPr>
          <w:rFonts w:eastAsiaTheme="minorEastAsia"/>
          <w:sz w:val="20"/>
          <w:szCs w:val="20"/>
          <w:lang w:eastAsia="zh-CN"/>
        </w:rPr>
        <w:t>i.e.,</w:t>
      </w:r>
      <w:r w:rsidRPr="00450D22">
        <w:rPr>
          <w:rFonts w:eastAsiaTheme="minorEastAsia"/>
          <w:sz w:val="20"/>
          <w:szCs w:val="20"/>
          <w:lang w:eastAsia="zh-CN"/>
        </w:rPr>
        <w:t xml:space="preserve"> the sample size for WCFT is 101. </w:t>
      </w:r>
      <w:r w:rsidR="004B7851" w:rsidRPr="00450D22">
        <w:rPr>
          <w:rFonts w:eastAsiaTheme="minorEastAsia"/>
          <w:sz w:val="20"/>
          <w:szCs w:val="20"/>
          <w:lang w:eastAsia="zh-CN"/>
        </w:rPr>
        <w:t>So, the sample size for project survey and WCFT is 101.</w:t>
      </w:r>
    </w:p>
    <w:p w14:paraId="6763FEFB" w14:textId="55A31DFB" w:rsidR="00807602" w:rsidRDefault="00807602" w:rsidP="00F92C16">
      <w:pPr>
        <w:pStyle w:val="SectionList2nd"/>
        <w:numPr>
          <w:ilvl w:val="0"/>
          <w:numId w:val="0"/>
        </w:numPr>
        <w:spacing w:after="0" w:line="360" w:lineRule="auto"/>
        <w:jc w:val="both"/>
        <w:rPr>
          <w:rFonts w:eastAsiaTheme="minorEastAsia"/>
          <w:sz w:val="20"/>
          <w:szCs w:val="20"/>
          <w:lang w:eastAsia="zh-CN"/>
        </w:rPr>
      </w:pPr>
    </w:p>
    <w:p w14:paraId="6DC1FA2D" w14:textId="2FC82F0E" w:rsidR="00807602" w:rsidRPr="00807602" w:rsidRDefault="00807602" w:rsidP="00F92C16">
      <w:pPr>
        <w:pStyle w:val="SectionList2nd"/>
        <w:numPr>
          <w:ilvl w:val="0"/>
          <w:numId w:val="0"/>
        </w:numPr>
        <w:spacing w:after="0" w:line="360" w:lineRule="auto"/>
        <w:jc w:val="both"/>
        <w:rPr>
          <w:rFonts w:eastAsiaTheme="minorEastAsia"/>
          <w:sz w:val="20"/>
          <w:szCs w:val="20"/>
          <w:lang w:val="en-US" w:eastAsia="zh-CN"/>
        </w:rPr>
      </w:pPr>
      <w:r w:rsidRPr="00807602">
        <w:rPr>
          <w:rFonts w:eastAsiaTheme="minorEastAsia"/>
          <w:sz w:val="20"/>
          <w:szCs w:val="20"/>
          <w:lang w:val="en-US" w:eastAsia="zh-CN"/>
        </w:rPr>
        <w:t>As per the applied methodolo</w:t>
      </w:r>
      <w:r w:rsidR="00576AAA">
        <w:rPr>
          <w:rFonts w:eastAsiaTheme="minorEastAsia"/>
          <w:sz w:val="20"/>
          <w:szCs w:val="20"/>
          <w:lang w:val="en-US" w:eastAsia="zh-CN"/>
        </w:rPr>
        <w:t>g</w:t>
      </w:r>
      <w:r w:rsidRPr="00807602">
        <w:rPr>
          <w:rFonts w:eastAsiaTheme="minorEastAsia"/>
          <w:sz w:val="20"/>
          <w:szCs w:val="20"/>
          <w:lang w:val="en-US" w:eastAsia="zh-CN"/>
        </w:rPr>
        <w:t xml:space="preserve">y, </w:t>
      </w:r>
      <w:proofErr w:type="gramStart"/>
      <w:r w:rsidRPr="00807602">
        <w:rPr>
          <w:rFonts w:eastAsiaTheme="minorEastAsia"/>
          <w:sz w:val="20"/>
          <w:szCs w:val="20"/>
          <w:lang w:val="en-US" w:eastAsia="zh-CN"/>
        </w:rPr>
        <w:t>the  Monitoring</w:t>
      </w:r>
      <w:proofErr w:type="gramEnd"/>
      <w:r w:rsidRPr="00807602">
        <w:rPr>
          <w:rFonts w:eastAsiaTheme="minorEastAsia"/>
          <w:sz w:val="20"/>
          <w:szCs w:val="20"/>
          <w:lang w:val="en-US" w:eastAsia="zh-CN"/>
        </w:rPr>
        <w:t xml:space="preserve"> frequency of this parameter is every two years. The water consumption field test </w:t>
      </w:r>
      <w:proofErr w:type="gramStart"/>
      <w:r w:rsidRPr="00807602">
        <w:rPr>
          <w:rFonts w:eastAsiaTheme="minorEastAsia"/>
          <w:sz w:val="20"/>
          <w:szCs w:val="20"/>
          <w:lang w:val="en-US" w:eastAsia="zh-CN"/>
        </w:rPr>
        <w:t>have</w:t>
      </w:r>
      <w:proofErr w:type="gramEnd"/>
      <w:r w:rsidRPr="00807602">
        <w:rPr>
          <w:rFonts w:eastAsiaTheme="minorEastAsia"/>
          <w:sz w:val="20"/>
          <w:szCs w:val="20"/>
          <w:lang w:val="en-US" w:eastAsia="zh-CN"/>
        </w:rPr>
        <w:t xml:space="preserve"> been conducted on 18/01/2021 to 21/01/2021 and 25/01/2021 to 28/01/2021. This monitoring period is from 01/08/2021-31/07/2022, which is within 2 years of </w:t>
      </w:r>
      <w:proofErr w:type="gramStart"/>
      <w:r w:rsidRPr="00807602">
        <w:rPr>
          <w:rFonts w:eastAsiaTheme="minorEastAsia"/>
          <w:sz w:val="20"/>
          <w:szCs w:val="20"/>
          <w:lang w:val="en-US" w:eastAsia="zh-CN"/>
        </w:rPr>
        <w:t>the  water</w:t>
      </w:r>
      <w:proofErr w:type="gramEnd"/>
      <w:r w:rsidRPr="00807602">
        <w:rPr>
          <w:rFonts w:eastAsiaTheme="minorEastAsia"/>
          <w:sz w:val="20"/>
          <w:szCs w:val="20"/>
          <w:lang w:val="en-US" w:eastAsia="zh-CN"/>
        </w:rPr>
        <w:t xml:space="preserve"> consumption field test date. </w:t>
      </w:r>
      <w:proofErr w:type="gramStart"/>
      <w:r w:rsidRPr="00807602">
        <w:rPr>
          <w:rFonts w:eastAsiaTheme="minorEastAsia"/>
          <w:sz w:val="20"/>
          <w:szCs w:val="20"/>
          <w:lang w:val="en-US" w:eastAsia="zh-CN"/>
        </w:rPr>
        <w:t>So</w:t>
      </w:r>
      <w:proofErr w:type="gramEnd"/>
      <w:r w:rsidRPr="00807602">
        <w:rPr>
          <w:rFonts w:eastAsiaTheme="minorEastAsia"/>
          <w:sz w:val="20"/>
          <w:szCs w:val="20"/>
          <w:lang w:val="en-US" w:eastAsia="zh-CN"/>
        </w:rPr>
        <w:t xml:space="preserve"> there is no need to conduct the water consumption field test during this monitoring period.</w:t>
      </w:r>
    </w:p>
    <w:p w14:paraId="46B92497" w14:textId="77777777" w:rsidR="00807602" w:rsidRPr="00450D22" w:rsidRDefault="00807602" w:rsidP="00F92C16">
      <w:pPr>
        <w:pStyle w:val="SectionList2nd"/>
        <w:numPr>
          <w:ilvl w:val="0"/>
          <w:numId w:val="0"/>
        </w:numPr>
        <w:spacing w:after="0" w:line="360" w:lineRule="auto"/>
        <w:jc w:val="both"/>
        <w:rPr>
          <w:rFonts w:eastAsiaTheme="minorEastAsia"/>
          <w:sz w:val="20"/>
          <w:szCs w:val="20"/>
          <w:lang w:eastAsia="zh-CN"/>
        </w:rPr>
      </w:pPr>
    </w:p>
    <w:p w14:paraId="5363AA50" w14:textId="0239C006" w:rsidR="00450D22" w:rsidRDefault="00982A90" w:rsidP="00F92C16">
      <w:pPr>
        <w:pStyle w:val="SectionList2nd"/>
        <w:numPr>
          <w:ilvl w:val="0"/>
          <w:numId w:val="0"/>
        </w:numPr>
        <w:spacing w:after="0" w:line="360" w:lineRule="auto"/>
        <w:jc w:val="both"/>
        <w:rPr>
          <w:rFonts w:eastAsiaTheme="minorEastAsia"/>
          <w:lang w:eastAsia="zh-CN"/>
        </w:rPr>
      </w:pPr>
      <w:r w:rsidRPr="005B7204">
        <w:rPr>
          <w:sz w:val="20"/>
          <w:szCs w:val="20"/>
        </w:rPr>
        <w:t xml:space="preserve">The sampling process started as soon as the target population is determined and finished before the beginning of monitoring </w:t>
      </w:r>
      <w:r>
        <w:rPr>
          <w:sz w:val="20"/>
          <w:szCs w:val="20"/>
        </w:rPr>
        <w:t>activities</w:t>
      </w:r>
      <w:r w:rsidRPr="005B7204">
        <w:rPr>
          <w:sz w:val="20"/>
          <w:szCs w:val="20"/>
        </w:rPr>
        <w:t>.</w:t>
      </w:r>
      <w:r>
        <w:rPr>
          <w:sz w:val="20"/>
          <w:szCs w:val="20"/>
        </w:rPr>
        <w:t xml:space="preserve"> </w:t>
      </w:r>
      <w:r w:rsidR="00450D22" w:rsidRPr="00450D22">
        <w:rPr>
          <w:rFonts w:eastAsiaTheme="minorEastAsia"/>
          <w:sz w:val="20"/>
          <w:szCs w:val="20"/>
          <w:lang w:eastAsia="zh-CN"/>
        </w:rPr>
        <w:t>101 sample users were selected from the 467,123 End-user at the beginning of 202</w:t>
      </w:r>
      <w:r w:rsidR="00FE6857">
        <w:rPr>
          <w:rFonts w:eastAsiaTheme="minorEastAsia"/>
          <w:sz w:val="20"/>
          <w:szCs w:val="20"/>
          <w:lang w:eastAsia="zh-CN"/>
        </w:rPr>
        <w:t>2</w:t>
      </w:r>
      <w:r w:rsidR="00450D22">
        <w:rPr>
          <w:rStyle w:val="aff8"/>
          <w:rFonts w:eastAsiaTheme="minorEastAsia"/>
          <w:sz w:val="20"/>
          <w:szCs w:val="20"/>
          <w:lang w:eastAsia="zh-CN"/>
        </w:rPr>
        <w:footnoteReference w:id="31"/>
      </w:r>
      <w:r w:rsidR="00450D22" w:rsidRPr="00450D22">
        <w:rPr>
          <w:rFonts w:eastAsiaTheme="minorEastAsia"/>
          <w:sz w:val="20"/>
          <w:szCs w:val="20"/>
          <w:lang w:eastAsia="zh-CN"/>
        </w:rPr>
        <w:t xml:space="preserve"> according to the</w:t>
      </w:r>
      <w:r w:rsidR="008C0358" w:rsidRPr="008C0358">
        <w:rPr>
          <w:sz w:val="20"/>
          <w:szCs w:val="20"/>
        </w:rPr>
        <w:t xml:space="preserve"> </w:t>
      </w:r>
      <w:r w:rsidR="008C0358">
        <w:rPr>
          <w:sz w:val="20"/>
          <w:szCs w:val="20"/>
        </w:rPr>
        <w:t>random</w:t>
      </w:r>
      <w:r w:rsidR="008C0358" w:rsidRPr="0036172F">
        <w:rPr>
          <w:sz w:val="20"/>
          <w:szCs w:val="20"/>
        </w:rPr>
        <w:t xml:space="preserve"> sampling method</w:t>
      </w:r>
      <w:r w:rsidR="00450D22" w:rsidRPr="00450D22">
        <w:rPr>
          <w:sz w:val="20"/>
          <w:szCs w:val="20"/>
        </w:rPr>
        <w:t xml:space="preserve"> for </w:t>
      </w:r>
      <w:r w:rsidR="00450D22" w:rsidRPr="00450D22">
        <w:rPr>
          <w:rFonts w:eastAsiaTheme="minorEastAsia"/>
          <w:sz w:val="20"/>
          <w:szCs w:val="20"/>
          <w:lang w:eastAsia="zh-CN"/>
        </w:rPr>
        <w:t>project survey</w:t>
      </w:r>
      <w:r w:rsidR="00450D22">
        <w:rPr>
          <w:rFonts w:eastAsiaTheme="minorEastAsia"/>
          <w:lang w:eastAsia="zh-CN"/>
        </w:rPr>
        <w:t>.</w:t>
      </w:r>
      <w:r>
        <w:rPr>
          <w:rFonts w:eastAsiaTheme="minorEastAsia"/>
          <w:lang w:eastAsia="zh-CN"/>
        </w:rPr>
        <w:t xml:space="preserve"> </w:t>
      </w:r>
    </w:p>
    <w:p w14:paraId="04ABCEFC" w14:textId="6E76E328" w:rsidR="00982A90" w:rsidRDefault="00982A90" w:rsidP="00F92C16">
      <w:pPr>
        <w:pStyle w:val="SectionList2nd"/>
        <w:numPr>
          <w:ilvl w:val="0"/>
          <w:numId w:val="0"/>
        </w:numPr>
        <w:spacing w:after="0" w:line="360" w:lineRule="auto"/>
        <w:jc w:val="both"/>
        <w:rPr>
          <w:rFonts w:eastAsiaTheme="minorEastAsia"/>
          <w:lang w:eastAsia="zh-CN"/>
        </w:rPr>
      </w:pPr>
    </w:p>
    <w:p w14:paraId="61F56566" w14:textId="3283D75E" w:rsidR="00982A90" w:rsidRPr="009E419B" w:rsidRDefault="00982A90" w:rsidP="00F92C16">
      <w:pPr>
        <w:pStyle w:val="SectionList2nd"/>
        <w:numPr>
          <w:ilvl w:val="0"/>
          <w:numId w:val="0"/>
        </w:numPr>
        <w:spacing w:after="0" w:line="360" w:lineRule="auto"/>
        <w:jc w:val="both"/>
        <w:rPr>
          <w:rFonts w:eastAsiaTheme="minorEastAsia"/>
          <w:sz w:val="20"/>
          <w:szCs w:val="20"/>
          <w:lang w:eastAsia="zh-CN"/>
        </w:rPr>
      </w:pPr>
      <w:r w:rsidRPr="009E419B">
        <w:rPr>
          <w:rFonts w:eastAsiaTheme="minorEastAsia"/>
          <w:sz w:val="20"/>
          <w:szCs w:val="20"/>
          <w:lang w:eastAsia="zh-CN"/>
        </w:rPr>
        <w:t xml:space="preserve">The monitoring team implemented the sampling investigation strictly follow the </w:t>
      </w:r>
      <w:r w:rsidR="001D617A">
        <w:rPr>
          <w:rFonts w:eastAsiaTheme="minorEastAsia"/>
          <w:sz w:val="20"/>
          <w:szCs w:val="20"/>
          <w:lang w:eastAsia="zh-CN"/>
        </w:rPr>
        <w:t>monitoring plan</w:t>
      </w:r>
      <w:r w:rsidRPr="009E419B">
        <w:rPr>
          <w:rFonts w:eastAsiaTheme="minorEastAsia"/>
          <w:sz w:val="20"/>
          <w:szCs w:val="20"/>
          <w:lang w:eastAsia="zh-CN"/>
        </w:rPr>
        <w:t xml:space="preserve">. The project survey questionnaires were collected. </w:t>
      </w:r>
    </w:p>
    <w:p w14:paraId="626F0E25" w14:textId="77777777" w:rsidR="00A05ACF" w:rsidRDefault="00A05ACF" w:rsidP="002220C9">
      <w:pPr>
        <w:pStyle w:val="SectionList2nd"/>
        <w:numPr>
          <w:ilvl w:val="0"/>
          <w:numId w:val="0"/>
        </w:numPr>
        <w:spacing w:after="0" w:line="360" w:lineRule="auto"/>
        <w:jc w:val="both"/>
        <w:rPr>
          <w:rFonts w:eastAsiaTheme="minorEastAsia"/>
          <w:sz w:val="20"/>
          <w:szCs w:val="20"/>
          <w:lang w:eastAsia="zh-CN"/>
        </w:rPr>
      </w:pPr>
    </w:p>
    <w:p w14:paraId="07CBE61B" w14:textId="0A315042" w:rsidR="005E6CA0" w:rsidRDefault="005E6CA0" w:rsidP="005E6CA0">
      <w:pPr>
        <w:pStyle w:val="SectionList2nd"/>
        <w:spacing w:after="0" w:line="360" w:lineRule="auto"/>
        <w:outlineLvl w:val="2"/>
      </w:pPr>
      <w:r w:rsidRPr="005E6CA0">
        <w:lastRenderedPageBreak/>
        <w:t>Usage Survey</w:t>
      </w:r>
    </w:p>
    <w:p w14:paraId="761115D8" w14:textId="77777777" w:rsidR="001D617A" w:rsidRPr="001D617A" w:rsidRDefault="001D617A" w:rsidP="001D617A">
      <w:pPr>
        <w:pStyle w:val="SectionList2nd"/>
        <w:numPr>
          <w:ilvl w:val="0"/>
          <w:numId w:val="0"/>
        </w:numPr>
        <w:spacing w:after="0" w:line="360" w:lineRule="auto"/>
        <w:jc w:val="both"/>
        <w:rPr>
          <w:rFonts w:eastAsiaTheme="minorEastAsia"/>
          <w:sz w:val="20"/>
          <w:szCs w:val="20"/>
          <w:lang w:eastAsia="zh-CN"/>
        </w:rPr>
      </w:pPr>
    </w:p>
    <w:p w14:paraId="20E09D90" w14:textId="56B91875" w:rsidR="005E6CA0" w:rsidRDefault="001D617A" w:rsidP="001D617A">
      <w:pPr>
        <w:pStyle w:val="SectionList2nd"/>
        <w:numPr>
          <w:ilvl w:val="0"/>
          <w:numId w:val="0"/>
        </w:numPr>
        <w:spacing w:after="0" w:line="360" w:lineRule="auto"/>
        <w:jc w:val="both"/>
        <w:rPr>
          <w:rFonts w:cs="TimesNewRomanPSMT"/>
          <w:sz w:val="20"/>
          <w:szCs w:val="20"/>
          <w:lang w:eastAsia="zh-CN"/>
        </w:rPr>
      </w:pPr>
      <w:r w:rsidRPr="001D617A">
        <w:rPr>
          <w:rFonts w:eastAsiaTheme="minorEastAsia" w:hint="eastAsia"/>
          <w:sz w:val="20"/>
          <w:szCs w:val="20"/>
          <w:lang w:eastAsia="zh-CN"/>
        </w:rPr>
        <w:t>A</w:t>
      </w:r>
      <w:r w:rsidRPr="001D617A">
        <w:rPr>
          <w:rFonts w:eastAsiaTheme="minorEastAsia"/>
          <w:sz w:val="20"/>
          <w:szCs w:val="20"/>
          <w:lang w:eastAsia="zh-CN"/>
        </w:rPr>
        <w:t xml:space="preserve">ccording to PDD, the </w:t>
      </w:r>
      <w:r w:rsidRPr="001D617A">
        <w:rPr>
          <w:sz w:val="20"/>
          <w:szCs w:val="20"/>
          <w:lang w:eastAsia="zh-CN"/>
        </w:rPr>
        <w:t>minimum total sample size for Usage Survey is 100, with at least 30 samples for project technologies of each age being credited.</w:t>
      </w:r>
      <w:r w:rsidRPr="001D617A">
        <w:rPr>
          <w:sz w:val="20"/>
          <w:szCs w:val="20"/>
        </w:rPr>
        <w:t xml:space="preserve"> </w:t>
      </w:r>
      <w:proofErr w:type="gramStart"/>
      <w:r w:rsidRPr="001D617A">
        <w:rPr>
          <w:sz w:val="20"/>
          <w:szCs w:val="20"/>
          <w:lang w:eastAsia="zh-CN"/>
        </w:rPr>
        <w:t>The majority of</w:t>
      </w:r>
      <w:proofErr w:type="gramEnd"/>
      <w:r w:rsidRPr="001D617A">
        <w:rPr>
          <w:sz w:val="20"/>
          <w:szCs w:val="20"/>
          <w:lang w:eastAsia="zh-CN"/>
        </w:rPr>
        <w:t xml:space="preserve"> interviews in a usage survey must be conducted in person. Thus, if technologies of age 1-5 are credited, the usage survey must include 30 representative samples from each age for total of 150 samples. The resulting usage parameter should be weighted based on the proportion of technologies in the borehole database of each age. As the </w:t>
      </w:r>
      <w:r w:rsidRPr="001D617A">
        <w:rPr>
          <w:rFonts w:cs="TimesNewRomanPSMT"/>
          <w:sz w:val="20"/>
          <w:szCs w:val="20"/>
          <w:lang w:eastAsia="zh-CN"/>
        </w:rPr>
        <w:t xml:space="preserve">Multi-Layer water purifiers </w:t>
      </w:r>
      <w:r w:rsidR="00537AC3">
        <w:rPr>
          <w:rFonts w:cs="TimesNewRomanPSMT"/>
          <w:sz w:val="20"/>
          <w:szCs w:val="20"/>
          <w:lang w:eastAsia="zh-CN"/>
        </w:rPr>
        <w:t>operating in this monitoring were sold in the same year</w:t>
      </w:r>
      <w:r w:rsidRPr="001D617A">
        <w:rPr>
          <w:rFonts w:cs="TimesNewRomanPSMT"/>
          <w:sz w:val="20"/>
          <w:szCs w:val="20"/>
          <w:lang w:eastAsia="zh-CN"/>
        </w:rPr>
        <w:t>. So, all water purifiers involved in this monitoring period have the same age, so the sample size is 100 for this monitoring period.</w:t>
      </w:r>
    </w:p>
    <w:p w14:paraId="61C8AC81" w14:textId="6A8EB929" w:rsidR="001D617A" w:rsidRDefault="001D617A" w:rsidP="001D617A">
      <w:pPr>
        <w:pStyle w:val="SectionList2nd"/>
        <w:numPr>
          <w:ilvl w:val="0"/>
          <w:numId w:val="0"/>
        </w:numPr>
        <w:spacing w:after="0" w:line="360" w:lineRule="auto"/>
        <w:jc w:val="both"/>
        <w:rPr>
          <w:rFonts w:eastAsiaTheme="minorEastAsia" w:cs="TimesNewRomanPSMT"/>
          <w:sz w:val="20"/>
          <w:szCs w:val="20"/>
          <w:lang w:eastAsia="zh-CN"/>
        </w:rPr>
      </w:pPr>
    </w:p>
    <w:p w14:paraId="0062541B" w14:textId="1C9360F7" w:rsidR="001D617A" w:rsidRDefault="001D617A" w:rsidP="001D617A">
      <w:pPr>
        <w:pStyle w:val="SectionList2nd"/>
        <w:numPr>
          <w:ilvl w:val="0"/>
          <w:numId w:val="0"/>
        </w:numPr>
        <w:spacing w:after="0" w:line="360" w:lineRule="auto"/>
        <w:jc w:val="both"/>
        <w:rPr>
          <w:rFonts w:eastAsiaTheme="minorEastAsia"/>
          <w:lang w:eastAsia="zh-CN"/>
        </w:rPr>
      </w:pPr>
      <w:r w:rsidRPr="005B7204">
        <w:rPr>
          <w:sz w:val="20"/>
          <w:szCs w:val="20"/>
        </w:rPr>
        <w:t xml:space="preserve">The sampling process started as soon as the target population is determined and finished before the beginning of monitoring </w:t>
      </w:r>
      <w:r>
        <w:rPr>
          <w:sz w:val="20"/>
          <w:szCs w:val="20"/>
        </w:rPr>
        <w:t>activities</w:t>
      </w:r>
      <w:r w:rsidRPr="005B7204">
        <w:rPr>
          <w:sz w:val="20"/>
          <w:szCs w:val="20"/>
        </w:rPr>
        <w:t>.</w:t>
      </w:r>
      <w:r>
        <w:rPr>
          <w:sz w:val="20"/>
          <w:szCs w:val="20"/>
        </w:rPr>
        <w:t xml:space="preserve"> </w:t>
      </w:r>
      <w:r w:rsidRPr="00450D22">
        <w:rPr>
          <w:rFonts w:eastAsiaTheme="minorEastAsia"/>
          <w:sz w:val="20"/>
          <w:szCs w:val="20"/>
          <w:lang w:eastAsia="zh-CN"/>
        </w:rPr>
        <w:t>10</w:t>
      </w:r>
      <w:r>
        <w:rPr>
          <w:rFonts w:eastAsiaTheme="minorEastAsia"/>
          <w:sz w:val="20"/>
          <w:szCs w:val="20"/>
          <w:lang w:eastAsia="zh-CN"/>
        </w:rPr>
        <w:t>0</w:t>
      </w:r>
      <w:r w:rsidRPr="00450D22">
        <w:rPr>
          <w:rFonts w:eastAsiaTheme="minorEastAsia"/>
          <w:sz w:val="20"/>
          <w:szCs w:val="20"/>
          <w:lang w:eastAsia="zh-CN"/>
        </w:rPr>
        <w:t xml:space="preserve"> sample users were selected from the 467,123 End-user at the beginning of 202</w:t>
      </w:r>
      <w:r w:rsidR="00537AC3">
        <w:rPr>
          <w:rFonts w:eastAsiaTheme="minorEastAsia"/>
          <w:sz w:val="20"/>
          <w:szCs w:val="20"/>
          <w:lang w:eastAsia="zh-CN"/>
        </w:rPr>
        <w:t>2</w:t>
      </w:r>
      <w:r>
        <w:rPr>
          <w:rStyle w:val="aff8"/>
          <w:rFonts w:eastAsiaTheme="minorEastAsia"/>
          <w:sz w:val="20"/>
          <w:szCs w:val="20"/>
          <w:lang w:eastAsia="zh-CN"/>
        </w:rPr>
        <w:footnoteReference w:id="32"/>
      </w:r>
      <w:r w:rsidRPr="00450D22">
        <w:rPr>
          <w:rFonts w:eastAsiaTheme="minorEastAsia"/>
          <w:sz w:val="20"/>
          <w:szCs w:val="20"/>
          <w:lang w:eastAsia="zh-CN"/>
        </w:rPr>
        <w:t xml:space="preserve"> according to the </w:t>
      </w:r>
      <w:r w:rsidR="008C0358" w:rsidRPr="008C0358">
        <w:rPr>
          <w:rFonts w:eastAsiaTheme="minorEastAsia"/>
          <w:sz w:val="20"/>
          <w:szCs w:val="20"/>
          <w:lang w:eastAsia="zh-CN"/>
        </w:rPr>
        <w:t>random sampling method</w:t>
      </w:r>
      <w:r>
        <w:rPr>
          <w:sz w:val="20"/>
          <w:szCs w:val="20"/>
        </w:rPr>
        <w:t xml:space="preserve"> by Microsoft Excel</w:t>
      </w:r>
      <w:r>
        <w:rPr>
          <w:rFonts w:eastAsiaTheme="minorEastAsia"/>
          <w:lang w:eastAsia="zh-CN"/>
        </w:rPr>
        <w:t>.</w:t>
      </w:r>
      <w:r w:rsidRPr="001D617A">
        <w:rPr>
          <w:rFonts w:eastAsiaTheme="minorEastAsia"/>
          <w:sz w:val="20"/>
          <w:szCs w:val="20"/>
          <w:lang w:eastAsia="zh-CN"/>
        </w:rPr>
        <w:t xml:space="preserve"> The data was stored in the Excel database.</w:t>
      </w:r>
    </w:p>
    <w:p w14:paraId="48F89C8B" w14:textId="77777777" w:rsidR="001D617A" w:rsidRPr="001D617A" w:rsidRDefault="001D617A" w:rsidP="005E6CA0">
      <w:pPr>
        <w:pStyle w:val="SectionList2nd"/>
        <w:numPr>
          <w:ilvl w:val="0"/>
          <w:numId w:val="0"/>
        </w:numPr>
        <w:spacing w:after="0" w:line="360" w:lineRule="auto"/>
        <w:rPr>
          <w:rFonts w:eastAsiaTheme="minorEastAsia"/>
          <w:lang w:eastAsia="zh-CN"/>
        </w:rPr>
      </w:pPr>
    </w:p>
    <w:p w14:paraId="477F5EAE" w14:textId="73595A3D" w:rsidR="00FB4972" w:rsidRDefault="005E6CA0" w:rsidP="005E6CA0">
      <w:pPr>
        <w:pStyle w:val="SectionList2nd"/>
        <w:spacing w:after="0" w:line="360" w:lineRule="auto"/>
        <w:outlineLvl w:val="2"/>
      </w:pPr>
      <w:r w:rsidRPr="005E6CA0">
        <w:t>Water Quality Testing</w:t>
      </w:r>
      <w:r>
        <w:t xml:space="preserve"> and </w:t>
      </w:r>
      <w:r w:rsidRPr="005E6CA0">
        <w:t>Water Hygiene Education Campaigns</w:t>
      </w:r>
    </w:p>
    <w:p w14:paraId="45E7D277" w14:textId="77777777" w:rsidR="0036172F" w:rsidRDefault="0036172F" w:rsidP="0036172F">
      <w:pPr>
        <w:pStyle w:val="SectionList2nd"/>
        <w:numPr>
          <w:ilvl w:val="0"/>
          <w:numId w:val="0"/>
        </w:numPr>
        <w:spacing w:after="0" w:line="360" w:lineRule="auto"/>
      </w:pPr>
    </w:p>
    <w:p w14:paraId="4FEC6D38" w14:textId="7F051845" w:rsidR="0036172F" w:rsidRPr="0036172F" w:rsidRDefault="0036172F" w:rsidP="0036172F">
      <w:pPr>
        <w:jc w:val="both"/>
        <w:rPr>
          <w:color w:val="auto"/>
          <w:sz w:val="20"/>
          <w:szCs w:val="20"/>
          <w:lang w:val="en-GB"/>
        </w:rPr>
      </w:pPr>
      <w:r w:rsidRPr="0036172F">
        <w:rPr>
          <w:color w:val="auto"/>
          <w:sz w:val="20"/>
          <w:szCs w:val="20"/>
          <w:lang w:val="en-GB"/>
        </w:rPr>
        <w:t xml:space="preserve">According to PDD, the </w:t>
      </w:r>
      <w:r w:rsidR="008C0358">
        <w:rPr>
          <w:color w:val="auto"/>
          <w:sz w:val="20"/>
          <w:szCs w:val="20"/>
          <w:lang w:val="en-GB"/>
        </w:rPr>
        <w:t xml:space="preserve">water quality testing </w:t>
      </w:r>
      <w:r w:rsidRPr="0036172F">
        <w:rPr>
          <w:color w:val="auto"/>
          <w:sz w:val="20"/>
          <w:szCs w:val="20"/>
          <w:lang w:val="en-GB"/>
        </w:rPr>
        <w:t xml:space="preserve">and </w:t>
      </w:r>
      <w:r w:rsidR="008C0358">
        <w:rPr>
          <w:color w:val="auto"/>
          <w:sz w:val="20"/>
          <w:szCs w:val="20"/>
          <w:lang w:val="en-GB"/>
        </w:rPr>
        <w:t>water hygiene education campaigns</w:t>
      </w:r>
      <w:r w:rsidRPr="0036172F">
        <w:rPr>
          <w:color w:val="auto"/>
          <w:sz w:val="20"/>
          <w:szCs w:val="20"/>
          <w:lang w:val="en-GB"/>
        </w:rPr>
        <w:t xml:space="preserve"> can be conducted together. 90/10 precision </w:t>
      </w:r>
      <w:r w:rsidR="008C0358">
        <w:rPr>
          <w:color w:val="auto"/>
          <w:sz w:val="20"/>
          <w:szCs w:val="20"/>
          <w:lang w:val="en-GB"/>
        </w:rPr>
        <w:t>rule</w:t>
      </w:r>
      <w:r w:rsidRPr="0036172F">
        <w:rPr>
          <w:color w:val="auto"/>
          <w:sz w:val="20"/>
          <w:szCs w:val="20"/>
          <w:lang w:val="en-GB"/>
        </w:rPr>
        <w:t xml:space="preserve"> was selected and the calculation of the sample size for </w:t>
      </w:r>
      <w:r w:rsidR="008C0358">
        <w:rPr>
          <w:color w:val="auto"/>
          <w:sz w:val="20"/>
          <w:szCs w:val="20"/>
          <w:lang w:val="en-GB"/>
        </w:rPr>
        <w:t xml:space="preserve">water quality testing </w:t>
      </w:r>
      <w:r w:rsidR="008C0358" w:rsidRPr="0036172F">
        <w:rPr>
          <w:color w:val="auto"/>
          <w:sz w:val="20"/>
          <w:szCs w:val="20"/>
          <w:lang w:val="en-GB"/>
        </w:rPr>
        <w:t xml:space="preserve">and </w:t>
      </w:r>
      <w:r w:rsidR="008C0358">
        <w:rPr>
          <w:color w:val="auto"/>
          <w:sz w:val="20"/>
          <w:szCs w:val="20"/>
          <w:lang w:val="en-GB"/>
        </w:rPr>
        <w:t>water hygiene education campaigns</w:t>
      </w:r>
      <w:r w:rsidRPr="0036172F">
        <w:rPr>
          <w:color w:val="auto"/>
          <w:sz w:val="20"/>
          <w:szCs w:val="20"/>
          <w:lang w:val="en-GB"/>
        </w:rPr>
        <w:t xml:space="preserve"> was based upon a 0.6 Coefficient of Variation (COV) under a 90/10 approach as provided in Table 3 of Annex 4 of TPDDTEC (Version 3.1),</w:t>
      </w:r>
      <w:r w:rsidR="008C0358">
        <w:rPr>
          <w:color w:val="auto"/>
          <w:sz w:val="20"/>
          <w:szCs w:val="20"/>
          <w:lang w:val="en-GB"/>
        </w:rPr>
        <w:t xml:space="preserve"> </w:t>
      </w:r>
      <w:r w:rsidR="00371ED5" w:rsidRPr="0036172F">
        <w:rPr>
          <w:color w:val="auto"/>
          <w:sz w:val="20"/>
          <w:szCs w:val="20"/>
          <w:lang w:val="en-GB"/>
        </w:rPr>
        <w:t>i.e.,</w:t>
      </w:r>
      <w:r w:rsidRPr="0036172F">
        <w:rPr>
          <w:color w:val="auto"/>
          <w:sz w:val="20"/>
          <w:szCs w:val="20"/>
          <w:lang w:val="en-GB"/>
        </w:rPr>
        <w:t xml:space="preserve"> the sample size for </w:t>
      </w:r>
      <w:r w:rsidR="008C0358">
        <w:rPr>
          <w:color w:val="auto"/>
          <w:sz w:val="20"/>
          <w:szCs w:val="20"/>
          <w:lang w:val="en-GB"/>
        </w:rPr>
        <w:t xml:space="preserve">water quality testing </w:t>
      </w:r>
      <w:r w:rsidR="008C0358" w:rsidRPr="0036172F">
        <w:rPr>
          <w:color w:val="auto"/>
          <w:sz w:val="20"/>
          <w:szCs w:val="20"/>
          <w:lang w:val="en-GB"/>
        </w:rPr>
        <w:t xml:space="preserve">and </w:t>
      </w:r>
      <w:r w:rsidR="008C0358">
        <w:rPr>
          <w:color w:val="auto"/>
          <w:sz w:val="20"/>
          <w:szCs w:val="20"/>
          <w:lang w:val="en-GB"/>
        </w:rPr>
        <w:t>water hygiene education campaigns</w:t>
      </w:r>
      <w:r w:rsidRPr="0036172F">
        <w:rPr>
          <w:color w:val="auto"/>
          <w:sz w:val="20"/>
          <w:szCs w:val="20"/>
          <w:lang w:val="en-GB"/>
        </w:rPr>
        <w:t xml:space="preserve"> is 101.</w:t>
      </w:r>
    </w:p>
    <w:p w14:paraId="3C26E3B3" w14:textId="77777777" w:rsidR="0036172F" w:rsidRPr="0036172F" w:rsidRDefault="0036172F" w:rsidP="0036172F">
      <w:pPr>
        <w:jc w:val="both"/>
        <w:rPr>
          <w:color w:val="auto"/>
          <w:sz w:val="20"/>
          <w:szCs w:val="20"/>
          <w:lang w:val="en-GB"/>
        </w:rPr>
      </w:pPr>
    </w:p>
    <w:p w14:paraId="59161162" w14:textId="35F7C5D9" w:rsidR="005E6CA0" w:rsidRDefault="0036172F" w:rsidP="00895977">
      <w:pPr>
        <w:jc w:val="both"/>
      </w:pPr>
      <w:r w:rsidRPr="0036172F">
        <w:rPr>
          <w:color w:val="auto"/>
          <w:sz w:val="20"/>
          <w:szCs w:val="20"/>
          <w:lang w:val="en-GB"/>
        </w:rPr>
        <w:t>The sampling process started as soon as the target population is determined and finished before the beginning of monitoring activities. 101 sample users were selected from the 467,123 End-user at the beginning of 202</w:t>
      </w:r>
      <w:r w:rsidR="00537AC3">
        <w:rPr>
          <w:color w:val="auto"/>
          <w:sz w:val="20"/>
          <w:szCs w:val="20"/>
          <w:lang w:val="en-GB"/>
        </w:rPr>
        <w:t>2</w:t>
      </w:r>
      <w:r w:rsidR="00537AC3">
        <w:rPr>
          <w:rStyle w:val="aff8"/>
          <w:color w:val="auto"/>
          <w:sz w:val="20"/>
          <w:szCs w:val="20"/>
          <w:lang w:val="en-GB"/>
        </w:rPr>
        <w:footnoteReference w:id="33"/>
      </w:r>
      <w:r w:rsidRPr="0036172F">
        <w:rPr>
          <w:color w:val="auto"/>
          <w:sz w:val="20"/>
          <w:szCs w:val="20"/>
          <w:lang w:val="en-GB"/>
        </w:rPr>
        <w:t xml:space="preserve"> according to the </w:t>
      </w:r>
      <w:r w:rsidR="008C0358">
        <w:rPr>
          <w:color w:val="auto"/>
          <w:sz w:val="20"/>
          <w:szCs w:val="20"/>
          <w:lang w:val="en-GB"/>
        </w:rPr>
        <w:t>random</w:t>
      </w:r>
      <w:r w:rsidRPr="0036172F">
        <w:rPr>
          <w:color w:val="auto"/>
          <w:sz w:val="20"/>
          <w:szCs w:val="20"/>
          <w:lang w:val="en-GB"/>
        </w:rPr>
        <w:t xml:space="preserve"> sampling method for </w:t>
      </w:r>
      <w:r w:rsidR="008C0358">
        <w:rPr>
          <w:color w:val="auto"/>
          <w:sz w:val="20"/>
          <w:szCs w:val="20"/>
          <w:lang w:val="en-GB"/>
        </w:rPr>
        <w:t xml:space="preserve">water quality testing </w:t>
      </w:r>
      <w:r w:rsidR="008C0358" w:rsidRPr="0036172F">
        <w:rPr>
          <w:color w:val="auto"/>
          <w:sz w:val="20"/>
          <w:szCs w:val="20"/>
          <w:lang w:val="en-GB"/>
        </w:rPr>
        <w:t xml:space="preserve">and </w:t>
      </w:r>
      <w:r w:rsidR="008C0358">
        <w:rPr>
          <w:color w:val="auto"/>
          <w:sz w:val="20"/>
          <w:szCs w:val="20"/>
          <w:lang w:val="en-GB"/>
        </w:rPr>
        <w:t>water hygiene education campaigns</w:t>
      </w:r>
      <w:r w:rsidRPr="0036172F">
        <w:rPr>
          <w:color w:val="auto"/>
          <w:sz w:val="20"/>
          <w:szCs w:val="20"/>
          <w:lang w:val="en-GB"/>
        </w:rPr>
        <w:t>.</w:t>
      </w:r>
    </w:p>
    <w:p w14:paraId="7E3053E5" w14:textId="0C70EACE" w:rsidR="00816579" w:rsidRPr="00241108" w:rsidRDefault="00816579" w:rsidP="009E2883">
      <w:pPr>
        <w:pStyle w:val="SectionTitle"/>
        <w:outlineLvl w:val="0"/>
      </w:pPr>
      <w:bookmarkStart w:id="99" w:name="_Toc315189228"/>
      <w:bookmarkStart w:id="100" w:name="_Toc317860226"/>
      <w:bookmarkStart w:id="101" w:name="_Toc341474081"/>
      <w:bookmarkStart w:id="102" w:name="_Toc40962779"/>
      <w:bookmarkStart w:id="103" w:name="_Ref47706333"/>
      <w:bookmarkStart w:id="104" w:name="_Ref49860683"/>
      <w:r w:rsidRPr="00241108">
        <w:lastRenderedPageBreak/>
        <w:t xml:space="preserve">CALCULATION OF </w:t>
      </w:r>
      <w:bookmarkEnd w:id="99"/>
      <w:bookmarkEnd w:id="100"/>
      <w:bookmarkEnd w:id="101"/>
      <w:r w:rsidRPr="00241108">
        <w:t xml:space="preserve">SDG </w:t>
      </w:r>
      <w:r>
        <w:t>IMPACTS</w:t>
      </w:r>
      <w:bookmarkEnd w:id="102"/>
      <w:bookmarkEnd w:id="103"/>
      <w:bookmarkEnd w:id="104"/>
    </w:p>
    <w:p w14:paraId="1F0F7FD0" w14:textId="77777777" w:rsidR="00816579" w:rsidRPr="00241108" w:rsidRDefault="00816579" w:rsidP="004F1F10">
      <w:pPr>
        <w:pStyle w:val="SectionList"/>
      </w:pPr>
      <w:bookmarkStart w:id="105" w:name="_Ref315873983"/>
      <w:bookmarkStart w:id="106" w:name="_Ref418095428"/>
      <w:bookmarkStart w:id="107" w:name="_Toc40962780"/>
      <w:r w:rsidRPr="00241108">
        <w:t xml:space="preserve">Calculation of baseline </w:t>
      </w:r>
      <w:bookmarkEnd w:id="105"/>
      <w:bookmarkEnd w:id="106"/>
      <w:r w:rsidRPr="00241108">
        <w:t xml:space="preserve">value or estimation of baseline situation of each SDG </w:t>
      </w:r>
      <w:r>
        <w:t>Impact</w:t>
      </w:r>
      <w:bookmarkEnd w:id="107"/>
    </w:p>
    <w:p w14:paraId="30A71FB6" w14:textId="02450979" w:rsidR="00816579" w:rsidRDefault="00816579" w:rsidP="00816579">
      <w:r w:rsidRPr="003B1DEE">
        <w:t>&gt;&gt;</w:t>
      </w:r>
    </w:p>
    <w:p w14:paraId="57B7D645" w14:textId="1D6C9A55" w:rsidR="000C419A" w:rsidRDefault="000C419A" w:rsidP="002220C9">
      <w:pPr>
        <w:adjustRightInd w:val="0"/>
        <w:snapToGrid w:val="0"/>
        <w:spacing w:after="0"/>
        <w:contextualSpacing w:val="0"/>
        <w:rPr>
          <w:rFonts w:asciiTheme="minorHAnsi" w:eastAsia="宋体" w:hAnsiTheme="minorHAnsi"/>
          <w:color w:val="auto"/>
          <w:sz w:val="20"/>
          <w:szCs w:val="20"/>
          <w:lang w:eastAsia="zh-CN"/>
        </w:rPr>
      </w:pPr>
      <w:r w:rsidRPr="002220C9">
        <w:rPr>
          <w:rFonts w:asciiTheme="minorHAnsi" w:eastAsia="宋体" w:hAnsiTheme="minorHAnsi"/>
          <w:color w:val="auto"/>
          <w:sz w:val="20"/>
          <w:szCs w:val="20"/>
          <w:lang w:eastAsia="zh-CN"/>
        </w:rPr>
        <w:t xml:space="preserve">Baseline </w:t>
      </w:r>
      <w:bookmarkStart w:id="108" w:name="_Hlk63428049"/>
      <w:r w:rsidR="00837E17" w:rsidRPr="002220C9">
        <w:rPr>
          <w:rFonts w:asciiTheme="minorHAnsi" w:eastAsia="宋体" w:hAnsiTheme="minorHAnsi"/>
          <w:color w:val="auto"/>
          <w:sz w:val="20"/>
          <w:szCs w:val="20"/>
          <w:lang w:eastAsia="zh-CN"/>
        </w:rPr>
        <w:t>impact</w:t>
      </w:r>
      <w:bookmarkEnd w:id="108"/>
      <w:r w:rsidR="00837E17" w:rsidRPr="002220C9">
        <w:rPr>
          <w:rFonts w:asciiTheme="minorHAnsi" w:eastAsia="宋体" w:hAnsiTheme="minorHAnsi"/>
          <w:color w:val="auto"/>
          <w:sz w:val="20"/>
          <w:szCs w:val="20"/>
          <w:lang w:eastAsia="zh-CN"/>
        </w:rPr>
        <w:t xml:space="preserve"> </w:t>
      </w:r>
      <w:r w:rsidRPr="002220C9">
        <w:rPr>
          <w:rFonts w:asciiTheme="minorHAnsi" w:eastAsia="宋体" w:hAnsiTheme="minorHAnsi"/>
          <w:color w:val="auto"/>
          <w:sz w:val="20"/>
          <w:szCs w:val="20"/>
          <w:lang w:eastAsia="zh-CN"/>
        </w:rPr>
        <w:t>of SDG 13 Climate Action</w:t>
      </w:r>
    </w:p>
    <w:p w14:paraId="6A696F51" w14:textId="77777777" w:rsidR="002220C9" w:rsidRPr="002220C9" w:rsidRDefault="002220C9" w:rsidP="002220C9">
      <w:pPr>
        <w:adjustRightInd w:val="0"/>
        <w:snapToGrid w:val="0"/>
        <w:spacing w:after="0"/>
        <w:contextualSpacing w:val="0"/>
        <w:rPr>
          <w:rFonts w:asciiTheme="minorHAnsi" w:eastAsia="宋体" w:hAnsiTheme="minorHAnsi"/>
          <w:color w:val="auto"/>
          <w:sz w:val="20"/>
          <w:szCs w:val="20"/>
          <w:lang w:eastAsia="zh-CN"/>
        </w:rPr>
      </w:pPr>
    </w:p>
    <w:p w14:paraId="76695747" w14:textId="3F6A664C" w:rsidR="000C419A" w:rsidRDefault="002220C9" w:rsidP="002220C9">
      <w:pPr>
        <w:adjustRightInd w:val="0"/>
        <w:snapToGrid w:val="0"/>
        <w:spacing w:after="0"/>
        <w:contextualSpacing w:val="0"/>
        <w:jc w:val="both"/>
        <w:rPr>
          <w:rFonts w:asciiTheme="minorHAnsi" w:eastAsia="宋体" w:hAnsiTheme="minorHAnsi"/>
          <w:color w:val="auto"/>
          <w:sz w:val="20"/>
          <w:szCs w:val="20"/>
          <w:lang w:eastAsia="zh-CN"/>
        </w:rPr>
      </w:pPr>
      <w:r w:rsidRPr="002220C9">
        <w:rPr>
          <w:rFonts w:asciiTheme="minorHAnsi" w:eastAsia="宋体" w:hAnsiTheme="minorHAnsi"/>
          <w:color w:val="auto"/>
          <w:sz w:val="20"/>
          <w:szCs w:val="20"/>
          <w:lang w:eastAsia="zh-CN"/>
        </w:rPr>
        <w:t>As per section 3.6 of the applied GS methodology, baseline emissions can be calculated as follows:</w:t>
      </w:r>
    </w:p>
    <w:p w14:paraId="6FE3390D" w14:textId="77777777" w:rsidR="002C1248" w:rsidRPr="002220C9" w:rsidRDefault="002C1248" w:rsidP="002220C9">
      <w:pPr>
        <w:adjustRightInd w:val="0"/>
        <w:snapToGrid w:val="0"/>
        <w:spacing w:after="0"/>
        <w:contextualSpacing w:val="0"/>
        <w:jc w:val="both"/>
        <w:rPr>
          <w:rFonts w:asciiTheme="minorHAnsi" w:eastAsia="宋体" w:hAnsiTheme="minorHAnsi"/>
          <w:color w:val="auto"/>
          <w:sz w:val="20"/>
          <w:szCs w:val="20"/>
          <w:lang w:eastAsia="zh-CN"/>
        </w:rPr>
      </w:pPr>
    </w:p>
    <w:p w14:paraId="214F6B20" w14:textId="6281C2D3" w:rsidR="002220C9" w:rsidRPr="002220C9" w:rsidRDefault="00000000" w:rsidP="002220C9">
      <w:pPr>
        <w:adjustRightInd w:val="0"/>
        <w:snapToGrid w:val="0"/>
        <w:spacing w:after="0"/>
        <w:contextualSpacing w:val="0"/>
        <w:jc w:val="both"/>
        <w:rPr>
          <w:rFonts w:asciiTheme="minorHAnsi" w:hAnsiTheme="minorHAnsi"/>
          <w:color w:val="auto"/>
          <w:sz w:val="20"/>
          <w:szCs w:val="20"/>
        </w:rPr>
      </w:pPr>
      <m:oMath>
        <m:sSub>
          <m:sSubPr>
            <m:ctrlPr>
              <w:rPr>
                <w:rFonts w:ascii="Cambria Math" w:hAnsi="Cambria Math"/>
                <w:i/>
                <w:color w:val="auto"/>
                <w:sz w:val="20"/>
                <w:szCs w:val="20"/>
              </w:rPr>
            </m:ctrlPr>
          </m:sSubPr>
          <m:e>
            <m:r>
              <w:rPr>
                <w:rFonts w:ascii="Cambria Math" w:hAnsi="Cambria Math"/>
                <w:color w:val="auto"/>
                <w:sz w:val="20"/>
                <w:szCs w:val="20"/>
              </w:rPr>
              <m:t>EF</m:t>
            </m:r>
          </m:e>
          <m:sub>
            <m:r>
              <w:rPr>
                <w:rFonts w:ascii="Cambria Math" w:hAnsi="Cambria Math"/>
                <w:color w:val="auto"/>
                <w:sz w:val="20"/>
                <w:szCs w:val="20"/>
              </w:rPr>
              <m:t>b</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SE</m:t>
            </m:r>
          </m:e>
          <m:sub>
            <m:r>
              <w:rPr>
                <w:rFonts w:ascii="Cambria Math" w:hAnsi="Cambria Math"/>
                <w:color w:val="auto"/>
                <w:sz w:val="20"/>
                <w:szCs w:val="20"/>
              </w:rPr>
              <m:t>w,b,y</m:t>
            </m:r>
          </m:sub>
        </m:sSub>
        <m:r>
          <w:rPr>
            <w:rFonts w:ascii="Cambria Math" w:hAnsi="Cambria Math"/>
            <w:color w:val="auto"/>
            <w:sz w:val="20"/>
            <w:szCs w:val="20"/>
          </w:rPr>
          <m:t>*</m:t>
        </m:r>
        <m:nary>
          <m:naryPr>
            <m:chr m:val="∑"/>
            <m:limLoc m:val="undOvr"/>
            <m:supHide m:val="1"/>
            <m:ctrlPr>
              <w:rPr>
                <w:rFonts w:ascii="Cambria Math" w:hAnsi="Cambria Math"/>
                <w:i/>
                <w:color w:val="auto"/>
                <w:sz w:val="20"/>
                <w:szCs w:val="20"/>
              </w:rPr>
            </m:ctrlPr>
          </m:naryPr>
          <m:sub>
            <m:r>
              <w:rPr>
                <w:rFonts w:ascii="Cambria Math" w:hAnsi="Cambria Math"/>
                <w:color w:val="auto"/>
                <w:sz w:val="20"/>
                <w:szCs w:val="20"/>
              </w:rPr>
              <m:t>f</m:t>
            </m:r>
          </m:sub>
          <m:sup/>
          <m:e>
            <m:d>
              <m:dPr>
                <m:ctrlPr>
                  <w:rPr>
                    <w:rFonts w:ascii="Cambria Math" w:hAnsi="Cambria Math"/>
                    <w:i/>
                    <w:color w:val="auto"/>
                    <w:sz w:val="20"/>
                    <w:szCs w:val="20"/>
                  </w:rPr>
                </m:ctrlPr>
              </m:dPr>
              <m:e>
                <m:sSub>
                  <m:sSubPr>
                    <m:ctrlPr>
                      <w:rPr>
                        <w:rFonts w:ascii="Cambria Math" w:hAnsi="Cambria Math"/>
                        <w:i/>
                        <w:color w:val="auto"/>
                        <w:sz w:val="20"/>
                        <w:szCs w:val="20"/>
                      </w:rPr>
                    </m:ctrlPr>
                  </m:sSubPr>
                  <m:e>
                    <m:sSub>
                      <m:sSubPr>
                        <m:ctrlPr>
                          <w:rPr>
                            <w:rFonts w:ascii="Cambria Math" w:hAnsi="Cambria Math"/>
                            <w:i/>
                            <w:color w:val="auto"/>
                            <w:sz w:val="20"/>
                            <w:szCs w:val="20"/>
                          </w:rPr>
                        </m:ctrlPr>
                      </m:sSubPr>
                      <m:e>
                        <m:r>
                          <w:rPr>
                            <w:rFonts w:ascii="Cambria Math" w:hAnsi="Cambria Math"/>
                            <w:color w:val="auto"/>
                            <w:sz w:val="20"/>
                            <w:szCs w:val="20"/>
                          </w:rPr>
                          <m:t>x</m:t>
                        </m:r>
                      </m:e>
                      <m:sub>
                        <m:r>
                          <w:rPr>
                            <w:rFonts w:ascii="Cambria Math" w:hAnsi="Cambria Math"/>
                            <w:color w:val="auto"/>
                            <w:sz w:val="20"/>
                            <w:szCs w:val="20"/>
                          </w:rPr>
                          <m:t>f</m:t>
                        </m:r>
                      </m:sub>
                    </m:sSub>
                    <m:r>
                      <w:rPr>
                        <w:rFonts w:ascii="Cambria Math" w:hAnsi="Cambria Math"/>
                        <w:color w:val="auto"/>
                        <w:sz w:val="20"/>
                        <w:szCs w:val="20"/>
                      </w:rPr>
                      <m:t>*(EF</m:t>
                    </m:r>
                  </m:e>
                  <m:sub>
                    <m:r>
                      <w:rPr>
                        <w:rFonts w:ascii="Cambria Math" w:hAnsi="Cambria Math"/>
                        <w:color w:val="auto"/>
                        <w:sz w:val="20"/>
                        <w:szCs w:val="20"/>
                      </w:rPr>
                      <m:t>b,f,CO2</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f</m:t>
                    </m:r>
                  </m:e>
                  <m:sub>
                    <m:r>
                      <w:rPr>
                        <w:rFonts w:ascii="Cambria Math" w:hAnsi="Cambria Math"/>
                        <w:color w:val="auto"/>
                        <w:sz w:val="20"/>
                        <w:szCs w:val="20"/>
                      </w:rPr>
                      <m:t>NRB,f,y</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EF</m:t>
                    </m:r>
                  </m:e>
                  <m:sub>
                    <m:r>
                      <w:rPr>
                        <w:rFonts w:ascii="Cambria Math" w:hAnsi="Cambria Math"/>
                        <w:color w:val="auto"/>
                        <w:sz w:val="20"/>
                        <w:szCs w:val="20"/>
                      </w:rPr>
                      <m:t>b,f,nonCO2</m:t>
                    </m:r>
                  </m:sub>
                </m:sSub>
                <m:r>
                  <w:rPr>
                    <w:rFonts w:ascii="Cambria Math" w:hAnsi="Cambria Math"/>
                    <w:color w:val="auto"/>
                    <w:sz w:val="20"/>
                    <w:szCs w:val="20"/>
                  </w:rPr>
                  <m:t>)</m:t>
                </m:r>
              </m:e>
            </m:d>
          </m:e>
        </m:nary>
        <m:r>
          <w:rPr>
            <w:rFonts w:ascii="Cambria Math" w:hAnsi="Cambria Math"/>
            <w:color w:val="auto"/>
            <w:sz w:val="20"/>
            <w:szCs w:val="20"/>
          </w:rPr>
          <m:t>÷</m:t>
        </m:r>
        <m:sSup>
          <m:sSupPr>
            <m:ctrlPr>
              <w:rPr>
                <w:rFonts w:ascii="Cambria Math" w:hAnsi="Cambria Math"/>
                <w:i/>
                <w:color w:val="auto"/>
                <w:sz w:val="20"/>
                <w:szCs w:val="20"/>
              </w:rPr>
            </m:ctrlPr>
          </m:sSupPr>
          <m:e>
            <m:r>
              <w:rPr>
                <w:rFonts w:ascii="Cambria Math" w:hAnsi="Cambria Math"/>
                <w:color w:val="auto"/>
                <w:sz w:val="20"/>
                <w:szCs w:val="20"/>
              </w:rPr>
              <m:t>10</m:t>
            </m:r>
          </m:e>
          <m:sup>
            <m:r>
              <w:rPr>
                <w:rFonts w:ascii="Cambria Math" w:hAnsi="Cambria Math"/>
                <w:color w:val="auto"/>
                <w:sz w:val="20"/>
                <w:szCs w:val="20"/>
              </w:rPr>
              <m:t>9</m:t>
            </m:r>
          </m:sup>
        </m:sSup>
      </m:oMath>
      <w:r w:rsidR="002220C9" w:rsidRPr="002220C9">
        <w:rPr>
          <w:rFonts w:asciiTheme="minorHAnsi" w:hAnsiTheme="minorHAnsi"/>
          <w:color w:val="auto"/>
          <w:sz w:val="20"/>
          <w:szCs w:val="20"/>
        </w:rPr>
        <w:t xml:space="preserve">                         (</w:t>
      </w:r>
      <w:r w:rsidR="002220C9">
        <w:rPr>
          <w:rFonts w:asciiTheme="minorHAnsi" w:hAnsiTheme="minorHAnsi"/>
          <w:color w:val="auto"/>
          <w:sz w:val="20"/>
          <w:szCs w:val="20"/>
        </w:rPr>
        <w:t>2</w:t>
      </w:r>
      <w:r w:rsidR="002220C9" w:rsidRPr="002220C9">
        <w:rPr>
          <w:rFonts w:asciiTheme="minorHAnsi" w:hAnsiTheme="minorHAnsi"/>
          <w:color w:val="auto"/>
          <w:sz w:val="20"/>
          <w:szCs w:val="20"/>
        </w:rPr>
        <w:t>)</w:t>
      </w:r>
    </w:p>
    <w:p w14:paraId="451268B3"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lang w:eastAsia="zh-CN"/>
        </w:rPr>
      </w:pPr>
    </w:p>
    <w:p w14:paraId="51263459" w14:textId="7B109C28" w:rsidR="002220C9" w:rsidRDefault="002220C9" w:rsidP="002C1248">
      <w:pPr>
        <w:adjustRightInd w:val="0"/>
        <w:snapToGrid w:val="0"/>
        <w:spacing w:after="0"/>
        <w:contextualSpacing w:val="0"/>
        <w:jc w:val="both"/>
        <w:rPr>
          <w:rFonts w:asciiTheme="minorHAnsi" w:hAnsiTheme="minorHAnsi"/>
          <w:color w:val="auto"/>
          <w:sz w:val="20"/>
          <w:szCs w:val="20"/>
          <w:lang w:eastAsia="zh-CN"/>
        </w:rPr>
      </w:pPr>
      <w:r w:rsidRPr="002220C9">
        <w:rPr>
          <w:rFonts w:asciiTheme="minorHAnsi" w:hAnsiTheme="minorHAnsi"/>
          <w:color w:val="auto"/>
          <w:sz w:val="20"/>
          <w:szCs w:val="20"/>
          <w:lang w:eastAsia="zh-CN"/>
        </w:rPr>
        <w:t xml:space="preserve">As per results of baseline survey, among those who treat drinking water by boiling, the main fuel used are non-renewable biomass of firewood, </w:t>
      </w:r>
      <w:proofErr w:type="gramStart"/>
      <w:r w:rsidRPr="002220C9">
        <w:rPr>
          <w:rFonts w:asciiTheme="minorHAnsi" w:hAnsiTheme="minorHAnsi"/>
          <w:color w:val="auto"/>
          <w:sz w:val="20"/>
          <w:szCs w:val="20"/>
          <w:lang w:eastAsia="zh-CN"/>
        </w:rPr>
        <w:t>charcoal</w:t>
      </w:r>
      <w:proofErr w:type="gramEnd"/>
      <w:r w:rsidRPr="002220C9">
        <w:rPr>
          <w:rFonts w:asciiTheme="minorHAnsi" w:hAnsiTheme="minorHAnsi"/>
          <w:color w:val="auto"/>
          <w:sz w:val="20"/>
          <w:szCs w:val="20"/>
          <w:lang w:eastAsia="zh-CN"/>
        </w:rPr>
        <w:t xml:space="preserve"> and LPG. </w:t>
      </w:r>
      <w:proofErr w:type="spellStart"/>
      <w:r w:rsidRPr="002220C9">
        <w:rPr>
          <w:rFonts w:asciiTheme="minorHAnsi" w:hAnsiTheme="minorHAnsi"/>
          <w:i/>
          <w:iCs/>
          <w:color w:val="auto"/>
          <w:sz w:val="20"/>
          <w:szCs w:val="20"/>
          <w:lang w:eastAsia="zh-CN"/>
        </w:rPr>
        <w:t>EF</w:t>
      </w:r>
      <w:r w:rsidRPr="002220C9">
        <w:rPr>
          <w:rFonts w:asciiTheme="minorHAnsi" w:hAnsiTheme="minorHAnsi"/>
          <w:i/>
          <w:iCs/>
          <w:color w:val="auto"/>
          <w:sz w:val="20"/>
          <w:szCs w:val="20"/>
          <w:vertAlign w:val="subscript"/>
          <w:lang w:eastAsia="zh-CN"/>
        </w:rPr>
        <w:t>b</w:t>
      </w:r>
      <w:proofErr w:type="spellEnd"/>
      <w:r w:rsidRPr="002220C9">
        <w:rPr>
          <w:rFonts w:asciiTheme="minorHAnsi" w:hAnsiTheme="minorHAnsi"/>
          <w:color w:val="auto"/>
          <w:sz w:val="20"/>
          <w:szCs w:val="20"/>
          <w:lang w:eastAsia="zh-CN"/>
        </w:rPr>
        <w:t xml:space="preserve"> can be calculated as the following equation.</w:t>
      </w:r>
    </w:p>
    <w:p w14:paraId="4743B539" w14:textId="77777777" w:rsidR="002C1248" w:rsidRPr="002220C9" w:rsidRDefault="002C1248" w:rsidP="002C1248">
      <w:pPr>
        <w:adjustRightInd w:val="0"/>
        <w:snapToGrid w:val="0"/>
        <w:spacing w:after="0"/>
        <w:contextualSpacing w:val="0"/>
        <w:jc w:val="both"/>
        <w:rPr>
          <w:rFonts w:asciiTheme="minorHAnsi" w:hAnsiTheme="minorHAnsi"/>
          <w:color w:val="auto"/>
          <w:sz w:val="20"/>
          <w:szCs w:val="20"/>
        </w:rPr>
      </w:pPr>
    </w:p>
    <w:p w14:paraId="41B3221C" w14:textId="0B8C2DF1" w:rsidR="002220C9" w:rsidRDefault="00000000" w:rsidP="002220C9">
      <w:pPr>
        <w:adjustRightInd w:val="0"/>
        <w:snapToGrid w:val="0"/>
        <w:spacing w:after="0"/>
        <w:contextualSpacing w:val="0"/>
        <w:jc w:val="both"/>
        <w:rPr>
          <w:rFonts w:asciiTheme="minorHAnsi" w:hAnsiTheme="minorHAnsi"/>
          <w:color w:val="auto"/>
          <w:sz w:val="20"/>
          <w:szCs w:val="20"/>
        </w:rPr>
      </w:pPr>
      <m:oMath>
        <m:sSub>
          <m:sSubPr>
            <m:ctrlPr>
              <w:rPr>
                <w:rFonts w:ascii="Cambria Math" w:hAnsi="Cambria Math"/>
                <w:i/>
                <w:color w:val="auto"/>
                <w:sz w:val="20"/>
                <w:szCs w:val="20"/>
              </w:rPr>
            </m:ctrlPr>
          </m:sSubPr>
          <m:e>
            <m:r>
              <w:rPr>
                <w:rFonts w:ascii="Cambria Math" w:hAnsi="Cambria Math"/>
                <w:color w:val="auto"/>
                <w:sz w:val="20"/>
                <w:szCs w:val="20"/>
              </w:rPr>
              <m:t>EF</m:t>
            </m:r>
          </m:e>
          <m:sub>
            <m:r>
              <w:rPr>
                <w:rFonts w:ascii="Cambria Math" w:hAnsi="Cambria Math"/>
                <w:color w:val="auto"/>
                <w:sz w:val="20"/>
                <w:szCs w:val="20"/>
              </w:rPr>
              <m:t>b</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SE</m:t>
            </m:r>
          </m:e>
          <m:sub>
            <m:r>
              <w:rPr>
                <w:rFonts w:ascii="Cambria Math" w:hAnsi="Cambria Math"/>
                <w:color w:val="auto"/>
                <w:sz w:val="20"/>
                <w:szCs w:val="20"/>
              </w:rPr>
              <m:t>w,b,y</m:t>
            </m:r>
          </m:sub>
        </m:sSub>
        <m:r>
          <w:rPr>
            <w:rFonts w:ascii="Cambria Math" w:hAnsi="Cambria Math"/>
            <w:color w:val="auto"/>
            <w:sz w:val="20"/>
            <w:szCs w:val="20"/>
          </w:rPr>
          <m:t>*</m:t>
        </m:r>
        <m:d>
          <m:dPr>
            <m:ctrlPr>
              <w:rPr>
                <w:rFonts w:ascii="Cambria Math" w:hAnsi="Cambria Math"/>
                <w:i/>
                <w:color w:val="auto"/>
                <w:sz w:val="20"/>
                <w:szCs w:val="20"/>
              </w:rPr>
            </m:ctrlPr>
          </m:dPr>
          <m:e>
            <m:sSub>
              <m:sSubPr>
                <m:ctrlPr>
                  <w:rPr>
                    <w:rFonts w:ascii="Cambria Math" w:hAnsi="Cambria Math"/>
                    <w:i/>
                    <w:color w:val="auto"/>
                    <w:sz w:val="20"/>
                    <w:szCs w:val="20"/>
                  </w:rPr>
                </m:ctrlPr>
              </m:sSubPr>
              <m:e>
                <m:sSub>
                  <m:sSubPr>
                    <m:ctrlPr>
                      <w:rPr>
                        <w:rFonts w:ascii="Cambria Math" w:hAnsi="Cambria Math"/>
                        <w:i/>
                        <w:color w:val="auto"/>
                        <w:sz w:val="20"/>
                        <w:szCs w:val="20"/>
                      </w:rPr>
                    </m:ctrlPr>
                  </m:sSubPr>
                  <m:e>
                    <m:r>
                      <w:rPr>
                        <w:rFonts w:ascii="Cambria Math" w:hAnsi="Cambria Math"/>
                        <w:color w:val="auto"/>
                        <w:sz w:val="20"/>
                        <w:szCs w:val="20"/>
                      </w:rPr>
                      <m:t>x</m:t>
                    </m:r>
                  </m:e>
                  <m:sub>
                    <m:r>
                      <w:rPr>
                        <w:rFonts w:ascii="Cambria Math" w:hAnsi="Cambria Math"/>
                        <w:color w:val="auto"/>
                        <w:sz w:val="20"/>
                        <w:szCs w:val="20"/>
                      </w:rPr>
                      <m:t>firewood</m:t>
                    </m:r>
                  </m:sub>
                </m:sSub>
                <m:r>
                  <w:rPr>
                    <w:rFonts w:ascii="Cambria Math" w:hAnsi="Cambria Math"/>
                    <w:color w:val="auto"/>
                    <w:sz w:val="20"/>
                    <w:szCs w:val="20"/>
                  </w:rPr>
                  <m:t>*(EF</m:t>
                </m:r>
              </m:e>
              <m:sub>
                <m:r>
                  <w:rPr>
                    <w:rFonts w:ascii="Cambria Math" w:hAnsi="Cambria Math"/>
                    <w:color w:val="auto"/>
                    <w:sz w:val="20"/>
                    <w:szCs w:val="20"/>
                  </w:rPr>
                  <m:t>b,firewood,CO2</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f</m:t>
                </m:r>
              </m:e>
              <m:sub>
                <m:r>
                  <w:rPr>
                    <w:rFonts w:ascii="Cambria Math" w:hAnsi="Cambria Math"/>
                    <w:color w:val="auto"/>
                    <w:sz w:val="20"/>
                    <w:szCs w:val="20"/>
                  </w:rPr>
                  <m:t>NRB</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EF</m:t>
                </m:r>
              </m:e>
              <m:sub>
                <m:r>
                  <w:rPr>
                    <w:rFonts w:ascii="Cambria Math" w:hAnsi="Cambria Math"/>
                    <w:color w:val="auto"/>
                    <w:sz w:val="20"/>
                    <w:szCs w:val="20"/>
                  </w:rPr>
                  <m:t>b,firewood,nonCO2</m:t>
                </m:r>
              </m:sub>
            </m:sSub>
            <m:r>
              <w:rPr>
                <w:rFonts w:ascii="Cambria Math" w:hAnsi="Cambria Math"/>
                <w:color w:val="auto"/>
                <w:sz w:val="20"/>
                <w:szCs w:val="20"/>
              </w:rPr>
              <m:t>)+</m:t>
            </m:r>
            <m:sSub>
              <m:sSubPr>
                <m:ctrlPr>
                  <w:rPr>
                    <w:rFonts w:ascii="Cambria Math" w:hAnsi="Cambria Math"/>
                    <w:i/>
                    <w:color w:val="auto"/>
                    <w:sz w:val="20"/>
                    <w:szCs w:val="20"/>
                  </w:rPr>
                </m:ctrlPr>
              </m:sSubPr>
              <m:e>
                <m:sSub>
                  <m:sSubPr>
                    <m:ctrlPr>
                      <w:rPr>
                        <w:rFonts w:ascii="Cambria Math" w:hAnsi="Cambria Math"/>
                        <w:i/>
                        <w:color w:val="auto"/>
                        <w:sz w:val="20"/>
                        <w:szCs w:val="20"/>
                      </w:rPr>
                    </m:ctrlPr>
                  </m:sSubPr>
                  <m:e>
                    <m:r>
                      <w:rPr>
                        <w:rFonts w:ascii="Cambria Math" w:hAnsi="Cambria Math"/>
                        <w:color w:val="auto"/>
                        <w:sz w:val="20"/>
                        <w:szCs w:val="20"/>
                      </w:rPr>
                      <m:t>x</m:t>
                    </m:r>
                  </m:e>
                  <m:sub>
                    <m:r>
                      <w:rPr>
                        <w:rFonts w:ascii="Cambria Math" w:hAnsi="Cambria Math"/>
                        <w:color w:val="auto"/>
                        <w:sz w:val="20"/>
                        <w:szCs w:val="20"/>
                      </w:rPr>
                      <m:t>charcoal</m:t>
                    </m:r>
                  </m:sub>
                </m:sSub>
                <m:r>
                  <w:rPr>
                    <w:rFonts w:ascii="Cambria Math" w:hAnsi="Cambria Math"/>
                    <w:color w:val="auto"/>
                    <w:sz w:val="20"/>
                    <w:szCs w:val="20"/>
                  </w:rPr>
                  <m:t>*(EF</m:t>
                </m:r>
              </m:e>
              <m:sub>
                <m:r>
                  <w:rPr>
                    <w:rFonts w:ascii="Cambria Math" w:hAnsi="Cambria Math"/>
                    <w:color w:val="auto"/>
                    <w:sz w:val="20"/>
                    <w:szCs w:val="20"/>
                  </w:rPr>
                  <m:t>b,charcoal,CO2</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f</m:t>
                </m:r>
              </m:e>
              <m:sub>
                <m:r>
                  <w:rPr>
                    <w:rFonts w:ascii="Cambria Math" w:hAnsi="Cambria Math"/>
                    <w:color w:val="auto"/>
                    <w:sz w:val="20"/>
                    <w:szCs w:val="20"/>
                  </w:rPr>
                  <m:t>NRB</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EF</m:t>
                </m:r>
              </m:e>
              <m:sub>
                <m:r>
                  <w:rPr>
                    <w:rFonts w:ascii="Cambria Math" w:hAnsi="Cambria Math"/>
                    <w:color w:val="auto"/>
                    <w:sz w:val="20"/>
                    <w:szCs w:val="20"/>
                  </w:rPr>
                  <m:t>b,firewood,nonCO2</m:t>
                </m:r>
              </m:sub>
            </m:sSub>
            <m:r>
              <w:rPr>
                <w:rFonts w:ascii="Cambria Math" w:hAnsi="Cambria Math"/>
                <w:color w:val="auto"/>
                <w:sz w:val="20"/>
                <w:szCs w:val="20"/>
              </w:rPr>
              <m:t>)+</m:t>
            </m:r>
            <m:sSub>
              <m:sSubPr>
                <m:ctrlPr>
                  <w:rPr>
                    <w:rFonts w:ascii="Cambria Math" w:hAnsi="Cambria Math"/>
                    <w:i/>
                    <w:color w:val="auto"/>
                    <w:sz w:val="20"/>
                    <w:szCs w:val="20"/>
                  </w:rPr>
                </m:ctrlPr>
              </m:sSubPr>
              <m:e>
                <m:sSub>
                  <m:sSubPr>
                    <m:ctrlPr>
                      <w:rPr>
                        <w:rFonts w:ascii="Cambria Math" w:hAnsi="Cambria Math"/>
                        <w:i/>
                        <w:color w:val="auto"/>
                        <w:sz w:val="20"/>
                        <w:szCs w:val="20"/>
                      </w:rPr>
                    </m:ctrlPr>
                  </m:sSubPr>
                  <m:e>
                    <m:r>
                      <w:rPr>
                        <w:rFonts w:ascii="Cambria Math" w:hAnsi="Cambria Math"/>
                        <w:color w:val="auto"/>
                        <w:sz w:val="20"/>
                        <w:szCs w:val="20"/>
                      </w:rPr>
                      <m:t>x</m:t>
                    </m:r>
                  </m:e>
                  <m:sub>
                    <m:r>
                      <w:rPr>
                        <w:rFonts w:ascii="Cambria Math" w:hAnsi="Cambria Math"/>
                        <w:color w:val="auto"/>
                        <w:sz w:val="20"/>
                        <w:szCs w:val="20"/>
                      </w:rPr>
                      <m:t>LPG</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EF</m:t>
                    </m:r>
                  </m:e>
                  <m:sub>
                    <m:r>
                      <w:rPr>
                        <w:rFonts w:ascii="Cambria Math" w:hAnsi="Cambria Math"/>
                        <w:color w:val="auto"/>
                        <w:sz w:val="20"/>
                        <w:szCs w:val="20"/>
                      </w:rPr>
                      <m:t>b,LPG,CO2</m:t>
                    </m:r>
                  </m:sub>
                </m:sSub>
                <m:r>
                  <w:rPr>
                    <w:rFonts w:ascii="Cambria Math" w:hAnsi="Cambria Math"/>
                    <w:color w:val="auto"/>
                    <w:sz w:val="20"/>
                    <w:szCs w:val="20"/>
                  </w:rPr>
                  <m:t>+EF</m:t>
                </m:r>
              </m:e>
              <m:sub>
                <m:r>
                  <w:rPr>
                    <w:rFonts w:ascii="Cambria Math" w:hAnsi="Cambria Math"/>
                    <w:color w:val="auto"/>
                    <w:sz w:val="20"/>
                    <w:szCs w:val="20"/>
                  </w:rPr>
                  <m:t>b,LPG,nonCO2</m:t>
                </m:r>
              </m:sub>
            </m:sSub>
            <m:r>
              <w:rPr>
                <w:rFonts w:ascii="Cambria Math" w:hAnsi="Cambria Math"/>
                <w:color w:val="auto"/>
                <w:sz w:val="20"/>
                <w:szCs w:val="20"/>
              </w:rPr>
              <m:t>)</m:t>
            </m:r>
          </m:e>
        </m:d>
        <m:r>
          <w:rPr>
            <w:rFonts w:ascii="Cambria Math" w:hAnsi="Cambria Math"/>
            <w:color w:val="auto"/>
            <w:sz w:val="20"/>
            <w:szCs w:val="20"/>
          </w:rPr>
          <m:t>÷</m:t>
        </m:r>
        <m:sSup>
          <m:sSupPr>
            <m:ctrlPr>
              <w:rPr>
                <w:rFonts w:ascii="Cambria Math" w:hAnsi="Cambria Math"/>
                <w:i/>
                <w:color w:val="auto"/>
                <w:sz w:val="20"/>
                <w:szCs w:val="20"/>
              </w:rPr>
            </m:ctrlPr>
          </m:sSupPr>
          <m:e>
            <m:r>
              <w:rPr>
                <w:rFonts w:ascii="Cambria Math" w:hAnsi="Cambria Math"/>
                <w:color w:val="auto"/>
                <w:sz w:val="20"/>
                <w:szCs w:val="20"/>
              </w:rPr>
              <m:t>10</m:t>
            </m:r>
          </m:e>
          <m:sup>
            <m:r>
              <w:rPr>
                <w:rFonts w:ascii="Cambria Math" w:hAnsi="Cambria Math"/>
                <w:color w:val="auto"/>
                <w:sz w:val="20"/>
                <w:szCs w:val="20"/>
              </w:rPr>
              <m:t>9</m:t>
            </m:r>
          </m:sup>
        </m:sSup>
      </m:oMath>
      <w:r w:rsidR="002220C9" w:rsidRPr="002220C9">
        <w:rPr>
          <w:rFonts w:asciiTheme="minorHAnsi" w:hAnsiTheme="minorHAnsi"/>
          <w:color w:val="auto"/>
          <w:sz w:val="20"/>
          <w:szCs w:val="20"/>
        </w:rPr>
        <w:t xml:space="preserve">         (3)</w:t>
      </w:r>
    </w:p>
    <w:p w14:paraId="1BCB2F0D" w14:textId="77777777" w:rsidR="002C1248" w:rsidRPr="002220C9" w:rsidRDefault="002C1248" w:rsidP="002220C9">
      <w:pPr>
        <w:adjustRightInd w:val="0"/>
        <w:snapToGrid w:val="0"/>
        <w:spacing w:after="0"/>
        <w:contextualSpacing w:val="0"/>
        <w:jc w:val="both"/>
        <w:rPr>
          <w:rFonts w:asciiTheme="minorHAnsi" w:hAnsiTheme="minorHAnsi"/>
          <w:color w:val="auto"/>
          <w:sz w:val="20"/>
          <w:szCs w:val="20"/>
        </w:rPr>
      </w:pPr>
    </w:p>
    <w:p w14:paraId="2950CF16"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r w:rsidRPr="002220C9">
        <w:rPr>
          <w:rFonts w:asciiTheme="minorHAnsi" w:hAnsiTheme="minorHAnsi"/>
          <w:color w:val="auto"/>
          <w:sz w:val="20"/>
          <w:szCs w:val="20"/>
        </w:rPr>
        <w:t>Where</w:t>
      </w:r>
      <w:r w:rsidRPr="002220C9">
        <w:rPr>
          <w:rFonts w:asciiTheme="minorHAnsi" w:hAnsiTheme="minorHAnsi"/>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3580"/>
        <w:gridCol w:w="4391"/>
      </w:tblGrid>
      <w:tr w:rsidR="002220C9" w:rsidRPr="002220C9" w14:paraId="0EA35D46" w14:textId="77777777" w:rsidTr="002C1248">
        <w:tc>
          <w:tcPr>
            <w:tcW w:w="0" w:type="auto"/>
          </w:tcPr>
          <w:p w14:paraId="1C25462D" w14:textId="77777777" w:rsidR="002220C9" w:rsidRPr="002220C9" w:rsidRDefault="002220C9" w:rsidP="002C1248">
            <w:pPr>
              <w:adjustRightInd w:val="0"/>
              <w:snapToGrid w:val="0"/>
              <w:contextualSpacing w:val="0"/>
              <w:jc w:val="center"/>
              <w:rPr>
                <w:rFonts w:asciiTheme="minorHAnsi" w:eastAsia="宋体" w:hAnsiTheme="minorHAnsi"/>
                <w:color w:val="auto"/>
                <w:sz w:val="18"/>
                <w:szCs w:val="18"/>
              </w:rPr>
            </w:pPr>
            <w:r w:rsidRPr="002220C9">
              <w:rPr>
                <w:rFonts w:asciiTheme="minorHAnsi" w:hAnsiTheme="minorHAnsi"/>
                <w:b/>
                <w:color w:val="auto"/>
                <w:sz w:val="18"/>
                <w:szCs w:val="18"/>
                <w:lang w:eastAsia="zh-CN"/>
              </w:rPr>
              <w:t>Parameters</w:t>
            </w:r>
          </w:p>
        </w:tc>
        <w:tc>
          <w:tcPr>
            <w:tcW w:w="0" w:type="auto"/>
          </w:tcPr>
          <w:p w14:paraId="5D01F540" w14:textId="77777777" w:rsidR="002220C9" w:rsidRPr="002220C9" w:rsidRDefault="002220C9" w:rsidP="002C1248">
            <w:pPr>
              <w:adjustRightInd w:val="0"/>
              <w:snapToGrid w:val="0"/>
              <w:contextualSpacing w:val="0"/>
              <w:jc w:val="center"/>
              <w:rPr>
                <w:rFonts w:asciiTheme="minorHAnsi" w:hAnsiTheme="minorHAnsi"/>
                <w:color w:val="auto"/>
                <w:sz w:val="18"/>
                <w:szCs w:val="18"/>
              </w:rPr>
            </w:pPr>
            <w:r w:rsidRPr="002220C9">
              <w:rPr>
                <w:rFonts w:asciiTheme="minorHAnsi" w:hAnsiTheme="minorHAnsi"/>
                <w:b/>
                <w:color w:val="auto"/>
                <w:sz w:val="18"/>
                <w:szCs w:val="18"/>
                <w:lang w:eastAsia="zh-CN"/>
              </w:rPr>
              <w:t>Description</w:t>
            </w:r>
          </w:p>
        </w:tc>
        <w:tc>
          <w:tcPr>
            <w:tcW w:w="0" w:type="auto"/>
          </w:tcPr>
          <w:p w14:paraId="2F2A8E57" w14:textId="77777777" w:rsidR="002220C9" w:rsidRPr="002220C9" w:rsidRDefault="002220C9" w:rsidP="002C1248">
            <w:pPr>
              <w:adjustRightInd w:val="0"/>
              <w:snapToGrid w:val="0"/>
              <w:contextualSpacing w:val="0"/>
              <w:jc w:val="center"/>
              <w:rPr>
                <w:rFonts w:asciiTheme="minorHAnsi" w:hAnsiTheme="minorHAnsi"/>
                <w:color w:val="auto"/>
                <w:sz w:val="18"/>
                <w:szCs w:val="18"/>
              </w:rPr>
            </w:pPr>
            <w:r w:rsidRPr="002220C9">
              <w:rPr>
                <w:rFonts w:asciiTheme="minorHAnsi" w:hAnsiTheme="minorHAnsi"/>
                <w:b/>
                <w:color w:val="auto"/>
                <w:sz w:val="18"/>
                <w:szCs w:val="18"/>
                <w:lang w:eastAsia="zh-CN"/>
              </w:rPr>
              <w:t>Source/value</w:t>
            </w:r>
          </w:p>
        </w:tc>
      </w:tr>
      <w:tr w:rsidR="002220C9" w:rsidRPr="002220C9" w14:paraId="34AB0007" w14:textId="77777777" w:rsidTr="002C1248">
        <w:tc>
          <w:tcPr>
            <w:tcW w:w="0" w:type="auto"/>
            <w:vAlign w:val="center"/>
          </w:tcPr>
          <w:p w14:paraId="2C3E0CB7" w14:textId="77777777" w:rsidR="002220C9" w:rsidRPr="002220C9" w:rsidRDefault="00000000" w:rsidP="002C1248">
            <w:pPr>
              <w:adjustRightInd w:val="0"/>
              <w:snapToGrid w:val="0"/>
              <w:contextualSpacing w:val="0"/>
              <w:jc w:val="both"/>
              <w:rPr>
                <w:rFonts w:asciiTheme="minorHAnsi"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EF</m:t>
                    </m:r>
                  </m:e>
                  <m:sub>
                    <m:r>
                      <w:rPr>
                        <w:rFonts w:ascii="Cambria Math" w:hAnsi="Cambria Math"/>
                        <w:color w:val="auto"/>
                        <w:sz w:val="18"/>
                        <w:szCs w:val="18"/>
                      </w:rPr>
                      <m:t>b</m:t>
                    </m:r>
                  </m:sub>
                </m:sSub>
              </m:oMath>
            </m:oMathPara>
          </w:p>
        </w:tc>
        <w:tc>
          <w:tcPr>
            <w:tcW w:w="0" w:type="auto"/>
            <w:vAlign w:val="center"/>
          </w:tcPr>
          <w:p w14:paraId="637A8A7E"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Emission factor for the use of fuel to obtain safe water in the baseline (tCO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e/L)</w:t>
            </w:r>
          </w:p>
        </w:tc>
        <w:tc>
          <w:tcPr>
            <w:tcW w:w="0" w:type="auto"/>
            <w:vAlign w:val="center"/>
          </w:tcPr>
          <w:p w14:paraId="6F1FDE95" w14:textId="77777777" w:rsidR="002220C9" w:rsidRPr="002220C9" w:rsidRDefault="002220C9" w:rsidP="002C1248">
            <w:pPr>
              <w:adjustRightInd w:val="0"/>
              <w:snapToGrid w:val="0"/>
              <w:contextualSpacing w:val="0"/>
              <w:jc w:val="both"/>
              <w:rPr>
                <w:rFonts w:asciiTheme="minorHAnsi" w:hAnsiTheme="minorHAnsi"/>
                <w:color w:val="auto"/>
                <w:sz w:val="18"/>
                <w:szCs w:val="18"/>
                <w:lang w:eastAsia="zh-CN"/>
              </w:rPr>
            </w:pPr>
            <w:r w:rsidRPr="002220C9">
              <w:rPr>
                <w:rFonts w:asciiTheme="minorHAnsi" w:hAnsiTheme="minorHAnsi"/>
                <w:color w:val="auto"/>
                <w:sz w:val="18"/>
                <w:szCs w:val="18"/>
                <w:lang w:eastAsia="zh-CN"/>
              </w:rPr>
              <w:t>Calculated as Equation (3), Makueni (2.713*10</w:t>
            </w:r>
            <w:r w:rsidRPr="002220C9">
              <w:rPr>
                <w:rFonts w:asciiTheme="minorHAnsi" w:hAnsiTheme="minorHAnsi"/>
                <w:color w:val="auto"/>
                <w:sz w:val="18"/>
                <w:szCs w:val="18"/>
                <w:vertAlign w:val="superscript"/>
                <w:lang w:eastAsia="zh-CN"/>
              </w:rPr>
              <w:t>-4</w:t>
            </w:r>
            <w:r w:rsidRPr="002220C9">
              <w:rPr>
                <w:rFonts w:asciiTheme="minorHAnsi" w:hAnsiTheme="minorHAnsi"/>
                <w:color w:val="auto"/>
                <w:sz w:val="18"/>
                <w:szCs w:val="18"/>
                <w:lang w:eastAsia="zh-CN"/>
              </w:rPr>
              <w:t xml:space="preserve">), Trans </w:t>
            </w:r>
            <w:proofErr w:type="spellStart"/>
            <w:r w:rsidRPr="002220C9">
              <w:rPr>
                <w:rFonts w:asciiTheme="minorHAnsi" w:hAnsiTheme="minorHAnsi"/>
                <w:color w:val="auto"/>
                <w:sz w:val="18"/>
                <w:szCs w:val="18"/>
                <w:lang w:eastAsia="zh-CN"/>
              </w:rPr>
              <w:t>Nzoia</w:t>
            </w:r>
            <w:proofErr w:type="spellEnd"/>
            <w:r w:rsidRPr="002220C9">
              <w:rPr>
                <w:rFonts w:asciiTheme="minorHAnsi" w:hAnsiTheme="minorHAnsi"/>
                <w:color w:val="auto"/>
                <w:sz w:val="18"/>
                <w:szCs w:val="18"/>
                <w:lang w:eastAsia="zh-CN"/>
              </w:rPr>
              <w:t xml:space="preserve"> (2.374*10</w:t>
            </w:r>
            <w:r w:rsidRPr="002220C9">
              <w:rPr>
                <w:rFonts w:asciiTheme="minorHAnsi" w:hAnsiTheme="minorHAnsi"/>
                <w:color w:val="auto"/>
                <w:sz w:val="18"/>
                <w:szCs w:val="18"/>
                <w:vertAlign w:val="superscript"/>
                <w:lang w:eastAsia="zh-CN"/>
              </w:rPr>
              <w:t>-4</w:t>
            </w:r>
            <w:r w:rsidRPr="002220C9">
              <w:rPr>
                <w:rFonts w:asciiTheme="minorHAnsi" w:hAnsiTheme="minorHAnsi"/>
                <w:color w:val="auto"/>
                <w:sz w:val="18"/>
                <w:szCs w:val="18"/>
                <w:lang w:eastAsia="zh-CN"/>
              </w:rPr>
              <w:t>), Kirinyaga (2.848*10</w:t>
            </w:r>
            <w:r w:rsidRPr="002220C9">
              <w:rPr>
                <w:rFonts w:asciiTheme="minorHAnsi" w:hAnsiTheme="minorHAnsi"/>
                <w:color w:val="auto"/>
                <w:sz w:val="18"/>
                <w:szCs w:val="18"/>
                <w:vertAlign w:val="superscript"/>
                <w:lang w:eastAsia="zh-CN"/>
              </w:rPr>
              <w:t>-4</w:t>
            </w:r>
            <w:r w:rsidRPr="002220C9">
              <w:rPr>
                <w:rFonts w:asciiTheme="minorHAnsi" w:hAnsiTheme="minorHAnsi"/>
                <w:color w:val="auto"/>
                <w:sz w:val="18"/>
                <w:szCs w:val="18"/>
                <w:lang w:eastAsia="zh-CN"/>
              </w:rPr>
              <w:t>). Bungoma (2.356*10</w:t>
            </w:r>
            <w:r w:rsidRPr="002220C9">
              <w:rPr>
                <w:rFonts w:asciiTheme="minorHAnsi" w:hAnsiTheme="minorHAnsi"/>
                <w:color w:val="auto"/>
                <w:sz w:val="18"/>
                <w:szCs w:val="18"/>
                <w:vertAlign w:val="superscript"/>
                <w:lang w:eastAsia="zh-CN"/>
              </w:rPr>
              <w:t>-4</w:t>
            </w:r>
            <w:r w:rsidRPr="002220C9">
              <w:rPr>
                <w:rFonts w:asciiTheme="minorHAnsi" w:hAnsiTheme="minorHAnsi"/>
                <w:color w:val="auto"/>
                <w:sz w:val="18"/>
                <w:szCs w:val="18"/>
                <w:lang w:eastAsia="zh-CN"/>
              </w:rPr>
              <w:t>) and Nakuru (1.493*10</w:t>
            </w:r>
            <w:r w:rsidRPr="002220C9">
              <w:rPr>
                <w:rFonts w:asciiTheme="minorHAnsi" w:hAnsiTheme="minorHAnsi"/>
                <w:color w:val="auto"/>
                <w:sz w:val="18"/>
                <w:szCs w:val="18"/>
                <w:vertAlign w:val="superscript"/>
                <w:lang w:eastAsia="zh-CN"/>
              </w:rPr>
              <w:t>-4</w:t>
            </w:r>
            <w:r w:rsidRPr="002220C9">
              <w:rPr>
                <w:rFonts w:asciiTheme="minorHAnsi" w:hAnsiTheme="minorHAnsi"/>
                <w:color w:val="auto"/>
                <w:sz w:val="18"/>
                <w:szCs w:val="18"/>
                <w:lang w:eastAsia="zh-CN"/>
              </w:rPr>
              <w:t>)</w:t>
            </w:r>
          </w:p>
        </w:tc>
      </w:tr>
      <w:tr w:rsidR="002220C9" w:rsidRPr="002220C9" w14:paraId="52CF2157" w14:textId="77777777" w:rsidTr="002C1248">
        <w:tc>
          <w:tcPr>
            <w:tcW w:w="0" w:type="auto"/>
            <w:vAlign w:val="center"/>
          </w:tcPr>
          <w:p w14:paraId="1F2CD6CD" w14:textId="77777777" w:rsidR="002220C9" w:rsidRPr="002220C9" w:rsidRDefault="00000000" w:rsidP="002C1248">
            <w:pPr>
              <w:adjustRightInd w:val="0"/>
              <w:snapToGrid w:val="0"/>
              <w:contextualSpacing w:val="0"/>
              <w:jc w:val="both"/>
              <w:rPr>
                <w:rFonts w:asciiTheme="minorHAnsi"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SE</m:t>
                    </m:r>
                  </m:e>
                  <m:sub>
                    <m:r>
                      <w:rPr>
                        <w:rFonts w:ascii="Cambria Math" w:hAnsi="Cambria Math"/>
                        <w:color w:val="auto"/>
                        <w:sz w:val="18"/>
                        <w:szCs w:val="18"/>
                      </w:rPr>
                      <m:t>w,b,y</m:t>
                    </m:r>
                  </m:sub>
                </m:sSub>
              </m:oMath>
            </m:oMathPara>
          </w:p>
        </w:tc>
        <w:tc>
          <w:tcPr>
            <w:tcW w:w="0" w:type="auto"/>
            <w:vAlign w:val="center"/>
          </w:tcPr>
          <w:p w14:paraId="16392A2D"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Specific energy required to boil water (kJ/L)</w:t>
            </w:r>
          </w:p>
        </w:tc>
        <w:tc>
          <w:tcPr>
            <w:tcW w:w="0" w:type="auto"/>
            <w:vAlign w:val="center"/>
          </w:tcPr>
          <w:p w14:paraId="2A13C090"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 xml:space="preserve">Calculated as Equation (4), </w:t>
            </w:r>
            <w:r w:rsidRPr="002220C9">
              <w:rPr>
                <w:rFonts w:asciiTheme="minorHAnsi" w:hAnsiTheme="minorHAnsi"/>
                <w:color w:val="auto"/>
                <w:sz w:val="18"/>
                <w:szCs w:val="18"/>
                <w:lang w:eastAsia="zh-CN"/>
              </w:rPr>
              <w:t xml:space="preserve">Makueni (2,793.52), Trans </w:t>
            </w:r>
            <w:proofErr w:type="spellStart"/>
            <w:r w:rsidRPr="002220C9">
              <w:rPr>
                <w:rFonts w:asciiTheme="minorHAnsi" w:hAnsiTheme="minorHAnsi"/>
                <w:color w:val="auto"/>
                <w:sz w:val="18"/>
                <w:szCs w:val="18"/>
                <w:lang w:eastAsia="zh-CN"/>
              </w:rPr>
              <w:t>Nzoia</w:t>
            </w:r>
            <w:proofErr w:type="spellEnd"/>
            <w:r w:rsidRPr="002220C9">
              <w:rPr>
                <w:rFonts w:asciiTheme="minorHAnsi" w:hAnsiTheme="minorHAnsi"/>
                <w:color w:val="auto"/>
                <w:sz w:val="18"/>
                <w:szCs w:val="18"/>
                <w:lang w:eastAsia="zh-CN"/>
              </w:rPr>
              <w:t xml:space="preserve"> (2,440.91), Kirinyaga (3,207.38). Bungoma (2,465.08) and Nakuru (1,576.60)</w:t>
            </w:r>
          </w:p>
        </w:tc>
      </w:tr>
      <w:bookmarkStart w:id="109" w:name="_Hlk61968037"/>
      <w:tr w:rsidR="002220C9" w:rsidRPr="002220C9" w14:paraId="2A00912F" w14:textId="77777777" w:rsidTr="002C1248">
        <w:tc>
          <w:tcPr>
            <w:tcW w:w="0" w:type="auto"/>
            <w:vAlign w:val="center"/>
          </w:tcPr>
          <w:p w14:paraId="6F3ED5F4" w14:textId="77777777" w:rsidR="002220C9" w:rsidRPr="002220C9" w:rsidRDefault="00000000" w:rsidP="002C1248">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x</m:t>
                    </m:r>
                  </m:e>
                  <m:sub>
                    <m:r>
                      <w:rPr>
                        <w:rFonts w:ascii="Cambria Math" w:hAnsi="Cambria Math"/>
                        <w:color w:val="auto"/>
                        <w:sz w:val="18"/>
                        <w:szCs w:val="18"/>
                      </w:rPr>
                      <m:t>firewood</m:t>
                    </m:r>
                  </m:sub>
                </m:sSub>
              </m:oMath>
            </m:oMathPara>
          </w:p>
        </w:tc>
        <w:tc>
          <w:tcPr>
            <w:tcW w:w="0" w:type="auto"/>
            <w:vAlign w:val="center"/>
          </w:tcPr>
          <w:p w14:paraId="58A2D931"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Proportion of firewood used in the baseline (fraction)</w:t>
            </w:r>
          </w:p>
        </w:tc>
        <w:tc>
          <w:tcPr>
            <w:tcW w:w="0" w:type="auto"/>
            <w:vAlign w:val="center"/>
          </w:tcPr>
          <w:p w14:paraId="7A7307D6" w14:textId="77777777" w:rsidR="002220C9" w:rsidRPr="002220C9" w:rsidRDefault="002220C9" w:rsidP="002C1248">
            <w:pPr>
              <w:adjustRightInd w:val="0"/>
              <w:snapToGrid w:val="0"/>
              <w:contextualSpacing w:val="0"/>
              <w:jc w:val="both"/>
              <w:rPr>
                <w:rFonts w:asciiTheme="minorHAnsi" w:hAnsiTheme="minorHAnsi"/>
                <w:color w:val="auto"/>
                <w:sz w:val="18"/>
                <w:szCs w:val="18"/>
                <w:lang w:eastAsia="zh-CN"/>
              </w:rPr>
            </w:pPr>
            <w:r w:rsidRPr="002220C9">
              <w:rPr>
                <w:rFonts w:asciiTheme="minorHAnsi" w:hAnsiTheme="minorHAnsi"/>
                <w:color w:val="auto"/>
                <w:sz w:val="18"/>
                <w:szCs w:val="18"/>
                <w:lang w:eastAsia="zh-CN"/>
              </w:rPr>
              <w:t xml:space="preserve">Baseline survey, Makueni (81.3%), Trans </w:t>
            </w:r>
            <w:proofErr w:type="spellStart"/>
            <w:r w:rsidRPr="002220C9">
              <w:rPr>
                <w:rFonts w:asciiTheme="minorHAnsi" w:hAnsiTheme="minorHAnsi"/>
                <w:color w:val="auto"/>
                <w:sz w:val="18"/>
                <w:szCs w:val="18"/>
                <w:lang w:eastAsia="zh-CN"/>
              </w:rPr>
              <w:t>Nzoia</w:t>
            </w:r>
            <w:proofErr w:type="spellEnd"/>
            <w:r w:rsidRPr="002220C9">
              <w:rPr>
                <w:rFonts w:asciiTheme="minorHAnsi" w:hAnsiTheme="minorHAnsi"/>
                <w:color w:val="auto"/>
                <w:sz w:val="18"/>
                <w:szCs w:val="18"/>
                <w:lang w:eastAsia="zh-CN"/>
              </w:rPr>
              <w:t xml:space="preserve"> (78.3%), Kirinyaga (93.1%). Bungoma (79.7%) and Nakuru (56.7%)</w:t>
            </w:r>
          </w:p>
        </w:tc>
      </w:tr>
      <w:tr w:rsidR="002220C9" w:rsidRPr="002220C9" w14:paraId="6734198E" w14:textId="77777777" w:rsidTr="002C1248">
        <w:tc>
          <w:tcPr>
            <w:tcW w:w="0" w:type="auto"/>
            <w:vAlign w:val="center"/>
          </w:tcPr>
          <w:p w14:paraId="72CE760A" w14:textId="77777777" w:rsidR="002220C9" w:rsidRPr="002220C9" w:rsidRDefault="00000000" w:rsidP="002C1248">
            <w:pPr>
              <w:adjustRightInd w:val="0"/>
              <w:snapToGrid w:val="0"/>
              <w:contextualSpacing w:val="0"/>
              <w:jc w:val="both"/>
              <w:rPr>
                <w:rFonts w:asciiTheme="minorHAnsi" w:eastAsia="宋体"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x</m:t>
                    </m:r>
                  </m:e>
                  <m:sub>
                    <m:r>
                      <w:rPr>
                        <w:rFonts w:ascii="Cambria Math" w:hAnsi="Cambria Math"/>
                        <w:color w:val="auto"/>
                        <w:sz w:val="18"/>
                        <w:szCs w:val="18"/>
                      </w:rPr>
                      <m:t>charcoal</m:t>
                    </m:r>
                  </m:sub>
                </m:sSub>
              </m:oMath>
            </m:oMathPara>
          </w:p>
        </w:tc>
        <w:tc>
          <w:tcPr>
            <w:tcW w:w="0" w:type="auto"/>
            <w:vAlign w:val="center"/>
          </w:tcPr>
          <w:p w14:paraId="75933FC9"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Proportion of charcoal used in the baseline (fraction)</w:t>
            </w:r>
          </w:p>
        </w:tc>
        <w:tc>
          <w:tcPr>
            <w:tcW w:w="0" w:type="auto"/>
            <w:vAlign w:val="center"/>
          </w:tcPr>
          <w:p w14:paraId="2D03006D"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lang w:eastAsia="zh-CN"/>
              </w:rPr>
              <w:t xml:space="preserve">Baseline survey, Makueni (18.8%), Trans </w:t>
            </w:r>
            <w:proofErr w:type="spellStart"/>
            <w:r w:rsidRPr="002220C9">
              <w:rPr>
                <w:rFonts w:asciiTheme="minorHAnsi" w:hAnsiTheme="minorHAnsi"/>
                <w:color w:val="auto"/>
                <w:sz w:val="18"/>
                <w:szCs w:val="18"/>
                <w:lang w:eastAsia="zh-CN"/>
              </w:rPr>
              <w:t>Nzoia</w:t>
            </w:r>
            <w:proofErr w:type="spellEnd"/>
            <w:r w:rsidRPr="002220C9">
              <w:rPr>
                <w:rFonts w:asciiTheme="minorHAnsi" w:hAnsiTheme="minorHAnsi"/>
                <w:color w:val="auto"/>
                <w:sz w:val="18"/>
                <w:szCs w:val="18"/>
                <w:lang w:eastAsia="zh-CN"/>
              </w:rPr>
              <w:t xml:space="preserve"> (19.6%), Kirinyaga (6.9%). Bungoma (17.4%) and Nakuru (21.6%)</w:t>
            </w:r>
          </w:p>
        </w:tc>
      </w:tr>
      <w:tr w:rsidR="002220C9" w:rsidRPr="002220C9" w14:paraId="778F7163" w14:textId="77777777" w:rsidTr="002C1248">
        <w:tc>
          <w:tcPr>
            <w:tcW w:w="0" w:type="auto"/>
            <w:vAlign w:val="center"/>
          </w:tcPr>
          <w:p w14:paraId="54C5531F" w14:textId="77777777" w:rsidR="002220C9" w:rsidRPr="002220C9" w:rsidRDefault="00000000" w:rsidP="002C1248">
            <w:pPr>
              <w:adjustRightInd w:val="0"/>
              <w:snapToGrid w:val="0"/>
              <w:contextualSpacing w:val="0"/>
              <w:jc w:val="both"/>
              <w:rPr>
                <w:rFonts w:asciiTheme="minorHAnsi" w:eastAsia="宋体"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x</m:t>
                    </m:r>
                  </m:e>
                  <m:sub>
                    <m:r>
                      <w:rPr>
                        <w:rFonts w:ascii="Cambria Math" w:hAnsi="Cambria Math"/>
                        <w:color w:val="auto"/>
                        <w:sz w:val="18"/>
                        <w:szCs w:val="18"/>
                      </w:rPr>
                      <m:t>LPG</m:t>
                    </m:r>
                  </m:sub>
                </m:sSub>
              </m:oMath>
            </m:oMathPara>
          </w:p>
        </w:tc>
        <w:tc>
          <w:tcPr>
            <w:tcW w:w="0" w:type="auto"/>
            <w:vAlign w:val="center"/>
          </w:tcPr>
          <w:p w14:paraId="3112B3BD"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Proportion of LPG used in the baseline (fraction)</w:t>
            </w:r>
          </w:p>
        </w:tc>
        <w:tc>
          <w:tcPr>
            <w:tcW w:w="0" w:type="auto"/>
            <w:vAlign w:val="center"/>
          </w:tcPr>
          <w:p w14:paraId="35862D95"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lang w:eastAsia="zh-CN"/>
              </w:rPr>
              <w:t xml:space="preserve">Baseline survey, Makueni (0%), Trans </w:t>
            </w:r>
            <w:proofErr w:type="spellStart"/>
            <w:r w:rsidRPr="002220C9">
              <w:rPr>
                <w:rFonts w:asciiTheme="minorHAnsi" w:hAnsiTheme="minorHAnsi"/>
                <w:color w:val="auto"/>
                <w:sz w:val="18"/>
                <w:szCs w:val="18"/>
                <w:lang w:eastAsia="zh-CN"/>
              </w:rPr>
              <w:t>Nzoia</w:t>
            </w:r>
            <w:proofErr w:type="spellEnd"/>
            <w:r w:rsidRPr="002220C9">
              <w:rPr>
                <w:rFonts w:asciiTheme="minorHAnsi" w:hAnsiTheme="minorHAnsi"/>
                <w:color w:val="auto"/>
                <w:sz w:val="18"/>
                <w:szCs w:val="18"/>
                <w:lang w:eastAsia="zh-CN"/>
              </w:rPr>
              <w:t xml:space="preserve"> (2.2%), Kirinyaga (0%). Bungoma (2.9%) and Nakuru (21.6%)</w:t>
            </w:r>
          </w:p>
        </w:tc>
      </w:tr>
      <w:bookmarkEnd w:id="109"/>
      <w:tr w:rsidR="002220C9" w:rsidRPr="002220C9" w14:paraId="7E69D0AC" w14:textId="77777777" w:rsidTr="002C1248">
        <w:tc>
          <w:tcPr>
            <w:tcW w:w="0" w:type="auto"/>
            <w:vAlign w:val="center"/>
          </w:tcPr>
          <w:p w14:paraId="54FDCF03" w14:textId="77777777" w:rsidR="002220C9" w:rsidRPr="002220C9" w:rsidRDefault="00000000" w:rsidP="002C1248">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EF</m:t>
                    </m:r>
                  </m:e>
                  <m:sub>
                    <m:r>
                      <w:rPr>
                        <w:rFonts w:ascii="Cambria Math" w:hAnsi="Cambria Math"/>
                        <w:color w:val="auto"/>
                        <w:sz w:val="18"/>
                        <w:szCs w:val="18"/>
                      </w:rPr>
                      <m:t>b,firewood,CO2</m:t>
                    </m:r>
                  </m:sub>
                </m:sSub>
              </m:oMath>
            </m:oMathPara>
          </w:p>
        </w:tc>
        <w:tc>
          <w:tcPr>
            <w:tcW w:w="0" w:type="auto"/>
            <w:vAlign w:val="center"/>
          </w:tcPr>
          <w:p w14:paraId="27FB7D3C"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 xml:space="preserve"> emission factor from use of firewood (tCO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/TJ)</w:t>
            </w:r>
          </w:p>
        </w:tc>
        <w:tc>
          <w:tcPr>
            <w:tcW w:w="0" w:type="auto"/>
            <w:vAlign w:val="center"/>
          </w:tcPr>
          <w:p w14:paraId="760023C9"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lang w:eastAsia="zh-CN"/>
              </w:rPr>
              <w:t>IPCC 2006 default value for wood (Table 1.4 of Chapter 1 Introduction), 112 tCO</w:t>
            </w:r>
            <w:r w:rsidRPr="002220C9">
              <w:rPr>
                <w:rFonts w:asciiTheme="minorHAnsi" w:hAnsiTheme="minorHAnsi"/>
                <w:color w:val="auto"/>
                <w:sz w:val="18"/>
                <w:szCs w:val="18"/>
                <w:vertAlign w:val="subscript"/>
                <w:lang w:eastAsia="zh-CN"/>
              </w:rPr>
              <w:t>2</w:t>
            </w:r>
            <w:r w:rsidRPr="002220C9">
              <w:rPr>
                <w:rFonts w:asciiTheme="minorHAnsi" w:hAnsiTheme="minorHAnsi"/>
                <w:color w:val="auto"/>
                <w:sz w:val="18"/>
                <w:szCs w:val="18"/>
                <w:lang w:eastAsia="zh-CN"/>
              </w:rPr>
              <w:t>/TJ</w:t>
            </w:r>
          </w:p>
        </w:tc>
      </w:tr>
      <w:tr w:rsidR="002220C9" w:rsidRPr="002220C9" w14:paraId="2CA19B06" w14:textId="77777777" w:rsidTr="002C1248">
        <w:tc>
          <w:tcPr>
            <w:tcW w:w="0" w:type="auto"/>
            <w:vAlign w:val="center"/>
          </w:tcPr>
          <w:p w14:paraId="3C776406" w14:textId="77777777" w:rsidR="002220C9" w:rsidRPr="002220C9" w:rsidRDefault="00000000" w:rsidP="002C1248">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EF</m:t>
                    </m:r>
                  </m:e>
                  <m:sub>
                    <m:r>
                      <w:rPr>
                        <w:rFonts w:ascii="Cambria Math" w:hAnsi="Cambria Math"/>
                        <w:color w:val="auto"/>
                        <w:sz w:val="18"/>
                        <w:szCs w:val="18"/>
                      </w:rPr>
                      <m:t>b,firewood,nonCO2</m:t>
                    </m:r>
                  </m:sub>
                </m:sSub>
              </m:oMath>
            </m:oMathPara>
          </w:p>
        </w:tc>
        <w:tc>
          <w:tcPr>
            <w:tcW w:w="0" w:type="auto"/>
            <w:vAlign w:val="center"/>
          </w:tcPr>
          <w:p w14:paraId="4B4518AA"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Non-CO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 xml:space="preserve"> emission factor arising from use of firewood (tCO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e/TJ)</w:t>
            </w:r>
          </w:p>
        </w:tc>
        <w:tc>
          <w:tcPr>
            <w:tcW w:w="0" w:type="auto"/>
            <w:vAlign w:val="center"/>
          </w:tcPr>
          <w:p w14:paraId="34D00D79"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i/>
                <w:iCs/>
                <w:color w:val="auto"/>
                <w:sz w:val="18"/>
                <w:szCs w:val="18"/>
                <w:lang w:eastAsia="zh-CN"/>
              </w:rPr>
              <w:t>Methodology for Emission Reductions from Safe Drinking Water Supply</w:t>
            </w:r>
            <w:r w:rsidRPr="002220C9">
              <w:rPr>
                <w:rFonts w:asciiTheme="minorHAnsi" w:hAnsiTheme="minorHAnsi"/>
                <w:color w:val="auto"/>
                <w:sz w:val="18"/>
                <w:szCs w:val="18"/>
                <w:lang w:eastAsia="zh-CN"/>
              </w:rPr>
              <w:t xml:space="preserve"> (Version 1.0), 9.46t/TJ</w:t>
            </w:r>
          </w:p>
        </w:tc>
      </w:tr>
      <w:tr w:rsidR="002220C9" w:rsidRPr="002220C9" w14:paraId="5775964F" w14:textId="77777777" w:rsidTr="002C1248">
        <w:tc>
          <w:tcPr>
            <w:tcW w:w="0" w:type="auto"/>
            <w:vAlign w:val="center"/>
          </w:tcPr>
          <w:p w14:paraId="4EC4F445" w14:textId="77777777" w:rsidR="002220C9" w:rsidRPr="002220C9" w:rsidRDefault="00000000" w:rsidP="002C1248">
            <w:pPr>
              <w:adjustRightInd w:val="0"/>
              <w:snapToGrid w:val="0"/>
              <w:contextualSpacing w:val="0"/>
              <w:jc w:val="both"/>
              <w:rPr>
                <w:rFonts w:asciiTheme="minorHAnsi" w:eastAsia="宋体"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EF</m:t>
                    </m:r>
                  </m:e>
                  <m:sub>
                    <m:r>
                      <w:rPr>
                        <w:rFonts w:ascii="Cambria Math" w:hAnsi="Cambria Math"/>
                        <w:color w:val="auto"/>
                        <w:sz w:val="18"/>
                        <w:szCs w:val="18"/>
                      </w:rPr>
                      <m:t>b,charcoal,CO2</m:t>
                    </m:r>
                  </m:sub>
                </m:sSub>
              </m:oMath>
            </m:oMathPara>
          </w:p>
        </w:tc>
        <w:tc>
          <w:tcPr>
            <w:tcW w:w="0" w:type="auto"/>
            <w:vAlign w:val="center"/>
          </w:tcPr>
          <w:p w14:paraId="74DBD2A8"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 xml:space="preserve"> emission factor from use of charcoal (tCO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/TJ)</w:t>
            </w:r>
          </w:p>
        </w:tc>
        <w:tc>
          <w:tcPr>
            <w:tcW w:w="0" w:type="auto"/>
            <w:vAlign w:val="center"/>
          </w:tcPr>
          <w:p w14:paraId="302D5DD6"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i/>
                <w:iCs/>
                <w:color w:val="auto"/>
                <w:sz w:val="18"/>
                <w:szCs w:val="18"/>
                <w:lang w:eastAsia="zh-CN"/>
              </w:rPr>
              <w:t>Methodology for Emission Reductions from Safe Drinking Water Supply</w:t>
            </w:r>
            <w:r w:rsidRPr="002220C9">
              <w:rPr>
                <w:rFonts w:asciiTheme="minorHAnsi" w:hAnsiTheme="minorHAnsi"/>
                <w:color w:val="auto"/>
                <w:sz w:val="18"/>
                <w:szCs w:val="18"/>
                <w:lang w:eastAsia="zh-CN"/>
              </w:rPr>
              <w:t xml:space="preserve"> (Version 1.0), 165.22 tCO</w:t>
            </w:r>
            <w:r w:rsidRPr="002220C9">
              <w:rPr>
                <w:rFonts w:asciiTheme="minorHAnsi" w:hAnsiTheme="minorHAnsi"/>
                <w:color w:val="auto"/>
                <w:sz w:val="18"/>
                <w:szCs w:val="18"/>
                <w:vertAlign w:val="subscript"/>
                <w:lang w:eastAsia="zh-CN"/>
              </w:rPr>
              <w:t>2</w:t>
            </w:r>
            <w:r w:rsidRPr="002220C9">
              <w:rPr>
                <w:rFonts w:asciiTheme="minorHAnsi" w:hAnsiTheme="minorHAnsi"/>
                <w:color w:val="auto"/>
                <w:sz w:val="18"/>
                <w:szCs w:val="18"/>
                <w:lang w:eastAsia="zh-CN"/>
              </w:rPr>
              <w:t>/TJ (includes charcoal production emissions)</w:t>
            </w:r>
          </w:p>
        </w:tc>
      </w:tr>
      <w:tr w:rsidR="002220C9" w:rsidRPr="002220C9" w14:paraId="4260CE45" w14:textId="77777777" w:rsidTr="002C1248">
        <w:tc>
          <w:tcPr>
            <w:tcW w:w="0" w:type="auto"/>
            <w:vAlign w:val="center"/>
          </w:tcPr>
          <w:p w14:paraId="55143E0C" w14:textId="77777777" w:rsidR="002220C9" w:rsidRPr="002220C9" w:rsidRDefault="00000000" w:rsidP="002C1248">
            <w:pPr>
              <w:adjustRightInd w:val="0"/>
              <w:snapToGrid w:val="0"/>
              <w:contextualSpacing w:val="0"/>
              <w:jc w:val="both"/>
              <w:rPr>
                <w:rFonts w:asciiTheme="minorHAnsi" w:eastAsia="宋体"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EF</m:t>
                    </m:r>
                  </m:e>
                  <m:sub>
                    <m:r>
                      <w:rPr>
                        <w:rFonts w:ascii="Cambria Math" w:hAnsi="Cambria Math"/>
                        <w:color w:val="auto"/>
                        <w:sz w:val="18"/>
                        <w:szCs w:val="18"/>
                      </w:rPr>
                      <m:t>b,charcoal,nonCO2</m:t>
                    </m:r>
                  </m:sub>
                </m:sSub>
              </m:oMath>
            </m:oMathPara>
          </w:p>
        </w:tc>
        <w:tc>
          <w:tcPr>
            <w:tcW w:w="0" w:type="auto"/>
            <w:vAlign w:val="center"/>
          </w:tcPr>
          <w:p w14:paraId="049D3B0A"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Non-CO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 xml:space="preserve"> emission factor arising from use of charcoal (tCO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e/TJ)</w:t>
            </w:r>
          </w:p>
        </w:tc>
        <w:tc>
          <w:tcPr>
            <w:tcW w:w="0" w:type="auto"/>
            <w:vAlign w:val="center"/>
          </w:tcPr>
          <w:p w14:paraId="1EEE9898" w14:textId="77777777" w:rsidR="002220C9" w:rsidRPr="002220C9" w:rsidRDefault="002220C9" w:rsidP="002C1248">
            <w:pPr>
              <w:adjustRightInd w:val="0"/>
              <w:snapToGrid w:val="0"/>
              <w:contextualSpacing w:val="0"/>
              <w:jc w:val="both"/>
              <w:rPr>
                <w:rFonts w:asciiTheme="minorHAnsi" w:hAnsiTheme="minorHAnsi"/>
                <w:color w:val="auto"/>
                <w:sz w:val="18"/>
                <w:szCs w:val="18"/>
                <w:lang w:eastAsia="zh-CN"/>
              </w:rPr>
            </w:pPr>
            <w:r w:rsidRPr="002220C9">
              <w:rPr>
                <w:rFonts w:asciiTheme="minorHAnsi" w:hAnsiTheme="minorHAnsi"/>
                <w:i/>
                <w:iCs/>
                <w:color w:val="auto"/>
                <w:sz w:val="18"/>
                <w:szCs w:val="18"/>
                <w:lang w:eastAsia="zh-CN"/>
              </w:rPr>
              <w:t>Methodology for Emission Reductions from Safe Drinking Water Supply</w:t>
            </w:r>
            <w:r w:rsidRPr="002220C9">
              <w:rPr>
                <w:rFonts w:asciiTheme="minorHAnsi" w:hAnsiTheme="minorHAnsi"/>
                <w:color w:val="auto"/>
                <w:sz w:val="18"/>
                <w:szCs w:val="18"/>
                <w:lang w:eastAsia="zh-CN"/>
              </w:rPr>
              <w:t xml:space="preserve"> (Version 1.0), 44.83t/TJ (includes production emissions of CH</w:t>
            </w:r>
            <w:r w:rsidRPr="002220C9">
              <w:rPr>
                <w:rFonts w:asciiTheme="minorHAnsi" w:hAnsiTheme="minorHAnsi"/>
                <w:color w:val="auto"/>
                <w:sz w:val="18"/>
                <w:szCs w:val="18"/>
                <w:vertAlign w:val="subscript"/>
                <w:lang w:eastAsia="zh-CN"/>
              </w:rPr>
              <w:t>4</w:t>
            </w:r>
            <w:r w:rsidRPr="002220C9">
              <w:rPr>
                <w:rFonts w:asciiTheme="minorHAnsi" w:hAnsiTheme="minorHAnsi"/>
                <w:color w:val="auto"/>
                <w:sz w:val="18"/>
                <w:szCs w:val="18"/>
                <w:lang w:eastAsia="zh-CN"/>
              </w:rPr>
              <w:t xml:space="preserve"> and N</w:t>
            </w:r>
            <w:r w:rsidRPr="002220C9">
              <w:rPr>
                <w:rFonts w:asciiTheme="minorHAnsi" w:hAnsiTheme="minorHAnsi"/>
                <w:color w:val="auto"/>
                <w:sz w:val="18"/>
                <w:szCs w:val="18"/>
                <w:vertAlign w:val="subscript"/>
                <w:lang w:eastAsia="zh-CN"/>
              </w:rPr>
              <w:t>2</w:t>
            </w:r>
            <w:r w:rsidRPr="002220C9">
              <w:rPr>
                <w:rFonts w:asciiTheme="minorHAnsi" w:hAnsiTheme="minorHAnsi"/>
                <w:color w:val="auto"/>
                <w:sz w:val="18"/>
                <w:szCs w:val="18"/>
                <w:lang w:eastAsia="zh-CN"/>
              </w:rPr>
              <w:t>O)</w:t>
            </w:r>
          </w:p>
        </w:tc>
      </w:tr>
      <w:tr w:rsidR="002220C9" w:rsidRPr="002220C9" w14:paraId="1FA167D0" w14:textId="77777777" w:rsidTr="002C1248">
        <w:tc>
          <w:tcPr>
            <w:tcW w:w="0" w:type="auto"/>
            <w:vAlign w:val="center"/>
          </w:tcPr>
          <w:p w14:paraId="16D5F8BF" w14:textId="77777777" w:rsidR="002220C9" w:rsidRPr="002220C9" w:rsidRDefault="00000000" w:rsidP="002C1248">
            <w:pPr>
              <w:adjustRightInd w:val="0"/>
              <w:snapToGrid w:val="0"/>
              <w:contextualSpacing w:val="0"/>
              <w:jc w:val="both"/>
              <w:rPr>
                <w:rFonts w:asciiTheme="minorHAnsi" w:eastAsia="宋体"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EF</m:t>
                    </m:r>
                  </m:e>
                  <m:sub>
                    <m:r>
                      <w:rPr>
                        <w:rFonts w:ascii="Cambria Math" w:hAnsi="Cambria Math"/>
                        <w:color w:val="auto"/>
                        <w:sz w:val="18"/>
                        <w:szCs w:val="18"/>
                      </w:rPr>
                      <m:t>b,LPG,CO2</m:t>
                    </m:r>
                  </m:sub>
                </m:sSub>
              </m:oMath>
            </m:oMathPara>
          </w:p>
        </w:tc>
        <w:tc>
          <w:tcPr>
            <w:tcW w:w="0" w:type="auto"/>
            <w:vAlign w:val="center"/>
          </w:tcPr>
          <w:p w14:paraId="29B47C66"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 xml:space="preserve"> emission factor from use of LPG (tCO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/TJ)</w:t>
            </w:r>
          </w:p>
        </w:tc>
        <w:tc>
          <w:tcPr>
            <w:tcW w:w="0" w:type="auto"/>
            <w:vAlign w:val="center"/>
          </w:tcPr>
          <w:p w14:paraId="0C1513B3"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lang w:eastAsia="zh-CN"/>
              </w:rPr>
              <w:t>IPCC 2006 default value for wood (Table 1.4 of Chapter 1 Introduction), 63.1 tCO</w:t>
            </w:r>
            <w:r w:rsidRPr="002220C9">
              <w:rPr>
                <w:rFonts w:asciiTheme="minorHAnsi" w:hAnsiTheme="minorHAnsi"/>
                <w:color w:val="auto"/>
                <w:sz w:val="18"/>
                <w:szCs w:val="18"/>
                <w:vertAlign w:val="subscript"/>
                <w:lang w:eastAsia="zh-CN"/>
              </w:rPr>
              <w:t>2</w:t>
            </w:r>
            <w:r w:rsidRPr="002220C9">
              <w:rPr>
                <w:rFonts w:asciiTheme="minorHAnsi" w:hAnsiTheme="minorHAnsi"/>
                <w:color w:val="auto"/>
                <w:sz w:val="18"/>
                <w:szCs w:val="18"/>
                <w:lang w:eastAsia="zh-CN"/>
              </w:rPr>
              <w:t>/TJ</w:t>
            </w:r>
          </w:p>
        </w:tc>
      </w:tr>
      <w:tr w:rsidR="002220C9" w:rsidRPr="002220C9" w14:paraId="770DABF8" w14:textId="77777777" w:rsidTr="002C1248">
        <w:tc>
          <w:tcPr>
            <w:tcW w:w="0" w:type="auto"/>
            <w:vAlign w:val="center"/>
          </w:tcPr>
          <w:p w14:paraId="0E18495E" w14:textId="77777777" w:rsidR="002220C9" w:rsidRPr="002220C9" w:rsidRDefault="00000000" w:rsidP="002C1248">
            <w:pPr>
              <w:adjustRightInd w:val="0"/>
              <w:snapToGrid w:val="0"/>
              <w:contextualSpacing w:val="0"/>
              <w:jc w:val="both"/>
              <w:rPr>
                <w:rFonts w:asciiTheme="minorHAnsi" w:eastAsia="宋体"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EF</m:t>
                    </m:r>
                  </m:e>
                  <m:sub>
                    <m:r>
                      <w:rPr>
                        <w:rFonts w:ascii="Cambria Math" w:hAnsi="Cambria Math"/>
                        <w:color w:val="auto"/>
                        <w:sz w:val="18"/>
                        <w:szCs w:val="18"/>
                      </w:rPr>
                      <m:t>b,LPG,nonCO2</m:t>
                    </m:r>
                  </m:sub>
                </m:sSub>
              </m:oMath>
            </m:oMathPara>
          </w:p>
        </w:tc>
        <w:tc>
          <w:tcPr>
            <w:tcW w:w="0" w:type="auto"/>
            <w:vAlign w:val="center"/>
          </w:tcPr>
          <w:p w14:paraId="54C35478"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Non-CO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 xml:space="preserve"> emission factor arising from use of LPG (tCO</w:t>
            </w:r>
            <w:r w:rsidRPr="002220C9">
              <w:rPr>
                <w:rFonts w:asciiTheme="minorHAnsi" w:hAnsiTheme="minorHAnsi"/>
                <w:color w:val="auto"/>
                <w:sz w:val="18"/>
                <w:szCs w:val="18"/>
                <w:vertAlign w:val="subscript"/>
              </w:rPr>
              <w:t>2</w:t>
            </w:r>
            <w:r w:rsidRPr="002220C9">
              <w:rPr>
                <w:rFonts w:asciiTheme="minorHAnsi" w:hAnsiTheme="minorHAnsi"/>
                <w:color w:val="auto"/>
                <w:sz w:val="18"/>
                <w:szCs w:val="18"/>
              </w:rPr>
              <w:t>e/TJ)</w:t>
            </w:r>
          </w:p>
        </w:tc>
        <w:tc>
          <w:tcPr>
            <w:tcW w:w="0" w:type="auto"/>
            <w:vAlign w:val="center"/>
          </w:tcPr>
          <w:p w14:paraId="648C57B5" w14:textId="77777777" w:rsidR="002220C9" w:rsidRPr="002220C9" w:rsidRDefault="002220C9" w:rsidP="002C1248">
            <w:pPr>
              <w:adjustRightInd w:val="0"/>
              <w:snapToGrid w:val="0"/>
              <w:contextualSpacing w:val="0"/>
              <w:jc w:val="both"/>
              <w:rPr>
                <w:rFonts w:asciiTheme="minorHAnsi" w:hAnsiTheme="minorHAnsi"/>
                <w:color w:val="auto"/>
                <w:sz w:val="18"/>
                <w:szCs w:val="18"/>
                <w:lang w:eastAsia="zh-CN"/>
              </w:rPr>
            </w:pPr>
            <w:r w:rsidRPr="002220C9">
              <w:rPr>
                <w:rFonts w:asciiTheme="minorHAnsi" w:hAnsiTheme="minorHAnsi"/>
                <w:color w:val="auto"/>
                <w:sz w:val="18"/>
                <w:szCs w:val="18"/>
                <w:lang w:eastAsia="zh-CN"/>
              </w:rPr>
              <w:t>Calculated as Equation (5), 0.1665t/TJ</w:t>
            </w:r>
          </w:p>
        </w:tc>
      </w:tr>
      <w:tr w:rsidR="002220C9" w:rsidRPr="002220C9" w14:paraId="58C715B3" w14:textId="77777777" w:rsidTr="002C1248">
        <w:tc>
          <w:tcPr>
            <w:tcW w:w="0" w:type="auto"/>
            <w:vAlign w:val="center"/>
          </w:tcPr>
          <w:p w14:paraId="628B348A" w14:textId="77777777" w:rsidR="002220C9" w:rsidRPr="002220C9" w:rsidRDefault="00000000" w:rsidP="002C1248">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f</m:t>
                    </m:r>
                  </m:e>
                  <m:sub>
                    <m:r>
                      <w:rPr>
                        <w:rFonts w:ascii="Cambria Math" w:hAnsi="Cambria Math"/>
                        <w:color w:val="auto"/>
                        <w:sz w:val="18"/>
                        <w:szCs w:val="18"/>
                      </w:rPr>
                      <m:t>NRB,f,y</m:t>
                    </m:r>
                  </m:sub>
                </m:sSub>
              </m:oMath>
            </m:oMathPara>
          </w:p>
        </w:tc>
        <w:tc>
          <w:tcPr>
            <w:tcW w:w="0" w:type="auto"/>
            <w:vAlign w:val="center"/>
          </w:tcPr>
          <w:p w14:paraId="116B7E42"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Fractional non-renewability status of woody biomass fuel during</w:t>
            </w:r>
            <w:r w:rsidRPr="002220C9">
              <w:rPr>
                <w:rFonts w:asciiTheme="minorHAnsi" w:hAnsiTheme="minorHAnsi"/>
                <w:color w:val="auto"/>
                <w:sz w:val="18"/>
                <w:szCs w:val="18"/>
                <w:lang w:eastAsia="zh-CN"/>
              </w:rPr>
              <w:t xml:space="preserve"> </w:t>
            </w:r>
            <w:r w:rsidRPr="002220C9">
              <w:rPr>
                <w:rFonts w:asciiTheme="minorHAnsi" w:hAnsiTheme="minorHAnsi"/>
                <w:color w:val="auto"/>
                <w:sz w:val="18"/>
                <w:szCs w:val="18"/>
              </w:rPr>
              <w:t xml:space="preserve">year </w:t>
            </w:r>
            <w:r w:rsidRPr="002220C9">
              <w:rPr>
                <w:rFonts w:asciiTheme="minorHAnsi" w:hAnsiTheme="minorHAnsi"/>
                <w:i/>
                <w:iCs/>
                <w:color w:val="auto"/>
                <w:sz w:val="18"/>
                <w:szCs w:val="18"/>
              </w:rPr>
              <w:t>y</w:t>
            </w:r>
            <w:r w:rsidRPr="002220C9">
              <w:rPr>
                <w:rFonts w:asciiTheme="minorHAnsi" w:hAnsiTheme="minorHAnsi"/>
                <w:color w:val="auto"/>
                <w:sz w:val="18"/>
                <w:szCs w:val="18"/>
              </w:rPr>
              <w:t>, in case the baseline fuel is biomass or charcoal</w:t>
            </w:r>
          </w:p>
        </w:tc>
        <w:tc>
          <w:tcPr>
            <w:tcW w:w="0" w:type="auto"/>
            <w:vAlign w:val="center"/>
          </w:tcPr>
          <w:p w14:paraId="63D76192"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Baseline survey, 66.4% and fixed for the first crediting period.</w:t>
            </w:r>
          </w:p>
        </w:tc>
      </w:tr>
      <w:tr w:rsidR="002220C9" w:rsidRPr="002220C9" w14:paraId="7B2F093F" w14:textId="77777777" w:rsidTr="002C1248">
        <w:tc>
          <w:tcPr>
            <w:tcW w:w="0" w:type="auto"/>
            <w:vAlign w:val="center"/>
          </w:tcPr>
          <w:p w14:paraId="689850F0" w14:textId="77777777" w:rsidR="002220C9" w:rsidRPr="002220C9" w:rsidRDefault="002220C9" w:rsidP="002C1248">
            <w:pPr>
              <w:adjustRightInd w:val="0"/>
              <w:snapToGrid w:val="0"/>
              <w:contextualSpacing w:val="0"/>
              <w:jc w:val="center"/>
              <w:rPr>
                <w:rFonts w:asciiTheme="minorHAnsi" w:eastAsia="宋体" w:hAnsiTheme="minorHAnsi"/>
                <w:color w:val="auto"/>
                <w:sz w:val="18"/>
                <w:szCs w:val="18"/>
              </w:rPr>
            </w:pPr>
            <w:r w:rsidRPr="002220C9">
              <w:rPr>
                <w:rFonts w:asciiTheme="minorHAnsi" w:eastAsia="Calibri" w:hAnsiTheme="minorHAnsi" w:cs="Times New Roman"/>
                <w:i/>
                <w:iCs/>
                <w:color w:val="auto"/>
                <w:sz w:val="18"/>
                <w:szCs w:val="18"/>
              </w:rPr>
              <w:t>f</w:t>
            </w:r>
          </w:p>
        </w:tc>
        <w:tc>
          <w:tcPr>
            <w:tcW w:w="0" w:type="auto"/>
            <w:vAlign w:val="center"/>
          </w:tcPr>
          <w:p w14:paraId="3665EA05" w14:textId="77777777" w:rsidR="002220C9" w:rsidRPr="002220C9" w:rsidRDefault="002220C9" w:rsidP="002C1248">
            <w:pPr>
              <w:adjustRightInd w:val="0"/>
              <w:snapToGrid w:val="0"/>
              <w:contextualSpacing w:val="0"/>
              <w:jc w:val="both"/>
              <w:rPr>
                <w:rFonts w:asciiTheme="minorHAnsi" w:hAnsiTheme="minorHAnsi"/>
                <w:color w:val="auto"/>
                <w:sz w:val="18"/>
                <w:szCs w:val="18"/>
              </w:rPr>
            </w:pPr>
            <w:r w:rsidRPr="002220C9">
              <w:rPr>
                <w:rFonts w:asciiTheme="minorHAnsi" w:hAnsiTheme="minorHAnsi"/>
                <w:color w:val="auto"/>
                <w:sz w:val="18"/>
                <w:szCs w:val="18"/>
              </w:rPr>
              <w:t>Index for baseline fuel types</w:t>
            </w:r>
          </w:p>
        </w:tc>
        <w:tc>
          <w:tcPr>
            <w:tcW w:w="0" w:type="auto"/>
            <w:vAlign w:val="center"/>
          </w:tcPr>
          <w:p w14:paraId="7ECF8BB1" w14:textId="77777777" w:rsidR="002220C9" w:rsidRPr="002220C9" w:rsidRDefault="002220C9" w:rsidP="002C1248">
            <w:pPr>
              <w:adjustRightInd w:val="0"/>
              <w:snapToGrid w:val="0"/>
              <w:contextualSpacing w:val="0"/>
              <w:jc w:val="both"/>
              <w:rPr>
                <w:rFonts w:asciiTheme="minorHAnsi" w:hAnsiTheme="minorHAnsi"/>
                <w:color w:val="auto"/>
                <w:sz w:val="18"/>
                <w:szCs w:val="18"/>
                <w:lang w:eastAsia="zh-CN"/>
              </w:rPr>
            </w:pPr>
            <w:r w:rsidRPr="002220C9">
              <w:rPr>
                <w:rFonts w:asciiTheme="minorHAnsi" w:hAnsiTheme="minorHAnsi"/>
                <w:color w:val="auto"/>
                <w:sz w:val="18"/>
                <w:szCs w:val="18"/>
                <w:lang w:eastAsia="zh-CN"/>
              </w:rPr>
              <w:t xml:space="preserve">Baseline survey, the baseline fuel types are firewood, </w:t>
            </w:r>
            <w:proofErr w:type="gramStart"/>
            <w:r w:rsidRPr="002220C9">
              <w:rPr>
                <w:rFonts w:asciiTheme="minorHAnsi" w:hAnsiTheme="minorHAnsi"/>
                <w:color w:val="auto"/>
                <w:sz w:val="18"/>
                <w:szCs w:val="18"/>
                <w:lang w:eastAsia="zh-CN"/>
              </w:rPr>
              <w:t>charcoal</w:t>
            </w:r>
            <w:proofErr w:type="gramEnd"/>
            <w:r w:rsidRPr="002220C9">
              <w:rPr>
                <w:rFonts w:asciiTheme="minorHAnsi" w:hAnsiTheme="minorHAnsi"/>
                <w:color w:val="auto"/>
                <w:sz w:val="18"/>
                <w:szCs w:val="18"/>
                <w:lang w:eastAsia="zh-CN"/>
              </w:rPr>
              <w:t xml:space="preserve"> and LPG.</w:t>
            </w:r>
          </w:p>
        </w:tc>
      </w:tr>
    </w:tbl>
    <w:p w14:paraId="5682B125"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p>
    <w:p w14:paraId="22E91305" w14:textId="5CD8B78C" w:rsidR="002220C9" w:rsidRDefault="002220C9" w:rsidP="002C1248">
      <w:pPr>
        <w:adjustRightInd w:val="0"/>
        <w:snapToGrid w:val="0"/>
        <w:spacing w:after="0"/>
        <w:contextualSpacing w:val="0"/>
        <w:jc w:val="both"/>
        <w:rPr>
          <w:rFonts w:asciiTheme="minorHAnsi" w:hAnsiTheme="minorHAnsi"/>
          <w:color w:val="auto"/>
          <w:sz w:val="20"/>
          <w:szCs w:val="20"/>
        </w:rPr>
      </w:pPr>
      <w:r w:rsidRPr="002220C9">
        <w:rPr>
          <w:rFonts w:asciiTheme="minorHAnsi" w:hAnsiTheme="minorHAnsi"/>
          <w:color w:val="auto"/>
          <w:sz w:val="20"/>
          <w:szCs w:val="20"/>
        </w:rPr>
        <w:t>The specific energy required to boil water using the baseline technology (</w:t>
      </w:r>
      <m:oMath>
        <m:sSub>
          <m:sSubPr>
            <m:ctrlPr>
              <w:rPr>
                <w:rFonts w:ascii="Cambria Math" w:hAnsi="Cambria Math"/>
                <w:i/>
                <w:color w:val="auto"/>
                <w:sz w:val="20"/>
                <w:szCs w:val="20"/>
              </w:rPr>
            </m:ctrlPr>
          </m:sSubPr>
          <m:e>
            <m:r>
              <w:rPr>
                <w:rFonts w:ascii="Cambria Math" w:hAnsi="Cambria Math"/>
                <w:color w:val="auto"/>
                <w:sz w:val="20"/>
                <w:szCs w:val="20"/>
              </w:rPr>
              <m:t>SE</m:t>
            </m:r>
          </m:e>
          <m:sub>
            <m:r>
              <w:rPr>
                <w:rFonts w:ascii="Cambria Math" w:hAnsi="Cambria Math"/>
                <w:color w:val="auto"/>
                <w:sz w:val="20"/>
                <w:szCs w:val="20"/>
              </w:rPr>
              <m:t>w,b,y</m:t>
            </m:r>
          </m:sub>
        </m:sSub>
      </m:oMath>
      <w:r w:rsidRPr="002220C9">
        <w:rPr>
          <w:rFonts w:asciiTheme="minorHAnsi" w:hAnsiTheme="minorHAnsi"/>
          <w:color w:val="auto"/>
          <w:sz w:val="20"/>
          <w:szCs w:val="20"/>
        </w:rPr>
        <w:t xml:space="preserve">) is determined as follows, by calculating the energy input required to obtain 1 L of boiling water, including boiling and vaporization losses. </w:t>
      </w:r>
    </w:p>
    <w:p w14:paraId="01066E0C" w14:textId="77777777" w:rsidR="002C1248" w:rsidRPr="002220C9" w:rsidRDefault="002C1248" w:rsidP="002C1248">
      <w:pPr>
        <w:adjustRightInd w:val="0"/>
        <w:snapToGrid w:val="0"/>
        <w:spacing w:after="0"/>
        <w:contextualSpacing w:val="0"/>
        <w:jc w:val="both"/>
        <w:rPr>
          <w:rFonts w:asciiTheme="minorHAnsi" w:hAnsiTheme="minorHAnsi"/>
          <w:color w:val="auto"/>
          <w:sz w:val="20"/>
          <w:szCs w:val="20"/>
        </w:rPr>
      </w:pPr>
    </w:p>
    <w:p w14:paraId="628B7E8E" w14:textId="77777777" w:rsidR="002220C9" w:rsidRPr="002220C9" w:rsidRDefault="00000000" w:rsidP="002220C9">
      <w:pPr>
        <w:adjustRightInd w:val="0"/>
        <w:snapToGrid w:val="0"/>
        <w:spacing w:after="0"/>
        <w:contextualSpacing w:val="0"/>
        <w:rPr>
          <w:rFonts w:asciiTheme="minorHAnsi" w:hAnsiTheme="minorHAnsi"/>
          <w:color w:val="auto"/>
          <w:sz w:val="20"/>
          <w:szCs w:val="20"/>
        </w:rPr>
      </w:pPr>
      <m:oMath>
        <m:sSub>
          <m:sSubPr>
            <m:ctrlPr>
              <w:rPr>
                <w:rFonts w:ascii="Cambria Math" w:hAnsi="Cambria Math"/>
                <w:i/>
                <w:color w:val="auto"/>
                <w:sz w:val="20"/>
                <w:szCs w:val="20"/>
              </w:rPr>
            </m:ctrlPr>
          </m:sSubPr>
          <m:e>
            <m:r>
              <w:rPr>
                <w:rFonts w:ascii="Cambria Math" w:hAnsi="Cambria Math"/>
                <w:color w:val="auto"/>
                <w:sz w:val="20"/>
                <w:szCs w:val="20"/>
              </w:rPr>
              <m:t>SE</m:t>
            </m:r>
          </m:e>
          <m:sub>
            <m:r>
              <w:rPr>
                <w:rFonts w:ascii="Cambria Math" w:hAnsi="Cambria Math"/>
                <w:color w:val="auto"/>
                <w:sz w:val="20"/>
                <w:szCs w:val="20"/>
              </w:rPr>
              <m:t>w,b,y</m:t>
            </m:r>
          </m:sub>
        </m:sSub>
        <m:r>
          <w:rPr>
            <w:rFonts w:ascii="Cambria Math" w:hAnsi="Cambria Math"/>
            <w:color w:val="auto"/>
            <w:sz w:val="20"/>
            <w:szCs w:val="20"/>
          </w:rPr>
          <m:t>=360.83/</m:t>
        </m:r>
        <m:sSub>
          <m:sSubPr>
            <m:ctrlPr>
              <w:rPr>
                <w:rFonts w:ascii="Cambria Math" w:hAnsi="Cambria Math"/>
                <w:i/>
                <w:color w:val="auto"/>
                <w:sz w:val="20"/>
                <w:szCs w:val="20"/>
              </w:rPr>
            </m:ctrlPr>
          </m:sSubPr>
          <m:e>
            <m:r>
              <w:rPr>
                <w:rFonts w:ascii="Cambria Math" w:hAnsi="Cambria Math"/>
                <w:color w:val="auto"/>
                <w:sz w:val="20"/>
                <w:szCs w:val="20"/>
              </w:rPr>
              <m:t>η</m:t>
            </m:r>
          </m:e>
          <m:sub>
            <m:r>
              <w:rPr>
                <w:rFonts w:ascii="Cambria Math" w:hAnsi="Cambria Math"/>
                <w:color w:val="auto"/>
                <w:sz w:val="20"/>
                <w:szCs w:val="20"/>
              </w:rPr>
              <m:t>wb</m:t>
            </m:r>
          </m:sub>
        </m:sSub>
      </m:oMath>
      <w:r w:rsidR="002220C9" w:rsidRPr="002220C9">
        <w:rPr>
          <w:rFonts w:asciiTheme="minorHAnsi" w:hAnsiTheme="minorHAnsi"/>
          <w:color w:val="auto"/>
          <w:sz w:val="20"/>
          <w:szCs w:val="20"/>
        </w:rPr>
        <w:tab/>
      </w:r>
      <w:r w:rsidR="002220C9" w:rsidRPr="002220C9">
        <w:rPr>
          <w:rFonts w:asciiTheme="minorHAnsi" w:hAnsiTheme="minorHAnsi"/>
          <w:color w:val="auto"/>
          <w:sz w:val="20"/>
          <w:szCs w:val="20"/>
        </w:rPr>
        <w:tab/>
      </w:r>
      <w:r w:rsidR="002220C9" w:rsidRPr="002220C9">
        <w:rPr>
          <w:rFonts w:asciiTheme="minorHAnsi" w:hAnsiTheme="minorHAnsi"/>
          <w:color w:val="auto"/>
          <w:sz w:val="20"/>
          <w:szCs w:val="20"/>
        </w:rPr>
        <w:tab/>
        <w:t xml:space="preserve">                  </w:t>
      </w:r>
      <w:r w:rsidR="002220C9" w:rsidRPr="002220C9">
        <w:rPr>
          <w:rFonts w:asciiTheme="minorHAnsi" w:hAnsiTheme="minorHAnsi"/>
          <w:color w:val="auto"/>
          <w:sz w:val="20"/>
          <w:szCs w:val="20"/>
        </w:rPr>
        <w:tab/>
      </w:r>
      <w:r w:rsidR="002220C9" w:rsidRPr="002220C9">
        <w:rPr>
          <w:rFonts w:asciiTheme="minorHAnsi" w:hAnsiTheme="minorHAnsi"/>
          <w:color w:val="auto"/>
          <w:sz w:val="20"/>
          <w:szCs w:val="20"/>
        </w:rPr>
        <w:tab/>
      </w:r>
      <w:r w:rsidR="002220C9" w:rsidRPr="002220C9">
        <w:rPr>
          <w:rFonts w:asciiTheme="minorHAnsi" w:hAnsiTheme="minorHAnsi"/>
          <w:color w:val="auto"/>
          <w:sz w:val="20"/>
          <w:szCs w:val="20"/>
        </w:rPr>
        <w:tab/>
      </w:r>
      <w:r w:rsidR="002220C9" w:rsidRPr="002220C9">
        <w:rPr>
          <w:rFonts w:asciiTheme="minorHAnsi" w:hAnsiTheme="minorHAnsi"/>
          <w:color w:val="auto"/>
          <w:sz w:val="20"/>
          <w:szCs w:val="20"/>
        </w:rPr>
        <w:tab/>
      </w:r>
      <w:r w:rsidR="002220C9" w:rsidRPr="002220C9">
        <w:rPr>
          <w:rFonts w:asciiTheme="minorHAnsi" w:hAnsiTheme="minorHAnsi"/>
          <w:color w:val="auto"/>
          <w:sz w:val="20"/>
          <w:szCs w:val="20"/>
        </w:rPr>
        <w:tab/>
        <w:t xml:space="preserve">                 (4)</w:t>
      </w:r>
    </w:p>
    <w:p w14:paraId="3792CD23" w14:textId="77777777" w:rsidR="002C1248" w:rsidRDefault="002C1248" w:rsidP="002220C9">
      <w:pPr>
        <w:adjustRightInd w:val="0"/>
        <w:snapToGrid w:val="0"/>
        <w:spacing w:after="0"/>
        <w:contextualSpacing w:val="0"/>
        <w:rPr>
          <w:rFonts w:asciiTheme="minorHAnsi" w:hAnsiTheme="minorHAnsi"/>
          <w:color w:val="auto"/>
          <w:sz w:val="20"/>
          <w:szCs w:val="20"/>
        </w:rPr>
      </w:pPr>
    </w:p>
    <w:p w14:paraId="68FD03D7" w14:textId="6EB88352" w:rsidR="002220C9" w:rsidRPr="002220C9" w:rsidRDefault="002220C9" w:rsidP="002220C9">
      <w:pPr>
        <w:adjustRightInd w:val="0"/>
        <w:snapToGrid w:val="0"/>
        <w:spacing w:after="0"/>
        <w:contextualSpacing w:val="0"/>
        <w:rPr>
          <w:rFonts w:asciiTheme="minorHAnsi" w:hAnsiTheme="minorHAnsi"/>
          <w:color w:val="auto"/>
          <w:sz w:val="20"/>
          <w:szCs w:val="20"/>
        </w:rPr>
      </w:pPr>
      <w:r w:rsidRPr="002220C9">
        <w:rPr>
          <w:rFonts w:asciiTheme="minorHAnsi" w:hAnsiTheme="minorHAnsi"/>
          <w:color w:val="auto"/>
          <w:sz w:val="20"/>
          <w:szCs w:val="20"/>
        </w:rPr>
        <w:t>Where</w:t>
      </w:r>
      <w:r w:rsidRPr="002220C9">
        <w:rPr>
          <w:rFonts w:asciiTheme="minorHAnsi" w:hAnsiTheme="minorHAnsi"/>
          <w:color w:val="auto"/>
          <w:sz w:val="20"/>
          <w:szCs w:val="20"/>
          <w:lang w:eastAsia="zh-CN"/>
        </w:rPr>
        <w:t>:</w:t>
      </w:r>
    </w:p>
    <w:tbl>
      <w:tblPr>
        <w:tblStyle w:val="afffff3"/>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642"/>
      </w:tblGrid>
      <w:tr w:rsidR="002220C9" w:rsidRPr="002C1248" w14:paraId="39FE1F28" w14:textId="77777777" w:rsidTr="002C1248">
        <w:trPr>
          <w:trHeight w:val="241"/>
        </w:trPr>
        <w:tc>
          <w:tcPr>
            <w:tcW w:w="988" w:type="dxa"/>
            <w:vAlign w:val="center"/>
          </w:tcPr>
          <w:p w14:paraId="4D893934" w14:textId="77777777" w:rsidR="002220C9" w:rsidRPr="002C1248" w:rsidRDefault="002220C9" w:rsidP="002C1248">
            <w:pPr>
              <w:adjustRightInd w:val="0"/>
              <w:snapToGrid w:val="0"/>
              <w:contextualSpacing w:val="0"/>
              <w:jc w:val="both"/>
              <w:rPr>
                <w:rFonts w:asciiTheme="minorHAnsi" w:hAnsiTheme="minorHAnsi"/>
                <w:i/>
                <w:iCs/>
                <w:color w:val="auto"/>
                <w:sz w:val="18"/>
                <w:szCs w:val="18"/>
              </w:rPr>
            </w:pPr>
            <w:r w:rsidRPr="002C1248">
              <w:rPr>
                <w:rFonts w:asciiTheme="minorHAnsi" w:hAnsiTheme="minorHAnsi"/>
                <w:i/>
                <w:iCs/>
                <w:color w:val="auto"/>
                <w:sz w:val="18"/>
                <w:szCs w:val="18"/>
              </w:rPr>
              <w:t>360.83</w:t>
            </w:r>
          </w:p>
        </w:tc>
        <w:tc>
          <w:tcPr>
            <w:tcW w:w="8642" w:type="dxa"/>
            <w:vAlign w:val="center"/>
          </w:tcPr>
          <w:p w14:paraId="24646186" w14:textId="77777777" w:rsidR="002220C9" w:rsidRPr="002C1248" w:rsidRDefault="002220C9" w:rsidP="002C1248">
            <w:pPr>
              <w:adjustRightInd w:val="0"/>
              <w:snapToGrid w:val="0"/>
              <w:contextualSpacing w:val="0"/>
              <w:jc w:val="both"/>
              <w:rPr>
                <w:rFonts w:asciiTheme="minorHAnsi" w:hAnsiTheme="minorHAnsi"/>
                <w:color w:val="auto"/>
                <w:sz w:val="18"/>
                <w:szCs w:val="18"/>
              </w:rPr>
            </w:pPr>
            <w:r w:rsidRPr="002C1248">
              <w:rPr>
                <w:rFonts w:asciiTheme="minorHAnsi" w:hAnsiTheme="minorHAnsi"/>
                <w:color w:val="auto"/>
                <w:sz w:val="18"/>
                <w:szCs w:val="18"/>
              </w:rPr>
              <w:t>Default amount of energy required to boil 1 L of water from a first principles approach</w:t>
            </w:r>
          </w:p>
        </w:tc>
      </w:tr>
      <w:tr w:rsidR="002220C9" w:rsidRPr="002C1248" w14:paraId="04934BBF" w14:textId="77777777" w:rsidTr="005441BF">
        <w:trPr>
          <w:trHeight w:val="709"/>
        </w:trPr>
        <w:tc>
          <w:tcPr>
            <w:tcW w:w="988" w:type="dxa"/>
            <w:vAlign w:val="center"/>
          </w:tcPr>
          <w:p w14:paraId="64FE1453" w14:textId="77777777" w:rsidR="002220C9" w:rsidRPr="002C1248" w:rsidRDefault="00000000" w:rsidP="002C1248">
            <w:pPr>
              <w:adjustRightInd w:val="0"/>
              <w:snapToGrid w:val="0"/>
              <w:contextualSpacing w:val="0"/>
              <w:jc w:val="both"/>
              <w:rPr>
                <w:rFonts w:asciiTheme="minorHAnsi"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η</m:t>
                    </m:r>
                  </m:e>
                  <m:sub>
                    <m:r>
                      <w:rPr>
                        <w:rFonts w:ascii="Cambria Math" w:hAnsi="Cambria Math"/>
                        <w:color w:val="auto"/>
                        <w:sz w:val="18"/>
                        <w:szCs w:val="18"/>
                      </w:rPr>
                      <m:t>wb</m:t>
                    </m:r>
                  </m:sub>
                </m:sSub>
              </m:oMath>
            </m:oMathPara>
          </w:p>
        </w:tc>
        <w:tc>
          <w:tcPr>
            <w:tcW w:w="8642" w:type="dxa"/>
            <w:vAlign w:val="center"/>
          </w:tcPr>
          <w:p w14:paraId="025EA958" w14:textId="77777777" w:rsidR="002220C9" w:rsidRPr="002C1248" w:rsidRDefault="002220C9" w:rsidP="002C1248">
            <w:pPr>
              <w:adjustRightInd w:val="0"/>
              <w:snapToGrid w:val="0"/>
              <w:contextualSpacing w:val="0"/>
              <w:jc w:val="both"/>
              <w:rPr>
                <w:rFonts w:asciiTheme="minorHAnsi" w:hAnsiTheme="minorHAnsi"/>
                <w:color w:val="auto"/>
                <w:sz w:val="18"/>
                <w:szCs w:val="18"/>
                <w:lang w:eastAsia="zh-CN"/>
              </w:rPr>
            </w:pPr>
            <w:r w:rsidRPr="002C1248">
              <w:rPr>
                <w:rFonts w:asciiTheme="minorHAnsi" w:hAnsiTheme="minorHAnsi"/>
                <w:color w:val="auto"/>
                <w:sz w:val="18"/>
                <w:szCs w:val="18"/>
              </w:rPr>
              <w:t xml:space="preserve">Efficiency of the baseline water boiling (%). Weighted average of baseline stove types. Default efficiency: 10% for three-stone stove, 20% for conventional stove, 30% for improved stove. 50% for LPG stove based on manufacturer specification. Based on the results of baseline survey, </w:t>
            </w:r>
            <m:oMath>
              <m:sSub>
                <m:sSubPr>
                  <m:ctrlPr>
                    <w:rPr>
                      <w:rFonts w:ascii="Cambria Math" w:hAnsi="Cambria Math"/>
                      <w:i/>
                      <w:color w:val="auto"/>
                      <w:sz w:val="18"/>
                      <w:szCs w:val="18"/>
                    </w:rPr>
                  </m:ctrlPr>
                </m:sSubPr>
                <m:e>
                  <m:r>
                    <w:rPr>
                      <w:rFonts w:ascii="Cambria Math" w:hAnsi="Cambria Math"/>
                      <w:color w:val="auto"/>
                      <w:sz w:val="18"/>
                      <w:szCs w:val="18"/>
                    </w:rPr>
                    <m:t>η</m:t>
                  </m:r>
                </m:e>
                <m:sub>
                  <m:r>
                    <w:rPr>
                      <w:rFonts w:ascii="Cambria Math" w:hAnsi="Cambria Math"/>
                      <w:color w:val="auto"/>
                      <w:sz w:val="18"/>
                      <w:szCs w:val="18"/>
                    </w:rPr>
                    <m:t>wb</m:t>
                  </m:r>
                </m:sub>
              </m:sSub>
            </m:oMath>
            <w:r w:rsidRPr="002C1248">
              <w:rPr>
                <w:rFonts w:asciiTheme="minorHAnsi" w:hAnsiTheme="minorHAnsi"/>
                <w:color w:val="auto"/>
                <w:sz w:val="18"/>
                <w:szCs w:val="18"/>
                <w:lang w:eastAsia="zh-CN"/>
              </w:rPr>
              <w:t xml:space="preserve"> of each County: Makueni (12.9%), Trans Nzoia (14.8%), Kirinyaga (11.3%). Bungoma (14.6%) and Nakuru (22.9%)</w:t>
            </w:r>
          </w:p>
        </w:tc>
      </w:tr>
    </w:tbl>
    <w:p w14:paraId="21CD8966"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lang w:eastAsia="zh-CN"/>
        </w:rPr>
      </w:pPr>
    </w:p>
    <w:p w14:paraId="651CE290"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lang w:eastAsia="zh-CN"/>
        </w:rPr>
      </w:pPr>
      <w:proofErr w:type="gramStart"/>
      <w:r w:rsidRPr="002220C9">
        <w:rPr>
          <w:rFonts w:asciiTheme="minorHAnsi" w:hAnsiTheme="minorHAnsi"/>
          <w:i/>
          <w:color w:val="auto"/>
          <w:sz w:val="20"/>
          <w:szCs w:val="20"/>
          <w:lang w:eastAsia="zh-CN"/>
        </w:rPr>
        <w:t>EF</w:t>
      </w:r>
      <w:r w:rsidRPr="002220C9">
        <w:rPr>
          <w:rFonts w:asciiTheme="minorHAnsi" w:hAnsiTheme="minorHAnsi"/>
          <w:i/>
          <w:color w:val="auto"/>
          <w:sz w:val="20"/>
          <w:szCs w:val="20"/>
          <w:vertAlign w:val="subscript"/>
          <w:lang w:eastAsia="zh-CN"/>
        </w:rPr>
        <w:t>b,LPG</w:t>
      </w:r>
      <w:proofErr w:type="gramEnd"/>
      <w:r w:rsidRPr="002220C9">
        <w:rPr>
          <w:rFonts w:asciiTheme="minorHAnsi" w:hAnsiTheme="minorHAnsi"/>
          <w:i/>
          <w:color w:val="auto"/>
          <w:sz w:val="20"/>
          <w:szCs w:val="20"/>
          <w:vertAlign w:val="subscript"/>
          <w:lang w:eastAsia="zh-CN"/>
        </w:rPr>
        <w:t>,nonCO2</w:t>
      </w:r>
      <w:r w:rsidRPr="002220C9">
        <w:rPr>
          <w:rFonts w:asciiTheme="minorHAnsi" w:hAnsiTheme="minorHAnsi"/>
          <w:color w:val="auto"/>
          <w:sz w:val="20"/>
          <w:szCs w:val="20"/>
          <w:lang w:eastAsia="zh-CN"/>
        </w:rPr>
        <w:t>=</w:t>
      </w:r>
      <w:r w:rsidRPr="002220C9">
        <w:rPr>
          <w:rFonts w:asciiTheme="minorHAnsi" w:hAnsiTheme="minorHAnsi"/>
          <w:i/>
          <w:color w:val="auto"/>
          <w:sz w:val="20"/>
          <w:szCs w:val="20"/>
          <w:lang w:eastAsia="zh-CN"/>
        </w:rPr>
        <w:t>LPG Emission CH</w:t>
      </w:r>
      <w:r w:rsidRPr="002220C9">
        <w:rPr>
          <w:rFonts w:asciiTheme="minorHAnsi" w:hAnsiTheme="minorHAnsi"/>
          <w:i/>
          <w:color w:val="auto"/>
          <w:sz w:val="20"/>
          <w:szCs w:val="20"/>
          <w:vertAlign w:val="subscript"/>
          <w:lang w:eastAsia="zh-CN"/>
        </w:rPr>
        <w:t>4</w:t>
      </w:r>
      <w:r w:rsidRPr="002220C9">
        <w:rPr>
          <w:rFonts w:asciiTheme="minorHAnsi" w:hAnsiTheme="minorHAnsi"/>
          <w:i/>
          <w:color w:val="auto"/>
          <w:sz w:val="20"/>
          <w:szCs w:val="20"/>
          <w:lang w:eastAsia="zh-CN"/>
        </w:rPr>
        <w:t xml:space="preserve"> Conversion Factor</w:t>
      </w:r>
      <w:r w:rsidRPr="002220C9">
        <w:rPr>
          <w:rFonts w:asciiTheme="minorHAnsi" w:hAnsiTheme="minorHAnsi"/>
          <w:color w:val="auto"/>
          <w:sz w:val="20"/>
          <w:szCs w:val="20"/>
          <w:lang w:eastAsia="zh-CN"/>
        </w:rPr>
        <w:t>*</w:t>
      </w:r>
      <w:r w:rsidRPr="002220C9">
        <w:rPr>
          <w:rFonts w:asciiTheme="minorHAnsi" w:hAnsiTheme="minorHAnsi"/>
          <w:i/>
          <w:color w:val="auto"/>
          <w:sz w:val="20"/>
          <w:szCs w:val="20"/>
          <w:lang w:eastAsia="zh-CN"/>
        </w:rPr>
        <w:t xml:space="preserve"> GWP</w:t>
      </w:r>
      <w:r w:rsidRPr="002220C9">
        <w:rPr>
          <w:rFonts w:asciiTheme="minorHAnsi" w:hAnsiTheme="minorHAnsi"/>
          <w:i/>
          <w:color w:val="auto"/>
          <w:sz w:val="20"/>
          <w:szCs w:val="20"/>
          <w:vertAlign w:val="subscript"/>
          <w:lang w:eastAsia="zh-CN"/>
        </w:rPr>
        <w:t>CH4</w:t>
      </w:r>
      <w:r w:rsidRPr="002220C9">
        <w:rPr>
          <w:rFonts w:asciiTheme="minorHAnsi" w:hAnsiTheme="minorHAnsi"/>
          <w:color w:val="auto"/>
          <w:sz w:val="20"/>
          <w:szCs w:val="20"/>
          <w:lang w:eastAsia="zh-CN"/>
        </w:rPr>
        <w:t xml:space="preserve">+ </w:t>
      </w:r>
      <w:r w:rsidRPr="002220C9">
        <w:rPr>
          <w:rFonts w:asciiTheme="minorHAnsi" w:hAnsiTheme="minorHAnsi"/>
          <w:i/>
          <w:color w:val="auto"/>
          <w:sz w:val="20"/>
          <w:szCs w:val="20"/>
          <w:lang w:eastAsia="zh-CN"/>
        </w:rPr>
        <w:t>LPG Emission N</w:t>
      </w:r>
      <w:r w:rsidRPr="002220C9">
        <w:rPr>
          <w:rFonts w:asciiTheme="minorHAnsi" w:hAnsiTheme="minorHAnsi"/>
          <w:i/>
          <w:color w:val="auto"/>
          <w:sz w:val="20"/>
          <w:szCs w:val="20"/>
          <w:vertAlign w:val="subscript"/>
          <w:lang w:eastAsia="zh-CN"/>
        </w:rPr>
        <w:t>2</w:t>
      </w:r>
      <w:r w:rsidRPr="002220C9">
        <w:rPr>
          <w:rFonts w:asciiTheme="minorHAnsi" w:hAnsiTheme="minorHAnsi"/>
          <w:i/>
          <w:color w:val="auto"/>
          <w:sz w:val="20"/>
          <w:szCs w:val="20"/>
          <w:lang w:eastAsia="zh-CN"/>
        </w:rPr>
        <w:t>O Conversion Factor</w:t>
      </w:r>
      <w:r w:rsidRPr="002220C9">
        <w:rPr>
          <w:rFonts w:asciiTheme="minorHAnsi" w:hAnsiTheme="minorHAnsi"/>
          <w:color w:val="auto"/>
          <w:sz w:val="20"/>
          <w:szCs w:val="20"/>
          <w:lang w:eastAsia="zh-CN"/>
        </w:rPr>
        <w:t>*</w:t>
      </w:r>
      <w:r w:rsidRPr="002220C9">
        <w:rPr>
          <w:rFonts w:asciiTheme="minorHAnsi" w:hAnsiTheme="minorHAnsi"/>
          <w:i/>
          <w:color w:val="auto"/>
          <w:sz w:val="20"/>
          <w:szCs w:val="20"/>
          <w:lang w:eastAsia="zh-CN"/>
        </w:rPr>
        <w:t>GWP</w:t>
      </w:r>
      <w:r w:rsidRPr="002220C9">
        <w:rPr>
          <w:rFonts w:asciiTheme="minorHAnsi" w:hAnsiTheme="minorHAnsi"/>
          <w:i/>
          <w:color w:val="auto"/>
          <w:sz w:val="20"/>
          <w:szCs w:val="20"/>
          <w:vertAlign w:val="subscript"/>
          <w:lang w:eastAsia="zh-CN"/>
        </w:rPr>
        <w:t>N2O</w:t>
      </w:r>
      <w:r w:rsidRPr="002220C9">
        <w:rPr>
          <w:rFonts w:asciiTheme="minorHAnsi" w:hAnsiTheme="minorHAnsi"/>
          <w:color w:val="auto"/>
          <w:sz w:val="20"/>
          <w:szCs w:val="20"/>
          <w:lang w:eastAsia="zh-CN"/>
        </w:rPr>
        <w:t xml:space="preserve">                                                                                  (5)</w:t>
      </w:r>
    </w:p>
    <w:p w14:paraId="202C9B13"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lang w:eastAsia="zh-CN"/>
        </w:rPr>
      </w:pPr>
    </w:p>
    <w:p w14:paraId="6A45E125" w14:textId="41E00863" w:rsidR="002220C9" w:rsidRPr="002220C9" w:rsidRDefault="002220C9" w:rsidP="002220C9">
      <w:pPr>
        <w:adjustRightInd w:val="0"/>
        <w:snapToGrid w:val="0"/>
        <w:spacing w:after="0"/>
        <w:contextualSpacing w:val="0"/>
        <w:jc w:val="both"/>
        <w:rPr>
          <w:rFonts w:asciiTheme="minorHAnsi" w:hAnsiTheme="minorHAnsi"/>
          <w:color w:val="auto"/>
          <w:sz w:val="20"/>
          <w:szCs w:val="20"/>
          <w:lang w:eastAsia="zh-CN"/>
        </w:rPr>
      </w:pPr>
      <w:r w:rsidRPr="002220C9">
        <w:rPr>
          <w:rFonts w:asciiTheme="minorHAnsi" w:hAnsiTheme="minorHAnsi"/>
          <w:color w:val="auto"/>
          <w:sz w:val="20"/>
          <w:szCs w:val="20"/>
          <w:lang w:eastAsia="zh-CN"/>
        </w:rPr>
        <w:lastRenderedPageBreak/>
        <w:t xml:space="preserve">As per Table 2.5 of Chapter 2 Stationary Combustion of </w:t>
      </w:r>
      <w:r w:rsidRPr="00E602A8">
        <w:rPr>
          <w:rFonts w:asciiTheme="minorHAnsi" w:hAnsiTheme="minorHAnsi"/>
          <w:color w:val="auto"/>
          <w:sz w:val="20"/>
          <w:szCs w:val="20"/>
          <w:lang w:eastAsia="zh-CN"/>
        </w:rPr>
        <w:t>IPCC 2006</w:t>
      </w:r>
      <w:r w:rsidR="00E602A8" w:rsidRPr="00E602A8">
        <w:rPr>
          <w:rStyle w:val="aff8"/>
          <w:rFonts w:asciiTheme="minorHAnsi" w:hAnsiTheme="minorHAnsi"/>
          <w:color w:val="auto"/>
          <w:sz w:val="20"/>
          <w:szCs w:val="20"/>
          <w:lang w:eastAsia="zh-CN"/>
        </w:rPr>
        <w:footnoteReference w:id="34"/>
      </w:r>
      <w:r w:rsidRPr="00E602A8">
        <w:rPr>
          <w:rFonts w:asciiTheme="minorHAnsi" w:hAnsiTheme="minorHAnsi"/>
          <w:color w:val="auto"/>
          <w:sz w:val="20"/>
          <w:szCs w:val="20"/>
          <w:lang w:eastAsia="zh-CN"/>
        </w:rPr>
        <w:t xml:space="preserve">, </w:t>
      </w:r>
      <w:r w:rsidRPr="00E602A8">
        <w:rPr>
          <w:rFonts w:asciiTheme="minorHAnsi" w:hAnsiTheme="minorHAnsi"/>
          <w:i/>
          <w:color w:val="auto"/>
          <w:sz w:val="20"/>
          <w:szCs w:val="20"/>
          <w:lang w:eastAsia="zh-CN"/>
        </w:rPr>
        <w:t>LPG Emission CH</w:t>
      </w:r>
      <w:r w:rsidRPr="00E602A8">
        <w:rPr>
          <w:rFonts w:asciiTheme="minorHAnsi" w:hAnsiTheme="minorHAnsi"/>
          <w:i/>
          <w:color w:val="auto"/>
          <w:sz w:val="20"/>
          <w:szCs w:val="20"/>
          <w:vertAlign w:val="subscript"/>
          <w:lang w:eastAsia="zh-CN"/>
        </w:rPr>
        <w:t>4</w:t>
      </w:r>
      <w:r w:rsidRPr="00E602A8">
        <w:rPr>
          <w:rFonts w:asciiTheme="minorHAnsi" w:hAnsiTheme="minorHAnsi"/>
          <w:i/>
          <w:color w:val="auto"/>
          <w:sz w:val="20"/>
          <w:szCs w:val="20"/>
          <w:lang w:eastAsia="zh-CN"/>
        </w:rPr>
        <w:t xml:space="preserve"> Conversion</w:t>
      </w:r>
      <w:r w:rsidRPr="002220C9">
        <w:rPr>
          <w:rFonts w:asciiTheme="minorHAnsi" w:hAnsiTheme="minorHAnsi"/>
          <w:i/>
          <w:color w:val="auto"/>
          <w:sz w:val="20"/>
          <w:szCs w:val="20"/>
          <w:lang w:eastAsia="zh-CN"/>
        </w:rPr>
        <w:t xml:space="preserve"> Factor </w:t>
      </w:r>
      <w:r w:rsidRPr="002220C9">
        <w:rPr>
          <w:rFonts w:asciiTheme="minorHAnsi" w:hAnsiTheme="minorHAnsi"/>
          <w:color w:val="auto"/>
          <w:sz w:val="20"/>
          <w:szCs w:val="20"/>
          <w:lang w:eastAsia="zh-CN"/>
        </w:rPr>
        <w:t xml:space="preserve">is 0.005t/TJ, </w:t>
      </w:r>
      <w:r w:rsidRPr="002220C9">
        <w:rPr>
          <w:rFonts w:asciiTheme="minorHAnsi" w:hAnsiTheme="minorHAnsi"/>
          <w:i/>
          <w:color w:val="auto"/>
          <w:sz w:val="20"/>
          <w:szCs w:val="20"/>
          <w:lang w:eastAsia="zh-CN"/>
        </w:rPr>
        <w:t>LPG Emission N</w:t>
      </w:r>
      <w:r w:rsidRPr="002220C9">
        <w:rPr>
          <w:rFonts w:asciiTheme="minorHAnsi" w:hAnsiTheme="minorHAnsi"/>
          <w:i/>
          <w:color w:val="auto"/>
          <w:sz w:val="20"/>
          <w:szCs w:val="20"/>
          <w:vertAlign w:val="subscript"/>
          <w:lang w:eastAsia="zh-CN"/>
        </w:rPr>
        <w:t>2</w:t>
      </w:r>
      <w:r w:rsidRPr="002220C9">
        <w:rPr>
          <w:rFonts w:asciiTheme="minorHAnsi" w:hAnsiTheme="minorHAnsi"/>
          <w:color w:val="auto"/>
          <w:sz w:val="20"/>
          <w:szCs w:val="20"/>
          <w:lang w:eastAsia="zh-CN"/>
        </w:rPr>
        <w:t>O</w:t>
      </w:r>
      <w:r w:rsidRPr="002220C9">
        <w:rPr>
          <w:rFonts w:asciiTheme="minorHAnsi" w:hAnsiTheme="minorHAnsi"/>
          <w:i/>
          <w:color w:val="auto"/>
          <w:sz w:val="20"/>
          <w:szCs w:val="20"/>
          <w:lang w:eastAsia="zh-CN"/>
        </w:rPr>
        <w:t xml:space="preserve"> Conversion Factor </w:t>
      </w:r>
      <w:r w:rsidRPr="002220C9">
        <w:rPr>
          <w:rFonts w:asciiTheme="minorHAnsi" w:hAnsiTheme="minorHAnsi"/>
          <w:color w:val="auto"/>
          <w:sz w:val="20"/>
          <w:szCs w:val="20"/>
          <w:lang w:eastAsia="zh-CN"/>
        </w:rPr>
        <w:t>is 0.0001t/TJ.</w:t>
      </w:r>
    </w:p>
    <w:p w14:paraId="15DB3FF4"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lang w:eastAsia="zh-CN"/>
        </w:rPr>
      </w:pPr>
    </w:p>
    <w:p w14:paraId="1731429E"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lang w:eastAsia="zh-CN"/>
        </w:rPr>
      </w:pPr>
      <w:r w:rsidRPr="002220C9">
        <w:rPr>
          <w:rFonts w:asciiTheme="minorHAnsi" w:hAnsiTheme="minorHAnsi"/>
          <w:color w:val="auto"/>
          <w:sz w:val="20"/>
          <w:szCs w:val="20"/>
          <w:lang w:eastAsia="zh-CN"/>
        </w:rPr>
        <w:t xml:space="preserve">As per Table 8.7 of </w:t>
      </w:r>
      <w:r w:rsidRPr="002220C9">
        <w:rPr>
          <w:rFonts w:asciiTheme="minorHAnsi" w:hAnsiTheme="minorHAnsi"/>
          <w:i/>
          <w:color w:val="auto"/>
          <w:sz w:val="20"/>
          <w:szCs w:val="20"/>
          <w:lang w:eastAsia="zh-CN"/>
        </w:rPr>
        <w:t>2013 Climate Change 2013 The Physical Science Basis. Contribution of Working Group I to the Fifth Assessment Report of the Intergovernmental Panel on Climate Change</w:t>
      </w:r>
      <w:r w:rsidRPr="002220C9">
        <w:rPr>
          <w:rFonts w:asciiTheme="minorHAnsi" w:hAnsiTheme="minorHAnsi"/>
          <w:color w:val="auto"/>
          <w:sz w:val="20"/>
          <w:szCs w:val="20"/>
          <w:lang w:eastAsia="zh-CN"/>
        </w:rPr>
        <w:t xml:space="preserve"> (IPCC)</w:t>
      </w:r>
      <w:r w:rsidRPr="002220C9">
        <w:rPr>
          <w:rStyle w:val="aff8"/>
          <w:rFonts w:asciiTheme="minorHAnsi" w:hAnsiTheme="minorHAnsi"/>
          <w:color w:val="auto"/>
          <w:sz w:val="20"/>
          <w:szCs w:val="20"/>
          <w:lang w:eastAsia="zh-CN"/>
        </w:rPr>
        <w:footnoteReference w:id="35"/>
      </w:r>
      <w:r w:rsidRPr="002220C9">
        <w:rPr>
          <w:rFonts w:asciiTheme="minorHAnsi" w:hAnsiTheme="minorHAnsi"/>
          <w:color w:val="auto"/>
          <w:sz w:val="20"/>
          <w:szCs w:val="20"/>
          <w:lang w:eastAsia="zh-CN"/>
        </w:rPr>
        <w:t>, GWP</w:t>
      </w:r>
      <w:r w:rsidRPr="002220C9">
        <w:rPr>
          <w:rFonts w:asciiTheme="minorHAnsi" w:hAnsiTheme="minorHAnsi"/>
          <w:color w:val="auto"/>
          <w:sz w:val="20"/>
          <w:szCs w:val="20"/>
          <w:vertAlign w:val="subscript"/>
          <w:lang w:eastAsia="zh-CN"/>
        </w:rPr>
        <w:t>100</w:t>
      </w:r>
      <w:r w:rsidRPr="002220C9">
        <w:rPr>
          <w:rFonts w:asciiTheme="minorHAnsi" w:hAnsiTheme="minorHAnsi"/>
          <w:color w:val="auto"/>
          <w:sz w:val="20"/>
          <w:szCs w:val="20"/>
          <w:lang w:eastAsia="zh-CN"/>
        </w:rPr>
        <w:t xml:space="preserve"> of CH</w:t>
      </w:r>
      <w:r w:rsidRPr="002220C9">
        <w:rPr>
          <w:rFonts w:asciiTheme="minorHAnsi" w:hAnsiTheme="minorHAnsi"/>
          <w:color w:val="auto"/>
          <w:sz w:val="20"/>
          <w:szCs w:val="20"/>
          <w:vertAlign w:val="subscript"/>
          <w:lang w:eastAsia="zh-CN"/>
        </w:rPr>
        <w:t>4</w:t>
      </w:r>
      <w:r w:rsidRPr="002220C9">
        <w:rPr>
          <w:rFonts w:asciiTheme="minorHAnsi" w:hAnsiTheme="minorHAnsi"/>
          <w:color w:val="auto"/>
          <w:sz w:val="20"/>
          <w:szCs w:val="20"/>
          <w:lang w:eastAsia="zh-CN"/>
        </w:rPr>
        <w:t xml:space="preserve"> is 28 (no climate-carbon feedbacks, cc fb) and GWP</w:t>
      </w:r>
      <w:r w:rsidRPr="002220C9">
        <w:rPr>
          <w:rFonts w:asciiTheme="minorHAnsi" w:hAnsiTheme="minorHAnsi"/>
          <w:color w:val="auto"/>
          <w:sz w:val="20"/>
          <w:szCs w:val="20"/>
          <w:vertAlign w:val="subscript"/>
          <w:lang w:eastAsia="zh-CN"/>
        </w:rPr>
        <w:t>100</w:t>
      </w:r>
      <w:r w:rsidRPr="002220C9">
        <w:rPr>
          <w:rFonts w:asciiTheme="minorHAnsi" w:hAnsiTheme="minorHAnsi"/>
          <w:color w:val="auto"/>
          <w:sz w:val="20"/>
          <w:szCs w:val="20"/>
          <w:lang w:eastAsia="zh-CN"/>
        </w:rPr>
        <w:t xml:space="preserve"> of N</w:t>
      </w:r>
      <w:r w:rsidRPr="002220C9">
        <w:rPr>
          <w:rFonts w:asciiTheme="minorHAnsi" w:hAnsiTheme="minorHAnsi"/>
          <w:color w:val="auto"/>
          <w:sz w:val="20"/>
          <w:szCs w:val="20"/>
          <w:vertAlign w:val="subscript"/>
          <w:lang w:eastAsia="zh-CN"/>
        </w:rPr>
        <w:t>2</w:t>
      </w:r>
      <w:r w:rsidRPr="002220C9">
        <w:rPr>
          <w:rFonts w:asciiTheme="minorHAnsi" w:hAnsiTheme="minorHAnsi"/>
          <w:color w:val="auto"/>
          <w:sz w:val="20"/>
          <w:szCs w:val="20"/>
          <w:lang w:eastAsia="zh-CN"/>
        </w:rPr>
        <w:t xml:space="preserve">O is 265 (no climate-carbon feedbacks, cc fb). </w:t>
      </w:r>
    </w:p>
    <w:p w14:paraId="57D56C1B" w14:textId="77777777" w:rsidR="002220C9" w:rsidRPr="002220C9" w:rsidRDefault="002220C9" w:rsidP="002220C9">
      <w:pPr>
        <w:adjustRightInd w:val="0"/>
        <w:snapToGrid w:val="0"/>
        <w:spacing w:after="0"/>
        <w:contextualSpacing w:val="0"/>
        <w:rPr>
          <w:rFonts w:asciiTheme="minorHAnsi" w:hAnsiTheme="minorHAnsi"/>
          <w:color w:val="auto"/>
          <w:sz w:val="20"/>
          <w:szCs w:val="20"/>
          <w:lang w:eastAsia="zh-CN"/>
        </w:rPr>
      </w:pPr>
    </w:p>
    <w:p w14:paraId="31A1374E"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lang w:eastAsia="zh-CN"/>
        </w:rPr>
      </w:pPr>
      <w:r w:rsidRPr="002220C9">
        <w:rPr>
          <w:rFonts w:asciiTheme="minorHAnsi" w:hAnsiTheme="minorHAnsi"/>
          <w:color w:val="auto"/>
          <w:sz w:val="20"/>
          <w:szCs w:val="20"/>
          <w:lang w:eastAsia="zh-CN"/>
        </w:rPr>
        <w:t xml:space="preserve">Based on Equation (5), </w:t>
      </w:r>
      <w:proofErr w:type="gramStart"/>
      <w:r w:rsidRPr="002220C9">
        <w:rPr>
          <w:rFonts w:asciiTheme="minorHAnsi" w:hAnsiTheme="minorHAnsi"/>
          <w:i/>
          <w:color w:val="auto"/>
          <w:sz w:val="20"/>
          <w:szCs w:val="20"/>
          <w:lang w:eastAsia="zh-CN"/>
        </w:rPr>
        <w:t>EF</w:t>
      </w:r>
      <w:r w:rsidRPr="002220C9">
        <w:rPr>
          <w:rFonts w:asciiTheme="minorHAnsi" w:hAnsiTheme="minorHAnsi"/>
          <w:i/>
          <w:color w:val="auto"/>
          <w:sz w:val="20"/>
          <w:szCs w:val="20"/>
          <w:vertAlign w:val="subscript"/>
          <w:lang w:eastAsia="zh-CN"/>
        </w:rPr>
        <w:t>b,LPG</w:t>
      </w:r>
      <w:proofErr w:type="gramEnd"/>
      <w:r w:rsidRPr="002220C9">
        <w:rPr>
          <w:rFonts w:asciiTheme="minorHAnsi" w:hAnsiTheme="minorHAnsi"/>
          <w:i/>
          <w:color w:val="auto"/>
          <w:sz w:val="20"/>
          <w:szCs w:val="20"/>
          <w:vertAlign w:val="subscript"/>
          <w:lang w:eastAsia="zh-CN"/>
        </w:rPr>
        <w:t>,nonCO2</w:t>
      </w:r>
      <w:r w:rsidRPr="002220C9">
        <w:rPr>
          <w:rFonts w:asciiTheme="minorHAnsi" w:hAnsiTheme="minorHAnsi"/>
          <w:color w:val="auto"/>
          <w:sz w:val="20"/>
          <w:szCs w:val="20"/>
          <w:lang w:eastAsia="zh-CN"/>
        </w:rPr>
        <w:t>=0.005t/TJ*28+ 0.0001t/TJ*265=0.1665t/TJ</w:t>
      </w:r>
    </w:p>
    <w:p w14:paraId="10D3699B"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rPr>
      </w:pPr>
    </w:p>
    <w:p w14:paraId="1987109D"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rPr>
      </w:pPr>
      <w:r w:rsidRPr="002220C9">
        <w:rPr>
          <w:rFonts w:asciiTheme="minorHAnsi" w:hAnsiTheme="minorHAnsi"/>
          <w:color w:val="auto"/>
          <w:sz w:val="20"/>
          <w:szCs w:val="20"/>
        </w:rPr>
        <w:t xml:space="preserve">Next, calculate the baseline emissions. </w:t>
      </w:r>
    </w:p>
    <w:p w14:paraId="6D951E70"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p>
    <w:p w14:paraId="0CBDB2DD" w14:textId="77777777" w:rsidR="002220C9" w:rsidRPr="002220C9" w:rsidRDefault="00000000" w:rsidP="002220C9">
      <w:pPr>
        <w:adjustRightInd w:val="0"/>
        <w:snapToGrid w:val="0"/>
        <w:spacing w:after="0"/>
        <w:contextualSpacing w:val="0"/>
        <w:rPr>
          <w:rFonts w:asciiTheme="minorHAnsi" w:hAnsiTheme="minorHAnsi"/>
          <w:color w:val="auto"/>
          <w:sz w:val="20"/>
          <w:szCs w:val="20"/>
        </w:rPr>
      </w:pPr>
      <m:oMath>
        <m:sSub>
          <m:sSubPr>
            <m:ctrlPr>
              <w:rPr>
                <w:rFonts w:ascii="Cambria Math" w:hAnsi="Cambria Math"/>
                <w:i/>
                <w:color w:val="auto"/>
                <w:sz w:val="20"/>
                <w:szCs w:val="20"/>
              </w:rPr>
            </m:ctrlPr>
          </m:sSubPr>
          <m:e>
            <m:r>
              <w:rPr>
                <w:rFonts w:ascii="Cambria Math" w:hAnsi="Cambria Math"/>
                <w:color w:val="auto"/>
                <w:sz w:val="20"/>
                <w:szCs w:val="20"/>
              </w:rPr>
              <m:t>BE</m:t>
            </m:r>
          </m:e>
          <m:sub>
            <m:r>
              <w:rPr>
                <w:rFonts w:ascii="Cambria Math" w:hAnsi="Cambria Math"/>
                <w:color w:val="auto"/>
                <w:sz w:val="20"/>
                <w:szCs w:val="20"/>
              </w:rPr>
              <m:t>y</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EF</m:t>
            </m:r>
          </m:e>
          <m:sub>
            <m:r>
              <w:rPr>
                <w:rFonts w:ascii="Cambria Math" w:hAnsi="Cambria Math"/>
                <w:color w:val="auto"/>
                <w:sz w:val="20"/>
                <w:szCs w:val="20"/>
              </w:rPr>
              <m:t>b</m:t>
            </m:r>
          </m:sub>
        </m:sSub>
        <m:r>
          <w:rPr>
            <w:rFonts w:ascii="Cambria Math" w:hAnsi="Cambria Math"/>
            <w:color w:val="auto"/>
            <w:sz w:val="20"/>
            <w:szCs w:val="20"/>
          </w:rPr>
          <m:t>*</m:t>
        </m:r>
        <m:d>
          <m:dPr>
            <m:ctrlPr>
              <w:rPr>
                <w:rFonts w:ascii="Cambria Math" w:hAnsi="Cambria Math"/>
                <w:i/>
                <w:color w:val="auto"/>
                <w:sz w:val="20"/>
                <w:szCs w:val="20"/>
              </w:rPr>
            </m:ctrlPr>
          </m:dPr>
          <m:e>
            <m:r>
              <w:rPr>
                <w:rFonts w:ascii="Cambria Math" w:hAnsi="Cambria Math"/>
                <w:color w:val="auto"/>
                <w:sz w:val="20"/>
                <w:szCs w:val="20"/>
              </w:rPr>
              <m:t>1-</m:t>
            </m:r>
            <m:sSub>
              <m:sSubPr>
                <m:ctrlPr>
                  <w:rPr>
                    <w:rFonts w:ascii="Cambria Math" w:hAnsi="Cambria Math"/>
                    <w:i/>
                    <w:color w:val="auto"/>
                    <w:sz w:val="20"/>
                    <w:szCs w:val="20"/>
                  </w:rPr>
                </m:ctrlPr>
              </m:sSubPr>
              <m:e>
                <m:r>
                  <w:rPr>
                    <w:rFonts w:ascii="Cambria Math" w:hAnsi="Cambria Math"/>
                    <w:color w:val="auto"/>
                    <w:sz w:val="20"/>
                    <w:szCs w:val="20"/>
                  </w:rPr>
                  <m:t>C</m:t>
                </m:r>
              </m:e>
              <m:sub>
                <m:r>
                  <w:rPr>
                    <w:rFonts w:ascii="Cambria Math" w:hAnsi="Cambria Math"/>
                    <w:color w:val="auto"/>
                    <w:sz w:val="20"/>
                    <w:szCs w:val="20"/>
                  </w:rPr>
                  <m:t>b</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X</m:t>
                </m:r>
              </m:e>
              <m:sub>
                <m:r>
                  <w:rPr>
                    <w:rFonts w:ascii="Cambria Math" w:hAnsi="Cambria Math"/>
                    <w:color w:val="auto"/>
                    <w:sz w:val="20"/>
                    <w:szCs w:val="20"/>
                  </w:rPr>
                  <m:t>cleanboil,y</m:t>
                </m:r>
              </m:sub>
            </m:sSub>
          </m:e>
        </m:d>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Q</m:t>
            </m:r>
          </m:e>
          <m:sub>
            <m:r>
              <w:rPr>
                <w:rFonts w:ascii="Cambria Math" w:hAnsi="Cambria Math"/>
                <w:color w:val="auto"/>
                <w:sz w:val="20"/>
                <w:szCs w:val="20"/>
              </w:rPr>
              <m:t>y</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M</m:t>
            </m:r>
          </m:e>
          <m:sub>
            <m:r>
              <w:rPr>
                <w:rFonts w:ascii="Cambria Math" w:hAnsi="Cambria Math"/>
                <w:color w:val="auto"/>
                <w:sz w:val="20"/>
                <w:szCs w:val="20"/>
              </w:rPr>
              <m:t>q,y</m:t>
            </m:r>
          </m:sub>
        </m:sSub>
      </m:oMath>
      <w:r w:rsidR="002220C9" w:rsidRPr="002220C9">
        <w:rPr>
          <w:rFonts w:asciiTheme="minorHAnsi" w:hAnsiTheme="minorHAnsi"/>
          <w:color w:val="auto"/>
          <w:sz w:val="20"/>
          <w:szCs w:val="20"/>
        </w:rPr>
        <w:tab/>
        <w:t xml:space="preserve">                                                      (6) </w:t>
      </w:r>
    </w:p>
    <w:p w14:paraId="64838BA5"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p>
    <w:p w14:paraId="25911E19"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r w:rsidRPr="002220C9">
        <w:rPr>
          <w:rFonts w:asciiTheme="minorHAnsi" w:hAnsiTheme="minorHAnsi"/>
          <w:color w:val="auto"/>
          <w:sz w:val="20"/>
          <w:szCs w:val="20"/>
        </w:rPr>
        <w:t>Where</w:t>
      </w:r>
      <w:r w:rsidRPr="002220C9">
        <w:rPr>
          <w:rFonts w:asciiTheme="minorHAnsi" w:hAnsiTheme="minorHAnsi"/>
          <w:color w:val="auto"/>
          <w:sz w:val="20"/>
          <w:szCs w:val="20"/>
          <w:lang w:eastAsia="zh-CN"/>
        </w:rPr>
        <w:t>:</w:t>
      </w:r>
    </w:p>
    <w:tbl>
      <w:tblPr>
        <w:tblStyle w:val="afffff3"/>
        <w:tblW w:w="0" w:type="auto"/>
        <w:tblLook w:val="04A0" w:firstRow="1" w:lastRow="0" w:firstColumn="1" w:lastColumn="0" w:noHBand="0" w:noVBand="1"/>
      </w:tblPr>
      <w:tblGrid>
        <w:gridCol w:w="1386"/>
        <w:gridCol w:w="4421"/>
        <w:gridCol w:w="3815"/>
      </w:tblGrid>
      <w:tr w:rsidR="002C1248" w:rsidRPr="002C1248" w14:paraId="103224B3" w14:textId="77777777" w:rsidTr="001E0C30">
        <w:tc>
          <w:tcPr>
            <w:tcW w:w="0" w:type="auto"/>
            <w:vAlign w:val="center"/>
          </w:tcPr>
          <w:p w14:paraId="4B3C60CD" w14:textId="77777777" w:rsidR="002220C9" w:rsidRPr="002C1248" w:rsidRDefault="002220C9" w:rsidP="002C1248">
            <w:pPr>
              <w:adjustRightInd w:val="0"/>
              <w:snapToGrid w:val="0"/>
              <w:contextualSpacing w:val="0"/>
              <w:jc w:val="both"/>
              <w:rPr>
                <w:rFonts w:asciiTheme="minorHAnsi" w:eastAsia="宋体" w:hAnsiTheme="minorHAnsi"/>
                <w:color w:val="auto"/>
                <w:sz w:val="18"/>
                <w:szCs w:val="18"/>
              </w:rPr>
            </w:pPr>
            <w:r w:rsidRPr="002C1248">
              <w:rPr>
                <w:rFonts w:asciiTheme="minorHAnsi" w:hAnsiTheme="minorHAnsi"/>
                <w:b/>
                <w:color w:val="auto"/>
                <w:sz w:val="18"/>
                <w:szCs w:val="18"/>
                <w:lang w:eastAsia="zh-CN"/>
              </w:rPr>
              <w:t>Parameters</w:t>
            </w:r>
          </w:p>
        </w:tc>
        <w:tc>
          <w:tcPr>
            <w:tcW w:w="4421" w:type="dxa"/>
            <w:vAlign w:val="center"/>
          </w:tcPr>
          <w:p w14:paraId="665A6965" w14:textId="77777777" w:rsidR="002220C9" w:rsidRPr="002C1248" w:rsidRDefault="002220C9" w:rsidP="002C1248">
            <w:pPr>
              <w:adjustRightInd w:val="0"/>
              <w:snapToGrid w:val="0"/>
              <w:contextualSpacing w:val="0"/>
              <w:jc w:val="both"/>
              <w:rPr>
                <w:rFonts w:asciiTheme="minorHAnsi" w:hAnsiTheme="minorHAnsi"/>
                <w:color w:val="auto"/>
                <w:sz w:val="18"/>
                <w:szCs w:val="18"/>
              </w:rPr>
            </w:pPr>
            <w:r w:rsidRPr="002C1248">
              <w:rPr>
                <w:rFonts w:asciiTheme="minorHAnsi" w:hAnsiTheme="minorHAnsi"/>
                <w:b/>
                <w:color w:val="auto"/>
                <w:sz w:val="18"/>
                <w:szCs w:val="18"/>
                <w:lang w:eastAsia="zh-CN"/>
              </w:rPr>
              <w:t>Description</w:t>
            </w:r>
          </w:p>
        </w:tc>
        <w:tc>
          <w:tcPr>
            <w:tcW w:w="3815" w:type="dxa"/>
            <w:vAlign w:val="center"/>
          </w:tcPr>
          <w:p w14:paraId="358A2820" w14:textId="77777777" w:rsidR="002220C9" w:rsidRPr="002C1248" w:rsidRDefault="002220C9" w:rsidP="002C1248">
            <w:pPr>
              <w:adjustRightInd w:val="0"/>
              <w:snapToGrid w:val="0"/>
              <w:contextualSpacing w:val="0"/>
              <w:jc w:val="both"/>
              <w:rPr>
                <w:rFonts w:asciiTheme="minorHAnsi" w:hAnsiTheme="minorHAnsi"/>
                <w:color w:val="auto"/>
                <w:sz w:val="18"/>
                <w:szCs w:val="18"/>
              </w:rPr>
            </w:pPr>
            <w:r w:rsidRPr="002C1248">
              <w:rPr>
                <w:rFonts w:asciiTheme="minorHAnsi" w:hAnsiTheme="minorHAnsi"/>
                <w:b/>
                <w:color w:val="auto"/>
                <w:sz w:val="18"/>
                <w:szCs w:val="18"/>
                <w:lang w:eastAsia="zh-CN"/>
              </w:rPr>
              <w:t>Source/value</w:t>
            </w:r>
          </w:p>
        </w:tc>
      </w:tr>
      <w:tr w:rsidR="002C1248" w:rsidRPr="002C1248" w14:paraId="1473DFC1" w14:textId="77777777" w:rsidTr="001E0C30">
        <w:tc>
          <w:tcPr>
            <w:tcW w:w="0" w:type="auto"/>
            <w:vAlign w:val="center"/>
          </w:tcPr>
          <w:p w14:paraId="6EB6AF08" w14:textId="77777777" w:rsidR="002220C9" w:rsidRPr="002C1248" w:rsidRDefault="00000000" w:rsidP="002C1248">
            <w:pPr>
              <w:adjustRightInd w:val="0"/>
              <w:snapToGrid w:val="0"/>
              <w:contextualSpacing w:val="0"/>
              <w:jc w:val="both"/>
              <w:rPr>
                <w:rFonts w:asciiTheme="minorHAnsi"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BE</m:t>
                    </m:r>
                  </m:e>
                  <m:sub>
                    <m:r>
                      <w:rPr>
                        <w:rFonts w:ascii="Cambria Math" w:hAnsi="Cambria Math"/>
                        <w:color w:val="auto"/>
                        <w:sz w:val="18"/>
                        <w:szCs w:val="18"/>
                      </w:rPr>
                      <m:t>y</m:t>
                    </m:r>
                  </m:sub>
                </m:sSub>
              </m:oMath>
            </m:oMathPara>
          </w:p>
        </w:tc>
        <w:tc>
          <w:tcPr>
            <w:tcW w:w="4421" w:type="dxa"/>
            <w:vAlign w:val="center"/>
          </w:tcPr>
          <w:p w14:paraId="7165B519" w14:textId="77777777" w:rsidR="002220C9" w:rsidRPr="002C1248" w:rsidRDefault="002220C9" w:rsidP="002C1248">
            <w:pPr>
              <w:adjustRightInd w:val="0"/>
              <w:snapToGrid w:val="0"/>
              <w:contextualSpacing w:val="0"/>
              <w:jc w:val="both"/>
              <w:rPr>
                <w:rFonts w:asciiTheme="minorHAnsi" w:hAnsiTheme="minorHAnsi"/>
                <w:color w:val="auto"/>
                <w:sz w:val="18"/>
                <w:szCs w:val="18"/>
              </w:rPr>
            </w:pPr>
            <w:r w:rsidRPr="002C1248">
              <w:rPr>
                <w:rFonts w:asciiTheme="minorHAnsi" w:hAnsiTheme="minorHAnsi"/>
                <w:color w:val="auto"/>
                <w:sz w:val="18"/>
                <w:szCs w:val="18"/>
              </w:rPr>
              <w:t>Baseline emissions from the use of fuel to obtain safe water in the baseline (tCO</w:t>
            </w:r>
            <w:r w:rsidRPr="002C1248">
              <w:rPr>
                <w:rFonts w:asciiTheme="minorHAnsi" w:hAnsiTheme="minorHAnsi"/>
                <w:color w:val="auto"/>
                <w:sz w:val="18"/>
                <w:szCs w:val="18"/>
                <w:vertAlign w:val="subscript"/>
              </w:rPr>
              <w:t>2</w:t>
            </w:r>
            <w:r w:rsidRPr="002C1248">
              <w:rPr>
                <w:rFonts w:asciiTheme="minorHAnsi" w:hAnsiTheme="minorHAnsi"/>
                <w:color w:val="auto"/>
                <w:sz w:val="18"/>
                <w:szCs w:val="18"/>
              </w:rPr>
              <w:t>e)</w:t>
            </w:r>
          </w:p>
        </w:tc>
        <w:tc>
          <w:tcPr>
            <w:tcW w:w="3815" w:type="dxa"/>
            <w:vAlign w:val="center"/>
          </w:tcPr>
          <w:p w14:paraId="65E16F33" w14:textId="77777777" w:rsidR="002220C9" w:rsidRPr="002C1248" w:rsidRDefault="002220C9" w:rsidP="002C1248">
            <w:pPr>
              <w:adjustRightInd w:val="0"/>
              <w:snapToGrid w:val="0"/>
              <w:contextualSpacing w:val="0"/>
              <w:jc w:val="both"/>
              <w:rPr>
                <w:rFonts w:asciiTheme="minorHAnsi" w:hAnsiTheme="minorHAnsi"/>
                <w:color w:val="auto"/>
                <w:sz w:val="18"/>
                <w:szCs w:val="18"/>
              </w:rPr>
            </w:pPr>
            <w:r w:rsidRPr="002C1248">
              <w:rPr>
                <w:rFonts w:asciiTheme="minorHAnsi" w:hAnsiTheme="minorHAnsi"/>
                <w:color w:val="auto"/>
                <w:sz w:val="18"/>
                <w:szCs w:val="18"/>
                <w:lang w:eastAsia="zh-CN"/>
              </w:rPr>
              <w:t>Calculated as Equation (6)</w:t>
            </w:r>
          </w:p>
        </w:tc>
      </w:tr>
      <w:tr w:rsidR="002C1248" w:rsidRPr="002C1248" w14:paraId="0F80954A" w14:textId="77777777" w:rsidTr="001E0C30">
        <w:tc>
          <w:tcPr>
            <w:tcW w:w="0" w:type="auto"/>
            <w:vAlign w:val="center"/>
          </w:tcPr>
          <w:p w14:paraId="3C5BBBFE" w14:textId="77777777" w:rsidR="002220C9" w:rsidRPr="002C1248" w:rsidRDefault="00000000" w:rsidP="002C1248">
            <w:pPr>
              <w:adjustRightInd w:val="0"/>
              <w:snapToGrid w:val="0"/>
              <w:contextualSpacing w:val="0"/>
              <w:jc w:val="both"/>
              <w:rPr>
                <w:rFonts w:asciiTheme="minorHAnsi"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C</m:t>
                    </m:r>
                  </m:e>
                  <m:sub>
                    <m:r>
                      <w:rPr>
                        <w:rFonts w:ascii="Cambria Math" w:hAnsi="Cambria Math"/>
                        <w:color w:val="auto"/>
                        <w:sz w:val="18"/>
                        <w:szCs w:val="18"/>
                      </w:rPr>
                      <m:t>b</m:t>
                    </m:r>
                  </m:sub>
                </m:sSub>
              </m:oMath>
            </m:oMathPara>
          </w:p>
        </w:tc>
        <w:tc>
          <w:tcPr>
            <w:tcW w:w="4421" w:type="dxa"/>
            <w:vAlign w:val="center"/>
          </w:tcPr>
          <w:p w14:paraId="2647C0B0" w14:textId="77777777" w:rsidR="002220C9" w:rsidRPr="002C1248" w:rsidRDefault="002220C9" w:rsidP="002C1248">
            <w:pPr>
              <w:adjustRightInd w:val="0"/>
              <w:snapToGrid w:val="0"/>
              <w:contextualSpacing w:val="0"/>
              <w:jc w:val="both"/>
              <w:rPr>
                <w:rFonts w:asciiTheme="minorHAnsi" w:hAnsiTheme="minorHAnsi"/>
                <w:color w:val="auto"/>
                <w:sz w:val="18"/>
                <w:szCs w:val="18"/>
              </w:rPr>
            </w:pPr>
            <w:r w:rsidRPr="002C1248">
              <w:rPr>
                <w:rFonts w:asciiTheme="minorHAnsi" w:hAnsiTheme="minorHAnsi"/>
                <w:color w:val="auto"/>
                <w:sz w:val="18"/>
                <w:szCs w:val="18"/>
              </w:rPr>
              <w:t>Proportion of project households who in the baseline were already using a safe water supply that did not require boiling it (%)</w:t>
            </w:r>
          </w:p>
        </w:tc>
        <w:tc>
          <w:tcPr>
            <w:tcW w:w="3815" w:type="dxa"/>
            <w:vAlign w:val="center"/>
          </w:tcPr>
          <w:p w14:paraId="29B7E95E" w14:textId="77777777" w:rsidR="002220C9" w:rsidRPr="002C1248" w:rsidRDefault="002220C9" w:rsidP="002C1248">
            <w:pPr>
              <w:adjustRightInd w:val="0"/>
              <w:snapToGrid w:val="0"/>
              <w:contextualSpacing w:val="0"/>
              <w:jc w:val="both"/>
              <w:rPr>
                <w:rFonts w:asciiTheme="minorHAnsi" w:hAnsiTheme="minorHAnsi"/>
                <w:color w:val="auto"/>
                <w:sz w:val="18"/>
                <w:szCs w:val="18"/>
                <w:lang w:eastAsia="zh-CN"/>
              </w:rPr>
            </w:pPr>
            <w:r w:rsidRPr="002C1248">
              <w:rPr>
                <w:rFonts w:asciiTheme="minorHAnsi" w:hAnsiTheme="minorHAnsi"/>
                <w:color w:val="auto"/>
                <w:sz w:val="18"/>
                <w:szCs w:val="18"/>
                <w:lang w:eastAsia="zh-CN"/>
              </w:rPr>
              <w:t>Baseline survey, 20.0%</w:t>
            </w:r>
          </w:p>
        </w:tc>
      </w:tr>
      <w:tr w:rsidR="002C1248" w:rsidRPr="002C1248" w14:paraId="74E319B9" w14:textId="77777777" w:rsidTr="001E0C30">
        <w:tc>
          <w:tcPr>
            <w:tcW w:w="0" w:type="auto"/>
            <w:vAlign w:val="center"/>
          </w:tcPr>
          <w:p w14:paraId="52EBFF10" w14:textId="77777777" w:rsidR="002220C9" w:rsidRPr="002C1248" w:rsidRDefault="00000000" w:rsidP="002C1248">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X</m:t>
                    </m:r>
                  </m:e>
                  <m:sub>
                    <m:r>
                      <w:rPr>
                        <w:rFonts w:ascii="Cambria Math" w:hAnsi="Cambria Math"/>
                        <w:color w:val="auto"/>
                        <w:sz w:val="18"/>
                        <w:szCs w:val="18"/>
                      </w:rPr>
                      <m:t>cleanboil,y</m:t>
                    </m:r>
                  </m:sub>
                </m:sSub>
              </m:oMath>
            </m:oMathPara>
          </w:p>
        </w:tc>
        <w:tc>
          <w:tcPr>
            <w:tcW w:w="4421" w:type="dxa"/>
            <w:vAlign w:val="center"/>
          </w:tcPr>
          <w:p w14:paraId="42A4F815" w14:textId="77777777" w:rsidR="002220C9" w:rsidRPr="002C1248" w:rsidRDefault="002220C9" w:rsidP="002C1248">
            <w:pPr>
              <w:adjustRightInd w:val="0"/>
              <w:snapToGrid w:val="0"/>
              <w:contextualSpacing w:val="0"/>
              <w:jc w:val="both"/>
              <w:rPr>
                <w:rFonts w:asciiTheme="minorHAnsi" w:hAnsiTheme="minorHAnsi"/>
                <w:color w:val="auto"/>
                <w:sz w:val="18"/>
                <w:szCs w:val="18"/>
              </w:rPr>
            </w:pPr>
            <w:r w:rsidRPr="002C1248">
              <w:rPr>
                <w:rFonts w:asciiTheme="minorHAnsi" w:hAnsiTheme="minorHAnsi"/>
                <w:color w:val="auto"/>
                <w:sz w:val="18"/>
                <w:szCs w:val="18"/>
              </w:rPr>
              <w:t xml:space="preserve">Proportion of project households that boil safe water in the project year </w:t>
            </w:r>
            <w:r w:rsidRPr="002C1248">
              <w:rPr>
                <w:rFonts w:asciiTheme="minorHAnsi" w:hAnsiTheme="minorHAnsi"/>
                <w:i/>
                <w:iCs/>
                <w:color w:val="auto"/>
                <w:sz w:val="18"/>
                <w:szCs w:val="18"/>
              </w:rPr>
              <w:t xml:space="preserve">y </w:t>
            </w:r>
            <w:r w:rsidRPr="002C1248">
              <w:rPr>
                <w:rFonts w:asciiTheme="minorHAnsi" w:hAnsiTheme="minorHAnsi"/>
                <w:color w:val="auto"/>
                <w:sz w:val="18"/>
                <w:szCs w:val="18"/>
              </w:rPr>
              <w:t>(%)</w:t>
            </w:r>
          </w:p>
        </w:tc>
        <w:tc>
          <w:tcPr>
            <w:tcW w:w="3815" w:type="dxa"/>
            <w:vAlign w:val="center"/>
          </w:tcPr>
          <w:p w14:paraId="4DCE0D5A" w14:textId="43E3C271" w:rsidR="002220C9" w:rsidRPr="002C1248" w:rsidRDefault="002C1248" w:rsidP="002C1248">
            <w:pPr>
              <w:adjustRightInd w:val="0"/>
              <w:snapToGrid w:val="0"/>
              <w:contextualSpacing w:val="0"/>
              <w:jc w:val="both"/>
              <w:rPr>
                <w:rFonts w:asciiTheme="minorHAnsi" w:hAnsiTheme="minorHAnsi"/>
                <w:color w:val="auto"/>
                <w:sz w:val="18"/>
                <w:szCs w:val="18"/>
              </w:rPr>
            </w:pPr>
            <w:r>
              <w:rPr>
                <w:rFonts w:asciiTheme="minorHAnsi" w:hAnsiTheme="minorHAnsi"/>
                <w:color w:val="auto"/>
                <w:sz w:val="18"/>
                <w:szCs w:val="18"/>
              </w:rPr>
              <w:t>project</w:t>
            </w:r>
            <w:r w:rsidR="002220C9" w:rsidRPr="002C1248">
              <w:rPr>
                <w:rFonts w:asciiTheme="minorHAnsi" w:hAnsiTheme="minorHAnsi"/>
                <w:color w:val="auto"/>
                <w:sz w:val="18"/>
                <w:szCs w:val="18"/>
              </w:rPr>
              <w:t xml:space="preserve"> survey, 0%</w:t>
            </w:r>
            <w:r>
              <w:rPr>
                <w:rFonts w:asciiTheme="minorHAnsi" w:hAnsiTheme="minorHAnsi"/>
                <w:color w:val="auto"/>
                <w:sz w:val="18"/>
                <w:szCs w:val="18"/>
              </w:rPr>
              <w:t xml:space="preserve"> applied for this monitoring period</w:t>
            </w:r>
            <w:r w:rsidR="002220C9" w:rsidRPr="002C1248">
              <w:rPr>
                <w:rFonts w:asciiTheme="minorHAnsi" w:hAnsiTheme="minorHAnsi"/>
                <w:color w:val="auto"/>
                <w:sz w:val="18"/>
                <w:szCs w:val="18"/>
              </w:rPr>
              <w:t xml:space="preserve">. </w:t>
            </w:r>
          </w:p>
        </w:tc>
      </w:tr>
      <w:tr w:rsidR="002C1248" w:rsidRPr="002C1248" w14:paraId="58935A82" w14:textId="77777777" w:rsidTr="001E0C30">
        <w:tc>
          <w:tcPr>
            <w:tcW w:w="0" w:type="auto"/>
            <w:vAlign w:val="center"/>
          </w:tcPr>
          <w:p w14:paraId="475EBADA" w14:textId="77777777" w:rsidR="002220C9" w:rsidRPr="002C1248" w:rsidRDefault="00000000" w:rsidP="002C1248">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Q</m:t>
                    </m:r>
                  </m:e>
                  <m:sub>
                    <m:r>
                      <w:rPr>
                        <w:rFonts w:ascii="Cambria Math" w:hAnsi="Cambria Math"/>
                        <w:color w:val="auto"/>
                        <w:sz w:val="18"/>
                        <w:szCs w:val="18"/>
                      </w:rPr>
                      <m:t>y</m:t>
                    </m:r>
                  </m:sub>
                </m:sSub>
              </m:oMath>
            </m:oMathPara>
          </w:p>
        </w:tc>
        <w:tc>
          <w:tcPr>
            <w:tcW w:w="4421" w:type="dxa"/>
            <w:vAlign w:val="center"/>
          </w:tcPr>
          <w:p w14:paraId="183325B9" w14:textId="77777777" w:rsidR="002220C9" w:rsidRPr="002C1248" w:rsidRDefault="002220C9" w:rsidP="002C1248">
            <w:pPr>
              <w:adjustRightInd w:val="0"/>
              <w:snapToGrid w:val="0"/>
              <w:contextualSpacing w:val="0"/>
              <w:jc w:val="both"/>
              <w:rPr>
                <w:rFonts w:asciiTheme="minorHAnsi" w:hAnsiTheme="minorHAnsi"/>
                <w:color w:val="auto"/>
                <w:sz w:val="18"/>
                <w:szCs w:val="18"/>
              </w:rPr>
            </w:pPr>
            <w:r w:rsidRPr="002C1248">
              <w:rPr>
                <w:rFonts w:asciiTheme="minorHAnsi" w:hAnsiTheme="minorHAnsi"/>
                <w:color w:val="auto"/>
                <w:sz w:val="18"/>
                <w:szCs w:val="18"/>
              </w:rPr>
              <w:t xml:space="preserve">Quantity of safe drinking water provided by the project in year </w:t>
            </w:r>
            <w:r w:rsidRPr="002C1248">
              <w:rPr>
                <w:rFonts w:asciiTheme="minorHAnsi" w:hAnsiTheme="minorHAnsi"/>
                <w:i/>
                <w:iCs/>
                <w:color w:val="auto"/>
                <w:sz w:val="18"/>
                <w:szCs w:val="18"/>
              </w:rPr>
              <w:t>y</w:t>
            </w:r>
            <w:r w:rsidRPr="002C1248">
              <w:rPr>
                <w:rFonts w:asciiTheme="minorHAnsi" w:hAnsiTheme="minorHAnsi"/>
                <w:color w:val="auto"/>
                <w:sz w:val="18"/>
                <w:szCs w:val="18"/>
              </w:rPr>
              <w:t xml:space="preserve"> (L)</w:t>
            </w:r>
          </w:p>
        </w:tc>
        <w:tc>
          <w:tcPr>
            <w:tcW w:w="3815" w:type="dxa"/>
            <w:vAlign w:val="center"/>
          </w:tcPr>
          <w:p w14:paraId="7D3AEC97" w14:textId="4448FF8E" w:rsidR="002220C9" w:rsidRPr="002C1248" w:rsidRDefault="002220C9" w:rsidP="002C1248">
            <w:pPr>
              <w:adjustRightInd w:val="0"/>
              <w:snapToGrid w:val="0"/>
              <w:contextualSpacing w:val="0"/>
              <w:jc w:val="both"/>
              <w:rPr>
                <w:rFonts w:asciiTheme="minorHAnsi" w:hAnsiTheme="minorHAnsi"/>
                <w:color w:val="auto"/>
                <w:sz w:val="18"/>
                <w:szCs w:val="18"/>
                <w:lang w:eastAsia="zh-CN"/>
              </w:rPr>
            </w:pPr>
            <w:r w:rsidRPr="002C1248">
              <w:rPr>
                <w:rFonts w:asciiTheme="minorHAnsi" w:hAnsiTheme="minorHAnsi"/>
                <w:color w:val="auto"/>
                <w:sz w:val="18"/>
                <w:szCs w:val="18"/>
                <w:lang w:eastAsia="zh-CN"/>
              </w:rPr>
              <w:t>Calculated based on Method 2 for household water treatment technologies</w:t>
            </w:r>
            <w:r w:rsidR="002C1248">
              <w:rPr>
                <w:rFonts w:asciiTheme="minorHAnsi" w:hAnsiTheme="minorHAnsi"/>
                <w:color w:val="auto"/>
                <w:sz w:val="18"/>
                <w:szCs w:val="18"/>
                <w:lang w:eastAsia="zh-CN"/>
              </w:rPr>
              <w:t>,</w:t>
            </w:r>
            <w:r w:rsidR="002C1248" w:rsidRPr="002C1248">
              <w:rPr>
                <w:rFonts w:asciiTheme="minorHAnsi" w:hAnsiTheme="minorHAnsi"/>
                <w:color w:val="auto"/>
                <w:sz w:val="18"/>
                <w:szCs w:val="18"/>
                <w:lang w:eastAsia="zh-CN"/>
              </w:rPr>
              <w:t xml:space="preserve"> Calculated as Equation (</w:t>
            </w:r>
            <w:r w:rsidR="002C1248">
              <w:rPr>
                <w:rFonts w:asciiTheme="minorHAnsi" w:hAnsiTheme="minorHAnsi"/>
                <w:color w:val="auto"/>
                <w:sz w:val="18"/>
                <w:szCs w:val="18"/>
                <w:lang w:eastAsia="zh-CN"/>
              </w:rPr>
              <w:t>7</w:t>
            </w:r>
            <w:r w:rsidR="002C1248" w:rsidRPr="002C1248">
              <w:rPr>
                <w:rFonts w:asciiTheme="minorHAnsi" w:hAnsiTheme="minorHAnsi"/>
                <w:color w:val="auto"/>
                <w:sz w:val="18"/>
                <w:szCs w:val="18"/>
                <w:lang w:eastAsia="zh-CN"/>
              </w:rPr>
              <w:t>)</w:t>
            </w:r>
          </w:p>
        </w:tc>
      </w:tr>
      <w:tr w:rsidR="002C1248" w:rsidRPr="002C1248" w14:paraId="6E640699" w14:textId="77777777" w:rsidTr="001E0C30">
        <w:tc>
          <w:tcPr>
            <w:tcW w:w="0" w:type="auto"/>
            <w:vAlign w:val="center"/>
          </w:tcPr>
          <w:p w14:paraId="28041E98" w14:textId="77777777" w:rsidR="002220C9" w:rsidRPr="002C1248" w:rsidRDefault="00000000" w:rsidP="002C1248">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M</m:t>
                    </m:r>
                  </m:e>
                  <m:sub>
                    <m:r>
                      <w:rPr>
                        <w:rFonts w:ascii="Cambria Math" w:hAnsi="Cambria Math"/>
                        <w:color w:val="auto"/>
                        <w:sz w:val="18"/>
                        <w:szCs w:val="18"/>
                      </w:rPr>
                      <m:t>q,y</m:t>
                    </m:r>
                  </m:sub>
                </m:sSub>
              </m:oMath>
            </m:oMathPara>
          </w:p>
        </w:tc>
        <w:tc>
          <w:tcPr>
            <w:tcW w:w="4421" w:type="dxa"/>
            <w:vAlign w:val="center"/>
          </w:tcPr>
          <w:p w14:paraId="4116803D" w14:textId="77777777" w:rsidR="002220C9" w:rsidRPr="002C1248" w:rsidRDefault="002220C9" w:rsidP="002C1248">
            <w:pPr>
              <w:adjustRightInd w:val="0"/>
              <w:snapToGrid w:val="0"/>
              <w:contextualSpacing w:val="0"/>
              <w:jc w:val="both"/>
              <w:rPr>
                <w:rFonts w:asciiTheme="minorHAnsi" w:hAnsiTheme="minorHAnsi"/>
                <w:color w:val="auto"/>
                <w:sz w:val="18"/>
                <w:szCs w:val="18"/>
              </w:rPr>
            </w:pPr>
            <w:r w:rsidRPr="002C1248">
              <w:rPr>
                <w:rFonts w:asciiTheme="minorHAnsi" w:hAnsiTheme="minorHAnsi"/>
                <w:color w:val="auto"/>
                <w:sz w:val="18"/>
                <w:szCs w:val="18"/>
              </w:rPr>
              <w:t xml:space="preserve">Modifier for the water quality in year </w:t>
            </w:r>
            <w:r w:rsidRPr="002C1248">
              <w:rPr>
                <w:rFonts w:asciiTheme="minorHAnsi" w:hAnsiTheme="minorHAnsi"/>
                <w:i/>
                <w:iCs/>
                <w:color w:val="auto"/>
                <w:sz w:val="18"/>
                <w:szCs w:val="18"/>
              </w:rPr>
              <w:t>y</w:t>
            </w:r>
          </w:p>
        </w:tc>
        <w:tc>
          <w:tcPr>
            <w:tcW w:w="3815" w:type="dxa"/>
            <w:vAlign w:val="center"/>
          </w:tcPr>
          <w:p w14:paraId="174287E4" w14:textId="6DE357F4" w:rsidR="002220C9" w:rsidRPr="002C1248" w:rsidRDefault="002C1248" w:rsidP="002C1248">
            <w:pPr>
              <w:adjustRightInd w:val="0"/>
              <w:snapToGrid w:val="0"/>
              <w:contextualSpacing w:val="0"/>
              <w:jc w:val="both"/>
              <w:rPr>
                <w:rFonts w:asciiTheme="minorHAnsi" w:hAnsiTheme="minorHAnsi"/>
                <w:color w:val="auto"/>
                <w:sz w:val="18"/>
                <w:szCs w:val="18"/>
                <w:lang w:eastAsia="zh-CN"/>
              </w:rPr>
            </w:pPr>
            <w:r>
              <w:rPr>
                <w:rFonts w:asciiTheme="minorHAnsi" w:hAnsiTheme="minorHAnsi"/>
                <w:color w:val="auto"/>
                <w:sz w:val="18"/>
                <w:szCs w:val="18"/>
              </w:rPr>
              <w:t>B</w:t>
            </w:r>
            <w:r w:rsidR="002220C9" w:rsidRPr="002C1248">
              <w:rPr>
                <w:rFonts w:asciiTheme="minorHAnsi" w:hAnsiTheme="minorHAnsi"/>
                <w:color w:val="auto"/>
                <w:sz w:val="18"/>
                <w:szCs w:val="18"/>
              </w:rPr>
              <w:t xml:space="preserve">ased on </w:t>
            </w:r>
            <w:r w:rsidR="002220C9" w:rsidRPr="002C1248">
              <w:rPr>
                <w:rFonts w:asciiTheme="minorHAnsi" w:hAnsiTheme="minorHAnsi"/>
                <w:color w:val="auto"/>
                <w:sz w:val="18"/>
                <w:szCs w:val="18"/>
                <w:lang w:eastAsia="zh-CN"/>
              </w:rPr>
              <w:t>water quality test</w:t>
            </w:r>
            <w:r>
              <w:rPr>
                <w:rFonts w:asciiTheme="minorHAnsi" w:hAnsiTheme="minorHAnsi"/>
                <w:color w:val="auto"/>
                <w:sz w:val="18"/>
                <w:szCs w:val="18"/>
                <w:lang w:eastAsia="zh-CN"/>
              </w:rPr>
              <w:t xml:space="preserve"> conducted in </w:t>
            </w:r>
            <w:r w:rsidR="00AD18BF">
              <w:rPr>
                <w:rFonts w:asciiTheme="minorHAnsi" w:hAnsiTheme="minorHAnsi"/>
                <w:color w:val="auto"/>
                <w:sz w:val="18"/>
                <w:szCs w:val="18"/>
                <w:lang w:eastAsia="zh-CN"/>
              </w:rPr>
              <w:t>2021 and 2022</w:t>
            </w:r>
            <w:r>
              <w:rPr>
                <w:rFonts w:asciiTheme="minorHAnsi" w:hAnsiTheme="minorHAnsi"/>
                <w:color w:val="auto"/>
                <w:sz w:val="18"/>
                <w:szCs w:val="18"/>
                <w:lang w:eastAsia="zh-CN"/>
              </w:rPr>
              <w:t>, the actual value is 100%</w:t>
            </w:r>
            <w:r w:rsidR="002220C9" w:rsidRPr="002C1248">
              <w:rPr>
                <w:rFonts w:asciiTheme="minorHAnsi" w:hAnsiTheme="minorHAnsi"/>
                <w:color w:val="auto"/>
                <w:sz w:val="18"/>
                <w:szCs w:val="18"/>
              </w:rPr>
              <w:t>.</w:t>
            </w:r>
          </w:p>
        </w:tc>
      </w:tr>
    </w:tbl>
    <w:p w14:paraId="0E5E1472"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p>
    <w:p w14:paraId="4A430C71"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rPr>
      </w:pPr>
      <w:r w:rsidRPr="002220C9">
        <w:rPr>
          <w:rFonts w:asciiTheme="minorHAnsi" w:hAnsiTheme="minorHAnsi"/>
          <w:color w:val="auto"/>
          <w:sz w:val="20"/>
          <w:szCs w:val="20"/>
        </w:rPr>
        <w:t>The quantity of safe drinking water provided by the project (</w:t>
      </w:r>
      <m:oMath>
        <m:sSub>
          <m:sSubPr>
            <m:ctrlPr>
              <w:rPr>
                <w:rFonts w:ascii="Cambria Math" w:hAnsi="Cambria Math"/>
                <w:i/>
                <w:color w:val="auto"/>
                <w:sz w:val="20"/>
                <w:szCs w:val="20"/>
              </w:rPr>
            </m:ctrlPr>
          </m:sSubPr>
          <m:e>
            <m:r>
              <w:rPr>
                <w:rFonts w:ascii="Cambria Math" w:hAnsi="Cambria Math"/>
                <w:color w:val="auto"/>
                <w:sz w:val="20"/>
                <w:szCs w:val="20"/>
              </w:rPr>
              <m:t>Q</m:t>
            </m:r>
          </m:e>
          <m:sub>
            <m:r>
              <w:rPr>
                <w:rFonts w:ascii="Cambria Math" w:hAnsi="Cambria Math"/>
                <w:color w:val="auto"/>
                <w:sz w:val="20"/>
                <w:szCs w:val="20"/>
              </w:rPr>
              <m:t>y</m:t>
            </m:r>
          </m:sub>
        </m:sSub>
      </m:oMath>
      <w:r w:rsidRPr="002220C9">
        <w:rPr>
          <w:rFonts w:asciiTheme="minorHAnsi" w:hAnsiTheme="minorHAnsi"/>
          <w:color w:val="auto"/>
          <w:sz w:val="20"/>
          <w:szCs w:val="20"/>
          <w:lang w:eastAsia="zh-CN"/>
        </w:rPr>
        <w:t xml:space="preserve">) </w:t>
      </w:r>
      <w:r w:rsidRPr="002220C9">
        <w:rPr>
          <w:rFonts w:asciiTheme="minorHAnsi" w:hAnsiTheme="minorHAnsi"/>
          <w:color w:val="auto"/>
          <w:sz w:val="20"/>
          <w:szCs w:val="20"/>
        </w:rPr>
        <w:t xml:space="preserve">can be calculated using Method 2, which applies to projects using household water treatment technologies. </w:t>
      </w:r>
    </w:p>
    <w:p w14:paraId="09411948"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p>
    <w:p w14:paraId="2173848C" w14:textId="77777777" w:rsidR="002220C9" w:rsidRPr="002220C9" w:rsidRDefault="00000000" w:rsidP="002220C9">
      <w:pPr>
        <w:adjustRightInd w:val="0"/>
        <w:snapToGrid w:val="0"/>
        <w:spacing w:after="0"/>
        <w:contextualSpacing w:val="0"/>
        <w:rPr>
          <w:rFonts w:asciiTheme="minorHAnsi" w:hAnsiTheme="minorHAnsi"/>
          <w:color w:val="auto"/>
          <w:sz w:val="20"/>
          <w:szCs w:val="20"/>
        </w:rPr>
      </w:pPr>
      <m:oMath>
        <m:sSub>
          <m:sSubPr>
            <m:ctrlPr>
              <w:rPr>
                <w:rFonts w:ascii="Cambria Math" w:hAnsi="Cambria Math"/>
                <w:i/>
                <w:color w:val="auto"/>
                <w:sz w:val="20"/>
                <w:szCs w:val="20"/>
              </w:rPr>
            </m:ctrlPr>
          </m:sSubPr>
          <m:e>
            <m:r>
              <w:rPr>
                <w:rFonts w:ascii="Cambria Math" w:hAnsi="Cambria Math"/>
                <w:color w:val="auto"/>
                <w:sz w:val="20"/>
                <w:szCs w:val="20"/>
              </w:rPr>
              <m:t>Q</m:t>
            </m:r>
          </m:e>
          <m:sub>
            <m:r>
              <w:rPr>
                <w:rFonts w:ascii="Cambria Math" w:hAnsi="Cambria Math"/>
                <w:color w:val="auto"/>
                <w:sz w:val="20"/>
                <w:szCs w:val="20"/>
              </w:rPr>
              <m:t>y</m:t>
            </m:r>
          </m:sub>
        </m:sSub>
        <m:r>
          <w:rPr>
            <w:rFonts w:ascii="Cambria Math" w:hAnsi="Cambria Math"/>
            <w:color w:val="auto"/>
            <w:sz w:val="20"/>
            <w:szCs w:val="20"/>
          </w:rPr>
          <m:t>=</m:t>
        </m:r>
        <m:nary>
          <m:naryPr>
            <m:chr m:val="∑"/>
            <m:limLoc m:val="subSup"/>
            <m:supHide m:val="1"/>
            <m:ctrlPr>
              <w:rPr>
                <w:rFonts w:ascii="Cambria Math" w:hAnsi="Cambria Math"/>
                <w:i/>
                <w:color w:val="auto"/>
                <w:sz w:val="20"/>
                <w:szCs w:val="20"/>
              </w:rPr>
            </m:ctrlPr>
          </m:naryPr>
          <m:sub>
            <m:r>
              <w:rPr>
                <w:rFonts w:ascii="Cambria Math" w:hAnsi="Cambria Math"/>
                <w:color w:val="auto"/>
                <w:sz w:val="20"/>
                <w:szCs w:val="20"/>
              </w:rPr>
              <m:t>p</m:t>
            </m:r>
          </m:sub>
          <m:sup/>
          <m:e>
            <m:sSub>
              <m:sSubPr>
                <m:ctrlPr>
                  <w:rPr>
                    <w:rFonts w:ascii="Cambria Math" w:hAnsi="Cambria Math"/>
                    <w:i/>
                    <w:color w:val="auto"/>
                    <w:sz w:val="20"/>
                    <w:szCs w:val="20"/>
                  </w:rPr>
                </m:ctrlPr>
              </m:sSubPr>
              <m:e>
                <m:r>
                  <w:rPr>
                    <w:rFonts w:ascii="Cambria Math" w:hAnsi="Cambria Math"/>
                    <w:color w:val="auto"/>
                    <w:sz w:val="20"/>
                    <w:szCs w:val="20"/>
                  </w:rPr>
                  <m:t>N</m:t>
                </m:r>
              </m:e>
              <m:sub>
                <m:r>
                  <w:rPr>
                    <w:rFonts w:ascii="Cambria Math" w:hAnsi="Cambria Math"/>
                    <w:color w:val="auto"/>
                    <w:sz w:val="20"/>
                    <w:szCs w:val="20"/>
                  </w:rPr>
                  <m:t>p,y</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U</m:t>
                </m:r>
              </m:e>
              <m:sub>
                <m:r>
                  <w:rPr>
                    <w:rFonts w:ascii="Cambria Math" w:hAnsi="Cambria Math"/>
                    <w:color w:val="auto"/>
                    <w:sz w:val="20"/>
                    <w:szCs w:val="20"/>
                  </w:rPr>
                  <m:t>p,y</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QPW</m:t>
                </m:r>
              </m:e>
              <m:sub>
                <m:r>
                  <w:rPr>
                    <w:rFonts w:ascii="Cambria Math" w:hAnsi="Cambria Math"/>
                    <w:color w:val="auto"/>
                    <w:sz w:val="20"/>
                    <w:szCs w:val="20"/>
                  </w:rPr>
                  <m:t>hh,p,y</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DP</m:t>
                </m:r>
              </m:e>
              <m:sub>
                <m:r>
                  <w:rPr>
                    <w:rFonts w:ascii="Cambria Math" w:hAnsi="Cambria Math"/>
                    <w:color w:val="auto"/>
                    <w:sz w:val="20"/>
                    <w:szCs w:val="20"/>
                  </w:rPr>
                  <m:t>p,y</m:t>
                </m:r>
              </m:sub>
            </m:sSub>
          </m:e>
        </m:nary>
      </m:oMath>
      <w:r w:rsidR="002220C9" w:rsidRPr="002220C9">
        <w:rPr>
          <w:rFonts w:asciiTheme="minorHAnsi" w:hAnsiTheme="minorHAnsi"/>
          <w:color w:val="auto"/>
          <w:sz w:val="20"/>
          <w:szCs w:val="20"/>
        </w:rPr>
        <w:tab/>
      </w:r>
      <w:r w:rsidR="002220C9" w:rsidRPr="002220C9">
        <w:rPr>
          <w:rFonts w:asciiTheme="minorHAnsi" w:hAnsiTheme="minorHAnsi"/>
          <w:color w:val="auto"/>
          <w:sz w:val="20"/>
          <w:szCs w:val="20"/>
        </w:rPr>
        <w:tab/>
      </w:r>
      <w:r w:rsidR="002220C9" w:rsidRPr="002220C9">
        <w:rPr>
          <w:rFonts w:asciiTheme="minorHAnsi" w:hAnsiTheme="minorHAnsi"/>
          <w:color w:val="auto"/>
          <w:sz w:val="20"/>
          <w:szCs w:val="20"/>
        </w:rPr>
        <w:tab/>
        <w:t xml:space="preserve">         </w:t>
      </w:r>
      <w:r w:rsidR="002220C9" w:rsidRPr="002220C9">
        <w:rPr>
          <w:rFonts w:asciiTheme="minorHAnsi" w:hAnsiTheme="minorHAnsi"/>
          <w:color w:val="auto"/>
          <w:sz w:val="20"/>
          <w:szCs w:val="20"/>
        </w:rPr>
        <w:tab/>
      </w:r>
      <w:r w:rsidR="002220C9" w:rsidRPr="002220C9">
        <w:rPr>
          <w:rFonts w:asciiTheme="minorHAnsi" w:hAnsiTheme="minorHAnsi"/>
          <w:color w:val="auto"/>
          <w:sz w:val="20"/>
          <w:szCs w:val="20"/>
        </w:rPr>
        <w:tab/>
        <w:t xml:space="preserve">                           (7)</w:t>
      </w:r>
    </w:p>
    <w:p w14:paraId="67B0BAD6"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p>
    <w:p w14:paraId="01FC84A1"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r w:rsidRPr="002220C9">
        <w:rPr>
          <w:rFonts w:asciiTheme="minorHAnsi" w:hAnsiTheme="minorHAnsi"/>
          <w:color w:val="auto"/>
          <w:sz w:val="20"/>
          <w:szCs w:val="20"/>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6"/>
        <w:gridCol w:w="4001"/>
        <w:gridCol w:w="4245"/>
      </w:tblGrid>
      <w:tr w:rsidR="008259FA" w:rsidRPr="00380A94" w14:paraId="3D9F5553" w14:textId="77777777" w:rsidTr="008259FA">
        <w:tc>
          <w:tcPr>
            <w:tcW w:w="0" w:type="auto"/>
            <w:vAlign w:val="center"/>
          </w:tcPr>
          <w:p w14:paraId="4F78C2A5" w14:textId="77777777" w:rsidR="002220C9" w:rsidRPr="00380A94" w:rsidRDefault="002220C9" w:rsidP="002220C9">
            <w:pPr>
              <w:adjustRightInd w:val="0"/>
              <w:snapToGrid w:val="0"/>
              <w:contextualSpacing w:val="0"/>
              <w:jc w:val="center"/>
              <w:rPr>
                <w:rFonts w:asciiTheme="minorHAnsi" w:eastAsia="宋体" w:hAnsiTheme="minorHAnsi"/>
                <w:color w:val="auto"/>
                <w:sz w:val="18"/>
                <w:szCs w:val="18"/>
              </w:rPr>
            </w:pPr>
            <w:r w:rsidRPr="00380A94">
              <w:rPr>
                <w:rFonts w:asciiTheme="minorHAnsi" w:hAnsiTheme="minorHAnsi"/>
                <w:b/>
                <w:color w:val="auto"/>
                <w:sz w:val="18"/>
                <w:szCs w:val="18"/>
                <w:lang w:eastAsia="zh-CN"/>
              </w:rPr>
              <w:t>Parameters</w:t>
            </w:r>
          </w:p>
        </w:tc>
        <w:tc>
          <w:tcPr>
            <w:tcW w:w="4001" w:type="dxa"/>
            <w:vAlign w:val="center"/>
          </w:tcPr>
          <w:p w14:paraId="66D00996" w14:textId="77777777" w:rsidR="002220C9" w:rsidRPr="00380A94" w:rsidRDefault="002220C9" w:rsidP="002220C9">
            <w:pPr>
              <w:adjustRightInd w:val="0"/>
              <w:snapToGrid w:val="0"/>
              <w:contextualSpacing w:val="0"/>
              <w:jc w:val="center"/>
              <w:rPr>
                <w:rFonts w:asciiTheme="minorHAnsi" w:hAnsiTheme="minorHAnsi"/>
                <w:color w:val="auto"/>
                <w:sz w:val="18"/>
                <w:szCs w:val="18"/>
              </w:rPr>
            </w:pPr>
            <w:r w:rsidRPr="00380A94">
              <w:rPr>
                <w:rFonts w:asciiTheme="minorHAnsi" w:hAnsiTheme="minorHAnsi"/>
                <w:b/>
                <w:color w:val="auto"/>
                <w:sz w:val="18"/>
                <w:szCs w:val="18"/>
                <w:lang w:eastAsia="zh-CN"/>
              </w:rPr>
              <w:t>Description</w:t>
            </w:r>
          </w:p>
        </w:tc>
        <w:tc>
          <w:tcPr>
            <w:tcW w:w="4245" w:type="dxa"/>
            <w:vAlign w:val="center"/>
          </w:tcPr>
          <w:p w14:paraId="560CA193" w14:textId="77777777" w:rsidR="002220C9" w:rsidRPr="00380A94" w:rsidRDefault="002220C9" w:rsidP="002220C9">
            <w:pPr>
              <w:adjustRightInd w:val="0"/>
              <w:snapToGrid w:val="0"/>
              <w:contextualSpacing w:val="0"/>
              <w:jc w:val="center"/>
              <w:rPr>
                <w:rFonts w:asciiTheme="minorHAnsi" w:hAnsiTheme="minorHAnsi"/>
                <w:color w:val="auto"/>
                <w:sz w:val="18"/>
                <w:szCs w:val="18"/>
              </w:rPr>
            </w:pPr>
            <w:r w:rsidRPr="00380A94">
              <w:rPr>
                <w:rFonts w:asciiTheme="minorHAnsi" w:hAnsiTheme="minorHAnsi"/>
                <w:b/>
                <w:color w:val="auto"/>
                <w:sz w:val="18"/>
                <w:szCs w:val="18"/>
                <w:lang w:eastAsia="zh-CN"/>
              </w:rPr>
              <w:t>Source/value</w:t>
            </w:r>
          </w:p>
        </w:tc>
      </w:tr>
      <w:tr w:rsidR="008259FA" w:rsidRPr="00380A94" w14:paraId="30571468" w14:textId="77777777" w:rsidTr="008259FA">
        <w:tc>
          <w:tcPr>
            <w:tcW w:w="0" w:type="auto"/>
            <w:vAlign w:val="center"/>
          </w:tcPr>
          <w:p w14:paraId="24993196" w14:textId="77777777" w:rsidR="002220C9" w:rsidRPr="00380A94" w:rsidRDefault="00000000" w:rsidP="002220C9">
            <w:pPr>
              <w:adjustRightInd w:val="0"/>
              <w:snapToGrid w:val="0"/>
              <w:contextualSpacing w:val="0"/>
              <w:jc w:val="both"/>
              <w:rPr>
                <w:rFonts w:asciiTheme="minorHAnsi" w:hAnsiTheme="minorHAnsi"/>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N</m:t>
                    </m:r>
                  </m:e>
                  <m:sub>
                    <m:r>
                      <w:rPr>
                        <w:rFonts w:ascii="Cambria Math" w:hAnsi="Cambria Math"/>
                        <w:color w:val="auto"/>
                        <w:sz w:val="18"/>
                        <w:szCs w:val="18"/>
                      </w:rPr>
                      <m:t>p,y</m:t>
                    </m:r>
                  </m:sub>
                </m:sSub>
              </m:oMath>
            </m:oMathPara>
          </w:p>
        </w:tc>
        <w:tc>
          <w:tcPr>
            <w:tcW w:w="4001" w:type="dxa"/>
            <w:vAlign w:val="center"/>
          </w:tcPr>
          <w:p w14:paraId="24101891" w14:textId="77777777"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 xml:space="preserve">Number of premises type </w:t>
            </w:r>
            <w:r w:rsidRPr="00380A94">
              <w:rPr>
                <w:rFonts w:asciiTheme="minorHAnsi" w:hAnsiTheme="minorHAnsi"/>
                <w:i/>
                <w:iCs/>
                <w:color w:val="auto"/>
                <w:sz w:val="18"/>
                <w:szCs w:val="18"/>
              </w:rPr>
              <w:t>p</w:t>
            </w:r>
            <w:r w:rsidRPr="00380A94">
              <w:rPr>
                <w:rFonts w:asciiTheme="minorHAnsi" w:hAnsiTheme="minorHAnsi"/>
                <w:color w:val="auto"/>
                <w:sz w:val="18"/>
                <w:szCs w:val="18"/>
              </w:rPr>
              <w:t xml:space="preserve"> with at least one project</w:t>
            </w:r>
            <w:r w:rsidRPr="00380A94">
              <w:rPr>
                <w:rFonts w:asciiTheme="minorHAnsi" w:hAnsiTheme="minorHAnsi"/>
                <w:color w:val="auto"/>
                <w:sz w:val="18"/>
                <w:szCs w:val="18"/>
                <w:lang w:eastAsia="zh-CN"/>
              </w:rPr>
              <w:t xml:space="preserve"> </w:t>
            </w:r>
            <w:r w:rsidRPr="00380A94">
              <w:rPr>
                <w:rFonts w:asciiTheme="minorHAnsi" w:hAnsiTheme="minorHAnsi"/>
                <w:color w:val="auto"/>
                <w:sz w:val="18"/>
                <w:szCs w:val="18"/>
              </w:rPr>
              <w:t xml:space="preserve">technology in year </w:t>
            </w:r>
            <w:r w:rsidRPr="00380A94">
              <w:rPr>
                <w:rFonts w:asciiTheme="minorHAnsi" w:hAnsiTheme="minorHAnsi"/>
                <w:i/>
                <w:iCs/>
                <w:color w:val="auto"/>
                <w:sz w:val="18"/>
                <w:szCs w:val="18"/>
              </w:rPr>
              <w:t>y</w:t>
            </w:r>
          </w:p>
        </w:tc>
        <w:tc>
          <w:tcPr>
            <w:tcW w:w="4245" w:type="dxa"/>
            <w:vAlign w:val="center"/>
          </w:tcPr>
          <w:p w14:paraId="188B3AAF" w14:textId="2053642F" w:rsidR="002220C9" w:rsidRPr="00380A94" w:rsidRDefault="002220C9" w:rsidP="002220C9">
            <w:pPr>
              <w:adjustRightInd w:val="0"/>
              <w:snapToGrid w:val="0"/>
              <w:contextualSpacing w:val="0"/>
              <w:jc w:val="both"/>
              <w:rPr>
                <w:rFonts w:asciiTheme="minorHAnsi" w:hAnsiTheme="minorHAnsi"/>
                <w:color w:val="auto"/>
                <w:sz w:val="18"/>
                <w:szCs w:val="18"/>
                <w:lang w:eastAsia="zh-CN"/>
              </w:rPr>
            </w:pPr>
            <w:r w:rsidRPr="00380A94">
              <w:rPr>
                <w:rFonts w:asciiTheme="minorHAnsi" w:hAnsiTheme="minorHAnsi"/>
                <w:color w:val="auto"/>
                <w:sz w:val="18"/>
                <w:szCs w:val="18"/>
                <w:lang w:eastAsia="zh-CN"/>
              </w:rPr>
              <w:t>Sales database</w:t>
            </w:r>
            <w:r w:rsidR="002C1248" w:rsidRPr="00380A94">
              <w:rPr>
                <w:rFonts w:asciiTheme="minorHAnsi" w:hAnsiTheme="minorHAnsi"/>
                <w:color w:val="auto"/>
                <w:sz w:val="18"/>
                <w:szCs w:val="18"/>
                <w:lang w:eastAsia="zh-CN"/>
              </w:rPr>
              <w:t>, in this monitoring period, this parameter is 467,123</w:t>
            </w:r>
          </w:p>
        </w:tc>
      </w:tr>
      <w:tr w:rsidR="008259FA" w:rsidRPr="00380A94" w14:paraId="1928877A" w14:textId="77777777" w:rsidTr="008259FA">
        <w:tc>
          <w:tcPr>
            <w:tcW w:w="0" w:type="auto"/>
            <w:vAlign w:val="center"/>
          </w:tcPr>
          <w:p w14:paraId="17B6A28A" w14:textId="77777777" w:rsidR="002220C9" w:rsidRPr="00380A94" w:rsidRDefault="00000000" w:rsidP="002220C9">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U</m:t>
                    </m:r>
                  </m:e>
                  <m:sub>
                    <m:r>
                      <w:rPr>
                        <w:rFonts w:ascii="Cambria Math" w:hAnsi="Cambria Math"/>
                        <w:color w:val="auto"/>
                        <w:sz w:val="18"/>
                        <w:szCs w:val="18"/>
                      </w:rPr>
                      <m:t>p,y</m:t>
                    </m:r>
                  </m:sub>
                </m:sSub>
              </m:oMath>
            </m:oMathPara>
          </w:p>
        </w:tc>
        <w:tc>
          <w:tcPr>
            <w:tcW w:w="4001" w:type="dxa"/>
            <w:vAlign w:val="center"/>
          </w:tcPr>
          <w:p w14:paraId="548649EB" w14:textId="77777777"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Usage rate of the project technology by premises type</w:t>
            </w:r>
            <w:r w:rsidRPr="00380A94">
              <w:rPr>
                <w:rFonts w:asciiTheme="minorHAnsi" w:hAnsiTheme="minorHAnsi"/>
                <w:color w:val="auto"/>
                <w:sz w:val="18"/>
                <w:szCs w:val="18"/>
                <w:lang w:eastAsia="zh-CN"/>
              </w:rPr>
              <w:t xml:space="preserve"> </w:t>
            </w:r>
            <w:r w:rsidRPr="00380A94">
              <w:rPr>
                <w:rFonts w:asciiTheme="minorHAnsi" w:hAnsiTheme="minorHAnsi"/>
                <w:i/>
                <w:iCs/>
                <w:color w:val="auto"/>
                <w:sz w:val="18"/>
                <w:szCs w:val="18"/>
              </w:rPr>
              <w:t>p</w:t>
            </w:r>
            <w:r w:rsidRPr="00380A94">
              <w:rPr>
                <w:rFonts w:asciiTheme="minorHAnsi" w:hAnsiTheme="minorHAnsi"/>
                <w:color w:val="auto"/>
                <w:sz w:val="18"/>
                <w:szCs w:val="18"/>
              </w:rPr>
              <w:t xml:space="preserve"> during year </w:t>
            </w:r>
            <w:r w:rsidRPr="00380A94">
              <w:rPr>
                <w:rFonts w:asciiTheme="minorHAnsi" w:hAnsiTheme="minorHAnsi"/>
                <w:i/>
                <w:iCs/>
                <w:color w:val="auto"/>
                <w:sz w:val="18"/>
                <w:szCs w:val="18"/>
              </w:rPr>
              <w:t xml:space="preserve">y </w:t>
            </w:r>
            <w:r w:rsidRPr="00380A94">
              <w:rPr>
                <w:rFonts w:asciiTheme="minorHAnsi" w:hAnsiTheme="minorHAnsi"/>
                <w:color w:val="auto"/>
                <w:sz w:val="18"/>
                <w:szCs w:val="18"/>
              </w:rPr>
              <w:t>(%)</w:t>
            </w:r>
          </w:p>
        </w:tc>
        <w:tc>
          <w:tcPr>
            <w:tcW w:w="4245" w:type="dxa"/>
            <w:vAlign w:val="center"/>
          </w:tcPr>
          <w:p w14:paraId="3ECEA8A5" w14:textId="5FB3548F"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lang w:eastAsia="zh-CN"/>
              </w:rPr>
              <w:t xml:space="preserve">Usage rate survey. </w:t>
            </w:r>
            <w:r w:rsidR="002C1248" w:rsidRPr="00380A94">
              <w:rPr>
                <w:rFonts w:asciiTheme="minorHAnsi" w:hAnsiTheme="minorHAnsi"/>
                <w:color w:val="auto"/>
                <w:sz w:val="18"/>
                <w:szCs w:val="18"/>
                <w:lang w:eastAsia="zh-CN"/>
              </w:rPr>
              <w:t>89/100=89% is applied in</w:t>
            </w:r>
            <w:r w:rsidR="00AD18BF">
              <w:rPr>
                <w:rFonts w:asciiTheme="minorHAnsi" w:hAnsiTheme="minorHAnsi"/>
                <w:color w:val="auto"/>
                <w:sz w:val="18"/>
                <w:szCs w:val="18"/>
                <w:lang w:eastAsia="zh-CN"/>
              </w:rPr>
              <w:t xml:space="preserve"> ER calculations claimed in 2021</w:t>
            </w:r>
            <w:r w:rsidR="002C1248" w:rsidRPr="00380A94">
              <w:rPr>
                <w:rFonts w:asciiTheme="minorHAnsi" w:hAnsiTheme="minorHAnsi"/>
                <w:color w:val="auto"/>
                <w:sz w:val="18"/>
                <w:szCs w:val="18"/>
                <w:lang w:eastAsia="zh-CN"/>
              </w:rPr>
              <w:t>.</w:t>
            </w:r>
            <w:r w:rsidR="00AD18BF">
              <w:rPr>
                <w:rFonts w:asciiTheme="minorHAnsi" w:hAnsiTheme="minorHAnsi"/>
                <w:color w:val="auto"/>
                <w:sz w:val="18"/>
                <w:szCs w:val="18"/>
                <w:lang w:eastAsia="zh-CN"/>
              </w:rPr>
              <w:t xml:space="preserve"> 88/100=88% </w:t>
            </w:r>
            <w:r w:rsidR="00AD18BF" w:rsidRPr="00380A94">
              <w:rPr>
                <w:rFonts w:asciiTheme="minorHAnsi" w:hAnsiTheme="minorHAnsi"/>
                <w:color w:val="auto"/>
                <w:sz w:val="18"/>
                <w:szCs w:val="18"/>
                <w:lang w:eastAsia="zh-CN"/>
              </w:rPr>
              <w:t>is applied in</w:t>
            </w:r>
            <w:r w:rsidR="00AD18BF">
              <w:rPr>
                <w:rFonts w:asciiTheme="minorHAnsi" w:hAnsiTheme="minorHAnsi"/>
                <w:color w:val="auto"/>
                <w:sz w:val="18"/>
                <w:szCs w:val="18"/>
                <w:lang w:eastAsia="zh-CN"/>
              </w:rPr>
              <w:t xml:space="preserve"> ER calculations claimed in 2022</w:t>
            </w:r>
          </w:p>
        </w:tc>
      </w:tr>
      <w:tr w:rsidR="008259FA" w:rsidRPr="00380A94" w14:paraId="19E4F80F" w14:textId="77777777" w:rsidTr="008259FA">
        <w:tc>
          <w:tcPr>
            <w:tcW w:w="0" w:type="auto"/>
            <w:vAlign w:val="center"/>
          </w:tcPr>
          <w:p w14:paraId="42E21C60" w14:textId="77777777" w:rsidR="002220C9" w:rsidRPr="00380A94" w:rsidRDefault="00000000" w:rsidP="002220C9">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QPW</m:t>
                    </m:r>
                  </m:e>
                  <m:sub>
                    <m:r>
                      <w:rPr>
                        <w:rFonts w:ascii="Cambria Math" w:hAnsi="Cambria Math"/>
                        <w:color w:val="auto"/>
                        <w:sz w:val="18"/>
                        <w:szCs w:val="18"/>
                      </w:rPr>
                      <m:t>hh,p,y</m:t>
                    </m:r>
                  </m:sub>
                </m:sSub>
              </m:oMath>
            </m:oMathPara>
          </w:p>
        </w:tc>
        <w:tc>
          <w:tcPr>
            <w:tcW w:w="4001" w:type="dxa"/>
            <w:vAlign w:val="center"/>
          </w:tcPr>
          <w:p w14:paraId="77676C88" w14:textId="77777777"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 xml:space="preserve">Volume of drinking water per premises </w:t>
            </w:r>
            <w:r w:rsidRPr="00380A94">
              <w:rPr>
                <w:rFonts w:asciiTheme="minorHAnsi" w:hAnsiTheme="minorHAnsi"/>
                <w:i/>
                <w:iCs/>
                <w:color w:val="auto"/>
                <w:sz w:val="18"/>
                <w:szCs w:val="18"/>
              </w:rPr>
              <w:t>p</w:t>
            </w:r>
            <w:r w:rsidRPr="00380A94">
              <w:rPr>
                <w:rFonts w:asciiTheme="minorHAnsi" w:hAnsiTheme="minorHAnsi"/>
                <w:color w:val="auto"/>
                <w:sz w:val="18"/>
                <w:szCs w:val="18"/>
              </w:rPr>
              <w:t xml:space="preserve"> per day in</w:t>
            </w:r>
            <w:r w:rsidRPr="00380A94">
              <w:rPr>
                <w:rFonts w:asciiTheme="minorHAnsi" w:hAnsiTheme="minorHAnsi"/>
                <w:color w:val="auto"/>
                <w:sz w:val="18"/>
                <w:szCs w:val="18"/>
                <w:lang w:eastAsia="zh-CN"/>
              </w:rPr>
              <w:t xml:space="preserve"> </w:t>
            </w:r>
            <w:r w:rsidRPr="00380A94">
              <w:rPr>
                <w:rFonts w:asciiTheme="minorHAnsi" w:hAnsiTheme="minorHAnsi"/>
                <w:color w:val="auto"/>
                <w:sz w:val="18"/>
                <w:szCs w:val="18"/>
              </w:rPr>
              <w:t xml:space="preserve">year </w:t>
            </w:r>
            <w:r w:rsidRPr="00380A94">
              <w:rPr>
                <w:rFonts w:asciiTheme="minorHAnsi" w:hAnsiTheme="minorHAnsi"/>
                <w:i/>
                <w:iCs/>
                <w:color w:val="auto"/>
                <w:sz w:val="18"/>
                <w:szCs w:val="18"/>
              </w:rPr>
              <w:t>y</w:t>
            </w:r>
            <w:r w:rsidRPr="00380A94">
              <w:rPr>
                <w:rFonts w:asciiTheme="minorHAnsi" w:hAnsiTheme="minorHAnsi"/>
                <w:color w:val="auto"/>
                <w:sz w:val="18"/>
                <w:szCs w:val="18"/>
              </w:rPr>
              <w:t xml:space="preserve"> (L)</w:t>
            </w:r>
          </w:p>
        </w:tc>
        <w:tc>
          <w:tcPr>
            <w:tcW w:w="4245" w:type="dxa"/>
            <w:vAlign w:val="center"/>
          </w:tcPr>
          <w:p w14:paraId="55BB9F8E" w14:textId="1CC6EC38" w:rsidR="002220C9" w:rsidRPr="00380A94" w:rsidRDefault="002220C9" w:rsidP="002220C9">
            <w:pPr>
              <w:adjustRightInd w:val="0"/>
              <w:snapToGrid w:val="0"/>
              <w:contextualSpacing w:val="0"/>
              <w:jc w:val="both"/>
              <w:rPr>
                <w:rFonts w:asciiTheme="minorHAnsi" w:hAnsiTheme="minorHAnsi"/>
                <w:color w:val="auto"/>
                <w:sz w:val="18"/>
                <w:szCs w:val="18"/>
                <w:lang w:eastAsia="zh-CN"/>
              </w:rPr>
            </w:pPr>
            <w:r w:rsidRPr="00380A94">
              <w:rPr>
                <w:rFonts w:asciiTheme="minorHAnsi" w:hAnsiTheme="minorHAnsi"/>
                <w:color w:val="auto"/>
                <w:sz w:val="18"/>
                <w:szCs w:val="18"/>
                <w:lang w:eastAsia="zh-CN"/>
              </w:rPr>
              <w:t>Calculated as Equation (8)</w:t>
            </w:r>
            <w:r w:rsidR="002904B2">
              <w:rPr>
                <w:rFonts w:asciiTheme="minorHAnsi" w:hAnsiTheme="minorHAnsi"/>
                <w:color w:val="auto"/>
                <w:sz w:val="18"/>
                <w:szCs w:val="18"/>
                <w:lang w:eastAsia="zh-CN"/>
              </w:rPr>
              <w:t>, 14.7L is applied.</w:t>
            </w:r>
          </w:p>
        </w:tc>
      </w:tr>
      <w:tr w:rsidR="008259FA" w:rsidRPr="00380A94" w14:paraId="20D71F05" w14:textId="77777777" w:rsidTr="008259FA">
        <w:tc>
          <w:tcPr>
            <w:tcW w:w="0" w:type="auto"/>
            <w:vAlign w:val="center"/>
          </w:tcPr>
          <w:p w14:paraId="000D1964" w14:textId="77777777" w:rsidR="002220C9" w:rsidRPr="00380A94" w:rsidRDefault="00000000" w:rsidP="002220C9">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DP</m:t>
                    </m:r>
                  </m:e>
                  <m:sub>
                    <m:r>
                      <w:rPr>
                        <w:rFonts w:ascii="Cambria Math" w:hAnsi="Cambria Math"/>
                        <w:color w:val="auto"/>
                        <w:sz w:val="18"/>
                        <w:szCs w:val="18"/>
                      </w:rPr>
                      <m:t>p,y</m:t>
                    </m:r>
                  </m:sub>
                </m:sSub>
              </m:oMath>
            </m:oMathPara>
          </w:p>
        </w:tc>
        <w:tc>
          <w:tcPr>
            <w:tcW w:w="4001" w:type="dxa"/>
            <w:vAlign w:val="center"/>
          </w:tcPr>
          <w:p w14:paraId="1193BED0" w14:textId="77777777"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Days the project technology is present for end-users in</w:t>
            </w:r>
            <w:r w:rsidRPr="00380A94">
              <w:rPr>
                <w:rFonts w:asciiTheme="minorHAnsi" w:hAnsiTheme="minorHAnsi"/>
                <w:color w:val="auto"/>
                <w:sz w:val="18"/>
                <w:szCs w:val="18"/>
                <w:lang w:eastAsia="zh-CN"/>
              </w:rPr>
              <w:t xml:space="preserve"> </w:t>
            </w:r>
            <w:r w:rsidRPr="00380A94">
              <w:rPr>
                <w:rFonts w:asciiTheme="minorHAnsi" w:hAnsiTheme="minorHAnsi"/>
                <w:color w:val="auto"/>
                <w:sz w:val="18"/>
                <w:szCs w:val="18"/>
              </w:rPr>
              <w:t xml:space="preserve">the premises </w:t>
            </w:r>
            <w:proofErr w:type="spellStart"/>
            <w:r w:rsidRPr="00380A94">
              <w:rPr>
                <w:rFonts w:asciiTheme="minorHAnsi" w:hAnsiTheme="minorHAnsi"/>
                <w:i/>
                <w:iCs/>
                <w:color w:val="auto"/>
                <w:sz w:val="18"/>
                <w:szCs w:val="18"/>
              </w:rPr>
              <w:t>p</w:t>
            </w:r>
            <w:r w:rsidRPr="00380A94">
              <w:rPr>
                <w:rFonts w:asciiTheme="minorHAnsi" w:hAnsiTheme="minorHAnsi"/>
                <w:color w:val="auto"/>
                <w:sz w:val="18"/>
                <w:szCs w:val="18"/>
              </w:rPr>
              <w:t xml:space="preserve"> in</w:t>
            </w:r>
            <w:proofErr w:type="spellEnd"/>
            <w:r w:rsidRPr="00380A94">
              <w:rPr>
                <w:rFonts w:asciiTheme="minorHAnsi" w:hAnsiTheme="minorHAnsi"/>
                <w:color w:val="auto"/>
                <w:sz w:val="18"/>
                <w:szCs w:val="18"/>
              </w:rPr>
              <w:t xml:space="preserve"> year </w:t>
            </w:r>
            <w:r w:rsidRPr="00380A94">
              <w:rPr>
                <w:rFonts w:asciiTheme="minorHAnsi" w:hAnsiTheme="minorHAnsi"/>
                <w:i/>
                <w:iCs/>
                <w:color w:val="auto"/>
                <w:sz w:val="18"/>
                <w:szCs w:val="18"/>
              </w:rPr>
              <w:t>y</w:t>
            </w:r>
          </w:p>
        </w:tc>
        <w:tc>
          <w:tcPr>
            <w:tcW w:w="4245" w:type="dxa"/>
            <w:vAlign w:val="center"/>
          </w:tcPr>
          <w:p w14:paraId="6C0BEEDA" w14:textId="4822E55E" w:rsidR="002220C9" w:rsidRPr="00380A94" w:rsidRDefault="002220C9" w:rsidP="002220C9">
            <w:pPr>
              <w:adjustRightInd w:val="0"/>
              <w:snapToGrid w:val="0"/>
              <w:contextualSpacing w:val="0"/>
              <w:jc w:val="both"/>
              <w:rPr>
                <w:rFonts w:asciiTheme="minorHAnsi" w:hAnsiTheme="minorHAnsi"/>
                <w:color w:val="auto"/>
                <w:sz w:val="18"/>
                <w:szCs w:val="18"/>
                <w:lang w:eastAsia="zh-CN"/>
              </w:rPr>
            </w:pPr>
            <w:r w:rsidRPr="00380A94">
              <w:rPr>
                <w:rFonts w:asciiTheme="minorHAnsi" w:hAnsiTheme="minorHAnsi"/>
                <w:color w:val="auto"/>
                <w:sz w:val="18"/>
                <w:szCs w:val="18"/>
              </w:rPr>
              <w:t xml:space="preserve">The actual value </w:t>
            </w:r>
            <w:r w:rsidR="002C1248" w:rsidRPr="00380A94">
              <w:rPr>
                <w:rFonts w:asciiTheme="minorHAnsi" w:hAnsiTheme="minorHAnsi"/>
                <w:color w:val="auto"/>
                <w:sz w:val="18"/>
                <w:szCs w:val="18"/>
              </w:rPr>
              <w:t>was</w:t>
            </w:r>
            <w:r w:rsidRPr="00380A94">
              <w:rPr>
                <w:rFonts w:asciiTheme="minorHAnsi" w:hAnsiTheme="minorHAnsi"/>
                <w:color w:val="auto"/>
                <w:sz w:val="18"/>
                <w:szCs w:val="18"/>
              </w:rPr>
              <w:t xml:space="preserve"> determined based on the sales database. </w:t>
            </w:r>
            <w:r w:rsidR="009C1ADF" w:rsidRPr="00380A94">
              <w:rPr>
                <w:rFonts w:asciiTheme="minorHAnsi" w:hAnsiTheme="minorHAnsi"/>
                <w:color w:val="auto"/>
                <w:sz w:val="18"/>
                <w:szCs w:val="18"/>
              </w:rPr>
              <w:t>1 is applied.</w:t>
            </w:r>
          </w:p>
        </w:tc>
      </w:tr>
    </w:tbl>
    <w:p w14:paraId="77CDD3F6"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p>
    <w:p w14:paraId="2E4979B5" w14:textId="77777777" w:rsidR="002220C9" w:rsidRPr="002220C9" w:rsidRDefault="002220C9" w:rsidP="002220C9">
      <w:pPr>
        <w:adjustRightInd w:val="0"/>
        <w:snapToGrid w:val="0"/>
        <w:spacing w:after="0"/>
        <w:contextualSpacing w:val="0"/>
        <w:jc w:val="both"/>
        <w:rPr>
          <w:rFonts w:asciiTheme="minorHAnsi" w:hAnsiTheme="minorHAnsi"/>
          <w:color w:val="auto"/>
          <w:sz w:val="20"/>
          <w:szCs w:val="20"/>
        </w:rPr>
      </w:pPr>
      <w:r w:rsidRPr="002220C9">
        <w:rPr>
          <w:rFonts w:asciiTheme="minorHAnsi" w:hAnsiTheme="minorHAnsi"/>
          <w:color w:val="auto"/>
          <w:sz w:val="20"/>
          <w:szCs w:val="20"/>
        </w:rPr>
        <w:t>The volume of drinking water per household per day is determined by considering whether the capacity of the project device is sufficient to provide at least the default amount of drinking water, as follows.</w:t>
      </w:r>
    </w:p>
    <w:p w14:paraId="53CED99D"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r w:rsidRPr="002220C9">
        <w:rPr>
          <w:rFonts w:asciiTheme="minorHAnsi" w:hAnsiTheme="minorHAnsi"/>
          <w:color w:val="auto"/>
          <w:sz w:val="20"/>
          <w:szCs w:val="20"/>
        </w:rPr>
        <w:t xml:space="preserve"> </w:t>
      </w:r>
    </w:p>
    <w:p w14:paraId="417F331A" w14:textId="77777777" w:rsidR="002220C9" w:rsidRPr="002220C9" w:rsidRDefault="00000000" w:rsidP="002220C9">
      <w:pPr>
        <w:adjustRightInd w:val="0"/>
        <w:snapToGrid w:val="0"/>
        <w:spacing w:after="0"/>
        <w:contextualSpacing w:val="0"/>
        <w:rPr>
          <w:rFonts w:asciiTheme="minorHAnsi" w:hAnsiTheme="minorHAnsi"/>
          <w:color w:val="auto"/>
          <w:sz w:val="20"/>
          <w:szCs w:val="20"/>
        </w:rPr>
      </w:pPr>
      <m:oMath>
        <m:sSub>
          <m:sSubPr>
            <m:ctrlPr>
              <w:rPr>
                <w:rFonts w:ascii="Cambria Math" w:hAnsi="Cambria Math"/>
                <w:i/>
                <w:color w:val="auto"/>
                <w:sz w:val="20"/>
                <w:szCs w:val="20"/>
              </w:rPr>
            </m:ctrlPr>
          </m:sSubPr>
          <m:e>
            <m:r>
              <w:rPr>
                <w:rFonts w:ascii="Cambria Math" w:hAnsi="Cambria Math"/>
                <w:color w:val="auto"/>
                <w:sz w:val="20"/>
                <w:szCs w:val="20"/>
              </w:rPr>
              <m:t>QPW</m:t>
            </m:r>
          </m:e>
          <m:sub>
            <m:r>
              <w:rPr>
                <w:rFonts w:ascii="Cambria Math" w:hAnsi="Cambria Math"/>
                <w:color w:val="auto"/>
                <w:sz w:val="20"/>
                <w:szCs w:val="20"/>
              </w:rPr>
              <m:t>hh,p,y</m:t>
            </m:r>
          </m:sub>
        </m:sSub>
        <m:r>
          <w:rPr>
            <w:rFonts w:ascii="Cambria Math" w:hAnsi="Cambria Math"/>
            <w:color w:val="auto"/>
            <w:sz w:val="20"/>
            <w:szCs w:val="20"/>
          </w:rPr>
          <m:t>=</m:t>
        </m:r>
        <m:func>
          <m:funcPr>
            <m:ctrlPr>
              <w:rPr>
                <w:rFonts w:ascii="Cambria Math" w:hAnsi="Cambria Math"/>
                <w:i/>
                <w:color w:val="auto"/>
                <w:sz w:val="20"/>
                <w:szCs w:val="20"/>
              </w:rPr>
            </m:ctrlPr>
          </m:funcPr>
          <m:fName>
            <m:limLow>
              <m:limLowPr>
                <m:ctrlPr>
                  <w:rPr>
                    <w:rFonts w:ascii="Cambria Math" w:hAnsi="Cambria Math"/>
                    <w:i/>
                    <w:color w:val="auto"/>
                    <w:sz w:val="20"/>
                    <w:szCs w:val="20"/>
                  </w:rPr>
                </m:ctrlPr>
              </m:limLowPr>
              <m:e>
                <m:r>
                  <m:rPr>
                    <m:sty m:val="p"/>
                  </m:rPr>
                  <w:rPr>
                    <w:rFonts w:ascii="Cambria Math" w:hAnsi="Cambria Math"/>
                    <w:color w:val="auto"/>
                    <w:sz w:val="20"/>
                    <w:szCs w:val="20"/>
                  </w:rPr>
                  <m:t>min</m:t>
                </m:r>
              </m:e>
              <m:lim/>
            </m:limLow>
          </m:fName>
          <m:e>
            <m:d>
              <m:dPr>
                <m:ctrlPr>
                  <w:rPr>
                    <w:rFonts w:ascii="Cambria Math" w:hAnsi="Cambria Math"/>
                    <w:i/>
                    <w:color w:val="auto"/>
                    <w:sz w:val="20"/>
                    <w:szCs w:val="20"/>
                  </w:rPr>
                </m:ctrlPr>
              </m:dPr>
              <m:e>
                <m:d>
                  <m:dPr>
                    <m:ctrlPr>
                      <w:rPr>
                        <w:rFonts w:ascii="Cambria Math" w:hAnsi="Cambria Math"/>
                        <w:i/>
                        <w:color w:val="auto"/>
                        <w:sz w:val="20"/>
                        <w:szCs w:val="20"/>
                      </w:rPr>
                    </m:ctrlPr>
                  </m:dPr>
                  <m:e>
                    <m:sSub>
                      <m:sSubPr>
                        <m:ctrlPr>
                          <w:rPr>
                            <w:rFonts w:ascii="Cambria Math" w:hAnsi="Cambria Math"/>
                            <w:i/>
                            <w:color w:val="auto"/>
                            <w:sz w:val="20"/>
                            <w:szCs w:val="20"/>
                          </w:rPr>
                        </m:ctrlPr>
                      </m:sSubPr>
                      <m:e>
                        <m:r>
                          <w:rPr>
                            <w:rFonts w:ascii="Cambria Math" w:hAnsi="Cambria Math"/>
                            <w:color w:val="auto"/>
                            <w:sz w:val="20"/>
                            <w:szCs w:val="20"/>
                          </w:rPr>
                          <m:t>q</m:t>
                        </m:r>
                      </m:e>
                      <m:sub>
                        <m:r>
                          <w:rPr>
                            <w:rFonts w:ascii="Cambria Math" w:hAnsi="Cambria Math"/>
                            <w:color w:val="auto"/>
                            <w:sz w:val="20"/>
                            <w:szCs w:val="20"/>
                          </w:rPr>
                          <m:t>i</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t</m:t>
                        </m:r>
                      </m:e>
                      <m:sub>
                        <m:r>
                          <w:rPr>
                            <w:rFonts w:ascii="Cambria Math" w:hAnsi="Cambria Math"/>
                            <w:color w:val="auto"/>
                            <w:sz w:val="20"/>
                            <w:szCs w:val="20"/>
                          </w:rPr>
                          <m:t>p,y</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DN</m:t>
                        </m:r>
                      </m:e>
                      <m:sub>
                        <m:r>
                          <w:rPr>
                            <w:rFonts w:ascii="Cambria Math" w:hAnsi="Cambria Math"/>
                            <w:color w:val="auto"/>
                            <w:sz w:val="20"/>
                            <w:szCs w:val="20"/>
                          </w:rPr>
                          <m:t>p,y</m:t>
                        </m:r>
                      </m:sub>
                    </m:sSub>
                  </m:e>
                </m:d>
                <m:r>
                  <w:rPr>
                    <w:rFonts w:ascii="Cambria Math" w:hAnsi="Cambria Math"/>
                    <w:color w:val="auto"/>
                    <w:sz w:val="20"/>
                    <w:szCs w:val="20"/>
                  </w:rPr>
                  <m:t>,</m:t>
                </m:r>
                <m:d>
                  <m:dPr>
                    <m:ctrlPr>
                      <w:rPr>
                        <w:rFonts w:ascii="Cambria Math" w:hAnsi="Cambria Math"/>
                        <w:i/>
                        <w:color w:val="auto"/>
                        <w:sz w:val="20"/>
                        <w:szCs w:val="20"/>
                      </w:rPr>
                    </m:ctrlPr>
                  </m:dPr>
                  <m:e>
                    <m:sSub>
                      <m:sSubPr>
                        <m:ctrlPr>
                          <w:rPr>
                            <w:rFonts w:ascii="Cambria Math" w:hAnsi="Cambria Math"/>
                            <w:i/>
                            <w:color w:val="auto"/>
                            <w:sz w:val="20"/>
                            <w:szCs w:val="20"/>
                          </w:rPr>
                        </m:ctrlPr>
                      </m:sSubPr>
                      <m:e>
                        <m:r>
                          <w:rPr>
                            <w:rFonts w:ascii="Cambria Math" w:hAnsi="Cambria Math"/>
                            <w:color w:val="auto"/>
                            <w:sz w:val="20"/>
                            <w:szCs w:val="20"/>
                          </w:rPr>
                          <m:t>QPW</m:t>
                        </m:r>
                      </m:e>
                      <m:sub>
                        <m:r>
                          <w:rPr>
                            <w:rFonts w:ascii="Cambria Math" w:hAnsi="Cambria Math"/>
                            <w:color w:val="auto"/>
                            <w:sz w:val="20"/>
                            <w:szCs w:val="20"/>
                          </w:rPr>
                          <m:t>p</m:t>
                        </m:r>
                      </m:sub>
                    </m:sSub>
                    <m:r>
                      <w:rPr>
                        <w:rFonts w:ascii="Cambria Math" w:hAnsi="Cambria Math"/>
                        <w:color w:val="auto"/>
                        <w:sz w:val="20"/>
                        <w:szCs w:val="20"/>
                      </w:rPr>
                      <m:t>*</m:t>
                    </m:r>
                    <m:sSub>
                      <m:sSubPr>
                        <m:ctrlPr>
                          <w:rPr>
                            <w:rFonts w:ascii="Cambria Math" w:hAnsi="Cambria Math"/>
                            <w:i/>
                            <w:color w:val="auto"/>
                            <w:sz w:val="20"/>
                            <w:szCs w:val="20"/>
                          </w:rPr>
                        </m:ctrlPr>
                      </m:sSubPr>
                      <m:e>
                        <m:r>
                          <w:rPr>
                            <w:rFonts w:ascii="Cambria Math" w:hAnsi="Cambria Math"/>
                            <w:color w:val="auto"/>
                            <w:sz w:val="20"/>
                            <w:szCs w:val="20"/>
                          </w:rPr>
                          <m:t>HN</m:t>
                        </m:r>
                      </m:e>
                      <m:sub>
                        <m:r>
                          <w:rPr>
                            <w:rFonts w:ascii="Cambria Math" w:hAnsi="Cambria Math"/>
                            <w:color w:val="auto"/>
                            <w:sz w:val="20"/>
                            <w:szCs w:val="20"/>
                          </w:rPr>
                          <m:t>p,y</m:t>
                        </m:r>
                      </m:sub>
                    </m:sSub>
                  </m:e>
                </m:d>
              </m:e>
            </m:d>
          </m:e>
        </m:func>
      </m:oMath>
      <w:r w:rsidR="002220C9" w:rsidRPr="002220C9">
        <w:rPr>
          <w:rFonts w:asciiTheme="minorHAnsi" w:hAnsiTheme="minorHAnsi"/>
          <w:color w:val="auto"/>
          <w:sz w:val="20"/>
          <w:szCs w:val="20"/>
        </w:rPr>
        <w:t xml:space="preserve"> </w:t>
      </w:r>
      <w:r w:rsidR="002220C9" w:rsidRPr="002220C9">
        <w:rPr>
          <w:rFonts w:asciiTheme="minorHAnsi" w:hAnsiTheme="minorHAnsi"/>
          <w:color w:val="auto"/>
          <w:sz w:val="20"/>
          <w:szCs w:val="20"/>
        </w:rPr>
        <w:tab/>
        <w:t xml:space="preserve">                                           (8)</w:t>
      </w:r>
    </w:p>
    <w:p w14:paraId="47D848D5"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p>
    <w:p w14:paraId="4F6EEBCB" w14:textId="77777777" w:rsidR="002220C9" w:rsidRPr="002220C9" w:rsidRDefault="002220C9" w:rsidP="002220C9">
      <w:pPr>
        <w:adjustRightInd w:val="0"/>
        <w:snapToGrid w:val="0"/>
        <w:spacing w:after="0"/>
        <w:contextualSpacing w:val="0"/>
        <w:rPr>
          <w:rFonts w:asciiTheme="minorHAnsi" w:hAnsiTheme="minorHAnsi"/>
          <w:color w:val="auto"/>
          <w:sz w:val="20"/>
          <w:szCs w:val="20"/>
        </w:rPr>
      </w:pPr>
      <w:r w:rsidRPr="002220C9">
        <w:rPr>
          <w:rFonts w:asciiTheme="minorHAnsi" w:hAnsiTheme="minorHAnsi"/>
          <w:color w:val="auto"/>
          <w:sz w:val="20"/>
          <w:szCs w:val="20"/>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6"/>
        <w:gridCol w:w="4448"/>
        <w:gridCol w:w="3798"/>
      </w:tblGrid>
      <w:tr w:rsidR="002220C9" w:rsidRPr="00380A94" w14:paraId="206B4539" w14:textId="77777777" w:rsidTr="005A547D">
        <w:tc>
          <w:tcPr>
            <w:tcW w:w="1318" w:type="dxa"/>
            <w:vAlign w:val="center"/>
          </w:tcPr>
          <w:p w14:paraId="6D58B178" w14:textId="77777777" w:rsidR="002220C9" w:rsidRPr="00380A94" w:rsidRDefault="002220C9" w:rsidP="002220C9">
            <w:pPr>
              <w:adjustRightInd w:val="0"/>
              <w:snapToGrid w:val="0"/>
              <w:contextualSpacing w:val="0"/>
              <w:jc w:val="center"/>
              <w:rPr>
                <w:rFonts w:asciiTheme="minorHAnsi" w:eastAsia="宋体" w:hAnsiTheme="minorHAnsi"/>
                <w:color w:val="auto"/>
                <w:sz w:val="18"/>
                <w:szCs w:val="18"/>
              </w:rPr>
            </w:pPr>
            <w:r w:rsidRPr="00380A94">
              <w:rPr>
                <w:rFonts w:asciiTheme="minorHAnsi" w:hAnsiTheme="minorHAnsi"/>
                <w:b/>
                <w:color w:val="auto"/>
                <w:sz w:val="18"/>
                <w:szCs w:val="18"/>
                <w:lang w:eastAsia="zh-CN"/>
              </w:rPr>
              <w:t>Parameters</w:t>
            </w:r>
          </w:p>
        </w:tc>
        <w:tc>
          <w:tcPr>
            <w:tcW w:w="4482" w:type="dxa"/>
            <w:vAlign w:val="center"/>
          </w:tcPr>
          <w:p w14:paraId="7E9D49EB" w14:textId="77777777" w:rsidR="002220C9" w:rsidRPr="00380A94" w:rsidRDefault="002220C9" w:rsidP="002220C9">
            <w:pPr>
              <w:adjustRightInd w:val="0"/>
              <w:snapToGrid w:val="0"/>
              <w:contextualSpacing w:val="0"/>
              <w:jc w:val="center"/>
              <w:rPr>
                <w:rFonts w:asciiTheme="minorHAnsi" w:hAnsiTheme="minorHAnsi"/>
                <w:color w:val="auto"/>
                <w:sz w:val="18"/>
                <w:szCs w:val="18"/>
              </w:rPr>
            </w:pPr>
            <w:r w:rsidRPr="00380A94">
              <w:rPr>
                <w:rFonts w:asciiTheme="minorHAnsi" w:hAnsiTheme="minorHAnsi"/>
                <w:b/>
                <w:color w:val="auto"/>
                <w:sz w:val="18"/>
                <w:szCs w:val="18"/>
                <w:lang w:eastAsia="zh-CN"/>
              </w:rPr>
              <w:t>Description</w:t>
            </w:r>
          </w:p>
        </w:tc>
        <w:tc>
          <w:tcPr>
            <w:tcW w:w="3822" w:type="dxa"/>
            <w:vAlign w:val="center"/>
          </w:tcPr>
          <w:p w14:paraId="7329A9FD" w14:textId="77777777" w:rsidR="002220C9" w:rsidRPr="00380A94" w:rsidRDefault="002220C9" w:rsidP="002220C9">
            <w:pPr>
              <w:adjustRightInd w:val="0"/>
              <w:snapToGrid w:val="0"/>
              <w:contextualSpacing w:val="0"/>
              <w:jc w:val="center"/>
              <w:rPr>
                <w:rFonts w:asciiTheme="minorHAnsi" w:hAnsiTheme="minorHAnsi"/>
                <w:color w:val="auto"/>
                <w:sz w:val="18"/>
                <w:szCs w:val="18"/>
              </w:rPr>
            </w:pPr>
            <w:r w:rsidRPr="00380A94">
              <w:rPr>
                <w:rFonts w:asciiTheme="minorHAnsi" w:hAnsiTheme="minorHAnsi"/>
                <w:b/>
                <w:color w:val="auto"/>
                <w:sz w:val="18"/>
                <w:szCs w:val="18"/>
                <w:lang w:eastAsia="zh-CN"/>
              </w:rPr>
              <w:t>Source/value</w:t>
            </w:r>
          </w:p>
        </w:tc>
      </w:tr>
      <w:tr w:rsidR="002220C9" w:rsidRPr="00380A94" w14:paraId="0741D3DF" w14:textId="77777777" w:rsidTr="005A547D">
        <w:tc>
          <w:tcPr>
            <w:tcW w:w="1318" w:type="dxa"/>
            <w:vAlign w:val="center"/>
          </w:tcPr>
          <w:p w14:paraId="4E4B6E5A" w14:textId="77777777" w:rsidR="002220C9" w:rsidRPr="00380A94" w:rsidRDefault="00000000" w:rsidP="002220C9">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q</m:t>
                    </m:r>
                  </m:e>
                  <m:sub>
                    <m:r>
                      <w:rPr>
                        <w:rFonts w:ascii="Cambria Math" w:hAnsi="Cambria Math"/>
                        <w:color w:val="auto"/>
                        <w:sz w:val="18"/>
                        <w:szCs w:val="18"/>
                      </w:rPr>
                      <m:t>i</m:t>
                    </m:r>
                  </m:sub>
                </m:sSub>
              </m:oMath>
            </m:oMathPara>
          </w:p>
        </w:tc>
        <w:tc>
          <w:tcPr>
            <w:tcW w:w="4482" w:type="dxa"/>
            <w:vAlign w:val="center"/>
          </w:tcPr>
          <w:p w14:paraId="3ED559F2" w14:textId="77777777"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Capacity of the household water treatment technology (L/h)</w:t>
            </w:r>
          </w:p>
        </w:tc>
        <w:tc>
          <w:tcPr>
            <w:tcW w:w="3822" w:type="dxa"/>
            <w:vAlign w:val="center"/>
          </w:tcPr>
          <w:p w14:paraId="19E87E4B" w14:textId="77777777" w:rsidR="002220C9" w:rsidRPr="00380A94" w:rsidRDefault="002220C9" w:rsidP="002220C9">
            <w:pPr>
              <w:adjustRightInd w:val="0"/>
              <w:snapToGrid w:val="0"/>
              <w:contextualSpacing w:val="0"/>
              <w:jc w:val="both"/>
              <w:rPr>
                <w:rFonts w:asciiTheme="minorHAnsi" w:hAnsiTheme="minorHAnsi"/>
                <w:color w:val="auto"/>
                <w:sz w:val="18"/>
                <w:szCs w:val="18"/>
                <w:lang w:eastAsia="zh-CN"/>
              </w:rPr>
            </w:pPr>
            <w:r w:rsidRPr="00380A94">
              <w:rPr>
                <w:rFonts w:asciiTheme="minorHAnsi" w:hAnsiTheme="minorHAnsi"/>
                <w:color w:val="auto"/>
                <w:sz w:val="18"/>
                <w:szCs w:val="18"/>
                <w:lang w:eastAsia="zh-CN"/>
              </w:rPr>
              <w:t>Manufacturer specifications, 3</w:t>
            </w:r>
          </w:p>
        </w:tc>
      </w:tr>
      <w:tr w:rsidR="002220C9" w:rsidRPr="00380A94" w14:paraId="1B862D46" w14:textId="77777777" w:rsidTr="005A547D">
        <w:tc>
          <w:tcPr>
            <w:tcW w:w="1318" w:type="dxa"/>
            <w:vAlign w:val="center"/>
          </w:tcPr>
          <w:p w14:paraId="0369D693" w14:textId="77777777" w:rsidR="002220C9" w:rsidRPr="00380A94" w:rsidRDefault="002220C9" w:rsidP="002220C9">
            <w:pPr>
              <w:adjustRightInd w:val="0"/>
              <w:snapToGrid w:val="0"/>
              <w:contextualSpacing w:val="0"/>
              <w:jc w:val="center"/>
              <w:rPr>
                <w:rFonts w:asciiTheme="minorHAnsi" w:hAnsiTheme="minorHAnsi"/>
                <w:i/>
                <w:iCs/>
                <w:color w:val="auto"/>
                <w:sz w:val="18"/>
                <w:szCs w:val="18"/>
              </w:rPr>
            </w:pPr>
            <w:proofErr w:type="spellStart"/>
            <w:proofErr w:type="gramStart"/>
            <w:r w:rsidRPr="00380A94">
              <w:rPr>
                <w:rFonts w:asciiTheme="minorHAnsi" w:hAnsiTheme="minorHAnsi"/>
                <w:i/>
                <w:iCs/>
                <w:color w:val="auto"/>
                <w:sz w:val="18"/>
                <w:szCs w:val="18"/>
              </w:rPr>
              <w:t>t</w:t>
            </w:r>
            <w:r w:rsidRPr="00380A94">
              <w:rPr>
                <w:rFonts w:asciiTheme="minorHAnsi" w:hAnsiTheme="minorHAnsi"/>
                <w:i/>
                <w:iCs/>
                <w:color w:val="auto"/>
                <w:sz w:val="18"/>
                <w:szCs w:val="18"/>
                <w:vertAlign w:val="subscript"/>
              </w:rPr>
              <w:t>p,y</w:t>
            </w:r>
            <w:proofErr w:type="spellEnd"/>
            <w:proofErr w:type="gramEnd"/>
          </w:p>
        </w:tc>
        <w:tc>
          <w:tcPr>
            <w:tcW w:w="4482" w:type="dxa"/>
            <w:vAlign w:val="center"/>
          </w:tcPr>
          <w:p w14:paraId="0E598099" w14:textId="77777777"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Usage time of the project technology by premises type</w:t>
            </w:r>
            <w:r w:rsidRPr="00380A94">
              <w:rPr>
                <w:rFonts w:asciiTheme="minorHAnsi" w:hAnsiTheme="minorHAnsi"/>
                <w:color w:val="auto"/>
                <w:sz w:val="18"/>
                <w:szCs w:val="18"/>
                <w:lang w:eastAsia="zh-CN"/>
              </w:rPr>
              <w:t xml:space="preserve"> </w:t>
            </w:r>
            <w:proofErr w:type="spellStart"/>
            <w:r w:rsidRPr="00380A94">
              <w:rPr>
                <w:rFonts w:asciiTheme="minorHAnsi" w:hAnsiTheme="minorHAnsi"/>
                <w:i/>
                <w:iCs/>
                <w:color w:val="auto"/>
                <w:sz w:val="18"/>
                <w:szCs w:val="18"/>
              </w:rPr>
              <w:t>p</w:t>
            </w:r>
            <w:r w:rsidRPr="00380A94">
              <w:rPr>
                <w:rFonts w:asciiTheme="minorHAnsi" w:hAnsiTheme="minorHAnsi"/>
                <w:color w:val="auto"/>
                <w:sz w:val="18"/>
                <w:szCs w:val="18"/>
              </w:rPr>
              <w:t xml:space="preserve"> in</w:t>
            </w:r>
            <w:proofErr w:type="spellEnd"/>
            <w:r w:rsidRPr="00380A94">
              <w:rPr>
                <w:rFonts w:asciiTheme="minorHAnsi" w:hAnsiTheme="minorHAnsi"/>
                <w:color w:val="auto"/>
                <w:sz w:val="18"/>
                <w:szCs w:val="18"/>
              </w:rPr>
              <w:t xml:space="preserve"> year </w:t>
            </w:r>
            <w:r w:rsidRPr="00380A94">
              <w:rPr>
                <w:rFonts w:asciiTheme="minorHAnsi" w:hAnsiTheme="minorHAnsi"/>
                <w:i/>
                <w:iCs/>
                <w:color w:val="auto"/>
                <w:sz w:val="18"/>
                <w:szCs w:val="18"/>
              </w:rPr>
              <w:t>y</w:t>
            </w:r>
            <w:r w:rsidRPr="00380A94">
              <w:rPr>
                <w:rFonts w:asciiTheme="minorHAnsi" w:hAnsiTheme="minorHAnsi"/>
                <w:color w:val="auto"/>
                <w:sz w:val="18"/>
                <w:szCs w:val="18"/>
              </w:rPr>
              <w:t xml:space="preserve"> (h/day)</w:t>
            </w:r>
          </w:p>
        </w:tc>
        <w:tc>
          <w:tcPr>
            <w:tcW w:w="3822" w:type="dxa"/>
            <w:vAlign w:val="center"/>
          </w:tcPr>
          <w:p w14:paraId="1AA73418" w14:textId="77777777" w:rsidR="002220C9" w:rsidRPr="00380A94" w:rsidRDefault="002220C9" w:rsidP="002220C9">
            <w:pPr>
              <w:adjustRightInd w:val="0"/>
              <w:snapToGrid w:val="0"/>
              <w:contextualSpacing w:val="0"/>
              <w:jc w:val="both"/>
              <w:rPr>
                <w:rFonts w:asciiTheme="minorHAnsi" w:hAnsiTheme="minorHAnsi"/>
                <w:color w:val="auto"/>
                <w:sz w:val="18"/>
                <w:szCs w:val="18"/>
                <w:lang w:eastAsia="zh-CN"/>
              </w:rPr>
            </w:pPr>
            <w:r w:rsidRPr="00380A94">
              <w:rPr>
                <w:rFonts w:asciiTheme="minorHAnsi" w:hAnsiTheme="minorHAnsi"/>
                <w:color w:val="auto"/>
                <w:sz w:val="18"/>
                <w:szCs w:val="18"/>
                <w:lang w:eastAsia="zh-CN"/>
              </w:rPr>
              <w:t>Option 3 Default value of 5 hours will be used.</w:t>
            </w:r>
          </w:p>
        </w:tc>
      </w:tr>
      <w:tr w:rsidR="002220C9" w:rsidRPr="00380A94" w14:paraId="6304F620" w14:textId="77777777" w:rsidTr="005A547D">
        <w:tc>
          <w:tcPr>
            <w:tcW w:w="1318" w:type="dxa"/>
            <w:vAlign w:val="center"/>
          </w:tcPr>
          <w:p w14:paraId="0583A4E2" w14:textId="77777777" w:rsidR="002220C9" w:rsidRPr="00380A94" w:rsidRDefault="00000000" w:rsidP="002220C9">
            <w:pPr>
              <w:adjustRightInd w:val="0"/>
              <w:snapToGrid w:val="0"/>
              <w:contextualSpacing w:val="0"/>
              <w:jc w:val="both"/>
              <w:rPr>
                <w:rFonts w:asciiTheme="minorHAnsi" w:hAnsiTheme="minorHAnsi"/>
                <w:i/>
                <w:iCs/>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DN</m:t>
                    </m:r>
                  </m:e>
                  <m:sub>
                    <m:r>
                      <w:rPr>
                        <w:rFonts w:ascii="Cambria Math" w:hAnsi="Cambria Math"/>
                        <w:color w:val="auto"/>
                        <w:sz w:val="18"/>
                        <w:szCs w:val="18"/>
                      </w:rPr>
                      <m:t>p,y</m:t>
                    </m:r>
                  </m:sub>
                </m:sSub>
              </m:oMath>
            </m:oMathPara>
          </w:p>
        </w:tc>
        <w:tc>
          <w:tcPr>
            <w:tcW w:w="4482" w:type="dxa"/>
            <w:vAlign w:val="center"/>
          </w:tcPr>
          <w:p w14:paraId="26592C66" w14:textId="77777777"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Average number of individual project technologies in</w:t>
            </w:r>
            <w:r w:rsidRPr="00380A94">
              <w:rPr>
                <w:rFonts w:asciiTheme="minorHAnsi" w:hAnsiTheme="minorHAnsi"/>
                <w:color w:val="auto"/>
                <w:sz w:val="18"/>
                <w:szCs w:val="18"/>
                <w:lang w:eastAsia="zh-CN"/>
              </w:rPr>
              <w:t xml:space="preserve"> </w:t>
            </w:r>
            <w:r w:rsidRPr="00380A94">
              <w:rPr>
                <w:rFonts w:asciiTheme="minorHAnsi" w:hAnsiTheme="minorHAnsi"/>
                <w:color w:val="auto"/>
                <w:sz w:val="18"/>
                <w:szCs w:val="18"/>
              </w:rPr>
              <w:t xml:space="preserve">each project premises type </w:t>
            </w:r>
            <w:proofErr w:type="spellStart"/>
            <w:r w:rsidRPr="00380A94">
              <w:rPr>
                <w:rFonts w:asciiTheme="minorHAnsi" w:hAnsiTheme="minorHAnsi"/>
                <w:i/>
                <w:iCs/>
                <w:color w:val="auto"/>
                <w:sz w:val="18"/>
                <w:szCs w:val="18"/>
              </w:rPr>
              <w:t>p</w:t>
            </w:r>
            <w:r w:rsidRPr="00380A94">
              <w:rPr>
                <w:rFonts w:asciiTheme="minorHAnsi" w:hAnsiTheme="minorHAnsi"/>
                <w:color w:val="auto"/>
                <w:sz w:val="18"/>
                <w:szCs w:val="18"/>
              </w:rPr>
              <w:t xml:space="preserve"> in</w:t>
            </w:r>
            <w:proofErr w:type="spellEnd"/>
            <w:r w:rsidRPr="00380A94">
              <w:rPr>
                <w:rFonts w:asciiTheme="minorHAnsi" w:hAnsiTheme="minorHAnsi"/>
                <w:color w:val="auto"/>
                <w:sz w:val="18"/>
                <w:szCs w:val="18"/>
              </w:rPr>
              <w:t xml:space="preserve"> year </w:t>
            </w:r>
            <w:r w:rsidRPr="00380A94">
              <w:rPr>
                <w:rFonts w:asciiTheme="minorHAnsi" w:hAnsiTheme="minorHAnsi"/>
                <w:i/>
                <w:iCs/>
                <w:color w:val="auto"/>
                <w:sz w:val="18"/>
                <w:szCs w:val="18"/>
              </w:rPr>
              <w:t>y</w:t>
            </w:r>
          </w:p>
        </w:tc>
        <w:tc>
          <w:tcPr>
            <w:tcW w:w="3822" w:type="dxa"/>
            <w:vAlign w:val="center"/>
          </w:tcPr>
          <w:p w14:paraId="460904AB" w14:textId="62848C7A"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The actual value</w:t>
            </w:r>
            <w:r w:rsidR="009C1ADF" w:rsidRPr="00380A94">
              <w:rPr>
                <w:rFonts w:asciiTheme="minorHAnsi" w:hAnsiTheme="minorHAnsi"/>
                <w:color w:val="auto"/>
                <w:sz w:val="18"/>
                <w:szCs w:val="18"/>
              </w:rPr>
              <w:t xml:space="preserve"> was</w:t>
            </w:r>
            <w:r w:rsidRPr="00380A94">
              <w:rPr>
                <w:rFonts w:asciiTheme="minorHAnsi" w:hAnsiTheme="minorHAnsi"/>
                <w:color w:val="auto"/>
                <w:sz w:val="18"/>
                <w:szCs w:val="18"/>
              </w:rPr>
              <w:t xml:space="preserve"> determined based on</w:t>
            </w:r>
            <w:r w:rsidRPr="00380A94">
              <w:rPr>
                <w:rFonts w:asciiTheme="minorHAnsi" w:hAnsiTheme="minorHAnsi"/>
                <w:color w:val="auto"/>
                <w:sz w:val="18"/>
                <w:szCs w:val="18"/>
                <w:lang w:eastAsia="zh-CN"/>
              </w:rPr>
              <w:t xml:space="preserve"> sales database</w:t>
            </w:r>
            <w:r w:rsidR="009C1ADF" w:rsidRPr="00380A94">
              <w:rPr>
                <w:rFonts w:asciiTheme="minorHAnsi" w:hAnsiTheme="minorHAnsi"/>
                <w:color w:val="auto"/>
                <w:sz w:val="18"/>
                <w:szCs w:val="18"/>
                <w:lang w:eastAsia="zh-CN"/>
              </w:rPr>
              <w:t xml:space="preserve"> in this monitoring period</w:t>
            </w:r>
            <w:r w:rsidRPr="00380A94">
              <w:rPr>
                <w:rFonts w:asciiTheme="minorHAnsi" w:hAnsiTheme="minorHAnsi"/>
                <w:color w:val="auto"/>
                <w:sz w:val="18"/>
                <w:szCs w:val="18"/>
              </w:rPr>
              <w:t>.</w:t>
            </w:r>
            <w:r w:rsidR="009C1ADF" w:rsidRPr="00380A94">
              <w:rPr>
                <w:rFonts w:asciiTheme="minorHAnsi" w:hAnsiTheme="minorHAnsi"/>
                <w:color w:val="auto"/>
                <w:sz w:val="18"/>
                <w:szCs w:val="18"/>
              </w:rPr>
              <w:t xml:space="preserve"> 1 was applied.</w:t>
            </w:r>
            <w:r w:rsidRPr="00380A94">
              <w:rPr>
                <w:rFonts w:asciiTheme="minorHAnsi" w:hAnsiTheme="minorHAnsi"/>
                <w:color w:val="auto"/>
                <w:sz w:val="18"/>
                <w:szCs w:val="18"/>
              </w:rPr>
              <w:t xml:space="preserve"> </w:t>
            </w:r>
          </w:p>
        </w:tc>
      </w:tr>
      <w:tr w:rsidR="002220C9" w:rsidRPr="00380A94" w14:paraId="0F5441C2" w14:textId="77777777" w:rsidTr="005A547D">
        <w:tc>
          <w:tcPr>
            <w:tcW w:w="1318" w:type="dxa"/>
            <w:vAlign w:val="center"/>
          </w:tcPr>
          <w:p w14:paraId="506319F1" w14:textId="77777777" w:rsidR="002220C9" w:rsidRPr="00380A94" w:rsidRDefault="00000000" w:rsidP="002220C9">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HN</m:t>
                    </m:r>
                  </m:e>
                  <m:sub>
                    <m:r>
                      <w:rPr>
                        <w:rFonts w:ascii="Cambria Math" w:hAnsi="Cambria Math"/>
                        <w:color w:val="auto"/>
                        <w:sz w:val="18"/>
                        <w:szCs w:val="18"/>
                      </w:rPr>
                      <m:t>p,y</m:t>
                    </m:r>
                  </m:sub>
                </m:sSub>
              </m:oMath>
            </m:oMathPara>
          </w:p>
        </w:tc>
        <w:tc>
          <w:tcPr>
            <w:tcW w:w="4482" w:type="dxa"/>
            <w:vAlign w:val="center"/>
          </w:tcPr>
          <w:p w14:paraId="04E7171C" w14:textId="77777777"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 xml:space="preserve">Number of individuals per premises type </w:t>
            </w:r>
            <w:proofErr w:type="spellStart"/>
            <w:r w:rsidRPr="00380A94">
              <w:rPr>
                <w:rFonts w:asciiTheme="minorHAnsi" w:hAnsiTheme="minorHAnsi"/>
                <w:i/>
                <w:iCs/>
                <w:color w:val="auto"/>
                <w:sz w:val="18"/>
                <w:szCs w:val="18"/>
              </w:rPr>
              <w:t xml:space="preserve">p </w:t>
            </w:r>
            <w:r w:rsidRPr="00380A94">
              <w:rPr>
                <w:rFonts w:asciiTheme="minorHAnsi" w:hAnsiTheme="minorHAnsi"/>
                <w:color w:val="auto"/>
                <w:sz w:val="18"/>
                <w:szCs w:val="18"/>
              </w:rPr>
              <w:t>in</w:t>
            </w:r>
            <w:proofErr w:type="spellEnd"/>
            <w:r w:rsidRPr="00380A94">
              <w:rPr>
                <w:rFonts w:asciiTheme="minorHAnsi" w:hAnsiTheme="minorHAnsi"/>
                <w:color w:val="auto"/>
                <w:sz w:val="18"/>
                <w:szCs w:val="18"/>
              </w:rPr>
              <w:t xml:space="preserve"> year </w:t>
            </w:r>
            <w:r w:rsidRPr="00380A94">
              <w:rPr>
                <w:rFonts w:asciiTheme="minorHAnsi" w:hAnsiTheme="minorHAnsi"/>
                <w:i/>
                <w:iCs/>
                <w:color w:val="auto"/>
                <w:sz w:val="18"/>
                <w:szCs w:val="18"/>
              </w:rPr>
              <w:t>y</w:t>
            </w:r>
          </w:p>
        </w:tc>
        <w:tc>
          <w:tcPr>
            <w:tcW w:w="3822" w:type="dxa"/>
            <w:vAlign w:val="center"/>
          </w:tcPr>
          <w:p w14:paraId="306E3782" w14:textId="0B35C68C" w:rsidR="002220C9" w:rsidRPr="00380A94" w:rsidRDefault="002220C9" w:rsidP="002220C9">
            <w:pPr>
              <w:adjustRightInd w:val="0"/>
              <w:snapToGrid w:val="0"/>
              <w:contextualSpacing w:val="0"/>
              <w:jc w:val="both"/>
              <w:rPr>
                <w:rFonts w:asciiTheme="minorHAnsi" w:hAnsiTheme="minorHAnsi"/>
                <w:color w:val="auto"/>
                <w:sz w:val="18"/>
                <w:szCs w:val="18"/>
                <w:lang w:eastAsia="zh-CN"/>
              </w:rPr>
            </w:pPr>
            <w:r w:rsidRPr="00380A94">
              <w:rPr>
                <w:rFonts w:asciiTheme="minorHAnsi" w:hAnsiTheme="minorHAnsi"/>
                <w:color w:val="auto"/>
                <w:sz w:val="18"/>
                <w:szCs w:val="18"/>
                <w:lang w:eastAsia="zh-CN"/>
              </w:rPr>
              <w:t>The actual value</w:t>
            </w:r>
            <w:r w:rsidR="009C1ADF" w:rsidRPr="00380A94">
              <w:rPr>
                <w:rFonts w:asciiTheme="minorHAnsi" w:hAnsiTheme="minorHAnsi"/>
                <w:color w:val="auto"/>
                <w:sz w:val="18"/>
                <w:szCs w:val="18"/>
                <w:lang w:eastAsia="zh-CN"/>
              </w:rPr>
              <w:t xml:space="preserve"> was</w:t>
            </w:r>
            <w:r w:rsidRPr="00380A94">
              <w:rPr>
                <w:rFonts w:asciiTheme="minorHAnsi" w:hAnsiTheme="minorHAnsi"/>
                <w:color w:val="auto"/>
                <w:sz w:val="18"/>
                <w:szCs w:val="18"/>
                <w:lang w:eastAsia="zh-CN"/>
              </w:rPr>
              <w:t xml:space="preserve"> determined based on project survey. </w:t>
            </w:r>
            <w:r w:rsidR="008259FA">
              <w:rPr>
                <w:rFonts w:asciiTheme="minorHAnsi" w:hAnsiTheme="minorHAnsi"/>
                <w:color w:val="auto"/>
                <w:sz w:val="18"/>
                <w:szCs w:val="18"/>
                <w:lang w:eastAsia="zh-CN"/>
              </w:rPr>
              <w:t xml:space="preserve">After cross-checked, the </w:t>
            </w:r>
            <w:proofErr w:type="spellStart"/>
            <w:r w:rsidR="008259FA">
              <w:rPr>
                <w:rFonts w:asciiTheme="minorHAnsi" w:hAnsiTheme="minorHAnsi"/>
                <w:color w:val="auto"/>
                <w:sz w:val="18"/>
                <w:szCs w:val="18"/>
                <w:lang w:eastAsia="zh-CN"/>
              </w:rPr>
              <w:t>value</w:t>
            </w:r>
            <w:r w:rsidRPr="00380A94">
              <w:rPr>
                <w:rFonts w:asciiTheme="minorHAnsi" w:hAnsiTheme="minorHAnsi"/>
                <w:color w:val="auto"/>
                <w:sz w:val="18"/>
                <w:szCs w:val="18"/>
                <w:lang w:eastAsia="zh-CN"/>
              </w:rPr>
              <w:t>t</w:t>
            </w:r>
            <w:proofErr w:type="spellEnd"/>
            <w:r w:rsidRPr="00380A94">
              <w:rPr>
                <w:rFonts w:asciiTheme="minorHAnsi" w:hAnsiTheme="minorHAnsi"/>
                <w:color w:val="auto"/>
                <w:sz w:val="18"/>
                <w:szCs w:val="18"/>
                <w:lang w:eastAsia="zh-CN"/>
              </w:rPr>
              <w:t xml:space="preserve"> of 3.9 </w:t>
            </w:r>
            <w:r w:rsidR="008259FA">
              <w:rPr>
                <w:rFonts w:asciiTheme="minorHAnsi" w:hAnsiTheme="minorHAnsi"/>
                <w:color w:val="auto"/>
                <w:sz w:val="18"/>
                <w:szCs w:val="18"/>
                <w:lang w:eastAsia="zh-CN"/>
              </w:rPr>
              <w:t xml:space="preserve">number </w:t>
            </w:r>
            <w:r w:rsidR="009C1ADF" w:rsidRPr="00380A94">
              <w:rPr>
                <w:rFonts w:asciiTheme="minorHAnsi" w:hAnsiTheme="minorHAnsi"/>
                <w:color w:val="auto"/>
                <w:sz w:val="18"/>
                <w:szCs w:val="18"/>
                <w:lang w:eastAsia="zh-CN"/>
              </w:rPr>
              <w:t xml:space="preserve">was </w:t>
            </w:r>
            <w:r w:rsidRPr="00380A94">
              <w:rPr>
                <w:rFonts w:asciiTheme="minorHAnsi" w:hAnsiTheme="minorHAnsi"/>
                <w:color w:val="auto"/>
                <w:sz w:val="18"/>
                <w:szCs w:val="18"/>
                <w:lang w:eastAsia="zh-CN"/>
              </w:rPr>
              <w:t>used.</w:t>
            </w:r>
          </w:p>
        </w:tc>
      </w:tr>
      <w:tr w:rsidR="002220C9" w:rsidRPr="00380A94" w14:paraId="40FFD419" w14:textId="77777777" w:rsidTr="005A547D">
        <w:tc>
          <w:tcPr>
            <w:tcW w:w="1318" w:type="dxa"/>
            <w:vAlign w:val="center"/>
          </w:tcPr>
          <w:p w14:paraId="2E6B668D" w14:textId="77777777" w:rsidR="002220C9" w:rsidRPr="00380A94" w:rsidRDefault="00000000" w:rsidP="002220C9">
            <w:pPr>
              <w:adjustRightInd w:val="0"/>
              <w:snapToGrid w:val="0"/>
              <w:contextualSpacing w:val="0"/>
              <w:jc w:val="both"/>
              <w:rPr>
                <w:rFonts w:asciiTheme="minorHAnsi" w:eastAsia="Calibri" w:hAnsiTheme="minorHAnsi" w:cs="Times New Roman"/>
                <w:color w:val="auto"/>
                <w:sz w:val="18"/>
                <w:szCs w:val="18"/>
              </w:rPr>
            </w:pPr>
            <m:oMathPara>
              <m:oMath>
                <m:sSub>
                  <m:sSubPr>
                    <m:ctrlPr>
                      <w:rPr>
                        <w:rFonts w:ascii="Cambria Math" w:hAnsi="Cambria Math"/>
                        <w:i/>
                        <w:color w:val="auto"/>
                        <w:sz w:val="18"/>
                        <w:szCs w:val="18"/>
                      </w:rPr>
                    </m:ctrlPr>
                  </m:sSubPr>
                  <m:e>
                    <m:r>
                      <w:rPr>
                        <w:rFonts w:ascii="Cambria Math" w:hAnsi="Cambria Math"/>
                        <w:color w:val="auto"/>
                        <w:sz w:val="18"/>
                        <w:szCs w:val="18"/>
                      </w:rPr>
                      <m:t>QPW</m:t>
                    </m:r>
                  </m:e>
                  <m:sub>
                    <m:r>
                      <w:rPr>
                        <w:rFonts w:ascii="Cambria Math" w:hAnsi="Cambria Math"/>
                        <w:color w:val="auto"/>
                        <w:sz w:val="18"/>
                        <w:szCs w:val="18"/>
                      </w:rPr>
                      <m:t>p</m:t>
                    </m:r>
                  </m:sub>
                </m:sSub>
              </m:oMath>
            </m:oMathPara>
          </w:p>
        </w:tc>
        <w:tc>
          <w:tcPr>
            <w:tcW w:w="4482" w:type="dxa"/>
            <w:vAlign w:val="center"/>
          </w:tcPr>
          <w:p w14:paraId="6949F61A" w14:textId="77777777"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rPr>
              <w:t xml:space="preserve">Volume of drinking water per person per day for premises type </w:t>
            </w:r>
            <w:r w:rsidRPr="00380A94">
              <w:rPr>
                <w:rFonts w:asciiTheme="minorHAnsi" w:hAnsiTheme="minorHAnsi"/>
                <w:i/>
                <w:iCs/>
                <w:color w:val="auto"/>
                <w:sz w:val="18"/>
                <w:szCs w:val="18"/>
              </w:rPr>
              <w:t>p</w:t>
            </w:r>
            <w:r w:rsidRPr="00380A94">
              <w:rPr>
                <w:rFonts w:asciiTheme="minorHAnsi" w:hAnsiTheme="minorHAnsi"/>
                <w:color w:val="auto"/>
                <w:sz w:val="18"/>
                <w:szCs w:val="18"/>
              </w:rPr>
              <w:t xml:space="preserve"> (L)</w:t>
            </w:r>
          </w:p>
        </w:tc>
        <w:tc>
          <w:tcPr>
            <w:tcW w:w="3822" w:type="dxa"/>
            <w:vAlign w:val="center"/>
          </w:tcPr>
          <w:p w14:paraId="55733D34" w14:textId="7F192C42" w:rsidR="002220C9" w:rsidRPr="00380A94" w:rsidRDefault="002220C9" w:rsidP="002220C9">
            <w:pPr>
              <w:adjustRightInd w:val="0"/>
              <w:snapToGrid w:val="0"/>
              <w:contextualSpacing w:val="0"/>
              <w:jc w:val="both"/>
              <w:rPr>
                <w:rFonts w:asciiTheme="minorHAnsi" w:hAnsiTheme="minorHAnsi"/>
                <w:color w:val="auto"/>
                <w:sz w:val="18"/>
                <w:szCs w:val="18"/>
              </w:rPr>
            </w:pPr>
            <w:r w:rsidRPr="00380A94">
              <w:rPr>
                <w:rFonts w:asciiTheme="minorHAnsi" w:hAnsiTheme="minorHAnsi"/>
                <w:color w:val="auto"/>
                <w:sz w:val="18"/>
                <w:szCs w:val="18"/>
                <w:lang w:eastAsia="zh-CN"/>
              </w:rPr>
              <w:t xml:space="preserve">The actual value </w:t>
            </w:r>
            <w:r w:rsidR="009C1ADF" w:rsidRPr="00380A94">
              <w:rPr>
                <w:rFonts w:asciiTheme="minorHAnsi" w:hAnsiTheme="minorHAnsi"/>
                <w:color w:val="auto"/>
                <w:sz w:val="18"/>
                <w:szCs w:val="18"/>
                <w:lang w:eastAsia="zh-CN"/>
              </w:rPr>
              <w:t>was</w:t>
            </w:r>
            <w:r w:rsidRPr="00380A94">
              <w:rPr>
                <w:rFonts w:asciiTheme="minorHAnsi" w:hAnsiTheme="minorHAnsi"/>
                <w:color w:val="auto"/>
                <w:sz w:val="18"/>
                <w:szCs w:val="18"/>
                <w:lang w:eastAsia="zh-CN"/>
              </w:rPr>
              <w:t xml:space="preserve"> determined based on</w:t>
            </w:r>
            <w:r w:rsidRPr="00380A94">
              <w:rPr>
                <w:rFonts w:asciiTheme="minorHAnsi" w:hAnsiTheme="minorHAnsi"/>
                <w:color w:val="auto"/>
                <w:sz w:val="18"/>
                <w:szCs w:val="18"/>
              </w:rPr>
              <w:t xml:space="preserve"> Water Consumption Field Tests. </w:t>
            </w:r>
            <w:r w:rsidR="009C1ADF" w:rsidRPr="00380A94">
              <w:rPr>
                <w:rFonts w:asciiTheme="minorHAnsi" w:hAnsiTheme="minorHAnsi"/>
                <w:color w:val="auto"/>
                <w:sz w:val="18"/>
                <w:szCs w:val="18"/>
              </w:rPr>
              <w:t>T</w:t>
            </w:r>
            <w:r w:rsidRPr="00380A94">
              <w:rPr>
                <w:rFonts w:asciiTheme="minorHAnsi" w:hAnsiTheme="minorHAnsi"/>
                <w:color w:val="auto"/>
                <w:sz w:val="18"/>
                <w:szCs w:val="18"/>
              </w:rPr>
              <w:t xml:space="preserve">he result of </w:t>
            </w:r>
            <w:r w:rsidR="00C64E49">
              <w:rPr>
                <w:rFonts w:asciiTheme="minorHAnsi" w:hAnsiTheme="minorHAnsi"/>
                <w:color w:val="auto"/>
                <w:sz w:val="18"/>
                <w:szCs w:val="18"/>
              </w:rPr>
              <w:t>3.78</w:t>
            </w:r>
            <w:r w:rsidRPr="00380A94">
              <w:rPr>
                <w:rFonts w:asciiTheme="minorHAnsi" w:hAnsiTheme="minorHAnsi"/>
                <w:color w:val="auto"/>
                <w:sz w:val="18"/>
                <w:szCs w:val="18"/>
              </w:rPr>
              <w:t xml:space="preserve"> L</w:t>
            </w:r>
            <w:r w:rsidRPr="00380A94">
              <w:rPr>
                <w:rFonts w:asciiTheme="minorHAnsi" w:hAnsiTheme="minorHAnsi"/>
                <w:color w:val="auto"/>
                <w:sz w:val="18"/>
                <w:szCs w:val="18"/>
                <w:lang w:eastAsia="zh-CN"/>
              </w:rPr>
              <w:t>/person/</w:t>
            </w:r>
            <w:r w:rsidR="008259FA">
              <w:rPr>
                <w:rFonts w:asciiTheme="minorHAnsi" w:hAnsiTheme="minorHAnsi"/>
                <w:color w:val="auto"/>
                <w:sz w:val="18"/>
                <w:szCs w:val="18"/>
                <w:lang w:eastAsia="zh-CN"/>
              </w:rPr>
              <w:t>day</w:t>
            </w:r>
            <w:r w:rsidR="008259FA">
              <w:rPr>
                <w:rFonts w:asciiTheme="minorHAnsi" w:hAnsiTheme="minorHAnsi"/>
                <w:color w:val="auto"/>
                <w:sz w:val="18"/>
                <w:szCs w:val="18"/>
              </w:rPr>
              <w:t xml:space="preserve"> </w:t>
            </w:r>
            <w:r w:rsidR="009C1ADF" w:rsidRPr="00380A94">
              <w:rPr>
                <w:rFonts w:asciiTheme="minorHAnsi" w:hAnsiTheme="minorHAnsi"/>
                <w:color w:val="auto"/>
                <w:sz w:val="18"/>
                <w:szCs w:val="18"/>
              </w:rPr>
              <w:t>was</w:t>
            </w:r>
            <w:r w:rsidRPr="00380A94">
              <w:rPr>
                <w:rFonts w:asciiTheme="minorHAnsi" w:hAnsiTheme="minorHAnsi"/>
                <w:color w:val="auto"/>
                <w:sz w:val="18"/>
                <w:szCs w:val="18"/>
              </w:rPr>
              <w:t xml:space="preserve"> used. </w:t>
            </w:r>
          </w:p>
        </w:tc>
      </w:tr>
    </w:tbl>
    <w:p w14:paraId="2446ED11" w14:textId="77777777" w:rsidR="002220C9" w:rsidRPr="002220C9" w:rsidRDefault="002220C9" w:rsidP="002220C9">
      <w:pPr>
        <w:adjustRightInd w:val="0"/>
        <w:snapToGrid w:val="0"/>
        <w:spacing w:after="0"/>
        <w:contextualSpacing w:val="0"/>
        <w:jc w:val="both"/>
        <w:rPr>
          <w:rFonts w:asciiTheme="minorHAnsi" w:eastAsia="宋体" w:hAnsiTheme="minorHAnsi"/>
          <w:color w:val="auto"/>
          <w:sz w:val="20"/>
          <w:szCs w:val="20"/>
          <w:lang w:eastAsia="zh-CN"/>
        </w:rPr>
      </w:pPr>
    </w:p>
    <w:p w14:paraId="732B0745" w14:textId="77777777" w:rsidR="000C419A" w:rsidRPr="000C419A" w:rsidRDefault="000C419A" w:rsidP="000C419A">
      <w:pPr>
        <w:rPr>
          <w:rFonts w:eastAsia="宋体"/>
          <w:b/>
          <w:color w:val="auto"/>
          <w:sz w:val="20"/>
          <w:szCs w:val="20"/>
          <w:lang w:eastAsia="zh-CN"/>
        </w:rPr>
      </w:pPr>
      <w:r w:rsidRPr="000C419A">
        <w:rPr>
          <w:rFonts w:eastAsia="宋体"/>
          <w:b/>
          <w:color w:val="auto"/>
          <w:sz w:val="20"/>
          <w:szCs w:val="20"/>
          <w:lang w:eastAsia="zh-CN"/>
        </w:rPr>
        <w:t>The calculation of baseline emissions:</w:t>
      </w:r>
    </w:p>
    <w:p w14:paraId="51755993" w14:textId="46D56001" w:rsidR="000C419A" w:rsidRDefault="000C419A" w:rsidP="000C419A">
      <w:pPr>
        <w:widowControl w:val="0"/>
        <w:autoSpaceDE w:val="0"/>
        <w:autoSpaceDN w:val="0"/>
        <w:adjustRightInd w:val="0"/>
        <w:rPr>
          <w:rFonts w:eastAsia="等线"/>
          <w:bCs/>
          <w:color w:val="auto"/>
          <w:sz w:val="20"/>
          <w:szCs w:val="20"/>
          <w:lang w:eastAsia="zh-CN"/>
        </w:rPr>
      </w:pPr>
      <w:r w:rsidRPr="000C419A">
        <w:rPr>
          <w:rFonts w:eastAsia="等线"/>
          <w:bCs/>
          <w:color w:val="auto"/>
          <w:sz w:val="20"/>
          <w:szCs w:val="20"/>
          <w:lang w:eastAsia="zh-CN"/>
        </w:rPr>
        <w:t>The result is summarized in the table below:</w:t>
      </w:r>
    </w:p>
    <w:p w14:paraId="02D0D6C4" w14:textId="3082FD24" w:rsidR="00015CBB" w:rsidRPr="00015CBB" w:rsidRDefault="00015CBB" w:rsidP="00015CBB">
      <w:pPr>
        <w:jc w:val="center"/>
        <w:rPr>
          <w:rFonts w:eastAsia="宋体"/>
          <w:color w:val="auto"/>
          <w:sz w:val="20"/>
          <w:szCs w:val="20"/>
          <w:lang w:eastAsia="zh-CN"/>
        </w:rPr>
      </w:pPr>
      <w:bookmarkStart w:id="110" w:name="_Hlk63428344"/>
      <w:r w:rsidRPr="00B058B3">
        <w:rPr>
          <w:rFonts w:eastAsia="等线"/>
          <w:b/>
          <w:bCs/>
          <w:color w:val="auto"/>
          <w:sz w:val="18"/>
          <w:szCs w:val="18"/>
          <w:lang w:eastAsia="zh-CN"/>
        </w:rPr>
        <w:t xml:space="preserve">Table </w:t>
      </w:r>
      <w:r w:rsidR="005A547D">
        <w:rPr>
          <w:rFonts w:eastAsia="等线"/>
          <w:b/>
          <w:bCs/>
          <w:color w:val="auto"/>
          <w:sz w:val="18"/>
          <w:szCs w:val="18"/>
          <w:lang w:eastAsia="zh-CN"/>
        </w:rPr>
        <w:t>4</w:t>
      </w:r>
      <w:r w:rsidRPr="00B058B3">
        <w:rPr>
          <w:rFonts w:eastAsia="等线"/>
          <w:b/>
          <w:bCs/>
          <w:color w:val="auto"/>
          <w:sz w:val="18"/>
          <w:szCs w:val="18"/>
          <w:lang w:eastAsia="zh-CN"/>
        </w:rPr>
        <w:t xml:space="preserve"> </w:t>
      </w:r>
      <w:r>
        <w:rPr>
          <w:rFonts w:eastAsia="等线"/>
          <w:b/>
          <w:bCs/>
          <w:color w:val="auto"/>
          <w:sz w:val="18"/>
          <w:szCs w:val="18"/>
          <w:lang w:eastAsia="zh-CN"/>
        </w:rPr>
        <w:t>T</w:t>
      </w:r>
      <w:r w:rsidRPr="00CB3D0E">
        <w:rPr>
          <w:rFonts w:eastAsia="等线"/>
          <w:b/>
          <w:bCs/>
          <w:color w:val="auto"/>
          <w:sz w:val="18"/>
          <w:szCs w:val="18"/>
          <w:lang w:eastAsia="zh-CN"/>
        </w:rPr>
        <w:t xml:space="preserve">he calculation results of </w:t>
      </w:r>
      <w:r>
        <w:rPr>
          <w:rFonts w:eastAsia="等线"/>
          <w:b/>
          <w:bCs/>
          <w:color w:val="auto"/>
          <w:sz w:val="18"/>
          <w:szCs w:val="18"/>
          <w:lang w:eastAsia="zh-CN"/>
        </w:rPr>
        <w:t>baseline emission in this monitoring periods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5"/>
        <w:gridCol w:w="1492"/>
        <w:gridCol w:w="1369"/>
        <w:gridCol w:w="1332"/>
        <w:gridCol w:w="1691"/>
        <w:gridCol w:w="1045"/>
        <w:gridCol w:w="1118"/>
      </w:tblGrid>
      <w:tr w:rsidR="00717031" w:rsidRPr="006F1632" w14:paraId="189931EA" w14:textId="77777777" w:rsidTr="00717031">
        <w:trPr>
          <w:trHeight w:val="639"/>
          <w:jc w:val="center"/>
        </w:trPr>
        <w:tc>
          <w:tcPr>
            <w:tcW w:w="716" w:type="pct"/>
            <w:vMerge w:val="restart"/>
            <w:shd w:val="clear" w:color="auto" w:fill="auto"/>
            <w:vAlign w:val="center"/>
          </w:tcPr>
          <w:bookmarkEnd w:id="110"/>
          <w:p w14:paraId="1DFA392A" w14:textId="77777777" w:rsidR="00717031" w:rsidRPr="006F1632" w:rsidRDefault="00717031" w:rsidP="0087656C">
            <w:pPr>
              <w:adjustRightInd w:val="0"/>
              <w:snapToGrid w:val="0"/>
              <w:spacing w:after="0"/>
              <w:contextualSpacing w:val="0"/>
              <w:jc w:val="center"/>
              <w:rPr>
                <w:rFonts w:asciiTheme="minorHAnsi" w:hAnsiTheme="minorHAnsi" w:cs="宋体"/>
                <w:b/>
                <w:bCs/>
                <w:color w:val="auto"/>
                <w:sz w:val="18"/>
                <w:szCs w:val="18"/>
                <w:lang w:eastAsia="zh-CN"/>
              </w:rPr>
            </w:pPr>
            <w:r w:rsidRPr="006F1632">
              <w:rPr>
                <w:rFonts w:asciiTheme="minorHAnsi" w:hAnsiTheme="minorHAnsi"/>
                <w:b/>
                <w:bCs/>
                <w:color w:val="auto"/>
                <w:sz w:val="18"/>
                <w:szCs w:val="18"/>
                <w:lang w:eastAsia="zh-CN"/>
              </w:rPr>
              <w:t>Date</w:t>
            </w:r>
          </w:p>
        </w:tc>
        <w:tc>
          <w:tcPr>
            <w:tcW w:w="930" w:type="pct"/>
            <w:vAlign w:val="center"/>
          </w:tcPr>
          <w:p w14:paraId="3F032B68" w14:textId="041A7C50" w:rsidR="00717031" w:rsidRPr="001E0C30" w:rsidRDefault="00717031" w:rsidP="0087656C">
            <w:pPr>
              <w:adjustRightInd w:val="0"/>
              <w:snapToGrid w:val="0"/>
              <w:spacing w:after="0"/>
              <w:contextualSpacing w:val="0"/>
              <w:jc w:val="center"/>
              <w:rPr>
                <w:rFonts w:asciiTheme="minorHAnsi" w:hAnsiTheme="minorHAnsi"/>
                <w:b/>
                <w:bCs/>
                <w:color w:val="auto"/>
                <w:sz w:val="18"/>
                <w:szCs w:val="18"/>
                <w:lang w:eastAsia="zh-CN"/>
              </w:rPr>
            </w:pPr>
            <w:r w:rsidRPr="001E0C30">
              <w:rPr>
                <w:rFonts w:asciiTheme="minorHAnsi" w:hAnsiTheme="minorHAnsi"/>
                <w:b/>
                <w:bCs/>
                <w:color w:val="auto"/>
                <w:sz w:val="18"/>
                <w:szCs w:val="18"/>
                <w:lang w:eastAsia="zh-CN"/>
              </w:rPr>
              <w:t xml:space="preserve">Proportion of project households who in the baseline were </w:t>
            </w:r>
            <w:r w:rsidRPr="001E0C30">
              <w:rPr>
                <w:rFonts w:asciiTheme="minorHAnsi" w:hAnsiTheme="minorHAnsi"/>
                <w:b/>
                <w:bCs/>
                <w:color w:val="auto"/>
                <w:sz w:val="18"/>
                <w:szCs w:val="18"/>
                <w:lang w:eastAsia="zh-CN"/>
              </w:rPr>
              <w:lastRenderedPageBreak/>
              <w:t>already using a safe water supply that did not require boiling it (%)</w:t>
            </w:r>
          </w:p>
        </w:tc>
        <w:tc>
          <w:tcPr>
            <w:tcW w:w="806" w:type="pct"/>
            <w:vAlign w:val="center"/>
          </w:tcPr>
          <w:p w14:paraId="7A17FB02" w14:textId="6C2CABB9" w:rsidR="00717031" w:rsidRPr="001E0C30" w:rsidRDefault="00717031" w:rsidP="0087656C">
            <w:pPr>
              <w:adjustRightInd w:val="0"/>
              <w:snapToGrid w:val="0"/>
              <w:spacing w:after="0"/>
              <w:contextualSpacing w:val="0"/>
              <w:jc w:val="center"/>
              <w:rPr>
                <w:rFonts w:asciiTheme="minorHAnsi" w:hAnsiTheme="minorHAnsi"/>
                <w:b/>
                <w:bCs/>
                <w:color w:val="auto"/>
                <w:sz w:val="18"/>
                <w:szCs w:val="18"/>
                <w:lang w:eastAsia="zh-CN"/>
              </w:rPr>
            </w:pPr>
            <w:r w:rsidRPr="001E0C30">
              <w:rPr>
                <w:rFonts w:asciiTheme="minorHAnsi" w:hAnsiTheme="minorHAnsi"/>
                <w:b/>
                <w:bCs/>
                <w:color w:val="auto"/>
                <w:sz w:val="18"/>
                <w:szCs w:val="18"/>
                <w:lang w:eastAsia="zh-CN"/>
              </w:rPr>
              <w:lastRenderedPageBreak/>
              <w:t xml:space="preserve">Proportion of project households that boil safe water in the </w:t>
            </w:r>
            <w:r w:rsidRPr="001E0C30">
              <w:rPr>
                <w:rFonts w:asciiTheme="minorHAnsi" w:hAnsiTheme="minorHAnsi"/>
                <w:b/>
                <w:bCs/>
                <w:color w:val="auto"/>
                <w:sz w:val="18"/>
                <w:szCs w:val="18"/>
                <w:lang w:eastAsia="zh-CN"/>
              </w:rPr>
              <w:lastRenderedPageBreak/>
              <w:t>project year y (%)</w:t>
            </w:r>
          </w:p>
        </w:tc>
        <w:tc>
          <w:tcPr>
            <w:tcW w:w="709" w:type="pct"/>
          </w:tcPr>
          <w:p w14:paraId="3F385345" w14:textId="502359FE" w:rsidR="00717031" w:rsidRPr="001E0C30" w:rsidRDefault="00717031" w:rsidP="0087656C">
            <w:pPr>
              <w:adjustRightInd w:val="0"/>
              <w:snapToGrid w:val="0"/>
              <w:spacing w:after="0"/>
              <w:contextualSpacing w:val="0"/>
              <w:jc w:val="center"/>
              <w:rPr>
                <w:rFonts w:asciiTheme="minorHAnsi" w:hAnsiTheme="minorHAnsi"/>
                <w:b/>
                <w:bCs/>
                <w:color w:val="auto"/>
                <w:sz w:val="18"/>
                <w:szCs w:val="18"/>
                <w:lang w:eastAsia="zh-CN"/>
              </w:rPr>
            </w:pPr>
            <w:r w:rsidRPr="00717031">
              <w:rPr>
                <w:rFonts w:asciiTheme="minorHAnsi" w:hAnsiTheme="minorHAnsi"/>
                <w:b/>
                <w:bCs/>
                <w:color w:val="auto"/>
                <w:sz w:val="18"/>
                <w:szCs w:val="18"/>
                <w:lang w:eastAsia="zh-CN"/>
              </w:rPr>
              <w:lastRenderedPageBreak/>
              <w:t xml:space="preserve">Days the project technology is present for end-users in </w:t>
            </w:r>
            <w:r w:rsidRPr="00717031">
              <w:rPr>
                <w:rFonts w:asciiTheme="minorHAnsi" w:hAnsiTheme="minorHAnsi"/>
                <w:b/>
                <w:bCs/>
                <w:color w:val="auto"/>
                <w:sz w:val="18"/>
                <w:szCs w:val="18"/>
                <w:lang w:eastAsia="zh-CN"/>
              </w:rPr>
              <w:lastRenderedPageBreak/>
              <w:t xml:space="preserve">the premises </w:t>
            </w:r>
            <w:proofErr w:type="spellStart"/>
            <w:r w:rsidRPr="00717031">
              <w:rPr>
                <w:rFonts w:asciiTheme="minorHAnsi" w:hAnsiTheme="minorHAnsi"/>
                <w:b/>
                <w:bCs/>
                <w:color w:val="auto"/>
                <w:sz w:val="18"/>
                <w:szCs w:val="18"/>
                <w:lang w:eastAsia="zh-CN"/>
              </w:rPr>
              <w:t>p in</w:t>
            </w:r>
            <w:proofErr w:type="spellEnd"/>
            <w:r w:rsidRPr="00717031">
              <w:rPr>
                <w:rFonts w:asciiTheme="minorHAnsi" w:hAnsiTheme="minorHAnsi"/>
                <w:b/>
                <w:bCs/>
                <w:color w:val="auto"/>
                <w:sz w:val="18"/>
                <w:szCs w:val="18"/>
                <w:lang w:eastAsia="zh-CN"/>
              </w:rPr>
              <w:t xml:space="preserve"> year y</w:t>
            </w:r>
          </w:p>
        </w:tc>
        <w:tc>
          <w:tcPr>
            <w:tcW w:w="716" w:type="pct"/>
            <w:vAlign w:val="center"/>
          </w:tcPr>
          <w:p w14:paraId="66F45CA4" w14:textId="07D987B8" w:rsidR="00717031" w:rsidRPr="001E0C30" w:rsidRDefault="00717031" w:rsidP="0087656C">
            <w:pPr>
              <w:adjustRightInd w:val="0"/>
              <w:snapToGrid w:val="0"/>
              <w:spacing w:after="0"/>
              <w:contextualSpacing w:val="0"/>
              <w:jc w:val="center"/>
              <w:rPr>
                <w:rFonts w:asciiTheme="minorHAnsi" w:hAnsiTheme="minorHAnsi"/>
                <w:b/>
                <w:bCs/>
                <w:color w:val="auto"/>
                <w:sz w:val="18"/>
                <w:szCs w:val="18"/>
                <w:lang w:eastAsia="zh-CN"/>
              </w:rPr>
            </w:pPr>
            <w:r w:rsidRPr="001E0C30">
              <w:rPr>
                <w:rFonts w:asciiTheme="minorHAnsi" w:hAnsiTheme="minorHAnsi"/>
                <w:b/>
                <w:bCs/>
                <w:color w:val="auto"/>
                <w:sz w:val="18"/>
                <w:szCs w:val="18"/>
                <w:lang w:eastAsia="zh-CN"/>
              </w:rPr>
              <w:lastRenderedPageBreak/>
              <w:t>The quantity of safe drinking water provided by the project</w:t>
            </w:r>
          </w:p>
        </w:tc>
        <w:tc>
          <w:tcPr>
            <w:tcW w:w="543" w:type="pct"/>
            <w:vAlign w:val="center"/>
          </w:tcPr>
          <w:p w14:paraId="7D5556AE" w14:textId="472C9B2E" w:rsidR="00717031" w:rsidRPr="001E0C30" w:rsidRDefault="00717031" w:rsidP="0087656C">
            <w:pPr>
              <w:adjustRightInd w:val="0"/>
              <w:snapToGrid w:val="0"/>
              <w:spacing w:after="0"/>
              <w:contextualSpacing w:val="0"/>
              <w:jc w:val="center"/>
              <w:rPr>
                <w:rFonts w:asciiTheme="minorHAnsi" w:hAnsiTheme="minorHAnsi"/>
                <w:b/>
                <w:bCs/>
                <w:color w:val="auto"/>
                <w:sz w:val="18"/>
                <w:szCs w:val="18"/>
                <w:lang w:eastAsia="zh-CN"/>
              </w:rPr>
            </w:pPr>
            <w:r w:rsidRPr="001E0C30">
              <w:rPr>
                <w:rFonts w:asciiTheme="minorHAnsi" w:hAnsiTheme="minorHAnsi"/>
                <w:b/>
                <w:bCs/>
                <w:color w:val="auto"/>
                <w:sz w:val="18"/>
                <w:szCs w:val="18"/>
                <w:lang w:eastAsia="zh-CN"/>
              </w:rPr>
              <w:t>Modifier for the water quality</w:t>
            </w:r>
          </w:p>
        </w:tc>
        <w:tc>
          <w:tcPr>
            <w:tcW w:w="581" w:type="pct"/>
            <w:shd w:val="clear" w:color="auto" w:fill="auto"/>
            <w:vAlign w:val="center"/>
          </w:tcPr>
          <w:p w14:paraId="6826A8E2" w14:textId="5F91F448" w:rsidR="00717031" w:rsidRPr="006F1632" w:rsidRDefault="00717031" w:rsidP="0087656C">
            <w:pPr>
              <w:adjustRightInd w:val="0"/>
              <w:snapToGrid w:val="0"/>
              <w:spacing w:after="0"/>
              <w:contextualSpacing w:val="0"/>
              <w:jc w:val="center"/>
              <w:rPr>
                <w:rFonts w:asciiTheme="minorHAnsi" w:hAnsiTheme="minorHAnsi"/>
                <w:b/>
                <w:bCs/>
                <w:color w:val="auto"/>
                <w:sz w:val="18"/>
                <w:szCs w:val="18"/>
                <w:lang w:eastAsia="zh-CN"/>
              </w:rPr>
            </w:pPr>
            <w:r w:rsidRPr="006F1632">
              <w:rPr>
                <w:rFonts w:asciiTheme="minorHAnsi" w:hAnsiTheme="minorHAnsi"/>
                <w:b/>
                <w:bCs/>
                <w:color w:val="auto"/>
                <w:sz w:val="18"/>
                <w:szCs w:val="18"/>
                <w:lang w:eastAsia="zh-CN"/>
              </w:rPr>
              <w:t>Baseline Emission in this month</w:t>
            </w:r>
          </w:p>
        </w:tc>
      </w:tr>
      <w:tr w:rsidR="00717031" w:rsidRPr="006F1632" w14:paraId="531CFD6D" w14:textId="77777777" w:rsidTr="00717031">
        <w:trPr>
          <w:trHeight w:val="422"/>
          <w:jc w:val="center"/>
        </w:trPr>
        <w:tc>
          <w:tcPr>
            <w:tcW w:w="716" w:type="pct"/>
            <w:vMerge/>
            <w:vAlign w:val="center"/>
          </w:tcPr>
          <w:p w14:paraId="481CA112" w14:textId="77777777" w:rsidR="00717031" w:rsidRPr="006F1632" w:rsidRDefault="00717031" w:rsidP="0087656C">
            <w:pPr>
              <w:adjustRightInd w:val="0"/>
              <w:snapToGrid w:val="0"/>
              <w:spacing w:after="0"/>
              <w:contextualSpacing w:val="0"/>
              <w:jc w:val="center"/>
              <w:rPr>
                <w:rFonts w:asciiTheme="minorHAnsi" w:hAnsiTheme="minorHAnsi" w:cs="宋体"/>
                <w:b/>
                <w:bCs/>
                <w:color w:val="auto"/>
                <w:sz w:val="18"/>
                <w:szCs w:val="18"/>
              </w:rPr>
            </w:pPr>
          </w:p>
        </w:tc>
        <w:tc>
          <w:tcPr>
            <w:tcW w:w="930" w:type="pct"/>
            <w:vAlign w:val="center"/>
          </w:tcPr>
          <w:p w14:paraId="12797813" w14:textId="50A2770D" w:rsidR="00717031" w:rsidRPr="00082A04" w:rsidRDefault="00000000" w:rsidP="0087656C">
            <w:pPr>
              <w:adjustRightInd w:val="0"/>
              <w:snapToGrid w:val="0"/>
              <w:spacing w:after="0"/>
              <w:contextualSpacing w:val="0"/>
              <w:jc w:val="center"/>
              <w:rPr>
                <w:rFonts w:asciiTheme="minorHAnsi" w:hAnsiTheme="minorHAnsi"/>
                <w:b/>
                <w:bCs/>
                <w:color w:val="auto"/>
                <w:sz w:val="18"/>
                <w:szCs w:val="18"/>
                <w:lang w:eastAsia="zh-CN"/>
              </w:rPr>
            </w:pPr>
            <m:oMathPara>
              <m:oMath>
                <m:sSub>
                  <m:sSubPr>
                    <m:ctrlPr>
                      <w:rPr>
                        <w:rFonts w:ascii="Cambria Math" w:hAnsi="Cambria Math"/>
                        <w:b/>
                        <w:bCs/>
                        <w:i/>
                        <w:color w:val="auto"/>
                        <w:sz w:val="18"/>
                        <w:szCs w:val="18"/>
                      </w:rPr>
                    </m:ctrlPr>
                  </m:sSubPr>
                  <m:e>
                    <m:r>
                      <m:rPr>
                        <m:sty m:val="bi"/>
                      </m:rPr>
                      <w:rPr>
                        <w:rFonts w:ascii="Cambria Math" w:hAnsi="Cambria Math"/>
                        <w:color w:val="auto"/>
                        <w:sz w:val="18"/>
                        <w:szCs w:val="18"/>
                      </w:rPr>
                      <m:t>C</m:t>
                    </m:r>
                  </m:e>
                  <m:sub>
                    <m:r>
                      <m:rPr>
                        <m:sty m:val="bi"/>
                      </m:rPr>
                      <w:rPr>
                        <w:rFonts w:ascii="Cambria Math" w:hAnsi="Cambria Math"/>
                        <w:color w:val="auto"/>
                        <w:sz w:val="18"/>
                        <w:szCs w:val="18"/>
                      </w:rPr>
                      <m:t>b</m:t>
                    </m:r>
                  </m:sub>
                </m:sSub>
              </m:oMath>
            </m:oMathPara>
          </w:p>
        </w:tc>
        <w:tc>
          <w:tcPr>
            <w:tcW w:w="806" w:type="pct"/>
            <w:vAlign w:val="center"/>
          </w:tcPr>
          <w:p w14:paraId="3D5F176B" w14:textId="5120AFA7" w:rsidR="00717031" w:rsidRPr="00082A04" w:rsidRDefault="00000000" w:rsidP="0087656C">
            <w:pPr>
              <w:adjustRightInd w:val="0"/>
              <w:snapToGrid w:val="0"/>
              <w:spacing w:after="0"/>
              <w:contextualSpacing w:val="0"/>
              <w:jc w:val="center"/>
              <w:rPr>
                <w:rFonts w:asciiTheme="minorHAnsi" w:hAnsiTheme="minorHAnsi"/>
                <w:b/>
                <w:bCs/>
                <w:color w:val="auto"/>
                <w:sz w:val="18"/>
                <w:szCs w:val="18"/>
                <w:lang w:eastAsia="zh-CN"/>
              </w:rPr>
            </w:pPr>
            <m:oMathPara>
              <m:oMath>
                <m:sSub>
                  <m:sSubPr>
                    <m:ctrlPr>
                      <w:rPr>
                        <w:rFonts w:ascii="Cambria Math" w:hAnsi="Cambria Math"/>
                        <w:b/>
                        <w:bCs/>
                        <w:i/>
                        <w:color w:val="auto"/>
                        <w:sz w:val="18"/>
                        <w:szCs w:val="18"/>
                      </w:rPr>
                    </m:ctrlPr>
                  </m:sSubPr>
                  <m:e>
                    <m:r>
                      <m:rPr>
                        <m:sty m:val="bi"/>
                      </m:rPr>
                      <w:rPr>
                        <w:rFonts w:ascii="Cambria Math" w:hAnsi="Cambria Math"/>
                        <w:color w:val="auto"/>
                        <w:sz w:val="18"/>
                        <w:szCs w:val="18"/>
                      </w:rPr>
                      <m:t>X</m:t>
                    </m:r>
                  </m:e>
                  <m:sub>
                    <m:r>
                      <m:rPr>
                        <m:sty m:val="bi"/>
                      </m:rPr>
                      <w:rPr>
                        <w:rFonts w:ascii="Cambria Math" w:hAnsi="Cambria Math"/>
                        <w:color w:val="auto"/>
                        <w:sz w:val="18"/>
                        <w:szCs w:val="18"/>
                      </w:rPr>
                      <m:t>cleanboil,y</m:t>
                    </m:r>
                  </m:sub>
                </m:sSub>
              </m:oMath>
            </m:oMathPara>
          </w:p>
        </w:tc>
        <w:tc>
          <w:tcPr>
            <w:tcW w:w="709" w:type="pct"/>
            <w:vAlign w:val="center"/>
          </w:tcPr>
          <w:p w14:paraId="066AB16B" w14:textId="75B5EA2B" w:rsidR="00717031" w:rsidRDefault="00717031" w:rsidP="00717031">
            <w:pPr>
              <w:adjustRightInd w:val="0"/>
              <w:snapToGrid w:val="0"/>
              <w:spacing w:after="0"/>
              <w:contextualSpacing w:val="0"/>
              <w:jc w:val="center"/>
              <w:rPr>
                <w:rFonts w:eastAsia="宋体"/>
                <w:b/>
                <w:bCs/>
                <w:color w:val="auto"/>
                <w:sz w:val="20"/>
                <w:szCs w:val="20"/>
              </w:rPr>
            </w:pPr>
            <w:proofErr w:type="spellStart"/>
            <w:proofErr w:type="gramStart"/>
            <w:r w:rsidRPr="00794BBE">
              <w:rPr>
                <w:rFonts w:asciiTheme="minorHAnsi" w:hAnsiTheme="minorHAnsi" w:hint="eastAsia"/>
                <w:i/>
                <w:color w:val="auto"/>
                <w:sz w:val="18"/>
                <w:szCs w:val="18"/>
                <w:lang w:eastAsia="zh-CN"/>
              </w:rPr>
              <w:t>D</w:t>
            </w:r>
            <w:r w:rsidRPr="00794BBE">
              <w:rPr>
                <w:rFonts w:asciiTheme="minorHAnsi" w:hAnsiTheme="minorHAnsi"/>
                <w:i/>
                <w:color w:val="auto"/>
                <w:sz w:val="18"/>
                <w:szCs w:val="18"/>
                <w:lang w:eastAsia="zh-CN"/>
              </w:rPr>
              <w:t>P</w:t>
            </w:r>
            <w:r w:rsidRPr="00794BBE">
              <w:rPr>
                <w:rFonts w:asciiTheme="minorHAnsi" w:hAnsiTheme="minorHAnsi"/>
                <w:i/>
                <w:color w:val="auto"/>
                <w:sz w:val="18"/>
                <w:szCs w:val="18"/>
                <w:vertAlign w:val="subscript"/>
                <w:lang w:eastAsia="zh-CN"/>
              </w:rPr>
              <w:t>p,y</w:t>
            </w:r>
            <w:proofErr w:type="spellEnd"/>
            <w:proofErr w:type="gramEnd"/>
          </w:p>
        </w:tc>
        <w:tc>
          <w:tcPr>
            <w:tcW w:w="716" w:type="pct"/>
            <w:vAlign w:val="center"/>
          </w:tcPr>
          <w:p w14:paraId="6A7D2F14" w14:textId="6EDF4519" w:rsidR="00717031" w:rsidRPr="00082A04" w:rsidRDefault="00000000" w:rsidP="0087656C">
            <w:pPr>
              <w:adjustRightInd w:val="0"/>
              <w:snapToGrid w:val="0"/>
              <w:spacing w:after="0"/>
              <w:contextualSpacing w:val="0"/>
              <w:jc w:val="center"/>
              <w:rPr>
                <w:rFonts w:asciiTheme="minorHAnsi" w:hAnsiTheme="minorHAnsi"/>
                <w:b/>
                <w:bCs/>
                <w:color w:val="auto"/>
                <w:sz w:val="18"/>
                <w:szCs w:val="18"/>
                <w:lang w:eastAsia="zh-CN"/>
              </w:rPr>
            </w:pPr>
            <m:oMath>
              <m:sSub>
                <m:sSubPr>
                  <m:ctrlPr>
                    <w:rPr>
                      <w:rFonts w:ascii="Cambria Math" w:hAnsi="Cambria Math"/>
                      <w:b/>
                      <w:bCs/>
                      <w:i/>
                      <w:color w:val="auto"/>
                      <w:sz w:val="20"/>
                      <w:szCs w:val="20"/>
                    </w:rPr>
                  </m:ctrlPr>
                </m:sSubPr>
                <m:e>
                  <m:r>
                    <m:rPr>
                      <m:sty m:val="bi"/>
                    </m:rPr>
                    <w:rPr>
                      <w:rFonts w:ascii="Cambria Math" w:hAnsi="Cambria Math"/>
                      <w:color w:val="auto"/>
                      <w:sz w:val="20"/>
                      <w:szCs w:val="20"/>
                    </w:rPr>
                    <m:t>Q</m:t>
                  </m:r>
                </m:e>
                <m:sub>
                  <m:r>
                    <m:rPr>
                      <m:sty m:val="bi"/>
                    </m:rPr>
                    <w:rPr>
                      <w:rFonts w:ascii="Cambria Math" w:hAnsi="Cambria Math"/>
                      <w:color w:val="auto"/>
                      <w:sz w:val="20"/>
                      <w:szCs w:val="20"/>
                    </w:rPr>
                    <m:t>y</m:t>
                  </m:r>
                </m:sub>
              </m:sSub>
            </m:oMath>
            <w:r w:rsidR="00717031">
              <w:rPr>
                <w:rFonts w:asciiTheme="minorHAnsi" w:hAnsiTheme="minorHAnsi" w:hint="eastAsia"/>
                <w:b/>
                <w:bCs/>
                <w:color w:val="auto"/>
                <w:sz w:val="20"/>
                <w:szCs w:val="20"/>
                <w:lang w:eastAsia="zh-CN"/>
              </w:rPr>
              <w:t>(</w:t>
            </w:r>
            <w:r w:rsidR="00717031">
              <w:rPr>
                <w:rFonts w:asciiTheme="minorHAnsi" w:hAnsiTheme="minorHAnsi"/>
                <w:b/>
                <w:bCs/>
                <w:color w:val="auto"/>
                <w:sz w:val="20"/>
                <w:szCs w:val="20"/>
                <w:lang w:eastAsia="zh-CN"/>
              </w:rPr>
              <w:t>L)</w:t>
            </w:r>
          </w:p>
        </w:tc>
        <w:tc>
          <w:tcPr>
            <w:tcW w:w="543" w:type="pct"/>
            <w:vAlign w:val="center"/>
          </w:tcPr>
          <w:p w14:paraId="541B69CF" w14:textId="4314A427" w:rsidR="00717031" w:rsidRPr="00082A04" w:rsidRDefault="00000000" w:rsidP="0087656C">
            <w:pPr>
              <w:adjustRightInd w:val="0"/>
              <w:snapToGrid w:val="0"/>
              <w:spacing w:after="0"/>
              <w:contextualSpacing w:val="0"/>
              <w:jc w:val="center"/>
              <w:rPr>
                <w:rFonts w:asciiTheme="minorHAnsi" w:hAnsiTheme="minorHAnsi"/>
                <w:b/>
                <w:bCs/>
                <w:color w:val="auto"/>
                <w:sz w:val="18"/>
                <w:szCs w:val="18"/>
                <w:lang w:eastAsia="zh-CN"/>
              </w:rPr>
            </w:pPr>
            <m:oMathPara>
              <m:oMath>
                <m:sSub>
                  <m:sSubPr>
                    <m:ctrlPr>
                      <w:rPr>
                        <w:rFonts w:ascii="Cambria Math" w:hAnsi="Cambria Math"/>
                        <w:b/>
                        <w:bCs/>
                        <w:i/>
                        <w:color w:val="auto"/>
                        <w:sz w:val="18"/>
                        <w:szCs w:val="18"/>
                      </w:rPr>
                    </m:ctrlPr>
                  </m:sSubPr>
                  <m:e>
                    <m:r>
                      <m:rPr>
                        <m:sty m:val="bi"/>
                      </m:rPr>
                      <w:rPr>
                        <w:rFonts w:ascii="Cambria Math" w:hAnsi="Cambria Math"/>
                        <w:color w:val="auto"/>
                        <w:sz w:val="18"/>
                        <w:szCs w:val="18"/>
                      </w:rPr>
                      <m:t>M</m:t>
                    </m:r>
                  </m:e>
                  <m:sub>
                    <m:r>
                      <m:rPr>
                        <m:sty m:val="bi"/>
                      </m:rPr>
                      <w:rPr>
                        <w:rFonts w:ascii="Cambria Math" w:hAnsi="Cambria Math"/>
                        <w:color w:val="auto"/>
                        <w:sz w:val="18"/>
                        <w:szCs w:val="18"/>
                      </w:rPr>
                      <m:t>q,y</m:t>
                    </m:r>
                  </m:sub>
                </m:sSub>
              </m:oMath>
            </m:oMathPara>
          </w:p>
        </w:tc>
        <w:tc>
          <w:tcPr>
            <w:tcW w:w="581" w:type="pct"/>
            <w:shd w:val="clear" w:color="auto" w:fill="auto"/>
            <w:vAlign w:val="center"/>
          </w:tcPr>
          <w:p w14:paraId="6E5EF5AE" w14:textId="4DEB39F6" w:rsidR="00717031" w:rsidRPr="006F1632" w:rsidRDefault="00717031" w:rsidP="0087656C">
            <w:pPr>
              <w:adjustRightInd w:val="0"/>
              <w:snapToGrid w:val="0"/>
              <w:spacing w:after="0"/>
              <w:contextualSpacing w:val="0"/>
              <w:jc w:val="center"/>
              <w:rPr>
                <w:rFonts w:asciiTheme="minorHAnsi" w:hAnsiTheme="minorHAnsi"/>
                <w:i/>
                <w:iCs/>
                <w:color w:val="auto"/>
                <w:sz w:val="18"/>
                <w:szCs w:val="18"/>
              </w:rPr>
            </w:pPr>
            <w:proofErr w:type="spellStart"/>
            <w:r w:rsidRPr="006F1632">
              <w:rPr>
                <w:rFonts w:asciiTheme="minorHAnsi" w:hAnsiTheme="minorHAnsi"/>
                <w:b/>
                <w:bCs/>
                <w:color w:val="auto"/>
                <w:sz w:val="18"/>
                <w:szCs w:val="18"/>
                <w:lang w:eastAsia="zh-CN"/>
              </w:rPr>
              <w:t>BE</w:t>
            </w:r>
            <w:r w:rsidRPr="006F1632">
              <w:rPr>
                <w:rFonts w:asciiTheme="minorHAnsi" w:hAnsiTheme="minorHAnsi"/>
                <w:b/>
                <w:bCs/>
                <w:color w:val="auto"/>
                <w:sz w:val="18"/>
                <w:szCs w:val="18"/>
                <w:vertAlign w:val="subscript"/>
                <w:lang w:eastAsia="zh-CN"/>
              </w:rPr>
              <w:t>y</w:t>
            </w:r>
            <w:proofErr w:type="spellEnd"/>
            <w:r w:rsidRPr="006F1632">
              <w:rPr>
                <w:rFonts w:asciiTheme="minorHAnsi" w:hAnsiTheme="minorHAnsi"/>
                <w:b/>
                <w:bCs/>
                <w:color w:val="auto"/>
                <w:sz w:val="18"/>
                <w:szCs w:val="18"/>
                <w:lang w:eastAsia="zh-CN"/>
              </w:rPr>
              <w:t xml:space="preserve"> (tCO</w:t>
            </w:r>
            <w:r w:rsidRPr="006F1632">
              <w:rPr>
                <w:rFonts w:asciiTheme="minorHAnsi" w:hAnsiTheme="minorHAnsi"/>
                <w:b/>
                <w:bCs/>
                <w:color w:val="auto"/>
                <w:sz w:val="18"/>
                <w:szCs w:val="18"/>
                <w:vertAlign w:val="subscript"/>
                <w:lang w:eastAsia="zh-CN"/>
              </w:rPr>
              <w:t>2</w:t>
            </w:r>
            <w:r w:rsidRPr="006F1632">
              <w:rPr>
                <w:rFonts w:asciiTheme="minorHAnsi" w:hAnsiTheme="minorHAnsi"/>
                <w:b/>
                <w:bCs/>
                <w:color w:val="auto"/>
                <w:sz w:val="18"/>
                <w:szCs w:val="18"/>
                <w:lang w:eastAsia="zh-CN"/>
              </w:rPr>
              <w:t>e)</w:t>
            </w:r>
          </w:p>
        </w:tc>
      </w:tr>
      <w:tr w:rsidR="00717031" w:rsidRPr="006F1632" w14:paraId="1B62B745" w14:textId="77777777" w:rsidTr="00717031">
        <w:trPr>
          <w:trHeight w:val="302"/>
          <w:jc w:val="center"/>
        </w:trPr>
        <w:tc>
          <w:tcPr>
            <w:tcW w:w="716" w:type="pct"/>
            <w:shd w:val="clear" w:color="auto" w:fill="auto"/>
            <w:vAlign w:val="center"/>
          </w:tcPr>
          <w:p w14:paraId="1A332A59" w14:textId="3ECE988B"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01/08/2021-31/08/2021</w:t>
            </w:r>
          </w:p>
        </w:tc>
        <w:tc>
          <w:tcPr>
            <w:tcW w:w="930" w:type="pct"/>
            <w:vAlign w:val="center"/>
          </w:tcPr>
          <w:p w14:paraId="769FE1F9" w14:textId="34454357"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Pr>
                <w:rFonts w:asciiTheme="minorHAnsi" w:eastAsia="微软雅黑" w:hAnsiTheme="minorHAnsi" w:hint="eastAsia"/>
                <w:color w:val="000000"/>
                <w:sz w:val="18"/>
                <w:szCs w:val="18"/>
              </w:rPr>
              <w:t>2</w:t>
            </w:r>
            <w:r>
              <w:rPr>
                <w:rFonts w:asciiTheme="minorHAnsi" w:eastAsia="微软雅黑" w:hAnsiTheme="minorHAnsi"/>
                <w:color w:val="000000"/>
                <w:sz w:val="18"/>
                <w:szCs w:val="18"/>
              </w:rPr>
              <w:t>0%</w:t>
            </w:r>
          </w:p>
        </w:tc>
        <w:tc>
          <w:tcPr>
            <w:tcW w:w="806" w:type="pct"/>
            <w:vAlign w:val="center"/>
          </w:tcPr>
          <w:p w14:paraId="4BF2D3FC" w14:textId="34659330"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082A04">
              <w:rPr>
                <w:rFonts w:asciiTheme="minorHAnsi" w:eastAsia="微软雅黑" w:hAnsiTheme="minorHAnsi"/>
                <w:color w:val="000000"/>
                <w:sz w:val="18"/>
                <w:szCs w:val="18"/>
              </w:rPr>
              <w:t>0%</w:t>
            </w:r>
          </w:p>
        </w:tc>
        <w:tc>
          <w:tcPr>
            <w:tcW w:w="709" w:type="pct"/>
            <w:vAlign w:val="center"/>
          </w:tcPr>
          <w:p w14:paraId="159F701C" w14:textId="7C2430DC"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716" w:type="pct"/>
            <w:vAlign w:val="center"/>
          </w:tcPr>
          <w:p w14:paraId="68EAB595" w14:textId="4625078C"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189,993,769</w:t>
            </w:r>
          </w:p>
        </w:tc>
        <w:tc>
          <w:tcPr>
            <w:tcW w:w="543" w:type="pct"/>
            <w:vAlign w:val="center"/>
          </w:tcPr>
          <w:p w14:paraId="19FD66FD" w14:textId="2822278B"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Pr>
                <w:rFonts w:asciiTheme="minorHAnsi" w:hAnsiTheme="minorHAnsi"/>
                <w:color w:val="auto"/>
                <w:sz w:val="18"/>
                <w:szCs w:val="18"/>
                <w:lang w:eastAsia="zh-CN"/>
              </w:rPr>
              <w:t>100%</w:t>
            </w:r>
          </w:p>
        </w:tc>
        <w:tc>
          <w:tcPr>
            <w:tcW w:w="581" w:type="pct"/>
            <w:shd w:val="clear" w:color="auto" w:fill="auto"/>
            <w:vAlign w:val="center"/>
          </w:tcPr>
          <w:p w14:paraId="09096355" w14:textId="57E20A45" w:rsidR="00717031" w:rsidRPr="0087656C"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33,889</w:t>
            </w:r>
          </w:p>
        </w:tc>
      </w:tr>
      <w:tr w:rsidR="00717031" w:rsidRPr="006F1632" w14:paraId="2FCC2D74" w14:textId="77777777" w:rsidTr="00717031">
        <w:trPr>
          <w:trHeight w:val="302"/>
          <w:jc w:val="center"/>
        </w:trPr>
        <w:tc>
          <w:tcPr>
            <w:tcW w:w="716" w:type="pct"/>
            <w:shd w:val="clear" w:color="auto" w:fill="auto"/>
            <w:vAlign w:val="center"/>
          </w:tcPr>
          <w:p w14:paraId="351D9A39" w14:textId="33FC1849"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01/09/2021-30/09/2021</w:t>
            </w:r>
          </w:p>
        </w:tc>
        <w:tc>
          <w:tcPr>
            <w:tcW w:w="930" w:type="pct"/>
            <w:vAlign w:val="center"/>
          </w:tcPr>
          <w:p w14:paraId="015C0DDA" w14:textId="0B32D9D1"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054116">
              <w:rPr>
                <w:rFonts w:asciiTheme="minorHAnsi" w:eastAsia="微软雅黑" w:hAnsiTheme="minorHAnsi" w:hint="eastAsia"/>
                <w:color w:val="000000"/>
                <w:sz w:val="18"/>
                <w:szCs w:val="18"/>
              </w:rPr>
              <w:t>2</w:t>
            </w:r>
            <w:r w:rsidRPr="00054116">
              <w:rPr>
                <w:rFonts w:asciiTheme="minorHAnsi" w:eastAsia="微软雅黑" w:hAnsiTheme="minorHAnsi"/>
                <w:color w:val="000000"/>
                <w:sz w:val="18"/>
                <w:szCs w:val="18"/>
              </w:rPr>
              <w:t>0%</w:t>
            </w:r>
          </w:p>
        </w:tc>
        <w:tc>
          <w:tcPr>
            <w:tcW w:w="806" w:type="pct"/>
            <w:vAlign w:val="center"/>
          </w:tcPr>
          <w:p w14:paraId="5643A43A" w14:textId="37CC6132"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082A04">
              <w:rPr>
                <w:rFonts w:asciiTheme="minorHAnsi" w:eastAsia="微软雅黑" w:hAnsiTheme="minorHAnsi"/>
                <w:color w:val="000000"/>
                <w:sz w:val="18"/>
                <w:szCs w:val="18"/>
              </w:rPr>
              <w:t>0%</w:t>
            </w:r>
          </w:p>
        </w:tc>
        <w:tc>
          <w:tcPr>
            <w:tcW w:w="709" w:type="pct"/>
            <w:vAlign w:val="center"/>
          </w:tcPr>
          <w:p w14:paraId="35676D79" w14:textId="4BA27A10"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0</w:t>
            </w:r>
          </w:p>
        </w:tc>
        <w:tc>
          <w:tcPr>
            <w:tcW w:w="716" w:type="pct"/>
            <w:vAlign w:val="center"/>
          </w:tcPr>
          <w:p w14:paraId="65F76A94" w14:textId="209CAB61"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183,864,938</w:t>
            </w:r>
          </w:p>
        </w:tc>
        <w:tc>
          <w:tcPr>
            <w:tcW w:w="543" w:type="pct"/>
            <w:vAlign w:val="center"/>
          </w:tcPr>
          <w:p w14:paraId="18460D2A" w14:textId="4E42E130"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397762">
              <w:rPr>
                <w:rFonts w:asciiTheme="minorHAnsi" w:hAnsiTheme="minorHAnsi"/>
                <w:color w:val="auto"/>
                <w:sz w:val="18"/>
                <w:szCs w:val="18"/>
                <w:lang w:eastAsia="zh-CN"/>
              </w:rPr>
              <w:t>100%</w:t>
            </w:r>
          </w:p>
        </w:tc>
        <w:tc>
          <w:tcPr>
            <w:tcW w:w="581" w:type="pct"/>
            <w:shd w:val="clear" w:color="auto" w:fill="auto"/>
            <w:vAlign w:val="center"/>
          </w:tcPr>
          <w:p w14:paraId="02717406" w14:textId="3BEE1C13" w:rsidR="00717031" w:rsidRPr="0087656C"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32,796</w:t>
            </w:r>
          </w:p>
        </w:tc>
      </w:tr>
      <w:tr w:rsidR="00717031" w:rsidRPr="006F1632" w14:paraId="24787376" w14:textId="77777777" w:rsidTr="00717031">
        <w:trPr>
          <w:trHeight w:val="438"/>
          <w:jc w:val="center"/>
        </w:trPr>
        <w:tc>
          <w:tcPr>
            <w:tcW w:w="716" w:type="pct"/>
            <w:shd w:val="clear" w:color="auto" w:fill="auto"/>
            <w:vAlign w:val="center"/>
          </w:tcPr>
          <w:p w14:paraId="46F88C96" w14:textId="4F736B56"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01/10/2021-31/10/2021</w:t>
            </w:r>
          </w:p>
        </w:tc>
        <w:tc>
          <w:tcPr>
            <w:tcW w:w="930" w:type="pct"/>
            <w:vAlign w:val="center"/>
          </w:tcPr>
          <w:p w14:paraId="6E5E4B36" w14:textId="38DAEDF5"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054116">
              <w:rPr>
                <w:rFonts w:asciiTheme="minorHAnsi" w:eastAsia="微软雅黑" w:hAnsiTheme="minorHAnsi" w:hint="eastAsia"/>
                <w:color w:val="000000"/>
                <w:sz w:val="18"/>
                <w:szCs w:val="18"/>
              </w:rPr>
              <w:t>2</w:t>
            </w:r>
            <w:r w:rsidRPr="00054116">
              <w:rPr>
                <w:rFonts w:asciiTheme="minorHAnsi" w:eastAsia="微软雅黑" w:hAnsiTheme="minorHAnsi"/>
                <w:color w:val="000000"/>
                <w:sz w:val="18"/>
                <w:szCs w:val="18"/>
              </w:rPr>
              <w:t>0%</w:t>
            </w:r>
          </w:p>
        </w:tc>
        <w:tc>
          <w:tcPr>
            <w:tcW w:w="806" w:type="pct"/>
            <w:vAlign w:val="center"/>
          </w:tcPr>
          <w:p w14:paraId="2ED09E3C" w14:textId="36B97CF4"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082A04">
              <w:rPr>
                <w:rFonts w:asciiTheme="minorHAnsi" w:eastAsia="微软雅黑" w:hAnsiTheme="minorHAnsi"/>
                <w:color w:val="000000"/>
                <w:sz w:val="18"/>
                <w:szCs w:val="18"/>
              </w:rPr>
              <w:t>0%</w:t>
            </w:r>
          </w:p>
        </w:tc>
        <w:tc>
          <w:tcPr>
            <w:tcW w:w="709" w:type="pct"/>
            <w:vAlign w:val="center"/>
          </w:tcPr>
          <w:p w14:paraId="2A6AB2A5" w14:textId="11BB8DAD"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716" w:type="pct"/>
            <w:vAlign w:val="center"/>
          </w:tcPr>
          <w:p w14:paraId="7AF293E1" w14:textId="5BDF8E80"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189,993,769</w:t>
            </w:r>
          </w:p>
        </w:tc>
        <w:tc>
          <w:tcPr>
            <w:tcW w:w="543" w:type="pct"/>
            <w:vAlign w:val="center"/>
          </w:tcPr>
          <w:p w14:paraId="3B5CA47B" w14:textId="76C5D4DD"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397762">
              <w:rPr>
                <w:rFonts w:asciiTheme="minorHAnsi" w:hAnsiTheme="minorHAnsi"/>
                <w:color w:val="auto"/>
                <w:sz w:val="18"/>
                <w:szCs w:val="18"/>
                <w:lang w:eastAsia="zh-CN"/>
              </w:rPr>
              <w:t>100%</w:t>
            </w:r>
          </w:p>
        </w:tc>
        <w:tc>
          <w:tcPr>
            <w:tcW w:w="581" w:type="pct"/>
            <w:shd w:val="clear" w:color="auto" w:fill="auto"/>
            <w:vAlign w:val="center"/>
          </w:tcPr>
          <w:p w14:paraId="53B8B34A" w14:textId="7F900036" w:rsidR="00717031" w:rsidRPr="0087656C"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33,889</w:t>
            </w:r>
          </w:p>
        </w:tc>
      </w:tr>
      <w:tr w:rsidR="00717031" w:rsidRPr="006F1632" w14:paraId="3BF82728" w14:textId="77777777" w:rsidTr="00717031">
        <w:trPr>
          <w:trHeight w:val="302"/>
          <w:jc w:val="center"/>
        </w:trPr>
        <w:tc>
          <w:tcPr>
            <w:tcW w:w="716" w:type="pct"/>
            <w:shd w:val="clear" w:color="auto" w:fill="auto"/>
            <w:vAlign w:val="center"/>
          </w:tcPr>
          <w:p w14:paraId="3BF233AF" w14:textId="34C1C486"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01/11/2021-30/11/2021</w:t>
            </w:r>
          </w:p>
        </w:tc>
        <w:tc>
          <w:tcPr>
            <w:tcW w:w="930" w:type="pct"/>
            <w:vAlign w:val="center"/>
          </w:tcPr>
          <w:p w14:paraId="68A781AA" w14:textId="708B0835"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054116">
              <w:rPr>
                <w:rFonts w:asciiTheme="minorHAnsi" w:eastAsia="微软雅黑" w:hAnsiTheme="minorHAnsi" w:hint="eastAsia"/>
                <w:color w:val="000000"/>
                <w:sz w:val="18"/>
                <w:szCs w:val="18"/>
                <w:lang w:eastAsia="zh-CN"/>
              </w:rPr>
              <w:t>2</w:t>
            </w:r>
            <w:r w:rsidRPr="00054116">
              <w:rPr>
                <w:rFonts w:asciiTheme="minorHAnsi" w:eastAsia="微软雅黑" w:hAnsiTheme="minorHAnsi"/>
                <w:color w:val="000000"/>
                <w:sz w:val="18"/>
                <w:szCs w:val="18"/>
                <w:lang w:eastAsia="zh-CN"/>
              </w:rPr>
              <w:t>0%</w:t>
            </w:r>
          </w:p>
        </w:tc>
        <w:tc>
          <w:tcPr>
            <w:tcW w:w="806" w:type="pct"/>
            <w:vAlign w:val="center"/>
          </w:tcPr>
          <w:p w14:paraId="5648E9CF" w14:textId="42FC5A23"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BB100B">
              <w:rPr>
                <w:rFonts w:asciiTheme="minorHAnsi" w:hAnsiTheme="minorHAnsi"/>
                <w:color w:val="auto"/>
                <w:sz w:val="18"/>
                <w:szCs w:val="18"/>
              </w:rPr>
              <w:t>0%</w:t>
            </w:r>
          </w:p>
        </w:tc>
        <w:tc>
          <w:tcPr>
            <w:tcW w:w="709" w:type="pct"/>
            <w:vAlign w:val="center"/>
          </w:tcPr>
          <w:p w14:paraId="6CE4328D" w14:textId="4C21E0F8"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0</w:t>
            </w:r>
          </w:p>
        </w:tc>
        <w:tc>
          <w:tcPr>
            <w:tcW w:w="716" w:type="pct"/>
            <w:vAlign w:val="center"/>
          </w:tcPr>
          <w:p w14:paraId="4870CF3B" w14:textId="5A543E3B"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183,864,938</w:t>
            </w:r>
          </w:p>
        </w:tc>
        <w:tc>
          <w:tcPr>
            <w:tcW w:w="543" w:type="pct"/>
            <w:vAlign w:val="center"/>
          </w:tcPr>
          <w:p w14:paraId="1FA8BB54" w14:textId="35160E32"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DB4280">
              <w:rPr>
                <w:rFonts w:asciiTheme="minorHAnsi" w:hAnsiTheme="minorHAnsi"/>
                <w:color w:val="auto"/>
                <w:sz w:val="18"/>
                <w:szCs w:val="18"/>
                <w:lang w:eastAsia="zh-CN"/>
              </w:rPr>
              <w:t>100%</w:t>
            </w:r>
          </w:p>
        </w:tc>
        <w:tc>
          <w:tcPr>
            <w:tcW w:w="581" w:type="pct"/>
            <w:shd w:val="clear" w:color="auto" w:fill="auto"/>
            <w:vAlign w:val="center"/>
          </w:tcPr>
          <w:p w14:paraId="295E9077" w14:textId="0A9D6D0F"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32,796</w:t>
            </w:r>
          </w:p>
        </w:tc>
      </w:tr>
      <w:tr w:rsidR="00717031" w:rsidRPr="006F1632" w14:paraId="60A11092" w14:textId="77777777" w:rsidTr="00717031">
        <w:trPr>
          <w:trHeight w:val="302"/>
          <w:jc w:val="center"/>
        </w:trPr>
        <w:tc>
          <w:tcPr>
            <w:tcW w:w="716" w:type="pct"/>
            <w:shd w:val="clear" w:color="auto" w:fill="auto"/>
            <w:vAlign w:val="center"/>
          </w:tcPr>
          <w:p w14:paraId="3A02F103" w14:textId="38DAF8C7"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01/12/2021-31/12/2021</w:t>
            </w:r>
          </w:p>
        </w:tc>
        <w:tc>
          <w:tcPr>
            <w:tcW w:w="930" w:type="pct"/>
            <w:vAlign w:val="center"/>
          </w:tcPr>
          <w:p w14:paraId="3D768B81" w14:textId="7AE45EF1"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A20097">
              <w:rPr>
                <w:rFonts w:asciiTheme="minorHAnsi" w:eastAsia="微软雅黑" w:hAnsiTheme="minorHAnsi" w:hint="eastAsia"/>
                <w:color w:val="000000"/>
                <w:sz w:val="18"/>
                <w:szCs w:val="18"/>
                <w:lang w:eastAsia="zh-CN"/>
              </w:rPr>
              <w:t>2</w:t>
            </w:r>
            <w:r w:rsidRPr="00A20097">
              <w:rPr>
                <w:rFonts w:asciiTheme="minorHAnsi" w:eastAsia="微软雅黑" w:hAnsiTheme="minorHAnsi"/>
                <w:color w:val="000000"/>
                <w:sz w:val="18"/>
                <w:szCs w:val="18"/>
                <w:lang w:eastAsia="zh-CN"/>
              </w:rPr>
              <w:t>0%</w:t>
            </w:r>
          </w:p>
        </w:tc>
        <w:tc>
          <w:tcPr>
            <w:tcW w:w="806" w:type="pct"/>
            <w:vAlign w:val="center"/>
          </w:tcPr>
          <w:p w14:paraId="6B7855F8" w14:textId="661AC0F6"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BB100B">
              <w:rPr>
                <w:rFonts w:asciiTheme="minorHAnsi" w:hAnsiTheme="minorHAnsi"/>
                <w:color w:val="auto"/>
                <w:sz w:val="18"/>
                <w:szCs w:val="18"/>
              </w:rPr>
              <w:t>0%</w:t>
            </w:r>
          </w:p>
        </w:tc>
        <w:tc>
          <w:tcPr>
            <w:tcW w:w="709" w:type="pct"/>
            <w:vAlign w:val="center"/>
          </w:tcPr>
          <w:p w14:paraId="49B891CC" w14:textId="50D2447D"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716" w:type="pct"/>
            <w:vAlign w:val="center"/>
          </w:tcPr>
          <w:p w14:paraId="45BAF68F" w14:textId="09743241"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189,993,769</w:t>
            </w:r>
          </w:p>
        </w:tc>
        <w:tc>
          <w:tcPr>
            <w:tcW w:w="543" w:type="pct"/>
            <w:vAlign w:val="center"/>
          </w:tcPr>
          <w:p w14:paraId="2640DFC4" w14:textId="2A2B768C"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DB4280">
              <w:rPr>
                <w:rFonts w:asciiTheme="minorHAnsi" w:hAnsiTheme="minorHAnsi"/>
                <w:color w:val="auto"/>
                <w:sz w:val="18"/>
                <w:szCs w:val="18"/>
                <w:lang w:eastAsia="zh-CN"/>
              </w:rPr>
              <w:t>100%</w:t>
            </w:r>
          </w:p>
        </w:tc>
        <w:tc>
          <w:tcPr>
            <w:tcW w:w="581" w:type="pct"/>
            <w:shd w:val="clear" w:color="auto" w:fill="auto"/>
            <w:vAlign w:val="center"/>
          </w:tcPr>
          <w:p w14:paraId="5E972AED" w14:textId="08A3C006"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33,889</w:t>
            </w:r>
          </w:p>
        </w:tc>
      </w:tr>
      <w:tr w:rsidR="00565319" w:rsidRPr="006F1632" w14:paraId="0617B70A" w14:textId="77777777" w:rsidTr="00717031">
        <w:trPr>
          <w:trHeight w:val="302"/>
          <w:jc w:val="center"/>
        </w:trPr>
        <w:tc>
          <w:tcPr>
            <w:tcW w:w="716" w:type="pct"/>
            <w:shd w:val="clear" w:color="auto" w:fill="auto"/>
            <w:vAlign w:val="center"/>
          </w:tcPr>
          <w:p w14:paraId="0299880F" w14:textId="7709E72C" w:rsidR="00565319" w:rsidRPr="000752C6" w:rsidRDefault="000752C6" w:rsidP="0087656C">
            <w:pPr>
              <w:adjustRightInd w:val="0"/>
              <w:snapToGrid w:val="0"/>
              <w:spacing w:after="0"/>
              <w:contextualSpacing w:val="0"/>
              <w:jc w:val="center"/>
              <w:rPr>
                <w:rFonts w:asciiTheme="minorHAnsi" w:eastAsia="微软雅黑" w:hAnsiTheme="minorHAnsi"/>
                <w:b/>
                <w:bCs/>
                <w:color w:val="000000"/>
                <w:sz w:val="18"/>
                <w:szCs w:val="18"/>
              </w:rPr>
            </w:pPr>
            <w:r w:rsidRPr="000752C6">
              <w:rPr>
                <w:rFonts w:asciiTheme="minorHAnsi" w:eastAsia="微软雅黑" w:hAnsiTheme="minorHAnsi" w:hint="eastAsia"/>
                <w:b/>
                <w:bCs/>
                <w:color w:val="000000"/>
                <w:sz w:val="18"/>
                <w:szCs w:val="18"/>
              </w:rPr>
              <w:t>01/08/2021</w:t>
            </w:r>
            <w:r w:rsidRPr="000752C6">
              <w:rPr>
                <w:rFonts w:asciiTheme="minorHAnsi" w:eastAsia="微软雅黑" w:hAnsiTheme="minorHAnsi"/>
                <w:b/>
                <w:bCs/>
                <w:color w:val="000000"/>
                <w:sz w:val="18"/>
                <w:szCs w:val="18"/>
              </w:rPr>
              <w:t xml:space="preserve">- </w:t>
            </w:r>
            <w:r w:rsidRPr="000752C6">
              <w:rPr>
                <w:rFonts w:asciiTheme="minorHAnsi" w:eastAsia="微软雅黑" w:hAnsiTheme="minorHAnsi" w:hint="eastAsia"/>
                <w:b/>
                <w:bCs/>
                <w:color w:val="000000"/>
                <w:sz w:val="18"/>
                <w:szCs w:val="18"/>
              </w:rPr>
              <w:t>31/12/2021</w:t>
            </w:r>
          </w:p>
        </w:tc>
        <w:tc>
          <w:tcPr>
            <w:tcW w:w="930" w:type="pct"/>
            <w:vAlign w:val="center"/>
          </w:tcPr>
          <w:p w14:paraId="570548A4" w14:textId="50FFC43A" w:rsidR="00565319" w:rsidRPr="005C0DF0" w:rsidRDefault="000752C6" w:rsidP="0087656C">
            <w:pPr>
              <w:adjustRightInd w:val="0"/>
              <w:snapToGrid w:val="0"/>
              <w:spacing w:after="0"/>
              <w:contextualSpacing w:val="0"/>
              <w:jc w:val="center"/>
              <w:rPr>
                <w:rFonts w:asciiTheme="minorHAnsi" w:eastAsia="微软雅黑" w:hAnsiTheme="minorHAnsi"/>
                <w:b/>
                <w:bCs/>
                <w:color w:val="000000"/>
                <w:sz w:val="18"/>
                <w:szCs w:val="18"/>
                <w:lang w:eastAsia="zh-CN"/>
              </w:rPr>
            </w:pPr>
            <w:r w:rsidRPr="005C0DF0">
              <w:rPr>
                <w:rFonts w:asciiTheme="minorHAnsi" w:eastAsia="微软雅黑" w:hAnsiTheme="minorHAnsi" w:hint="eastAsia"/>
                <w:b/>
                <w:bCs/>
                <w:color w:val="000000"/>
                <w:sz w:val="18"/>
                <w:szCs w:val="18"/>
                <w:lang w:eastAsia="zh-CN"/>
              </w:rPr>
              <w:t>2</w:t>
            </w:r>
            <w:r w:rsidRPr="005C0DF0">
              <w:rPr>
                <w:rFonts w:asciiTheme="minorHAnsi" w:eastAsia="微软雅黑" w:hAnsiTheme="minorHAnsi"/>
                <w:b/>
                <w:bCs/>
                <w:color w:val="000000"/>
                <w:sz w:val="18"/>
                <w:szCs w:val="18"/>
                <w:lang w:eastAsia="zh-CN"/>
              </w:rPr>
              <w:t>0%</w:t>
            </w:r>
          </w:p>
        </w:tc>
        <w:tc>
          <w:tcPr>
            <w:tcW w:w="806" w:type="pct"/>
            <w:vAlign w:val="center"/>
          </w:tcPr>
          <w:p w14:paraId="00C0A755" w14:textId="0869CFD6" w:rsidR="00565319" w:rsidRPr="005C0DF0" w:rsidRDefault="005C0DF0" w:rsidP="0087656C">
            <w:pPr>
              <w:adjustRightInd w:val="0"/>
              <w:snapToGrid w:val="0"/>
              <w:spacing w:after="0"/>
              <w:contextualSpacing w:val="0"/>
              <w:jc w:val="center"/>
              <w:rPr>
                <w:rFonts w:asciiTheme="minorHAnsi" w:hAnsiTheme="minorHAnsi"/>
                <w:b/>
                <w:bCs/>
                <w:color w:val="auto"/>
                <w:sz w:val="18"/>
                <w:szCs w:val="18"/>
                <w:lang w:eastAsia="zh-CN"/>
              </w:rPr>
            </w:pPr>
            <w:r w:rsidRPr="005C0DF0">
              <w:rPr>
                <w:rFonts w:asciiTheme="minorHAnsi" w:hAnsiTheme="minorHAnsi" w:hint="eastAsia"/>
                <w:b/>
                <w:bCs/>
                <w:color w:val="auto"/>
                <w:sz w:val="18"/>
                <w:szCs w:val="18"/>
                <w:lang w:eastAsia="zh-CN"/>
              </w:rPr>
              <w:t>0</w:t>
            </w:r>
            <w:r w:rsidRPr="005C0DF0">
              <w:rPr>
                <w:rFonts w:asciiTheme="minorHAnsi" w:hAnsiTheme="minorHAnsi"/>
                <w:b/>
                <w:bCs/>
                <w:color w:val="auto"/>
                <w:sz w:val="18"/>
                <w:szCs w:val="18"/>
                <w:lang w:eastAsia="zh-CN"/>
              </w:rPr>
              <w:t>%</w:t>
            </w:r>
          </w:p>
        </w:tc>
        <w:tc>
          <w:tcPr>
            <w:tcW w:w="709" w:type="pct"/>
            <w:vAlign w:val="center"/>
          </w:tcPr>
          <w:p w14:paraId="79E013A2" w14:textId="21FBB989" w:rsidR="00565319" w:rsidRPr="005C0DF0" w:rsidRDefault="005C0DF0" w:rsidP="00717031">
            <w:pPr>
              <w:adjustRightInd w:val="0"/>
              <w:snapToGrid w:val="0"/>
              <w:spacing w:after="0"/>
              <w:contextualSpacing w:val="0"/>
              <w:jc w:val="center"/>
              <w:rPr>
                <w:rFonts w:asciiTheme="minorHAnsi" w:hAnsiTheme="minorHAnsi"/>
                <w:b/>
                <w:bCs/>
                <w:color w:val="auto"/>
                <w:sz w:val="18"/>
                <w:szCs w:val="18"/>
                <w:lang w:eastAsia="zh-CN"/>
              </w:rPr>
            </w:pPr>
            <w:r w:rsidRPr="005C0DF0">
              <w:rPr>
                <w:rFonts w:asciiTheme="minorHAnsi" w:hAnsiTheme="minorHAnsi" w:hint="eastAsia"/>
                <w:b/>
                <w:bCs/>
                <w:color w:val="auto"/>
                <w:sz w:val="18"/>
                <w:szCs w:val="18"/>
                <w:lang w:eastAsia="zh-CN"/>
              </w:rPr>
              <w:t>1</w:t>
            </w:r>
            <w:r w:rsidRPr="005C0DF0">
              <w:rPr>
                <w:rFonts w:asciiTheme="minorHAnsi" w:hAnsiTheme="minorHAnsi"/>
                <w:b/>
                <w:bCs/>
                <w:color w:val="auto"/>
                <w:sz w:val="18"/>
                <w:szCs w:val="18"/>
                <w:lang w:eastAsia="zh-CN"/>
              </w:rPr>
              <w:t>53</w:t>
            </w:r>
          </w:p>
        </w:tc>
        <w:tc>
          <w:tcPr>
            <w:tcW w:w="716" w:type="pct"/>
            <w:vAlign w:val="center"/>
          </w:tcPr>
          <w:p w14:paraId="245E310E" w14:textId="006A9A2A" w:rsidR="00565319" w:rsidRPr="005C0DF0" w:rsidRDefault="005C0DF0" w:rsidP="0087656C">
            <w:pPr>
              <w:adjustRightInd w:val="0"/>
              <w:snapToGrid w:val="0"/>
              <w:spacing w:after="0"/>
              <w:contextualSpacing w:val="0"/>
              <w:jc w:val="center"/>
              <w:rPr>
                <w:rFonts w:asciiTheme="minorHAnsi" w:hAnsiTheme="minorHAnsi"/>
                <w:b/>
                <w:bCs/>
                <w:color w:val="auto"/>
                <w:sz w:val="18"/>
                <w:szCs w:val="18"/>
                <w:lang w:eastAsia="zh-CN"/>
              </w:rPr>
            </w:pPr>
            <w:r w:rsidRPr="005C0DF0">
              <w:rPr>
                <w:rFonts w:asciiTheme="minorHAnsi" w:hAnsiTheme="minorHAnsi" w:hint="eastAsia"/>
                <w:b/>
                <w:bCs/>
                <w:color w:val="auto"/>
                <w:sz w:val="18"/>
                <w:szCs w:val="18"/>
                <w:lang w:eastAsia="zh-CN"/>
              </w:rPr>
              <w:t>9</w:t>
            </w:r>
            <w:r w:rsidRPr="005C0DF0">
              <w:rPr>
                <w:rFonts w:asciiTheme="minorHAnsi" w:hAnsiTheme="minorHAnsi"/>
                <w:b/>
                <w:bCs/>
                <w:color w:val="auto"/>
                <w:sz w:val="18"/>
                <w:szCs w:val="18"/>
                <w:lang w:eastAsia="zh-CN"/>
              </w:rPr>
              <w:t>37</w:t>
            </w:r>
            <w:r w:rsidR="004F1F10">
              <w:rPr>
                <w:rFonts w:asciiTheme="minorHAnsi" w:hAnsiTheme="minorHAnsi"/>
                <w:b/>
                <w:bCs/>
                <w:color w:val="auto"/>
                <w:sz w:val="18"/>
                <w:szCs w:val="18"/>
                <w:lang w:eastAsia="zh-CN"/>
              </w:rPr>
              <w:t>,</w:t>
            </w:r>
            <w:r w:rsidRPr="005C0DF0">
              <w:rPr>
                <w:rFonts w:asciiTheme="minorHAnsi" w:hAnsiTheme="minorHAnsi"/>
                <w:b/>
                <w:bCs/>
                <w:color w:val="auto"/>
                <w:sz w:val="18"/>
                <w:szCs w:val="18"/>
                <w:lang w:eastAsia="zh-CN"/>
              </w:rPr>
              <w:t>711,184</w:t>
            </w:r>
          </w:p>
        </w:tc>
        <w:tc>
          <w:tcPr>
            <w:tcW w:w="543" w:type="pct"/>
            <w:vAlign w:val="center"/>
          </w:tcPr>
          <w:p w14:paraId="4C8CA733" w14:textId="487B4365" w:rsidR="00565319" w:rsidRPr="005C0DF0" w:rsidRDefault="005C0DF0" w:rsidP="0087656C">
            <w:pPr>
              <w:adjustRightInd w:val="0"/>
              <w:snapToGrid w:val="0"/>
              <w:spacing w:after="0"/>
              <w:contextualSpacing w:val="0"/>
              <w:jc w:val="center"/>
              <w:rPr>
                <w:rFonts w:asciiTheme="minorHAnsi" w:hAnsiTheme="minorHAnsi"/>
                <w:b/>
                <w:bCs/>
                <w:color w:val="auto"/>
                <w:sz w:val="18"/>
                <w:szCs w:val="18"/>
                <w:lang w:eastAsia="zh-CN"/>
              </w:rPr>
            </w:pPr>
            <w:r w:rsidRPr="005C0DF0">
              <w:rPr>
                <w:rFonts w:asciiTheme="minorHAnsi" w:hAnsiTheme="minorHAnsi"/>
                <w:b/>
                <w:bCs/>
                <w:color w:val="auto"/>
                <w:sz w:val="18"/>
                <w:szCs w:val="18"/>
                <w:lang w:eastAsia="zh-CN"/>
              </w:rPr>
              <w:t>100%</w:t>
            </w:r>
          </w:p>
        </w:tc>
        <w:tc>
          <w:tcPr>
            <w:tcW w:w="581" w:type="pct"/>
            <w:shd w:val="clear" w:color="auto" w:fill="auto"/>
            <w:vAlign w:val="center"/>
          </w:tcPr>
          <w:p w14:paraId="4AF72372" w14:textId="1C4EBBF2" w:rsidR="00565319" w:rsidRPr="005C0DF0" w:rsidRDefault="005C0DF0" w:rsidP="0087656C">
            <w:pPr>
              <w:adjustRightInd w:val="0"/>
              <w:snapToGrid w:val="0"/>
              <w:spacing w:after="0"/>
              <w:contextualSpacing w:val="0"/>
              <w:jc w:val="center"/>
              <w:rPr>
                <w:rFonts w:asciiTheme="minorHAnsi" w:hAnsiTheme="minorHAnsi"/>
                <w:b/>
                <w:bCs/>
                <w:color w:val="auto"/>
                <w:sz w:val="18"/>
                <w:szCs w:val="18"/>
                <w:lang w:eastAsia="zh-CN"/>
              </w:rPr>
            </w:pPr>
            <w:r w:rsidRPr="005C0DF0">
              <w:rPr>
                <w:rFonts w:asciiTheme="minorHAnsi" w:hAnsiTheme="minorHAnsi" w:hint="eastAsia"/>
                <w:b/>
                <w:bCs/>
                <w:color w:val="auto"/>
                <w:sz w:val="18"/>
                <w:szCs w:val="18"/>
                <w:lang w:eastAsia="zh-CN"/>
              </w:rPr>
              <w:t>1</w:t>
            </w:r>
            <w:r w:rsidRPr="005C0DF0">
              <w:rPr>
                <w:rFonts w:asciiTheme="minorHAnsi" w:hAnsiTheme="minorHAnsi"/>
                <w:b/>
                <w:bCs/>
                <w:color w:val="auto"/>
                <w:sz w:val="18"/>
                <w:szCs w:val="18"/>
                <w:lang w:eastAsia="zh-CN"/>
              </w:rPr>
              <w:t>67,259</w:t>
            </w:r>
          </w:p>
        </w:tc>
      </w:tr>
      <w:tr w:rsidR="00717031" w:rsidRPr="006F1632" w14:paraId="627941B4" w14:textId="77777777" w:rsidTr="00717031">
        <w:trPr>
          <w:trHeight w:val="302"/>
          <w:jc w:val="center"/>
        </w:trPr>
        <w:tc>
          <w:tcPr>
            <w:tcW w:w="716" w:type="pct"/>
            <w:shd w:val="clear" w:color="auto" w:fill="auto"/>
            <w:vAlign w:val="center"/>
          </w:tcPr>
          <w:p w14:paraId="1E05973E" w14:textId="258C2D9A"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01/01/2022-31/01/2022</w:t>
            </w:r>
          </w:p>
        </w:tc>
        <w:tc>
          <w:tcPr>
            <w:tcW w:w="930" w:type="pct"/>
            <w:vAlign w:val="center"/>
          </w:tcPr>
          <w:p w14:paraId="37A6AC57" w14:textId="261B2C74"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A20097">
              <w:rPr>
                <w:rFonts w:asciiTheme="minorHAnsi" w:eastAsia="微软雅黑" w:hAnsiTheme="minorHAnsi" w:hint="eastAsia"/>
                <w:color w:val="000000"/>
                <w:sz w:val="18"/>
                <w:szCs w:val="18"/>
                <w:lang w:eastAsia="zh-CN"/>
              </w:rPr>
              <w:t>2</w:t>
            </w:r>
            <w:r w:rsidRPr="00A20097">
              <w:rPr>
                <w:rFonts w:asciiTheme="minorHAnsi" w:eastAsia="微软雅黑" w:hAnsiTheme="minorHAnsi"/>
                <w:color w:val="000000"/>
                <w:sz w:val="18"/>
                <w:szCs w:val="18"/>
                <w:lang w:eastAsia="zh-CN"/>
              </w:rPr>
              <w:t>0%</w:t>
            </w:r>
          </w:p>
        </w:tc>
        <w:tc>
          <w:tcPr>
            <w:tcW w:w="806" w:type="pct"/>
            <w:vAlign w:val="center"/>
          </w:tcPr>
          <w:p w14:paraId="0FE64A16" w14:textId="2B698BD0"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BB100B">
              <w:rPr>
                <w:rFonts w:asciiTheme="minorHAnsi" w:hAnsiTheme="minorHAnsi"/>
                <w:color w:val="auto"/>
                <w:sz w:val="18"/>
                <w:szCs w:val="18"/>
              </w:rPr>
              <w:t>0%</w:t>
            </w:r>
          </w:p>
        </w:tc>
        <w:tc>
          <w:tcPr>
            <w:tcW w:w="709" w:type="pct"/>
            <w:vAlign w:val="center"/>
          </w:tcPr>
          <w:p w14:paraId="4154027E" w14:textId="13A84609"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716" w:type="pct"/>
            <w:vAlign w:val="center"/>
          </w:tcPr>
          <w:p w14:paraId="5C16C4A2" w14:textId="48BE2310"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187,859,008</w:t>
            </w:r>
          </w:p>
        </w:tc>
        <w:tc>
          <w:tcPr>
            <w:tcW w:w="543" w:type="pct"/>
            <w:vAlign w:val="center"/>
          </w:tcPr>
          <w:p w14:paraId="0B67AF71" w14:textId="606F9F4A"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DB4280">
              <w:rPr>
                <w:rFonts w:asciiTheme="minorHAnsi" w:hAnsiTheme="minorHAnsi"/>
                <w:color w:val="auto"/>
                <w:sz w:val="18"/>
                <w:szCs w:val="18"/>
                <w:lang w:eastAsia="zh-CN"/>
              </w:rPr>
              <w:t>100%</w:t>
            </w:r>
          </w:p>
        </w:tc>
        <w:tc>
          <w:tcPr>
            <w:tcW w:w="581" w:type="pct"/>
            <w:shd w:val="clear" w:color="auto" w:fill="auto"/>
            <w:vAlign w:val="center"/>
          </w:tcPr>
          <w:p w14:paraId="08060747" w14:textId="6309DD96"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33,508</w:t>
            </w:r>
          </w:p>
        </w:tc>
      </w:tr>
      <w:tr w:rsidR="00717031" w:rsidRPr="006F1632" w14:paraId="06E55787" w14:textId="77777777" w:rsidTr="00717031">
        <w:trPr>
          <w:trHeight w:val="302"/>
          <w:jc w:val="center"/>
        </w:trPr>
        <w:tc>
          <w:tcPr>
            <w:tcW w:w="716" w:type="pct"/>
            <w:shd w:val="clear" w:color="auto" w:fill="auto"/>
            <w:vAlign w:val="center"/>
          </w:tcPr>
          <w:p w14:paraId="60DA752C" w14:textId="53EB6A04"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01/02/2022-28/02/2022</w:t>
            </w:r>
          </w:p>
        </w:tc>
        <w:tc>
          <w:tcPr>
            <w:tcW w:w="930" w:type="pct"/>
            <w:vAlign w:val="center"/>
          </w:tcPr>
          <w:p w14:paraId="5D473323" w14:textId="7B851D01"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A20097">
              <w:rPr>
                <w:rFonts w:asciiTheme="minorHAnsi" w:eastAsia="微软雅黑" w:hAnsiTheme="minorHAnsi" w:hint="eastAsia"/>
                <w:color w:val="000000"/>
                <w:sz w:val="18"/>
                <w:szCs w:val="18"/>
                <w:lang w:eastAsia="zh-CN"/>
              </w:rPr>
              <w:t>2</w:t>
            </w:r>
            <w:r w:rsidRPr="00A20097">
              <w:rPr>
                <w:rFonts w:asciiTheme="minorHAnsi" w:eastAsia="微软雅黑" w:hAnsiTheme="minorHAnsi"/>
                <w:color w:val="000000"/>
                <w:sz w:val="18"/>
                <w:szCs w:val="18"/>
                <w:lang w:eastAsia="zh-CN"/>
              </w:rPr>
              <w:t>0%</w:t>
            </w:r>
          </w:p>
        </w:tc>
        <w:tc>
          <w:tcPr>
            <w:tcW w:w="806" w:type="pct"/>
            <w:vAlign w:val="center"/>
          </w:tcPr>
          <w:p w14:paraId="0779B2EB" w14:textId="0B257A5D"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BB100B">
              <w:rPr>
                <w:rFonts w:asciiTheme="minorHAnsi" w:hAnsiTheme="minorHAnsi"/>
                <w:color w:val="auto"/>
                <w:sz w:val="18"/>
                <w:szCs w:val="18"/>
              </w:rPr>
              <w:t>0%</w:t>
            </w:r>
          </w:p>
        </w:tc>
        <w:tc>
          <w:tcPr>
            <w:tcW w:w="709" w:type="pct"/>
            <w:vAlign w:val="center"/>
          </w:tcPr>
          <w:p w14:paraId="76E8DBB7" w14:textId="2CDAB68D"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2</w:t>
            </w:r>
            <w:r>
              <w:rPr>
                <w:rFonts w:asciiTheme="minorHAnsi" w:hAnsiTheme="minorHAnsi"/>
                <w:color w:val="auto"/>
                <w:sz w:val="18"/>
                <w:szCs w:val="18"/>
                <w:lang w:eastAsia="zh-CN"/>
              </w:rPr>
              <w:t>8</w:t>
            </w:r>
          </w:p>
        </w:tc>
        <w:tc>
          <w:tcPr>
            <w:tcW w:w="716" w:type="pct"/>
            <w:vAlign w:val="center"/>
          </w:tcPr>
          <w:p w14:paraId="57280BBC" w14:textId="4EF061E8"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169,679,104</w:t>
            </w:r>
          </w:p>
        </w:tc>
        <w:tc>
          <w:tcPr>
            <w:tcW w:w="543" w:type="pct"/>
            <w:vAlign w:val="center"/>
          </w:tcPr>
          <w:p w14:paraId="6B307D5C" w14:textId="353ED032"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DB4280">
              <w:rPr>
                <w:rFonts w:asciiTheme="minorHAnsi" w:hAnsiTheme="minorHAnsi"/>
                <w:color w:val="auto"/>
                <w:sz w:val="18"/>
                <w:szCs w:val="18"/>
                <w:lang w:eastAsia="zh-CN"/>
              </w:rPr>
              <w:t>100%</w:t>
            </w:r>
          </w:p>
        </w:tc>
        <w:tc>
          <w:tcPr>
            <w:tcW w:w="581" w:type="pct"/>
            <w:shd w:val="clear" w:color="auto" w:fill="auto"/>
            <w:vAlign w:val="center"/>
          </w:tcPr>
          <w:p w14:paraId="7829325E" w14:textId="26DDCE8E"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30,265</w:t>
            </w:r>
          </w:p>
        </w:tc>
      </w:tr>
      <w:tr w:rsidR="00717031" w:rsidRPr="006F1632" w14:paraId="245BA37C" w14:textId="77777777" w:rsidTr="00717031">
        <w:trPr>
          <w:trHeight w:val="302"/>
          <w:jc w:val="center"/>
        </w:trPr>
        <w:tc>
          <w:tcPr>
            <w:tcW w:w="716" w:type="pct"/>
            <w:shd w:val="clear" w:color="auto" w:fill="auto"/>
            <w:vAlign w:val="center"/>
          </w:tcPr>
          <w:p w14:paraId="275B78A9" w14:textId="34FFB19A"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01/03/2022-31/03/2022</w:t>
            </w:r>
          </w:p>
        </w:tc>
        <w:tc>
          <w:tcPr>
            <w:tcW w:w="930" w:type="pct"/>
            <w:vAlign w:val="center"/>
          </w:tcPr>
          <w:p w14:paraId="7DBE3AA1" w14:textId="3CB6986A"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A20097">
              <w:rPr>
                <w:rFonts w:asciiTheme="minorHAnsi" w:eastAsia="微软雅黑" w:hAnsiTheme="minorHAnsi" w:hint="eastAsia"/>
                <w:color w:val="000000"/>
                <w:sz w:val="18"/>
                <w:szCs w:val="18"/>
                <w:lang w:eastAsia="zh-CN"/>
              </w:rPr>
              <w:t>2</w:t>
            </w:r>
            <w:r w:rsidRPr="00A20097">
              <w:rPr>
                <w:rFonts w:asciiTheme="minorHAnsi" w:eastAsia="微软雅黑" w:hAnsiTheme="minorHAnsi"/>
                <w:color w:val="000000"/>
                <w:sz w:val="18"/>
                <w:szCs w:val="18"/>
                <w:lang w:eastAsia="zh-CN"/>
              </w:rPr>
              <w:t>0%</w:t>
            </w:r>
          </w:p>
        </w:tc>
        <w:tc>
          <w:tcPr>
            <w:tcW w:w="806" w:type="pct"/>
            <w:vAlign w:val="center"/>
          </w:tcPr>
          <w:p w14:paraId="1C4B25E3" w14:textId="37D4066C"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BB100B">
              <w:rPr>
                <w:rFonts w:asciiTheme="minorHAnsi" w:hAnsiTheme="minorHAnsi"/>
                <w:color w:val="auto"/>
                <w:sz w:val="18"/>
                <w:szCs w:val="18"/>
              </w:rPr>
              <w:t>0%</w:t>
            </w:r>
          </w:p>
        </w:tc>
        <w:tc>
          <w:tcPr>
            <w:tcW w:w="709" w:type="pct"/>
            <w:vAlign w:val="center"/>
          </w:tcPr>
          <w:p w14:paraId="25C2CA7E" w14:textId="76EF23F6"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716" w:type="pct"/>
            <w:vAlign w:val="center"/>
          </w:tcPr>
          <w:p w14:paraId="42F9E68F" w14:textId="5E4204E6"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187,859,008</w:t>
            </w:r>
          </w:p>
        </w:tc>
        <w:tc>
          <w:tcPr>
            <w:tcW w:w="543" w:type="pct"/>
            <w:vAlign w:val="center"/>
          </w:tcPr>
          <w:p w14:paraId="25FCD6B4" w14:textId="45C5E0BC"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DB4280">
              <w:rPr>
                <w:rFonts w:asciiTheme="minorHAnsi" w:hAnsiTheme="minorHAnsi"/>
                <w:color w:val="auto"/>
                <w:sz w:val="18"/>
                <w:szCs w:val="18"/>
                <w:lang w:eastAsia="zh-CN"/>
              </w:rPr>
              <w:t>100%</w:t>
            </w:r>
          </w:p>
        </w:tc>
        <w:tc>
          <w:tcPr>
            <w:tcW w:w="581" w:type="pct"/>
            <w:shd w:val="clear" w:color="auto" w:fill="auto"/>
            <w:vAlign w:val="center"/>
          </w:tcPr>
          <w:p w14:paraId="2E26CD42" w14:textId="7E470689"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33,508</w:t>
            </w:r>
          </w:p>
        </w:tc>
      </w:tr>
      <w:tr w:rsidR="00717031" w:rsidRPr="006F1632" w14:paraId="2A0CB70A" w14:textId="77777777" w:rsidTr="00717031">
        <w:trPr>
          <w:trHeight w:val="302"/>
          <w:jc w:val="center"/>
        </w:trPr>
        <w:tc>
          <w:tcPr>
            <w:tcW w:w="716" w:type="pct"/>
            <w:shd w:val="clear" w:color="auto" w:fill="auto"/>
            <w:vAlign w:val="center"/>
          </w:tcPr>
          <w:p w14:paraId="6A9B849E" w14:textId="3A4B8B6E"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01/04/2022-30/04/2022</w:t>
            </w:r>
          </w:p>
        </w:tc>
        <w:tc>
          <w:tcPr>
            <w:tcW w:w="930" w:type="pct"/>
            <w:vAlign w:val="center"/>
          </w:tcPr>
          <w:p w14:paraId="6BE7BE2A" w14:textId="4401E776"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A20097">
              <w:rPr>
                <w:rFonts w:asciiTheme="minorHAnsi" w:eastAsia="微软雅黑" w:hAnsiTheme="minorHAnsi" w:hint="eastAsia"/>
                <w:color w:val="000000"/>
                <w:sz w:val="18"/>
                <w:szCs w:val="18"/>
                <w:lang w:eastAsia="zh-CN"/>
              </w:rPr>
              <w:t>2</w:t>
            </w:r>
            <w:r w:rsidRPr="00A20097">
              <w:rPr>
                <w:rFonts w:asciiTheme="minorHAnsi" w:eastAsia="微软雅黑" w:hAnsiTheme="minorHAnsi"/>
                <w:color w:val="000000"/>
                <w:sz w:val="18"/>
                <w:szCs w:val="18"/>
                <w:lang w:eastAsia="zh-CN"/>
              </w:rPr>
              <w:t>0%</w:t>
            </w:r>
          </w:p>
        </w:tc>
        <w:tc>
          <w:tcPr>
            <w:tcW w:w="806" w:type="pct"/>
            <w:vAlign w:val="center"/>
          </w:tcPr>
          <w:p w14:paraId="392E19FF" w14:textId="5C071F65"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BB100B">
              <w:rPr>
                <w:rFonts w:asciiTheme="minorHAnsi" w:hAnsiTheme="minorHAnsi"/>
                <w:color w:val="auto"/>
                <w:sz w:val="18"/>
                <w:szCs w:val="18"/>
              </w:rPr>
              <w:t>0%</w:t>
            </w:r>
          </w:p>
        </w:tc>
        <w:tc>
          <w:tcPr>
            <w:tcW w:w="709" w:type="pct"/>
            <w:vAlign w:val="center"/>
          </w:tcPr>
          <w:p w14:paraId="518C3ABD" w14:textId="6F11D1EC"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0</w:t>
            </w:r>
          </w:p>
        </w:tc>
        <w:tc>
          <w:tcPr>
            <w:tcW w:w="716" w:type="pct"/>
            <w:vAlign w:val="center"/>
          </w:tcPr>
          <w:p w14:paraId="3DD0252C" w14:textId="3CDEFC92"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181,799,040</w:t>
            </w:r>
          </w:p>
        </w:tc>
        <w:tc>
          <w:tcPr>
            <w:tcW w:w="543" w:type="pct"/>
            <w:vAlign w:val="center"/>
          </w:tcPr>
          <w:p w14:paraId="07E3074F" w14:textId="534B6C94"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DB4280">
              <w:rPr>
                <w:rFonts w:asciiTheme="minorHAnsi" w:hAnsiTheme="minorHAnsi"/>
                <w:color w:val="auto"/>
                <w:sz w:val="18"/>
                <w:szCs w:val="18"/>
                <w:lang w:eastAsia="zh-CN"/>
              </w:rPr>
              <w:t>100%</w:t>
            </w:r>
          </w:p>
        </w:tc>
        <w:tc>
          <w:tcPr>
            <w:tcW w:w="581" w:type="pct"/>
            <w:shd w:val="clear" w:color="auto" w:fill="auto"/>
            <w:vAlign w:val="center"/>
          </w:tcPr>
          <w:p w14:paraId="40126A0F" w14:textId="7CECE209"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32,427</w:t>
            </w:r>
          </w:p>
        </w:tc>
      </w:tr>
      <w:tr w:rsidR="00717031" w:rsidRPr="006F1632" w14:paraId="1B47C55C" w14:textId="77777777" w:rsidTr="00717031">
        <w:trPr>
          <w:trHeight w:val="302"/>
          <w:jc w:val="center"/>
        </w:trPr>
        <w:tc>
          <w:tcPr>
            <w:tcW w:w="716" w:type="pct"/>
            <w:shd w:val="clear" w:color="auto" w:fill="auto"/>
            <w:vAlign w:val="center"/>
          </w:tcPr>
          <w:p w14:paraId="44D6C38A" w14:textId="0E60B9A8" w:rsidR="00717031" w:rsidRPr="006F1632" w:rsidRDefault="00717031" w:rsidP="0087656C">
            <w:pPr>
              <w:adjustRightInd w:val="0"/>
              <w:snapToGrid w:val="0"/>
              <w:spacing w:after="0"/>
              <w:contextualSpacing w:val="0"/>
              <w:jc w:val="center"/>
              <w:rPr>
                <w:rFonts w:asciiTheme="minorHAnsi" w:hAnsiTheme="minorHAnsi" w:cs="TimesNewRomanPSMT"/>
                <w:color w:val="auto"/>
                <w:sz w:val="18"/>
                <w:szCs w:val="18"/>
                <w:lang w:eastAsia="zh-CN"/>
              </w:rPr>
            </w:pPr>
            <w:r w:rsidRPr="001E0C30">
              <w:rPr>
                <w:rFonts w:asciiTheme="minorHAnsi" w:eastAsia="微软雅黑" w:hAnsiTheme="minorHAnsi" w:hint="eastAsia"/>
                <w:color w:val="000000"/>
                <w:sz w:val="18"/>
                <w:szCs w:val="18"/>
              </w:rPr>
              <w:t>01/05/2022-31/05/2022</w:t>
            </w:r>
          </w:p>
        </w:tc>
        <w:tc>
          <w:tcPr>
            <w:tcW w:w="930" w:type="pct"/>
            <w:vAlign w:val="center"/>
          </w:tcPr>
          <w:p w14:paraId="602F5107" w14:textId="18196240"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A20097">
              <w:rPr>
                <w:rFonts w:asciiTheme="minorHAnsi" w:eastAsia="微软雅黑" w:hAnsiTheme="minorHAnsi" w:hint="eastAsia"/>
                <w:color w:val="000000"/>
                <w:sz w:val="18"/>
                <w:szCs w:val="18"/>
                <w:lang w:eastAsia="zh-CN"/>
              </w:rPr>
              <w:t>2</w:t>
            </w:r>
            <w:r w:rsidRPr="00A20097">
              <w:rPr>
                <w:rFonts w:asciiTheme="minorHAnsi" w:eastAsia="微软雅黑" w:hAnsiTheme="minorHAnsi"/>
                <w:color w:val="000000"/>
                <w:sz w:val="18"/>
                <w:szCs w:val="18"/>
                <w:lang w:eastAsia="zh-CN"/>
              </w:rPr>
              <w:t>0%</w:t>
            </w:r>
          </w:p>
        </w:tc>
        <w:tc>
          <w:tcPr>
            <w:tcW w:w="806" w:type="pct"/>
            <w:vAlign w:val="center"/>
          </w:tcPr>
          <w:p w14:paraId="24091E22" w14:textId="184C4E72"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BB100B">
              <w:rPr>
                <w:rFonts w:asciiTheme="minorHAnsi" w:hAnsiTheme="minorHAnsi"/>
                <w:color w:val="auto"/>
                <w:sz w:val="18"/>
                <w:szCs w:val="18"/>
              </w:rPr>
              <w:t>0%</w:t>
            </w:r>
          </w:p>
        </w:tc>
        <w:tc>
          <w:tcPr>
            <w:tcW w:w="709" w:type="pct"/>
            <w:vAlign w:val="center"/>
          </w:tcPr>
          <w:p w14:paraId="6B9C4E3F" w14:textId="74EECA1A"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716" w:type="pct"/>
            <w:vAlign w:val="center"/>
          </w:tcPr>
          <w:p w14:paraId="2480F627" w14:textId="0BB64C5D"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187,859,008</w:t>
            </w:r>
          </w:p>
        </w:tc>
        <w:tc>
          <w:tcPr>
            <w:tcW w:w="543" w:type="pct"/>
            <w:vAlign w:val="center"/>
          </w:tcPr>
          <w:p w14:paraId="1F7D5EA8" w14:textId="0F915345" w:rsidR="00717031" w:rsidRPr="006F1632"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DB4280">
              <w:rPr>
                <w:rFonts w:asciiTheme="minorHAnsi" w:hAnsiTheme="minorHAnsi"/>
                <w:color w:val="auto"/>
                <w:sz w:val="18"/>
                <w:szCs w:val="18"/>
                <w:lang w:eastAsia="zh-CN"/>
              </w:rPr>
              <w:t>100%</w:t>
            </w:r>
          </w:p>
        </w:tc>
        <w:tc>
          <w:tcPr>
            <w:tcW w:w="581" w:type="pct"/>
            <w:shd w:val="clear" w:color="auto" w:fill="auto"/>
            <w:vAlign w:val="center"/>
          </w:tcPr>
          <w:p w14:paraId="0CD932F7" w14:textId="25717127" w:rsidR="00717031" w:rsidRPr="001A49E1"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33,508</w:t>
            </w:r>
          </w:p>
        </w:tc>
      </w:tr>
      <w:tr w:rsidR="00717031" w:rsidRPr="006F1632" w14:paraId="704D3BC9" w14:textId="77777777" w:rsidTr="00717031">
        <w:trPr>
          <w:trHeight w:val="302"/>
          <w:jc w:val="center"/>
        </w:trPr>
        <w:tc>
          <w:tcPr>
            <w:tcW w:w="716" w:type="pct"/>
            <w:shd w:val="clear" w:color="auto" w:fill="auto"/>
            <w:vAlign w:val="center"/>
          </w:tcPr>
          <w:p w14:paraId="1F92430E" w14:textId="2243C917"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01/06/2022-30/06/2022</w:t>
            </w:r>
          </w:p>
        </w:tc>
        <w:tc>
          <w:tcPr>
            <w:tcW w:w="930" w:type="pct"/>
            <w:vAlign w:val="center"/>
          </w:tcPr>
          <w:p w14:paraId="675B8D6E" w14:textId="42DB4230" w:rsidR="00717031" w:rsidRPr="00A576B0" w:rsidRDefault="00717031" w:rsidP="0087656C">
            <w:pPr>
              <w:adjustRightInd w:val="0"/>
              <w:snapToGrid w:val="0"/>
              <w:spacing w:after="0"/>
              <w:contextualSpacing w:val="0"/>
              <w:jc w:val="center"/>
              <w:rPr>
                <w:rFonts w:asciiTheme="minorHAnsi" w:eastAsia="微软雅黑" w:hAnsiTheme="minorHAnsi"/>
                <w:b/>
                <w:bCs/>
                <w:color w:val="000000"/>
                <w:sz w:val="18"/>
                <w:szCs w:val="18"/>
                <w:lang w:eastAsia="zh-CN"/>
              </w:rPr>
            </w:pPr>
            <w:r w:rsidRPr="00940E70">
              <w:rPr>
                <w:rFonts w:asciiTheme="minorHAnsi" w:eastAsia="微软雅黑" w:hAnsiTheme="minorHAnsi" w:hint="eastAsia"/>
                <w:color w:val="000000"/>
                <w:sz w:val="18"/>
                <w:szCs w:val="18"/>
                <w:lang w:eastAsia="zh-CN"/>
              </w:rPr>
              <w:t>2</w:t>
            </w:r>
            <w:r w:rsidRPr="00940E70">
              <w:rPr>
                <w:rFonts w:asciiTheme="minorHAnsi" w:eastAsia="微软雅黑" w:hAnsiTheme="minorHAnsi"/>
                <w:color w:val="000000"/>
                <w:sz w:val="18"/>
                <w:szCs w:val="18"/>
                <w:lang w:eastAsia="zh-CN"/>
              </w:rPr>
              <w:t>0%</w:t>
            </w:r>
          </w:p>
        </w:tc>
        <w:tc>
          <w:tcPr>
            <w:tcW w:w="806" w:type="pct"/>
            <w:vAlign w:val="center"/>
          </w:tcPr>
          <w:p w14:paraId="022CE8FA" w14:textId="31DAB08B" w:rsidR="00717031" w:rsidRPr="00A576B0" w:rsidRDefault="00717031" w:rsidP="0087656C">
            <w:pPr>
              <w:adjustRightInd w:val="0"/>
              <w:snapToGrid w:val="0"/>
              <w:spacing w:after="0"/>
              <w:contextualSpacing w:val="0"/>
              <w:jc w:val="center"/>
              <w:rPr>
                <w:rFonts w:asciiTheme="minorHAnsi" w:eastAsia="微软雅黑" w:hAnsiTheme="minorHAnsi"/>
                <w:b/>
                <w:bCs/>
                <w:color w:val="000000"/>
                <w:sz w:val="18"/>
                <w:szCs w:val="18"/>
                <w:lang w:eastAsia="zh-CN"/>
              </w:rPr>
            </w:pPr>
            <w:r w:rsidRPr="00BB100B">
              <w:rPr>
                <w:rFonts w:asciiTheme="minorHAnsi" w:hAnsiTheme="minorHAnsi"/>
                <w:color w:val="auto"/>
                <w:sz w:val="18"/>
                <w:szCs w:val="18"/>
              </w:rPr>
              <w:t>0%</w:t>
            </w:r>
          </w:p>
        </w:tc>
        <w:tc>
          <w:tcPr>
            <w:tcW w:w="709" w:type="pct"/>
            <w:vAlign w:val="center"/>
          </w:tcPr>
          <w:p w14:paraId="573669C3" w14:textId="409837A3"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0</w:t>
            </w:r>
          </w:p>
        </w:tc>
        <w:tc>
          <w:tcPr>
            <w:tcW w:w="716" w:type="pct"/>
            <w:vAlign w:val="center"/>
          </w:tcPr>
          <w:p w14:paraId="1BBC2119" w14:textId="6672A525" w:rsidR="00717031" w:rsidRPr="0087656C"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181,799,040</w:t>
            </w:r>
          </w:p>
        </w:tc>
        <w:tc>
          <w:tcPr>
            <w:tcW w:w="543" w:type="pct"/>
            <w:vAlign w:val="center"/>
          </w:tcPr>
          <w:p w14:paraId="05304A47" w14:textId="4A0F8C44" w:rsidR="00717031" w:rsidRPr="00A576B0" w:rsidRDefault="001608AA" w:rsidP="0087656C">
            <w:pPr>
              <w:adjustRightInd w:val="0"/>
              <w:snapToGrid w:val="0"/>
              <w:spacing w:after="0"/>
              <w:contextualSpacing w:val="0"/>
              <w:jc w:val="center"/>
              <w:rPr>
                <w:rFonts w:asciiTheme="minorHAnsi" w:eastAsia="微软雅黑" w:hAnsiTheme="minorHAnsi"/>
                <w:b/>
                <w:bCs/>
                <w:color w:val="000000"/>
                <w:sz w:val="18"/>
                <w:szCs w:val="18"/>
                <w:lang w:eastAsia="zh-CN"/>
              </w:rPr>
            </w:pPr>
            <w:r w:rsidRPr="00DB4280">
              <w:rPr>
                <w:rFonts w:asciiTheme="minorHAnsi" w:hAnsiTheme="minorHAnsi"/>
                <w:color w:val="auto"/>
                <w:sz w:val="18"/>
                <w:szCs w:val="18"/>
                <w:lang w:eastAsia="zh-CN"/>
              </w:rPr>
              <w:t>100%</w:t>
            </w:r>
          </w:p>
        </w:tc>
        <w:tc>
          <w:tcPr>
            <w:tcW w:w="581" w:type="pct"/>
            <w:shd w:val="clear" w:color="auto" w:fill="auto"/>
            <w:vAlign w:val="center"/>
          </w:tcPr>
          <w:p w14:paraId="22E2C285" w14:textId="2C63A5AB" w:rsidR="00717031" w:rsidRPr="0087656C"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32,427</w:t>
            </w:r>
          </w:p>
        </w:tc>
      </w:tr>
      <w:tr w:rsidR="00717031" w:rsidRPr="006F1632" w14:paraId="65F18728" w14:textId="77777777" w:rsidTr="00717031">
        <w:trPr>
          <w:trHeight w:val="302"/>
          <w:jc w:val="center"/>
        </w:trPr>
        <w:tc>
          <w:tcPr>
            <w:tcW w:w="716" w:type="pct"/>
            <w:shd w:val="clear" w:color="auto" w:fill="auto"/>
            <w:vAlign w:val="center"/>
          </w:tcPr>
          <w:p w14:paraId="11B83802" w14:textId="1D864462" w:rsidR="00717031" w:rsidRPr="001E0C30" w:rsidRDefault="00717031" w:rsidP="0087656C">
            <w:pPr>
              <w:adjustRightInd w:val="0"/>
              <w:snapToGrid w:val="0"/>
              <w:spacing w:after="0"/>
              <w:contextualSpacing w:val="0"/>
              <w:jc w:val="center"/>
              <w:rPr>
                <w:rFonts w:asciiTheme="minorHAnsi" w:eastAsia="微软雅黑" w:hAnsiTheme="minorHAnsi"/>
                <w:color w:val="000000"/>
                <w:sz w:val="18"/>
                <w:szCs w:val="18"/>
              </w:rPr>
            </w:pPr>
            <w:r w:rsidRPr="001E0C30">
              <w:rPr>
                <w:rFonts w:asciiTheme="minorHAnsi" w:eastAsia="微软雅黑" w:hAnsiTheme="minorHAnsi" w:hint="eastAsia"/>
                <w:color w:val="000000"/>
                <w:sz w:val="18"/>
                <w:szCs w:val="18"/>
              </w:rPr>
              <w:t>01/07/2022-31/07/2022</w:t>
            </w:r>
          </w:p>
        </w:tc>
        <w:tc>
          <w:tcPr>
            <w:tcW w:w="930" w:type="pct"/>
            <w:vAlign w:val="center"/>
          </w:tcPr>
          <w:p w14:paraId="63495CFF" w14:textId="7087123D" w:rsidR="00717031" w:rsidRDefault="00717031" w:rsidP="0087656C">
            <w:pPr>
              <w:adjustRightInd w:val="0"/>
              <w:snapToGrid w:val="0"/>
              <w:spacing w:after="0"/>
              <w:contextualSpacing w:val="0"/>
              <w:jc w:val="center"/>
              <w:rPr>
                <w:rFonts w:asciiTheme="minorHAnsi" w:eastAsia="微软雅黑" w:hAnsiTheme="minorHAnsi"/>
                <w:color w:val="000000"/>
                <w:sz w:val="18"/>
                <w:szCs w:val="18"/>
                <w:lang w:eastAsia="zh-CN"/>
              </w:rPr>
            </w:pPr>
            <w:r w:rsidRPr="00940E70">
              <w:rPr>
                <w:rFonts w:asciiTheme="minorHAnsi" w:eastAsia="微软雅黑" w:hAnsiTheme="minorHAnsi" w:hint="eastAsia"/>
                <w:color w:val="000000"/>
                <w:sz w:val="18"/>
                <w:szCs w:val="18"/>
                <w:lang w:eastAsia="zh-CN"/>
              </w:rPr>
              <w:t>2</w:t>
            </w:r>
            <w:r w:rsidRPr="00940E70">
              <w:rPr>
                <w:rFonts w:asciiTheme="minorHAnsi" w:eastAsia="微软雅黑" w:hAnsiTheme="minorHAnsi"/>
                <w:color w:val="000000"/>
                <w:sz w:val="18"/>
                <w:szCs w:val="18"/>
                <w:lang w:eastAsia="zh-CN"/>
              </w:rPr>
              <w:t>0%</w:t>
            </w:r>
          </w:p>
        </w:tc>
        <w:tc>
          <w:tcPr>
            <w:tcW w:w="806" w:type="pct"/>
            <w:vAlign w:val="center"/>
          </w:tcPr>
          <w:p w14:paraId="10818C4A" w14:textId="2DB3933F" w:rsidR="00717031" w:rsidRDefault="00717031" w:rsidP="0087656C">
            <w:pPr>
              <w:adjustRightInd w:val="0"/>
              <w:snapToGrid w:val="0"/>
              <w:spacing w:after="0"/>
              <w:contextualSpacing w:val="0"/>
              <w:jc w:val="center"/>
              <w:rPr>
                <w:rFonts w:asciiTheme="minorHAnsi" w:eastAsia="微软雅黑" w:hAnsiTheme="minorHAnsi"/>
                <w:b/>
                <w:bCs/>
                <w:color w:val="000000"/>
                <w:sz w:val="18"/>
                <w:szCs w:val="18"/>
                <w:lang w:eastAsia="zh-CN"/>
              </w:rPr>
            </w:pPr>
            <w:r w:rsidRPr="00BB100B">
              <w:rPr>
                <w:rFonts w:asciiTheme="minorHAnsi" w:hAnsiTheme="minorHAnsi"/>
                <w:color w:val="auto"/>
                <w:sz w:val="18"/>
                <w:szCs w:val="18"/>
              </w:rPr>
              <w:t>0%</w:t>
            </w:r>
          </w:p>
        </w:tc>
        <w:tc>
          <w:tcPr>
            <w:tcW w:w="709" w:type="pct"/>
            <w:vAlign w:val="center"/>
          </w:tcPr>
          <w:p w14:paraId="346CFEFB" w14:textId="2366EC0F" w:rsidR="00717031" w:rsidRPr="0087656C" w:rsidRDefault="00717031" w:rsidP="00717031">
            <w:pPr>
              <w:adjustRightInd w:val="0"/>
              <w:snapToGrid w:val="0"/>
              <w:spacing w:after="0"/>
              <w:contextualSpacing w:val="0"/>
              <w:jc w:val="center"/>
              <w:rPr>
                <w:rFonts w:asciiTheme="minorHAnsi" w:hAnsiTheme="minorHAnsi"/>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716" w:type="pct"/>
            <w:vAlign w:val="center"/>
          </w:tcPr>
          <w:p w14:paraId="54EFAAB4" w14:textId="5D843834" w:rsidR="00717031" w:rsidRPr="0087656C"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187,859,008</w:t>
            </w:r>
          </w:p>
        </w:tc>
        <w:tc>
          <w:tcPr>
            <w:tcW w:w="543" w:type="pct"/>
            <w:vAlign w:val="center"/>
          </w:tcPr>
          <w:p w14:paraId="0974A199" w14:textId="27D4418B" w:rsidR="00717031" w:rsidRDefault="001608AA" w:rsidP="0087656C">
            <w:pPr>
              <w:adjustRightInd w:val="0"/>
              <w:snapToGrid w:val="0"/>
              <w:spacing w:after="0"/>
              <w:contextualSpacing w:val="0"/>
              <w:jc w:val="center"/>
              <w:rPr>
                <w:rFonts w:asciiTheme="minorHAnsi" w:eastAsia="微软雅黑" w:hAnsiTheme="minorHAnsi"/>
                <w:b/>
                <w:bCs/>
                <w:color w:val="000000"/>
                <w:sz w:val="18"/>
                <w:szCs w:val="18"/>
                <w:lang w:eastAsia="zh-CN"/>
              </w:rPr>
            </w:pPr>
            <w:r w:rsidRPr="00DB4280">
              <w:rPr>
                <w:rFonts w:asciiTheme="minorHAnsi" w:hAnsiTheme="minorHAnsi"/>
                <w:color w:val="auto"/>
                <w:sz w:val="18"/>
                <w:szCs w:val="18"/>
                <w:lang w:eastAsia="zh-CN"/>
              </w:rPr>
              <w:t>100%</w:t>
            </w:r>
          </w:p>
        </w:tc>
        <w:tc>
          <w:tcPr>
            <w:tcW w:w="581" w:type="pct"/>
            <w:shd w:val="clear" w:color="auto" w:fill="auto"/>
            <w:vAlign w:val="center"/>
          </w:tcPr>
          <w:p w14:paraId="5A6814C4" w14:textId="31802FF3" w:rsidR="00717031" w:rsidRPr="0087656C" w:rsidRDefault="00717031" w:rsidP="0087656C">
            <w:pPr>
              <w:adjustRightInd w:val="0"/>
              <w:snapToGrid w:val="0"/>
              <w:spacing w:after="0"/>
              <w:contextualSpacing w:val="0"/>
              <w:jc w:val="center"/>
              <w:rPr>
                <w:rFonts w:asciiTheme="minorHAnsi" w:hAnsiTheme="minorHAnsi"/>
                <w:color w:val="auto"/>
                <w:sz w:val="18"/>
                <w:szCs w:val="18"/>
              </w:rPr>
            </w:pPr>
            <w:r w:rsidRPr="0087656C">
              <w:rPr>
                <w:rFonts w:asciiTheme="minorHAnsi" w:hAnsiTheme="minorHAnsi" w:hint="eastAsia"/>
                <w:color w:val="auto"/>
                <w:sz w:val="18"/>
                <w:szCs w:val="18"/>
              </w:rPr>
              <w:t>33,508</w:t>
            </w:r>
          </w:p>
        </w:tc>
      </w:tr>
      <w:tr w:rsidR="00A46C68" w:rsidRPr="006F1632" w14:paraId="0A1D13A9" w14:textId="77777777" w:rsidTr="00717031">
        <w:trPr>
          <w:trHeight w:val="302"/>
          <w:jc w:val="center"/>
        </w:trPr>
        <w:tc>
          <w:tcPr>
            <w:tcW w:w="716" w:type="pct"/>
            <w:shd w:val="clear" w:color="auto" w:fill="auto"/>
            <w:vAlign w:val="center"/>
          </w:tcPr>
          <w:p w14:paraId="4C960187" w14:textId="66DBBE34" w:rsidR="00A46C68" w:rsidRPr="001608AA" w:rsidRDefault="005C0DF0" w:rsidP="0087656C">
            <w:pPr>
              <w:adjustRightInd w:val="0"/>
              <w:snapToGrid w:val="0"/>
              <w:spacing w:after="0"/>
              <w:contextualSpacing w:val="0"/>
              <w:jc w:val="center"/>
              <w:rPr>
                <w:rFonts w:asciiTheme="minorHAnsi" w:eastAsia="微软雅黑" w:hAnsiTheme="minorHAnsi"/>
                <w:b/>
                <w:bCs/>
                <w:color w:val="000000"/>
                <w:sz w:val="18"/>
                <w:szCs w:val="18"/>
              </w:rPr>
            </w:pPr>
            <w:r w:rsidRPr="001608AA">
              <w:rPr>
                <w:rFonts w:asciiTheme="minorHAnsi" w:eastAsia="微软雅黑" w:hAnsiTheme="minorHAnsi" w:hint="eastAsia"/>
                <w:b/>
                <w:bCs/>
                <w:color w:val="000000"/>
                <w:sz w:val="18"/>
                <w:szCs w:val="18"/>
              </w:rPr>
              <w:t>01/01/2022-31/07/2022</w:t>
            </w:r>
          </w:p>
        </w:tc>
        <w:tc>
          <w:tcPr>
            <w:tcW w:w="930" w:type="pct"/>
            <w:vAlign w:val="center"/>
          </w:tcPr>
          <w:p w14:paraId="31C579AE" w14:textId="1EA85149" w:rsidR="00A46C68" w:rsidRPr="001608AA" w:rsidRDefault="005C0DF0" w:rsidP="0087656C">
            <w:pPr>
              <w:adjustRightInd w:val="0"/>
              <w:snapToGrid w:val="0"/>
              <w:spacing w:after="0"/>
              <w:contextualSpacing w:val="0"/>
              <w:jc w:val="center"/>
              <w:rPr>
                <w:rFonts w:asciiTheme="minorHAnsi" w:eastAsia="微软雅黑" w:hAnsiTheme="minorHAnsi"/>
                <w:b/>
                <w:bCs/>
                <w:color w:val="000000"/>
                <w:sz w:val="18"/>
                <w:szCs w:val="18"/>
                <w:lang w:eastAsia="zh-CN"/>
              </w:rPr>
            </w:pPr>
            <w:r w:rsidRPr="001608AA">
              <w:rPr>
                <w:rFonts w:asciiTheme="minorHAnsi" w:eastAsia="微软雅黑" w:hAnsiTheme="minorHAnsi" w:hint="eastAsia"/>
                <w:b/>
                <w:bCs/>
                <w:color w:val="000000"/>
                <w:sz w:val="18"/>
                <w:szCs w:val="18"/>
                <w:lang w:eastAsia="zh-CN"/>
              </w:rPr>
              <w:t>2</w:t>
            </w:r>
            <w:r w:rsidRPr="001608AA">
              <w:rPr>
                <w:rFonts w:asciiTheme="minorHAnsi" w:eastAsia="微软雅黑" w:hAnsiTheme="minorHAnsi"/>
                <w:b/>
                <w:bCs/>
                <w:color w:val="000000"/>
                <w:sz w:val="18"/>
                <w:szCs w:val="18"/>
                <w:lang w:eastAsia="zh-CN"/>
              </w:rPr>
              <w:t>0%</w:t>
            </w:r>
          </w:p>
        </w:tc>
        <w:tc>
          <w:tcPr>
            <w:tcW w:w="806" w:type="pct"/>
            <w:vAlign w:val="center"/>
          </w:tcPr>
          <w:p w14:paraId="7FD9C653" w14:textId="4CDF2372" w:rsidR="00A46C68" w:rsidRPr="001608AA" w:rsidRDefault="005C0DF0" w:rsidP="0087656C">
            <w:pPr>
              <w:adjustRightInd w:val="0"/>
              <w:snapToGrid w:val="0"/>
              <w:spacing w:after="0"/>
              <w:contextualSpacing w:val="0"/>
              <w:jc w:val="center"/>
              <w:rPr>
                <w:rFonts w:asciiTheme="minorHAnsi" w:hAnsiTheme="minorHAnsi"/>
                <w:b/>
                <w:bCs/>
                <w:color w:val="auto"/>
                <w:sz w:val="18"/>
                <w:szCs w:val="18"/>
              </w:rPr>
            </w:pPr>
            <w:r w:rsidRPr="001608AA">
              <w:rPr>
                <w:rFonts w:asciiTheme="minorHAnsi" w:hAnsiTheme="minorHAnsi"/>
                <w:b/>
                <w:bCs/>
                <w:color w:val="auto"/>
                <w:sz w:val="18"/>
                <w:szCs w:val="18"/>
              </w:rPr>
              <w:t>0%</w:t>
            </w:r>
          </w:p>
        </w:tc>
        <w:tc>
          <w:tcPr>
            <w:tcW w:w="709" w:type="pct"/>
            <w:vAlign w:val="center"/>
          </w:tcPr>
          <w:p w14:paraId="609A4E3E" w14:textId="18481825" w:rsidR="00A46C68" w:rsidRPr="001608AA" w:rsidRDefault="005C0DF0" w:rsidP="00717031">
            <w:pPr>
              <w:adjustRightInd w:val="0"/>
              <w:snapToGrid w:val="0"/>
              <w:spacing w:after="0"/>
              <w:contextualSpacing w:val="0"/>
              <w:jc w:val="center"/>
              <w:rPr>
                <w:rFonts w:asciiTheme="minorHAnsi" w:hAnsiTheme="minorHAnsi"/>
                <w:b/>
                <w:bCs/>
                <w:color w:val="auto"/>
                <w:sz w:val="18"/>
                <w:szCs w:val="18"/>
                <w:lang w:eastAsia="zh-CN"/>
              </w:rPr>
            </w:pPr>
            <w:r w:rsidRPr="001608AA">
              <w:rPr>
                <w:rFonts w:asciiTheme="minorHAnsi" w:hAnsiTheme="minorHAnsi" w:hint="eastAsia"/>
                <w:b/>
                <w:bCs/>
                <w:color w:val="auto"/>
                <w:sz w:val="18"/>
                <w:szCs w:val="18"/>
                <w:lang w:eastAsia="zh-CN"/>
              </w:rPr>
              <w:t>2</w:t>
            </w:r>
            <w:r w:rsidRPr="001608AA">
              <w:rPr>
                <w:rFonts w:asciiTheme="minorHAnsi" w:hAnsiTheme="minorHAnsi"/>
                <w:b/>
                <w:bCs/>
                <w:color w:val="auto"/>
                <w:sz w:val="18"/>
                <w:szCs w:val="18"/>
                <w:lang w:eastAsia="zh-CN"/>
              </w:rPr>
              <w:t>12</w:t>
            </w:r>
          </w:p>
        </w:tc>
        <w:tc>
          <w:tcPr>
            <w:tcW w:w="716" w:type="pct"/>
            <w:vAlign w:val="center"/>
          </w:tcPr>
          <w:p w14:paraId="1AB8968A" w14:textId="7DB60802" w:rsidR="00A46C68" w:rsidRPr="001608AA" w:rsidRDefault="005C0DF0" w:rsidP="0087656C">
            <w:pPr>
              <w:adjustRightInd w:val="0"/>
              <w:snapToGrid w:val="0"/>
              <w:spacing w:after="0"/>
              <w:contextualSpacing w:val="0"/>
              <w:jc w:val="center"/>
              <w:rPr>
                <w:rFonts w:asciiTheme="minorHAnsi" w:hAnsiTheme="minorHAnsi"/>
                <w:b/>
                <w:bCs/>
                <w:color w:val="auto"/>
                <w:sz w:val="18"/>
                <w:szCs w:val="18"/>
                <w:lang w:eastAsia="zh-CN"/>
              </w:rPr>
            </w:pPr>
            <w:r w:rsidRPr="001608AA">
              <w:rPr>
                <w:rFonts w:asciiTheme="minorHAnsi" w:hAnsiTheme="minorHAnsi" w:hint="eastAsia"/>
                <w:b/>
                <w:bCs/>
                <w:color w:val="auto"/>
                <w:sz w:val="18"/>
                <w:szCs w:val="18"/>
                <w:lang w:eastAsia="zh-CN"/>
              </w:rPr>
              <w:t>1,</w:t>
            </w:r>
            <w:r w:rsidRPr="001608AA">
              <w:rPr>
                <w:rFonts w:asciiTheme="minorHAnsi" w:hAnsiTheme="minorHAnsi"/>
                <w:b/>
                <w:bCs/>
                <w:color w:val="auto"/>
                <w:sz w:val="18"/>
                <w:szCs w:val="18"/>
                <w:lang w:eastAsia="zh-CN"/>
              </w:rPr>
              <w:t>284</w:t>
            </w:r>
            <w:r w:rsidRPr="001608AA">
              <w:rPr>
                <w:rFonts w:asciiTheme="minorHAnsi" w:hAnsiTheme="minorHAnsi" w:hint="eastAsia"/>
                <w:b/>
                <w:bCs/>
                <w:color w:val="auto"/>
                <w:sz w:val="18"/>
                <w:szCs w:val="18"/>
                <w:lang w:eastAsia="zh-CN"/>
              </w:rPr>
              <w:t>,</w:t>
            </w:r>
            <w:r w:rsidRPr="001608AA">
              <w:rPr>
                <w:rFonts w:asciiTheme="minorHAnsi" w:hAnsiTheme="minorHAnsi"/>
                <w:b/>
                <w:bCs/>
                <w:color w:val="auto"/>
                <w:sz w:val="18"/>
                <w:szCs w:val="18"/>
                <w:lang w:eastAsia="zh-CN"/>
              </w:rPr>
              <w:t>713</w:t>
            </w:r>
            <w:r w:rsidRPr="001608AA">
              <w:rPr>
                <w:rFonts w:asciiTheme="minorHAnsi" w:hAnsiTheme="minorHAnsi" w:hint="eastAsia"/>
                <w:b/>
                <w:bCs/>
                <w:color w:val="auto"/>
                <w:sz w:val="18"/>
                <w:szCs w:val="18"/>
                <w:lang w:eastAsia="zh-CN"/>
              </w:rPr>
              <w:t>,</w:t>
            </w:r>
            <w:r w:rsidRPr="001608AA">
              <w:rPr>
                <w:rFonts w:asciiTheme="minorHAnsi" w:hAnsiTheme="minorHAnsi"/>
                <w:b/>
                <w:bCs/>
                <w:color w:val="auto"/>
                <w:sz w:val="18"/>
                <w:szCs w:val="18"/>
                <w:lang w:eastAsia="zh-CN"/>
              </w:rPr>
              <w:t>215</w:t>
            </w:r>
          </w:p>
        </w:tc>
        <w:tc>
          <w:tcPr>
            <w:tcW w:w="543" w:type="pct"/>
            <w:vAlign w:val="center"/>
          </w:tcPr>
          <w:p w14:paraId="3673E2D5" w14:textId="13A3BDEA" w:rsidR="00A46C68" w:rsidRPr="001608AA" w:rsidRDefault="001608AA" w:rsidP="0087656C">
            <w:pPr>
              <w:adjustRightInd w:val="0"/>
              <w:snapToGrid w:val="0"/>
              <w:spacing w:after="0"/>
              <w:contextualSpacing w:val="0"/>
              <w:jc w:val="center"/>
              <w:rPr>
                <w:rFonts w:asciiTheme="minorHAnsi" w:eastAsia="微软雅黑" w:hAnsiTheme="minorHAnsi"/>
                <w:b/>
                <w:bCs/>
                <w:color w:val="000000"/>
                <w:sz w:val="18"/>
                <w:szCs w:val="18"/>
                <w:lang w:eastAsia="zh-CN"/>
              </w:rPr>
            </w:pPr>
            <w:r w:rsidRPr="001608AA">
              <w:rPr>
                <w:rFonts w:asciiTheme="minorHAnsi" w:hAnsiTheme="minorHAnsi"/>
                <w:b/>
                <w:bCs/>
                <w:color w:val="auto"/>
                <w:sz w:val="18"/>
                <w:szCs w:val="18"/>
                <w:lang w:eastAsia="zh-CN"/>
              </w:rPr>
              <w:t>100%</w:t>
            </w:r>
          </w:p>
        </w:tc>
        <w:tc>
          <w:tcPr>
            <w:tcW w:w="581" w:type="pct"/>
            <w:shd w:val="clear" w:color="auto" w:fill="auto"/>
            <w:vAlign w:val="center"/>
          </w:tcPr>
          <w:p w14:paraId="16D1CFC9" w14:textId="14B06F7A" w:rsidR="00A46C68" w:rsidRPr="001608AA" w:rsidRDefault="001608AA" w:rsidP="0087656C">
            <w:pPr>
              <w:adjustRightInd w:val="0"/>
              <w:snapToGrid w:val="0"/>
              <w:spacing w:after="0"/>
              <w:contextualSpacing w:val="0"/>
              <w:jc w:val="center"/>
              <w:rPr>
                <w:rFonts w:asciiTheme="minorHAnsi" w:hAnsiTheme="minorHAnsi"/>
                <w:b/>
                <w:bCs/>
                <w:color w:val="auto"/>
                <w:sz w:val="18"/>
                <w:szCs w:val="18"/>
                <w:lang w:eastAsia="zh-CN"/>
              </w:rPr>
            </w:pPr>
            <w:r w:rsidRPr="001608AA">
              <w:rPr>
                <w:rFonts w:asciiTheme="minorHAnsi" w:hAnsiTheme="minorHAnsi" w:hint="eastAsia"/>
                <w:b/>
                <w:bCs/>
                <w:color w:val="auto"/>
                <w:sz w:val="18"/>
                <w:szCs w:val="18"/>
                <w:lang w:eastAsia="zh-CN"/>
              </w:rPr>
              <w:t>2</w:t>
            </w:r>
            <w:r w:rsidRPr="001608AA">
              <w:rPr>
                <w:rFonts w:asciiTheme="minorHAnsi" w:hAnsiTheme="minorHAnsi"/>
                <w:b/>
                <w:bCs/>
                <w:color w:val="auto"/>
                <w:sz w:val="18"/>
                <w:szCs w:val="18"/>
                <w:lang w:eastAsia="zh-CN"/>
              </w:rPr>
              <w:t>29,151</w:t>
            </w:r>
          </w:p>
        </w:tc>
      </w:tr>
      <w:tr w:rsidR="00717031" w:rsidRPr="006F1632" w14:paraId="208D86C8" w14:textId="77777777" w:rsidTr="00717031">
        <w:trPr>
          <w:trHeight w:val="302"/>
          <w:jc w:val="center"/>
        </w:trPr>
        <w:tc>
          <w:tcPr>
            <w:tcW w:w="4419" w:type="pct"/>
            <w:gridSpan w:val="6"/>
          </w:tcPr>
          <w:p w14:paraId="6C36CD55" w14:textId="547E9FBA" w:rsidR="00717031" w:rsidRDefault="00717031" w:rsidP="0087656C">
            <w:pPr>
              <w:adjustRightInd w:val="0"/>
              <w:snapToGrid w:val="0"/>
              <w:spacing w:after="0"/>
              <w:contextualSpacing w:val="0"/>
              <w:jc w:val="center"/>
              <w:rPr>
                <w:rFonts w:asciiTheme="minorHAnsi" w:eastAsia="微软雅黑" w:hAnsiTheme="minorHAnsi"/>
                <w:b/>
                <w:bCs/>
                <w:color w:val="000000"/>
                <w:sz w:val="18"/>
                <w:szCs w:val="18"/>
                <w:lang w:eastAsia="zh-CN"/>
              </w:rPr>
            </w:pPr>
            <w:r>
              <w:rPr>
                <w:rFonts w:asciiTheme="minorHAnsi" w:eastAsia="微软雅黑" w:hAnsiTheme="minorHAnsi" w:hint="eastAsia"/>
                <w:b/>
                <w:bCs/>
                <w:color w:val="000000"/>
                <w:sz w:val="18"/>
                <w:szCs w:val="18"/>
                <w:lang w:eastAsia="zh-CN"/>
              </w:rPr>
              <w:t>T</w:t>
            </w:r>
            <w:r>
              <w:rPr>
                <w:rFonts w:asciiTheme="minorHAnsi" w:eastAsia="微软雅黑" w:hAnsiTheme="minorHAnsi"/>
                <w:b/>
                <w:bCs/>
                <w:color w:val="000000"/>
                <w:sz w:val="18"/>
                <w:szCs w:val="18"/>
                <w:lang w:eastAsia="zh-CN"/>
              </w:rPr>
              <w:t>otal: 01/08/2021-31/07/2022</w:t>
            </w:r>
          </w:p>
        </w:tc>
        <w:tc>
          <w:tcPr>
            <w:tcW w:w="581" w:type="pct"/>
            <w:shd w:val="clear" w:color="auto" w:fill="auto"/>
            <w:vAlign w:val="center"/>
          </w:tcPr>
          <w:p w14:paraId="0D701976" w14:textId="6C56DD34" w:rsidR="00717031" w:rsidRPr="004301D9" w:rsidRDefault="00717031" w:rsidP="0087656C">
            <w:pPr>
              <w:adjustRightInd w:val="0"/>
              <w:snapToGrid w:val="0"/>
              <w:spacing w:after="0"/>
              <w:contextualSpacing w:val="0"/>
              <w:jc w:val="center"/>
              <w:rPr>
                <w:rFonts w:asciiTheme="minorHAnsi" w:hAnsiTheme="minorHAnsi"/>
                <w:b/>
                <w:bCs/>
                <w:color w:val="auto"/>
                <w:sz w:val="18"/>
                <w:szCs w:val="18"/>
              </w:rPr>
            </w:pPr>
            <w:r w:rsidRPr="004301D9">
              <w:rPr>
                <w:rFonts w:asciiTheme="minorHAnsi" w:hAnsiTheme="minorHAnsi"/>
                <w:b/>
                <w:bCs/>
                <w:color w:val="auto"/>
                <w:sz w:val="18"/>
                <w:szCs w:val="18"/>
              </w:rPr>
              <w:t>396,410</w:t>
            </w:r>
          </w:p>
        </w:tc>
      </w:tr>
    </w:tbl>
    <w:p w14:paraId="1F261AC3" w14:textId="77777777" w:rsidR="006F1632" w:rsidRDefault="006F1632" w:rsidP="000C419A">
      <w:pPr>
        <w:jc w:val="both"/>
        <w:rPr>
          <w:rFonts w:eastAsia="宋体"/>
          <w:color w:val="auto"/>
          <w:sz w:val="20"/>
          <w:szCs w:val="20"/>
          <w:lang w:eastAsia="zh-CN"/>
        </w:rPr>
      </w:pPr>
    </w:p>
    <w:p w14:paraId="7A193DE6" w14:textId="582ADA74" w:rsidR="000C419A" w:rsidRDefault="000C419A" w:rsidP="003437C0">
      <w:pPr>
        <w:spacing w:after="0"/>
        <w:jc w:val="both"/>
        <w:rPr>
          <w:rFonts w:eastAsia="宋体"/>
          <w:color w:val="auto"/>
          <w:sz w:val="20"/>
          <w:szCs w:val="20"/>
          <w:lang w:eastAsia="zh-CN"/>
        </w:rPr>
      </w:pPr>
      <w:r w:rsidRPr="000C419A">
        <w:rPr>
          <w:rFonts w:eastAsia="宋体"/>
          <w:color w:val="auto"/>
          <w:sz w:val="20"/>
          <w:szCs w:val="20"/>
          <w:lang w:eastAsia="zh-CN"/>
        </w:rPr>
        <w:t xml:space="preserve">Total baseline </w:t>
      </w:r>
      <w:bookmarkStart w:id="111" w:name="_Hlk63428439"/>
      <w:r w:rsidR="00CB53C9" w:rsidRPr="00CB53C9">
        <w:rPr>
          <w:rFonts w:eastAsia="宋体"/>
          <w:color w:val="auto"/>
          <w:sz w:val="20"/>
          <w:szCs w:val="20"/>
          <w:lang w:eastAsia="zh-CN"/>
        </w:rPr>
        <w:t>impact</w:t>
      </w:r>
      <w:r w:rsidRPr="000C419A">
        <w:rPr>
          <w:rFonts w:eastAsia="宋体"/>
          <w:color w:val="auto"/>
          <w:sz w:val="20"/>
          <w:szCs w:val="20"/>
          <w:lang w:eastAsia="zh-CN"/>
        </w:rPr>
        <w:t xml:space="preserve"> </w:t>
      </w:r>
      <w:r w:rsidR="00CB53C9">
        <w:rPr>
          <w:rFonts w:eastAsia="宋体" w:hint="eastAsia"/>
          <w:color w:val="auto"/>
          <w:sz w:val="20"/>
          <w:szCs w:val="20"/>
          <w:lang w:eastAsia="zh-CN"/>
        </w:rPr>
        <w:t xml:space="preserve">of </w:t>
      </w:r>
      <w:r w:rsidR="00CB53C9">
        <w:rPr>
          <w:rFonts w:eastAsia="宋体"/>
          <w:color w:val="auto"/>
          <w:sz w:val="20"/>
          <w:szCs w:val="20"/>
          <w:lang w:eastAsia="zh-CN"/>
        </w:rPr>
        <w:t>SDG13 in</w:t>
      </w:r>
      <w:bookmarkEnd w:id="111"/>
      <w:r w:rsidR="00CB53C9" w:rsidRPr="000C419A">
        <w:rPr>
          <w:rFonts w:eastAsia="宋体"/>
          <w:color w:val="auto"/>
          <w:sz w:val="20"/>
          <w:szCs w:val="20"/>
          <w:lang w:eastAsia="zh-CN"/>
        </w:rPr>
        <w:t xml:space="preserve"> </w:t>
      </w:r>
      <w:r w:rsidRPr="000C419A">
        <w:rPr>
          <w:rFonts w:eastAsia="宋体"/>
          <w:color w:val="auto"/>
          <w:sz w:val="20"/>
          <w:szCs w:val="20"/>
          <w:lang w:eastAsia="zh-CN"/>
        </w:rPr>
        <w:t xml:space="preserve">the </w:t>
      </w:r>
      <w:r w:rsidR="00F724AD">
        <w:rPr>
          <w:color w:val="auto"/>
          <w:sz w:val="20"/>
          <w:szCs w:val="20"/>
        </w:rPr>
        <w:t>2</w:t>
      </w:r>
      <w:r w:rsidR="00F724AD" w:rsidRPr="00F724AD">
        <w:rPr>
          <w:color w:val="auto"/>
          <w:sz w:val="20"/>
          <w:szCs w:val="20"/>
          <w:vertAlign w:val="superscript"/>
        </w:rPr>
        <w:t>nd</w:t>
      </w:r>
      <w:r w:rsidR="00F724AD">
        <w:rPr>
          <w:color w:val="auto"/>
          <w:sz w:val="20"/>
          <w:szCs w:val="20"/>
          <w:vertAlign w:val="superscript"/>
        </w:rPr>
        <w:t xml:space="preserve"> </w:t>
      </w:r>
      <w:r w:rsidRPr="000C419A">
        <w:rPr>
          <w:rFonts w:eastAsia="宋体"/>
          <w:color w:val="auto"/>
          <w:sz w:val="20"/>
          <w:szCs w:val="20"/>
          <w:lang w:eastAsia="zh-CN"/>
        </w:rPr>
        <w:t>monitoring period (</w:t>
      </w:r>
      <w:r w:rsidR="002D1828">
        <w:rPr>
          <w:rFonts w:eastAsia="宋体"/>
          <w:color w:val="auto"/>
          <w:sz w:val="20"/>
          <w:szCs w:val="20"/>
          <w:lang w:eastAsia="zh-CN"/>
        </w:rPr>
        <w:t>01/08/2021</w:t>
      </w:r>
      <w:r w:rsidRPr="000C419A">
        <w:rPr>
          <w:rFonts w:eastAsia="宋体"/>
          <w:color w:val="auto"/>
          <w:sz w:val="20"/>
          <w:szCs w:val="20"/>
          <w:lang w:eastAsia="zh-CN"/>
        </w:rPr>
        <w:t>-</w:t>
      </w:r>
      <w:r w:rsidR="002D1828">
        <w:rPr>
          <w:rFonts w:eastAsia="宋体"/>
          <w:color w:val="auto"/>
          <w:sz w:val="20"/>
          <w:szCs w:val="20"/>
          <w:lang w:eastAsia="zh-CN"/>
        </w:rPr>
        <w:t>31/07/2022</w:t>
      </w:r>
      <w:r w:rsidRPr="000C419A">
        <w:rPr>
          <w:rFonts w:eastAsia="宋体"/>
          <w:color w:val="auto"/>
          <w:sz w:val="20"/>
          <w:szCs w:val="20"/>
          <w:lang w:eastAsia="zh-CN"/>
        </w:rPr>
        <w:t xml:space="preserve">) is </w:t>
      </w:r>
      <w:r w:rsidR="00F724AD" w:rsidRPr="00F724AD">
        <w:rPr>
          <w:rFonts w:eastAsia="宋体"/>
          <w:color w:val="auto"/>
          <w:sz w:val="20"/>
          <w:szCs w:val="20"/>
          <w:lang w:eastAsia="zh-CN"/>
        </w:rPr>
        <w:t>396,410</w:t>
      </w:r>
      <w:r w:rsidR="00F724AD">
        <w:rPr>
          <w:rFonts w:eastAsia="宋体"/>
          <w:color w:val="auto"/>
          <w:sz w:val="20"/>
          <w:szCs w:val="20"/>
          <w:lang w:eastAsia="zh-CN"/>
        </w:rPr>
        <w:t xml:space="preserve"> </w:t>
      </w:r>
      <w:r w:rsidR="00A02023">
        <w:rPr>
          <w:rFonts w:eastAsia="宋体"/>
          <w:color w:val="auto"/>
          <w:sz w:val="20"/>
          <w:szCs w:val="20"/>
          <w:lang w:eastAsia="zh-CN"/>
        </w:rPr>
        <w:t>tCO</w:t>
      </w:r>
      <w:r w:rsidR="00A02023" w:rsidRPr="00CB53C9">
        <w:rPr>
          <w:rFonts w:eastAsia="宋体"/>
          <w:color w:val="auto"/>
          <w:sz w:val="20"/>
          <w:szCs w:val="20"/>
          <w:vertAlign w:val="subscript"/>
          <w:lang w:eastAsia="zh-CN"/>
        </w:rPr>
        <w:t>2</w:t>
      </w:r>
      <w:r w:rsidR="00A02023" w:rsidRPr="000C419A">
        <w:rPr>
          <w:rFonts w:eastAsia="宋体"/>
          <w:color w:val="auto"/>
          <w:sz w:val="20"/>
          <w:szCs w:val="20"/>
          <w:lang w:eastAsia="zh-CN"/>
        </w:rPr>
        <w:t>e</w:t>
      </w:r>
      <w:r w:rsidRPr="000C419A">
        <w:rPr>
          <w:rFonts w:eastAsia="宋体"/>
          <w:color w:val="auto"/>
          <w:sz w:val="20"/>
          <w:szCs w:val="20"/>
          <w:lang w:eastAsia="zh-CN"/>
        </w:rPr>
        <w:t>.</w:t>
      </w:r>
    </w:p>
    <w:p w14:paraId="37BD0442" w14:textId="32FAAF9B" w:rsidR="006F1632" w:rsidRPr="000C419A" w:rsidRDefault="005A547D" w:rsidP="003437C0">
      <w:pPr>
        <w:spacing w:after="0"/>
        <w:jc w:val="center"/>
        <w:rPr>
          <w:rFonts w:eastAsia="宋体"/>
          <w:color w:val="auto"/>
          <w:sz w:val="20"/>
          <w:szCs w:val="20"/>
          <w:lang w:eastAsia="zh-CN"/>
        </w:rPr>
      </w:pPr>
      <w:bookmarkStart w:id="112" w:name="_Hlk63428480"/>
      <w:r w:rsidRPr="00B058B3">
        <w:rPr>
          <w:rFonts w:eastAsia="等线"/>
          <w:b/>
          <w:bCs/>
          <w:color w:val="auto"/>
          <w:sz w:val="18"/>
          <w:szCs w:val="18"/>
          <w:lang w:eastAsia="zh-CN"/>
        </w:rPr>
        <w:t xml:space="preserve">Table </w:t>
      </w:r>
      <w:r>
        <w:rPr>
          <w:rFonts w:eastAsia="等线"/>
          <w:b/>
          <w:bCs/>
          <w:color w:val="auto"/>
          <w:sz w:val="18"/>
          <w:szCs w:val="18"/>
          <w:lang w:eastAsia="zh-CN"/>
        </w:rPr>
        <w:t>5</w:t>
      </w:r>
      <w:r w:rsidRPr="00B058B3">
        <w:rPr>
          <w:rFonts w:eastAsia="等线"/>
          <w:b/>
          <w:bCs/>
          <w:color w:val="auto"/>
          <w:sz w:val="18"/>
          <w:szCs w:val="18"/>
          <w:lang w:eastAsia="zh-CN"/>
        </w:rPr>
        <w:t xml:space="preserve"> </w:t>
      </w:r>
      <w:r w:rsidRPr="00015CBB">
        <w:rPr>
          <w:rFonts w:eastAsia="等线"/>
          <w:b/>
          <w:bCs/>
          <w:color w:val="auto"/>
          <w:sz w:val="18"/>
          <w:szCs w:val="18"/>
          <w:lang w:eastAsia="zh-CN"/>
        </w:rPr>
        <w:t>Baseline impact</w:t>
      </w:r>
      <w:r w:rsidRPr="00CB3D0E">
        <w:rPr>
          <w:rFonts w:eastAsia="等线"/>
          <w:b/>
          <w:bCs/>
          <w:color w:val="auto"/>
          <w:sz w:val="18"/>
          <w:szCs w:val="18"/>
          <w:lang w:eastAsia="zh-CN"/>
        </w:rPr>
        <w:t xml:space="preserve"> of </w:t>
      </w:r>
      <w:r>
        <w:rPr>
          <w:rFonts w:eastAsia="等线"/>
          <w:b/>
          <w:bCs/>
          <w:color w:val="auto"/>
          <w:sz w:val="18"/>
          <w:szCs w:val="18"/>
          <w:lang w:eastAsia="zh-CN"/>
        </w:rPr>
        <w:t>SDG6</w:t>
      </w:r>
      <w:r w:rsidR="008E158B">
        <w:rPr>
          <w:rFonts w:eastAsia="等线"/>
          <w:b/>
          <w:bCs/>
          <w:color w:val="auto"/>
          <w:sz w:val="18"/>
          <w:szCs w:val="18"/>
          <w:lang w:eastAsia="zh-CN"/>
        </w:rPr>
        <w:t>, SDG7</w:t>
      </w:r>
      <w:r>
        <w:rPr>
          <w:rFonts w:eastAsia="等线"/>
          <w:b/>
          <w:bCs/>
          <w:color w:val="auto"/>
          <w:sz w:val="18"/>
          <w:szCs w:val="18"/>
          <w:lang w:eastAsia="zh-CN"/>
        </w:rPr>
        <w:t xml:space="preserve"> and SDG8 </w:t>
      </w:r>
      <w:bookmarkEnd w:id="112"/>
    </w:p>
    <w:tbl>
      <w:tblPr>
        <w:tblStyle w:val="afffff3"/>
        <w:tblW w:w="9893" w:type="dxa"/>
        <w:jc w:val="center"/>
        <w:tblLook w:val="04A0" w:firstRow="1" w:lastRow="0" w:firstColumn="1" w:lastColumn="0" w:noHBand="0" w:noVBand="1"/>
      </w:tblPr>
      <w:tblGrid>
        <w:gridCol w:w="1276"/>
        <w:gridCol w:w="8617"/>
      </w:tblGrid>
      <w:tr w:rsidR="000C419A" w:rsidRPr="000C419A" w14:paraId="252791F2" w14:textId="77777777" w:rsidTr="000C419A">
        <w:trPr>
          <w:trHeight w:val="290"/>
          <w:jc w:val="center"/>
        </w:trPr>
        <w:tc>
          <w:tcPr>
            <w:tcW w:w="1276" w:type="dxa"/>
            <w:vAlign w:val="center"/>
          </w:tcPr>
          <w:p w14:paraId="07BE5D51" w14:textId="75F63B03" w:rsidR="000C419A" w:rsidRPr="000C419A" w:rsidRDefault="000C419A" w:rsidP="003437C0">
            <w:pPr>
              <w:jc w:val="center"/>
              <w:rPr>
                <w:rFonts w:eastAsia="宋体"/>
                <w:b/>
                <w:color w:val="auto"/>
                <w:sz w:val="20"/>
                <w:szCs w:val="20"/>
                <w:lang w:eastAsia="zh-CN"/>
              </w:rPr>
            </w:pPr>
            <w:r w:rsidRPr="000C419A">
              <w:rPr>
                <w:rFonts w:eastAsia="宋体"/>
                <w:b/>
                <w:color w:val="auto"/>
                <w:sz w:val="20"/>
                <w:szCs w:val="20"/>
                <w:lang w:eastAsia="zh-CN"/>
              </w:rPr>
              <w:lastRenderedPageBreak/>
              <w:t>Target</w:t>
            </w:r>
          </w:p>
        </w:tc>
        <w:tc>
          <w:tcPr>
            <w:tcW w:w="8617" w:type="dxa"/>
            <w:vAlign w:val="center"/>
          </w:tcPr>
          <w:p w14:paraId="2D0EA047" w14:textId="20C43F99" w:rsidR="000C419A" w:rsidRPr="000C419A" w:rsidRDefault="000C419A" w:rsidP="003437C0">
            <w:pPr>
              <w:rPr>
                <w:rFonts w:eastAsia="宋体"/>
                <w:b/>
                <w:color w:val="auto"/>
                <w:sz w:val="20"/>
                <w:szCs w:val="20"/>
                <w:lang w:eastAsia="zh-CN"/>
              </w:rPr>
            </w:pPr>
            <w:r w:rsidRPr="000C419A">
              <w:rPr>
                <w:rFonts w:eastAsia="宋体"/>
                <w:b/>
                <w:color w:val="auto"/>
                <w:sz w:val="20"/>
                <w:szCs w:val="20"/>
                <w:lang w:eastAsia="zh-CN"/>
              </w:rPr>
              <w:t xml:space="preserve">Baseline </w:t>
            </w:r>
            <w:r w:rsidR="00CB53C9" w:rsidRPr="00CB53C9">
              <w:rPr>
                <w:rFonts w:eastAsia="宋体"/>
                <w:b/>
                <w:color w:val="auto"/>
                <w:sz w:val="20"/>
                <w:szCs w:val="20"/>
                <w:lang w:eastAsia="zh-CN"/>
              </w:rPr>
              <w:t>impact</w:t>
            </w:r>
          </w:p>
        </w:tc>
      </w:tr>
      <w:tr w:rsidR="000C419A" w:rsidRPr="000C419A" w14:paraId="7C96452C" w14:textId="77777777" w:rsidTr="000C419A">
        <w:trPr>
          <w:trHeight w:val="290"/>
          <w:jc w:val="center"/>
        </w:trPr>
        <w:tc>
          <w:tcPr>
            <w:tcW w:w="1276" w:type="dxa"/>
            <w:vAlign w:val="center"/>
          </w:tcPr>
          <w:p w14:paraId="1157D044" w14:textId="55019E46" w:rsidR="000C419A" w:rsidRPr="000C419A" w:rsidRDefault="000C419A" w:rsidP="003437C0">
            <w:pPr>
              <w:jc w:val="center"/>
              <w:rPr>
                <w:rFonts w:eastAsia="宋体"/>
                <w:color w:val="auto"/>
                <w:sz w:val="20"/>
                <w:szCs w:val="20"/>
                <w:lang w:eastAsia="zh-CN"/>
              </w:rPr>
            </w:pPr>
            <w:r w:rsidRPr="000C419A">
              <w:rPr>
                <w:rFonts w:eastAsia="宋体"/>
                <w:color w:val="auto"/>
                <w:sz w:val="20"/>
                <w:szCs w:val="20"/>
                <w:lang w:eastAsia="zh-CN"/>
              </w:rPr>
              <w:t>SDG</w:t>
            </w:r>
            <w:r w:rsidR="00BA0E69">
              <w:rPr>
                <w:rFonts w:eastAsia="宋体"/>
                <w:color w:val="auto"/>
                <w:sz w:val="20"/>
                <w:szCs w:val="20"/>
                <w:lang w:eastAsia="zh-CN"/>
              </w:rPr>
              <w:t>6</w:t>
            </w:r>
          </w:p>
        </w:tc>
        <w:tc>
          <w:tcPr>
            <w:tcW w:w="8617" w:type="dxa"/>
          </w:tcPr>
          <w:p w14:paraId="70DD8077" w14:textId="53989566" w:rsidR="000C419A" w:rsidRPr="004542DD" w:rsidRDefault="000C419A" w:rsidP="003437C0">
            <w:pPr>
              <w:jc w:val="both"/>
              <w:rPr>
                <w:rFonts w:eastAsia="宋体"/>
                <w:color w:val="auto"/>
                <w:sz w:val="20"/>
                <w:szCs w:val="20"/>
                <w:lang w:eastAsia="zh-CN"/>
              </w:rPr>
            </w:pPr>
            <w:r w:rsidRPr="004542DD">
              <w:rPr>
                <w:rFonts w:eastAsia="宋体"/>
                <w:color w:val="auto"/>
                <w:sz w:val="20"/>
                <w:szCs w:val="20"/>
                <w:lang w:eastAsia="zh-CN"/>
              </w:rPr>
              <w:t>In the absence of the project activity,</w:t>
            </w:r>
            <w:r w:rsidR="003437C0">
              <w:t xml:space="preserve"> </w:t>
            </w:r>
            <w:r w:rsidR="003437C0" w:rsidRPr="003437C0">
              <w:rPr>
                <w:rFonts w:eastAsia="宋体"/>
                <w:color w:val="auto"/>
                <w:sz w:val="20"/>
                <w:szCs w:val="20"/>
                <w:lang w:eastAsia="zh-CN"/>
              </w:rPr>
              <w:t xml:space="preserve">no project water purifiers </w:t>
            </w:r>
            <w:r w:rsidR="003D2AB3">
              <w:rPr>
                <w:rFonts w:eastAsia="宋体"/>
                <w:color w:val="auto"/>
                <w:sz w:val="20"/>
                <w:szCs w:val="20"/>
                <w:lang w:eastAsia="zh-CN"/>
              </w:rPr>
              <w:t>would</w:t>
            </w:r>
            <w:r w:rsidR="003437C0" w:rsidRPr="003437C0">
              <w:rPr>
                <w:rFonts w:eastAsia="宋体"/>
                <w:color w:val="auto"/>
                <w:sz w:val="20"/>
                <w:szCs w:val="20"/>
                <w:lang w:eastAsia="zh-CN"/>
              </w:rPr>
              <w:t xml:space="preserve"> be </w:t>
            </w:r>
            <w:r w:rsidR="0046164C">
              <w:rPr>
                <w:rFonts w:eastAsia="宋体"/>
                <w:color w:val="auto"/>
                <w:sz w:val="20"/>
                <w:szCs w:val="20"/>
                <w:lang w:eastAsia="zh-CN"/>
              </w:rPr>
              <w:t>sold</w:t>
            </w:r>
            <w:r w:rsidR="003D2AB3">
              <w:rPr>
                <w:rFonts w:eastAsia="宋体"/>
                <w:color w:val="auto"/>
                <w:sz w:val="20"/>
                <w:szCs w:val="20"/>
                <w:lang w:eastAsia="zh-CN"/>
              </w:rPr>
              <w:t>, so,</w:t>
            </w:r>
            <w:r w:rsidR="003D2AB3">
              <w:rPr>
                <w:rFonts w:asciiTheme="minorHAnsi" w:hAnsiTheme="minorHAnsi"/>
                <w:color w:val="auto"/>
                <w:sz w:val="20"/>
                <w:szCs w:val="20"/>
                <w:lang w:val="en-GB" w:eastAsia="zh-CN"/>
              </w:rPr>
              <w:t xml:space="preserve"> the t</w:t>
            </w:r>
            <w:r w:rsidR="003D2AB3" w:rsidRPr="00332036">
              <w:rPr>
                <w:rFonts w:asciiTheme="minorHAnsi" w:hAnsiTheme="minorHAnsi"/>
                <w:color w:val="auto"/>
                <w:sz w:val="20"/>
                <w:szCs w:val="20"/>
                <w:lang w:val="en-GB" w:eastAsia="zh-CN"/>
              </w:rPr>
              <w:t xml:space="preserve">otal number of </w:t>
            </w:r>
            <w:proofErr w:type="spellStart"/>
            <w:proofErr w:type="gramStart"/>
            <w:r w:rsidR="003D2AB3" w:rsidRPr="00332036">
              <w:rPr>
                <w:rFonts w:asciiTheme="minorHAnsi" w:hAnsiTheme="minorHAnsi"/>
                <w:color w:val="auto"/>
                <w:sz w:val="20"/>
                <w:szCs w:val="20"/>
                <w:lang w:val="en-GB" w:eastAsia="zh-CN"/>
              </w:rPr>
              <w:t>person.days</w:t>
            </w:r>
            <w:proofErr w:type="spellEnd"/>
            <w:proofErr w:type="gramEnd"/>
            <w:r w:rsidR="003D2AB3" w:rsidRPr="00332036">
              <w:rPr>
                <w:rFonts w:asciiTheme="minorHAnsi" w:hAnsiTheme="minorHAnsi"/>
                <w:color w:val="auto"/>
                <w:sz w:val="20"/>
                <w:szCs w:val="20"/>
                <w:lang w:val="en-GB" w:eastAsia="zh-CN"/>
              </w:rPr>
              <w:t xml:space="preserve"> served with satisfactory level of safe water</w:t>
            </w:r>
            <w:r w:rsidR="003D2AB3">
              <w:rPr>
                <w:rFonts w:eastAsia="宋体"/>
                <w:color w:val="auto"/>
                <w:sz w:val="20"/>
                <w:szCs w:val="20"/>
                <w:lang w:eastAsia="zh-CN"/>
              </w:rPr>
              <w:t xml:space="preserve"> is 0,i.e.,</w:t>
            </w:r>
            <w:r w:rsidR="003437C0" w:rsidRPr="003437C0">
              <w:rPr>
                <w:rFonts w:eastAsia="宋体"/>
                <w:color w:val="auto"/>
                <w:sz w:val="20"/>
                <w:szCs w:val="20"/>
                <w:lang w:eastAsia="zh-CN"/>
              </w:rPr>
              <w:t xml:space="preserve"> the baseline outcome benefit </w:t>
            </w:r>
            <w:r w:rsidR="003D2AB3">
              <w:rPr>
                <w:rFonts w:eastAsia="宋体"/>
                <w:color w:val="auto"/>
                <w:sz w:val="20"/>
                <w:szCs w:val="20"/>
                <w:lang w:eastAsia="zh-CN"/>
              </w:rPr>
              <w:t xml:space="preserve">of SDG6 </w:t>
            </w:r>
            <w:r w:rsidR="003437C0" w:rsidRPr="003437C0">
              <w:rPr>
                <w:rFonts w:eastAsia="宋体"/>
                <w:color w:val="auto"/>
                <w:sz w:val="20"/>
                <w:szCs w:val="20"/>
                <w:lang w:eastAsia="zh-CN"/>
              </w:rPr>
              <w:t>is 0</w:t>
            </w:r>
            <w:r w:rsidRPr="004542DD">
              <w:rPr>
                <w:rFonts w:eastAsia="宋体"/>
                <w:color w:val="auto"/>
                <w:sz w:val="20"/>
                <w:szCs w:val="20"/>
                <w:lang w:eastAsia="zh-CN"/>
              </w:rPr>
              <w:t>.</w:t>
            </w:r>
          </w:p>
        </w:tc>
      </w:tr>
      <w:tr w:rsidR="008E158B" w:rsidRPr="000C419A" w14:paraId="62B1CE5D" w14:textId="77777777" w:rsidTr="000C419A">
        <w:trPr>
          <w:trHeight w:val="290"/>
          <w:jc w:val="center"/>
        </w:trPr>
        <w:tc>
          <w:tcPr>
            <w:tcW w:w="1276" w:type="dxa"/>
            <w:vAlign w:val="center"/>
          </w:tcPr>
          <w:p w14:paraId="194E6DC7" w14:textId="7308429D" w:rsidR="008E158B" w:rsidRPr="000C419A" w:rsidRDefault="008E158B" w:rsidP="003437C0">
            <w:pPr>
              <w:jc w:val="center"/>
              <w:rPr>
                <w:rFonts w:eastAsia="宋体"/>
                <w:color w:val="auto"/>
                <w:sz w:val="20"/>
                <w:szCs w:val="20"/>
                <w:lang w:eastAsia="zh-CN"/>
              </w:rPr>
            </w:pPr>
            <w:r>
              <w:rPr>
                <w:rFonts w:eastAsia="宋体" w:hint="eastAsia"/>
                <w:color w:val="auto"/>
                <w:sz w:val="20"/>
                <w:szCs w:val="20"/>
                <w:lang w:eastAsia="zh-CN"/>
              </w:rPr>
              <w:t>S</w:t>
            </w:r>
            <w:r>
              <w:rPr>
                <w:rFonts w:eastAsia="宋体"/>
                <w:color w:val="auto"/>
                <w:sz w:val="20"/>
                <w:szCs w:val="20"/>
                <w:lang w:eastAsia="zh-CN"/>
              </w:rPr>
              <w:t xml:space="preserve">DG7 </w:t>
            </w:r>
          </w:p>
        </w:tc>
        <w:tc>
          <w:tcPr>
            <w:tcW w:w="8617" w:type="dxa"/>
          </w:tcPr>
          <w:p w14:paraId="70D62762" w14:textId="3D56F21D" w:rsidR="008E158B" w:rsidRPr="004542DD" w:rsidRDefault="008E158B" w:rsidP="003437C0">
            <w:pPr>
              <w:jc w:val="both"/>
              <w:rPr>
                <w:rFonts w:eastAsia="宋体"/>
                <w:color w:val="auto"/>
                <w:sz w:val="20"/>
                <w:szCs w:val="20"/>
                <w:lang w:eastAsia="zh-CN"/>
              </w:rPr>
            </w:pPr>
            <w:r w:rsidRPr="000C419A">
              <w:rPr>
                <w:rFonts w:eastAsia="宋体"/>
                <w:color w:val="auto"/>
                <w:sz w:val="20"/>
                <w:szCs w:val="20"/>
                <w:lang w:eastAsia="zh-CN"/>
              </w:rPr>
              <w:t>In the absence of the project activity,</w:t>
            </w:r>
            <w:r>
              <w:t xml:space="preserve"> </w:t>
            </w:r>
            <w:r w:rsidRPr="003437C0">
              <w:rPr>
                <w:rFonts w:eastAsia="宋体"/>
                <w:color w:val="auto"/>
                <w:sz w:val="20"/>
                <w:szCs w:val="20"/>
                <w:lang w:eastAsia="zh-CN"/>
              </w:rPr>
              <w:t xml:space="preserve">no project water purifiers </w:t>
            </w:r>
            <w:r>
              <w:rPr>
                <w:rFonts w:eastAsia="宋体"/>
                <w:color w:val="auto"/>
                <w:sz w:val="20"/>
                <w:szCs w:val="20"/>
                <w:lang w:eastAsia="zh-CN"/>
              </w:rPr>
              <w:t>would</w:t>
            </w:r>
            <w:r w:rsidRPr="003437C0">
              <w:rPr>
                <w:rFonts w:eastAsia="宋体"/>
                <w:color w:val="auto"/>
                <w:sz w:val="20"/>
                <w:szCs w:val="20"/>
                <w:lang w:eastAsia="zh-CN"/>
              </w:rPr>
              <w:t xml:space="preserve"> be </w:t>
            </w:r>
            <w:r>
              <w:rPr>
                <w:rFonts w:eastAsia="宋体"/>
                <w:color w:val="auto"/>
                <w:sz w:val="20"/>
                <w:szCs w:val="20"/>
                <w:lang w:eastAsia="zh-CN"/>
              </w:rPr>
              <w:t>sold</w:t>
            </w:r>
            <w:r w:rsidRPr="003437C0">
              <w:rPr>
                <w:rFonts w:eastAsia="宋体"/>
                <w:color w:val="auto"/>
                <w:sz w:val="20"/>
                <w:szCs w:val="20"/>
                <w:lang w:eastAsia="zh-CN"/>
              </w:rPr>
              <w:t>. Therefore, the baseline outcome benefit is 0</w:t>
            </w:r>
            <w:r w:rsidRPr="000C419A">
              <w:rPr>
                <w:rFonts w:eastAsia="宋体"/>
                <w:color w:val="auto"/>
                <w:sz w:val="20"/>
                <w:szCs w:val="20"/>
                <w:lang w:eastAsia="zh-CN"/>
              </w:rPr>
              <w:t>.</w:t>
            </w:r>
          </w:p>
        </w:tc>
      </w:tr>
      <w:tr w:rsidR="000C419A" w:rsidRPr="000C419A" w14:paraId="6738566B" w14:textId="77777777" w:rsidTr="000C419A">
        <w:trPr>
          <w:trHeight w:val="290"/>
          <w:jc w:val="center"/>
        </w:trPr>
        <w:tc>
          <w:tcPr>
            <w:tcW w:w="1276" w:type="dxa"/>
            <w:vAlign w:val="center"/>
          </w:tcPr>
          <w:p w14:paraId="2BE89136" w14:textId="3E18B2B3" w:rsidR="000C419A" w:rsidRPr="000C419A" w:rsidRDefault="000C419A" w:rsidP="003437C0">
            <w:pPr>
              <w:jc w:val="center"/>
              <w:rPr>
                <w:rFonts w:eastAsia="宋体"/>
                <w:color w:val="auto"/>
                <w:sz w:val="20"/>
                <w:szCs w:val="20"/>
                <w:lang w:eastAsia="zh-CN"/>
              </w:rPr>
            </w:pPr>
            <w:r w:rsidRPr="000C419A">
              <w:rPr>
                <w:rFonts w:eastAsia="宋体"/>
                <w:color w:val="auto"/>
                <w:sz w:val="20"/>
                <w:szCs w:val="20"/>
                <w:lang w:eastAsia="zh-CN"/>
              </w:rPr>
              <w:t>SDG</w:t>
            </w:r>
            <w:r w:rsidR="00BA0E69">
              <w:rPr>
                <w:rFonts w:eastAsia="宋体"/>
                <w:color w:val="auto"/>
                <w:sz w:val="20"/>
                <w:szCs w:val="20"/>
                <w:lang w:eastAsia="zh-CN"/>
              </w:rPr>
              <w:t>8</w:t>
            </w:r>
          </w:p>
        </w:tc>
        <w:tc>
          <w:tcPr>
            <w:tcW w:w="8617" w:type="dxa"/>
          </w:tcPr>
          <w:p w14:paraId="14179192" w14:textId="17F07AF5" w:rsidR="000C419A" w:rsidRPr="004542DD" w:rsidRDefault="003437C0" w:rsidP="003437C0">
            <w:pPr>
              <w:jc w:val="both"/>
              <w:rPr>
                <w:rFonts w:eastAsia="宋体"/>
                <w:color w:val="auto"/>
                <w:sz w:val="20"/>
                <w:szCs w:val="20"/>
                <w:lang w:eastAsia="zh-CN"/>
              </w:rPr>
            </w:pPr>
            <w:r>
              <w:rPr>
                <w:rFonts w:eastAsia="宋体"/>
                <w:color w:val="auto"/>
                <w:sz w:val="20"/>
                <w:szCs w:val="20"/>
                <w:lang w:eastAsia="zh-CN"/>
              </w:rPr>
              <w:t>In baseline scenario</w:t>
            </w:r>
            <w:r w:rsidR="003D2AB3">
              <w:rPr>
                <w:rFonts w:eastAsia="宋体" w:hint="eastAsia"/>
                <w:color w:val="auto"/>
                <w:sz w:val="20"/>
                <w:szCs w:val="20"/>
                <w:lang w:eastAsia="zh-CN"/>
              </w:rPr>
              <w:t>,</w:t>
            </w:r>
            <w:r>
              <w:rPr>
                <w:rFonts w:eastAsia="宋体"/>
                <w:color w:val="auto"/>
                <w:sz w:val="20"/>
                <w:szCs w:val="20"/>
                <w:lang w:eastAsia="zh-CN"/>
              </w:rPr>
              <w:t xml:space="preserve"> </w:t>
            </w:r>
            <w:r w:rsidR="003D2AB3">
              <w:rPr>
                <w:rFonts w:asciiTheme="minorHAnsi" w:hAnsiTheme="minorHAnsi" w:hint="eastAsia"/>
                <w:color w:val="auto"/>
                <w:sz w:val="20"/>
                <w:szCs w:val="20"/>
                <w:lang w:val="en-GB" w:eastAsia="zh-CN"/>
              </w:rPr>
              <w:t>t</w:t>
            </w:r>
            <w:r w:rsidR="003D2AB3" w:rsidRPr="003D2AB3">
              <w:rPr>
                <w:rFonts w:asciiTheme="minorHAnsi" w:hAnsiTheme="minorHAnsi"/>
                <w:color w:val="auto"/>
                <w:sz w:val="20"/>
                <w:szCs w:val="20"/>
                <w:lang w:val="en-GB" w:eastAsia="zh-CN"/>
              </w:rPr>
              <w:t xml:space="preserve">his project did not </w:t>
            </w:r>
            <w:r w:rsidR="003D2AB3">
              <w:rPr>
                <w:rFonts w:asciiTheme="minorHAnsi" w:hAnsiTheme="minorHAnsi" w:hint="eastAsia"/>
                <w:color w:val="auto"/>
                <w:sz w:val="20"/>
                <w:szCs w:val="20"/>
                <w:lang w:val="en-GB" w:eastAsia="zh-CN"/>
              </w:rPr>
              <w:t>exist,</w:t>
            </w:r>
            <w:r w:rsidR="003D2AB3">
              <w:rPr>
                <w:rFonts w:asciiTheme="minorHAnsi" w:hAnsiTheme="minorHAnsi"/>
                <w:color w:val="auto"/>
                <w:sz w:val="20"/>
                <w:szCs w:val="20"/>
                <w:lang w:val="en-GB" w:eastAsia="zh-CN"/>
              </w:rPr>
              <w:t xml:space="preserve"> so the</w:t>
            </w:r>
            <w:r w:rsidR="003D2AB3" w:rsidRPr="003D2AB3">
              <w:rPr>
                <w:rFonts w:asciiTheme="minorHAnsi" w:hAnsiTheme="minorHAnsi"/>
                <w:color w:val="auto"/>
                <w:sz w:val="20"/>
                <w:szCs w:val="20"/>
                <w:lang w:val="en-GB" w:eastAsia="zh-CN"/>
              </w:rPr>
              <w:t xml:space="preserve"> </w:t>
            </w:r>
            <w:r w:rsidR="003D2AB3">
              <w:rPr>
                <w:rFonts w:asciiTheme="minorHAnsi" w:hAnsiTheme="minorHAnsi"/>
                <w:color w:val="auto"/>
                <w:sz w:val="20"/>
                <w:szCs w:val="20"/>
                <w:lang w:val="en-GB" w:eastAsia="zh-CN"/>
              </w:rPr>
              <w:t>n</w:t>
            </w:r>
            <w:r w:rsidR="003D2AB3" w:rsidRPr="00332036">
              <w:rPr>
                <w:rFonts w:asciiTheme="minorHAnsi" w:hAnsiTheme="minorHAnsi"/>
                <w:color w:val="auto"/>
                <w:sz w:val="20"/>
                <w:szCs w:val="20"/>
                <w:lang w:val="en-GB" w:eastAsia="zh-CN"/>
              </w:rPr>
              <w:t>umber of males and females employed by the project</w:t>
            </w:r>
            <w:r w:rsidR="003D2AB3">
              <w:rPr>
                <w:rFonts w:asciiTheme="minorHAnsi" w:hAnsiTheme="minorHAnsi"/>
                <w:color w:val="auto"/>
                <w:sz w:val="20"/>
                <w:szCs w:val="20"/>
                <w:lang w:val="en-GB" w:eastAsia="zh-CN"/>
              </w:rPr>
              <w:t xml:space="preserve"> is 0, the </w:t>
            </w:r>
            <w:r w:rsidR="003D2AB3" w:rsidRPr="00332036">
              <w:rPr>
                <w:rFonts w:asciiTheme="minorHAnsi" w:hAnsiTheme="minorHAnsi"/>
                <w:color w:val="auto"/>
                <w:sz w:val="20"/>
                <w:szCs w:val="20"/>
                <w:lang w:val="en-GB" w:eastAsia="zh-CN"/>
              </w:rPr>
              <w:t>Percentage of employees with salaries paid at par with the average wage of Kenya</w:t>
            </w:r>
            <w:r w:rsidR="003D2AB3">
              <w:rPr>
                <w:rFonts w:asciiTheme="minorHAnsi" w:hAnsiTheme="minorHAnsi"/>
                <w:color w:val="auto"/>
                <w:sz w:val="20"/>
                <w:szCs w:val="20"/>
                <w:lang w:val="en-GB" w:eastAsia="zh-CN"/>
              </w:rPr>
              <w:t xml:space="preserve"> is 0</w:t>
            </w:r>
            <w:r w:rsidR="003D2AB3" w:rsidRPr="00332036">
              <w:rPr>
                <w:rFonts w:asciiTheme="minorHAnsi" w:hAnsiTheme="minorHAnsi"/>
                <w:color w:val="auto"/>
                <w:sz w:val="20"/>
                <w:szCs w:val="20"/>
                <w:lang w:val="en-GB" w:eastAsia="zh-CN"/>
              </w:rPr>
              <w:t>.</w:t>
            </w:r>
            <w:r w:rsidR="000C419A" w:rsidRPr="004542DD">
              <w:rPr>
                <w:rFonts w:eastAsia="宋体"/>
                <w:color w:val="auto"/>
                <w:sz w:val="20"/>
                <w:szCs w:val="20"/>
                <w:lang w:eastAsia="zh-CN"/>
              </w:rPr>
              <w:t xml:space="preserve"> </w:t>
            </w:r>
            <w:r w:rsidRPr="003437C0">
              <w:rPr>
                <w:rFonts w:eastAsia="宋体"/>
                <w:color w:val="auto"/>
                <w:sz w:val="20"/>
                <w:szCs w:val="20"/>
                <w:lang w:eastAsia="zh-CN"/>
              </w:rPr>
              <w:t>Therefore, the baseline outcome benefit is 0.</w:t>
            </w:r>
          </w:p>
        </w:tc>
      </w:tr>
    </w:tbl>
    <w:p w14:paraId="3A623E15" w14:textId="77777777" w:rsidR="000C419A" w:rsidRPr="003B1DEE" w:rsidRDefault="000C419A" w:rsidP="00816579"/>
    <w:p w14:paraId="16785818" w14:textId="77777777" w:rsidR="00816579" w:rsidRDefault="00816579" w:rsidP="004F1F10">
      <w:pPr>
        <w:pStyle w:val="SectionList"/>
      </w:pPr>
      <w:bookmarkStart w:id="113" w:name="_Ref315873986"/>
      <w:bookmarkStart w:id="114" w:name="_Ref418095432"/>
      <w:bookmarkStart w:id="115" w:name="_Toc40962781"/>
      <w:r w:rsidRPr="00241108">
        <w:t xml:space="preserve">Calculation of project </w:t>
      </w:r>
      <w:bookmarkEnd w:id="113"/>
      <w:bookmarkEnd w:id="114"/>
      <w:r w:rsidRPr="00241108">
        <w:t xml:space="preserve">value or estimation of project situation of each SDG </w:t>
      </w:r>
      <w:r>
        <w:t>Impact</w:t>
      </w:r>
      <w:bookmarkEnd w:id="115"/>
    </w:p>
    <w:p w14:paraId="21D8556E" w14:textId="54EA1E89" w:rsidR="00816579" w:rsidRDefault="00816579" w:rsidP="00816579">
      <w:r w:rsidRPr="003B1DEE">
        <w:t>&gt;&gt;</w:t>
      </w:r>
    </w:p>
    <w:p w14:paraId="60704657" w14:textId="77777777" w:rsidR="000C419A" w:rsidRPr="000C419A" w:rsidRDefault="000C419A" w:rsidP="000C419A">
      <w:pPr>
        <w:jc w:val="both"/>
        <w:rPr>
          <w:color w:val="auto"/>
          <w:sz w:val="20"/>
          <w:szCs w:val="20"/>
        </w:rPr>
      </w:pPr>
    </w:p>
    <w:p w14:paraId="49D8FF10" w14:textId="654C74E2" w:rsidR="00380A94" w:rsidRPr="000C419A" w:rsidRDefault="000C419A" w:rsidP="000C419A">
      <w:pPr>
        <w:jc w:val="both"/>
        <w:rPr>
          <w:rFonts w:eastAsia="宋体"/>
          <w:color w:val="auto"/>
          <w:sz w:val="20"/>
          <w:szCs w:val="20"/>
          <w:lang w:eastAsia="zh-CN"/>
        </w:rPr>
      </w:pPr>
      <w:r w:rsidRPr="00145B2C">
        <w:rPr>
          <w:b/>
          <w:bCs/>
          <w:color w:val="auto"/>
          <w:sz w:val="20"/>
          <w:szCs w:val="20"/>
        </w:rPr>
        <w:t xml:space="preserve">SDG </w:t>
      </w:r>
      <w:r w:rsidR="00380A94" w:rsidRPr="00145B2C">
        <w:rPr>
          <w:b/>
          <w:bCs/>
          <w:color w:val="auto"/>
          <w:sz w:val="20"/>
          <w:szCs w:val="20"/>
        </w:rPr>
        <w:t>6</w:t>
      </w:r>
      <w:r w:rsidRPr="00145B2C">
        <w:rPr>
          <w:b/>
          <w:bCs/>
          <w:color w:val="auto"/>
          <w:sz w:val="20"/>
          <w:szCs w:val="20"/>
        </w:rPr>
        <w:t xml:space="preserve"> </w:t>
      </w:r>
      <w:r w:rsidR="00380A94" w:rsidRPr="00145B2C">
        <w:rPr>
          <w:rFonts w:eastAsia="宋体"/>
          <w:b/>
          <w:bCs/>
          <w:color w:val="auto"/>
          <w:sz w:val="20"/>
          <w:szCs w:val="20"/>
          <w:lang w:eastAsia="zh-CN"/>
        </w:rPr>
        <w:t>Clean Water and Sanitation</w:t>
      </w:r>
    </w:p>
    <w:p w14:paraId="030D4828" w14:textId="77777777" w:rsidR="00380A94" w:rsidRDefault="00380A94" w:rsidP="00380A94">
      <w:pPr>
        <w:jc w:val="both"/>
        <w:rPr>
          <w:color w:val="auto"/>
          <w:sz w:val="20"/>
          <w:szCs w:val="20"/>
          <w:lang w:eastAsia="zh-CN"/>
        </w:rPr>
      </w:pPr>
      <w:r w:rsidRPr="00380A94">
        <w:rPr>
          <w:color w:val="auto"/>
          <w:sz w:val="20"/>
          <w:szCs w:val="20"/>
          <w:lang w:eastAsia="zh-CN"/>
        </w:rPr>
        <w:t xml:space="preserve">Total number of </w:t>
      </w:r>
      <w:proofErr w:type="spellStart"/>
      <w:proofErr w:type="gramStart"/>
      <w:r w:rsidRPr="00380A94">
        <w:rPr>
          <w:color w:val="auto"/>
          <w:sz w:val="20"/>
          <w:szCs w:val="20"/>
          <w:lang w:eastAsia="zh-CN"/>
        </w:rPr>
        <w:t>person.days</w:t>
      </w:r>
      <w:proofErr w:type="spellEnd"/>
      <w:proofErr w:type="gramEnd"/>
      <w:r w:rsidRPr="00380A94">
        <w:rPr>
          <w:color w:val="auto"/>
          <w:sz w:val="20"/>
          <w:szCs w:val="20"/>
          <w:lang w:eastAsia="zh-CN"/>
        </w:rPr>
        <w:t xml:space="preserve"> served with satisfactory level of safe water</w:t>
      </w:r>
      <w:r>
        <w:rPr>
          <w:color w:val="auto"/>
          <w:sz w:val="20"/>
          <w:szCs w:val="20"/>
          <w:lang w:eastAsia="zh-CN"/>
        </w:rPr>
        <w:t xml:space="preserve"> </w:t>
      </w:r>
      <w:r w:rsidRPr="00380A94">
        <w:rPr>
          <w:color w:val="auto"/>
          <w:sz w:val="20"/>
          <w:szCs w:val="20"/>
          <w:lang w:eastAsia="zh-CN"/>
        </w:rPr>
        <w:t>can be calculated as follows:</w:t>
      </w:r>
      <w:r>
        <w:rPr>
          <w:color w:val="auto"/>
          <w:sz w:val="20"/>
          <w:szCs w:val="20"/>
          <w:lang w:eastAsia="zh-CN"/>
        </w:rPr>
        <w:t xml:space="preserve"> </w:t>
      </w:r>
    </w:p>
    <w:p w14:paraId="1F44AF4A" w14:textId="1BC29DCE" w:rsidR="00380A94" w:rsidRPr="00380A94" w:rsidRDefault="00380A94" w:rsidP="00380A94">
      <w:pPr>
        <w:jc w:val="both"/>
        <w:rPr>
          <w:color w:val="auto"/>
          <w:sz w:val="20"/>
          <w:szCs w:val="20"/>
          <w:lang w:eastAsia="zh-CN"/>
        </w:rPr>
      </w:pPr>
      <w:r>
        <w:rPr>
          <w:color w:val="auto"/>
          <w:sz w:val="20"/>
          <w:szCs w:val="20"/>
          <w:lang w:eastAsia="zh-CN"/>
        </w:rPr>
        <w:t xml:space="preserve">Project outcome of SDG6 </w:t>
      </w:r>
      <w:r w:rsidRPr="00380A94">
        <w:rPr>
          <w:color w:val="auto"/>
          <w:sz w:val="20"/>
          <w:szCs w:val="20"/>
          <w:lang w:eastAsia="zh-CN"/>
        </w:rPr>
        <w:t>=</w:t>
      </w:r>
      <w:proofErr w:type="spellStart"/>
      <w:proofErr w:type="gramStart"/>
      <w:r w:rsidRPr="00380A94">
        <w:rPr>
          <w:color w:val="auto"/>
          <w:sz w:val="20"/>
          <w:szCs w:val="20"/>
          <w:lang w:eastAsia="zh-CN"/>
        </w:rPr>
        <w:t>N</w:t>
      </w:r>
      <w:r w:rsidRPr="00380A94">
        <w:rPr>
          <w:color w:val="auto"/>
          <w:sz w:val="20"/>
          <w:szCs w:val="20"/>
          <w:vertAlign w:val="subscript"/>
          <w:lang w:eastAsia="zh-CN"/>
        </w:rPr>
        <w:t>p,y</w:t>
      </w:r>
      <w:proofErr w:type="spellEnd"/>
      <w:proofErr w:type="gramEnd"/>
      <w:r w:rsidRPr="00380A94">
        <w:rPr>
          <w:color w:val="auto"/>
          <w:sz w:val="20"/>
          <w:szCs w:val="20"/>
          <w:lang w:eastAsia="zh-CN"/>
        </w:rPr>
        <w:t>*</w:t>
      </w:r>
      <w:proofErr w:type="spellStart"/>
      <w:r w:rsidRPr="00380A94">
        <w:rPr>
          <w:color w:val="auto"/>
          <w:sz w:val="20"/>
          <w:szCs w:val="20"/>
          <w:lang w:eastAsia="zh-CN"/>
        </w:rPr>
        <w:t>HN</w:t>
      </w:r>
      <w:r w:rsidRPr="00380A94">
        <w:rPr>
          <w:color w:val="auto"/>
          <w:sz w:val="20"/>
          <w:szCs w:val="20"/>
          <w:vertAlign w:val="subscript"/>
          <w:lang w:eastAsia="zh-CN"/>
        </w:rPr>
        <w:t>p,y</w:t>
      </w:r>
      <w:proofErr w:type="spellEnd"/>
      <w:r w:rsidRPr="00380A94">
        <w:rPr>
          <w:color w:val="auto"/>
          <w:sz w:val="20"/>
          <w:szCs w:val="20"/>
          <w:lang w:eastAsia="zh-CN"/>
        </w:rPr>
        <w:t>*</w:t>
      </w:r>
      <w:proofErr w:type="spellStart"/>
      <w:r w:rsidRPr="00380A94">
        <w:rPr>
          <w:color w:val="auto"/>
          <w:sz w:val="20"/>
          <w:szCs w:val="20"/>
          <w:lang w:eastAsia="zh-CN"/>
        </w:rPr>
        <w:t>DP</w:t>
      </w:r>
      <w:r w:rsidRPr="00380A94">
        <w:rPr>
          <w:color w:val="auto"/>
          <w:sz w:val="20"/>
          <w:szCs w:val="20"/>
          <w:vertAlign w:val="subscript"/>
          <w:lang w:eastAsia="zh-CN"/>
        </w:rPr>
        <w:t>p,y</w:t>
      </w:r>
      <w:proofErr w:type="spellEnd"/>
      <w:r w:rsidRPr="00380A94">
        <w:rPr>
          <w:color w:val="auto"/>
          <w:sz w:val="20"/>
          <w:szCs w:val="20"/>
          <w:lang w:eastAsia="zh-CN"/>
        </w:rPr>
        <w:t>*</w:t>
      </w:r>
      <w:proofErr w:type="spellStart"/>
      <w:r w:rsidRPr="00380A94">
        <w:rPr>
          <w:color w:val="auto"/>
          <w:sz w:val="20"/>
          <w:szCs w:val="20"/>
          <w:lang w:eastAsia="zh-CN"/>
        </w:rPr>
        <w:t>U</w:t>
      </w:r>
      <w:r w:rsidRPr="00380A94">
        <w:rPr>
          <w:color w:val="auto"/>
          <w:sz w:val="20"/>
          <w:szCs w:val="20"/>
          <w:vertAlign w:val="subscript"/>
          <w:lang w:eastAsia="zh-CN"/>
        </w:rPr>
        <w:t>p,y</w:t>
      </w:r>
      <w:proofErr w:type="spellEnd"/>
      <w:r w:rsidRPr="00380A94">
        <w:rPr>
          <w:color w:val="auto"/>
          <w:sz w:val="20"/>
          <w:szCs w:val="20"/>
          <w:lang w:eastAsia="zh-CN"/>
        </w:rPr>
        <w:t>*</w:t>
      </w:r>
      <w:proofErr w:type="spellStart"/>
      <w:r w:rsidRPr="00380A94">
        <w:rPr>
          <w:color w:val="auto"/>
          <w:sz w:val="20"/>
          <w:szCs w:val="20"/>
          <w:lang w:eastAsia="zh-CN"/>
        </w:rPr>
        <w:t>M</w:t>
      </w:r>
      <w:r w:rsidRPr="00380A94">
        <w:rPr>
          <w:color w:val="auto"/>
          <w:sz w:val="20"/>
          <w:szCs w:val="20"/>
          <w:vertAlign w:val="subscript"/>
          <w:lang w:eastAsia="zh-CN"/>
        </w:rPr>
        <w:t>q,y</w:t>
      </w:r>
      <w:proofErr w:type="spellEnd"/>
      <w:r w:rsidRPr="00380A94">
        <w:rPr>
          <w:color w:val="auto"/>
          <w:sz w:val="20"/>
          <w:szCs w:val="20"/>
          <w:lang w:eastAsia="zh-CN"/>
        </w:rPr>
        <w:t xml:space="preserve">                            (</w:t>
      </w:r>
      <w:r w:rsidR="00794BBE">
        <w:rPr>
          <w:color w:val="auto"/>
          <w:sz w:val="20"/>
          <w:szCs w:val="20"/>
          <w:lang w:eastAsia="zh-CN"/>
        </w:rPr>
        <w:t>9</w:t>
      </w:r>
      <w:r w:rsidRPr="00380A94">
        <w:rPr>
          <w:color w:val="auto"/>
          <w:sz w:val="20"/>
          <w:szCs w:val="20"/>
          <w:lang w:eastAsia="zh-CN"/>
        </w:rPr>
        <w:t>)</w:t>
      </w:r>
    </w:p>
    <w:p w14:paraId="2656372D" w14:textId="1D61D740" w:rsidR="000C419A" w:rsidRDefault="00794BBE" w:rsidP="000C419A">
      <w:pPr>
        <w:jc w:val="both"/>
        <w:rPr>
          <w:rFonts w:eastAsia="宋体"/>
          <w:color w:val="auto"/>
          <w:sz w:val="20"/>
          <w:szCs w:val="20"/>
          <w:lang w:eastAsia="zh-CN"/>
        </w:rPr>
      </w:pPr>
      <w:proofErr w:type="gramStart"/>
      <w:r>
        <w:rPr>
          <w:rFonts w:eastAsia="宋体"/>
          <w:color w:val="auto"/>
          <w:sz w:val="20"/>
          <w:szCs w:val="20"/>
          <w:lang w:eastAsia="zh-CN"/>
        </w:rPr>
        <w:t>Where</w:t>
      </w:r>
      <w:proofErr w:type="gramEnd"/>
      <w:r>
        <w:rPr>
          <w:rFonts w:eastAsia="宋体"/>
          <w:color w:val="auto"/>
          <w:sz w:val="20"/>
          <w:szCs w:val="20"/>
          <w:lang w:eastAsia="zh-CN"/>
        </w:rPr>
        <w:t xml:space="preserve">, </w:t>
      </w:r>
    </w:p>
    <w:tbl>
      <w:tblPr>
        <w:tblStyle w:val="afffff3"/>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6"/>
        <w:gridCol w:w="4988"/>
        <w:gridCol w:w="3260"/>
      </w:tblGrid>
      <w:tr w:rsidR="00794BBE" w:rsidRPr="00794BBE" w14:paraId="60973E47" w14:textId="77777777" w:rsidTr="006E3E86">
        <w:tc>
          <w:tcPr>
            <w:tcW w:w="1386" w:type="dxa"/>
          </w:tcPr>
          <w:p w14:paraId="48FE7AEF" w14:textId="77777777" w:rsidR="00794BBE" w:rsidRPr="00794BBE" w:rsidRDefault="00794BBE" w:rsidP="00145B2C">
            <w:pPr>
              <w:jc w:val="both"/>
              <w:rPr>
                <w:rFonts w:asciiTheme="minorHAnsi" w:hAnsiTheme="minorHAnsi"/>
                <w:b/>
                <w:color w:val="auto"/>
                <w:sz w:val="18"/>
                <w:szCs w:val="18"/>
                <w:lang w:eastAsia="zh-CN"/>
              </w:rPr>
            </w:pPr>
            <w:r w:rsidRPr="00794BBE">
              <w:rPr>
                <w:rFonts w:asciiTheme="minorHAnsi" w:hAnsiTheme="minorHAnsi"/>
                <w:b/>
                <w:color w:val="auto"/>
                <w:sz w:val="18"/>
                <w:szCs w:val="18"/>
                <w:lang w:eastAsia="zh-CN"/>
              </w:rPr>
              <w:t>Parameters</w:t>
            </w:r>
          </w:p>
        </w:tc>
        <w:tc>
          <w:tcPr>
            <w:tcW w:w="4988" w:type="dxa"/>
          </w:tcPr>
          <w:p w14:paraId="65BF07AD" w14:textId="77777777" w:rsidR="00794BBE" w:rsidRPr="00794BBE" w:rsidRDefault="00794BBE" w:rsidP="00145B2C">
            <w:pPr>
              <w:jc w:val="both"/>
              <w:rPr>
                <w:rFonts w:asciiTheme="minorHAnsi" w:hAnsiTheme="minorHAnsi"/>
                <w:b/>
                <w:color w:val="auto"/>
                <w:sz w:val="18"/>
                <w:szCs w:val="18"/>
                <w:lang w:eastAsia="zh-CN"/>
              </w:rPr>
            </w:pPr>
            <w:r w:rsidRPr="00794BBE">
              <w:rPr>
                <w:rFonts w:asciiTheme="minorHAnsi" w:hAnsiTheme="minorHAnsi"/>
                <w:b/>
                <w:color w:val="auto"/>
                <w:sz w:val="18"/>
                <w:szCs w:val="18"/>
                <w:lang w:eastAsia="zh-CN"/>
              </w:rPr>
              <w:t>Description</w:t>
            </w:r>
          </w:p>
        </w:tc>
        <w:tc>
          <w:tcPr>
            <w:tcW w:w="3260" w:type="dxa"/>
          </w:tcPr>
          <w:p w14:paraId="6C96646B" w14:textId="77777777" w:rsidR="00794BBE" w:rsidRPr="00794BBE" w:rsidRDefault="00794BBE" w:rsidP="00145B2C">
            <w:pPr>
              <w:jc w:val="both"/>
              <w:rPr>
                <w:rFonts w:asciiTheme="minorHAnsi" w:hAnsiTheme="minorHAnsi"/>
                <w:b/>
                <w:color w:val="auto"/>
                <w:sz w:val="18"/>
                <w:szCs w:val="18"/>
                <w:lang w:eastAsia="zh-CN"/>
              </w:rPr>
            </w:pPr>
            <w:r w:rsidRPr="00794BBE">
              <w:rPr>
                <w:rFonts w:asciiTheme="minorHAnsi" w:hAnsiTheme="minorHAnsi"/>
                <w:b/>
                <w:color w:val="auto"/>
                <w:sz w:val="18"/>
                <w:szCs w:val="18"/>
                <w:lang w:eastAsia="zh-CN"/>
              </w:rPr>
              <w:t>Source/Value</w:t>
            </w:r>
          </w:p>
        </w:tc>
      </w:tr>
      <w:tr w:rsidR="00794BBE" w:rsidRPr="00794BBE" w14:paraId="6F3A668A" w14:textId="77777777" w:rsidTr="006E3E86">
        <w:tc>
          <w:tcPr>
            <w:tcW w:w="1386" w:type="dxa"/>
          </w:tcPr>
          <w:p w14:paraId="4B93A90C" w14:textId="77777777" w:rsidR="00794BBE" w:rsidRPr="00794BBE" w:rsidRDefault="00794BBE" w:rsidP="00145B2C">
            <w:pPr>
              <w:jc w:val="both"/>
              <w:rPr>
                <w:rFonts w:asciiTheme="minorHAnsi" w:hAnsiTheme="minorHAnsi"/>
                <w:color w:val="auto"/>
                <w:sz w:val="18"/>
                <w:szCs w:val="18"/>
                <w:lang w:eastAsia="zh-CN"/>
              </w:rPr>
            </w:pPr>
            <w:proofErr w:type="spellStart"/>
            <w:proofErr w:type="gramStart"/>
            <w:r w:rsidRPr="00794BBE">
              <w:rPr>
                <w:rFonts w:asciiTheme="minorHAnsi" w:hAnsiTheme="minorHAnsi"/>
                <w:i/>
                <w:color w:val="auto"/>
                <w:sz w:val="18"/>
                <w:szCs w:val="18"/>
                <w:lang w:eastAsia="zh-CN"/>
              </w:rPr>
              <w:t>N</w:t>
            </w:r>
            <w:r w:rsidRPr="00794BBE">
              <w:rPr>
                <w:rFonts w:asciiTheme="minorHAnsi" w:hAnsiTheme="minorHAnsi"/>
                <w:i/>
                <w:color w:val="auto"/>
                <w:sz w:val="18"/>
                <w:szCs w:val="18"/>
                <w:vertAlign w:val="subscript"/>
                <w:lang w:eastAsia="zh-CN"/>
              </w:rPr>
              <w:t>p,y</w:t>
            </w:r>
            <w:proofErr w:type="spellEnd"/>
            <w:proofErr w:type="gramEnd"/>
          </w:p>
        </w:tc>
        <w:tc>
          <w:tcPr>
            <w:tcW w:w="4988" w:type="dxa"/>
          </w:tcPr>
          <w:p w14:paraId="7AC90F9E" w14:textId="77777777" w:rsidR="00794BBE" w:rsidRPr="00794BBE" w:rsidRDefault="00794BBE" w:rsidP="00145B2C">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 xml:space="preserve">Number of premises type </w:t>
            </w:r>
            <w:r w:rsidRPr="00794BBE">
              <w:rPr>
                <w:rFonts w:asciiTheme="minorHAnsi" w:hAnsiTheme="minorHAnsi"/>
                <w:i/>
                <w:iCs/>
                <w:color w:val="auto"/>
                <w:sz w:val="18"/>
                <w:szCs w:val="18"/>
                <w:lang w:eastAsia="zh-CN"/>
              </w:rPr>
              <w:t>p</w:t>
            </w:r>
            <w:r w:rsidRPr="00794BBE">
              <w:rPr>
                <w:rFonts w:asciiTheme="minorHAnsi" w:hAnsiTheme="minorHAnsi"/>
                <w:color w:val="auto"/>
                <w:sz w:val="18"/>
                <w:szCs w:val="18"/>
                <w:lang w:eastAsia="zh-CN"/>
              </w:rPr>
              <w:t xml:space="preserve"> with at least one project</w:t>
            </w:r>
            <w:r w:rsidRPr="00794BBE">
              <w:rPr>
                <w:rFonts w:asciiTheme="minorHAnsi" w:hAnsiTheme="minorHAnsi" w:hint="eastAsia"/>
                <w:color w:val="auto"/>
                <w:sz w:val="18"/>
                <w:szCs w:val="18"/>
                <w:lang w:eastAsia="zh-CN"/>
              </w:rPr>
              <w:t xml:space="preserve"> </w:t>
            </w:r>
            <w:r w:rsidRPr="00794BBE">
              <w:rPr>
                <w:rFonts w:asciiTheme="minorHAnsi" w:hAnsiTheme="minorHAnsi"/>
                <w:color w:val="auto"/>
                <w:sz w:val="18"/>
                <w:szCs w:val="18"/>
                <w:lang w:eastAsia="zh-CN"/>
              </w:rPr>
              <w:t xml:space="preserve">technology in year </w:t>
            </w:r>
            <w:r w:rsidRPr="00794BBE">
              <w:rPr>
                <w:rFonts w:asciiTheme="minorHAnsi" w:hAnsiTheme="minorHAnsi"/>
                <w:i/>
                <w:iCs/>
                <w:color w:val="auto"/>
                <w:sz w:val="18"/>
                <w:szCs w:val="18"/>
                <w:lang w:eastAsia="zh-CN"/>
              </w:rPr>
              <w:t>y</w:t>
            </w:r>
          </w:p>
        </w:tc>
        <w:tc>
          <w:tcPr>
            <w:tcW w:w="3260" w:type="dxa"/>
          </w:tcPr>
          <w:p w14:paraId="0E690D93" w14:textId="77777777" w:rsidR="00794BBE" w:rsidRPr="00794BBE" w:rsidRDefault="00794BBE" w:rsidP="00145B2C">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Sales database</w:t>
            </w:r>
          </w:p>
        </w:tc>
      </w:tr>
      <w:tr w:rsidR="00794BBE" w:rsidRPr="00794BBE" w14:paraId="5C76B0DB" w14:textId="77777777" w:rsidTr="006E3E86">
        <w:tc>
          <w:tcPr>
            <w:tcW w:w="1386" w:type="dxa"/>
          </w:tcPr>
          <w:p w14:paraId="2E7CA76E" w14:textId="77777777" w:rsidR="00794BBE" w:rsidRPr="00794BBE" w:rsidRDefault="00794BBE" w:rsidP="00145B2C">
            <w:pPr>
              <w:jc w:val="both"/>
              <w:rPr>
                <w:rFonts w:asciiTheme="minorHAnsi" w:hAnsiTheme="minorHAnsi"/>
                <w:i/>
                <w:color w:val="auto"/>
                <w:sz w:val="18"/>
                <w:szCs w:val="18"/>
                <w:lang w:eastAsia="zh-CN"/>
              </w:rPr>
            </w:pPr>
            <w:proofErr w:type="spellStart"/>
            <w:proofErr w:type="gramStart"/>
            <w:r w:rsidRPr="00794BBE">
              <w:rPr>
                <w:rFonts w:asciiTheme="minorHAnsi" w:hAnsiTheme="minorHAnsi"/>
                <w:i/>
                <w:color w:val="auto"/>
                <w:sz w:val="18"/>
                <w:szCs w:val="18"/>
                <w:lang w:eastAsia="zh-CN"/>
              </w:rPr>
              <w:t>HN</w:t>
            </w:r>
            <w:r w:rsidRPr="00794BBE">
              <w:rPr>
                <w:rFonts w:asciiTheme="minorHAnsi" w:hAnsiTheme="minorHAnsi"/>
                <w:i/>
                <w:color w:val="auto"/>
                <w:sz w:val="18"/>
                <w:szCs w:val="18"/>
                <w:vertAlign w:val="subscript"/>
                <w:lang w:eastAsia="zh-CN"/>
              </w:rPr>
              <w:t>p,y</w:t>
            </w:r>
            <w:proofErr w:type="spellEnd"/>
            <w:proofErr w:type="gramEnd"/>
          </w:p>
        </w:tc>
        <w:tc>
          <w:tcPr>
            <w:tcW w:w="4988" w:type="dxa"/>
          </w:tcPr>
          <w:p w14:paraId="7F3004FE" w14:textId="77777777" w:rsidR="00794BBE" w:rsidRPr="00794BBE" w:rsidRDefault="00794BBE" w:rsidP="00145B2C">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 xml:space="preserve">Number of individuals per premises type </w:t>
            </w:r>
            <w:proofErr w:type="spellStart"/>
            <w:r w:rsidRPr="00794BBE">
              <w:rPr>
                <w:rFonts w:asciiTheme="minorHAnsi" w:hAnsiTheme="minorHAnsi"/>
                <w:i/>
                <w:iCs/>
                <w:color w:val="auto"/>
                <w:sz w:val="18"/>
                <w:szCs w:val="18"/>
                <w:lang w:eastAsia="zh-CN"/>
              </w:rPr>
              <w:t xml:space="preserve">p </w:t>
            </w:r>
            <w:r w:rsidRPr="00794BBE">
              <w:rPr>
                <w:rFonts w:asciiTheme="minorHAnsi" w:hAnsiTheme="minorHAnsi"/>
                <w:color w:val="auto"/>
                <w:sz w:val="18"/>
                <w:szCs w:val="18"/>
                <w:lang w:eastAsia="zh-CN"/>
              </w:rPr>
              <w:t>in</w:t>
            </w:r>
            <w:proofErr w:type="spellEnd"/>
            <w:r w:rsidRPr="00794BBE">
              <w:rPr>
                <w:rFonts w:asciiTheme="minorHAnsi" w:hAnsiTheme="minorHAnsi"/>
                <w:color w:val="auto"/>
                <w:sz w:val="18"/>
                <w:szCs w:val="18"/>
                <w:lang w:eastAsia="zh-CN"/>
              </w:rPr>
              <w:t xml:space="preserve"> year </w:t>
            </w:r>
            <w:r w:rsidRPr="00794BBE">
              <w:rPr>
                <w:rFonts w:asciiTheme="minorHAnsi" w:hAnsiTheme="minorHAnsi"/>
                <w:i/>
                <w:iCs/>
                <w:color w:val="auto"/>
                <w:sz w:val="18"/>
                <w:szCs w:val="18"/>
                <w:lang w:eastAsia="zh-CN"/>
              </w:rPr>
              <w:t>y</w:t>
            </w:r>
          </w:p>
        </w:tc>
        <w:tc>
          <w:tcPr>
            <w:tcW w:w="3260" w:type="dxa"/>
          </w:tcPr>
          <w:p w14:paraId="703C82E6" w14:textId="5E493B48" w:rsidR="00794BBE" w:rsidRPr="00794BBE" w:rsidRDefault="00B765F9" w:rsidP="00145B2C">
            <w:pPr>
              <w:jc w:val="both"/>
              <w:rPr>
                <w:rFonts w:asciiTheme="minorHAnsi" w:hAnsiTheme="minorHAnsi"/>
                <w:color w:val="auto"/>
                <w:sz w:val="18"/>
                <w:szCs w:val="18"/>
                <w:lang w:eastAsia="zh-CN"/>
              </w:rPr>
            </w:pPr>
            <w:r w:rsidRPr="00380A94">
              <w:rPr>
                <w:rFonts w:asciiTheme="minorHAnsi" w:hAnsiTheme="minorHAnsi"/>
                <w:color w:val="auto"/>
                <w:sz w:val="18"/>
                <w:szCs w:val="18"/>
                <w:lang w:eastAsia="zh-CN"/>
              </w:rPr>
              <w:t xml:space="preserve">The actual value was determined based on project survey. </w:t>
            </w:r>
            <w:r>
              <w:rPr>
                <w:rFonts w:asciiTheme="minorHAnsi" w:hAnsiTheme="minorHAnsi"/>
                <w:color w:val="auto"/>
                <w:sz w:val="18"/>
                <w:szCs w:val="18"/>
                <w:lang w:eastAsia="zh-CN"/>
              </w:rPr>
              <w:t xml:space="preserve">After cross-checked, the </w:t>
            </w:r>
            <w:proofErr w:type="spellStart"/>
            <w:r>
              <w:rPr>
                <w:rFonts w:asciiTheme="minorHAnsi" w:hAnsiTheme="minorHAnsi"/>
                <w:color w:val="auto"/>
                <w:sz w:val="18"/>
                <w:szCs w:val="18"/>
                <w:lang w:eastAsia="zh-CN"/>
              </w:rPr>
              <w:t>value</w:t>
            </w:r>
            <w:r w:rsidRPr="00380A94">
              <w:rPr>
                <w:rFonts w:asciiTheme="minorHAnsi" w:hAnsiTheme="minorHAnsi"/>
                <w:color w:val="auto"/>
                <w:sz w:val="18"/>
                <w:szCs w:val="18"/>
                <w:lang w:eastAsia="zh-CN"/>
              </w:rPr>
              <w:t>t</w:t>
            </w:r>
            <w:proofErr w:type="spellEnd"/>
            <w:r w:rsidRPr="00380A94">
              <w:rPr>
                <w:rFonts w:asciiTheme="minorHAnsi" w:hAnsiTheme="minorHAnsi"/>
                <w:color w:val="auto"/>
                <w:sz w:val="18"/>
                <w:szCs w:val="18"/>
                <w:lang w:eastAsia="zh-CN"/>
              </w:rPr>
              <w:t xml:space="preserve"> of 3.9 </w:t>
            </w:r>
            <w:r>
              <w:rPr>
                <w:rFonts w:asciiTheme="minorHAnsi" w:hAnsiTheme="minorHAnsi"/>
                <w:color w:val="auto"/>
                <w:sz w:val="18"/>
                <w:szCs w:val="18"/>
                <w:lang w:eastAsia="zh-CN"/>
              </w:rPr>
              <w:t xml:space="preserve">number </w:t>
            </w:r>
            <w:r w:rsidRPr="00380A94">
              <w:rPr>
                <w:rFonts w:asciiTheme="minorHAnsi" w:hAnsiTheme="minorHAnsi"/>
                <w:color w:val="auto"/>
                <w:sz w:val="18"/>
                <w:szCs w:val="18"/>
                <w:lang w:eastAsia="zh-CN"/>
              </w:rPr>
              <w:t>was used.</w:t>
            </w:r>
          </w:p>
        </w:tc>
      </w:tr>
      <w:tr w:rsidR="00794BBE" w:rsidRPr="00794BBE" w14:paraId="5BC2B3DB" w14:textId="77777777" w:rsidTr="006E3E86">
        <w:tc>
          <w:tcPr>
            <w:tcW w:w="1386" w:type="dxa"/>
          </w:tcPr>
          <w:p w14:paraId="506BB2C6" w14:textId="77777777" w:rsidR="00794BBE" w:rsidRPr="00794BBE" w:rsidRDefault="00794BBE" w:rsidP="00145B2C">
            <w:pPr>
              <w:jc w:val="both"/>
              <w:rPr>
                <w:rFonts w:asciiTheme="minorHAnsi" w:hAnsiTheme="minorHAnsi"/>
                <w:i/>
                <w:color w:val="auto"/>
                <w:sz w:val="18"/>
                <w:szCs w:val="18"/>
                <w:lang w:eastAsia="zh-CN"/>
              </w:rPr>
            </w:pPr>
            <w:proofErr w:type="spellStart"/>
            <w:proofErr w:type="gramStart"/>
            <w:r w:rsidRPr="00794BBE">
              <w:rPr>
                <w:rFonts w:asciiTheme="minorHAnsi" w:hAnsiTheme="minorHAnsi" w:hint="eastAsia"/>
                <w:i/>
                <w:color w:val="auto"/>
                <w:sz w:val="18"/>
                <w:szCs w:val="18"/>
                <w:lang w:eastAsia="zh-CN"/>
              </w:rPr>
              <w:t>D</w:t>
            </w:r>
            <w:r w:rsidRPr="00794BBE">
              <w:rPr>
                <w:rFonts w:asciiTheme="minorHAnsi" w:hAnsiTheme="minorHAnsi"/>
                <w:i/>
                <w:color w:val="auto"/>
                <w:sz w:val="18"/>
                <w:szCs w:val="18"/>
                <w:lang w:eastAsia="zh-CN"/>
              </w:rPr>
              <w:t>P</w:t>
            </w:r>
            <w:r w:rsidRPr="00794BBE">
              <w:rPr>
                <w:rFonts w:asciiTheme="minorHAnsi" w:hAnsiTheme="minorHAnsi"/>
                <w:i/>
                <w:color w:val="auto"/>
                <w:sz w:val="18"/>
                <w:szCs w:val="18"/>
                <w:vertAlign w:val="subscript"/>
                <w:lang w:eastAsia="zh-CN"/>
              </w:rPr>
              <w:t>p,y</w:t>
            </w:r>
            <w:proofErr w:type="spellEnd"/>
            <w:proofErr w:type="gramEnd"/>
          </w:p>
        </w:tc>
        <w:tc>
          <w:tcPr>
            <w:tcW w:w="4988" w:type="dxa"/>
          </w:tcPr>
          <w:p w14:paraId="4EB64160" w14:textId="77777777" w:rsidR="00794BBE" w:rsidRPr="00794BBE" w:rsidRDefault="00794BBE" w:rsidP="00145B2C">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Days the project technology is present for end-users in</w:t>
            </w:r>
            <w:r w:rsidRPr="00794BBE">
              <w:rPr>
                <w:rFonts w:asciiTheme="minorHAnsi" w:hAnsiTheme="minorHAnsi" w:hint="eastAsia"/>
                <w:color w:val="auto"/>
                <w:sz w:val="18"/>
                <w:szCs w:val="18"/>
                <w:lang w:eastAsia="zh-CN"/>
              </w:rPr>
              <w:t xml:space="preserve"> </w:t>
            </w:r>
            <w:r w:rsidRPr="00794BBE">
              <w:rPr>
                <w:rFonts w:asciiTheme="minorHAnsi" w:hAnsiTheme="minorHAnsi"/>
                <w:color w:val="auto"/>
                <w:sz w:val="18"/>
                <w:szCs w:val="18"/>
                <w:lang w:eastAsia="zh-CN"/>
              </w:rPr>
              <w:t xml:space="preserve">the premises </w:t>
            </w:r>
            <w:proofErr w:type="spellStart"/>
            <w:r w:rsidRPr="00794BBE">
              <w:rPr>
                <w:rFonts w:asciiTheme="minorHAnsi" w:hAnsiTheme="minorHAnsi"/>
                <w:i/>
                <w:iCs/>
                <w:color w:val="auto"/>
                <w:sz w:val="18"/>
                <w:szCs w:val="18"/>
                <w:lang w:eastAsia="zh-CN"/>
              </w:rPr>
              <w:t>p</w:t>
            </w:r>
            <w:r w:rsidRPr="00794BBE">
              <w:rPr>
                <w:rFonts w:asciiTheme="minorHAnsi" w:hAnsiTheme="minorHAnsi"/>
                <w:color w:val="auto"/>
                <w:sz w:val="18"/>
                <w:szCs w:val="18"/>
                <w:lang w:eastAsia="zh-CN"/>
              </w:rPr>
              <w:t xml:space="preserve"> in</w:t>
            </w:r>
            <w:proofErr w:type="spellEnd"/>
            <w:r w:rsidRPr="00794BBE">
              <w:rPr>
                <w:rFonts w:asciiTheme="minorHAnsi" w:hAnsiTheme="minorHAnsi"/>
                <w:color w:val="auto"/>
                <w:sz w:val="18"/>
                <w:szCs w:val="18"/>
                <w:lang w:eastAsia="zh-CN"/>
              </w:rPr>
              <w:t xml:space="preserve"> year </w:t>
            </w:r>
            <w:r w:rsidRPr="00794BBE">
              <w:rPr>
                <w:rFonts w:asciiTheme="minorHAnsi" w:hAnsiTheme="minorHAnsi"/>
                <w:i/>
                <w:iCs/>
                <w:color w:val="auto"/>
                <w:sz w:val="18"/>
                <w:szCs w:val="18"/>
                <w:lang w:eastAsia="zh-CN"/>
              </w:rPr>
              <w:t>y</w:t>
            </w:r>
          </w:p>
        </w:tc>
        <w:tc>
          <w:tcPr>
            <w:tcW w:w="3260" w:type="dxa"/>
          </w:tcPr>
          <w:p w14:paraId="40F6EBD9" w14:textId="15601BE1" w:rsidR="00794BBE" w:rsidRPr="00794BBE" w:rsidRDefault="00794BBE" w:rsidP="00145B2C">
            <w:pPr>
              <w:jc w:val="both"/>
              <w:rPr>
                <w:rFonts w:asciiTheme="minorHAnsi" w:hAnsiTheme="minorHAnsi"/>
                <w:color w:val="auto"/>
                <w:sz w:val="18"/>
                <w:szCs w:val="18"/>
                <w:lang w:eastAsia="zh-CN"/>
              </w:rPr>
            </w:pPr>
            <w:r>
              <w:rPr>
                <w:rFonts w:asciiTheme="minorHAnsi" w:hAnsiTheme="minorHAnsi"/>
                <w:color w:val="auto"/>
                <w:sz w:val="18"/>
                <w:szCs w:val="18"/>
                <w:lang w:eastAsia="zh-CN"/>
              </w:rPr>
              <w:t>The value of this parameter please refer to Table 4 above.</w:t>
            </w:r>
          </w:p>
        </w:tc>
      </w:tr>
      <w:tr w:rsidR="00794BBE" w:rsidRPr="00794BBE" w14:paraId="2BD326C8" w14:textId="77777777" w:rsidTr="006E3E86">
        <w:tc>
          <w:tcPr>
            <w:tcW w:w="1386" w:type="dxa"/>
          </w:tcPr>
          <w:p w14:paraId="577AB219" w14:textId="77777777" w:rsidR="00794BBE" w:rsidRPr="00794BBE" w:rsidRDefault="00794BBE" w:rsidP="00145B2C">
            <w:pPr>
              <w:jc w:val="both"/>
              <w:rPr>
                <w:rFonts w:asciiTheme="minorHAnsi" w:hAnsiTheme="minorHAnsi"/>
                <w:i/>
                <w:color w:val="auto"/>
                <w:sz w:val="18"/>
                <w:szCs w:val="18"/>
                <w:lang w:eastAsia="zh-CN"/>
              </w:rPr>
            </w:pPr>
            <w:proofErr w:type="spellStart"/>
            <w:proofErr w:type="gramStart"/>
            <w:r w:rsidRPr="00794BBE">
              <w:rPr>
                <w:rFonts w:asciiTheme="minorHAnsi" w:hAnsiTheme="minorHAnsi"/>
                <w:i/>
                <w:color w:val="auto"/>
                <w:sz w:val="18"/>
                <w:szCs w:val="18"/>
                <w:lang w:eastAsia="zh-CN"/>
              </w:rPr>
              <w:t>U</w:t>
            </w:r>
            <w:r w:rsidRPr="00794BBE">
              <w:rPr>
                <w:rFonts w:asciiTheme="minorHAnsi" w:hAnsiTheme="minorHAnsi"/>
                <w:i/>
                <w:color w:val="auto"/>
                <w:sz w:val="18"/>
                <w:szCs w:val="18"/>
                <w:vertAlign w:val="subscript"/>
                <w:lang w:eastAsia="zh-CN"/>
              </w:rPr>
              <w:t>p,y</w:t>
            </w:r>
            <w:proofErr w:type="spellEnd"/>
            <w:proofErr w:type="gramEnd"/>
          </w:p>
        </w:tc>
        <w:tc>
          <w:tcPr>
            <w:tcW w:w="4988" w:type="dxa"/>
          </w:tcPr>
          <w:p w14:paraId="190F453F" w14:textId="77777777" w:rsidR="00794BBE" w:rsidRPr="00794BBE" w:rsidRDefault="00794BBE" w:rsidP="00145B2C">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Usage rate of the project technology by premises type</w:t>
            </w:r>
            <w:r w:rsidRPr="00794BBE">
              <w:rPr>
                <w:rFonts w:asciiTheme="minorHAnsi" w:hAnsiTheme="minorHAnsi" w:hint="eastAsia"/>
                <w:color w:val="auto"/>
                <w:sz w:val="18"/>
                <w:szCs w:val="18"/>
                <w:lang w:eastAsia="zh-CN"/>
              </w:rPr>
              <w:t xml:space="preserve"> </w:t>
            </w:r>
            <w:r w:rsidRPr="00794BBE">
              <w:rPr>
                <w:rFonts w:asciiTheme="minorHAnsi" w:hAnsiTheme="minorHAnsi"/>
                <w:i/>
                <w:iCs/>
                <w:color w:val="auto"/>
                <w:sz w:val="18"/>
                <w:szCs w:val="18"/>
                <w:lang w:eastAsia="zh-CN"/>
              </w:rPr>
              <w:t>p</w:t>
            </w:r>
            <w:r w:rsidRPr="00794BBE">
              <w:rPr>
                <w:rFonts w:asciiTheme="minorHAnsi" w:hAnsiTheme="minorHAnsi"/>
                <w:color w:val="auto"/>
                <w:sz w:val="18"/>
                <w:szCs w:val="18"/>
                <w:lang w:eastAsia="zh-CN"/>
              </w:rPr>
              <w:t xml:space="preserve"> during year </w:t>
            </w:r>
            <w:r w:rsidRPr="00794BBE">
              <w:rPr>
                <w:rFonts w:asciiTheme="minorHAnsi" w:hAnsiTheme="minorHAnsi"/>
                <w:i/>
                <w:iCs/>
                <w:color w:val="auto"/>
                <w:sz w:val="18"/>
                <w:szCs w:val="18"/>
                <w:lang w:eastAsia="zh-CN"/>
              </w:rPr>
              <w:t>y</w:t>
            </w:r>
            <w:r w:rsidRPr="00794BBE">
              <w:rPr>
                <w:rFonts w:asciiTheme="minorHAnsi" w:hAnsiTheme="minorHAnsi"/>
                <w:color w:val="auto"/>
                <w:sz w:val="18"/>
                <w:szCs w:val="18"/>
                <w:lang w:eastAsia="zh-CN"/>
              </w:rPr>
              <w:t>.</w:t>
            </w:r>
          </w:p>
        </w:tc>
        <w:tc>
          <w:tcPr>
            <w:tcW w:w="3260" w:type="dxa"/>
          </w:tcPr>
          <w:p w14:paraId="79E04565" w14:textId="6E89C484" w:rsidR="00794BBE" w:rsidRPr="00794BBE" w:rsidRDefault="00717031" w:rsidP="00145B2C">
            <w:pPr>
              <w:jc w:val="both"/>
              <w:rPr>
                <w:rFonts w:asciiTheme="minorHAnsi" w:hAnsiTheme="minorHAnsi"/>
                <w:color w:val="auto"/>
                <w:sz w:val="18"/>
                <w:szCs w:val="18"/>
                <w:lang w:eastAsia="zh-CN"/>
              </w:rPr>
            </w:pPr>
            <w:r w:rsidRPr="00380A94">
              <w:rPr>
                <w:rFonts w:asciiTheme="minorHAnsi" w:hAnsiTheme="minorHAnsi"/>
                <w:color w:val="auto"/>
                <w:sz w:val="18"/>
                <w:szCs w:val="18"/>
                <w:lang w:eastAsia="zh-CN"/>
              </w:rPr>
              <w:t>Usage rate survey. 89/100=89% is applied in</w:t>
            </w:r>
            <w:r>
              <w:rPr>
                <w:rFonts w:asciiTheme="minorHAnsi" w:hAnsiTheme="minorHAnsi"/>
                <w:color w:val="auto"/>
                <w:sz w:val="18"/>
                <w:szCs w:val="18"/>
                <w:lang w:eastAsia="zh-CN"/>
              </w:rPr>
              <w:t xml:space="preserve"> ER calculations claimed in 2021</w:t>
            </w:r>
            <w:r w:rsidRPr="00380A94">
              <w:rPr>
                <w:rFonts w:asciiTheme="minorHAnsi" w:hAnsiTheme="minorHAnsi"/>
                <w:color w:val="auto"/>
                <w:sz w:val="18"/>
                <w:szCs w:val="18"/>
                <w:lang w:eastAsia="zh-CN"/>
              </w:rPr>
              <w:t>.</w:t>
            </w:r>
            <w:r>
              <w:rPr>
                <w:rFonts w:asciiTheme="minorHAnsi" w:hAnsiTheme="minorHAnsi"/>
                <w:color w:val="auto"/>
                <w:sz w:val="18"/>
                <w:szCs w:val="18"/>
                <w:lang w:eastAsia="zh-CN"/>
              </w:rPr>
              <w:t xml:space="preserve"> 88/100=88% </w:t>
            </w:r>
            <w:r w:rsidRPr="00380A94">
              <w:rPr>
                <w:rFonts w:asciiTheme="minorHAnsi" w:hAnsiTheme="minorHAnsi"/>
                <w:color w:val="auto"/>
                <w:sz w:val="18"/>
                <w:szCs w:val="18"/>
                <w:lang w:eastAsia="zh-CN"/>
              </w:rPr>
              <w:t>is applied in</w:t>
            </w:r>
            <w:r>
              <w:rPr>
                <w:rFonts w:asciiTheme="minorHAnsi" w:hAnsiTheme="minorHAnsi"/>
                <w:color w:val="auto"/>
                <w:sz w:val="18"/>
                <w:szCs w:val="18"/>
                <w:lang w:eastAsia="zh-CN"/>
              </w:rPr>
              <w:t xml:space="preserve"> ER calculations claimed in 2022</w:t>
            </w:r>
          </w:p>
        </w:tc>
      </w:tr>
      <w:tr w:rsidR="00794BBE" w:rsidRPr="00794BBE" w14:paraId="40CF9628" w14:textId="77777777" w:rsidTr="006E3E86">
        <w:tc>
          <w:tcPr>
            <w:tcW w:w="1386" w:type="dxa"/>
          </w:tcPr>
          <w:p w14:paraId="5E83A07E" w14:textId="77777777" w:rsidR="00794BBE" w:rsidRPr="00794BBE" w:rsidRDefault="00794BBE" w:rsidP="00145B2C">
            <w:pPr>
              <w:jc w:val="both"/>
              <w:rPr>
                <w:rFonts w:asciiTheme="minorHAnsi" w:hAnsiTheme="minorHAnsi"/>
                <w:i/>
                <w:color w:val="auto"/>
                <w:sz w:val="18"/>
                <w:szCs w:val="18"/>
                <w:lang w:eastAsia="zh-CN"/>
              </w:rPr>
            </w:pPr>
            <w:proofErr w:type="spellStart"/>
            <w:proofErr w:type="gramStart"/>
            <w:r w:rsidRPr="00794BBE">
              <w:rPr>
                <w:rFonts w:asciiTheme="minorHAnsi" w:hAnsiTheme="minorHAnsi"/>
                <w:i/>
                <w:color w:val="auto"/>
                <w:sz w:val="18"/>
                <w:szCs w:val="18"/>
                <w:lang w:eastAsia="zh-CN"/>
              </w:rPr>
              <w:t>M</w:t>
            </w:r>
            <w:r w:rsidRPr="00794BBE">
              <w:rPr>
                <w:rFonts w:asciiTheme="minorHAnsi" w:hAnsiTheme="minorHAnsi"/>
                <w:i/>
                <w:color w:val="auto"/>
                <w:sz w:val="18"/>
                <w:szCs w:val="18"/>
                <w:vertAlign w:val="subscript"/>
                <w:lang w:eastAsia="zh-CN"/>
              </w:rPr>
              <w:t>q,y</w:t>
            </w:r>
            <w:proofErr w:type="spellEnd"/>
            <w:proofErr w:type="gramEnd"/>
          </w:p>
        </w:tc>
        <w:tc>
          <w:tcPr>
            <w:tcW w:w="4988" w:type="dxa"/>
          </w:tcPr>
          <w:p w14:paraId="7AB0F9CE" w14:textId="77777777" w:rsidR="00794BBE" w:rsidRPr="00794BBE" w:rsidRDefault="00794BBE" w:rsidP="00145B2C">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Ongoing water quality indicated as the fraction of the samples that</w:t>
            </w:r>
            <w:r w:rsidRPr="00794BBE">
              <w:rPr>
                <w:rFonts w:asciiTheme="minorHAnsi" w:hAnsiTheme="minorHAnsi" w:hint="eastAsia"/>
                <w:color w:val="auto"/>
                <w:sz w:val="18"/>
                <w:szCs w:val="18"/>
                <w:lang w:eastAsia="zh-CN"/>
              </w:rPr>
              <w:t xml:space="preserve"> </w:t>
            </w:r>
            <w:r w:rsidRPr="00794BBE">
              <w:rPr>
                <w:rFonts w:asciiTheme="minorHAnsi" w:hAnsiTheme="minorHAnsi"/>
                <w:color w:val="auto"/>
                <w:sz w:val="18"/>
                <w:szCs w:val="18"/>
                <w:lang w:eastAsia="zh-CN"/>
              </w:rPr>
              <w:t>pass microbial quality standard requirements specified in relevant</w:t>
            </w:r>
            <w:r w:rsidRPr="00794BBE">
              <w:rPr>
                <w:rFonts w:asciiTheme="minorHAnsi" w:hAnsiTheme="minorHAnsi" w:hint="eastAsia"/>
                <w:color w:val="auto"/>
                <w:sz w:val="18"/>
                <w:szCs w:val="18"/>
                <w:lang w:eastAsia="zh-CN"/>
              </w:rPr>
              <w:t xml:space="preserve"> </w:t>
            </w:r>
            <w:r w:rsidRPr="00794BBE">
              <w:rPr>
                <w:rFonts w:asciiTheme="minorHAnsi" w:hAnsiTheme="minorHAnsi"/>
                <w:color w:val="auto"/>
                <w:sz w:val="18"/>
                <w:szCs w:val="18"/>
                <w:lang w:eastAsia="zh-CN"/>
              </w:rPr>
              <w:t>microbial quality standard for drinking water of Kenya.</w:t>
            </w:r>
          </w:p>
        </w:tc>
        <w:tc>
          <w:tcPr>
            <w:tcW w:w="3260" w:type="dxa"/>
          </w:tcPr>
          <w:p w14:paraId="726C5396" w14:textId="0B2E6348" w:rsidR="00794BBE" w:rsidRPr="00794BBE" w:rsidRDefault="00794BBE" w:rsidP="00145B2C">
            <w:pPr>
              <w:jc w:val="both"/>
              <w:rPr>
                <w:rFonts w:asciiTheme="minorHAnsi" w:hAnsiTheme="minorHAnsi"/>
                <w:color w:val="auto"/>
                <w:sz w:val="18"/>
                <w:szCs w:val="18"/>
                <w:lang w:eastAsia="zh-CN"/>
              </w:rPr>
            </w:pPr>
            <w:proofErr w:type="spellStart"/>
            <w:proofErr w:type="gramStart"/>
            <w:r w:rsidRPr="00794BBE">
              <w:rPr>
                <w:rFonts w:asciiTheme="minorHAnsi" w:hAnsiTheme="minorHAnsi"/>
                <w:i/>
                <w:color w:val="auto"/>
                <w:sz w:val="18"/>
                <w:szCs w:val="18"/>
                <w:lang w:eastAsia="zh-CN"/>
              </w:rPr>
              <w:t>M</w:t>
            </w:r>
            <w:r w:rsidRPr="00794BBE">
              <w:rPr>
                <w:rFonts w:asciiTheme="minorHAnsi" w:hAnsiTheme="minorHAnsi"/>
                <w:i/>
                <w:color w:val="auto"/>
                <w:sz w:val="18"/>
                <w:szCs w:val="18"/>
                <w:vertAlign w:val="subscript"/>
                <w:lang w:eastAsia="zh-CN"/>
              </w:rPr>
              <w:t>q,y</w:t>
            </w:r>
            <w:proofErr w:type="spellEnd"/>
            <w:proofErr w:type="gramEnd"/>
            <w:r w:rsidRPr="00794BBE">
              <w:rPr>
                <w:rFonts w:asciiTheme="minorHAnsi" w:hAnsiTheme="minorHAnsi"/>
                <w:color w:val="auto"/>
                <w:sz w:val="18"/>
                <w:szCs w:val="18"/>
                <w:lang w:eastAsia="zh-CN"/>
              </w:rPr>
              <w:t>=100% based on Water quality test</w:t>
            </w:r>
            <w:r w:rsidR="00717031">
              <w:rPr>
                <w:rFonts w:asciiTheme="minorHAnsi" w:hAnsiTheme="minorHAnsi"/>
                <w:color w:val="auto"/>
                <w:sz w:val="18"/>
                <w:szCs w:val="18"/>
                <w:lang w:eastAsia="zh-CN"/>
              </w:rPr>
              <w:t xml:space="preserve"> conducted on 2021 and 2022</w:t>
            </w:r>
          </w:p>
        </w:tc>
      </w:tr>
    </w:tbl>
    <w:p w14:paraId="4D8B6F04" w14:textId="77777777" w:rsidR="00794BBE" w:rsidRPr="00794BBE" w:rsidRDefault="00794BBE" w:rsidP="000C419A">
      <w:pPr>
        <w:jc w:val="both"/>
        <w:rPr>
          <w:rFonts w:eastAsia="宋体"/>
          <w:color w:val="auto"/>
          <w:sz w:val="20"/>
          <w:szCs w:val="20"/>
          <w:lang w:eastAsia="zh-CN"/>
        </w:rPr>
      </w:pPr>
    </w:p>
    <w:p w14:paraId="037EE992" w14:textId="612D33C6" w:rsidR="000C419A" w:rsidRDefault="006E3E86" w:rsidP="000C419A">
      <w:pPr>
        <w:jc w:val="both"/>
        <w:rPr>
          <w:color w:val="auto"/>
          <w:sz w:val="20"/>
          <w:szCs w:val="20"/>
          <w:lang w:eastAsia="zh-CN"/>
        </w:rPr>
      </w:pPr>
      <w:r w:rsidRPr="006E3E86">
        <w:rPr>
          <w:color w:val="auto"/>
          <w:sz w:val="20"/>
          <w:szCs w:val="20"/>
          <w:lang w:eastAsia="zh-CN"/>
        </w:rPr>
        <w:t>The calculation results are shown in the table below</w:t>
      </w:r>
      <w:r>
        <w:rPr>
          <w:color w:val="auto"/>
          <w:sz w:val="20"/>
          <w:szCs w:val="20"/>
          <w:lang w:eastAsia="zh-CN"/>
        </w:rPr>
        <w:t>:</w:t>
      </w:r>
    </w:p>
    <w:p w14:paraId="1E28219A" w14:textId="6806BCA2" w:rsidR="006E3E86" w:rsidRDefault="006E3E86" w:rsidP="006E3E86">
      <w:pPr>
        <w:jc w:val="center"/>
        <w:rPr>
          <w:rFonts w:eastAsia="等线"/>
          <w:b/>
          <w:bCs/>
          <w:color w:val="auto"/>
          <w:sz w:val="18"/>
          <w:szCs w:val="18"/>
          <w:lang w:eastAsia="zh-CN"/>
        </w:rPr>
      </w:pPr>
      <w:r w:rsidRPr="00B058B3">
        <w:rPr>
          <w:rFonts w:eastAsia="等线"/>
          <w:b/>
          <w:bCs/>
          <w:color w:val="auto"/>
          <w:sz w:val="18"/>
          <w:szCs w:val="18"/>
          <w:lang w:eastAsia="zh-CN"/>
        </w:rPr>
        <w:t xml:space="preserve">Table </w:t>
      </w:r>
      <w:r>
        <w:rPr>
          <w:rFonts w:eastAsia="等线"/>
          <w:b/>
          <w:bCs/>
          <w:color w:val="auto"/>
          <w:sz w:val="18"/>
          <w:szCs w:val="18"/>
          <w:lang w:eastAsia="zh-CN"/>
        </w:rPr>
        <w:t>6</w:t>
      </w:r>
      <w:r w:rsidRPr="00B058B3">
        <w:rPr>
          <w:rFonts w:eastAsia="等线"/>
          <w:b/>
          <w:bCs/>
          <w:color w:val="auto"/>
          <w:sz w:val="18"/>
          <w:szCs w:val="18"/>
          <w:lang w:eastAsia="zh-CN"/>
        </w:rPr>
        <w:t xml:space="preserve"> </w:t>
      </w:r>
      <w:r w:rsidRPr="006E3E86">
        <w:rPr>
          <w:rFonts w:eastAsia="等线"/>
          <w:b/>
          <w:bCs/>
          <w:color w:val="auto"/>
          <w:sz w:val="18"/>
          <w:szCs w:val="18"/>
          <w:lang w:eastAsia="zh-CN"/>
        </w:rPr>
        <w:t>Project outcome of SDG6</w:t>
      </w:r>
    </w:p>
    <w:tbl>
      <w:tblPr>
        <w:tblW w:w="50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5"/>
        <w:gridCol w:w="2979"/>
        <w:gridCol w:w="1844"/>
        <w:gridCol w:w="2335"/>
      </w:tblGrid>
      <w:tr w:rsidR="00694468" w:rsidRPr="00101FE1" w14:paraId="32AA7025" w14:textId="227DE5CD" w:rsidTr="0032311F">
        <w:trPr>
          <w:trHeight w:val="371"/>
          <w:jc w:val="center"/>
        </w:trPr>
        <w:tc>
          <w:tcPr>
            <w:tcW w:w="1311" w:type="pct"/>
            <w:vMerge w:val="restart"/>
            <w:shd w:val="clear" w:color="auto" w:fill="auto"/>
            <w:vAlign w:val="center"/>
          </w:tcPr>
          <w:p w14:paraId="43D2EF82" w14:textId="77777777" w:rsidR="00102F94" w:rsidRPr="00101FE1" w:rsidRDefault="00102F94" w:rsidP="00102F94">
            <w:pPr>
              <w:adjustRightInd w:val="0"/>
              <w:snapToGrid w:val="0"/>
              <w:spacing w:after="0"/>
              <w:contextualSpacing w:val="0"/>
              <w:jc w:val="center"/>
              <w:rPr>
                <w:rFonts w:asciiTheme="minorHAnsi" w:hAnsiTheme="minorHAnsi" w:cs="宋体"/>
                <w:b/>
                <w:bCs/>
                <w:color w:val="auto"/>
                <w:sz w:val="18"/>
                <w:szCs w:val="18"/>
                <w:lang w:eastAsia="zh-CN"/>
              </w:rPr>
            </w:pPr>
            <w:r w:rsidRPr="00101FE1">
              <w:rPr>
                <w:rFonts w:asciiTheme="minorHAnsi" w:hAnsiTheme="minorHAnsi"/>
                <w:b/>
                <w:bCs/>
                <w:color w:val="auto"/>
                <w:sz w:val="18"/>
                <w:szCs w:val="18"/>
                <w:lang w:eastAsia="zh-CN"/>
              </w:rPr>
              <w:lastRenderedPageBreak/>
              <w:t>Date</w:t>
            </w:r>
          </w:p>
        </w:tc>
        <w:tc>
          <w:tcPr>
            <w:tcW w:w="1535" w:type="pct"/>
            <w:shd w:val="clear" w:color="auto" w:fill="auto"/>
            <w:vAlign w:val="center"/>
          </w:tcPr>
          <w:p w14:paraId="0E3B1F74" w14:textId="77777777" w:rsidR="00102F94" w:rsidRPr="00101FE1" w:rsidRDefault="00102F94" w:rsidP="00102F94">
            <w:pPr>
              <w:adjustRightInd w:val="0"/>
              <w:snapToGrid w:val="0"/>
              <w:spacing w:after="0"/>
              <w:contextualSpacing w:val="0"/>
              <w:jc w:val="center"/>
              <w:rPr>
                <w:rFonts w:asciiTheme="minorHAnsi" w:hAnsiTheme="minorHAnsi"/>
                <w:b/>
                <w:bCs/>
                <w:color w:val="auto"/>
                <w:sz w:val="18"/>
                <w:szCs w:val="18"/>
                <w:lang w:eastAsia="zh-CN"/>
              </w:rPr>
            </w:pPr>
            <w:r w:rsidRPr="00101FE1">
              <w:rPr>
                <w:rFonts w:asciiTheme="minorHAnsi" w:hAnsiTheme="minorHAnsi"/>
                <w:b/>
                <w:bCs/>
                <w:color w:val="auto"/>
                <w:sz w:val="18"/>
                <w:szCs w:val="18"/>
                <w:lang w:eastAsia="zh-CN"/>
              </w:rPr>
              <w:t>Number of premises type p with at least one project technology</w:t>
            </w:r>
          </w:p>
        </w:tc>
        <w:tc>
          <w:tcPr>
            <w:tcW w:w="950" w:type="pct"/>
            <w:vAlign w:val="center"/>
          </w:tcPr>
          <w:p w14:paraId="77A50637" w14:textId="0E7F256C" w:rsidR="00102F94" w:rsidRPr="00101FE1" w:rsidRDefault="00102F94" w:rsidP="00102F94">
            <w:pPr>
              <w:adjustRightInd w:val="0"/>
              <w:snapToGrid w:val="0"/>
              <w:spacing w:after="0"/>
              <w:contextualSpacing w:val="0"/>
              <w:jc w:val="center"/>
              <w:rPr>
                <w:rFonts w:asciiTheme="minorHAnsi" w:hAnsiTheme="minorHAnsi"/>
                <w:b/>
                <w:bCs/>
                <w:color w:val="auto"/>
                <w:sz w:val="18"/>
                <w:szCs w:val="18"/>
                <w:lang w:eastAsia="zh-CN"/>
              </w:rPr>
            </w:pPr>
            <w:r w:rsidRPr="00C33198">
              <w:rPr>
                <w:rFonts w:asciiTheme="minorHAnsi" w:hAnsiTheme="minorHAnsi"/>
                <w:b/>
                <w:bCs/>
                <w:color w:val="auto"/>
                <w:sz w:val="18"/>
                <w:szCs w:val="18"/>
                <w:lang w:eastAsia="zh-CN"/>
              </w:rPr>
              <w:t>Number of individuals per premises type</w:t>
            </w:r>
          </w:p>
        </w:tc>
        <w:tc>
          <w:tcPr>
            <w:tcW w:w="1203" w:type="pct"/>
            <w:vAlign w:val="center"/>
          </w:tcPr>
          <w:p w14:paraId="4F09D9C8" w14:textId="4AB971A4" w:rsidR="00102F94" w:rsidRPr="00101FE1" w:rsidRDefault="00102F94" w:rsidP="00102F94">
            <w:pPr>
              <w:adjustRightInd w:val="0"/>
              <w:snapToGrid w:val="0"/>
              <w:spacing w:after="0"/>
              <w:contextualSpacing w:val="0"/>
              <w:jc w:val="center"/>
              <w:rPr>
                <w:rFonts w:asciiTheme="minorHAnsi" w:hAnsiTheme="minorHAnsi"/>
                <w:b/>
                <w:bCs/>
                <w:color w:val="auto"/>
                <w:sz w:val="18"/>
                <w:szCs w:val="18"/>
                <w:lang w:eastAsia="zh-CN"/>
              </w:rPr>
            </w:pPr>
            <w:r w:rsidRPr="00C33198">
              <w:rPr>
                <w:rFonts w:asciiTheme="minorHAnsi" w:hAnsiTheme="minorHAnsi"/>
                <w:b/>
                <w:bCs/>
                <w:color w:val="auto"/>
                <w:sz w:val="18"/>
                <w:szCs w:val="18"/>
                <w:lang w:eastAsia="zh-CN"/>
              </w:rPr>
              <w:t>Usage rate of the project technology by premises</w:t>
            </w:r>
          </w:p>
        </w:tc>
      </w:tr>
      <w:tr w:rsidR="00694468" w:rsidRPr="00101FE1" w14:paraId="4421A3BA" w14:textId="5332295B" w:rsidTr="0032311F">
        <w:trPr>
          <w:trHeight w:val="255"/>
          <w:jc w:val="center"/>
        </w:trPr>
        <w:tc>
          <w:tcPr>
            <w:tcW w:w="1311" w:type="pct"/>
            <w:vMerge/>
            <w:vAlign w:val="center"/>
          </w:tcPr>
          <w:p w14:paraId="4F9D07A5" w14:textId="77777777" w:rsidR="00102F94" w:rsidRPr="00101FE1" w:rsidRDefault="00102F94" w:rsidP="00102F94">
            <w:pPr>
              <w:adjustRightInd w:val="0"/>
              <w:snapToGrid w:val="0"/>
              <w:spacing w:after="0"/>
              <w:contextualSpacing w:val="0"/>
              <w:jc w:val="center"/>
              <w:rPr>
                <w:rFonts w:asciiTheme="minorHAnsi" w:hAnsiTheme="minorHAnsi" w:cs="宋体"/>
                <w:b/>
                <w:bCs/>
                <w:color w:val="auto"/>
                <w:sz w:val="18"/>
                <w:szCs w:val="18"/>
              </w:rPr>
            </w:pPr>
          </w:p>
        </w:tc>
        <w:tc>
          <w:tcPr>
            <w:tcW w:w="1535" w:type="pct"/>
            <w:shd w:val="clear" w:color="auto" w:fill="auto"/>
            <w:vAlign w:val="center"/>
          </w:tcPr>
          <w:p w14:paraId="563B2B5E" w14:textId="77777777" w:rsidR="00102F94" w:rsidRPr="00101FE1" w:rsidRDefault="00102F94" w:rsidP="00102F94">
            <w:pPr>
              <w:adjustRightInd w:val="0"/>
              <w:snapToGrid w:val="0"/>
              <w:spacing w:after="0"/>
              <w:contextualSpacing w:val="0"/>
              <w:jc w:val="center"/>
              <w:rPr>
                <w:rFonts w:asciiTheme="minorHAnsi" w:hAnsiTheme="minorHAnsi"/>
                <w:i/>
                <w:iCs/>
                <w:color w:val="auto"/>
                <w:sz w:val="18"/>
                <w:szCs w:val="18"/>
              </w:rPr>
            </w:pPr>
            <w:proofErr w:type="spellStart"/>
            <w:proofErr w:type="gramStart"/>
            <w:r w:rsidRPr="00101FE1">
              <w:rPr>
                <w:rFonts w:asciiTheme="minorHAnsi" w:hAnsiTheme="minorHAnsi"/>
                <w:b/>
                <w:bCs/>
                <w:color w:val="auto"/>
                <w:sz w:val="18"/>
                <w:szCs w:val="18"/>
                <w:lang w:eastAsia="zh-CN"/>
              </w:rPr>
              <w:t>N</w:t>
            </w:r>
            <w:r w:rsidRPr="00101FE1">
              <w:rPr>
                <w:rFonts w:asciiTheme="minorHAnsi" w:hAnsiTheme="minorHAnsi"/>
                <w:b/>
                <w:bCs/>
                <w:color w:val="auto"/>
                <w:sz w:val="18"/>
                <w:szCs w:val="18"/>
                <w:vertAlign w:val="subscript"/>
                <w:lang w:eastAsia="zh-CN"/>
              </w:rPr>
              <w:t>p,y</w:t>
            </w:r>
            <w:proofErr w:type="spellEnd"/>
            <w:proofErr w:type="gramEnd"/>
            <w:r w:rsidRPr="00101FE1">
              <w:rPr>
                <w:rFonts w:asciiTheme="minorHAnsi" w:hAnsiTheme="minorHAnsi"/>
                <w:b/>
                <w:bCs/>
                <w:color w:val="auto"/>
                <w:sz w:val="18"/>
                <w:szCs w:val="18"/>
                <w:lang w:eastAsia="zh-CN"/>
              </w:rPr>
              <w:t xml:space="preserve"> (number)</w:t>
            </w:r>
          </w:p>
        </w:tc>
        <w:tc>
          <w:tcPr>
            <w:tcW w:w="950" w:type="pct"/>
            <w:vAlign w:val="center"/>
          </w:tcPr>
          <w:p w14:paraId="54EBA7B1" w14:textId="3ECB54E9" w:rsidR="00102F94" w:rsidRPr="00101FE1" w:rsidRDefault="00102F94" w:rsidP="00102F94">
            <w:pPr>
              <w:adjustRightInd w:val="0"/>
              <w:snapToGrid w:val="0"/>
              <w:spacing w:after="0"/>
              <w:contextualSpacing w:val="0"/>
              <w:jc w:val="center"/>
              <w:rPr>
                <w:rFonts w:asciiTheme="minorHAnsi" w:hAnsiTheme="minorHAnsi"/>
                <w:b/>
                <w:bCs/>
                <w:color w:val="auto"/>
                <w:sz w:val="18"/>
                <w:szCs w:val="18"/>
                <w:lang w:eastAsia="zh-CN"/>
              </w:rPr>
            </w:pPr>
            <w:proofErr w:type="spellStart"/>
            <w:proofErr w:type="gramStart"/>
            <w:r w:rsidRPr="00C33198">
              <w:rPr>
                <w:rFonts w:asciiTheme="minorHAnsi" w:hAnsiTheme="minorHAnsi"/>
                <w:b/>
                <w:bCs/>
                <w:i/>
                <w:color w:val="auto"/>
                <w:sz w:val="18"/>
                <w:szCs w:val="18"/>
                <w:lang w:eastAsia="zh-CN"/>
              </w:rPr>
              <w:t>HN</w:t>
            </w:r>
            <w:r w:rsidRPr="00C33198">
              <w:rPr>
                <w:rFonts w:asciiTheme="minorHAnsi" w:hAnsiTheme="minorHAnsi"/>
                <w:b/>
                <w:bCs/>
                <w:i/>
                <w:color w:val="auto"/>
                <w:sz w:val="18"/>
                <w:szCs w:val="18"/>
                <w:vertAlign w:val="subscript"/>
                <w:lang w:eastAsia="zh-CN"/>
              </w:rPr>
              <w:t>p,y</w:t>
            </w:r>
            <w:proofErr w:type="spellEnd"/>
            <w:proofErr w:type="gramEnd"/>
          </w:p>
        </w:tc>
        <w:tc>
          <w:tcPr>
            <w:tcW w:w="1203" w:type="pct"/>
            <w:vAlign w:val="center"/>
          </w:tcPr>
          <w:p w14:paraId="0F5789FC" w14:textId="474989C7" w:rsidR="00102F94" w:rsidRPr="00101FE1" w:rsidRDefault="00102F94" w:rsidP="00102F94">
            <w:pPr>
              <w:adjustRightInd w:val="0"/>
              <w:snapToGrid w:val="0"/>
              <w:spacing w:after="0"/>
              <w:contextualSpacing w:val="0"/>
              <w:jc w:val="center"/>
              <w:rPr>
                <w:rFonts w:asciiTheme="minorHAnsi" w:hAnsiTheme="minorHAnsi"/>
                <w:b/>
                <w:bCs/>
                <w:color w:val="auto"/>
                <w:sz w:val="18"/>
                <w:szCs w:val="18"/>
                <w:lang w:eastAsia="zh-CN"/>
              </w:rPr>
            </w:pPr>
            <w:proofErr w:type="spellStart"/>
            <w:proofErr w:type="gramStart"/>
            <w:r w:rsidRPr="00C33198">
              <w:rPr>
                <w:rFonts w:asciiTheme="minorHAnsi" w:hAnsiTheme="minorHAnsi"/>
                <w:b/>
                <w:bCs/>
                <w:i/>
                <w:color w:val="auto"/>
                <w:sz w:val="18"/>
                <w:szCs w:val="18"/>
                <w:lang w:eastAsia="zh-CN"/>
              </w:rPr>
              <w:t>U</w:t>
            </w:r>
            <w:r w:rsidRPr="00C33198">
              <w:rPr>
                <w:rFonts w:asciiTheme="minorHAnsi" w:hAnsiTheme="minorHAnsi"/>
                <w:b/>
                <w:bCs/>
                <w:i/>
                <w:color w:val="auto"/>
                <w:sz w:val="18"/>
                <w:szCs w:val="18"/>
                <w:vertAlign w:val="subscript"/>
                <w:lang w:eastAsia="zh-CN"/>
              </w:rPr>
              <w:t>p,y</w:t>
            </w:r>
            <w:proofErr w:type="spellEnd"/>
            <w:proofErr w:type="gramEnd"/>
          </w:p>
        </w:tc>
      </w:tr>
      <w:tr w:rsidR="0032311F" w:rsidRPr="00101FE1" w14:paraId="61293285" w14:textId="53D7C67C" w:rsidTr="0032311F">
        <w:trPr>
          <w:trHeight w:val="153"/>
          <w:jc w:val="center"/>
        </w:trPr>
        <w:tc>
          <w:tcPr>
            <w:tcW w:w="1311" w:type="pct"/>
            <w:shd w:val="clear" w:color="auto" w:fill="auto"/>
            <w:vAlign w:val="center"/>
          </w:tcPr>
          <w:p w14:paraId="5992E6E4" w14:textId="25BF9BA0"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01/08/2021-31/08/2021</w:t>
            </w:r>
          </w:p>
        </w:tc>
        <w:tc>
          <w:tcPr>
            <w:tcW w:w="1535" w:type="pct"/>
            <w:shd w:val="clear" w:color="auto" w:fill="auto"/>
            <w:vAlign w:val="center"/>
          </w:tcPr>
          <w:p w14:paraId="73B0AE3D" w14:textId="19D83621"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vAlign w:val="center"/>
          </w:tcPr>
          <w:p w14:paraId="10D756EB" w14:textId="36930C89"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Pr>
                <w:rFonts w:asciiTheme="minorHAnsi" w:eastAsia="微软雅黑" w:hAnsiTheme="minorHAnsi"/>
                <w:color w:val="auto"/>
                <w:sz w:val="18"/>
                <w:szCs w:val="18"/>
                <w:lang w:eastAsia="zh-CN"/>
              </w:rPr>
              <w:t>3.9</w:t>
            </w:r>
          </w:p>
        </w:tc>
        <w:tc>
          <w:tcPr>
            <w:tcW w:w="1203" w:type="pct"/>
            <w:vAlign w:val="center"/>
          </w:tcPr>
          <w:p w14:paraId="5E9030F8" w14:textId="6B377207"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C33198">
              <w:rPr>
                <w:rFonts w:asciiTheme="minorHAnsi" w:eastAsia="微软雅黑" w:hAnsiTheme="minorHAnsi" w:hint="eastAsia"/>
                <w:color w:val="auto"/>
                <w:sz w:val="18"/>
                <w:szCs w:val="18"/>
              </w:rPr>
              <w:t>8</w:t>
            </w:r>
            <w:r w:rsidRPr="00C33198">
              <w:rPr>
                <w:rFonts w:asciiTheme="minorHAnsi" w:eastAsia="微软雅黑" w:hAnsiTheme="minorHAnsi"/>
                <w:color w:val="auto"/>
                <w:sz w:val="18"/>
                <w:szCs w:val="18"/>
              </w:rPr>
              <w:t>9%</w:t>
            </w:r>
          </w:p>
        </w:tc>
      </w:tr>
      <w:tr w:rsidR="0032311F" w:rsidRPr="00101FE1" w14:paraId="291B0702" w14:textId="7CB134AF" w:rsidTr="00B96726">
        <w:trPr>
          <w:trHeight w:val="153"/>
          <w:jc w:val="center"/>
        </w:trPr>
        <w:tc>
          <w:tcPr>
            <w:tcW w:w="1311" w:type="pct"/>
            <w:shd w:val="clear" w:color="auto" w:fill="auto"/>
            <w:vAlign w:val="center"/>
          </w:tcPr>
          <w:p w14:paraId="048413F4" w14:textId="2812A576"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01/09/2021-30/09/2021</w:t>
            </w:r>
          </w:p>
        </w:tc>
        <w:tc>
          <w:tcPr>
            <w:tcW w:w="1535" w:type="pct"/>
            <w:shd w:val="clear" w:color="auto" w:fill="auto"/>
            <w:vAlign w:val="center"/>
          </w:tcPr>
          <w:p w14:paraId="59FE1FE0" w14:textId="77777777"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tcPr>
          <w:p w14:paraId="75A2A159" w14:textId="737E6811"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DD7D2B">
              <w:rPr>
                <w:rFonts w:asciiTheme="minorHAnsi" w:eastAsia="微软雅黑" w:hAnsiTheme="minorHAnsi"/>
                <w:color w:val="auto"/>
                <w:sz w:val="18"/>
                <w:szCs w:val="18"/>
                <w:lang w:eastAsia="zh-CN"/>
              </w:rPr>
              <w:t>3.9</w:t>
            </w:r>
          </w:p>
        </w:tc>
        <w:tc>
          <w:tcPr>
            <w:tcW w:w="1203" w:type="pct"/>
            <w:vAlign w:val="center"/>
          </w:tcPr>
          <w:p w14:paraId="6D33D552" w14:textId="491E7579"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sidRPr="009976F7">
              <w:rPr>
                <w:rFonts w:asciiTheme="minorHAnsi" w:eastAsia="微软雅黑" w:hAnsiTheme="minorHAnsi"/>
                <w:color w:val="auto"/>
                <w:sz w:val="18"/>
                <w:szCs w:val="18"/>
              </w:rPr>
              <w:t>9%</w:t>
            </w:r>
          </w:p>
        </w:tc>
      </w:tr>
      <w:tr w:rsidR="0032311F" w:rsidRPr="00101FE1" w14:paraId="0932E343" w14:textId="5057F932" w:rsidTr="00B96726">
        <w:trPr>
          <w:trHeight w:val="153"/>
          <w:jc w:val="center"/>
        </w:trPr>
        <w:tc>
          <w:tcPr>
            <w:tcW w:w="1311" w:type="pct"/>
            <w:shd w:val="clear" w:color="auto" w:fill="auto"/>
            <w:vAlign w:val="center"/>
          </w:tcPr>
          <w:p w14:paraId="0CE8A668" w14:textId="5242EDAB"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01/10/2021-31/10/2021</w:t>
            </w:r>
          </w:p>
        </w:tc>
        <w:tc>
          <w:tcPr>
            <w:tcW w:w="1535" w:type="pct"/>
            <w:shd w:val="clear" w:color="auto" w:fill="auto"/>
            <w:vAlign w:val="center"/>
          </w:tcPr>
          <w:p w14:paraId="54448C9E" w14:textId="77777777"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tcPr>
          <w:p w14:paraId="6549AB73" w14:textId="55E77220"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DD7D2B">
              <w:rPr>
                <w:rFonts w:asciiTheme="minorHAnsi" w:eastAsia="微软雅黑" w:hAnsiTheme="minorHAnsi"/>
                <w:color w:val="auto"/>
                <w:sz w:val="18"/>
                <w:szCs w:val="18"/>
                <w:lang w:eastAsia="zh-CN"/>
              </w:rPr>
              <w:t>3.9</w:t>
            </w:r>
          </w:p>
        </w:tc>
        <w:tc>
          <w:tcPr>
            <w:tcW w:w="1203" w:type="pct"/>
            <w:vAlign w:val="center"/>
          </w:tcPr>
          <w:p w14:paraId="1CBF16FA" w14:textId="308D7169"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sidRPr="009976F7">
              <w:rPr>
                <w:rFonts w:asciiTheme="minorHAnsi" w:eastAsia="微软雅黑" w:hAnsiTheme="minorHAnsi"/>
                <w:color w:val="auto"/>
                <w:sz w:val="18"/>
                <w:szCs w:val="18"/>
              </w:rPr>
              <w:t>9%</w:t>
            </w:r>
          </w:p>
        </w:tc>
      </w:tr>
      <w:tr w:rsidR="0032311F" w:rsidRPr="00101FE1" w14:paraId="3CFE583D" w14:textId="46F23F51" w:rsidTr="00B96726">
        <w:trPr>
          <w:trHeight w:val="153"/>
          <w:jc w:val="center"/>
        </w:trPr>
        <w:tc>
          <w:tcPr>
            <w:tcW w:w="1311" w:type="pct"/>
            <w:shd w:val="clear" w:color="auto" w:fill="auto"/>
            <w:vAlign w:val="center"/>
          </w:tcPr>
          <w:p w14:paraId="004544E4" w14:textId="00B23887"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01/11/2021-30/11/2021</w:t>
            </w:r>
          </w:p>
        </w:tc>
        <w:tc>
          <w:tcPr>
            <w:tcW w:w="1535" w:type="pct"/>
            <w:shd w:val="clear" w:color="auto" w:fill="auto"/>
            <w:vAlign w:val="center"/>
          </w:tcPr>
          <w:p w14:paraId="7C709BDB" w14:textId="77777777"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tcPr>
          <w:p w14:paraId="7014ABB7" w14:textId="6F4CB560"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DD7D2B">
              <w:rPr>
                <w:rFonts w:asciiTheme="minorHAnsi" w:eastAsia="微软雅黑" w:hAnsiTheme="minorHAnsi"/>
                <w:color w:val="auto"/>
                <w:sz w:val="18"/>
                <w:szCs w:val="18"/>
                <w:lang w:eastAsia="zh-CN"/>
              </w:rPr>
              <w:t>3.9</w:t>
            </w:r>
          </w:p>
        </w:tc>
        <w:tc>
          <w:tcPr>
            <w:tcW w:w="1203" w:type="pct"/>
            <w:vAlign w:val="center"/>
          </w:tcPr>
          <w:p w14:paraId="00ADDC70" w14:textId="3D448370"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sidRPr="009976F7">
              <w:rPr>
                <w:rFonts w:asciiTheme="minorHAnsi" w:eastAsia="微软雅黑" w:hAnsiTheme="minorHAnsi"/>
                <w:color w:val="auto"/>
                <w:sz w:val="18"/>
                <w:szCs w:val="18"/>
              </w:rPr>
              <w:t>9%</w:t>
            </w:r>
          </w:p>
        </w:tc>
      </w:tr>
      <w:tr w:rsidR="0032311F" w:rsidRPr="00101FE1" w14:paraId="7CB12610" w14:textId="37FEF066" w:rsidTr="00B96726">
        <w:trPr>
          <w:trHeight w:val="153"/>
          <w:jc w:val="center"/>
        </w:trPr>
        <w:tc>
          <w:tcPr>
            <w:tcW w:w="1311" w:type="pct"/>
            <w:shd w:val="clear" w:color="auto" w:fill="auto"/>
            <w:vAlign w:val="center"/>
          </w:tcPr>
          <w:p w14:paraId="048BEEBC" w14:textId="3E2D4AF5"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01/12/2021-31/12/2021</w:t>
            </w:r>
          </w:p>
        </w:tc>
        <w:tc>
          <w:tcPr>
            <w:tcW w:w="1535" w:type="pct"/>
            <w:shd w:val="clear" w:color="auto" w:fill="auto"/>
            <w:vAlign w:val="center"/>
          </w:tcPr>
          <w:p w14:paraId="07525C38" w14:textId="77777777"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tcPr>
          <w:p w14:paraId="5068C98B" w14:textId="10207806"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DD7D2B">
              <w:rPr>
                <w:rFonts w:asciiTheme="minorHAnsi" w:eastAsia="微软雅黑" w:hAnsiTheme="minorHAnsi"/>
                <w:color w:val="auto"/>
                <w:sz w:val="18"/>
                <w:szCs w:val="18"/>
                <w:lang w:eastAsia="zh-CN"/>
              </w:rPr>
              <w:t>3.9</w:t>
            </w:r>
          </w:p>
        </w:tc>
        <w:tc>
          <w:tcPr>
            <w:tcW w:w="1203" w:type="pct"/>
            <w:vAlign w:val="center"/>
          </w:tcPr>
          <w:p w14:paraId="5B69F896" w14:textId="087345AB"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sidRPr="009976F7">
              <w:rPr>
                <w:rFonts w:asciiTheme="minorHAnsi" w:eastAsia="微软雅黑" w:hAnsiTheme="minorHAnsi"/>
                <w:color w:val="auto"/>
                <w:sz w:val="18"/>
                <w:szCs w:val="18"/>
              </w:rPr>
              <w:t>9%</w:t>
            </w:r>
          </w:p>
        </w:tc>
      </w:tr>
      <w:tr w:rsidR="0032311F" w:rsidRPr="00101FE1" w14:paraId="1E8B1A5A" w14:textId="6021491C" w:rsidTr="00B96726">
        <w:trPr>
          <w:trHeight w:val="153"/>
          <w:jc w:val="center"/>
        </w:trPr>
        <w:tc>
          <w:tcPr>
            <w:tcW w:w="1311" w:type="pct"/>
            <w:shd w:val="clear" w:color="auto" w:fill="auto"/>
            <w:vAlign w:val="center"/>
          </w:tcPr>
          <w:p w14:paraId="330E3F68" w14:textId="50C222FE"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01/01/2022-31/01/2022</w:t>
            </w:r>
          </w:p>
        </w:tc>
        <w:tc>
          <w:tcPr>
            <w:tcW w:w="1535" w:type="pct"/>
            <w:shd w:val="clear" w:color="auto" w:fill="auto"/>
            <w:vAlign w:val="center"/>
          </w:tcPr>
          <w:p w14:paraId="44A33B8B" w14:textId="77777777"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tcPr>
          <w:p w14:paraId="6ED9F91F" w14:textId="204FAFC5"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DD7D2B">
              <w:rPr>
                <w:rFonts w:asciiTheme="minorHAnsi" w:eastAsia="微软雅黑" w:hAnsiTheme="minorHAnsi"/>
                <w:color w:val="auto"/>
                <w:sz w:val="18"/>
                <w:szCs w:val="18"/>
                <w:lang w:eastAsia="zh-CN"/>
              </w:rPr>
              <w:t>3.9</w:t>
            </w:r>
          </w:p>
        </w:tc>
        <w:tc>
          <w:tcPr>
            <w:tcW w:w="1203" w:type="pct"/>
            <w:vAlign w:val="center"/>
          </w:tcPr>
          <w:p w14:paraId="433DB1C9" w14:textId="56A7E242"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Pr>
                <w:rFonts w:asciiTheme="minorHAnsi" w:eastAsia="微软雅黑" w:hAnsiTheme="minorHAnsi"/>
                <w:color w:val="auto"/>
                <w:sz w:val="18"/>
                <w:szCs w:val="18"/>
              </w:rPr>
              <w:t>8</w:t>
            </w:r>
            <w:r w:rsidRPr="009976F7">
              <w:rPr>
                <w:rFonts w:asciiTheme="minorHAnsi" w:eastAsia="微软雅黑" w:hAnsiTheme="minorHAnsi"/>
                <w:color w:val="auto"/>
                <w:sz w:val="18"/>
                <w:szCs w:val="18"/>
              </w:rPr>
              <w:t>%</w:t>
            </w:r>
          </w:p>
        </w:tc>
      </w:tr>
      <w:tr w:rsidR="0032311F" w:rsidRPr="00101FE1" w14:paraId="423ECAA9" w14:textId="0112D7F5" w:rsidTr="00B96726">
        <w:trPr>
          <w:trHeight w:val="153"/>
          <w:jc w:val="center"/>
        </w:trPr>
        <w:tc>
          <w:tcPr>
            <w:tcW w:w="1311" w:type="pct"/>
            <w:shd w:val="clear" w:color="auto" w:fill="auto"/>
            <w:vAlign w:val="center"/>
          </w:tcPr>
          <w:p w14:paraId="597EB8E0" w14:textId="23714E1E"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01/02/2022-28/02/2022</w:t>
            </w:r>
          </w:p>
        </w:tc>
        <w:tc>
          <w:tcPr>
            <w:tcW w:w="1535" w:type="pct"/>
            <w:shd w:val="clear" w:color="auto" w:fill="auto"/>
            <w:vAlign w:val="center"/>
          </w:tcPr>
          <w:p w14:paraId="6D873C78" w14:textId="77777777"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tcPr>
          <w:p w14:paraId="4C8632F9" w14:textId="06221FAF"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DD7D2B">
              <w:rPr>
                <w:rFonts w:asciiTheme="minorHAnsi" w:eastAsia="微软雅黑" w:hAnsiTheme="minorHAnsi"/>
                <w:color w:val="auto"/>
                <w:sz w:val="18"/>
                <w:szCs w:val="18"/>
                <w:lang w:eastAsia="zh-CN"/>
              </w:rPr>
              <w:t>3.9</w:t>
            </w:r>
          </w:p>
        </w:tc>
        <w:tc>
          <w:tcPr>
            <w:tcW w:w="1203" w:type="pct"/>
            <w:vAlign w:val="center"/>
          </w:tcPr>
          <w:p w14:paraId="41CACE2E" w14:textId="6C245EB9"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Pr>
                <w:rFonts w:asciiTheme="minorHAnsi" w:eastAsia="微软雅黑" w:hAnsiTheme="minorHAnsi"/>
                <w:color w:val="auto"/>
                <w:sz w:val="18"/>
                <w:szCs w:val="18"/>
              </w:rPr>
              <w:t>8</w:t>
            </w:r>
            <w:r w:rsidRPr="009976F7">
              <w:rPr>
                <w:rFonts w:asciiTheme="minorHAnsi" w:eastAsia="微软雅黑" w:hAnsiTheme="minorHAnsi"/>
                <w:color w:val="auto"/>
                <w:sz w:val="18"/>
                <w:szCs w:val="18"/>
              </w:rPr>
              <w:t>%</w:t>
            </w:r>
          </w:p>
        </w:tc>
      </w:tr>
      <w:tr w:rsidR="0032311F" w:rsidRPr="00101FE1" w14:paraId="628D12E0" w14:textId="7B2C532A" w:rsidTr="00B96726">
        <w:trPr>
          <w:trHeight w:val="153"/>
          <w:jc w:val="center"/>
        </w:trPr>
        <w:tc>
          <w:tcPr>
            <w:tcW w:w="1311" w:type="pct"/>
            <w:shd w:val="clear" w:color="auto" w:fill="auto"/>
            <w:vAlign w:val="center"/>
          </w:tcPr>
          <w:p w14:paraId="7DF189FC" w14:textId="2B7AAF3A"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01/03/2022-31/03/2022</w:t>
            </w:r>
          </w:p>
        </w:tc>
        <w:tc>
          <w:tcPr>
            <w:tcW w:w="1535" w:type="pct"/>
            <w:shd w:val="clear" w:color="auto" w:fill="auto"/>
            <w:vAlign w:val="center"/>
          </w:tcPr>
          <w:p w14:paraId="36478B86" w14:textId="77777777"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tcPr>
          <w:p w14:paraId="6692453C" w14:textId="60EEC153"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DD7D2B">
              <w:rPr>
                <w:rFonts w:asciiTheme="minorHAnsi" w:eastAsia="微软雅黑" w:hAnsiTheme="minorHAnsi"/>
                <w:color w:val="auto"/>
                <w:sz w:val="18"/>
                <w:szCs w:val="18"/>
                <w:lang w:eastAsia="zh-CN"/>
              </w:rPr>
              <w:t>3.9</w:t>
            </w:r>
          </w:p>
        </w:tc>
        <w:tc>
          <w:tcPr>
            <w:tcW w:w="1203" w:type="pct"/>
            <w:vAlign w:val="center"/>
          </w:tcPr>
          <w:p w14:paraId="71F68C5C" w14:textId="68DE7604"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Pr>
                <w:rFonts w:asciiTheme="minorHAnsi" w:eastAsia="微软雅黑" w:hAnsiTheme="minorHAnsi"/>
                <w:color w:val="auto"/>
                <w:sz w:val="18"/>
                <w:szCs w:val="18"/>
              </w:rPr>
              <w:t>8</w:t>
            </w:r>
            <w:r w:rsidRPr="009976F7">
              <w:rPr>
                <w:rFonts w:asciiTheme="minorHAnsi" w:eastAsia="微软雅黑" w:hAnsiTheme="minorHAnsi"/>
                <w:color w:val="auto"/>
                <w:sz w:val="18"/>
                <w:szCs w:val="18"/>
              </w:rPr>
              <w:t>%</w:t>
            </w:r>
          </w:p>
        </w:tc>
      </w:tr>
      <w:tr w:rsidR="0032311F" w:rsidRPr="00101FE1" w14:paraId="3D406047" w14:textId="29235861" w:rsidTr="00B96726">
        <w:trPr>
          <w:trHeight w:val="153"/>
          <w:jc w:val="center"/>
        </w:trPr>
        <w:tc>
          <w:tcPr>
            <w:tcW w:w="1311" w:type="pct"/>
            <w:shd w:val="clear" w:color="auto" w:fill="auto"/>
            <w:vAlign w:val="center"/>
          </w:tcPr>
          <w:p w14:paraId="591A0C24" w14:textId="6B952A5C"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01/04/2022-30/04/2022</w:t>
            </w:r>
          </w:p>
        </w:tc>
        <w:tc>
          <w:tcPr>
            <w:tcW w:w="1535" w:type="pct"/>
            <w:shd w:val="clear" w:color="auto" w:fill="auto"/>
            <w:vAlign w:val="center"/>
          </w:tcPr>
          <w:p w14:paraId="5750A914" w14:textId="77777777"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tcPr>
          <w:p w14:paraId="32B8D084" w14:textId="175DFF95"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DD7D2B">
              <w:rPr>
                <w:rFonts w:asciiTheme="minorHAnsi" w:eastAsia="微软雅黑" w:hAnsiTheme="minorHAnsi"/>
                <w:color w:val="auto"/>
                <w:sz w:val="18"/>
                <w:szCs w:val="18"/>
                <w:lang w:eastAsia="zh-CN"/>
              </w:rPr>
              <w:t>3.9</w:t>
            </w:r>
          </w:p>
        </w:tc>
        <w:tc>
          <w:tcPr>
            <w:tcW w:w="1203" w:type="pct"/>
            <w:vAlign w:val="center"/>
          </w:tcPr>
          <w:p w14:paraId="609D48C5" w14:textId="0FD7ADC0"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Pr>
                <w:rFonts w:asciiTheme="minorHAnsi" w:eastAsia="微软雅黑" w:hAnsiTheme="minorHAnsi"/>
                <w:color w:val="auto"/>
                <w:sz w:val="18"/>
                <w:szCs w:val="18"/>
              </w:rPr>
              <w:t>8</w:t>
            </w:r>
            <w:r w:rsidRPr="009976F7">
              <w:rPr>
                <w:rFonts w:asciiTheme="minorHAnsi" w:eastAsia="微软雅黑" w:hAnsiTheme="minorHAnsi"/>
                <w:color w:val="auto"/>
                <w:sz w:val="18"/>
                <w:szCs w:val="18"/>
              </w:rPr>
              <w:t>%</w:t>
            </w:r>
          </w:p>
        </w:tc>
      </w:tr>
      <w:tr w:rsidR="0032311F" w:rsidRPr="00101FE1" w14:paraId="44FA67DA" w14:textId="0E760215" w:rsidTr="00B96726">
        <w:trPr>
          <w:trHeight w:val="153"/>
          <w:jc w:val="center"/>
        </w:trPr>
        <w:tc>
          <w:tcPr>
            <w:tcW w:w="1311" w:type="pct"/>
            <w:shd w:val="clear" w:color="auto" w:fill="auto"/>
            <w:vAlign w:val="center"/>
          </w:tcPr>
          <w:p w14:paraId="69BA625A" w14:textId="571BA164" w:rsidR="0032311F" w:rsidRPr="0032311F"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01/05/2022-31/05/2022</w:t>
            </w:r>
          </w:p>
        </w:tc>
        <w:tc>
          <w:tcPr>
            <w:tcW w:w="1535" w:type="pct"/>
            <w:shd w:val="clear" w:color="auto" w:fill="auto"/>
            <w:vAlign w:val="center"/>
          </w:tcPr>
          <w:p w14:paraId="2E5BF961" w14:textId="77777777" w:rsidR="0032311F" w:rsidRPr="00101FE1" w:rsidRDefault="0032311F" w:rsidP="0032311F">
            <w:pPr>
              <w:adjustRightInd w:val="0"/>
              <w:snapToGrid w:val="0"/>
              <w:spacing w:after="0"/>
              <w:contextualSpacing w:val="0"/>
              <w:jc w:val="center"/>
              <w:rPr>
                <w:rFonts w:asciiTheme="minorHAnsi" w:hAnsiTheme="minorHAnsi" w:cs="TimesNewRomanPSMT"/>
                <w:color w:val="auto"/>
                <w:sz w:val="18"/>
                <w:szCs w:val="18"/>
                <w:lang w:eastAsia="zh-CN"/>
              </w:rPr>
            </w:pPr>
            <w:r w:rsidRPr="00101FE1">
              <w:rPr>
                <w:rFonts w:asciiTheme="minorHAnsi" w:eastAsia="微软雅黑" w:hAnsiTheme="minorHAnsi"/>
                <w:color w:val="auto"/>
                <w:sz w:val="18"/>
                <w:szCs w:val="18"/>
              </w:rPr>
              <w:t>467,123</w:t>
            </w:r>
          </w:p>
        </w:tc>
        <w:tc>
          <w:tcPr>
            <w:tcW w:w="950" w:type="pct"/>
          </w:tcPr>
          <w:p w14:paraId="3F2A51DD" w14:textId="27E3DA66"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DD7D2B">
              <w:rPr>
                <w:rFonts w:asciiTheme="minorHAnsi" w:eastAsia="微软雅黑" w:hAnsiTheme="minorHAnsi"/>
                <w:color w:val="auto"/>
                <w:sz w:val="18"/>
                <w:szCs w:val="18"/>
                <w:lang w:eastAsia="zh-CN"/>
              </w:rPr>
              <w:t>3.9</w:t>
            </w:r>
          </w:p>
        </w:tc>
        <w:tc>
          <w:tcPr>
            <w:tcW w:w="1203" w:type="pct"/>
            <w:vAlign w:val="center"/>
          </w:tcPr>
          <w:p w14:paraId="758E0EF5" w14:textId="62D84273"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Pr>
                <w:rFonts w:asciiTheme="minorHAnsi" w:eastAsia="微软雅黑" w:hAnsiTheme="minorHAnsi"/>
                <w:color w:val="auto"/>
                <w:sz w:val="18"/>
                <w:szCs w:val="18"/>
              </w:rPr>
              <w:t>8</w:t>
            </w:r>
            <w:r w:rsidRPr="009976F7">
              <w:rPr>
                <w:rFonts w:asciiTheme="minorHAnsi" w:eastAsia="微软雅黑" w:hAnsiTheme="minorHAnsi"/>
                <w:color w:val="auto"/>
                <w:sz w:val="18"/>
                <w:szCs w:val="18"/>
              </w:rPr>
              <w:t>%</w:t>
            </w:r>
          </w:p>
        </w:tc>
      </w:tr>
      <w:tr w:rsidR="0032311F" w:rsidRPr="00101FE1" w14:paraId="0E58A785" w14:textId="77777777" w:rsidTr="00897EB2">
        <w:trPr>
          <w:trHeight w:val="153"/>
          <w:jc w:val="center"/>
        </w:trPr>
        <w:tc>
          <w:tcPr>
            <w:tcW w:w="1311" w:type="pct"/>
            <w:shd w:val="clear" w:color="auto" w:fill="auto"/>
            <w:vAlign w:val="center"/>
          </w:tcPr>
          <w:p w14:paraId="6F728788" w14:textId="5A0B6945"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01/06/2022-30/06/2022</w:t>
            </w:r>
          </w:p>
        </w:tc>
        <w:tc>
          <w:tcPr>
            <w:tcW w:w="1535" w:type="pct"/>
            <w:shd w:val="clear" w:color="auto" w:fill="auto"/>
            <w:vAlign w:val="center"/>
          </w:tcPr>
          <w:p w14:paraId="17C66425" w14:textId="421B4360"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101FE1">
              <w:rPr>
                <w:rFonts w:asciiTheme="minorHAnsi" w:eastAsia="微软雅黑" w:hAnsiTheme="minorHAnsi"/>
                <w:color w:val="auto"/>
                <w:sz w:val="18"/>
                <w:szCs w:val="18"/>
              </w:rPr>
              <w:t>467,123</w:t>
            </w:r>
          </w:p>
        </w:tc>
        <w:tc>
          <w:tcPr>
            <w:tcW w:w="950" w:type="pct"/>
          </w:tcPr>
          <w:p w14:paraId="30FC9D1C" w14:textId="46A2FEFC" w:rsidR="0032311F" w:rsidRPr="00BA022A" w:rsidRDefault="0032311F" w:rsidP="0032311F">
            <w:pPr>
              <w:adjustRightInd w:val="0"/>
              <w:snapToGrid w:val="0"/>
              <w:spacing w:after="0"/>
              <w:contextualSpacing w:val="0"/>
              <w:jc w:val="center"/>
              <w:rPr>
                <w:rFonts w:asciiTheme="minorHAnsi" w:eastAsia="微软雅黑" w:hAnsiTheme="minorHAnsi"/>
                <w:color w:val="auto"/>
                <w:sz w:val="18"/>
                <w:szCs w:val="18"/>
                <w:lang w:eastAsia="zh-CN"/>
              </w:rPr>
            </w:pPr>
            <w:r w:rsidRPr="00D438BE">
              <w:rPr>
                <w:rFonts w:asciiTheme="minorHAnsi" w:eastAsia="微软雅黑" w:hAnsiTheme="minorHAnsi"/>
                <w:color w:val="auto"/>
                <w:sz w:val="18"/>
                <w:szCs w:val="18"/>
                <w:lang w:eastAsia="zh-CN"/>
              </w:rPr>
              <w:t>3.9</w:t>
            </w:r>
          </w:p>
        </w:tc>
        <w:tc>
          <w:tcPr>
            <w:tcW w:w="1203" w:type="pct"/>
            <w:vAlign w:val="center"/>
          </w:tcPr>
          <w:p w14:paraId="66240174" w14:textId="2A930FB3" w:rsidR="0032311F" w:rsidRPr="009976F7"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Pr>
                <w:rFonts w:asciiTheme="minorHAnsi" w:eastAsia="微软雅黑" w:hAnsiTheme="minorHAnsi"/>
                <w:color w:val="auto"/>
                <w:sz w:val="18"/>
                <w:szCs w:val="18"/>
              </w:rPr>
              <w:t>8</w:t>
            </w:r>
            <w:r w:rsidRPr="009976F7">
              <w:rPr>
                <w:rFonts w:asciiTheme="minorHAnsi" w:eastAsia="微软雅黑" w:hAnsiTheme="minorHAnsi"/>
                <w:color w:val="auto"/>
                <w:sz w:val="18"/>
                <w:szCs w:val="18"/>
              </w:rPr>
              <w:t>%</w:t>
            </w:r>
          </w:p>
        </w:tc>
      </w:tr>
      <w:tr w:rsidR="0032311F" w:rsidRPr="00101FE1" w14:paraId="23E4C3C5" w14:textId="77777777" w:rsidTr="00897EB2">
        <w:trPr>
          <w:trHeight w:val="153"/>
          <w:jc w:val="center"/>
        </w:trPr>
        <w:tc>
          <w:tcPr>
            <w:tcW w:w="1311" w:type="pct"/>
            <w:shd w:val="clear" w:color="auto" w:fill="auto"/>
            <w:vAlign w:val="center"/>
          </w:tcPr>
          <w:p w14:paraId="3719071E" w14:textId="02D26425"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01/07/2022-31/07/2022</w:t>
            </w:r>
          </w:p>
        </w:tc>
        <w:tc>
          <w:tcPr>
            <w:tcW w:w="1535" w:type="pct"/>
            <w:shd w:val="clear" w:color="auto" w:fill="auto"/>
            <w:vAlign w:val="center"/>
          </w:tcPr>
          <w:p w14:paraId="5632D6EC" w14:textId="2AF48E52" w:rsidR="0032311F" w:rsidRPr="00101FE1"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101FE1">
              <w:rPr>
                <w:rFonts w:asciiTheme="minorHAnsi" w:eastAsia="微软雅黑" w:hAnsiTheme="minorHAnsi"/>
                <w:color w:val="auto"/>
                <w:sz w:val="18"/>
                <w:szCs w:val="18"/>
              </w:rPr>
              <w:t>467,123</w:t>
            </w:r>
          </w:p>
        </w:tc>
        <w:tc>
          <w:tcPr>
            <w:tcW w:w="950" w:type="pct"/>
          </w:tcPr>
          <w:p w14:paraId="776C1172" w14:textId="761CEA93" w:rsidR="0032311F" w:rsidRPr="00BA022A" w:rsidRDefault="0032311F" w:rsidP="0032311F">
            <w:pPr>
              <w:adjustRightInd w:val="0"/>
              <w:snapToGrid w:val="0"/>
              <w:spacing w:after="0"/>
              <w:contextualSpacing w:val="0"/>
              <w:jc w:val="center"/>
              <w:rPr>
                <w:rFonts w:asciiTheme="minorHAnsi" w:eastAsia="微软雅黑" w:hAnsiTheme="minorHAnsi"/>
                <w:color w:val="auto"/>
                <w:sz w:val="18"/>
                <w:szCs w:val="18"/>
                <w:lang w:eastAsia="zh-CN"/>
              </w:rPr>
            </w:pPr>
            <w:r w:rsidRPr="00D438BE">
              <w:rPr>
                <w:rFonts w:asciiTheme="minorHAnsi" w:eastAsia="微软雅黑" w:hAnsiTheme="minorHAnsi"/>
                <w:color w:val="auto"/>
                <w:sz w:val="18"/>
                <w:szCs w:val="18"/>
                <w:lang w:eastAsia="zh-CN"/>
              </w:rPr>
              <w:t>3.9</w:t>
            </w:r>
          </w:p>
        </w:tc>
        <w:tc>
          <w:tcPr>
            <w:tcW w:w="1203" w:type="pct"/>
            <w:vAlign w:val="center"/>
          </w:tcPr>
          <w:p w14:paraId="07E629F8" w14:textId="66CE1034" w:rsidR="0032311F" w:rsidRPr="009976F7" w:rsidRDefault="0032311F" w:rsidP="0032311F">
            <w:pPr>
              <w:adjustRightInd w:val="0"/>
              <w:snapToGrid w:val="0"/>
              <w:spacing w:after="0"/>
              <w:contextualSpacing w:val="0"/>
              <w:jc w:val="center"/>
              <w:rPr>
                <w:rFonts w:asciiTheme="minorHAnsi" w:eastAsia="微软雅黑" w:hAnsiTheme="minorHAnsi"/>
                <w:color w:val="auto"/>
                <w:sz w:val="18"/>
                <w:szCs w:val="18"/>
              </w:rPr>
            </w:pPr>
            <w:r w:rsidRPr="009976F7">
              <w:rPr>
                <w:rFonts w:asciiTheme="minorHAnsi" w:eastAsia="微软雅黑" w:hAnsiTheme="minorHAnsi" w:hint="eastAsia"/>
                <w:color w:val="auto"/>
                <w:sz w:val="18"/>
                <w:szCs w:val="18"/>
              </w:rPr>
              <w:t>8</w:t>
            </w:r>
            <w:r>
              <w:rPr>
                <w:rFonts w:asciiTheme="minorHAnsi" w:eastAsia="微软雅黑" w:hAnsiTheme="minorHAnsi"/>
                <w:color w:val="auto"/>
                <w:sz w:val="18"/>
                <w:szCs w:val="18"/>
              </w:rPr>
              <w:t>8</w:t>
            </w:r>
            <w:r w:rsidRPr="009976F7">
              <w:rPr>
                <w:rFonts w:asciiTheme="minorHAnsi" w:eastAsia="微软雅黑" w:hAnsiTheme="minorHAnsi"/>
                <w:color w:val="auto"/>
                <w:sz w:val="18"/>
                <w:szCs w:val="18"/>
              </w:rPr>
              <w:t>%</w:t>
            </w:r>
          </w:p>
        </w:tc>
      </w:tr>
    </w:tbl>
    <w:p w14:paraId="657F8591" w14:textId="31961145" w:rsidR="00102F94" w:rsidRDefault="00102F94" w:rsidP="006E3E86">
      <w:pPr>
        <w:jc w:val="center"/>
        <w:rPr>
          <w:rFonts w:eastAsia="等线"/>
          <w:b/>
          <w:bCs/>
          <w:color w:val="auto"/>
          <w:sz w:val="18"/>
          <w:szCs w:val="18"/>
          <w:lang w:eastAsia="zh-CN"/>
        </w:rPr>
      </w:pPr>
    </w:p>
    <w:p w14:paraId="652147BA" w14:textId="77777777" w:rsidR="00102F94" w:rsidRDefault="00102F94" w:rsidP="006E3E86">
      <w:pPr>
        <w:jc w:val="center"/>
        <w:rPr>
          <w:rFonts w:eastAsia="等线"/>
          <w:b/>
          <w:bCs/>
          <w:color w:val="auto"/>
          <w:sz w:val="18"/>
          <w:szCs w:val="18"/>
          <w:lang w:eastAsia="zh-CN"/>
        </w:rPr>
      </w:pPr>
    </w:p>
    <w:p w14:paraId="6E95720E" w14:textId="77777777" w:rsidR="00102F94" w:rsidRDefault="00102F94" w:rsidP="006E3E86">
      <w:pPr>
        <w:jc w:val="center"/>
        <w:rPr>
          <w:rFonts w:eastAsia="等线"/>
          <w:b/>
          <w:bCs/>
          <w:color w:val="auto"/>
          <w:sz w:val="18"/>
          <w:szCs w:val="18"/>
          <w:lang w:eastAsia="zh-CN"/>
        </w:rPr>
      </w:pPr>
    </w:p>
    <w:tbl>
      <w:tblPr>
        <w:tblW w:w="52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9"/>
        <w:gridCol w:w="2357"/>
        <w:gridCol w:w="2040"/>
        <w:gridCol w:w="2741"/>
      </w:tblGrid>
      <w:tr w:rsidR="00E64182" w:rsidRPr="00102F94" w14:paraId="127DD4E6" w14:textId="77777777" w:rsidTr="00D46197">
        <w:trPr>
          <w:trHeight w:val="816"/>
          <w:jc w:val="center"/>
        </w:trPr>
        <w:tc>
          <w:tcPr>
            <w:tcW w:w="1469" w:type="pct"/>
            <w:vMerge w:val="restart"/>
            <w:shd w:val="clear" w:color="auto" w:fill="auto"/>
            <w:vAlign w:val="center"/>
          </w:tcPr>
          <w:p w14:paraId="137F6D80" w14:textId="77777777" w:rsidR="00102F94" w:rsidRPr="00102F94" w:rsidRDefault="00102F94" w:rsidP="00C33198">
            <w:pPr>
              <w:adjustRightInd w:val="0"/>
              <w:snapToGrid w:val="0"/>
              <w:spacing w:after="0"/>
              <w:contextualSpacing w:val="0"/>
              <w:jc w:val="center"/>
              <w:rPr>
                <w:rFonts w:asciiTheme="minorHAnsi" w:hAnsiTheme="minorHAnsi" w:cs="宋体"/>
                <w:b/>
                <w:bCs/>
                <w:color w:val="auto"/>
                <w:sz w:val="18"/>
                <w:szCs w:val="18"/>
                <w:lang w:eastAsia="zh-CN"/>
              </w:rPr>
            </w:pPr>
            <w:r w:rsidRPr="00102F94">
              <w:rPr>
                <w:rFonts w:asciiTheme="minorHAnsi" w:hAnsiTheme="minorHAnsi"/>
                <w:b/>
                <w:bCs/>
                <w:color w:val="auto"/>
                <w:sz w:val="18"/>
                <w:szCs w:val="18"/>
                <w:lang w:eastAsia="zh-CN"/>
              </w:rPr>
              <w:t>Date</w:t>
            </w:r>
          </w:p>
        </w:tc>
        <w:tc>
          <w:tcPr>
            <w:tcW w:w="1166" w:type="pct"/>
            <w:shd w:val="clear" w:color="auto" w:fill="auto"/>
            <w:vAlign w:val="center"/>
          </w:tcPr>
          <w:p w14:paraId="66849C8F" w14:textId="5F9F84C2" w:rsidR="00102F94" w:rsidRPr="00102F94" w:rsidRDefault="00102F94" w:rsidP="00C33198">
            <w:pPr>
              <w:adjustRightInd w:val="0"/>
              <w:snapToGrid w:val="0"/>
              <w:spacing w:after="0"/>
              <w:contextualSpacing w:val="0"/>
              <w:jc w:val="center"/>
              <w:rPr>
                <w:rFonts w:asciiTheme="minorHAnsi" w:hAnsiTheme="minorHAnsi"/>
                <w:b/>
                <w:bCs/>
                <w:color w:val="auto"/>
                <w:sz w:val="18"/>
                <w:szCs w:val="18"/>
                <w:lang w:eastAsia="zh-CN"/>
              </w:rPr>
            </w:pPr>
            <w:r w:rsidRPr="00102F94">
              <w:rPr>
                <w:rFonts w:asciiTheme="minorHAnsi" w:hAnsiTheme="minorHAnsi"/>
                <w:b/>
                <w:bCs/>
                <w:color w:val="auto"/>
                <w:sz w:val="18"/>
                <w:szCs w:val="18"/>
                <w:lang w:eastAsia="zh-CN"/>
              </w:rPr>
              <w:t>Days the project technology is present for end-users</w:t>
            </w:r>
          </w:p>
        </w:tc>
        <w:tc>
          <w:tcPr>
            <w:tcW w:w="1009" w:type="pct"/>
            <w:vAlign w:val="center"/>
          </w:tcPr>
          <w:p w14:paraId="04E3E3EB" w14:textId="0E05AF11" w:rsidR="00102F94" w:rsidRPr="00102F94" w:rsidRDefault="00102F94" w:rsidP="00D46197">
            <w:pPr>
              <w:adjustRightInd w:val="0"/>
              <w:snapToGrid w:val="0"/>
              <w:spacing w:after="0"/>
              <w:ind w:left="7" w:hangingChars="4" w:hanging="7"/>
              <w:contextualSpacing w:val="0"/>
              <w:jc w:val="center"/>
              <w:rPr>
                <w:rFonts w:asciiTheme="minorHAnsi" w:hAnsiTheme="minorHAnsi"/>
                <w:b/>
                <w:bCs/>
                <w:color w:val="auto"/>
                <w:sz w:val="18"/>
                <w:szCs w:val="18"/>
                <w:lang w:eastAsia="zh-CN"/>
              </w:rPr>
            </w:pPr>
            <w:r w:rsidRPr="00102F94">
              <w:rPr>
                <w:rFonts w:asciiTheme="minorHAnsi" w:hAnsiTheme="minorHAnsi"/>
                <w:b/>
                <w:bCs/>
                <w:color w:val="auto"/>
                <w:sz w:val="18"/>
                <w:szCs w:val="18"/>
                <w:lang w:eastAsia="zh-CN"/>
              </w:rPr>
              <w:t>Modifier for the water quality</w:t>
            </w:r>
          </w:p>
        </w:tc>
        <w:tc>
          <w:tcPr>
            <w:tcW w:w="1356" w:type="pct"/>
            <w:shd w:val="clear" w:color="auto" w:fill="auto"/>
            <w:vAlign w:val="center"/>
          </w:tcPr>
          <w:p w14:paraId="08770EEA" w14:textId="248B08F8" w:rsidR="00102F94" w:rsidRPr="00102F94" w:rsidRDefault="00102F94" w:rsidP="00570497">
            <w:pPr>
              <w:adjustRightInd w:val="0"/>
              <w:snapToGrid w:val="0"/>
              <w:spacing w:after="0"/>
              <w:contextualSpacing w:val="0"/>
              <w:jc w:val="center"/>
              <w:rPr>
                <w:rFonts w:asciiTheme="minorHAnsi" w:hAnsiTheme="minorHAnsi"/>
                <w:b/>
                <w:bCs/>
                <w:color w:val="auto"/>
                <w:sz w:val="18"/>
                <w:szCs w:val="18"/>
                <w:lang w:eastAsia="zh-CN"/>
              </w:rPr>
            </w:pPr>
            <w:r w:rsidRPr="00102F94">
              <w:rPr>
                <w:rFonts w:asciiTheme="minorHAnsi" w:hAnsiTheme="minorHAnsi"/>
                <w:b/>
                <w:bCs/>
                <w:color w:val="auto"/>
                <w:sz w:val="18"/>
                <w:szCs w:val="18"/>
                <w:lang w:eastAsia="zh-CN"/>
              </w:rPr>
              <w:t xml:space="preserve">Total number of </w:t>
            </w:r>
            <w:proofErr w:type="spellStart"/>
            <w:proofErr w:type="gramStart"/>
            <w:r w:rsidRPr="00102F94">
              <w:rPr>
                <w:rFonts w:asciiTheme="minorHAnsi" w:hAnsiTheme="minorHAnsi"/>
                <w:b/>
                <w:bCs/>
                <w:color w:val="auto"/>
                <w:sz w:val="18"/>
                <w:szCs w:val="18"/>
                <w:lang w:eastAsia="zh-CN"/>
              </w:rPr>
              <w:t>person.days</w:t>
            </w:r>
            <w:proofErr w:type="spellEnd"/>
            <w:proofErr w:type="gramEnd"/>
            <w:r w:rsidRPr="00102F94">
              <w:rPr>
                <w:rFonts w:asciiTheme="minorHAnsi" w:hAnsiTheme="minorHAnsi"/>
                <w:b/>
                <w:bCs/>
                <w:color w:val="auto"/>
                <w:sz w:val="18"/>
                <w:szCs w:val="18"/>
                <w:lang w:eastAsia="zh-CN"/>
              </w:rPr>
              <w:t xml:space="preserve"> served with satisfactory level of safe water</w:t>
            </w:r>
          </w:p>
        </w:tc>
      </w:tr>
      <w:tr w:rsidR="00E64182" w:rsidRPr="00102F94" w14:paraId="626201C7" w14:textId="77777777" w:rsidTr="00D46197">
        <w:trPr>
          <w:trHeight w:val="798"/>
          <w:jc w:val="center"/>
        </w:trPr>
        <w:tc>
          <w:tcPr>
            <w:tcW w:w="1469" w:type="pct"/>
            <w:vMerge/>
            <w:vAlign w:val="center"/>
          </w:tcPr>
          <w:p w14:paraId="005D37F3" w14:textId="77777777" w:rsidR="00102F94" w:rsidRPr="00102F94" w:rsidRDefault="00102F94" w:rsidP="00570497">
            <w:pPr>
              <w:adjustRightInd w:val="0"/>
              <w:snapToGrid w:val="0"/>
              <w:spacing w:after="0"/>
              <w:contextualSpacing w:val="0"/>
              <w:jc w:val="center"/>
              <w:rPr>
                <w:rFonts w:asciiTheme="minorHAnsi" w:hAnsiTheme="minorHAnsi" w:cs="宋体"/>
                <w:b/>
                <w:bCs/>
                <w:color w:val="auto"/>
                <w:sz w:val="18"/>
                <w:szCs w:val="18"/>
              </w:rPr>
            </w:pPr>
          </w:p>
        </w:tc>
        <w:tc>
          <w:tcPr>
            <w:tcW w:w="1166" w:type="pct"/>
            <w:shd w:val="clear" w:color="auto" w:fill="auto"/>
            <w:vAlign w:val="center"/>
          </w:tcPr>
          <w:p w14:paraId="6C6A9B25" w14:textId="0BBFDF0B" w:rsidR="00102F94" w:rsidRPr="00102F94" w:rsidRDefault="00102F94" w:rsidP="00570497">
            <w:pPr>
              <w:adjustRightInd w:val="0"/>
              <w:snapToGrid w:val="0"/>
              <w:spacing w:after="0"/>
              <w:contextualSpacing w:val="0"/>
              <w:jc w:val="center"/>
              <w:rPr>
                <w:rFonts w:asciiTheme="minorHAnsi" w:hAnsiTheme="minorHAnsi"/>
                <w:b/>
                <w:bCs/>
                <w:color w:val="auto"/>
                <w:sz w:val="18"/>
                <w:szCs w:val="18"/>
              </w:rPr>
            </w:pPr>
            <w:proofErr w:type="spellStart"/>
            <w:proofErr w:type="gramStart"/>
            <w:r w:rsidRPr="00102F94">
              <w:rPr>
                <w:rFonts w:asciiTheme="minorHAnsi" w:hAnsiTheme="minorHAnsi"/>
                <w:b/>
                <w:bCs/>
                <w:color w:val="auto"/>
                <w:sz w:val="18"/>
                <w:szCs w:val="18"/>
              </w:rPr>
              <w:t>DP</w:t>
            </w:r>
            <w:r w:rsidRPr="00102F94">
              <w:rPr>
                <w:rFonts w:asciiTheme="minorHAnsi" w:hAnsiTheme="minorHAnsi"/>
                <w:b/>
                <w:bCs/>
                <w:color w:val="auto"/>
                <w:sz w:val="18"/>
                <w:szCs w:val="18"/>
                <w:vertAlign w:val="subscript"/>
              </w:rPr>
              <w:t>p,y</w:t>
            </w:r>
            <w:proofErr w:type="spellEnd"/>
            <w:proofErr w:type="gramEnd"/>
            <w:r w:rsidRPr="00102F94">
              <w:rPr>
                <w:rFonts w:asciiTheme="minorHAnsi" w:hAnsiTheme="minorHAnsi"/>
                <w:b/>
                <w:bCs/>
                <w:color w:val="auto"/>
                <w:sz w:val="18"/>
                <w:szCs w:val="18"/>
              </w:rPr>
              <w:t>(days)</w:t>
            </w:r>
          </w:p>
        </w:tc>
        <w:tc>
          <w:tcPr>
            <w:tcW w:w="1009" w:type="pct"/>
            <w:vAlign w:val="center"/>
          </w:tcPr>
          <w:p w14:paraId="0CDAFC3B" w14:textId="2E0275E0" w:rsidR="00102F94" w:rsidRPr="00102F94" w:rsidRDefault="00102F94" w:rsidP="00570497">
            <w:pPr>
              <w:adjustRightInd w:val="0"/>
              <w:snapToGrid w:val="0"/>
              <w:spacing w:after="0"/>
              <w:contextualSpacing w:val="0"/>
              <w:jc w:val="center"/>
              <w:rPr>
                <w:rFonts w:asciiTheme="minorHAnsi" w:eastAsia="等线" w:hAnsiTheme="minorHAnsi"/>
                <w:b/>
                <w:bCs/>
                <w:color w:val="auto"/>
                <w:sz w:val="18"/>
                <w:szCs w:val="18"/>
                <w:lang w:eastAsia="zh-CN"/>
              </w:rPr>
            </w:pPr>
            <w:proofErr w:type="spellStart"/>
            <w:proofErr w:type="gramStart"/>
            <w:r w:rsidRPr="00102F94">
              <w:rPr>
                <w:rFonts w:asciiTheme="minorHAnsi" w:hAnsiTheme="minorHAnsi"/>
                <w:b/>
                <w:bCs/>
                <w:i/>
                <w:color w:val="auto"/>
                <w:sz w:val="18"/>
                <w:szCs w:val="18"/>
                <w:lang w:eastAsia="zh-CN"/>
              </w:rPr>
              <w:t>M</w:t>
            </w:r>
            <w:r w:rsidRPr="00102F94">
              <w:rPr>
                <w:rFonts w:asciiTheme="minorHAnsi" w:hAnsiTheme="minorHAnsi"/>
                <w:b/>
                <w:bCs/>
                <w:i/>
                <w:color w:val="auto"/>
                <w:sz w:val="18"/>
                <w:szCs w:val="18"/>
                <w:vertAlign w:val="subscript"/>
                <w:lang w:eastAsia="zh-CN"/>
              </w:rPr>
              <w:t>q,y</w:t>
            </w:r>
            <w:proofErr w:type="spellEnd"/>
            <w:proofErr w:type="gramEnd"/>
          </w:p>
        </w:tc>
        <w:tc>
          <w:tcPr>
            <w:tcW w:w="1356" w:type="pct"/>
            <w:shd w:val="clear" w:color="auto" w:fill="auto"/>
            <w:vAlign w:val="center"/>
          </w:tcPr>
          <w:p w14:paraId="50CEBD41" w14:textId="35AB6F56" w:rsidR="00102F94" w:rsidRPr="00102F94" w:rsidRDefault="00102F94" w:rsidP="00570497">
            <w:pPr>
              <w:adjustRightInd w:val="0"/>
              <w:snapToGrid w:val="0"/>
              <w:spacing w:after="0"/>
              <w:contextualSpacing w:val="0"/>
              <w:jc w:val="center"/>
              <w:rPr>
                <w:rFonts w:asciiTheme="minorHAnsi" w:hAnsiTheme="minorHAnsi"/>
                <w:b/>
                <w:bCs/>
                <w:i/>
                <w:iCs/>
                <w:color w:val="auto"/>
                <w:sz w:val="18"/>
                <w:szCs w:val="18"/>
              </w:rPr>
            </w:pPr>
            <w:r w:rsidRPr="00102F94">
              <w:rPr>
                <w:rFonts w:asciiTheme="minorHAnsi" w:eastAsia="等线" w:hAnsiTheme="minorHAnsi"/>
                <w:b/>
                <w:bCs/>
                <w:color w:val="auto"/>
                <w:sz w:val="18"/>
                <w:szCs w:val="18"/>
                <w:lang w:eastAsia="zh-CN"/>
              </w:rPr>
              <w:t>Project outcome of SDG6</w:t>
            </w:r>
          </w:p>
        </w:tc>
      </w:tr>
      <w:tr w:rsidR="00E64182" w:rsidRPr="00102F94" w14:paraId="25674F4E" w14:textId="77777777" w:rsidTr="00D46197">
        <w:trPr>
          <w:trHeight w:val="237"/>
          <w:jc w:val="center"/>
        </w:trPr>
        <w:tc>
          <w:tcPr>
            <w:tcW w:w="1469" w:type="pct"/>
            <w:shd w:val="clear" w:color="auto" w:fill="auto"/>
            <w:vAlign w:val="center"/>
          </w:tcPr>
          <w:p w14:paraId="64EB1FC2" w14:textId="0B78BE78"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01/08/2021-31/08/2021</w:t>
            </w:r>
          </w:p>
        </w:tc>
        <w:tc>
          <w:tcPr>
            <w:tcW w:w="1166" w:type="pct"/>
            <w:shd w:val="clear" w:color="auto" w:fill="auto"/>
            <w:vAlign w:val="center"/>
          </w:tcPr>
          <w:p w14:paraId="298BBD8D" w14:textId="18AA6656"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1009" w:type="pct"/>
            <w:vAlign w:val="center"/>
          </w:tcPr>
          <w:p w14:paraId="6A7B1156" w14:textId="1C01D831" w:rsidR="00DD4D60" w:rsidRPr="00102F94"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102F94">
              <w:rPr>
                <w:rFonts w:asciiTheme="minorHAnsi" w:hAnsiTheme="minorHAnsi"/>
                <w:color w:val="auto"/>
                <w:sz w:val="18"/>
                <w:szCs w:val="18"/>
                <w:lang w:eastAsia="zh-CN"/>
              </w:rPr>
              <w:t>100%</w:t>
            </w:r>
          </w:p>
        </w:tc>
        <w:tc>
          <w:tcPr>
            <w:tcW w:w="1356" w:type="pct"/>
            <w:shd w:val="clear" w:color="auto" w:fill="auto"/>
            <w:vAlign w:val="center"/>
          </w:tcPr>
          <w:p w14:paraId="70F3967F" w14:textId="6C0F4DB5"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50,262,901</w:t>
            </w:r>
          </w:p>
        </w:tc>
      </w:tr>
      <w:tr w:rsidR="00E64182" w:rsidRPr="00102F94" w14:paraId="44A8B93C" w14:textId="77777777" w:rsidTr="00D46197">
        <w:trPr>
          <w:trHeight w:val="237"/>
          <w:jc w:val="center"/>
        </w:trPr>
        <w:tc>
          <w:tcPr>
            <w:tcW w:w="1469" w:type="pct"/>
            <w:shd w:val="clear" w:color="auto" w:fill="auto"/>
            <w:vAlign w:val="center"/>
          </w:tcPr>
          <w:p w14:paraId="075A1B16" w14:textId="6A0053B1"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01/09/2021-30/09/2021</w:t>
            </w:r>
          </w:p>
        </w:tc>
        <w:tc>
          <w:tcPr>
            <w:tcW w:w="1166" w:type="pct"/>
            <w:shd w:val="clear" w:color="auto" w:fill="auto"/>
            <w:vAlign w:val="center"/>
          </w:tcPr>
          <w:p w14:paraId="414599F4" w14:textId="079E9830"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0</w:t>
            </w:r>
          </w:p>
        </w:tc>
        <w:tc>
          <w:tcPr>
            <w:tcW w:w="1009" w:type="pct"/>
            <w:vAlign w:val="center"/>
          </w:tcPr>
          <w:p w14:paraId="6B45F20E" w14:textId="67AEB1EB" w:rsidR="00DD4D60" w:rsidRPr="00102F94" w:rsidRDefault="00DD4D60" w:rsidP="00DD4D60">
            <w:pPr>
              <w:adjustRightInd w:val="0"/>
              <w:snapToGrid w:val="0"/>
              <w:spacing w:after="0"/>
              <w:contextualSpacing w:val="0"/>
              <w:jc w:val="center"/>
              <w:rPr>
                <w:rFonts w:asciiTheme="minorHAnsi" w:hAnsiTheme="minorHAnsi"/>
                <w:color w:val="auto"/>
                <w:sz w:val="18"/>
                <w:szCs w:val="18"/>
              </w:rPr>
            </w:pPr>
            <w:r w:rsidRPr="00102F94">
              <w:rPr>
                <w:rFonts w:asciiTheme="minorHAnsi" w:hAnsiTheme="minorHAnsi"/>
                <w:color w:val="auto"/>
                <w:sz w:val="18"/>
                <w:szCs w:val="18"/>
                <w:lang w:eastAsia="zh-CN"/>
              </w:rPr>
              <w:t>100%</w:t>
            </w:r>
          </w:p>
        </w:tc>
        <w:tc>
          <w:tcPr>
            <w:tcW w:w="1356" w:type="pct"/>
            <w:shd w:val="clear" w:color="auto" w:fill="auto"/>
            <w:vAlign w:val="center"/>
          </w:tcPr>
          <w:p w14:paraId="26300939" w14:textId="041BA21A"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48,641,517</w:t>
            </w:r>
          </w:p>
        </w:tc>
      </w:tr>
      <w:tr w:rsidR="00E64182" w:rsidRPr="00102F94" w14:paraId="07B9EA80" w14:textId="77777777" w:rsidTr="00D46197">
        <w:trPr>
          <w:trHeight w:val="237"/>
          <w:jc w:val="center"/>
        </w:trPr>
        <w:tc>
          <w:tcPr>
            <w:tcW w:w="1469" w:type="pct"/>
            <w:shd w:val="clear" w:color="auto" w:fill="auto"/>
            <w:vAlign w:val="center"/>
          </w:tcPr>
          <w:p w14:paraId="17D70B5D" w14:textId="3B04BE3E"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01/10/2021-31/10/2021</w:t>
            </w:r>
          </w:p>
        </w:tc>
        <w:tc>
          <w:tcPr>
            <w:tcW w:w="1166" w:type="pct"/>
            <w:shd w:val="clear" w:color="auto" w:fill="auto"/>
            <w:vAlign w:val="center"/>
          </w:tcPr>
          <w:p w14:paraId="1BF1C7B7" w14:textId="5FC285E2"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1009" w:type="pct"/>
            <w:vAlign w:val="center"/>
          </w:tcPr>
          <w:p w14:paraId="18B6C171" w14:textId="33EC80E7" w:rsidR="00DD4D60" w:rsidRPr="00102F94" w:rsidRDefault="00DD4D60" w:rsidP="00DD4D60">
            <w:pPr>
              <w:adjustRightInd w:val="0"/>
              <w:snapToGrid w:val="0"/>
              <w:spacing w:after="0"/>
              <w:contextualSpacing w:val="0"/>
              <w:jc w:val="center"/>
              <w:rPr>
                <w:rFonts w:asciiTheme="minorHAnsi" w:hAnsiTheme="minorHAnsi"/>
                <w:color w:val="auto"/>
                <w:sz w:val="18"/>
                <w:szCs w:val="18"/>
              </w:rPr>
            </w:pPr>
            <w:r w:rsidRPr="00102F94">
              <w:rPr>
                <w:rFonts w:asciiTheme="minorHAnsi" w:hAnsiTheme="minorHAnsi"/>
                <w:color w:val="auto"/>
                <w:sz w:val="18"/>
                <w:szCs w:val="18"/>
                <w:lang w:eastAsia="zh-CN"/>
              </w:rPr>
              <w:t>100%</w:t>
            </w:r>
          </w:p>
        </w:tc>
        <w:tc>
          <w:tcPr>
            <w:tcW w:w="1356" w:type="pct"/>
            <w:shd w:val="clear" w:color="auto" w:fill="auto"/>
            <w:vAlign w:val="center"/>
          </w:tcPr>
          <w:p w14:paraId="25877F57" w14:textId="660DAE27"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50,262,901</w:t>
            </w:r>
          </w:p>
        </w:tc>
      </w:tr>
      <w:tr w:rsidR="00E64182" w:rsidRPr="00102F94" w14:paraId="45C5E606" w14:textId="77777777" w:rsidTr="00D46197">
        <w:trPr>
          <w:trHeight w:val="237"/>
          <w:jc w:val="center"/>
        </w:trPr>
        <w:tc>
          <w:tcPr>
            <w:tcW w:w="1469" w:type="pct"/>
            <w:shd w:val="clear" w:color="auto" w:fill="auto"/>
            <w:vAlign w:val="center"/>
          </w:tcPr>
          <w:p w14:paraId="0265F18B" w14:textId="53FE8925"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01/11/2021-30/11/2021</w:t>
            </w:r>
          </w:p>
        </w:tc>
        <w:tc>
          <w:tcPr>
            <w:tcW w:w="1166" w:type="pct"/>
            <w:shd w:val="clear" w:color="auto" w:fill="auto"/>
            <w:vAlign w:val="center"/>
          </w:tcPr>
          <w:p w14:paraId="6272FC60" w14:textId="752CE9F5"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0</w:t>
            </w:r>
          </w:p>
        </w:tc>
        <w:tc>
          <w:tcPr>
            <w:tcW w:w="1009" w:type="pct"/>
            <w:vAlign w:val="center"/>
          </w:tcPr>
          <w:p w14:paraId="31CE02F8" w14:textId="1319F36A" w:rsidR="00DD4D60" w:rsidRPr="00102F94" w:rsidRDefault="00DD4D60" w:rsidP="00DD4D60">
            <w:pPr>
              <w:adjustRightInd w:val="0"/>
              <w:snapToGrid w:val="0"/>
              <w:spacing w:after="0"/>
              <w:contextualSpacing w:val="0"/>
              <w:jc w:val="center"/>
              <w:rPr>
                <w:rFonts w:asciiTheme="minorHAnsi" w:hAnsiTheme="minorHAnsi"/>
                <w:color w:val="auto"/>
                <w:sz w:val="18"/>
                <w:szCs w:val="18"/>
              </w:rPr>
            </w:pPr>
            <w:r w:rsidRPr="00102F94">
              <w:rPr>
                <w:rFonts w:asciiTheme="minorHAnsi" w:hAnsiTheme="minorHAnsi"/>
                <w:color w:val="auto"/>
                <w:sz w:val="18"/>
                <w:szCs w:val="18"/>
                <w:lang w:eastAsia="zh-CN"/>
              </w:rPr>
              <w:t>100%</w:t>
            </w:r>
          </w:p>
        </w:tc>
        <w:tc>
          <w:tcPr>
            <w:tcW w:w="1356" w:type="pct"/>
            <w:shd w:val="clear" w:color="auto" w:fill="auto"/>
            <w:vAlign w:val="center"/>
          </w:tcPr>
          <w:p w14:paraId="7048CB2F" w14:textId="47291BDA"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48,641,517</w:t>
            </w:r>
          </w:p>
        </w:tc>
      </w:tr>
      <w:tr w:rsidR="00E64182" w:rsidRPr="00102F94" w14:paraId="04D8D4DD" w14:textId="77777777" w:rsidTr="00D46197">
        <w:trPr>
          <w:trHeight w:val="237"/>
          <w:jc w:val="center"/>
        </w:trPr>
        <w:tc>
          <w:tcPr>
            <w:tcW w:w="1469" w:type="pct"/>
            <w:shd w:val="clear" w:color="auto" w:fill="auto"/>
            <w:vAlign w:val="center"/>
          </w:tcPr>
          <w:p w14:paraId="541655BC" w14:textId="44DEEE7F"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01/12/2021-31/12/2021</w:t>
            </w:r>
          </w:p>
        </w:tc>
        <w:tc>
          <w:tcPr>
            <w:tcW w:w="1166" w:type="pct"/>
            <w:shd w:val="clear" w:color="auto" w:fill="auto"/>
            <w:vAlign w:val="center"/>
          </w:tcPr>
          <w:p w14:paraId="00011A8B" w14:textId="59155759"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1009" w:type="pct"/>
            <w:vAlign w:val="center"/>
          </w:tcPr>
          <w:p w14:paraId="17FED766" w14:textId="121FF921" w:rsidR="00DD4D60" w:rsidRPr="00102F94" w:rsidRDefault="00DD4D60" w:rsidP="00DD4D60">
            <w:pPr>
              <w:adjustRightInd w:val="0"/>
              <w:snapToGrid w:val="0"/>
              <w:spacing w:after="0"/>
              <w:contextualSpacing w:val="0"/>
              <w:jc w:val="center"/>
              <w:rPr>
                <w:rFonts w:asciiTheme="minorHAnsi" w:hAnsiTheme="minorHAnsi"/>
                <w:color w:val="auto"/>
                <w:sz w:val="18"/>
                <w:szCs w:val="18"/>
              </w:rPr>
            </w:pPr>
            <w:r w:rsidRPr="00102F94">
              <w:rPr>
                <w:rFonts w:asciiTheme="minorHAnsi" w:hAnsiTheme="minorHAnsi"/>
                <w:color w:val="auto"/>
                <w:sz w:val="18"/>
                <w:szCs w:val="18"/>
                <w:lang w:eastAsia="zh-CN"/>
              </w:rPr>
              <w:t>100%</w:t>
            </w:r>
          </w:p>
        </w:tc>
        <w:tc>
          <w:tcPr>
            <w:tcW w:w="1356" w:type="pct"/>
            <w:shd w:val="clear" w:color="auto" w:fill="auto"/>
            <w:vAlign w:val="center"/>
          </w:tcPr>
          <w:p w14:paraId="4563EE95" w14:textId="1782665A"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50,262,901</w:t>
            </w:r>
          </w:p>
        </w:tc>
      </w:tr>
      <w:tr w:rsidR="004366F0" w:rsidRPr="00102F94" w14:paraId="4FF49527" w14:textId="77777777" w:rsidTr="00D46197">
        <w:trPr>
          <w:trHeight w:val="237"/>
          <w:jc w:val="center"/>
        </w:trPr>
        <w:tc>
          <w:tcPr>
            <w:tcW w:w="1469" w:type="pct"/>
            <w:shd w:val="clear" w:color="auto" w:fill="auto"/>
            <w:vAlign w:val="center"/>
          </w:tcPr>
          <w:p w14:paraId="7899ECEB" w14:textId="1A82B7B9" w:rsidR="00C549DE" w:rsidRPr="00C549DE" w:rsidRDefault="00C549DE" w:rsidP="00DD4D60">
            <w:pPr>
              <w:adjustRightInd w:val="0"/>
              <w:snapToGrid w:val="0"/>
              <w:spacing w:after="0"/>
              <w:contextualSpacing w:val="0"/>
              <w:jc w:val="center"/>
              <w:rPr>
                <w:rFonts w:asciiTheme="minorHAnsi" w:eastAsia="微软雅黑" w:hAnsiTheme="minorHAnsi"/>
                <w:b/>
                <w:bCs/>
                <w:color w:val="auto"/>
                <w:sz w:val="18"/>
                <w:szCs w:val="18"/>
              </w:rPr>
            </w:pPr>
            <w:r w:rsidRPr="00C549DE">
              <w:rPr>
                <w:rFonts w:asciiTheme="minorHAnsi" w:eastAsia="微软雅黑" w:hAnsiTheme="minorHAnsi" w:hint="eastAsia"/>
                <w:b/>
                <w:bCs/>
                <w:color w:val="auto"/>
                <w:sz w:val="18"/>
                <w:szCs w:val="18"/>
              </w:rPr>
              <w:t>01/08/2021-31/12/2021</w:t>
            </w:r>
          </w:p>
        </w:tc>
        <w:tc>
          <w:tcPr>
            <w:tcW w:w="1166" w:type="pct"/>
            <w:shd w:val="clear" w:color="auto" w:fill="auto"/>
            <w:vAlign w:val="center"/>
          </w:tcPr>
          <w:p w14:paraId="4422F36C" w14:textId="545CB413" w:rsidR="00C549DE" w:rsidRPr="00C549DE" w:rsidRDefault="00C549DE" w:rsidP="00DD4D60">
            <w:pPr>
              <w:adjustRightInd w:val="0"/>
              <w:snapToGrid w:val="0"/>
              <w:spacing w:after="0"/>
              <w:contextualSpacing w:val="0"/>
              <w:jc w:val="center"/>
              <w:rPr>
                <w:rFonts w:asciiTheme="minorHAnsi" w:hAnsiTheme="minorHAnsi"/>
                <w:b/>
                <w:bCs/>
                <w:color w:val="auto"/>
                <w:sz w:val="18"/>
                <w:szCs w:val="18"/>
                <w:lang w:eastAsia="zh-CN"/>
              </w:rPr>
            </w:pPr>
            <w:r w:rsidRPr="00C549DE">
              <w:rPr>
                <w:rFonts w:asciiTheme="minorHAnsi" w:hAnsiTheme="minorHAnsi" w:hint="eastAsia"/>
                <w:b/>
                <w:bCs/>
                <w:color w:val="auto"/>
                <w:sz w:val="18"/>
                <w:szCs w:val="18"/>
                <w:lang w:eastAsia="zh-CN"/>
              </w:rPr>
              <w:t>1</w:t>
            </w:r>
            <w:r w:rsidRPr="00C549DE">
              <w:rPr>
                <w:rFonts w:asciiTheme="minorHAnsi" w:hAnsiTheme="minorHAnsi"/>
                <w:b/>
                <w:bCs/>
                <w:color w:val="auto"/>
                <w:sz w:val="18"/>
                <w:szCs w:val="18"/>
                <w:lang w:eastAsia="zh-CN"/>
              </w:rPr>
              <w:t>53</w:t>
            </w:r>
          </w:p>
        </w:tc>
        <w:tc>
          <w:tcPr>
            <w:tcW w:w="1009" w:type="pct"/>
            <w:vAlign w:val="center"/>
          </w:tcPr>
          <w:p w14:paraId="0BE16069" w14:textId="16C9ADFC" w:rsidR="00C549DE" w:rsidRPr="00C549DE" w:rsidRDefault="00C549DE" w:rsidP="00DD4D60">
            <w:pPr>
              <w:adjustRightInd w:val="0"/>
              <w:snapToGrid w:val="0"/>
              <w:spacing w:after="0"/>
              <w:contextualSpacing w:val="0"/>
              <w:jc w:val="center"/>
              <w:rPr>
                <w:rFonts w:asciiTheme="minorHAnsi" w:hAnsiTheme="minorHAnsi"/>
                <w:b/>
                <w:bCs/>
                <w:color w:val="auto"/>
                <w:sz w:val="18"/>
                <w:szCs w:val="18"/>
                <w:lang w:eastAsia="zh-CN"/>
              </w:rPr>
            </w:pPr>
            <w:r w:rsidRPr="00C549DE">
              <w:rPr>
                <w:rFonts w:asciiTheme="minorHAnsi" w:hAnsiTheme="minorHAnsi"/>
                <w:b/>
                <w:bCs/>
                <w:color w:val="auto"/>
                <w:sz w:val="18"/>
                <w:szCs w:val="18"/>
                <w:lang w:eastAsia="zh-CN"/>
              </w:rPr>
              <w:t>100%</w:t>
            </w:r>
          </w:p>
        </w:tc>
        <w:tc>
          <w:tcPr>
            <w:tcW w:w="1354" w:type="pct"/>
            <w:shd w:val="clear" w:color="auto" w:fill="auto"/>
            <w:vAlign w:val="center"/>
          </w:tcPr>
          <w:p w14:paraId="603C5E61" w14:textId="70214EE2" w:rsidR="00C549DE" w:rsidRPr="00C549DE" w:rsidRDefault="00C549DE" w:rsidP="00DD4D60">
            <w:pPr>
              <w:adjustRightInd w:val="0"/>
              <w:snapToGrid w:val="0"/>
              <w:spacing w:after="0"/>
              <w:contextualSpacing w:val="0"/>
              <w:jc w:val="center"/>
              <w:rPr>
                <w:rFonts w:asciiTheme="minorHAnsi" w:hAnsiTheme="minorHAnsi"/>
                <w:b/>
                <w:bCs/>
                <w:color w:val="auto"/>
                <w:sz w:val="18"/>
                <w:szCs w:val="18"/>
                <w:lang w:eastAsia="zh-CN"/>
              </w:rPr>
            </w:pPr>
            <w:r w:rsidRPr="00C549DE">
              <w:rPr>
                <w:rFonts w:asciiTheme="minorHAnsi" w:hAnsiTheme="minorHAnsi" w:hint="eastAsia"/>
                <w:b/>
                <w:bCs/>
                <w:color w:val="auto"/>
                <w:sz w:val="18"/>
                <w:szCs w:val="18"/>
                <w:lang w:eastAsia="zh-CN"/>
              </w:rPr>
              <w:t>2</w:t>
            </w:r>
            <w:r w:rsidRPr="00C549DE">
              <w:rPr>
                <w:rFonts w:asciiTheme="minorHAnsi" w:hAnsiTheme="minorHAnsi"/>
                <w:b/>
                <w:bCs/>
                <w:color w:val="auto"/>
                <w:sz w:val="18"/>
                <w:szCs w:val="18"/>
                <w:lang w:eastAsia="zh-CN"/>
              </w:rPr>
              <w:t>48,071,737</w:t>
            </w:r>
          </w:p>
        </w:tc>
      </w:tr>
      <w:tr w:rsidR="00E64182" w:rsidRPr="00102F94" w14:paraId="763C7D53" w14:textId="77777777" w:rsidTr="00D46197">
        <w:trPr>
          <w:trHeight w:val="237"/>
          <w:jc w:val="center"/>
        </w:trPr>
        <w:tc>
          <w:tcPr>
            <w:tcW w:w="1469" w:type="pct"/>
            <w:shd w:val="clear" w:color="auto" w:fill="auto"/>
            <w:vAlign w:val="center"/>
          </w:tcPr>
          <w:p w14:paraId="0D6ACEB9" w14:textId="6A08F937"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01/01/2022-31/01/2022</w:t>
            </w:r>
          </w:p>
        </w:tc>
        <w:tc>
          <w:tcPr>
            <w:tcW w:w="1166" w:type="pct"/>
            <w:shd w:val="clear" w:color="auto" w:fill="auto"/>
            <w:vAlign w:val="center"/>
          </w:tcPr>
          <w:p w14:paraId="0C297843" w14:textId="76A41B43"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1009" w:type="pct"/>
            <w:vAlign w:val="center"/>
          </w:tcPr>
          <w:p w14:paraId="7FC7D69C" w14:textId="6FA51631" w:rsidR="00DD4D60" w:rsidRPr="00102F94" w:rsidRDefault="00DD4D60" w:rsidP="00DD4D60">
            <w:pPr>
              <w:adjustRightInd w:val="0"/>
              <w:snapToGrid w:val="0"/>
              <w:spacing w:after="0"/>
              <w:contextualSpacing w:val="0"/>
              <w:jc w:val="center"/>
              <w:rPr>
                <w:rFonts w:asciiTheme="minorHAnsi" w:hAnsiTheme="minorHAnsi"/>
                <w:color w:val="auto"/>
                <w:sz w:val="18"/>
                <w:szCs w:val="18"/>
              </w:rPr>
            </w:pPr>
            <w:r w:rsidRPr="00102F94">
              <w:rPr>
                <w:rFonts w:asciiTheme="minorHAnsi" w:hAnsiTheme="minorHAnsi"/>
                <w:color w:val="auto"/>
                <w:sz w:val="18"/>
                <w:szCs w:val="18"/>
                <w:lang w:eastAsia="zh-CN"/>
              </w:rPr>
              <w:t>100%</w:t>
            </w:r>
          </w:p>
        </w:tc>
        <w:tc>
          <w:tcPr>
            <w:tcW w:w="1356" w:type="pct"/>
            <w:shd w:val="clear" w:color="auto" w:fill="auto"/>
            <w:vAlign w:val="center"/>
          </w:tcPr>
          <w:p w14:paraId="2DF74D5A" w14:textId="2DE23314"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49,698,150</w:t>
            </w:r>
          </w:p>
        </w:tc>
      </w:tr>
      <w:tr w:rsidR="00E64182" w:rsidRPr="00102F94" w14:paraId="4DD830BB" w14:textId="77777777" w:rsidTr="00D46197">
        <w:trPr>
          <w:trHeight w:val="237"/>
          <w:jc w:val="center"/>
        </w:trPr>
        <w:tc>
          <w:tcPr>
            <w:tcW w:w="1469" w:type="pct"/>
            <w:shd w:val="clear" w:color="auto" w:fill="auto"/>
            <w:vAlign w:val="center"/>
          </w:tcPr>
          <w:p w14:paraId="09A0C9C6" w14:textId="4113A16B"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01/02/2022-28/02/2022</w:t>
            </w:r>
          </w:p>
        </w:tc>
        <w:tc>
          <w:tcPr>
            <w:tcW w:w="1166" w:type="pct"/>
            <w:shd w:val="clear" w:color="auto" w:fill="auto"/>
            <w:vAlign w:val="center"/>
          </w:tcPr>
          <w:p w14:paraId="7E493AEF" w14:textId="4DA58AA1"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2</w:t>
            </w:r>
            <w:r>
              <w:rPr>
                <w:rFonts w:asciiTheme="minorHAnsi" w:hAnsiTheme="minorHAnsi"/>
                <w:color w:val="auto"/>
                <w:sz w:val="18"/>
                <w:szCs w:val="18"/>
                <w:lang w:eastAsia="zh-CN"/>
              </w:rPr>
              <w:t>8</w:t>
            </w:r>
          </w:p>
        </w:tc>
        <w:tc>
          <w:tcPr>
            <w:tcW w:w="1009" w:type="pct"/>
            <w:vAlign w:val="center"/>
          </w:tcPr>
          <w:p w14:paraId="64FD43F2" w14:textId="2B514047" w:rsidR="00DD4D60" w:rsidRPr="00102F94" w:rsidRDefault="00DD4D60" w:rsidP="00DD4D60">
            <w:pPr>
              <w:adjustRightInd w:val="0"/>
              <w:snapToGrid w:val="0"/>
              <w:spacing w:after="0"/>
              <w:contextualSpacing w:val="0"/>
              <w:jc w:val="center"/>
              <w:rPr>
                <w:rFonts w:asciiTheme="minorHAnsi" w:hAnsiTheme="minorHAnsi"/>
                <w:color w:val="auto"/>
                <w:sz w:val="18"/>
                <w:szCs w:val="18"/>
              </w:rPr>
            </w:pPr>
            <w:r w:rsidRPr="00102F94">
              <w:rPr>
                <w:rFonts w:asciiTheme="minorHAnsi" w:hAnsiTheme="minorHAnsi"/>
                <w:color w:val="auto"/>
                <w:sz w:val="18"/>
                <w:szCs w:val="18"/>
                <w:lang w:eastAsia="zh-CN"/>
              </w:rPr>
              <w:t>100%</w:t>
            </w:r>
          </w:p>
        </w:tc>
        <w:tc>
          <w:tcPr>
            <w:tcW w:w="1356" w:type="pct"/>
            <w:shd w:val="clear" w:color="auto" w:fill="auto"/>
            <w:vAlign w:val="center"/>
          </w:tcPr>
          <w:p w14:paraId="5A66D23E" w14:textId="58F71AC5"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44,888,651</w:t>
            </w:r>
          </w:p>
        </w:tc>
      </w:tr>
      <w:tr w:rsidR="00E64182" w:rsidRPr="00102F94" w14:paraId="58830E09" w14:textId="77777777" w:rsidTr="00D46197">
        <w:trPr>
          <w:trHeight w:val="237"/>
          <w:jc w:val="center"/>
        </w:trPr>
        <w:tc>
          <w:tcPr>
            <w:tcW w:w="1469" w:type="pct"/>
            <w:shd w:val="clear" w:color="auto" w:fill="auto"/>
            <w:vAlign w:val="center"/>
          </w:tcPr>
          <w:p w14:paraId="79D25F34" w14:textId="73C9172A"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01/03/2022-31/03/2022</w:t>
            </w:r>
          </w:p>
        </w:tc>
        <w:tc>
          <w:tcPr>
            <w:tcW w:w="1166" w:type="pct"/>
            <w:shd w:val="clear" w:color="auto" w:fill="auto"/>
            <w:vAlign w:val="center"/>
          </w:tcPr>
          <w:p w14:paraId="603D92CF" w14:textId="1ADE18E7"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1009" w:type="pct"/>
            <w:vAlign w:val="center"/>
          </w:tcPr>
          <w:p w14:paraId="0DA4C7FB" w14:textId="671B9B9D" w:rsidR="00DD4D60" w:rsidRPr="00102F94" w:rsidRDefault="00DD4D60" w:rsidP="00DD4D60">
            <w:pPr>
              <w:adjustRightInd w:val="0"/>
              <w:snapToGrid w:val="0"/>
              <w:spacing w:after="0"/>
              <w:contextualSpacing w:val="0"/>
              <w:jc w:val="center"/>
              <w:rPr>
                <w:rFonts w:asciiTheme="minorHAnsi" w:hAnsiTheme="minorHAnsi"/>
                <w:color w:val="auto"/>
                <w:sz w:val="18"/>
                <w:szCs w:val="18"/>
              </w:rPr>
            </w:pPr>
            <w:r w:rsidRPr="00102F94">
              <w:rPr>
                <w:rFonts w:asciiTheme="minorHAnsi" w:hAnsiTheme="minorHAnsi"/>
                <w:color w:val="auto"/>
                <w:sz w:val="18"/>
                <w:szCs w:val="18"/>
                <w:lang w:eastAsia="zh-CN"/>
              </w:rPr>
              <w:t>100%</w:t>
            </w:r>
          </w:p>
        </w:tc>
        <w:tc>
          <w:tcPr>
            <w:tcW w:w="1356" w:type="pct"/>
            <w:shd w:val="clear" w:color="auto" w:fill="auto"/>
            <w:vAlign w:val="center"/>
          </w:tcPr>
          <w:p w14:paraId="3536043D" w14:textId="76008436"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49,698,150</w:t>
            </w:r>
          </w:p>
        </w:tc>
      </w:tr>
      <w:tr w:rsidR="00E64182" w:rsidRPr="00102F94" w14:paraId="27C69C54" w14:textId="77777777" w:rsidTr="00D46197">
        <w:trPr>
          <w:trHeight w:val="237"/>
          <w:jc w:val="center"/>
        </w:trPr>
        <w:tc>
          <w:tcPr>
            <w:tcW w:w="1469" w:type="pct"/>
            <w:shd w:val="clear" w:color="auto" w:fill="auto"/>
            <w:vAlign w:val="center"/>
          </w:tcPr>
          <w:p w14:paraId="36BE5267" w14:textId="56040FE8"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01/04/2022-30/04/2022</w:t>
            </w:r>
          </w:p>
        </w:tc>
        <w:tc>
          <w:tcPr>
            <w:tcW w:w="1166" w:type="pct"/>
            <w:shd w:val="clear" w:color="auto" w:fill="auto"/>
            <w:vAlign w:val="center"/>
          </w:tcPr>
          <w:p w14:paraId="4F34EA4D" w14:textId="7B458405"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0</w:t>
            </w:r>
          </w:p>
        </w:tc>
        <w:tc>
          <w:tcPr>
            <w:tcW w:w="1009" w:type="pct"/>
            <w:vAlign w:val="center"/>
          </w:tcPr>
          <w:p w14:paraId="4A6D5602" w14:textId="292DBC3D" w:rsidR="00DD4D60" w:rsidRPr="00102F94" w:rsidRDefault="00DD4D60" w:rsidP="00DD4D60">
            <w:pPr>
              <w:adjustRightInd w:val="0"/>
              <w:snapToGrid w:val="0"/>
              <w:spacing w:after="0"/>
              <w:contextualSpacing w:val="0"/>
              <w:jc w:val="center"/>
              <w:rPr>
                <w:rFonts w:asciiTheme="minorHAnsi" w:hAnsiTheme="minorHAnsi"/>
                <w:color w:val="auto"/>
                <w:sz w:val="18"/>
                <w:szCs w:val="18"/>
              </w:rPr>
            </w:pPr>
            <w:r w:rsidRPr="00102F94">
              <w:rPr>
                <w:rFonts w:asciiTheme="minorHAnsi" w:hAnsiTheme="minorHAnsi"/>
                <w:color w:val="auto"/>
                <w:sz w:val="18"/>
                <w:szCs w:val="18"/>
                <w:lang w:eastAsia="zh-CN"/>
              </w:rPr>
              <w:t>100%</w:t>
            </w:r>
          </w:p>
        </w:tc>
        <w:tc>
          <w:tcPr>
            <w:tcW w:w="1356" w:type="pct"/>
            <w:shd w:val="clear" w:color="auto" w:fill="auto"/>
            <w:vAlign w:val="center"/>
          </w:tcPr>
          <w:p w14:paraId="3C0D624A" w14:textId="16A56E6A"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48,094,984</w:t>
            </w:r>
          </w:p>
        </w:tc>
      </w:tr>
      <w:tr w:rsidR="00E64182" w:rsidRPr="00102F94" w14:paraId="0AE785C8" w14:textId="77777777" w:rsidTr="00D46197">
        <w:trPr>
          <w:trHeight w:val="237"/>
          <w:jc w:val="center"/>
        </w:trPr>
        <w:tc>
          <w:tcPr>
            <w:tcW w:w="1469" w:type="pct"/>
            <w:shd w:val="clear" w:color="auto" w:fill="auto"/>
            <w:vAlign w:val="center"/>
          </w:tcPr>
          <w:p w14:paraId="0967FF23" w14:textId="477BF3C5"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sidRPr="0032311F">
              <w:rPr>
                <w:rFonts w:asciiTheme="minorHAnsi" w:eastAsia="微软雅黑" w:hAnsiTheme="minorHAnsi" w:hint="eastAsia"/>
                <w:color w:val="auto"/>
                <w:sz w:val="18"/>
                <w:szCs w:val="18"/>
              </w:rPr>
              <w:t>01/05/2022-31/05/2022</w:t>
            </w:r>
          </w:p>
        </w:tc>
        <w:tc>
          <w:tcPr>
            <w:tcW w:w="1166" w:type="pct"/>
            <w:shd w:val="clear" w:color="auto" w:fill="auto"/>
            <w:vAlign w:val="center"/>
          </w:tcPr>
          <w:p w14:paraId="0521ADF8" w14:textId="1319042F" w:rsidR="00DD4D60" w:rsidRPr="00102F94" w:rsidRDefault="00DD4D60" w:rsidP="00DD4D60">
            <w:pPr>
              <w:adjustRightInd w:val="0"/>
              <w:snapToGrid w:val="0"/>
              <w:spacing w:after="0"/>
              <w:contextualSpacing w:val="0"/>
              <w:jc w:val="center"/>
              <w:rPr>
                <w:rFonts w:asciiTheme="minorHAnsi" w:hAnsiTheme="minorHAnsi" w:cs="TimesNewRomanPSMT"/>
                <w:color w:val="auto"/>
                <w:sz w:val="18"/>
                <w:szCs w:val="18"/>
                <w:lang w:eastAsia="zh-CN"/>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1009" w:type="pct"/>
            <w:vAlign w:val="center"/>
          </w:tcPr>
          <w:p w14:paraId="32969ADC" w14:textId="5A9B40B5" w:rsidR="00DD4D60" w:rsidRPr="00102F94" w:rsidRDefault="00DD4D60" w:rsidP="00DD4D60">
            <w:pPr>
              <w:adjustRightInd w:val="0"/>
              <w:snapToGrid w:val="0"/>
              <w:spacing w:after="0"/>
              <w:contextualSpacing w:val="0"/>
              <w:jc w:val="center"/>
              <w:rPr>
                <w:rFonts w:asciiTheme="minorHAnsi" w:hAnsiTheme="minorHAnsi"/>
                <w:color w:val="auto"/>
                <w:sz w:val="18"/>
                <w:szCs w:val="18"/>
              </w:rPr>
            </w:pPr>
            <w:r w:rsidRPr="00102F94">
              <w:rPr>
                <w:rFonts w:asciiTheme="minorHAnsi" w:hAnsiTheme="minorHAnsi"/>
                <w:color w:val="auto"/>
                <w:sz w:val="18"/>
                <w:szCs w:val="18"/>
                <w:lang w:eastAsia="zh-CN"/>
              </w:rPr>
              <w:t>100%</w:t>
            </w:r>
          </w:p>
        </w:tc>
        <w:tc>
          <w:tcPr>
            <w:tcW w:w="1356" w:type="pct"/>
            <w:shd w:val="clear" w:color="auto" w:fill="auto"/>
            <w:vAlign w:val="center"/>
          </w:tcPr>
          <w:p w14:paraId="781BB25F" w14:textId="3324822C"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49,698,150</w:t>
            </w:r>
          </w:p>
        </w:tc>
      </w:tr>
      <w:tr w:rsidR="00E64182" w:rsidRPr="00102F94" w14:paraId="3047C4B7" w14:textId="77777777" w:rsidTr="00D46197">
        <w:trPr>
          <w:trHeight w:val="237"/>
          <w:jc w:val="center"/>
        </w:trPr>
        <w:tc>
          <w:tcPr>
            <w:tcW w:w="1469" w:type="pct"/>
            <w:shd w:val="clear" w:color="auto" w:fill="auto"/>
            <w:vAlign w:val="center"/>
          </w:tcPr>
          <w:p w14:paraId="54FDDE15" w14:textId="7943959E" w:rsidR="00DD4D60" w:rsidRPr="00102F94" w:rsidRDefault="00DD4D60" w:rsidP="00DD4D60">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01/06/2022-30/06/2022</w:t>
            </w:r>
          </w:p>
        </w:tc>
        <w:tc>
          <w:tcPr>
            <w:tcW w:w="1166" w:type="pct"/>
            <w:shd w:val="clear" w:color="auto" w:fill="auto"/>
            <w:vAlign w:val="center"/>
          </w:tcPr>
          <w:p w14:paraId="2A3DA4A5" w14:textId="41C22CC8" w:rsidR="00DD4D60" w:rsidRPr="00102F94" w:rsidRDefault="00DD4D60" w:rsidP="00DD4D60">
            <w:pPr>
              <w:adjustRightInd w:val="0"/>
              <w:snapToGrid w:val="0"/>
              <w:spacing w:after="0"/>
              <w:contextualSpacing w:val="0"/>
              <w:jc w:val="center"/>
              <w:rPr>
                <w:rFonts w:asciiTheme="minorHAnsi" w:eastAsia="微软雅黑" w:hAnsiTheme="minorHAnsi"/>
                <w:color w:val="auto"/>
                <w:sz w:val="18"/>
                <w:szCs w:val="18"/>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0</w:t>
            </w:r>
          </w:p>
        </w:tc>
        <w:tc>
          <w:tcPr>
            <w:tcW w:w="1009" w:type="pct"/>
            <w:vAlign w:val="center"/>
          </w:tcPr>
          <w:p w14:paraId="19E21FB1" w14:textId="19E9D3CF" w:rsidR="00DD4D60" w:rsidRPr="00102F94"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102F94">
              <w:rPr>
                <w:rFonts w:asciiTheme="minorHAnsi" w:hAnsiTheme="minorHAnsi"/>
                <w:color w:val="auto"/>
                <w:sz w:val="18"/>
                <w:szCs w:val="18"/>
                <w:lang w:eastAsia="zh-CN"/>
              </w:rPr>
              <w:t>100%</w:t>
            </w:r>
          </w:p>
        </w:tc>
        <w:tc>
          <w:tcPr>
            <w:tcW w:w="1356" w:type="pct"/>
            <w:shd w:val="clear" w:color="auto" w:fill="auto"/>
            <w:vAlign w:val="center"/>
          </w:tcPr>
          <w:p w14:paraId="12E6834C" w14:textId="1AA2956C"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48,094,984</w:t>
            </w:r>
          </w:p>
        </w:tc>
      </w:tr>
      <w:tr w:rsidR="00E64182" w:rsidRPr="00102F94" w14:paraId="0F389CFF" w14:textId="77777777" w:rsidTr="00D46197">
        <w:trPr>
          <w:trHeight w:val="237"/>
          <w:jc w:val="center"/>
        </w:trPr>
        <w:tc>
          <w:tcPr>
            <w:tcW w:w="1469" w:type="pct"/>
            <w:shd w:val="clear" w:color="auto" w:fill="auto"/>
            <w:vAlign w:val="center"/>
          </w:tcPr>
          <w:p w14:paraId="0527351F" w14:textId="30CFD26C" w:rsidR="00DD4D60" w:rsidRPr="00102F94" w:rsidRDefault="00DD4D60" w:rsidP="00DD4D60">
            <w:pPr>
              <w:adjustRightInd w:val="0"/>
              <w:snapToGrid w:val="0"/>
              <w:spacing w:after="0"/>
              <w:contextualSpacing w:val="0"/>
              <w:jc w:val="center"/>
              <w:rPr>
                <w:rFonts w:asciiTheme="minorHAnsi" w:eastAsia="微软雅黑" w:hAnsiTheme="minorHAnsi"/>
                <w:color w:val="auto"/>
                <w:sz w:val="18"/>
                <w:szCs w:val="18"/>
              </w:rPr>
            </w:pPr>
            <w:r w:rsidRPr="0032311F">
              <w:rPr>
                <w:rFonts w:asciiTheme="minorHAnsi" w:eastAsia="微软雅黑" w:hAnsiTheme="minorHAnsi" w:hint="eastAsia"/>
                <w:color w:val="auto"/>
                <w:sz w:val="18"/>
                <w:szCs w:val="18"/>
              </w:rPr>
              <w:t>01/07/2022-31/07/2022</w:t>
            </w:r>
          </w:p>
        </w:tc>
        <w:tc>
          <w:tcPr>
            <w:tcW w:w="1166" w:type="pct"/>
            <w:shd w:val="clear" w:color="auto" w:fill="auto"/>
            <w:vAlign w:val="center"/>
          </w:tcPr>
          <w:p w14:paraId="4C2D970A" w14:textId="513CC6DA" w:rsidR="00DD4D60" w:rsidRPr="00102F94" w:rsidRDefault="00DD4D60" w:rsidP="00DD4D60">
            <w:pPr>
              <w:adjustRightInd w:val="0"/>
              <w:snapToGrid w:val="0"/>
              <w:spacing w:after="0"/>
              <w:contextualSpacing w:val="0"/>
              <w:jc w:val="center"/>
              <w:rPr>
                <w:rFonts w:asciiTheme="minorHAnsi" w:eastAsia="微软雅黑" w:hAnsiTheme="minorHAnsi"/>
                <w:color w:val="auto"/>
                <w:sz w:val="18"/>
                <w:szCs w:val="18"/>
              </w:rPr>
            </w:pPr>
            <w:r>
              <w:rPr>
                <w:rFonts w:asciiTheme="minorHAnsi" w:hAnsiTheme="minorHAnsi" w:hint="eastAsia"/>
                <w:color w:val="auto"/>
                <w:sz w:val="18"/>
                <w:szCs w:val="18"/>
                <w:lang w:eastAsia="zh-CN"/>
              </w:rPr>
              <w:t>3</w:t>
            </w:r>
            <w:r>
              <w:rPr>
                <w:rFonts w:asciiTheme="minorHAnsi" w:hAnsiTheme="minorHAnsi"/>
                <w:color w:val="auto"/>
                <w:sz w:val="18"/>
                <w:szCs w:val="18"/>
                <w:lang w:eastAsia="zh-CN"/>
              </w:rPr>
              <w:t>1</w:t>
            </w:r>
          </w:p>
        </w:tc>
        <w:tc>
          <w:tcPr>
            <w:tcW w:w="1009" w:type="pct"/>
            <w:vAlign w:val="center"/>
          </w:tcPr>
          <w:p w14:paraId="0C083DFE" w14:textId="3A6F7854" w:rsidR="00DD4D60" w:rsidRPr="00102F94"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102F94">
              <w:rPr>
                <w:rFonts w:asciiTheme="minorHAnsi" w:hAnsiTheme="minorHAnsi"/>
                <w:color w:val="auto"/>
                <w:sz w:val="18"/>
                <w:szCs w:val="18"/>
                <w:lang w:eastAsia="zh-CN"/>
              </w:rPr>
              <w:t>100%</w:t>
            </w:r>
          </w:p>
        </w:tc>
        <w:tc>
          <w:tcPr>
            <w:tcW w:w="1356" w:type="pct"/>
            <w:shd w:val="clear" w:color="auto" w:fill="auto"/>
            <w:vAlign w:val="center"/>
          </w:tcPr>
          <w:p w14:paraId="333EE735" w14:textId="6A4B15FE" w:rsidR="00DD4D60" w:rsidRPr="00DD4D60" w:rsidRDefault="00DD4D60" w:rsidP="00DD4D60">
            <w:pPr>
              <w:adjustRightInd w:val="0"/>
              <w:snapToGrid w:val="0"/>
              <w:spacing w:after="0"/>
              <w:contextualSpacing w:val="0"/>
              <w:jc w:val="center"/>
              <w:rPr>
                <w:rFonts w:asciiTheme="minorHAnsi" w:hAnsiTheme="minorHAnsi"/>
                <w:color w:val="auto"/>
                <w:sz w:val="18"/>
                <w:szCs w:val="18"/>
                <w:lang w:eastAsia="zh-CN"/>
              </w:rPr>
            </w:pPr>
            <w:r w:rsidRPr="00DD4D60">
              <w:rPr>
                <w:rFonts w:asciiTheme="minorHAnsi" w:hAnsiTheme="minorHAnsi" w:hint="eastAsia"/>
                <w:color w:val="auto"/>
                <w:sz w:val="18"/>
                <w:szCs w:val="18"/>
                <w:lang w:eastAsia="zh-CN"/>
              </w:rPr>
              <w:t>49,698,150</w:t>
            </w:r>
          </w:p>
        </w:tc>
      </w:tr>
      <w:tr w:rsidR="004366F0" w:rsidRPr="00102F94" w14:paraId="3D7E969E" w14:textId="77777777" w:rsidTr="00D46197">
        <w:trPr>
          <w:trHeight w:val="237"/>
          <w:jc w:val="center"/>
        </w:trPr>
        <w:tc>
          <w:tcPr>
            <w:tcW w:w="1469" w:type="pct"/>
            <w:shd w:val="clear" w:color="auto" w:fill="auto"/>
            <w:vAlign w:val="center"/>
          </w:tcPr>
          <w:p w14:paraId="4D185E5C" w14:textId="137E00DD" w:rsidR="00C549DE" w:rsidRPr="00C549DE" w:rsidRDefault="00C549DE" w:rsidP="00DD4D60">
            <w:pPr>
              <w:adjustRightInd w:val="0"/>
              <w:snapToGrid w:val="0"/>
              <w:spacing w:after="0"/>
              <w:contextualSpacing w:val="0"/>
              <w:jc w:val="center"/>
              <w:rPr>
                <w:rFonts w:asciiTheme="minorHAnsi" w:eastAsia="微软雅黑" w:hAnsiTheme="minorHAnsi"/>
                <w:b/>
                <w:bCs/>
                <w:color w:val="auto"/>
                <w:sz w:val="18"/>
                <w:szCs w:val="18"/>
              </w:rPr>
            </w:pPr>
            <w:r w:rsidRPr="00C549DE">
              <w:rPr>
                <w:rFonts w:asciiTheme="minorHAnsi" w:eastAsia="微软雅黑" w:hAnsiTheme="minorHAnsi" w:hint="eastAsia"/>
                <w:b/>
                <w:bCs/>
                <w:color w:val="auto"/>
                <w:sz w:val="18"/>
                <w:szCs w:val="18"/>
              </w:rPr>
              <w:t>01/01/2022-31/07/2022</w:t>
            </w:r>
          </w:p>
        </w:tc>
        <w:tc>
          <w:tcPr>
            <w:tcW w:w="1166" w:type="pct"/>
            <w:shd w:val="clear" w:color="auto" w:fill="auto"/>
            <w:vAlign w:val="center"/>
          </w:tcPr>
          <w:p w14:paraId="3AE8CDD5" w14:textId="22CF7DBC" w:rsidR="00C549DE" w:rsidRPr="00C549DE" w:rsidRDefault="00C549DE" w:rsidP="00DD4D60">
            <w:pPr>
              <w:adjustRightInd w:val="0"/>
              <w:snapToGrid w:val="0"/>
              <w:spacing w:after="0"/>
              <w:contextualSpacing w:val="0"/>
              <w:jc w:val="center"/>
              <w:rPr>
                <w:rFonts w:asciiTheme="minorHAnsi" w:hAnsiTheme="minorHAnsi"/>
                <w:b/>
                <w:bCs/>
                <w:color w:val="auto"/>
                <w:sz w:val="18"/>
                <w:szCs w:val="18"/>
                <w:lang w:eastAsia="zh-CN"/>
              </w:rPr>
            </w:pPr>
            <w:r w:rsidRPr="00C549DE">
              <w:rPr>
                <w:rFonts w:asciiTheme="minorHAnsi" w:hAnsiTheme="minorHAnsi" w:hint="eastAsia"/>
                <w:b/>
                <w:bCs/>
                <w:color w:val="auto"/>
                <w:sz w:val="18"/>
                <w:szCs w:val="18"/>
                <w:lang w:eastAsia="zh-CN"/>
              </w:rPr>
              <w:t>2</w:t>
            </w:r>
            <w:r w:rsidRPr="00C549DE">
              <w:rPr>
                <w:rFonts w:asciiTheme="minorHAnsi" w:hAnsiTheme="minorHAnsi"/>
                <w:b/>
                <w:bCs/>
                <w:color w:val="auto"/>
                <w:sz w:val="18"/>
                <w:szCs w:val="18"/>
                <w:lang w:eastAsia="zh-CN"/>
              </w:rPr>
              <w:t>12</w:t>
            </w:r>
          </w:p>
        </w:tc>
        <w:tc>
          <w:tcPr>
            <w:tcW w:w="1009" w:type="pct"/>
            <w:vAlign w:val="center"/>
          </w:tcPr>
          <w:p w14:paraId="102D3920" w14:textId="6F55725D" w:rsidR="00C549DE" w:rsidRPr="00C549DE" w:rsidRDefault="00C549DE" w:rsidP="00DD4D60">
            <w:pPr>
              <w:adjustRightInd w:val="0"/>
              <w:snapToGrid w:val="0"/>
              <w:spacing w:after="0"/>
              <w:contextualSpacing w:val="0"/>
              <w:jc w:val="center"/>
              <w:rPr>
                <w:rFonts w:asciiTheme="minorHAnsi" w:hAnsiTheme="minorHAnsi"/>
                <w:b/>
                <w:bCs/>
                <w:color w:val="auto"/>
                <w:sz w:val="18"/>
                <w:szCs w:val="18"/>
                <w:lang w:eastAsia="zh-CN"/>
              </w:rPr>
            </w:pPr>
            <w:r w:rsidRPr="00C549DE">
              <w:rPr>
                <w:rFonts w:asciiTheme="minorHAnsi" w:hAnsiTheme="minorHAnsi"/>
                <w:b/>
                <w:bCs/>
                <w:color w:val="auto"/>
                <w:sz w:val="18"/>
                <w:szCs w:val="18"/>
                <w:lang w:eastAsia="zh-CN"/>
              </w:rPr>
              <w:t>100%</w:t>
            </w:r>
          </w:p>
        </w:tc>
        <w:tc>
          <w:tcPr>
            <w:tcW w:w="1356" w:type="pct"/>
            <w:shd w:val="clear" w:color="auto" w:fill="auto"/>
            <w:vAlign w:val="center"/>
          </w:tcPr>
          <w:p w14:paraId="31F544D0" w14:textId="21A50AF6" w:rsidR="00C549DE" w:rsidRPr="00C549DE" w:rsidRDefault="00C549DE" w:rsidP="00DD4D60">
            <w:pPr>
              <w:adjustRightInd w:val="0"/>
              <w:snapToGrid w:val="0"/>
              <w:spacing w:after="0"/>
              <w:contextualSpacing w:val="0"/>
              <w:jc w:val="center"/>
              <w:rPr>
                <w:rFonts w:asciiTheme="minorHAnsi" w:hAnsiTheme="minorHAnsi"/>
                <w:b/>
                <w:bCs/>
                <w:color w:val="auto"/>
                <w:sz w:val="18"/>
                <w:szCs w:val="18"/>
                <w:lang w:eastAsia="zh-CN"/>
              </w:rPr>
            </w:pPr>
            <w:r w:rsidRPr="00C549DE">
              <w:rPr>
                <w:rFonts w:asciiTheme="minorHAnsi" w:hAnsiTheme="minorHAnsi" w:hint="eastAsia"/>
                <w:b/>
                <w:bCs/>
                <w:color w:val="auto"/>
                <w:sz w:val="18"/>
                <w:szCs w:val="18"/>
                <w:lang w:eastAsia="zh-CN"/>
              </w:rPr>
              <w:t>3</w:t>
            </w:r>
            <w:r w:rsidRPr="00C549DE">
              <w:rPr>
                <w:rFonts w:asciiTheme="minorHAnsi" w:hAnsiTheme="minorHAnsi"/>
                <w:b/>
                <w:bCs/>
                <w:color w:val="auto"/>
                <w:sz w:val="18"/>
                <w:szCs w:val="18"/>
                <w:lang w:eastAsia="zh-CN"/>
              </w:rPr>
              <w:t>39,871,219</w:t>
            </w:r>
          </w:p>
        </w:tc>
      </w:tr>
      <w:tr w:rsidR="00E64182" w:rsidRPr="00102F94" w14:paraId="0951DF01" w14:textId="77777777" w:rsidTr="00D46197">
        <w:trPr>
          <w:trHeight w:val="237"/>
          <w:jc w:val="center"/>
        </w:trPr>
        <w:tc>
          <w:tcPr>
            <w:tcW w:w="1469" w:type="pct"/>
            <w:shd w:val="clear" w:color="auto" w:fill="auto"/>
            <w:vAlign w:val="center"/>
          </w:tcPr>
          <w:p w14:paraId="54D5680B" w14:textId="5FD0C3A5" w:rsidR="00DD4D60" w:rsidRPr="00C549DE" w:rsidRDefault="00DD4D60" w:rsidP="00DD4D60">
            <w:pPr>
              <w:adjustRightInd w:val="0"/>
              <w:snapToGrid w:val="0"/>
              <w:spacing w:after="0"/>
              <w:contextualSpacing w:val="0"/>
              <w:jc w:val="center"/>
              <w:rPr>
                <w:rFonts w:asciiTheme="minorHAnsi" w:eastAsia="微软雅黑" w:hAnsiTheme="minorHAnsi"/>
                <w:b/>
                <w:bCs/>
                <w:color w:val="auto"/>
                <w:sz w:val="18"/>
                <w:szCs w:val="18"/>
                <w:lang w:eastAsia="zh-CN"/>
              </w:rPr>
            </w:pPr>
            <w:r w:rsidRPr="00C549DE">
              <w:rPr>
                <w:rFonts w:asciiTheme="minorHAnsi" w:eastAsia="微软雅黑" w:hAnsiTheme="minorHAnsi" w:hint="eastAsia"/>
                <w:b/>
                <w:bCs/>
                <w:color w:val="auto"/>
                <w:sz w:val="18"/>
                <w:szCs w:val="18"/>
                <w:lang w:eastAsia="zh-CN"/>
              </w:rPr>
              <w:t>T</w:t>
            </w:r>
            <w:r w:rsidRPr="00C549DE">
              <w:rPr>
                <w:rFonts w:asciiTheme="minorHAnsi" w:eastAsia="微软雅黑" w:hAnsiTheme="minorHAnsi"/>
                <w:b/>
                <w:bCs/>
                <w:color w:val="auto"/>
                <w:sz w:val="18"/>
                <w:szCs w:val="18"/>
                <w:lang w:eastAsia="zh-CN"/>
              </w:rPr>
              <w:t>otal</w:t>
            </w:r>
            <w:r w:rsidR="00C549DE" w:rsidRPr="00C549DE">
              <w:rPr>
                <w:rFonts w:asciiTheme="minorHAnsi" w:eastAsia="微软雅黑" w:hAnsiTheme="minorHAnsi"/>
                <w:b/>
                <w:bCs/>
                <w:color w:val="auto"/>
                <w:sz w:val="18"/>
                <w:szCs w:val="18"/>
                <w:lang w:eastAsia="zh-CN"/>
              </w:rPr>
              <w:t xml:space="preserve"> in this monitoring period</w:t>
            </w:r>
          </w:p>
        </w:tc>
        <w:tc>
          <w:tcPr>
            <w:tcW w:w="1166" w:type="pct"/>
            <w:shd w:val="clear" w:color="auto" w:fill="auto"/>
            <w:vAlign w:val="center"/>
          </w:tcPr>
          <w:p w14:paraId="1A055E17" w14:textId="16386C25" w:rsidR="00DD4D60" w:rsidRPr="00C549DE" w:rsidRDefault="00C549DE" w:rsidP="00DD4D60">
            <w:pPr>
              <w:adjustRightInd w:val="0"/>
              <w:snapToGrid w:val="0"/>
              <w:spacing w:after="0"/>
              <w:contextualSpacing w:val="0"/>
              <w:jc w:val="center"/>
              <w:rPr>
                <w:rFonts w:asciiTheme="minorHAnsi" w:hAnsiTheme="minorHAnsi"/>
                <w:b/>
                <w:bCs/>
                <w:color w:val="auto"/>
                <w:sz w:val="18"/>
                <w:szCs w:val="18"/>
                <w:lang w:eastAsia="zh-CN"/>
              </w:rPr>
            </w:pPr>
            <w:r w:rsidRPr="00C549DE">
              <w:rPr>
                <w:rFonts w:asciiTheme="minorHAnsi" w:hAnsiTheme="minorHAnsi" w:hint="eastAsia"/>
                <w:b/>
                <w:bCs/>
                <w:color w:val="auto"/>
                <w:sz w:val="18"/>
                <w:szCs w:val="18"/>
                <w:lang w:eastAsia="zh-CN"/>
              </w:rPr>
              <w:t>3</w:t>
            </w:r>
            <w:r w:rsidRPr="00C549DE">
              <w:rPr>
                <w:rFonts w:asciiTheme="minorHAnsi" w:hAnsiTheme="minorHAnsi"/>
                <w:b/>
                <w:bCs/>
                <w:color w:val="auto"/>
                <w:sz w:val="18"/>
                <w:szCs w:val="18"/>
                <w:lang w:eastAsia="zh-CN"/>
              </w:rPr>
              <w:t>65</w:t>
            </w:r>
          </w:p>
        </w:tc>
        <w:tc>
          <w:tcPr>
            <w:tcW w:w="1009" w:type="pct"/>
            <w:vAlign w:val="center"/>
          </w:tcPr>
          <w:p w14:paraId="5AF76801" w14:textId="3943376A" w:rsidR="00DD4D60" w:rsidRPr="00C549DE" w:rsidRDefault="00C549DE" w:rsidP="00DD4D60">
            <w:pPr>
              <w:adjustRightInd w:val="0"/>
              <w:snapToGrid w:val="0"/>
              <w:spacing w:after="0"/>
              <w:contextualSpacing w:val="0"/>
              <w:jc w:val="center"/>
              <w:rPr>
                <w:rFonts w:asciiTheme="minorHAnsi" w:hAnsiTheme="minorHAnsi"/>
                <w:b/>
                <w:bCs/>
                <w:color w:val="auto"/>
                <w:sz w:val="18"/>
                <w:szCs w:val="18"/>
                <w:lang w:eastAsia="zh-CN"/>
              </w:rPr>
            </w:pPr>
            <w:r w:rsidRPr="00C549DE">
              <w:rPr>
                <w:rFonts w:asciiTheme="minorHAnsi" w:hAnsiTheme="minorHAnsi"/>
                <w:b/>
                <w:bCs/>
                <w:color w:val="auto"/>
                <w:sz w:val="18"/>
                <w:szCs w:val="18"/>
                <w:lang w:eastAsia="zh-CN"/>
              </w:rPr>
              <w:t>100%</w:t>
            </w:r>
          </w:p>
        </w:tc>
        <w:tc>
          <w:tcPr>
            <w:tcW w:w="1356" w:type="pct"/>
            <w:shd w:val="clear" w:color="auto" w:fill="auto"/>
            <w:vAlign w:val="center"/>
          </w:tcPr>
          <w:p w14:paraId="605DCB6C" w14:textId="12F83903" w:rsidR="00DD4D60" w:rsidRPr="00DD4D60" w:rsidRDefault="00DD4D60" w:rsidP="00DD4D60">
            <w:pPr>
              <w:adjustRightInd w:val="0"/>
              <w:snapToGrid w:val="0"/>
              <w:spacing w:after="0"/>
              <w:contextualSpacing w:val="0"/>
              <w:jc w:val="center"/>
              <w:rPr>
                <w:rFonts w:asciiTheme="minorHAnsi" w:hAnsiTheme="minorHAnsi"/>
                <w:b/>
                <w:bCs/>
                <w:color w:val="auto"/>
                <w:sz w:val="18"/>
                <w:szCs w:val="18"/>
                <w:lang w:eastAsia="zh-CN"/>
              </w:rPr>
            </w:pPr>
            <w:r w:rsidRPr="00DD4D60">
              <w:rPr>
                <w:rFonts w:asciiTheme="minorHAnsi" w:hAnsiTheme="minorHAnsi"/>
                <w:b/>
                <w:bCs/>
                <w:color w:val="auto"/>
                <w:sz w:val="18"/>
                <w:szCs w:val="18"/>
                <w:lang w:eastAsia="zh-CN"/>
              </w:rPr>
              <w:t>587,942,956</w:t>
            </w:r>
          </w:p>
        </w:tc>
      </w:tr>
    </w:tbl>
    <w:p w14:paraId="19617BD9" w14:textId="77777777" w:rsidR="006E3E86" w:rsidRDefault="006E3E86" w:rsidP="006E3E86">
      <w:pPr>
        <w:jc w:val="center"/>
        <w:rPr>
          <w:color w:val="auto"/>
          <w:sz w:val="20"/>
          <w:szCs w:val="20"/>
          <w:lang w:eastAsia="zh-CN"/>
        </w:rPr>
      </w:pPr>
    </w:p>
    <w:p w14:paraId="2D3B45C7" w14:textId="748717C8" w:rsidR="00E6539B" w:rsidRDefault="00101FE1" w:rsidP="00101FE1">
      <w:pPr>
        <w:jc w:val="both"/>
        <w:rPr>
          <w:color w:val="auto"/>
          <w:sz w:val="20"/>
          <w:szCs w:val="20"/>
          <w:lang w:eastAsia="zh-CN"/>
        </w:rPr>
      </w:pPr>
      <w:r>
        <w:rPr>
          <w:color w:val="auto"/>
          <w:sz w:val="20"/>
          <w:szCs w:val="20"/>
          <w:lang w:eastAsia="zh-CN"/>
        </w:rPr>
        <w:lastRenderedPageBreak/>
        <w:t xml:space="preserve">Above all, </w:t>
      </w:r>
      <w:r>
        <w:rPr>
          <w:rFonts w:eastAsia="宋体"/>
          <w:color w:val="auto"/>
          <w:sz w:val="20"/>
          <w:szCs w:val="20"/>
          <w:lang w:eastAsia="zh-CN"/>
        </w:rPr>
        <w:t>f</w:t>
      </w:r>
      <w:r w:rsidRPr="000C419A">
        <w:rPr>
          <w:rFonts w:eastAsia="宋体"/>
          <w:color w:val="auto"/>
          <w:sz w:val="20"/>
          <w:szCs w:val="20"/>
          <w:lang w:eastAsia="zh-CN"/>
        </w:rPr>
        <w:t xml:space="preserve">rom </w:t>
      </w:r>
      <w:r w:rsidR="002D1828">
        <w:rPr>
          <w:rFonts w:eastAsia="宋体"/>
          <w:color w:val="auto"/>
          <w:sz w:val="20"/>
          <w:szCs w:val="20"/>
          <w:lang w:eastAsia="zh-CN"/>
        </w:rPr>
        <w:t>01/08/2021</w:t>
      </w:r>
      <w:r w:rsidR="00DD4D60">
        <w:rPr>
          <w:rFonts w:eastAsia="宋体"/>
          <w:color w:val="auto"/>
          <w:sz w:val="20"/>
          <w:szCs w:val="20"/>
          <w:lang w:eastAsia="zh-CN"/>
        </w:rPr>
        <w:t xml:space="preserve"> </w:t>
      </w:r>
      <w:r w:rsidRPr="000C419A">
        <w:rPr>
          <w:rFonts w:eastAsia="宋体"/>
          <w:color w:val="auto"/>
          <w:sz w:val="20"/>
          <w:szCs w:val="20"/>
          <w:lang w:eastAsia="zh-CN"/>
        </w:rPr>
        <w:t xml:space="preserve">to </w:t>
      </w:r>
      <w:r w:rsidR="002D1828">
        <w:rPr>
          <w:rFonts w:eastAsia="宋体"/>
          <w:color w:val="auto"/>
          <w:sz w:val="20"/>
          <w:szCs w:val="20"/>
          <w:lang w:eastAsia="zh-CN"/>
        </w:rPr>
        <w:t>31/12/2021</w:t>
      </w:r>
      <w:r w:rsidRPr="000C419A">
        <w:rPr>
          <w:rFonts w:eastAsia="宋体"/>
          <w:color w:val="auto"/>
          <w:sz w:val="20"/>
          <w:szCs w:val="20"/>
          <w:lang w:eastAsia="zh-CN"/>
        </w:rPr>
        <w:t>,</w:t>
      </w:r>
      <w:r>
        <w:rPr>
          <w:rFonts w:eastAsia="宋体"/>
          <w:color w:val="auto"/>
          <w:sz w:val="20"/>
          <w:szCs w:val="20"/>
          <w:lang w:eastAsia="zh-CN"/>
        </w:rPr>
        <w:t xml:space="preserve"> the</w:t>
      </w:r>
      <w:r w:rsidRPr="000C419A">
        <w:rPr>
          <w:rFonts w:eastAsia="宋体"/>
          <w:color w:val="auto"/>
          <w:sz w:val="20"/>
          <w:szCs w:val="20"/>
          <w:lang w:eastAsia="zh-CN"/>
        </w:rPr>
        <w:t xml:space="preserve"> </w:t>
      </w:r>
      <w:r>
        <w:rPr>
          <w:rFonts w:eastAsia="宋体"/>
          <w:color w:val="auto"/>
          <w:sz w:val="20"/>
          <w:szCs w:val="20"/>
          <w:lang w:eastAsia="zh-CN"/>
        </w:rPr>
        <w:t>t</w:t>
      </w:r>
      <w:r w:rsidRPr="00380A94">
        <w:rPr>
          <w:color w:val="auto"/>
          <w:sz w:val="20"/>
          <w:szCs w:val="20"/>
          <w:lang w:eastAsia="zh-CN"/>
        </w:rPr>
        <w:t xml:space="preserve">otal number of </w:t>
      </w:r>
      <w:proofErr w:type="spellStart"/>
      <w:proofErr w:type="gramStart"/>
      <w:r w:rsidRPr="00380A94">
        <w:rPr>
          <w:color w:val="auto"/>
          <w:sz w:val="20"/>
          <w:szCs w:val="20"/>
          <w:lang w:eastAsia="zh-CN"/>
        </w:rPr>
        <w:t>person.days</w:t>
      </w:r>
      <w:proofErr w:type="spellEnd"/>
      <w:proofErr w:type="gramEnd"/>
      <w:r w:rsidRPr="00380A94">
        <w:rPr>
          <w:color w:val="auto"/>
          <w:sz w:val="20"/>
          <w:szCs w:val="20"/>
          <w:lang w:eastAsia="zh-CN"/>
        </w:rPr>
        <w:t xml:space="preserve"> served with satisfactory level of safe water</w:t>
      </w:r>
      <w:r>
        <w:rPr>
          <w:color w:val="auto"/>
          <w:sz w:val="20"/>
          <w:szCs w:val="20"/>
          <w:lang w:eastAsia="zh-CN"/>
        </w:rPr>
        <w:t xml:space="preserve"> is </w:t>
      </w:r>
      <w:r w:rsidR="005A5547" w:rsidRPr="005A5547">
        <w:rPr>
          <w:color w:val="auto"/>
          <w:sz w:val="20"/>
          <w:szCs w:val="20"/>
          <w:lang w:eastAsia="zh-CN"/>
        </w:rPr>
        <w:t>248,071,737</w:t>
      </w:r>
      <w:r w:rsidR="002904B2">
        <w:rPr>
          <w:color w:val="auto"/>
          <w:sz w:val="20"/>
          <w:szCs w:val="20"/>
          <w:lang w:eastAsia="zh-CN"/>
        </w:rPr>
        <w:t xml:space="preserve"> </w:t>
      </w:r>
      <w:proofErr w:type="spellStart"/>
      <w:r w:rsidR="002904B2" w:rsidRPr="002904B2">
        <w:rPr>
          <w:color w:val="auto"/>
          <w:sz w:val="20"/>
          <w:szCs w:val="20"/>
          <w:lang w:eastAsia="zh-CN"/>
        </w:rPr>
        <w:t>person.days</w:t>
      </w:r>
      <w:proofErr w:type="spellEnd"/>
      <w:r>
        <w:rPr>
          <w:color w:val="auto"/>
          <w:sz w:val="20"/>
          <w:szCs w:val="20"/>
          <w:lang w:eastAsia="zh-CN"/>
        </w:rPr>
        <w:t xml:space="preserve">. Form </w:t>
      </w:r>
      <w:r w:rsidR="002D1828">
        <w:rPr>
          <w:rFonts w:eastAsia="宋体"/>
          <w:color w:val="auto"/>
          <w:sz w:val="20"/>
          <w:szCs w:val="20"/>
          <w:lang w:eastAsia="zh-CN"/>
        </w:rPr>
        <w:t>01/01/2022</w:t>
      </w:r>
      <w:r w:rsidRPr="000C419A">
        <w:rPr>
          <w:rFonts w:eastAsia="宋体"/>
          <w:color w:val="auto"/>
          <w:sz w:val="20"/>
          <w:szCs w:val="20"/>
          <w:lang w:eastAsia="zh-CN"/>
        </w:rPr>
        <w:t xml:space="preserve"> to </w:t>
      </w:r>
      <w:r w:rsidR="002D1828">
        <w:rPr>
          <w:rFonts w:eastAsia="宋体"/>
          <w:color w:val="auto"/>
          <w:sz w:val="20"/>
          <w:szCs w:val="20"/>
          <w:lang w:eastAsia="zh-CN"/>
        </w:rPr>
        <w:t>31/07/2022</w:t>
      </w:r>
      <w:r w:rsidRPr="000C419A">
        <w:rPr>
          <w:rFonts w:eastAsia="宋体"/>
          <w:color w:val="auto"/>
          <w:sz w:val="20"/>
          <w:szCs w:val="20"/>
          <w:lang w:eastAsia="zh-CN"/>
        </w:rPr>
        <w:t>,</w:t>
      </w:r>
      <w:r>
        <w:rPr>
          <w:rFonts w:eastAsia="宋体"/>
          <w:color w:val="auto"/>
          <w:sz w:val="20"/>
          <w:szCs w:val="20"/>
          <w:lang w:eastAsia="zh-CN"/>
        </w:rPr>
        <w:t xml:space="preserve"> the t</w:t>
      </w:r>
      <w:r w:rsidRPr="00380A94">
        <w:rPr>
          <w:color w:val="auto"/>
          <w:sz w:val="20"/>
          <w:szCs w:val="20"/>
          <w:lang w:eastAsia="zh-CN"/>
        </w:rPr>
        <w:t xml:space="preserve">otal number of </w:t>
      </w:r>
      <w:proofErr w:type="spellStart"/>
      <w:proofErr w:type="gramStart"/>
      <w:r w:rsidRPr="00380A94">
        <w:rPr>
          <w:color w:val="auto"/>
          <w:sz w:val="20"/>
          <w:szCs w:val="20"/>
          <w:lang w:eastAsia="zh-CN"/>
        </w:rPr>
        <w:t>person.days</w:t>
      </w:r>
      <w:proofErr w:type="spellEnd"/>
      <w:proofErr w:type="gramEnd"/>
      <w:r w:rsidRPr="00380A94">
        <w:rPr>
          <w:color w:val="auto"/>
          <w:sz w:val="20"/>
          <w:szCs w:val="20"/>
          <w:lang w:eastAsia="zh-CN"/>
        </w:rPr>
        <w:t xml:space="preserve"> served with satisfactory level of safe water</w:t>
      </w:r>
      <w:r>
        <w:rPr>
          <w:color w:val="auto"/>
          <w:sz w:val="20"/>
          <w:szCs w:val="20"/>
          <w:lang w:eastAsia="zh-CN"/>
        </w:rPr>
        <w:t xml:space="preserve"> is </w:t>
      </w:r>
      <w:r w:rsidR="005A5547" w:rsidRPr="005A5547">
        <w:rPr>
          <w:color w:val="auto"/>
          <w:sz w:val="20"/>
          <w:szCs w:val="20"/>
          <w:lang w:eastAsia="zh-CN"/>
        </w:rPr>
        <w:t>339,871,219</w:t>
      </w:r>
      <w:r w:rsidR="002904B2">
        <w:rPr>
          <w:color w:val="auto"/>
          <w:sz w:val="20"/>
          <w:szCs w:val="20"/>
          <w:lang w:eastAsia="zh-CN"/>
        </w:rPr>
        <w:t xml:space="preserve"> </w:t>
      </w:r>
      <w:proofErr w:type="spellStart"/>
      <w:r w:rsidR="002904B2" w:rsidRPr="002904B2">
        <w:rPr>
          <w:color w:val="auto"/>
          <w:sz w:val="20"/>
          <w:szCs w:val="20"/>
          <w:lang w:eastAsia="zh-CN"/>
        </w:rPr>
        <w:t>person.days</w:t>
      </w:r>
      <w:proofErr w:type="spellEnd"/>
      <w:r>
        <w:rPr>
          <w:color w:val="auto"/>
          <w:sz w:val="20"/>
          <w:szCs w:val="20"/>
          <w:lang w:eastAsia="zh-CN"/>
        </w:rPr>
        <w:t>.</w:t>
      </w:r>
    </w:p>
    <w:p w14:paraId="0715D298" w14:textId="51977392" w:rsidR="00101FE1" w:rsidRPr="000C419A" w:rsidRDefault="00101FE1" w:rsidP="00101FE1">
      <w:pPr>
        <w:jc w:val="both"/>
        <w:rPr>
          <w:rFonts w:eastAsia="宋体"/>
          <w:color w:val="auto"/>
          <w:sz w:val="20"/>
          <w:szCs w:val="20"/>
          <w:lang w:eastAsia="zh-CN"/>
        </w:rPr>
      </w:pPr>
      <w:r>
        <w:rPr>
          <w:color w:val="auto"/>
          <w:sz w:val="20"/>
          <w:szCs w:val="20"/>
          <w:lang w:eastAsia="zh-CN"/>
        </w:rPr>
        <w:t>For the</w:t>
      </w:r>
      <w:r w:rsidRPr="000C419A">
        <w:rPr>
          <w:rFonts w:eastAsia="宋体"/>
          <w:color w:val="auto"/>
          <w:sz w:val="20"/>
          <w:szCs w:val="20"/>
          <w:lang w:eastAsia="zh-CN"/>
        </w:rPr>
        <w:t xml:space="preserve"> </w:t>
      </w:r>
      <w:r w:rsidR="005A5547">
        <w:rPr>
          <w:color w:val="auto"/>
          <w:sz w:val="20"/>
          <w:szCs w:val="20"/>
        </w:rPr>
        <w:t>2</w:t>
      </w:r>
      <w:r w:rsidR="005A5547" w:rsidRPr="005A5547">
        <w:rPr>
          <w:color w:val="auto"/>
          <w:sz w:val="20"/>
          <w:szCs w:val="20"/>
          <w:vertAlign w:val="superscript"/>
        </w:rPr>
        <w:t>nd</w:t>
      </w:r>
      <w:r w:rsidRPr="000C419A">
        <w:rPr>
          <w:color w:val="auto"/>
          <w:sz w:val="20"/>
          <w:szCs w:val="20"/>
        </w:rPr>
        <w:t xml:space="preserve"> </w:t>
      </w:r>
      <w:r w:rsidRPr="000C419A">
        <w:rPr>
          <w:rFonts w:eastAsia="宋体"/>
          <w:color w:val="auto"/>
          <w:sz w:val="20"/>
          <w:szCs w:val="20"/>
          <w:lang w:eastAsia="zh-CN"/>
        </w:rPr>
        <w:t xml:space="preserve">monitoring period from </w:t>
      </w:r>
      <w:r w:rsidR="002D1828">
        <w:rPr>
          <w:rFonts w:eastAsia="宋体"/>
          <w:color w:val="auto"/>
          <w:sz w:val="20"/>
          <w:szCs w:val="20"/>
          <w:lang w:eastAsia="zh-CN"/>
        </w:rPr>
        <w:t>01/08/2021</w:t>
      </w:r>
      <w:r w:rsidR="005A5547">
        <w:rPr>
          <w:rFonts w:eastAsia="宋体"/>
          <w:color w:val="auto"/>
          <w:sz w:val="20"/>
          <w:szCs w:val="20"/>
          <w:lang w:eastAsia="zh-CN"/>
        </w:rPr>
        <w:t xml:space="preserve"> </w:t>
      </w:r>
      <w:r w:rsidRPr="000C419A">
        <w:rPr>
          <w:rFonts w:eastAsia="宋体"/>
          <w:color w:val="auto"/>
          <w:sz w:val="20"/>
          <w:szCs w:val="20"/>
          <w:lang w:eastAsia="zh-CN"/>
        </w:rPr>
        <w:t xml:space="preserve">to </w:t>
      </w:r>
      <w:r w:rsidR="002D1828">
        <w:rPr>
          <w:rFonts w:eastAsia="宋体"/>
          <w:color w:val="auto"/>
          <w:sz w:val="20"/>
          <w:szCs w:val="20"/>
          <w:lang w:eastAsia="zh-CN"/>
        </w:rPr>
        <w:t>31/07/2022</w:t>
      </w:r>
      <w:r w:rsidRPr="000C419A">
        <w:rPr>
          <w:rFonts w:eastAsia="宋体"/>
          <w:color w:val="auto"/>
          <w:sz w:val="20"/>
          <w:szCs w:val="20"/>
          <w:lang w:eastAsia="zh-CN"/>
        </w:rPr>
        <w:t>,</w:t>
      </w:r>
      <w:r>
        <w:rPr>
          <w:rFonts w:eastAsia="宋体"/>
          <w:color w:val="auto"/>
          <w:sz w:val="20"/>
          <w:szCs w:val="20"/>
          <w:lang w:eastAsia="zh-CN"/>
        </w:rPr>
        <w:t xml:space="preserve"> the t</w:t>
      </w:r>
      <w:r w:rsidRPr="00380A94">
        <w:rPr>
          <w:color w:val="auto"/>
          <w:sz w:val="20"/>
          <w:szCs w:val="20"/>
          <w:lang w:eastAsia="zh-CN"/>
        </w:rPr>
        <w:t xml:space="preserve">otal number of </w:t>
      </w:r>
      <w:proofErr w:type="spellStart"/>
      <w:proofErr w:type="gramStart"/>
      <w:r w:rsidRPr="00380A94">
        <w:rPr>
          <w:color w:val="auto"/>
          <w:sz w:val="20"/>
          <w:szCs w:val="20"/>
          <w:lang w:eastAsia="zh-CN"/>
        </w:rPr>
        <w:t>person.days</w:t>
      </w:r>
      <w:proofErr w:type="spellEnd"/>
      <w:proofErr w:type="gramEnd"/>
      <w:r w:rsidRPr="00380A94">
        <w:rPr>
          <w:color w:val="auto"/>
          <w:sz w:val="20"/>
          <w:szCs w:val="20"/>
          <w:lang w:eastAsia="zh-CN"/>
        </w:rPr>
        <w:t xml:space="preserve"> served with satisfactory level of safe water</w:t>
      </w:r>
      <w:r>
        <w:rPr>
          <w:color w:val="auto"/>
          <w:sz w:val="20"/>
          <w:szCs w:val="20"/>
          <w:lang w:eastAsia="zh-CN"/>
        </w:rPr>
        <w:t xml:space="preserve"> is </w:t>
      </w:r>
      <w:r w:rsidR="005A5547" w:rsidRPr="005A5547">
        <w:rPr>
          <w:color w:val="auto"/>
          <w:sz w:val="20"/>
          <w:szCs w:val="20"/>
          <w:lang w:eastAsia="zh-CN"/>
        </w:rPr>
        <w:t>587,942,956</w:t>
      </w:r>
      <w:r w:rsidR="002904B2">
        <w:rPr>
          <w:color w:val="auto"/>
          <w:sz w:val="20"/>
          <w:szCs w:val="20"/>
          <w:lang w:eastAsia="zh-CN"/>
        </w:rPr>
        <w:t xml:space="preserve"> </w:t>
      </w:r>
      <w:proofErr w:type="spellStart"/>
      <w:r w:rsidR="002904B2" w:rsidRPr="002904B2">
        <w:rPr>
          <w:color w:val="auto"/>
          <w:sz w:val="20"/>
          <w:szCs w:val="20"/>
          <w:lang w:eastAsia="zh-CN"/>
        </w:rPr>
        <w:t>person.days</w:t>
      </w:r>
      <w:proofErr w:type="spellEnd"/>
      <w:r>
        <w:rPr>
          <w:color w:val="auto"/>
          <w:sz w:val="20"/>
          <w:szCs w:val="20"/>
          <w:lang w:eastAsia="zh-CN"/>
        </w:rPr>
        <w:t>.</w:t>
      </w:r>
    </w:p>
    <w:p w14:paraId="01F3DF1D" w14:textId="4B93200C" w:rsidR="006E3E86" w:rsidRDefault="006E3E86" w:rsidP="000C419A">
      <w:pPr>
        <w:jc w:val="both"/>
        <w:rPr>
          <w:color w:val="auto"/>
          <w:sz w:val="20"/>
          <w:szCs w:val="20"/>
        </w:rPr>
      </w:pPr>
    </w:p>
    <w:p w14:paraId="2B926098" w14:textId="26E678E2" w:rsidR="008E158B" w:rsidRPr="000C419A" w:rsidRDefault="008E158B" w:rsidP="008E158B">
      <w:pPr>
        <w:jc w:val="both"/>
        <w:rPr>
          <w:color w:val="auto"/>
          <w:sz w:val="20"/>
          <w:szCs w:val="20"/>
        </w:rPr>
      </w:pPr>
      <w:r w:rsidRPr="00145B2C">
        <w:rPr>
          <w:rFonts w:eastAsia="宋体"/>
          <w:b/>
          <w:bCs/>
          <w:color w:val="auto"/>
          <w:sz w:val="20"/>
          <w:szCs w:val="20"/>
          <w:lang w:eastAsia="zh-CN"/>
        </w:rPr>
        <w:t xml:space="preserve">SDG </w:t>
      </w:r>
      <w:r>
        <w:rPr>
          <w:rFonts w:eastAsia="宋体"/>
          <w:b/>
          <w:bCs/>
          <w:color w:val="auto"/>
          <w:sz w:val="20"/>
          <w:szCs w:val="20"/>
          <w:lang w:eastAsia="zh-CN"/>
        </w:rPr>
        <w:t>7</w:t>
      </w:r>
      <w:r w:rsidRPr="00145B2C">
        <w:rPr>
          <w:rFonts w:eastAsia="宋体"/>
          <w:b/>
          <w:bCs/>
          <w:color w:val="auto"/>
          <w:sz w:val="20"/>
          <w:szCs w:val="20"/>
          <w:lang w:eastAsia="zh-CN"/>
        </w:rPr>
        <w:t xml:space="preserve"> </w:t>
      </w:r>
      <w:r w:rsidRPr="008E158B">
        <w:rPr>
          <w:rFonts w:eastAsia="宋体"/>
          <w:b/>
          <w:bCs/>
          <w:color w:val="auto"/>
          <w:sz w:val="20"/>
          <w:szCs w:val="20"/>
          <w:lang w:eastAsia="zh-CN"/>
        </w:rPr>
        <w:t>Affordable and Clean Energy</w:t>
      </w:r>
    </w:p>
    <w:p w14:paraId="5F89C0C3" w14:textId="462FCE5F" w:rsidR="00E14FBA" w:rsidRDefault="008E158B" w:rsidP="005A5547">
      <w:pPr>
        <w:jc w:val="both"/>
        <w:rPr>
          <w:color w:val="auto"/>
          <w:sz w:val="20"/>
          <w:szCs w:val="20"/>
        </w:rPr>
      </w:pPr>
      <w:r w:rsidRPr="0046164C">
        <w:rPr>
          <w:color w:val="auto"/>
          <w:sz w:val="20"/>
          <w:szCs w:val="20"/>
          <w:lang w:eastAsia="zh-CN"/>
        </w:rPr>
        <w:t>The number of water purifiers sold will be based on the sales database and cross checked by the purchase receipts</w:t>
      </w:r>
      <w:r w:rsidRPr="000C419A">
        <w:rPr>
          <w:rFonts w:eastAsia="宋体"/>
          <w:color w:val="auto"/>
          <w:sz w:val="20"/>
          <w:szCs w:val="20"/>
          <w:lang w:eastAsia="zh-CN"/>
        </w:rPr>
        <w:t>.</w:t>
      </w:r>
      <w:r w:rsidRPr="006A6DA3">
        <w:rPr>
          <w:color w:val="auto"/>
          <w:sz w:val="20"/>
          <w:szCs w:val="20"/>
          <w:lang w:eastAsia="zh-CN"/>
        </w:rPr>
        <w:t xml:space="preserve"> </w:t>
      </w:r>
      <w:r w:rsidR="005A5547">
        <w:rPr>
          <w:color w:val="auto"/>
          <w:sz w:val="20"/>
          <w:szCs w:val="20"/>
          <w:lang w:eastAsia="zh-CN"/>
        </w:rPr>
        <w:t>I</w:t>
      </w:r>
      <w:r w:rsidR="005A5547" w:rsidRPr="007E072F">
        <w:rPr>
          <w:color w:val="auto"/>
          <w:sz w:val="20"/>
          <w:szCs w:val="20"/>
          <w:lang w:eastAsia="zh-CN"/>
        </w:rPr>
        <w:t>nfluenced by international environment and regional market saturation</w:t>
      </w:r>
      <w:r w:rsidR="005A5547">
        <w:rPr>
          <w:color w:val="auto"/>
          <w:sz w:val="20"/>
          <w:szCs w:val="20"/>
          <w:lang w:eastAsia="zh-CN"/>
        </w:rPr>
        <w:t xml:space="preserve"> and a</w:t>
      </w:r>
      <w:r w:rsidR="005A5547" w:rsidRPr="00E322F0">
        <w:rPr>
          <w:color w:val="auto"/>
          <w:sz w:val="20"/>
          <w:szCs w:val="20"/>
          <w:lang w:eastAsia="zh-CN"/>
        </w:rPr>
        <w:t xml:space="preserve">s per prediction on future water purifier </w:t>
      </w:r>
      <w:proofErr w:type="spellStart"/>
      <w:r w:rsidR="005A5547" w:rsidRPr="00E322F0">
        <w:rPr>
          <w:color w:val="auto"/>
          <w:sz w:val="20"/>
          <w:szCs w:val="20"/>
          <w:lang w:eastAsia="zh-CN"/>
        </w:rPr>
        <w:t>maket</w:t>
      </w:r>
      <w:proofErr w:type="spellEnd"/>
      <w:r w:rsidR="005A5547" w:rsidRPr="00E322F0">
        <w:rPr>
          <w:color w:val="auto"/>
          <w:sz w:val="20"/>
          <w:szCs w:val="20"/>
          <w:lang w:eastAsia="zh-CN"/>
        </w:rPr>
        <w:t xml:space="preserve">, the project owner adjusted the corresponding business plan. It decided to suspend the sales work in </w:t>
      </w:r>
      <w:r w:rsidR="005A5547">
        <w:rPr>
          <w:color w:val="auto"/>
          <w:sz w:val="20"/>
          <w:szCs w:val="20"/>
          <w:lang w:eastAsia="zh-CN"/>
        </w:rPr>
        <w:t xml:space="preserve">project </w:t>
      </w:r>
      <w:proofErr w:type="gramStart"/>
      <w:r w:rsidR="005A5547">
        <w:rPr>
          <w:color w:val="auto"/>
          <w:sz w:val="20"/>
          <w:szCs w:val="20"/>
          <w:lang w:eastAsia="zh-CN"/>
        </w:rPr>
        <w:t>area</w:t>
      </w:r>
      <w:r w:rsidR="005A5547" w:rsidRPr="00E322F0">
        <w:rPr>
          <w:color w:val="auto"/>
          <w:sz w:val="20"/>
          <w:szCs w:val="20"/>
          <w:lang w:eastAsia="zh-CN"/>
        </w:rPr>
        <w:t>, and</w:t>
      </w:r>
      <w:proofErr w:type="gramEnd"/>
      <w:r w:rsidR="005A5547" w:rsidRPr="00E322F0">
        <w:rPr>
          <w:color w:val="auto"/>
          <w:sz w:val="20"/>
          <w:szCs w:val="20"/>
          <w:lang w:eastAsia="zh-CN"/>
        </w:rPr>
        <w:t xml:space="preserve"> expand to other regions of Kenya as well as other countries of Africa</w:t>
      </w:r>
      <w:r w:rsidR="005A5547">
        <w:rPr>
          <w:color w:val="auto"/>
          <w:sz w:val="20"/>
          <w:szCs w:val="20"/>
          <w:lang w:eastAsia="zh-CN"/>
        </w:rPr>
        <w:t xml:space="preserve">, so, </w:t>
      </w:r>
      <w:r w:rsidR="005A5547">
        <w:rPr>
          <w:rFonts w:hint="eastAsia"/>
          <w:color w:val="auto"/>
          <w:sz w:val="20"/>
          <w:szCs w:val="20"/>
          <w:lang w:eastAsia="zh-CN"/>
        </w:rPr>
        <w:t>n</w:t>
      </w:r>
      <w:r w:rsidR="005A5547" w:rsidRPr="00FA438B">
        <w:rPr>
          <w:color w:val="auto"/>
          <w:sz w:val="20"/>
          <w:szCs w:val="20"/>
          <w:lang w:eastAsia="zh-CN"/>
        </w:rPr>
        <w:t>o water purifiers were sold during this monitoring period</w:t>
      </w:r>
      <w:r w:rsidRPr="000C419A">
        <w:rPr>
          <w:color w:val="auto"/>
          <w:sz w:val="20"/>
          <w:szCs w:val="20"/>
        </w:rPr>
        <w:t>.</w:t>
      </w:r>
      <w:r w:rsidR="00C52CB9">
        <w:rPr>
          <w:color w:val="auto"/>
          <w:sz w:val="20"/>
          <w:szCs w:val="20"/>
        </w:rPr>
        <w:t xml:space="preserve"> </w:t>
      </w:r>
      <w:r w:rsidR="00E14FBA">
        <w:rPr>
          <w:color w:val="auto"/>
          <w:sz w:val="20"/>
          <w:szCs w:val="20"/>
        </w:rPr>
        <w:t>A</w:t>
      </w:r>
      <w:r w:rsidR="00E14FBA" w:rsidRPr="00E14FBA">
        <w:rPr>
          <w:color w:val="auto"/>
          <w:sz w:val="20"/>
          <w:szCs w:val="20"/>
        </w:rPr>
        <w:t>lthough no new water purifier was sold in the project area by the project owner, 467,123 water purifiers were sold during the 1</w:t>
      </w:r>
      <w:r w:rsidR="00E14FBA" w:rsidRPr="00C52CB9">
        <w:rPr>
          <w:color w:val="auto"/>
          <w:sz w:val="20"/>
          <w:szCs w:val="20"/>
          <w:vertAlign w:val="superscript"/>
        </w:rPr>
        <w:t>st</w:t>
      </w:r>
      <w:r w:rsidR="00E14FBA" w:rsidRPr="00E14FBA">
        <w:rPr>
          <w:color w:val="auto"/>
          <w:sz w:val="20"/>
          <w:szCs w:val="20"/>
        </w:rPr>
        <w:t xml:space="preserve"> monitoring period and in order to cover more households with high-quality water purifiers at a lower price, it is restricted in the project that each household can only buy one set of water purifier. Therefore, total 467,123 units water purifiers involved in this monitoring period which were sold in the last monitoring period; Therefore, 467,123 households can access to Affordable and Clean Energy (SDG7) in this monitoring period</w:t>
      </w:r>
      <w:r w:rsidR="00C52CB9">
        <w:rPr>
          <w:color w:val="auto"/>
          <w:sz w:val="20"/>
          <w:szCs w:val="20"/>
        </w:rPr>
        <w:t>.</w:t>
      </w:r>
    </w:p>
    <w:p w14:paraId="01641FD9" w14:textId="77777777" w:rsidR="008E158B" w:rsidRPr="000C419A" w:rsidRDefault="008E158B" w:rsidP="000C419A">
      <w:pPr>
        <w:jc w:val="both"/>
        <w:rPr>
          <w:color w:val="auto"/>
          <w:sz w:val="20"/>
          <w:szCs w:val="20"/>
        </w:rPr>
      </w:pPr>
    </w:p>
    <w:p w14:paraId="36D32C7A" w14:textId="19DDC14D" w:rsidR="000C419A" w:rsidRDefault="000C419A" w:rsidP="000C419A">
      <w:pPr>
        <w:jc w:val="both"/>
        <w:rPr>
          <w:rFonts w:eastAsia="宋体"/>
          <w:b/>
          <w:bCs/>
          <w:color w:val="auto"/>
          <w:sz w:val="20"/>
          <w:szCs w:val="20"/>
          <w:lang w:eastAsia="zh-CN"/>
        </w:rPr>
      </w:pPr>
      <w:r w:rsidRPr="00145B2C">
        <w:rPr>
          <w:rFonts w:eastAsia="宋体"/>
          <w:b/>
          <w:bCs/>
          <w:color w:val="auto"/>
          <w:sz w:val="20"/>
          <w:szCs w:val="20"/>
          <w:lang w:eastAsia="zh-CN"/>
        </w:rPr>
        <w:t>SDG 8 Decent Work and Economic Growth</w:t>
      </w:r>
      <w:r w:rsidR="00CB53C9" w:rsidRPr="00145B2C">
        <w:rPr>
          <w:rFonts w:eastAsia="宋体"/>
          <w:b/>
          <w:bCs/>
          <w:color w:val="auto"/>
          <w:sz w:val="20"/>
          <w:szCs w:val="20"/>
          <w:lang w:eastAsia="zh-CN"/>
        </w:rPr>
        <w:t xml:space="preserve"> Project Impact</w:t>
      </w:r>
    </w:p>
    <w:p w14:paraId="6B4D5B58" w14:textId="77777777" w:rsidR="00145B2C" w:rsidRPr="00145B2C" w:rsidRDefault="00145B2C" w:rsidP="000C419A">
      <w:pPr>
        <w:jc w:val="both"/>
        <w:rPr>
          <w:rFonts w:eastAsia="宋体"/>
          <w:b/>
          <w:bCs/>
          <w:color w:val="auto"/>
          <w:sz w:val="20"/>
          <w:szCs w:val="20"/>
          <w:lang w:eastAsia="zh-CN"/>
        </w:rPr>
      </w:pPr>
    </w:p>
    <w:p w14:paraId="5E5E2520" w14:textId="48D9FA93" w:rsidR="000C419A" w:rsidRPr="000C419A" w:rsidRDefault="000C419A" w:rsidP="000C419A">
      <w:pPr>
        <w:jc w:val="both"/>
        <w:rPr>
          <w:rFonts w:eastAsia="宋体"/>
          <w:color w:val="auto"/>
          <w:sz w:val="20"/>
          <w:szCs w:val="20"/>
          <w:lang w:eastAsia="zh-CN"/>
        </w:rPr>
      </w:pPr>
      <w:r w:rsidRPr="000C419A">
        <w:rPr>
          <w:rFonts w:eastAsia="宋体"/>
          <w:color w:val="auto"/>
          <w:sz w:val="20"/>
          <w:szCs w:val="20"/>
          <w:lang w:eastAsia="zh-CN"/>
        </w:rPr>
        <w:t xml:space="preserve">From </w:t>
      </w:r>
      <w:r w:rsidR="002D1828">
        <w:rPr>
          <w:rFonts w:eastAsia="宋体"/>
          <w:color w:val="auto"/>
          <w:sz w:val="20"/>
          <w:szCs w:val="20"/>
          <w:lang w:eastAsia="zh-CN"/>
        </w:rPr>
        <w:t>01/08/2021</w:t>
      </w:r>
      <w:r w:rsidR="005A5547">
        <w:rPr>
          <w:rFonts w:eastAsia="宋体"/>
          <w:color w:val="auto"/>
          <w:sz w:val="20"/>
          <w:szCs w:val="20"/>
          <w:lang w:eastAsia="zh-CN"/>
        </w:rPr>
        <w:t xml:space="preserve"> </w:t>
      </w:r>
      <w:r w:rsidR="00D731E6" w:rsidRPr="000C419A">
        <w:rPr>
          <w:rFonts w:eastAsia="宋体"/>
          <w:color w:val="auto"/>
          <w:sz w:val="20"/>
          <w:szCs w:val="20"/>
          <w:lang w:eastAsia="zh-CN"/>
        </w:rPr>
        <w:t xml:space="preserve">to </w:t>
      </w:r>
      <w:r w:rsidR="002D1828">
        <w:rPr>
          <w:rFonts w:eastAsia="宋体"/>
          <w:color w:val="auto"/>
          <w:sz w:val="20"/>
          <w:szCs w:val="20"/>
          <w:lang w:eastAsia="zh-CN"/>
        </w:rPr>
        <w:t>31/12/2021</w:t>
      </w:r>
      <w:r w:rsidRPr="000C419A">
        <w:rPr>
          <w:rFonts w:eastAsia="宋体"/>
          <w:color w:val="auto"/>
          <w:sz w:val="20"/>
          <w:szCs w:val="20"/>
          <w:lang w:eastAsia="zh-CN"/>
        </w:rPr>
        <w:t xml:space="preserve">, </w:t>
      </w:r>
      <w:r w:rsidR="00D731E6">
        <w:rPr>
          <w:rFonts w:eastAsia="宋体"/>
          <w:color w:val="auto"/>
          <w:sz w:val="20"/>
          <w:szCs w:val="20"/>
          <w:lang w:eastAsia="zh-CN"/>
        </w:rPr>
        <w:t>12</w:t>
      </w:r>
      <w:r w:rsidRPr="000C419A">
        <w:rPr>
          <w:rFonts w:eastAsia="宋体"/>
          <w:color w:val="auto"/>
          <w:sz w:val="20"/>
          <w:szCs w:val="20"/>
          <w:lang w:eastAsia="zh-CN"/>
        </w:rPr>
        <w:t xml:space="preserve"> jobs for local people created (including </w:t>
      </w:r>
      <w:r w:rsidR="00D731E6">
        <w:rPr>
          <w:rFonts w:eastAsia="宋体"/>
          <w:color w:val="auto"/>
          <w:sz w:val="20"/>
          <w:szCs w:val="20"/>
          <w:lang w:eastAsia="zh-CN"/>
        </w:rPr>
        <w:t>6</w:t>
      </w:r>
      <w:r w:rsidRPr="000C419A">
        <w:rPr>
          <w:rFonts w:eastAsia="宋体"/>
          <w:color w:val="auto"/>
          <w:sz w:val="20"/>
          <w:szCs w:val="20"/>
          <w:lang w:eastAsia="zh-CN"/>
        </w:rPr>
        <w:t xml:space="preserve"> females and </w:t>
      </w:r>
      <w:r w:rsidR="00D731E6">
        <w:rPr>
          <w:rFonts w:eastAsia="宋体"/>
          <w:color w:val="auto"/>
          <w:sz w:val="20"/>
          <w:szCs w:val="20"/>
          <w:lang w:eastAsia="zh-CN"/>
        </w:rPr>
        <w:t>6</w:t>
      </w:r>
      <w:r w:rsidRPr="000C419A">
        <w:rPr>
          <w:rFonts w:eastAsia="宋体"/>
          <w:color w:val="auto"/>
          <w:sz w:val="20"/>
          <w:szCs w:val="20"/>
          <w:lang w:eastAsia="zh-CN"/>
        </w:rPr>
        <w:t xml:space="preserve"> males), </w:t>
      </w:r>
      <w:r w:rsidR="00D731E6">
        <w:rPr>
          <w:rFonts w:eastAsia="宋体"/>
          <w:color w:val="auto"/>
          <w:sz w:val="20"/>
          <w:szCs w:val="20"/>
          <w:lang w:eastAsia="zh-CN"/>
        </w:rPr>
        <w:t>the p</w:t>
      </w:r>
      <w:r w:rsidR="00D731E6" w:rsidRPr="00D731E6">
        <w:rPr>
          <w:rFonts w:eastAsia="宋体"/>
          <w:color w:val="auto"/>
          <w:sz w:val="20"/>
          <w:szCs w:val="20"/>
          <w:lang w:eastAsia="zh-CN"/>
        </w:rPr>
        <w:t>ercentage of employees with salaries paid at par with the average wage of Kenya</w:t>
      </w:r>
      <w:r w:rsidR="00D731E6">
        <w:rPr>
          <w:rFonts w:eastAsia="宋体"/>
          <w:color w:val="auto"/>
          <w:sz w:val="20"/>
          <w:szCs w:val="20"/>
          <w:lang w:eastAsia="zh-CN"/>
        </w:rPr>
        <w:t xml:space="preserve"> is 100%</w:t>
      </w:r>
      <w:r w:rsidRPr="000C419A">
        <w:rPr>
          <w:rFonts w:eastAsia="宋体"/>
          <w:color w:val="auto"/>
          <w:sz w:val="20"/>
          <w:szCs w:val="20"/>
          <w:lang w:eastAsia="zh-CN"/>
        </w:rPr>
        <w:t>.</w:t>
      </w:r>
      <w:bookmarkStart w:id="116" w:name="_Hlk48741888"/>
      <w:bookmarkStart w:id="117" w:name="_Hlk48828223"/>
    </w:p>
    <w:p w14:paraId="5CC3308A" w14:textId="5E14E54A" w:rsidR="000C419A" w:rsidRPr="00D731E6" w:rsidRDefault="000C419A" w:rsidP="000C419A">
      <w:pPr>
        <w:jc w:val="both"/>
        <w:rPr>
          <w:rFonts w:eastAsia="宋体"/>
          <w:color w:val="auto"/>
          <w:sz w:val="20"/>
          <w:szCs w:val="20"/>
          <w:lang w:eastAsia="zh-CN"/>
        </w:rPr>
      </w:pPr>
      <w:r w:rsidRPr="000C419A">
        <w:rPr>
          <w:rFonts w:eastAsia="宋体"/>
          <w:color w:val="auto"/>
          <w:sz w:val="20"/>
          <w:szCs w:val="20"/>
          <w:lang w:eastAsia="zh-CN"/>
        </w:rPr>
        <w:t xml:space="preserve">From </w:t>
      </w:r>
      <w:r w:rsidR="002D1828">
        <w:rPr>
          <w:rFonts w:eastAsia="宋体"/>
          <w:color w:val="auto"/>
          <w:sz w:val="20"/>
          <w:szCs w:val="20"/>
          <w:lang w:eastAsia="zh-CN"/>
        </w:rPr>
        <w:t>01/01/2022</w:t>
      </w:r>
      <w:r w:rsidRPr="000C419A">
        <w:rPr>
          <w:rFonts w:eastAsia="宋体"/>
          <w:color w:val="auto"/>
          <w:sz w:val="20"/>
          <w:szCs w:val="20"/>
          <w:lang w:eastAsia="zh-CN"/>
        </w:rPr>
        <w:t xml:space="preserve"> to </w:t>
      </w:r>
      <w:r w:rsidR="002D1828">
        <w:rPr>
          <w:rFonts w:eastAsia="宋体"/>
          <w:color w:val="auto"/>
          <w:sz w:val="20"/>
          <w:szCs w:val="20"/>
          <w:lang w:eastAsia="zh-CN"/>
        </w:rPr>
        <w:t>31/07/2022</w:t>
      </w:r>
      <w:r w:rsidRPr="000C419A">
        <w:rPr>
          <w:rFonts w:eastAsia="宋体"/>
          <w:color w:val="auto"/>
          <w:sz w:val="20"/>
          <w:szCs w:val="20"/>
          <w:lang w:eastAsia="zh-CN"/>
        </w:rPr>
        <w:t xml:space="preserve">, </w:t>
      </w:r>
      <w:r w:rsidR="00D731E6">
        <w:rPr>
          <w:rFonts w:eastAsia="宋体"/>
          <w:color w:val="auto"/>
          <w:sz w:val="20"/>
          <w:szCs w:val="20"/>
          <w:lang w:eastAsia="zh-CN"/>
        </w:rPr>
        <w:t>12</w:t>
      </w:r>
      <w:r w:rsidRPr="000C419A">
        <w:rPr>
          <w:rFonts w:eastAsia="宋体"/>
          <w:color w:val="auto"/>
          <w:sz w:val="20"/>
          <w:szCs w:val="20"/>
          <w:lang w:eastAsia="zh-CN"/>
        </w:rPr>
        <w:t xml:space="preserve"> jobs for local people created (including </w:t>
      </w:r>
      <w:r w:rsidR="00D731E6">
        <w:rPr>
          <w:rFonts w:eastAsia="宋体"/>
          <w:color w:val="auto"/>
          <w:sz w:val="20"/>
          <w:szCs w:val="20"/>
          <w:lang w:eastAsia="zh-CN"/>
        </w:rPr>
        <w:t>6</w:t>
      </w:r>
      <w:r w:rsidRPr="000C419A">
        <w:rPr>
          <w:rFonts w:eastAsia="宋体"/>
          <w:color w:val="auto"/>
          <w:sz w:val="20"/>
          <w:szCs w:val="20"/>
          <w:lang w:eastAsia="zh-CN"/>
        </w:rPr>
        <w:t xml:space="preserve"> females and </w:t>
      </w:r>
      <w:r w:rsidR="00D731E6">
        <w:rPr>
          <w:rFonts w:eastAsia="宋体"/>
          <w:color w:val="auto"/>
          <w:sz w:val="20"/>
          <w:szCs w:val="20"/>
          <w:lang w:eastAsia="zh-CN"/>
        </w:rPr>
        <w:t>6</w:t>
      </w:r>
      <w:r w:rsidRPr="000C419A">
        <w:rPr>
          <w:rFonts w:eastAsia="宋体"/>
          <w:color w:val="auto"/>
          <w:sz w:val="20"/>
          <w:szCs w:val="20"/>
          <w:lang w:eastAsia="zh-CN"/>
        </w:rPr>
        <w:t xml:space="preserve"> males), </w:t>
      </w:r>
      <w:bookmarkEnd w:id="116"/>
      <w:r w:rsidR="00D731E6">
        <w:rPr>
          <w:rFonts w:eastAsia="宋体"/>
          <w:color w:val="auto"/>
          <w:sz w:val="20"/>
          <w:szCs w:val="20"/>
          <w:lang w:eastAsia="zh-CN"/>
        </w:rPr>
        <w:t>the p</w:t>
      </w:r>
      <w:r w:rsidR="00D731E6" w:rsidRPr="00D731E6">
        <w:rPr>
          <w:rFonts w:eastAsia="宋体"/>
          <w:color w:val="auto"/>
          <w:sz w:val="20"/>
          <w:szCs w:val="20"/>
          <w:lang w:eastAsia="zh-CN"/>
        </w:rPr>
        <w:t>ercentage of employees with salaries paid at par with the average wage of Kenya</w:t>
      </w:r>
      <w:r w:rsidR="00D731E6">
        <w:rPr>
          <w:rFonts w:eastAsia="宋体"/>
          <w:color w:val="auto"/>
          <w:sz w:val="20"/>
          <w:szCs w:val="20"/>
          <w:lang w:eastAsia="zh-CN"/>
        </w:rPr>
        <w:t xml:space="preserve"> is 100%</w:t>
      </w:r>
      <w:r w:rsidR="00D731E6" w:rsidRPr="000C419A">
        <w:rPr>
          <w:rFonts w:eastAsia="宋体"/>
          <w:color w:val="auto"/>
          <w:sz w:val="20"/>
          <w:szCs w:val="20"/>
          <w:lang w:eastAsia="zh-CN"/>
        </w:rPr>
        <w:t>.</w:t>
      </w:r>
    </w:p>
    <w:p w14:paraId="4729F7E6" w14:textId="3797531E" w:rsidR="000C419A" w:rsidRPr="000C419A" w:rsidRDefault="000C419A" w:rsidP="000C419A">
      <w:pPr>
        <w:jc w:val="both"/>
        <w:rPr>
          <w:rFonts w:eastAsia="宋体"/>
          <w:color w:val="auto"/>
          <w:sz w:val="20"/>
          <w:szCs w:val="20"/>
          <w:lang w:eastAsia="zh-CN"/>
        </w:rPr>
      </w:pPr>
      <w:r w:rsidRPr="000C419A">
        <w:rPr>
          <w:rFonts w:eastAsia="宋体"/>
          <w:color w:val="auto"/>
          <w:sz w:val="20"/>
          <w:szCs w:val="20"/>
          <w:lang w:eastAsia="zh-CN"/>
        </w:rPr>
        <w:t xml:space="preserve">For the </w:t>
      </w:r>
      <w:r w:rsidR="005A5547">
        <w:rPr>
          <w:color w:val="auto"/>
          <w:sz w:val="20"/>
          <w:szCs w:val="20"/>
        </w:rPr>
        <w:t>2</w:t>
      </w:r>
      <w:r w:rsidR="005A5547" w:rsidRPr="005A5547">
        <w:rPr>
          <w:color w:val="auto"/>
          <w:sz w:val="20"/>
          <w:szCs w:val="20"/>
          <w:vertAlign w:val="superscript"/>
        </w:rPr>
        <w:t>nd</w:t>
      </w:r>
      <w:r w:rsidRPr="000C419A">
        <w:rPr>
          <w:color w:val="auto"/>
          <w:sz w:val="20"/>
          <w:szCs w:val="20"/>
        </w:rPr>
        <w:t xml:space="preserve"> </w:t>
      </w:r>
      <w:r w:rsidRPr="000C419A">
        <w:rPr>
          <w:rFonts w:eastAsia="宋体"/>
          <w:color w:val="auto"/>
          <w:sz w:val="20"/>
          <w:szCs w:val="20"/>
          <w:lang w:eastAsia="zh-CN"/>
        </w:rPr>
        <w:t xml:space="preserve">monitoring period from </w:t>
      </w:r>
      <w:r w:rsidR="002D1828">
        <w:rPr>
          <w:rFonts w:eastAsia="宋体"/>
          <w:color w:val="auto"/>
          <w:sz w:val="20"/>
          <w:szCs w:val="20"/>
          <w:lang w:eastAsia="zh-CN"/>
        </w:rPr>
        <w:t>01/08/2021</w:t>
      </w:r>
      <w:r w:rsidR="005A5547">
        <w:rPr>
          <w:rFonts w:eastAsia="宋体"/>
          <w:color w:val="auto"/>
          <w:sz w:val="20"/>
          <w:szCs w:val="20"/>
          <w:lang w:eastAsia="zh-CN"/>
        </w:rPr>
        <w:t xml:space="preserve"> </w:t>
      </w:r>
      <w:r w:rsidR="00D731E6" w:rsidRPr="000C419A">
        <w:rPr>
          <w:rFonts w:eastAsia="宋体"/>
          <w:color w:val="auto"/>
          <w:sz w:val="20"/>
          <w:szCs w:val="20"/>
          <w:lang w:eastAsia="zh-CN"/>
        </w:rPr>
        <w:t xml:space="preserve">to </w:t>
      </w:r>
      <w:r w:rsidR="002D1828">
        <w:rPr>
          <w:rFonts w:eastAsia="宋体"/>
          <w:color w:val="auto"/>
          <w:sz w:val="20"/>
          <w:szCs w:val="20"/>
          <w:lang w:eastAsia="zh-CN"/>
        </w:rPr>
        <w:t>31/07/2022</w:t>
      </w:r>
      <w:r w:rsidRPr="000C419A">
        <w:rPr>
          <w:rFonts w:eastAsia="宋体"/>
          <w:color w:val="auto"/>
          <w:sz w:val="20"/>
          <w:szCs w:val="20"/>
          <w:lang w:eastAsia="zh-CN"/>
        </w:rPr>
        <w:t xml:space="preserve">, </w:t>
      </w:r>
      <w:r w:rsidR="00D731E6">
        <w:rPr>
          <w:rFonts w:eastAsia="宋体"/>
          <w:color w:val="auto"/>
          <w:sz w:val="20"/>
          <w:szCs w:val="20"/>
          <w:lang w:eastAsia="zh-CN"/>
        </w:rPr>
        <w:t>12</w:t>
      </w:r>
      <w:r w:rsidRPr="000C419A">
        <w:rPr>
          <w:rFonts w:eastAsia="宋体"/>
          <w:color w:val="auto"/>
          <w:sz w:val="20"/>
          <w:szCs w:val="20"/>
          <w:lang w:eastAsia="zh-CN"/>
        </w:rPr>
        <w:t xml:space="preserve"> jobs for local people created (including </w:t>
      </w:r>
      <w:r w:rsidR="00D731E6">
        <w:rPr>
          <w:rFonts w:eastAsia="宋体"/>
          <w:color w:val="auto"/>
          <w:sz w:val="20"/>
          <w:szCs w:val="20"/>
          <w:lang w:eastAsia="zh-CN"/>
        </w:rPr>
        <w:t>6</w:t>
      </w:r>
      <w:r w:rsidRPr="000C419A">
        <w:rPr>
          <w:rFonts w:eastAsia="宋体"/>
          <w:color w:val="auto"/>
          <w:sz w:val="20"/>
          <w:szCs w:val="20"/>
          <w:lang w:eastAsia="zh-CN"/>
        </w:rPr>
        <w:t xml:space="preserve"> females and </w:t>
      </w:r>
      <w:r w:rsidR="00D731E6">
        <w:rPr>
          <w:rFonts w:eastAsia="宋体"/>
          <w:color w:val="auto"/>
          <w:sz w:val="20"/>
          <w:szCs w:val="20"/>
          <w:lang w:eastAsia="zh-CN"/>
        </w:rPr>
        <w:t>6</w:t>
      </w:r>
      <w:r w:rsidRPr="000C419A">
        <w:rPr>
          <w:rFonts w:eastAsia="宋体"/>
          <w:color w:val="auto"/>
          <w:sz w:val="20"/>
          <w:szCs w:val="20"/>
          <w:lang w:eastAsia="zh-CN"/>
        </w:rPr>
        <w:t xml:space="preserve"> males), </w:t>
      </w:r>
      <w:r w:rsidR="00D731E6">
        <w:rPr>
          <w:rFonts w:eastAsia="宋体"/>
          <w:color w:val="auto"/>
          <w:sz w:val="20"/>
          <w:szCs w:val="20"/>
          <w:lang w:eastAsia="zh-CN"/>
        </w:rPr>
        <w:t>the p</w:t>
      </w:r>
      <w:r w:rsidR="00D731E6" w:rsidRPr="00D731E6">
        <w:rPr>
          <w:rFonts w:eastAsia="宋体"/>
          <w:color w:val="auto"/>
          <w:sz w:val="20"/>
          <w:szCs w:val="20"/>
          <w:lang w:eastAsia="zh-CN"/>
        </w:rPr>
        <w:t>ercentage of employees with salaries paid at par with the average wage of Kenya</w:t>
      </w:r>
      <w:r w:rsidR="00D731E6">
        <w:rPr>
          <w:rFonts w:eastAsia="宋体"/>
          <w:color w:val="auto"/>
          <w:sz w:val="20"/>
          <w:szCs w:val="20"/>
          <w:lang w:eastAsia="zh-CN"/>
        </w:rPr>
        <w:t xml:space="preserve"> is 100%</w:t>
      </w:r>
      <w:r w:rsidRPr="000C419A">
        <w:rPr>
          <w:rFonts w:eastAsia="宋体"/>
          <w:color w:val="auto"/>
          <w:sz w:val="20"/>
          <w:szCs w:val="20"/>
          <w:lang w:eastAsia="zh-CN"/>
        </w:rPr>
        <w:t>.</w:t>
      </w:r>
    </w:p>
    <w:bookmarkEnd w:id="117"/>
    <w:p w14:paraId="3017FD42" w14:textId="77777777" w:rsidR="000C419A" w:rsidRPr="000C419A" w:rsidRDefault="000C419A" w:rsidP="000C419A">
      <w:pPr>
        <w:jc w:val="both"/>
        <w:rPr>
          <w:color w:val="auto"/>
          <w:sz w:val="20"/>
          <w:szCs w:val="20"/>
        </w:rPr>
      </w:pPr>
    </w:p>
    <w:p w14:paraId="235BAA7D" w14:textId="7BD64EDF" w:rsidR="000C419A" w:rsidRDefault="000C419A" w:rsidP="000C419A">
      <w:pPr>
        <w:jc w:val="both"/>
        <w:rPr>
          <w:b/>
          <w:bCs/>
          <w:color w:val="auto"/>
          <w:sz w:val="20"/>
          <w:szCs w:val="20"/>
        </w:rPr>
      </w:pPr>
      <w:r w:rsidRPr="002F0847">
        <w:rPr>
          <w:b/>
          <w:bCs/>
          <w:color w:val="auto"/>
          <w:sz w:val="20"/>
          <w:szCs w:val="20"/>
        </w:rPr>
        <w:t>SDG 13 Climate Action</w:t>
      </w:r>
      <w:r w:rsidR="00CB53C9" w:rsidRPr="002F0847">
        <w:rPr>
          <w:b/>
          <w:bCs/>
          <w:color w:val="auto"/>
          <w:sz w:val="20"/>
          <w:szCs w:val="20"/>
        </w:rPr>
        <w:t xml:space="preserve"> Project Impact</w:t>
      </w:r>
    </w:p>
    <w:p w14:paraId="679CAB08" w14:textId="77777777" w:rsidR="002F0847" w:rsidRPr="002F0847" w:rsidRDefault="002F0847" w:rsidP="000C419A">
      <w:pPr>
        <w:jc w:val="both"/>
        <w:rPr>
          <w:b/>
          <w:bCs/>
          <w:color w:val="auto"/>
          <w:sz w:val="20"/>
          <w:szCs w:val="20"/>
        </w:rPr>
      </w:pPr>
    </w:p>
    <w:p w14:paraId="34A2497C" w14:textId="5462A696" w:rsidR="000C419A" w:rsidRPr="000C419A" w:rsidRDefault="000C419A" w:rsidP="000C419A">
      <w:pPr>
        <w:jc w:val="both"/>
        <w:rPr>
          <w:color w:val="auto"/>
          <w:sz w:val="20"/>
          <w:szCs w:val="20"/>
        </w:rPr>
      </w:pPr>
      <w:r w:rsidRPr="000C419A">
        <w:rPr>
          <w:color w:val="auto"/>
          <w:sz w:val="20"/>
          <w:szCs w:val="20"/>
        </w:rPr>
        <w:t xml:space="preserve">As the section B.6.2 in PDD, </w:t>
      </w:r>
      <w:r w:rsidR="002F0847">
        <w:rPr>
          <w:color w:val="auto"/>
          <w:sz w:val="20"/>
          <w:szCs w:val="20"/>
          <w:lang w:eastAsia="zh-CN"/>
        </w:rPr>
        <w:t>t</w:t>
      </w:r>
      <w:r w:rsidR="002F0847" w:rsidRPr="002F0847">
        <w:rPr>
          <w:color w:val="auto"/>
          <w:sz w:val="20"/>
          <w:szCs w:val="20"/>
          <w:lang w:eastAsia="zh-CN"/>
        </w:rPr>
        <w:t>he Multi-Layer water purifiers introduced by the project require no energy input or consumables, which will offer an affordable, long-term and zero emission solution for households that generally consume unsafe drinking water. No fossil fuel or electricity will be used in the project activity, project emissions (</w:t>
      </w:r>
      <w:proofErr w:type="spellStart"/>
      <w:r w:rsidR="002F0847" w:rsidRPr="002F0847">
        <w:rPr>
          <w:color w:val="auto"/>
          <w:sz w:val="20"/>
          <w:szCs w:val="20"/>
          <w:lang w:eastAsia="zh-CN"/>
        </w:rPr>
        <w:t>PE</w:t>
      </w:r>
      <w:r w:rsidR="002F0847" w:rsidRPr="00F52C5E">
        <w:rPr>
          <w:color w:val="auto"/>
          <w:sz w:val="20"/>
          <w:szCs w:val="20"/>
          <w:vertAlign w:val="subscript"/>
          <w:lang w:eastAsia="zh-CN"/>
        </w:rPr>
        <w:t>y</w:t>
      </w:r>
      <w:proofErr w:type="spellEnd"/>
      <w:r w:rsidR="002F0847" w:rsidRPr="002F0847">
        <w:rPr>
          <w:color w:val="auto"/>
          <w:sz w:val="20"/>
          <w:szCs w:val="20"/>
          <w:lang w:eastAsia="zh-CN"/>
        </w:rPr>
        <w:t>) is 0 tCO</w:t>
      </w:r>
      <w:r w:rsidR="002F0847" w:rsidRPr="00A4533F">
        <w:rPr>
          <w:color w:val="auto"/>
          <w:sz w:val="20"/>
          <w:szCs w:val="20"/>
          <w:vertAlign w:val="subscript"/>
          <w:lang w:eastAsia="zh-CN"/>
        </w:rPr>
        <w:t>2</w:t>
      </w:r>
      <w:r w:rsidR="002F0847" w:rsidRPr="002F0847">
        <w:rPr>
          <w:color w:val="auto"/>
          <w:sz w:val="20"/>
          <w:szCs w:val="20"/>
          <w:lang w:eastAsia="zh-CN"/>
        </w:rPr>
        <w:t>e</w:t>
      </w:r>
      <w:r w:rsidRPr="000C419A">
        <w:rPr>
          <w:color w:val="auto"/>
          <w:sz w:val="20"/>
          <w:szCs w:val="20"/>
        </w:rPr>
        <w:t>.</w:t>
      </w:r>
    </w:p>
    <w:p w14:paraId="03522618" w14:textId="77777777" w:rsidR="00816579" w:rsidRPr="00B96D85" w:rsidRDefault="00816579" w:rsidP="004F1F10">
      <w:pPr>
        <w:pStyle w:val="SectionList"/>
      </w:pPr>
      <w:bookmarkStart w:id="118" w:name="_Toc40962782"/>
      <w:r w:rsidRPr="00CA4AB2">
        <w:lastRenderedPageBreak/>
        <w:t>Calculation of leakage</w:t>
      </w:r>
      <w:bookmarkEnd w:id="118"/>
      <w:r w:rsidRPr="00CA4AB2">
        <w:t xml:space="preserve"> </w:t>
      </w:r>
    </w:p>
    <w:p w14:paraId="018C24FD" w14:textId="2AF7DEE9" w:rsidR="00816579" w:rsidRDefault="00816579" w:rsidP="00816579">
      <w:r w:rsidRPr="003B1DEE">
        <w:t>&gt;&gt;</w:t>
      </w:r>
    </w:p>
    <w:p w14:paraId="022F4912" w14:textId="65CEE953" w:rsidR="000C419A" w:rsidRDefault="00A12A7F" w:rsidP="00A12A7F">
      <w:pPr>
        <w:jc w:val="both"/>
        <w:rPr>
          <w:color w:val="auto"/>
          <w:sz w:val="20"/>
          <w:szCs w:val="20"/>
        </w:rPr>
      </w:pPr>
      <w:r w:rsidRPr="00A12A7F">
        <w:rPr>
          <w:color w:val="auto"/>
          <w:sz w:val="20"/>
          <w:szCs w:val="20"/>
        </w:rPr>
        <w:t xml:space="preserve">As per section 3.8 of the applied GS methodology </w:t>
      </w:r>
      <w:r>
        <w:rPr>
          <w:color w:val="auto"/>
          <w:sz w:val="20"/>
          <w:szCs w:val="20"/>
        </w:rPr>
        <w:t xml:space="preserve">and </w:t>
      </w:r>
      <w:r w:rsidR="00D928BE">
        <w:rPr>
          <w:color w:val="auto"/>
          <w:sz w:val="20"/>
          <w:szCs w:val="20"/>
        </w:rPr>
        <w:t xml:space="preserve">the section B.6.1 in PDD of this project. </w:t>
      </w:r>
      <w:r>
        <w:rPr>
          <w:color w:val="auto"/>
          <w:sz w:val="20"/>
          <w:szCs w:val="20"/>
        </w:rPr>
        <w:t>The leakage emission is 5% of the total emission reductions</w:t>
      </w:r>
      <w:r w:rsidR="00570497">
        <w:rPr>
          <w:color w:val="auto"/>
          <w:sz w:val="20"/>
          <w:szCs w:val="20"/>
        </w:rPr>
        <w:t>, i.e.,</w:t>
      </w:r>
      <w:r w:rsidR="00570497">
        <w:rPr>
          <w:color w:val="auto"/>
          <w:sz w:val="20"/>
          <w:szCs w:val="20"/>
          <w:lang w:eastAsia="zh-CN"/>
        </w:rPr>
        <w:t xml:space="preserve"> the leakage emission = </w:t>
      </w:r>
      <w:r w:rsidR="00371ED5">
        <w:rPr>
          <w:color w:val="auto"/>
          <w:sz w:val="20"/>
          <w:szCs w:val="20"/>
          <w:lang w:eastAsia="zh-CN"/>
        </w:rPr>
        <w:t>5%</w:t>
      </w:r>
      <w:r w:rsidR="00570497">
        <w:rPr>
          <w:color w:val="auto"/>
          <w:sz w:val="20"/>
          <w:szCs w:val="20"/>
          <w:lang w:eastAsia="zh-CN"/>
        </w:rPr>
        <w:t>*total emission reductions=</w:t>
      </w:r>
      <w:r w:rsidR="00371ED5">
        <w:rPr>
          <w:color w:val="auto"/>
          <w:sz w:val="20"/>
          <w:szCs w:val="20"/>
          <w:lang w:eastAsia="zh-CN"/>
        </w:rPr>
        <w:t>5%</w:t>
      </w:r>
      <w:r w:rsidR="00570497">
        <w:rPr>
          <w:color w:val="auto"/>
          <w:sz w:val="20"/>
          <w:szCs w:val="20"/>
          <w:lang w:eastAsia="zh-CN"/>
        </w:rPr>
        <w:t>*(Baseline emission-leakage emission), so the leakage emission=</w:t>
      </w:r>
      <w:r w:rsidR="00371ED5">
        <w:rPr>
          <w:color w:val="auto"/>
          <w:sz w:val="20"/>
          <w:szCs w:val="20"/>
          <w:lang w:eastAsia="zh-CN"/>
        </w:rPr>
        <w:t>5%</w:t>
      </w:r>
      <w:r w:rsidR="00570497">
        <w:rPr>
          <w:color w:val="auto"/>
          <w:sz w:val="20"/>
          <w:szCs w:val="20"/>
          <w:lang w:eastAsia="zh-CN"/>
        </w:rPr>
        <w:t>*</w:t>
      </w:r>
      <w:r w:rsidR="003A2D7B">
        <w:rPr>
          <w:color w:val="auto"/>
          <w:sz w:val="20"/>
          <w:szCs w:val="20"/>
          <w:lang w:eastAsia="zh-CN"/>
        </w:rPr>
        <w:t>B</w:t>
      </w:r>
      <w:r w:rsidR="00570497">
        <w:rPr>
          <w:color w:val="auto"/>
          <w:sz w:val="20"/>
          <w:szCs w:val="20"/>
          <w:lang w:eastAsia="zh-CN"/>
        </w:rPr>
        <w:t>aseline emission</w:t>
      </w:r>
      <w:r w:rsidR="003A2D7B">
        <w:rPr>
          <w:color w:val="auto"/>
          <w:sz w:val="20"/>
          <w:szCs w:val="20"/>
          <w:lang w:eastAsia="zh-CN"/>
        </w:rPr>
        <w:t>/ (</w:t>
      </w:r>
      <w:r w:rsidR="00371ED5">
        <w:rPr>
          <w:color w:val="auto"/>
          <w:sz w:val="20"/>
          <w:szCs w:val="20"/>
          <w:lang w:eastAsia="zh-CN"/>
        </w:rPr>
        <w:t>1+5%)</w:t>
      </w:r>
      <w:r w:rsidR="00570497">
        <w:rPr>
          <w:color w:val="auto"/>
          <w:sz w:val="20"/>
          <w:szCs w:val="20"/>
          <w:lang w:eastAsia="zh-CN"/>
        </w:rPr>
        <w:t xml:space="preserve">. </w:t>
      </w:r>
      <w:r>
        <w:rPr>
          <w:color w:val="auto"/>
          <w:sz w:val="20"/>
          <w:szCs w:val="20"/>
        </w:rPr>
        <w:t xml:space="preserve"> </w:t>
      </w:r>
      <w:r w:rsidRPr="00A12A7F">
        <w:rPr>
          <w:color w:val="auto"/>
          <w:sz w:val="20"/>
          <w:szCs w:val="20"/>
        </w:rPr>
        <w:t xml:space="preserve">The </w:t>
      </w:r>
      <w:r w:rsidR="00570497">
        <w:rPr>
          <w:color w:val="auto"/>
          <w:sz w:val="20"/>
          <w:szCs w:val="20"/>
        </w:rPr>
        <w:t xml:space="preserve">calculation result of </w:t>
      </w:r>
      <w:r w:rsidRPr="00A12A7F">
        <w:rPr>
          <w:color w:val="auto"/>
          <w:sz w:val="20"/>
          <w:szCs w:val="20"/>
        </w:rPr>
        <w:t xml:space="preserve">leakage emissions </w:t>
      </w:r>
      <w:r w:rsidR="00570497" w:rsidRPr="00A12A7F">
        <w:rPr>
          <w:color w:val="auto"/>
          <w:sz w:val="20"/>
          <w:szCs w:val="20"/>
        </w:rPr>
        <w:t>is</w:t>
      </w:r>
      <w:r w:rsidRPr="00A12A7F">
        <w:rPr>
          <w:color w:val="auto"/>
          <w:sz w:val="20"/>
          <w:szCs w:val="20"/>
        </w:rPr>
        <w:t xml:space="preserve"> shown in the table below</w:t>
      </w:r>
      <w:r>
        <w:rPr>
          <w:color w:val="auto"/>
          <w:sz w:val="20"/>
          <w:szCs w:val="20"/>
        </w:rPr>
        <w:t xml:space="preserve">: </w:t>
      </w:r>
    </w:p>
    <w:p w14:paraId="1942F05E" w14:textId="5AE63C0E" w:rsidR="007562AE" w:rsidRDefault="007562AE" w:rsidP="007562AE">
      <w:pPr>
        <w:jc w:val="center"/>
        <w:rPr>
          <w:rFonts w:eastAsia="等线"/>
          <w:b/>
          <w:bCs/>
          <w:color w:val="auto"/>
          <w:sz w:val="18"/>
          <w:szCs w:val="18"/>
          <w:lang w:eastAsia="zh-CN"/>
        </w:rPr>
      </w:pPr>
      <w:r w:rsidRPr="00B058B3">
        <w:rPr>
          <w:rFonts w:eastAsia="等线"/>
          <w:b/>
          <w:bCs/>
          <w:color w:val="auto"/>
          <w:sz w:val="18"/>
          <w:szCs w:val="18"/>
          <w:lang w:eastAsia="zh-CN"/>
        </w:rPr>
        <w:t xml:space="preserve">Table </w:t>
      </w:r>
      <w:r>
        <w:rPr>
          <w:rFonts w:eastAsia="等线"/>
          <w:b/>
          <w:bCs/>
          <w:color w:val="auto"/>
          <w:sz w:val="18"/>
          <w:szCs w:val="18"/>
          <w:lang w:eastAsia="zh-CN"/>
        </w:rPr>
        <w:t>7</w:t>
      </w:r>
      <w:r w:rsidRPr="00B058B3">
        <w:rPr>
          <w:rFonts w:eastAsia="等线"/>
          <w:b/>
          <w:bCs/>
          <w:color w:val="auto"/>
          <w:sz w:val="18"/>
          <w:szCs w:val="18"/>
          <w:lang w:eastAsia="zh-CN"/>
        </w:rPr>
        <w:t xml:space="preserve"> </w:t>
      </w:r>
      <w:r>
        <w:rPr>
          <w:rFonts w:eastAsia="等线"/>
          <w:b/>
          <w:bCs/>
          <w:color w:val="auto"/>
          <w:sz w:val="18"/>
          <w:szCs w:val="18"/>
          <w:lang w:eastAsia="zh-CN"/>
        </w:rPr>
        <w:t>the calculation result of leakage emission</w:t>
      </w:r>
    </w:p>
    <w:p w14:paraId="2F06C3C2" w14:textId="77777777" w:rsidR="007562AE" w:rsidRDefault="007562AE" w:rsidP="00A12A7F">
      <w:pPr>
        <w:jc w:val="both"/>
        <w:rPr>
          <w:color w:val="auto"/>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74"/>
        <w:gridCol w:w="3299"/>
        <w:gridCol w:w="2949"/>
      </w:tblGrid>
      <w:tr w:rsidR="00882CDA" w:rsidRPr="007562AE" w14:paraId="4AB35D8B" w14:textId="77777777" w:rsidTr="00570497">
        <w:trPr>
          <w:trHeight w:val="680"/>
          <w:jc w:val="center"/>
        </w:trPr>
        <w:tc>
          <w:tcPr>
            <w:tcW w:w="1753" w:type="pct"/>
            <w:shd w:val="clear" w:color="auto" w:fill="auto"/>
            <w:vAlign w:val="center"/>
          </w:tcPr>
          <w:p w14:paraId="6A5F27D6" w14:textId="77777777" w:rsidR="00570497" w:rsidRPr="007562AE" w:rsidRDefault="00570497" w:rsidP="00570497">
            <w:pPr>
              <w:adjustRightInd w:val="0"/>
              <w:snapToGrid w:val="0"/>
              <w:spacing w:after="0"/>
              <w:contextualSpacing w:val="0"/>
              <w:jc w:val="center"/>
              <w:rPr>
                <w:rFonts w:asciiTheme="minorHAnsi" w:hAnsiTheme="minorHAnsi" w:cs="宋体"/>
                <w:b/>
                <w:bCs/>
                <w:color w:val="auto"/>
                <w:sz w:val="18"/>
                <w:szCs w:val="18"/>
                <w:lang w:eastAsia="zh-CN"/>
              </w:rPr>
            </w:pPr>
            <w:r w:rsidRPr="007562AE">
              <w:rPr>
                <w:rFonts w:asciiTheme="minorHAnsi" w:hAnsiTheme="minorHAnsi"/>
                <w:b/>
                <w:bCs/>
                <w:color w:val="auto"/>
                <w:sz w:val="18"/>
                <w:szCs w:val="18"/>
                <w:lang w:eastAsia="zh-CN"/>
              </w:rPr>
              <w:t>Date</w:t>
            </w:r>
          </w:p>
        </w:tc>
        <w:tc>
          <w:tcPr>
            <w:tcW w:w="1714" w:type="pct"/>
            <w:shd w:val="clear" w:color="auto" w:fill="auto"/>
            <w:vAlign w:val="center"/>
          </w:tcPr>
          <w:p w14:paraId="558DB1C5" w14:textId="77777777" w:rsidR="00570497" w:rsidRPr="007562AE" w:rsidRDefault="00570497" w:rsidP="00570497">
            <w:pPr>
              <w:adjustRightInd w:val="0"/>
              <w:snapToGrid w:val="0"/>
              <w:spacing w:after="0"/>
              <w:contextualSpacing w:val="0"/>
              <w:jc w:val="center"/>
              <w:rPr>
                <w:rFonts w:asciiTheme="minorHAnsi" w:hAnsiTheme="minorHAnsi"/>
                <w:b/>
                <w:bCs/>
                <w:color w:val="auto"/>
                <w:sz w:val="18"/>
                <w:szCs w:val="18"/>
                <w:lang w:eastAsia="zh-CN"/>
              </w:rPr>
            </w:pPr>
            <w:r w:rsidRPr="007562AE">
              <w:rPr>
                <w:rFonts w:asciiTheme="minorHAnsi" w:hAnsiTheme="minorHAnsi"/>
                <w:b/>
                <w:bCs/>
                <w:color w:val="auto"/>
                <w:sz w:val="18"/>
                <w:szCs w:val="18"/>
                <w:lang w:eastAsia="zh-CN"/>
              </w:rPr>
              <w:t>Baseline Emission</w:t>
            </w:r>
          </w:p>
          <w:p w14:paraId="5F883D64" w14:textId="0E405C54" w:rsidR="00570497" w:rsidRPr="007562AE" w:rsidRDefault="00570497" w:rsidP="00570497">
            <w:pPr>
              <w:adjustRightInd w:val="0"/>
              <w:snapToGrid w:val="0"/>
              <w:spacing w:after="0"/>
              <w:contextualSpacing w:val="0"/>
              <w:jc w:val="center"/>
              <w:rPr>
                <w:rFonts w:asciiTheme="minorHAnsi" w:hAnsiTheme="minorHAnsi"/>
                <w:b/>
                <w:bCs/>
                <w:color w:val="auto"/>
                <w:sz w:val="18"/>
                <w:szCs w:val="18"/>
                <w:lang w:eastAsia="zh-CN"/>
              </w:rPr>
            </w:pPr>
            <w:r w:rsidRPr="007562AE">
              <w:rPr>
                <w:rFonts w:asciiTheme="minorHAnsi" w:hAnsiTheme="minorHAnsi"/>
                <w:b/>
                <w:bCs/>
                <w:color w:val="auto"/>
                <w:sz w:val="18"/>
                <w:szCs w:val="18"/>
                <w:lang w:eastAsia="zh-CN"/>
              </w:rPr>
              <w:t>(tCO</w:t>
            </w:r>
            <w:r w:rsidRPr="007562AE">
              <w:rPr>
                <w:rFonts w:asciiTheme="minorHAnsi" w:hAnsiTheme="minorHAnsi"/>
                <w:b/>
                <w:bCs/>
                <w:color w:val="auto"/>
                <w:sz w:val="18"/>
                <w:szCs w:val="18"/>
                <w:vertAlign w:val="subscript"/>
                <w:lang w:eastAsia="zh-CN"/>
              </w:rPr>
              <w:t>2</w:t>
            </w:r>
            <w:r w:rsidRPr="007562AE">
              <w:rPr>
                <w:rFonts w:asciiTheme="minorHAnsi" w:hAnsiTheme="minorHAnsi"/>
                <w:b/>
                <w:bCs/>
                <w:color w:val="auto"/>
                <w:sz w:val="18"/>
                <w:szCs w:val="18"/>
                <w:lang w:eastAsia="zh-CN"/>
              </w:rPr>
              <w:t>e)</w:t>
            </w:r>
          </w:p>
        </w:tc>
        <w:tc>
          <w:tcPr>
            <w:tcW w:w="1532" w:type="pct"/>
            <w:shd w:val="clear" w:color="auto" w:fill="auto"/>
            <w:vAlign w:val="center"/>
          </w:tcPr>
          <w:p w14:paraId="404D7BF6" w14:textId="083ABF91" w:rsidR="00570497" w:rsidRPr="007562AE" w:rsidRDefault="00570497" w:rsidP="00570497">
            <w:pPr>
              <w:adjustRightInd w:val="0"/>
              <w:snapToGrid w:val="0"/>
              <w:spacing w:after="0"/>
              <w:contextualSpacing w:val="0"/>
              <w:jc w:val="center"/>
              <w:rPr>
                <w:rFonts w:asciiTheme="minorHAnsi" w:hAnsiTheme="minorHAnsi"/>
                <w:b/>
                <w:bCs/>
                <w:color w:val="auto"/>
                <w:sz w:val="18"/>
                <w:szCs w:val="18"/>
                <w:lang w:eastAsia="zh-CN"/>
              </w:rPr>
            </w:pPr>
            <w:r w:rsidRPr="007562AE">
              <w:rPr>
                <w:rFonts w:asciiTheme="minorHAnsi" w:hAnsiTheme="minorHAnsi"/>
                <w:b/>
                <w:bCs/>
                <w:color w:val="auto"/>
                <w:sz w:val="18"/>
                <w:szCs w:val="18"/>
                <w:lang w:eastAsia="zh-CN"/>
              </w:rPr>
              <w:t>Leakage Emission</w:t>
            </w:r>
          </w:p>
          <w:p w14:paraId="08A820D0" w14:textId="77995857" w:rsidR="00570497" w:rsidRPr="007562AE" w:rsidRDefault="00570497" w:rsidP="00570497">
            <w:pPr>
              <w:adjustRightInd w:val="0"/>
              <w:snapToGrid w:val="0"/>
              <w:spacing w:after="0"/>
              <w:contextualSpacing w:val="0"/>
              <w:jc w:val="center"/>
              <w:rPr>
                <w:rFonts w:asciiTheme="minorHAnsi" w:hAnsiTheme="minorHAnsi"/>
                <w:b/>
                <w:bCs/>
                <w:color w:val="auto"/>
                <w:sz w:val="18"/>
                <w:szCs w:val="18"/>
                <w:lang w:eastAsia="zh-CN"/>
              </w:rPr>
            </w:pPr>
            <w:r w:rsidRPr="007562AE">
              <w:rPr>
                <w:rFonts w:asciiTheme="minorHAnsi" w:hAnsiTheme="minorHAnsi"/>
                <w:b/>
                <w:bCs/>
                <w:color w:val="auto"/>
                <w:sz w:val="18"/>
                <w:szCs w:val="18"/>
                <w:lang w:eastAsia="zh-CN"/>
              </w:rPr>
              <w:t>(tCO</w:t>
            </w:r>
            <w:r w:rsidRPr="007562AE">
              <w:rPr>
                <w:rFonts w:asciiTheme="minorHAnsi" w:hAnsiTheme="minorHAnsi"/>
                <w:b/>
                <w:bCs/>
                <w:color w:val="auto"/>
                <w:sz w:val="18"/>
                <w:szCs w:val="18"/>
                <w:vertAlign w:val="subscript"/>
                <w:lang w:eastAsia="zh-CN"/>
              </w:rPr>
              <w:t>2</w:t>
            </w:r>
            <w:r w:rsidRPr="007562AE">
              <w:rPr>
                <w:rFonts w:asciiTheme="minorHAnsi" w:hAnsiTheme="minorHAnsi"/>
                <w:b/>
                <w:bCs/>
                <w:color w:val="auto"/>
                <w:sz w:val="18"/>
                <w:szCs w:val="18"/>
                <w:lang w:eastAsia="zh-CN"/>
              </w:rPr>
              <w:t>e)</w:t>
            </w:r>
          </w:p>
        </w:tc>
      </w:tr>
      <w:tr w:rsidR="00882CDA" w:rsidRPr="007562AE" w14:paraId="4B44D5A9" w14:textId="77777777" w:rsidTr="00570497">
        <w:trPr>
          <w:trHeight w:val="197"/>
          <w:jc w:val="center"/>
        </w:trPr>
        <w:tc>
          <w:tcPr>
            <w:tcW w:w="1753" w:type="pct"/>
            <w:shd w:val="clear" w:color="auto" w:fill="auto"/>
            <w:vAlign w:val="center"/>
          </w:tcPr>
          <w:p w14:paraId="3326FB96" w14:textId="614DA2AD"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01/08/2021-31/08/2021</w:t>
            </w:r>
          </w:p>
        </w:tc>
        <w:tc>
          <w:tcPr>
            <w:tcW w:w="1714" w:type="pct"/>
            <w:shd w:val="clear" w:color="auto" w:fill="auto"/>
            <w:vAlign w:val="center"/>
          </w:tcPr>
          <w:p w14:paraId="798E6655" w14:textId="16E2E9EB"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33,889</w:t>
            </w:r>
          </w:p>
        </w:tc>
        <w:tc>
          <w:tcPr>
            <w:tcW w:w="1532" w:type="pct"/>
            <w:shd w:val="clear" w:color="auto" w:fill="auto"/>
            <w:vAlign w:val="center"/>
          </w:tcPr>
          <w:p w14:paraId="66F8B799" w14:textId="396CE045"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1,614 </w:t>
            </w:r>
          </w:p>
        </w:tc>
      </w:tr>
      <w:tr w:rsidR="00882CDA" w:rsidRPr="007562AE" w14:paraId="46F1FFE2" w14:textId="77777777" w:rsidTr="00570497">
        <w:trPr>
          <w:trHeight w:val="197"/>
          <w:jc w:val="center"/>
        </w:trPr>
        <w:tc>
          <w:tcPr>
            <w:tcW w:w="1753" w:type="pct"/>
            <w:shd w:val="clear" w:color="auto" w:fill="auto"/>
            <w:vAlign w:val="center"/>
          </w:tcPr>
          <w:p w14:paraId="2AC59055" w14:textId="51992A4B"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01/09/2021-30/09/2021</w:t>
            </w:r>
          </w:p>
        </w:tc>
        <w:tc>
          <w:tcPr>
            <w:tcW w:w="1714" w:type="pct"/>
            <w:shd w:val="clear" w:color="auto" w:fill="auto"/>
            <w:vAlign w:val="center"/>
          </w:tcPr>
          <w:p w14:paraId="783EE1D8" w14:textId="4EB8E43B"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32,796</w:t>
            </w:r>
          </w:p>
        </w:tc>
        <w:tc>
          <w:tcPr>
            <w:tcW w:w="1532" w:type="pct"/>
            <w:shd w:val="clear" w:color="auto" w:fill="auto"/>
            <w:vAlign w:val="center"/>
          </w:tcPr>
          <w:p w14:paraId="1F6B1AED" w14:textId="7D762B6D"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1,562 </w:t>
            </w:r>
          </w:p>
        </w:tc>
      </w:tr>
      <w:tr w:rsidR="00882CDA" w:rsidRPr="007562AE" w14:paraId="69BB8570" w14:textId="77777777" w:rsidTr="00570497">
        <w:trPr>
          <w:trHeight w:val="197"/>
          <w:jc w:val="center"/>
        </w:trPr>
        <w:tc>
          <w:tcPr>
            <w:tcW w:w="1753" w:type="pct"/>
            <w:shd w:val="clear" w:color="auto" w:fill="auto"/>
            <w:vAlign w:val="center"/>
          </w:tcPr>
          <w:p w14:paraId="4CF26DD2" w14:textId="036CDC6D"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01/10/2021-31/10/2021</w:t>
            </w:r>
          </w:p>
        </w:tc>
        <w:tc>
          <w:tcPr>
            <w:tcW w:w="1714" w:type="pct"/>
            <w:shd w:val="clear" w:color="auto" w:fill="auto"/>
            <w:vAlign w:val="center"/>
          </w:tcPr>
          <w:p w14:paraId="0B6C00A3" w14:textId="49938D65"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33,889</w:t>
            </w:r>
          </w:p>
        </w:tc>
        <w:tc>
          <w:tcPr>
            <w:tcW w:w="1532" w:type="pct"/>
            <w:shd w:val="clear" w:color="auto" w:fill="auto"/>
            <w:vAlign w:val="center"/>
          </w:tcPr>
          <w:p w14:paraId="49611D8B" w14:textId="20E491A8"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1,614 </w:t>
            </w:r>
          </w:p>
        </w:tc>
      </w:tr>
      <w:tr w:rsidR="00882CDA" w:rsidRPr="007562AE" w14:paraId="38EC1C28" w14:textId="77777777" w:rsidTr="00570497">
        <w:trPr>
          <w:trHeight w:val="197"/>
          <w:jc w:val="center"/>
        </w:trPr>
        <w:tc>
          <w:tcPr>
            <w:tcW w:w="1753" w:type="pct"/>
            <w:shd w:val="clear" w:color="auto" w:fill="auto"/>
            <w:vAlign w:val="center"/>
          </w:tcPr>
          <w:p w14:paraId="59FAFE8A" w14:textId="740DCBA5"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01/11/2021-30/11/2021</w:t>
            </w:r>
          </w:p>
        </w:tc>
        <w:tc>
          <w:tcPr>
            <w:tcW w:w="1714" w:type="pct"/>
            <w:shd w:val="clear" w:color="auto" w:fill="auto"/>
            <w:vAlign w:val="center"/>
          </w:tcPr>
          <w:p w14:paraId="0D03E0B5" w14:textId="5C8984B7"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32,796</w:t>
            </w:r>
          </w:p>
        </w:tc>
        <w:tc>
          <w:tcPr>
            <w:tcW w:w="1532" w:type="pct"/>
            <w:shd w:val="clear" w:color="auto" w:fill="auto"/>
            <w:vAlign w:val="center"/>
          </w:tcPr>
          <w:p w14:paraId="68D03ACC" w14:textId="7BB4A4A8"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1,562 </w:t>
            </w:r>
          </w:p>
        </w:tc>
      </w:tr>
      <w:tr w:rsidR="00882CDA" w:rsidRPr="007562AE" w14:paraId="6082CF7A" w14:textId="77777777" w:rsidTr="00570497">
        <w:trPr>
          <w:trHeight w:val="197"/>
          <w:jc w:val="center"/>
        </w:trPr>
        <w:tc>
          <w:tcPr>
            <w:tcW w:w="1753" w:type="pct"/>
            <w:shd w:val="clear" w:color="auto" w:fill="auto"/>
            <w:vAlign w:val="center"/>
          </w:tcPr>
          <w:p w14:paraId="5500F83B" w14:textId="51F441B0"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01/12/2021-31/12/2021</w:t>
            </w:r>
          </w:p>
        </w:tc>
        <w:tc>
          <w:tcPr>
            <w:tcW w:w="1714" w:type="pct"/>
            <w:shd w:val="clear" w:color="auto" w:fill="auto"/>
            <w:vAlign w:val="center"/>
          </w:tcPr>
          <w:p w14:paraId="213FD723" w14:textId="6D0E17A0"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33,889</w:t>
            </w:r>
          </w:p>
        </w:tc>
        <w:tc>
          <w:tcPr>
            <w:tcW w:w="1532" w:type="pct"/>
            <w:shd w:val="clear" w:color="auto" w:fill="auto"/>
            <w:vAlign w:val="center"/>
          </w:tcPr>
          <w:p w14:paraId="292D1C2E" w14:textId="5C1DBDEF"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1,614 </w:t>
            </w:r>
          </w:p>
        </w:tc>
      </w:tr>
      <w:tr w:rsidR="00FE409A" w:rsidRPr="007562AE" w14:paraId="6BA1F04F" w14:textId="77777777" w:rsidTr="00570497">
        <w:trPr>
          <w:trHeight w:val="197"/>
          <w:jc w:val="center"/>
        </w:trPr>
        <w:tc>
          <w:tcPr>
            <w:tcW w:w="1753" w:type="pct"/>
            <w:shd w:val="clear" w:color="auto" w:fill="auto"/>
            <w:vAlign w:val="center"/>
          </w:tcPr>
          <w:p w14:paraId="40B45B5C" w14:textId="1A3BFAB5" w:rsidR="001A5334" w:rsidRPr="001A5334" w:rsidRDefault="001A5334" w:rsidP="00544FB9">
            <w:pPr>
              <w:adjustRightInd w:val="0"/>
              <w:snapToGrid w:val="0"/>
              <w:spacing w:after="0"/>
              <w:contextualSpacing w:val="0"/>
              <w:jc w:val="center"/>
              <w:rPr>
                <w:rFonts w:eastAsia="微软雅黑"/>
                <w:b/>
                <w:bCs/>
                <w:color w:val="000000"/>
                <w:sz w:val="18"/>
                <w:szCs w:val="18"/>
              </w:rPr>
            </w:pPr>
            <w:r w:rsidRPr="001A5334">
              <w:rPr>
                <w:rFonts w:eastAsia="微软雅黑" w:hint="eastAsia"/>
                <w:b/>
                <w:bCs/>
                <w:color w:val="000000"/>
                <w:sz w:val="18"/>
                <w:szCs w:val="18"/>
              </w:rPr>
              <w:t>01/08/2021</w:t>
            </w:r>
            <w:r w:rsidRPr="001A5334">
              <w:rPr>
                <w:rFonts w:eastAsia="微软雅黑" w:hint="eastAsia"/>
                <w:b/>
                <w:bCs/>
                <w:color w:val="000000"/>
                <w:sz w:val="18"/>
                <w:szCs w:val="18"/>
                <w:lang w:eastAsia="zh-CN"/>
              </w:rPr>
              <w:t>-</w:t>
            </w:r>
            <w:r w:rsidRPr="001A5334">
              <w:rPr>
                <w:rFonts w:eastAsia="微软雅黑" w:hint="eastAsia"/>
                <w:b/>
                <w:bCs/>
                <w:color w:val="000000"/>
                <w:sz w:val="18"/>
                <w:szCs w:val="18"/>
              </w:rPr>
              <w:t>31/12/2021</w:t>
            </w:r>
          </w:p>
        </w:tc>
        <w:tc>
          <w:tcPr>
            <w:tcW w:w="1714" w:type="pct"/>
            <w:shd w:val="clear" w:color="auto" w:fill="auto"/>
            <w:vAlign w:val="center"/>
          </w:tcPr>
          <w:p w14:paraId="6221A226" w14:textId="2F4BA51B" w:rsidR="001A5334" w:rsidRPr="001A5334" w:rsidRDefault="001A5334" w:rsidP="00544FB9">
            <w:pPr>
              <w:adjustRightInd w:val="0"/>
              <w:snapToGrid w:val="0"/>
              <w:spacing w:after="0"/>
              <w:contextualSpacing w:val="0"/>
              <w:jc w:val="center"/>
              <w:rPr>
                <w:rFonts w:eastAsia="微软雅黑"/>
                <w:b/>
                <w:bCs/>
                <w:color w:val="000000"/>
                <w:sz w:val="18"/>
                <w:szCs w:val="18"/>
                <w:lang w:eastAsia="zh-CN"/>
              </w:rPr>
            </w:pPr>
            <w:r w:rsidRPr="001A5334">
              <w:rPr>
                <w:rFonts w:eastAsia="微软雅黑" w:hint="eastAsia"/>
                <w:b/>
                <w:bCs/>
                <w:color w:val="000000"/>
                <w:sz w:val="18"/>
                <w:szCs w:val="18"/>
                <w:lang w:eastAsia="zh-CN"/>
              </w:rPr>
              <w:t>1</w:t>
            </w:r>
            <w:r w:rsidRPr="001A5334">
              <w:rPr>
                <w:rFonts w:eastAsia="微软雅黑"/>
                <w:b/>
                <w:bCs/>
                <w:color w:val="000000"/>
                <w:sz w:val="18"/>
                <w:szCs w:val="18"/>
                <w:lang w:eastAsia="zh-CN"/>
              </w:rPr>
              <w:t>67</w:t>
            </w:r>
            <w:r w:rsidRPr="001A5334">
              <w:rPr>
                <w:rFonts w:eastAsia="微软雅黑" w:hint="eastAsia"/>
                <w:b/>
                <w:bCs/>
                <w:color w:val="000000"/>
                <w:sz w:val="18"/>
                <w:szCs w:val="18"/>
                <w:lang w:eastAsia="zh-CN"/>
              </w:rPr>
              <w:t>,</w:t>
            </w:r>
            <w:r w:rsidRPr="001A5334">
              <w:rPr>
                <w:rFonts w:eastAsia="微软雅黑"/>
                <w:b/>
                <w:bCs/>
                <w:color w:val="000000"/>
                <w:sz w:val="18"/>
                <w:szCs w:val="18"/>
                <w:lang w:eastAsia="zh-CN"/>
              </w:rPr>
              <w:t>259</w:t>
            </w:r>
          </w:p>
        </w:tc>
        <w:tc>
          <w:tcPr>
            <w:tcW w:w="1532" w:type="pct"/>
            <w:shd w:val="clear" w:color="auto" w:fill="auto"/>
            <w:vAlign w:val="center"/>
          </w:tcPr>
          <w:p w14:paraId="3F5681D1" w14:textId="10FA2C0E" w:rsidR="001A5334" w:rsidRPr="001A5334" w:rsidRDefault="001A5334" w:rsidP="00544FB9">
            <w:pPr>
              <w:adjustRightInd w:val="0"/>
              <w:snapToGrid w:val="0"/>
              <w:spacing w:after="0"/>
              <w:contextualSpacing w:val="0"/>
              <w:jc w:val="center"/>
              <w:rPr>
                <w:rFonts w:eastAsia="微软雅黑"/>
                <w:b/>
                <w:bCs/>
                <w:color w:val="000000"/>
                <w:sz w:val="18"/>
                <w:szCs w:val="18"/>
                <w:lang w:eastAsia="zh-CN"/>
              </w:rPr>
            </w:pPr>
            <w:r w:rsidRPr="001A5334">
              <w:rPr>
                <w:rFonts w:eastAsia="微软雅黑" w:hint="eastAsia"/>
                <w:b/>
                <w:bCs/>
                <w:color w:val="000000"/>
                <w:sz w:val="18"/>
                <w:szCs w:val="18"/>
                <w:lang w:eastAsia="zh-CN"/>
              </w:rPr>
              <w:t>7</w:t>
            </w:r>
            <w:r w:rsidRPr="001A5334">
              <w:rPr>
                <w:rFonts w:eastAsia="微软雅黑"/>
                <w:b/>
                <w:bCs/>
                <w:color w:val="000000"/>
                <w:sz w:val="18"/>
                <w:szCs w:val="18"/>
                <w:lang w:eastAsia="zh-CN"/>
              </w:rPr>
              <w:t>,966</w:t>
            </w:r>
          </w:p>
        </w:tc>
      </w:tr>
      <w:tr w:rsidR="00882CDA" w:rsidRPr="007562AE" w14:paraId="37737A0C" w14:textId="77777777" w:rsidTr="00570497">
        <w:trPr>
          <w:trHeight w:val="197"/>
          <w:jc w:val="center"/>
        </w:trPr>
        <w:tc>
          <w:tcPr>
            <w:tcW w:w="1753" w:type="pct"/>
            <w:shd w:val="clear" w:color="auto" w:fill="auto"/>
            <w:vAlign w:val="center"/>
          </w:tcPr>
          <w:p w14:paraId="155E6E1D" w14:textId="7792F73A"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01/01/2022-31/01/2022</w:t>
            </w:r>
          </w:p>
        </w:tc>
        <w:tc>
          <w:tcPr>
            <w:tcW w:w="1714" w:type="pct"/>
            <w:shd w:val="clear" w:color="auto" w:fill="auto"/>
            <w:vAlign w:val="center"/>
          </w:tcPr>
          <w:p w14:paraId="62B30C80" w14:textId="238C4655"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33,508</w:t>
            </w:r>
          </w:p>
        </w:tc>
        <w:tc>
          <w:tcPr>
            <w:tcW w:w="1532" w:type="pct"/>
            <w:shd w:val="clear" w:color="auto" w:fill="auto"/>
            <w:vAlign w:val="center"/>
          </w:tcPr>
          <w:p w14:paraId="09F36CA9" w14:textId="7C0C723B"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1,596 </w:t>
            </w:r>
          </w:p>
        </w:tc>
      </w:tr>
      <w:tr w:rsidR="00882CDA" w:rsidRPr="007562AE" w14:paraId="6D2D1BF3" w14:textId="77777777" w:rsidTr="00570497">
        <w:trPr>
          <w:trHeight w:val="197"/>
          <w:jc w:val="center"/>
        </w:trPr>
        <w:tc>
          <w:tcPr>
            <w:tcW w:w="1753" w:type="pct"/>
            <w:shd w:val="clear" w:color="auto" w:fill="auto"/>
            <w:vAlign w:val="center"/>
          </w:tcPr>
          <w:p w14:paraId="641DEFCE" w14:textId="5667E651"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01/02/2022-28/02/2022</w:t>
            </w:r>
          </w:p>
        </w:tc>
        <w:tc>
          <w:tcPr>
            <w:tcW w:w="1714" w:type="pct"/>
            <w:shd w:val="clear" w:color="auto" w:fill="auto"/>
            <w:vAlign w:val="center"/>
          </w:tcPr>
          <w:p w14:paraId="6B859CAE" w14:textId="7095497F"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30,265</w:t>
            </w:r>
          </w:p>
        </w:tc>
        <w:tc>
          <w:tcPr>
            <w:tcW w:w="1532" w:type="pct"/>
            <w:shd w:val="clear" w:color="auto" w:fill="auto"/>
            <w:vAlign w:val="center"/>
          </w:tcPr>
          <w:p w14:paraId="7FD8C029" w14:textId="04873DAB"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1,442 </w:t>
            </w:r>
          </w:p>
        </w:tc>
      </w:tr>
      <w:tr w:rsidR="00882CDA" w:rsidRPr="007562AE" w14:paraId="092AA528" w14:textId="77777777" w:rsidTr="00570497">
        <w:trPr>
          <w:trHeight w:val="197"/>
          <w:jc w:val="center"/>
        </w:trPr>
        <w:tc>
          <w:tcPr>
            <w:tcW w:w="1753" w:type="pct"/>
            <w:shd w:val="clear" w:color="auto" w:fill="auto"/>
            <w:vAlign w:val="center"/>
          </w:tcPr>
          <w:p w14:paraId="76963475" w14:textId="4F2EA078"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01/03/2022-31/03/2022</w:t>
            </w:r>
          </w:p>
        </w:tc>
        <w:tc>
          <w:tcPr>
            <w:tcW w:w="1714" w:type="pct"/>
            <w:shd w:val="clear" w:color="auto" w:fill="auto"/>
            <w:vAlign w:val="center"/>
          </w:tcPr>
          <w:p w14:paraId="7B675E04" w14:textId="414513B6"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33,508</w:t>
            </w:r>
          </w:p>
        </w:tc>
        <w:tc>
          <w:tcPr>
            <w:tcW w:w="1532" w:type="pct"/>
            <w:shd w:val="clear" w:color="auto" w:fill="auto"/>
            <w:vAlign w:val="center"/>
          </w:tcPr>
          <w:p w14:paraId="478EC6D9" w14:textId="535582E4"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1,596 </w:t>
            </w:r>
          </w:p>
        </w:tc>
      </w:tr>
      <w:tr w:rsidR="00882CDA" w:rsidRPr="007562AE" w14:paraId="22C056F6" w14:textId="77777777" w:rsidTr="00570497">
        <w:trPr>
          <w:trHeight w:val="197"/>
          <w:jc w:val="center"/>
        </w:trPr>
        <w:tc>
          <w:tcPr>
            <w:tcW w:w="1753" w:type="pct"/>
            <w:shd w:val="clear" w:color="auto" w:fill="auto"/>
            <w:vAlign w:val="center"/>
          </w:tcPr>
          <w:p w14:paraId="440EB73D" w14:textId="02092539"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01/04/2022-30/04/2022</w:t>
            </w:r>
          </w:p>
        </w:tc>
        <w:tc>
          <w:tcPr>
            <w:tcW w:w="1714" w:type="pct"/>
            <w:shd w:val="clear" w:color="auto" w:fill="auto"/>
            <w:vAlign w:val="center"/>
          </w:tcPr>
          <w:p w14:paraId="0398727C" w14:textId="42BA6998"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32,427</w:t>
            </w:r>
          </w:p>
        </w:tc>
        <w:tc>
          <w:tcPr>
            <w:tcW w:w="1532" w:type="pct"/>
            <w:shd w:val="clear" w:color="auto" w:fill="auto"/>
            <w:vAlign w:val="center"/>
          </w:tcPr>
          <w:p w14:paraId="0A6CB1ED" w14:textId="128B4065"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1,545 </w:t>
            </w:r>
          </w:p>
        </w:tc>
      </w:tr>
      <w:tr w:rsidR="00882CDA" w:rsidRPr="007562AE" w14:paraId="2074C517" w14:textId="77777777" w:rsidTr="00570497">
        <w:trPr>
          <w:trHeight w:val="197"/>
          <w:jc w:val="center"/>
        </w:trPr>
        <w:tc>
          <w:tcPr>
            <w:tcW w:w="1753" w:type="pct"/>
            <w:shd w:val="clear" w:color="auto" w:fill="auto"/>
            <w:vAlign w:val="center"/>
          </w:tcPr>
          <w:p w14:paraId="47D4E698" w14:textId="0CD1F783"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01/05/2022-31/05/2022</w:t>
            </w:r>
          </w:p>
        </w:tc>
        <w:tc>
          <w:tcPr>
            <w:tcW w:w="1714" w:type="pct"/>
            <w:shd w:val="clear" w:color="auto" w:fill="auto"/>
            <w:vAlign w:val="center"/>
          </w:tcPr>
          <w:p w14:paraId="4D9F3D25" w14:textId="0459657E"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33,508</w:t>
            </w:r>
          </w:p>
        </w:tc>
        <w:tc>
          <w:tcPr>
            <w:tcW w:w="1532" w:type="pct"/>
            <w:shd w:val="clear" w:color="auto" w:fill="auto"/>
            <w:vAlign w:val="center"/>
          </w:tcPr>
          <w:p w14:paraId="70F98BCE" w14:textId="033214D3"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1,596 </w:t>
            </w:r>
          </w:p>
        </w:tc>
      </w:tr>
      <w:tr w:rsidR="00882CDA" w:rsidRPr="007562AE" w14:paraId="4CA25E1C" w14:textId="77777777" w:rsidTr="00570497">
        <w:trPr>
          <w:trHeight w:val="197"/>
          <w:jc w:val="center"/>
        </w:trPr>
        <w:tc>
          <w:tcPr>
            <w:tcW w:w="1753" w:type="pct"/>
            <w:shd w:val="clear" w:color="auto" w:fill="auto"/>
            <w:vAlign w:val="center"/>
          </w:tcPr>
          <w:p w14:paraId="6FFEE8BE" w14:textId="6E111156"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01/06/2022-30/06/2022</w:t>
            </w:r>
          </w:p>
        </w:tc>
        <w:tc>
          <w:tcPr>
            <w:tcW w:w="1714" w:type="pct"/>
            <w:shd w:val="clear" w:color="auto" w:fill="auto"/>
            <w:vAlign w:val="center"/>
          </w:tcPr>
          <w:p w14:paraId="2133A282" w14:textId="08737B59"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32,427</w:t>
            </w:r>
          </w:p>
        </w:tc>
        <w:tc>
          <w:tcPr>
            <w:tcW w:w="1532" w:type="pct"/>
            <w:shd w:val="clear" w:color="auto" w:fill="auto"/>
            <w:vAlign w:val="center"/>
          </w:tcPr>
          <w:p w14:paraId="54EE14D7" w14:textId="72A7419A"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1,545 </w:t>
            </w:r>
          </w:p>
        </w:tc>
      </w:tr>
      <w:tr w:rsidR="00882CDA" w:rsidRPr="007562AE" w14:paraId="6C7388E0" w14:textId="77777777" w:rsidTr="00570497">
        <w:trPr>
          <w:trHeight w:val="197"/>
          <w:jc w:val="center"/>
        </w:trPr>
        <w:tc>
          <w:tcPr>
            <w:tcW w:w="1753" w:type="pct"/>
            <w:shd w:val="clear" w:color="auto" w:fill="auto"/>
            <w:vAlign w:val="center"/>
          </w:tcPr>
          <w:p w14:paraId="3B2C8A7D" w14:textId="7E72BF6F" w:rsidR="00544FB9" w:rsidRPr="00544FB9"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01/07/2022-31/07/2022</w:t>
            </w:r>
          </w:p>
        </w:tc>
        <w:tc>
          <w:tcPr>
            <w:tcW w:w="1714" w:type="pct"/>
            <w:shd w:val="clear" w:color="auto" w:fill="auto"/>
            <w:vAlign w:val="center"/>
          </w:tcPr>
          <w:p w14:paraId="36C9BAD9" w14:textId="1ACEEF5E"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33,508</w:t>
            </w:r>
          </w:p>
        </w:tc>
        <w:tc>
          <w:tcPr>
            <w:tcW w:w="1532" w:type="pct"/>
            <w:shd w:val="clear" w:color="auto" w:fill="auto"/>
            <w:vAlign w:val="center"/>
          </w:tcPr>
          <w:p w14:paraId="7411DDB6" w14:textId="158CB5CC" w:rsidR="00544FB9" w:rsidRPr="00ED659D" w:rsidRDefault="00544FB9" w:rsidP="00544FB9">
            <w:pPr>
              <w:adjustRightInd w:val="0"/>
              <w:snapToGrid w:val="0"/>
              <w:spacing w:after="0"/>
              <w:contextualSpacing w:val="0"/>
              <w:jc w:val="center"/>
              <w:rPr>
                <w:rFonts w:eastAsia="微软雅黑"/>
                <w:color w:val="000000"/>
                <w:sz w:val="18"/>
                <w:szCs w:val="18"/>
              </w:rPr>
            </w:pPr>
            <w:r w:rsidRPr="00544FB9">
              <w:rPr>
                <w:rFonts w:eastAsia="微软雅黑" w:hint="eastAsia"/>
                <w:color w:val="000000"/>
                <w:sz w:val="18"/>
                <w:szCs w:val="18"/>
              </w:rPr>
              <w:t xml:space="preserve">1,596 </w:t>
            </w:r>
          </w:p>
        </w:tc>
      </w:tr>
      <w:tr w:rsidR="00FE1462" w:rsidRPr="007562AE" w14:paraId="0D3B64DA" w14:textId="77777777" w:rsidTr="00570497">
        <w:trPr>
          <w:trHeight w:val="197"/>
          <w:jc w:val="center"/>
        </w:trPr>
        <w:tc>
          <w:tcPr>
            <w:tcW w:w="1753" w:type="pct"/>
            <w:shd w:val="clear" w:color="auto" w:fill="auto"/>
            <w:vAlign w:val="center"/>
          </w:tcPr>
          <w:p w14:paraId="1CECB825" w14:textId="6705576E" w:rsidR="001A5334" w:rsidRPr="001A5334" w:rsidRDefault="001A5334" w:rsidP="00544FB9">
            <w:pPr>
              <w:adjustRightInd w:val="0"/>
              <w:snapToGrid w:val="0"/>
              <w:spacing w:after="0"/>
              <w:contextualSpacing w:val="0"/>
              <w:jc w:val="center"/>
              <w:rPr>
                <w:rFonts w:eastAsia="微软雅黑"/>
                <w:b/>
                <w:bCs/>
                <w:color w:val="000000"/>
                <w:sz w:val="18"/>
                <w:szCs w:val="18"/>
              </w:rPr>
            </w:pPr>
            <w:r w:rsidRPr="001A5334">
              <w:rPr>
                <w:rFonts w:eastAsia="微软雅黑" w:hint="eastAsia"/>
                <w:b/>
                <w:bCs/>
                <w:color w:val="000000"/>
                <w:sz w:val="18"/>
                <w:szCs w:val="18"/>
              </w:rPr>
              <w:t>01/01/2022-31/07/2022</w:t>
            </w:r>
          </w:p>
        </w:tc>
        <w:tc>
          <w:tcPr>
            <w:tcW w:w="1714" w:type="pct"/>
            <w:shd w:val="clear" w:color="auto" w:fill="auto"/>
            <w:vAlign w:val="center"/>
          </w:tcPr>
          <w:p w14:paraId="40613184" w14:textId="2305A241" w:rsidR="001A5334" w:rsidRPr="001A5334" w:rsidRDefault="001A5334" w:rsidP="00544FB9">
            <w:pPr>
              <w:adjustRightInd w:val="0"/>
              <w:snapToGrid w:val="0"/>
              <w:spacing w:after="0"/>
              <w:contextualSpacing w:val="0"/>
              <w:jc w:val="center"/>
              <w:rPr>
                <w:rFonts w:eastAsia="微软雅黑"/>
                <w:b/>
                <w:bCs/>
                <w:color w:val="000000"/>
                <w:sz w:val="18"/>
                <w:szCs w:val="18"/>
                <w:lang w:eastAsia="zh-CN"/>
              </w:rPr>
            </w:pPr>
            <w:r w:rsidRPr="001A5334">
              <w:rPr>
                <w:rFonts w:eastAsia="微软雅黑" w:hint="eastAsia"/>
                <w:b/>
                <w:bCs/>
                <w:color w:val="000000"/>
                <w:sz w:val="18"/>
                <w:szCs w:val="18"/>
                <w:lang w:eastAsia="zh-CN"/>
              </w:rPr>
              <w:t>2</w:t>
            </w:r>
            <w:r w:rsidRPr="001A5334">
              <w:rPr>
                <w:rFonts w:eastAsia="微软雅黑"/>
                <w:b/>
                <w:bCs/>
                <w:color w:val="000000"/>
                <w:sz w:val="18"/>
                <w:szCs w:val="18"/>
                <w:lang w:eastAsia="zh-CN"/>
              </w:rPr>
              <w:t>29,151</w:t>
            </w:r>
          </w:p>
        </w:tc>
        <w:tc>
          <w:tcPr>
            <w:tcW w:w="1532" w:type="pct"/>
            <w:shd w:val="clear" w:color="auto" w:fill="auto"/>
            <w:vAlign w:val="center"/>
          </w:tcPr>
          <w:p w14:paraId="6BB57921" w14:textId="09485CC7" w:rsidR="001A5334" w:rsidRPr="001A5334" w:rsidRDefault="001A5334" w:rsidP="00544FB9">
            <w:pPr>
              <w:adjustRightInd w:val="0"/>
              <w:snapToGrid w:val="0"/>
              <w:spacing w:after="0"/>
              <w:contextualSpacing w:val="0"/>
              <w:jc w:val="center"/>
              <w:rPr>
                <w:rFonts w:eastAsia="微软雅黑"/>
                <w:b/>
                <w:bCs/>
                <w:color w:val="000000"/>
                <w:sz w:val="18"/>
                <w:szCs w:val="18"/>
                <w:lang w:eastAsia="zh-CN"/>
              </w:rPr>
            </w:pPr>
            <w:r w:rsidRPr="001A5334">
              <w:rPr>
                <w:rFonts w:eastAsia="微软雅黑" w:hint="eastAsia"/>
                <w:b/>
                <w:bCs/>
                <w:color w:val="000000"/>
                <w:sz w:val="18"/>
                <w:szCs w:val="18"/>
                <w:lang w:eastAsia="zh-CN"/>
              </w:rPr>
              <w:t>1</w:t>
            </w:r>
            <w:r w:rsidRPr="001A5334">
              <w:rPr>
                <w:rFonts w:eastAsia="微软雅黑"/>
                <w:b/>
                <w:bCs/>
                <w:color w:val="000000"/>
                <w:sz w:val="18"/>
                <w:szCs w:val="18"/>
                <w:lang w:eastAsia="zh-CN"/>
              </w:rPr>
              <w:t>0,916</w:t>
            </w:r>
          </w:p>
        </w:tc>
      </w:tr>
      <w:tr w:rsidR="00882CDA" w:rsidRPr="007562AE" w14:paraId="7F0FC718" w14:textId="77777777" w:rsidTr="00570497">
        <w:trPr>
          <w:trHeight w:val="197"/>
          <w:jc w:val="center"/>
        </w:trPr>
        <w:tc>
          <w:tcPr>
            <w:tcW w:w="1753" w:type="pct"/>
            <w:shd w:val="clear" w:color="auto" w:fill="auto"/>
            <w:vAlign w:val="center"/>
          </w:tcPr>
          <w:p w14:paraId="49C01235" w14:textId="79F072DD" w:rsidR="00544FB9" w:rsidRPr="003A2D7B" w:rsidRDefault="00544FB9" w:rsidP="00544FB9">
            <w:pPr>
              <w:adjustRightInd w:val="0"/>
              <w:snapToGrid w:val="0"/>
              <w:spacing w:after="0"/>
              <w:contextualSpacing w:val="0"/>
              <w:jc w:val="center"/>
              <w:rPr>
                <w:rFonts w:asciiTheme="minorHAnsi" w:eastAsia="微软雅黑" w:hAnsiTheme="minorHAnsi"/>
                <w:b/>
                <w:bCs/>
                <w:color w:val="auto"/>
                <w:sz w:val="18"/>
                <w:szCs w:val="18"/>
                <w:lang w:eastAsia="zh-CN"/>
              </w:rPr>
            </w:pPr>
            <w:r w:rsidRPr="003A2D7B">
              <w:rPr>
                <w:rFonts w:asciiTheme="minorHAnsi" w:eastAsia="微软雅黑" w:hAnsiTheme="minorHAnsi" w:hint="eastAsia"/>
                <w:b/>
                <w:bCs/>
                <w:color w:val="auto"/>
                <w:sz w:val="18"/>
                <w:szCs w:val="18"/>
                <w:lang w:eastAsia="zh-CN"/>
              </w:rPr>
              <w:t>T</w:t>
            </w:r>
            <w:r w:rsidRPr="003A2D7B">
              <w:rPr>
                <w:rFonts w:asciiTheme="minorHAnsi" w:eastAsia="微软雅黑" w:hAnsiTheme="minorHAnsi"/>
                <w:b/>
                <w:bCs/>
                <w:color w:val="auto"/>
                <w:sz w:val="18"/>
                <w:szCs w:val="18"/>
                <w:lang w:eastAsia="zh-CN"/>
              </w:rPr>
              <w:t>otal</w:t>
            </w:r>
            <w:r w:rsidR="001A5334">
              <w:rPr>
                <w:rFonts w:asciiTheme="minorHAnsi" w:eastAsia="微软雅黑" w:hAnsiTheme="minorHAnsi"/>
                <w:b/>
                <w:bCs/>
                <w:color w:val="auto"/>
                <w:sz w:val="18"/>
                <w:szCs w:val="18"/>
                <w:lang w:eastAsia="zh-CN"/>
              </w:rPr>
              <w:t xml:space="preserve"> in this monitoring period</w:t>
            </w:r>
          </w:p>
        </w:tc>
        <w:tc>
          <w:tcPr>
            <w:tcW w:w="1714" w:type="pct"/>
            <w:shd w:val="clear" w:color="auto" w:fill="auto"/>
            <w:vAlign w:val="center"/>
          </w:tcPr>
          <w:p w14:paraId="688755D7" w14:textId="7C4062C1" w:rsidR="00544FB9" w:rsidRPr="001A5334" w:rsidRDefault="00544FB9" w:rsidP="00544FB9">
            <w:pPr>
              <w:adjustRightInd w:val="0"/>
              <w:snapToGrid w:val="0"/>
              <w:spacing w:after="0"/>
              <w:contextualSpacing w:val="0"/>
              <w:jc w:val="center"/>
              <w:rPr>
                <w:rFonts w:eastAsia="微软雅黑"/>
                <w:b/>
                <w:bCs/>
                <w:color w:val="000000"/>
                <w:sz w:val="18"/>
                <w:szCs w:val="18"/>
              </w:rPr>
            </w:pPr>
            <w:r w:rsidRPr="001A5334">
              <w:rPr>
                <w:rFonts w:eastAsia="微软雅黑" w:hint="eastAsia"/>
                <w:b/>
                <w:bCs/>
                <w:color w:val="000000"/>
                <w:sz w:val="18"/>
                <w:szCs w:val="18"/>
              </w:rPr>
              <w:t>396,410</w:t>
            </w:r>
          </w:p>
        </w:tc>
        <w:tc>
          <w:tcPr>
            <w:tcW w:w="1532" w:type="pct"/>
            <w:shd w:val="clear" w:color="auto" w:fill="auto"/>
            <w:vAlign w:val="center"/>
          </w:tcPr>
          <w:p w14:paraId="2AF50A19" w14:textId="52270888" w:rsidR="00544FB9" w:rsidRPr="001A5334" w:rsidRDefault="00544FB9" w:rsidP="00544FB9">
            <w:pPr>
              <w:adjustRightInd w:val="0"/>
              <w:snapToGrid w:val="0"/>
              <w:spacing w:after="0"/>
              <w:contextualSpacing w:val="0"/>
              <w:jc w:val="center"/>
              <w:rPr>
                <w:rFonts w:eastAsia="微软雅黑"/>
                <w:b/>
                <w:bCs/>
                <w:color w:val="000000"/>
                <w:sz w:val="18"/>
                <w:szCs w:val="18"/>
              </w:rPr>
            </w:pPr>
            <w:r w:rsidRPr="001A5334">
              <w:rPr>
                <w:rFonts w:eastAsia="微软雅黑" w:hint="eastAsia"/>
                <w:b/>
                <w:bCs/>
                <w:color w:val="000000"/>
                <w:sz w:val="18"/>
                <w:szCs w:val="18"/>
              </w:rPr>
              <w:t xml:space="preserve">18,882 </w:t>
            </w:r>
          </w:p>
        </w:tc>
      </w:tr>
    </w:tbl>
    <w:p w14:paraId="3EB13743" w14:textId="77777777" w:rsidR="00A12A7F" w:rsidRPr="00D928BE" w:rsidRDefault="00A12A7F" w:rsidP="00D928BE">
      <w:pPr>
        <w:rPr>
          <w:color w:val="auto"/>
          <w:sz w:val="20"/>
          <w:szCs w:val="20"/>
        </w:rPr>
      </w:pPr>
    </w:p>
    <w:p w14:paraId="7873AF36" w14:textId="77777777" w:rsidR="00816579" w:rsidRPr="001B6467" w:rsidRDefault="00816579" w:rsidP="004F1F10">
      <w:pPr>
        <w:pStyle w:val="SectionList"/>
      </w:pPr>
      <w:bookmarkStart w:id="119" w:name="_Toc40953319"/>
      <w:bookmarkStart w:id="120" w:name="_Toc40953601"/>
      <w:bookmarkStart w:id="121" w:name="_Toc40962783"/>
      <w:bookmarkStart w:id="122" w:name="_Ref315873988"/>
      <w:bookmarkStart w:id="123" w:name="_Toc40962784"/>
      <w:bookmarkEnd w:id="119"/>
      <w:bookmarkEnd w:id="120"/>
      <w:bookmarkEnd w:id="121"/>
      <w:r w:rsidRPr="002669DA">
        <w:t xml:space="preserve">Calculation of </w:t>
      </w:r>
      <w:bookmarkEnd w:id="122"/>
      <w:r w:rsidRPr="002669DA">
        <w:t>net benefits or direct calculation for each SDG Impact</w:t>
      </w:r>
      <w:bookmarkStart w:id="124" w:name="_Toc40962785"/>
      <w:bookmarkEnd w:id="123"/>
      <w:bookmarkEnd w:id="124"/>
    </w:p>
    <w:tbl>
      <w:tblPr>
        <w:tblStyle w:val="GSTableBoldline-heightcondense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tblCellMar>
        <w:tblLook w:val="06A0" w:firstRow="1" w:lastRow="0" w:firstColumn="1" w:lastColumn="0" w:noHBand="1" w:noVBand="1"/>
      </w:tblPr>
      <w:tblGrid>
        <w:gridCol w:w="437"/>
        <w:gridCol w:w="1543"/>
        <w:gridCol w:w="1701"/>
        <w:gridCol w:w="1701"/>
        <w:gridCol w:w="1559"/>
        <w:gridCol w:w="2681"/>
      </w:tblGrid>
      <w:tr w:rsidR="001703DE" w:rsidRPr="009F1556" w14:paraId="72CAEDEA" w14:textId="77777777" w:rsidTr="00554AF4">
        <w:trPr>
          <w:cnfStyle w:val="100000000000" w:firstRow="1" w:lastRow="0" w:firstColumn="0" w:lastColumn="0" w:oddVBand="0" w:evenVBand="0" w:oddHBand="0" w:evenHBand="0" w:firstRowFirstColumn="0" w:firstRowLastColumn="0" w:lastRowFirstColumn="0" w:lastRowLastColumn="0"/>
          <w:trHeight w:val="658"/>
        </w:trPr>
        <w:tc>
          <w:tcPr>
            <w:tcW w:w="227" w:type="pct"/>
            <w:vAlign w:val="top"/>
          </w:tcPr>
          <w:p w14:paraId="1FF62AAE" w14:textId="77777777" w:rsidR="00BE07E0" w:rsidRPr="009F1556" w:rsidDel="00B62773" w:rsidRDefault="00BE07E0" w:rsidP="009F1556">
            <w:pPr>
              <w:adjustRightInd w:val="0"/>
              <w:snapToGrid/>
              <w:spacing w:line="288" w:lineRule="auto"/>
              <w:ind w:leftChars="50" w:left="110" w:rightChars="50" w:right="110"/>
              <w:rPr>
                <w:rFonts w:asciiTheme="minorHAnsi" w:hAnsiTheme="minorHAnsi"/>
                <w:color w:val="FFFFFF" w:themeColor="background1"/>
                <w:sz w:val="18"/>
                <w:szCs w:val="18"/>
              </w:rPr>
            </w:pPr>
            <w:r w:rsidRPr="009F1556">
              <w:rPr>
                <w:rFonts w:asciiTheme="minorHAnsi" w:hAnsiTheme="minorHAnsi"/>
                <w:color w:val="FFFFFF" w:themeColor="background1"/>
                <w:sz w:val="18"/>
                <w:szCs w:val="18"/>
              </w:rPr>
              <w:t>SDG</w:t>
            </w:r>
          </w:p>
        </w:tc>
        <w:tc>
          <w:tcPr>
            <w:tcW w:w="802" w:type="pct"/>
            <w:vAlign w:val="top"/>
          </w:tcPr>
          <w:p w14:paraId="41D01427" w14:textId="77777777" w:rsidR="00BE07E0" w:rsidRPr="009F1556" w:rsidRDefault="00BE07E0" w:rsidP="009F1556">
            <w:pPr>
              <w:adjustRightInd w:val="0"/>
              <w:snapToGrid/>
              <w:spacing w:line="288" w:lineRule="auto"/>
              <w:ind w:leftChars="50" w:left="110" w:rightChars="50" w:right="110"/>
              <w:rPr>
                <w:rFonts w:asciiTheme="minorHAnsi" w:hAnsiTheme="minorHAnsi"/>
                <w:color w:val="FFFFFF" w:themeColor="background1"/>
                <w:sz w:val="18"/>
                <w:szCs w:val="18"/>
              </w:rPr>
            </w:pPr>
            <w:r w:rsidRPr="009F1556">
              <w:rPr>
                <w:rFonts w:asciiTheme="minorHAnsi" w:hAnsiTheme="minorHAnsi"/>
                <w:color w:val="FFFFFF" w:themeColor="background1"/>
                <w:sz w:val="18"/>
                <w:szCs w:val="18"/>
              </w:rPr>
              <w:t>SDG Impact</w:t>
            </w:r>
          </w:p>
        </w:tc>
        <w:tc>
          <w:tcPr>
            <w:tcW w:w="884" w:type="pct"/>
            <w:vAlign w:val="top"/>
          </w:tcPr>
          <w:p w14:paraId="66A1E5D2" w14:textId="45B357EE" w:rsidR="00BE07E0" w:rsidRPr="009F1556" w:rsidRDefault="00BE07E0" w:rsidP="009F1556">
            <w:pPr>
              <w:adjustRightInd w:val="0"/>
              <w:snapToGrid/>
              <w:spacing w:line="288" w:lineRule="auto"/>
              <w:ind w:leftChars="50" w:left="110" w:rightChars="50" w:right="110"/>
              <w:rPr>
                <w:rFonts w:asciiTheme="minorHAnsi" w:hAnsiTheme="minorHAnsi"/>
                <w:color w:val="FFFFFF" w:themeColor="background1"/>
                <w:sz w:val="18"/>
                <w:szCs w:val="18"/>
              </w:rPr>
            </w:pPr>
            <w:r w:rsidRPr="009F1556">
              <w:rPr>
                <w:rFonts w:asciiTheme="minorHAnsi" w:hAnsiTheme="minorHAnsi"/>
                <w:color w:val="FFFFFF" w:themeColor="background1"/>
                <w:sz w:val="18"/>
                <w:szCs w:val="18"/>
              </w:rPr>
              <w:t xml:space="preserve">Baseline </w:t>
            </w:r>
            <w:r w:rsidRPr="009F1556">
              <w:rPr>
                <w:rFonts w:asciiTheme="minorHAnsi" w:hAnsiTheme="minorHAnsi"/>
                <w:color w:val="FFFFFF" w:themeColor="background1"/>
                <w:sz w:val="18"/>
                <w:szCs w:val="18"/>
              </w:rPr>
              <w:br/>
            </w:r>
            <w:r w:rsidRPr="009F1556">
              <w:rPr>
                <w:rFonts w:asciiTheme="minorHAnsi" w:hAnsiTheme="minorHAnsi"/>
                <w:color w:val="FFFFFF" w:themeColor="background1"/>
                <w:sz w:val="18"/>
                <w:szCs w:val="18"/>
                <w:lang w:eastAsia="zh-CN"/>
              </w:rPr>
              <w:t>impact</w:t>
            </w:r>
          </w:p>
        </w:tc>
        <w:tc>
          <w:tcPr>
            <w:tcW w:w="884" w:type="pct"/>
            <w:vAlign w:val="top"/>
          </w:tcPr>
          <w:p w14:paraId="127FB6D5" w14:textId="77777777" w:rsidR="00BE07E0" w:rsidRPr="009F1556" w:rsidRDefault="00BE07E0" w:rsidP="009F1556">
            <w:pPr>
              <w:adjustRightInd w:val="0"/>
              <w:snapToGrid/>
              <w:spacing w:line="288" w:lineRule="auto"/>
              <w:ind w:leftChars="50" w:left="110" w:rightChars="50" w:right="110"/>
              <w:rPr>
                <w:rFonts w:asciiTheme="minorHAnsi" w:hAnsiTheme="minorHAnsi"/>
                <w:b w:val="0"/>
                <w:color w:val="FFFFFF" w:themeColor="background1"/>
                <w:sz w:val="18"/>
                <w:szCs w:val="18"/>
              </w:rPr>
            </w:pPr>
            <w:r w:rsidRPr="009F1556">
              <w:rPr>
                <w:rFonts w:asciiTheme="minorHAnsi" w:hAnsiTheme="minorHAnsi"/>
                <w:color w:val="FFFFFF" w:themeColor="background1"/>
                <w:sz w:val="18"/>
                <w:szCs w:val="18"/>
              </w:rPr>
              <w:t xml:space="preserve">Project </w:t>
            </w:r>
            <w:r w:rsidRPr="009F1556">
              <w:rPr>
                <w:rFonts w:asciiTheme="minorHAnsi" w:hAnsiTheme="minorHAnsi"/>
                <w:color w:val="FFFFFF" w:themeColor="background1"/>
                <w:sz w:val="18"/>
                <w:szCs w:val="18"/>
              </w:rPr>
              <w:br/>
            </w:r>
            <w:r w:rsidRPr="009F1556">
              <w:rPr>
                <w:rFonts w:asciiTheme="minorHAnsi" w:hAnsiTheme="minorHAnsi"/>
                <w:color w:val="FFFFFF" w:themeColor="background1"/>
                <w:sz w:val="18"/>
                <w:szCs w:val="18"/>
                <w:lang w:eastAsia="zh-CN"/>
              </w:rPr>
              <w:t>impact</w:t>
            </w:r>
          </w:p>
        </w:tc>
        <w:tc>
          <w:tcPr>
            <w:tcW w:w="810" w:type="pct"/>
          </w:tcPr>
          <w:p w14:paraId="6BFA9855" w14:textId="0DA0F93D" w:rsidR="00BE07E0" w:rsidRPr="009F1556" w:rsidRDefault="00BE07E0" w:rsidP="009F1556">
            <w:pPr>
              <w:adjustRightInd w:val="0"/>
              <w:snapToGrid/>
              <w:spacing w:line="288" w:lineRule="auto"/>
              <w:ind w:leftChars="50" w:left="110" w:rightChars="50" w:right="110"/>
              <w:rPr>
                <w:rFonts w:asciiTheme="minorHAnsi" w:hAnsiTheme="minorHAnsi"/>
                <w:color w:val="FFFFFF" w:themeColor="background1"/>
                <w:sz w:val="18"/>
                <w:szCs w:val="18"/>
                <w:lang w:eastAsia="zh-CN"/>
              </w:rPr>
            </w:pPr>
            <w:r w:rsidRPr="009F1556">
              <w:rPr>
                <w:rFonts w:asciiTheme="minorHAnsi" w:hAnsiTheme="minorHAnsi"/>
                <w:color w:val="FFFFFF" w:themeColor="background1"/>
                <w:sz w:val="18"/>
                <w:szCs w:val="18"/>
                <w:lang w:eastAsia="zh-CN"/>
              </w:rPr>
              <w:t>Leakage emission</w:t>
            </w:r>
          </w:p>
        </w:tc>
        <w:tc>
          <w:tcPr>
            <w:tcW w:w="1393" w:type="pct"/>
            <w:vAlign w:val="top"/>
          </w:tcPr>
          <w:p w14:paraId="07B2D611" w14:textId="75DA4785" w:rsidR="00BE07E0" w:rsidRPr="009F1556" w:rsidRDefault="00BE07E0" w:rsidP="009F1556">
            <w:pPr>
              <w:adjustRightInd w:val="0"/>
              <w:snapToGrid/>
              <w:spacing w:line="288" w:lineRule="auto"/>
              <w:ind w:leftChars="50" w:left="110" w:rightChars="50" w:right="110"/>
              <w:rPr>
                <w:rFonts w:asciiTheme="minorHAnsi" w:hAnsiTheme="minorHAnsi"/>
                <w:color w:val="FFFFFF" w:themeColor="background1"/>
                <w:sz w:val="18"/>
                <w:szCs w:val="18"/>
              </w:rPr>
            </w:pPr>
            <w:r w:rsidRPr="009F1556">
              <w:rPr>
                <w:rFonts w:asciiTheme="minorHAnsi" w:hAnsiTheme="minorHAnsi"/>
                <w:color w:val="FFFFFF" w:themeColor="background1"/>
                <w:sz w:val="18"/>
                <w:szCs w:val="18"/>
              </w:rPr>
              <w:t xml:space="preserve">Net </w:t>
            </w:r>
            <w:r w:rsidRPr="009F1556">
              <w:rPr>
                <w:rFonts w:asciiTheme="minorHAnsi" w:hAnsiTheme="minorHAnsi"/>
                <w:color w:val="FFFFFF" w:themeColor="background1"/>
                <w:sz w:val="18"/>
                <w:szCs w:val="18"/>
              </w:rPr>
              <w:br/>
              <w:t>benefit</w:t>
            </w:r>
          </w:p>
        </w:tc>
      </w:tr>
      <w:tr w:rsidR="001703DE" w:rsidRPr="009F1556" w14:paraId="37C72D52" w14:textId="77777777" w:rsidTr="00554AF4">
        <w:trPr>
          <w:trHeight w:val="494"/>
        </w:trPr>
        <w:tc>
          <w:tcPr>
            <w:tcW w:w="227" w:type="pct"/>
            <w:vMerge w:val="restart"/>
          </w:tcPr>
          <w:p w14:paraId="6E161C7F" w14:textId="77777777" w:rsidR="00BE07E0" w:rsidRPr="009F1556" w:rsidRDefault="00BE07E0" w:rsidP="009F1556">
            <w:pPr>
              <w:adjustRightInd w:val="0"/>
              <w:snapToGrid/>
              <w:spacing w:line="288" w:lineRule="auto"/>
              <w:ind w:leftChars="50" w:left="110" w:rightChars="50" w:right="110"/>
              <w:rPr>
                <w:rFonts w:asciiTheme="minorHAnsi" w:hAnsiTheme="minorHAnsi"/>
                <w:color w:val="auto"/>
                <w:sz w:val="18"/>
                <w:szCs w:val="18"/>
              </w:rPr>
            </w:pPr>
            <w:r w:rsidRPr="009F1556">
              <w:rPr>
                <w:rFonts w:asciiTheme="minorHAnsi" w:hAnsiTheme="minorHAnsi"/>
                <w:color w:val="auto"/>
                <w:sz w:val="18"/>
                <w:szCs w:val="18"/>
              </w:rPr>
              <w:t>13</w:t>
            </w:r>
          </w:p>
        </w:tc>
        <w:tc>
          <w:tcPr>
            <w:tcW w:w="802" w:type="pct"/>
            <w:vMerge w:val="restart"/>
          </w:tcPr>
          <w:p w14:paraId="615022F4" w14:textId="23A5B213" w:rsidR="00BE07E0" w:rsidRPr="009F1556" w:rsidRDefault="00BE07E0" w:rsidP="009F1556">
            <w:pPr>
              <w:adjustRightInd w:val="0"/>
              <w:snapToGrid/>
              <w:spacing w:line="288" w:lineRule="auto"/>
              <w:ind w:leftChars="50" w:left="110" w:rightChars="50" w:right="110"/>
              <w:jc w:val="both"/>
              <w:rPr>
                <w:rFonts w:asciiTheme="minorHAnsi" w:hAnsiTheme="minorHAnsi"/>
                <w:b/>
                <w:color w:val="auto"/>
                <w:sz w:val="18"/>
                <w:szCs w:val="18"/>
              </w:rPr>
            </w:pPr>
            <w:r w:rsidRPr="009F1556">
              <w:rPr>
                <w:rFonts w:asciiTheme="minorHAnsi" w:hAnsiTheme="minorHAnsi"/>
                <w:color w:val="auto"/>
                <w:sz w:val="18"/>
                <w:szCs w:val="18"/>
              </w:rPr>
              <w:t>Emission Reductions</w:t>
            </w:r>
          </w:p>
        </w:tc>
        <w:tc>
          <w:tcPr>
            <w:tcW w:w="884" w:type="pct"/>
          </w:tcPr>
          <w:p w14:paraId="5A59DD5B" w14:textId="73BCAF5F" w:rsidR="00BE07E0" w:rsidRPr="009F1556" w:rsidRDefault="002D1828"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 xml:space="preserve">: </w:t>
            </w:r>
            <w:r w:rsidR="00544FB9">
              <w:rPr>
                <w:rFonts w:asciiTheme="minorHAnsi" w:eastAsia="等线" w:hAnsiTheme="minorHAnsi"/>
                <w:bCs/>
                <w:color w:val="auto"/>
                <w:sz w:val="18"/>
                <w:szCs w:val="18"/>
                <w:lang w:eastAsia="zh-CN"/>
              </w:rPr>
              <w:t>167,259</w:t>
            </w:r>
            <w:r w:rsidR="00F60A30" w:rsidRPr="009F1556">
              <w:rPr>
                <w:rFonts w:asciiTheme="minorHAnsi" w:eastAsia="等线" w:hAnsiTheme="minorHAnsi"/>
                <w:bCs/>
                <w:color w:val="auto"/>
                <w:sz w:val="18"/>
                <w:szCs w:val="18"/>
                <w:lang w:eastAsia="zh-CN"/>
              </w:rPr>
              <w:t xml:space="preserve"> </w:t>
            </w:r>
            <w:r w:rsidR="00BE07E0" w:rsidRPr="009F1556">
              <w:rPr>
                <w:rFonts w:asciiTheme="minorHAnsi" w:eastAsia="等线" w:hAnsiTheme="minorHAnsi"/>
                <w:bCs/>
                <w:color w:val="auto"/>
                <w:sz w:val="18"/>
                <w:szCs w:val="18"/>
                <w:lang w:eastAsia="zh-CN"/>
              </w:rPr>
              <w:t>tCO</w:t>
            </w:r>
            <w:r w:rsidR="00BE07E0" w:rsidRPr="009F1556">
              <w:rPr>
                <w:rFonts w:asciiTheme="minorHAnsi" w:eastAsia="等线" w:hAnsiTheme="minorHAnsi"/>
                <w:bCs/>
                <w:color w:val="auto"/>
                <w:sz w:val="18"/>
                <w:szCs w:val="18"/>
                <w:vertAlign w:val="subscript"/>
                <w:lang w:eastAsia="zh-CN"/>
              </w:rPr>
              <w:t>2</w:t>
            </w:r>
            <w:r w:rsidR="00BE07E0" w:rsidRPr="009F1556">
              <w:rPr>
                <w:rFonts w:asciiTheme="minorHAnsi" w:eastAsia="等线" w:hAnsiTheme="minorHAnsi"/>
                <w:bCs/>
                <w:color w:val="auto"/>
                <w:sz w:val="18"/>
                <w:szCs w:val="18"/>
                <w:lang w:eastAsia="zh-CN"/>
              </w:rPr>
              <w:t>e emission</w:t>
            </w:r>
          </w:p>
        </w:tc>
        <w:tc>
          <w:tcPr>
            <w:tcW w:w="884" w:type="pct"/>
          </w:tcPr>
          <w:p w14:paraId="02642A5D" w14:textId="12E17A3F" w:rsidR="00BE07E0" w:rsidRPr="009F1556" w:rsidRDefault="002D1828"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 0</w:t>
            </w:r>
            <w:r w:rsidR="00544FB9">
              <w:rPr>
                <w:rFonts w:asciiTheme="minorHAnsi" w:eastAsia="等线" w:hAnsiTheme="minorHAnsi"/>
                <w:bCs/>
                <w:color w:val="auto"/>
                <w:sz w:val="18"/>
                <w:szCs w:val="18"/>
                <w:lang w:eastAsia="zh-CN"/>
              </w:rPr>
              <w:t xml:space="preserve"> </w:t>
            </w:r>
            <w:r w:rsidR="00BE07E0" w:rsidRPr="009F1556">
              <w:rPr>
                <w:rFonts w:asciiTheme="minorHAnsi" w:eastAsia="等线" w:hAnsiTheme="minorHAnsi"/>
                <w:bCs/>
                <w:color w:val="auto"/>
                <w:sz w:val="18"/>
                <w:szCs w:val="18"/>
                <w:lang w:eastAsia="zh-CN"/>
              </w:rPr>
              <w:t>tCO</w:t>
            </w:r>
            <w:r w:rsidR="00BE07E0" w:rsidRPr="009F1556">
              <w:rPr>
                <w:rFonts w:asciiTheme="minorHAnsi" w:eastAsia="等线" w:hAnsiTheme="minorHAnsi"/>
                <w:bCs/>
                <w:color w:val="auto"/>
                <w:sz w:val="18"/>
                <w:szCs w:val="18"/>
                <w:vertAlign w:val="subscript"/>
                <w:lang w:eastAsia="zh-CN"/>
              </w:rPr>
              <w:t>2</w:t>
            </w:r>
            <w:r w:rsidR="00BE07E0" w:rsidRPr="009F1556">
              <w:rPr>
                <w:rFonts w:asciiTheme="minorHAnsi" w:eastAsia="等线" w:hAnsiTheme="minorHAnsi"/>
                <w:bCs/>
                <w:color w:val="auto"/>
                <w:sz w:val="18"/>
                <w:szCs w:val="18"/>
                <w:lang w:eastAsia="zh-CN"/>
              </w:rPr>
              <w:t>e emission</w:t>
            </w:r>
          </w:p>
        </w:tc>
        <w:tc>
          <w:tcPr>
            <w:tcW w:w="810" w:type="pct"/>
          </w:tcPr>
          <w:p w14:paraId="448DC96B" w14:textId="6867F936" w:rsidR="00BE07E0" w:rsidRPr="009F1556" w:rsidRDefault="002D1828"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 xml:space="preserve">: </w:t>
            </w:r>
            <w:r w:rsidR="001703DE">
              <w:rPr>
                <w:rFonts w:asciiTheme="minorHAnsi" w:eastAsia="等线" w:hAnsiTheme="minorHAnsi"/>
                <w:bCs/>
                <w:color w:val="auto"/>
                <w:sz w:val="18"/>
                <w:szCs w:val="18"/>
                <w:lang w:eastAsia="zh-CN"/>
              </w:rPr>
              <w:t>7,966</w:t>
            </w:r>
            <w:r w:rsidR="00AF1C0D">
              <w:rPr>
                <w:rFonts w:asciiTheme="minorHAnsi" w:eastAsia="等线" w:hAnsiTheme="minorHAnsi"/>
                <w:bCs/>
                <w:color w:val="auto"/>
                <w:sz w:val="18"/>
                <w:szCs w:val="18"/>
                <w:lang w:eastAsia="zh-CN"/>
              </w:rPr>
              <w:t xml:space="preserve"> </w:t>
            </w:r>
            <w:r w:rsidR="00F60A30" w:rsidRPr="009F1556">
              <w:rPr>
                <w:rFonts w:asciiTheme="minorHAnsi" w:eastAsia="等线" w:hAnsiTheme="minorHAnsi"/>
                <w:bCs/>
                <w:color w:val="auto"/>
                <w:sz w:val="18"/>
                <w:szCs w:val="18"/>
                <w:lang w:eastAsia="zh-CN"/>
              </w:rPr>
              <w:t>tCO</w:t>
            </w:r>
            <w:r w:rsidR="00F60A30" w:rsidRPr="009F1556">
              <w:rPr>
                <w:rFonts w:asciiTheme="minorHAnsi" w:eastAsia="等线" w:hAnsiTheme="minorHAnsi"/>
                <w:bCs/>
                <w:color w:val="auto"/>
                <w:sz w:val="18"/>
                <w:szCs w:val="18"/>
                <w:vertAlign w:val="subscript"/>
                <w:lang w:eastAsia="zh-CN"/>
              </w:rPr>
              <w:t>2</w:t>
            </w:r>
            <w:r w:rsidR="00F60A30" w:rsidRPr="009F1556">
              <w:rPr>
                <w:rFonts w:asciiTheme="minorHAnsi" w:eastAsia="等线" w:hAnsiTheme="minorHAnsi"/>
                <w:bCs/>
                <w:color w:val="auto"/>
                <w:sz w:val="18"/>
                <w:szCs w:val="18"/>
                <w:lang w:eastAsia="zh-CN"/>
              </w:rPr>
              <w:t xml:space="preserve">e </w:t>
            </w:r>
            <w:r w:rsidR="00BE07E0" w:rsidRPr="009F1556">
              <w:rPr>
                <w:rFonts w:asciiTheme="minorHAnsi" w:eastAsia="等线" w:hAnsiTheme="minorHAnsi"/>
                <w:bCs/>
                <w:color w:val="auto"/>
                <w:sz w:val="18"/>
                <w:szCs w:val="18"/>
                <w:lang w:eastAsia="zh-CN"/>
              </w:rPr>
              <w:t>emission</w:t>
            </w:r>
          </w:p>
        </w:tc>
        <w:tc>
          <w:tcPr>
            <w:tcW w:w="1393" w:type="pct"/>
          </w:tcPr>
          <w:p w14:paraId="0E74F427" w14:textId="170FCF37" w:rsidR="00BE07E0" w:rsidRPr="009F1556" w:rsidRDefault="002D1828" w:rsidP="00BA5285">
            <w:pPr>
              <w:adjustRightInd w:val="0"/>
              <w:snapToGrid/>
              <w:spacing w:line="288" w:lineRule="auto"/>
              <w:ind w:leftChars="50" w:left="110" w:rightChars="50" w:right="110"/>
              <w:jc w:val="both"/>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 xml:space="preserve">: </w:t>
            </w:r>
            <w:r w:rsidR="001703DE">
              <w:rPr>
                <w:rFonts w:asciiTheme="minorHAnsi" w:eastAsia="等线" w:hAnsiTheme="minorHAnsi"/>
                <w:bCs/>
                <w:color w:val="auto"/>
                <w:sz w:val="18"/>
                <w:szCs w:val="18"/>
                <w:lang w:eastAsia="zh-CN"/>
              </w:rPr>
              <w:t xml:space="preserve">159,293 </w:t>
            </w:r>
            <w:r w:rsidR="00BE07E0" w:rsidRPr="009F1556">
              <w:rPr>
                <w:rFonts w:asciiTheme="minorHAnsi" w:eastAsia="等线" w:hAnsiTheme="minorHAnsi"/>
                <w:bCs/>
                <w:color w:val="auto"/>
                <w:sz w:val="18"/>
                <w:szCs w:val="18"/>
                <w:lang w:eastAsia="zh-CN"/>
              </w:rPr>
              <w:t>tCO</w:t>
            </w:r>
            <w:r w:rsidR="00BE07E0" w:rsidRPr="009F1556">
              <w:rPr>
                <w:rFonts w:asciiTheme="minorHAnsi" w:eastAsia="等线" w:hAnsiTheme="minorHAnsi"/>
                <w:bCs/>
                <w:color w:val="auto"/>
                <w:sz w:val="18"/>
                <w:szCs w:val="18"/>
                <w:vertAlign w:val="subscript"/>
                <w:lang w:eastAsia="zh-CN"/>
              </w:rPr>
              <w:t>2</w:t>
            </w:r>
            <w:r w:rsidR="00BE07E0" w:rsidRPr="009F1556">
              <w:rPr>
                <w:rFonts w:asciiTheme="minorHAnsi" w:eastAsia="等线" w:hAnsiTheme="minorHAnsi"/>
                <w:bCs/>
                <w:color w:val="auto"/>
                <w:sz w:val="18"/>
                <w:szCs w:val="18"/>
                <w:lang w:eastAsia="zh-CN"/>
              </w:rPr>
              <w:t>e emission reduction</w:t>
            </w:r>
          </w:p>
        </w:tc>
      </w:tr>
      <w:tr w:rsidR="001703DE" w:rsidRPr="009F1556" w14:paraId="50CB1AFA" w14:textId="77777777" w:rsidTr="00554AF4">
        <w:trPr>
          <w:trHeight w:val="494"/>
        </w:trPr>
        <w:tc>
          <w:tcPr>
            <w:tcW w:w="227" w:type="pct"/>
            <w:vMerge/>
          </w:tcPr>
          <w:p w14:paraId="6F22829F" w14:textId="01B67ECA" w:rsidR="00BE07E0" w:rsidRPr="009F1556" w:rsidDel="00B62773" w:rsidRDefault="00BE07E0" w:rsidP="009F1556">
            <w:pPr>
              <w:adjustRightInd w:val="0"/>
              <w:snapToGrid/>
              <w:spacing w:line="288" w:lineRule="auto"/>
              <w:ind w:leftChars="50" w:left="110" w:rightChars="50" w:right="110"/>
              <w:rPr>
                <w:rFonts w:asciiTheme="minorHAnsi" w:hAnsiTheme="minorHAnsi"/>
                <w:color w:val="auto"/>
                <w:sz w:val="18"/>
                <w:szCs w:val="18"/>
              </w:rPr>
            </w:pPr>
          </w:p>
        </w:tc>
        <w:tc>
          <w:tcPr>
            <w:tcW w:w="802" w:type="pct"/>
            <w:vMerge/>
          </w:tcPr>
          <w:p w14:paraId="19F9F3D1" w14:textId="77777777" w:rsidR="00BE07E0" w:rsidRPr="009F1556" w:rsidRDefault="00BE07E0" w:rsidP="009F1556">
            <w:pPr>
              <w:adjustRightInd w:val="0"/>
              <w:snapToGrid/>
              <w:spacing w:line="288" w:lineRule="auto"/>
              <w:ind w:leftChars="50" w:left="110" w:rightChars="50" w:right="110"/>
              <w:rPr>
                <w:rFonts w:asciiTheme="minorHAnsi" w:hAnsiTheme="minorHAnsi"/>
                <w:b/>
                <w:color w:val="auto"/>
                <w:sz w:val="18"/>
                <w:szCs w:val="18"/>
              </w:rPr>
            </w:pPr>
          </w:p>
        </w:tc>
        <w:tc>
          <w:tcPr>
            <w:tcW w:w="884" w:type="pct"/>
          </w:tcPr>
          <w:p w14:paraId="250B5BB0" w14:textId="068859CB" w:rsidR="00BE07E0" w:rsidRPr="009F1556" w:rsidRDefault="002D1828"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BE07E0" w:rsidRPr="009F1556">
              <w:rPr>
                <w:rFonts w:asciiTheme="minorHAnsi" w:eastAsia="等线" w:hAnsiTheme="minorHAnsi"/>
                <w:bCs/>
                <w:color w:val="auto"/>
                <w:sz w:val="18"/>
                <w:szCs w:val="18"/>
                <w:lang w:eastAsia="zh-CN"/>
              </w:rPr>
              <w:t xml:space="preserve">: </w:t>
            </w:r>
            <w:r w:rsidR="001703DE">
              <w:rPr>
                <w:rFonts w:asciiTheme="minorHAnsi" w:eastAsia="等线" w:hAnsiTheme="minorHAnsi"/>
                <w:bCs/>
                <w:color w:val="auto"/>
                <w:sz w:val="18"/>
                <w:szCs w:val="18"/>
                <w:lang w:eastAsia="zh-CN"/>
              </w:rPr>
              <w:t>229,151</w:t>
            </w:r>
            <w:r w:rsidR="00F60A30" w:rsidRPr="009F1556">
              <w:rPr>
                <w:rFonts w:asciiTheme="minorHAnsi" w:eastAsia="等线" w:hAnsiTheme="minorHAnsi"/>
                <w:bCs/>
                <w:color w:val="auto"/>
                <w:sz w:val="18"/>
                <w:szCs w:val="18"/>
                <w:lang w:eastAsia="zh-CN"/>
              </w:rPr>
              <w:t xml:space="preserve"> </w:t>
            </w:r>
            <w:r w:rsidR="00BE07E0" w:rsidRPr="009F1556">
              <w:rPr>
                <w:rFonts w:asciiTheme="minorHAnsi" w:eastAsia="等线" w:hAnsiTheme="minorHAnsi"/>
                <w:bCs/>
                <w:color w:val="auto"/>
                <w:sz w:val="18"/>
                <w:szCs w:val="18"/>
                <w:lang w:eastAsia="zh-CN"/>
              </w:rPr>
              <w:t>tCO</w:t>
            </w:r>
            <w:r w:rsidR="00BE07E0" w:rsidRPr="009F1556">
              <w:rPr>
                <w:rFonts w:asciiTheme="minorHAnsi" w:eastAsia="等线" w:hAnsiTheme="minorHAnsi"/>
                <w:bCs/>
                <w:color w:val="auto"/>
                <w:sz w:val="18"/>
                <w:szCs w:val="18"/>
                <w:vertAlign w:val="subscript"/>
                <w:lang w:eastAsia="zh-CN"/>
              </w:rPr>
              <w:t>2</w:t>
            </w:r>
            <w:r w:rsidR="00BE07E0" w:rsidRPr="009F1556">
              <w:rPr>
                <w:rFonts w:asciiTheme="minorHAnsi" w:eastAsia="等线" w:hAnsiTheme="minorHAnsi"/>
                <w:bCs/>
                <w:color w:val="auto"/>
                <w:sz w:val="18"/>
                <w:szCs w:val="18"/>
                <w:lang w:eastAsia="zh-CN"/>
              </w:rPr>
              <w:t>e emission</w:t>
            </w:r>
          </w:p>
        </w:tc>
        <w:tc>
          <w:tcPr>
            <w:tcW w:w="884" w:type="pct"/>
          </w:tcPr>
          <w:p w14:paraId="364F8F83" w14:textId="4B7A7830" w:rsidR="00BE07E0" w:rsidRPr="009F1556" w:rsidRDefault="002D1828"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BE07E0" w:rsidRPr="009F1556">
              <w:rPr>
                <w:rFonts w:asciiTheme="minorHAnsi" w:eastAsia="等线" w:hAnsiTheme="minorHAnsi"/>
                <w:bCs/>
                <w:color w:val="auto"/>
                <w:sz w:val="18"/>
                <w:szCs w:val="18"/>
                <w:lang w:eastAsia="zh-CN"/>
              </w:rPr>
              <w:t>:0 tCO</w:t>
            </w:r>
            <w:r w:rsidR="00BE07E0" w:rsidRPr="009F1556">
              <w:rPr>
                <w:rFonts w:asciiTheme="minorHAnsi" w:eastAsia="等线" w:hAnsiTheme="minorHAnsi"/>
                <w:bCs/>
                <w:color w:val="auto"/>
                <w:sz w:val="18"/>
                <w:szCs w:val="18"/>
                <w:vertAlign w:val="subscript"/>
                <w:lang w:eastAsia="zh-CN"/>
              </w:rPr>
              <w:t>2</w:t>
            </w:r>
            <w:r w:rsidR="00BE07E0" w:rsidRPr="009F1556">
              <w:rPr>
                <w:rFonts w:asciiTheme="minorHAnsi" w:eastAsia="等线" w:hAnsiTheme="minorHAnsi"/>
                <w:bCs/>
                <w:color w:val="auto"/>
                <w:sz w:val="18"/>
                <w:szCs w:val="18"/>
                <w:lang w:eastAsia="zh-CN"/>
              </w:rPr>
              <w:t>e emission</w:t>
            </w:r>
          </w:p>
        </w:tc>
        <w:tc>
          <w:tcPr>
            <w:tcW w:w="810" w:type="pct"/>
          </w:tcPr>
          <w:p w14:paraId="1A545FCE" w14:textId="22D294AC" w:rsidR="00453466" w:rsidRDefault="002D1828"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5928F6">
              <w:rPr>
                <w:rFonts w:asciiTheme="minorHAnsi" w:eastAsia="等线" w:hAnsiTheme="minorHAnsi"/>
                <w:bCs/>
                <w:color w:val="auto"/>
                <w:sz w:val="18"/>
                <w:szCs w:val="18"/>
                <w:lang w:eastAsia="zh-CN"/>
              </w:rPr>
              <w:t>:</w:t>
            </w:r>
          </w:p>
          <w:p w14:paraId="3FC942B5" w14:textId="084F3902" w:rsidR="00BE07E0" w:rsidRPr="009F1556" w:rsidRDefault="00BE07E0"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sidRPr="009F1556">
              <w:rPr>
                <w:rFonts w:asciiTheme="minorHAnsi" w:eastAsia="等线" w:hAnsiTheme="minorHAnsi"/>
                <w:bCs/>
                <w:color w:val="auto"/>
                <w:sz w:val="18"/>
                <w:szCs w:val="18"/>
                <w:lang w:eastAsia="zh-CN"/>
              </w:rPr>
              <w:t>1</w:t>
            </w:r>
            <w:r w:rsidR="001703DE">
              <w:rPr>
                <w:rFonts w:asciiTheme="minorHAnsi" w:eastAsia="等线" w:hAnsiTheme="minorHAnsi"/>
                <w:bCs/>
                <w:color w:val="auto"/>
                <w:sz w:val="18"/>
                <w:szCs w:val="18"/>
                <w:lang w:eastAsia="zh-CN"/>
              </w:rPr>
              <w:t>0</w:t>
            </w:r>
            <w:r w:rsidRPr="009F1556">
              <w:rPr>
                <w:rFonts w:asciiTheme="minorHAnsi" w:eastAsia="等线" w:hAnsiTheme="minorHAnsi"/>
                <w:bCs/>
                <w:color w:val="auto"/>
                <w:sz w:val="18"/>
                <w:szCs w:val="18"/>
                <w:lang w:eastAsia="zh-CN"/>
              </w:rPr>
              <w:t>,</w:t>
            </w:r>
            <w:r w:rsidR="001703DE">
              <w:rPr>
                <w:rFonts w:asciiTheme="minorHAnsi" w:eastAsia="等线" w:hAnsiTheme="minorHAnsi"/>
                <w:bCs/>
                <w:color w:val="auto"/>
                <w:sz w:val="18"/>
                <w:szCs w:val="18"/>
                <w:lang w:eastAsia="zh-CN"/>
              </w:rPr>
              <w:t xml:space="preserve">916 </w:t>
            </w:r>
            <w:r w:rsidRPr="009F1556">
              <w:rPr>
                <w:rFonts w:asciiTheme="minorHAnsi" w:eastAsia="等线" w:hAnsiTheme="minorHAnsi"/>
                <w:bCs/>
                <w:color w:val="auto"/>
                <w:sz w:val="18"/>
                <w:szCs w:val="18"/>
                <w:lang w:eastAsia="zh-CN"/>
              </w:rPr>
              <w:t>tCO</w:t>
            </w:r>
            <w:r w:rsidRPr="009F1556">
              <w:rPr>
                <w:rFonts w:asciiTheme="minorHAnsi" w:eastAsia="等线" w:hAnsiTheme="minorHAnsi"/>
                <w:bCs/>
                <w:color w:val="auto"/>
                <w:sz w:val="18"/>
                <w:szCs w:val="18"/>
                <w:vertAlign w:val="subscript"/>
                <w:lang w:eastAsia="zh-CN"/>
              </w:rPr>
              <w:t>2</w:t>
            </w:r>
            <w:r w:rsidRPr="009F1556">
              <w:rPr>
                <w:rFonts w:asciiTheme="minorHAnsi" w:eastAsia="等线" w:hAnsiTheme="minorHAnsi"/>
                <w:bCs/>
                <w:color w:val="auto"/>
                <w:sz w:val="18"/>
                <w:szCs w:val="18"/>
                <w:lang w:eastAsia="zh-CN"/>
              </w:rPr>
              <w:t>e emission</w:t>
            </w:r>
          </w:p>
        </w:tc>
        <w:tc>
          <w:tcPr>
            <w:tcW w:w="1393" w:type="pct"/>
          </w:tcPr>
          <w:p w14:paraId="2710F671" w14:textId="66EFB88F" w:rsidR="00BE07E0" w:rsidRPr="009F1556" w:rsidRDefault="002D1828" w:rsidP="00BA5285">
            <w:pPr>
              <w:adjustRightInd w:val="0"/>
              <w:snapToGrid/>
              <w:spacing w:line="288" w:lineRule="auto"/>
              <w:ind w:leftChars="50" w:left="110" w:rightChars="50" w:right="110"/>
              <w:jc w:val="both"/>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BE07E0" w:rsidRPr="009F1556">
              <w:rPr>
                <w:rFonts w:asciiTheme="minorHAnsi" w:eastAsia="等线" w:hAnsiTheme="minorHAnsi"/>
                <w:bCs/>
                <w:color w:val="auto"/>
                <w:sz w:val="18"/>
                <w:szCs w:val="18"/>
                <w:lang w:eastAsia="zh-CN"/>
              </w:rPr>
              <w:t xml:space="preserve">: </w:t>
            </w:r>
            <w:r w:rsidR="001703DE">
              <w:rPr>
                <w:rFonts w:asciiTheme="minorHAnsi" w:eastAsia="等线" w:hAnsiTheme="minorHAnsi"/>
                <w:bCs/>
                <w:color w:val="auto"/>
                <w:sz w:val="18"/>
                <w:szCs w:val="18"/>
                <w:lang w:eastAsia="zh-CN"/>
              </w:rPr>
              <w:t xml:space="preserve">218,235 </w:t>
            </w:r>
            <w:r w:rsidR="000B216D" w:rsidRPr="009F1556">
              <w:rPr>
                <w:rFonts w:asciiTheme="minorHAnsi" w:eastAsia="等线" w:hAnsiTheme="minorHAnsi"/>
                <w:bCs/>
                <w:color w:val="auto"/>
                <w:sz w:val="18"/>
                <w:szCs w:val="18"/>
                <w:lang w:eastAsia="zh-CN"/>
              </w:rPr>
              <w:t>tCO</w:t>
            </w:r>
            <w:r w:rsidR="000B216D" w:rsidRPr="009F1556">
              <w:rPr>
                <w:rFonts w:asciiTheme="minorHAnsi" w:eastAsia="等线" w:hAnsiTheme="minorHAnsi"/>
                <w:bCs/>
                <w:color w:val="auto"/>
                <w:sz w:val="18"/>
                <w:szCs w:val="18"/>
                <w:vertAlign w:val="subscript"/>
                <w:lang w:eastAsia="zh-CN"/>
              </w:rPr>
              <w:t>2</w:t>
            </w:r>
            <w:r w:rsidR="000B216D" w:rsidRPr="009F1556">
              <w:rPr>
                <w:rFonts w:asciiTheme="minorHAnsi" w:eastAsia="等线" w:hAnsiTheme="minorHAnsi"/>
                <w:bCs/>
                <w:color w:val="auto"/>
                <w:sz w:val="18"/>
                <w:szCs w:val="18"/>
                <w:lang w:eastAsia="zh-CN"/>
              </w:rPr>
              <w:t xml:space="preserve">e </w:t>
            </w:r>
            <w:r w:rsidR="00BE07E0" w:rsidRPr="009F1556">
              <w:rPr>
                <w:rFonts w:asciiTheme="minorHAnsi" w:eastAsia="等线" w:hAnsiTheme="minorHAnsi"/>
                <w:bCs/>
                <w:color w:val="auto"/>
                <w:sz w:val="18"/>
                <w:szCs w:val="18"/>
                <w:lang w:eastAsia="zh-CN"/>
              </w:rPr>
              <w:t>emission reduction</w:t>
            </w:r>
          </w:p>
        </w:tc>
      </w:tr>
      <w:tr w:rsidR="001703DE" w:rsidRPr="009F1556" w14:paraId="74F307FD" w14:textId="77777777" w:rsidTr="00554AF4">
        <w:trPr>
          <w:trHeight w:val="494"/>
        </w:trPr>
        <w:tc>
          <w:tcPr>
            <w:tcW w:w="227" w:type="pct"/>
            <w:vMerge/>
          </w:tcPr>
          <w:p w14:paraId="120F8B9A" w14:textId="77777777" w:rsidR="00BE07E0" w:rsidRPr="009F1556" w:rsidRDefault="00BE07E0" w:rsidP="009F1556">
            <w:pPr>
              <w:adjustRightInd w:val="0"/>
              <w:snapToGrid/>
              <w:spacing w:line="288" w:lineRule="auto"/>
              <w:ind w:leftChars="50" w:left="110" w:rightChars="50" w:right="110"/>
              <w:rPr>
                <w:rFonts w:asciiTheme="minorHAnsi" w:hAnsiTheme="minorHAnsi"/>
                <w:color w:val="auto"/>
                <w:sz w:val="18"/>
                <w:szCs w:val="18"/>
              </w:rPr>
            </w:pPr>
          </w:p>
        </w:tc>
        <w:tc>
          <w:tcPr>
            <w:tcW w:w="802" w:type="pct"/>
            <w:vMerge/>
          </w:tcPr>
          <w:p w14:paraId="796B41FF" w14:textId="77777777" w:rsidR="00BE07E0" w:rsidRPr="009F1556" w:rsidRDefault="00BE07E0" w:rsidP="009F1556">
            <w:pPr>
              <w:adjustRightInd w:val="0"/>
              <w:snapToGrid/>
              <w:spacing w:line="288" w:lineRule="auto"/>
              <w:ind w:leftChars="50" w:left="110" w:rightChars="50" w:right="110"/>
              <w:rPr>
                <w:rFonts w:asciiTheme="minorHAnsi" w:hAnsiTheme="minorHAnsi"/>
                <w:b/>
                <w:color w:val="auto"/>
                <w:sz w:val="18"/>
                <w:szCs w:val="18"/>
              </w:rPr>
            </w:pPr>
          </w:p>
        </w:tc>
        <w:tc>
          <w:tcPr>
            <w:tcW w:w="884" w:type="pct"/>
          </w:tcPr>
          <w:p w14:paraId="22CFD68A" w14:textId="099D1EE4" w:rsidR="00BE07E0" w:rsidRPr="009F1556" w:rsidRDefault="00BE07E0"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sidRPr="009F1556">
              <w:rPr>
                <w:rFonts w:asciiTheme="minorHAnsi" w:eastAsia="等线" w:hAnsiTheme="minorHAnsi"/>
                <w:bCs/>
                <w:color w:val="auto"/>
                <w:sz w:val="18"/>
                <w:szCs w:val="18"/>
                <w:lang w:eastAsia="zh-CN"/>
              </w:rPr>
              <w:t>Total:</w:t>
            </w:r>
            <w:r w:rsidR="001703DE">
              <w:rPr>
                <w:rFonts w:asciiTheme="minorHAnsi" w:eastAsia="等线" w:hAnsiTheme="minorHAnsi"/>
                <w:bCs/>
                <w:color w:val="auto"/>
                <w:sz w:val="18"/>
                <w:szCs w:val="18"/>
                <w:lang w:eastAsia="zh-CN"/>
              </w:rPr>
              <w:t>396,410</w:t>
            </w:r>
            <w:r w:rsidR="00807584" w:rsidRPr="009F1556">
              <w:rPr>
                <w:rFonts w:asciiTheme="minorHAnsi" w:eastAsia="等线" w:hAnsiTheme="minorHAnsi"/>
                <w:bCs/>
                <w:color w:val="auto"/>
                <w:sz w:val="18"/>
                <w:szCs w:val="18"/>
                <w:lang w:eastAsia="zh-CN"/>
              </w:rPr>
              <w:t xml:space="preserve"> </w:t>
            </w:r>
            <w:r w:rsidRPr="009F1556">
              <w:rPr>
                <w:rFonts w:asciiTheme="minorHAnsi" w:eastAsia="等线" w:hAnsiTheme="minorHAnsi"/>
                <w:bCs/>
                <w:color w:val="auto"/>
                <w:sz w:val="18"/>
                <w:szCs w:val="18"/>
                <w:lang w:eastAsia="zh-CN"/>
              </w:rPr>
              <w:t>tCO</w:t>
            </w:r>
            <w:r w:rsidRPr="009F1556">
              <w:rPr>
                <w:rFonts w:asciiTheme="minorHAnsi" w:eastAsia="等线" w:hAnsiTheme="minorHAnsi"/>
                <w:bCs/>
                <w:color w:val="auto"/>
                <w:sz w:val="18"/>
                <w:szCs w:val="18"/>
                <w:vertAlign w:val="subscript"/>
                <w:lang w:eastAsia="zh-CN"/>
              </w:rPr>
              <w:t>2</w:t>
            </w:r>
            <w:r w:rsidRPr="009F1556">
              <w:rPr>
                <w:rFonts w:asciiTheme="minorHAnsi" w:eastAsia="等线" w:hAnsiTheme="minorHAnsi"/>
                <w:bCs/>
                <w:color w:val="auto"/>
                <w:sz w:val="18"/>
                <w:szCs w:val="18"/>
                <w:lang w:eastAsia="zh-CN"/>
              </w:rPr>
              <w:t>e emission</w:t>
            </w:r>
          </w:p>
        </w:tc>
        <w:tc>
          <w:tcPr>
            <w:tcW w:w="884" w:type="pct"/>
          </w:tcPr>
          <w:p w14:paraId="321EA514" w14:textId="77777777" w:rsidR="00BE07E0" w:rsidRPr="009F1556" w:rsidRDefault="00BE07E0"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sidRPr="009F1556">
              <w:rPr>
                <w:rFonts w:asciiTheme="minorHAnsi" w:eastAsia="等线" w:hAnsiTheme="minorHAnsi"/>
                <w:bCs/>
                <w:color w:val="auto"/>
                <w:sz w:val="18"/>
                <w:szCs w:val="18"/>
                <w:lang w:eastAsia="zh-CN"/>
              </w:rPr>
              <w:t>Total: 0 tCO</w:t>
            </w:r>
            <w:r w:rsidRPr="009F1556">
              <w:rPr>
                <w:rFonts w:asciiTheme="minorHAnsi" w:eastAsia="等线" w:hAnsiTheme="minorHAnsi"/>
                <w:bCs/>
                <w:color w:val="auto"/>
                <w:sz w:val="18"/>
                <w:szCs w:val="18"/>
                <w:vertAlign w:val="subscript"/>
                <w:lang w:eastAsia="zh-CN"/>
              </w:rPr>
              <w:t>2</w:t>
            </w:r>
            <w:r w:rsidRPr="009F1556">
              <w:rPr>
                <w:rFonts w:asciiTheme="minorHAnsi" w:eastAsia="等线" w:hAnsiTheme="minorHAnsi"/>
                <w:bCs/>
                <w:color w:val="auto"/>
                <w:sz w:val="18"/>
                <w:szCs w:val="18"/>
                <w:lang w:eastAsia="zh-CN"/>
              </w:rPr>
              <w:t>e emission</w:t>
            </w:r>
          </w:p>
        </w:tc>
        <w:tc>
          <w:tcPr>
            <w:tcW w:w="810" w:type="pct"/>
          </w:tcPr>
          <w:p w14:paraId="1A662C33" w14:textId="2F471487" w:rsidR="00BE07E0" w:rsidRPr="009F1556" w:rsidRDefault="00BE07E0"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sidRPr="009F1556">
              <w:rPr>
                <w:rFonts w:asciiTheme="minorHAnsi" w:eastAsia="等线" w:hAnsiTheme="minorHAnsi"/>
                <w:bCs/>
                <w:color w:val="auto"/>
                <w:sz w:val="18"/>
                <w:szCs w:val="18"/>
                <w:lang w:eastAsia="zh-CN"/>
              </w:rPr>
              <w:t xml:space="preserve">Total: </w:t>
            </w:r>
            <w:r w:rsidR="001703DE">
              <w:rPr>
                <w:rFonts w:asciiTheme="minorHAnsi" w:eastAsia="等线" w:hAnsiTheme="minorHAnsi"/>
                <w:bCs/>
                <w:color w:val="auto"/>
                <w:sz w:val="18"/>
                <w:szCs w:val="18"/>
                <w:lang w:eastAsia="zh-CN"/>
              </w:rPr>
              <w:t>18,882</w:t>
            </w:r>
            <w:r w:rsidR="00AF1C0D" w:rsidRPr="009F1556">
              <w:rPr>
                <w:rFonts w:asciiTheme="minorHAnsi" w:eastAsia="等线" w:hAnsiTheme="minorHAnsi"/>
                <w:bCs/>
                <w:color w:val="auto"/>
                <w:sz w:val="18"/>
                <w:szCs w:val="18"/>
                <w:lang w:eastAsia="zh-CN"/>
              </w:rPr>
              <w:t xml:space="preserve"> </w:t>
            </w:r>
            <w:r w:rsidRPr="009F1556">
              <w:rPr>
                <w:rFonts w:asciiTheme="minorHAnsi" w:eastAsia="等线" w:hAnsiTheme="minorHAnsi"/>
                <w:bCs/>
                <w:color w:val="auto"/>
                <w:sz w:val="18"/>
                <w:szCs w:val="18"/>
                <w:lang w:eastAsia="zh-CN"/>
              </w:rPr>
              <w:t>tCO</w:t>
            </w:r>
            <w:r w:rsidRPr="009F1556">
              <w:rPr>
                <w:rFonts w:asciiTheme="minorHAnsi" w:eastAsia="等线" w:hAnsiTheme="minorHAnsi"/>
                <w:bCs/>
                <w:color w:val="auto"/>
                <w:sz w:val="18"/>
                <w:szCs w:val="18"/>
                <w:vertAlign w:val="subscript"/>
                <w:lang w:eastAsia="zh-CN"/>
              </w:rPr>
              <w:t>2</w:t>
            </w:r>
            <w:r w:rsidRPr="009F1556">
              <w:rPr>
                <w:rFonts w:asciiTheme="minorHAnsi" w:eastAsia="等线" w:hAnsiTheme="minorHAnsi"/>
                <w:bCs/>
                <w:color w:val="auto"/>
                <w:sz w:val="18"/>
                <w:szCs w:val="18"/>
                <w:lang w:eastAsia="zh-CN"/>
              </w:rPr>
              <w:t>e emission</w:t>
            </w:r>
          </w:p>
        </w:tc>
        <w:tc>
          <w:tcPr>
            <w:tcW w:w="1393" w:type="pct"/>
          </w:tcPr>
          <w:p w14:paraId="5CBA5F9E" w14:textId="2E8140AB" w:rsidR="00BE07E0" w:rsidRPr="009F1556" w:rsidRDefault="00BE07E0" w:rsidP="009F1556">
            <w:pPr>
              <w:adjustRightInd w:val="0"/>
              <w:snapToGrid/>
              <w:spacing w:line="288" w:lineRule="auto"/>
              <w:ind w:leftChars="50" w:left="110" w:rightChars="50" w:right="110"/>
              <w:rPr>
                <w:rFonts w:asciiTheme="minorHAnsi" w:eastAsia="等线" w:hAnsiTheme="minorHAnsi"/>
                <w:bCs/>
                <w:color w:val="auto"/>
                <w:sz w:val="18"/>
                <w:szCs w:val="18"/>
                <w:lang w:eastAsia="zh-CN"/>
              </w:rPr>
            </w:pPr>
            <w:r w:rsidRPr="009F1556">
              <w:rPr>
                <w:rFonts w:asciiTheme="minorHAnsi" w:eastAsia="等线" w:hAnsiTheme="minorHAnsi"/>
                <w:bCs/>
                <w:color w:val="auto"/>
                <w:sz w:val="18"/>
                <w:szCs w:val="18"/>
                <w:lang w:eastAsia="zh-CN"/>
              </w:rPr>
              <w:t xml:space="preserve">Total: </w:t>
            </w:r>
            <w:r w:rsidR="006B0E31">
              <w:rPr>
                <w:rFonts w:asciiTheme="minorHAnsi" w:eastAsia="等线" w:hAnsiTheme="minorHAnsi"/>
                <w:bCs/>
                <w:color w:val="auto"/>
                <w:sz w:val="18"/>
                <w:szCs w:val="18"/>
                <w:lang w:eastAsia="zh-CN"/>
              </w:rPr>
              <w:t>377,528</w:t>
            </w:r>
            <w:r w:rsidRPr="009F1556">
              <w:rPr>
                <w:rFonts w:asciiTheme="minorHAnsi" w:eastAsia="等线" w:hAnsiTheme="minorHAnsi"/>
                <w:bCs/>
                <w:color w:val="auto"/>
                <w:sz w:val="18"/>
                <w:szCs w:val="18"/>
                <w:lang w:eastAsia="zh-CN"/>
              </w:rPr>
              <w:t xml:space="preserve"> tCO</w:t>
            </w:r>
            <w:r w:rsidRPr="009F1556">
              <w:rPr>
                <w:rFonts w:asciiTheme="minorHAnsi" w:eastAsia="等线" w:hAnsiTheme="minorHAnsi"/>
                <w:bCs/>
                <w:color w:val="auto"/>
                <w:sz w:val="18"/>
                <w:szCs w:val="18"/>
                <w:vertAlign w:val="subscript"/>
                <w:lang w:eastAsia="zh-CN"/>
              </w:rPr>
              <w:t>2</w:t>
            </w:r>
            <w:r w:rsidRPr="009F1556">
              <w:rPr>
                <w:rFonts w:asciiTheme="minorHAnsi" w:eastAsia="等线" w:hAnsiTheme="minorHAnsi"/>
                <w:bCs/>
                <w:color w:val="auto"/>
                <w:sz w:val="18"/>
                <w:szCs w:val="18"/>
                <w:lang w:eastAsia="zh-CN"/>
              </w:rPr>
              <w:t>e emission reduction</w:t>
            </w:r>
          </w:p>
        </w:tc>
      </w:tr>
      <w:tr w:rsidR="0013036C" w:rsidRPr="009F1556" w14:paraId="43B42BDD" w14:textId="77777777" w:rsidTr="00554AF4">
        <w:trPr>
          <w:trHeight w:val="494"/>
        </w:trPr>
        <w:tc>
          <w:tcPr>
            <w:tcW w:w="227" w:type="pct"/>
            <w:vMerge w:val="restart"/>
          </w:tcPr>
          <w:p w14:paraId="4AE98473" w14:textId="33BA6A1B" w:rsidR="00BE07E0" w:rsidRPr="009F1556" w:rsidRDefault="00BE07E0" w:rsidP="009F1556">
            <w:pPr>
              <w:adjustRightInd w:val="0"/>
              <w:snapToGrid/>
              <w:spacing w:line="288" w:lineRule="auto"/>
              <w:ind w:leftChars="50" w:left="110" w:rightChars="50" w:right="110"/>
              <w:rPr>
                <w:rFonts w:asciiTheme="minorHAnsi" w:hAnsiTheme="minorHAnsi"/>
                <w:color w:val="auto"/>
                <w:sz w:val="18"/>
                <w:szCs w:val="18"/>
                <w:lang w:eastAsia="zh-CN"/>
              </w:rPr>
            </w:pPr>
            <w:r w:rsidRPr="009F1556">
              <w:rPr>
                <w:rFonts w:asciiTheme="minorHAnsi" w:hAnsiTheme="minorHAnsi"/>
                <w:color w:val="auto"/>
                <w:sz w:val="18"/>
                <w:szCs w:val="18"/>
                <w:lang w:eastAsia="zh-CN"/>
              </w:rPr>
              <w:lastRenderedPageBreak/>
              <w:t>6</w:t>
            </w:r>
          </w:p>
        </w:tc>
        <w:tc>
          <w:tcPr>
            <w:tcW w:w="802" w:type="pct"/>
            <w:vMerge w:val="restart"/>
          </w:tcPr>
          <w:p w14:paraId="7B8AFE13" w14:textId="7B9284A1" w:rsidR="00BE07E0" w:rsidRPr="009F1556" w:rsidRDefault="00BE07E0" w:rsidP="009F1556">
            <w:pPr>
              <w:adjustRightInd w:val="0"/>
              <w:snapToGrid/>
              <w:spacing w:line="288" w:lineRule="auto"/>
              <w:ind w:leftChars="50" w:left="110" w:rightChars="50" w:right="110"/>
              <w:jc w:val="both"/>
              <w:rPr>
                <w:rFonts w:asciiTheme="minorHAnsi" w:hAnsiTheme="minorHAnsi"/>
                <w:b/>
                <w:color w:val="auto"/>
                <w:sz w:val="18"/>
                <w:szCs w:val="18"/>
              </w:rPr>
            </w:pPr>
            <w:r w:rsidRPr="009F1556">
              <w:rPr>
                <w:rFonts w:asciiTheme="minorHAnsi" w:hAnsiTheme="minorHAnsi"/>
                <w:color w:val="auto"/>
                <w:sz w:val="18"/>
                <w:szCs w:val="18"/>
              </w:rPr>
              <w:t xml:space="preserve">Total number of </w:t>
            </w:r>
            <w:proofErr w:type="spellStart"/>
            <w:proofErr w:type="gramStart"/>
            <w:r w:rsidRPr="009F1556">
              <w:rPr>
                <w:rFonts w:asciiTheme="minorHAnsi" w:hAnsiTheme="minorHAnsi"/>
                <w:color w:val="auto"/>
                <w:sz w:val="18"/>
                <w:szCs w:val="18"/>
              </w:rPr>
              <w:t>person.days</w:t>
            </w:r>
            <w:proofErr w:type="spellEnd"/>
            <w:proofErr w:type="gramEnd"/>
            <w:r w:rsidRPr="009F1556">
              <w:rPr>
                <w:rFonts w:asciiTheme="minorHAnsi" w:hAnsiTheme="minorHAnsi"/>
                <w:color w:val="auto"/>
                <w:sz w:val="18"/>
                <w:szCs w:val="18"/>
              </w:rPr>
              <w:t xml:space="preserve"> served with satisfactory level of safe water.</w:t>
            </w:r>
          </w:p>
        </w:tc>
        <w:tc>
          <w:tcPr>
            <w:tcW w:w="884" w:type="pct"/>
          </w:tcPr>
          <w:p w14:paraId="1E4217FD" w14:textId="09BCB584" w:rsidR="00BE07E0" w:rsidRPr="009F1556" w:rsidRDefault="002D1828" w:rsidP="009F1556">
            <w:pPr>
              <w:adjustRightInd w:val="0"/>
              <w:snapToGrid/>
              <w:spacing w:line="288" w:lineRule="auto"/>
              <w:ind w:leftChars="50" w:left="110" w:rightChars="50" w:right="110"/>
              <w:rPr>
                <w:rFonts w:asciiTheme="minorHAnsi" w:hAnsiTheme="minorHAnsi"/>
                <w:b/>
                <w:color w:val="auto"/>
                <w:sz w:val="18"/>
                <w:szCs w:val="18"/>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:0</w:t>
            </w:r>
            <w:r w:rsidR="002904B2">
              <w:rPr>
                <w:rFonts w:asciiTheme="minorHAnsi" w:eastAsia="等线" w:hAnsiTheme="minorHAnsi"/>
                <w:bCs/>
                <w:color w:val="auto"/>
                <w:sz w:val="18"/>
                <w:szCs w:val="18"/>
                <w:lang w:eastAsia="zh-CN"/>
              </w:rPr>
              <w:t xml:space="preserve"> </w:t>
            </w:r>
            <w:proofErr w:type="spellStart"/>
            <w:proofErr w:type="gramStart"/>
            <w:r w:rsidR="002904B2" w:rsidRPr="002904B2">
              <w:rPr>
                <w:rFonts w:asciiTheme="minorHAnsi" w:eastAsia="等线" w:hAnsiTheme="minorHAnsi"/>
                <w:bCs/>
                <w:color w:val="auto"/>
                <w:sz w:val="18"/>
                <w:szCs w:val="18"/>
                <w:lang w:eastAsia="zh-CN"/>
              </w:rPr>
              <w:t>person.days</w:t>
            </w:r>
            <w:proofErr w:type="spellEnd"/>
            <w:proofErr w:type="gramEnd"/>
          </w:p>
        </w:tc>
        <w:tc>
          <w:tcPr>
            <w:tcW w:w="1694" w:type="pct"/>
            <w:gridSpan w:val="2"/>
          </w:tcPr>
          <w:p w14:paraId="689F0CC4" w14:textId="59462314" w:rsidR="00BE07E0" w:rsidRPr="009F1556" w:rsidRDefault="002D1828" w:rsidP="009F1556">
            <w:pPr>
              <w:adjustRightInd w:val="0"/>
              <w:snapToGrid/>
              <w:spacing w:line="288" w:lineRule="auto"/>
              <w:ind w:leftChars="50" w:left="110" w:rightChars="50" w:right="110"/>
              <w:rPr>
                <w:rFonts w:asciiTheme="minorHAnsi" w:hAnsiTheme="minorHAnsi"/>
                <w:b/>
                <w:color w:val="auto"/>
                <w:sz w:val="18"/>
                <w:szCs w:val="18"/>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w:t>
            </w:r>
            <w:r w:rsidR="00AF1C0D">
              <w:t xml:space="preserve"> </w:t>
            </w:r>
            <w:r w:rsidR="001703DE" w:rsidRPr="001703DE">
              <w:rPr>
                <w:rFonts w:asciiTheme="minorHAnsi" w:eastAsia="宋体" w:hAnsiTheme="minorHAnsi"/>
                <w:bCs/>
                <w:color w:val="auto"/>
                <w:sz w:val="18"/>
                <w:szCs w:val="18"/>
                <w:lang w:eastAsia="zh-CN"/>
              </w:rPr>
              <w:t>248,071,737</w:t>
            </w:r>
            <w:r w:rsidR="002904B2">
              <w:rPr>
                <w:rFonts w:asciiTheme="minorHAnsi" w:eastAsia="宋体" w:hAnsiTheme="minorHAnsi"/>
                <w:bCs/>
                <w:color w:val="auto"/>
                <w:sz w:val="18"/>
                <w:szCs w:val="18"/>
                <w:lang w:eastAsia="zh-CN"/>
              </w:rPr>
              <w:t xml:space="preserve"> </w:t>
            </w:r>
            <w:proofErr w:type="spellStart"/>
            <w:proofErr w:type="gramStart"/>
            <w:r w:rsidR="002904B2" w:rsidRPr="002904B2">
              <w:rPr>
                <w:rFonts w:asciiTheme="minorHAnsi" w:eastAsia="宋体" w:hAnsiTheme="minorHAnsi"/>
                <w:bCs/>
                <w:color w:val="auto"/>
                <w:sz w:val="18"/>
                <w:szCs w:val="18"/>
                <w:lang w:eastAsia="zh-CN"/>
              </w:rPr>
              <w:t>person.days</w:t>
            </w:r>
            <w:proofErr w:type="spellEnd"/>
            <w:proofErr w:type="gramEnd"/>
          </w:p>
        </w:tc>
        <w:tc>
          <w:tcPr>
            <w:tcW w:w="1393" w:type="pct"/>
          </w:tcPr>
          <w:p w14:paraId="38B99C76" w14:textId="382A5B60" w:rsidR="00BE07E0" w:rsidRPr="009F1556" w:rsidRDefault="002D1828" w:rsidP="009F1556">
            <w:pPr>
              <w:adjustRightInd w:val="0"/>
              <w:snapToGrid/>
              <w:spacing w:line="288" w:lineRule="auto"/>
              <w:ind w:leftChars="50" w:left="110" w:rightChars="50" w:right="110"/>
              <w:rPr>
                <w:rFonts w:asciiTheme="minorHAnsi" w:hAnsiTheme="minorHAnsi"/>
                <w:b/>
                <w:color w:val="auto"/>
                <w:sz w:val="18"/>
                <w:szCs w:val="18"/>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w:t>
            </w:r>
            <w:r w:rsidR="00AF1C0D" w:rsidRPr="00AF1C0D">
              <w:rPr>
                <w:rFonts w:asciiTheme="minorHAnsi" w:eastAsia="宋体" w:hAnsiTheme="minorHAnsi"/>
                <w:bCs/>
                <w:color w:val="auto"/>
                <w:sz w:val="18"/>
                <w:szCs w:val="18"/>
                <w:lang w:eastAsia="zh-CN"/>
              </w:rPr>
              <w:t xml:space="preserve"> </w:t>
            </w:r>
            <w:r w:rsidR="001703DE" w:rsidRPr="001703DE">
              <w:rPr>
                <w:rFonts w:asciiTheme="minorHAnsi" w:eastAsia="宋体" w:hAnsiTheme="minorHAnsi"/>
                <w:bCs/>
                <w:color w:val="auto"/>
                <w:sz w:val="18"/>
                <w:szCs w:val="18"/>
                <w:lang w:eastAsia="zh-CN"/>
              </w:rPr>
              <w:t>248,071,737</w:t>
            </w:r>
            <w:r w:rsidR="002904B2">
              <w:rPr>
                <w:rFonts w:asciiTheme="minorHAnsi" w:eastAsia="宋体" w:hAnsiTheme="minorHAnsi"/>
                <w:bCs/>
                <w:color w:val="auto"/>
                <w:sz w:val="18"/>
                <w:szCs w:val="18"/>
                <w:lang w:eastAsia="zh-CN"/>
              </w:rPr>
              <w:t xml:space="preserve"> </w:t>
            </w:r>
            <w:proofErr w:type="spellStart"/>
            <w:proofErr w:type="gramStart"/>
            <w:r w:rsidR="002904B2" w:rsidRPr="002904B2">
              <w:rPr>
                <w:rFonts w:asciiTheme="minorHAnsi" w:eastAsia="宋体" w:hAnsiTheme="minorHAnsi"/>
                <w:bCs/>
                <w:color w:val="auto"/>
                <w:sz w:val="18"/>
                <w:szCs w:val="18"/>
                <w:lang w:eastAsia="zh-CN"/>
              </w:rPr>
              <w:t>person.days</w:t>
            </w:r>
            <w:proofErr w:type="spellEnd"/>
            <w:proofErr w:type="gramEnd"/>
          </w:p>
        </w:tc>
      </w:tr>
      <w:tr w:rsidR="0013036C" w:rsidRPr="009F1556" w14:paraId="6455FE38" w14:textId="77777777" w:rsidTr="00554AF4">
        <w:trPr>
          <w:trHeight w:val="494"/>
        </w:trPr>
        <w:tc>
          <w:tcPr>
            <w:tcW w:w="227" w:type="pct"/>
            <w:vMerge/>
          </w:tcPr>
          <w:p w14:paraId="63259F13" w14:textId="77777777" w:rsidR="00BE07E0" w:rsidRPr="009F1556" w:rsidRDefault="00BE07E0" w:rsidP="009F1556">
            <w:pPr>
              <w:adjustRightInd w:val="0"/>
              <w:snapToGrid/>
              <w:spacing w:line="288" w:lineRule="auto"/>
              <w:ind w:leftChars="50" w:left="110" w:rightChars="50" w:right="110"/>
              <w:rPr>
                <w:rFonts w:asciiTheme="minorHAnsi" w:hAnsiTheme="minorHAnsi"/>
                <w:color w:val="auto"/>
                <w:sz w:val="18"/>
                <w:szCs w:val="18"/>
                <w:lang w:eastAsia="zh-CN"/>
              </w:rPr>
            </w:pPr>
          </w:p>
        </w:tc>
        <w:tc>
          <w:tcPr>
            <w:tcW w:w="802" w:type="pct"/>
            <w:vMerge/>
          </w:tcPr>
          <w:p w14:paraId="3554881A" w14:textId="77777777" w:rsidR="00BE07E0" w:rsidRPr="009F1556" w:rsidRDefault="00BE07E0" w:rsidP="009F1556">
            <w:pPr>
              <w:adjustRightInd w:val="0"/>
              <w:snapToGrid/>
              <w:spacing w:line="288" w:lineRule="auto"/>
              <w:ind w:leftChars="50" w:left="110" w:rightChars="50" w:right="110"/>
              <w:rPr>
                <w:rFonts w:asciiTheme="minorHAnsi" w:hAnsiTheme="minorHAnsi"/>
                <w:b/>
                <w:color w:val="auto"/>
                <w:sz w:val="18"/>
                <w:szCs w:val="18"/>
              </w:rPr>
            </w:pPr>
          </w:p>
        </w:tc>
        <w:tc>
          <w:tcPr>
            <w:tcW w:w="884" w:type="pct"/>
          </w:tcPr>
          <w:p w14:paraId="06F60C04" w14:textId="29CEA2A3" w:rsidR="00BE07E0" w:rsidRPr="009F1556" w:rsidRDefault="002D1828" w:rsidP="009F1556">
            <w:pPr>
              <w:adjustRightInd w:val="0"/>
              <w:snapToGrid/>
              <w:spacing w:line="288" w:lineRule="auto"/>
              <w:ind w:leftChars="50" w:left="110" w:rightChars="50" w:right="110"/>
              <w:rPr>
                <w:rFonts w:asciiTheme="minorHAnsi" w:hAnsiTheme="minorHAnsi"/>
                <w:b/>
                <w:color w:val="auto"/>
                <w:sz w:val="18"/>
                <w:szCs w:val="18"/>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BE07E0" w:rsidRPr="009F1556">
              <w:rPr>
                <w:rFonts w:asciiTheme="minorHAnsi" w:eastAsia="等线" w:hAnsiTheme="minorHAnsi"/>
                <w:bCs/>
                <w:color w:val="auto"/>
                <w:sz w:val="18"/>
                <w:szCs w:val="18"/>
                <w:lang w:eastAsia="zh-CN"/>
              </w:rPr>
              <w:t xml:space="preserve">: </w:t>
            </w:r>
            <w:r w:rsidR="00BE07E0" w:rsidRPr="009F1556">
              <w:rPr>
                <w:rFonts w:asciiTheme="minorHAnsi" w:eastAsia="宋体" w:hAnsiTheme="minorHAnsi"/>
                <w:bCs/>
                <w:color w:val="auto"/>
                <w:sz w:val="18"/>
                <w:szCs w:val="18"/>
                <w:lang w:eastAsia="zh-CN"/>
              </w:rPr>
              <w:t>0</w:t>
            </w:r>
            <w:r w:rsidR="002904B2">
              <w:rPr>
                <w:rFonts w:asciiTheme="minorHAnsi" w:eastAsia="宋体" w:hAnsiTheme="minorHAnsi"/>
                <w:bCs/>
                <w:color w:val="auto"/>
                <w:sz w:val="18"/>
                <w:szCs w:val="18"/>
                <w:lang w:eastAsia="zh-CN"/>
              </w:rPr>
              <w:t xml:space="preserve"> </w:t>
            </w:r>
            <w:proofErr w:type="spellStart"/>
            <w:proofErr w:type="gramStart"/>
            <w:r w:rsidR="002904B2" w:rsidRPr="002904B2">
              <w:rPr>
                <w:rFonts w:asciiTheme="minorHAnsi" w:eastAsia="宋体" w:hAnsiTheme="minorHAnsi"/>
                <w:bCs/>
                <w:color w:val="auto"/>
                <w:sz w:val="18"/>
                <w:szCs w:val="18"/>
                <w:lang w:eastAsia="zh-CN"/>
              </w:rPr>
              <w:t>person.days</w:t>
            </w:r>
            <w:proofErr w:type="spellEnd"/>
            <w:proofErr w:type="gramEnd"/>
            <w:r w:rsidR="00BE07E0" w:rsidRPr="009F1556">
              <w:rPr>
                <w:rFonts w:asciiTheme="minorHAnsi" w:eastAsia="宋体" w:hAnsiTheme="minorHAnsi"/>
                <w:bCs/>
                <w:color w:val="auto"/>
                <w:sz w:val="18"/>
                <w:szCs w:val="18"/>
                <w:lang w:eastAsia="zh-CN"/>
              </w:rPr>
              <w:t xml:space="preserve"> </w:t>
            </w:r>
          </w:p>
        </w:tc>
        <w:tc>
          <w:tcPr>
            <w:tcW w:w="1694" w:type="pct"/>
            <w:gridSpan w:val="2"/>
          </w:tcPr>
          <w:p w14:paraId="28379C45" w14:textId="7A4C83CB" w:rsidR="00BE07E0" w:rsidRPr="009F1556" w:rsidRDefault="002D1828" w:rsidP="009F1556">
            <w:pPr>
              <w:adjustRightInd w:val="0"/>
              <w:snapToGrid/>
              <w:spacing w:line="288" w:lineRule="auto"/>
              <w:ind w:leftChars="50" w:left="110" w:rightChars="50" w:right="110"/>
              <w:rPr>
                <w:rFonts w:asciiTheme="minorHAnsi" w:hAnsiTheme="minorHAnsi"/>
                <w:b/>
                <w:color w:val="auto"/>
                <w:sz w:val="18"/>
                <w:szCs w:val="18"/>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BE07E0" w:rsidRPr="009F1556">
              <w:rPr>
                <w:rFonts w:asciiTheme="minorHAnsi" w:eastAsia="等线" w:hAnsiTheme="minorHAnsi"/>
                <w:bCs/>
                <w:color w:val="auto"/>
                <w:sz w:val="18"/>
                <w:szCs w:val="18"/>
                <w:lang w:eastAsia="zh-CN"/>
              </w:rPr>
              <w:t xml:space="preserve">: </w:t>
            </w:r>
            <w:r w:rsidR="001703DE" w:rsidRPr="001703DE">
              <w:rPr>
                <w:rFonts w:asciiTheme="minorHAnsi" w:eastAsia="宋体" w:hAnsiTheme="minorHAnsi"/>
                <w:bCs/>
                <w:color w:val="auto"/>
                <w:sz w:val="18"/>
                <w:szCs w:val="18"/>
                <w:lang w:eastAsia="zh-CN"/>
              </w:rPr>
              <w:t>339,871,219</w:t>
            </w:r>
            <w:r w:rsidR="002904B2">
              <w:rPr>
                <w:rFonts w:asciiTheme="minorHAnsi" w:eastAsia="宋体" w:hAnsiTheme="minorHAnsi"/>
                <w:bCs/>
                <w:color w:val="auto"/>
                <w:sz w:val="18"/>
                <w:szCs w:val="18"/>
                <w:lang w:eastAsia="zh-CN"/>
              </w:rPr>
              <w:t xml:space="preserve"> </w:t>
            </w:r>
            <w:proofErr w:type="spellStart"/>
            <w:proofErr w:type="gramStart"/>
            <w:r w:rsidR="002904B2" w:rsidRPr="002904B2">
              <w:rPr>
                <w:rFonts w:asciiTheme="minorHAnsi" w:eastAsia="宋体" w:hAnsiTheme="minorHAnsi"/>
                <w:bCs/>
                <w:color w:val="auto"/>
                <w:sz w:val="18"/>
                <w:szCs w:val="18"/>
                <w:lang w:eastAsia="zh-CN"/>
              </w:rPr>
              <w:t>person.days</w:t>
            </w:r>
            <w:proofErr w:type="spellEnd"/>
            <w:proofErr w:type="gramEnd"/>
          </w:p>
        </w:tc>
        <w:tc>
          <w:tcPr>
            <w:tcW w:w="1393" w:type="pct"/>
          </w:tcPr>
          <w:p w14:paraId="7872B9FC" w14:textId="3D916930" w:rsidR="00BE07E0" w:rsidRPr="009F1556" w:rsidRDefault="002D1828" w:rsidP="009F1556">
            <w:pPr>
              <w:adjustRightInd w:val="0"/>
              <w:snapToGrid/>
              <w:spacing w:line="288" w:lineRule="auto"/>
              <w:ind w:leftChars="50" w:left="110" w:rightChars="50" w:right="110"/>
              <w:rPr>
                <w:rFonts w:asciiTheme="minorHAnsi" w:hAnsiTheme="minorHAnsi"/>
                <w:b/>
                <w:color w:val="auto"/>
                <w:sz w:val="18"/>
                <w:szCs w:val="18"/>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BE07E0" w:rsidRPr="009F1556">
              <w:rPr>
                <w:rFonts w:asciiTheme="minorHAnsi" w:eastAsia="等线" w:hAnsiTheme="minorHAnsi"/>
                <w:bCs/>
                <w:color w:val="auto"/>
                <w:sz w:val="18"/>
                <w:szCs w:val="18"/>
                <w:lang w:eastAsia="zh-CN"/>
              </w:rPr>
              <w:t xml:space="preserve">: </w:t>
            </w:r>
            <w:r w:rsidR="001703DE" w:rsidRPr="001703DE">
              <w:rPr>
                <w:rFonts w:asciiTheme="minorHAnsi" w:eastAsia="宋体" w:hAnsiTheme="minorHAnsi"/>
                <w:bCs/>
                <w:color w:val="auto"/>
                <w:sz w:val="18"/>
                <w:szCs w:val="18"/>
                <w:lang w:eastAsia="zh-CN"/>
              </w:rPr>
              <w:t>339,871,219</w:t>
            </w:r>
            <w:r w:rsidR="002904B2">
              <w:rPr>
                <w:rFonts w:asciiTheme="minorHAnsi" w:eastAsia="宋体" w:hAnsiTheme="minorHAnsi"/>
                <w:bCs/>
                <w:color w:val="auto"/>
                <w:sz w:val="18"/>
                <w:szCs w:val="18"/>
                <w:lang w:eastAsia="zh-CN"/>
              </w:rPr>
              <w:t xml:space="preserve"> </w:t>
            </w:r>
            <w:proofErr w:type="spellStart"/>
            <w:proofErr w:type="gramStart"/>
            <w:r w:rsidR="002904B2" w:rsidRPr="002904B2">
              <w:rPr>
                <w:rFonts w:asciiTheme="minorHAnsi" w:eastAsia="宋体" w:hAnsiTheme="minorHAnsi"/>
                <w:bCs/>
                <w:color w:val="auto"/>
                <w:sz w:val="18"/>
                <w:szCs w:val="18"/>
                <w:lang w:eastAsia="zh-CN"/>
              </w:rPr>
              <w:t>person.days</w:t>
            </w:r>
            <w:proofErr w:type="spellEnd"/>
            <w:proofErr w:type="gramEnd"/>
          </w:p>
        </w:tc>
      </w:tr>
      <w:tr w:rsidR="0013036C" w:rsidRPr="009F1556" w14:paraId="3AE6BA3E" w14:textId="77777777" w:rsidTr="00554AF4">
        <w:trPr>
          <w:trHeight w:val="494"/>
        </w:trPr>
        <w:tc>
          <w:tcPr>
            <w:tcW w:w="227" w:type="pct"/>
            <w:vMerge/>
          </w:tcPr>
          <w:p w14:paraId="26FF1E59" w14:textId="77777777" w:rsidR="00BE07E0" w:rsidRPr="009F1556" w:rsidRDefault="00BE07E0" w:rsidP="009F1556">
            <w:pPr>
              <w:adjustRightInd w:val="0"/>
              <w:snapToGrid/>
              <w:spacing w:line="288" w:lineRule="auto"/>
              <w:ind w:leftChars="50" w:left="110" w:rightChars="50" w:right="110"/>
              <w:rPr>
                <w:rFonts w:asciiTheme="minorHAnsi" w:hAnsiTheme="minorHAnsi"/>
                <w:color w:val="auto"/>
                <w:sz w:val="18"/>
                <w:szCs w:val="18"/>
                <w:lang w:eastAsia="zh-CN"/>
              </w:rPr>
            </w:pPr>
          </w:p>
        </w:tc>
        <w:tc>
          <w:tcPr>
            <w:tcW w:w="802" w:type="pct"/>
            <w:vMerge/>
          </w:tcPr>
          <w:p w14:paraId="243C046A" w14:textId="77777777" w:rsidR="00BE07E0" w:rsidRPr="009F1556" w:rsidRDefault="00BE07E0" w:rsidP="009F1556">
            <w:pPr>
              <w:adjustRightInd w:val="0"/>
              <w:snapToGrid/>
              <w:spacing w:line="288" w:lineRule="auto"/>
              <w:ind w:leftChars="50" w:left="110" w:rightChars="50" w:right="110"/>
              <w:rPr>
                <w:rFonts w:asciiTheme="minorHAnsi" w:hAnsiTheme="minorHAnsi"/>
                <w:b/>
                <w:color w:val="auto"/>
                <w:sz w:val="18"/>
                <w:szCs w:val="18"/>
              </w:rPr>
            </w:pPr>
          </w:p>
        </w:tc>
        <w:tc>
          <w:tcPr>
            <w:tcW w:w="884" w:type="pct"/>
          </w:tcPr>
          <w:p w14:paraId="2D82264F" w14:textId="471C1332" w:rsidR="00BE07E0" w:rsidRPr="009F1556" w:rsidRDefault="001703DE" w:rsidP="001703DE">
            <w:pPr>
              <w:adjustRightInd w:val="0"/>
              <w:snapToGrid/>
              <w:spacing w:line="288" w:lineRule="auto"/>
              <w:ind w:leftChars="50" w:left="110" w:rightChars="50" w:right="110"/>
              <w:rPr>
                <w:rFonts w:asciiTheme="minorHAnsi" w:hAnsiTheme="minorHAnsi"/>
                <w:b/>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00BE07E0" w:rsidRPr="009F1556">
              <w:rPr>
                <w:rFonts w:asciiTheme="minorHAnsi" w:eastAsia="宋体" w:hAnsiTheme="minorHAnsi"/>
                <w:color w:val="auto"/>
                <w:sz w:val="18"/>
                <w:szCs w:val="18"/>
                <w:lang w:eastAsia="zh-CN"/>
              </w:rPr>
              <w:t>monitoring period: 0</w:t>
            </w:r>
            <w:r w:rsidR="002904B2">
              <w:rPr>
                <w:rFonts w:asciiTheme="minorHAnsi" w:eastAsia="宋体" w:hAnsiTheme="minorHAnsi"/>
                <w:color w:val="auto"/>
                <w:sz w:val="18"/>
                <w:szCs w:val="18"/>
                <w:lang w:eastAsia="zh-CN"/>
              </w:rPr>
              <w:t xml:space="preserve"> </w:t>
            </w:r>
            <w:proofErr w:type="spellStart"/>
            <w:proofErr w:type="gramStart"/>
            <w:r w:rsidR="002904B2" w:rsidRPr="002904B2">
              <w:rPr>
                <w:rFonts w:asciiTheme="minorHAnsi" w:eastAsia="宋体" w:hAnsiTheme="minorHAnsi"/>
                <w:color w:val="auto"/>
                <w:sz w:val="18"/>
                <w:szCs w:val="18"/>
                <w:lang w:eastAsia="zh-CN"/>
              </w:rPr>
              <w:t>person.days</w:t>
            </w:r>
            <w:proofErr w:type="spellEnd"/>
            <w:proofErr w:type="gramEnd"/>
          </w:p>
        </w:tc>
        <w:tc>
          <w:tcPr>
            <w:tcW w:w="1694" w:type="pct"/>
            <w:gridSpan w:val="2"/>
          </w:tcPr>
          <w:p w14:paraId="75046955" w14:textId="5A7978C5" w:rsidR="00BE07E0" w:rsidRPr="009F1556" w:rsidRDefault="001703DE" w:rsidP="009F1556">
            <w:pPr>
              <w:adjustRightInd w:val="0"/>
              <w:snapToGrid/>
              <w:spacing w:line="288" w:lineRule="auto"/>
              <w:ind w:leftChars="50" w:left="110" w:rightChars="50" w:right="110"/>
              <w:rPr>
                <w:rFonts w:asciiTheme="minorHAnsi" w:hAnsiTheme="minorHAnsi"/>
                <w:b/>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 xml:space="preserve">monitoring </w:t>
            </w:r>
            <w:proofErr w:type="gramStart"/>
            <w:r w:rsidRPr="009F1556">
              <w:rPr>
                <w:rFonts w:asciiTheme="minorHAnsi" w:eastAsia="宋体" w:hAnsiTheme="minorHAnsi"/>
                <w:color w:val="auto"/>
                <w:sz w:val="18"/>
                <w:szCs w:val="18"/>
                <w:lang w:eastAsia="zh-CN"/>
              </w:rPr>
              <w:t>period:</w:t>
            </w:r>
            <w:r w:rsidR="00BE07E0" w:rsidRPr="009F1556">
              <w:rPr>
                <w:rFonts w:asciiTheme="minorHAnsi" w:eastAsia="宋体" w:hAnsiTheme="minorHAnsi"/>
                <w:color w:val="auto"/>
                <w:sz w:val="18"/>
                <w:szCs w:val="18"/>
                <w:lang w:eastAsia="zh-CN"/>
              </w:rPr>
              <w:t>:</w:t>
            </w:r>
            <w:proofErr w:type="gramEnd"/>
            <w:r w:rsidR="00BE07E0" w:rsidRPr="009F1556">
              <w:rPr>
                <w:rFonts w:asciiTheme="minorHAnsi" w:eastAsia="宋体" w:hAnsiTheme="minorHAnsi"/>
                <w:color w:val="auto"/>
                <w:sz w:val="18"/>
                <w:szCs w:val="18"/>
                <w:lang w:eastAsia="zh-CN"/>
              </w:rPr>
              <w:t xml:space="preserve"> </w:t>
            </w:r>
            <w:r w:rsidRPr="001703DE">
              <w:rPr>
                <w:rFonts w:asciiTheme="minorHAnsi" w:eastAsia="宋体" w:hAnsiTheme="minorHAnsi"/>
                <w:color w:val="auto"/>
                <w:sz w:val="18"/>
                <w:szCs w:val="18"/>
                <w:lang w:eastAsia="zh-CN"/>
              </w:rPr>
              <w:t>587,942,956</w:t>
            </w:r>
            <w:r w:rsidR="002904B2">
              <w:rPr>
                <w:rFonts w:asciiTheme="minorHAnsi" w:eastAsia="宋体" w:hAnsiTheme="minorHAnsi"/>
                <w:color w:val="auto"/>
                <w:sz w:val="18"/>
                <w:szCs w:val="18"/>
                <w:lang w:eastAsia="zh-CN"/>
              </w:rPr>
              <w:t xml:space="preserve"> </w:t>
            </w:r>
            <w:proofErr w:type="spellStart"/>
            <w:r w:rsidR="002904B2" w:rsidRPr="002904B2">
              <w:rPr>
                <w:rFonts w:asciiTheme="minorHAnsi" w:eastAsia="宋体" w:hAnsiTheme="minorHAnsi"/>
                <w:color w:val="auto"/>
                <w:sz w:val="18"/>
                <w:szCs w:val="18"/>
                <w:lang w:eastAsia="zh-CN"/>
              </w:rPr>
              <w:t>person.days</w:t>
            </w:r>
            <w:proofErr w:type="spellEnd"/>
          </w:p>
        </w:tc>
        <w:tc>
          <w:tcPr>
            <w:tcW w:w="1393" w:type="pct"/>
          </w:tcPr>
          <w:p w14:paraId="4549CA67" w14:textId="5AFA9C2A" w:rsidR="00BE07E0" w:rsidRPr="009F1556" w:rsidRDefault="001703DE" w:rsidP="009F1556">
            <w:pPr>
              <w:adjustRightInd w:val="0"/>
              <w:snapToGrid/>
              <w:spacing w:line="288" w:lineRule="auto"/>
              <w:ind w:leftChars="50" w:left="110" w:rightChars="50" w:right="110"/>
              <w:rPr>
                <w:rFonts w:asciiTheme="minorHAnsi" w:hAnsiTheme="minorHAnsi"/>
                <w:b/>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monitoring period:</w:t>
            </w:r>
            <w:r w:rsidR="002904B2">
              <w:rPr>
                <w:rFonts w:asciiTheme="minorHAnsi" w:eastAsia="宋体" w:hAnsiTheme="minorHAnsi"/>
                <w:color w:val="auto"/>
                <w:sz w:val="18"/>
                <w:szCs w:val="18"/>
                <w:lang w:eastAsia="zh-CN"/>
              </w:rPr>
              <w:t xml:space="preserve"> </w:t>
            </w:r>
            <w:r w:rsidRPr="001703DE">
              <w:rPr>
                <w:rFonts w:asciiTheme="minorHAnsi" w:eastAsia="宋体" w:hAnsiTheme="minorHAnsi"/>
                <w:color w:val="auto"/>
                <w:sz w:val="18"/>
                <w:szCs w:val="18"/>
                <w:lang w:eastAsia="zh-CN"/>
              </w:rPr>
              <w:t>587,942,956</w:t>
            </w:r>
            <w:r w:rsidR="002904B2">
              <w:rPr>
                <w:rFonts w:asciiTheme="minorHAnsi" w:eastAsia="宋体" w:hAnsiTheme="minorHAnsi"/>
                <w:color w:val="auto"/>
                <w:sz w:val="18"/>
                <w:szCs w:val="18"/>
                <w:lang w:eastAsia="zh-CN"/>
              </w:rPr>
              <w:t xml:space="preserve"> </w:t>
            </w:r>
            <w:proofErr w:type="spellStart"/>
            <w:proofErr w:type="gramStart"/>
            <w:r w:rsidR="002904B2" w:rsidRPr="002904B2">
              <w:rPr>
                <w:rFonts w:asciiTheme="minorHAnsi" w:eastAsia="宋体" w:hAnsiTheme="minorHAnsi"/>
                <w:color w:val="auto"/>
                <w:sz w:val="18"/>
                <w:szCs w:val="18"/>
                <w:lang w:eastAsia="zh-CN"/>
              </w:rPr>
              <w:t>person.days</w:t>
            </w:r>
            <w:proofErr w:type="spellEnd"/>
            <w:proofErr w:type="gramEnd"/>
          </w:p>
        </w:tc>
      </w:tr>
      <w:tr w:rsidR="0013036C" w:rsidRPr="009F1556" w14:paraId="29348769" w14:textId="77777777" w:rsidTr="00554AF4">
        <w:trPr>
          <w:trHeight w:val="494"/>
        </w:trPr>
        <w:tc>
          <w:tcPr>
            <w:tcW w:w="227" w:type="pct"/>
            <w:vMerge w:val="restart"/>
          </w:tcPr>
          <w:p w14:paraId="52AF6C75" w14:textId="6CD03D14" w:rsidR="008E158B" w:rsidRPr="009F1556" w:rsidRDefault="008E158B" w:rsidP="008E158B">
            <w:pPr>
              <w:adjustRightInd w:val="0"/>
              <w:spacing w:line="288" w:lineRule="auto"/>
              <w:ind w:leftChars="50" w:left="110" w:rightChars="50" w:right="110"/>
              <w:rPr>
                <w:rFonts w:asciiTheme="minorHAnsi" w:hAnsiTheme="minorHAnsi"/>
                <w:color w:val="auto"/>
                <w:sz w:val="18"/>
                <w:szCs w:val="18"/>
                <w:lang w:eastAsia="zh-CN"/>
              </w:rPr>
            </w:pPr>
            <w:r>
              <w:rPr>
                <w:rFonts w:asciiTheme="minorHAnsi" w:hAnsiTheme="minorHAnsi"/>
                <w:color w:val="auto"/>
                <w:sz w:val="18"/>
                <w:szCs w:val="18"/>
              </w:rPr>
              <w:t>7</w:t>
            </w:r>
          </w:p>
        </w:tc>
        <w:tc>
          <w:tcPr>
            <w:tcW w:w="802" w:type="pct"/>
            <w:vMerge w:val="restart"/>
          </w:tcPr>
          <w:p w14:paraId="2EE0A4A3" w14:textId="28303B69" w:rsidR="008E158B" w:rsidRPr="009F1556" w:rsidRDefault="008E158B" w:rsidP="008E158B">
            <w:pPr>
              <w:adjustRightInd w:val="0"/>
              <w:spacing w:line="288" w:lineRule="auto"/>
              <w:ind w:leftChars="50" w:left="110" w:rightChars="50" w:right="110"/>
              <w:rPr>
                <w:rFonts w:asciiTheme="minorHAnsi" w:hAnsiTheme="minorHAnsi"/>
                <w:b/>
                <w:color w:val="auto"/>
                <w:sz w:val="18"/>
                <w:szCs w:val="18"/>
              </w:rPr>
            </w:pPr>
            <w:r w:rsidRPr="009F1556">
              <w:rPr>
                <w:rFonts w:asciiTheme="minorHAnsi" w:hAnsiTheme="minorHAnsi"/>
                <w:color w:val="auto"/>
                <w:sz w:val="18"/>
                <w:szCs w:val="18"/>
              </w:rPr>
              <w:t>The Number of water purifiers sold</w:t>
            </w:r>
          </w:p>
        </w:tc>
        <w:tc>
          <w:tcPr>
            <w:tcW w:w="884" w:type="pct"/>
          </w:tcPr>
          <w:p w14:paraId="7B18DCC6" w14:textId="5D6F27B9" w:rsidR="008E158B" w:rsidRPr="009F1556" w:rsidRDefault="001703DE" w:rsidP="008E158B">
            <w:pPr>
              <w:adjustRightInd w:val="0"/>
              <w:spacing w:line="288" w:lineRule="auto"/>
              <w:ind w:leftChars="50" w:left="110" w:rightChars="50" w:right="110"/>
              <w:rPr>
                <w:rFonts w:asciiTheme="minorHAnsi" w:hAnsiTheme="minorHAnsi"/>
                <w:color w:val="auto"/>
                <w:sz w:val="18"/>
                <w:szCs w:val="18"/>
              </w:rPr>
            </w:pPr>
            <w:r>
              <w:rPr>
                <w:rFonts w:asciiTheme="minorHAnsi" w:eastAsia="等线" w:hAnsiTheme="minorHAnsi"/>
                <w:bCs/>
                <w:color w:val="auto"/>
                <w:sz w:val="18"/>
                <w:szCs w:val="18"/>
                <w:lang w:eastAsia="zh-CN"/>
              </w:rPr>
              <w:t>01/08/2021</w:t>
            </w:r>
            <w:r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8E158B" w:rsidRPr="009F1556">
              <w:rPr>
                <w:rFonts w:asciiTheme="minorHAnsi" w:eastAsia="等线" w:hAnsiTheme="minorHAnsi"/>
                <w:bCs/>
                <w:color w:val="auto"/>
                <w:sz w:val="18"/>
                <w:szCs w:val="18"/>
                <w:lang w:eastAsia="zh-CN"/>
              </w:rPr>
              <w:t>:0</w:t>
            </w:r>
          </w:p>
        </w:tc>
        <w:tc>
          <w:tcPr>
            <w:tcW w:w="1694" w:type="pct"/>
            <w:gridSpan w:val="2"/>
          </w:tcPr>
          <w:p w14:paraId="03DA96CA" w14:textId="35E661BC" w:rsidR="008E158B" w:rsidRPr="009F1556" w:rsidRDefault="001703DE" w:rsidP="008E158B">
            <w:pPr>
              <w:adjustRightInd w:val="0"/>
              <w:spacing w:line="288" w:lineRule="auto"/>
              <w:ind w:leftChars="50" w:left="110" w:rightChars="50" w:right="110"/>
              <w:rPr>
                <w:rFonts w:asciiTheme="minorHAnsi" w:hAnsiTheme="minorHAnsi"/>
                <w:color w:val="auto"/>
                <w:sz w:val="18"/>
                <w:szCs w:val="18"/>
              </w:rPr>
            </w:pPr>
            <w:r>
              <w:rPr>
                <w:rFonts w:asciiTheme="minorHAnsi" w:eastAsia="等线" w:hAnsiTheme="minorHAnsi"/>
                <w:bCs/>
                <w:color w:val="auto"/>
                <w:sz w:val="18"/>
                <w:szCs w:val="18"/>
                <w:lang w:eastAsia="zh-CN"/>
              </w:rPr>
              <w:t>01/08/2021</w:t>
            </w:r>
            <w:r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8E158B" w:rsidRPr="009F1556">
              <w:rPr>
                <w:rFonts w:asciiTheme="minorHAnsi" w:eastAsia="等线" w:hAnsiTheme="minorHAnsi"/>
                <w:bCs/>
                <w:color w:val="auto"/>
                <w:sz w:val="18"/>
                <w:szCs w:val="18"/>
                <w:lang w:eastAsia="zh-CN"/>
              </w:rPr>
              <w:t>:</w:t>
            </w:r>
            <w:r>
              <w:rPr>
                <w:rFonts w:asciiTheme="minorHAnsi" w:eastAsia="宋体" w:hAnsiTheme="minorHAnsi"/>
                <w:bCs/>
                <w:color w:val="auto"/>
                <w:sz w:val="18"/>
                <w:szCs w:val="18"/>
                <w:lang w:eastAsia="zh-CN"/>
              </w:rPr>
              <w:t>0</w:t>
            </w:r>
            <w:r w:rsidR="008E158B" w:rsidRPr="009F1556">
              <w:rPr>
                <w:rFonts w:asciiTheme="minorHAnsi" w:eastAsia="宋体" w:hAnsiTheme="minorHAnsi"/>
                <w:bCs/>
                <w:color w:val="auto"/>
                <w:sz w:val="18"/>
                <w:szCs w:val="18"/>
                <w:lang w:eastAsia="zh-CN"/>
              </w:rPr>
              <w:t xml:space="preserve"> </w:t>
            </w:r>
          </w:p>
        </w:tc>
        <w:tc>
          <w:tcPr>
            <w:tcW w:w="1393" w:type="pct"/>
          </w:tcPr>
          <w:p w14:paraId="73D7646C" w14:textId="54F237AE" w:rsidR="008E158B" w:rsidRPr="009F1556" w:rsidRDefault="001703DE" w:rsidP="001703DE">
            <w:pPr>
              <w:adjustRightInd w:val="0"/>
              <w:spacing w:line="288" w:lineRule="auto"/>
              <w:ind w:leftChars="50" w:left="110"/>
              <w:rPr>
                <w:rFonts w:asciiTheme="minorHAnsi" w:hAnsiTheme="minorHAnsi"/>
                <w:color w:val="auto"/>
                <w:sz w:val="18"/>
                <w:szCs w:val="18"/>
              </w:rPr>
            </w:pPr>
            <w:r>
              <w:rPr>
                <w:rFonts w:asciiTheme="minorHAnsi" w:eastAsia="等线" w:hAnsiTheme="minorHAnsi"/>
                <w:bCs/>
                <w:color w:val="auto"/>
                <w:sz w:val="18"/>
                <w:szCs w:val="18"/>
                <w:lang w:eastAsia="zh-CN"/>
              </w:rPr>
              <w:t>01/08/2021</w:t>
            </w:r>
            <w:r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8E158B" w:rsidRPr="009F1556">
              <w:rPr>
                <w:rFonts w:asciiTheme="minorHAnsi" w:eastAsia="等线" w:hAnsiTheme="minorHAnsi"/>
                <w:bCs/>
                <w:color w:val="auto"/>
                <w:sz w:val="18"/>
                <w:szCs w:val="18"/>
                <w:lang w:eastAsia="zh-CN"/>
              </w:rPr>
              <w:t>:</w:t>
            </w:r>
            <w:r>
              <w:rPr>
                <w:rFonts w:asciiTheme="minorHAnsi" w:eastAsia="宋体" w:hAnsiTheme="minorHAnsi"/>
                <w:bCs/>
                <w:color w:val="auto"/>
                <w:sz w:val="18"/>
                <w:szCs w:val="18"/>
                <w:lang w:eastAsia="zh-CN"/>
              </w:rPr>
              <w:t>0</w:t>
            </w:r>
          </w:p>
        </w:tc>
      </w:tr>
      <w:tr w:rsidR="0013036C" w:rsidRPr="009F1556" w14:paraId="4F5E1839" w14:textId="77777777" w:rsidTr="00554AF4">
        <w:trPr>
          <w:trHeight w:val="494"/>
        </w:trPr>
        <w:tc>
          <w:tcPr>
            <w:tcW w:w="227" w:type="pct"/>
            <w:vMerge/>
          </w:tcPr>
          <w:p w14:paraId="613AA65E" w14:textId="77777777" w:rsidR="008E158B" w:rsidRPr="009F1556" w:rsidRDefault="008E158B" w:rsidP="008E158B">
            <w:pPr>
              <w:adjustRightInd w:val="0"/>
              <w:spacing w:line="288" w:lineRule="auto"/>
              <w:ind w:leftChars="50" w:left="110" w:rightChars="50" w:right="110"/>
              <w:rPr>
                <w:rFonts w:asciiTheme="minorHAnsi" w:hAnsiTheme="minorHAnsi"/>
                <w:color w:val="auto"/>
                <w:sz w:val="18"/>
                <w:szCs w:val="18"/>
                <w:lang w:eastAsia="zh-CN"/>
              </w:rPr>
            </w:pPr>
          </w:p>
        </w:tc>
        <w:tc>
          <w:tcPr>
            <w:tcW w:w="802" w:type="pct"/>
            <w:vMerge/>
          </w:tcPr>
          <w:p w14:paraId="220D5285" w14:textId="77777777" w:rsidR="008E158B" w:rsidRPr="009F1556" w:rsidRDefault="008E158B" w:rsidP="008E158B">
            <w:pPr>
              <w:adjustRightInd w:val="0"/>
              <w:spacing w:line="288" w:lineRule="auto"/>
              <w:ind w:leftChars="50" w:left="110" w:rightChars="50" w:right="110"/>
              <w:rPr>
                <w:rFonts w:asciiTheme="minorHAnsi" w:hAnsiTheme="minorHAnsi"/>
                <w:b/>
                <w:color w:val="auto"/>
                <w:sz w:val="18"/>
                <w:szCs w:val="18"/>
              </w:rPr>
            </w:pPr>
          </w:p>
        </w:tc>
        <w:tc>
          <w:tcPr>
            <w:tcW w:w="884" w:type="pct"/>
          </w:tcPr>
          <w:p w14:paraId="74238125" w14:textId="471FB3FD" w:rsidR="008E158B" w:rsidRPr="009F1556" w:rsidRDefault="002D1828" w:rsidP="008E158B">
            <w:pPr>
              <w:adjustRightInd w:val="0"/>
              <w:spacing w:line="288" w:lineRule="auto"/>
              <w:ind w:leftChars="50" w:left="110" w:rightChars="50" w:right="110"/>
              <w:rPr>
                <w:rFonts w:asciiTheme="minorHAnsi" w:hAnsiTheme="minorHAnsi"/>
                <w:color w:val="auto"/>
                <w:sz w:val="18"/>
                <w:szCs w:val="18"/>
              </w:rPr>
            </w:pPr>
            <w:r>
              <w:rPr>
                <w:rFonts w:asciiTheme="minorHAnsi" w:eastAsia="等线" w:hAnsiTheme="minorHAnsi"/>
                <w:bCs/>
                <w:color w:val="auto"/>
                <w:sz w:val="18"/>
                <w:szCs w:val="18"/>
                <w:lang w:eastAsia="zh-CN"/>
              </w:rPr>
              <w:t>01/01/2022</w:t>
            </w:r>
            <w:r w:rsidR="008E158B"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8E158B" w:rsidRPr="009F1556">
              <w:rPr>
                <w:rFonts w:asciiTheme="minorHAnsi" w:eastAsia="等线" w:hAnsiTheme="minorHAnsi"/>
                <w:bCs/>
                <w:color w:val="auto"/>
                <w:sz w:val="18"/>
                <w:szCs w:val="18"/>
                <w:lang w:eastAsia="zh-CN"/>
              </w:rPr>
              <w:t xml:space="preserve">: </w:t>
            </w:r>
            <w:r w:rsidR="008E158B" w:rsidRPr="009F1556">
              <w:rPr>
                <w:rFonts w:asciiTheme="minorHAnsi" w:eastAsia="宋体" w:hAnsiTheme="minorHAnsi"/>
                <w:bCs/>
                <w:color w:val="auto"/>
                <w:sz w:val="18"/>
                <w:szCs w:val="18"/>
                <w:lang w:eastAsia="zh-CN"/>
              </w:rPr>
              <w:t xml:space="preserve">0 </w:t>
            </w:r>
          </w:p>
        </w:tc>
        <w:tc>
          <w:tcPr>
            <w:tcW w:w="1694" w:type="pct"/>
            <w:gridSpan w:val="2"/>
          </w:tcPr>
          <w:p w14:paraId="111E5790" w14:textId="53CA6013" w:rsidR="008E158B" w:rsidRPr="009F1556" w:rsidRDefault="002D1828" w:rsidP="008E158B">
            <w:pPr>
              <w:adjustRightInd w:val="0"/>
              <w:spacing w:line="288" w:lineRule="auto"/>
              <w:ind w:leftChars="50" w:left="110" w:rightChars="50" w:right="110"/>
              <w:rPr>
                <w:rFonts w:asciiTheme="minorHAnsi" w:hAnsiTheme="minorHAnsi"/>
                <w:color w:val="auto"/>
                <w:sz w:val="18"/>
                <w:szCs w:val="18"/>
              </w:rPr>
            </w:pPr>
            <w:r>
              <w:rPr>
                <w:rFonts w:asciiTheme="minorHAnsi" w:eastAsia="等线" w:hAnsiTheme="minorHAnsi"/>
                <w:bCs/>
                <w:color w:val="auto"/>
                <w:sz w:val="18"/>
                <w:szCs w:val="18"/>
                <w:lang w:eastAsia="zh-CN"/>
              </w:rPr>
              <w:t>01/01/2022</w:t>
            </w:r>
            <w:r w:rsidR="008E158B"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8E158B" w:rsidRPr="009F1556">
              <w:rPr>
                <w:rFonts w:asciiTheme="minorHAnsi" w:eastAsia="等线" w:hAnsiTheme="minorHAnsi"/>
                <w:bCs/>
                <w:color w:val="auto"/>
                <w:sz w:val="18"/>
                <w:szCs w:val="18"/>
                <w:lang w:eastAsia="zh-CN"/>
              </w:rPr>
              <w:t xml:space="preserve">: </w:t>
            </w:r>
            <w:r w:rsidR="008E158B" w:rsidRPr="009F1556">
              <w:rPr>
                <w:rFonts w:asciiTheme="minorHAnsi" w:eastAsia="宋体" w:hAnsiTheme="minorHAnsi"/>
                <w:bCs/>
                <w:color w:val="auto"/>
                <w:sz w:val="18"/>
                <w:szCs w:val="18"/>
                <w:lang w:eastAsia="zh-CN"/>
              </w:rPr>
              <w:t>0</w:t>
            </w:r>
          </w:p>
        </w:tc>
        <w:tc>
          <w:tcPr>
            <w:tcW w:w="1393" w:type="pct"/>
          </w:tcPr>
          <w:p w14:paraId="5411F12C" w14:textId="1A1EDFEA" w:rsidR="008E158B" w:rsidRPr="009F1556" w:rsidRDefault="002D1828" w:rsidP="001703DE">
            <w:pPr>
              <w:adjustRightInd w:val="0"/>
              <w:spacing w:line="288" w:lineRule="auto"/>
              <w:ind w:leftChars="50" w:left="110"/>
              <w:rPr>
                <w:rFonts w:asciiTheme="minorHAnsi" w:hAnsiTheme="minorHAnsi"/>
                <w:color w:val="auto"/>
                <w:sz w:val="18"/>
                <w:szCs w:val="18"/>
              </w:rPr>
            </w:pPr>
            <w:r>
              <w:rPr>
                <w:rFonts w:asciiTheme="minorHAnsi" w:eastAsia="等线" w:hAnsiTheme="minorHAnsi"/>
                <w:bCs/>
                <w:color w:val="auto"/>
                <w:sz w:val="18"/>
                <w:szCs w:val="18"/>
                <w:lang w:eastAsia="zh-CN"/>
              </w:rPr>
              <w:t>01/01/2022</w:t>
            </w:r>
            <w:r w:rsidR="008E158B"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8E158B" w:rsidRPr="009F1556">
              <w:rPr>
                <w:rFonts w:asciiTheme="minorHAnsi" w:eastAsia="等线" w:hAnsiTheme="minorHAnsi"/>
                <w:bCs/>
                <w:color w:val="auto"/>
                <w:sz w:val="18"/>
                <w:szCs w:val="18"/>
                <w:lang w:eastAsia="zh-CN"/>
              </w:rPr>
              <w:t>:</w:t>
            </w:r>
            <w:r w:rsidR="008E158B" w:rsidRPr="009F1556">
              <w:rPr>
                <w:rFonts w:asciiTheme="minorHAnsi" w:eastAsia="宋体" w:hAnsiTheme="minorHAnsi"/>
                <w:bCs/>
                <w:color w:val="auto"/>
                <w:sz w:val="18"/>
                <w:szCs w:val="18"/>
                <w:lang w:eastAsia="zh-CN"/>
              </w:rPr>
              <w:t>0</w:t>
            </w:r>
          </w:p>
        </w:tc>
      </w:tr>
      <w:tr w:rsidR="0013036C" w:rsidRPr="009F1556" w14:paraId="28B7632F" w14:textId="77777777" w:rsidTr="00554AF4">
        <w:trPr>
          <w:trHeight w:val="494"/>
        </w:trPr>
        <w:tc>
          <w:tcPr>
            <w:tcW w:w="227" w:type="pct"/>
            <w:vMerge/>
          </w:tcPr>
          <w:p w14:paraId="4F25CF36" w14:textId="77777777" w:rsidR="008E158B" w:rsidRPr="009F1556" w:rsidRDefault="008E158B" w:rsidP="008E158B">
            <w:pPr>
              <w:adjustRightInd w:val="0"/>
              <w:spacing w:line="288" w:lineRule="auto"/>
              <w:ind w:leftChars="50" w:left="110" w:rightChars="50" w:right="110"/>
              <w:rPr>
                <w:rFonts w:asciiTheme="minorHAnsi" w:hAnsiTheme="minorHAnsi"/>
                <w:color w:val="auto"/>
                <w:sz w:val="18"/>
                <w:szCs w:val="18"/>
                <w:lang w:eastAsia="zh-CN"/>
              </w:rPr>
            </w:pPr>
          </w:p>
        </w:tc>
        <w:tc>
          <w:tcPr>
            <w:tcW w:w="802" w:type="pct"/>
            <w:vMerge/>
          </w:tcPr>
          <w:p w14:paraId="788B2EA5" w14:textId="77777777" w:rsidR="008E158B" w:rsidRPr="009F1556" w:rsidRDefault="008E158B" w:rsidP="008E158B">
            <w:pPr>
              <w:adjustRightInd w:val="0"/>
              <w:spacing w:line="288" w:lineRule="auto"/>
              <w:ind w:leftChars="50" w:left="110" w:rightChars="50" w:right="110"/>
              <w:rPr>
                <w:rFonts w:asciiTheme="minorHAnsi" w:hAnsiTheme="minorHAnsi"/>
                <w:b/>
                <w:color w:val="auto"/>
                <w:sz w:val="18"/>
                <w:szCs w:val="18"/>
              </w:rPr>
            </w:pPr>
          </w:p>
        </w:tc>
        <w:tc>
          <w:tcPr>
            <w:tcW w:w="884" w:type="pct"/>
          </w:tcPr>
          <w:p w14:paraId="0E895C97" w14:textId="0F52588C" w:rsidR="008E158B" w:rsidRPr="009F1556" w:rsidRDefault="001703DE" w:rsidP="008E158B">
            <w:pPr>
              <w:adjustRightInd w:val="0"/>
              <w:spacing w:line="288" w:lineRule="auto"/>
              <w:ind w:leftChars="50" w:left="110" w:rightChars="50" w:right="110"/>
              <w:rPr>
                <w:rFonts w:asciiTheme="minorHAnsi" w:hAnsiTheme="minorHAnsi"/>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 xml:space="preserve">monitoring period: </w:t>
            </w:r>
            <w:r w:rsidR="008E158B" w:rsidRPr="009F1556">
              <w:rPr>
                <w:rFonts w:asciiTheme="minorHAnsi" w:eastAsia="宋体" w:hAnsiTheme="minorHAnsi"/>
                <w:color w:val="auto"/>
                <w:sz w:val="18"/>
                <w:szCs w:val="18"/>
                <w:lang w:eastAsia="zh-CN"/>
              </w:rPr>
              <w:t>0</w:t>
            </w:r>
          </w:p>
        </w:tc>
        <w:tc>
          <w:tcPr>
            <w:tcW w:w="1694" w:type="pct"/>
            <w:gridSpan w:val="2"/>
          </w:tcPr>
          <w:p w14:paraId="46B1CF04" w14:textId="2ED1134C" w:rsidR="008E158B" w:rsidRPr="009F1556" w:rsidRDefault="001703DE" w:rsidP="008E158B">
            <w:pPr>
              <w:adjustRightInd w:val="0"/>
              <w:spacing w:line="288" w:lineRule="auto"/>
              <w:ind w:leftChars="50" w:left="110" w:rightChars="50" w:right="110"/>
              <w:rPr>
                <w:rFonts w:asciiTheme="minorHAnsi" w:hAnsiTheme="minorHAnsi"/>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monitoring period:</w:t>
            </w:r>
            <w:r w:rsidR="008E158B" w:rsidRPr="009F1556">
              <w:rPr>
                <w:rFonts w:asciiTheme="minorHAnsi" w:eastAsia="宋体" w:hAnsiTheme="minorHAnsi"/>
                <w:color w:val="auto"/>
                <w:sz w:val="18"/>
                <w:szCs w:val="18"/>
                <w:lang w:eastAsia="zh-CN"/>
              </w:rPr>
              <w:t xml:space="preserve"> </w:t>
            </w:r>
            <w:r>
              <w:rPr>
                <w:rFonts w:asciiTheme="minorHAnsi" w:eastAsia="宋体" w:hAnsiTheme="minorHAnsi"/>
                <w:color w:val="auto"/>
                <w:sz w:val="18"/>
                <w:szCs w:val="18"/>
                <w:lang w:eastAsia="zh-CN"/>
              </w:rPr>
              <w:t>0</w:t>
            </w:r>
          </w:p>
        </w:tc>
        <w:tc>
          <w:tcPr>
            <w:tcW w:w="1393" w:type="pct"/>
          </w:tcPr>
          <w:p w14:paraId="2E5FB534" w14:textId="26192C9C" w:rsidR="008E158B" w:rsidRPr="009F1556" w:rsidRDefault="001703DE" w:rsidP="008E158B">
            <w:pPr>
              <w:adjustRightInd w:val="0"/>
              <w:spacing w:line="288" w:lineRule="auto"/>
              <w:ind w:leftChars="50" w:left="110" w:rightChars="50" w:right="110"/>
              <w:rPr>
                <w:rFonts w:asciiTheme="minorHAnsi" w:hAnsiTheme="minorHAnsi"/>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monitoring period:</w:t>
            </w:r>
            <w:r w:rsidR="008E158B" w:rsidRPr="009F1556">
              <w:rPr>
                <w:rFonts w:asciiTheme="minorHAnsi" w:eastAsia="宋体" w:hAnsiTheme="minorHAnsi"/>
                <w:color w:val="auto"/>
                <w:sz w:val="18"/>
                <w:szCs w:val="18"/>
                <w:lang w:eastAsia="zh-CN"/>
              </w:rPr>
              <w:t xml:space="preserve"> </w:t>
            </w:r>
            <w:r>
              <w:rPr>
                <w:rFonts w:asciiTheme="minorHAnsi" w:eastAsia="宋体" w:hAnsiTheme="minorHAnsi"/>
                <w:color w:val="auto"/>
                <w:sz w:val="18"/>
                <w:szCs w:val="18"/>
                <w:lang w:eastAsia="zh-CN"/>
              </w:rPr>
              <w:t>0</w:t>
            </w:r>
          </w:p>
        </w:tc>
      </w:tr>
      <w:tr w:rsidR="0013036C" w:rsidRPr="009F1556" w14:paraId="733A7ADE" w14:textId="77777777" w:rsidTr="00554AF4">
        <w:trPr>
          <w:trHeight w:val="494"/>
        </w:trPr>
        <w:tc>
          <w:tcPr>
            <w:tcW w:w="227" w:type="pct"/>
            <w:vMerge w:val="restart"/>
          </w:tcPr>
          <w:p w14:paraId="1903FBE7" w14:textId="03EA9CB4" w:rsidR="00BE07E0" w:rsidRPr="009F1556" w:rsidRDefault="00BE07E0" w:rsidP="009F1556">
            <w:pPr>
              <w:adjustRightInd w:val="0"/>
              <w:snapToGrid/>
              <w:spacing w:line="288" w:lineRule="auto"/>
              <w:ind w:leftChars="50" w:left="110" w:rightChars="50" w:right="110"/>
              <w:jc w:val="both"/>
              <w:rPr>
                <w:rFonts w:asciiTheme="minorHAnsi" w:hAnsiTheme="minorHAnsi"/>
                <w:color w:val="auto"/>
                <w:sz w:val="18"/>
                <w:szCs w:val="18"/>
                <w:lang w:eastAsia="zh-CN"/>
              </w:rPr>
            </w:pPr>
            <w:r w:rsidRPr="009F1556">
              <w:rPr>
                <w:rFonts w:asciiTheme="minorHAnsi" w:hAnsiTheme="minorHAnsi"/>
                <w:color w:val="auto"/>
                <w:sz w:val="18"/>
                <w:szCs w:val="18"/>
                <w:lang w:eastAsia="zh-CN"/>
              </w:rPr>
              <w:t>8</w:t>
            </w:r>
          </w:p>
        </w:tc>
        <w:tc>
          <w:tcPr>
            <w:tcW w:w="802" w:type="pct"/>
            <w:vMerge w:val="restart"/>
          </w:tcPr>
          <w:p w14:paraId="48E37DB2" w14:textId="4EAE308F" w:rsidR="00BE07E0" w:rsidRPr="009F1556" w:rsidRDefault="00BE07E0" w:rsidP="009F1556">
            <w:pPr>
              <w:adjustRightInd w:val="0"/>
              <w:snapToGrid/>
              <w:spacing w:line="288" w:lineRule="auto"/>
              <w:ind w:leftChars="50" w:left="110" w:rightChars="50" w:right="110"/>
              <w:jc w:val="both"/>
              <w:rPr>
                <w:rFonts w:asciiTheme="minorHAnsi" w:hAnsiTheme="minorHAnsi"/>
                <w:color w:val="auto"/>
                <w:sz w:val="18"/>
                <w:szCs w:val="18"/>
              </w:rPr>
            </w:pPr>
            <w:r w:rsidRPr="009F1556">
              <w:rPr>
                <w:rFonts w:asciiTheme="minorHAnsi" w:hAnsiTheme="minorHAnsi"/>
                <w:color w:val="auto"/>
                <w:sz w:val="18"/>
                <w:szCs w:val="18"/>
              </w:rPr>
              <w:t>1)</w:t>
            </w:r>
            <w:r w:rsidRPr="009F1556">
              <w:rPr>
                <w:rFonts w:asciiTheme="minorHAnsi" w:hAnsiTheme="minorHAnsi"/>
                <w:sz w:val="18"/>
                <w:szCs w:val="18"/>
              </w:rPr>
              <w:t xml:space="preserve"> </w:t>
            </w:r>
            <w:r w:rsidRPr="009F1556">
              <w:rPr>
                <w:rFonts w:asciiTheme="minorHAnsi" w:hAnsiTheme="minorHAnsi"/>
                <w:color w:val="auto"/>
                <w:sz w:val="18"/>
                <w:szCs w:val="18"/>
              </w:rPr>
              <w:t>Number of males and females employed by the project.</w:t>
            </w:r>
          </w:p>
        </w:tc>
        <w:tc>
          <w:tcPr>
            <w:tcW w:w="884" w:type="pct"/>
          </w:tcPr>
          <w:p w14:paraId="5A59F905" w14:textId="3145FA33" w:rsidR="00BE07E0" w:rsidRPr="009F1556" w:rsidRDefault="002D1828" w:rsidP="009F1556">
            <w:pPr>
              <w:adjustRightInd w:val="0"/>
              <w:snapToGrid/>
              <w:spacing w:line="288" w:lineRule="auto"/>
              <w:ind w:leftChars="50" w:left="110" w:rightChars="50" w:right="110"/>
              <w:jc w:val="both"/>
              <w:rPr>
                <w:rFonts w:asciiTheme="minorHAnsi" w:hAnsiTheme="minorHAnsi"/>
                <w:b/>
                <w:color w:val="auto"/>
                <w:sz w:val="18"/>
                <w:szCs w:val="18"/>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:0</w:t>
            </w:r>
          </w:p>
        </w:tc>
        <w:tc>
          <w:tcPr>
            <w:tcW w:w="1694" w:type="pct"/>
            <w:gridSpan w:val="2"/>
          </w:tcPr>
          <w:p w14:paraId="48B3091C" w14:textId="5A59C81D" w:rsidR="00BE07E0" w:rsidRPr="009F1556" w:rsidRDefault="002D1828" w:rsidP="009F1556">
            <w:pPr>
              <w:adjustRightInd w:val="0"/>
              <w:snapToGrid/>
              <w:spacing w:line="288" w:lineRule="auto"/>
              <w:ind w:leftChars="50" w:left="110" w:rightChars="50" w:right="110"/>
              <w:jc w:val="both"/>
              <w:rPr>
                <w:rFonts w:asciiTheme="minorHAnsi" w:hAnsiTheme="minorHAnsi"/>
                <w:b/>
                <w:color w:val="auto"/>
                <w:sz w:val="18"/>
                <w:szCs w:val="18"/>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 xml:space="preserve">: 12 </w:t>
            </w:r>
            <w:r w:rsidR="00BE07E0" w:rsidRPr="009F1556">
              <w:rPr>
                <w:rFonts w:asciiTheme="minorHAnsi" w:eastAsia="宋体" w:hAnsiTheme="minorHAnsi"/>
                <w:bCs/>
                <w:color w:val="auto"/>
                <w:sz w:val="18"/>
                <w:szCs w:val="18"/>
                <w:lang w:eastAsia="zh-CN"/>
              </w:rPr>
              <w:t xml:space="preserve">jobs created </w:t>
            </w:r>
            <w:r w:rsidR="00BE07E0" w:rsidRPr="009F1556">
              <w:rPr>
                <w:rFonts w:asciiTheme="minorHAnsi" w:eastAsia="宋体" w:hAnsiTheme="minorHAnsi"/>
                <w:color w:val="auto"/>
                <w:sz w:val="18"/>
                <w:szCs w:val="18"/>
                <w:lang w:eastAsia="zh-CN"/>
              </w:rPr>
              <w:t>(including 6 females and 6 males).</w:t>
            </w:r>
            <w:r w:rsidR="00BE07E0" w:rsidRPr="009F1556">
              <w:rPr>
                <w:rFonts w:asciiTheme="minorHAnsi" w:eastAsia="宋体" w:hAnsiTheme="minorHAnsi"/>
                <w:bCs/>
                <w:color w:val="auto"/>
                <w:sz w:val="18"/>
                <w:szCs w:val="18"/>
                <w:lang w:eastAsia="zh-CN"/>
              </w:rPr>
              <w:t xml:space="preserve"> </w:t>
            </w:r>
          </w:p>
        </w:tc>
        <w:tc>
          <w:tcPr>
            <w:tcW w:w="1393" w:type="pct"/>
          </w:tcPr>
          <w:p w14:paraId="17715E47" w14:textId="71EEC3E3" w:rsidR="00BE07E0" w:rsidRPr="009F1556" w:rsidRDefault="002D1828" w:rsidP="009F1556">
            <w:pPr>
              <w:adjustRightInd w:val="0"/>
              <w:snapToGrid/>
              <w:spacing w:line="288" w:lineRule="auto"/>
              <w:ind w:leftChars="50" w:left="110" w:rightChars="50" w:right="110"/>
              <w:jc w:val="both"/>
              <w:rPr>
                <w:rFonts w:asciiTheme="minorHAnsi" w:hAnsiTheme="minorHAnsi"/>
                <w:b/>
                <w:color w:val="auto"/>
                <w:sz w:val="18"/>
                <w:szCs w:val="18"/>
              </w:rPr>
            </w:pPr>
            <w:r>
              <w:rPr>
                <w:rFonts w:asciiTheme="minorHAnsi" w:eastAsia="等线" w:hAnsiTheme="minorHAnsi"/>
                <w:bCs/>
                <w:color w:val="auto"/>
                <w:sz w:val="18"/>
                <w:szCs w:val="18"/>
                <w:lang w:eastAsia="zh-CN"/>
              </w:rPr>
              <w:t>01/08/2021</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BE07E0" w:rsidRPr="009F1556">
              <w:rPr>
                <w:rFonts w:asciiTheme="minorHAnsi" w:eastAsia="等线" w:hAnsiTheme="minorHAnsi"/>
                <w:bCs/>
                <w:color w:val="auto"/>
                <w:sz w:val="18"/>
                <w:szCs w:val="18"/>
                <w:lang w:eastAsia="zh-CN"/>
              </w:rPr>
              <w:t xml:space="preserve">: 12 </w:t>
            </w:r>
            <w:r w:rsidR="00BE07E0" w:rsidRPr="009F1556">
              <w:rPr>
                <w:rFonts w:asciiTheme="minorHAnsi" w:eastAsia="宋体" w:hAnsiTheme="minorHAnsi"/>
                <w:bCs/>
                <w:color w:val="auto"/>
                <w:sz w:val="18"/>
                <w:szCs w:val="18"/>
                <w:lang w:eastAsia="zh-CN"/>
              </w:rPr>
              <w:t xml:space="preserve">jobs created </w:t>
            </w:r>
            <w:r w:rsidR="00BE07E0" w:rsidRPr="009F1556">
              <w:rPr>
                <w:rFonts w:asciiTheme="minorHAnsi" w:eastAsia="宋体" w:hAnsiTheme="minorHAnsi"/>
                <w:color w:val="auto"/>
                <w:sz w:val="18"/>
                <w:szCs w:val="18"/>
                <w:lang w:eastAsia="zh-CN"/>
              </w:rPr>
              <w:t>(including 6 females and 6 males).</w:t>
            </w:r>
          </w:p>
        </w:tc>
      </w:tr>
      <w:tr w:rsidR="0013036C" w:rsidRPr="009F1556" w14:paraId="349D673B" w14:textId="77777777" w:rsidTr="00554AF4">
        <w:trPr>
          <w:trHeight w:val="494"/>
        </w:trPr>
        <w:tc>
          <w:tcPr>
            <w:tcW w:w="227" w:type="pct"/>
            <w:vMerge/>
          </w:tcPr>
          <w:p w14:paraId="10FF80BC" w14:textId="77777777" w:rsidR="00BE07E0" w:rsidRPr="009F1556" w:rsidRDefault="00BE07E0" w:rsidP="009F1556">
            <w:pPr>
              <w:adjustRightInd w:val="0"/>
              <w:snapToGrid/>
              <w:spacing w:line="288" w:lineRule="auto"/>
              <w:ind w:leftChars="50" w:left="110" w:rightChars="50" w:right="110"/>
              <w:rPr>
                <w:rFonts w:asciiTheme="minorHAnsi" w:hAnsiTheme="minorHAnsi"/>
                <w:color w:val="auto"/>
                <w:sz w:val="18"/>
                <w:szCs w:val="18"/>
                <w:lang w:eastAsia="zh-CN"/>
              </w:rPr>
            </w:pPr>
          </w:p>
        </w:tc>
        <w:tc>
          <w:tcPr>
            <w:tcW w:w="802" w:type="pct"/>
            <w:vMerge/>
          </w:tcPr>
          <w:p w14:paraId="34FA702F" w14:textId="77777777" w:rsidR="00BE07E0" w:rsidRPr="009F1556" w:rsidRDefault="00BE07E0" w:rsidP="009F1556">
            <w:pPr>
              <w:adjustRightInd w:val="0"/>
              <w:snapToGrid/>
              <w:spacing w:line="288" w:lineRule="auto"/>
              <w:ind w:leftChars="50" w:left="110" w:rightChars="50" w:right="110"/>
              <w:rPr>
                <w:rFonts w:asciiTheme="minorHAnsi" w:hAnsiTheme="minorHAnsi"/>
                <w:color w:val="auto"/>
                <w:sz w:val="18"/>
                <w:szCs w:val="18"/>
              </w:rPr>
            </w:pPr>
          </w:p>
        </w:tc>
        <w:tc>
          <w:tcPr>
            <w:tcW w:w="884" w:type="pct"/>
          </w:tcPr>
          <w:p w14:paraId="06AE8448" w14:textId="406FE26B" w:rsidR="00BE07E0" w:rsidRPr="009F1556" w:rsidRDefault="002D1828" w:rsidP="009F1556">
            <w:pPr>
              <w:adjustRightInd w:val="0"/>
              <w:snapToGrid/>
              <w:spacing w:line="288" w:lineRule="auto"/>
              <w:ind w:leftChars="50" w:left="110" w:rightChars="50" w:right="110"/>
              <w:jc w:val="both"/>
              <w:rPr>
                <w:rFonts w:asciiTheme="minorHAnsi" w:hAnsiTheme="minorHAnsi"/>
                <w:b/>
                <w:color w:val="auto"/>
                <w:sz w:val="18"/>
                <w:szCs w:val="18"/>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BE07E0" w:rsidRPr="009F1556">
              <w:rPr>
                <w:rFonts w:asciiTheme="minorHAnsi" w:eastAsia="等线" w:hAnsiTheme="minorHAnsi"/>
                <w:bCs/>
                <w:color w:val="auto"/>
                <w:sz w:val="18"/>
                <w:szCs w:val="18"/>
                <w:lang w:eastAsia="zh-CN"/>
              </w:rPr>
              <w:t xml:space="preserve">: </w:t>
            </w:r>
            <w:r w:rsidR="00BE07E0" w:rsidRPr="009F1556">
              <w:rPr>
                <w:rFonts w:asciiTheme="minorHAnsi" w:eastAsia="宋体" w:hAnsiTheme="minorHAnsi"/>
                <w:bCs/>
                <w:color w:val="auto"/>
                <w:sz w:val="18"/>
                <w:szCs w:val="18"/>
                <w:lang w:eastAsia="zh-CN"/>
              </w:rPr>
              <w:t xml:space="preserve">0 </w:t>
            </w:r>
          </w:p>
        </w:tc>
        <w:tc>
          <w:tcPr>
            <w:tcW w:w="1694" w:type="pct"/>
            <w:gridSpan w:val="2"/>
          </w:tcPr>
          <w:p w14:paraId="70158363" w14:textId="54222142" w:rsidR="00BE07E0" w:rsidRPr="009F1556" w:rsidRDefault="002D1828" w:rsidP="009F1556">
            <w:pPr>
              <w:adjustRightInd w:val="0"/>
              <w:snapToGrid/>
              <w:spacing w:line="288" w:lineRule="auto"/>
              <w:ind w:leftChars="50" w:left="110" w:rightChars="50" w:right="110"/>
              <w:jc w:val="both"/>
              <w:rPr>
                <w:rFonts w:asciiTheme="minorHAnsi" w:hAnsiTheme="minorHAnsi"/>
                <w:b/>
                <w:color w:val="auto"/>
                <w:sz w:val="18"/>
                <w:szCs w:val="18"/>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-31/07/202</w:t>
            </w:r>
            <w:r w:rsidR="0013036C">
              <w:rPr>
                <w:rFonts w:asciiTheme="minorHAnsi" w:eastAsia="等线" w:hAnsiTheme="minorHAnsi"/>
                <w:bCs/>
                <w:color w:val="auto"/>
                <w:sz w:val="18"/>
                <w:szCs w:val="18"/>
                <w:lang w:eastAsia="zh-CN"/>
              </w:rPr>
              <w:t>2</w:t>
            </w:r>
            <w:r w:rsidR="00BE07E0" w:rsidRPr="009F1556">
              <w:rPr>
                <w:rFonts w:asciiTheme="minorHAnsi" w:eastAsia="等线" w:hAnsiTheme="minorHAnsi"/>
                <w:bCs/>
                <w:color w:val="auto"/>
                <w:sz w:val="18"/>
                <w:szCs w:val="18"/>
                <w:lang w:eastAsia="zh-CN"/>
              </w:rPr>
              <w:t>: 12</w:t>
            </w:r>
            <w:r w:rsidR="00BE07E0" w:rsidRPr="009F1556">
              <w:rPr>
                <w:rFonts w:asciiTheme="minorHAnsi" w:eastAsia="宋体" w:hAnsiTheme="minorHAnsi"/>
                <w:bCs/>
                <w:color w:val="auto"/>
                <w:sz w:val="18"/>
                <w:szCs w:val="18"/>
                <w:lang w:eastAsia="zh-CN"/>
              </w:rPr>
              <w:t xml:space="preserve"> jobs created </w:t>
            </w:r>
            <w:r w:rsidR="00BE07E0" w:rsidRPr="009F1556">
              <w:rPr>
                <w:rFonts w:asciiTheme="minorHAnsi" w:eastAsia="宋体" w:hAnsiTheme="minorHAnsi"/>
                <w:color w:val="auto"/>
                <w:sz w:val="18"/>
                <w:szCs w:val="18"/>
                <w:lang w:eastAsia="zh-CN"/>
              </w:rPr>
              <w:t>(including 6 females and</w:t>
            </w:r>
            <w:r w:rsidR="00236AC3">
              <w:rPr>
                <w:rFonts w:asciiTheme="minorHAnsi" w:eastAsia="宋体" w:hAnsiTheme="minorHAnsi"/>
                <w:color w:val="auto"/>
                <w:sz w:val="18"/>
                <w:szCs w:val="18"/>
                <w:lang w:eastAsia="zh-CN"/>
              </w:rPr>
              <w:t xml:space="preserve"> </w:t>
            </w:r>
            <w:r w:rsidR="00BE07E0" w:rsidRPr="009F1556">
              <w:rPr>
                <w:rFonts w:asciiTheme="minorHAnsi" w:eastAsia="宋体" w:hAnsiTheme="minorHAnsi"/>
                <w:color w:val="auto"/>
                <w:sz w:val="18"/>
                <w:szCs w:val="18"/>
                <w:lang w:eastAsia="zh-CN"/>
              </w:rPr>
              <w:t>6 males).</w:t>
            </w:r>
            <w:r w:rsidR="00BE07E0" w:rsidRPr="009F1556">
              <w:rPr>
                <w:rFonts w:asciiTheme="minorHAnsi" w:eastAsia="宋体" w:hAnsiTheme="minorHAnsi"/>
                <w:bCs/>
                <w:color w:val="auto"/>
                <w:sz w:val="18"/>
                <w:szCs w:val="18"/>
                <w:lang w:eastAsia="zh-CN"/>
              </w:rPr>
              <w:t xml:space="preserve"> </w:t>
            </w:r>
          </w:p>
        </w:tc>
        <w:tc>
          <w:tcPr>
            <w:tcW w:w="1393" w:type="pct"/>
          </w:tcPr>
          <w:p w14:paraId="045E66E1" w14:textId="0D0D1BD5" w:rsidR="00BE07E0" w:rsidRPr="009F1556" w:rsidRDefault="002D1828" w:rsidP="009F1556">
            <w:pPr>
              <w:adjustRightInd w:val="0"/>
              <w:snapToGrid/>
              <w:spacing w:line="288" w:lineRule="auto"/>
              <w:ind w:leftChars="50" w:left="110" w:rightChars="50" w:right="110"/>
              <w:jc w:val="both"/>
              <w:rPr>
                <w:rFonts w:asciiTheme="minorHAnsi" w:hAnsiTheme="minorHAnsi"/>
                <w:b/>
                <w:color w:val="auto"/>
                <w:sz w:val="18"/>
                <w:szCs w:val="18"/>
              </w:rPr>
            </w:pPr>
            <w:r>
              <w:rPr>
                <w:rFonts w:asciiTheme="minorHAnsi" w:eastAsia="等线" w:hAnsiTheme="minorHAnsi"/>
                <w:bCs/>
                <w:color w:val="auto"/>
                <w:sz w:val="18"/>
                <w:szCs w:val="18"/>
                <w:lang w:eastAsia="zh-CN"/>
              </w:rPr>
              <w:t>01/01/2022</w:t>
            </w:r>
            <w:r w:rsidR="00BE07E0" w:rsidRPr="009F1556">
              <w:rPr>
                <w:rFonts w:asciiTheme="minorHAnsi" w:eastAsia="等线" w:hAnsiTheme="minorHAnsi"/>
                <w:bCs/>
                <w:color w:val="auto"/>
                <w:sz w:val="18"/>
                <w:szCs w:val="18"/>
                <w:lang w:eastAsia="zh-CN"/>
              </w:rPr>
              <w:t>-31/07/20</w:t>
            </w:r>
            <w:r w:rsidR="0013036C">
              <w:rPr>
                <w:rFonts w:asciiTheme="minorHAnsi" w:eastAsia="等线" w:hAnsiTheme="minorHAnsi"/>
                <w:bCs/>
                <w:color w:val="auto"/>
                <w:sz w:val="18"/>
                <w:szCs w:val="18"/>
                <w:lang w:eastAsia="zh-CN"/>
              </w:rPr>
              <w:t>2</w:t>
            </w:r>
            <w:r w:rsidR="00BE07E0" w:rsidRPr="009F1556">
              <w:rPr>
                <w:rFonts w:asciiTheme="minorHAnsi" w:eastAsia="等线" w:hAnsiTheme="minorHAnsi"/>
                <w:bCs/>
                <w:color w:val="auto"/>
                <w:sz w:val="18"/>
                <w:szCs w:val="18"/>
                <w:lang w:eastAsia="zh-CN"/>
              </w:rPr>
              <w:t>2: 12</w:t>
            </w:r>
            <w:r w:rsidR="00BE07E0" w:rsidRPr="009F1556">
              <w:rPr>
                <w:rFonts w:asciiTheme="minorHAnsi" w:eastAsia="宋体" w:hAnsiTheme="minorHAnsi"/>
                <w:bCs/>
                <w:color w:val="auto"/>
                <w:sz w:val="18"/>
                <w:szCs w:val="18"/>
                <w:lang w:eastAsia="zh-CN"/>
              </w:rPr>
              <w:t xml:space="preserve"> jobs created </w:t>
            </w:r>
            <w:r w:rsidR="00BE07E0" w:rsidRPr="009F1556">
              <w:rPr>
                <w:rFonts w:asciiTheme="minorHAnsi" w:eastAsia="宋体" w:hAnsiTheme="minorHAnsi"/>
                <w:color w:val="auto"/>
                <w:sz w:val="18"/>
                <w:szCs w:val="18"/>
                <w:lang w:eastAsia="zh-CN"/>
              </w:rPr>
              <w:t>(including 6 females and</w:t>
            </w:r>
            <w:r w:rsidR="00F73577">
              <w:rPr>
                <w:rFonts w:asciiTheme="minorHAnsi" w:eastAsia="宋体" w:hAnsiTheme="minorHAnsi"/>
                <w:color w:val="auto"/>
                <w:sz w:val="18"/>
                <w:szCs w:val="18"/>
                <w:lang w:eastAsia="zh-CN"/>
              </w:rPr>
              <w:t xml:space="preserve"> </w:t>
            </w:r>
            <w:r w:rsidR="00BE07E0" w:rsidRPr="009F1556">
              <w:rPr>
                <w:rFonts w:asciiTheme="minorHAnsi" w:eastAsia="宋体" w:hAnsiTheme="minorHAnsi"/>
                <w:color w:val="auto"/>
                <w:sz w:val="18"/>
                <w:szCs w:val="18"/>
                <w:lang w:eastAsia="zh-CN"/>
              </w:rPr>
              <w:t>6 males).</w:t>
            </w:r>
          </w:p>
        </w:tc>
      </w:tr>
      <w:tr w:rsidR="0013036C" w:rsidRPr="009F1556" w14:paraId="152EC129" w14:textId="77777777" w:rsidTr="00554AF4">
        <w:trPr>
          <w:trHeight w:val="494"/>
        </w:trPr>
        <w:tc>
          <w:tcPr>
            <w:tcW w:w="227" w:type="pct"/>
            <w:vMerge/>
          </w:tcPr>
          <w:p w14:paraId="2BCF698C" w14:textId="77777777" w:rsidR="00BE07E0" w:rsidRPr="009F1556" w:rsidRDefault="00BE07E0" w:rsidP="009F1556">
            <w:pPr>
              <w:adjustRightInd w:val="0"/>
              <w:snapToGrid/>
              <w:spacing w:line="288" w:lineRule="auto"/>
              <w:ind w:leftChars="50" w:left="110" w:rightChars="50" w:right="110"/>
              <w:rPr>
                <w:rFonts w:asciiTheme="minorHAnsi" w:hAnsiTheme="minorHAnsi"/>
                <w:color w:val="auto"/>
                <w:sz w:val="18"/>
                <w:szCs w:val="18"/>
                <w:lang w:eastAsia="zh-CN"/>
              </w:rPr>
            </w:pPr>
          </w:p>
        </w:tc>
        <w:tc>
          <w:tcPr>
            <w:tcW w:w="802" w:type="pct"/>
            <w:vMerge/>
          </w:tcPr>
          <w:p w14:paraId="4F10FA5F" w14:textId="77777777" w:rsidR="00BE07E0" w:rsidRPr="009F1556" w:rsidRDefault="00BE07E0" w:rsidP="009F1556">
            <w:pPr>
              <w:adjustRightInd w:val="0"/>
              <w:snapToGrid/>
              <w:spacing w:line="288" w:lineRule="auto"/>
              <w:ind w:leftChars="50" w:left="110" w:rightChars="50" w:right="110"/>
              <w:rPr>
                <w:rFonts w:asciiTheme="minorHAnsi" w:hAnsiTheme="minorHAnsi"/>
                <w:color w:val="auto"/>
                <w:sz w:val="18"/>
                <w:szCs w:val="18"/>
              </w:rPr>
            </w:pPr>
          </w:p>
        </w:tc>
        <w:tc>
          <w:tcPr>
            <w:tcW w:w="884" w:type="pct"/>
          </w:tcPr>
          <w:p w14:paraId="5961F889" w14:textId="27D52785" w:rsidR="00BE07E0" w:rsidRPr="009F1556" w:rsidRDefault="0013036C" w:rsidP="009F1556">
            <w:pPr>
              <w:adjustRightInd w:val="0"/>
              <w:snapToGrid/>
              <w:spacing w:line="288" w:lineRule="auto"/>
              <w:ind w:leftChars="50" w:left="110" w:rightChars="50" w:right="110"/>
              <w:jc w:val="both"/>
              <w:rPr>
                <w:rFonts w:asciiTheme="minorHAnsi" w:hAnsiTheme="minorHAnsi"/>
                <w:b/>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monitoring period</w:t>
            </w:r>
            <w:r w:rsidR="00BE07E0" w:rsidRPr="009F1556">
              <w:rPr>
                <w:rFonts w:asciiTheme="minorHAnsi" w:eastAsia="宋体" w:hAnsiTheme="minorHAnsi"/>
                <w:color w:val="auto"/>
                <w:sz w:val="18"/>
                <w:szCs w:val="18"/>
                <w:lang w:eastAsia="zh-CN"/>
              </w:rPr>
              <w:t>: 0</w:t>
            </w:r>
          </w:p>
        </w:tc>
        <w:tc>
          <w:tcPr>
            <w:tcW w:w="1694" w:type="pct"/>
            <w:gridSpan w:val="2"/>
          </w:tcPr>
          <w:p w14:paraId="1E887A6F" w14:textId="5FD1008F" w:rsidR="00BE07E0" w:rsidRPr="009F1556" w:rsidRDefault="0013036C" w:rsidP="009F1556">
            <w:pPr>
              <w:adjustRightInd w:val="0"/>
              <w:snapToGrid/>
              <w:spacing w:line="288" w:lineRule="auto"/>
              <w:ind w:leftChars="50" w:left="110" w:rightChars="50" w:right="110"/>
              <w:jc w:val="both"/>
              <w:rPr>
                <w:rFonts w:asciiTheme="minorHAnsi" w:hAnsiTheme="minorHAnsi"/>
                <w:b/>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monitoring period</w:t>
            </w:r>
            <w:r w:rsidR="00034A92" w:rsidRPr="009F1556">
              <w:rPr>
                <w:rFonts w:asciiTheme="minorHAnsi" w:eastAsia="宋体" w:hAnsiTheme="minorHAnsi"/>
                <w:color w:val="auto"/>
                <w:sz w:val="18"/>
                <w:szCs w:val="18"/>
                <w:lang w:eastAsia="zh-CN"/>
              </w:rPr>
              <w:t>:</w:t>
            </w:r>
            <w:r w:rsidR="00BE07E0" w:rsidRPr="009F1556">
              <w:rPr>
                <w:rFonts w:asciiTheme="minorHAnsi" w:eastAsia="等线" w:hAnsiTheme="minorHAnsi"/>
                <w:bCs/>
                <w:color w:val="auto"/>
                <w:sz w:val="18"/>
                <w:szCs w:val="18"/>
                <w:lang w:eastAsia="zh-CN"/>
              </w:rPr>
              <w:t xml:space="preserve"> </w:t>
            </w:r>
            <w:r w:rsidR="00034A92" w:rsidRPr="009F1556">
              <w:rPr>
                <w:rFonts w:asciiTheme="minorHAnsi" w:eastAsia="等线" w:hAnsiTheme="minorHAnsi"/>
                <w:bCs/>
                <w:color w:val="auto"/>
                <w:sz w:val="18"/>
                <w:szCs w:val="18"/>
                <w:lang w:eastAsia="zh-CN"/>
              </w:rPr>
              <w:t>12</w:t>
            </w:r>
            <w:r w:rsidR="00BE07E0" w:rsidRPr="009F1556">
              <w:rPr>
                <w:rFonts w:asciiTheme="minorHAnsi" w:eastAsia="宋体" w:hAnsiTheme="minorHAnsi"/>
                <w:bCs/>
                <w:color w:val="auto"/>
                <w:sz w:val="18"/>
                <w:szCs w:val="18"/>
                <w:lang w:eastAsia="zh-CN"/>
              </w:rPr>
              <w:t xml:space="preserve"> jobs created </w:t>
            </w:r>
            <w:r w:rsidR="00BE07E0" w:rsidRPr="009F1556">
              <w:rPr>
                <w:rFonts w:asciiTheme="minorHAnsi" w:eastAsia="宋体" w:hAnsiTheme="minorHAnsi"/>
                <w:color w:val="auto"/>
                <w:sz w:val="18"/>
                <w:szCs w:val="18"/>
                <w:lang w:eastAsia="zh-CN"/>
              </w:rPr>
              <w:t xml:space="preserve">(including </w:t>
            </w:r>
            <w:r w:rsidR="00034A92" w:rsidRPr="009F1556">
              <w:rPr>
                <w:rFonts w:asciiTheme="minorHAnsi" w:eastAsia="宋体" w:hAnsiTheme="minorHAnsi"/>
                <w:color w:val="auto"/>
                <w:sz w:val="18"/>
                <w:szCs w:val="18"/>
                <w:lang w:eastAsia="zh-CN"/>
              </w:rPr>
              <w:t>6</w:t>
            </w:r>
            <w:r w:rsidR="00BE07E0" w:rsidRPr="009F1556">
              <w:rPr>
                <w:rFonts w:asciiTheme="minorHAnsi" w:eastAsia="宋体" w:hAnsiTheme="minorHAnsi"/>
                <w:color w:val="auto"/>
                <w:sz w:val="18"/>
                <w:szCs w:val="18"/>
                <w:lang w:eastAsia="zh-CN"/>
              </w:rPr>
              <w:t xml:space="preserve"> females and </w:t>
            </w:r>
            <w:r w:rsidR="00034A92" w:rsidRPr="009F1556">
              <w:rPr>
                <w:rFonts w:asciiTheme="minorHAnsi" w:eastAsia="宋体" w:hAnsiTheme="minorHAnsi"/>
                <w:color w:val="auto"/>
                <w:sz w:val="18"/>
                <w:szCs w:val="18"/>
                <w:lang w:eastAsia="zh-CN"/>
              </w:rPr>
              <w:t>6</w:t>
            </w:r>
            <w:r w:rsidR="00BE07E0" w:rsidRPr="009F1556">
              <w:rPr>
                <w:rFonts w:asciiTheme="minorHAnsi" w:eastAsia="宋体" w:hAnsiTheme="minorHAnsi"/>
                <w:color w:val="auto"/>
                <w:sz w:val="18"/>
                <w:szCs w:val="18"/>
                <w:lang w:eastAsia="zh-CN"/>
              </w:rPr>
              <w:t xml:space="preserve"> males).</w:t>
            </w:r>
            <w:r w:rsidR="00BE07E0" w:rsidRPr="009F1556">
              <w:rPr>
                <w:rFonts w:asciiTheme="minorHAnsi" w:eastAsia="宋体" w:hAnsiTheme="minorHAnsi"/>
                <w:bCs/>
                <w:color w:val="auto"/>
                <w:sz w:val="18"/>
                <w:szCs w:val="18"/>
                <w:lang w:eastAsia="zh-CN"/>
              </w:rPr>
              <w:t xml:space="preserve"> </w:t>
            </w:r>
          </w:p>
        </w:tc>
        <w:tc>
          <w:tcPr>
            <w:tcW w:w="1393" w:type="pct"/>
          </w:tcPr>
          <w:p w14:paraId="74CDC5EB" w14:textId="740ADE10" w:rsidR="00BE07E0" w:rsidRPr="009F1556" w:rsidRDefault="0013036C" w:rsidP="009F1556">
            <w:pPr>
              <w:adjustRightInd w:val="0"/>
              <w:snapToGrid/>
              <w:spacing w:line="288" w:lineRule="auto"/>
              <w:ind w:leftChars="50" w:left="110" w:rightChars="50" w:right="110"/>
              <w:jc w:val="both"/>
              <w:rPr>
                <w:rFonts w:asciiTheme="minorHAnsi" w:hAnsiTheme="minorHAnsi"/>
                <w:b/>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monitoring period</w:t>
            </w:r>
            <w:r w:rsidR="00034A92" w:rsidRPr="009F1556">
              <w:rPr>
                <w:rFonts w:asciiTheme="minorHAnsi" w:eastAsia="宋体" w:hAnsiTheme="minorHAnsi"/>
                <w:color w:val="auto"/>
                <w:sz w:val="18"/>
                <w:szCs w:val="18"/>
                <w:lang w:eastAsia="zh-CN"/>
              </w:rPr>
              <w:t>:</w:t>
            </w:r>
            <w:r w:rsidR="00034A92" w:rsidRPr="009F1556">
              <w:rPr>
                <w:rFonts w:asciiTheme="minorHAnsi" w:eastAsia="等线" w:hAnsiTheme="minorHAnsi"/>
                <w:bCs/>
                <w:color w:val="auto"/>
                <w:sz w:val="18"/>
                <w:szCs w:val="18"/>
                <w:lang w:eastAsia="zh-CN"/>
              </w:rPr>
              <w:t xml:space="preserve"> 12</w:t>
            </w:r>
            <w:r w:rsidR="00034A92" w:rsidRPr="009F1556">
              <w:rPr>
                <w:rFonts w:asciiTheme="minorHAnsi" w:eastAsia="宋体" w:hAnsiTheme="minorHAnsi"/>
                <w:bCs/>
                <w:color w:val="auto"/>
                <w:sz w:val="18"/>
                <w:szCs w:val="18"/>
                <w:lang w:eastAsia="zh-CN"/>
              </w:rPr>
              <w:t xml:space="preserve"> jobs created </w:t>
            </w:r>
            <w:r w:rsidR="00034A92" w:rsidRPr="009F1556">
              <w:rPr>
                <w:rFonts w:asciiTheme="minorHAnsi" w:eastAsia="宋体" w:hAnsiTheme="minorHAnsi"/>
                <w:color w:val="auto"/>
                <w:sz w:val="18"/>
                <w:szCs w:val="18"/>
                <w:lang w:eastAsia="zh-CN"/>
              </w:rPr>
              <w:t>(including 6 females and 6 males).</w:t>
            </w:r>
          </w:p>
        </w:tc>
      </w:tr>
      <w:tr w:rsidR="0013036C" w:rsidRPr="009F1556" w14:paraId="4895FC42" w14:textId="77777777" w:rsidTr="00554AF4">
        <w:trPr>
          <w:trHeight w:val="494"/>
        </w:trPr>
        <w:tc>
          <w:tcPr>
            <w:tcW w:w="227" w:type="pct"/>
            <w:vMerge/>
          </w:tcPr>
          <w:p w14:paraId="0DCD7055" w14:textId="77777777" w:rsidR="009F1556" w:rsidRPr="009F1556" w:rsidRDefault="009F1556" w:rsidP="009F1556">
            <w:pPr>
              <w:adjustRightInd w:val="0"/>
              <w:snapToGrid/>
              <w:spacing w:line="288" w:lineRule="auto"/>
              <w:ind w:leftChars="50" w:left="110" w:rightChars="50" w:right="110"/>
              <w:rPr>
                <w:rFonts w:asciiTheme="minorHAnsi" w:hAnsiTheme="minorHAnsi"/>
                <w:color w:val="auto"/>
                <w:sz w:val="18"/>
                <w:szCs w:val="18"/>
                <w:lang w:eastAsia="zh-CN"/>
              </w:rPr>
            </w:pPr>
          </w:p>
        </w:tc>
        <w:tc>
          <w:tcPr>
            <w:tcW w:w="802" w:type="pct"/>
            <w:vMerge w:val="restart"/>
          </w:tcPr>
          <w:p w14:paraId="1D5B19EA" w14:textId="27664C5A" w:rsidR="009F1556" w:rsidRPr="009F1556" w:rsidRDefault="009F1556" w:rsidP="009F1556">
            <w:pPr>
              <w:adjustRightInd w:val="0"/>
              <w:snapToGrid/>
              <w:spacing w:line="288" w:lineRule="auto"/>
              <w:ind w:leftChars="50" w:left="110" w:rightChars="50" w:right="110"/>
              <w:jc w:val="both"/>
              <w:rPr>
                <w:rFonts w:asciiTheme="minorHAnsi" w:hAnsiTheme="minorHAnsi"/>
                <w:color w:val="auto"/>
                <w:sz w:val="18"/>
                <w:szCs w:val="18"/>
                <w:lang w:eastAsia="zh-CN"/>
              </w:rPr>
            </w:pPr>
            <w:r w:rsidRPr="009F1556">
              <w:rPr>
                <w:rFonts w:asciiTheme="minorHAnsi" w:hAnsiTheme="minorHAnsi"/>
                <w:color w:val="auto"/>
                <w:sz w:val="18"/>
                <w:szCs w:val="18"/>
                <w:lang w:eastAsia="zh-CN"/>
              </w:rPr>
              <w:t>2) Percentage of employees with salaries paid at par with the average wage of Kenya.</w:t>
            </w:r>
          </w:p>
        </w:tc>
        <w:tc>
          <w:tcPr>
            <w:tcW w:w="884" w:type="pct"/>
          </w:tcPr>
          <w:p w14:paraId="4AFDDFDA" w14:textId="28A675E5" w:rsidR="009F1556" w:rsidRPr="009F1556" w:rsidRDefault="002D1828" w:rsidP="009F1556">
            <w:pPr>
              <w:adjustRightInd w:val="0"/>
              <w:snapToGrid/>
              <w:spacing w:line="288" w:lineRule="auto"/>
              <w:ind w:leftChars="50" w:left="110" w:rightChars="50" w:right="110"/>
              <w:jc w:val="both"/>
              <w:rPr>
                <w:rFonts w:asciiTheme="minorHAnsi" w:hAnsiTheme="minorHAnsi"/>
                <w:color w:val="auto"/>
                <w:sz w:val="18"/>
                <w:szCs w:val="18"/>
              </w:rPr>
            </w:pPr>
            <w:r>
              <w:rPr>
                <w:rFonts w:asciiTheme="minorHAnsi" w:eastAsia="等线" w:hAnsiTheme="minorHAnsi"/>
                <w:bCs/>
                <w:color w:val="auto"/>
                <w:sz w:val="18"/>
                <w:szCs w:val="18"/>
                <w:lang w:eastAsia="zh-CN"/>
              </w:rPr>
              <w:t>01/08/2021</w:t>
            </w:r>
            <w:r w:rsidR="009F1556"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9F1556" w:rsidRPr="009F1556">
              <w:rPr>
                <w:rFonts w:asciiTheme="minorHAnsi" w:eastAsia="等线" w:hAnsiTheme="minorHAnsi"/>
                <w:bCs/>
                <w:color w:val="auto"/>
                <w:sz w:val="18"/>
                <w:szCs w:val="18"/>
                <w:lang w:eastAsia="zh-CN"/>
              </w:rPr>
              <w:t>:0</w:t>
            </w:r>
          </w:p>
        </w:tc>
        <w:tc>
          <w:tcPr>
            <w:tcW w:w="1694" w:type="pct"/>
            <w:gridSpan w:val="2"/>
          </w:tcPr>
          <w:p w14:paraId="088190BB" w14:textId="1121F492" w:rsidR="009F1556" w:rsidRPr="009F1556" w:rsidRDefault="002D1828" w:rsidP="009F1556">
            <w:pPr>
              <w:adjustRightInd w:val="0"/>
              <w:snapToGrid/>
              <w:spacing w:line="288" w:lineRule="auto"/>
              <w:ind w:leftChars="50" w:left="110" w:rightChars="50" w:right="110"/>
              <w:jc w:val="both"/>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01/08/2021</w:t>
            </w:r>
            <w:r w:rsidR="009F1556"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9F1556" w:rsidRPr="009F1556">
              <w:rPr>
                <w:rFonts w:asciiTheme="minorHAnsi" w:eastAsia="等线" w:hAnsiTheme="minorHAnsi"/>
                <w:bCs/>
                <w:color w:val="auto"/>
                <w:sz w:val="18"/>
                <w:szCs w:val="18"/>
                <w:lang w:eastAsia="zh-CN"/>
              </w:rPr>
              <w:t>:100%</w:t>
            </w:r>
          </w:p>
        </w:tc>
        <w:tc>
          <w:tcPr>
            <w:tcW w:w="1393" w:type="pct"/>
          </w:tcPr>
          <w:p w14:paraId="6D9A03F0" w14:textId="2A71E63F" w:rsidR="009F1556" w:rsidRPr="009F1556" w:rsidRDefault="002D1828" w:rsidP="009F1556">
            <w:pPr>
              <w:adjustRightInd w:val="0"/>
              <w:snapToGrid/>
              <w:spacing w:line="288" w:lineRule="auto"/>
              <w:ind w:leftChars="50" w:left="110" w:rightChars="50" w:right="110"/>
              <w:jc w:val="both"/>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01/08/2021</w:t>
            </w:r>
            <w:r w:rsidR="009F1556"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31/12/2021</w:t>
            </w:r>
            <w:r w:rsidR="009F1556" w:rsidRPr="009F1556">
              <w:rPr>
                <w:rFonts w:asciiTheme="minorHAnsi" w:eastAsia="等线" w:hAnsiTheme="minorHAnsi"/>
                <w:bCs/>
                <w:color w:val="auto"/>
                <w:sz w:val="18"/>
                <w:szCs w:val="18"/>
                <w:lang w:eastAsia="zh-CN"/>
              </w:rPr>
              <w:t>:100%</w:t>
            </w:r>
          </w:p>
        </w:tc>
      </w:tr>
      <w:tr w:rsidR="0013036C" w:rsidRPr="009F1556" w14:paraId="672CCB1C" w14:textId="77777777" w:rsidTr="00554AF4">
        <w:trPr>
          <w:trHeight w:val="494"/>
        </w:trPr>
        <w:tc>
          <w:tcPr>
            <w:tcW w:w="227" w:type="pct"/>
            <w:vMerge/>
          </w:tcPr>
          <w:p w14:paraId="3A64900C" w14:textId="77777777" w:rsidR="009F1556" w:rsidRPr="009F1556" w:rsidRDefault="009F1556" w:rsidP="009F1556">
            <w:pPr>
              <w:adjustRightInd w:val="0"/>
              <w:snapToGrid/>
              <w:spacing w:line="288" w:lineRule="auto"/>
              <w:ind w:leftChars="50" w:left="110" w:rightChars="50" w:right="110"/>
              <w:rPr>
                <w:rFonts w:asciiTheme="minorHAnsi" w:hAnsiTheme="minorHAnsi"/>
                <w:color w:val="auto"/>
                <w:sz w:val="18"/>
                <w:szCs w:val="18"/>
                <w:lang w:eastAsia="zh-CN"/>
              </w:rPr>
            </w:pPr>
          </w:p>
        </w:tc>
        <w:tc>
          <w:tcPr>
            <w:tcW w:w="802" w:type="pct"/>
            <w:vMerge/>
          </w:tcPr>
          <w:p w14:paraId="3EF6F453" w14:textId="77777777" w:rsidR="009F1556" w:rsidRPr="009F1556" w:rsidRDefault="009F1556" w:rsidP="009F1556">
            <w:pPr>
              <w:adjustRightInd w:val="0"/>
              <w:snapToGrid/>
              <w:spacing w:line="288" w:lineRule="auto"/>
              <w:ind w:leftChars="50" w:left="110" w:rightChars="50" w:right="110"/>
              <w:rPr>
                <w:rFonts w:asciiTheme="minorHAnsi" w:hAnsiTheme="minorHAnsi"/>
                <w:b/>
                <w:color w:val="auto"/>
                <w:sz w:val="18"/>
                <w:szCs w:val="18"/>
              </w:rPr>
            </w:pPr>
          </w:p>
        </w:tc>
        <w:tc>
          <w:tcPr>
            <w:tcW w:w="884" w:type="pct"/>
          </w:tcPr>
          <w:p w14:paraId="2307F76F" w14:textId="0650291A" w:rsidR="009F1556" w:rsidRPr="009F1556" w:rsidRDefault="002D1828" w:rsidP="009F1556">
            <w:pPr>
              <w:adjustRightInd w:val="0"/>
              <w:snapToGrid/>
              <w:spacing w:line="288" w:lineRule="auto"/>
              <w:ind w:leftChars="50" w:left="110" w:rightChars="50" w:right="110"/>
              <w:jc w:val="both"/>
              <w:rPr>
                <w:rFonts w:asciiTheme="minorHAnsi" w:hAnsiTheme="minorHAnsi"/>
                <w:color w:val="auto"/>
                <w:sz w:val="18"/>
                <w:szCs w:val="18"/>
              </w:rPr>
            </w:pPr>
            <w:r>
              <w:rPr>
                <w:rFonts w:asciiTheme="minorHAnsi" w:eastAsia="等线" w:hAnsiTheme="minorHAnsi"/>
                <w:bCs/>
                <w:color w:val="auto"/>
                <w:sz w:val="18"/>
                <w:szCs w:val="18"/>
                <w:lang w:eastAsia="zh-CN"/>
              </w:rPr>
              <w:t>01/01/2022</w:t>
            </w:r>
            <w:r w:rsidR="009F1556"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9F1556" w:rsidRPr="009F1556">
              <w:rPr>
                <w:rFonts w:asciiTheme="minorHAnsi" w:eastAsia="等线" w:hAnsiTheme="minorHAnsi"/>
                <w:bCs/>
                <w:color w:val="auto"/>
                <w:sz w:val="18"/>
                <w:szCs w:val="18"/>
                <w:lang w:eastAsia="zh-CN"/>
              </w:rPr>
              <w:t xml:space="preserve">: </w:t>
            </w:r>
            <w:r w:rsidR="009F1556" w:rsidRPr="009F1556">
              <w:rPr>
                <w:rFonts w:asciiTheme="minorHAnsi" w:eastAsia="宋体" w:hAnsiTheme="minorHAnsi"/>
                <w:bCs/>
                <w:color w:val="auto"/>
                <w:sz w:val="18"/>
                <w:szCs w:val="18"/>
                <w:lang w:eastAsia="zh-CN"/>
              </w:rPr>
              <w:t xml:space="preserve">0 </w:t>
            </w:r>
          </w:p>
        </w:tc>
        <w:tc>
          <w:tcPr>
            <w:tcW w:w="1694" w:type="pct"/>
            <w:gridSpan w:val="2"/>
          </w:tcPr>
          <w:p w14:paraId="03AC2AA7" w14:textId="21BA4FDF" w:rsidR="009F1556" w:rsidRPr="009F1556" w:rsidRDefault="002D1828" w:rsidP="009F1556">
            <w:pPr>
              <w:adjustRightInd w:val="0"/>
              <w:snapToGrid/>
              <w:spacing w:line="288" w:lineRule="auto"/>
              <w:ind w:leftChars="50" w:left="110" w:rightChars="50" w:right="110"/>
              <w:jc w:val="both"/>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01/01/2022</w:t>
            </w:r>
            <w:r w:rsidR="009F1556"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9F1556" w:rsidRPr="009F1556">
              <w:rPr>
                <w:rFonts w:asciiTheme="minorHAnsi" w:eastAsia="等线" w:hAnsiTheme="minorHAnsi"/>
                <w:bCs/>
                <w:color w:val="auto"/>
                <w:sz w:val="18"/>
                <w:szCs w:val="18"/>
                <w:lang w:eastAsia="zh-CN"/>
              </w:rPr>
              <w:t xml:space="preserve">: </w:t>
            </w:r>
            <w:r w:rsidR="009F1556" w:rsidRPr="009F1556">
              <w:rPr>
                <w:rFonts w:asciiTheme="minorHAnsi" w:eastAsia="宋体" w:hAnsiTheme="minorHAnsi"/>
                <w:bCs/>
                <w:color w:val="auto"/>
                <w:sz w:val="18"/>
                <w:szCs w:val="18"/>
                <w:lang w:eastAsia="zh-CN"/>
              </w:rPr>
              <w:t>100%</w:t>
            </w:r>
          </w:p>
        </w:tc>
        <w:tc>
          <w:tcPr>
            <w:tcW w:w="1393" w:type="pct"/>
          </w:tcPr>
          <w:p w14:paraId="7EED0D86" w14:textId="5119BE97" w:rsidR="009F1556" w:rsidRPr="009F1556" w:rsidRDefault="002D1828" w:rsidP="009F1556">
            <w:pPr>
              <w:adjustRightInd w:val="0"/>
              <w:snapToGrid/>
              <w:spacing w:line="288" w:lineRule="auto"/>
              <w:ind w:leftChars="50" w:left="110" w:rightChars="50" w:right="110"/>
              <w:jc w:val="both"/>
              <w:rPr>
                <w:rFonts w:asciiTheme="minorHAnsi" w:eastAsia="等线" w:hAnsiTheme="minorHAnsi"/>
                <w:bCs/>
                <w:color w:val="auto"/>
                <w:sz w:val="18"/>
                <w:szCs w:val="18"/>
                <w:lang w:eastAsia="zh-CN"/>
              </w:rPr>
            </w:pPr>
            <w:r>
              <w:rPr>
                <w:rFonts w:asciiTheme="minorHAnsi" w:eastAsia="等线" w:hAnsiTheme="minorHAnsi"/>
                <w:bCs/>
                <w:color w:val="auto"/>
                <w:sz w:val="18"/>
                <w:szCs w:val="18"/>
                <w:lang w:eastAsia="zh-CN"/>
              </w:rPr>
              <w:t>01/01/2022</w:t>
            </w:r>
            <w:r w:rsidR="009F1556" w:rsidRPr="009F1556">
              <w:rPr>
                <w:rFonts w:asciiTheme="minorHAnsi" w:eastAsia="等线" w:hAnsiTheme="minorHAnsi"/>
                <w:bCs/>
                <w:color w:val="auto"/>
                <w:sz w:val="18"/>
                <w:szCs w:val="18"/>
                <w:lang w:eastAsia="zh-CN"/>
              </w:rPr>
              <w:t>-</w:t>
            </w:r>
            <w:r>
              <w:rPr>
                <w:rFonts w:asciiTheme="minorHAnsi" w:eastAsia="等线" w:hAnsiTheme="minorHAnsi"/>
                <w:bCs/>
                <w:color w:val="auto"/>
                <w:sz w:val="18"/>
                <w:szCs w:val="18"/>
                <w:lang w:eastAsia="zh-CN"/>
              </w:rPr>
              <w:t>31/07/2022</w:t>
            </w:r>
            <w:r w:rsidR="009F1556" w:rsidRPr="009F1556">
              <w:rPr>
                <w:rFonts w:asciiTheme="minorHAnsi" w:eastAsia="等线" w:hAnsiTheme="minorHAnsi"/>
                <w:bCs/>
                <w:color w:val="auto"/>
                <w:sz w:val="18"/>
                <w:szCs w:val="18"/>
                <w:lang w:eastAsia="zh-CN"/>
              </w:rPr>
              <w:t xml:space="preserve">: </w:t>
            </w:r>
            <w:r w:rsidR="009F1556" w:rsidRPr="009F1556">
              <w:rPr>
                <w:rFonts w:asciiTheme="minorHAnsi" w:eastAsia="宋体" w:hAnsiTheme="minorHAnsi"/>
                <w:bCs/>
                <w:color w:val="auto"/>
                <w:sz w:val="18"/>
                <w:szCs w:val="18"/>
                <w:lang w:eastAsia="zh-CN"/>
              </w:rPr>
              <w:t>100%</w:t>
            </w:r>
          </w:p>
        </w:tc>
      </w:tr>
      <w:tr w:rsidR="0013036C" w:rsidRPr="009F1556" w14:paraId="7CC60E19" w14:textId="77777777" w:rsidTr="00554AF4">
        <w:trPr>
          <w:trHeight w:val="494"/>
        </w:trPr>
        <w:tc>
          <w:tcPr>
            <w:tcW w:w="227" w:type="pct"/>
            <w:vMerge/>
          </w:tcPr>
          <w:p w14:paraId="7D6ABF99" w14:textId="77777777" w:rsidR="009F1556" w:rsidRPr="009F1556" w:rsidRDefault="009F1556" w:rsidP="009F1556">
            <w:pPr>
              <w:adjustRightInd w:val="0"/>
              <w:snapToGrid/>
              <w:spacing w:line="288" w:lineRule="auto"/>
              <w:ind w:leftChars="50" w:left="110" w:rightChars="50" w:right="110"/>
              <w:rPr>
                <w:rFonts w:asciiTheme="minorHAnsi" w:hAnsiTheme="minorHAnsi"/>
                <w:color w:val="auto"/>
                <w:sz w:val="18"/>
                <w:szCs w:val="18"/>
                <w:lang w:eastAsia="zh-CN"/>
              </w:rPr>
            </w:pPr>
          </w:p>
        </w:tc>
        <w:tc>
          <w:tcPr>
            <w:tcW w:w="802" w:type="pct"/>
            <w:vMerge/>
          </w:tcPr>
          <w:p w14:paraId="03453F41" w14:textId="77777777" w:rsidR="009F1556" w:rsidRPr="009F1556" w:rsidRDefault="009F1556" w:rsidP="009F1556">
            <w:pPr>
              <w:adjustRightInd w:val="0"/>
              <w:snapToGrid/>
              <w:spacing w:line="288" w:lineRule="auto"/>
              <w:ind w:leftChars="50" w:left="110" w:rightChars="50" w:right="110"/>
              <w:rPr>
                <w:rFonts w:asciiTheme="minorHAnsi" w:hAnsiTheme="minorHAnsi"/>
                <w:b/>
                <w:color w:val="auto"/>
                <w:sz w:val="18"/>
                <w:szCs w:val="18"/>
              </w:rPr>
            </w:pPr>
          </w:p>
        </w:tc>
        <w:tc>
          <w:tcPr>
            <w:tcW w:w="884" w:type="pct"/>
          </w:tcPr>
          <w:p w14:paraId="12985F08" w14:textId="7B2F7EAE" w:rsidR="009F1556" w:rsidRPr="009F1556" w:rsidRDefault="0013036C" w:rsidP="009F1556">
            <w:pPr>
              <w:adjustRightInd w:val="0"/>
              <w:snapToGrid/>
              <w:spacing w:line="288" w:lineRule="auto"/>
              <w:ind w:leftChars="50" w:left="110" w:rightChars="50" w:right="110"/>
              <w:jc w:val="both"/>
              <w:rPr>
                <w:rFonts w:asciiTheme="minorHAnsi" w:hAnsiTheme="minorHAnsi"/>
                <w:color w:val="auto"/>
                <w:sz w:val="18"/>
                <w:szCs w:val="18"/>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 xml:space="preserve">monitoring </w:t>
            </w:r>
            <w:proofErr w:type="gramStart"/>
            <w:r w:rsidRPr="009F1556">
              <w:rPr>
                <w:rFonts w:asciiTheme="minorHAnsi" w:eastAsia="宋体" w:hAnsiTheme="minorHAnsi"/>
                <w:color w:val="auto"/>
                <w:sz w:val="18"/>
                <w:szCs w:val="18"/>
                <w:lang w:eastAsia="zh-CN"/>
              </w:rPr>
              <w:t>period:</w:t>
            </w:r>
            <w:r w:rsidR="009F1556" w:rsidRPr="009F1556">
              <w:rPr>
                <w:rFonts w:asciiTheme="minorHAnsi" w:eastAsia="宋体" w:hAnsiTheme="minorHAnsi"/>
                <w:color w:val="auto"/>
                <w:sz w:val="18"/>
                <w:szCs w:val="18"/>
                <w:lang w:eastAsia="zh-CN"/>
              </w:rPr>
              <w:t>:</w:t>
            </w:r>
            <w:proofErr w:type="gramEnd"/>
            <w:r w:rsidR="009F1556" w:rsidRPr="009F1556">
              <w:rPr>
                <w:rFonts w:asciiTheme="minorHAnsi" w:eastAsia="宋体" w:hAnsiTheme="minorHAnsi"/>
                <w:color w:val="auto"/>
                <w:sz w:val="18"/>
                <w:szCs w:val="18"/>
                <w:lang w:eastAsia="zh-CN"/>
              </w:rPr>
              <w:t xml:space="preserve"> 0</w:t>
            </w:r>
          </w:p>
        </w:tc>
        <w:tc>
          <w:tcPr>
            <w:tcW w:w="1694" w:type="pct"/>
            <w:gridSpan w:val="2"/>
          </w:tcPr>
          <w:p w14:paraId="7A827525" w14:textId="0E42B6E9" w:rsidR="009F1556" w:rsidRPr="009F1556" w:rsidRDefault="0013036C" w:rsidP="009F1556">
            <w:pPr>
              <w:adjustRightInd w:val="0"/>
              <w:snapToGrid/>
              <w:spacing w:line="288" w:lineRule="auto"/>
              <w:ind w:leftChars="50" w:left="110" w:rightChars="50" w:right="110"/>
              <w:jc w:val="both"/>
              <w:rPr>
                <w:rFonts w:asciiTheme="minorHAnsi" w:eastAsia="等线" w:hAnsiTheme="minorHAnsi"/>
                <w:bCs/>
                <w:color w:val="auto"/>
                <w:sz w:val="18"/>
                <w:szCs w:val="18"/>
                <w:lang w:eastAsia="zh-CN"/>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 xml:space="preserve">monitoring period: </w:t>
            </w:r>
            <w:r w:rsidR="009F1556" w:rsidRPr="009F1556">
              <w:rPr>
                <w:rFonts w:asciiTheme="minorHAnsi" w:eastAsia="宋体" w:hAnsiTheme="minorHAnsi"/>
                <w:color w:val="auto"/>
                <w:sz w:val="18"/>
                <w:szCs w:val="18"/>
                <w:lang w:eastAsia="zh-CN"/>
              </w:rPr>
              <w:t>100%</w:t>
            </w:r>
          </w:p>
        </w:tc>
        <w:tc>
          <w:tcPr>
            <w:tcW w:w="1393" w:type="pct"/>
          </w:tcPr>
          <w:p w14:paraId="79D508F8" w14:textId="4D313929" w:rsidR="009F1556" w:rsidRPr="009F1556" w:rsidRDefault="0013036C" w:rsidP="009F1556">
            <w:pPr>
              <w:adjustRightInd w:val="0"/>
              <w:snapToGrid/>
              <w:spacing w:line="288" w:lineRule="auto"/>
              <w:ind w:leftChars="50" w:left="110" w:rightChars="50" w:right="110"/>
              <w:jc w:val="both"/>
              <w:rPr>
                <w:rFonts w:asciiTheme="minorHAnsi" w:eastAsia="等线" w:hAnsiTheme="minorHAnsi"/>
                <w:bCs/>
                <w:color w:val="auto"/>
                <w:sz w:val="18"/>
                <w:szCs w:val="18"/>
                <w:lang w:eastAsia="zh-CN"/>
              </w:rPr>
            </w:pPr>
            <w:r>
              <w:rPr>
                <w:rFonts w:asciiTheme="minorHAnsi" w:hAnsiTheme="minorHAnsi"/>
                <w:color w:val="auto"/>
                <w:sz w:val="18"/>
                <w:szCs w:val="18"/>
              </w:rPr>
              <w:t>2</w:t>
            </w:r>
            <w:r w:rsidRPr="001703DE">
              <w:rPr>
                <w:rFonts w:asciiTheme="minorHAnsi" w:hAnsiTheme="minorHAnsi"/>
                <w:color w:val="auto"/>
                <w:sz w:val="18"/>
                <w:szCs w:val="18"/>
                <w:vertAlign w:val="superscript"/>
              </w:rPr>
              <w:t>nd</w:t>
            </w:r>
            <w:r w:rsidRPr="009F1556">
              <w:rPr>
                <w:rFonts w:asciiTheme="minorHAnsi" w:eastAsia="宋体" w:hAnsiTheme="minorHAnsi"/>
                <w:color w:val="auto"/>
                <w:sz w:val="18"/>
                <w:szCs w:val="18"/>
                <w:lang w:eastAsia="zh-CN"/>
              </w:rPr>
              <w:t xml:space="preserve">monitoring </w:t>
            </w:r>
            <w:proofErr w:type="gramStart"/>
            <w:r w:rsidRPr="009F1556">
              <w:rPr>
                <w:rFonts w:asciiTheme="minorHAnsi" w:eastAsia="宋体" w:hAnsiTheme="minorHAnsi"/>
                <w:color w:val="auto"/>
                <w:sz w:val="18"/>
                <w:szCs w:val="18"/>
                <w:lang w:eastAsia="zh-CN"/>
              </w:rPr>
              <w:t>period:</w:t>
            </w:r>
            <w:r w:rsidR="009F1556" w:rsidRPr="009F1556">
              <w:rPr>
                <w:rFonts w:asciiTheme="minorHAnsi" w:eastAsia="宋体" w:hAnsiTheme="minorHAnsi"/>
                <w:color w:val="auto"/>
                <w:sz w:val="18"/>
                <w:szCs w:val="18"/>
                <w:lang w:eastAsia="zh-CN"/>
              </w:rPr>
              <w:t>:</w:t>
            </w:r>
            <w:proofErr w:type="gramEnd"/>
            <w:r w:rsidR="009F1556" w:rsidRPr="009F1556">
              <w:rPr>
                <w:rFonts w:asciiTheme="minorHAnsi" w:eastAsia="宋体" w:hAnsiTheme="minorHAnsi"/>
                <w:color w:val="auto"/>
                <w:sz w:val="18"/>
                <w:szCs w:val="18"/>
                <w:lang w:eastAsia="zh-CN"/>
              </w:rPr>
              <w:t xml:space="preserve"> 100%</w:t>
            </w:r>
          </w:p>
        </w:tc>
      </w:tr>
    </w:tbl>
    <w:p w14:paraId="530FE0A7" w14:textId="77777777" w:rsidR="00E51EF3" w:rsidRDefault="00E51EF3" w:rsidP="00E51EF3"/>
    <w:p w14:paraId="74C55789" w14:textId="10F98586" w:rsidR="004714F2" w:rsidRDefault="00816579" w:rsidP="004F1F10">
      <w:pPr>
        <w:pStyle w:val="SectionList"/>
      </w:pPr>
      <w:bookmarkStart w:id="125" w:name="_Toc40962786"/>
      <w:r w:rsidRPr="00241108">
        <w:t xml:space="preserve">Comparison of actual </w:t>
      </w:r>
      <w:r w:rsidRPr="002669DA">
        <w:t xml:space="preserve">SDG Impacts </w:t>
      </w:r>
      <w:r w:rsidRPr="00241108">
        <w:t>with estimates in approved PDD</w:t>
      </w:r>
      <w:bookmarkEnd w:id="125"/>
      <w:r>
        <w:t xml:space="preserve"> </w:t>
      </w:r>
    </w:p>
    <w:tbl>
      <w:tblPr>
        <w:tblStyle w:val="GSTableBoldline-heightcondensed"/>
        <w:tblW w:w="5004" w:type="pct"/>
        <w:tblLayout w:type="fixed"/>
        <w:tblCellMar>
          <w:top w:w="57" w:type="dxa"/>
          <w:left w:w="57" w:type="dxa"/>
        </w:tblCellMar>
        <w:tblLook w:val="06A0" w:firstRow="1" w:lastRow="0" w:firstColumn="1" w:lastColumn="0" w:noHBand="1" w:noVBand="1"/>
      </w:tblPr>
      <w:tblGrid>
        <w:gridCol w:w="850"/>
        <w:gridCol w:w="4396"/>
        <w:gridCol w:w="4394"/>
      </w:tblGrid>
      <w:tr w:rsidR="006E4BDF" w:rsidRPr="00D34070" w14:paraId="2A3095D6" w14:textId="77777777" w:rsidTr="00D34070">
        <w:trPr>
          <w:cnfStyle w:val="100000000000" w:firstRow="1" w:lastRow="0" w:firstColumn="0" w:lastColumn="0" w:oddVBand="0" w:evenVBand="0" w:oddHBand="0" w:evenHBand="0" w:firstRowFirstColumn="0" w:firstRowLastColumn="0" w:lastRowFirstColumn="0" w:lastRowLastColumn="0"/>
        </w:trPr>
        <w:tc>
          <w:tcPr>
            <w:tcW w:w="441" w:type="pct"/>
            <w:vAlign w:val="top"/>
          </w:tcPr>
          <w:p w14:paraId="70B37EA1" w14:textId="77777777" w:rsidR="004714F2" w:rsidRPr="00D34070" w:rsidDel="00B62773" w:rsidRDefault="004714F2" w:rsidP="00D34070">
            <w:pPr>
              <w:snapToGrid/>
              <w:spacing w:line="288" w:lineRule="auto"/>
              <w:rPr>
                <w:color w:val="FFFFFF" w:themeColor="background1"/>
                <w:sz w:val="18"/>
                <w:szCs w:val="18"/>
              </w:rPr>
            </w:pPr>
            <w:r w:rsidRPr="00D34070">
              <w:rPr>
                <w:color w:val="FFFFFF" w:themeColor="background1"/>
                <w:sz w:val="18"/>
                <w:szCs w:val="18"/>
              </w:rPr>
              <w:t>SDG</w:t>
            </w:r>
          </w:p>
        </w:tc>
        <w:tc>
          <w:tcPr>
            <w:tcW w:w="2280" w:type="pct"/>
          </w:tcPr>
          <w:p w14:paraId="7D9A0325" w14:textId="491512BA" w:rsidR="004714F2" w:rsidRPr="00D34070" w:rsidRDefault="004714F2" w:rsidP="00D34070">
            <w:pPr>
              <w:snapToGrid/>
              <w:spacing w:line="288" w:lineRule="auto"/>
              <w:ind w:left="83" w:right="823"/>
              <w:jc w:val="both"/>
              <w:rPr>
                <w:bCs/>
                <w:color w:val="FFFFFF" w:themeColor="background1"/>
                <w:sz w:val="18"/>
                <w:szCs w:val="18"/>
              </w:rPr>
            </w:pPr>
            <w:r w:rsidRPr="00D34070">
              <w:rPr>
                <w:bCs/>
                <w:color w:val="FFFFFF" w:themeColor="background1"/>
                <w:sz w:val="18"/>
                <w:szCs w:val="18"/>
              </w:rPr>
              <w:t xml:space="preserve">Values </w:t>
            </w:r>
            <w:r w:rsidRPr="00D34070">
              <w:rPr>
                <w:rFonts w:eastAsia="MS Mincho"/>
                <w:bCs/>
                <w:color w:val="FFFFFF" w:themeColor="background1"/>
                <w:sz w:val="18"/>
                <w:szCs w:val="18"/>
              </w:rPr>
              <w:t>estimated</w:t>
            </w:r>
            <w:r w:rsidRPr="00D34070">
              <w:rPr>
                <w:bCs/>
                <w:color w:val="FFFFFF" w:themeColor="background1"/>
                <w:sz w:val="18"/>
                <w:szCs w:val="18"/>
              </w:rPr>
              <w:t xml:space="preserve"> in ex ante calculation of approved </w:t>
            </w:r>
            <w:r w:rsidRPr="00D34070">
              <w:rPr>
                <w:rFonts w:eastAsia="MS Mincho"/>
                <w:bCs/>
                <w:color w:val="FFFFFF" w:themeColor="background1"/>
                <w:sz w:val="18"/>
                <w:szCs w:val="18"/>
              </w:rPr>
              <w:t xml:space="preserve">PDD </w:t>
            </w:r>
            <w:r w:rsidR="006E4BDF" w:rsidRPr="00D34070">
              <w:rPr>
                <w:rFonts w:eastAsia="MS Mincho"/>
                <w:bCs/>
                <w:color w:val="FFFFFF" w:themeColor="background1"/>
                <w:sz w:val="18"/>
                <w:szCs w:val="18"/>
              </w:rPr>
              <w:br/>
            </w:r>
            <w:r w:rsidRPr="00D34070">
              <w:rPr>
                <w:rFonts w:eastAsia="MS Mincho"/>
                <w:bCs/>
                <w:color w:val="FFFFFF" w:themeColor="background1"/>
                <w:sz w:val="18"/>
                <w:szCs w:val="18"/>
              </w:rPr>
              <w:t>for this monitoring period</w:t>
            </w:r>
          </w:p>
        </w:tc>
        <w:tc>
          <w:tcPr>
            <w:tcW w:w="2279" w:type="pct"/>
            <w:vAlign w:val="top"/>
          </w:tcPr>
          <w:p w14:paraId="3FF80DA7" w14:textId="7F3BF4AC" w:rsidR="004714F2" w:rsidRPr="00D34070" w:rsidRDefault="004714F2" w:rsidP="00D34070">
            <w:pPr>
              <w:snapToGrid/>
              <w:spacing w:line="288" w:lineRule="auto"/>
              <w:rPr>
                <w:bCs/>
                <w:color w:val="FFFFFF" w:themeColor="background1"/>
                <w:sz w:val="18"/>
                <w:szCs w:val="18"/>
              </w:rPr>
            </w:pPr>
            <w:r w:rsidRPr="00D34070">
              <w:rPr>
                <w:bCs/>
                <w:color w:val="FFFFFF" w:themeColor="background1"/>
                <w:sz w:val="18"/>
                <w:szCs w:val="18"/>
              </w:rPr>
              <w:t>Actual values</w:t>
            </w:r>
            <w:r w:rsidRPr="00D34070">
              <w:rPr>
                <w:rStyle w:val="aff8"/>
                <w:bCs/>
                <w:color w:val="FFFFFF" w:themeColor="background1"/>
                <w:sz w:val="18"/>
                <w:szCs w:val="18"/>
              </w:rPr>
              <w:footnoteReference w:id="36"/>
            </w:r>
            <w:r w:rsidRPr="00D34070">
              <w:rPr>
                <w:bCs/>
                <w:color w:val="FFFFFF" w:themeColor="background1"/>
                <w:sz w:val="18"/>
                <w:szCs w:val="18"/>
              </w:rPr>
              <w:t xml:space="preserve"> </w:t>
            </w:r>
            <w:r w:rsidRPr="00D34070">
              <w:rPr>
                <w:rFonts w:eastAsia="MS Mincho"/>
                <w:bCs/>
                <w:color w:val="FFFFFF" w:themeColor="background1"/>
                <w:sz w:val="18"/>
                <w:szCs w:val="18"/>
              </w:rPr>
              <w:t>achieved</w:t>
            </w:r>
            <w:r w:rsidRPr="00D34070">
              <w:rPr>
                <w:bCs/>
                <w:color w:val="FFFFFF" w:themeColor="background1"/>
                <w:sz w:val="18"/>
                <w:szCs w:val="18"/>
              </w:rPr>
              <w:t xml:space="preserve"> during th</w:t>
            </w:r>
            <w:r w:rsidRPr="00D34070">
              <w:rPr>
                <w:rFonts w:eastAsia="MS Mincho"/>
                <w:bCs/>
                <w:color w:val="FFFFFF" w:themeColor="background1"/>
                <w:sz w:val="18"/>
                <w:szCs w:val="18"/>
              </w:rPr>
              <w:t>is</w:t>
            </w:r>
            <w:r w:rsidRPr="00D34070">
              <w:rPr>
                <w:bCs/>
                <w:color w:val="FFFFFF" w:themeColor="background1"/>
                <w:sz w:val="18"/>
                <w:szCs w:val="18"/>
              </w:rPr>
              <w:t xml:space="preserve"> monitoring period</w:t>
            </w:r>
          </w:p>
        </w:tc>
      </w:tr>
      <w:tr w:rsidR="007F3CB6" w:rsidRPr="00D34070" w14:paraId="10DCDE73" w14:textId="77777777" w:rsidTr="00D34070">
        <w:tc>
          <w:tcPr>
            <w:tcW w:w="441" w:type="pct"/>
            <w:vMerge w:val="restart"/>
          </w:tcPr>
          <w:p w14:paraId="24F1083D" w14:textId="77777777" w:rsidR="007F3CB6" w:rsidRPr="00D34070" w:rsidRDefault="007F3CB6" w:rsidP="00D34070">
            <w:pPr>
              <w:adjustRightInd w:val="0"/>
              <w:snapToGrid/>
              <w:spacing w:line="288" w:lineRule="auto"/>
              <w:jc w:val="both"/>
              <w:rPr>
                <w:sz w:val="18"/>
                <w:szCs w:val="18"/>
              </w:rPr>
            </w:pPr>
            <w:r w:rsidRPr="00D34070">
              <w:rPr>
                <w:color w:val="auto"/>
                <w:sz w:val="18"/>
                <w:szCs w:val="18"/>
              </w:rPr>
              <w:t>13</w:t>
            </w:r>
          </w:p>
        </w:tc>
        <w:tc>
          <w:tcPr>
            <w:tcW w:w="2280" w:type="pct"/>
          </w:tcPr>
          <w:p w14:paraId="1D987135" w14:textId="667E04A0" w:rsidR="007F3CB6" w:rsidRPr="00D34070" w:rsidRDefault="002D1828" w:rsidP="00D34070">
            <w:pPr>
              <w:adjustRightInd w:val="0"/>
              <w:snapToGrid/>
              <w:spacing w:line="288" w:lineRule="auto"/>
              <w:jc w:val="both"/>
              <w:rPr>
                <w:b/>
                <w:color w:val="auto"/>
                <w:sz w:val="18"/>
                <w:szCs w:val="18"/>
              </w:rPr>
            </w:pPr>
            <w:r w:rsidRPr="00D34070">
              <w:rPr>
                <w:rFonts w:eastAsia="等线"/>
                <w:bCs/>
                <w:color w:val="auto"/>
                <w:sz w:val="18"/>
                <w:szCs w:val="18"/>
                <w:lang w:eastAsia="zh-CN"/>
              </w:rPr>
              <w:t>01/08/2021</w:t>
            </w:r>
            <w:r w:rsidR="00294FC2" w:rsidRPr="00D34070">
              <w:rPr>
                <w:rFonts w:eastAsia="等线"/>
                <w:bCs/>
                <w:color w:val="auto"/>
                <w:sz w:val="18"/>
                <w:szCs w:val="18"/>
                <w:lang w:eastAsia="zh-CN"/>
              </w:rPr>
              <w:t>-</w:t>
            </w:r>
            <w:r w:rsidRPr="00D34070">
              <w:rPr>
                <w:rFonts w:eastAsia="等线"/>
                <w:bCs/>
                <w:color w:val="auto"/>
                <w:sz w:val="18"/>
                <w:szCs w:val="18"/>
                <w:lang w:eastAsia="zh-CN"/>
              </w:rPr>
              <w:t>31/12/2021</w:t>
            </w:r>
            <w:r w:rsidR="007F3CB6" w:rsidRPr="00D34070">
              <w:rPr>
                <w:rFonts w:eastAsia="等线"/>
                <w:bCs/>
                <w:color w:val="auto"/>
                <w:sz w:val="18"/>
                <w:szCs w:val="18"/>
                <w:lang w:eastAsia="zh-CN"/>
              </w:rPr>
              <w:t xml:space="preserve">: </w:t>
            </w:r>
            <w:r w:rsidR="0004316F" w:rsidRPr="00D34070">
              <w:rPr>
                <w:rFonts w:eastAsia="等线"/>
                <w:bCs/>
                <w:color w:val="auto"/>
                <w:sz w:val="18"/>
                <w:szCs w:val="18"/>
                <w:lang w:eastAsia="zh-CN"/>
              </w:rPr>
              <w:t>192,670</w:t>
            </w:r>
            <w:r w:rsidR="007F3CB6" w:rsidRPr="00D34070">
              <w:rPr>
                <w:rStyle w:val="aff8"/>
                <w:rFonts w:eastAsia="宋体"/>
                <w:bCs/>
                <w:color w:val="auto"/>
                <w:sz w:val="18"/>
                <w:szCs w:val="18"/>
                <w:lang w:eastAsia="zh-CN"/>
              </w:rPr>
              <w:footnoteReference w:id="37"/>
            </w:r>
            <w:r w:rsidR="008E3FF4">
              <w:rPr>
                <w:rFonts w:eastAsia="等线"/>
                <w:bCs/>
                <w:color w:val="auto"/>
                <w:sz w:val="18"/>
                <w:szCs w:val="18"/>
                <w:lang w:eastAsia="zh-CN"/>
              </w:rPr>
              <w:t xml:space="preserve"> </w:t>
            </w:r>
            <w:r w:rsidR="007F3CB6" w:rsidRPr="00D34070">
              <w:rPr>
                <w:rFonts w:eastAsia="宋体"/>
                <w:bCs/>
                <w:color w:val="auto"/>
                <w:sz w:val="18"/>
                <w:szCs w:val="18"/>
                <w:lang w:eastAsia="zh-CN"/>
              </w:rPr>
              <w:t>tCO</w:t>
            </w:r>
            <w:r w:rsidR="007F3CB6" w:rsidRPr="00D34070">
              <w:rPr>
                <w:rFonts w:eastAsia="宋体"/>
                <w:bCs/>
                <w:color w:val="auto"/>
                <w:sz w:val="18"/>
                <w:szCs w:val="18"/>
                <w:vertAlign w:val="subscript"/>
                <w:lang w:eastAsia="zh-CN"/>
              </w:rPr>
              <w:t>2</w:t>
            </w:r>
            <w:r w:rsidR="007F3CB6" w:rsidRPr="00D34070">
              <w:rPr>
                <w:rFonts w:eastAsia="宋体"/>
                <w:bCs/>
                <w:color w:val="auto"/>
                <w:sz w:val="18"/>
                <w:szCs w:val="18"/>
                <w:lang w:eastAsia="zh-CN"/>
              </w:rPr>
              <w:t>e</w:t>
            </w:r>
          </w:p>
        </w:tc>
        <w:tc>
          <w:tcPr>
            <w:tcW w:w="2279" w:type="pct"/>
          </w:tcPr>
          <w:p w14:paraId="19DEBBF1" w14:textId="3EADADBA" w:rsidR="007F3CB6" w:rsidRPr="00D34070" w:rsidRDefault="002D1828" w:rsidP="00D34070">
            <w:pPr>
              <w:adjustRightInd w:val="0"/>
              <w:snapToGrid/>
              <w:spacing w:line="288" w:lineRule="auto"/>
              <w:jc w:val="both"/>
              <w:rPr>
                <w:b/>
                <w:color w:val="auto"/>
                <w:sz w:val="18"/>
                <w:szCs w:val="18"/>
              </w:rPr>
            </w:pPr>
            <w:r w:rsidRPr="00D34070">
              <w:rPr>
                <w:rFonts w:eastAsia="等线"/>
                <w:bCs/>
                <w:color w:val="auto"/>
                <w:sz w:val="18"/>
                <w:szCs w:val="18"/>
                <w:lang w:eastAsia="zh-CN"/>
              </w:rPr>
              <w:t>01/08/2021</w:t>
            </w:r>
            <w:r w:rsidR="00D75549" w:rsidRPr="00D34070">
              <w:rPr>
                <w:rFonts w:eastAsia="等线"/>
                <w:bCs/>
                <w:color w:val="auto"/>
                <w:sz w:val="18"/>
                <w:szCs w:val="18"/>
                <w:lang w:eastAsia="zh-CN"/>
              </w:rPr>
              <w:t>-</w:t>
            </w:r>
            <w:r w:rsidRPr="00D34070">
              <w:rPr>
                <w:rFonts w:eastAsia="等线"/>
                <w:bCs/>
                <w:color w:val="auto"/>
                <w:sz w:val="18"/>
                <w:szCs w:val="18"/>
                <w:lang w:eastAsia="zh-CN"/>
              </w:rPr>
              <w:t>31/12/2021</w:t>
            </w:r>
            <w:r w:rsidR="007F3CB6" w:rsidRPr="00D34070">
              <w:rPr>
                <w:rFonts w:eastAsia="等线"/>
                <w:bCs/>
                <w:color w:val="auto"/>
                <w:sz w:val="18"/>
                <w:szCs w:val="18"/>
                <w:lang w:eastAsia="zh-CN"/>
              </w:rPr>
              <w:t xml:space="preserve">: </w:t>
            </w:r>
            <w:r w:rsidR="00EB17E9" w:rsidRPr="00D34070">
              <w:rPr>
                <w:rFonts w:eastAsia="等线"/>
                <w:bCs/>
                <w:color w:val="auto"/>
                <w:sz w:val="18"/>
                <w:szCs w:val="18"/>
                <w:lang w:eastAsia="zh-CN"/>
              </w:rPr>
              <w:t>159,293</w:t>
            </w:r>
            <w:r w:rsidR="00AF1C0D" w:rsidRPr="00D34070">
              <w:rPr>
                <w:rFonts w:eastAsia="宋体"/>
                <w:bCs/>
                <w:color w:val="auto"/>
                <w:sz w:val="18"/>
                <w:szCs w:val="18"/>
                <w:lang w:eastAsia="zh-CN"/>
              </w:rPr>
              <w:t xml:space="preserve"> </w:t>
            </w:r>
            <w:r w:rsidR="007F3CB6" w:rsidRPr="00D34070">
              <w:rPr>
                <w:rFonts w:eastAsia="宋体"/>
                <w:bCs/>
                <w:color w:val="auto"/>
                <w:sz w:val="18"/>
                <w:szCs w:val="18"/>
                <w:lang w:eastAsia="zh-CN"/>
              </w:rPr>
              <w:t>tCO</w:t>
            </w:r>
            <w:r w:rsidR="007F3CB6" w:rsidRPr="00D34070">
              <w:rPr>
                <w:rFonts w:eastAsia="宋体"/>
                <w:bCs/>
                <w:color w:val="auto"/>
                <w:sz w:val="18"/>
                <w:szCs w:val="18"/>
                <w:vertAlign w:val="subscript"/>
                <w:lang w:eastAsia="zh-CN"/>
              </w:rPr>
              <w:t>2</w:t>
            </w:r>
            <w:r w:rsidR="007F3CB6" w:rsidRPr="00D34070">
              <w:rPr>
                <w:rFonts w:eastAsia="宋体"/>
                <w:bCs/>
                <w:color w:val="auto"/>
                <w:sz w:val="18"/>
                <w:szCs w:val="18"/>
                <w:lang w:eastAsia="zh-CN"/>
              </w:rPr>
              <w:t>e</w:t>
            </w:r>
          </w:p>
        </w:tc>
      </w:tr>
      <w:tr w:rsidR="007F3CB6" w:rsidRPr="00D34070" w14:paraId="114CFBA6" w14:textId="77777777" w:rsidTr="00D34070">
        <w:tc>
          <w:tcPr>
            <w:tcW w:w="441" w:type="pct"/>
            <w:vMerge/>
          </w:tcPr>
          <w:p w14:paraId="5A361EAE" w14:textId="77777777" w:rsidR="007F3CB6" w:rsidRPr="00D34070" w:rsidRDefault="007F3CB6" w:rsidP="00D34070">
            <w:pPr>
              <w:adjustRightInd w:val="0"/>
              <w:snapToGrid/>
              <w:spacing w:line="288" w:lineRule="auto"/>
              <w:jc w:val="both"/>
              <w:rPr>
                <w:sz w:val="18"/>
                <w:szCs w:val="18"/>
              </w:rPr>
            </w:pPr>
          </w:p>
        </w:tc>
        <w:tc>
          <w:tcPr>
            <w:tcW w:w="2280" w:type="pct"/>
          </w:tcPr>
          <w:p w14:paraId="6943D825" w14:textId="46C077EB" w:rsidR="007F3CB6" w:rsidRPr="00D34070" w:rsidRDefault="002D1828" w:rsidP="00D34070">
            <w:pPr>
              <w:adjustRightInd w:val="0"/>
              <w:snapToGrid/>
              <w:spacing w:line="288" w:lineRule="auto"/>
              <w:jc w:val="both"/>
              <w:rPr>
                <w:b/>
                <w:color w:val="auto"/>
                <w:sz w:val="18"/>
                <w:szCs w:val="18"/>
              </w:rPr>
            </w:pPr>
            <w:r w:rsidRPr="00D34070">
              <w:rPr>
                <w:rFonts w:eastAsia="等线"/>
                <w:bCs/>
                <w:color w:val="auto"/>
                <w:sz w:val="18"/>
                <w:szCs w:val="18"/>
                <w:lang w:eastAsia="zh-CN"/>
              </w:rPr>
              <w:t>01/01/2022</w:t>
            </w:r>
            <w:r w:rsidR="007F3CB6" w:rsidRPr="00D34070">
              <w:rPr>
                <w:rFonts w:eastAsia="等线"/>
                <w:bCs/>
                <w:color w:val="auto"/>
                <w:sz w:val="18"/>
                <w:szCs w:val="18"/>
                <w:lang w:eastAsia="zh-CN"/>
              </w:rPr>
              <w:t>-</w:t>
            </w:r>
            <w:r w:rsidRPr="00D34070">
              <w:rPr>
                <w:rFonts w:eastAsia="等线"/>
                <w:bCs/>
                <w:color w:val="auto"/>
                <w:sz w:val="18"/>
                <w:szCs w:val="18"/>
                <w:lang w:eastAsia="zh-CN"/>
              </w:rPr>
              <w:t>31/07/2022</w:t>
            </w:r>
            <w:r w:rsidR="007F3CB6" w:rsidRPr="00D34070">
              <w:rPr>
                <w:rFonts w:eastAsia="等线"/>
                <w:bCs/>
                <w:color w:val="auto"/>
                <w:sz w:val="18"/>
                <w:szCs w:val="18"/>
                <w:lang w:eastAsia="zh-CN"/>
              </w:rPr>
              <w:t>:</w:t>
            </w:r>
            <w:r w:rsidR="00921DBF" w:rsidRPr="00D34070">
              <w:rPr>
                <w:sz w:val="18"/>
                <w:szCs w:val="18"/>
              </w:rPr>
              <w:t xml:space="preserve"> </w:t>
            </w:r>
            <w:r w:rsidR="00D75549" w:rsidRPr="00D34070">
              <w:rPr>
                <w:rFonts w:eastAsia="等线"/>
                <w:bCs/>
                <w:color w:val="auto"/>
                <w:sz w:val="18"/>
                <w:szCs w:val="18"/>
                <w:lang w:eastAsia="zh-CN"/>
              </w:rPr>
              <w:t>266</w:t>
            </w:r>
            <w:r w:rsidR="00921DBF" w:rsidRPr="00D34070">
              <w:rPr>
                <w:rFonts w:eastAsia="等线"/>
                <w:bCs/>
                <w:color w:val="auto"/>
                <w:sz w:val="18"/>
                <w:szCs w:val="18"/>
                <w:lang w:eastAsia="zh-CN"/>
              </w:rPr>
              <w:t>,</w:t>
            </w:r>
            <w:r w:rsidR="00D75549" w:rsidRPr="00D34070">
              <w:rPr>
                <w:rFonts w:eastAsia="等线"/>
                <w:bCs/>
                <w:color w:val="auto"/>
                <w:sz w:val="18"/>
                <w:szCs w:val="18"/>
                <w:lang w:eastAsia="zh-CN"/>
              </w:rPr>
              <w:t>96</w:t>
            </w:r>
            <w:r w:rsidR="0087400C" w:rsidRPr="00D34070">
              <w:rPr>
                <w:rFonts w:eastAsia="等线"/>
                <w:bCs/>
                <w:color w:val="auto"/>
                <w:sz w:val="18"/>
                <w:szCs w:val="18"/>
                <w:lang w:eastAsia="zh-CN"/>
              </w:rPr>
              <w:t>8</w:t>
            </w:r>
            <w:r w:rsidR="00921DBF" w:rsidRPr="00D34070">
              <w:rPr>
                <w:rFonts w:eastAsia="等线"/>
                <w:bCs/>
                <w:color w:val="auto"/>
                <w:sz w:val="18"/>
                <w:szCs w:val="18"/>
                <w:lang w:eastAsia="zh-CN"/>
              </w:rPr>
              <w:t xml:space="preserve"> </w:t>
            </w:r>
            <w:r w:rsidR="007F3CB6" w:rsidRPr="00D34070">
              <w:rPr>
                <w:rStyle w:val="aff8"/>
                <w:rFonts w:eastAsia="等线"/>
                <w:bCs/>
                <w:color w:val="auto"/>
                <w:sz w:val="18"/>
                <w:szCs w:val="18"/>
                <w:lang w:eastAsia="zh-CN"/>
              </w:rPr>
              <w:footnoteReference w:id="38"/>
            </w:r>
            <w:r w:rsidR="007F3CB6" w:rsidRPr="00D34070">
              <w:rPr>
                <w:rFonts w:eastAsia="宋体"/>
                <w:bCs/>
                <w:color w:val="auto"/>
                <w:sz w:val="18"/>
                <w:szCs w:val="18"/>
                <w:lang w:eastAsia="zh-CN"/>
              </w:rPr>
              <w:t xml:space="preserve"> tCO</w:t>
            </w:r>
            <w:r w:rsidR="007F3CB6" w:rsidRPr="00D34070">
              <w:rPr>
                <w:rFonts w:eastAsia="宋体"/>
                <w:bCs/>
                <w:color w:val="auto"/>
                <w:sz w:val="18"/>
                <w:szCs w:val="18"/>
                <w:vertAlign w:val="subscript"/>
                <w:lang w:eastAsia="zh-CN"/>
              </w:rPr>
              <w:t>2</w:t>
            </w:r>
            <w:r w:rsidR="007F3CB6" w:rsidRPr="00D34070">
              <w:rPr>
                <w:rFonts w:eastAsia="宋体"/>
                <w:bCs/>
                <w:color w:val="auto"/>
                <w:sz w:val="18"/>
                <w:szCs w:val="18"/>
                <w:lang w:eastAsia="zh-CN"/>
              </w:rPr>
              <w:t>e</w:t>
            </w:r>
          </w:p>
        </w:tc>
        <w:tc>
          <w:tcPr>
            <w:tcW w:w="2279" w:type="pct"/>
          </w:tcPr>
          <w:p w14:paraId="6AC7E299" w14:textId="36FC73AA" w:rsidR="007F3CB6" w:rsidRPr="00D34070" w:rsidRDefault="002D1828" w:rsidP="00D34070">
            <w:pPr>
              <w:adjustRightInd w:val="0"/>
              <w:snapToGrid/>
              <w:spacing w:line="288" w:lineRule="auto"/>
              <w:jc w:val="both"/>
              <w:rPr>
                <w:b/>
                <w:color w:val="auto"/>
                <w:sz w:val="18"/>
                <w:szCs w:val="18"/>
              </w:rPr>
            </w:pPr>
            <w:r w:rsidRPr="00D34070">
              <w:rPr>
                <w:rFonts w:eastAsia="等线"/>
                <w:bCs/>
                <w:color w:val="auto"/>
                <w:sz w:val="18"/>
                <w:szCs w:val="18"/>
                <w:lang w:eastAsia="zh-CN"/>
              </w:rPr>
              <w:t>01/01/2022</w:t>
            </w:r>
            <w:r w:rsidR="007F3CB6" w:rsidRPr="00D34070">
              <w:rPr>
                <w:rFonts w:eastAsia="等线"/>
                <w:bCs/>
                <w:color w:val="auto"/>
                <w:sz w:val="18"/>
                <w:szCs w:val="18"/>
                <w:lang w:eastAsia="zh-CN"/>
              </w:rPr>
              <w:t>-</w:t>
            </w:r>
            <w:r w:rsidRPr="00D34070">
              <w:rPr>
                <w:rFonts w:eastAsia="等线"/>
                <w:bCs/>
                <w:color w:val="auto"/>
                <w:sz w:val="18"/>
                <w:szCs w:val="18"/>
                <w:lang w:eastAsia="zh-CN"/>
              </w:rPr>
              <w:t>31/07/2022</w:t>
            </w:r>
            <w:r w:rsidR="007F3CB6" w:rsidRPr="00D34070">
              <w:rPr>
                <w:rFonts w:eastAsia="等线"/>
                <w:bCs/>
                <w:color w:val="auto"/>
                <w:sz w:val="18"/>
                <w:szCs w:val="18"/>
                <w:lang w:eastAsia="zh-CN"/>
              </w:rPr>
              <w:t xml:space="preserve">: </w:t>
            </w:r>
            <w:r w:rsidR="00EB17E9" w:rsidRPr="00D34070">
              <w:rPr>
                <w:rFonts w:eastAsia="等线"/>
                <w:bCs/>
                <w:color w:val="auto"/>
                <w:sz w:val="18"/>
                <w:szCs w:val="18"/>
                <w:lang w:eastAsia="zh-CN"/>
              </w:rPr>
              <w:t xml:space="preserve">218,235 </w:t>
            </w:r>
            <w:r w:rsidR="007F3CB6" w:rsidRPr="00D34070">
              <w:rPr>
                <w:rFonts w:eastAsia="宋体"/>
                <w:bCs/>
                <w:color w:val="auto"/>
                <w:sz w:val="18"/>
                <w:szCs w:val="18"/>
                <w:lang w:eastAsia="zh-CN"/>
              </w:rPr>
              <w:t>tCO</w:t>
            </w:r>
            <w:r w:rsidR="007F3CB6" w:rsidRPr="00D34070">
              <w:rPr>
                <w:rFonts w:eastAsia="宋体"/>
                <w:bCs/>
                <w:color w:val="auto"/>
                <w:sz w:val="18"/>
                <w:szCs w:val="18"/>
                <w:vertAlign w:val="subscript"/>
                <w:lang w:eastAsia="zh-CN"/>
              </w:rPr>
              <w:t>2</w:t>
            </w:r>
            <w:r w:rsidR="007F3CB6" w:rsidRPr="00D34070">
              <w:rPr>
                <w:rFonts w:eastAsia="宋体"/>
                <w:bCs/>
                <w:color w:val="auto"/>
                <w:sz w:val="18"/>
                <w:szCs w:val="18"/>
                <w:lang w:eastAsia="zh-CN"/>
              </w:rPr>
              <w:t>e</w:t>
            </w:r>
          </w:p>
        </w:tc>
      </w:tr>
      <w:tr w:rsidR="007F3CB6" w:rsidRPr="00D34070" w14:paraId="1B522A82" w14:textId="77777777" w:rsidTr="00D34070">
        <w:tc>
          <w:tcPr>
            <w:tcW w:w="441" w:type="pct"/>
            <w:vMerge/>
          </w:tcPr>
          <w:p w14:paraId="457D8F39" w14:textId="77777777" w:rsidR="007F3CB6" w:rsidRPr="00D34070" w:rsidRDefault="007F3CB6" w:rsidP="00D34070">
            <w:pPr>
              <w:adjustRightInd w:val="0"/>
              <w:snapToGrid/>
              <w:spacing w:line="288" w:lineRule="auto"/>
              <w:jc w:val="both"/>
              <w:rPr>
                <w:sz w:val="18"/>
                <w:szCs w:val="18"/>
              </w:rPr>
            </w:pPr>
          </w:p>
        </w:tc>
        <w:tc>
          <w:tcPr>
            <w:tcW w:w="2280" w:type="pct"/>
          </w:tcPr>
          <w:p w14:paraId="7CEC469C" w14:textId="1EE5C20B" w:rsidR="007F3CB6" w:rsidRPr="00D34070" w:rsidRDefault="007F3CB6" w:rsidP="00D34070">
            <w:pPr>
              <w:adjustRightInd w:val="0"/>
              <w:snapToGrid/>
              <w:spacing w:line="288" w:lineRule="auto"/>
              <w:jc w:val="both"/>
              <w:rPr>
                <w:b/>
                <w:color w:val="auto"/>
                <w:sz w:val="18"/>
                <w:szCs w:val="18"/>
              </w:rPr>
            </w:pPr>
            <w:r w:rsidRPr="00D34070">
              <w:rPr>
                <w:rFonts w:eastAsia="等线"/>
                <w:bCs/>
                <w:color w:val="auto"/>
                <w:sz w:val="18"/>
                <w:szCs w:val="18"/>
                <w:lang w:eastAsia="zh-CN"/>
              </w:rPr>
              <w:t xml:space="preserve">Total: </w:t>
            </w:r>
            <w:r w:rsidR="0087400C" w:rsidRPr="00D34070">
              <w:rPr>
                <w:rFonts w:eastAsia="宋体"/>
                <w:color w:val="auto"/>
                <w:sz w:val="18"/>
                <w:szCs w:val="18"/>
                <w:lang w:eastAsia="zh-CN"/>
              </w:rPr>
              <w:t>459</w:t>
            </w:r>
            <w:r w:rsidRPr="00D34070">
              <w:rPr>
                <w:rFonts w:eastAsia="宋体"/>
                <w:color w:val="auto"/>
                <w:sz w:val="18"/>
                <w:szCs w:val="18"/>
                <w:lang w:eastAsia="zh-CN"/>
              </w:rPr>
              <w:t>,</w:t>
            </w:r>
            <w:r w:rsidR="0087400C" w:rsidRPr="00D34070">
              <w:rPr>
                <w:rFonts w:eastAsia="宋体"/>
                <w:color w:val="auto"/>
                <w:sz w:val="18"/>
                <w:szCs w:val="18"/>
                <w:lang w:eastAsia="zh-CN"/>
              </w:rPr>
              <w:t>638</w:t>
            </w:r>
            <w:r w:rsidR="008138CB" w:rsidRPr="00D34070">
              <w:rPr>
                <w:rFonts w:eastAsia="宋体"/>
                <w:color w:val="auto"/>
                <w:sz w:val="18"/>
                <w:szCs w:val="18"/>
                <w:lang w:eastAsia="zh-CN"/>
              </w:rPr>
              <w:t xml:space="preserve"> </w:t>
            </w:r>
            <w:r w:rsidRPr="00D34070">
              <w:rPr>
                <w:rFonts w:eastAsia="宋体"/>
                <w:color w:val="auto"/>
                <w:sz w:val="18"/>
                <w:szCs w:val="18"/>
                <w:lang w:eastAsia="zh-CN"/>
              </w:rPr>
              <w:t>tCO</w:t>
            </w:r>
            <w:r w:rsidRPr="00D34070">
              <w:rPr>
                <w:rFonts w:eastAsia="宋体"/>
                <w:color w:val="auto"/>
                <w:sz w:val="18"/>
                <w:szCs w:val="18"/>
                <w:vertAlign w:val="subscript"/>
                <w:lang w:eastAsia="zh-CN"/>
              </w:rPr>
              <w:t>2</w:t>
            </w:r>
            <w:r w:rsidRPr="00D34070">
              <w:rPr>
                <w:rFonts w:eastAsia="宋体"/>
                <w:color w:val="auto"/>
                <w:sz w:val="18"/>
                <w:szCs w:val="18"/>
                <w:lang w:eastAsia="zh-CN"/>
              </w:rPr>
              <w:t>e</w:t>
            </w:r>
            <w:r w:rsidR="00875AD1" w:rsidRPr="00D34070">
              <w:rPr>
                <w:rStyle w:val="aff8"/>
                <w:rFonts w:eastAsia="宋体"/>
                <w:color w:val="auto"/>
                <w:sz w:val="18"/>
                <w:szCs w:val="18"/>
                <w:lang w:eastAsia="zh-CN"/>
              </w:rPr>
              <w:footnoteReference w:id="39"/>
            </w:r>
          </w:p>
        </w:tc>
        <w:tc>
          <w:tcPr>
            <w:tcW w:w="2279" w:type="pct"/>
          </w:tcPr>
          <w:p w14:paraId="0F5DC4C3" w14:textId="5CBA9119" w:rsidR="007F3CB6" w:rsidRPr="00D34070" w:rsidRDefault="007F3CB6" w:rsidP="00D34070">
            <w:pPr>
              <w:adjustRightInd w:val="0"/>
              <w:snapToGrid/>
              <w:spacing w:line="288" w:lineRule="auto"/>
              <w:jc w:val="both"/>
              <w:rPr>
                <w:b/>
                <w:color w:val="auto"/>
                <w:sz w:val="18"/>
                <w:szCs w:val="18"/>
              </w:rPr>
            </w:pPr>
            <w:r w:rsidRPr="00D34070">
              <w:rPr>
                <w:rFonts w:eastAsia="等线"/>
                <w:bCs/>
                <w:color w:val="auto"/>
                <w:sz w:val="18"/>
                <w:szCs w:val="18"/>
                <w:lang w:eastAsia="zh-CN"/>
              </w:rPr>
              <w:t>Total:</w:t>
            </w:r>
            <w:r w:rsidR="00D75549" w:rsidRPr="00D34070">
              <w:rPr>
                <w:rFonts w:eastAsia="等线"/>
                <w:bCs/>
                <w:color w:val="auto"/>
                <w:sz w:val="18"/>
                <w:szCs w:val="18"/>
                <w:lang w:eastAsia="zh-CN"/>
              </w:rPr>
              <w:t xml:space="preserve"> </w:t>
            </w:r>
            <w:r w:rsidR="006B0E31" w:rsidRPr="00D34070">
              <w:rPr>
                <w:rFonts w:eastAsia="宋体"/>
                <w:color w:val="auto"/>
                <w:sz w:val="18"/>
                <w:szCs w:val="18"/>
                <w:lang w:eastAsia="zh-CN"/>
              </w:rPr>
              <w:t>377,528</w:t>
            </w:r>
            <w:r w:rsidR="006262AD" w:rsidRPr="00D34070">
              <w:rPr>
                <w:rFonts w:eastAsia="宋体"/>
                <w:color w:val="auto"/>
                <w:sz w:val="18"/>
                <w:szCs w:val="18"/>
                <w:lang w:eastAsia="zh-CN"/>
              </w:rPr>
              <w:t xml:space="preserve"> </w:t>
            </w:r>
            <w:r w:rsidRPr="00D34070">
              <w:rPr>
                <w:rFonts w:eastAsia="宋体"/>
                <w:color w:val="auto"/>
                <w:sz w:val="18"/>
                <w:szCs w:val="18"/>
                <w:lang w:eastAsia="zh-CN"/>
              </w:rPr>
              <w:t>tCO</w:t>
            </w:r>
            <w:r w:rsidRPr="00D34070">
              <w:rPr>
                <w:rFonts w:eastAsia="宋体"/>
                <w:color w:val="auto"/>
                <w:sz w:val="18"/>
                <w:szCs w:val="18"/>
                <w:vertAlign w:val="subscript"/>
                <w:lang w:eastAsia="zh-CN"/>
              </w:rPr>
              <w:t>2</w:t>
            </w:r>
            <w:r w:rsidRPr="00D34070">
              <w:rPr>
                <w:rFonts w:eastAsia="宋体"/>
                <w:color w:val="auto"/>
                <w:sz w:val="18"/>
                <w:szCs w:val="18"/>
                <w:lang w:eastAsia="zh-CN"/>
              </w:rPr>
              <w:t>e</w:t>
            </w:r>
          </w:p>
        </w:tc>
      </w:tr>
      <w:tr w:rsidR="006D5C2E" w:rsidRPr="00D34070" w14:paraId="59464C1E" w14:textId="77777777" w:rsidTr="00D34070">
        <w:tc>
          <w:tcPr>
            <w:tcW w:w="441" w:type="pct"/>
            <w:vMerge w:val="restart"/>
            <w:tcBorders>
              <w:top w:val="single" w:sz="4" w:space="0" w:color="A6A6A6" w:themeColor="background1" w:themeShade="A6"/>
            </w:tcBorders>
          </w:tcPr>
          <w:p w14:paraId="0C15299E" w14:textId="50C35A5F" w:rsidR="006D5C2E" w:rsidRPr="00D34070" w:rsidRDefault="006D5C2E" w:rsidP="00D34070">
            <w:pPr>
              <w:adjustRightInd w:val="0"/>
              <w:snapToGrid/>
              <w:spacing w:line="288" w:lineRule="auto"/>
              <w:jc w:val="both"/>
              <w:rPr>
                <w:color w:val="auto"/>
                <w:sz w:val="18"/>
                <w:szCs w:val="18"/>
                <w:lang w:eastAsia="zh-CN"/>
              </w:rPr>
            </w:pPr>
            <w:r w:rsidRPr="00D34070">
              <w:rPr>
                <w:color w:val="auto"/>
                <w:sz w:val="18"/>
                <w:szCs w:val="18"/>
                <w:lang w:eastAsia="zh-CN"/>
              </w:rPr>
              <w:t>6</w:t>
            </w:r>
          </w:p>
        </w:tc>
        <w:tc>
          <w:tcPr>
            <w:tcW w:w="2280" w:type="pct"/>
            <w:tcBorders>
              <w:top w:val="single" w:sz="4" w:space="0" w:color="A6A6A6" w:themeColor="background1" w:themeShade="A6"/>
              <w:bottom w:val="single" w:sz="4" w:space="0" w:color="A6A6A6" w:themeColor="background1" w:themeShade="A6"/>
            </w:tcBorders>
          </w:tcPr>
          <w:p w14:paraId="22EA394A" w14:textId="3A024BCC" w:rsidR="006D5C2E" w:rsidRPr="00D34070" w:rsidRDefault="002D1828" w:rsidP="00D34070">
            <w:pPr>
              <w:adjustRightInd w:val="0"/>
              <w:snapToGrid/>
              <w:spacing w:line="288" w:lineRule="auto"/>
              <w:ind w:rightChars="65" w:right="143"/>
              <w:jc w:val="both"/>
              <w:rPr>
                <w:b/>
                <w:color w:val="auto"/>
                <w:sz w:val="18"/>
                <w:szCs w:val="18"/>
              </w:rPr>
            </w:pPr>
            <w:r w:rsidRPr="00D34070">
              <w:rPr>
                <w:rFonts w:eastAsia="等线"/>
                <w:bCs/>
                <w:color w:val="auto"/>
                <w:sz w:val="18"/>
                <w:szCs w:val="18"/>
                <w:lang w:eastAsia="zh-CN"/>
              </w:rPr>
              <w:t>01/08/2021</w:t>
            </w:r>
            <w:r w:rsidR="006D5C2E" w:rsidRPr="00D34070">
              <w:rPr>
                <w:rFonts w:eastAsia="等线"/>
                <w:bCs/>
                <w:color w:val="auto"/>
                <w:sz w:val="18"/>
                <w:szCs w:val="18"/>
                <w:lang w:eastAsia="zh-CN"/>
              </w:rPr>
              <w:t>-</w:t>
            </w:r>
            <w:r w:rsidRPr="00D34070">
              <w:rPr>
                <w:rFonts w:eastAsia="等线"/>
                <w:bCs/>
                <w:color w:val="auto"/>
                <w:sz w:val="18"/>
                <w:szCs w:val="18"/>
                <w:lang w:eastAsia="zh-CN"/>
              </w:rPr>
              <w:t>31/12/2021</w:t>
            </w:r>
            <w:r w:rsidR="006D5C2E" w:rsidRPr="00D34070">
              <w:rPr>
                <w:rFonts w:eastAsia="等线"/>
                <w:bCs/>
                <w:color w:val="auto"/>
                <w:sz w:val="18"/>
                <w:szCs w:val="18"/>
                <w:lang w:eastAsia="zh-CN"/>
              </w:rPr>
              <w:t xml:space="preserve">: Total number of </w:t>
            </w:r>
            <w:proofErr w:type="spellStart"/>
            <w:proofErr w:type="gramStart"/>
            <w:r w:rsidR="006D5C2E" w:rsidRPr="00D34070">
              <w:rPr>
                <w:rFonts w:eastAsia="等线"/>
                <w:bCs/>
                <w:color w:val="auto"/>
                <w:sz w:val="18"/>
                <w:szCs w:val="18"/>
                <w:lang w:eastAsia="zh-CN"/>
              </w:rPr>
              <w:t>person.days</w:t>
            </w:r>
            <w:proofErr w:type="spellEnd"/>
            <w:proofErr w:type="gramEnd"/>
            <w:r w:rsidR="006D5C2E" w:rsidRPr="00D34070">
              <w:rPr>
                <w:rFonts w:eastAsia="等线"/>
                <w:bCs/>
                <w:color w:val="auto"/>
                <w:sz w:val="18"/>
                <w:szCs w:val="18"/>
                <w:lang w:eastAsia="zh-CN"/>
              </w:rPr>
              <w:t xml:space="preserve"> served with satisfactory level of safe water is </w:t>
            </w:r>
            <w:r w:rsidR="00D80210" w:rsidRPr="00D34070">
              <w:rPr>
                <w:rFonts w:eastAsia="等线"/>
                <w:bCs/>
                <w:color w:val="auto"/>
                <w:sz w:val="18"/>
                <w:szCs w:val="18"/>
                <w:lang w:eastAsia="zh-CN"/>
              </w:rPr>
              <w:t>290,447,730</w:t>
            </w:r>
            <w:r w:rsidR="006D5C2E" w:rsidRPr="00D34070">
              <w:rPr>
                <w:rStyle w:val="aff8"/>
                <w:rFonts w:eastAsia="等线"/>
                <w:bCs/>
                <w:color w:val="auto"/>
                <w:sz w:val="18"/>
                <w:szCs w:val="18"/>
                <w:lang w:eastAsia="zh-CN"/>
              </w:rPr>
              <w:footnoteReference w:id="40"/>
            </w:r>
            <w:r w:rsidR="006D5C2E" w:rsidRPr="00D34070">
              <w:rPr>
                <w:rFonts w:eastAsia="等线"/>
                <w:bCs/>
                <w:color w:val="auto"/>
                <w:sz w:val="18"/>
                <w:szCs w:val="18"/>
                <w:lang w:eastAsia="zh-CN"/>
              </w:rPr>
              <w:t>.</w:t>
            </w:r>
          </w:p>
        </w:tc>
        <w:tc>
          <w:tcPr>
            <w:tcW w:w="2279" w:type="pct"/>
            <w:tcBorders>
              <w:top w:val="single" w:sz="4" w:space="0" w:color="A6A6A6" w:themeColor="background1" w:themeShade="A6"/>
              <w:bottom w:val="single" w:sz="4" w:space="0" w:color="A6A6A6" w:themeColor="background1" w:themeShade="A6"/>
            </w:tcBorders>
          </w:tcPr>
          <w:p w14:paraId="0EA489C7" w14:textId="40F268F7" w:rsidR="006D5C2E" w:rsidRPr="00D34070" w:rsidRDefault="002D1828" w:rsidP="00D34070">
            <w:pPr>
              <w:adjustRightInd w:val="0"/>
              <w:snapToGrid/>
              <w:spacing w:line="288" w:lineRule="auto"/>
              <w:ind w:rightChars="61" w:right="134"/>
              <w:jc w:val="both"/>
              <w:rPr>
                <w:b/>
                <w:color w:val="auto"/>
                <w:sz w:val="18"/>
                <w:szCs w:val="18"/>
              </w:rPr>
            </w:pPr>
            <w:r w:rsidRPr="00D34070">
              <w:rPr>
                <w:rFonts w:eastAsia="等线"/>
                <w:bCs/>
                <w:color w:val="auto"/>
                <w:sz w:val="18"/>
                <w:szCs w:val="18"/>
                <w:lang w:eastAsia="zh-CN"/>
              </w:rPr>
              <w:t>01/08/2021</w:t>
            </w:r>
            <w:r w:rsidR="006D5C2E" w:rsidRPr="00D34070">
              <w:rPr>
                <w:rFonts w:eastAsia="等线"/>
                <w:bCs/>
                <w:color w:val="auto"/>
                <w:sz w:val="18"/>
                <w:szCs w:val="18"/>
                <w:lang w:eastAsia="zh-CN"/>
              </w:rPr>
              <w:t>-</w:t>
            </w:r>
            <w:r w:rsidRPr="00D34070">
              <w:rPr>
                <w:rFonts w:eastAsia="等线"/>
                <w:bCs/>
                <w:color w:val="auto"/>
                <w:sz w:val="18"/>
                <w:szCs w:val="18"/>
                <w:lang w:eastAsia="zh-CN"/>
              </w:rPr>
              <w:t>31/12/2021</w:t>
            </w:r>
            <w:r w:rsidR="006D5C2E" w:rsidRPr="00D34070">
              <w:rPr>
                <w:rFonts w:eastAsia="等线"/>
                <w:bCs/>
                <w:color w:val="auto"/>
                <w:sz w:val="18"/>
                <w:szCs w:val="18"/>
                <w:lang w:eastAsia="zh-CN"/>
              </w:rPr>
              <w:t xml:space="preserve">: Total number of </w:t>
            </w:r>
            <w:proofErr w:type="spellStart"/>
            <w:proofErr w:type="gramStart"/>
            <w:r w:rsidR="006D5C2E" w:rsidRPr="00D34070">
              <w:rPr>
                <w:rFonts w:eastAsia="等线"/>
                <w:bCs/>
                <w:color w:val="auto"/>
                <w:sz w:val="18"/>
                <w:szCs w:val="18"/>
                <w:lang w:eastAsia="zh-CN"/>
              </w:rPr>
              <w:t>person.days</w:t>
            </w:r>
            <w:proofErr w:type="spellEnd"/>
            <w:proofErr w:type="gramEnd"/>
            <w:r w:rsidR="006D5C2E" w:rsidRPr="00D34070">
              <w:rPr>
                <w:rFonts w:eastAsia="等线"/>
                <w:bCs/>
                <w:color w:val="auto"/>
                <w:sz w:val="18"/>
                <w:szCs w:val="18"/>
                <w:lang w:eastAsia="zh-CN"/>
              </w:rPr>
              <w:t xml:space="preserve"> served with satisfactory level of safe water is </w:t>
            </w:r>
            <w:r w:rsidR="00F11052" w:rsidRPr="00D34070">
              <w:rPr>
                <w:rFonts w:eastAsia="宋体"/>
                <w:bCs/>
                <w:color w:val="auto"/>
                <w:sz w:val="18"/>
                <w:szCs w:val="18"/>
                <w:lang w:eastAsia="zh-CN"/>
              </w:rPr>
              <w:t>248,071,737</w:t>
            </w:r>
            <w:r w:rsidR="006D5C2E" w:rsidRPr="00D34070">
              <w:rPr>
                <w:rFonts w:eastAsia="等线"/>
                <w:bCs/>
                <w:color w:val="auto"/>
                <w:sz w:val="18"/>
                <w:szCs w:val="18"/>
                <w:lang w:eastAsia="zh-CN"/>
              </w:rPr>
              <w:t>.</w:t>
            </w:r>
          </w:p>
        </w:tc>
      </w:tr>
      <w:tr w:rsidR="006D5C2E" w:rsidRPr="00D34070" w14:paraId="1B04FA80" w14:textId="77777777" w:rsidTr="00D34070">
        <w:tc>
          <w:tcPr>
            <w:tcW w:w="441" w:type="pct"/>
            <w:vMerge/>
          </w:tcPr>
          <w:p w14:paraId="753EA10A" w14:textId="77777777" w:rsidR="006D5C2E" w:rsidRPr="00D34070" w:rsidRDefault="006D5C2E" w:rsidP="00D34070">
            <w:pPr>
              <w:adjustRightInd w:val="0"/>
              <w:snapToGrid/>
              <w:spacing w:line="288" w:lineRule="auto"/>
              <w:jc w:val="both"/>
              <w:rPr>
                <w:color w:val="auto"/>
                <w:sz w:val="18"/>
                <w:szCs w:val="18"/>
              </w:rPr>
            </w:pPr>
          </w:p>
        </w:tc>
        <w:tc>
          <w:tcPr>
            <w:tcW w:w="2280" w:type="pct"/>
            <w:tcBorders>
              <w:top w:val="single" w:sz="4" w:space="0" w:color="A6A6A6" w:themeColor="background1" w:themeShade="A6"/>
              <w:bottom w:val="single" w:sz="4" w:space="0" w:color="A6A6A6" w:themeColor="background1" w:themeShade="A6"/>
            </w:tcBorders>
          </w:tcPr>
          <w:p w14:paraId="7EB4F796" w14:textId="539FA849" w:rsidR="006D5C2E" w:rsidRPr="00D34070" w:rsidRDefault="002D1828" w:rsidP="00D34070">
            <w:pPr>
              <w:adjustRightInd w:val="0"/>
              <w:snapToGrid/>
              <w:spacing w:line="288" w:lineRule="auto"/>
              <w:ind w:rightChars="65" w:right="143"/>
              <w:jc w:val="both"/>
              <w:rPr>
                <w:b/>
                <w:color w:val="auto"/>
                <w:sz w:val="18"/>
                <w:szCs w:val="18"/>
              </w:rPr>
            </w:pPr>
            <w:r w:rsidRPr="00D34070">
              <w:rPr>
                <w:rFonts w:eastAsia="等线"/>
                <w:bCs/>
                <w:color w:val="auto"/>
                <w:sz w:val="18"/>
                <w:szCs w:val="18"/>
                <w:lang w:eastAsia="zh-CN"/>
              </w:rPr>
              <w:t>01/01/2022</w:t>
            </w:r>
            <w:r w:rsidR="006D5C2E" w:rsidRPr="00D34070">
              <w:rPr>
                <w:rFonts w:eastAsia="等线"/>
                <w:bCs/>
                <w:color w:val="auto"/>
                <w:sz w:val="18"/>
                <w:szCs w:val="18"/>
                <w:lang w:eastAsia="zh-CN"/>
              </w:rPr>
              <w:t>-</w:t>
            </w:r>
            <w:r w:rsidRPr="00D34070">
              <w:rPr>
                <w:rFonts w:eastAsia="等线"/>
                <w:bCs/>
                <w:color w:val="auto"/>
                <w:sz w:val="18"/>
                <w:szCs w:val="18"/>
                <w:lang w:eastAsia="zh-CN"/>
              </w:rPr>
              <w:t>31/07/2022</w:t>
            </w:r>
            <w:r w:rsidR="006D5C2E" w:rsidRPr="00D34070">
              <w:rPr>
                <w:rFonts w:eastAsia="等线"/>
                <w:bCs/>
                <w:color w:val="auto"/>
                <w:sz w:val="18"/>
                <w:szCs w:val="18"/>
                <w:lang w:eastAsia="zh-CN"/>
              </w:rPr>
              <w:t xml:space="preserve">: Total number of </w:t>
            </w:r>
            <w:proofErr w:type="spellStart"/>
            <w:proofErr w:type="gramStart"/>
            <w:r w:rsidR="006D5C2E" w:rsidRPr="00D34070">
              <w:rPr>
                <w:rFonts w:eastAsia="等线"/>
                <w:bCs/>
                <w:color w:val="auto"/>
                <w:sz w:val="18"/>
                <w:szCs w:val="18"/>
                <w:lang w:eastAsia="zh-CN"/>
              </w:rPr>
              <w:t>person.days</w:t>
            </w:r>
            <w:proofErr w:type="spellEnd"/>
            <w:proofErr w:type="gramEnd"/>
            <w:r w:rsidR="006D5C2E" w:rsidRPr="00D34070">
              <w:rPr>
                <w:rFonts w:eastAsia="等线"/>
                <w:bCs/>
                <w:color w:val="auto"/>
                <w:sz w:val="18"/>
                <w:szCs w:val="18"/>
                <w:lang w:eastAsia="zh-CN"/>
              </w:rPr>
              <w:t xml:space="preserve"> served with satisfactory level of safe water is </w:t>
            </w:r>
            <w:r w:rsidR="00523067" w:rsidRPr="00D34070">
              <w:rPr>
                <w:rFonts w:eastAsia="等线"/>
                <w:bCs/>
                <w:color w:val="auto"/>
                <w:sz w:val="18"/>
                <w:szCs w:val="18"/>
                <w:lang w:eastAsia="zh-CN"/>
              </w:rPr>
              <w:t>402,450,449</w:t>
            </w:r>
            <w:r w:rsidR="006D5C2E" w:rsidRPr="00D34070">
              <w:rPr>
                <w:rStyle w:val="aff8"/>
                <w:rFonts w:eastAsia="等线"/>
                <w:bCs/>
                <w:color w:val="auto"/>
                <w:sz w:val="18"/>
                <w:szCs w:val="18"/>
                <w:lang w:eastAsia="zh-CN"/>
              </w:rPr>
              <w:footnoteReference w:id="41"/>
            </w:r>
          </w:p>
        </w:tc>
        <w:tc>
          <w:tcPr>
            <w:tcW w:w="2279" w:type="pct"/>
            <w:tcBorders>
              <w:top w:val="single" w:sz="4" w:space="0" w:color="A6A6A6" w:themeColor="background1" w:themeShade="A6"/>
              <w:bottom w:val="single" w:sz="4" w:space="0" w:color="A6A6A6" w:themeColor="background1" w:themeShade="A6"/>
            </w:tcBorders>
          </w:tcPr>
          <w:p w14:paraId="7F8B388A" w14:textId="5A311B19" w:rsidR="006D5C2E" w:rsidRPr="00D34070" w:rsidRDefault="002D1828" w:rsidP="00D34070">
            <w:pPr>
              <w:adjustRightInd w:val="0"/>
              <w:snapToGrid/>
              <w:spacing w:line="288" w:lineRule="auto"/>
              <w:ind w:rightChars="61" w:right="134"/>
              <w:jc w:val="both"/>
              <w:rPr>
                <w:b/>
                <w:color w:val="auto"/>
                <w:sz w:val="18"/>
                <w:szCs w:val="18"/>
              </w:rPr>
            </w:pPr>
            <w:r w:rsidRPr="00D34070">
              <w:rPr>
                <w:rFonts w:eastAsia="等线"/>
                <w:bCs/>
                <w:color w:val="auto"/>
                <w:sz w:val="18"/>
                <w:szCs w:val="18"/>
                <w:lang w:eastAsia="zh-CN"/>
              </w:rPr>
              <w:t>01/01/2022</w:t>
            </w:r>
            <w:r w:rsidR="006D5C2E" w:rsidRPr="00D34070">
              <w:rPr>
                <w:rFonts w:eastAsia="等线"/>
                <w:bCs/>
                <w:color w:val="auto"/>
                <w:sz w:val="18"/>
                <w:szCs w:val="18"/>
                <w:lang w:eastAsia="zh-CN"/>
              </w:rPr>
              <w:t>-</w:t>
            </w:r>
            <w:r w:rsidRPr="00D34070">
              <w:rPr>
                <w:rFonts w:eastAsia="等线"/>
                <w:bCs/>
                <w:color w:val="auto"/>
                <w:sz w:val="18"/>
                <w:szCs w:val="18"/>
                <w:lang w:eastAsia="zh-CN"/>
              </w:rPr>
              <w:t>31/07/2022</w:t>
            </w:r>
            <w:r w:rsidR="006D5C2E" w:rsidRPr="00D34070">
              <w:rPr>
                <w:rFonts w:eastAsia="等线"/>
                <w:bCs/>
                <w:color w:val="auto"/>
                <w:sz w:val="18"/>
                <w:szCs w:val="18"/>
                <w:lang w:eastAsia="zh-CN"/>
              </w:rPr>
              <w:t xml:space="preserve">: Total number of </w:t>
            </w:r>
            <w:proofErr w:type="spellStart"/>
            <w:proofErr w:type="gramStart"/>
            <w:r w:rsidR="006D5C2E" w:rsidRPr="00D34070">
              <w:rPr>
                <w:rFonts w:eastAsia="等线"/>
                <w:bCs/>
                <w:color w:val="auto"/>
                <w:sz w:val="18"/>
                <w:szCs w:val="18"/>
                <w:lang w:eastAsia="zh-CN"/>
              </w:rPr>
              <w:t>person.days</w:t>
            </w:r>
            <w:proofErr w:type="spellEnd"/>
            <w:proofErr w:type="gramEnd"/>
            <w:r w:rsidR="006D5C2E" w:rsidRPr="00D34070">
              <w:rPr>
                <w:rFonts w:eastAsia="等线"/>
                <w:bCs/>
                <w:color w:val="auto"/>
                <w:sz w:val="18"/>
                <w:szCs w:val="18"/>
                <w:lang w:eastAsia="zh-CN"/>
              </w:rPr>
              <w:t xml:space="preserve"> served with satisfactory level of safe water is </w:t>
            </w:r>
            <w:r w:rsidR="00F11052" w:rsidRPr="00D34070">
              <w:rPr>
                <w:rFonts w:eastAsia="宋体"/>
                <w:bCs/>
                <w:color w:val="auto"/>
                <w:sz w:val="18"/>
                <w:szCs w:val="18"/>
                <w:lang w:eastAsia="zh-CN"/>
              </w:rPr>
              <w:t>339,871,219</w:t>
            </w:r>
            <w:r w:rsidR="00F867FD" w:rsidRPr="00D34070">
              <w:rPr>
                <w:rFonts w:eastAsia="等线"/>
                <w:bCs/>
                <w:color w:val="auto"/>
                <w:sz w:val="18"/>
                <w:szCs w:val="18"/>
                <w:lang w:eastAsia="zh-CN"/>
              </w:rPr>
              <w:t>.</w:t>
            </w:r>
          </w:p>
        </w:tc>
      </w:tr>
      <w:tr w:rsidR="006D5C2E" w:rsidRPr="00D34070" w14:paraId="1343168D" w14:textId="77777777" w:rsidTr="00D34070">
        <w:tc>
          <w:tcPr>
            <w:tcW w:w="441" w:type="pct"/>
            <w:vMerge/>
            <w:tcBorders>
              <w:bottom w:val="single" w:sz="4" w:space="0" w:color="A6A6A6" w:themeColor="background1" w:themeShade="A6"/>
            </w:tcBorders>
          </w:tcPr>
          <w:p w14:paraId="26C278D0" w14:textId="77777777" w:rsidR="006D5C2E" w:rsidRPr="00D34070" w:rsidRDefault="006D5C2E" w:rsidP="00D34070">
            <w:pPr>
              <w:adjustRightInd w:val="0"/>
              <w:snapToGrid/>
              <w:spacing w:line="288" w:lineRule="auto"/>
              <w:jc w:val="both"/>
              <w:rPr>
                <w:color w:val="auto"/>
                <w:sz w:val="18"/>
                <w:szCs w:val="18"/>
              </w:rPr>
            </w:pPr>
          </w:p>
        </w:tc>
        <w:tc>
          <w:tcPr>
            <w:tcW w:w="2280" w:type="pct"/>
            <w:tcBorders>
              <w:top w:val="single" w:sz="4" w:space="0" w:color="A6A6A6" w:themeColor="background1" w:themeShade="A6"/>
              <w:bottom w:val="single" w:sz="4" w:space="0" w:color="A6A6A6" w:themeColor="background1" w:themeShade="A6"/>
            </w:tcBorders>
          </w:tcPr>
          <w:p w14:paraId="0DA186ED" w14:textId="2B489F0F" w:rsidR="006D5C2E" w:rsidRPr="00D34070" w:rsidRDefault="00D80210" w:rsidP="00D34070">
            <w:pPr>
              <w:adjustRightInd w:val="0"/>
              <w:snapToGrid/>
              <w:spacing w:line="288" w:lineRule="auto"/>
              <w:ind w:rightChars="65" w:right="143"/>
              <w:jc w:val="both"/>
              <w:rPr>
                <w:b/>
                <w:color w:val="auto"/>
                <w:sz w:val="18"/>
                <w:szCs w:val="18"/>
              </w:rPr>
            </w:pPr>
            <w:r w:rsidRPr="00D34070">
              <w:rPr>
                <w:rFonts w:eastAsia="宋体"/>
                <w:color w:val="auto"/>
                <w:sz w:val="18"/>
                <w:szCs w:val="18"/>
                <w:lang w:eastAsia="zh-CN"/>
              </w:rPr>
              <w:t>2</w:t>
            </w:r>
            <w:r w:rsidRPr="00D34070">
              <w:rPr>
                <w:rFonts w:eastAsia="宋体"/>
                <w:color w:val="auto"/>
                <w:sz w:val="18"/>
                <w:szCs w:val="18"/>
                <w:vertAlign w:val="superscript"/>
                <w:lang w:eastAsia="zh-CN"/>
              </w:rPr>
              <w:t>nd</w:t>
            </w:r>
            <w:r w:rsidR="006D5C2E" w:rsidRPr="00D34070">
              <w:rPr>
                <w:rFonts w:eastAsia="宋体"/>
                <w:color w:val="auto"/>
                <w:sz w:val="18"/>
                <w:szCs w:val="18"/>
                <w:lang w:eastAsia="zh-CN"/>
              </w:rPr>
              <w:t xml:space="preserve"> monitoring period: </w:t>
            </w:r>
            <w:r w:rsidR="006D5C2E" w:rsidRPr="00D34070">
              <w:rPr>
                <w:rFonts w:eastAsia="等线"/>
                <w:bCs/>
                <w:color w:val="auto"/>
                <w:sz w:val="18"/>
                <w:szCs w:val="18"/>
                <w:lang w:eastAsia="zh-CN"/>
              </w:rPr>
              <w:t xml:space="preserve">Total number of </w:t>
            </w:r>
            <w:proofErr w:type="spellStart"/>
            <w:proofErr w:type="gramStart"/>
            <w:r w:rsidR="006D5C2E" w:rsidRPr="00D34070">
              <w:rPr>
                <w:rFonts w:eastAsia="等线"/>
                <w:bCs/>
                <w:color w:val="auto"/>
                <w:sz w:val="18"/>
                <w:szCs w:val="18"/>
                <w:lang w:eastAsia="zh-CN"/>
              </w:rPr>
              <w:t>person.days</w:t>
            </w:r>
            <w:proofErr w:type="spellEnd"/>
            <w:proofErr w:type="gramEnd"/>
            <w:r w:rsidR="006D5C2E" w:rsidRPr="00D34070">
              <w:rPr>
                <w:rFonts w:eastAsia="等线"/>
                <w:bCs/>
                <w:color w:val="auto"/>
                <w:sz w:val="18"/>
                <w:szCs w:val="18"/>
                <w:lang w:eastAsia="zh-CN"/>
              </w:rPr>
              <w:t xml:space="preserve"> served with satisfactory level of safe water is </w:t>
            </w:r>
            <w:r w:rsidRPr="00D34070">
              <w:rPr>
                <w:rFonts w:eastAsia="等线"/>
                <w:bCs/>
                <w:color w:val="auto"/>
                <w:sz w:val="18"/>
                <w:szCs w:val="18"/>
                <w:lang w:eastAsia="zh-CN"/>
              </w:rPr>
              <w:t>692,898,179</w:t>
            </w:r>
          </w:p>
        </w:tc>
        <w:tc>
          <w:tcPr>
            <w:tcW w:w="2279" w:type="pct"/>
            <w:tcBorders>
              <w:top w:val="single" w:sz="4" w:space="0" w:color="A6A6A6" w:themeColor="background1" w:themeShade="A6"/>
              <w:bottom w:val="single" w:sz="4" w:space="0" w:color="A6A6A6" w:themeColor="background1" w:themeShade="A6"/>
            </w:tcBorders>
          </w:tcPr>
          <w:p w14:paraId="08C1F0E4" w14:textId="573FD849" w:rsidR="006D5C2E" w:rsidRPr="00D34070" w:rsidRDefault="00F11052" w:rsidP="00D34070">
            <w:pPr>
              <w:adjustRightInd w:val="0"/>
              <w:snapToGrid/>
              <w:spacing w:line="288" w:lineRule="auto"/>
              <w:ind w:rightChars="61" w:right="134"/>
              <w:jc w:val="both"/>
              <w:rPr>
                <w:b/>
                <w:color w:val="auto"/>
                <w:sz w:val="18"/>
                <w:szCs w:val="18"/>
              </w:rPr>
            </w:pPr>
            <w:r w:rsidRPr="00D34070">
              <w:rPr>
                <w:rFonts w:eastAsia="宋体"/>
                <w:color w:val="auto"/>
                <w:sz w:val="18"/>
                <w:szCs w:val="18"/>
                <w:lang w:eastAsia="zh-CN"/>
              </w:rPr>
              <w:t>2</w:t>
            </w:r>
            <w:r w:rsidRPr="00D34070">
              <w:rPr>
                <w:rFonts w:eastAsia="宋体"/>
                <w:color w:val="auto"/>
                <w:sz w:val="18"/>
                <w:szCs w:val="18"/>
                <w:vertAlign w:val="superscript"/>
                <w:lang w:eastAsia="zh-CN"/>
              </w:rPr>
              <w:t>nd</w:t>
            </w:r>
            <w:r w:rsidRPr="00D34070">
              <w:rPr>
                <w:rFonts w:eastAsia="宋体"/>
                <w:color w:val="auto"/>
                <w:sz w:val="18"/>
                <w:szCs w:val="18"/>
                <w:lang w:eastAsia="zh-CN"/>
              </w:rPr>
              <w:t xml:space="preserve"> monitoring period</w:t>
            </w:r>
            <w:r w:rsidR="006D5C2E" w:rsidRPr="00D34070">
              <w:rPr>
                <w:rFonts w:eastAsia="宋体"/>
                <w:color w:val="auto"/>
                <w:sz w:val="18"/>
                <w:szCs w:val="18"/>
                <w:lang w:eastAsia="zh-CN"/>
              </w:rPr>
              <w:t xml:space="preserve">: </w:t>
            </w:r>
            <w:r w:rsidR="006D5C2E" w:rsidRPr="00D34070">
              <w:rPr>
                <w:rFonts w:eastAsia="等线"/>
                <w:bCs/>
                <w:color w:val="auto"/>
                <w:sz w:val="18"/>
                <w:szCs w:val="18"/>
                <w:lang w:eastAsia="zh-CN"/>
              </w:rPr>
              <w:t xml:space="preserve">Total number of </w:t>
            </w:r>
            <w:proofErr w:type="spellStart"/>
            <w:proofErr w:type="gramStart"/>
            <w:r w:rsidR="006D5C2E" w:rsidRPr="00D34070">
              <w:rPr>
                <w:rFonts w:eastAsia="等线"/>
                <w:bCs/>
                <w:color w:val="auto"/>
                <w:sz w:val="18"/>
                <w:szCs w:val="18"/>
                <w:lang w:eastAsia="zh-CN"/>
              </w:rPr>
              <w:t>person.days</w:t>
            </w:r>
            <w:proofErr w:type="spellEnd"/>
            <w:proofErr w:type="gramEnd"/>
            <w:r w:rsidR="006D5C2E" w:rsidRPr="00D34070">
              <w:rPr>
                <w:rFonts w:eastAsia="等线"/>
                <w:bCs/>
                <w:color w:val="auto"/>
                <w:sz w:val="18"/>
                <w:szCs w:val="18"/>
                <w:lang w:eastAsia="zh-CN"/>
              </w:rPr>
              <w:t xml:space="preserve"> served with satisfactory level of safe water is </w:t>
            </w:r>
            <w:r w:rsidRPr="00D34070">
              <w:rPr>
                <w:rFonts w:eastAsia="宋体"/>
                <w:color w:val="auto"/>
                <w:sz w:val="18"/>
                <w:szCs w:val="18"/>
                <w:lang w:eastAsia="zh-CN"/>
              </w:rPr>
              <w:t>587,942,956</w:t>
            </w:r>
            <w:r w:rsidR="00F867FD" w:rsidRPr="00D34070">
              <w:rPr>
                <w:rFonts w:eastAsia="等线"/>
                <w:bCs/>
                <w:color w:val="auto"/>
                <w:sz w:val="18"/>
                <w:szCs w:val="18"/>
                <w:lang w:eastAsia="zh-CN"/>
              </w:rPr>
              <w:t>.</w:t>
            </w:r>
          </w:p>
        </w:tc>
      </w:tr>
      <w:tr w:rsidR="008E158B" w:rsidRPr="00D34070" w14:paraId="0C13D1A1" w14:textId="77777777" w:rsidTr="00D34070">
        <w:tc>
          <w:tcPr>
            <w:tcW w:w="441" w:type="pct"/>
            <w:vMerge w:val="restart"/>
          </w:tcPr>
          <w:p w14:paraId="5F8E8A82" w14:textId="17F3D26E" w:rsidR="008E158B" w:rsidRPr="00D34070" w:rsidRDefault="008E158B" w:rsidP="00D34070">
            <w:pPr>
              <w:adjustRightInd w:val="0"/>
              <w:snapToGrid/>
              <w:spacing w:line="288" w:lineRule="auto"/>
              <w:jc w:val="both"/>
              <w:rPr>
                <w:color w:val="auto"/>
                <w:sz w:val="18"/>
                <w:szCs w:val="18"/>
              </w:rPr>
            </w:pPr>
            <w:r w:rsidRPr="00D34070">
              <w:rPr>
                <w:color w:val="auto"/>
                <w:sz w:val="18"/>
                <w:szCs w:val="18"/>
              </w:rPr>
              <w:t>7</w:t>
            </w:r>
          </w:p>
        </w:tc>
        <w:tc>
          <w:tcPr>
            <w:tcW w:w="2280" w:type="pct"/>
            <w:tcBorders>
              <w:top w:val="single" w:sz="4" w:space="0" w:color="A6A6A6" w:themeColor="background1" w:themeShade="A6"/>
              <w:bottom w:val="single" w:sz="4" w:space="0" w:color="A6A6A6" w:themeColor="background1" w:themeShade="A6"/>
            </w:tcBorders>
          </w:tcPr>
          <w:p w14:paraId="7A647BA2" w14:textId="74F56820" w:rsidR="008E158B" w:rsidRPr="00D34070" w:rsidRDefault="00F11052" w:rsidP="00D34070">
            <w:pPr>
              <w:adjustRightInd w:val="0"/>
              <w:snapToGrid/>
              <w:spacing w:line="288" w:lineRule="auto"/>
              <w:ind w:rightChars="65" w:right="143"/>
              <w:jc w:val="both"/>
              <w:rPr>
                <w:color w:val="auto"/>
                <w:sz w:val="18"/>
                <w:szCs w:val="18"/>
              </w:rPr>
            </w:pPr>
            <w:r w:rsidRPr="00D34070">
              <w:rPr>
                <w:rFonts w:eastAsia="等线"/>
                <w:bCs/>
                <w:color w:val="auto"/>
                <w:sz w:val="18"/>
                <w:szCs w:val="18"/>
                <w:lang w:eastAsia="zh-CN"/>
              </w:rPr>
              <w:t>01/08/2021-31/12/2021</w:t>
            </w:r>
            <w:r w:rsidR="008E158B" w:rsidRPr="00D34070">
              <w:rPr>
                <w:rFonts w:eastAsia="等线"/>
                <w:bCs/>
                <w:color w:val="auto"/>
                <w:sz w:val="18"/>
                <w:szCs w:val="18"/>
                <w:lang w:eastAsia="zh-CN"/>
              </w:rPr>
              <w:t>: The Number of water purifiers sold is: 1</w:t>
            </w:r>
            <w:r w:rsidR="00BA7D71" w:rsidRPr="00D34070">
              <w:rPr>
                <w:rFonts w:eastAsia="等线"/>
                <w:bCs/>
                <w:color w:val="auto"/>
                <w:sz w:val="18"/>
                <w:szCs w:val="18"/>
                <w:lang w:eastAsia="zh-CN"/>
              </w:rPr>
              <w:t>38</w:t>
            </w:r>
            <w:r w:rsidR="008E158B" w:rsidRPr="00D34070">
              <w:rPr>
                <w:rFonts w:eastAsia="等线"/>
                <w:bCs/>
                <w:color w:val="auto"/>
                <w:sz w:val="18"/>
                <w:szCs w:val="18"/>
                <w:lang w:eastAsia="zh-CN"/>
              </w:rPr>
              <w:t>,</w:t>
            </w:r>
            <w:r w:rsidR="00BA7D71" w:rsidRPr="00D34070">
              <w:rPr>
                <w:rFonts w:eastAsia="等线"/>
                <w:bCs/>
                <w:color w:val="auto"/>
                <w:sz w:val="18"/>
                <w:szCs w:val="18"/>
                <w:lang w:eastAsia="zh-CN"/>
              </w:rPr>
              <w:t>656</w:t>
            </w:r>
            <w:r w:rsidR="008E158B" w:rsidRPr="00D34070">
              <w:rPr>
                <w:rStyle w:val="aff8"/>
                <w:rFonts w:eastAsia="等线"/>
                <w:bCs/>
                <w:color w:val="auto"/>
                <w:sz w:val="18"/>
                <w:szCs w:val="18"/>
                <w:lang w:eastAsia="zh-CN"/>
              </w:rPr>
              <w:footnoteReference w:id="42"/>
            </w:r>
          </w:p>
        </w:tc>
        <w:tc>
          <w:tcPr>
            <w:tcW w:w="2279" w:type="pct"/>
            <w:tcBorders>
              <w:top w:val="single" w:sz="4" w:space="0" w:color="A6A6A6" w:themeColor="background1" w:themeShade="A6"/>
              <w:bottom w:val="single" w:sz="4" w:space="0" w:color="A6A6A6" w:themeColor="background1" w:themeShade="A6"/>
            </w:tcBorders>
          </w:tcPr>
          <w:p w14:paraId="7BE7F0F5" w14:textId="2F511CD3" w:rsidR="008E158B" w:rsidRPr="00D34070" w:rsidRDefault="00F11052" w:rsidP="00D34070">
            <w:pPr>
              <w:adjustRightInd w:val="0"/>
              <w:snapToGrid/>
              <w:spacing w:line="288" w:lineRule="auto"/>
              <w:ind w:rightChars="61" w:right="134"/>
              <w:jc w:val="both"/>
              <w:rPr>
                <w:color w:val="auto"/>
                <w:sz w:val="18"/>
                <w:szCs w:val="18"/>
              </w:rPr>
            </w:pPr>
            <w:r w:rsidRPr="00D34070">
              <w:rPr>
                <w:rFonts w:eastAsia="等线"/>
                <w:bCs/>
                <w:color w:val="auto"/>
                <w:sz w:val="18"/>
                <w:szCs w:val="18"/>
                <w:lang w:eastAsia="zh-CN"/>
              </w:rPr>
              <w:t>01/08/2021-31/12/2021</w:t>
            </w:r>
            <w:r w:rsidR="008E158B" w:rsidRPr="00D34070">
              <w:rPr>
                <w:rFonts w:eastAsia="等线"/>
                <w:bCs/>
                <w:color w:val="auto"/>
                <w:sz w:val="18"/>
                <w:szCs w:val="18"/>
                <w:lang w:eastAsia="zh-CN"/>
              </w:rPr>
              <w:t xml:space="preserve">: The Number of water purifiers sold </w:t>
            </w:r>
            <w:proofErr w:type="gramStart"/>
            <w:r w:rsidR="008E158B" w:rsidRPr="00D34070">
              <w:rPr>
                <w:rFonts w:eastAsia="等线"/>
                <w:bCs/>
                <w:color w:val="auto"/>
                <w:sz w:val="18"/>
                <w:szCs w:val="18"/>
                <w:lang w:eastAsia="zh-CN"/>
              </w:rPr>
              <w:t>is:</w:t>
            </w:r>
            <w:proofErr w:type="gramEnd"/>
            <w:r w:rsidRPr="00D34070">
              <w:rPr>
                <w:rFonts w:eastAsia="等线"/>
                <w:bCs/>
                <w:color w:val="auto"/>
                <w:sz w:val="18"/>
                <w:szCs w:val="18"/>
                <w:lang w:eastAsia="zh-CN"/>
              </w:rPr>
              <w:t>0</w:t>
            </w:r>
          </w:p>
        </w:tc>
      </w:tr>
      <w:tr w:rsidR="008E158B" w:rsidRPr="00D34070" w14:paraId="7F36AB4B" w14:textId="77777777" w:rsidTr="00D34070">
        <w:tc>
          <w:tcPr>
            <w:tcW w:w="441" w:type="pct"/>
            <w:vMerge/>
          </w:tcPr>
          <w:p w14:paraId="76CF7C5D" w14:textId="77777777" w:rsidR="008E158B" w:rsidRPr="00D34070" w:rsidRDefault="008E158B" w:rsidP="00D34070">
            <w:pPr>
              <w:adjustRightInd w:val="0"/>
              <w:snapToGrid/>
              <w:spacing w:line="288" w:lineRule="auto"/>
              <w:jc w:val="both"/>
              <w:rPr>
                <w:color w:val="auto"/>
                <w:sz w:val="18"/>
                <w:szCs w:val="18"/>
              </w:rPr>
            </w:pPr>
          </w:p>
        </w:tc>
        <w:tc>
          <w:tcPr>
            <w:tcW w:w="2280" w:type="pct"/>
            <w:tcBorders>
              <w:top w:val="single" w:sz="4" w:space="0" w:color="A6A6A6" w:themeColor="background1" w:themeShade="A6"/>
              <w:bottom w:val="single" w:sz="4" w:space="0" w:color="A6A6A6" w:themeColor="background1" w:themeShade="A6"/>
            </w:tcBorders>
          </w:tcPr>
          <w:p w14:paraId="10E30189" w14:textId="685ADCD2" w:rsidR="008E158B" w:rsidRPr="00D34070" w:rsidRDefault="002D1828" w:rsidP="00D34070">
            <w:pPr>
              <w:adjustRightInd w:val="0"/>
              <w:snapToGrid/>
              <w:spacing w:line="288" w:lineRule="auto"/>
              <w:ind w:rightChars="65" w:right="143"/>
              <w:jc w:val="both"/>
              <w:rPr>
                <w:color w:val="auto"/>
                <w:sz w:val="18"/>
                <w:szCs w:val="18"/>
              </w:rPr>
            </w:pPr>
            <w:r w:rsidRPr="00D34070">
              <w:rPr>
                <w:rFonts w:eastAsia="等线"/>
                <w:bCs/>
                <w:color w:val="auto"/>
                <w:sz w:val="18"/>
                <w:szCs w:val="18"/>
                <w:lang w:eastAsia="zh-CN"/>
              </w:rPr>
              <w:t>01/01/2022</w:t>
            </w:r>
            <w:r w:rsidR="008E158B" w:rsidRPr="00D34070">
              <w:rPr>
                <w:rFonts w:eastAsia="等线"/>
                <w:bCs/>
                <w:color w:val="auto"/>
                <w:sz w:val="18"/>
                <w:szCs w:val="18"/>
                <w:lang w:eastAsia="zh-CN"/>
              </w:rPr>
              <w:t>-</w:t>
            </w:r>
            <w:r w:rsidRPr="00D34070">
              <w:rPr>
                <w:rFonts w:eastAsia="等线"/>
                <w:bCs/>
                <w:color w:val="auto"/>
                <w:sz w:val="18"/>
                <w:szCs w:val="18"/>
                <w:lang w:eastAsia="zh-CN"/>
              </w:rPr>
              <w:t>31/07/2022</w:t>
            </w:r>
            <w:r w:rsidR="008E158B" w:rsidRPr="00D34070">
              <w:rPr>
                <w:rFonts w:eastAsia="等线"/>
                <w:bCs/>
                <w:color w:val="auto"/>
                <w:sz w:val="18"/>
                <w:szCs w:val="18"/>
                <w:lang w:eastAsia="zh-CN"/>
              </w:rPr>
              <w:t>: The Number of water purifiers sold is:</w:t>
            </w:r>
            <w:r w:rsidR="00A46C68">
              <w:rPr>
                <w:rFonts w:eastAsia="等线"/>
                <w:bCs/>
                <w:color w:val="auto"/>
                <w:sz w:val="18"/>
                <w:szCs w:val="18"/>
                <w:lang w:eastAsia="zh-CN"/>
              </w:rPr>
              <w:t xml:space="preserve"> </w:t>
            </w:r>
            <w:r w:rsidR="00BA7D71" w:rsidRPr="00D34070">
              <w:rPr>
                <w:rFonts w:eastAsia="等线"/>
                <w:bCs/>
                <w:color w:val="auto"/>
                <w:sz w:val="18"/>
                <w:szCs w:val="18"/>
                <w:lang w:eastAsia="zh-CN"/>
              </w:rPr>
              <w:t>71</w:t>
            </w:r>
            <w:r w:rsidR="008E158B" w:rsidRPr="00D34070">
              <w:rPr>
                <w:rFonts w:eastAsia="等线"/>
                <w:bCs/>
                <w:color w:val="auto"/>
                <w:sz w:val="18"/>
                <w:szCs w:val="18"/>
                <w:lang w:eastAsia="zh-CN"/>
              </w:rPr>
              <w:t>,</w:t>
            </w:r>
            <w:r w:rsidR="00BA7D71" w:rsidRPr="00D34070">
              <w:rPr>
                <w:rFonts w:eastAsia="等线"/>
                <w:bCs/>
                <w:color w:val="auto"/>
                <w:sz w:val="18"/>
                <w:szCs w:val="18"/>
                <w:lang w:eastAsia="zh-CN"/>
              </w:rPr>
              <w:t>150</w:t>
            </w:r>
            <w:r w:rsidR="008E158B" w:rsidRPr="00D34070">
              <w:rPr>
                <w:rStyle w:val="aff8"/>
                <w:rFonts w:eastAsia="等线"/>
                <w:bCs/>
                <w:color w:val="auto"/>
                <w:sz w:val="18"/>
                <w:szCs w:val="18"/>
                <w:lang w:eastAsia="zh-CN"/>
              </w:rPr>
              <w:footnoteReference w:id="43"/>
            </w:r>
          </w:p>
        </w:tc>
        <w:tc>
          <w:tcPr>
            <w:tcW w:w="2279" w:type="pct"/>
            <w:tcBorders>
              <w:top w:val="single" w:sz="4" w:space="0" w:color="A6A6A6" w:themeColor="background1" w:themeShade="A6"/>
              <w:bottom w:val="single" w:sz="4" w:space="0" w:color="A6A6A6" w:themeColor="background1" w:themeShade="A6"/>
            </w:tcBorders>
          </w:tcPr>
          <w:p w14:paraId="6FBEA116" w14:textId="0ADD665C" w:rsidR="008E158B" w:rsidRPr="00D34070" w:rsidRDefault="002D1828" w:rsidP="00D34070">
            <w:pPr>
              <w:adjustRightInd w:val="0"/>
              <w:snapToGrid/>
              <w:spacing w:line="288" w:lineRule="auto"/>
              <w:ind w:rightChars="61" w:right="134"/>
              <w:jc w:val="both"/>
              <w:rPr>
                <w:color w:val="auto"/>
                <w:sz w:val="18"/>
                <w:szCs w:val="18"/>
              </w:rPr>
            </w:pPr>
            <w:r w:rsidRPr="00D34070">
              <w:rPr>
                <w:rFonts w:eastAsia="等线"/>
                <w:bCs/>
                <w:color w:val="auto"/>
                <w:sz w:val="18"/>
                <w:szCs w:val="18"/>
                <w:lang w:eastAsia="zh-CN"/>
              </w:rPr>
              <w:t>01/01/2022</w:t>
            </w:r>
            <w:r w:rsidR="008E158B" w:rsidRPr="00D34070">
              <w:rPr>
                <w:rFonts w:eastAsia="等线"/>
                <w:bCs/>
                <w:color w:val="auto"/>
                <w:sz w:val="18"/>
                <w:szCs w:val="18"/>
                <w:lang w:eastAsia="zh-CN"/>
              </w:rPr>
              <w:t>-</w:t>
            </w:r>
            <w:r w:rsidRPr="00D34070">
              <w:rPr>
                <w:rFonts w:eastAsia="等线"/>
                <w:bCs/>
                <w:color w:val="auto"/>
                <w:sz w:val="18"/>
                <w:szCs w:val="18"/>
                <w:lang w:eastAsia="zh-CN"/>
              </w:rPr>
              <w:t>31/07/2022</w:t>
            </w:r>
            <w:r w:rsidR="008E158B" w:rsidRPr="00D34070">
              <w:rPr>
                <w:rFonts w:eastAsia="等线"/>
                <w:bCs/>
                <w:color w:val="auto"/>
                <w:sz w:val="18"/>
                <w:szCs w:val="18"/>
                <w:lang w:eastAsia="zh-CN"/>
              </w:rPr>
              <w:t xml:space="preserve">: The Number of water purifiers sold </w:t>
            </w:r>
            <w:proofErr w:type="gramStart"/>
            <w:r w:rsidR="008E158B" w:rsidRPr="00D34070">
              <w:rPr>
                <w:rFonts w:eastAsia="等线"/>
                <w:bCs/>
                <w:color w:val="auto"/>
                <w:sz w:val="18"/>
                <w:szCs w:val="18"/>
                <w:lang w:eastAsia="zh-CN"/>
              </w:rPr>
              <w:t>is</w:t>
            </w:r>
            <w:r w:rsidR="007861CD" w:rsidRPr="00D34070">
              <w:rPr>
                <w:rFonts w:eastAsia="等线"/>
                <w:bCs/>
                <w:color w:val="auto"/>
                <w:sz w:val="18"/>
                <w:szCs w:val="18"/>
                <w:lang w:eastAsia="zh-CN"/>
              </w:rPr>
              <w:t>:</w:t>
            </w:r>
            <w:proofErr w:type="gramEnd"/>
            <w:r w:rsidR="008E158B" w:rsidRPr="00D34070">
              <w:rPr>
                <w:rFonts w:eastAsia="等线"/>
                <w:bCs/>
                <w:color w:val="auto"/>
                <w:sz w:val="18"/>
                <w:szCs w:val="18"/>
                <w:lang w:eastAsia="zh-CN"/>
              </w:rPr>
              <w:t xml:space="preserve"> 0</w:t>
            </w:r>
          </w:p>
        </w:tc>
      </w:tr>
      <w:tr w:rsidR="008E158B" w:rsidRPr="00D34070" w14:paraId="1E1DB278" w14:textId="77777777" w:rsidTr="00D34070">
        <w:tc>
          <w:tcPr>
            <w:tcW w:w="441" w:type="pct"/>
            <w:vMerge/>
            <w:tcBorders>
              <w:bottom w:val="single" w:sz="4" w:space="0" w:color="A6A6A6" w:themeColor="background1" w:themeShade="A6"/>
            </w:tcBorders>
          </w:tcPr>
          <w:p w14:paraId="0FDB4C0E" w14:textId="77777777" w:rsidR="008E158B" w:rsidRPr="00D34070" w:rsidRDefault="008E158B" w:rsidP="00D34070">
            <w:pPr>
              <w:adjustRightInd w:val="0"/>
              <w:snapToGrid/>
              <w:spacing w:line="288" w:lineRule="auto"/>
              <w:jc w:val="both"/>
              <w:rPr>
                <w:color w:val="auto"/>
                <w:sz w:val="18"/>
                <w:szCs w:val="18"/>
              </w:rPr>
            </w:pPr>
          </w:p>
        </w:tc>
        <w:tc>
          <w:tcPr>
            <w:tcW w:w="2280" w:type="pct"/>
            <w:tcBorders>
              <w:top w:val="single" w:sz="4" w:space="0" w:color="A6A6A6" w:themeColor="background1" w:themeShade="A6"/>
              <w:bottom w:val="single" w:sz="4" w:space="0" w:color="A6A6A6" w:themeColor="background1" w:themeShade="A6"/>
            </w:tcBorders>
          </w:tcPr>
          <w:p w14:paraId="6B0162B7" w14:textId="52475189" w:rsidR="008E158B" w:rsidRPr="00D34070" w:rsidRDefault="00F11052" w:rsidP="00D34070">
            <w:pPr>
              <w:adjustRightInd w:val="0"/>
              <w:snapToGrid/>
              <w:spacing w:line="288" w:lineRule="auto"/>
              <w:ind w:rightChars="65" w:right="143"/>
              <w:jc w:val="both"/>
              <w:rPr>
                <w:color w:val="auto"/>
                <w:sz w:val="18"/>
                <w:szCs w:val="18"/>
              </w:rPr>
            </w:pPr>
            <w:r w:rsidRPr="00D34070">
              <w:rPr>
                <w:rFonts w:eastAsia="宋体"/>
                <w:color w:val="auto"/>
                <w:sz w:val="18"/>
                <w:szCs w:val="18"/>
                <w:lang w:eastAsia="zh-CN"/>
              </w:rPr>
              <w:t>2</w:t>
            </w:r>
            <w:r w:rsidRPr="00D34070">
              <w:rPr>
                <w:rFonts w:eastAsia="宋体"/>
                <w:color w:val="auto"/>
                <w:sz w:val="18"/>
                <w:szCs w:val="18"/>
                <w:vertAlign w:val="superscript"/>
                <w:lang w:eastAsia="zh-CN"/>
              </w:rPr>
              <w:t>nd</w:t>
            </w:r>
            <w:r w:rsidR="008E158B" w:rsidRPr="00D34070">
              <w:rPr>
                <w:rFonts w:eastAsia="宋体"/>
                <w:color w:val="auto"/>
                <w:sz w:val="18"/>
                <w:szCs w:val="18"/>
                <w:lang w:eastAsia="zh-CN"/>
              </w:rPr>
              <w:t xml:space="preserve"> monitoring period: </w:t>
            </w:r>
            <w:r w:rsidR="00BA7D71" w:rsidRPr="00D34070">
              <w:rPr>
                <w:rFonts w:eastAsia="宋体"/>
                <w:bCs/>
                <w:color w:val="auto"/>
                <w:sz w:val="18"/>
                <w:szCs w:val="18"/>
                <w:lang w:eastAsia="zh-CN"/>
              </w:rPr>
              <w:t>209</w:t>
            </w:r>
            <w:r w:rsidR="008E158B" w:rsidRPr="00D34070">
              <w:rPr>
                <w:rFonts w:eastAsia="宋体"/>
                <w:bCs/>
                <w:color w:val="auto"/>
                <w:sz w:val="18"/>
                <w:szCs w:val="18"/>
                <w:lang w:eastAsia="zh-CN"/>
              </w:rPr>
              <w:t>,</w:t>
            </w:r>
            <w:r w:rsidR="00BA7D71" w:rsidRPr="00D34070">
              <w:rPr>
                <w:rFonts w:eastAsia="宋体"/>
                <w:bCs/>
                <w:color w:val="auto"/>
                <w:sz w:val="18"/>
                <w:szCs w:val="18"/>
                <w:lang w:eastAsia="zh-CN"/>
              </w:rPr>
              <w:t>806</w:t>
            </w:r>
            <w:r w:rsidR="008E158B" w:rsidRPr="00D34070">
              <w:rPr>
                <w:rFonts w:eastAsia="宋体"/>
                <w:bCs/>
                <w:color w:val="auto"/>
                <w:sz w:val="18"/>
                <w:szCs w:val="18"/>
                <w:lang w:eastAsia="zh-CN"/>
              </w:rPr>
              <w:t xml:space="preserve"> water purifiers sold.</w:t>
            </w:r>
          </w:p>
        </w:tc>
        <w:tc>
          <w:tcPr>
            <w:tcW w:w="2279" w:type="pct"/>
            <w:tcBorders>
              <w:top w:val="single" w:sz="4" w:space="0" w:color="A6A6A6" w:themeColor="background1" w:themeShade="A6"/>
              <w:bottom w:val="single" w:sz="4" w:space="0" w:color="A6A6A6" w:themeColor="background1" w:themeShade="A6"/>
            </w:tcBorders>
          </w:tcPr>
          <w:p w14:paraId="2F34F813" w14:textId="55CBA564" w:rsidR="008E158B" w:rsidRPr="00D34070" w:rsidRDefault="00F11052" w:rsidP="00D34070">
            <w:pPr>
              <w:adjustRightInd w:val="0"/>
              <w:snapToGrid/>
              <w:spacing w:line="288" w:lineRule="auto"/>
              <w:ind w:rightChars="61" w:right="134"/>
              <w:jc w:val="both"/>
              <w:rPr>
                <w:color w:val="auto"/>
                <w:sz w:val="18"/>
                <w:szCs w:val="18"/>
              </w:rPr>
            </w:pPr>
            <w:r w:rsidRPr="00D34070">
              <w:rPr>
                <w:rFonts w:eastAsia="宋体"/>
                <w:color w:val="auto"/>
                <w:sz w:val="18"/>
                <w:szCs w:val="18"/>
                <w:lang w:eastAsia="zh-CN"/>
              </w:rPr>
              <w:t>2</w:t>
            </w:r>
            <w:r w:rsidRPr="00D34070">
              <w:rPr>
                <w:rFonts w:eastAsia="宋体"/>
                <w:color w:val="auto"/>
                <w:sz w:val="18"/>
                <w:szCs w:val="18"/>
                <w:vertAlign w:val="superscript"/>
                <w:lang w:eastAsia="zh-CN"/>
              </w:rPr>
              <w:t>nd</w:t>
            </w:r>
            <w:r w:rsidR="008E158B" w:rsidRPr="00D34070">
              <w:rPr>
                <w:rFonts w:eastAsia="宋体"/>
                <w:color w:val="auto"/>
                <w:sz w:val="18"/>
                <w:szCs w:val="18"/>
                <w:lang w:eastAsia="zh-CN"/>
              </w:rPr>
              <w:t xml:space="preserve"> monitoring period</w:t>
            </w:r>
            <w:r w:rsidRPr="00D34070">
              <w:rPr>
                <w:rFonts w:eastAsia="宋体"/>
                <w:color w:val="auto"/>
                <w:sz w:val="18"/>
                <w:szCs w:val="18"/>
                <w:lang w:eastAsia="zh-CN"/>
              </w:rPr>
              <w:t>:</w:t>
            </w:r>
            <w:r w:rsidR="008E158B" w:rsidRPr="00D34070">
              <w:rPr>
                <w:rFonts w:eastAsia="宋体"/>
                <w:color w:val="auto"/>
                <w:sz w:val="18"/>
                <w:szCs w:val="18"/>
                <w:lang w:eastAsia="zh-CN"/>
              </w:rPr>
              <w:t xml:space="preserve"> </w:t>
            </w:r>
            <w:r w:rsidRPr="00D34070">
              <w:rPr>
                <w:rFonts w:eastAsia="宋体"/>
                <w:color w:val="auto"/>
                <w:sz w:val="18"/>
                <w:szCs w:val="18"/>
                <w:lang w:eastAsia="zh-CN"/>
              </w:rPr>
              <w:t>0</w:t>
            </w:r>
            <w:r w:rsidR="004366F0">
              <w:rPr>
                <w:rStyle w:val="aff8"/>
                <w:rFonts w:eastAsia="等线"/>
                <w:bCs/>
                <w:color w:val="auto"/>
                <w:sz w:val="18"/>
                <w:szCs w:val="18"/>
                <w:lang w:eastAsia="zh-CN"/>
              </w:rPr>
              <w:footnoteReference w:id="44"/>
            </w:r>
            <w:r w:rsidR="008E158B" w:rsidRPr="00D34070">
              <w:rPr>
                <w:rFonts w:eastAsia="宋体"/>
                <w:bCs/>
                <w:color w:val="auto"/>
                <w:sz w:val="18"/>
                <w:szCs w:val="18"/>
                <w:lang w:eastAsia="zh-CN"/>
              </w:rPr>
              <w:t xml:space="preserve"> water purifiers sold</w:t>
            </w:r>
          </w:p>
        </w:tc>
      </w:tr>
      <w:tr w:rsidR="0076277D" w:rsidRPr="00D34070" w14:paraId="65CBD8AF" w14:textId="77777777" w:rsidTr="00D34070">
        <w:tc>
          <w:tcPr>
            <w:tcW w:w="441" w:type="pct"/>
            <w:vMerge w:val="restart"/>
            <w:tcBorders>
              <w:top w:val="single" w:sz="4" w:space="0" w:color="A6A6A6" w:themeColor="background1" w:themeShade="A6"/>
            </w:tcBorders>
          </w:tcPr>
          <w:p w14:paraId="0E93BBA3" w14:textId="53F453B8" w:rsidR="0076277D" w:rsidRPr="00D34070" w:rsidRDefault="0076277D" w:rsidP="00D34070">
            <w:pPr>
              <w:adjustRightInd w:val="0"/>
              <w:snapToGrid/>
              <w:spacing w:line="288" w:lineRule="auto"/>
              <w:jc w:val="both"/>
              <w:rPr>
                <w:color w:val="auto"/>
                <w:sz w:val="18"/>
                <w:szCs w:val="18"/>
                <w:lang w:eastAsia="zh-CN"/>
              </w:rPr>
            </w:pPr>
            <w:r w:rsidRPr="00D34070">
              <w:rPr>
                <w:color w:val="auto"/>
                <w:sz w:val="18"/>
                <w:szCs w:val="18"/>
                <w:lang w:eastAsia="zh-CN"/>
              </w:rPr>
              <w:t>8</w:t>
            </w:r>
          </w:p>
        </w:tc>
        <w:tc>
          <w:tcPr>
            <w:tcW w:w="2280" w:type="pct"/>
            <w:tcBorders>
              <w:top w:val="single" w:sz="4" w:space="0" w:color="A6A6A6" w:themeColor="background1" w:themeShade="A6"/>
              <w:bottom w:val="single" w:sz="4" w:space="0" w:color="A6A6A6" w:themeColor="background1" w:themeShade="A6"/>
            </w:tcBorders>
          </w:tcPr>
          <w:p w14:paraId="669F251A" w14:textId="296CBEBD" w:rsidR="0076277D" w:rsidRPr="00D34070" w:rsidRDefault="002D1828" w:rsidP="00D34070">
            <w:pPr>
              <w:keepNext/>
              <w:keepLines/>
              <w:adjustRightInd w:val="0"/>
              <w:snapToGrid/>
              <w:spacing w:line="288" w:lineRule="auto"/>
              <w:ind w:rightChars="65" w:right="143"/>
              <w:jc w:val="both"/>
              <w:rPr>
                <w:rFonts w:eastAsia="宋体"/>
                <w:bCs/>
                <w:color w:val="auto"/>
                <w:sz w:val="18"/>
                <w:szCs w:val="18"/>
                <w:lang w:eastAsia="zh-CN"/>
              </w:rPr>
            </w:pPr>
            <w:r w:rsidRPr="00D34070">
              <w:rPr>
                <w:rFonts w:eastAsia="等线"/>
                <w:bCs/>
                <w:color w:val="auto"/>
                <w:sz w:val="18"/>
                <w:szCs w:val="18"/>
                <w:lang w:eastAsia="zh-CN"/>
              </w:rPr>
              <w:t>01/08/2021</w:t>
            </w:r>
            <w:r w:rsidR="0076277D" w:rsidRPr="00D34070">
              <w:rPr>
                <w:rFonts w:eastAsia="等线"/>
                <w:bCs/>
                <w:color w:val="auto"/>
                <w:sz w:val="18"/>
                <w:szCs w:val="18"/>
                <w:lang w:eastAsia="zh-CN"/>
              </w:rPr>
              <w:t>-</w:t>
            </w:r>
            <w:r w:rsidRPr="00D34070">
              <w:rPr>
                <w:rFonts w:eastAsia="等线"/>
                <w:bCs/>
                <w:color w:val="auto"/>
                <w:sz w:val="18"/>
                <w:szCs w:val="18"/>
                <w:lang w:eastAsia="zh-CN"/>
              </w:rPr>
              <w:t>31/12/2021</w:t>
            </w:r>
            <w:r w:rsidR="0076277D" w:rsidRPr="00D34070">
              <w:rPr>
                <w:rFonts w:eastAsia="等线"/>
                <w:bCs/>
                <w:color w:val="auto"/>
                <w:sz w:val="18"/>
                <w:szCs w:val="18"/>
                <w:lang w:eastAsia="zh-CN"/>
              </w:rPr>
              <w:t>: 12</w:t>
            </w:r>
            <w:r w:rsidR="0076277D" w:rsidRPr="00D34070">
              <w:rPr>
                <w:rFonts w:eastAsia="宋体"/>
                <w:bCs/>
                <w:color w:val="auto"/>
                <w:sz w:val="18"/>
                <w:szCs w:val="18"/>
                <w:lang w:eastAsia="zh-CN"/>
              </w:rPr>
              <w:t xml:space="preserve"> jobs for local people created (6 females and 6 males). </w:t>
            </w:r>
          </w:p>
          <w:p w14:paraId="54920427" w14:textId="01789CC8" w:rsidR="0076277D" w:rsidRPr="00D34070" w:rsidRDefault="0076277D" w:rsidP="00D34070">
            <w:pPr>
              <w:adjustRightInd w:val="0"/>
              <w:snapToGrid/>
              <w:spacing w:line="288" w:lineRule="auto"/>
              <w:ind w:rightChars="65" w:right="143"/>
              <w:jc w:val="both"/>
              <w:rPr>
                <w:b/>
                <w:color w:val="auto"/>
                <w:sz w:val="18"/>
                <w:szCs w:val="18"/>
              </w:rPr>
            </w:pPr>
            <w:r w:rsidRPr="00D34070">
              <w:rPr>
                <w:rFonts w:eastAsia="宋体"/>
                <w:bCs/>
                <w:color w:val="auto"/>
                <w:sz w:val="18"/>
                <w:szCs w:val="18"/>
                <w:lang w:eastAsia="zh-CN"/>
              </w:rPr>
              <w:t>Percentage of employees with salaries paid at par with the average wage of Kenya:100%.</w:t>
            </w:r>
          </w:p>
        </w:tc>
        <w:tc>
          <w:tcPr>
            <w:tcW w:w="2279" w:type="pct"/>
            <w:tcBorders>
              <w:top w:val="single" w:sz="4" w:space="0" w:color="A6A6A6" w:themeColor="background1" w:themeShade="A6"/>
              <w:bottom w:val="single" w:sz="4" w:space="0" w:color="A6A6A6" w:themeColor="background1" w:themeShade="A6"/>
            </w:tcBorders>
          </w:tcPr>
          <w:p w14:paraId="612B7284" w14:textId="231F4E63" w:rsidR="0076277D" w:rsidRPr="00D34070" w:rsidRDefault="002D1828" w:rsidP="00D34070">
            <w:pPr>
              <w:keepNext/>
              <w:keepLines/>
              <w:adjustRightInd w:val="0"/>
              <w:snapToGrid/>
              <w:spacing w:line="288" w:lineRule="auto"/>
              <w:ind w:rightChars="61" w:right="134"/>
              <w:jc w:val="both"/>
              <w:rPr>
                <w:rFonts w:eastAsia="宋体"/>
                <w:bCs/>
                <w:color w:val="auto"/>
                <w:sz w:val="18"/>
                <w:szCs w:val="18"/>
                <w:lang w:eastAsia="zh-CN"/>
              </w:rPr>
            </w:pPr>
            <w:r w:rsidRPr="00D34070">
              <w:rPr>
                <w:rFonts w:eastAsia="等线"/>
                <w:bCs/>
                <w:color w:val="auto"/>
                <w:sz w:val="18"/>
                <w:szCs w:val="18"/>
                <w:lang w:eastAsia="zh-CN"/>
              </w:rPr>
              <w:t>01/08/2021</w:t>
            </w:r>
            <w:r w:rsidR="0076277D" w:rsidRPr="00D34070">
              <w:rPr>
                <w:rFonts w:eastAsia="等线"/>
                <w:bCs/>
                <w:color w:val="auto"/>
                <w:sz w:val="18"/>
                <w:szCs w:val="18"/>
                <w:lang w:eastAsia="zh-CN"/>
              </w:rPr>
              <w:t>-</w:t>
            </w:r>
            <w:r w:rsidRPr="00D34070">
              <w:rPr>
                <w:rFonts w:eastAsia="等线"/>
                <w:bCs/>
                <w:color w:val="auto"/>
                <w:sz w:val="18"/>
                <w:szCs w:val="18"/>
                <w:lang w:eastAsia="zh-CN"/>
              </w:rPr>
              <w:t>31/12/2021</w:t>
            </w:r>
            <w:r w:rsidR="0076277D" w:rsidRPr="00D34070">
              <w:rPr>
                <w:rFonts w:eastAsia="等线"/>
                <w:bCs/>
                <w:color w:val="auto"/>
                <w:sz w:val="18"/>
                <w:szCs w:val="18"/>
                <w:lang w:eastAsia="zh-CN"/>
              </w:rPr>
              <w:t>: 12</w:t>
            </w:r>
            <w:r w:rsidR="0076277D" w:rsidRPr="00D34070">
              <w:rPr>
                <w:rFonts w:eastAsia="宋体"/>
                <w:bCs/>
                <w:color w:val="auto"/>
                <w:sz w:val="18"/>
                <w:szCs w:val="18"/>
                <w:lang w:eastAsia="zh-CN"/>
              </w:rPr>
              <w:t xml:space="preserve"> jobs for local people created (6 females and 6 males). </w:t>
            </w:r>
          </w:p>
          <w:p w14:paraId="00B61EE5" w14:textId="5AD5251E" w:rsidR="0076277D" w:rsidRPr="00D34070" w:rsidRDefault="0076277D" w:rsidP="00D34070">
            <w:pPr>
              <w:adjustRightInd w:val="0"/>
              <w:snapToGrid/>
              <w:spacing w:line="288" w:lineRule="auto"/>
              <w:ind w:rightChars="61" w:right="134"/>
              <w:jc w:val="both"/>
              <w:rPr>
                <w:b/>
                <w:color w:val="auto"/>
                <w:sz w:val="18"/>
                <w:szCs w:val="18"/>
              </w:rPr>
            </w:pPr>
            <w:r w:rsidRPr="00D34070">
              <w:rPr>
                <w:rFonts w:eastAsia="宋体"/>
                <w:bCs/>
                <w:color w:val="auto"/>
                <w:sz w:val="18"/>
                <w:szCs w:val="18"/>
                <w:lang w:eastAsia="zh-CN"/>
              </w:rPr>
              <w:t>Percentage of employees with salaries paid at par with the average wage of Kenya:100%.</w:t>
            </w:r>
          </w:p>
        </w:tc>
      </w:tr>
      <w:tr w:rsidR="0076277D" w:rsidRPr="00D34070" w14:paraId="40011193" w14:textId="77777777" w:rsidTr="00D34070">
        <w:tc>
          <w:tcPr>
            <w:tcW w:w="441" w:type="pct"/>
            <w:vMerge/>
          </w:tcPr>
          <w:p w14:paraId="2B651204" w14:textId="77777777" w:rsidR="0076277D" w:rsidRPr="00D34070" w:rsidRDefault="0076277D" w:rsidP="00D34070">
            <w:pPr>
              <w:adjustRightInd w:val="0"/>
              <w:snapToGrid/>
              <w:spacing w:line="288" w:lineRule="auto"/>
              <w:jc w:val="both"/>
              <w:rPr>
                <w:color w:val="auto"/>
                <w:sz w:val="18"/>
                <w:szCs w:val="18"/>
              </w:rPr>
            </w:pPr>
          </w:p>
        </w:tc>
        <w:tc>
          <w:tcPr>
            <w:tcW w:w="2280" w:type="pct"/>
            <w:tcBorders>
              <w:top w:val="single" w:sz="4" w:space="0" w:color="A6A6A6" w:themeColor="background1" w:themeShade="A6"/>
              <w:bottom w:val="single" w:sz="4" w:space="0" w:color="A6A6A6" w:themeColor="background1" w:themeShade="A6"/>
            </w:tcBorders>
          </w:tcPr>
          <w:p w14:paraId="3DA4DF88" w14:textId="766541BA" w:rsidR="0076277D" w:rsidRPr="00D34070" w:rsidRDefault="002D1828" w:rsidP="00D34070">
            <w:pPr>
              <w:keepNext/>
              <w:keepLines/>
              <w:adjustRightInd w:val="0"/>
              <w:snapToGrid/>
              <w:spacing w:line="288" w:lineRule="auto"/>
              <w:ind w:rightChars="65" w:right="143"/>
              <w:jc w:val="both"/>
              <w:rPr>
                <w:rFonts w:eastAsia="宋体"/>
                <w:bCs/>
                <w:color w:val="auto"/>
                <w:sz w:val="18"/>
                <w:szCs w:val="18"/>
                <w:lang w:eastAsia="zh-CN"/>
              </w:rPr>
            </w:pPr>
            <w:r w:rsidRPr="00D34070">
              <w:rPr>
                <w:rFonts w:eastAsia="等线"/>
                <w:bCs/>
                <w:color w:val="auto"/>
                <w:sz w:val="18"/>
                <w:szCs w:val="18"/>
                <w:lang w:eastAsia="zh-CN"/>
              </w:rPr>
              <w:t>01/01/2022</w:t>
            </w:r>
            <w:r w:rsidR="0076277D" w:rsidRPr="00D34070">
              <w:rPr>
                <w:rFonts w:eastAsia="等线"/>
                <w:bCs/>
                <w:color w:val="auto"/>
                <w:sz w:val="18"/>
                <w:szCs w:val="18"/>
                <w:lang w:eastAsia="zh-CN"/>
              </w:rPr>
              <w:t>-</w:t>
            </w:r>
            <w:r w:rsidRPr="00D34070">
              <w:rPr>
                <w:rFonts w:eastAsia="等线"/>
                <w:bCs/>
                <w:color w:val="auto"/>
                <w:sz w:val="18"/>
                <w:szCs w:val="18"/>
                <w:lang w:eastAsia="zh-CN"/>
              </w:rPr>
              <w:t>31/07/2022</w:t>
            </w:r>
            <w:r w:rsidR="0076277D" w:rsidRPr="00D34070">
              <w:rPr>
                <w:rFonts w:eastAsia="等线"/>
                <w:bCs/>
                <w:color w:val="auto"/>
                <w:sz w:val="18"/>
                <w:szCs w:val="18"/>
                <w:lang w:eastAsia="zh-CN"/>
              </w:rPr>
              <w:t>: 12</w:t>
            </w:r>
            <w:r w:rsidR="0076277D" w:rsidRPr="00D34070">
              <w:rPr>
                <w:rFonts w:eastAsia="宋体"/>
                <w:bCs/>
                <w:color w:val="auto"/>
                <w:sz w:val="18"/>
                <w:szCs w:val="18"/>
                <w:lang w:eastAsia="zh-CN"/>
              </w:rPr>
              <w:t xml:space="preserve"> jobs for local people created (6 females and 6 males). </w:t>
            </w:r>
          </w:p>
          <w:p w14:paraId="5F70FECA" w14:textId="2ECCC9DF" w:rsidR="0076277D" w:rsidRPr="00D34070" w:rsidRDefault="0076277D" w:rsidP="00D34070">
            <w:pPr>
              <w:adjustRightInd w:val="0"/>
              <w:snapToGrid/>
              <w:spacing w:line="288" w:lineRule="auto"/>
              <w:ind w:rightChars="65" w:right="143"/>
              <w:jc w:val="both"/>
              <w:rPr>
                <w:b/>
                <w:color w:val="auto"/>
                <w:sz w:val="18"/>
                <w:szCs w:val="18"/>
              </w:rPr>
            </w:pPr>
            <w:r w:rsidRPr="00D34070">
              <w:rPr>
                <w:rFonts w:eastAsia="宋体"/>
                <w:bCs/>
                <w:color w:val="auto"/>
                <w:sz w:val="18"/>
                <w:szCs w:val="18"/>
                <w:lang w:eastAsia="zh-CN"/>
              </w:rPr>
              <w:t>Percentage of employees with salaries paid at par with the average wage of Kenya:100%.</w:t>
            </w:r>
          </w:p>
        </w:tc>
        <w:tc>
          <w:tcPr>
            <w:tcW w:w="2279" w:type="pct"/>
            <w:tcBorders>
              <w:top w:val="single" w:sz="4" w:space="0" w:color="A6A6A6" w:themeColor="background1" w:themeShade="A6"/>
              <w:bottom w:val="single" w:sz="4" w:space="0" w:color="A6A6A6" w:themeColor="background1" w:themeShade="A6"/>
            </w:tcBorders>
          </w:tcPr>
          <w:p w14:paraId="4D3C7D4E" w14:textId="3DC31EE3" w:rsidR="0076277D" w:rsidRPr="00D34070" w:rsidRDefault="002D1828" w:rsidP="00D34070">
            <w:pPr>
              <w:keepNext/>
              <w:keepLines/>
              <w:adjustRightInd w:val="0"/>
              <w:snapToGrid/>
              <w:spacing w:line="288" w:lineRule="auto"/>
              <w:ind w:rightChars="61" w:right="134"/>
              <w:jc w:val="both"/>
              <w:rPr>
                <w:rFonts w:eastAsia="宋体"/>
                <w:bCs/>
                <w:color w:val="auto"/>
                <w:sz w:val="18"/>
                <w:szCs w:val="18"/>
                <w:lang w:eastAsia="zh-CN"/>
              </w:rPr>
            </w:pPr>
            <w:r w:rsidRPr="00D34070">
              <w:rPr>
                <w:rFonts w:eastAsia="等线"/>
                <w:bCs/>
                <w:color w:val="auto"/>
                <w:sz w:val="18"/>
                <w:szCs w:val="18"/>
                <w:lang w:eastAsia="zh-CN"/>
              </w:rPr>
              <w:t>01/01/2022</w:t>
            </w:r>
            <w:r w:rsidR="0076277D" w:rsidRPr="00D34070">
              <w:rPr>
                <w:rFonts w:eastAsia="等线"/>
                <w:bCs/>
                <w:color w:val="auto"/>
                <w:sz w:val="18"/>
                <w:szCs w:val="18"/>
                <w:lang w:eastAsia="zh-CN"/>
              </w:rPr>
              <w:t>-</w:t>
            </w:r>
            <w:r w:rsidRPr="00D34070">
              <w:rPr>
                <w:rFonts w:eastAsia="等线"/>
                <w:bCs/>
                <w:color w:val="auto"/>
                <w:sz w:val="18"/>
                <w:szCs w:val="18"/>
                <w:lang w:eastAsia="zh-CN"/>
              </w:rPr>
              <w:t>31/07/2022</w:t>
            </w:r>
            <w:r w:rsidR="0076277D" w:rsidRPr="00D34070">
              <w:rPr>
                <w:rFonts w:eastAsia="等线"/>
                <w:bCs/>
                <w:color w:val="auto"/>
                <w:sz w:val="18"/>
                <w:szCs w:val="18"/>
                <w:lang w:eastAsia="zh-CN"/>
              </w:rPr>
              <w:t>: 12</w:t>
            </w:r>
            <w:r w:rsidR="0076277D" w:rsidRPr="00D34070">
              <w:rPr>
                <w:rFonts w:eastAsia="宋体"/>
                <w:bCs/>
                <w:color w:val="auto"/>
                <w:sz w:val="18"/>
                <w:szCs w:val="18"/>
                <w:lang w:eastAsia="zh-CN"/>
              </w:rPr>
              <w:t xml:space="preserve"> jobs for local people created (6 females and 6 males). </w:t>
            </w:r>
          </w:p>
          <w:p w14:paraId="0CEB7556" w14:textId="249FF31A" w:rsidR="0076277D" w:rsidRPr="00D34070" w:rsidRDefault="0076277D" w:rsidP="00D34070">
            <w:pPr>
              <w:adjustRightInd w:val="0"/>
              <w:snapToGrid/>
              <w:spacing w:line="288" w:lineRule="auto"/>
              <w:ind w:rightChars="61" w:right="134"/>
              <w:jc w:val="both"/>
              <w:rPr>
                <w:b/>
                <w:color w:val="auto"/>
                <w:sz w:val="18"/>
                <w:szCs w:val="18"/>
              </w:rPr>
            </w:pPr>
            <w:r w:rsidRPr="00D34070">
              <w:rPr>
                <w:rFonts w:eastAsia="宋体"/>
                <w:bCs/>
                <w:color w:val="auto"/>
                <w:sz w:val="18"/>
                <w:szCs w:val="18"/>
                <w:lang w:eastAsia="zh-CN"/>
              </w:rPr>
              <w:t>Percentage of employees with salaries paid at par with the average wage of Kenya:100%.</w:t>
            </w:r>
          </w:p>
        </w:tc>
      </w:tr>
      <w:tr w:rsidR="007F3CB6" w:rsidRPr="00D34070" w14:paraId="395383CE" w14:textId="77777777" w:rsidTr="00D34070">
        <w:tc>
          <w:tcPr>
            <w:tcW w:w="441" w:type="pct"/>
            <w:vMerge/>
            <w:tcBorders>
              <w:bottom w:val="single" w:sz="4" w:space="0" w:color="A6A6A6" w:themeColor="background1" w:themeShade="A6"/>
            </w:tcBorders>
          </w:tcPr>
          <w:p w14:paraId="453EB7A9" w14:textId="77777777" w:rsidR="007F3CB6" w:rsidRPr="00D34070" w:rsidRDefault="007F3CB6" w:rsidP="00D34070">
            <w:pPr>
              <w:adjustRightInd w:val="0"/>
              <w:snapToGrid/>
              <w:spacing w:line="288" w:lineRule="auto"/>
              <w:jc w:val="both"/>
              <w:rPr>
                <w:sz w:val="18"/>
                <w:szCs w:val="18"/>
              </w:rPr>
            </w:pPr>
          </w:p>
        </w:tc>
        <w:tc>
          <w:tcPr>
            <w:tcW w:w="2280" w:type="pct"/>
            <w:tcBorders>
              <w:top w:val="single" w:sz="4" w:space="0" w:color="A6A6A6" w:themeColor="background1" w:themeShade="A6"/>
              <w:bottom w:val="single" w:sz="4" w:space="0" w:color="A6A6A6" w:themeColor="background1" w:themeShade="A6"/>
            </w:tcBorders>
          </w:tcPr>
          <w:p w14:paraId="2D986304" w14:textId="3ADE35A0" w:rsidR="007F3CB6" w:rsidRPr="00D34070" w:rsidRDefault="00BA7D71" w:rsidP="00D34070">
            <w:pPr>
              <w:keepNext/>
              <w:keepLines/>
              <w:adjustRightInd w:val="0"/>
              <w:snapToGrid/>
              <w:spacing w:line="288" w:lineRule="auto"/>
              <w:ind w:rightChars="65" w:right="143"/>
              <w:jc w:val="both"/>
              <w:rPr>
                <w:rFonts w:eastAsia="宋体"/>
                <w:bCs/>
                <w:color w:val="auto"/>
                <w:sz w:val="18"/>
                <w:szCs w:val="18"/>
                <w:lang w:eastAsia="zh-CN"/>
              </w:rPr>
            </w:pPr>
            <w:r w:rsidRPr="00D34070">
              <w:rPr>
                <w:rFonts w:eastAsia="宋体"/>
                <w:color w:val="auto"/>
                <w:sz w:val="18"/>
                <w:szCs w:val="18"/>
                <w:lang w:eastAsia="zh-CN"/>
              </w:rPr>
              <w:t>2</w:t>
            </w:r>
            <w:r w:rsidRPr="00D34070">
              <w:rPr>
                <w:rFonts w:eastAsia="宋体"/>
                <w:color w:val="auto"/>
                <w:sz w:val="18"/>
                <w:szCs w:val="18"/>
                <w:vertAlign w:val="superscript"/>
                <w:lang w:eastAsia="zh-CN"/>
              </w:rPr>
              <w:t>nd</w:t>
            </w:r>
            <w:r w:rsidRPr="00D34070">
              <w:rPr>
                <w:rFonts w:eastAsia="宋体"/>
                <w:color w:val="auto"/>
                <w:sz w:val="18"/>
                <w:szCs w:val="18"/>
                <w:lang w:eastAsia="zh-CN"/>
              </w:rPr>
              <w:t xml:space="preserve"> monitoring period</w:t>
            </w:r>
            <w:r w:rsidR="007F3CB6" w:rsidRPr="00D34070">
              <w:rPr>
                <w:rFonts w:eastAsia="宋体"/>
                <w:color w:val="auto"/>
                <w:sz w:val="18"/>
                <w:szCs w:val="18"/>
                <w:lang w:eastAsia="zh-CN"/>
              </w:rPr>
              <w:t xml:space="preserve">: </w:t>
            </w:r>
            <w:r w:rsidR="0076277D" w:rsidRPr="00D34070">
              <w:rPr>
                <w:rFonts w:eastAsia="宋体"/>
                <w:bCs/>
                <w:color w:val="auto"/>
                <w:sz w:val="18"/>
                <w:szCs w:val="18"/>
                <w:lang w:eastAsia="zh-CN"/>
              </w:rPr>
              <w:t>12</w:t>
            </w:r>
            <w:r w:rsidR="007F3CB6" w:rsidRPr="00D34070">
              <w:rPr>
                <w:rFonts w:eastAsia="宋体"/>
                <w:bCs/>
                <w:color w:val="auto"/>
                <w:sz w:val="18"/>
                <w:szCs w:val="18"/>
                <w:lang w:eastAsia="zh-CN"/>
              </w:rPr>
              <w:t xml:space="preserve"> jobs for local people created</w:t>
            </w:r>
            <w:r w:rsidR="00875AD1" w:rsidRPr="00D34070">
              <w:rPr>
                <w:rFonts w:eastAsia="宋体"/>
                <w:bCs/>
                <w:color w:val="auto"/>
                <w:sz w:val="18"/>
                <w:szCs w:val="18"/>
                <w:lang w:eastAsia="zh-CN"/>
              </w:rPr>
              <w:t xml:space="preserve"> (</w:t>
            </w:r>
            <w:r w:rsidR="0076277D" w:rsidRPr="00D34070">
              <w:rPr>
                <w:rFonts w:eastAsia="宋体"/>
                <w:bCs/>
                <w:color w:val="auto"/>
                <w:sz w:val="18"/>
                <w:szCs w:val="18"/>
                <w:lang w:eastAsia="zh-CN"/>
              </w:rPr>
              <w:t>6</w:t>
            </w:r>
            <w:r w:rsidR="00875AD1" w:rsidRPr="00D34070">
              <w:rPr>
                <w:rFonts w:eastAsia="宋体"/>
                <w:bCs/>
                <w:color w:val="auto"/>
                <w:sz w:val="18"/>
                <w:szCs w:val="18"/>
                <w:lang w:eastAsia="zh-CN"/>
              </w:rPr>
              <w:t xml:space="preserve"> females and </w:t>
            </w:r>
            <w:r w:rsidR="0076277D" w:rsidRPr="00D34070">
              <w:rPr>
                <w:rFonts w:eastAsia="宋体"/>
                <w:bCs/>
                <w:color w:val="auto"/>
                <w:sz w:val="18"/>
                <w:szCs w:val="18"/>
                <w:lang w:eastAsia="zh-CN"/>
              </w:rPr>
              <w:t>6</w:t>
            </w:r>
            <w:r w:rsidR="00875AD1" w:rsidRPr="00D34070">
              <w:rPr>
                <w:rFonts w:eastAsia="宋体"/>
                <w:bCs/>
                <w:color w:val="auto"/>
                <w:sz w:val="18"/>
                <w:szCs w:val="18"/>
                <w:lang w:eastAsia="zh-CN"/>
              </w:rPr>
              <w:t xml:space="preserve"> males)</w:t>
            </w:r>
            <w:r w:rsidR="007F3CB6" w:rsidRPr="00D34070">
              <w:rPr>
                <w:rFonts w:eastAsia="宋体"/>
                <w:bCs/>
                <w:color w:val="auto"/>
                <w:sz w:val="18"/>
                <w:szCs w:val="18"/>
                <w:lang w:eastAsia="zh-CN"/>
              </w:rPr>
              <w:t>.</w:t>
            </w:r>
            <w:r w:rsidR="007F3CB6" w:rsidRPr="00D34070">
              <w:rPr>
                <w:rFonts w:eastAsia="宋体"/>
                <w:color w:val="auto"/>
                <w:sz w:val="18"/>
                <w:szCs w:val="18"/>
                <w:lang w:eastAsia="zh-CN"/>
              </w:rPr>
              <w:t xml:space="preserve"> </w:t>
            </w:r>
          </w:p>
          <w:p w14:paraId="12189C06" w14:textId="2654A854" w:rsidR="007F3CB6" w:rsidRPr="00D34070" w:rsidRDefault="0076277D" w:rsidP="00D34070">
            <w:pPr>
              <w:adjustRightInd w:val="0"/>
              <w:snapToGrid/>
              <w:spacing w:line="288" w:lineRule="auto"/>
              <w:ind w:rightChars="65" w:right="143"/>
              <w:jc w:val="both"/>
              <w:rPr>
                <w:b/>
                <w:color w:val="auto"/>
                <w:sz w:val="18"/>
                <w:szCs w:val="18"/>
              </w:rPr>
            </w:pPr>
            <w:r w:rsidRPr="00D34070">
              <w:rPr>
                <w:rFonts w:eastAsia="宋体"/>
                <w:bCs/>
                <w:color w:val="auto"/>
                <w:sz w:val="18"/>
                <w:szCs w:val="18"/>
                <w:lang w:eastAsia="zh-CN"/>
              </w:rPr>
              <w:t>Percentage of employees with salaries paid at par with the average wage of Kenya:100%</w:t>
            </w:r>
            <w:r w:rsidR="007F3CB6" w:rsidRPr="00D34070">
              <w:rPr>
                <w:rFonts w:eastAsia="宋体"/>
                <w:bCs/>
                <w:color w:val="auto"/>
                <w:sz w:val="18"/>
                <w:szCs w:val="18"/>
                <w:lang w:eastAsia="zh-CN"/>
              </w:rPr>
              <w:t>.</w:t>
            </w:r>
          </w:p>
        </w:tc>
        <w:tc>
          <w:tcPr>
            <w:tcW w:w="2279" w:type="pct"/>
            <w:tcBorders>
              <w:top w:val="single" w:sz="4" w:space="0" w:color="A6A6A6" w:themeColor="background1" w:themeShade="A6"/>
              <w:bottom w:val="single" w:sz="4" w:space="0" w:color="A6A6A6" w:themeColor="background1" w:themeShade="A6"/>
            </w:tcBorders>
          </w:tcPr>
          <w:p w14:paraId="0F401A12" w14:textId="3DA2CEBE" w:rsidR="0076277D" w:rsidRPr="00D34070" w:rsidRDefault="00BA7D71" w:rsidP="00D34070">
            <w:pPr>
              <w:keepNext/>
              <w:keepLines/>
              <w:adjustRightInd w:val="0"/>
              <w:snapToGrid/>
              <w:spacing w:line="288" w:lineRule="auto"/>
              <w:ind w:rightChars="61" w:right="134"/>
              <w:jc w:val="both"/>
              <w:rPr>
                <w:rFonts w:eastAsia="宋体"/>
                <w:bCs/>
                <w:color w:val="auto"/>
                <w:sz w:val="18"/>
                <w:szCs w:val="18"/>
                <w:lang w:eastAsia="zh-CN"/>
              </w:rPr>
            </w:pPr>
            <w:r w:rsidRPr="00D34070">
              <w:rPr>
                <w:rFonts w:eastAsia="宋体"/>
                <w:color w:val="auto"/>
                <w:sz w:val="18"/>
                <w:szCs w:val="18"/>
                <w:lang w:eastAsia="zh-CN"/>
              </w:rPr>
              <w:t>2</w:t>
            </w:r>
            <w:r w:rsidRPr="00D34070">
              <w:rPr>
                <w:rFonts w:eastAsia="宋体"/>
                <w:color w:val="auto"/>
                <w:sz w:val="18"/>
                <w:szCs w:val="18"/>
                <w:vertAlign w:val="superscript"/>
                <w:lang w:eastAsia="zh-CN"/>
              </w:rPr>
              <w:t>nd</w:t>
            </w:r>
            <w:r w:rsidRPr="00D34070">
              <w:rPr>
                <w:rFonts w:eastAsia="宋体"/>
                <w:color w:val="auto"/>
                <w:sz w:val="18"/>
                <w:szCs w:val="18"/>
                <w:lang w:eastAsia="zh-CN"/>
              </w:rPr>
              <w:t xml:space="preserve"> monitoring period</w:t>
            </w:r>
            <w:r w:rsidR="0076277D" w:rsidRPr="00D34070">
              <w:rPr>
                <w:rFonts w:eastAsia="宋体"/>
                <w:color w:val="auto"/>
                <w:sz w:val="18"/>
                <w:szCs w:val="18"/>
                <w:lang w:eastAsia="zh-CN"/>
              </w:rPr>
              <w:t xml:space="preserve">: </w:t>
            </w:r>
            <w:r w:rsidR="0076277D" w:rsidRPr="00D34070">
              <w:rPr>
                <w:rFonts w:eastAsia="宋体"/>
                <w:bCs/>
                <w:color w:val="auto"/>
                <w:sz w:val="18"/>
                <w:szCs w:val="18"/>
                <w:lang w:eastAsia="zh-CN"/>
              </w:rPr>
              <w:t>12 jobs for local people created (6 females and 6 males).</w:t>
            </w:r>
            <w:r w:rsidR="0076277D" w:rsidRPr="00D34070">
              <w:rPr>
                <w:rFonts w:eastAsia="宋体"/>
                <w:color w:val="auto"/>
                <w:sz w:val="18"/>
                <w:szCs w:val="18"/>
                <w:lang w:eastAsia="zh-CN"/>
              </w:rPr>
              <w:t xml:space="preserve"> </w:t>
            </w:r>
          </w:p>
          <w:p w14:paraId="55264C8C" w14:textId="2934DEC3" w:rsidR="007F3CB6" w:rsidRPr="00D34070" w:rsidRDefault="0076277D" w:rsidP="00D34070">
            <w:pPr>
              <w:adjustRightInd w:val="0"/>
              <w:snapToGrid/>
              <w:spacing w:line="288" w:lineRule="auto"/>
              <w:ind w:rightChars="61" w:right="134"/>
              <w:jc w:val="both"/>
              <w:rPr>
                <w:b/>
                <w:color w:val="auto"/>
                <w:sz w:val="18"/>
                <w:szCs w:val="18"/>
              </w:rPr>
            </w:pPr>
            <w:r w:rsidRPr="00D34070">
              <w:rPr>
                <w:rFonts w:eastAsia="宋体"/>
                <w:bCs/>
                <w:color w:val="auto"/>
                <w:sz w:val="18"/>
                <w:szCs w:val="18"/>
                <w:lang w:eastAsia="zh-CN"/>
              </w:rPr>
              <w:t>Percentage of employees with salaries paid at par with the average wage of Kenya:100%.</w:t>
            </w:r>
          </w:p>
        </w:tc>
      </w:tr>
    </w:tbl>
    <w:p w14:paraId="122A833A" w14:textId="77777777" w:rsidR="00816579" w:rsidRDefault="00816579" w:rsidP="00816579">
      <w:pPr>
        <w:rPr>
          <w:rFonts w:ascii="Avenir Book" w:eastAsia="MS Mincho" w:hAnsi="Avenir Book" w:cs="Arial"/>
          <w:b/>
        </w:rPr>
      </w:pPr>
    </w:p>
    <w:p w14:paraId="03F8F7F4" w14:textId="3DE064B7" w:rsidR="00816579" w:rsidRPr="00C21813" w:rsidRDefault="00816579" w:rsidP="004916BC">
      <w:pPr>
        <w:pStyle w:val="SectionList2nd"/>
        <w:jc w:val="both"/>
        <w:outlineLvl w:val="2"/>
        <w:rPr>
          <w:rFonts w:eastAsia="MS Mincho"/>
        </w:rPr>
      </w:pPr>
      <w:bookmarkStart w:id="126" w:name="_Ref4665389"/>
      <w:r w:rsidRPr="00C21813">
        <w:rPr>
          <w:rFonts w:eastAsia="MS Mincho"/>
        </w:rPr>
        <w:t xml:space="preserve">Explanation of calculation of value estimated ex ante </w:t>
      </w:r>
      <w:bookmarkEnd w:id="126"/>
      <w:r w:rsidRPr="00C21813">
        <w:rPr>
          <w:rFonts w:eastAsia="MS Mincho"/>
        </w:rPr>
        <w:t>calculation of approved PDD for this monitoring period</w:t>
      </w:r>
    </w:p>
    <w:p w14:paraId="014D01BE" w14:textId="130D9B8D" w:rsidR="00816579" w:rsidRDefault="00816579" w:rsidP="00E51EF3">
      <w:r w:rsidRPr="003B1DEE">
        <w:t>&gt;</w:t>
      </w:r>
      <w:r w:rsidR="00E51EF3">
        <w:t>&gt;</w:t>
      </w:r>
    </w:p>
    <w:p w14:paraId="554ADD8E" w14:textId="77777777" w:rsidR="006735A1" w:rsidRDefault="007F3CB6" w:rsidP="007F3CB6">
      <w:pPr>
        <w:jc w:val="both"/>
        <w:rPr>
          <w:rFonts w:eastAsia="宋体"/>
          <w:color w:val="auto"/>
          <w:sz w:val="20"/>
          <w:szCs w:val="20"/>
          <w:lang w:eastAsia="zh-CN"/>
        </w:rPr>
      </w:pPr>
      <w:r w:rsidRPr="007F3CB6">
        <w:rPr>
          <w:rFonts w:eastAsia="宋体"/>
          <w:color w:val="auto"/>
          <w:sz w:val="20"/>
          <w:szCs w:val="20"/>
          <w:lang w:eastAsia="zh-CN"/>
        </w:rPr>
        <w:lastRenderedPageBreak/>
        <w:t xml:space="preserve">The estimated outcomes of SDG </w:t>
      </w:r>
      <w:r w:rsidR="008E158B">
        <w:rPr>
          <w:rFonts w:eastAsia="宋体"/>
          <w:color w:val="auto"/>
          <w:sz w:val="20"/>
          <w:szCs w:val="20"/>
          <w:lang w:eastAsia="zh-CN"/>
        </w:rPr>
        <w:t>7</w:t>
      </w:r>
      <w:r w:rsidR="008E158B" w:rsidRPr="007F3CB6">
        <w:rPr>
          <w:rFonts w:eastAsia="宋体"/>
          <w:color w:val="auto"/>
          <w:sz w:val="20"/>
          <w:szCs w:val="20"/>
          <w:lang w:eastAsia="zh-CN"/>
        </w:rPr>
        <w:t xml:space="preserve"> </w:t>
      </w:r>
      <w:r w:rsidRPr="007F3CB6">
        <w:rPr>
          <w:rFonts w:eastAsia="宋体"/>
          <w:color w:val="auto"/>
          <w:sz w:val="20"/>
          <w:szCs w:val="20"/>
          <w:lang w:eastAsia="zh-CN"/>
        </w:rPr>
        <w:t xml:space="preserve">are </w:t>
      </w:r>
      <w:r w:rsidR="000B624C" w:rsidRPr="000B624C">
        <w:rPr>
          <w:rFonts w:eastAsia="宋体"/>
          <w:color w:val="auto"/>
          <w:sz w:val="20"/>
          <w:szCs w:val="20"/>
          <w:lang w:eastAsia="zh-CN"/>
        </w:rPr>
        <w:t>209,80</w:t>
      </w:r>
      <w:r w:rsidR="000B624C">
        <w:rPr>
          <w:rFonts w:eastAsia="宋体"/>
          <w:color w:val="auto"/>
          <w:sz w:val="20"/>
          <w:szCs w:val="20"/>
          <w:lang w:eastAsia="zh-CN"/>
        </w:rPr>
        <w:t xml:space="preserve">6 </w:t>
      </w:r>
      <w:proofErr w:type="gramStart"/>
      <w:r w:rsidR="00635E2F">
        <w:rPr>
          <w:rFonts w:eastAsia="宋体"/>
          <w:color w:val="auto"/>
          <w:sz w:val="20"/>
          <w:szCs w:val="20"/>
          <w:lang w:eastAsia="zh-CN"/>
        </w:rPr>
        <w:t>water</w:t>
      </w:r>
      <w:proofErr w:type="gramEnd"/>
      <w:r w:rsidR="00635E2F">
        <w:rPr>
          <w:rFonts w:eastAsia="宋体"/>
          <w:color w:val="auto"/>
          <w:sz w:val="20"/>
          <w:szCs w:val="20"/>
          <w:lang w:eastAsia="zh-CN"/>
        </w:rPr>
        <w:t xml:space="preserve"> purified sold in</w:t>
      </w:r>
      <w:r w:rsidRPr="007F3CB6">
        <w:rPr>
          <w:rFonts w:eastAsia="宋体"/>
          <w:color w:val="auto"/>
          <w:sz w:val="20"/>
          <w:szCs w:val="20"/>
          <w:lang w:eastAsia="zh-CN"/>
        </w:rPr>
        <w:t xml:space="preserve"> PDD. </w:t>
      </w:r>
      <w:r w:rsidR="00635E2F">
        <w:rPr>
          <w:rFonts w:eastAsia="宋体"/>
          <w:color w:val="auto"/>
          <w:sz w:val="20"/>
          <w:szCs w:val="20"/>
          <w:lang w:eastAsia="zh-CN"/>
        </w:rPr>
        <w:t xml:space="preserve">The calculation of </w:t>
      </w:r>
      <w:r w:rsidR="00635E2F" w:rsidRPr="00D339CD">
        <w:rPr>
          <w:rFonts w:eastAsia="宋体"/>
          <w:color w:val="auto"/>
          <w:sz w:val="20"/>
          <w:szCs w:val="20"/>
          <w:lang w:eastAsia="zh-CN"/>
        </w:rPr>
        <w:t>value estimated</w:t>
      </w:r>
      <w:r w:rsidR="00635E2F">
        <w:rPr>
          <w:rFonts w:eastAsia="宋体"/>
          <w:color w:val="auto"/>
          <w:sz w:val="20"/>
          <w:szCs w:val="20"/>
          <w:lang w:eastAsia="zh-CN"/>
        </w:rPr>
        <w:t xml:space="preserve"> of</w:t>
      </w:r>
      <w:r w:rsidR="00635E2F" w:rsidRPr="007F3CB6">
        <w:rPr>
          <w:rFonts w:eastAsia="宋体"/>
          <w:color w:val="auto"/>
          <w:sz w:val="20"/>
          <w:szCs w:val="20"/>
          <w:lang w:eastAsia="zh-CN"/>
        </w:rPr>
        <w:t xml:space="preserve"> </w:t>
      </w:r>
      <w:r w:rsidR="00635E2F">
        <w:rPr>
          <w:rFonts w:eastAsia="宋体"/>
          <w:color w:val="auto"/>
          <w:sz w:val="20"/>
          <w:szCs w:val="20"/>
          <w:lang w:eastAsia="zh-CN"/>
        </w:rPr>
        <w:t xml:space="preserve">SDG </w:t>
      </w:r>
      <w:r w:rsidR="008E158B">
        <w:rPr>
          <w:rFonts w:eastAsia="宋体"/>
          <w:color w:val="auto"/>
          <w:sz w:val="20"/>
          <w:szCs w:val="20"/>
          <w:lang w:eastAsia="zh-CN"/>
        </w:rPr>
        <w:t xml:space="preserve">7 </w:t>
      </w:r>
      <w:r w:rsidR="00635E2F">
        <w:rPr>
          <w:rFonts w:eastAsia="宋体"/>
          <w:color w:val="auto"/>
          <w:sz w:val="20"/>
          <w:szCs w:val="20"/>
          <w:lang w:eastAsia="zh-CN"/>
        </w:rPr>
        <w:t xml:space="preserve">is according to the business plan. </w:t>
      </w:r>
    </w:p>
    <w:p w14:paraId="3554FBA3" w14:textId="26CE5976" w:rsidR="00635E2F" w:rsidRDefault="007F3CB6" w:rsidP="007F3CB6">
      <w:pPr>
        <w:jc w:val="both"/>
        <w:rPr>
          <w:rFonts w:eastAsia="宋体"/>
          <w:color w:val="auto"/>
          <w:sz w:val="20"/>
          <w:szCs w:val="20"/>
          <w:lang w:eastAsia="zh-CN"/>
        </w:rPr>
      </w:pPr>
      <w:r w:rsidRPr="007F3CB6">
        <w:rPr>
          <w:rFonts w:eastAsia="宋体"/>
          <w:color w:val="auto"/>
          <w:sz w:val="20"/>
          <w:szCs w:val="20"/>
          <w:lang w:eastAsia="zh-CN"/>
        </w:rPr>
        <w:t xml:space="preserve">The estimated outcomes of SDG </w:t>
      </w:r>
      <w:r w:rsidR="00635E2F">
        <w:rPr>
          <w:rFonts w:eastAsia="宋体"/>
          <w:color w:val="auto"/>
          <w:sz w:val="20"/>
          <w:szCs w:val="20"/>
          <w:lang w:eastAsia="zh-CN"/>
        </w:rPr>
        <w:t>6</w:t>
      </w:r>
      <w:r w:rsidRPr="007F3CB6">
        <w:rPr>
          <w:rFonts w:eastAsia="宋体"/>
          <w:color w:val="auto"/>
          <w:sz w:val="20"/>
          <w:szCs w:val="20"/>
          <w:lang w:eastAsia="zh-CN"/>
        </w:rPr>
        <w:t xml:space="preserve"> are</w:t>
      </w:r>
      <w:r w:rsidR="00635E2F">
        <w:rPr>
          <w:rFonts w:eastAsia="宋体"/>
          <w:color w:val="auto"/>
          <w:sz w:val="20"/>
          <w:szCs w:val="20"/>
          <w:lang w:eastAsia="zh-CN"/>
        </w:rPr>
        <w:t xml:space="preserve"> </w:t>
      </w:r>
      <w:r w:rsidR="000B624C" w:rsidRPr="000B624C">
        <w:rPr>
          <w:rFonts w:eastAsia="宋体"/>
          <w:color w:val="auto"/>
          <w:sz w:val="20"/>
          <w:szCs w:val="20"/>
          <w:lang w:eastAsia="zh-CN"/>
        </w:rPr>
        <w:t>692,898,179</w:t>
      </w:r>
      <w:r w:rsidR="002B06D9" w:rsidRPr="00635E2F">
        <w:rPr>
          <w:rFonts w:eastAsia="宋体"/>
          <w:color w:val="auto"/>
          <w:sz w:val="20"/>
          <w:szCs w:val="20"/>
          <w:lang w:eastAsia="zh-CN"/>
        </w:rPr>
        <w:t xml:space="preserve"> </w:t>
      </w:r>
      <w:proofErr w:type="spellStart"/>
      <w:proofErr w:type="gramStart"/>
      <w:r w:rsidR="00635E2F" w:rsidRPr="00635E2F">
        <w:rPr>
          <w:rFonts w:eastAsia="宋体"/>
          <w:color w:val="auto"/>
          <w:sz w:val="20"/>
          <w:szCs w:val="20"/>
          <w:lang w:eastAsia="zh-CN"/>
        </w:rPr>
        <w:t>person.days</w:t>
      </w:r>
      <w:proofErr w:type="spellEnd"/>
      <w:proofErr w:type="gramEnd"/>
      <w:r w:rsidR="00635E2F" w:rsidRPr="00635E2F">
        <w:rPr>
          <w:rFonts w:eastAsia="宋体"/>
          <w:color w:val="auto"/>
          <w:sz w:val="20"/>
          <w:szCs w:val="20"/>
          <w:lang w:eastAsia="zh-CN"/>
        </w:rPr>
        <w:t xml:space="preserve"> served with satisfactory level of safe water is</w:t>
      </w:r>
      <w:r w:rsidRPr="007F3CB6">
        <w:rPr>
          <w:rFonts w:eastAsia="宋体"/>
          <w:color w:val="auto"/>
          <w:sz w:val="20"/>
          <w:szCs w:val="20"/>
          <w:lang w:eastAsia="zh-CN"/>
        </w:rPr>
        <w:t xml:space="preserve"> in PDD. </w:t>
      </w:r>
      <w:r w:rsidR="00D339CD">
        <w:rPr>
          <w:rFonts w:eastAsia="宋体"/>
          <w:color w:val="auto"/>
          <w:sz w:val="20"/>
          <w:szCs w:val="20"/>
          <w:lang w:eastAsia="zh-CN"/>
        </w:rPr>
        <w:t xml:space="preserve">The </w:t>
      </w:r>
      <w:r w:rsidR="00D339CD" w:rsidRPr="00D339CD">
        <w:rPr>
          <w:rFonts w:eastAsia="宋体"/>
          <w:color w:val="auto"/>
          <w:sz w:val="20"/>
          <w:szCs w:val="20"/>
          <w:lang w:eastAsia="zh-CN"/>
        </w:rPr>
        <w:t>calculation of value estimated</w:t>
      </w:r>
      <w:r w:rsidR="00D339CD">
        <w:rPr>
          <w:rFonts w:eastAsia="宋体"/>
          <w:color w:val="auto"/>
          <w:sz w:val="20"/>
          <w:szCs w:val="20"/>
          <w:lang w:eastAsia="zh-CN"/>
        </w:rPr>
        <w:t xml:space="preserve"> of </w:t>
      </w:r>
      <w:r w:rsidR="00635E2F">
        <w:rPr>
          <w:rFonts w:eastAsia="宋体"/>
          <w:color w:val="auto"/>
          <w:sz w:val="20"/>
          <w:szCs w:val="20"/>
          <w:lang w:eastAsia="zh-CN"/>
        </w:rPr>
        <w:t>SDG6</w:t>
      </w:r>
      <w:r w:rsidR="00D339CD">
        <w:rPr>
          <w:rFonts w:eastAsia="宋体"/>
          <w:color w:val="auto"/>
          <w:sz w:val="20"/>
          <w:szCs w:val="20"/>
          <w:lang w:eastAsia="zh-CN"/>
        </w:rPr>
        <w:t xml:space="preserve"> in PDD is </w:t>
      </w:r>
      <w:r w:rsidR="00635E2F">
        <w:rPr>
          <w:rFonts w:eastAsia="宋体"/>
          <w:color w:val="auto"/>
          <w:sz w:val="20"/>
          <w:szCs w:val="20"/>
          <w:lang w:eastAsia="zh-CN"/>
        </w:rPr>
        <w:t xml:space="preserve">obtained </w:t>
      </w:r>
      <w:r w:rsidR="00635E2F" w:rsidRPr="00635E2F">
        <w:rPr>
          <w:rFonts w:eastAsia="宋体"/>
          <w:color w:val="auto"/>
          <w:sz w:val="20"/>
          <w:szCs w:val="20"/>
          <w:lang w:eastAsia="zh-CN"/>
        </w:rPr>
        <w:t>by using the following formula</w:t>
      </w:r>
      <w:r w:rsidR="00635E2F">
        <w:rPr>
          <w:rFonts w:eastAsia="宋体"/>
          <w:color w:val="auto"/>
          <w:sz w:val="20"/>
          <w:szCs w:val="20"/>
          <w:lang w:eastAsia="zh-CN"/>
        </w:rPr>
        <w:t>:</w:t>
      </w:r>
      <w:r w:rsidR="00635E2F" w:rsidRPr="00635E2F">
        <w:t xml:space="preserve"> </w:t>
      </w:r>
      <w:r w:rsidR="00635E2F" w:rsidRPr="00635E2F">
        <w:rPr>
          <w:rFonts w:eastAsia="宋体"/>
          <w:color w:val="auto"/>
          <w:sz w:val="20"/>
          <w:szCs w:val="20"/>
          <w:lang w:eastAsia="zh-CN"/>
        </w:rPr>
        <w:t>Project outcome of SDG 6=</w:t>
      </w:r>
      <w:proofErr w:type="spellStart"/>
      <w:proofErr w:type="gramStart"/>
      <w:r w:rsidR="00635E2F" w:rsidRPr="00635E2F">
        <w:rPr>
          <w:rFonts w:eastAsia="宋体"/>
          <w:color w:val="auto"/>
          <w:sz w:val="20"/>
          <w:szCs w:val="20"/>
          <w:lang w:eastAsia="zh-CN"/>
        </w:rPr>
        <w:t>N</w:t>
      </w:r>
      <w:r w:rsidR="00635E2F" w:rsidRPr="00635E2F">
        <w:rPr>
          <w:rFonts w:eastAsia="宋体"/>
          <w:color w:val="auto"/>
          <w:sz w:val="20"/>
          <w:szCs w:val="20"/>
          <w:vertAlign w:val="subscript"/>
          <w:lang w:eastAsia="zh-CN"/>
        </w:rPr>
        <w:t>p,y</w:t>
      </w:r>
      <w:proofErr w:type="spellEnd"/>
      <w:proofErr w:type="gramEnd"/>
      <w:r w:rsidR="00635E2F" w:rsidRPr="00635E2F">
        <w:rPr>
          <w:rFonts w:eastAsia="宋体"/>
          <w:color w:val="auto"/>
          <w:sz w:val="20"/>
          <w:szCs w:val="20"/>
          <w:lang w:eastAsia="zh-CN"/>
        </w:rPr>
        <w:t>*</w:t>
      </w:r>
      <w:proofErr w:type="spellStart"/>
      <w:r w:rsidR="00635E2F" w:rsidRPr="00635E2F">
        <w:rPr>
          <w:rFonts w:eastAsia="宋体"/>
          <w:color w:val="auto"/>
          <w:sz w:val="20"/>
          <w:szCs w:val="20"/>
          <w:lang w:eastAsia="zh-CN"/>
        </w:rPr>
        <w:t>HN</w:t>
      </w:r>
      <w:r w:rsidR="00635E2F" w:rsidRPr="00635E2F">
        <w:rPr>
          <w:rFonts w:eastAsia="宋体"/>
          <w:color w:val="auto"/>
          <w:sz w:val="20"/>
          <w:szCs w:val="20"/>
          <w:vertAlign w:val="subscript"/>
          <w:lang w:eastAsia="zh-CN"/>
        </w:rPr>
        <w:t>p,y</w:t>
      </w:r>
      <w:proofErr w:type="spellEnd"/>
      <w:r w:rsidR="00635E2F" w:rsidRPr="00635E2F">
        <w:rPr>
          <w:rFonts w:eastAsia="宋体"/>
          <w:color w:val="auto"/>
          <w:sz w:val="20"/>
          <w:szCs w:val="20"/>
          <w:lang w:eastAsia="zh-CN"/>
        </w:rPr>
        <w:t>*</w:t>
      </w:r>
      <w:proofErr w:type="spellStart"/>
      <w:r w:rsidR="00635E2F" w:rsidRPr="00635E2F">
        <w:rPr>
          <w:rFonts w:eastAsia="宋体"/>
          <w:color w:val="auto"/>
          <w:sz w:val="20"/>
          <w:szCs w:val="20"/>
          <w:lang w:eastAsia="zh-CN"/>
        </w:rPr>
        <w:t>DP</w:t>
      </w:r>
      <w:r w:rsidR="00635E2F" w:rsidRPr="00635E2F">
        <w:rPr>
          <w:rFonts w:eastAsia="宋体"/>
          <w:color w:val="auto"/>
          <w:sz w:val="20"/>
          <w:szCs w:val="20"/>
          <w:vertAlign w:val="subscript"/>
          <w:lang w:eastAsia="zh-CN"/>
        </w:rPr>
        <w:t>p,y</w:t>
      </w:r>
      <w:proofErr w:type="spellEnd"/>
      <w:r w:rsidR="00635E2F" w:rsidRPr="00635E2F">
        <w:rPr>
          <w:rFonts w:eastAsia="宋体"/>
          <w:color w:val="auto"/>
          <w:sz w:val="20"/>
          <w:szCs w:val="20"/>
          <w:lang w:eastAsia="zh-CN"/>
        </w:rPr>
        <w:t>*</w:t>
      </w:r>
      <w:proofErr w:type="spellStart"/>
      <w:r w:rsidR="00635E2F" w:rsidRPr="00635E2F">
        <w:rPr>
          <w:rFonts w:eastAsia="宋体"/>
          <w:color w:val="auto"/>
          <w:sz w:val="20"/>
          <w:szCs w:val="20"/>
          <w:lang w:eastAsia="zh-CN"/>
        </w:rPr>
        <w:t>U</w:t>
      </w:r>
      <w:r w:rsidR="00635E2F" w:rsidRPr="00635E2F">
        <w:rPr>
          <w:rFonts w:eastAsia="宋体"/>
          <w:color w:val="auto"/>
          <w:sz w:val="20"/>
          <w:szCs w:val="20"/>
          <w:vertAlign w:val="subscript"/>
          <w:lang w:eastAsia="zh-CN"/>
        </w:rPr>
        <w:t>p,y</w:t>
      </w:r>
      <w:proofErr w:type="spellEnd"/>
      <w:r w:rsidR="00635E2F" w:rsidRPr="00635E2F">
        <w:rPr>
          <w:rFonts w:eastAsia="宋体"/>
          <w:color w:val="auto"/>
          <w:sz w:val="20"/>
          <w:szCs w:val="20"/>
          <w:lang w:eastAsia="zh-CN"/>
        </w:rPr>
        <w:t>*</w:t>
      </w:r>
      <w:proofErr w:type="spellStart"/>
      <w:r w:rsidR="00635E2F" w:rsidRPr="00635E2F">
        <w:rPr>
          <w:rFonts w:eastAsia="宋体"/>
          <w:color w:val="auto"/>
          <w:sz w:val="20"/>
          <w:szCs w:val="20"/>
          <w:lang w:eastAsia="zh-CN"/>
        </w:rPr>
        <w:t>M</w:t>
      </w:r>
      <w:r w:rsidR="00635E2F" w:rsidRPr="00635E2F">
        <w:rPr>
          <w:rFonts w:eastAsia="宋体"/>
          <w:color w:val="auto"/>
          <w:sz w:val="20"/>
          <w:szCs w:val="20"/>
          <w:vertAlign w:val="subscript"/>
          <w:lang w:eastAsia="zh-CN"/>
        </w:rPr>
        <w:t>q,y</w:t>
      </w:r>
      <w:proofErr w:type="spellEnd"/>
      <w:r w:rsidR="00635E2F" w:rsidRPr="00635E2F">
        <w:rPr>
          <w:rFonts w:eastAsia="宋体"/>
          <w:color w:val="auto"/>
          <w:sz w:val="20"/>
          <w:szCs w:val="20"/>
          <w:lang w:eastAsia="zh-CN"/>
        </w:rPr>
        <w:t xml:space="preserve">          </w:t>
      </w:r>
    </w:p>
    <w:p w14:paraId="4CDEAB7C" w14:textId="2D44FFAB" w:rsidR="00635E2F" w:rsidRDefault="00635E2F" w:rsidP="007F3CB6">
      <w:pPr>
        <w:jc w:val="both"/>
        <w:rPr>
          <w:rFonts w:eastAsia="宋体"/>
          <w:color w:val="auto"/>
          <w:sz w:val="20"/>
          <w:szCs w:val="20"/>
          <w:lang w:eastAsia="zh-CN"/>
        </w:rPr>
      </w:pPr>
      <w:proofErr w:type="gramStart"/>
      <w:r>
        <w:rPr>
          <w:rFonts w:eastAsia="宋体"/>
          <w:color w:val="auto"/>
          <w:sz w:val="20"/>
          <w:szCs w:val="20"/>
          <w:lang w:eastAsia="zh-CN"/>
        </w:rPr>
        <w:t>Where</w:t>
      </w:r>
      <w:proofErr w:type="gramEnd"/>
      <w:r>
        <w:rPr>
          <w:rFonts w:eastAsia="宋体"/>
          <w:color w:val="auto"/>
          <w:sz w:val="20"/>
          <w:szCs w:val="20"/>
          <w:lang w:eastAsia="zh-CN"/>
        </w:rPr>
        <w:t>,</w:t>
      </w:r>
    </w:p>
    <w:tbl>
      <w:tblPr>
        <w:tblStyle w:val="afffff3"/>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6"/>
        <w:gridCol w:w="4988"/>
        <w:gridCol w:w="3260"/>
      </w:tblGrid>
      <w:tr w:rsidR="00635E2F" w:rsidRPr="00794BBE" w14:paraId="0B8955F1" w14:textId="77777777" w:rsidTr="008650AC">
        <w:tc>
          <w:tcPr>
            <w:tcW w:w="1386" w:type="dxa"/>
          </w:tcPr>
          <w:p w14:paraId="1565A45E" w14:textId="77777777" w:rsidR="00635E2F" w:rsidRPr="00794BBE" w:rsidRDefault="00635E2F" w:rsidP="008650AC">
            <w:pPr>
              <w:jc w:val="both"/>
              <w:rPr>
                <w:rFonts w:asciiTheme="minorHAnsi" w:hAnsiTheme="minorHAnsi"/>
                <w:b/>
                <w:color w:val="auto"/>
                <w:sz w:val="18"/>
                <w:szCs w:val="18"/>
                <w:lang w:eastAsia="zh-CN"/>
              </w:rPr>
            </w:pPr>
            <w:r w:rsidRPr="00794BBE">
              <w:rPr>
                <w:rFonts w:asciiTheme="minorHAnsi" w:hAnsiTheme="minorHAnsi"/>
                <w:b/>
                <w:color w:val="auto"/>
                <w:sz w:val="18"/>
                <w:szCs w:val="18"/>
                <w:lang w:eastAsia="zh-CN"/>
              </w:rPr>
              <w:t>Parameters</w:t>
            </w:r>
          </w:p>
        </w:tc>
        <w:tc>
          <w:tcPr>
            <w:tcW w:w="4988" w:type="dxa"/>
          </w:tcPr>
          <w:p w14:paraId="775F6856" w14:textId="77777777" w:rsidR="00635E2F" w:rsidRPr="00794BBE" w:rsidRDefault="00635E2F" w:rsidP="008650AC">
            <w:pPr>
              <w:jc w:val="both"/>
              <w:rPr>
                <w:rFonts w:asciiTheme="minorHAnsi" w:hAnsiTheme="minorHAnsi"/>
                <w:b/>
                <w:color w:val="auto"/>
                <w:sz w:val="18"/>
                <w:szCs w:val="18"/>
                <w:lang w:eastAsia="zh-CN"/>
              </w:rPr>
            </w:pPr>
            <w:r w:rsidRPr="00794BBE">
              <w:rPr>
                <w:rFonts w:asciiTheme="minorHAnsi" w:hAnsiTheme="minorHAnsi"/>
                <w:b/>
                <w:color w:val="auto"/>
                <w:sz w:val="18"/>
                <w:szCs w:val="18"/>
                <w:lang w:eastAsia="zh-CN"/>
              </w:rPr>
              <w:t>Description</w:t>
            </w:r>
          </w:p>
        </w:tc>
        <w:tc>
          <w:tcPr>
            <w:tcW w:w="3260" w:type="dxa"/>
          </w:tcPr>
          <w:p w14:paraId="2232A24E" w14:textId="77777777" w:rsidR="00635E2F" w:rsidRPr="00794BBE" w:rsidRDefault="00635E2F" w:rsidP="008650AC">
            <w:pPr>
              <w:jc w:val="both"/>
              <w:rPr>
                <w:rFonts w:asciiTheme="minorHAnsi" w:hAnsiTheme="minorHAnsi"/>
                <w:b/>
                <w:color w:val="auto"/>
                <w:sz w:val="18"/>
                <w:szCs w:val="18"/>
                <w:lang w:eastAsia="zh-CN"/>
              </w:rPr>
            </w:pPr>
            <w:r w:rsidRPr="00794BBE">
              <w:rPr>
                <w:rFonts w:asciiTheme="minorHAnsi" w:hAnsiTheme="minorHAnsi"/>
                <w:b/>
                <w:color w:val="auto"/>
                <w:sz w:val="18"/>
                <w:szCs w:val="18"/>
                <w:lang w:eastAsia="zh-CN"/>
              </w:rPr>
              <w:t>Source/Value</w:t>
            </w:r>
          </w:p>
        </w:tc>
      </w:tr>
      <w:tr w:rsidR="00635E2F" w:rsidRPr="00794BBE" w14:paraId="3B8D5A54" w14:textId="77777777" w:rsidTr="008650AC">
        <w:tc>
          <w:tcPr>
            <w:tcW w:w="1386" w:type="dxa"/>
          </w:tcPr>
          <w:p w14:paraId="2EB2BC98" w14:textId="77777777" w:rsidR="00635E2F" w:rsidRPr="00794BBE" w:rsidRDefault="00635E2F" w:rsidP="008650AC">
            <w:pPr>
              <w:jc w:val="both"/>
              <w:rPr>
                <w:rFonts w:asciiTheme="minorHAnsi" w:hAnsiTheme="minorHAnsi"/>
                <w:color w:val="auto"/>
                <w:sz w:val="18"/>
                <w:szCs w:val="18"/>
                <w:lang w:eastAsia="zh-CN"/>
              </w:rPr>
            </w:pPr>
            <w:proofErr w:type="spellStart"/>
            <w:proofErr w:type="gramStart"/>
            <w:r w:rsidRPr="00794BBE">
              <w:rPr>
                <w:rFonts w:asciiTheme="minorHAnsi" w:hAnsiTheme="minorHAnsi"/>
                <w:i/>
                <w:color w:val="auto"/>
                <w:sz w:val="18"/>
                <w:szCs w:val="18"/>
                <w:lang w:eastAsia="zh-CN"/>
              </w:rPr>
              <w:t>N</w:t>
            </w:r>
            <w:r w:rsidRPr="00794BBE">
              <w:rPr>
                <w:rFonts w:asciiTheme="minorHAnsi" w:hAnsiTheme="minorHAnsi"/>
                <w:i/>
                <w:color w:val="auto"/>
                <w:sz w:val="18"/>
                <w:szCs w:val="18"/>
                <w:vertAlign w:val="subscript"/>
                <w:lang w:eastAsia="zh-CN"/>
              </w:rPr>
              <w:t>p,y</w:t>
            </w:r>
            <w:proofErr w:type="spellEnd"/>
            <w:proofErr w:type="gramEnd"/>
          </w:p>
        </w:tc>
        <w:tc>
          <w:tcPr>
            <w:tcW w:w="4988" w:type="dxa"/>
          </w:tcPr>
          <w:p w14:paraId="19F9D5FC" w14:textId="77777777" w:rsidR="00635E2F" w:rsidRPr="00794BBE" w:rsidRDefault="00635E2F" w:rsidP="008650AC">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 xml:space="preserve">Number of premises type </w:t>
            </w:r>
            <w:r w:rsidRPr="00794BBE">
              <w:rPr>
                <w:rFonts w:asciiTheme="minorHAnsi" w:hAnsiTheme="minorHAnsi"/>
                <w:i/>
                <w:iCs/>
                <w:color w:val="auto"/>
                <w:sz w:val="18"/>
                <w:szCs w:val="18"/>
                <w:lang w:eastAsia="zh-CN"/>
              </w:rPr>
              <w:t>p</w:t>
            </w:r>
            <w:r w:rsidRPr="00794BBE">
              <w:rPr>
                <w:rFonts w:asciiTheme="minorHAnsi" w:hAnsiTheme="minorHAnsi"/>
                <w:color w:val="auto"/>
                <w:sz w:val="18"/>
                <w:szCs w:val="18"/>
                <w:lang w:eastAsia="zh-CN"/>
              </w:rPr>
              <w:t xml:space="preserve"> with at least one project</w:t>
            </w:r>
            <w:r w:rsidRPr="00794BBE">
              <w:rPr>
                <w:rFonts w:asciiTheme="minorHAnsi" w:hAnsiTheme="minorHAnsi" w:hint="eastAsia"/>
                <w:color w:val="auto"/>
                <w:sz w:val="18"/>
                <w:szCs w:val="18"/>
                <w:lang w:eastAsia="zh-CN"/>
              </w:rPr>
              <w:t xml:space="preserve"> </w:t>
            </w:r>
            <w:r w:rsidRPr="00794BBE">
              <w:rPr>
                <w:rFonts w:asciiTheme="minorHAnsi" w:hAnsiTheme="minorHAnsi"/>
                <w:color w:val="auto"/>
                <w:sz w:val="18"/>
                <w:szCs w:val="18"/>
                <w:lang w:eastAsia="zh-CN"/>
              </w:rPr>
              <w:t xml:space="preserve">technology in year </w:t>
            </w:r>
            <w:r w:rsidRPr="00794BBE">
              <w:rPr>
                <w:rFonts w:asciiTheme="minorHAnsi" w:hAnsiTheme="minorHAnsi"/>
                <w:i/>
                <w:iCs/>
                <w:color w:val="auto"/>
                <w:sz w:val="18"/>
                <w:szCs w:val="18"/>
                <w:lang w:eastAsia="zh-CN"/>
              </w:rPr>
              <w:t>y</w:t>
            </w:r>
          </w:p>
        </w:tc>
        <w:tc>
          <w:tcPr>
            <w:tcW w:w="3260" w:type="dxa"/>
          </w:tcPr>
          <w:p w14:paraId="2092D1F5" w14:textId="77777777" w:rsidR="00635E2F" w:rsidRPr="00794BBE" w:rsidRDefault="00635E2F" w:rsidP="008650AC">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Sales database</w:t>
            </w:r>
          </w:p>
        </w:tc>
      </w:tr>
      <w:tr w:rsidR="00635E2F" w:rsidRPr="00794BBE" w14:paraId="4DAB2F49" w14:textId="77777777" w:rsidTr="008650AC">
        <w:tc>
          <w:tcPr>
            <w:tcW w:w="1386" w:type="dxa"/>
          </w:tcPr>
          <w:p w14:paraId="38CF1671" w14:textId="77777777" w:rsidR="00635E2F" w:rsidRPr="00794BBE" w:rsidRDefault="00635E2F" w:rsidP="00635E2F">
            <w:pPr>
              <w:jc w:val="both"/>
              <w:rPr>
                <w:rFonts w:asciiTheme="minorHAnsi" w:hAnsiTheme="minorHAnsi"/>
                <w:i/>
                <w:color w:val="auto"/>
                <w:sz w:val="18"/>
                <w:szCs w:val="18"/>
                <w:lang w:eastAsia="zh-CN"/>
              </w:rPr>
            </w:pPr>
            <w:proofErr w:type="spellStart"/>
            <w:proofErr w:type="gramStart"/>
            <w:r w:rsidRPr="00794BBE">
              <w:rPr>
                <w:rFonts w:asciiTheme="minorHAnsi" w:hAnsiTheme="minorHAnsi"/>
                <w:i/>
                <w:color w:val="auto"/>
                <w:sz w:val="18"/>
                <w:szCs w:val="18"/>
                <w:lang w:eastAsia="zh-CN"/>
              </w:rPr>
              <w:t>HN</w:t>
            </w:r>
            <w:r w:rsidRPr="00794BBE">
              <w:rPr>
                <w:rFonts w:asciiTheme="minorHAnsi" w:hAnsiTheme="minorHAnsi"/>
                <w:i/>
                <w:color w:val="auto"/>
                <w:sz w:val="18"/>
                <w:szCs w:val="18"/>
                <w:vertAlign w:val="subscript"/>
                <w:lang w:eastAsia="zh-CN"/>
              </w:rPr>
              <w:t>p,y</w:t>
            </w:r>
            <w:proofErr w:type="spellEnd"/>
            <w:proofErr w:type="gramEnd"/>
          </w:p>
        </w:tc>
        <w:tc>
          <w:tcPr>
            <w:tcW w:w="4988" w:type="dxa"/>
          </w:tcPr>
          <w:p w14:paraId="7B9CC34A" w14:textId="77777777" w:rsidR="00635E2F" w:rsidRPr="00794BBE" w:rsidRDefault="00635E2F" w:rsidP="00635E2F">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 xml:space="preserve">Number of individuals per premises type </w:t>
            </w:r>
            <w:proofErr w:type="spellStart"/>
            <w:r w:rsidRPr="00794BBE">
              <w:rPr>
                <w:rFonts w:asciiTheme="minorHAnsi" w:hAnsiTheme="minorHAnsi"/>
                <w:i/>
                <w:iCs/>
                <w:color w:val="auto"/>
                <w:sz w:val="18"/>
                <w:szCs w:val="18"/>
                <w:lang w:eastAsia="zh-CN"/>
              </w:rPr>
              <w:t xml:space="preserve">p </w:t>
            </w:r>
            <w:r w:rsidRPr="00794BBE">
              <w:rPr>
                <w:rFonts w:asciiTheme="minorHAnsi" w:hAnsiTheme="minorHAnsi"/>
                <w:color w:val="auto"/>
                <w:sz w:val="18"/>
                <w:szCs w:val="18"/>
                <w:lang w:eastAsia="zh-CN"/>
              </w:rPr>
              <w:t>in</w:t>
            </w:r>
            <w:proofErr w:type="spellEnd"/>
            <w:r w:rsidRPr="00794BBE">
              <w:rPr>
                <w:rFonts w:asciiTheme="minorHAnsi" w:hAnsiTheme="minorHAnsi"/>
                <w:color w:val="auto"/>
                <w:sz w:val="18"/>
                <w:szCs w:val="18"/>
                <w:lang w:eastAsia="zh-CN"/>
              </w:rPr>
              <w:t xml:space="preserve"> year </w:t>
            </w:r>
            <w:r w:rsidRPr="00794BBE">
              <w:rPr>
                <w:rFonts w:asciiTheme="minorHAnsi" w:hAnsiTheme="minorHAnsi"/>
                <w:i/>
                <w:iCs/>
                <w:color w:val="auto"/>
                <w:sz w:val="18"/>
                <w:szCs w:val="18"/>
                <w:lang w:eastAsia="zh-CN"/>
              </w:rPr>
              <w:t>y</w:t>
            </w:r>
          </w:p>
        </w:tc>
        <w:tc>
          <w:tcPr>
            <w:tcW w:w="3260" w:type="dxa"/>
          </w:tcPr>
          <w:p w14:paraId="47FCF0B5" w14:textId="62264726" w:rsidR="00635E2F" w:rsidRPr="00794BBE" w:rsidRDefault="00635E2F" w:rsidP="00635E2F">
            <w:pPr>
              <w:jc w:val="both"/>
              <w:rPr>
                <w:rFonts w:asciiTheme="minorHAnsi" w:hAnsiTheme="minorHAnsi"/>
                <w:color w:val="auto"/>
                <w:sz w:val="18"/>
                <w:szCs w:val="18"/>
                <w:lang w:eastAsia="zh-CN"/>
              </w:rPr>
            </w:pPr>
            <w:r w:rsidRPr="00635E2F">
              <w:rPr>
                <w:rFonts w:asciiTheme="minorHAnsi" w:hAnsiTheme="minorHAnsi"/>
                <w:color w:val="auto"/>
                <w:sz w:val="18"/>
                <w:szCs w:val="18"/>
                <w:lang w:eastAsia="zh-CN"/>
              </w:rPr>
              <w:t>Project survey, for ex ante estimation, result of 3.9 from baseline survey shall be used.</w:t>
            </w:r>
          </w:p>
        </w:tc>
      </w:tr>
      <w:tr w:rsidR="00635E2F" w:rsidRPr="00794BBE" w14:paraId="1D8D5BD6" w14:textId="77777777" w:rsidTr="008650AC">
        <w:tc>
          <w:tcPr>
            <w:tcW w:w="1386" w:type="dxa"/>
          </w:tcPr>
          <w:p w14:paraId="3B41F410" w14:textId="77777777" w:rsidR="00635E2F" w:rsidRPr="00794BBE" w:rsidRDefault="00635E2F" w:rsidP="00635E2F">
            <w:pPr>
              <w:jc w:val="both"/>
              <w:rPr>
                <w:rFonts w:asciiTheme="minorHAnsi" w:hAnsiTheme="minorHAnsi"/>
                <w:i/>
                <w:color w:val="auto"/>
                <w:sz w:val="18"/>
                <w:szCs w:val="18"/>
                <w:lang w:eastAsia="zh-CN"/>
              </w:rPr>
            </w:pPr>
            <w:proofErr w:type="spellStart"/>
            <w:proofErr w:type="gramStart"/>
            <w:r w:rsidRPr="00794BBE">
              <w:rPr>
                <w:rFonts w:asciiTheme="minorHAnsi" w:hAnsiTheme="minorHAnsi" w:hint="eastAsia"/>
                <w:i/>
                <w:color w:val="auto"/>
                <w:sz w:val="18"/>
                <w:szCs w:val="18"/>
                <w:lang w:eastAsia="zh-CN"/>
              </w:rPr>
              <w:t>D</w:t>
            </w:r>
            <w:r w:rsidRPr="00794BBE">
              <w:rPr>
                <w:rFonts w:asciiTheme="minorHAnsi" w:hAnsiTheme="minorHAnsi"/>
                <w:i/>
                <w:color w:val="auto"/>
                <w:sz w:val="18"/>
                <w:szCs w:val="18"/>
                <w:lang w:eastAsia="zh-CN"/>
              </w:rPr>
              <w:t>P</w:t>
            </w:r>
            <w:r w:rsidRPr="00794BBE">
              <w:rPr>
                <w:rFonts w:asciiTheme="minorHAnsi" w:hAnsiTheme="minorHAnsi"/>
                <w:i/>
                <w:color w:val="auto"/>
                <w:sz w:val="18"/>
                <w:szCs w:val="18"/>
                <w:vertAlign w:val="subscript"/>
                <w:lang w:eastAsia="zh-CN"/>
              </w:rPr>
              <w:t>p,y</w:t>
            </w:r>
            <w:proofErr w:type="spellEnd"/>
            <w:proofErr w:type="gramEnd"/>
          </w:p>
        </w:tc>
        <w:tc>
          <w:tcPr>
            <w:tcW w:w="4988" w:type="dxa"/>
          </w:tcPr>
          <w:p w14:paraId="6C3CDCE8" w14:textId="77777777" w:rsidR="00635E2F" w:rsidRPr="00794BBE" w:rsidRDefault="00635E2F" w:rsidP="00635E2F">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Days the project technology is present for end-users in</w:t>
            </w:r>
            <w:r w:rsidRPr="00794BBE">
              <w:rPr>
                <w:rFonts w:asciiTheme="minorHAnsi" w:hAnsiTheme="minorHAnsi" w:hint="eastAsia"/>
                <w:color w:val="auto"/>
                <w:sz w:val="18"/>
                <w:szCs w:val="18"/>
                <w:lang w:eastAsia="zh-CN"/>
              </w:rPr>
              <w:t xml:space="preserve"> </w:t>
            </w:r>
            <w:r w:rsidRPr="00794BBE">
              <w:rPr>
                <w:rFonts w:asciiTheme="minorHAnsi" w:hAnsiTheme="minorHAnsi"/>
                <w:color w:val="auto"/>
                <w:sz w:val="18"/>
                <w:szCs w:val="18"/>
                <w:lang w:eastAsia="zh-CN"/>
              </w:rPr>
              <w:t xml:space="preserve">the premises </w:t>
            </w:r>
            <w:proofErr w:type="spellStart"/>
            <w:r w:rsidRPr="00794BBE">
              <w:rPr>
                <w:rFonts w:asciiTheme="minorHAnsi" w:hAnsiTheme="minorHAnsi"/>
                <w:i/>
                <w:iCs/>
                <w:color w:val="auto"/>
                <w:sz w:val="18"/>
                <w:szCs w:val="18"/>
                <w:lang w:eastAsia="zh-CN"/>
              </w:rPr>
              <w:t>p</w:t>
            </w:r>
            <w:r w:rsidRPr="00794BBE">
              <w:rPr>
                <w:rFonts w:asciiTheme="minorHAnsi" w:hAnsiTheme="minorHAnsi"/>
                <w:color w:val="auto"/>
                <w:sz w:val="18"/>
                <w:szCs w:val="18"/>
                <w:lang w:eastAsia="zh-CN"/>
              </w:rPr>
              <w:t xml:space="preserve"> in</w:t>
            </w:r>
            <w:proofErr w:type="spellEnd"/>
            <w:r w:rsidRPr="00794BBE">
              <w:rPr>
                <w:rFonts w:asciiTheme="minorHAnsi" w:hAnsiTheme="minorHAnsi"/>
                <w:color w:val="auto"/>
                <w:sz w:val="18"/>
                <w:szCs w:val="18"/>
                <w:lang w:eastAsia="zh-CN"/>
              </w:rPr>
              <w:t xml:space="preserve"> year </w:t>
            </w:r>
            <w:r w:rsidRPr="00794BBE">
              <w:rPr>
                <w:rFonts w:asciiTheme="minorHAnsi" w:hAnsiTheme="minorHAnsi"/>
                <w:i/>
                <w:iCs/>
                <w:color w:val="auto"/>
                <w:sz w:val="18"/>
                <w:szCs w:val="18"/>
                <w:lang w:eastAsia="zh-CN"/>
              </w:rPr>
              <w:t>y</w:t>
            </w:r>
          </w:p>
        </w:tc>
        <w:tc>
          <w:tcPr>
            <w:tcW w:w="3260" w:type="dxa"/>
          </w:tcPr>
          <w:p w14:paraId="75F39AFA" w14:textId="7DD73FC8" w:rsidR="00635E2F" w:rsidRPr="00794BBE" w:rsidRDefault="00635E2F" w:rsidP="00635E2F">
            <w:pPr>
              <w:jc w:val="both"/>
              <w:rPr>
                <w:rFonts w:asciiTheme="minorHAnsi" w:hAnsiTheme="minorHAnsi"/>
                <w:color w:val="auto"/>
                <w:sz w:val="18"/>
                <w:szCs w:val="18"/>
                <w:lang w:eastAsia="zh-CN"/>
              </w:rPr>
            </w:pPr>
            <w:r w:rsidRPr="00635E2F">
              <w:rPr>
                <w:rFonts w:asciiTheme="minorHAnsi" w:hAnsiTheme="minorHAnsi"/>
                <w:color w:val="auto"/>
                <w:sz w:val="18"/>
                <w:szCs w:val="18"/>
                <w:lang w:eastAsia="zh-CN"/>
              </w:rPr>
              <w:t xml:space="preserve">To be monitored, for ex ante estimation, </w:t>
            </w:r>
            <w:proofErr w:type="spellStart"/>
            <w:proofErr w:type="gramStart"/>
            <w:r w:rsidRPr="00635E2F">
              <w:rPr>
                <w:rFonts w:asciiTheme="minorHAnsi" w:hAnsiTheme="minorHAnsi"/>
                <w:color w:val="auto"/>
                <w:sz w:val="18"/>
                <w:szCs w:val="18"/>
                <w:lang w:eastAsia="zh-CN"/>
              </w:rPr>
              <w:t>D</w:t>
            </w:r>
            <w:r w:rsidRPr="00ED7F79">
              <w:rPr>
                <w:rFonts w:asciiTheme="minorHAnsi" w:hAnsiTheme="minorHAnsi"/>
                <w:color w:val="auto"/>
                <w:sz w:val="18"/>
                <w:szCs w:val="18"/>
                <w:vertAlign w:val="subscript"/>
                <w:lang w:eastAsia="zh-CN"/>
              </w:rPr>
              <w:t>p,y</w:t>
            </w:r>
            <w:proofErr w:type="spellEnd"/>
            <w:proofErr w:type="gramEnd"/>
            <w:r w:rsidRPr="00635E2F">
              <w:rPr>
                <w:rFonts w:asciiTheme="minorHAnsi" w:hAnsiTheme="minorHAnsi"/>
                <w:color w:val="auto"/>
                <w:sz w:val="18"/>
                <w:szCs w:val="18"/>
                <w:lang w:eastAsia="zh-CN"/>
              </w:rPr>
              <w:t>=365</w:t>
            </w:r>
          </w:p>
        </w:tc>
      </w:tr>
      <w:tr w:rsidR="00635E2F" w:rsidRPr="00794BBE" w14:paraId="4E80B5DB" w14:textId="77777777" w:rsidTr="008650AC">
        <w:tc>
          <w:tcPr>
            <w:tcW w:w="1386" w:type="dxa"/>
          </w:tcPr>
          <w:p w14:paraId="5308F3B0" w14:textId="77777777" w:rsidR="00635E2F" w:rsidRPr="00794BBE" w:rsidRDefault="00635E2F" w:rsidP="00635E2F">
            <w:pPr>
              <w:jc w:val="both"/>
              <w:rPr>
                <w:rFonts w:asciiTheme="minorHAnsi" w:hAnsiTheme="minorHAnsi"/>
                <w:i/>
                <w:color w:val="auto"/>
                <w:sz w:val="18"/>
                <w:szCs w:val="18"/>
                <w:lang w:eastAsia="zh-CN"/>
              </w:rPr>
            </w:pPr>
            <w:proofErr w:type="spellStart"/>
            <w:proofErr w:type="gramStart"/>
            <w:r w:rsidRPr="00794BBE">
              <w:rPr>
                <w:rFonts w:asciiTheme="minorHAnsi" w:hAnsiTheme="minorHAnsi"/>
                <w:i/>
                <w:color w:val="auto"/>
                <w:sz w:val="18"/>
                <w:szCs w:val="18"/>
                <w:lang w:eastAsia="zh-CN"/>
              </w:rPr>
              <w:t>U</w:t>
            </w:r>
            <w:r w:rsidRPr="00794BBE">
              <w:rPr>
                <w:rFonts w:asciiTheme="minorHAnsi" w:hAnsiTheme="minorHAnsi"/>
                <w:i/>
                <w:color w:val="auto"/>
                <w:sz w:val="18"/>
                <w:szCs w:val="18"/>
                <w:vertAlign w:val="subscript"/>
                <w:lang w:eastAsia="zh-CN"/>
              </w:rPr>
              <w:t>p,y</w:t>
            </w:r>
            <w:proofErr w:type="spellEnd"/>
            <w:proofErr w:type="gramEnd"/>
          </w:p>
        </w:tc>
        <w:tc>
          <w:tcPr>
            <w:tcW w:w="4988" w:type="dxa"/>
          </w:tcPr>
          <w:p w14:paraId="197983B4" w14:textId="77777777" w:rsidR="00635E2F" w:rsidRPr="00794BBE" w:rsidRDefault="00635E2F" w:rsidP="00635E2F">
            <w:pPr>
              <w:jc w:val="both"/>
              <w:rPr>
                <w:rFonts w:asciiTheme="minorHAnsi" w:hAnsiTheme="minorHAnsi"/>
                <w:color w:val="auto"/>
                <w:sz w:val="18"/>
                <w:szCs w:val="18"/>
                <w:lang w:eastAsia="zh-CN"/>
              </w:rPr>
            </w:pPr>
            <w:r w:rsidRPr="00794BBE">
              <w:rPr>
                <w:rFonts w:asciiTheme="minorHAnsi" w:hAnsiTheme="minorHAnsi"/>
                <w:color w:val="auto"/>
                <w:sz w:val="18"/>
                <w:szCs w:val="18"/>
                <w:lang w:eastAsia="zh-CN"/>
              </w:rPr>
              <w:t>Usage rate of the project technology by premises type</w:t>
            </w:r>
            <w:r w:rsidRPr="00794BBE">
              <w:rPr>
                <w:rFonts w:asciiTheme="minorHAnsi" w:hAnsiTheme="minorHAnsi" w:hint="eastAsia"/>
                <w:color w:val="auto"/>
                <w:sz w:val="18"/>
                <w:szCs w:val="18"/>
                <w:lang w:eastAsia="zh-CN"/>
              </w:rPr>
              <w:t xml:space="preserve"> </w:t>
            </w:r>
            <w:r w:rsidRPr="00794BBE">
              <w:rPr>
                <w:rFonts w:asciiTheme="minorHAnsi" w:hAnsiTheme="minorHAnsi"/>
                <w:i/>
                <w:iCs/>
                <w:color w:val="auto"/>
                <w:sz w:val="18"/>
                <w:szCs w:val="18"/>
                <w:lang w:eastAsia="zh-CN"/>
              </w:rPr>
              <w:t>p</w:t>
            </w:r>
            <w:r w:rsidRPr="00794BBE">
              <w:rPr>
                <w:rFonts w:asciiTheme="minorHAnsi" w:hAnsiTheme="minorHAnsi"/>
                <w:color w:val="auto"/>
                <w:sz w:val="18"/>
                <w:szCs w:val="18"/>
                <w:lang w:eastAsia="zh-CN"/>
              </w:rPr>
              <w:t xml:space="preserve"> during year </w:t>
            </w:r>
            <w:r w:rsidRPr="00794BBE">
              <w:rPr>
                <w:rFonts w:asciiTheme="minorHAnsi" w:hAnsiTheme="minorHAnsi"/>
                <w:i/>
                <w:iCs/>
                <w:color w:val="auto"/>
                <w:sz w:val="18"/>
                <w:szCs w:val="18"/>
                <w:lang w:eastAsia="zh-CN"/>
              </w:rPr>
              <w:t>y</w:t>
            </w:r>
            <w:r w:rsidRPr="00794BBE">
              <w:rPr>
                <w:rFonts w:asciiTheme="minorHAnsi" w:hAnsiTheme="minorHAnsi"/>
                <w:color w:val="auto"/>
                <w:sz w:val="18"/>
                <w:szCs w:val="18"/>
                <w:lang w:eastAsia="zh-CN"/>
              </w:rPr>
              <w:t>.</w:t>
            </w:r>
          </w:p>
        </w:tc>
        <w:tc>
          <w:tcPr>
            <w:tcW w:w="3260" w:type="dxa"/>
          </w:tcPr>
          <w:p w14:paraId="65BE3EEB" w14:textId="1220640D" w:rsidR="00635E2F" w:rsidRPr="00794BBE" w:rsidRDefault="00635E2F" w:rsidP="00635E2F">
            <w:pPr>
              <w:jc w:val="both"/>
              <w:rPr>
                <w:rFonts w:asciiTheme="minorHAnsi" w:hAnsiTheme="minorHAnsi"/>
                <w:color w:val="auto"/>
                <w:sz w:val="18"/>
                <w:szCs w:val="18"/>
                <w:lang w:eastAsia="zh-CN"/>
              </w:rPr>
            </w:pPr>
            <w:r w:rsidRPr="00635E2F">
              <w:rPr>
                <w:rFonts w:asciiTheme="minorHAnsi" w:hAnsiTheme="minorHAnsi"/>
                <w:color w:val="auto"/>
                <w:sz w:val="18"/>
                <w:szCs w:val="18"/>
                <w:lang w:eastAsia="zh-CN"/>
              </w:rPr>
              <w:t xml:space="preserve">To be monitored, for ex ante estimation, </w:t>
            </w:r>
            <w:proofErr w:type="spellStart"/>
            <w:proofErr w:type="gramStart"/>
            <w:r w:rsidRPr="00635E2F">
              <w:rPr>
                <w:rFonts w:asciiTheme="minorHAnsi" w:hAnsiTheme="minorHAnsi"/>
                <w:color w:val="auto"/>
                <w:sz w:val="18"/>
                <w:szCs w:val="18"/>
                <w:lang w:eastAsia="zh-CN"/>
              </w:rPr>
              <w:t>U</w:t>
            </w:r>
            <w:r w:rsidRPr="00ED7F79">
              <w:rPr>
                <w:rFonts w:asciiTheme="minorHAnsi" w:hAnsiTheme="minorHAnsi"/>
                <w:color w:val="auto"/>
                <w:sz w:val="18"/>
                <w:szCs w:val="18"/>
                <w:vertAlign w:val="subscript"/>
                <w:lang w:eastAsia="zh-CN"/>
              </w:rPr>
              <w:t>p,y</w:t>
            </w:r>
            <w:proofErr w:type="spellEnd"/>
            <w:proofErr w:type="gramEnd"/>
            <w:r w:rsidRPr="00635E2F">
              <w:rPr>
                <w:rFonts w:asciiTheme="minorHAnsi" w:hAnsiTheme="minorHAnsi"/>
                <w:color w:val="auto"/>
                <w:sz w:val="18"/>
                <w:szCs w:val="18"/>
                <w:lang w:eastAsia="zh-CN"/>
              </w:rPr>
              <w:t xml:space="preserve">=80% </w:t>
            </w:r>
          </w:p>
        </w:tc>
      </w:tr>
      <w:tr w:rsidR="00635E2F" w:rsidRPr="00794BBE" w14:paraId="1CDE91C8" w14:textId="77777777" w:rsidTr="008650AC">
        <w:tc>
          <w:tcPr>
            <w:tcW w:w="1386" w:type="dxa"/>
          </w:tcPr>
          <w:p w14:paraId="3ACD6F65" w14:textId="77777777" w:rsidR="00635E2F" w:rsidRPr="00794BBE" w:rsidRDefault="00635E2F" w:rsidP="008650AC">
            <w:pPr>
              <w:jc w:val="both"/>
              <w:rPr>
                <w:rFonts w:asciiTheme="minorHAnsi" w:hAnsiTheme="minorHAnsi"/>
                <w:i/>
                <w:color w:val="auto"/>
                <w:sz w:val="18"/>
                <w:szCs w:val="18"/>
                <w:lang w:eastAsia="zh-CN"/>
              </w:rPr>
            </w:pPr>
            <w:proofErr w:type="spellStart"/>
            <w:proofErr w:type="gramStart"/>
            <w:r w:rsidRPr="00794BBE">
              <w:rPr>
                <w:rFonts w:asciiTheme="minorHAnsi" w:hAnsiTheme="minorHAnsi"/>
                <w:i/>
                <w:color w:val="auto"/>
                <w:sz w:val="18"/>
                <w:szCs w:val="18"/>
                <w:lang w:eastAsia="zh-CN"/>
              </w:rPr>
              <w:t>M</w:t>
            </w:r>
            <w:r w:rsidRPr="00794BBE">
              <w:rPr>
                <w:rFonts w:asciiTheme="minorHAnsi" w:hAnsiTheme="minorHAnsi"/>
                <w:i/>
                <w:color w:val="auto"/>
                <w:sz w:val="18"/>
                <w:szCs w:val="18"/>
                <w:vertAlign w:val="subscript"/>
                <w:lang w:eastAsia="zh-CN"/>
              </w:rPr>
              <w:t>q,y</w:t>
            </w:r>
            <w:proofErr w:type="spellEnd"/>
            <w:proofErr w:type="gramEnd"/>
          </w:p>
        </w:tc>
        <w:tc>
          <w:tcPr>
            <w:tcW w:w="4988" w:type="dxa"/>
          </w:tcPr>
          <w:p w14:paraId="7637518D" w14:textId="77777777" w:rsidR="00635E2F" w:rsidRPr="00635E2F" w:rsidRDefault="00635E2F" w:rsidP="008650AC">
            <w:pPr>
              <w:jc w:val="both"/>
              <w:rPr>
                <w:rFonts w:asciiTheme="minorHAnsi" w:hAnsiTheme="minorHAnsi"/>
                <w:color w:val="auto"/>
                <w:sz w:val="18"/>
                <w:szCs w:val="18"/>
                <w:lang w:eastAsia="zh-CN"/>
              </w:rPr>
            </w:pPr>
            <w:r w:rsidRPr="00635E2F">
              <w:rPr>
                <w:rFonts w:asciiTheme="minorHAnsi" w:hAnsiTheme="minorHAnsi"/>
                <w:color w:val="auto"/>
                <w:sz w:val="18"/>
                <w:szCs w:val="18"/>
                <w:lang w:eastAsia="zh-CN"/>
              </w:rPr>
              <w:t>Ongoing water quality indicated as the fraction of the samples that</w:t>
            </w:r>
            <w:r w:rsidRPr="00635E2F">
              <w:rPr>
                <w:rFonts w:asciiTheme="minorHAnsi" w:hAnsiTheme="minorHAnsi" w:hint="eastAsia"/>
                <w:color w:val="auto"/>
                <w:sz w:val="18"/>
                <w:szCs w:val="18"/>
                <w:lang w:eastAsia="zh-CN"/>
              </w:rPr>
              <w:t xml:space="preserve"> </w:t>
            </w:r>
            <w:r w:rsidRPr="00635E2F">
              <w:rPr>
                <w:rFonts w:asciiTheme="minorHAnsi" w:hAnsiTheme="minorHAnsi"/>
                <w:color w:val="auto"/>
                <w:sz w:val="18"/>
                <w:szCs w:val="18"/>
                <w:lang w:eastAsia="zh-CN"/>
              </w:rPr>
              <w:t>pass microbial quality standard requirements specified in relevant</w:t>
            </w:r>
            <w:r w:rsidRPr="00635E2F">
              <w:rPr>
                <w:rFonts w:asciiTheme="minorHAnsi" w:hAnsiTheme="minorHAnsi" w:hint="eastAsia"/>
                <w:color w:val="auto"/>
                <w:sz w:val="18"/>
                <w:szCs w:val="18"/>
                <w:lang w:eastAsia="zh-CN"/>
              </w:rPr>
              <w:t xml:space="preserve"> </w:t>
            </w:r>
            <w:r w:rsidRPr="00635E2F">
              <w:rPr>
                <w:rFonts w:asciiTheme="minorHAnsi" w:hAnsiTheme="minorHAnsi"/>
                <w:color w:val="auto"/>
                <w:sz w:val="18"/>
                <w:szCs w:val="18"/>
                <w:lang w:eastAsia="zh-CN"/>
              </w:rPr>
              <w:t>microbial quality standard for drinking water of Kenya.</w:t>
            </w:r>
          </w:p>
        </w:tc>
        <w:tc>
          <w:tcPr>
            <w:tcW w:w="3260" w:type="dxa"/>
          </w:tcPr>
          <w:p w14:paraId="43408296" w14:textId="60630FE4" w:rsidR="00635E2F" w:rsidRPr="00635E2F" w:rsidRDefault="00635E2F" w:rsidP="008650AC">
            <w:pPr>
              <w:jc w:val="both"/>
              <w:rPr>
                <w:rFonts w:asciiTheme="minorHAnsi" w:hAnsiTheme="minorHAnsi"/>
                <w:color w:val="auto"/>
                <w:sz w:val="18"/>
                <w:szCs w:val="18"/>
                <w:lang w:eastAsia="zh-CN"/>
              </w:rPr>
            </w:pPr>
            <w:r w:rsidRPr="00635E2F">
              <w:rPr>
                <w:rFonts w:asciiTheme="minorHAnsi" w:hAnsiTheme="minorHAnsi"/>
                <w:color w:val="auto"/>
                <w:sz w:val="18"/>
                <w:szCs w:val="18"/>
                <w:lang w:eastAsia="zh-CN"/>
              </w:rPr>
              <w:t xml:space="preserve">Water quality test, for ex ante estimation, </w:t>
            </w:r>
            <w:proofErr w:type="spellStart"/>
            <w:proofErr w:type="gramStart"/>
            <w:r w:rsidRPr="00635E2F">
              <w:rPr>
                <w:rFonts w:asciiTheme="minorHAnsi" w:hAnsiTheme="minorHAnsi"/>
                <w:i/>
                <w:color w:val="auto"/>
                <w:sz w:val="18"/>
                <w:szCs w:val="18"/>
                <w:lang w:eastAsia="zh-CN"/>
              </w:rPr>
              <w:t>M</w:t>
            </w:r>
            <w:r w:rsidRPr="00635E2F">
              <w:rPr>
                <w:rFonts w:asciiTheme="minorHAnsi" w:hAnsiTheme="minorHAnsi"/>
                <w:i/>
                <w:color w:val="auto"/>
                <w:sz w:val="18"/>
                <w:szCs w:val="18"/>
                <w:vertAlign w:val="subscript"/>
                <w:lang w:eastAsia="zh-CN"/>
              </w:rPr>
              <w:t>q,y</w:t>
            </w:r>
            <w:proofErr w:type="spellEnd"/>
            <w:proofErr w:type="gramEnd"/>
            <w:r w:rsidRPr="00635E2F">
              <w:rPr>
                <w:rFonts w:asciiTheme="minorHAnsi" w:hAnsiTheme="minorHAnsi"/>
                <w:color w:val="auto"/>
                <w:sz w:val="18"/>
                <w:szCs w:val="18"/>
                <w:lang w:eastAsia="zh-CN"/>
              </w:rPr>
              <w:t>=100% based on the manufacturer’s specifications of the project technologies</w:t>
            </w:r>
          </w:p>
        </w:tc>
      </w:tr>
    </w:tbl>
    <w:p w14:paraId="644F87F2" w14:textId="77777777" w:rsidR="00764174" w:rsidRDefault="00764174" w:rsidP="007F3CB6">
      <w:pPr>
        <w:jc w:val="both"/>
        <w:rPr>
          <w:rFonts w:eastAsia="宋体"/>
          <w:color w:val="auto"/>
          <w:sz w:val="20"/>
          <w:szCs w:val="20"/>
          <w:lang w:eastAsia="zh-CN"/>
        </w:rPr>
      </w:pPr>
    </w:p>
    <w:p w14:paraId="2A2DED78" w14:textId="59F899E4" w:rsidR="007F3CB6" w:rsidRDefault="007F3CB6" w:rsidP="007F3CB6">
      <w:pPr>
        <w:jc w:val="both"/>
        <w:rPr>
          <w:rFonts w:eastAsia="宋体"/>
          <w:color w:val="auto"/>
          <w:sz w:val="20"/>
          <w:szCs w:val="20"/>
          <w:lang w:eastAsia="zh-CN"/>
        </w:rPr>
      </w:pPr>
      <w:r w:rsidRPr="007F3CB6">
        <w:rPr>
          <w:rFonts w:eastAsia="宋体"/>
          <w:color w:val="auto"/>
          <w:sz w:val="20"/>
          <w:szCs w:val="20"/>
          <w:lang w:eastAsia="zh-CN"/>
        </w:rPr>
        <w:t>The estimated value of the outcomes of SDG 13 for the fi</w:t>
      </w:r>
      <w:r w:rsidRPr="00437561">
        <w:rPr>
          <w:rFonts w:eastAsia="宋体"/>
          <w:color w:val="auto"/>
          <w:sz w:val="20"/>
          <w:szCs w:val="20"/>
          <w:lang w:eastAsia="zh-CN"/>
        </w:rPr>
        <w:t xml:space="preserve">rst monitoring period is </w:t>
      </w:r>
      <w:r w:rsidR="00870076" w:rsidRPr="00870076">
        <w:rPr>
          <w:rFonts w:eastAsia="宋体"/>
          <w:color w:val="auto"/>
          <w:sz w:val="20"/>
          <w:szCs w:val="20"/>
          <w:lang w:eastAsia="zh-CN"/>
        </w:rPr>
        <w:t>459,638</w:t>
      </w:r>
      <w:r w:rsidR="000D4AD0" w:rsidRPr="00437561">
        <w:rPr>
          <w:rStyle w:val="aff8"/>
          <w:rFonts w:eastAsia="宋体"/>
          <w:bCs/>
          <w:color w:val="auto"/>
          <w:sz w:val="20"/>
          <w:szCs w:val="20"/>
          <w:lang w:eastAsia="zh-CN"/>
        </w:rPr>
        <w:footnoteReference w:id="45"/>
      </w:r>
      <w:r w:rsidRPr="00437561">
        <w:rPr>
          <w:rFonts w:eastAsia="宋体"/>
          <w:color w:val="auto"/>
          <w:sz w:val="20"/>
          <w:szCs w:val="20"/>
          <w:lang w:eastAsia="zh-CN"/>
        </w:rPr>
        <w:t xml:space="preserve"> tCO</w:t>
      </w:r>
      <w:r w:rsidRPr="00437561">
        <w:rPr>
          <w:rFonts w:eastAsia="宋体"/>
          <w:color w:val="auto"/>
          <w:sz w:val="20"/>
          <w:szCs w:val="20"/>
          <w:vertAlign w:val="subscript"/>
          <w:lang w:eastAsia="zh-CN"/>
        </w:rPr>
        <w:t>2</w:t>
      </w:r>
      <w:r w:rsidRPr="00437561">
        <w:rPr>
          <w:rFonts w:eastAsia="宋体"/>
          <w:color w:val="auto"/>
          <w:sz w:val="20"/>
          <w:szCs w:val="20"/>
          <w:lang w:eastAsia="zh-CN"/>
        </w:rPr>
        <w:t xml:space="preserve">e, </w:t>
      </w:r>
      <w:r w:rsidR="00D339CD" w:rsidRPr="001131EB">
        <w:rPr>
          <w:rFonts w:eastAsia="宋体"/>
          <w:color w:val="auto"/>
          <w:sz w:val="20"/>
          <w:szCs w:val="20"/>
          <w:lang w:eastAsia="zh-CN"/>
        </w:rPr>
        <w:t>in PDD</w:t>
      </w:r>
      <w:r w:rsidR="00D051D7" w:rsidRPr="001131EB">
        <w:rPr>
          <w:rFonts w:eastAsia="宋体"/>
          <w:color w:val="auto"/>
          <w:sz w:val="20"/>
          <w:szCs w:val="20"/>
          <w:lang w:eastAsia="zh-CN"/>
        </w:rPr>
        <w:t xml:space="preserve"> and</w:t>
      </w:r>
      <w:r w:rsidRPr="001131EB">
        <w:rPr>
          <w:rFonts w:eastAsia="宋体"/>
          <w:color w:val="auto"/>
          <w:sz w:val="20"/>
          <w:szCs w:val="20"/>
          <w:lang w:eastAsia="zh-CN"/>
        </w:rPr>
        <w:t xml:space="preserve"> </w:t>
      </w:r>
      <w:r w:rsidR="00D051D7" w:rsidRPr="001131EB">
        <w:rPr>
          <w:rFonts w:eastAsia="宋体"/>
          <w:color w:val="auto"/>
          <w:sz w:val="20"/>
          <w:szCs w:val="20"/>
          <w:lang w:eastAsia="zh-CN"/>
        </w:rPr>
        <w:t xml:space="preserve">the calculation method is based on </w:t>
      </w:r>
      <w:r w:rsidR="0039381E" w:rsidRPr="001131EB">
        <w:rPr>
          <w:rFonts w:eastAsia="宋体"/>
          <w:color w:val="auto"/>
          <w:sz w:val="20"/>
          <w:szCs w:val="20"/>
          <w:lang w:eastAsia="zh-CN"/>
        </w:rPr>
        <w:t>methodology” Methodology</w:t>
      </w:r>
      <w:r w:rsidR="0039381E" w:rsidRPr="001131EB">
        <w:rPr>
          <w:rFonts w:eastAsia="宋体"/>
          <w:color w:val="auto"/>
          <w:sz w:val="20"/>
          <w:szCs w:val="20"/>
        </w:rPr>
        <w:t xml:space="preserve"> for Emission Reductions</w:t>
      </w:r>
      <w:r w:rsidR="0039381E" w:rsidRPr="00437561">
        <w:rPr>
          <w:rFonts w:eastAsia="宋体"/>
          <w:color w:val="auto"/>
          <w:sz w:val="20"/>
          <w:szCs w:val="20"/>
        </w:rPr>
        <w:t xml:space="preserve"> from Safe Drinking Water Supply (Version 1.0)”</w:t>
      </w:r>
      <w:r w:rsidRPr="00437561">
        <w:rPr>
          <w:rFonts w:eastAsia="宋体"/>
          <w:color w:val="auto"/>
          <w:sz w:val="20"/>
          <w:szCs w:val="20"/>
          <w:lang w:eastAsia="zh-CN"/>
        </w:rPr>
        <w:t xml:space="preserve">. </w:t>
      </w:r>
      <w:r w:rsidR="00D339CD" w:rsidRPr="00437561">
        <w:rPr>
          <w:rFonts w:eastAsia="宋体"/>
          <w:color w:val="auto"/>
          <w:sz w:val="20"/>
          <w:szCs w:val="20"/>
          <w:lang w:eastAsia="zh-CN"/>
        </w:rPr>
        <w:t xml:space="preserve">The actual value of SDG13 in this monitoring periods is also calculated </w:t>
      </w:r>
      <w:r w:rsidR="00D051D7" w:rsidRPr="00437561">
        <w:rPr>
          <w:rFonts w:eastAsia="宋体"/>
          <w:color w:val="auto"/>
          <w:sz w:val="20"/>
          <w:szCs w:val="20"/>
          <w:lang w:eastAsia="zh-CN"/>
        </w:rPr>
        <w:t xml:space="preserve">based on </w:t>
      </w:r>
      <w:r w:rsidR="0039381E" w:rsidRPr="00437561">
        <w:rPr>
          <w:rFonts w:eastAsia="宋体"/>
          <w:color w:val="auto"/>
          <w:sz w:val="20"/>
          <w:szCs w:val="20"/>
          <w:lang w:eastAsia="zh-CN"/>
        </w:rPr>
        <w:t>methodology</w:t>
      </w:r>
      <w:r w:rsidR="0039381E" w:rsidRPr="00437561">
        <w:rPr>
          <w:rFonts w:eastAsia="宋体"/>
          <w:color w:val="auto"/>
          <w:sz w:val="20"/>
          <w:szCs w:val="20"/>
        </w:rPr>
        <w:t>” Methodology for Emission Reductions from Safe Drinking Water Supply (Version 1.0)”</w:t>
      </w:r>
      <w:r w:rsidR="00D051D7" w:rsidRPr="00437561">
        <w:rPr>
          <w:rFonts w:eastAsia="宋体"/>
          <w:color w:val="auto"/>
          <w:sz w:val="20"/>
          <w:szCs w:val="20"/>
          <w:lang w:eastAsia="zh-CN"/>
        </w:rPr>
        <w:t>,</w:t>
      </w:r>
      <w:r w:rsidR="00D339CD" w:rsidRPr="00437561">
        <w:rPr>
          <w:rFonts w:eastAsia="宋体"/>
          <w:color w:val="auto"/>
          <w:sz w:val="20"/>
          <w:szCs w:val="20"/>
          <w:lang w:eastAsia="zh-CN"/>
        </w:rPr>
        <w:t xml:space="preserve"> </w:t>
      </w:r>
      <w:r w:rsidR="00D051D7" w:rsidRPr="00437561">
        <w:rPr>
          <w:rFonts w:eastAsia="宋体"/>
          <w:color w:val="auto"/>
          <w:sz w:val="20"/>
          <w:szCs w:val="20"/>
          <w:lang w:eastAsia="zh-CN"/>
        </w:rPr>
        <w:t>T</w:t>
      </w:r>
      <w:r w:rsidR="00764174" w:rsidRPr="00437561">
        <w:rPr>
          <w:rFonts w:eastAsia="宋体"/>
          <w:color w:val="auto"/>
          <w:sz w:val="20"/>
          <w:szCs w:val="20"/>
          <w:lang w:eastAsia="zh-CN"/>
        </w:rPr>
        <w:t>he</w:t>
      </w:r>
      <w:r w:rsidR="00D339CD" w:rsidRPr="00437561">
        <w:rPr>
          <w:rFonts w:eastAsia="宋体"/>
          <w:color w:val="auto"/>
          <w:sz w:val="20"/>
          <w:szCs w:val="20"/>
          <w:lang w:eastAsia="zh-CN"/>
        </w:rPr>
        <w:t xml:space="preserve"> methods of calculation </w:t>
      </w:r>
      <w:r w:rsidR="00764174" w:rsidRPr="00437561">
        <w:rPr>
          <w:rFonts w:eastAsia="宋体"/>
          <w:color w:val="auto"/>
          <w:sz w:val="20"/>
          <w:szCs w:val="20"/>
          <w:lang w:eastAsia="zh-CN"/>
        </w:rPr>
        <w:t>are</w:t>
      </w:r>
      <w:r w:rsidR="00D339CD" w:rsidRPr="00437561">
        <w:rPr>
          <w:rFonts w:eastAsia="宋体"/>
          <w:color w:val="auto"/>
          <w:sz w:val="20"/>
          <w:szCs w:val="20"/>
          <w:lang w:eastAsia="zh-CN"/>
        </w:rPr>
        <w:t xml:space="preserve"> </w:t>
      </w:r>
      <w:r w:rsidR="00764174" w:rsidRPr="00437561">
        <w:rPr>
          <w:rFonts w:eastAsia="宋体"/>
          <w:color w:val="auto"/>
          <w:sz w:val="20"/>
          <w:szCs w:val="20"/>
          <w:lang w:eastAsia="zh-CN"/>
        </w:rPr>
        <w:t xml:space="preserve">the same. </w:t>
      </w:r>
      <w:r w:rsidR="00D339CD" w:rsidRPr="00437561">
        <w:rPr>
          <w:rFonts w:eastAsia="宋体"/>
          <w:color w:val="auto"/>
          <w:sz w:val="20"/>
          <w:szCs w:val="20"/>
          <w:lang w:eastAsia="zh-CN"/>
        </w:rPr>
        <w:t xml:space="preserve">The mainly </w:t>
      </w:r>
      <w:r w:rsidRPr="00437561">
        <w:rPr>
          <w:rFonts w:eastAsia="宋体"/>
          <w:color w:val="auto"/>
          <w:sz w:val="20"/>
          <w:szCs w:val="20"/>
          <w:lang w:eastAsia="zh-CN"/>
        </w:rPr>
        <w:t xml:space="preserve">difference </w:t>
      </w:r>
      <w:r w:rsidR="00D339CD" w:rsidRPr="00437561">
        <w:rPr>
          <w:rFonts w:eastAsia="宋体"/>
          <w:color w:val="auto"/>
          <w:sz w:val="20"/>
          <w:szCs w:val="20"/>
          <w:lang w:eastAsia="zh-CN"/>
        </w:rPr>
        <w:t xml:space="preserve">between the estimated value and actual values is mainly </w:t>
      </w:r>
      <w:r w:rsidRPr="00437561">
        <w:rPr>
          <w:rFonts w:eastAsia="宋体"/>
          <w:color w:val="auto"/>
          <w:sz w:val="20"/>
          <w:szCs w:val="20"/>
          <w:lang w:eastAsia="zh-CN"/>
        </w:rPr>
        <w:t xml:space="preserve">due to the changes of </w:t>
      </w:r>
      <w:r w:rsidR="00D051D7" w:rsidRPr="00437561">
        <w:rPr>
          <w:rFonts w:eastAsia="宋体"/>
          <w:color w:val="auto"/>
          <w:sz w:val="20"/>
          <w:szCs w:val="20"/>
          <w:lang w:eastAsia="zh-CN"/>
        </w:rPr>
        <w:t xml:space="preserve">the </w:t>
      </w:r>
      <w:r w:rsidR="00AB41D8" w:rsidRPr="00437561">
        <w:rPr>
          <w:rFonts w:eastAsia="宋体"/>
          <w:color w:val="auto"/>
          <w:sz w:val="20"/>
          <w:szCs w:val="20"/>
          <w:lang w:eastAsia="zh-CN"/>
        </w:rPr>
        <w:t xml:space="preserve">number of water purifier </w:t>
      </w:r>
      <w:r w:rsidR="006C63AC" w:rsidRPr="00437561">
        <w:rPr>
          <w:rFonts w:eastAsia="宋体"/>
          <w:color w:val="auto"/>
          <w:sz w:val="20"/>
          <w:szCs w:val="20"/>
          <w:lang w:eastAsia="zh-CN"/>
        </w:rPr>
        <w:t xml:space="preserve">sold </w:t>
      </w:r>
      <w:r w:rsidR="00AB41D8" w:rsidRPr="00437561">
        <w:rPr>
          <w:rFonts w:eastAsia="宋体"/>
          <w:color w:val="auto"/>
          <w:sz w:val="20"/>
          <w:szCs w:val="20"/>
          <w:lang w:eastAsia="zh-CN"/>
        </w:rPr>
        <w:t>(</w:t>
      </w:r>
      <w:proofErr w:type="spellStart"/>
      <w:r w:rsidR="00AB41D8" w:rsidRPr="00437561">
        <w:rPr>
          <w:rFonts w:asciiTheme="minorHAnsi" w:hAnsiTheme="minorHAnsi"/>
          <w:i/>
          <w:color w:val="auto"/>
          <w:sz w:val="20"/>
          <w:szCs w:val="20"/>
          <w:lang w:eastAsia="zh-CN"/>
        </w:rPr>
        <w:t>N</w:t>
      </w:r>
      <w:r w:rsidR="00AB41D8" w:rsidRPr="00437561">
        <w:rPr>
          <w:rFonts w:asciiTheme="minorHAnsi" w:hAnsiTheme="minorHAnsi"/>
          <w:i/>
          <w:color w:val="auto"/>
          <w:sz w:val="20"/>
          <w:szCs w:val="20"/>
          <w:vertAlign w:val="subscript"/>
          <w:lang w:eastAsia="zh-CN"/>
        </w:rPr>
        <w:t>p,y</w:t>
      </w:r>
      <w:proofErr w:type="spellEnd"/>
      <w:r w:rsidR="00AB41D8" w:rsidRPr="00437561">
        <w:rPr>
          <w:rFonts w:eastAsia="宋体"/>
          <w:color w:val="auto"/>
          <w:sz w:val="20"/>
          <w:szCs w:val="20"/>
          <w:lang w:eastAsia="zh-CN"/>
        </w:rPr>
        <w:t>), the Days the project technology is present(</w:t>
      </w:r>
      <w:proofErr w:type="spellStart"/>
      <w:r w:rsidR="00AB41D8" w:rsidRPr="00437561">
        <w:rPr>
          <w:rFonts w:asciiTheme="minorHAnsi" w:hAnsiTheme="minorHAnsi" w:hint="eastAsia"/>
          <w:i/>
          <w:color w:val="auto"/>
          <w:sz w:val="20"/>
          <w:szCs w:val="20"/>
          <w:lang w:eastAsia="zh-CN"/>
        </w:rPr>
        <w:t>D</w:t>
      </w:r>
      <w:r w:rsidR="00AB41D8" w:rsidRPr="00437561">
        <w:rPr>
          <w:rFonts w:asciiTheme="minorHAnsi" w:hAnsiTheme="minorHAnsi"/>
          <w:i/>
          <w:color w:val="auto"/>
          <w:sz w:val="20"/>
          <w:szCs w:val="20"/>
          <w:lang w:eastAsia="zh-CN"/>
        </w:rPr>
        <w:t>P</w:t>
      </w:r>
      <w:r w:rsidR="00AB41D8" w:rsidRPr="00437561">
        <w:rPr>
          <w:rFonts w:asciiTheme="minorHAnsi" w:hAnsiTheme="minorHAnsi"/>
          <w:i/>
          <w:color w:val="auto"/>
          <w:sz w:val="20"/>
          <w:szCs w:val="20"/>
          <w:vertAlign w:val="subscript"/>
          <w:lang w:eastAsia="zh-CN"/>
        </w:rPr>
        <w:t>p,y</w:t>
      </w:r>
      <w:proofErr w:type="spellEnd"/>
      <w:r w:rsidR="00AB41D8" w:rsidRPr="00437561">
        <w:rPr>
          <w:rFonts w:eastAsia="宋体"/>
          <w:color w:val="auto"/>
          <w:sz w:val="20"/>
          <w:szCs w:val="20"/>
          <w:lang w:eastAsia="zh-CN"/>
        </w:rPr>
        <w:t>), usage rate</w:t>
      </w:r>
      <w:r w:rsidR="00D051D7" w:rsidRPr="00437561">
        <w:rPr>
          <w:rFonts w:eastAsia="宋体"/>
          <w:i/>
          <w:color w:val="auto"/>
          <w:sz w:val="20"/>
          <w:szCs w:val="20"/>
          <w:lang w:eastAsia="zh-CN"/>
        </w:rPr>
        <w:t xml:space="preserve"> </w:t>
      </w:r>
      <w:r w:rsidR="00D051D7" w:rsidRPr="00437561">
        <w:rPr>
          <w:rFonts w:eastAsia="宋体"/>
          <w:color w:val="auto"/>
          <w:sz w:val="20"/>
          <w:szCs w:val="20"/>
          <w:lang w:eastAsia="zh-CN"/>
        </w:rPr>
        <w:t>(</w:t>
      </w:r>
      <w:proofErr w:type="spellStart"/>
      <w:r w:rsidR="00AB41D8" w:rsidRPr="00437561">
        <w:rPr>
          <w:rFonts w:asciiTheme="minorHAnsi" w:hAnsiTheme="minorHAnsi"/>
          <w:i/>
          <w:color w:val="auto"/>
          <w:sz w:val="20"/>
          <w:szCs w:val="20"/>
          <w:lang w:eastAsia="zh-CN"/>
        </w:rPr>
        <w:t>U</w:t>
      </w:r>
      <w:r w:rsidR="00AB41D8" w:rsidRPr="00437561">
        <w:rPr>
          <w:rFonts w:asciiTheme="minorHAnsi" w:hAnsiTheme="minorHAnsi"/>
          <w:i/>
          <w:color w:val="auto"/>
          <w:sz w:val="20"/>
          <w:szCs w:val="20"/>
          <w:vertAlign w:val="subscript"/>
          <w:lang w:eastAsia="zh-CN"/>
        </w:rPr>
        <w:t>p,y</w:t>
      </w:r>
      <w:proofErr w:type="spellEnd"/>
      <w:r w:rsidR="00D051D7" w:rsidRPr="00437561">
        <w:rPr>
          <w:rFonts w:eastAsia="宋体"/>
          <w:color w:val="auto"/>
          <w:sz w:val="20"/>
          <w:szCs w:val="20"/>
          <w:lang w:eastAsia="zh-CN"/>
        </w:rPr>
        <w:t>)</w:t>
      </w:r>
      <w:r w:rsidR="00AB41D8" w:rsidRPr="00437561">
        <w:rPr>
          <w:rFonts w:eastAsia="宋体"/>
          <w:color w:val="auto"/>
          <w:sz w:val="20"/>
          <w:szCs w:val="20"/>
          <w:lang w:eastAsia="zh-CN"/>
        </w:rPr>
        <w:t xml:space="preserve"> ,</w:t>
      </w:r>
      <w:r w:rsidR="00AB41D8" w:rsidRPr="00437561">
        <w:rPr>
          <w:sz w:val="20"/>
          <w:szCs w:val="20"/>
        </w:rPr>
        <w:t xml:space="preserve"> </w:t>
      </w:r>
      <w:r w:rsidR="00AB41D8" w:rsidRPr="00437561">
        <w:rPr>
          <w:rFonts w:eastAsia="宋体"/>
          <w:color w:val="auto"/>
          <w:sz w:val="20"/>
          <w:szCs w:val="20"/>
          <w:lang w:eastAsia="zh-CN"/>
        </w:rPr>
        <w:t>Proportion of project households that boil safe water(</w:t>
      </w:r>
      <w:proofErr w:type="spellStart"/>
      <w:r w:rsidR="00AB41D8" w:rsidRPr="00437561">
        <w:rPr>
          <w:rFonts w:eastAsia="宋体"/>
          <w:i/>
          <w:iCs/>
          <w:color w:val="auto"/>
          <w:sz w:val="20"/>
          <w:szCs w:val="20"/>
          <w:lang w:eastAsia="zh-CN"/>
        </w:rPr>
        <w:t>X</w:t>
      </w:r>
      <w:r w:rsidR="00AB41D8" w:rsidRPr="00437561">
        <w:rPr>
          <w:rFonts w:eastAsia="宋体"/>
          <w:i/>
          <w:iCs/>
          <w:color w:val="auto"/>
          <w:sz w:val="20"/>
          <w:szCs w:val="20"/>
          <w:vertAlign w:val="subscript"/>
          <w:lang w:eastAsia="zh-CN"/>
        </w:rPr>
        <w:t>clean,boil,y</w:t>
      </w:r>
      <w:proofErr w:type="spellEnd"/>
      <w:r w:rsidR="00AB41D8" w:rsidRPr="00437561">
        <w:rPr>
          <w:rFonts w:eastAsia="宋体"/>
          <w:color w:val="auto"/>
          <w:sz w:val="20"/>
          <w:szCs w:val="20"/>
          <w:lang w:eastAsia="zh-CN"/>
        </w:rPr>
        <w:t>), the Modifier for the water quality(</w:t>
      </w:r>
      <w:proofErr w:type="spellStart"/>
      <w:r w:rsidR="00AB41D8" w:rsidRPr="00437561">
        <w:rPr>
          <w:rFonts w:eastAsia="宋体"/>
          <w:i/>
          <w:iCs/>
          <w:color w:val="auto"/>
          <w:sz w:val="20"/>
          <w:szCs w:val="20"/>
          <w:lang w:eastAsia="zh-CN"/>
        </w:rPr>
        <w:t>M</w:t>
      </w:r>
      <w:r w:rsidR="00AB41D8" w:rsidRPr="00437561">
        <w:rPr>
          <w:rFonts w:eastAsia="宋体"/>
          <w:i/>
          <w:iCs/>
          <w:color w:val="auto"/>
          <w:sz w:val="20"/>
          <w:szCs w:val="20"/>
          <w:vertAlign w:val="subscript"/>
          <w:lang w:eastAsia="zh-CN"/>
        </w:rPr>
        <w:t>q,y</w:t>
      </w:r>
      <w:proofErr w:type="spellEnd"/>
      <w:r w:rsidR="00AB41D8" w:rsidRPr="00437561">
        <w:rPr>
          <w:rFonts w:eastAsia="宋体"/>
          <w:color w:val="auto"/>
          <w:sz w:val="20"/>
          <w:szCs w:val="20"/>
          <w:lang w:eastAsia="zh-CN"/>
        </w:rPr>
        <w:t>)</w:t>
      </w:r>
      <w:r w:rsidR="001131EB">
        <w:rPr>
          <w:rFonts w:eastAsia="宋体"/>
          <w:color w:val="auto"/>
          <w:sz w:val="20"/>
          <w:szCs w:val="20"/>
          <w:lang w:eastAsia="zh-CN"/>
        </w:rPr>
        <w:t xml:space="preserve"> </w:t>
      </w:r>
      <w:r w:rsidR="00AB41D8" w:rsidRPr="00437561">
        <w:rPr>
          <w:rFonts w:eastAsia="宋体"/>
          <w:color w:val="auto"/>
          <w:sz w:val="20"/>
          <w:szCs w:val="20"/>
          <w:lang w:eastAsia="zh-CN"/>
        </w:rPr>
        <w:t>and the Quantity of safe drinking water provided by the project</w:t>
      </w:r>
      <w:r w:rsidR="001131EB">
        <w:rPr>
          <w:rFonts w:eastAsia="宋体"/>
          <w:color w:val="auto"/>
          <w:sz w:val="20"/>
          <w:szCs w:val="20"/>
          <w:lang w:eastAsia="zh-CN"/>
        </w:rPr>
        <w:t xml:space="preserve"> </w:t>
      </w:r>
      <w:r w:rsidR="00AB41D8" w:rsidRPr="00437561">
        <w:rPr>
          <w:rFonts w:eastAsia="宋体"/>
          <w:color w:val="auto"/>
          <w:sz w:val="20"/>
          <w:szCs w:val="20"/>
          <w:lang w:eastAsia="zh-CN"/>
        </w:rPr>
        <w:t>(</w:t>
      </w:r>
      <w:proofErr w:type="spellStart"/>
      <w:r w:rsidR="00AB41D8" w:rsidRPr="00437561">
        <w:rPr>
          <w:rFonts w:eastAsia="宋体"/>
          <w:i/>
          <w:iCs/>
          <w:color w:val="auto"/>
          <w:sz w:val="20"/>
          <w:szCs w:val="20"/>
          <w:lang w:eastAsia="zh-CN"/>
        </w:rPr>
        <w:t>Q</w:t>
      </w:r>
      <w:r w:rsidR="00AB41D8" w:rsidRPr="00437561">
        <w:rPr>
          <w:rFonts w:eastAsia="宋体"/>
          <w:i/>
          <w:iCs/>
          <w:color w:val="auto"/>
          <w:sz w:val="20"/>
          <w:szCs w:val="20"/>
          <w:vertAlign w:val="subscript"/>
          <w:lang w:eastAsia="zh-CN"/>
        </w:rPr>
        <w:t>y</w:t>
      </w:r>
      <w:proofErr w:type="spellEnd"/>
      <w:r w:rsidR="00AB41D8" w:rsidRPr="00437561">
        <w:rPr>
          <w:rFonts w:eastAsia="宋体"/>
          <w:color w:val="auto"/>
          <w:sz w:val="20"/>
          <w:szCs w:val="20"/>
          <w:lang w:eastAsia="zh-CN"/>
        </w:rPr>
        <w:t>)</w:t>
      </w:r>
      <w:r w:rsidRPr="00437561">
        <w:rPr>
          <w:rFonts w:eastAsia="宋体"/>
          <w:color w:val="auto"/>
          <w:sz w:val="20"/>
          <w:szCs w:val="20"/>
          <w:lang w:eastAsia="zh-CN"/>
        </w:rPr>
        <w:t>.</w:t>
      </w:r>
    </w:p>
    <w:p w14:paraId="4CD75437" w14:textId="77777777" w:rsidR="00AB41D8" w:rsidRDefault="00AB41D8" w:rsidP="007F3CB6">
      <w:pPr>
        <w:jc w:val="both"/>
        <w:rPr>
          <w:rFonts w:eastAsia="宋体"/>
          <w:color w:val="auto"/>
          <w:sz w:val="20"/>
          <w:szCs w:val="20"/>
          <w:lang w:eastAsia="zh-CN"/>
        </w:rPr>
      </w:pPr>
    </w:p>
    <w:p w14:paraId="204ADBE8" w14:textId="79342C1C" w:rsidR="00D051D7" w:rsidRDefault="00D051D7" w:rsidP="007F3CB6">
      <w:pPr>
        <w:jc w:val="both"/>
        <w:rPr>
          <w:rFonts w:eastAsia="宋体"/>
          <w:color w:val="auto"/>
          <w:sz w:val="20"/>
          <w:szCs w:val="20"/>
          <w:lang w:eastAsia="zh-CN"/>
        </w:rPr>
      </w:pPr>
      <w:r w:rsidRPr="007F3CB6">
        <w:rPr>
          <w:rFonts w:eastAsia="宋体"/>
          <w:color w:val="auto"/>
          <w:sz w:val="20"/>
          <w:szCs w:val="20"/>
          <w:lang w:eastAsia="zh-CN"/>
        </w:rPr>
        <w:t xml:space="preserve">The estimated outcomes of SDG </w:t>
      </w:r>
      <w:r>
        <w:rPr>
          <w:rFonts w:eastAsia="宋体"/>
          <w:color w:val="auto"/>
          <w:sz w:val="20"/>
          <w:szCs w:val="20"/>
          <w:lang w:eastAsia="zh-CN"/>
        </w:rPr>
        <w:t xml:space="preserve">8 </w:t>
      </w:r>
      <w:r w:rsidR="00DD2C53">
        <w:rPr>
          <w:rFonts w:eastAsia="宋体"/>
          <w:color w:val="auto"/>
          <w:sz w:val="20"/>
          <w:szCs w:val="20"/>
          <w:lang w:eastAsia="zh-CN"/>
        </w:rPr>
        <w:t>are</w:t>
      </w:r>
      <w:r>
        <w:rPr>
          <w:rFonts w:eastAsia="宋体"/>
          <w:color w:val="auto"/>
          <w:sz w:val="20"/>
          <w:szCs w:val="20"/>
          <w:lang w:eastAsia="zh-CN"/>
        </w:rPr>
        <w:t xml:space="preserve"> </w:t>
      </w:r>
      <w:r w:rsidR="00AB41D8">
        <w:rPr>
          <w:rFonts w:eastAsia="宋体"/>
          <w:color w:val="auto"/>
          <w:sz w:val="20"/>
          <w:szCs w:val="20"/>
          <w:lang w:eastAsia="zh-CN"/>
        </w:rPr>
        <w:t>12</w:t>
      </w:r>
      <w:r>
        <w:rPr>
          <w:rFonts w:eastAsia="宋体"/>
          <w:color w:val="auto"/>
          <w:sz w:val="20"/>
          <w:szCs w:val="20"/>
          <w:lang w:eastAsia="zh-CN"/>
        </w:rPr>
        <w:t xml:space="preserve"> jobs created</w:t>
      </w:r>
      <w:r w:rsidR="00BA2D15">
        <w:rPr>
          <w:rFonts w:eastAsia="宋体"/>
          <w:color w:val="auto"/>
          <w:sz w:val="20"/>
          <w:szCs w:val="20"/>
          <w:lang w:eastAsia="zh-CN"/>
        </w:rPr>
        <w:t xml:space="preserve"> (</w:t>
      </w:r>
      <w:r w:rsidR="00AB41D8">
        <w:rPr>
          <w:rFonts w:eastAsia="宋体"/>
          <w:color w:val="auto"/>
          <w:sz w:val="20"/>
          <w:szCs w:val="20"/>
          <w:lang w:eastAsia="zh-CN"/>
        </w:rPr>
        <w:t>6</w:t>
      </w:r>
      <w:r w:rsidR="00BA2D15">
        <w:rPr>
          <w:rFonts w:eastAsia="宋体"/>
          <w:color w:val="auto"/>
          <w:sz w:val="20"/>
          <w:szCs w:val="20"/>
          <w:lang w:eastAsia="zh-CN"/>
        </w:rPr>
        <w:t xml:space="preserve"> females and </w:t>
      </w:r>
      <w:r w:rsidR="00AB41D8">
        <w:rPr>
          <w:rFonts w:eastAsia="宋体"/>
          <w:color w:val="auto"/>
          <w:sz w:val="20"/>
          <w:szCs w:val="20"/>
          <w:lang w:eastAsia="zh-CN"/>
        </w:rPr>
        <w:t>6</w:t>
      </w:r>
      <w:r w:rsidR="00BA2D15">
        <w:rPr>
          <w:rFonts w:eastAsia="宋体"/>
          <w:color w:val="auto"/>
          <w:sz w:val="20"/>
          <w:szCs w:val="20"/>
          <w:lang w:eastAsia="zh-CN"/>
        </w:rPr>
        <w:t xml:space="preserve"> males)</w:t>
      </w:r>
      <w:r>
        <w:rPr>
          <w:rFonts w:eastAsia="宋体"/>
          <w:color w:val="auto"/>
          <w:sz w:val="20"/>
          <w:szCs w:val="20"/>
          <w:lang w:eastAsia="zh-CN"/>
        </w:rPr>
        <w:t xml:space="preserve"> and </w:t>
      </w:r>
      <w:r w:rsidR="0064788D">
        <w:rPr>
          <w:rFonts w:eastAsia="宋体"/>
          <w:color w:val="auto"/>
          <w:sz w:val="20"/>
          <w:szCs w:val="20"/>
          <w:lang w:eastAsia="zh-CN"/>
        </w:rPr>
        <w:t xml:space="preserve">the </w:t>
      </w:r>
      <w:r w:rsidR="00AB41D8" w:rsidRPr="00AB41D8">
        <w:rPr>
          <w:rFonts w:eastAsia="宋体"/>
          <w:color w:val="auto"/>
          <w:sz w:val="20"/>
          <w:szCs w:val="20"/>
          <w:lang w:eastAsia="zh-CN"/>
        </w:rPr>
        <w:t>Percentage of employees with salaries paid at par with the average wage of Kenya</w:t>
      </w:r>
      <w:r w:rsidR="00AB41D8">
        <w:rPr>
          <w:rFonts w:eastAsia="宋体"/>
          <w:color w:val="auto"/>
          <w:sz w:val="20"/>
          <w:szCs w:val="20"/>
          <w:lang w:eastAsia="zh-CN"/>
        </w:rPr>
        <w:t xml:space="preserve"> is 100% in PDD.</w:t>
      </w:r>
      <w:r w:rsidR="002D5843">
        <w:rPr>
          <w:rFonts w:eastAsia="宋体"/>
          <w:color w:val="auto"/>
          <w:sz w:val="20"/>
          <w:szCs w:val="20"/>
          <w:lang w:eastAsia="zh-CN"/>
        </w:rPr>
        <w:t xml:space="preserve"> I</w:t>
      </w:r>
      <w:r>
        <w:rPr>
          <w:rFonts w:eastAsia="宋体"/>
          <w:color w:val="auto"/>
          <w:sz w:val="20"/>
          <w:szCs w:val="20"/>
          <w:lang w:eastAsia="zh-CN"/>
        </w:rPr>
        <w:t xml:space="preserve">t can be obtained from the </w:t>
      </w:r>
      <w:bookmarkStart w:id="128" w:name="OLE_LINK6"/>
      <w:r w:rsidR="0064788D" w:rsidRPr="0064788D">
        <w:rPr>
          <w:rFonts w:eastAsia="宋体"/>
          <w:color w:val="auto"/>
          <w:sz w:val="20"/>
          <w:szCs w:val="20"/>
          <w:lang w:eastAsia="zh-CN"/>
        </w:rPr>
        <w:t>employment records</w:t>
      </w:r>
      <w:r w:rsidR="0064788D">
        <w:rPr>
          <w:rFonts w:eastAsia="宋体"/>
          <w:color w:val="auto"/>
          <w:sz w:val="20"/>
          <w:szCs w:val="20"/>
          <w:lang w:eastAsia="zh-CN"/>
        </w:rPr>
        <w:t xml:space="preserve"> and </w:t>
      </w:r>
      <w:r w:rsidR="0064788D" w:rsidRPr="0064788D">
        <w:rPr>
          <w:rFonts w:eastAsia="宋体"/>
          <w:color w:val="auto"/>
          <w:sz w:val="20"/>
          <w:szCs w:val="20"/>
          <w:lang w:eastAsia="zh-CN"/>
        </w:rPr>
        <w:t>labor contracts</w:t>
      </w:r>
      <w:bookmarkEnd w:id="128"/>
      <w:r w:rsidR="00DD2C53">
        <w:rPr>
          <w:rFonts w:eastAsia="宋体"/>
          <w:color w:val="auto"/>
          <w:sz w:val="20"/>
          <w:szCs w:val="20"/>
          <w:lang w:eastAsia="zh-CN"/>
        </w:rPr>
        <w:t>.</w:t>
      </w:r>
      <w:r>
        <w:rPr>
          <w:rFonts w:eastAsia="宋体"/>
          <w:color w:val="auto"/>
          <w:sz w:val="20"/>
          <w:szCs w:val="20"/>
          <w:lang w:eastAsia="zh-CN"/>
        </w:rPr>
        <w:t xml:space="preserve"> </w:t>
      </w:r>
      <w:r w:rsidR="00DD2C53">
        <w:rPr>
          <w:rFonts w:eastAsia="宋体"/>
          <w:color w:val="auto"/>
          <w:sz w:val="20"/>
          <w:szCs w:val="20"/>
          <w:lang w:eastAsia="zh-CN"/>
        </w:rPr>
        <w:t xml:space="preserve"> The actual outcomes of SDG 8 are </w:t>
      </w:r>
      <w:r w:rsidR="0064788D">
        <w:rPr>
          <w:rFonts w:eastAsia="宋体"/>
          <w:color w:val="auto"/>
          <w:sz w:val="20"/>
          <w:szCs w:val="20"/>
          <w:lang w:eastAsia="zh-CN"/>
        </w:rPr>
        <w:t>12</w:t>
      </w:r>
      <w:r w:rsidR="00DD2C53">
        <w:rPr>
          <w:rFonts w:eastAsia="宋体"/>
          <w:color w:val="auto"/>
          <w:sz w:val="20"/>
          <w:szCs w:val="20"/>
          <w:lang w:eastAsia="zh-CN"/>
        </w:rPr>
        <w:t xml:space="preserve"> jobs </w:t>
      </w:r>
      <w:r w:rsidR="00BA2D15">
        <w:rPr>
          <w:rFonts w:eastAsia="宋体"/>
          <w:color w:val="auto"/>
          <w:sz w:val="20"/>
          <w:szCs w:val="20"/>
          <w:lang w:eastAsia="zh-CN"/>
        </w:rPr>
        <w:t>created (</w:t>
      </w:r>
      <w:r w:rsidR="0064788D">
        <w:rPr>
          <w:rFonts w:eastAsia="宋体"/>
          <w:color w:val="auto"/>
          <w:sz w:val="20"/>
          <w:szCs w:val="20"/>
          <w:lang w:eastAsia="zh-CN"/>
        </w:rPr>
        <w:t>6</w:t>
      </w:r>
      <w:r w:rsidR="00BA2D15">
        <w:rPr>
          <w:rFonts w:eastAsia="宋体"/>
          <w:color w:val="auto"/>
          <w:sz w:val="20"/>
          <w:szCs w:val="20"/>
          <w:lang w:eastAsia="zh-CN"/>
        </w:rPr>
        <w:t xml:space="preserve"> females and </w:t>
      </w:r>
      <w:r w:rsidR="0064788D">
        <w:rPr>
          <w:rFonts w:eastAsia="宋体"/>
          <w:color w:val="auto"/>
          <w:sz w:val="20"/>
          <w:szCs w:val="20"/>
          <w:lang w:eastAsia="zh-CN"/>
        </w:rPr>
        <w:t>6</w:t>
      </w:r>
      <w:r w:rsidR="00BA2D15">
        <w:rPr>
          <w:rFonts w:eastAsia="宋体"/>
          <w:color w:val="auto"/>
          <w:sz w:val="20"/>
          <w:szCs w:val="20"/>
          <w:lang w:eastAsia="zh-CN"/>
        </w:rPr>
        <w:t xml:space="preserve"> males) </w:t>
      </w:r>
      <w:r w:rsidR="00DD2C53">
        <w:rPr>
          <w:rFonts w:eastAsia="宋体"/>
          <w:color w:val="auto"/>
          <w:sz w:val="20"/>
          <w:szCs w:val="20"/>
          <w:lang w:eastAsia="zh-CN"/>
        </w:rPr>
        <w:t>and</w:t>
      </w:r>
      <w:r w:rsidR="0064788D" w:rsidRPr="0064788D">
        <w:t xml:space="preserve"> </w:t>
      </w:r>
      <w:r w:rsidR="0064788D" w:rsidRPr="0064788D">
        <w:rPr>
          <w:rFonts w:eastAsia="宋体"/>
          <w:color w:val="auto"/>
          <w:sz w:val="20"/>
          <w:szCs w:val="20"/>
          <w:lang w:eastAsia="zh-CN"/>
        </w:rPr>
        <w:t xml:space="preserve">the Percentage of employees with </w:t>
      </w:r>
      <w:r w:rsidR="0064788D" w:rsidRPr="0064788D">
        <w:rPr>
          <w:rFonts w:eastAsia="宋体"/>
          <w:color w:val="auto"/>
          <w:sz w:val="20"/>
          <w:szCs w:val="20"/>
          <w:lang w:eastAsia="zh-CN"/>
        </w:rPr>
        <w:lastRenderedPageBreak/>
        <w:t>salaries paid at par with the average wage of Kenya is 100%</w:t>
      </w:r>
      <w:r w:rsidR="00BA2D15">
        <w:rPr>
          <w:rFonts w:eastAsia="宋体"/>
          <w:color w:val="auto"/>
          <w:sz w:val="20"/>
          <w:szCs w:val="20"/>
          <w:lang w:eastAsia="zh-CN"/>
        </w:rPr>
        <w:t>. I</w:t>
      </w:r>
      <w:r w:rsidR="00DD2C53">
        <w:rPr>
          <w:rFonts w:eastAsia="宋体"/>
          <w:color w:val="auto"/>
          <w:sz w:val="20"/>
          <w:szCs w:val="20"/>
          <w:lang w:eastAsia="zh-CN"/>
        </w:rPr>
        <w:t xml:space="preserve">t can </w:t>
      </w:r>
      <w:r w:rsidR="0064788D">
        <w:rPr>
          <w:rFonts w:eastAsia="宋体"/>
          <w:color w:val="auto"/>
          <w:sz w:val="20"/>
          <w:szCs w:val="20"/>
          <w:lang w:eastAsia="zh-CN"/>
        </w:rPr>
        <w:t xml:space="preserve">also </w:t>
      </w:r>
      <w:r w:rsidR="00DD2C53">
        <w:rPr>
          <w:rFonts w:eastAsia="宋体"/>
          <w:color w:val="auto"/>
          <w:sz w:val="20"/>
          <w:szCs w:val="20"/>
          <w:lang w:eastAsia="zh-CN"/>
        </w:rPr>
        <w:t xml:space="preserve">be obtained from </w:t>
      </w:r>
      <w:r w:rsidR="0064788D" w:rsidRPr="0064788D">
        <w:rPr>
          <w:rFonts w:eastAsia="宋体"/>
          <w:color w:val="auto"/>
          <w:sz w:val="20"/>
          <w:szCs w:val="20"/>
          <w:lang w:eastAsia="zh-CN"/>
        </w:rPr>
        <w:t>employment records and labor contracts</w:t>
      </w:r>
      <w:r w:rsidR="00DD2C53">
        <w:rPr>
          <w:rFonts w:eastAsia="宋体"/>
          <w:color w:val="auto"/>
          <w:sz w:val="20"/>
          <w:szCs w:val="20"/>
          <w:lang w:eastAsia="zh-CN"/>
        </w:rPr>
        <w:t>.</w:t>
      </w:r>
    </w:p>
    <w:p w14:paraId="02488F0C" w14:textId="77777777" w:rsidR="00816579" w:rsidRPr="003B1DEE" w:rsidRDefault="00816579" w:rsidP="004F1F10">
      <w:pPr>
        <w:pStyle w:val="SectionList"/>
      </w:pPr>
      <w:bookmarkStart w:id="129" w:name="_Toc40962789"/>
      <w:r w:rsidRPr="00241108">
        <w:t xml:space="preserve">Remarks on </w:t>
      </w:r>
      <w:r w:rsidRPr="002669DA">
        <w:t>increase in achieved SDG Impacts</w:t>
      </w:r>
      <w:r w:rsidRPr="00241108">
        <w:t xml:space="preserve"> from estimated value in approved </w:t>
      </w:r>
      <w:proofErr w:type="gramStart"/>
      <w:r w:rsidRPr="00241108">
        <w:t>PDD</w:t>
      </w:r>
      <w:bookmarkEnd w:id="129"/>
      <w:proofErr w:type="gramEnd"/>
    </w:p>
    <w:p w14:paraId="65BF9A0A" w14:textId="08C80273" w:rsidR="006C63AC" w:rsidRPr="002F3A1F" w:rsidRDefault="00816579" w:rsidP="00FE409A">
      <w:pPr>
        <w:rPr>
          <w:rFonts w:eastAsia="宋体"/>
          <w:color w:val="auto"/>
          <w:sz w:val="20"/>
          <w:szCs w:val="20"/>
          <w:lang w:eastAsia="zh-CN"/>
        </w:rPr>
      </w:pPr>
      <w:r w:rsidRPr="003B1DEE">
        <w:t>&gt;&gt;</w:t>
      </w:r>
    </w:p>
    <w:p w14:paraId="51AFF9BD" w14:textId="5B45E122" w:rsidR="006C63AC" w:rsidRPr="002F3A1F" w:rsidRDefault="006C63AC" w:rsidP="006C63AC">
      <w:pPr>
        <w:jc w:val="both"/>
        <w:rPr>
          <w:rFonts w:eastAsia="宋体"/>
          <w:color w:val="auto"/>
          <w:sz w:val="20"/>
          <w:szCs w:val="20"/>
          <w:lang w:eastAsia="zh-CN"/>
        </w:rPr>
      </w:pPr>
      <w:r w:rsidRPr="002F3A1F">
        <w:rPr>
          <w:rFonts w:eastAsia="宋体"/>
          <w:color w:val="auto"/>
          <w:sz w:val="20"/>
          <w:szCs w:val="20"/>
          <w:lang w:eastAsia="zh-CN"/>
        </w:rPr>
        <w:t>The estimated value of the outcomes of SDG 6 for th</w:t>
      </w:r>
      <w:r w:rsidR="00076AAC">
        <w:rPr>
          <w:rFonts w:eastAsia="宋体"/>
          <w:color w:val="auto"/>
          <w:sz w:val="20"/>
          <w:szCs w:val="20"/>
          <w:lang w:eastAsia="zh-CN"/>
        </w:rPr>
        <w:t xml:space="preserve">is </w:t>
      </w:r>
      <w:r w:rsidRPr="002F3A1F">
        <w:rPr>
          <w:rFonts w:eastAsia="宋体"/>
          <w:color w:val="auto"/>
          <w:sz w:val="20"/>
          <w:szCs w:val="20"/>
          <w:lang w:eastAsia="zh-CN"/>
        </w:rPr>
        <w:t xml:space="preserve">monitoring period is </w:t>
      </w:r>
      <w:r w:rsidR="00076AAC">
        <w:rPr>
          <w:rFonts w:eastAsia="等线"/>
          <w:bCs/>
          <w:color w:val="auto"/>
          <w:sz w:val="20"/>
          <w:szCs w:val="20"/>
          <w:lang w:eastAsia="zh-CN"/>
        </w:rPr>
        <w:t>692,898,179</w:t>
      </w:r>
      <w:r w:rsidRPr="002F3A1F">
        <w:rPr>
          <w:rFonts w:eastAsia="等线"/>
          <w:bCs/>
          <w:color w:val="auto"/>
          <w:sz w:val="20"/>
          <w:szCs w:val="20"/>
          <w:lang w:eastAsia="zh-CN"/>
        </w:rPr>
        <w:t xml:space="preserve"> </w:t>
      </w:r>
      <w:proofErr w:type="spellStart"/>
      <w:proofErr w:type="gramStart"/>
      <w:r w:rsidRPr="002F3A1F">
        <w:rPr>
          <w:rFonts w:eastAsia="等线"/>
          <w:bCs/>
          <w:color w:val="auto"/>
          <w:sz w:val="20"/>
          <w:szCs w:val="20"/>
          <w:lang w:eastAsia="zh-CN"/>
        </w:rPr>
        <w:t>person.days</w:t>
      </w:r>
      <w:proofErr w:type="spellEnd"/>
      <w:proofErr w:type="gramEnd"/>
      <w:r w:rsidRPr="002F3A1F">
        <w:rPr>
          <w:rFonts w:eastAsia="等线"/>
          <w:bCs/>
          <w:color w:val="auto"/>
          <w:sz w:val="20"/>
          <w:szCs w:val="20"/>
          <w:lang w:eastAsia="zh-CN"/>
        </w:rPr>
        <w:t xml:space="preserve"> served with satisfactory level of safe water</w:t>
      </w:r>
      <w:r w:rsidRPr="002F3A1F">
        <w:rPr>
          <w:rFonts w:eastAsia="宋体"/>
          <w:color w:val="auto"/>
          <w:sz w:val="20"/>
          <w:szCs w:val="20"/>
          <w:lang w:eastAsia="zh-CN"/>
        </w:rPr>
        <w:t xml:space="preserve"> and the actual value is </w:t>
      </w:r>
      <w:r w:rsidR="00752460">
        <w:rPr>
          <w:rFonts w:eastAsia="等线"/>
          <w:bCs/>
          <w:color w:val="auto"/>
          <w:sz w:val="20"/>
          <w:szCs w:val="20"/>
          <w:lang w:eastAsia="zh-CN"/>
        </w:rPr>
        <w:t>5</w:t>
      </w:r>
      <w:r w:rsidR="00076AAC">
        <w:rPr>
          <w:rFonts w:eastAsia="等线"/>
          <w:bCs/>
          <w:color w:val="auto"/>
          <w:sz w:val="20"/>
          <w:szCs w:val="20"/>
          <w:lang w:eastAsia="zh-CN"/>
        </w:rPr>
        <w:t>87</w:t>
      </w:r>
      <w:r w:rsidR="00752460">
        <w:rPr>
          <w:rFonts w:eastAsia="等线"/>
          <w:bCs/>
          <w:color w:val="auto"/>
          <w:sz w:val="20"/>
          <w:szCs w:val="20"/>
          <w:lang w:eastAsia="zh-CN"/>
        </w:rPr>
        <w:t>,</w:t>
      </w:r>
      <w:r w:rsidR="00076AAC">
        <w:rPr>
          <w:rFonts w:eastAsia="等线"/>
          <w:bCs/>
          <w:color w:val="auto"/>
          <w:sz w:val="20"/>
          <w:szCs w:val="20"/>
          <w:lang w:eastAsia="zh-CN"/>
        </w:rPr>
        <w:t>942,956</w:t>
      </w:r>
      <w:r w:rsidR="002B06D9">
        <w:rPr>
          <w:rFonts w:eastAsia="等线"/>
          <w:bCs/>
          <w:color w:val="auto"/>
          <w:sz w:val="20"/>
          <w:szCs w:val="20"/>
          <w:lang w:eastAsia="zh-CN"/>
        </w:rPr>
        <w:t xml:space="preserve"> </w:t>
      </w:r>
      <w:proofErr w:type="spellStart"/>
      <w:r w:rsidRPr="002F3A1F">
        <w:rPr>
          <w:rFonts w:eastAsia="等线"/>
          <w:bCs/>
          <w:color w:val="auto"/>
          <w:sz w:val="20"/>
          <w:szCs w:val="20"/>
          <w:lang w:eastAsia="zh-CN"/>
        </w:rPr>
        <w:t>person.days</w:t>
      </w:r>
      <w:proofErr w:type="spellEnd"/>
      <w:r w:rsidRPr="002F3A1F">
        <w:rPr>
          <w:rFonts w:eastAsia="等线"/>
          <w:bCs/>
          <w:color w:val="auto"/>
          <w:sz w:val="20"/>
          <w:szCs w:val="20"/>
          <w:lang w:eastAsia="zh-CN"/>
        </w:rPr>
        <w:t xml:space="preserve"> served with satisfactory level of safe water</w:t>
      </w:r>
      <w:r w:rsidRPr="002F3A1F">
        <w:rPr>
          <w:rFonts w:eastAsia="宋体"/>
          <w:color w:val="auto"/>
          <w:sz w:val="20"/>
          <w:szCs w:val="20"/>
          <w:lang w:eastAsia="zh-CN"/>
        </w:rPr>
        <w:t xml:space="preserve">, which is about </w:t>
      </w:r>
      <w:r w:rsidR="00076AAC">
        <w:rPr>
          <w:rFonts w:eastAsia="宋体"/>
          <w:color w:val="auto"/>
          <w:sz w:val="20"/>
          <w:szCs w:val="20"/>
          <w:lang w:eastAsia="zh-CN"/>
        </w:rPr>
        <w:t>84.85</w:t>
      </w:r>
      <w:r w:rsidRPr="002F3A1F">
        <w:rPr>
          <w:rFonts w:eastAsia="宋体"/>
          <w:color w:val="auto"/>
          <w:sz w:val="20"/>
          <w:szCs w:val="20"/>
          <w:lang w:eastAsia="zh-CN"/>
        </w:rPr>
        <w:t>% of the estimated value. That's because the number of water purifier sold (</w:t>
      </w:r>
      <w:proofErr w:type="spellStart"/>
      <w:proofErr w:type="gramStart"/>
      <w:r w:rsidRPr="002F3A1F">
        <w:rPr>
          <w:rFonts w:asciiTheme="minorHAnsi" w:hAnsiTheme="minorHAnsi"/>
          <w:i/>
          <w:color w:val="auto"/>
          <w:sz w:val="20"/>
          <w:szCs w:val="20"/>
          <w:lang w:eastAsia="zh-CN"/>
        </w:rPr>
        <w:t>N</w:t>
      </w:r>
      <w:r w:rsidRPr="002F3A1F">
        <w:rPr>
          <w:rFonts w:asciiTheme="minorHAnsi" w:hAnsiTheme="minorHAnsi"/>
          <w:i/>
          <w:color w:val="auto"/>
          <w:sz w:val="20"/>
          <w:szCs w:val="20"/>
          <w:vertAlign w:val="subscript"/>
          <w:lang w:eastAsia="zh-CN"/>
        </w:rPr>
        <w:t>p,y</w:t>
      </w:r>
      <w:proofErr w:type="spellEnd"/>
      <w:proofErr w:type="gramEnd"/>
      <w:r w:rsidRPr="002F3A1F">
        <w:rPr>
          <w:rFonts w:eastAsia="宋体"/>
          <w:color w:val="auto"/>
          <w:sz w:val="20"/>
          <w:szCs w:val="20"/>
          <w:lang w:eastAsia="zh-CN"/>
        </w:rPr>
        <w:t>), the Days the project technology is present (</w:t>
      </w:r>
      <w:proofErr w:type="spellStart"/>
      <w:r w:rsidRPr="002F3A1F">
        <w:rPr>
          <w:rFonts w:asciiTheme="minorHAnsi" w:hAnsiTheme="minorHAnsi" w:hint="eastAsia"/>
          <w:i/>
          <w:color w:val="auto"/>
          <w:sz w:val="20"/>
          <w:szCs w:val="20"/>
          <w:lang w:eastAsia="zh-CN"/>
        </w:rPr>
        <w:t>D</w:t>
      </w:r>
      <w:r w:rsidRPr="002F3A1F">
        <w:rPr>
          <w:rFonts w:asciiTheme="minorHAnsi" w:hAnsiTheme="minorHAnsi"/>
          <w:i/>
          <w:color w:val="auto"/>
          <w:sz w:val="20"/>
          <w:szCs w:val="20"/>
          <w:lang w:eastAsia="zh-CN"/>
        </w:rPr>
        <w:t>P</w:t>
      </w:r>
      <w:r w:rsidRPr="002F3A1F">
        <w:rPr>
          <w:rFonts w:asciiTheme="minorHAnsi" w:hAnsiTheme="minorHAnsi"/>
          <w:i/>
          <w:color w:val="auto"/>
          <w:sz w:val="20"/>
          <w:szCs w:val="20"/>
          <w:vertAlign w:val="subscript"/>
          <w:lang w:eastAsia="zh-CN"/>
        </w:rPr>
        <w:t>p,y</w:t>
      </w:r>
      <w:proofErr w:type="spellEnd"/>
      <w:r w:rsidRPr="002F3A1F">
        <w:rPr>
          <w:rFonts w:eastAsia="宋体"/>
          <w:color w:val="auto"/>
          <w:sz w:val="20"/>
          <w:szCs w:val="20"/>
          <w:lang w:eastAsia="zh-CN"/>
        </w:rPr>
        <w:t>) and usage rate</w:t>
      </w:r>
      <w:r w:rsidRPr="002F3A1F">
        <w:rPr>
          <w:rFonts w:eastAsia="宋体"/>
          <w:i/>
          <w:color w:val="auto"/>
          <w:sz w:val="20"/>
          <w:szCs w:val="20"/>
          <w:lang w:eastAsia="zh-CN"/>
        </w:rPr>
        <w:t xml:space="preserve"> </w:t>
      </w:r>
      <w:r w:rsidRPr="002F3A1F">
        <w:rPr>
          <w:rFonts w:eastAsia="宋体"/>
          <w:color w:val="auto"/>
          <w:sz w:val="20"/>
          <w:szCs w:val="20"/>
          <w:lang w:eastAsia="zh-CN"/>
        </w:rPr>
        <w:t>(</w:t>
      </w:r>
      <w:proofErr w:type="spellStart"/>
      <w:r w:rsidRPr="002F3A1F">
        <w:rPr>
          <w:rFonts w:asciiTheme="minorHAnsi" w:hAnsiTheme="minorHAnsi"/>
          <w:i/>
          <w:color w:val="auto"/>
          <w:sz w:val="20"/>
          <w:szCs w:val="20"/>
          <w:lang w:eastAsia="zh-CN"/>
        </w:rPr>
        <w:t>U</w:t>
      </w:r>
      <w:r w:rsidRPr="002F3A1F">
        <w:rPr>
          <w:rFonts w:asciiTheme="minorHAnsi" w:hAnsiTheme="minorHAnsi"/>
          <w:i/>
          <w:color w:val="auto"/>
          <w:sz w:val="20"/>
          <w:szCs w:val="20"/>
          <w:vertAlign w:val="subscript"/>
          <w:lang w:eastAsia="zh-CN"/>
        </w:rPr>
        <w:t>p,y</w:t>
      </w:r>
      <w:proofErr w:type="spellEnd"/>
      <w:r w:rsidRPr="002F3A1F">
        <w:rPr>
          <w:rFonts w:eastAsia="宋体"/>
          <w:color w:val="auto"/>
          <w:sz w:val="20"/>
          <w:szCs w:val="20"/>
          <w:lang w:eastAsia="zh-CN"/>
        </w:rPr>
        <w:t>) will fluctuate according to the actual situation. The difference from the estimated value mainly due to the changes of the related three variables.</w:t>
      </w:r>
    </w:p>
    <w:p w14:paraId="258A8FB7" w14:textId="04D70F16" w:rsidR="000E401A" w:rsidRDefault="000E401A" w:rsidP="006C63AC">
      <w:pPr>
        <w:jc w:val="both"/>
        <w:rPr>
          <w:rFonts w:eastAsia="宋体"/>
          <w:color w:val="auto"/>
          <w:sz w:val="20"/>
          <w:szCs w:val="20"/>
          <w:lang w:eastAsia="zh-CN"/>
        </w:rPr>
      </w:pPr>
    </w:p>
    <w:p w14:paraId="7DE1DF25" w14:textId="04377516" w:rsidR="008E158B" w:rsidRPr="002F3A1F" w:rsidRDefault="008E158B" w:rsidP="008E158B">
      <w:pPr>
        <w:jc w:val="both"/>
        <w:rPr>
          <w:rFonts w:eastAsia="宋体"/>
          <w:color w:val="auto"/>
          <w:sz w:val="20"/>
          <w:szCs w:val="20"/>
          <w:lang w:eastAsia="zh-CN"/>
        </w:rPr>
      </w:pPr>
      <w:r w:rsidRPr="002F3A1F">
        <w:rPr>
          <w:rFonts w:eastAsia="宋体"/>
          <w:color w:val="auto"/>
          <w:sz w:val="20"/>
          <w:szCs w:val="20"/>
          <w:lang w:eastAsia="zh-CN"/>
        </w:rPr>
        <w:t>The outcomes of SDG</w:t>
      </w:r>
      <w:r>
        <w:rPr>
          <w:rFonts w:eastAsia="宋体"/>
          <w:color w:val="auto"/>
          <w:sz w:val="20"/>
          <w:szCs w:val="20"/>
          <w:lang w:eastAsia="zh-CN"/>
        </w:rPr>
        <w:t>7</w:t>
      </w:r>
      <w:r w:rsidRPr="002F3A1F">
        <w:rPr>
          <w:rFonts w:eastAsia="宋体"/>
          <w:color w:val="auto"/>
          <w:sz w:val="20"/>
          <w:szCs w:val="20"/>
          <w:lang w:eastAsia="zh-CN"/>
        </w:rPr>
        <w:t xml:space="preserve"> are </w:t>
      </w:r>
      <w:r w:rsidR="00076AAC">
        <w:rPr>
          <w:rFonts w:eastAsia="宋体"/>
          <w:color w:val="auto"/>
          <w:sz w:val="20"/>
          <w:szCs w:val="20"/>
          <w:lang w:eastAsia="zh-CN"/>
        </w:rPr>
        <w:t>lower</w:t>
      </w:r>
      <w:r w:rsidRPr="002F3A1F">
        <w:rPr>
          <w:rFonts w:eastAsia="宋体"/>
          <w:color w:val="auto"/>
          <w:sz w:val="20"/>
          <w:szCs w:val="20"/>
          <w:lang w:eastAsia="zh-CN"/>
        </w:rPr>
        <w:t xml:space="preserve"> than the estimated value in the </w:t>
      </w:r>
      <w:r w:rsidRPr="002F3A1F">
        <w:rPr>
          <w:color w:val="auto"/>
          <w:sz w:val="20"/>
          <w:szCs w:val="20"/>
        </w:rPr>
        <w:t>PDD</w:t>
      </w:r>
      <w:r w:rsidRPr="002F3A1F">
        <w:rPr>
          <w:rFonts w:eastAsia="宋体"/>
          <w:color w:val="auto"/>
          <w:sz w:val="20"/>
          <w:szCs w:val="20"/>
          <w:lang w:eastAsia="zh-CN"/>
        </w:rPr>
        <w:t xml:space="preserve">. The estimated outcomes of SDG </w:t>
      </w:r>
      <w:r>
        <w:rPr>
          <w:rFonts w:eastAsia="宋体"/>
          <w:color w:val="auto"/>
          <w:sz w:val="20"/>
          <w:szCs w:val="20"/>
          <w:lang w:eastAsia="zh-CN"/>
        </w:rPr>
        <w:t>7</w:t>
      </w:r>
      <w:r w:rsidRPr="002F3A1F">
        <w:rPr>
          <w:rFonts w:eastAsia="宋体"/>
          <w:color w:val="auto"/>
          <w:sz w:val="20"/>
          <w:szCs w:val="20"/>
          <w:lang w:eastAsia="zh-CN"/>
        </w:rPr>
        <w:t xml:space="preserve"> are </w:t>
      </w:r>
      <w:r w:rsidR="00076AAC">
        <w:rPr>
          <w:rFonts w:eastAsia="宋体"/>
          <w:color w:val="auto"/>
          <w:sz w:val="20"/>
          <w:szCs w:val="20"/>
          <w:lang w:eastAsia="zh-CN"/>
        </w:rPr>
        <w:t>209,806</w:t>
      </w:r>
      <w:r w:rsidRPr="002F3A1F">
        <w:rPr>
          <w:rFonts w:eastAsia="宋体"/>
          <w:color w:val="auto"/>
          <w:sz w:val="20"/>
          <w:szCs w:val="20"/>
          <w:lang w:eastAsia="zh-CN"/>
        </w:rPr>
        <w:t xml:space="preserve"> water purifiers sold in this monitoring period in PDD and the actual value is </w:t>
      </w:r>
      <w:r w:rsidR="00076AAC">
        <w:rPr>
          <w:rFonts w:eastAsia="宋体"/>
          <w:color w:val="auto"/>
          <w:sz w:val="20"/>
          <w:szCs w:val="20"/>
          <w:lang w:eastAsia="zh-CN"/>
        </w:rPr>
        <w:t>lower than</w:t>
      </w:r>
      <w:r w:rsidRPr="002F3A1F">
        <w:rPr>
          <w:rFonts w:eastAsia="宋体"/>
          <w:color w:val="auto"/>
          <w:sz w:val="20"/>
          <w:szCs w:val="20"/>
          <w:lang w:eastAsia="zh-CN"/>
        </w:rPr>
        <w:t xml:space="preserve"> the estimated value. That's because </w:t>
      </w:r>
      <w:r w:rsidR="00076AAC">
        <w:rPr>
          <w:rFonts w:eastAsia="宋体"/>
          <w:color w:val="auto"/>
          <w:sz w:val="20"/>
          <w:szCs w:val="20"/>
          <w:lang w:eastAsia="zh-CN"/>
        </w:rPr>
        <w:t>the s</w:t>
      </w:r>
      <w:r w:rsidR="00076AAC" w:rsidRPr="00076AAC">
        <w:rPr>
          <w:rFonts w:eastAsia="宋体"/>
          <w:color w:val="auto"/>
          <w:sz w:val="20"/>
          <w:szCs w:val="20"/>
          <w:lang w:eastAsia="zh-CN"/>
        </w:rPr>
        <w:t>ufficient water purifiers have been sold in the last monitoring period</w:t>
      </w:r>
      <w:r w:rsidR="00076AAC">
        <w:rPr>
          <w:rFonts w:eastAsia="宋体"/>
          <w:color w:val="auto"/>
          <w:sz w:val="20"/>
          <w:szCs w:val="20"/>
          <w:lang w:eastAsia="zh-CN"/>
        </w:rPr>
        <w:t xml:space="preserve"> and i</w:t>
      </w:r>
      <w:r w:rsidR="00076AAC" w:rsidRPr="007E072F">
        <w:rPr>
          <w:color w:val="auto"/>
          <w:sz w:val="20"/>
          <w:szCs w:val="20"/>
          <w:lang w:eastAsia="zh-CN"/>
        </w:rPr>
        <w:t>nfluenced by international environment and regional market saturation</w:t>
      </w:r>
      <w:r w:rsidR="00076AAC">
        <w:rPr>
          <w:color w:val="auto"/>
          <w:sz w:val="20"/>
          <w:szCs w:val="20"/>
          <w:lang w:eastAsia="zh-CN"/>
        </w:rPr>
        <w:t xml:space="preserve"> and a</w:t>
      </w:r>
      <w:r w:rsidR="00076AAC" w:rsidRPr="00E322F0">
        <w:rPr>
          <w:color w:val="auto"/>
          <w:sz w:val="20"/>
          <w:szCs w:val="20"/>
          <w:lang w:eastAsia="zh-CN"/>
        </w:rPr>
        <w:t xml:space="preserve">s per prediction on future water purifier </w:t>
      </w:r>
      <w:proofErr w:type="spellStart"/>
      <w:r w:rsidR="00076AAC" w:rsidRPr="00E322F0">
        <w:rPr>
          <w:color w:val="auto"/>
          <w:sz w:val="20"/>
          <w:szCs w:val="20"/>
          <w:lang w:eastAsia="zh-CN"/>
        </w:rPr>
        <w:t>maket</w:t>
      </w:r>
      <w:proofErr w:type="spellEnd"/>
      <w:r w:rsidR="00076AAC" w:rsidRPr="00E322F0">
        <w:rPr>
          <w:color w:val="auto"/>
          <w:sz w:val="20"/>
          <w:szCs w:val="20"/>
          <w:lang w:eastAsia="zh-CN"/>
        </w:rPr>
        <w:t xml:space="preserve">, the project owner adjusted the corresponding business plan. It decided to suspend the sales work in </w:t>
      </w:r>
      <w:r w:rsidR="00076AAC">
        <w:rPr>
          <w:color w:val="auto"/>
          <w:sz w:val="20"/>
          <w:szCs w:val="20"/>
          <w:lang w:eastAsia="zh-CN"/>
        </w:rPr>
        <w:t xml:space="preserve">project </w:t>
      </w:r>
      <w:proofErr w:type="gramStart"/>
      <w:r w:rsidR="00076AAC">
        <w:rPr>
          <w:color w:val="auto"/>
          <w:sz w:val="20"/>
          <w:szCs w:val="20"/>
          <w:lang w:eastAsia="zh-CN"/>
        </w:rPr>
        <w:t>area</w:t>
      </w:r>
      <w:r w:rsidR="00076AAC" w:rsidRPr="00E322F0">
        <w:rPr>
          <w:color w:val="auto"/>
          <w:sz w:val="20"/>
          <w:szCs w:val="20"/>
          <w:lang w:eastAsia="zh-CN"/>
        </w:rPr>
        <w:t>, and</w:t>
      </w:r>
      <w:proofErr w:type="gramEnd"/>
      <w:r w:rsidR="00076AAC" w:rsidRPr="00E322F0">
        <w:rPr>
          <w:color w:val="auto"/>
          <w:sz w:val="20"/>
          <w:szCs w:val="20"/>
          <w:lang w:eastAsia="zh-CN"/>
        </w:rPr>
        <w:t xml:space="preserve"> expand to other regions of Kenya as well as other countries of Africa</w:t>
      </w:r>
      <w:r w:rsidR="00076AAC">
        <w:rPr>
          <w:color w:val="auto"/>
          <w:sz w:val="20"/>
          <w:szCs w:val="20"/>
          <w:lang w:eastAsia="zh-CN"/>
        </w:rPr>
        <w:t xml:space="preserve">, so, </w:t>
      </w:r>
      <w:r w:rsidR="00076AAC">
        <w:rPr>
          <w:rFonts w:hint="eastAsia"/>
          <w:color w:val="auto"/>
          <w:sz w:val="20"/>
          <w:szCs w:val="20"/>
          <w:lang w:eastAsia="zh-CN"/>
        </w:rPr>
        <w:t>n</w:t>
      </w:r>
      <w:r w:rsidR="00076AAC" w:rsidRPr="00FA438B">
        <w:rPr>
          <w:color w:val="auto"/>
          <w:sz w:val="20"/>
          <w:szCs w:val="20"/>
          <w:lang w:eastAsia="zh-CN"/>
        </w:rPr>
        <w:t>o water purifiers were sold during this monitoring period</w:t>
      </w:r>
      <w:r w:rsidRPr="008C12A3">
        <w:rPr>
          <w:rFonts w:eastAsia="宋体"/>
          <w:color w:val="auto"/>
          <w:sz w:val="20"/>
          <w:szCs w:val="20"/>
          <w:lang w:eastAsia="zh-CN"/>
        </w:rPr>
        <w:t>.</w:t>
      </w:r>
    </w:p>
    <w:p w14:paraId="6A449FE2" w14:textId="77777777" w:rsidR="008E158B" w:rsidRPr="002F3A1F" w:rsidRDefault="008E158B" w:rsidP="006C63AC">
      <w:pPr>
        <w:jc w:val="both"/>
        <w:rPr>
          <w:rFonts w:eastAsia="宋体"/>
          <w:color w:val="auto"/>
          <w:sz w:val="20"/>
          <w:szCs w:val="20"/>
          <w:lang w:eastAsia="zh-CN"/>
        </w:rPr>
      </w:pPr>
    </w:p>
    <w:p w14:paraId="66C80AF2" w14:textId="77777777" w:rsidR="000E401A" w:rsidRPr="00640827" w:rsidRDefault="000E401A" w:rsidP="000E401A">
      <w:pPr>
        <w:jc w:val="both"/>
        <w:rPr>
          <w:rFonts w:eastAsia="宋体"/>
          <w:color w:val="auto"/>
          <w:sz w:val="20"/>
          <w:szCs w:val="20"/>
          <w:lang w:eastAsia="zh-CN"/>
        </w:rPr>
      </w:pPr>
      <w:r w:rsidRPr="002F3A1F">
        <w:rPr>
          <w:rFonts w:eastAsia="宋体"/>
          <w:color w:val="auto"/>
          <w:sz w:val="20"/>
          <w:szCs w:val="20"/>
          <w:lang w:eastAsia="zh-CN"/>
        </w:rPr>
        <w:t>The estimated outcomes of SDG 8 are consistent with the actual value in this monitoring period, both are 12 jobs created</w:t>
      </w:r>
      <w:bookmarkStart w:id="130" w:name="_Hlk63429688"/>
      <w:r w:rsidRPr="002F3A1F">
        <w:rPr>
          <w:rFonts w:eastAsia="宋体"/>
          <w:color w:val="auto"/>
          <w:sz w:val="20"/>
          <w:szCs w:val="20"/>
          <w:lang w:eastAsia="zh-CN"/>
        </w:rPr>
        <w:t xml:space="preserve"> (6 females and 6 males) </w:t>
      </w:r>
      <w:bookmarkEnd w:id="130"/>
      <w:r w:rsidRPr="002F3A1F">
        <w:rPr>
          <w:rFonts w:eastAsia="宋体"/>
          <w:color w:val="auto"/>
          <w:sz w:val="20"/>
          <w:szCs w:val="20"/>
          <w:lang w:eastAsia="zh-CN"/>
        </w:rPr>
        <w:t xml:space="preserve">and </w:t>
      </w:r>
      <w:bookmarkStart w:id="131" w:name="_Hlk63429705"/>
      <w:r w:rsidRPr="002F3A1F">
        <w:rPr>
          <w:rFonts w:eastAsia="宋体"/>
          <w:color w:val="auto"/>
          <w:sz w:val="20"/>
          <w:szCs w:val="20"/>
          <w:lang w:eastAsia="zh-CN"/>
        </w:rPr>
        <w:t>the Per</w:t>
      </w:r>
      <w:r w:rsidRPr="0064788D">
        <w:rPr>
          <w:rFonts w:eastAsia="宋体"/>
          <w:color w:val="auto"/>
          <w:sz w:val="20"/>
          <w:szCs w:val="20"/>
          <w:lang w:eastAsia="zh-CN"/>
        </w:rPr>
        <w:t>centage of employees with salaries paid at par with the average wage of Kenya is 100%</w:t>
      </w:r>
      <w:r>
        <w:rPr>
          <w:rFonts w:eastAsia="宋体"/>
          <w:color w:val="auto"/>
          <w:sz w:val="20"/>
          <w:szCs w:val="20"/>
          <w:lang w:eastAsia="zh-CN"/>
        </w:rPr>
        <w:t>.</w:t>
      </w:r>
      <w:bookmarkEnd w:id="131"/>
    </w:p>
    <w:p w14:paraId="02B1EA3F" w14:textId="77777777" w:rsidR="006C63AC" w:rsidRPr="006C63AC" w:rsidRDefault="006C63AC" w:rsidP="007F3CB6">
      <w:pPr>
        <w:jc w:val="both"/>
        <w:rPr>
          <w:rFonts w:eastAsia="宋体"/>
          <w:color w:val="auto"/>
          <w:sz w:val="20"/>
          <w:szCs w:val="20"/>
          <w:lang w:eastAsia="zh-CN"/>
        </w:rPr>
      </w:pPr>
    </w:p>
    <w:p w14:paraId="75C25AD6" w14:textId="05A9672E" w:rsidR="007F3CB6" w:rsidRDefault="007F3CB6" w:rsidP="007F3CB6">
      <w:pPr>
        <w:jc w:val="both"/>
        <w:rPr>
          <w:rFonts w:eastAsia="宋体"/>
          <w:color w:val="auto"/>
          <w:sz w:val="20"/>
          <w:szCs w:val="20"/>
          <w:lang w:eastAsia="zh-CN"/>
        </w:rPr>
      </w:pPr>
      <w:r w:rsidRPr="007F3CB6">
        <w:rPr>
          <w:rFonts w:eastAsia="宋体"/>
          <w:color w:val="auto"/>
          <w:sz w:val="20"/>
          <w:szCs w:val="20"/>
          <w:lang w:eastAsia="zh-CN"/>
        </w:rPr>
        <w:t xml:space="preserve">The estimated value of the outcomes of SDG 13 for </w:t>
      </w:r>
      <w:r w:rsidR="006C5D60">
        <w:rPr>
          <w:rFonts w:eastAsia="宋体"/>
          <w:color w:val="auto"/>
          <w:sz w:val="20"/>
          <w:szCs w:val="20"/>
          <w:lang w:eastAsia="zh-CN"/>
        </w:rPr>
        <w:t>this</w:t>
      </w:r>
      <w:r w:rsidRPr="007F3CB6">
        <w:rPr>
          <w:rFonts w:eastAsia="宋体"/>
          <w:color w:val="auto"/>
          <w:sz w:val="20"/>
          <w:szCs w:val="20"/>
          <w:lang w:eastAsia="zh-CN"/>
        </w:rPr>
        <w:t xml:space="preserve"> monitoring period </w:t>
      </w:r>
      <w:r w:rsidR="006C63AC" w:rsidRPr="007F3CB6">
        <w:rPr>
          <w:rFonts w:eastAsia="宋体"/>
          <w:color w:val="auto"/>
          <w:sz w:val="20"/>
          <w:szCs w:val="20"/>
          <w:lang w:eastAsia="zh-CN"/>
        </w:rPr>
        <w:t xml:space="preserve">is </w:t>
      </w:r>
      <w:r w:rsidR="006C5D60">
        <w:rPr>
          <w:rFonts w:eastAsia="宋体"/>
          <w:color w:val="auto"/>
          <w:sz w:val="20"/>
          <w:szCs w:val="20"/>
          <w:lang w:eastAsia="zh-CN"/>
        </w:rPr>
        <w:t>459,638</w:t>
      </w:r>
      <w:r w:rsidR="002B341B" w:rsidRPr="00BA2D15">
        <w:rPr>
          <w:rFonts w:eastAsia="宋体"/>
          <w:bCs/>
          <w:color w:val="auto"/>
          <w:sz w:val="20"/>
          <w:szCs w:val="20"/>
          <w:lang w:eastAsia="zh-CN"/>
        </w:rPr>
        <w:t xml:space="preserve"> </w:t>
      </w:r>
      <w:r w:rsidR="002B341B" w:rsidRPr="007F3CB6">
        <w:rPr>
          <w:rFonts w:eastAsia="宋体"/>
          <w:color w:val="auto"/>
          <w:sz w:val="20"/>
          <w:szCs w:val="20"/>
          <w:lang w:eastAsia="zh-CN"/>
        </w:rPr>
        <w:t>tCO</w:t>
      </w:r>
      <w:r w:rsidRPr="007F3CB6">
        <w:rPr>
          <w:rFonts w:eastAsia="宋体"/>
          <w:color w:val="auto"/>
          <w:sz w:val="20"/>
          <w:szCs w:val="20"/>
          <w:vertAlign w:val="subscript"/>
          <w:lang w:eastAsia="zh-CN"/>
        </w:rPr>
        <w:t>2</w:t>
      </w:r>
      <w:r w:rsidRPr="007F3CB6">
        <w:rPr>
          <w:rFonts w:eastAsia="宋体"/>
          <w:color w:val="auto"/>
          <w:sz w:val="20"/>
          <w:szCs w:val="20"/>
          <w:lang w:eastAsia="zh-CN"/>
        </w:rPr>
        <w:t xml:space="preserve">e, and the actual value is </w:t>
      </w:r>
      <w:r w:rsidR="006B0E31">
        <w:rPr>
          <w:rFonts w:eastAsia="等线"/>
          <w:bCs/>
          <w:color w:val="auto"/>
          <w:sz w:val="20"/>
          <w:szCs w:val="20"/>
          <w:lang w:eastAsia="zh-CN"/>
        </w:rPr>
        <w:t>377,528</w:t>
      </w:r>
      <w:r w:rsidR="00E94D66" w:rsidRPr="007F3CB6">
        <w:rPr>
          <w:rFonts w:eastAsia="等线"/>
          <w:bCs/>
          <w:color w:val="auto"/>
          <w:sz w:val="20"/>
          <w:szCs w:val="20"/>
          <w:lang w:eastAsia="zh-CN"/>
        </w:rPr>
        <w:t xml:space="preserve"> </w:t>
      </w:r>
      <w:r w:rsidRPr="007F3CB6">
        <w:rPr>
          <w:rFonts w:eastAsia="宋体"/>
          <w:color w:val="auto"/>
          <w:sz w:val="20"/>
          <w:szCs w:val="20"/>
          <w:lang w:eastAsia="zh-CN"/>
        </w:rPr>
        <w:t>tCO</w:t>
      </w:r>
      <w:r w:rsidRPr="007F3CB6">
        <w:rPr>
          <w:rFonts w:eastAsia="宋体"/>
          <w:color w:val="auto"/>
          <w:sz w:val="20"/>
          <w:szCs w:val="20"/>
          <w:vertAlign w:val="subscript"/>
          <w:lang w:eastAsia="zh-CN"/>
        </w:rPr>
        <w:t>2</w:t>
      </w:r>
      <w:r w:rsidRPr="007F3CB6">
        <w:rPr>
          <w:rFonts w:eastAsia="宋体"/>
          <w:color w:val="auto"/>
          <w:sz w:val="20"/>
          <w:szCs w:val="20"/>
          <w:lang w:eastAsia="zh-CN"/>
        </w:rPr>
        <w:t xml:space="preserve">e, which is about </w:t>
      </w:r>
      <w:r w:rsidR="006C5D60">
        <w:rPr>
          <w:rFonts w:eastAsia="宋体"/>
          <w:color w:val="auto"/>
          <w:sz w:val="20"/>
          <w:szCs w:val="20"/>
          <w:lang w:eastAsia="zh-CN"/>
        </w:rPr>
        <w:t>82.13</w:t>
      </w:r>
      <w:r w:rsidRPr="007F3CB6">
        <w:rPr>
          <w:rFonts w:eastAsia="宋体"/>
          <w:color w:val="auto"/>
          <w:sz w:val="20"/>
          <w:szCs w:val="20"/>
          <w:lang w:eastAsia="zh-CN"/>
        </w:rPr>
        <w:t xml:space="preserve">% of the estimated value. That's because the </w:t>
      </w:r>
      <w:r w:rsidR="006C63AC">
        <w:rPr>
          <w:rFonts w:eastAsia="宋体"/>
          <w:color w:val="auto"/>
          <w:sz w:val="20"/>
          <w:szCs w:val="20"/>
          <w:lang w:eastAsia="zh-CN"/>
        </w:rPr>
        <w:t>number of water purifier sold (</w:t>
      </w:r>
      <w:proofErr w:type="spellStart"/>
      <w:proofErr w:type="gramStart"/>
      <w:r w:rsidR="006C63AC" w:rsidRPr="00794BBE">
        <w:rPr>
          <w:rFonts w:asciiTheme="minorHAnsi" w:hAnsiTheme="minorHAnsi"/>
          <w:i/>
          <w:color w:val="auto"/>
          <w:sz w:val="18"/>
          <w:szCs w:val="18"/>
          <w:lang w:eastAsia="zh-CN"/>
        </w:rPr>
        <w:t>N</w:t>
      </w:r>
      <w:r w:rsidR="006C63AC" w:rsidRPr="00794BBE">
        <w:rPr>
          <w:rFonts w:asciiTheme="minorHAnsi" w:hAnsiTheme="minorHAnsi"/>
          <w:i/>
          <w:color w:val="auto"/>
          <w:sz w:val="18"/>
          <w:szCs w:val="18"/>
          <w:vertAlign w:val="subscript"/>
          <w:lang w:eastAsia="zh-CN"/>
        </w:rPr>
        <w:t>p,y</w:t>
      </w:r>
      <w:proofErr w:type="spellEnd"/>
      <w:proofErr w:type="gramEnd"/>
      <w:r w:rsidR="006C63AC">
        <w:rPr>
          <w:rFonts w:eastAsia="宋体"/>
          <w:color w:val="auto"/>
          <w:sz w:val="20"/>
          <w:szCs w:val="20"/>
          <w:lang w:eastAsia="zh-CN"/>
        </w:rPr>
        <w:t xml:space="preserve">), the </w:t>
      </w:r>
      <w:r w:rsidR="006C63AC" w:rsidRPr="00AB41D8">
        <w:rPr>
          <w:rFonts w:eastAsia="宋体"/>
          <w:color w:val="auto"/>
          <w:sz w:val="20"/>
          <w:szCs w:val="20"/>
          <w:lang w:eastAsia="zh-CN"/>
        </w:rPr>
        <w:t>Days the project technology is present</w:t>
      </w:r>
      <w:r w:rsidR="006C63AC">
        <w:rPr>
          <w:rFonts w:eastAsia="宋体"/>
          <w:color w:val="auto"/>
          <w:sz w:val="20"/>
          <w:szCs w:val="20"/>
          <w:lang w:eastAsia="zh-CN"/>
        </w:rPr>
        <w:t xml:space="preserve"> (</w:t>
      </w:r>
      <w:proofErr w:type="spellStart"/>
      <w:r w:rsidR="006C63AC" w:rsidRPr="00794BBE">
        <w:rPr>
          <w:rFonts w:asciiTheme="minorHAnsi" w:hAnsiTheme="minorHAnsi" w:hint="eastAsia"/>
          <w:i/>
          <w:color w:val="auto"/>
          <w:sz w:val="18"/>
          <w:szCs w:val="18"/>
          <w:lang w:eastAsia="zh-CN"/>
        </w:rPr>
        <w:t>D</w:t>
      </w:r>
      <w:r w:rsidR="006C63AC" w:rsidRPr="00794BBE">
        <w:rPr>
          <w:rFonts w:asciiTheme="minorHAnsi" w:hAnsiTheme="minorHAnsi"/>
          <w:i/>
          <w:color w:val="auto"/>
          <w:sz w:val="18"/>
          <w:szCs w:val="18"/>
          <w:lang w:eastAsia="zh-CN"/>
        </w:rPr>
        <w:t>P</w:t>
      </w:r>
      <w:r w:rsidR="006C63AC" w:rsidRPr="00794BBE">
        <w:rPr>
          <w:rFonts w:asciiTheme="minorHAnsi" w:hAnsiTheme="minorHAnsi"/>
          <w:i/>
          <w:color w:val="auto"/>
          <w:sz w:val="18"/>
          <w:szCs w:val="18"/>
          <w:vertAlign w:val="subscript"/>
          <w:lang w:eastAsia="zh-CN"/>
        </w:rPr>
        <w:t>p,y</w:t>
      </w:r>
      <w:proofErr w:type="spellEnd"/>
      <w:r w:rsidR="006C63AC">
        <w:rPr>
          <w:rFonts w:eastAsia="宋体"/>
          <w:color w:val="auto"/>
          <w:sz w:val="20"/>
          <w:szCs w:val="20"/>
          <w:lang w:eastAsia="zh-CN"/>
        </w:rPr>
        <w:t>) and usage rate</w:t>
      </w:r>
      <w:r w:rsidR="006C63AC" w:rsidRPr="007F3CB6">
        <w:rPr>
          <w:rFonts w:eastAsia="宋体"/>
          <w:i/>
          <w:color w:val="auto"/>
          <w:sz w:val="20"/>
          <w:szCs w:val="20"/>
          <w:lang w:eastAsia="zh-CN"/>
        </w:rPr>
        <w:t xml:space="preserve"> </w:t>
      </w:r>
      <w:r w:rsidR="006C63AC" w:rsidRPr="007F3CB6">
        <w:rPr>
          <w:rFonts w:eastAsia="宋体"/>
          <w:color w:val="auto"/>
          <w:sz w:val="20"/>
          <w:szCs w:val="20"/>
          <w:lang w:eastAsia="zh-CN"/>
        </w:rPr>
        <w:t>(</w:t>
      </w:r>
      <w:proofErr w:type="spellStart"/>
      <w:r w:rsidR="006C63AC" w:rsidRPr="00794BBE">
        <w:rPr>
          <w:rFonts w:asciiTheme="minorHAnsi" w:hAnsiTheme="minorHAnsi"/>
          <w:i/>
          <w:color w:val="auto"/>
          <w:sz w:val="18"/>
          <w:szCs w:val="18"/>
          <w:lang w:eastAsia="zh-CN"/>
        </w:rPr>
        <w:t>U</w:t>
      </w:r>
      <w:r w:rsidR="006C63AC" w:rsidRPr="00794BBE">
        <w:rPr>
          <w:rFonts w:asciiTheme="minorHAnsi" w:hAnsiTheme="minorHAnsi"/>
          <w:i/>
          <w:color w:val="auto"/>
          <w:sz w:val="18"/>
          <w:szCs w:val="18"/>
          <w:vertAlign w:val="subscript"/>
          <w:lang w:eastAsia="zh-CN"/>
        </w:rPr>
        <w:t>p,y</w:t>
      </w:r>
      <w:proofErr w:type="spellEnd"/>
      <w:r w:rsidR="006C63AC" w:rsidRPr="007F3CB6">
        <w:rPr>
          <w:rFonts w:eastAsia="宋体"/>
          <w:color w:val="auto"/>
          <w:sz w:val="20"/>
          <w:szCs w:val="20"/>
          <w:lang w:eastAsia="zh-CN"/>
        </w:rPr>
        <w:t>)</w:t>
      </w:r>
      <w:r w:rsidR="006C63AC">
        <w:rPr>
          <w:rFonts w:eastAsia="宋体"/>
          <w:color w:val="auto"/>
          <w:sz w:val="20"/>
          <w:szCs w:val="20"/>
          <w:lang w:eastAsia="zh-CN"/>
        </w:rPr>
        <w:t xml:space="preserve"> </w:t>
      </w:r>
      <w:r w:rsidRPr="007F3CB6">
        <w:rPr>
          <w:rFonts w:eastAsia="宋体"/>
          <w:color w:val="auto"/>
          <w:sz w:val="20"/>
          <w:szCs w:val="20"/>
          <w:lang w:eastAsia="zh-CN"/>
        </w:rPr>
        <w:t xml:space="preserve">will fluctuate according to </w:t>
      </w:r>
      <w:r w:rsidR="006C63AC">
        <w:rPr>
          <w:rFonts w:eastAsia="宋体"/>
          <w:color w:val="auto"/>
          <w:sz w:val="20"/>
          <w:szCs w:val="20"/>
          <w:lang w:eastAsia="zh-CN"/>
        </w:rPr>
        <w:t>the actual situation</w:t>
      </w:r>
      <w:r w:rsidRPr="007F3CB6">
        <w:rPr>
          <w:rFonts w:eastAsia="宋体"/>
          <w:color w:val="auto"/>
          <w:sz w:val="20"/>
          <w:szCs w:val="20"/>
          <w:lang w:eastAsia="zh-CN"/>
        </w:rPr>
        <w:t>. The difference from the estimated value mainly due to the changes of the related three variables.</w:t>
      </w:r>
    </w:p>
    <w:p w14:paraId="05FA6A05" w14:textId="77777777" w:rsidR="006C63AC" w:rsidRDefault="006C63AC" w:rsidP="007F3CB6">
      <w:pPr>
        <w:jc w:val="both"/>
        <w:rPr>
          <w:rFonts w:eastAsia="宋体"/>
          <w:color w:val="auto"/>
          <w:sz w:val="20"/>
          <w:szCs w:val="20"/>
          <w:lang w:eastAsia="zh-CN"/>
        </w:rPr>
      </w:pPr>
    </w:p>
    <w:p w14:paraId="2526A9C9" w14:textId="296D9919" w:rsidR="00816579" w:rsidRDefault="00816579" w:rsidP="009E2883">
      <w:pPr>
        <w:pStyle w:val="SectionTitle"/>
        <w:outlineLvl w:val="0"/>
      </w:pPr>
      <w:bookmarkStart w:id="132" w:name="_Toc40962790"/>
      <w:bookmarkStart w:id="133" w:name="_Ref47706347"/>
      <w:bookmarkStart w:id="134" w:name="_Ref49860694"/>
      <w:r>
        <w:t>SAFEGUARDS REPORTING</w:t>
      </w:r>
      <w:bookmarkEnd w:id="132"/>
      <w:bookmarkEnd w:id="133"/>
      <w:bookmarkEnd w:id="134"/>
    </w:p>
    <w:p w14:paraId="574C3F40" w14:textId="35568626" w:rsidR="00816579" w:rsidRDefault="00816579" w:rsidP="00E51EF3">
      <w:bookmarkStart w:id="135" w:name="_Toc40962791"/>
      <w:r w:rsidRPr="003B1DEE">
        <w:t>&gt;&gt;</w:t>
      </w:r>
    </w:p>
    <w:p w14:paraId="53651D05" w14:textId="3283F7C2" w:rsidR="00E51EF3" w:rsidRDefault="00C21813" w:rsidP="007E4107">
      <w:pPr>
        <w:jc w:val="both"/>
        <w:rPr>
          <w:color w:val="auto"/>
          <w:sz w:val="20"/>
          <w:szCs w:val="20"/>
        </w:rPr>
      </w:pPr>
      <w:r w:rsidRPr="00C21813">
        <w:rPr>
          <w:color w:val="auto"/>
          <w:sz w:val="20"/>
          <w:szCs w:val="20"/>
          <w:lang w:eastAsia="zh-CN"/>
        </w:rPr>
        <w:t xml:space="preserve">According to </w:t>
      </w:r>
      <w:r w:rsidRPr="00C21813">
        <w:rPr>
          <w:color w:val="auto"/>
          <w:sz w:val="20"/>
          <w:szCs w:val="20"/>
        </w:rPr>
        <w:t xml:space="preserve">the </w:t>
      </w:r>
      <w:r>
        <w:rPr>
          <w:color w:val="auto"/>
          <w:sz w:val="20"/>
          <w:szCs w:val="20"/>
        </w:rPr>
        <w:t>S</w:t>
      </w:r>
      <w:r w:rsidRPr="00C21813">
        <w:rPr>
          <w:color w:val="auto"/>
          <w:sz w:val="20"/>
          <w:szCs w:val="20"/>
        </w:rPr>
        <w:t xml:space="preserve">ection D.1 and Appendix 1 in PDD, there </w:t>
      </w:r>
      <w:r w:rsidR="0098422B">
        <w:rPr>
          <w:color w:val="auto"/>
          <w:sz w:val="20"/>
          <w:szCs w:val="20"/>
        </w:rPr>
        <w:t>are</w:t>
      </w:r>
      <w:r w:rsidRPr="00C21813">
        <w:rPr>
          <w:color w:val="auto"/>
          <w:sz w:val="20"/>
          <w:szCs w:val="20"/>
        </w:rPr>
        <w:t xml:space="preserve"> </w:t>
      </w:r>
      <w:r w:rsidR="00DB6BC8">
        <w:rPr>
          <w:color w:val="auto"/>
          <w:sz w:val="20"/>
          <w:szCs w:val="20"/>
        </w:rPr>
        <w:t>two</w:t>
      </w:r>
      <w:r w:rsidR="000C745E" w:rsidRPr="00C21813">
        <w:rPr>
          <w:color w:val="auto"/>
          <w:sz w:val="20"/>
          <w:szCs w:val="20"/>
        </w:rPr>
        <w:t xml:space="preserve"> </w:t>
      </w:r>
      <w:bookmarkStart w:id="136" w:name="OLE_LINK7"/>
      <w:r w:rsidRPr="00C21813">
        <w:rPr>
          <w:color w:val="auto"/>
          <w:sz w:val="20"/>
          <w:szCs w:val="20"/>
        </w:rPr>
        <w:t xml:space="preserve">Safeguarding </w:t>
      </w:r>
      <w:r w:rsidR="00084629" w:rsidRPr="00C21813">
        <w:rPr>
          <w:color w:val="auto"/>
          <w:sz w:val="20"/>
          <w:szCs w:val="20"/>
        </w:rPr>
        <w:t>principles</w:t>
      </w:r>
      <w:bookmarkEnd w:id="136"/>
      <w:r w:rsidR="00084629" w:rsidRPr="00C21813">
        <w:rPr>
          <w:color w:val="auto"/>
          <w:sz w:val="20"/>
          <w:szCs w:val="20"/>
        </w:rPr>
        <w:t xml:space="preserve"> </w:t>
      </w:r>
      <w:r w:rsidR="00084629">
        <w:rPr>
          <w:color w:val="auto"/>
          <w:sz w:val="20"/>
          <w:szCs w:val="20"/>
        </w:rPr>
        <w:t>to</w:t>
      </w:r>
      <w:r w:rsidRPr="00C21813">
        <w:rPr>
          <w:color w:val="auto"/>
          <w:sz w:val="20"/>
          <w:szCs w:val="20"/>
        </w:rPr>
        <w:t xml:space="preserve"> be monitored</w:t>
      </w:r>
      <w:r w:rsidR="0052413D">
        <w:rPr>
          <w:color w:val="auto"/>
          <w:sz w:val="20"/>
          <w:szCs w:val="20"/>
        </w:rPr>
        <w:t xml:space="preserve">, </w:t>
      </w:r>
      <w:r w:rsidR="00EC62C5">
        <w:rPr>
          <w:color w:val="auto"/>
          <w:sz w:val="20"/>
          <w:szCs w:val="20"/>
        </w:rPr>
        <w:t>i.e.,</w:t>
      </w:r>
      <w:r w:rsidR="0052413D">
        <w:rPr>
          <w:color w:val="auto"/>
          <w:sz w:val="20"/>
          <w:szCs w:val="20"/>
        </w:rPr>
        <w:t xml:space="preserve"> </w:t>
      </w:r>
      <w:r w:rsidR="0052413D" w:rsidRPr="00C21813">
        <w:rPr>
          <w:color w:val="auto"/>
          <w:sz w:val="20"/>
          <w:szCs w:val="20"/>
        </w:rPr>
        <w:t>principles</w:t>
      </w:r>
      <w:r w:rsidR="0052413D">
        <w:rPr>
          <w:color w:val="auto"/>
          <w:sz w:val="20"/>
          <w:szCs w:val="20"/>
        </w:rPr>
        <w:t xml:space="preserve"> 3 and </w:t>
      </w:r>
      <w:r w:rsidR="0052413D" w:rsidRPr="00C21813">
        <w:rPr>
          <w:color w:val="auto"/>
          <w:sz w:val="20"/>
          <w:szCs w:val="20"/>
        </w:rPr>
        <w:t>principles</w:t>
      </w:r>
      <w:r w:rsidR="0052413D">
        <w:rPr>
          <w:color w:val="auto"/>
          <w:sz w:val="20"/>
          <w:szCs w:val="20"/>
        </w:rPr>
        <w:t xml:space="preserve"> 7.1</w:t>
      </w:r>
      <w:r w:rsidRPr="00C21813">
        <w:rPr>
          <w:color w:val="auto"/>
          <w:sz w:val="20"/>
          <w:szCs w:val="20"/>
        </w:rPr>
        <w:t>.</w:t>
      </w:r>
      <w:r w:rsidR="005D59AA">
        <w:rPr>
          <w:color w:val="auto"/>
          <w:sz w:val="20"/>
          <w:szCs w:val="20"/>
        </w:rPr>
        <w:t xml:space="preserve"> </w:t>
      </w:r>
    </w:p>
    <w:p w14:paraId="3E4B084D" w14:textId="77777777" w:rsidR="0052413D" w:rsidRDefault="0052413D" w:rsidP="007E4107">
      <w:pPr>
        <w:jc w:val="both"/>
        <w:rPr>
          <w:color w:val="auto"/>
          <w:sz w:val="20"/>
          <w:szCs w:val="20"/>
        </w:rPr>
      </w:pPr>
    </w:p>
    <w:p w14:paraId="3DAAD67B" w14:textId="754EC6D6" w:rsidR="00844B0D" w:rsidRDefault="008650AC" w:rsidP="00003EA2">
      <w:pPr>
        <w:jc w:val="both"/>
        <w:rPr>
          <w:color w:val="auto"/>
          <w:sz w:val="20"/>
          <w:szCs w:val="20"/>
        </w:rPr>
      </w:pPr>
      <w:r>
        <w:rPr>
          <w:color w:val="auto"/>
          <w:sz w:val="20"/>
          <w:szCs w:val="20"/>
        </w:rPr>
        <w:lastRenderedPageBreak/>
        <w:t xml:space="preserve">For </w:t>
      </w:r>
      <w:r w:rsidR="00931F91" w:rsidRPr="00C21813">
        <w:rPr>
          <w:color w:val="auto"/>
          <w:sz w:val="20"/>
          <w:szCs w:val="20"/>
        </w:rPr>
        <w:t>Safeguarding principles</w:t>
      </w:r>
      <w:r w:rsidR="00931F91">
        <w:rPr>
          <w:color w:val="auto"/>
          <w:sz w:val="20"/>
          <w:szCs w:val="20"/>
        </w:rPr>
        <w:t xml:space="preserve"> 3</w:t>
      </w:r>
      <w:r>
        <w:rPr>
          <w:color w:val="auto"/>
          <w:sz w:val="20"/>
          <w:szCs w:val="20"/>
        </w:rPr>
        <w:t xml:space="preserve">, the </w:t>
      </w:r>
      <w:r w:rsidRPr="008650AC">
        <w:rPr>
          <w:color w:val="auto"/>
          <w:sz w:val="20"/>
          <w:szCs w:val="20"/>
        </w:rPr>
        <w:t>Mitigation Measures added to the Monitoring Plan</w:t>
      </w:r>
      <w:r>
        <w:rPr>
          <w:color w:val="auto"/>
          <w:sz w:val="20"/>
          <w:szCs w:val="20"/>
        </w:rPr>
        <w:t xml:space="preserve"> are:</w:t>
      </w:r>
      <w:r w:rsidRPr="008650AC">
        <w:t xml:space="preserve"> </w:t>
      </w:r>
      <w:r w:rsidRPr="008650AC">
        <w:rPr>
          <w:color w:val="auto"/>
          <w:sz w:val="20"/>
          <w:szCs w:val="20"/>
        </w:rPr>
        <w:t xml:space="preserve">The project is expected to have a positive effect on community health and safety. As a mitigation measure, the parameter of Water Hygiene education campaigns, Ongoing water quality indicated as </w:t>
      </w:r>
      <w:bookmarkStart w:id="137" w:name="OLE_LINK14"/>
      <w:r w:rsidRPr="008650AC">
        <w:rPr>
          <w:color w:val="auto"/>
          <w:sz w:val="20"/>
          <w:szCs w:val="20"/>
        </w:rPr>
        <w:t>the fraction of the samples that pass the test of bacterial quality to a standard of &lt;1cfu/100ml (</w:t>
      </w:r>
      <w:proofErr w:type="spellStart"/>
      <w:proofErr w:type="gramStart"/>
      <w:r w:rsidRPr="0052413D">
        <w:rPr>
          <w:i/>
          <w:iCs/>
          <w:color w:val="auto"/>
          <w:sz w:val="20"/>
          <w:szCs w:val="20"/>
        </w:rPr>
        <w:t>M</w:t>
      </w:r>
      <w:r w:rsidRPr="0052413D">
        <w:rPr>
          <w:i/>
          <w:iCs/>
          <w:color w:val="auto"/>
          <w:sz w:val="20"/>
          <w:szCs w:val="20"/>
          <w:vertAlign w:val="subscript"/>
        </w:rPr>
        <w:t>q,y</w:t>
      </w:r>
      <w:proofErr w:type="spellEnd"/>
      <w:proofErr w:type="gramEnd"/>
      <w:r w:rsidRPr="008650AC">
        <w:rPr>
          <w:color w:val="auto"/>
          <w:sz w:val="20"/>
          <w:szCs w:val="20"/>
        </w:rPr>
        <w:t>)</w:t>
      </w:r>
      <w:bookmarkEnd w:id="137"/>
      <w:r w:rsidRPr="008650AC">
        <w:rPr>
          <w:color w:val="auto"/>
          <w:sz w:val="20"/>
          <w:szCs w:val="20"/>
        </w:rPr>
        <w:t xml:space="preserve"> will be monitored during the crediting period.</w:t>
      </w:r>
      <w:r>
        <w:rPr>
          <w:color w:val="auto"/>
          <w:sz w:val="20"/>
          <w:szCs w:val="20"/>
        </w:rPr>
        <w:t xml:space="preserve"> so, the monitoring parameter </w:t>
      </w:r>
      <w:r w:rsidR="00FA1507">
        <w:rPr>
          <w:color w:val="auto"/>
          <w:sz w:val="20"/>
          <w:szCs w:val="20"/>
        </w:rPr>
        <w:t>are</w:t>
      </w:r>
      <w:r>
        <w:rPr>
          <w:color w:val="auto"/>
          <w:sz w:val="20"/>
          <w:szCs w:val="20"/>
        </w:rPr>
        <w:t xml:space="preserve"> </w:t>
      </w:r>
      <w:r w:rsidR="00FA1507" w:rsidRPr="008650AC">
        <w:rPr>
          <w:color w:val="auto"/>
          <w:sz w:val="20"/>
          <w:szCs w:val="20"/>
        </w:rPr>
        <w:t>Water Hygiene education campaigns</w:t>
      </w:r>
      <w:r w:rsidR="00FA1507">
        <w:rPr>
          <w:color w:val="auto"/>
          <w:sz w:val="20"/>
          <w:szCs w:val="20"/>
        </w:rPr>
        <w:t xml:space="preserve"> and </w:t>
      </w:r>
      <w:r>
        <w:rPr>
          <w:color w:val="auto"/>
          <w:sz w:val="20"/>
          <w:szCs w:val="20"/>
        </w:rPr>
        <w:t xml:space="preserve">the </w:t>
      </w:r>
      <w:r w:rsidRPr="008650AC">
        <w:rPr>
          <w:color w:val="auto"/>
          <w:sz w:val="20"/>
          <w:szCs w:val="20"/>
        </w:rPr>
        <w:t>water quality</w:t>
      </w:r>
      <w:r>
        <w:rPr>
          <w:color w:val="auto"/>
          <w:sz w:val="20"/>
          <w:szCs w:val="20"/>
        </w:rPr>
        <w:t xml:space="preserve">. </w:t>
      </w:r>
      <w:r w:rsidRPr="008650AC">
        <w:rPr>
          <w:color w:val="auto"/>
          <w:sz w:val="20"/>
          <w:szCs w:val="20"/>
        </w:rPr>
        <w:t xml:space="preserve">Please refer to </w:t>
      </w:r>
      <w:r w:rsidR="00CA5A8A">
        <w:rPr>
          <w:color w:val="auto"/>
          <w:sz w:val="20"/>
          <w:szCs w:val="20"/>
        </w:rPr>
        <w:t>Section C and Section D.2 in this monitoring report</w:t>
      </w:r>
      <w:r w:rsidRPr="008650AC">
        <w:rPr>
          <w:color w:val="auto"/>
          <w:sz w:val="20"/>
          <w:szCs w:val="20"/>
        </w:rPr>
        <w:t xml:space="preserve"> for the specific monitoring of water quality</w:t>
      </w:r>
      <w:r w:rsidR="0052413D">
        <w:rPr>
          <w:color w:val="auto"/>
          <w:sz w:val="20"/>
          <w:szCs w:val="20"/>
        </w:rPr>
        <w:t xml:space="preserve"> and </w:t>
      </w:r>
      <w:r w:rsidR="0052413D" w:rsidRPr="008650AC">
        <w:rPr>
          <w:color w:val="auto"/>
          <w:sz w:val="20"/>
          <w:szCs w:val="20"/>
        </w:rPr>
        <w:t>Water Hygiene education campaigns</w:t>
      </w:r>
      <w:r w:rsidR="00CA5A8A">
        <w:rPr>
          <w:color w:val="auto"/>
          <w:sz w:val="20"/>
          <w:szCs w:val="20"/>
        </w:rPr>
        <w:t>.</w:t>
      </w:r>
    </w:p>
    <w:p w14:paraId="3FF6DB8D" w14:textId="77777777" w:rsidR="00FA1507" w:rsidRDefault="00FA1507" w:rsidP="00003EA2">
      <w:pPr>
        <w:jc w:val="both"/>
        <w:rPr>
          <w:color w:val="auto"/>
          <w:sz w:val="20"/>
          <w:szCs w:val="20"/>
        </w:rPr>
      </w:pPr>
    </w:p>
    <w:p w14:paraId="391120F0" w14:textId="7C517F92" w:rsidR="00CA5A8A" w:rsidRDefault="00CA5A8A" w:rsidP="00003EA2">
      <w:pPr>
        <w:jc w:val="both"/>
        <w:rPr>
          <w:color w:val="auto"/>
          <w:sz w:val="20"/>
          <w:szCs w:val="20"/>
          <w:lang w:eastAsia="zh-CN"/>
        </w:rPr>
      </w:pPr>
      <w:r>
        <w:rPr>
          <w:color w:val="auto"/>
          <w:sz w:val="20"/>
          <w:szCs w:val="20"/>
          <w:lang w:eastAsia="zh-CN"/>
        </w:rPr>
        <w:t>The monitoring of th</w:t>
      </w:r>
      <w:r w:rsidR="00FA1507">
        <w:rPr>
          <w:color w:val="auto"/>
          <w:sz w:val="20"/>
          <w:szCs w:val="20"/>
          <w:lang w:eastAsia="zh-CN"/>
        </w:rPr>
        <w:t>ose</w:t>
      </w:r>
      <w:r>
        <w:rPr>
          <w:color w:val="auto"/>
          <w:sz w:val="20"/>
          <w:szCs w:val="20"/>
          <w:lang w:eastAsia="zh-CN"/>
        </w:rPr>
        <w:t xml:space="preserve"> parameter</w:t>
      </w:r>
      <w:r w:rsidR="00FA1507">
        <w:rPr>
          <w:color w:val="auto"/>
          <w:sz w:val="20"/>
          <w:szCs w:val="20"/>
          <w:lang w:eastAsia="zh-CN"/>
        </w:rPr>
        <w:t>s</w:t>
      </w:r>
      <w:r>
        <w:rPr>
          <w:color w:val="auto"/>
          <w:sz w:val="20"/>
          <w:szCs w:val="20"/>
          <w:lang w:eastAsia="zh-CN"/>
        </w:rPr>
        <w:t xml:space="preserve"> </w:t>
      </w:r>
      <w:r w:rsidR="00FA1507">
        <w:rPr>
          <w:color w:val="auto"/>
          <w:sz w:val="20"/>
          <w:szCs w:val="20"/>
          <w:lang w:eastAsia="zh-CN"/>
        </w:rPr>
        <w:t>was</w:t>
      </w:r>
      <w:r w:rsidRPr="00CA5A8A">
        <w:rPr>
          <w:color w:val="auto"/>
          <w:sz w:val="20"/>
          <w:szCs w:val="20"/>
          <w:lang w:eastAsia="zh-CN"/>
        </w:rPr>
        <w:t xml:space="preserve"> fully implemented in accordance with</w:t>
      </w:r>
      <w:r>
        <w:rPr>
          <w:color w:val="auto"/>
          <w:sz w:val="20"/>
          <w:szCs w:val="20"/>
          <w:lang w:eastAsia="zh-CN"/>
        </w:rPr>
        <w:t xml:space="preserve"> the monitoring plan in PDD and the monitoring activities was successful, so there is no need to update the </w:t>
      </w:r>
      <w:r w:rsidRPr="00CA5A8A">
        <w:rPr>
          <w:color w:val="auto"/>
          <w:sz w:val="20"/>
          <w:szCs w:val="20"/>
          <w:lang w:eastAsia="zh-CN"/>
        </w:rPr>
        <w:t>mitigation measures</w:t>
      </w:r>
      <w:r>
        <w:rPr>
          <w:color w:val="auto"/>
          <w:sz w:val="20"/>
          <w:szCs w:val="20"/>
          <w:lang w:eastAsia="zh-CN"/>
        </w:rPr>
        <w:t>.</w:t>
      </w:r>
    </w:p>
    <w:p w14:paraId="5D97EB97" w14:textId="77777777" w:rsidR="00FA1507" w:rsidRDefault="00FA1507" w:rsidP="00003EA2">
      <w:pPr>
        <w:jc w:val="both"/>
        <w:rPr>
          <w:color w:val="auto"/>
          <w:sz w:val="20"/>
          <w:szCs w:val="20"/>
          <w:lang w:eastAsia="zh-CN"/>
        </w:rPr>
      </w:pPr>
    </w:p>
    <w:p w14:paraId="42CF8E9F" w14:textId="46D36957" w:rsidR="0052413D" w:rsidRDefault="00CA5A8A" w:rsidP="00003EA2">
      <w:pPr>
        <w:jc w:val="both"/>
        <w:rPr>
          <w:color w:val="auto"/>
          <w:sz w:val="20"/>
          <w:szCs w:val="20"/>
        </w:rPr>
      </w:pPr>
      <w:r>
        <w:rPr>
          <w:color w:val="auto"/>
          <w:sz w:val="20"/>
          <w:szCs w:val="20"/>
          <w:lang w:eastAsia="zh-CN"/>
        </w:rPr>
        <w:t xml:space="preserve">For </w:t>
      </w:r>
      <w:r w:rsidRPr="00C21813">
        <w:rPr>
          <w:color w:val="auto"/>
          <w:sz w:val="20"/>
          <w:szCs w:val="20"/>
        </w:rPr>
        <w:t>Safeguarding principles</w:t>
      </w:r>
      <w:r>
        <w:rPr>
          <w:color w:val="auto"/>
          <w:sz w:val="20"/>
          <w:szCs w:val="20"/>
        </w:rPr>
        <w:t xml:space="preserve"> 3, the monitoring parameter is the </w:t>
      </w:r>
      <w:r w:rsidRPr="008650AC">
        <w:rPr>
          <w:color w:val="auto"/>
          <w:sz w:val="20"/>
          <w:szCs w:val="20"/>
        </w:rPr>
        <w:t>water quality</w:t>
      </w:r>
      <w:r>
        <w:rPr>
          <w:color w:val="auto"/>
          <w:sz w:val="20"/>
          <w:szCs w:val="20"/>
        </w:rPr>
        <w:t xml:space="preserve"> filtered by the water purifier</w:t>
      </w:r>
      <w:r w:rsidR="00FA1507">
        <w:rPr>
          <w:color w:val="auto"/>
          <w:sz w:val="20"/>
          <w:szCs w:val="20"/>
        </w:rPr>
        <w:t xml:space="preserve"> and </w:t>
      </w:r>
      <w:r w:rsidR="00FA1507" w:rsidRPr="008650AC">
        <w:rPr>
          <w:color w:val="auto"/>
          <w:sz w:val="20"/>
          <w:szCs w:val="20"/>
        </w:rPr>
        <w:t>Water Hygiene education campaigns</w:t>
      </w:r>
      <w:r>
        <w:rPr>
          <w:color w:val="auto"/>
          <w:sz w:val="20"/>
          <w:szCs w:val="20"/>
        </w:rPr>
        <w:t xml:space="preserve">. </w:t>
      </w:r>
      <w:r w:rsidR="00FA1507">
        <w:rPr>
          <w:color w:val="auto"/>
          <w:sz w:val="20"/>
          <w:szCs w:val="20"/>
        </w:rPr>
        <w:t xml:space="preserve">From the </w:t>
      </w:r>
      <w:r w:rsidR="00FA1507" w:rsidRPr="008650AC">
        <w:rPr>
          <w:color w:val="auto"/>
          <w:sz w:val="20"/>
          <w:szCs w:val="20"/>
        </w:rPr>
        <w:t>Water Hygiene education campaigns</w:t>
      </w:r>
      <w:r w:rsidR="00FA1507">
        <w:rPr>
          <w:color w:val="auto"/>
          <w:sz w:val="20"/>
          <w:szCs w:val="20"/>
        </w:rPr>
        <w:t xml:space="preserve"> questionnaires</w:t>
      </w:r>
      <w:r w:rsidR="001131EB">
        <w:rPr>
          <w:color w:val="auto"/>
          <w:sz w:val="20"/>
          <w:szCs w:val="20"/>
        </w:rPr>
        <w:t xml:space="preserve"> in 2021 and 2022</w:t>
      </w:r>
      <w:r w:rsidR="00FA1507">
        <w:rPr>
          <w:color w:val="auto"/>
          <w:sz w:val="20"/>
          <w:szCs w:val="20"/>
        </w:rPr>
        <w:t xml:space="preserve">, there is no </w:t>
      </w:r>
      <w:r w:rsidR="00FA1507" w:rsidRPr="00CA5A8A">
        <w:rPr>
          <w:color w:val="auto"/>
          <w:sz w:val="20"/>
          <w:szCs w:val="20"/>
        </w:rPr>
        <w:t>deviation from the pre-set tolerances</w:t>
      </w:r>
      <w:r w:rsidR="00FA1507">
        <w:rPr>
          <w:color w:val="auto"/>
          <w:sz w:val="20"/>
          <w:szCs w:val="20"/>
        </w:rPr>
        <w:t xml:space="preserve">. </w:t>
      </w:r>
      <w:r>
        <w:rPr>
          <w:color w:val="auto"/>
          <w:sz w:val="20"/>
          <w:szCs w:val="20"/>
        </w:rPr>
        <w:t>From the water quality test report</w:t>
      </w:r>
      <w:r w:rsidR="001131EB">
        <w:rPr>
          <w:color w:val="auto"/>
          <w:sz w:val="20"/>
          <w:szCs w:val="20"/>
        </w:rPr>
        <w:t xml:space="preserve"> in 2021 and 2022</w:t>
      </w:r>
      <w:r>
        <w:rPr>
          <w:color w:val="auto"/>
          <w:sz w:val="20"/>
          <w:szCs w:val="20"/>
        </w:rPr>
        <w:t xml:space="preserve">, </w:t>
      </w:r>
      <w:r w:rsidRPr="00CA5A8A">
        <w:rPr>
          <w:color w:val="auto"/>
          <w:sz w:val="20"/>
          <w:szCs w:val="20"/>
        </w:rPr>
        <w:t>the fraction of the samples that pass the test of bacterial quality to a standard of &lt;1cfu/100ml (</w:t>
      </w:r>
      <w:proofErr w:type="spellStart"/>
      <w:proofErr w:type="gramStart"/>
      <w:r w:rsidRPr="00CA5A8A">
        <w:rPr>
          <w:color w:val="auto"/>
          <w:sz w:val="20"/>
          <w:szCs w:val="20"/>
        </w:rPr>
        <w:t>M</w:t>
      </w:r>
      <w:r w:rsidRPr="00FA1507">
        <w:rPr>
          <w:color w:val="auto"/>
          <w:sz w:val="20"/>
          <w:szCs w:val="20"/>
          <w:vertAlign w:val="subscript"/>
        </w:rPr>
        <w:t>q,y</w:t>
      </w:r>
      <w:proofErr w:type="spellEnd"/>
      <w:proofErr w:type="gramEnd"/>
      <w:r w:rsidRPr="00CA5A8A">
        <w:rPr>
          <w:color w:val="auto"/>
          <w:sz w:val="20"/>
          <w:szCs w:val="20"/>
        </w:rPr>
        <w:t>)</w:t>
      </w:r>
      <w:r>
        <w:rPr>
          <w:color w:val="auto"/>
          <w:sz w:val="20"/>
          <w:szCs w:val="20"/>
        </w:rPr>
        <w:t xml:space="preserve"> is 100% and</w:t>
      </w:r>
      <w:bookmarkStart w:id="138" w:name="OLE_LINK15"/>
      <w:r>
        <w:rPr>
          <w:color w:val="auto"/>
          <w:sz w:val="20"/>
          <w:szCs w:val="20"/>
        </w:rPr>
        <w:t xml:space="preserve"> there is no </w:t>
      </w:r>
      <w:r w:rsidRPr="00CA5A8A">
        <w:rPr>
          <w:color w:val="auto"/>
          <w:sz w:val="20"/>
          <w:szCs w:val="20"/>
        </w:rPr>
        <w:t>deviation from the pre-set tolerances</w:t>
      </w:r>
      <w:r>
        <w:rPr>
          <w:color w:val="auto"/>
          <w:sz w:val="20"/>
          <w:szCs w:val="20"/>
        </w:rPr>
        <w:t>(100%)</w:t>
      </w:r>
      <w:bookmarkEnd w:id="138"/>
      <w:r>
        <w:rPr>
          <w:color w:val="auto"/>
          <w:sz w:val="20"/>
          <w:szCs w:val="20"/>
        </w:rPr>
        <w:t>.</w:t>
      </w:r>
      <w:r w:rsidR="00FA1507">
        <w:rPr>
          <w:color w:val="auto"/>
          <w:sz w:val="20"/>
          <w:szCs w:val="20"/>
        </w:rPr>
        <w:t xml:space="preserve"> </w:t>
      </w:r>
    </w:p>
    <w:p w14:paraId="684D9E74" w14:textId="77777777" w:rsidR="0052413D" w:rsidRDefault="0052413D" w:rsidP="00003EA2">
      <w:pPr>
        <w:jc w:val="both"/>
        <w:rPr>
          <w:color w:val="auto"/>
          <w:sz w:val="20"/>
          <w:szCs w:val="20"/>
        </w:rPr>
      </w:pPr>
    </w:p>
    <w:p w14:paraId="348CBAD1" w14:textId="7D5137A2" w:rsidR="00CA5A8A" w:rsidRDefault="0052413D" w:rsidP="00003EA2">
      <w:pPr>
        <w:jc w:val="both"/>
        <w:rPr>
          <w:color w:val="auto"/>
          <w:sz w:val="20"/>
          <w:szCs w:val="20"/>
        </w:rPr>
      </w:pPr>
      <w:r>
        <w:rPr>
          <w:color w:val="auto"/>
          <w:sz w:val="20"/>
          <w:szCs w:val="20"/>
          <w:lang w:eastAsia="zh-CN"/>
        </w:rPr>
        <w:t xml:space="preserve">For </w:t>
      </w:r>
      <w:r w:rsidRPr="00C21813">
        <w:rPr>
          <w:color w:val="auto"/>
          <w:sz w:val="20"/>
          <w:szCs w:val="20"/>
        </w:rPr>
        <w:t>Safeguarding principles</w:t>
      </w:r>
      <w:r>
        <w:rPr>
          <w:color w:val="auto"/>
          <w:sz w:val="20"/>
          <w:szCs w:val="20"/>
        </w:rPr>
        <w:t xml:space="preserve"> 7.1, the </w:t>
      </w:r>
      <w:r w:rsidRPr="008650AC">
        <w:rPr>
          <w:color w:val="auto"/>
          <w:sz w:val="20"/>
          <w:szCs w:val="20"/>
        </w:rPr>
        <w:t>Mitigation Measures added to the Monitoring Plan</w:t>
      </w:r>
      <w:r>
        <w:rPr>
          <w:color w:val="auto"/>
          <w:sz w:val="20"/>
          <w:szCs w:val="20"/>
        </w:rPr>
        <w:t xml:space="preserve"> are:</w:t>
      </w:r>
      <w:r w:rsidRPr="0052413D">
        <w:t xml:space="preserve"> </w:t>
      </w:r>
      <w:bookmarkStart w:id="139" w:name="OLE_LINK16"/>
      <w:r w:rsidRPr="0052413D">
        <w:rPr>
          <w:color w:val="auto"/>
          <w:sz w:val="20"/>
          <w:szCs w:val="20"/>
        </w:rPr>
        <w:t>Leakage emissions</w:t>
      </w:r>
      <w:bookmarkEnd w:id="139"/>
      <w:r w:rsidRPr="0052413D">
        <w:rPr>
          <w:color w:val="auto"/>
          <w:sz w:val="20"/>
          <w:szCs w:val="20"/>
        </w:rPr>
        <w:t xml:space="preserve"> in project scenario were assessed and will be re-assessed every two years. </w:t>
      </w:r>
      <w:r w:rsidR="00691A8B">
        <w:rPr>
          <w:color w:val="auto"/>
          <w:sz w:val="20"/>
          <w:szCs w:val="20"/>
        </w:rPr>
        <w:t>S</w:t>
      </w:r>
      <w:r>
        <w:rPr>
          <w:color w:val="auto"/>
          <w:sz w:val="20"/>
          <w:szCs w:val="20"/>
        </w:rPr>
        <w:t xml:space="preserve">o, the monitoring parameter are </w:t>
      </w:r>
      <w:r w:rsidRPr="0052413D">
        <w:rPr>
          <w:color w:val="auto"/>
          <w:sz w:val="20"/>
          <w:szCs w:val="20"/>
        </w:rPr>
        <w:t>Leakage emissions</w:t>
      </w:r>
      <w:r>
        <w:rPr>
          <w:color w:val="auto"/>
          <w:sz w:val="20"/>
          <w:szCs w:val="20"/>
        </w:rPr>
        <w:t xml:space="preserve">. </w:t>
      </w:r>
      <w:r w:rsidRPr="008650AC">
        <w:rPr>
          <w:color w:val="auto"/>
          <w:sz w:val="20"/>
          <w:szCs w:val="20"/>
        </w:rPr>
        <w:t xml:space="preserve">Please refer to </w:t>
      </w:r>
      <w:r w:rsidR="00242501">
        <w:rPr>
          <w:color w:val="auto"/>
          <w:sz w:val="20"/>
          <w:szCs w:val="20"/>
        </w:rPr>
        <w:t xml:space="preserve">Section B.6 of PDD and </w:t>
      </w:r>
      <w:r>
        <w:rPr>
          <w:color w:val="auto"/>
          <w:sz w:val="20"/>
          <w:szCs w:val="20"/>
        </w:rPr>
        <w:t>Section D.2 in this monitoring report</w:t>
      </w:r>
      <w:r w:rsidRPr="008650AC">
        <w:rPr>
          <w:color w:val="auto"/>
          <w:sz w:val="20"/>
          <w:szCs w:val="20"/>
        </w:rPr>
        <w:t xml:space="preserve"> for the specific monitoring of </w:t>
      </w:r>
      <w:r w:rsidRPr="0052413D">
        <w:rPr>
          <w:color w:val="auto"/>
          <w:sz w:val="20"/>
          <w:szCs w:val="20"/>
        </w:rPr>
        <w:t>Leakage emissions</w:t>
      </w:r>
      <w:r>
        <w:rPr>
          <w:color w:val="auto"/>
          <w:sz w:val="20"/>
          <w:szCs w:val="20"/>
        </w:rPr>
        <w:t>.</w:t>
      </w:r>
    </w:p>
    <w:p w14:paraId="2FD02C40" w14:textId="77777777" w:rsidR="00B94176" w:rsidRDefault="00B94176" w:rsidP="00003EA2">
      <w:pPr>
        <w:jc w:val="both"/>
        <w:rPr>
          <w:color w:val="auto"/>
          <w:sz w:val="20"/>
          <w:szCs w:val="20"/>
        </w:rPr>
      </w:pPr>
    </w:p>
    <w:p w14:paraId="67BFFE2F" w14:textId="3F913311" w:rsidR="00242501" w:rsidRDefault="006C77A3" w:rsidP="006C77A3">
      <w:pPr>
        <w:jc w:val="both"/>
        <w:rPr>
          <w:color w:val="auto"/>
          <w:sz w:val="20"/>
          <w:szCs w:val="20"/>
        </w:rPr>
      </w:pPr>
      <w:r>
        <w:rPr>
          <w:color w:val="auto"/>
          <w:sz w:val="20"/>
          <w:szCs w:val="20"/>
          <w:lang w:eastAsia="zh-CN"/>
        </w:rPr>
        <w:t xml:space="preserve">As the </w:t>
      </w:r>
      <w:r w:rsidRPr="0052413D">
        <w:rPr>
          <w:color w:val="auto"/>
          <w:sz w:val="20"/>
          <w:szCs w:val="20"/>
        </w:rPr>
        <w:t xml:space="preserve">Leakage emissions in project scenario </w:t>
      </w:r>
      <w:r w:rsidR="00477101">
        <w:rPr>
          <w:color w:val="auto"/>
          <w:sz w:val="20"/>
          <w:szCs w:val="20"/>
        </w:rPr>
        <w:t>n</w:t>
      </w:r>
      <w:r w:rsidRPr="006C77A3">
        <w:rPr>
          <w:color w:val="auto"/>
          <w:sz w:val="20"/>
          <w:szCs w:val="20"/>
        </w:rPr>
        <w:t>eed to be evaluated every two years</w:t>
      </w:r>
      <w:r w:rsidRPr="0052413D">
        <w:rPr>
          <w:color w:val="auto"/>
          <w:sz w:val="20"/>
          <w:szCs w:val="20"/>
        </w:rPr>
        <w:t>.</w:t>
      </w:r>
      <w:r w:rsidR="00E94D66">
        <w:rPr>
          <w:color w:val="auto"/>
          <w:sz w:val="20"/>
          <w:szCs w:val="20"/>
        </w:rPr>
        <w:t xml:space="preserve"> S</w:t>
      </w:r>
      <w:r>
        <w:rPr>
          <w:color w:val="auto"/>
          <w:sz w:val="20"/>
          <w:szCs w:val="20"/>
        </w:rPr>
        <w:t>o</w:t>
      </w:r>
      <w:r w:rsidR="00E94D66">
        <w:rPr>
          <w:rFonts w:hint="eastAsia"/>
          <w:color w:val="auto"/>
          <w:sz w:val="20"/>
          <w:szCs w:val="20"/>
          <w:lang w:eastAsia="zh-CN"/>
        </w:rPr>
        <w:t>,</w:t>
      </w:r>
      <w:r>
        <w:rPr>
          <w:color w:val="auto"/>
          <w:sz w:val="20"/>
          <w:szCs w:val="20"/>
        </w:rPr>
        <w:t xml:space="preserve"> in this monitoring period, there is no need to </w:t>
      </w:r>
      <w:r w:rsidRPr="0052413D">
        <w:rPr>
          <w:color w:val="auto"/>
          <w:sz w:val="20"/>
          <w:szCs w:val="20"/>
        </w:rPr>
        <w:t>re-assess</w:t>
      </w:r>
      <w:r>
        <w:rPr>
          <w:color w:val="auto"/>
          <w:sz w:val="20"/>
          <w:szCs w:val="20"/>
        </w:rPr>
        <w:t xml:space="preserve">. As applied methodology, </w:t>
      </w:r>
      <w:r w:rsidRPr="006C77A3">
        <w:rPr>
          <w:color w:val="auto"/>
          <w:sz w:val="20"/>
          <w:szCs w:val="20"/>
        </w:rPr>
        <w:t>If the ex-ante evaluation shows that leakage emissions are less than 5% of</w:t>
      </w:r>
      <w:r>
        <w:rPr>
          <w:color w:val="auto"/>
          <w:sz w:val="20"/>
          <w:szCs w:val="20"/>
        </w:rPr>
        <w:t xml:space="preserve"> </w:t>
      </w:r>
      <w:r w:rsidRPr="006C77A3">
        <w:rPr>
          <w:color w:val="auto"/>
          <w:sz w:val="20"/>
          <w:szCs w:val="20"/>
        </w:rPr>
        <w:t>total emission reductions, then no monitoring is needed, and emission</w:t>
      </w:r>
      <w:r>
        <w:rPr>
          <w:color w:val="auto"/>
          <w:sz w:val="20"/>
          <w:szCs w:val="20"/>
        </w:rPr>
        <w:t xml:space="preserve"> </w:t>
      </w:r>
      <w:r w:rsidRPr="006C77A3">
        <w:rPr>
          <w:color w:val="auto"/>
          <w:sz w:val="20"/>
          <w:szCs w:val="20"/>
        </w:rPr>
        <w:t>reductions simply shall be adjusted 5% down.</w:t>
      </w:r>
      <w:r>
        <w:rPr>
          <w:color w:val="auto"/>
          <w:sz w:val="20"/>
          <w:szCs w:val="20"/>
        </w:rPr>
        <w:t xml:space="preserve"> </w:t>
      </w:r>
      <w:r w:rsidRPr="006C77A3">
        <w:rPr>
          <w:color w:val="auto"/>
          <w:sz w:val="20"/>
          <w:szCs w:val="20"/>
        </w:rPr>
        <w:t xml:space="preserve">In the PDD, the leakage emissions are less than 5% of total emission reductions, so, the leakage emissions in this monitoring period </w:t>
      </w:r>
      <w:r w:rsidR="00EC62C5" w:rsidRPr="006C77A3">
        <w:rPr>
          <w:color w:val="auto"/>
          <w:sz w:val="20"/>
          <w:szCs w:val="20"/>
        </w:rPr>
        <w:t>are</w:t>
      </w:r>
      <w:r w:rsidRPr="006C77A3">
        <w:rPr>
          <w:color w:val="auto"/>
          <w:sz w:val="20"/>
          <w:szCs w:val="20"/>
        </w:rPr>
        <w:t xml:space="preserve"> 5% of the total emission reduction</w:t>
      </w:r>
      <w:r>
        <w:rPr>
          <w:color w:val="auto"/>
          <w:sz w:val="20"/>
          <w:szCs w:val="20"/>
        </w:rPr>
        <w:t>.</w:t>
      </w:r>
    </w:p>
    <w:p w14:paraId="24E19656" w14:textId="77777777" w:rsidR="00B94176" w:rsidRDefault="00B94176" w:rsidP="006C77A3">
      <w:pPr>
        <w:jc w:val="both"/>
        <w:rPr>
          <w:color w:val="auto"/>
          <w:sz w:val="20"/>
          <w:szCs w:val="20"/>
        </w:rPr>
      </w:pPr>
    </w:p>
    <w:p w14:paraId="3F48DABD" w14:textId="3ACA7479" w:rsidR="00FA1507" w:rsidRDefault="00B94176" w:rsidP="002B40EC">
      <w:pPr>
        <w:spacing w:after="0"/>
        <w:jc w:val="both"/>
        <w:rPr>
          <w:color w:val="auto"/>
          <w:sz w:val="20"/>
          <w:szCs w:val="20"/>
          <w:lang w:eastAsia="zh-CN"/>
        </w:rPr>
      </w:pPr>
      <w:r>
        <w:rPr>
          <w:color w:val="auto"/>
          <w:sz w:val="20"/>
          <w:szCs w:val="20"/>
          <w:lang w:eastAsia="zh-CN"/>
        </w:rPr>
        <w:t>The monitoring of those parameters was</w:t>
      </w:r>
      <w:r w:rsidRPr="00CA5A8A">
        <w:rPr>
          <w:color w:val="auto"/>
          <w:sz w:val="20"/>
          <w:szCs w:val="20"/>
          <w:lang w:eastAsia="zh-CN"/>
        </w:rPr>
        <w:t xml:space="preserve"> fully implemented in accordance with</w:t>
      </w:r>
      <w:r>
        <w:rPr>
          <w:color w:val="auto"/>
          <w:sz w:val="20"/>
          <w:szCs w:val="20"/>
          <w:lang w:eastAsia="zh-CN"/>
        </w:rPr>
        <w:t xml:space="preserve"> the monitoring plan in PDD and the monitoring activities was successful, so there is no need to update the </w:t>
      </w:r>
      <w:r w:rsidRPr="00B94176">
        <w:rPr>
          <w:color w:val="auto"/>
          <w:sz w:val="20"/>
          <w:szCs w:val="20"/>
          <w:lang w:eastAsia="zh-CN"/>
        </w:rPr>
        <w:t>mitigation measures.</w:t>
      </w:r>
    </w:p>
    <w:p w14:paraId="03E314C9" w14:textId="77777777" w:rsidR="00B94176" w:rsidRPr="00B94176" w:rsidRDefault="00B94176" w:rsidP="002B40EC">
      <w:pPr>
        <w:spacing w:after="0"/>
        <w:jc w:val="both"/>
        <w:rPr>
          <w:color w:val="auto"/>
          <w:sz w:val="20"/>
          <w:szCs w:val="20"/>
          <w:lang w:eastAsia="zh-CN"/>
        </w:rPr>
      </w:pPr>
    </w:p>
    <w:p w14:paraId="685F175B" w14:textId="6CF99CC0" w:rsidR="00FA1507" w:rsidRPr="00B94176" w:rsidRDefault="00BF58D1" w:rsidP="002B40EC">
      <w:pPr>
        <w:spacing w:after="0"/>
        <w:jc w:val="both"/>
        <w:rPr>
          <w:color w:val="auto"/>
          <w:sz w:val="20"/>
          <w:szCs w:val="20"/>
          <w:lang w:eastAsia="zh-CN"/>
        </w:rPr>
      </w:pPr>
      <w:r>
        <w:rPr>
          <w:color w:val="auto"/>
          <w:sz w:val="20"/>
          <w:szCs w:val="20"/>
          <w:lang w:eastAsia="zh-CN"/>
        </w:rPr>
        <w:t>In addition, in</w:t>
      </w:r>
      <w:r w:rsidR="00FA1507" w:rsidRPr="00B94176">
        <w:rPr>
          <w:color w:val="auto"/>
          <w:sz w:val="20"/>
          <w:szCs w:val="20"/>
          <w:lang w:eastAsia="zh-CN"/>
        </w:rPr>
        <w:t xml:space="preserve"> this monitoring periods, there is no Information on any assessment questions answered ‘Potentially’</w:t>
      </w:r>
      <w:r w:rsidR="00FA1507" w:rsidRPr="00B94176">
        <w:rPr>
          <w:color w:val="auto"/>
          <w:sz w:val="20"/>
          <w:szCs w:val="20"/>
        </w:rPr>
        <w:t>.</w:t>
      </w:r>
    </w:p>
    <w:p w14:paraId="2323576D" w14:textId="37C4B9CC" w:rsidR="00816579" w:rsidRPr="0037167F" w:rsidRDefault="00816579" w:rsidP="009E2883">
      <w:pPr>
        <w:pStyle w:val="SectionTitle"/>
        <w:outlineLvl w:val="0"/>
      </w:pPr>
      <w:bookmarkStart w:id="140" w:name="_Toc40962792"/>
      <w:bookmarkStart w:id="141" w:name="_Ref47706354"/>
      <w:bookmarkStart w:id="142" w:name="_Ref49860701"/>
      <w:bookmarkEnd w:id="135"/>
      <w:r>
        <w:t>STAK</w:t>
      </w:r>
      <w:r w:rsidRPr="00241108">
        <w:t>EHOLDER INPUTS AND LEGAL DISPUTES</w:t>
      </w:r>
      <w:bookmarkEnd w:id="140"/>
      <w:bookmarkEnd w:id="141"/>
      <w:bookmarkEnd w:id="142"/>
      <w:r w:rsidRPr="00241108">
        <w:t xml:space="preserve"> </w:t>
      </w:r>
    </w:p>
    <w:p w14:paraId="1DDDB23D" w14:textId="77777777" w:rsidR="00816579" w:rsidRPr="002C0D50" w:rsidRDefault="00816579" w:rsidP="004F1F10">
      <w:pPr>
        <w:pStyle w:val="SectionList"/>
      </w:pPr>
      <w:bookmarkStart w:id="143" w:name="_Toc40962793"/>
      <w:r w:rsidRPr="002C0D50">
        <w:lastRenderedPageBreak/>
        <w:t>List all Inputs and Grievances which have been received via the Continuous Input and Grievance Mechanism together with their respective responses/mitigations.</w:t>
      </w:r>
      <w:bookmarkEnd w:id="143"/>
      <w:r w:rsidRPr="002C0D50">
        <w:t xml:space="preserve"> </w:t>
      </w:r>
    </w:p>
    <w:p w14:paraId="5D0B8621" w14:textId="7C2CDB6F" w:rsidR="00816579" w:rsidRDefault="00816579" w:rsidP="00E51EF3">
      <w:r w:rsidRPr="003B1DEE">
        <w:t>&gt;&gt;</w:t>
      </w:r>
    </w:p>
    <w:tbl>
      <w:tblPr>
        <w:tblStyle w:val="GSTableBoldline-heightcondensed"/>
        <w:tblW w:w="5000" w:type="pct"/>
        <w:tblLayout w:type="fixed"/>
        <w:tblCellMar>
          <w:top w:w="57" w:type="dxa"/>
          <w:left w:w="57" w:type="dxa"/>
        </w:tblCellMar>
        <w:tblLook w:val="0620" w:firstRow="1" w:lastRow="0" w:firstColumn="0" w:lastColumn="0" w:noHBand="1" w:noVBand="1"/>
      </w:tblPr>
      <w:tblGrid>
        <w:gridCol w:w="2267"/>
        <w:gridCol w:w="7365"/>
      </w:tblGrid>
      <w:tr w:rsidR="00EE7E52" w:rsidRPr="00B522FB" w14:paraId="150F5373" w14:textId="77777777" w:rsidTr="008650AC">
        <w:trPr>
          <w:cnfStyle w:val="100000000000" w:firstRow="1" w:lastRow="0" w:firstColumn="0" w:lastColumn="0" w:oddVBand="0" w:evenVBand="0" w:oddHBand="0" w:evenHBand="0" w:firstRowFirstColumn="0" w:firstRowLastColumn="0" w:lastRowFirstColumn="0" w:lastRowLastColumn="0"/>
          <w:trHeight w:val="695"/>
        </w:trPr>
        <w:tc>
          <w:tcPr>
            <w:tcW w:w="1177" w:type="pct"/>
          </w:tcPr>
          <w:p w14:paraId="1270A543" w14:textId="77777777" w:rsidR="00EE7E52" w:rsidRPr="00B522FB" w:rsidRDefault="00EE7E52" w:rsidP="008650AC">
            <w:pPr>
              <w:spacing w:after="200" w:line="240" w:lineRule="auto"/>
              <w:rPr>
                <w:color w:val="FFFFFF" w:themeColor="background1"/>
                <w:sz w:val="20"/>
                <w:szCs w:val="20"/>
                <w:lang w:val="en-GB"/>
              </w:rPr>
            </w:pPr>
            <w:r w:rsidRPr="00B522FB">
              <w:rPr>
                <w:color w:val="FFFFFF" w:themeColor="background1"/>
                <w:sz w:val="20"/>
                <w:szCs w:val="20"/>
                <w:lang w:val="en-GB"/>
              </w:rPr>
              <w:t>Method</w:t>
            </w:r>
          </w:p>
        </w:tc>
        <w:tc>
          <w:tcPr>
            <w:tcW w:w="3823" w:type="pct"/>
          </w:tcPr>
          <w:p w14:paraId="0680C4EC" w14:textId="77777777" w:rsidR="00EE7E52" w:rsidRPr="00B522FB" w:rsidRDefault="00EE7E52" w:rsidP="008650AC">
            <w:pPr>
              <w:spacing w:after="200" w:line="240" w:lineRule="auto"/>
              <w:rPr>
                <w:color w:val="FFFFFF" w:themeColor="background1"/>
                <w:sz w:val="20"/>
                <w:szCs w:val="20"/>
                <w:lang w:val="en-GB"/>
              </w:rPr>
            </w:pPr>
            <w:r w:rsidRPr="00B522FB">
              <w:rPr>
                <w:color w:val="FFFFFF" w:themeColor="background1"/>
                <w:sz w:val="20"/>
                <w:szCs w:val="20"/>
                <w:lang w:val="en-GB"/>
              </w:rPr>
              <w:t xml:space="preserve">Include all details of Chosen Method (s) so that they may be understood and, where relevant, used by readers.  </w:t>
            </w:r>
          </w:p>
        </w:tc>
      </w:tr>
      <w:tr w:rsidR="00EE7E52" w:rsidRPr="00B522FB" w14:paraId="33B14C2E" w14:textId="77777777" w:rsidTr="008650AC">
        <w:trPr>
          <w:trHeight w:val="63"/>
        </w:trPr>
        <w:tc>
          <w:tcPr>
            <w:tcW w:w="1177" w:type="pct"/>
          </w:tcPr>
          <w:p w14:paraId="080121B9" w14:textId="77777777" w:rsidR="00EE7E52" w:rsidRPr="00EE7E52" w:rsidRDefault="00EE7E52" w:rsidP="008650AC">
            <w:pPr>
              <w:spacing w:after="200"/>
              <w:ind w:rightChars="50" w:right="110"/>
              <w:jc w:val="both"/>
              <w:rPr>
                <w:color w:val="auto"/>
                <w:sz w:val="20"/>
                <w:szCs w:val="20"/>
                <w:lang w:val="en-GB"/>
              </w:rPr>
            </w:pPr>
            <w:r w:rsidRPr="00EE7E52">
              <w:rPr>
                <w:color w:val="auto"/>
                <w:sz w:val="20"/>
                <w:szCs w:val="20"/>
                <w:lang w:val="en-GB"/>
              </w:rPr>
              <w:t>Continuous Input / Grievance Expression Process Book (mandatory)</w:t>
            </w:r>
          </w:p>
        </w:tc>
        <w:tc>
          <w:tcPr>
            <w:tcW w:w="3823" w:type="pct"/>
          </w:tcPr>
          <w:p w14:paraId="2E775980" w14:textId="77777777" w:rsidR="00EE7E52" w:rsidRPr="00EE7E52" w:rsidRDefault="00EE7E52" w:rsidP="00C23F8B">
            <w:pPr>
              <w:spacing w:after="200"/>
              <w:ind w:rightChars="50" w:right="110"/>
              <w:jc w:val="both"/>
              <w:rPr>
                <w:color w:val="auto"/>
                <w:sz w:val="20"/>
                <w:szCs w:val="20"/>
                <w:lang w:val="en-GB"/>
              </w:rPr>
            </w:pPr>
            <w:r w:rsidRPr="00EE7E52">
              <w:rPr>
                <w:color w:val="auto"/>
                <w:sz w:val="20"/>
                <w:szCs w:val="20"/>
                <w:lang w:val="en-GB"/>
              </w:rPr>
              <w:t xml:space="preserve">The grievance expression book is kept by the chief officer Environment, Energy &amp; Natural Resources of Makueni County, Trans </w:t>
            </w:r>
            <w:proofErr w:type="spellStart"/>
            <w:r w:rsidRPr="00EE7E52">
              <w:rPr>
                <w:color w:val="auto"/>
                <w:sz w:val="20"/>
                <w:szCs w:val="20"/>
                <w:lang w:val="en-GB"/>
              </w:rPr>
              <w:t>Nzoia</w:t>
            </w:r>
            <w:proofErr w:type="spellEnd"/>
            <w:r w:rsidRPr="00EE7E52">
              <w:rPr>
                <w:color w:val="auto"/>
                <w:sz w:val="20"/>
                <w:szCs w:val="20"/>
                <w:lang w:val="en-GB"/>
              </w:rPr>
              <w:t xml:space="preserve"> County, Kirinyaga County, Bungoma County and Nakuru County. All stakeholders are allowed to record their grievances or comments in the book. The project owner will assign specific person in each sub county to deal with related issues. When assessing the relevance and appropriateness of the stakeholders’ comments, the project owner will apply a gender lens.</w:t>
            </w:r>
          </w:p>
        </w:tc>
      </w:tr>
      <w:tr w:rsidR="00EE7E52" w:rsidRPr="00B522FB" w14:paraId="790147DD" w14:textId="77777777" w:rsidTr="008650AC">
        <w:trPr>
          <w:trHeight w:val="471"/>
        </w:trPr>
        <w:tc>
          <w:tcPr>
            <w:tcW w:w="1177" w:type="pct"/>
            <w:tcBorders>
              <w:bottom w:val="single" w:sz="4" w:space="0" w:color="A6A6A6" w:themeColor="background1" w:themeShade="A6"/>
            </w:tcBorders>
          </w:tcPr>
          <w:p w14:paraId="33C461E5" w14:textId="77777777" w:rsidR="00EE7E52" w:rsidRPr="00EE7E52" w:rsidRDefault="00EE7E52" w:rsidP="008650AC">
            <w:pPr>
              <w:spacing w:after="200"/>
              <w:rPr>
                <w:color w:val="auto"/>
                <w:sz w:val="20"/>
                <w:szCs w:val="20"/>
                <w:lang w:val="en-GB"/>
              </w:rPr>
            </w:pPr>
            <w:r w:rsidRPr="00EE7E52">
              <w:rPr>
                <w:color w:val="auto"/>
                <w:sz w:val="20"/>
                <w:szCs w:val="20"/>
                <w:lang w:val="en-GB"/>
              </w:rPr>
              <w:t>GS Contact (mandatory)</w:t>
            </w:r>
          </w:p>
        </w:tc>
        <w:tc>
          <w:tcPr>
            <w:tcW w:w="3823" w:type="pct"/>
            <w:tcBorders>
              <w:bottom w:val="single" w:sz="4" w:space="0" w:color="A6A6A6" w:themeColor="background1" w:themeShade="A6"/>
            </w:tcBorders>
          </w:tcPr>
          <w:p w14:paraId="0FEC5839" w14:textId="77777777" w:rsidR="00EE7E52" w:rsidRPr="00B522FB" w:rsidRDefault="00000000" w:rsidP="008650AC">
            <w:pPr>
              <w:spacing w:after="200"/>
              <w:rPr>
                <w:sz w:val="20"/>
                <w:szCs w:val="20"/>
                <w:u w:val="single"/>
                <w:lang w:val="en-GB"/>
              </w:rPr>
            </w:pPr>
            <w:hyperlink r:id="rId27" w:history="1">
              <w:r w:rsidR="00EE7E52" w:rsidRPr="00B522FB">
                <w:rPr>
                  <w:rStyle w:val="affe"/>
                  <w:rFonts w:ascii="Verdana" w:hAnsi="Verdana"/>
                  <w:sz w:val="20"/>
                  <w:szCs w:val="20"/>
                  <w:lang w:val="en-GB"/>
                </w:rPr>
                <w:t>help@goldstandard.org</w:t>
              </w:r>
            </w:hyperlink>
            <w:r w:rsidR="00EE7E52" w:rsidRPr="00B522FB">
              <w:rPr>
                <w:sz w:val="20"/>
                <w:szCs w:val="20"/>
                <w:u w:val="single"/>
                <w:lang w:val="en-GB"/>
              </w:rPr>
              <w:t xml:space="preserve"> </w:t>
            </w:r>
          </w:p>
        </w:tc>
      </w:tr>
      <w:tr w:rsidR="00EE7E52" w:rsidRPr="00B522FB" w14:paraId="0CA4B21E" w14:textId="77777777" w:rsidTr="008650AC">
        <w:trPr>
          <w:trHeight w:val="471"/>
        </w:trPr>
        <w:tc>
          <w:tcPr>
            <w:tcW w:w="1177" w:type="pct"/>
            <w:tcBorders>
              <w:top w:val="single" w:sz="4" w:space="0" w:color="A6A6A6" w:themeColor="background1" w:themeShade="A6"/>
              <w:bottom w:val="single" w:sz="4" w:space="0" w:color="DCDCDC"/>
            </w:tcBorders>
          </w:tcPr>
          <w:p w14:paraId="412EDC3A" w14:textId="77777777" w:rsidR="00EE7E52" w:rsidRPr="00EE7E52" w:rsidRDefault="00EE7E52" w:rsidP="008650AC">
            <w:pPr>
              <w:spacing w:after="200"/>
              <w:rPr>
                <w:color w:val="auto"/>
                <w:sz w:val="20"/>
                <w:szCs w:val="20"/>
                <w:lang w:val="en-GB"/>
              </w:rPr>
            </w:pPr>
            <w:r w:rsidRPr="00EE7E52">
              <w:rPr>
                <w:color w:val="auto"/>
                <w:sz w:val="20"/>
                <w:szCs w:val="20"/>
                <w:lang w:val="en-GB"/>
              </w:rPr>
              <w:t>Other</w:t>
            </w:r>
          </w:p>
        </w:tc>
        <w:tc>
          <w:tcPr>
            <w:tcW w:w="3823" w:type="pct"/>
            <w:tcBorders>
              <w:top w:val="single" w:sz="4" w:space="0" w:color="A6A6A6" w:themeColor="background1" w:themeShade="A6"/>
              <w:bottom w:val="single" w:sz="4" w:space="0" w:color="DCDCDC"/>
            </w:tcBorders>
          </w:tcPr>
          <w:p w14:paraId="3DC3691F" w14:textId="77777777" w:rsidR="00EE7E52" w:rsidRPr="00B522FB" w:rsidRDefault="00EE7E52" w:rsidP="00C23F8B">
            <w:pPr>
              <w:ind w:rightChars="50" w:right="110"/>
              <w:jc w:val="both"/>
              <w:rPr>
                <w:sz w:val="20"/>
                <w:szCs w:val="20"/>
                <w:lang w:val="en-GB"/>
              </w:rPr>
            </w:pPr>
            <w:r w:rsidRPr="00EE7E52">
              <w:rPr>
                <w:color w:val="auto"/>
                <w:sz w:val="20"/>
                <w:szCs w:val="20"/>
                <w:lang w:val="en-GB"/>
              </w:rPr>
              <w:t>Feedback can be made directly through visiting Climate Neutral Kenya Limited or through e-mail</w:t>
            </w:r>
            <w:r w:rsidRPr="00B522FB">
              <w:rPr>
                <w:sz w:val="20"/>
                <w:szCs w:val="20"/>
                <w:lang w:val="en-GB"/>
              </w:rPr>
              <w:t xml:space="preserve"> </w:t>
            </w:r>
            <w:hyperlink r:id="rId28" w:history="1">
              <w:r w:rsidRPr="00B522FB">
                <w:rPr>
                  <w:rStyle w:val="affe"/>
                  <w:rFonts w:ascii="Verdana" w:hAnsi="Verdana"/>
                  <w:sz w:val="20"/>
                  <w:szCs w:val="20"/>
                  <w:lang w:val="en-GB"/>
                </w:rPr>
                <w:t>mosesatemba8810@gmail.com</w:t>
              </w:r>
            </w:hyperlink>
          </w:p>
        </w:tc>
      </w:tr>
    </w:tbl>
    <w:p w14:paraId="5FEB1C8C" w14:textId="75F9F565" w:rsidR="007F3CB6" w:rsidRPr="004B6624" w:rsidRDefault="004B6624" w:rsidP="00E51EF3">
      <w:pPr>
        <w:rPr>
          <w:color w:val="auto"/>
          <w:sz w:val="20"/>
          <w:szCs w:val="20"/>
        </w:rPr>
      </w:pPr>
      <w:r w:rsidRPr="004B6624">
        <w:rPr>
          <w:color w:val="auto"/>
          <w:sz w:val="20"/>
          <w:szCs w:val="20"/>
        </w:rPr>
        <w:t>No inputs/grievances received during th</w:t>
      </w:r>
      <w:r w:rsidR="001131EB">
        <w:rPr>
          <w:color w:val="auto"/>
          <w:sz w:val="20"/>
          <w:szCs w:val="20"/>
        </w:rPr>
        <w:t>is</w:t>
      </w:r>
      <w:r w:rsidRPr="004B6624">
        <w:rPr>
          <w:color w:val="auto"/>
          <w:sz w:val="20"/>
          <w:szCs w:val="20"/>
        </w:rPr>
        <w:t xml:space="preserve"> monitoring period through all the methods.</w:t>
      </w:r>
    </w:p>
    <w:p w14:paraId="1E259421" w14:textId="77777777" w:rsidR="00816579" w:rsidRPr="002C0D50" w:rsidRDefault="00816579" w:rsidP="004F1F10">
      <w:pPr>
        <w:pStyle w:val="SectionList"/>
      </w:pPr>
      <w:r w:rsidRPr="00ED2FE4">
        <w:t xml:space="preserve">Report on any stakeholder </w:t>
      </w:r>
      <w:r w:rsidRPr="002C0D50">
        <w:t>mitigations that were agreed to be monitored.</w:t>
      </w:r>
      <w:r w:rsidRPr="00ED2FE4">
        <w:t xml:space="preserve"> </w:t>
      </w:r>
    </w:p>
    <w:p w14:paraId="3D5B4486" w14:textId="0E74072C" w:rsidR="008E5E4C" w:rsidRDefault="00816579" w:rsidP="00C843AC">
      <w:pPr>
        <w:rPr>
          <w:color w:val="auto"/>
          <w:sz w:val="20"/>
          <w:szCs w:val="20"/>
          <w:lang w:eastAsia="zh-CN"/>
        </w:rPr>
      </w:pPr>
      <w:r w:rsidRPr="003B1DEE">
        <w:t>&gt;&gt;</w:t>
      </w:r>
    </w:p>
    <w:p w14:paraId="58A82AD1" w14:textId="772D267B" w:rsidR="008E5E4C" w:rsidRPr="004B6624" w:rsidRDefault="007B5057" w:rsidP="004B6624">
      <w:pPr>
        <w:jc w:val="both"/>
        <w:rPr>
          <w:color w:val="auto"/>
          <w:sz w:val="20"/>
          <w:szCs w:val="20"/>
          <w:lang w:eastAsia="zh-CN"/>
        </w:rPr>
      </w:pPr>
      <w:r w:rsidRPr="007B5057">
        <w:rPr>
          <w:color w:val="auto"/>
          <w:sz w:val="20"/>
          <w:szCs w:val="20"/>
        </w:rPr>
        <w:t xml:space="preserve">This is the </w:t>
      </w:r>
      <w:r w:rsidR="001131EB">
        <w:rPr>
          <w:color w:val="auto"/>
          <w:sz w:val="20"/>
          <w:szCs w:val="20"/>
        </w:rPr>
        <w:t>2</w:t>
      </w:r>
      <w:r w:rsidR="001131EB" w:rsidRPr="001131EB">
        <w:rPr>
          <w:color w:val="auto"/>
          <w:sz w:val="20"/>
          <w:szCs w:val="20"/>
          <w:vertAlign w:val="superscript"/>
        </w:rPr>
        <w:t>nd</w:t>
      </w:r>
      <w:r w:rsidRPr="007B5057">
        <w:rPr>
          <w:color w:val="auto"/>
          <w:sz w:val="20"/>
          <w:szCs w:val="20"/>
        </w:rPr>
        <w:t xml:space="preserve"> monitoring period due to which</w:t>
      </w:r>
      <w:bookmarkStart w:id="144" w:name="OLE_LINK12"/>
      <w:bookmarkStart w:id="145" w:name="OLE_LINK17"/>
      <w:r w:rsidRPr="007B5057">
        <w:rPr>
          <w:color w:val="auto"/>
          <w:sz w:val="20"/>
          <w:szCs w:val="20"/>
        </w:rPr>
        <w:t xml:space="preserve"> there is no</w:t>
      </w:r>
      <w:bookmarkEnd w:id="144"/>
      <w:bookmarkEnd w:id="145"/>
      <w:r w:rsidRPr="007B5057">
        <w:rPr>
          <w:color w:val="auto"/>
          <w:sz w:val="20"/>
          <w:szCs w:val="20"/>
        </w:rPr>
        <w:t xml:space="preserve"> input/grievance to follow up action</w:t>
      </w:r>
      <w:r>
        <w:rPr>
          <w:color w:val="auto"/>
          <w:sz w:val="20"/>
          <w:szCs w:val="20"/>
        </w:rPr>
        <w:t xml:space="preserve"> so </w:t>
      </w:r>
      <w:r w:rsidRPr="007B5057">
        <w:rPr>
          <w:color w:val="auto"/>
          <w:sz w:val="20"/>
          <w:szCs w:val="20"/>
        </w:rPr>
        <w:t>there is no need to re-assessment the Safeguarding principles</w:t>
      </w:r>
      <w:r>
        <w:rPr>
          <w:color w:val="auto"/>
          <w:sz w:val="20"/>
          <w:szCs w:val="20"/>
        </w:rPr>
        <w:t>.</w:t>
      </w:r>
    </w:p>
    <w:p w14:paraId="67E9E7F3" w14:textId="77777777" w:rsidR="00816579" w:rsidRPr="002669DA" w:rsidRDefault="00816579" w:rsidP="004F1F10">
      <w:pPr>
        <w:pStyle w:val="SectionList"/>
      </w:pPr>
      <w:bookmarkStart w:id="146" w:name="_Toc40962796"/>
      <w:r w:rsidRPr="00241108">
        <w:t xml:space="preserve">Provide details of any legal contest that has arisen with the project during the monitoring </w:t>
      </w:r>
      <w:proofErr w:type="gramStart"/>
      <w:r w:rsidRPr="00241108">
        <w:t>period</w:t>
      </w:r>
      <w:bookmarkEnd w:id="146"/>
      <w:proofErr w:type="gramEnd"/>
    </w:p>
    <w:p w14:paraId="137433EA" w14:textId="703C8D2D" w:rsidR="00816579" w:rsidRDefault="00816579" w:rsidP="00E51EF3">
      <w:r w:rsidRPr="003B1DEE">
        <w:t>&gt;&gt;</w:t>
      </w:r>
    </w:p>
    <w:p w14:paraId="5EC0BFAE" w14:textId="57FCF0A2" w:rsidR="00816579" w:rsidRPr="000761C0" w:rsidRDefault="00B64EF0" w:rsidP="000761C0">
      <w:pPr>
        <w:rPr>
          <w:color w:val="auto"/>
          <w:sz w:val="20"/>
          <w:szCs w:val="20"/>
        </w:rPr>
      </w:pPr>
      <w:r w:rsidRPr="00B64EF0">
        <w:rPr>
          <w:color w:val="auto"/>
          <w:sz w:val="20"/>
          <w:szCs w:val="20"/>
        </w:rPr>
        <w:t xml:space="preserve">No legal contest or dispute has been arisen with the project during the monitoring period. </w:t>
      </w:r>
    </w:p>
    <w:p w14:paraId="23865C44" w14:textId="6934C42B" w:rsidR="00816579" w:rsidRDefault="00816579" w:rsidP="00816579">
      <w:pPr>
        <w:pStyle w:val="AtxtHdgs"/>
        <w:jc w:val="both"/>
        <w:rPr>
          <w:rFonts w:ascii="Verdana" w:hAnsi="Verdana"/>
          <w:color w:val="4C4C49"/>
          <w:szCs w:val="22"/>
        </w:rPr>
      </w:pPr>
    </w:p>
    <w:p w14:paraId="75476E96" w14:textId="506A774A" w:rsidR="00C931DB" w:rsidRDefault="00C931DB" w:rsidP="00816579">
      <w:pPr>
        <w:pStyle w:val="AtxtHdgs"/>
        <w:jc w:val="both"/>
        <w:rPr>
          <w:rFonts w:ascii="Verdana" w:hAnsi="Verdana"/>
          <w:color w:val="4C4C49"/>
          <w:szCs w:val="22"/>
        </w:rPr>
      </w:pPr>
    </w:p>
    <w:p w14:paraId="54201BB0" w14:textId="77777777" w:rsidR="00FE1462" w:rsidRDefault="00FE1462" w:rsidP="006D53FE">
      <w:pPr>
        <w:rPr>
          <w:b/>
          <w:bCs/>
          <w:lang w:val="en-GB"/>
        </w:rPr>
        <w:sectPr w:rsidR="00FE1462" w:rsidSect="00F92931">
          <w:pgSz w:w="11900" w:h="16840"/>
          <w:pgMar w:top="1381" w:right="1134" w:bottom="1021" w:left="1134" w:header="283" w:footer="0" w:gutter="0"/>
          <w:cols w:space="720"/>
          <w:titlePg/>
          <w:docGrid w:linePitch="360"/>
        </w:sectPr>
      </w:pPr>
    </w:p>
    <w:p w14:paraId="05394E28" w14:textId="472BC27A" w:rsidR="009B77FD" w:rsidRDefault="009B77FD" w:rsidP="006D53FE">
      <w:pPr>
        <w:rPr>
          <w:b/>
          <w:bCs/>
          <w:lang w:val="en-GB"/>
        </w:rPr>
      </w:pPr>
      <w:r w:rsidRPr="009B77FD">
        <w:rPr>
          <w:b/>
          <w:bCs/>
          <w:lang w:val="en-GB"/>
        </w:rPr>
        <w:lastRenderedPageBreak/>
        <w:t>Revision History</w:t>
      </w:r>
    </w:p>
    <w:p w14:paraId="74D0A9B8" w14:textId="77777777" w:rsidR="00BB782E" w:rsidRPr="009B77FD" w:rsidRDefault="00BB782E" w:rsidP="006D53FE">
      <w:pPr>
        <w:rPr>
          <w:b/>
          <w:bCs/>
          <w:lang w:val="en-GB"/>
        </w:rPr>
      </w:pPr>
    </w:p>
    <w:tbl>
      <w:tblPr>
        <w:tblStyle w:val="GSTableSimple"/>
        <w:tblW w:w="0" w:type="auto"/>
        <w:tblLook w:val="04A0" w:firstRow="1" w:lastRow="0" w:firstColumn="1" w:lastColumn="0" w:noHBand="0" w:noVBand="1"/>
      </w:tblPr>
      <w:tblGrid>
        <w:gridCol w:w="1277"/>
        <w:gridCol w:w="1845"/>
        <w:gridCol w:w="6507"/>
      </w:tblGrid>
      <w:tr w:rsidR="009B77FD" w:rsidRPr="009B77FD" w14:paraId="530F4F00" w14:textId="77777777" w:rsidTr="009B77FD">
        <w:trPr>
          <w:cnfStyle w:val="100000000000" w:firstRow="1" w:lastRow="0" w:firstColumn="0" w:lastColumn="0" w:oddVBand="0" w:evenVBand="0" w:oddHBand="0" w:evenHBand="0" w:firstRowFirstColumn="0" w:firstRowLastColumn="0" w:lastRowFirstColumn="0" w:lastRowLastColumn="0"/>
        </w:trPr>
        <w:tc>
          <w:tcPr>
            <w:tcW w:w="1277" w:type="dxa"/>
          </w:tcPr>
          <w:p w14:paraId="0277F4F1" w14:textId="77777777" w:rsidR="009B77FD" w:rsidRPr="00BB782E" w:rsidRDefault="009B77FD" w:rsidP="007C7BEF">
            <w:pPr>
              <w:spacing w:after="200"/>
              <w:rPr>
                <w:b/>
                <w:bCs/>
              </w:rPr>
            </w:pPr>
            <w:r w:rsidRPr="00BB782E">
              <w:rPr>
                <w:b/>
                <w:bCs/>
              </w:rPr>
              <w:t>Version</w:t>
            </w:r>
          </w:p>
        </w:tc>
        <w:tc>
          <w:tcPr>
            <w:tcW w:w="1845" w:type="dxa"/>
          </w:tcPr>
          <w:p w14:paraId="4EFC7750" w14:textId="77777777" w:rsidR="009B77FD" w:rsidRPr="00BB782E" w:rsidRDefault="009B77FD" w:rsidP="007C7BEF">
            <w:pPr>
              <w:spacing w:after="200"/>
              <w:rPr>
                <w:b/>
                <w:bCs/>
              </w:rPr>
            </w:pPr>
            <w:r w:rsidRPr="00BB782E">
              <w:rPr>
                <w:b/>
                <w:bCs/>
              </w:rPr>
              <w:t>Date</w:t>
            </w:r>
          </w:p>
        </w:tc>
        <w:tc>
          <w:tcPr>
            <w:tcW w:w="6507" w:type="dxa"/>
          </w:tcPr>
          <w:p w14:paraId="467A0B46" w14:textId="77777777" w:rsidR="009B77FD" w:rsidRPr="00BB782E" w:rsidRDefault="009B77FD" w:rsidP="007C7BEF">
            <w:pPr>
              <w:spacing w:after="200"/>
              <w:rPr>
                <w:b/>
                <w:bCs/>
              </w:rPr>
            </w:pPr>
            <w:r w:rsidRPr="00BB782E">
              <w:rPr>
                <w:b/>
                <w:bCs/>
              </w:rPr>
              <w:t>Remarks</w:t>
            </w:r>
          </w:p>
        </w:tc>
      </w:tr>
      <w:tr w:rsidR="00E51EF3" w:rsidRPr="009B77FD" w14:paraId="0A8F4275" w14:textId="77777777" w:rsidTr="00BB782E">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0D569349" w14:textId="4586C59C" w:rsidR="00E51EF3" w:rsidRPr="00CF0925" w:rsidRDefault="00E51EF3" w:rsidP="00E51EF3">
            <w:pPr>
              <w:spacing w:after="200"/>
              <w:rPr>
                <w:color w:val="auto"/>
              </w:rPr>
            </w:pPr>
            <w:r w:rsidRPr="00CF0925">
              <w:rPr>
                <w:rFonts w:asciiTheme="minorHAnsi" w:hAnsiTheme="minorHAnsi"/>
                <w:color w:val="auto"/>
                <w:sz w:val="20"/>
              </w:rPr>
              <w:t>1.1</w:t>
            </w:r>
          </w:p>
        </w:tc>
        <w:tc>
          <w:tcPr>
            <w:tcW w:w="1845" w:type="dxa"/>
            <w:vAlign w:val="top"/>
          </w:tcPr>
          <w:p w14:paraId="4D5D1AA8" w14:textId="0B6CB1D9" w:rsidR="00E51EF3" w:rsidRPr="00CF0925" w:rsidRDefault="0056373F" w:rsidP="00E51EF3">
            <w:pPr>
              <w:spacing w:after="200"/>
              <w:rPr>
                <w:color w:val="auto"/>
              </w:rPr>
            </w:pPr>
            <w:r w:rsidRPr="00CF0925">
              <w:rPr>
                <w:rFonts w:asciiTheme="minorHAnsi" w:hAnsiTheme="minorHAnsi"/>
                <w:color w:val="auto"/>
                <w:sz w:val="20"/>
              </w:rPr>
              <w:t xml:space="preserve">14 </w:t>
            </w:r>
            <w:r w:rsidR="00E51EF3" w:rsidRPr="00CF0925">
              <w:rPr>
                <w:rFonts w:asciiTheme="minorHAnsi" w:hAnsiTheme="minorHAnsi"/>
                <w:color w:val="auto"/>
                <w:sz w:val="20"/>
              </w:rPr>
              <w:t>October 2020</w:t>
            </w:r>
          </w:p>
        </w:tc>
        <w:tc>
          <w:tcPr>
            <w:tcW w:w="6507" w:type="dxa"/>
            <w:vAlign w:val="top"/>
          </w:tcPr>
          <w:p w14:paraId="5FAE8D1D" w14:textId="77777777" w:rsidR="00E51EF3" w:rsidRPr="00CF0925" w:rsidRDefault="00E51EF3" w:rsidP="00CF0925">
            <w:pPr>
              <w:spacing w:line="276" w:lineRule="auto"/>
              <w:jc w:val="both"/>
              <w:rPr>
                <w:rFonts w:asciiTheme="minorHAnsi" w:hAnsiTheme="minorHAnsi"/>
                <w:color w:val="auto"/>
                <w:sz w:val="20"/>
                <w:szCs w:val="20"/>
              </w:rPr>
            </w:pPr>
            <w:r w:rsidRPr="00CF0925">
              <w:rPr>
                <w:rFonts w:asciiTheme="minorHAnsi" w:hAnsiTheme="minorHAnsi"/>
                <w:color w:val="auto"/>
                <w:sz w:val="20"/>
                <w:szCs w:val="20"/>
              </w:rPr>
              <w:t xml:space="preserve">Hyperlinked section summary to enable quick access to key </w:t>
            </w:r>
            <w:proofErr w:type="gramStart"/>
            <w:r w:rsidRPr="00CF0925">
              <w:rPr>
                <w:rFonts w:asciiTheme="minorHAnsi" w:hAnsiTheme="minorHAnsi"/>
                <w:color w:val="auto"/>
                <w:sz w:val="20"/>
                <w:szCs w:val="20"/>
              </w:rPr>
              <w:t>sections</w:t>
            </w:r>
            <w:proofErr w:type="gramEnd"/>
          </w:p>
          <w:p w14:paraId="46686C0C" w14:textId="77777777" w:rsidR="00E51EF3" w:rsidRPr="00CF0925" w:rsidRDefault="00E51EF3" w:rsidP="00CF0925">
            <w:pPr>
              <w:spacing w:line="276" w:lineRule="auto"/>
              <w:jc w:val="both"/>
              <w:rPr>
                <w:rFonts w:asciiTheme="minorHAnsi" w:hAnsiTheme="minorHAnsi"/>
                <w:color w:val="auto"/>
                <w:sz w:val="20"/>
                <w:szCs w:val="20"/>
              </w:rPr>
            </w:pPr>
            <w:r w:rsidRPr="00CF0925">
              <w:rPr>
                <w:rFonts w:asciiTheme="minorHAnsi" w:hAnsiTheme="minorHAnsi"/>
                <w:color w:val="auto"/>
                <w:sz w:val="20"/>
                <w:szCs w:val="20"/>
              </w:rPr>
              <w:t>Improved clarity on Key Project Information</w:t>
            </w:r>
          </w:p>
          <w:p w14:paraId="2F05F262" w14:textId="77777777" w:rsidR="00E51EF3" w:rsidRPr="00CF0925" w:rsidRDefault="00E51EF3" w:rsidP="00CF0925">
            <w:pPr>
              <w:spacing w:line="276" w:lineRule="auto"/>
              <w:jc w:val="both"/>
              <w:rPr>
                <w:rFonts w:asciiTheme="minorHAnsi" w:hAnsiTheme="minorHAnsi"/>
                <w:color w:val="auto"/>
                <w:sz w:val="20"/>
                <w:szCs w:val="20"/>
              </w:rPr>
            </w:pPr>
            <w:r w:rsidRPr="00CF0925">
              <w:rPr>
                <w:rFonts w:asciiTheme="minorHAnsi" w:hAnsiTheme="minorHAnsi"/>
                <w:color w:val="auto"/>
                <w:sz w:val="20"/>
                <w:szCs w:val="20"/>
              </w:rPr>
              <w:t>Section for POA monitoring</w:t>
            </w:r>
          </w:p>
          <w:p w14:paraId="12307445" w14:textId="77777777" w:rsidR="00E51EF3" w:rsidRPr="00CF0925" w:rsidRDefault="00E51EF3" w:rsidP="00CF0925">
            <w:pPr>
              <w:spacing w:line="276" w:lineRule="auto"/>
              <w:jc w:val="both"/>
              <w:rPr>
                <w:rFonts w:asciiTheme="minorHAnsi" w:hAnsiTheme="minorHAnsi"/>
                <w:color w:val="auto"/>
                <w:sz w:val="20"/>
                <w:szCs w:val="20"/>
              </w:rPr>
            </w:pPr>
            <w:r w:rsidRPr="00CF0925">
              <w:rPr>
                <w:rFonts w:asciiTheme="minorHAnsi" w:hAnsiTheme="minorHAnsi"/>
                <w:color w:val="auto"/>
                <w:sz w:val="20"/>
                <w:szCs w:val="20"/>
              </w:rPr>
              <w:t>Forward action request section</w:t>
            </w:r>
          </w:p>
          <w:p w14:paraId="67E9264C" w14:textId="77777777" w:rsidR="00E51EF3" w:rsidRPr="00CF0925" w:rsidRDefault="00E51EF3" w:rsidP="00CF0925">
            <w:pPr>
              <w:spacing w:line="276" w:lineRule="auto"/>
              <w:jc w:val="both"/>
              <w:rPr>
                <w:rFonts w:asciiTheme="minorHAnsi" w:hAnsiTheme="minorHAnsi"/>
                <w:color w:val="auto"/>
                <w:sz w:val="20"/>
                <w:szCs w:val="20"/>
              </w:rPr>
            </w:pPr>
            <w:r w:rsidRPr="00CF0925">
              <w:rPr>
                <w:rFonts w:asciiTheme="minorHAnsi" w:hAnsiTheme="minorHAnsi"/>
                <w:color w:val="auto"/>
                <w:sz w:val="20"/>
                <w:szCs w:val="20"/>
              </w:rPr>
              <w:t xml:space="preserve">Improved Clarity on SDG contribution/SDG Impact term used </w:t>
            </w:r>
            <w:proofErr w:type="gramStart"/>
            <w:r w:rsidRPr="00CF0925">
              <w:rPr>
                <w:rFonts w:asciiTheme="minorHAnsi" w:hAnsiTheme="minorHAnsi"/>
                <w:color w:val="auto"/>
                <w:sz w:val="20"/>
                <w:szCs w:val="20"/>
              </w:rPr>
              <w:t>throughout</w:t>
            </w:r>
            <w:proofErr w:type="gramEnd"/>
          </w:p>
          <w:p w14:paraId="766F2A64" w14:textId="77777777" w:rsidR="00E51EF3" w:rsidRPr="00CF0925" w:rsidRDefault="00E51EF3" w:rsidP="00CF0925">
            <w:pPr>
              <w:spacing w:line="276" w:lineRule="auto"/>
              <w:jc w:val="both"/>
              <w:rPr>
                <w:rFonts w:asciiTheme="minorHAnsi" w:hAnsiTheme="minorHAnsi"/>
                <w:color w:val="auto"/>
                <w:sz w:val="20"/>
                <w:szCs w:val="20"/>
              </w:rPr>
            </w:pPr>
            <w:r w:rsidRPr="00CF0925">
              <w:rPr>
                <w:rFonts w:asciiTheme="minorHAnsi" w:hAnsiTheme="minorHAnsi"/>
                <w:color w:val="auto"/>
                <w:sz w:val="20"/>
                <w:szCs w:val="20"/>
              </w:rPr>
              <w:t>Clarity on safeguard reporting</w:t>
            </w:r>
          </w:p>
          <w:p w14:paraId="21BA370A" w14:textId="77777777" w:rsidR="00E51EF3" w:rsidRPr="00CF0925" w:rsidRDefault="00E51EF3" w:rsidP="00CF0925">
            <w:pPr>
              <w:spacing w:line="276" w:lineRule="auto"/>
              <w:jc w:val="both"/>
              <w:rPr>
                <w:rFonts w:asciiTheme="minorHAnsi" w:hAnsiTheme="minorHAnsi"/>
                <w:color w:val="auto"/>
                <w:sz w:val="20"/>
                <w:szCs w:val="20"/>
              </w:rPr>
            </w:pPr>
            <w:r w:rsidRPr="00CF0925">
              <w:rPr>
                <w:rFonts w:asciiTheme="minorHAnsi" w:hAnsiTheme="minorHAnsi"/>
                <w:color w:val="auto"/>
                <w:sz w:val="20"/>
                <w:szCs w:val="20"/>
              </w:rPr>
              <w:t>Clarity on design changes</w:t>
            </w:r>
          </w:p>
          <w:p w14:paraId="7FDE4615" w14:textId="77777777" w:rsidR="00E51EF3" w:rsidRPr="00CF0925" w:rsidRDefault="00E51EF3" w:rsidP="00CF0925">
            <w:pPr>
              <w:spacing w:line="276" w:lineRule="auto"/>
              <w:jc w:val="both"/>
              <w:rPr>
                <w:rFonts w:asciiTheme="minorHAnsi" w:hAnsiTheme="minorHAnsi"/>
                <w:color w:val="auto"/>
                <w:sz w:val="20"/>
                <w:szCs w:val="20"/>
              </w:rPr>
            </w:pPr>
            <w:r w:rsidRPr="00CF0925">
              <w:rPr>
                <w:rFonts w:asciiTheme="minorHAnsi" w:hAnsiTheme="minorHAnsi"/>
                <w:color w:val="auto"/>
                <w:sz w:val="20"/>
                <w:szCs w:val="20"/>
              </w:rPr>
              <w:t xml:space="preserve">Leakage section added for VER/CER </w:t>
            </w:r>
            <w:proofErr w:type="gramStart"/>
            <w:r w:rsidRPr="00CF0925">
              <w:rPr>
                <w:rFonts w:asciiTheme="minorHAnsi" w:hAnsiTheme="minorHAnsi"/>
                <w:color w:val="auto"/>
                <w:sz w:val="20"/>
                <w:szCs w:val="20"/>
              </w:rPr>
              <w:t>projects</w:t>
            </w:r>
            <w:proofErr w:type="gramEnd"/>
          </w:p>
          <w:p w14:paraId="0D339076" w14:textId="77777777" w:rsidR="00E51EF3" w:rsidRPr="00CF0925" w:rsidRDefault="00E51EF3" w:rsidP="00CF0925">
            <w:pPr>
              <w:spacing w:line="276" w:lineRule="auto"/>
              <w:jc w:val="both"/>
              <w:rPr>
                <w:rFonts w:asciiTheme="minorHAnsi" w:hAnsiTheme="minorHAnsi"/>
                <w:color w:val="auto"/>
                <w:sz w:val="20"/>
                <w:szCs w:val="20"/>
              </w:rPr>
            </w:pPr>
            <w:r w:rsidRPr="00CF0925">
              <w:rPr>
                <w:rFonts w:asciiTheme="minorHAnsi" w:hAnsiTheme="minorHAnsi"/>
                <w:color w:val="auto"/>
                <w:sz w:val="20"/>
                <w:szCs w:val="20"/>
              </w:rPr>
              <w:t xml:space="preserve">Addition of Comparison of monitored parameters with last monitoring </w:t>
            </w:r>
            <w:proofErr w:type="gramStart"/>
            <w:r w:rsidRPr="00CF0925">
              <w:rPr>
                <w:rFonts w:asciiTheme="minorHAnsi" w:hAnsiTheme="minorHAnsi"/>
                <w:color w:val="auto"/>
                <w:sz w:val="20"/>
                <w:szCs w:val="20"/>
              </w:rPr>
              <w:t>period</w:t>
            </w:r>
            <w:proofErr w:type="gramEnd"/>
          </w:p>
          <w:p w14:paraId="278A9552" w14:textId="01778E7D" w:rsidR="00E51EF3" w:rsidRPr="00E51EF3" w:rsidRDefault="00C639C4" w:rsidP="00CF0925">
            <w:pPr>
              <w:pStyle w:val="TablesCellsBody"/>
              <w:spacing w:line="276" w:lineRule="auto"/>
              <w:jc w:val="both"/>
              <w:rPr>
                <w:rFonts w:asciiTheme="minorHAnsi" w:hAnsiTheme="minorHAnsi"/>
              </w:rPr>
            </w:pPr>
            <w:r w:rsidRPr="00CF0925">
              <w:rPr>
                <w:rFonts w:asciiTheme="minorHAnsi" w:hAnsiTheme="minorHAnsi"/>
                <w:color w:val="auto"/>
              </w:rPr>
              <w:t>Provision of an</w:t>
            </w:r>
            <w:r w:rsidRPr="0056373F">
              <w:rPr>
                <w:rFonts w:asciiTheme="minorHAnsi" w:hAnsiTheme="minorHAnsi"/>
              </w:rPr>
              <w:t xml:space="preserve"> </w:t>
            </w:r>
            <w:hyperlink r:id="rId29" w:history="1">
              <w:r w:rsidRPr="0056373F">
                <w:rPr>
                  <w:rStyle w:val="affe"/>
                  <w:sz w:val="20"/>
                </w:rPr>
                <w:t>accompanying Guide</w:t>
              </w:r>
            </w:hyperlink>
            <w:r w:rsidRPr="0056373F">
              <w:rPr>
                <w:rFonts w:asciiTheme="minorHAnsi" w:hAnsiTheme="minorHAnsi"/>
              </w:rPr>
              <w:t xml:space="preserve"> </w:t>
            </w:r>
            <w:r w:rsidRPr="00CF0925">
              <w:rPr>
                <w:rFonts w:asciiTheme="minorHAnsi" w:hAnsiTheme="minorHAnsi"/>
                <w:color w:val="auto"/>
              </w:rPr>
              <w:t>to help the user understand detailed rules and requirements</w:t>
            </w:r>
          </w:p>
        </w:tc>
      </w:tr>
      <w:tr w:rsidR="00E51EF3" w:rsidRPr="009B77FD" w14:paraId="204FB771" w14:textId="77777777" w:rsidTr="00BB782E">
        <w:tc>
          <w:tcPr>
            <w:tcW w:w="1277" w:type="dxa"/>
            <w:vAlign w:val="top"/>
          </w:tcPr>
          <w:p w14:paraId="34F549E9" w14:textId="6BF814B5" w:rsidR="00E51EF3" w:rsidRPr="00CF0925" w:rsidRDefault="00E51EF3" w:rsidP="00E51EF3">
            <w:pPr>
              <w:spacing w:after="200"/>
              <w:rPr>
                <w:color w:val="auto"/>
              </w:rPr>
            </w:pPr>
            <w:r w:rsidRPr="00CF0925">
              <w:rPr>
                <w:rFonts w:asciiTheme="minorHAnsi" w:hAnsiTheme="minorHAnsi"/>
                <w:color w:val="auto"/>
                <w:sz w:val="20"/>
              </w:rPr>
              <w:t>1.0</w:t>
            </w:r>
          </w:p>
        </w:tc>
        <w:tc>
          <w:tcPr>
            <w:tcW w:w="1845" w:type="dxa"/>
            <w:vAlign w:val="top"/>
          </w:tcPr>
          <w:p w14:paraId="41214D74" w14:textId="428666CF" w:rsidR="00E51EF3" w:rsidRPr="00CF0925" w:rsidRDefault="00E51EF3" w:rsidP="00E51EF3">
            <w:pPr>
              <w:spacing w:after="200"/>
              <w:rPr>
                <w:color w:val="auto"/>
              </w:rPr>
            </w:pPr>
            <w:r w:rsidRPr="00CF0925">
              <w:rPr>
                <w:rFonts w:asciiTheme="minorHAnsi" w:hAnsiTheme="minorHAnsi"/>
                <w:color w:val="auto"/>
                <w:sz w:val="20"/>
              </w:rPr>
              <w:t>10 July 2017</w:t>
            </w:r>
          </w:p>
        </w:tc>
        <w:tc>
          <w:tcPr>
            <w:tcW w:w="6507" w:type="dxa"/>
            <w:vAlign w:val="top"/>
          </w:tcPr>
          <w:p w14:paraId="35A544DE" w14:textId="09B0640B" w:rsidR="00E51EF3" w:rsidRPr="00CF0925" w:rsidRDefault="00E51EF3" w:rsidP="00E51EF3">
            <w:pPr>
              <w:pStyle w:val="TablesCellsBody"/>
              <w:rPr>
                <w:color w:val="auto"/>
              </w:rPr>
            </w:pPr>
            <w:r w:rsidRPr="00CF0925">
              <w:rPr>
                <w:rFonts w:asciiTheme="minorHAnsi" w:hAnsiTheme="minorHAnsi"/>
                <w:color w:val="auto"/>
              </w:rPr>
              <w:t>Initial adoption</w:t>
            </w:r>
          </w:p>
        </w:tc>
      </w:tr>
    </w:tbl>
    <w:p w14:paraId="1B974581" w14:textId="79F3D000" w:rsidR="009B77FD" w:rsidRPr="009B77FD" w:rsidRDefault="009B77FD" w:rsidP="006D53FE">
      <w:pPr>
        <w:rPr>
          <w:lang w:val="en-GB"/>
        </w:rPr>
      </w:pPr>
    </w:p>
    <w:sectPr w:rsidR="009B77FD" w:rsidRPr="009B77FD" w:rsidSect="00F92931">
      <w:pgSz w:w="11900" w:h="16840"/>
      <w:pgMar w:top="1381" w:right="1134" w:bottom="1021" w:left="1134" w:header="283"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A683E" w14:textId="77777777" w:rsidR="001B07AB" w:rsidRDefault="001B07AB" w:rsidP="008C7A19">
      <w:r>
        <w:separator/>
      </w:r>
    </w:p>
    <w:p w14:paraId="12DDF475" w14:textId="77777777" w:rsidR="001B07AB" w:rsidRDefault="001B07AB"/>
  </w:endnote>
  <w:endnote w:type="continuationSeparator" w:id="0">
    <w:p w14:paraId="2DAB7716" w14:textId="77777777" w:rsidR="001B07AB" w:rsidRDefault="001B07AB" w:rsidP="008C7A19">
      <w:r>
        <w:continuationSeparator/>
      </w:r>
    </w:p>
    <w:p w14:paraId="26045751" w14:textId="77777777" w:rsidR="001B07AB" w:rsidRDefault="001B07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Body CS)">
    <w:altName w:val="Times New Roman"/>
    <w:charset w:val="00"/>
    <w:family w:val="roman"/>
    <w:pitch w:val="default"/>
    <w:sig w:usb0="00000000" w:usb1="00000000"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00"/>
    <w:family w:val="modern"/>
    <w:pitch w:val="fixed"/>
    <w:sig w:usb0="A00002EF" w:usb1="500078E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Times New Roman Bold">
    <w:altName w:val="Times New Roman"/>
    <w:panose1 w:val="02020803070505020304"/>
    <w:charset w:val="00"/>
    <w:family w:val="auto"/>
    <w:pitch w:val="variable"/>
    <w:sig w:usb0="E0002AEF" w:usb1="C0007841"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Avenir-Book">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1F8D" w14:textId="77777777" w:rsidR="003E7D91" w:rsidRDefault="003E7D91" w:rsidP="00926E1B">
    <w:pPr>
      <w:framePr w:wrap="none" w:vAnchor="text" w:hAnchor="margin" w:xAlign="right" w:y="1"/>
    </w:pPr>
    <w:r>
      <w:fldChar w:fldCharType="begin"/>
    </w:r>
    <w:r>
      <w:instrText xml:space="preserve">PAGE  </w:instrText>
    </w:r>
    <w:r>
      <w:fldChar w:fldCharType="end"/>
    </w:r>
  </w:p>
  <w:p w14:paraId="06054D33" w14:textId="77777777" w:rsidR="003E7D91" w:rsidRDefault="003E7D91" w:rsidP="006E4980">
    <w:pPr>
      <w:ind w:right="360"/>
    </w:pPr>
  </w:p>
  <w:p w14:paraId="146F635D" w14:textId="77777777" w:rsidR="003E7D91" w:rsidRDefault="003E7D9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3AE0" w14:textId="77777777" w:rsidR="003E7D91" w:rsidRPr="00872BFA" w:rsidRDefault="003E7D91" w:rsidP="006E3FE5">
    <w:pPr>
      <w:ind w:right="360"/>
      <w:rPr>
        <w:szCs w:val="20"/>
      </w:rPr>
    </w:pPr>
    <w:r>
      <w:rPr>
        <w:noProof/>
        <w:szCs w:val="20"/>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CD9E2E3" w14:textId="77777777" w:rsidR="003E7D91" w:rsidRPr="001F6981" w:rsidRDefault="003E7D91" w:rsidP="00D061EC">
                          <w:pPr>
                            <w:ind w:right="360"/>
                            <w:rPr>
                              <w:i/>
                              <w:iCs/>
                              <w:szCs w:val="20"/>
                            </w:rPr>
                          </w:pPr>
                          <w:r w:rsidRPr="001F6981">
                            <w:rPr>
                              <w:i/>
                              <w:iCs/>
                              <w:szCs w:val="20"/>
                            </w:rPr>
                            <w:t>Climate Security and Sustainable Development</w:t>
                          </w:r>
                        </w:p>
                        <w:p w14:paraId="3DE1EA25" w14:textId="77777777" w:rsidR="003E7D91" w:rsidRDefault="003E7D91"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26"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" fillcolor="white [3201]" stroked="f" strokeweight=".5pt">
              <v:textbox>
                <w:txbxContent>
                  <w:p w14:paraId="2CD9E2E3" w14:textId="77777777" w:rsidR="003E7D91" w:rsidRPr="001F6981" w:rsidRDefault="003E7D91" w:rsidP="00D061EC">
                    <w:pPr>
                      <w:ind w:right="360"/>
                      <w:rPr>
                        <w:i/>
                        <w:iCs/>
                        <w:szCs w:val="20"/>
                      </w:rPr>
                    </w:pPr>
                    <w:r w:rsidRPr="001F6981">
                      <w:rPr>
                        <w:i/>
                        <w:iCs/>
                        <w:szCs w:val="20"/>
                      </w:rPr>
                      <w:t>Climate Security and Sustainable Development</w:t>
                    </w:r>
                  </w:p>
                  <w:p w14:paraId="3DE1EA25" w14:textId="77777777" w:rsidR="003E7D91" w:rsidRDefault="003E7D91" w:rsidP="00D061EC"/>
                </w:txbxContent>
              </v:textbox>
            </v:shape>
          </w:pict>
        </mc:Fallback>
      </mc:AlternateContent>
    </w:r>
    <w:r>
      <w:rPr>
        <w:noProof/>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B7E5A4D" w14:textId="77777777" w:rsidR="003E7D91" w:rsidRPr="00B01B0E" w:rsidRDefault="003E7D91"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Pr="00B01B0E">
      <w:rPr>
        <w:rFonts w:asciiTheme="minorHAnsi" w:hAnsiTheme="minorHAnsi"/>
        <w:noProof/>
        <w:sz w:val="18"/>
        <w:szCs w:val="18"/>
      </w:rPr>
      <w:t>2</w:t>
    </w:r>
    <w:r w:rsidRPr="00B01B0E">
      <w:rPr>
        <w:rFonts w:asciiTheme="minorHAnsi" w:hAnsiTheme="minorHAnsi"/>
        <w:sz w:val="18"/>
        <w:szCs w:val="18"/>
      </w:rPr>
      <w:fldChar w:fldCharType="end"/>
    </w:r>
  </w:p>
  <w:p w14:paraId="295AF4EB" w14:textId="77777777" w:rsidR="003E7D91" w:rsidRDefault="003E7D9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7A85" w14:textId="77777777" w:rsidR="003E7D91" w:rsidRDefault="003E7D91">
    <w:r w:rsidRPr="007B2737">
      <w:rPr>
        <w:noProof/>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3E7D91" w:rsidRPr="001F6981" w:rsidRDefault="003E7D91" w:rsidP="007B2737">
                          <w:pPr>
                            <w:ind w:right="360"/>
                            <w:rPr>
                              <w:i/>
                              <w:iCs/>
                              <w:szCs w:val="20"/>
                            </w:rPr>
                          </w:pPr>
                          <w:r w:rsidRPr="001F6981">
                            <w:rPr>
                              <w:i/>
                              <w:iCs/>
                              <w:szCs w:val="20"/>
                            </w:rPr>
                            <w:t>Climate Security and Sustainable Development</w:t>
                          </w:r>
                        </w:p>
                        <w:p w14:paraId="396CB80D" w14:textId="77777777" w:rsidR="003E7D91" w:rsidRDefault="003E7D91"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28"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" fillcolor="white [3201]" stroked="f" strokeweight=".5pt">
              <v:textbox>
                <w:txbxContent>
                  <w:p w14:paraId="2CB867A4" w14:textId="77777777" w:rsidR="003E7D91" w:rsidRPr="001F6981" w:rsidRDefault="003E7D91" w:rsidP="007B2737">
                    <w:pPr>
                      <w:ind w:right="360"/>
                      <w:rPr>
                        <w:i/>
                        <w:iCs/>
                        <w:szCs w:val="20"/>
                      </w:rPr>
                    </w:pPr>
                    <w:r w:rsidRPr="001F6981">
                      <w:rPr>
                        <w:i/>
                        <w:iCs/>
                        <w:szCs w:val="20"/>
                      </w:rPr>
                      <w:t>Climate Security and Sustainable Development</w:t>
                    </w:r>
                  </w:p>
                  <w:p w14:paraId="396CB80D" w14:textId="77777777" w:rsidR="003E7D91" w:rsidRDefault="003E7D91" w:rsidP="007B2737"/>
                </w:txbxContent>
              </v:textbox>
            </v:shape>
          </w:pict>
        </mc:Fallback>
      </mc:AlternateContent>
    </w:r>
    <w:r>
      <w:rPr>
        <w:noProof/>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EE1B4" w14:textId="77777777" w:rsidR="001B07AB" w:rsidRDefault="001B07AB" w:rsidP="00D13059">
      <w:pPr>
        <w:spacing w:after="0" w:line="240" w:lineRule="auto"/>
        <w:rPr>
          <w:lang w:eastAsia="zh-CN"/>
        </w:rPr>
      </w:pPr>
      <w:r>
        <w:separator/>
      </w:r>
    </w:p>
  </w:footnote>
  <w:footnote w:type="continuationSeparator" w:id="0">
    <w:p w14:paraId="32FEB0A1" w14:textId="77777777" w:rsidR="001B07AB" w:rsidRDefault="001B07AB" w:rsidP="008C7A19">
      <w:r>
        <w:continuationSeparator/>
      </w:r>
    </w:p>
    <w:p w14:paraId="6FCAD1F9" w14:textId="77777777" w:rsidR="001B07AB" w:rsidRDefault="001B07AB"/>
  </w:footnote>
  <w:footnote w:type="continuationNotice" w:id="1">
    <w:p w14:paraId="646E1E6F" w14:textId="77777777" w:rsidR="001B07AB" w:rsidRDefault="001B07AB">
      <w:pPr>
        <w:spacing w:after="0" w:line="240" w:lineRule="auto"/>
      </w:pPr>
    </w:p>
  </w:footnote>
  <w:footnote w:id="2">
    <w:p w14:paraId="4BE69DC2" w14:textId="5DF7219A" w:rsidR="007A379A" w:rsidRPr="001379DE" w:rsidRDefault="007A379A" w:rsidP="00BB3440">
      <w:pPr>
        <w:pStyle w:val="aff9"/>
        <w:jc w:val="both"/>
        <w:rPr>
          <w:szCs w:val="16"/>
          <w:lang w:eastAsia="zh-CN"/>
        </w:rPr>
      </w:pPr>
      <w:r w:rsidRPr="001379DE">
        <w:rPr>
          <w:rStyle w:val="aff8"/>
          <w:color w:val="171717" w:themeColor="background2" w:themeShade="1A"/>
          <w:szCs w:val="16"/>
        </w:rPr>
        <w:footnoteRef/>
      </w:r>
      <w:r w:rsidRPr="001379DE">
        <w:rPr>
          <w:color w:val="171717" w:themeColor="background2" w:themeShade="1A"/>
          <w:szCs w:val="16"/>
        </w:rPr>
        <w:t xml:space="preserve"> </w:t>
      </w:r>
      <w:r w:rsidR="00CB5557" w:rsidRPr="001379DE">
        <w:rPr>
          <w:rFonts w:asciiTheme="majorHAnsi" w:hAnsiTheme="majorHAnsi"/>
          <w:color w:val="171717" w:themeColor="background2" w:themeShade="1A"/>
          <w:szCs w:val="16"/>
        </w:rPr>
        <w:t xml:space="preserve">Although 0 </w:t>
      </w:r>
      <w:r w:rsidR="00CB5557" w:rsidRPr="001379DE">
        <w:rPr>
          <w:rFonts w:asciiTheme="majorHAnsi" w:hAnsiTheme="majorHAnsi"/>
          <w:color w:val="171717" w:themeColor="background2" w:themeShade="1A"/>
          <w:szCs w:val="16"/>
          <w:lang w:val="en-GB" w:eastAsia="zh-CN"/>
        </w:rPr>
        <w:t xml:space="preserve">water purifiers </w:t>
      </w:r>
      <w:r w:rsidR="00CB5557" w:rsidRPr="001379DE">
        <w:rPr>
          <w:rFonts w:asciiTheme="majorHAnsi" w:hAnsiTheme="majorHAnsi" w:cs="Arial"/>
          <w:color w:val="171717" w:themeColor="background2" w:themeShade="1A"/>
          <w:szCs w:val="16"/>
          <w:lang w:eastAsia="zh-CN"/>
        </w:rPr>
        <w:t xml:space="preserve">sold in this monitoring period, total 467,123 units </w:t>
      </w:r>
      <w:r w:rsidR="00CB5557" w:rsidRPr="001379DE">
        <w:rPr>
          <w:rFonts w:asciiTheme="majorHAnsi" w:hAnsiTheme="majorHAnsi"/>
          <w:color w:val="171717" w:themeColor="background2" w:themeShade="1A"/>
          <w:szCs w:val="16"/>
          <w:lang w:val="en-GB" w:eastAsia="zh-CN"/>
        </w:rPr>
        <w:t xml:space="preserve">water purifiers </w:t>
      </w:r>
      <w:r w:rsidR="00CB5557">
        <w:rPr>
          <w:rFonts w:asciiTheme="majorHAnsi" w:hAnsiTheme="majorHAnsi"/>
          <w:color w:val="171717" w:themeColor="background2" w:themeShade="1A"/>
          <w:szCs w:val="16"/>
          <w:lang w:val="en-GB" w:eastAsia="zh-CN"/>
        </w:rPr>
        <w:t>involved</w:t>
      </w:r>
      <w:r w:rsidR="00CB5557" w:rsidRPr="001379DE">
        <w:rPr>
          <w:rFonts w:asciiTheme="majorHAnsi" w:hAnsiTheme="majorHAnsi"/>
          <w:color w:val="171717" w:themeColor="background2" w:themeShade="1A"/>
          <w:szCs w:val="16"/>
          <w:lang w:val="en-GB" w:eastAsia="zh-CN"/>
        </w:rPr>
        <w:t xml:space="preserve"> in this monitoring period which were sold in the last monitoring period, so, total </w:t>
      </w:r>
      <w:r w:rsidR="00CB5557" w:rsidRPr="001379DE">
        <w:rPr>
          <w:rFonts w:asciiTheme="majorHAnsi" w:hAnsiTheme="majorHAnsi" w:cs="Arial"/>
          <w:color w:val="171717" w:themeColor="background2" w:themeShade="1A"/>
          <w:szCs w:val="16"/>
          <w:lang w:eastAsia="zh-CN"/>
        </w:rPr>
        <w:t xml:space="preserve">467,123 households still can access to </w:t>
      </w:r>
      <w:r w:rsidR="00CB5557" w:rsidRPr="001379DE">
        <w:rPr>
          <w:rStyle w:val="cf01"/>
          <w:rFonts w:asciiTheme="majorHAnsi" w:hAnsiTheme="majorHAnsi" w:cs="Arial" w:hint="default"/>
          <w:color w:val="171717" w:themeColor="background2" w:themeShade="1A"/>
          <w:sz w:val="16"/>
          <w:szCs w:val="16"/>
        </w:rPr>
        <w:t>Affordable and Clean Energy</w:t>
      </w:r>
      <w:r w:rsidR="00CB5557">
        <w:rPr>
          <w:rStyle w:val="cf01"/>
          <w:rFonts w:asciiTheme="majorHAnsi" w:hAnsiTheme="majorHAnsi" w:cs="Arial" w:hint="default"/>
          <w:color w:val="171717" w:themeColor="background2" w:themeShade="1A"/>
          <w:sz w:val="16"/>
          <w:szCs w:val="16"/>
        </w:rPr>
        <w:t xml:space="preserve"> (SDG7)</w:t>
      </w:r>
      <w:r w:rsidR="00CB5557" w:rsidRPr="001379DE">
        <w:rPr>
          <w:rStyle w:val="cf01"/>
          <w:rFonts w:asciiTheme="majorHAnsi" w:hAnsiTheme="majorHAnsi" w:cs="Arial" w:hint="default"/>
          <w:color w:val="171717" w:themeColor="background2" w:themeShade="1A"/>
          <w:sz w:val="16"/>
          <w:szCs w:val="16"/>
        </w:rPr>
        <w:t xml:space="preserve"> </w:t>
      </w:r>
      <w:r w:rsidR="00CB5557" w:rsidRPr="001379DE">
        <w:rPr>
          <w:rStyle w:val="cf01"/>
          <w:rFonts w:asciiTheme="majorHAnsi" w:hAnsiTheme="majorHAnsi" w:hint="default"/>
          <w:color w:val="171717" w:themeColor="background2" w:themeShade="1A"/>
          <w:sz w:val="16"/>
          <w:szCs w:val="16"/>
        </w:rPr>
        <w:t>in this monitoring period.</w:t>
      </w:r>
    </w:p>
  </w:footnote>
  <w:footnote w:id="3">
    <w:p w14:paraId="110F668D" w14:textId="39D45DE6" w:rsidR="00162D91" w:rsidRPr="001379DE" w:rsidRDefault="004E4F81" w:rsidP="00AD15E7">
      <w:pPr>
        <w:pStyle w:val="aff9"/>
        <w:adjustRightInd w:val="0"/>
        <w:jc w:val="both"/>
        <w:rPr>
          <w:color w:val="auto"/>
          <w:szCs w:val="16"/>
          <w:lang w:eastAsia="zh-CN"/>
        </w:rPr>
      </w:pPr>
      <w:r w:rsidRPr="001379DE">
        <w:rPr>
          <w:rStyle w:val="aff8"/>
          <w:szCs w:val="16"/>
        </w:rPr>
        <w:footnoteRef/>
      </w:r>
      <w:r w:rsidRPr="001379DE">
        <w:rPr>
          <w:szCs w:val="16"/>
        </w:rPr>
        <w:t xml:space="preserve"> </w:t>
      </w:r>
      <w:hyperlink r:id="rId1" w:history="1">
        <w:r w:rsidR="007A379A" w:rsidRPr="001379DE">
          <w:rPr>
            <w:rStyle w:val="affe"/>
            <w:rFonts w:ascii="Verdana" w:hAnsi="Verdana"/>
            <w:sz w:val="16"/>
            <w:szCs w:val="16"/>
          </w:rPr>
          <w:t>https://bdeex.com/kenya/</w:t>
        </w:r>
      </w:hyperlink>
      <w:r w:rsidRPr="001379DE">
        <w:rPr>
          <w:szCs w:val="16"/>
        </w:rPr>
        <w:t>.</w:t>
      </w:r>
      <w:r w:rsidRPr="001379DE">
        <w:rPr>
          <w:color w:val="auto"/>
          <w:szCs w:val="16"/>
          <w:lang w:eastAsia="zh-CN"/>
        </w:rPr>
        <w:t>T</w:t>
      </w:r>
      <w:r w:rsidRPr="001379DE">
        <w:rPr>
          <w:rFonts w:hint="eastAsia"/>
          <w:color w:val="auto"/>
          <w:szCs w:val="16"/>
          <w:lang w:eastAsia="zh-CN"/>
        </w:rPr>
        <w:t>he</w:t>
      </w:r>
      <w:r w:rsidRPr="001379DE">
        <w:rPr>
          <w:color w:val="auto"/>
          <w:szCs w:val="16"/>
        </w:rPr>
        <w:t xml:space="preserve"> </w:t>
      </w:r>
      <w:r w:rsidRPr="001379DE">
        <w:rPr>
          <w:rFonts w:hint="eastAsia"/>
          <w:color w:val="auto"/>
          <w:szCs w:val="16"/>
          <w:lang w:eastAsia="zh-CN"/>
        </w:rPr>
        <w:t>average</w:t>
      </w:r>
      <w:r w:rsidRPr="001379DE">
        <w:rPr>
          <w:color w:val="auto"/>
          <w:szCs w:val="16"/>
        </w:rPr>
        <w:t xml:space="preserve"> </w:t>
      </w:r>
      <w:r w:rsidRPr="001379DE">
        <w:rPr>
          <w:rFonts w:hint="eastAsia"/>
          <w:color w:val="auto"/>
          <w:szCs w:val="16"/>
          <w:lang w:eastAsia="zh-CN"/>
        </w:rPr>
        <w:t>salary</w:t>
      </w:r>
      <w:r w:rsidRPr="001379DE">
        <w:rPr>
          <w:color w:val="auto"/>
          <w:szCs w:val="16"/>
          <w:lang w:eastAsia="zh-CN"/>
        </w:rPr>
        <w:t xml:space="preserve"> </w:t>
      </w:r>
      <w:r w:rsidR="007A379A" w:rsidRPr="001379DE">
        <w:rPr>
          <w:color w:val="auto"/>
          <w:szCs w:val="16"/>
          <w:lang w:eastAsia="zh-CN"/>
        </w:rPr>
        <w:t xml:space="preserve">in </w:t>
      </w:r>
      <w:proofErr w:type="spellStart"/>
      <w:r w:rsidR="007A379A" w:rsidRPr="001379DE">
        <w:rPr>
          <w:color w:val="auto"/>
          <w:szCs w:val="16"/>
          <w:lang w:eastAsia="zh-CN"/>
        </w:rPr>
        <w:t>kenya</w:t>
      </w:r>
      <w:proofErr w:type="spellEnd"/>
      <w:r w:rsidR="007A379A" w:rsidRPr="001379DE">
        <w:rPr>
          <w:color w:val="auto"/>
          <w:szCs w:val="16"/>
          <w:lang w:eastAsia="zh-CN"/>
        </w:rPr>
        <w:t xml:space="preserve"> in 2022 </w:t>
      </w:r>
      <w:r w:rsidRPr="001379DE">
        <w:rPr>
          <w:rFonts w:hint="eastAsia"/>
          <w:color w:val="auto"/>
          <w:szCs w:val="16"/>
          <w:lang w:eastAsia="zh-CN"/>
        </w:rPr>
        <w:t>is</w:t>
      </w:r>
      <w:r w:rsidRPr="001379DE">
        <w:rPr>
          <w:color w:val="auto"/>
          <w:szCs w:val="16"/>
          <w:lang w:eastAsia="zh-CN"/>
        </w:rPr>
        <w:t xml:space="preserve"> </w:t>
      </w:r>
      <w:r w:rsidR="007A379A" w:rsidRPr="001379DE">
        <w:rPr>
          <w:color w:val="auto"/>
          <w:szCs w:val="16"/>
          <w:lang w:eastAsia="zh-CN"/>
        </w:rPr>
        <w:t>330</w:t>
      </w:r>
      <w:r w:rsidR="007A379A" w:rsidRPr="001379DE">
        <w:rPr>
          <w:rFonts w:hint="eastAsia"/>
          <w:color w:val="auto"/>
          <w:szCs w:val="16"/>
          <w:lang w:eastAsia="zh-CN"/>
        </w:rPr>
        <w:t>$</w:t>
      </w:r>
      <w:r w:rsidR="006C2F30" w:rsidRPr="001379DE">
        <w:rPr>
          <w:color w:val="auto"/>
          <w:szCs w:val="16"/>
          <w:lang w:eastAsia="zh-CN"/>
        </w:rPr>
        <w:t xml:space="preserve"> </w:t>
      </w:r>
      <w:r w:rsidR="007A379A" w:rsidRPr="001379DE">
        <w:rPr>
          <w:color w:val="auto"/>
          <w:szCs w:val="16"/>
          <w:lang w:eastAsia="zh-CN"/>
        </w:rPr>
        <w:t>(</w:t>
      </w:r>
      <w:r w:rsidR="006C2F30" w:rsidRPr="001379DE">
        <w:rPr>
          <w:color w:val="auto"/>
          <w:szCs w:val="16"/>
          <w:lang w:eastAsia="zh-CN"/>
        </w:rPr>
        <w:t>41,613KES</w:t>
      </w:r>
      <w:r w:rsidR="007A379A" w:rsidRPr="001379DE">
        <w:rPr>
          <w:color w:val="auto"/>
          <w:szCs w:val="16"/>
          <w:lang w:eastAsia="zh-CN"/>
        </w:rPr>
        <w:t>)</w:t>
      </w:r>
      <w:r w:rsidRPr="001379DE">
        <w:rPr>
          <w:rFonts w:hint="eastAsia"/>
          <w:color w:val="auto"/>
          <w:szCs w:val="16"/>
          <w:lang w:eastAsia="zh-CN"/>
        </w:rPr>
        <w:t>,</w:t>
      </w:r>
      <w:r w:rsidRPr="001379DE">
        <w:rPr>
          <w:color w:val="auto"/>
          <w:szCs w:val="16"/>
          <w:lang w:eastAsia="zh-CN"/>
        </w:rPr>
        <w:t xml:space="preserve"> the average salary of employee in proposed project is 235,000 KES which higher than </w:t>
      </w:r>
      <w:r w:rsidR="006C2F30" w:rsidRPr="001379DE">
        <w:rPr>
          <w:color w:val="auto"/>
          <w:szCs w:val="16"/>
          <w:lang w:eastAsia="zh-CN"/>
        </w:rPr>
        <w:t>41,613KES</w:t>
      </w:r>
      <w:r w:rsidRPr="001379DE">
        <w:rPr>
          <w:color w:val="auto"/>
          <w:szCs w:val="16"/>
          <w:lang w:eastAsia="zh-CN"/>
        </w:rPr>
        <w:t>, so the Percentage of employees with salaries paid at par with the average wage of Kenya is 100%.</w:t>
      </w:r>
    </w:p>
  </w:footnote>
  <w:footnote w:id="4">
    <w:p w14:paraId="0DB2E1B0" w14:textId="2ED133B2" w:rsidR="00BA17E9" w:rsidRPr="00443487" w:rsidRDefault="00BA17E9" w:rsidP="00BB3440">
      <w:pPr>
        <w:pStyle w:val="aff9"/>
        <w:jc w:val="both"/>
        <w:rPr>
          <w:color w:val="171717" w:themeColor="background2" w:themeShade="1A"/>
          <w:szCs w:val="16"/>
          <w:lang w:eastAsia="zh-CN"/>
        </w:rPr>
      </w:pPr>
      <w:r w:rsidRPr="001379DE">
        <w:rPr>
          <w:rStyle w:val="aff8"/>
          <w:color w:val="171717" w:themeColor="background2" w:themeShade="1A"/>
          <w:szCs w:val="16"/>
        </w:rPr>
        <w:footnoteRef/>
      </w:r>
      <w:r w:rsidRPr="001379DE">
        <w:rPr>
          <w:color w:val="171717" w:themeColor="background2" w:themeShade="1A"/>
          <w:szCs w:val="16"/>
        </w:rPr>
        <w:t xml:space="preserve"> From </w:t>
      </w:r>
      <w:r w:rsidRPr="001379DE">
        <w:rPr>
          <w:color w:val="171717" w:themeColor="background2" w:themeShade="1A"/>
          <w:szCs w:val="16"/>
          <w:lang w:val="en-GB" w:eastAsia="zh-CN"/>
        </w:rPr>
        <w:t>01/08/2021 to 31/12/2021, a</w:t>
      </w:r>
      <w:proofErr w:type="spellStart"/>
      <w:r w:rsidRPr="001379DE">
        <w:rPr>
          <w:color w:val="171717" w:themeColor="background2" w:themeShade="1A"/>
          <w:szCs w:val="16"/>
        </w:rPr>
        <w:t>lthough</w:t>
      </w:r>
      <w:proofErr w:type="spellEnd"/>
      <w:r w:rsidRPr="001379DE">
        <w:rPr>
          <w:color w:val="171717" w:themeColor="background2" w:themeShade="1A"/>
          <w:szCs w:val="16"/>
        </w:rPr>
        <w:t xml:space="preserve"> no water purifier was sold, t</w:t>
      </w:r>
      <w:r w:rsidRPr="001379DE">
        <w:rPr>
          <w:rFonts w:cs="Arial"/>
          <w:color w:val="171717" w:themeColor="background2" w:themeShade="1A"/>
          <w:szCs w:val="16"/>
          <w:lang w:eastAsia="zh-CN"/>
        </w:rPr>
        <w:t xml:space="preserve">otal 467,123 units </w:t>
      </w:r>
      <w:r w:rsidRPr="001379DE">
        <w:rPr>
          <w:color w:val="171717" w:themeColor="background2" w:themeShade="1A"/>
          <w:szCs w:val="16"/>
          <w:lang w:val="en-GB" w:eastAsia="zh-CN"/>
        </w:rPr>
        <w:t xml:space="preserve">water purifiers operation, so, total </w:t>
      </w:r>
      <w:r w:rsidRPr="001379DE">
        <w:rPr>
          <w:rFonts w:cs="Arial"/>
          <w:color w:val="171717" w:themeColor="background2" w:themeShade="1A"/>
          <w:szCs w:val="16"/>
          <w:lang w:eastAsia="zh-CN"/>
        </w:rPr>
        <w:t xml:space="preserve">467,123 households can access to </w:t>
      </w:r>
      <w:r w:rsidRPr="001379DE">
        <w:rPr>
          <w:rStyle w:val="cf01"/>
          <w:rFonts w:ascii="Verdana" w:hAnsi="Verdana" w:cs="Arial" w:hint="default"/>
          <w:color w:val="171717" w:themeColor="background2" w:themeShade="1A"/>
          <w:sz w:val="16"/>
          <w:szCs w:val="16"/>
        </w:rPr>
        <w:t>Affordable and Clean Energy</w:t>
      </w:r>
      <w:r w:rsidR="00BB5B45" w:rsidRPr="001379DE">
        <w:rPr>
          <w:rStyle w:val="cf01"/>
          <w:rFonts w:ascii="Verdana" w:hAnsi="Verdana" w:cs="Arial" w:hint="default"/>
          <w:color w:val="171717" w:themeColor="background2" w:themeShade="1A"/>
          <w:sz w:val="16"/>
          <w:szCs w:val="16"/>
        </w:rPr>
        <w:t xml:space="preserve"> </w:t>
      </w:r>
      <w:r w:rsidRPr="001379DE">
        <w:rPr>
          <w:rStyle w:val="cf01"/>
          <w:rFonts w:ascii="Verdana" w:hAnsi="Verdana" w:hint="default"/>
          <w:color w:val="171717" w:themeColor="background2" w:themeShade="1A"/>
          <w:sz w:val="16"/>
          <w:szCs w:val="16"/>
        </w:rPr>
        <w:t xml:space="preserve">in the period from </w:t>
      </w:r>
      <w:r w:rsidRPr="001379DE">
        <w:rPr>
          <w:color w:val="171717" w:themeColor="background2" w:themeShade="1A"/>
          <w:szCs w:val="16"/>
          <w:lang w:val="en-GB" w:eastAsia="zh-CN"/>
        </w:rPr>
        <w:t>01/08/2021 to 31/12/2021</w:t>
      </w:r>
      <w:r w:rsidRPr="001379DE">
        <w:rPr>
          <w:rStyle w:val="cf01"/>
          <w:rFonts w:ascii="Verdana" w:hAnsi="Verdana" w:hint="default"/>
          <w:color w:val="171717" w:themeColor="background2" w:themeShade="1A"/>
          <w:sz w:val="16"/>
          <w:szCs w:val="16"/>
        </w:rPr>
        <w:t>.</w:t>
      </w:r>
    </w:p>
  </w:footnote>
  <w:footnote w:id="5">
    <w:p w14:paraId="33304BCC" w14:textId="08C315AB" w:rsidR="00BA17E9" w:rsidRPr="001379DE" w:rsidRDefault="00BA17E9">
      <w:pPr>
        <w:pStyle w:val="aff9"/>
        <w:rPr>
          <w:szCs w:val="16"/>
          <w:lang w:eastAsia="zh-CN"/>
        </w:rPr>
      </w:pPr>
      <w:r w:rsidRPr="001379DE">
        <w:rPr>
          <w:rStyle w:val="aff8"/>
          <w:color w:val="171717" w:themeColor="background2" w:themeShade="1A"/>
          <w:szCs w:val="16"/>
        </w:rPr>
        <w:footnoteRef/>
      </w:r>
      <w:r w:rsidRPr="001379DE">
        <w:rPr>
          <w:color w:val="171717" w:themeColor="background2" w:themeShade="1A"/>
          <w:szCs w:val="16"/>
        </w:rPr>
        <w:t xml:space="preserve"> From </w:t>
      </w:r>
      <w:r w:rsidRPr="001379DE">
        <w:rPr>
          <w:color w:val="171717" w:themeColor="background2" w:themeShade="1A"/>
          <w:szCs w:val="16"/>
          <w:lang w:val="en-GB" w:eastAsia="zh-CN"/>
        </w:rPr>
        <w:t>01/01/2022 to 31/07/2022, a</w:t>
      </w:r>
      <w:proofErr w:type="spellStart"/>
      <w:r w:rsidRPr="001379DE">
        <w:rPr>
          <w:color w:val="171717" w:themeColor="background2" w:themeShade="1A"/>
          <w:szCs w:val="16"/>
        </w:rPr>
        <w:t>lthough</w:t>
      </w:r>
      <w:proofErr w:type="spellEnd"/>
      <w:r w:rsidRPr="001379DE">
        <w:rPr>
          <w:color w:val="171717" w:themeColor="background2" w:themeShade="1A"/>
          <w:szCs w:val="16"/>
        </w:rPr>
        <w:t xml:space="preserve"> no water purifier was sold, t</w:t>
      </w:r>
      <w:r w:rsidRPr="001379DE">
        <w:rPr>
          <w:rFonts w:cs="Arial"/>
          <w:color w:val="171717" w:themeColor="background2" w:themeShade="1A"/>
          <w:szCs w:val="16"/>
          <w:lang w:eastAsia="zh-CN"/>
        </w:rPr>
        <w:t xml:space="preserve">otal 467,123 units </w:t>
      </w:r>
      <w:r w:rsidRPr="001379DE">
        <w:rPr>
          <w:color w:val="171717" w:themeColor="background2" w:themeShade="1A"/>
          <w:szCs w:val="16"/>
          <w:lang w:val="en-GB" w:eastAsia="zh-CN"/>
        </w:rPr>
        <w:t xml:space="preserve">water purifiers operation, so, total </w:t>
      </w:r>
      <w:r w:rsidRPr="001379DE">
        <w:rPr>
          <w:rFonts w:cs="Arial"/>
          <w:color w:val="171717" w:themeColor="background2" w:themeShade="1A"/>
          <w:szCs w:val="16"/>
          <w:lang w:eastAsia="zh-CN"/>
        </w:rPr>
        <w:t xml:space="preserve">467,123 households can access to </w:t>
      </w:r>
      <w:r w:rsidRPr="001379DE">
        <w:rPr>
          <w:rStyle w:val="cf01"/>
          <w:rFonts w:ascii="Verdana" w:hAnsi="Verdana" w:cs="Arial" w:hint="default"/>
          <w:color w:val="171717" w:themeColor="background2" w:themeShade="1A"/>
          <w:sz w:val="16"/>
          <w:szCs w:val="16"/>
        </w:rPr>
        <w:t xml:space="preserve">Affordable and Clean </w:t>
      </w:r>
      <w:proofErr w:type="spellStart"/>
      <w:r w:rsidRPr="001379DE">
        <w:rPr>
          <w:rStyle w:val="cf01"/>
          <w:rFonts w:ascii="Verdana" w:hAnsi="Verdana" w:cs="Arial" w:hint="default"/>
          <w:color w:val="171717" w:themeColor="background2" w:themeShade="1A"/>
          <w:sz w:val="16"/>
          <w:szCs w:val="16"/>
        </w:rPr>
        <w:t>Energy</w:t>
      </w:r>
      <w:r w:rsidRPr="001379DE">
        <w:rPr>
          <w:rStyle w:val="cf01"/>
          <w:rFonts w:ascii="Verdana" w:hAnsi="Verdana" w:hint="default"/>
          <w:color w:val="171717" w:themeColor="background2" w:themeShade="1A"/>
          <w:sz w:val="16"/>
          <w:szCs w:val="16"/>
        </w:rPr>
        <w:t>in</w:t>
      </w:r>
      <w:proofErr w:type="spellEnd"/>
      <w:r w:rsidRPr="001379DE">
        <w:rPr>
          <w:rStyle w:val="cf01"/>
          <w:rFonts w:ascii="Verdana" w:hAnsi="Verdana" w:hint="default"/>
          <w:color w:val="171717" w:themeColor="background2" w:themeShade="1A"/>
          <w:sz w:val="16"/>
          <w:szCs w:val="16"/>
        </w:rPr>
        <w:t xml:space="preserve"> the period from </w:t>
      </w:r>
      <w:r w:rsidRPr="001379DE">
        <w:rPr>
          <w:color w:val="171717" w:themeColor="background2" w:themeShade="1A"/>
          <w:szCs w:val="16"/>
          <w:lang w:val="en-GB" w:eastAsia="zh-CN"/>
        </w:rPr>
        <w:t>01/08/2021 to 31/12/2021</w:t>
      </w:r>
      <w:r w:rsidRPr="001379DE">
        <w:rPr>
          <w:rStyle w:val="cf01"/>
          <w:rFonts w:ascii="Verdana" w:hAnsi="Verdana" w:hint="default"/>
          <w:sz w:val="16"/>
          <w:szCs w:val="16"/>
        </w:rPr>
        <w:t>.</w:t>
      </w:r>
    </w:p>
  </w:footnote>
  <w:footnote w:id="6">
    <w:p w14:paraId="1ACD6AF3" w14:textId="000A5A68" w:rsidR="00E72F0F" w:rsidRPr="001E5A8C" w:rsidRDefault="00E72F0F" w:rsidP="00E72F0F">
      <w:pPr>
        <w:pStyle w:val="aff9"/>
        <w:jc w:val="both"/>
        <w:rPr>
          <w:color w:val="auto"/>
          <w:lang w:eastAsia="zh-CN"/>
        </w:rPr>
      </w:pPr>
      <w:r>
        <w:rPr>
          <w:rStyle w:val="aff8"/>
        </w:rPr>
        <w:footnoteRef/>
      </w:r>
      <w:r>
        <w:t xml:space="preserve"> </w:t>
      </w:r>
      <w:r w:rsidRPr="00E72F0F">
        <w:rPr>
          <w:color w:val="auto"/>
          <w:lang w:eastAsia="zh-CN"/>
        </w:rPr>
        <w:t xml:space="preserve">This value is the estimated value of the project's business plan. The actual sales situation will be affected by the </w:t>
      </w:r>
      <w:r w:rsidRPr="001E5A8C">
        <w:rPr>
          <w:color w:val="auto"/>
          <w:lang w:eastAsia="zh-CN"/>
        </w:rPr>
        <w:t xml:space="preserve">regional market and international </w:t>
      </w:r>
      <w:proofErr w:type="gramStart"/>
      <w:r w:rsidRPr="001E5A8C">
        <w:rPr>
          <w:color w:val="auto"/>
          <w:lang w:eastAsia="zh-CN"/>
        </w:rPr>
        <w:t>environment, and</w:t>
      </w:r>
      <w:proofErr w:type="gramEnd"/>
      <w:r w:rsidRPr="001E5A8C">
        <w:rPr>
          <w:color w:val="auto"/>
          <w:lang w:eastAsia="zh-CN"/>
        </w:rPr>
        <w:t xml:space="preserve"> will be monitored during each monitoring period.</w:t>
      </w:r>
    </w:p>
  </w:footnote>
  <w:footnote w:id="7">
    <w:p w14:paraId="1B0A16A9" w14:textId="1B889EBC" w:rsidR="00410236" w:rsidRPr="001379DE" w:rsidRDefault="00410236" w:rsidP="001E5A8C">
      <w:pPr>
        <w:pStyle w:val="aff9"/>
        <w:jc w:val="both"/>
        <w:rPr>
          <w:color w:val="171717" w:themeColor="background2" w:themeShade="1A"/>
          <w:lang w:eastAsia="zh-CN"/>
        </w:rPr>
      </w:pPr>
      <w:r w:rsidRPr="001E5A8C">
        <w:rPr>
          <w:rStyle w:val="aff8"/>
          <w:color w:val="auto"/>
        </w:rPr>
        <w:footnoteRef/>
      </w:r>
      <w:r w:rsidRPr="001E5A8C">
        <w:rPr>
          <w:color w:val="auto"/>
        </w:rPr>
        <w:t xml:space="preserve"> </w:t>
      </w:r>
      <w:r w:rsidR="001E5A8C" w:rsidRPr="001E5A8C">
        <w:rPr>
          <w:color w:val="auto"/>
          <w:lang w:eastAsia="zh-CN"/>
        </w:rPr>
        <w:t xml:space="preserve">Although, the water purifier involved in this project was sold start on 09/10/2020, While, based on conservative </w:t>
      </w:r>
      <w:r w:rsidR="001E5A8C" w:rsidRPr="001379DE">
        <w:rPr>
          <w:color w:val="171717" w:themeColor="background2" w:themeShade="1A"/>
          <w:lang w:eastAsia="zh-CN"/>
        </w:rPr>
        <w:t>considerations, in the calculation of emission reductions, it is considered that the water purifiers are used on the second day of purchase, so the start date of credit period is 10/10/2020.</w:t>
      </w:r>
    </w:p>
  </w:footnote>
  <w:footnote w:id="8">
    <w:p w14:paraId="14D29715" w14:textId="40612BE3" w:rsidR="00896FE3" w:rsidRPr="00896FE3" w:rsidRDefault="00896FE3" w:rsidP="00896FE3">
      <w:pPr>
        <w:pStyle w:val="aff9"/>
        <w:jc w:val="both"/>
        <w:rPr>
          <w:lang w:eastAsia="zh-CN"/>
        </w:rPr>
      </w:pPr>
      <w:r w:rsidRPr="001379DE">
        <w:rPr>
          <w:rStyle w:val="aff8"/>
          <w:color w:val="171717" w:themeColor="background2" w:themeShade="1A"/>
        </w:rPr>
        <w:footnoteRef/>
      </w:r>
      <w:r w:rsidRPr="001379DE">
        <w:rPr>
          <w:color w:val="171717" w:themeColor="background2" w:themeShade="1A"/>
        </w:rPr>
        <w:t xml:space="preserve"> </w:t>
      </w:r>
      <w:r w:rsidRPr="001379DE">
        <w:rPr>
          <w:color w:val="171717" w:themeColor="background2" w:themeShade="1A"/>
          <w:lang w:eastAsia="zh-CN"/>
        </w:rPr>
        <w:t xml:space="preserve">As per sales plan, total 480,000 water purifiers should have been sold in the first year (09/10/2020-08/10/2021), total 122,500 water purifiers should have been sold in the second year (09/10/2021-08/10/2022). This </w:t>
      </w:r>
      <w:proofErr w:type="spellStart"/>
      <w:r w:rsidRPr="001379DE">
        <w:rPr>
          <w:color w:val="171717" w:themeColor="background2" w:themeShade="1A"/>
          <w:lang w:eastAsia="zh-CN"/>
        </w:rPr>
        <w:t>moniroeing</w:t>
      </w:r>
      <w:proofErr w:type="spellEnd"/>
      <w:r w:rsidRPr="001379DE">
        <w:rPr>
          <w:color w:val="171717" w:themeColor="background2" w:themeShade="1A"/>
          <w:lang w:eastAsia="zh-CN"/>
        </w:rPr>
        <w:t xml:space="preserve"> period is from 01/08/2021 to 31/07/2022, so total 190</w:t>
      </w:r>
      <w:r w:rsidRPr="001379DE">
        <w:rPr>
          <w:rFonts w:hint="eastAsia"/>
          <w:color w:val="171717" w:themeColor="background2" w:themeShade="1A"/>
          <w:lang w:eastAsia="zh-CN"/>
        </w:rPr>
        <w:t>,</w:t>
      </w:r>
      <w:r w:rsidRPr="001379DE">
        <w:rPr>
          <w:color w:val="171717" w:themeColor="background2" w:themeShade="1A"/>
          <w:lang w:eastAsia="zh-CN"/>
        </w:rPr>
        <w:t>082 water purifiers (480,000/365 days*69 days +122,500/365days*296days) should be sold.</w:t>
      </w:r>
    </w:p>
  </w:footnote>
  <w:footnote w:id="9">
    <w:p w14:paraId="3F483F41" w14:textId="77777777" w:rsidR="003E7D91" w:rsidRPr="004131C4" w:rsidRDefault="003E7D91" w:rsidP="00B97CC0">
      <w:pPr>
        <w:pStyle w:val="aff9"/>
        <w:rPr>
          <w:lang w:eastAsia="zh-CN"/>
        </w:rPr>
      </w:pPr>
      <w:r w:rsidRPr="004271BF">
        <w:rPr>
          <w:rStyle w:val="aff8"/>
          <w:color w:val="auto"/>
        </w:rPr>
        <w:footnoteRef/>
      </w:r>
      <w:r w:rsidRPr="004271BF">
        <w:rPr>
          <w:color w:val="auto"/>
        </w:rPr>
        <w:t xml:space="preserve"> https://worldpopulationreview.com/country-locations/where-is-kenya</w:t>
      </w:r>
    </w:p>
  </w:footnote>
  <w:footnote w:id="10">
    <w:p w14:paraId="7D4437D7" w14:textId="5803D465" w:rsidR="00D835A9" w:rsidRPr="00860706" w:rsidRDefault="00D835A9" w:rsidP="00D835A9">
      <w:pPr>
        <w:pStyle w:val="aff9"/>
        <w:jc w:val="both"/>
        <w:rPr>
          <w:lang w:eastAsia="zh-CN"/>
        </w:rPr>
      </w:pPr>
      <w:r w:rsidRPr="00A71BCB">
        <w:rPr>
          <w:rStyle w:val="aff8"/>
          <w:color w:val="auto"/>
        </w:rPr>
        <w:footnoteRef/>
      </w:r>
      <w:r w:rsidRPr="00A71BCB">
        <w:rPr>
          <w:color w:val="auto"/>
        </w:rPr>
        <w:t xml:space="preserve"> </w:t>
      </w:r>
      <w:r w:rsidRPr="00A71BCB">
        <w:rPr>
          <w:color w:val="auto"/>
          <w:lang w:eastAsia="zh-CN"/>
        </w:rPr>
        <w:t>Although the project start date is 09/10/2020, which is the date of the first purchase receipt for the water purifier sold to an end-user, While, based on conservative considerations, in the calculation of emission reductions, it is considered that the water purifiers are used on the second day of purchase, so the start date of credit period is 10/10/2020.</w:t>
      </w:r>
      <w:r w:rsidRPr="001A4A8C">
        <w:rPr>
          <w:color w:val="auto"/>
          <w:lang w:eastAsia="zh-CN"/>
        </w:rPr>
        <w:t xml:space="preserve"> </w:t>
      </w:r>
    </w:p>
  </w:footnote>
  <w:footnote w:id="11">
    <w:p w14:paraId="6AA8580E" w14:textId="7604C8B3" w:rsidR="003E7D91" w:rsidRPr="006C4085" w:rsidRDefault="003E7D91" w:rsidP="00E33279">
      <w:pPr>
        <w:pStyle w:val="aff9"/>
        <w:adjustRightInd w:val="0"/>
        <w:jc w:val="both"/>
        <w:rPr>
          <w:lang w:eastAsia="zh-CN"/>
        </w:rPr>
      </w:pPr>
      <w:r w:rsidRPr="00D13059">
        <w:rPr>
          <w:rStyle w:val="aff8"/>
          <w:color w:val="auto"/>
          <w:szCs w:val="16"/>
        </w:rPr>
        <w:footnoteRef/>
      </w:r>
      <w:r w:rsidRPr="00D13059">
        <w:rPr>
          <w:color w:val="auto"/>
          <w:szCs w:val="16"/>
        </w:rPr>
        <w:t xml:space="preserve"> </w:t>
      </w:r>
      <w:bookmarkStart w:id="12" w:name="_Hlk55920415"/>
      <w:r w:rsidRPr="00D13059">
        <w:rPr>
          <w:color w:val="auto"/>
          <w:szCs w:val="16"/>
          <w:lang w:eastAsia="zh-CN"/>
        </w:rPr>
        <w:t xml:space="preserve">According to the </w:t>
      </w:r>
      <w:r w:rsidRPr="00D46C17">
        <w:rPr>
          <w:color w:val="auto"/>
          <w:szCs w:val="16"/>
          <w:lang w:eastAsia="zh-CN"/>
        </w:rPr>
        <w:t>technical manual of the Water Purifier</w:t>
      </w:r>
      <w:r w:rsidRPr="00D13059">
        <w:rPr>
          <w:color w:val="auto"/>
          <w:szCs w:val="16"/>
          <w:lang w:eastAsia="zh-CN"/>
        </w:rPr>
        <w:t xml:space="preserve">, the </w:t>
      </w:r>
      <w:proofErr w:type="gramStart"/>
      <w:r w:rsidRPr="00D13059">
        <w:rPr>
          <w:color w:val="auto"/>
          <w:szCs w:val="16"/>
          <w:lang w:eastAsia="zh-CN"/>
        </w:rPr>
        <w:t>Technical</w:t>
      </w:r>
      <w:proofErr w:type="gramEnd"/>
      <w:r w:rsidRPr="00D13059">
        <w:rPr>
          <w:color w:val="auto"/>
          <w:szCs w:val="16"/>
          <w:lang w:eastAsia="zh-CN"/>
        </w:rPr>
        <w:t xml:space="preserve"> life of equipment is no </w:t>
      </w:r>
      <w:r>
        <w:rPr>
          <w:color w:val="auto"/>
          <w:szCs w:val="16"/>
          <w:lang w:eastAsia="zh-CN"/>
        </w:rPr>
        <w:t>less</w:t>
      </w:r>
      <w:r w:rsidRPr="00D13059">
        <w:rPr>
          <w:color w:val="auto"/>
          <w:szCs w:val="16"/>
          <w:lang w:eastAsia="zh-CN"/>
        </w:rPr>
        <w:t xml:space="preserve"> than 15 years.</w:t>
      </w:r>
      <w:bookmarkEnd w:id="12"/>
    </w:p>
  </w:footnote>
  <w:footnote w:id="12">
    <w:p w14:paraId="7662C5CC" w14:textId="77777777" w:rsidR="008C1352" w:rsidRDefault="008C1352" w:rsidP="00444D71">
      <w:pPr>
        <w:pStyle w:val="aff9"/>
        <w:jc w:val="both"/>
        <w:rPr>
          <w:lang w:eastAsia="zh-CN"/>
        </w:rPr>
      </w:pPr>
      <w:r w:rsidRPr="004271BF">
        <w:rPr>
          <w:rStyle w:val="aff8"/>
          <w:color w:val="auto"/>
        </w:rPr>
        <w:footnoteRef/>
      </w:r>
      <w:r w:rsidRPr="004271BF">
        <w:rPr>
          <w:color w:val="auto"/>
        </w:rPr>
        <w:t xml:space="preserve"> </w:t>
      </w:r>
      <w:r w:rsidRPr="004271BF">
        <w:rPr>
          <w:rFonts w:asciiTheme="minorHAnsi" w:hAnsiTheme="minorHAnsi"/>
          <w:color w:val="auto"/>
          <w:szCs w:val="16"/>
        </w:rPr>
        <w:t>TRIOPT AFRICA LIMITED is a subsidiary of TAL HOLDING LIMITED, the project owner CNKL is established by TAL HOLDING LIMITED</w:t>
      </w:r>
      <w:r w:rsidRPr="004271BF">
        <w:rPr>
          <w:rFonts w:asciiTheme="minorHAnsi" w:hAnsiTheme="minorHAnsi"/>
          <w:bCs/>
          <w:color w:val="auto"/>
          <w:szCs w:val="16"/>
          <w:lang w:eastAsia="zh-CN"/>
        </w:rPr>
        <w:t xml:space="preserve"> cooperated with ROTOR ENERGY TECHNOLOGY CORPORATION LIMITED, so the</w:t>
      </w:r>
      <w:r w:rsidRPr="004271BF">
        <w:rPr>
          <w:rFonts w:asciiTheme="minorHAnsi" w:hAnsiTheme="minorHAnsi"/>
          <w:color w:val="auto"/>
          <w:szCs w:val="16"/>
        </w:rPr>
        <w:t xml:space="preserve"> TRIOPT AFRICA LIMITED and the project owner CNKL has the same investor</w:t>
      </w:r>
      <w:r w:rsidRPr="004271BF">
        <w:rPr>
          <w:rFonts w:asciiTheme="minorHAnsi" w:hAnsiTheme="minorHAnsi"/>
          <w:color w:val="auto"/>
          <w:szCs w:val="16"/>
          <w:lang w:eastAsia="zh-CN"/>
        </w:rPr>
        <w:t>.</w:t>
      </w:r>
    </w:p>
  </w:footnote>
  <w:footnote w:id="13">
    <w:p w14:paraId="3CA3FDB4" w14:textId="3F81CF91" w:rsidR="00E5589A" w:rsidRDefault="00E5589A">
      <w:pPr>
        <w:pStyle w:val="aff9"/>
        <w:rPr>
          <w:lang w:eastAsia="zh-CN"/>
        </w:rPr>
      </w:pPr>
      <w:r w:rsidRPr="00E5589A">
        <w:rPr>
          <w:rStyle w:val="aff8"/>
          <w:color w:val="171717" w:themeColor="background2" w:themeShade="1A"/>
        </w:rPr>
        <w:footnoteRef/>
      </w:r>
      <w:r w:rsidRPr="00E5589A">
        <w:rPr>
          <w:color w:val="171717" w:themeColor="background2" w:themeShade="1A"/>
        </w:rPr>
        <w:t xml:space="preserve"> https://www.randomizer.org/</w:t>
      </w:r>
    </w:p>
  </w:footnote>
  <w:footnote w:id="14">
    <w:p w14:paraId="6F2A9C04" w14:textId="5C5EA5C6" w:rsidR="003E7D91" w:rsidRPr="004271BF" w:rsidRDefault="003E7D91" w:rsidP="00E33279">
      <w:pPr>
        <w:pStyle w:val="aff9"/>
        <w:adjustRightInd w:val="0"/>
        <w:jc w:val="both"/>
        <w:rPr>
          <w:color w:val="auto"/>
          <w:sz w:val="15"/>
          <w:szCs w:val="15"/>
          <w:lang w:eastAsia="zh-CN"/>
        </w:rPr>
      </w:pPr>
      <w:r w:rsidRPr="004271BF">
        <w:rPr>
          <w:rStyle w:val="aff8"/>
          <w:color w:val="auto"/>
          <w:sz w:val="15"/>
          <w:szCs w:val="15"/>
        </w:rPr>
        <w:footnoteRef/>
      </w:r>
      <w:r w:rsidRPr="004271BF">
        <w:rPr>
          <w:color w:val="auto"/>
          <w:sz w:val="15"/>
          <w:szCs w:val="15"/>
        </w:rPr>
        <w:t xml:space="preserve"> </w:t>
      </w:r>
      <w:r w:rsidRPr="004271BF">
        <w:rPr>
          <w:rFonts w:hint="eastAsia"/>
          <w:color w:val="auto"/>
          <w:sz w:val="15"/>
          <w:szCs w:val="15"/>
          <w:lang w:eastAsia="zh-CN"/>
        </w:rPr>
        <w:t xml:space="preserve"> </w:t>
      </w:r>
      <w:r w:rsidRPr="004271BF">
        <w:rPr>
          <w:color w:val="auto"/>
          <w:sz w:val="15"/>
          <w:szCs w:val="15"/>
        </w:rPr>
        <w:t xml:space="preserve">As the requirement of approved methodology, the first round of testing shall be conducted at least after six months from the start date. The start date of the project is 09/10/2020, </w:t>
      </w:r>
      <w:r w:rsidR="00A2317C">
        <w:rPr>
          <w:color w:val="auto"/>
          <w:sz w:val="15"/>
          <w:szCs w:val="15"/>
        </w:rPr>
        <w:t>and</w:t>
      </w:r>
      <w:r w:rsidRPr="004271BF">
        <w:rPr>
          <w:color w:val="auto"/>
          <w:sz w:val="15"/>
          <w:szCs w:val="15"/>
        </w:rPr>
        <w:t xml:space="preserve"> the </w:t>
      </w:r>
      <w:r w:rsidR="0053755C">
        <w:rPr>
          <w:color w:val="auto"/>
          <w:sz w:val="15"/>
          <w:szCs w:val="15"/>
        </w:rPr>
        <w:t xml:space="preserve">first </w:t>
      </w:r>
      <w:r w:rsidRPr="004271BF">
        <w:rPr>
          <w:color w:val="auto"/>
          <w:sz w:val="15"/>
          <w:szCs w:val="15"/>
        </w:rPr>
        <w:t xml:space="preserve">survey time </w:t>
      </w:r>
      <w:r w:rsidR="00A2317C">
        <w:rPr>
          <w:color w:val="auto"/>
          <w:sz w:val="15"/>
          <w:szCs w:val="15"/>
        </w:rPr>
        <w:t xml:space="preserve">is </w:t>
      </w:r>
      <w:r w:rsidRPr="004271BF">
        <w:rPr>
          <w:color w:val="auto"/>
          <w:sz w:val="15"/>
          <w:szCs w:val="15"/>
        </w:rPr>
        <w:t xml:space="preserve">02/06/2021-11/06/2021 </w:t>
      </w:r>
      <w:r w:rsidR="00A2317C">
        <w:rPr>
          <w:color w:val="auto"/>
          <w:sz w:val="15"/>
          <w:szCs w:val="15"/>
        </w:rPr>
        <w:t xml:space="preserve">which is </w:t>
      </w:r>
      <w:r w:rsidRPr="004271BF">
        <w:rPr>
          <w:color w:val="auto"/>
          <w:sz w:val="15"/>
          <w:szCs w:val="15"/>
        </w:rPr>
        <w:t>meet methodological requirements</w:t>
      </w:r>
      <w:r w:rsidR="00A2317C">
        <w:rPr>
          <w:color w:val="auto"/>
          <w:sz w:val="15"/>
          <w:szCs w:val="15"/>
        </w:rPr>
        <w:t xml:space="preserve">, the water quality testing conducted on </w:t>
      </w:r>
      <w:r w:rsidR="00A2317C" w:rsidRPr="00A2317C">
        <w:rPr>
          <w:color w:val="auto"/>
          <w:sz w:val="15"/>
          <w:szCs w:val="15"/>
        </w:rPr>
        <w:t>17/05/2022-19/05/2022</w:t>
      </w:r>
      <w:r w:rsidR="00A2317C">
        <w:rPr>
          <w:color w:val="auto"/>
          <w:sz w:val="15"/>
          <w:szCs w:val="15"/>
        </w:rPr>
        <w:t xml:space="preserve"> was the second </w:t>
      </w:r>
      <w:r w:rsidR="00A2317C" w:rsidRPr="004271BF">
        <w:rPr>
          <w:color w:val="auto"/>
          <w:sz w:val="15"/>
          <w:szCs w:val="15"/>
        </w:rPr>
        <w:t>round of testing</w:t>
      </w:r>
      <w:r w:rsidRPr="004271BF">
        <w:rPr>
          <w:color w:val="auto"/>
          <w:sz w:val="15"/>
          <w:szCs w:val="15"/>
        </w:rPr>
        <w:t>.</w:t>
      </w:r>
    </w:p>
  </w:footnote>
  <w:footnote w:id="15">
    <w:p w14:paraId="13CC429C" w14:textId="77777777" w:rsidR="003E7D91" w:rsidRDefault="003E7D91" w:rsidP="009D3AA7">
      <w:pPr>
        <w:pStyle w:val="aff9"/>
        <w:adjustRightInd w:val="0"/>
        <w:jc w:val="both"/>
      </w:pPr>
      <w:r>
        <w:rPr>
          <w:rStyle w:val="aff8"/>
        </w:rPr>
        <w:footnoteRef/>
      </w:r>
      <w:r>
        <w:t xml:space="preserve"> </w:t>
      </w:r>
      <w:hyperlink r:id="rId2" w:history="1">
        <w:r w:rsidRPr="002C1233">
          <w:rPr>
            <w:rStyle w:val="affe"/>
            <w:rFonts w:ascii="Verdana" w:hAnsi="Verdana"/>
            <w:sz w:val="16"/>
          </w:rPr>
          <w:t>https://www.kebs.org/index.php?option=com_content&amp;view=article&amp;id=94:microbiology-laboratory&amp;catid=30&amp;Itemid=161</w:t>
        </w:r>
      </w:hyperlink>
    </w:p>
    <w:p w14:paraId="1E240B61" w14:textId="77777777" w:rsidR="003E7D91" w:rsidRPr="00B227DF" w:rsidRDefault="003E7D91" w:rsidP="00E33279">
      <w:pPr>
        <w:pStyle w:val="aff9"/>
        <w:adjustRightInd w:val="0"/>
        <w:rPr>
          <w:lang w:eastAsia="zh-CN"/>
        </w:rPr>
      </w:pPr>
    </w:p>
  </w:footnote>
  <w:footnote w:id="16">
    <w:p w14:paraId="464B6292" w14:textId="77777777" w:rsidR="003E7D91" w:rsidRPr="00D943D6" w:rsidRDefault="003E7D91" w:rsidP="00E33279">
      <w:pPr>
        <w:pStyle w:val="aff9"/>
        <w:adjustRightInd w:val="0"/>
        <w:jc w:val="both"/>
        <w:rPr>
          <w:sz w:val="15"/>
          <w:szCs w:val="15"/>
          <w:lang w:eastAsia="zh-CN"/>
        </w:rPr>
      </w:pPr>
      <w:r w:rsidRPr="00D76413">
        <w:rPr>
          <w:rStyle w:val="aff8"/>
          <w:szCs w:val="16"/>
        </w:rPr>
        <w:footnoteRef/>
      </w:r>
      <w:r w:rsidRPr="00D76413">
        <w:rPr>
          <w:szCs w:val="16"/>
        </w:rPr>
        <w:t xml:space="preserve"> </w:t>
      </w:r>
      <w:r w:rsidRPr="00D76413">
        <w:rPr>
          <w:rFonts w:cs="TimesNewRomanPSMT"/>
          <w:color w:val="auto"/>
          <w:szCs w:val="16"/>
          <w:lang w:eastAsia="zh-CN"/>
        </w:rPr>
        <w:t>The monitoring team consists of 12 people, each of whom is responsible for the monitoring of 8-10 samples.</w:t>
      </w:r>
    </w:p>
  </w:footnote>
  <w:footnote w:id="17">
    <w:p w14:paraId="043BDF3A" w14:textId="1060F280" w:rsidR="003E7D91" w:rsidRDefault="003E7D91" w:rsidP="00E33279">
      <w:pPr>
        <w:pStyle w:val="aff9"/>
        <w:adjustRightInd w:val="0"/>
        <w:jc w:val="both"/>
        <w:rPr>
          <w:lang w:eastAsia="zh-CN"/>
        </w:rPr>
      </w:pPr>
      <w:r w:rsidRPr="004D18A2">
        <w:rPr>
          <w:rStyle w:val="aff8"/>
          <w:color w:val="auto"/>
        </w:rPr>
        <w:footnoteRef/>
      </w:r>
      <w:r w:rsidRPr="004D18A2">
        <w:rPr>
          <w:color w:val="auto"/>
          <w:lang w:eastAsia="zh-CN"/>
        </w:rPr>
        <w:t xml:space="preserve"> The name of water purifier consists of project name (KWFP), sales region (K, N, M, T, B) and sales serial number, such as KWFP-B-1 means the first water purifier sold in Bungoma county of this project.</w:t>
      </w:r>
    </w:p>
  </w:footnote>
  <w:footnote w:id="18">
    <w:p w14:paraId="0BFC08D8" w14:textId="747F8BEB" w:rsidR="00237B61" w:rsidRPr="00237B61" w:rsidRDefault="00237B61" w:rsidP="00B56484">
      <w:pPr>
        <w:pStyle w:val="aff9"/>
        <w:jc w:val="both"/>
        <w:rPr>
          <w:lang w:eastAsia="zh-CN"/>
        </w:rPr>
      </w:pPr>
      <w:r w:rsidRPr="00B56484">
        <w:rPr>
          <w:rStyle w:val="aff8"/>
          <w:color w:val="171717" w:themeColor="background2" w:themeShade="1A"/>
        </w:rPr>
        <w:footnoteRef/>
      </w:r>
      <w:r w:rsidRPr="00B56484">
        <w:rPr>
          <w:color w:val="171717" w:themeColor="background2" w:themeShade="1A"/>
        </w:rPr>
        <w:t xml:space="preserve"> </w:t>
      </w:r>
      <w:r w:rsidRPr="00B56484">
        <w:rPr>
          <w:color w:val="171717" w:themeColor="background2" w:themeShade="1A"/>
          <w:lang w:eastAsia="zh-CN"/>
        </w:rPr>
        <w:t>During the 01/05/2022 to 29/07/2022, the project owner arranges replacement personnel to come to the door to replace the filter element for the user free of charge and record the replacement information in the “replacement and maintenance record”, the project owner aggregates the necessary replacement information into the sales database.</w:t>
      </w:r>
    </w:p>
  </w:footnote>
  <w:footnote w:id="19">
    <w:p w14:paraId="37E3035C" w14:textId="13EFE700" w:rsidR="008E385F" w:rsidRPr="00C14824" w:rsidRDefault="008E385F" w:rsidP="008E385F">
      <w:pPr>
        <w:pStyle w:val="aff9"/>
        <w:jc w:val="both"/>
        <w:rPr>
          <w:color w:val="282828" w:themeColor="text1" w:themeShade="80"/>
          <w:lang w:eastAsia="zh-CN"/>
        </w:rPr>
      </w:pPr>
      <w:r w:rsidRPr="00C14824">
        <w:rPr>
          <w:rStyle w:val="aff8"/>
          <w:color w:val="282828" w:themeColor="text1" w:themeShade="80"/>
        </w:rPr>
        <w:footnoteRef/>
      </w:r>
      <w:r w:rsidRPr="00C14824">
        <w:rPr>
          <w:color w:val="282828" w:themeColor="text1" w:themeShade="80"/>
        </w:rPr>
        <w:t xml:space="preserve"> </w:t>
      </w:r>
      <w:r w:rsidRPr="00C14824">
        <w:rPr>
          <w:color w:val="282828" w:themeColor="text1" w:themeShade="80"/>
          <w:lang w:eastAsia="zh-CN"/>
        </w:rPr>
        <w:t>T</w:t>
      </w:r>
      <w:r w:rsidRPr="00C14824">
        <w:rPr>
          <w:rFonts w:hint="eastAsia"/>
          <w:color w:val="282828" w:themeColor="text1" w:themeShade="80"/>
          <w:lang w:eastAsia="zh-CN"/>
        </w:rPr>
        <w:t>he</w:t>
      </w:r>
      <w:r w:rsidRPr="00C14824">
        <w:rPr>
          <w:color w:val="282828" w:themeColor="text1" w:themeShade="80"/>
        </w:rPr>
        <w:t xml:space="preserve"> </w:t>
      </w:r>
      <w:proofErr w:type="spellStart"/>
      <w:r w:rsidRPr="00C14824">
        <w:rPr>
          <w:rFonts w:hint="eastAsia"/>
          <w:color w:val="282828" w:themeColor="text1" w:themeShade="80"/>
          <w:lang w:eastAsia="zh-CN"/>
        </w:rPr>
        <w:t>lastest</w:t>
      </w:r>
      <w:proofErr w:type="spellEnd"/>
      <w:r w:rsidRPr="00C14824">
        <w:rPr>
          <w:color w:val="282828" w:themeColor="text1" w:themeShade="80"/>
        </w:rPr>
        <w:t xml:space="preserve"> IPCC methodology report “2019 Refinement to the 2006 IPCC Guidelines for National Greenhouse Gas Inventories” did not revise this parameter, so this parameter is still </w:t>
      </w:r>
      <w:proofErr w:type="spellStart"/>
      <w:r w:rsidRPr="00C14824">
        <w:rPr>
          <w:color w:val="282828" w:themeColor="text1" w:themeShade="80"/>
        </w:rPr>
        <w:t>souced</w:t>
      </w:r>
      <w:proofErr w:type="spellEnd"/>
      <w:r w:rsidRPr="00C14824">
        <w:rPr>
          <w:color w:val="282828" w:themeColor="text1" w:themeShade="80"/>
        </w:rPr>
        <w:t xml:space="preserve"> from IPCC 2006 and the value is 63.1 tCO2/TJ.</w:t>
      </w:r>
    </w:p>
  </w:footnote>
  <w:footnote w:id="20">
    <w:p w14:paraId="18E1793F" w14:textId="1F5C3698" w:rsidR="008E385F" w:rsidRDefault="008E385F" w:rsidP="008E385F">
      <w:pPr>
        <w:pStyle w:val="aff9"/>
        <w:jc w:val="both"/>
        <w:rPr>
          <w:lang w:eastAsia="zh-CN"/>
        </w:rPr>
      </w:pPr>
      <w:r w:rsidRPr="00C14824">
        <w:rPr>
          <w:rStyle w:val="aff8"/>
          <w:color w:val="282828" w:themeColor="text1" w:themeShade="80"/>
        </w:rPr>
        <w:footnoteRef/>
      </w:r>
      <w:r w:rsidRPr="00C14824">
        <w:rPr>
          <w:color w:val="282828" w:themeColor="text1" w:themeShade="80"/>
        </w:rPr>
        <w:t xml:space="preserve"> </w:t>
      </w:r>
      <w:r w:rsidRPr="00C14824">
        <w:rPr>
          <w:color w:val="282828" w:themeColor="text1" w:themeShade="80"/>
          <w:lang w:eastAsia="zh-CN"/>
        </w:rPr>
        <w:t>T</w:t>
      </w:r>
      <w:r w:rsidRPr="00C14824">
        <w:rPr>
          <w:rFonts w:hint="eastAsia"/>
          <w:color w:val="282828" w:themeColor="text1" w:themeShade="80"/>
          <w:lang w:eastAsia="zh-CN"/>
        </w:rPr>
        <w:t>he</w:t>
      </w:r>
      <w:r w:rsidRPr="00C14824">
        <w:rPr>
          <w:color w:val="282828" w:themeColor="text1" w:themeShade="80"/>
        </w:rPr>
        <w:t xml:space="preserve"> </w:t>
      </w:r>
      <w:proofErr w:type="spellStart"/>
      <w:r w:rsidRPr="00C14824">
        <w:rPr>
          <w:rFonts w:hint="eastAsia"/>
          <w:color w:val="282828" w:themeColor="text1" w:themeShade="80"/>
          <w:lang w:eastAsia="zh-CN"/>
        </w:rPr>
        <w:t>lastest</w:t>
      </w:r>
      <w:proofErr w:type="spellEnd"/>
      <w:r w:rsidRPr="00C14824">
        <w:rPr>
          <w:color w:val="282828" w:themeColor="text1" w:themeShade="80"/>
        </w:rPr>
        <w:t xml:space="preserve"> IPCC methodology report “2019 Refinement to the 2006 IPCC Guidelines for National Greenhouse Gas Inventories” did not revise the relevant data for calculating this parameter, so the source is still IPCC 2006.</w:t>
      </w:r>
    </w:p>
  </w:footnote>
  <w:footnote w:id="21">
    <w:p w14:paraId="47CCE126" w14:textId="25714981" w:rsidR="005B4165" w:rsidRDefault="005B4165">
      <w:pPr>
        <w:pStyle w:val="aff9"/>
        <w:rPr>
          <w:lang w:eastAsia="zh-CN"/>
        </w:rPr>
      </w:pPr>
      <w:r>
        <w:rPr>
          <w:rStyle w:val="aff8"/>
        </w:rPr>
        <w:footnoteRef/>
      </w:r>
      <w:r>
        <w:t xml:space="preserve"> </w:t>
      </w:r>
      <w:r>
        <w:rPr>
          <w:lang w:eastAsia="zh-CN"/>
        </w:rPr>
        <w:t>T</w:t>
      </w:r>
      <w:r>
        <w:rPr>
          <w:rFonts w:hint="eastAsia"/>
          <w:lang w:eastAsia="zh-CN"/>
        </w:rPr>
        <w:t>he</w:t>
      </w:r>
      <w:r>
        <w:t xml:space="preserve"> </w:t>
      </w:r>
      <w:proofErr w:type="spellStart"/>
      <w:r>
        <w:rPr>
          <w:rFonts w:hint="eastAsia"/>
          <w:lang w:eastAsia="zh-CN"/>
        </w:rPr>
        <w:t>lastest</w:t>
      </w:r>
      <w:proofErr w:type="spellEnd"/>
      <w:r>
        <w:t xml:space="preserve"> IPCC methodology report “</w:t>
      </w:r>
      <w:r w:rsidRPr="008E385F">
        <w:t>2019 Refinement to the 2006 IPCC Guidelines for National Greenhouse Gas Inventories</w:t>
      </w:r>
      <w:r>
        <w:t xml:space="preserve">” </w:t>
      </w:r>
      <w:r w:rsidRPr="008E385F">
        <w:t xml:space="preserve">did not </w:t>
      </w:r>
      <w:r>
        <w:t xml:space="preserve">revise </w:t>
      </w:r>
      <w:r w:rsidRPr="008E385F">
        <w:t>the relevant data for calculating this parameter</w:t>
      </w:r>
      <w:r>
        <w:t>, so the source is still IPCC 2006.</w:t>
      </w:r>
    </w:p>
  </w:footnote>
  <w:footnote w:id="22">
    <w:p w14:paraId="1E35B540" w14:textId="77777777" w:rsidR="003E7D91" w:rsidRPr="00713031" w:rsidRDefault="003E7D91" w:rsidP="00E33279">
      <w:pPr>
        <w:pStyle w:val="aff9"/>
        <w:keepLines/>
        <w:numPr>
          <w:ilvl w:val="0"/>
          <w:numId w:val="19"/>
        </w:numPr>
        <w:adjustRightInd w:val="0"/>
        <w:ind w:left="0" w:firstLine="0"/>
        <w:jc w:val="both"/>
        <w:rPr>
          <w:szCs w:val="16"/>
        </w:rPr>
      </w:pPr>
      <w:r>
        <w:rPr>
          <w:rStyle w:val="aff8"/>
        </w:rPr>
        <w:footnoteRef/>
      </w:r>
      <w:r>
        <w:t xml:space="preserve"> </w:t>
      </w:r>
      <w:hyperlink r:id="rId3" w:history="1">
        <w:r w:rsidRPr="00713031">
          <w:rPr>
            <w:rStyle w:val="affe"/>
            <w:sz w:val="16"/>
            <w:szCs w:val="16"/>
          </w:rPr>
          <w:t>https://www.inforse.org/africa/pdfs/Pub_100-Renewable-Energy-Plan-for-Kenya-by-2050-12-08-2020.pdf</w:t>
        </w:r>
      </w:hyperlink>
    </w:p>
  </w:footnote>
  <w:footnote w:id="23">
    <w:p w14:paraId="0D771312" w14:textId="77777777" w:rsidR="003E7D91" w:rsidRDefault="003E7D91" w:rsidP="00E33279">
      <w:pPr>
        <w:pStyle w:val="aff9"/>
        <w:keepLines/>
        <w:numPr>
          <w:ilvl w:val="0"/>
          <w:numId w:val="19"/>
        </w:numPr>
        <w:adjustRightInd w:val="0"/>
        <w:ind w:left="0" w:firstLine="0"/>
        <w:jc w:val="both"/>
      </w:pPr>
      <w:r w:rsidRPr="00713031">
        <w:rPr>
          <w:rStyle w:val="aff8"/>
          <w:szCs w:val="16"/>
        </w:rPr>
        <w:footnoteRef/>
      </w:r>
      <w:r w:rsidRPr="00713031">
        <w:rPr>
          <w:szCs w:val="16"/>
        </w:rPr>
        <w:t xml:space="preserve"> </w:t>
      </w:r>
      <w:r w:rsidRPr="00AB2946">
        <w:rPr>
          <w:rFonts w:hint="eastAsia"/>
          <w:color w:val="auto"/>
          <w:szCs w:val="16"/>
          <w:lang w:eastAsia="zh-CN"/>
        </w:rPr>
        <w:t>1</w:t>
      </w:r>
      <w:r w:rsidRPr="00AB2946">
        <w:rPr>
          <w:color w:val="auto"/>
          <w:szCs w:val="16"/>
          <w:lang w:eastAsia="zh-CN"/>
        </w:rPr>
        <w:t>PJ=10</w:t>
      </w:r>
      <w:r w:rsidRPr="00AB2946">
        <w:rPr>
          <w:color w:val="auto"/>
          <w:szCs w:val="16"/>
          <w:vertAlign w:val="superscript"/>
          <w:lang w:eastAsia="zh-CN"/>
        </w:rPr>
        <w:t>15</w:t>
      </w:r>
      <w:r w:rsidRPr="00AB2946">
        <w:rPr>
          <w:color w:val="auto"/>
          <w:szCs w:val="16"/>
          <w:lang w:eastAsia="zh-CN"/>
        </w:rPr>
        <w:t>J.</w:t>
      </w:r>
    </w:p>
  </w:footnote>
  <w:footnote w:id="24">
    <w:p w14:paraId="210DCF77" w14:textId="77777777" w:rsidR="003E7D91" w:rsidRDefault="003E7D91" w:rsidP="00E33279">
      <w:pPr>
        <w:pStyle w:val="aff9"/>
        <w:adjustRightInd w:val="0"/>
        <w:rPr>
          <w:lang w:eastAsia="zh-CN"/>
        </w:rPr>
      </w:pPr>
      <w:r>
        <w:rPr>
          <w:rStyle w:val="aff8"/>
        </w:rPr>
        <w:footnoteRef/>
      </w:r>
      <w:r>
        <w:t xml:space="preserve"> </w:t>
      </w:r>
      <w:hyperlink r:id="rId4" w:history="1">
        <w:r w:rsidRPr="008D4F53">
          <w:rPr>
            <w:rStyle w:val="affe"/>
            <w:rFonts w:ascii="Verdana" w:hAnsi="Verdana"/>
            <w:sz w:val="16"/>
          </w:rPr>
          <w:t>https://washdata.org/report/jmp-2018-core-questions-household-surveys</w:t>
        </w:r>
      </w:hyperlink>
      <w:r>
        <w:t xml:space="preserve"> </w:t>
      </w:r>
    </w:p>
  </w:footnote>
  <w:footnote w:id="25">
    <w:p w14:paraId="1FD6F4D5" w14:textId="6634C51A" w:rsidR="00177232" w:rsidRDefault="00177232">
      <w:pPr>
        <w:pStyle w:val="aff9"/>
        <w:rPr>
          <w:lang w:eastAsia="zh-CN"/>
        </w:rPr>
      </w:pPr>
      <w:r>
        <w:rPr>
          <w:rStyle w:val="aff8"/>
        </w:rPr>
        <w:footnoteRef/>
      </w:r>
      <w:r>
        <w:t xml:space="preserve"> </w:t>
      </w:r>
      <w:r w:rsidRPr="00177232">
        <w:t>This is the latest official data publicly available</w:t>
      </w:r>
      <w:r>
        <w:t>.</w:t>
      </w:r>
    </w:p>
  </w:footnote>
  <w:footnote w:id="26">
    <w:p w14:paraId="744CE6AD" w14:textId="77777777" w:rsidR="003E7D91" w:rsidRPr="00374DBC" w:rsidRDefault="003E7D91" w:rsidP="00E33279">
      <w:pPr>
        <w:pStyle w:val="aff9"/>
        <w:adjustRightInd w:val="0"/>
        <w:rPr>
          <w:lang w:eastAsia="zh-CN"/>
        </w:rPr>
      </w:pPr>
      <w:r>
        <w:rPr>
          <w:rStyle w:val="aff8"/>
        </w:rPr>
        <w:footnoteRef/>
      </w:r>
      <w:r>
        <w:t xml:space="preserve"> </w:t>
      </w:r>
      <w:hyperlink r:id="rId5" w:history="1">
        <w:r w:rsidRPr="005B42CE">
          <w:rPr>
            <w:rStyle w:val="affe"/>
            <w:rFonts w:ascii="Verdana" w:hAnsi="Verdana"/>
            <w:sz w:val="16"/>
          </w:rPr>
          <w:t>https://www.knbs.or.ke/?wpdmpro=2019-kenya-population-and-housing-census-volume-i-population-by-county-and-sub-county</w:t>
        </w:r>
      </w:hyperlink>
      <w:r>
        <w:t xml:space="preserve"> </w:t>
      </w:r>
    </w:p>
  </w:footnote>
  <w:footnote w:id="27">
    <w:p w14:paraId="72D4A547" w14:textId="09D8D245" w:rsidR="00E06A88" w:rsidRPr="00E06A88" w:rsidRDefault="00E06A88" w:rsidP="00E06A88">
      <w:pPr>
        <w:pStyle w:val="aff9"/>
        <w:jc w:val="both"/>
        <w:rPr>
          <w:lang w:eastAsia="zh-CN"/>
        </w:rPr>
      </w:pPr>
      <w:r>
        <w:rPr>
          <w:rStyle w:val="aff8"/>
        </w:rPr>
        <w:footnoteRef/>
      </w:r>
      <w:r>
        <w:t xml:space="preserve"> </w:t>
      </w:r>
      <w:r w:rsidRPr="00E06A88">
        <w:rPr>
          <w:rFonts w:asciiTheme="minorHAnsi" w:hAnsiTheme="minorHAnsi" w:cstheme="minorHAnsi"/>
          <w:bCs/>
          <w:color w:val="171717" w:themeColor="background2" w:themeShade="1A"/>
          <w:szCs w:val="16"/>
          <w:lang w:eastAsia="zh-CN"/>
        </w:rPr>
        <w:t xml:space="preserve">This parameter is calculated by Sum up the present days for end user of each water purifier </w:t>
      </w:r>
      <w:r w:rsidRPr="00E06A88">
        <w:rPr>
          <w:rFonts w:asciiTheme="minorHAnsi" w:hAnsiTheme="minorHAnsi" w:cstheme="minorHAnsi" w:hint="eastAsia"/>
          <w:bCs/>
          <w:color w:val="171717" w:themeColor="background2" w:themeShade="1A"/>
          <w:szCs w:val="16"/>
          <w:lang w:eastAsia="zh-CN"/>
        </w:rPr>
        <w:t>/</w:t>
      </w:r>
      <w:r w:rsidRPr="00E06A88">
        <w:rPr>
          <w:rFonts w:asciiTheme="minorHAnsi" w:hAnsiTheme="minorHAnsi" w:cstheme="minorHAnsi"/>
          <w:bCs/>
          <w:color w:val="171717" w:themeColor="background2" w:themeShade="1A"/>
          <w:szCs w:val="16"/>
          <w:lang w:eastAsia="zh-CN"/>
        </w:rPr>
        <w:t xml:space="preserve"> the total number of water purifier. Since the water purifiers </w:t>
      </w:r>
      <w:r w:rsidR="0055647A">
        <w:rPr>
          <w:rFonts w:asciiTheme="minorHAnsi" w:hAnsiTheme="minorHAnsi" w:cstheme="minorHAnsi"/>
          <w:bCs/>
          <w:color w:val="171717" w:themeColor="background2" w:themeShade="1A"/>
          <w:szCs w:val="16"/>
          <w:lang w:eastAsia="zh-CN"/>
        </w:rPr>
        <w:t>involved</w:t>
      </w:r>
      <w:r w:rsidRPr="00E06A88">
        <w:rPr>
          <w:rFonts w:asciiTheme="minorHAnsi" w:hAnsiTheme="minorHAnsi" w:cstheme="minorHAnsi"/>
          <w:bCs/>
          <w:color w:val="171717" w:themeColor="background2" w:themeShade="1A"/>
          <w:szCs w:val="16"/>
          <w:lang w:eastAsia="zh-CN"/>
        </w:rPr>
        <w:t xml:space="preserve"> in this monitoring period is sold in the last monitoring, 467,123 water purifiers were </w:t>
      </w:r>
      <w:r w:rsidR="0055647A">
        <w:rPr>
          <w:rFonts w:asciiTheme="minorHAnsi" w:hAnsiTheme="minorHAnsi" w:cstheme="minorHAnsi"/>
          <w:bCs/>
          <w:color w:val="171717" w:themeColor="background2" w:themeShade="1A"/>
          <w:szCs w:val="16"/>
          <w:lang w:eastAsia="zh-CN"/>
        </w:rPr>
        <w:t>involved</w:t>
      </w:r>
      <w:r w:rsidRPr="00E06A88">
        <w:rPr>
          <w:rFonts w:asciiTheme="minorHAnsi" w:hAnsiTheme="minorHAnsi" w:cstheme="minorHAnsi"/>
          <w:bCs/>
          <w:color w:val="171717" w:themeColor="background2" w:themeShade="1A"/>
          <w:szCs w:val="16"/>
          <w:lang w:eastAsia="zh-CN"/>
        </w:rPr>
        <w:t xml:space="preserve"> during the monitoring period, this monitoring period is from 01/08/2021-31/07/2022 (total 365 days), so the </w:t>
      </w:r>
      <w:proofErr w:type="spellStart"/>
      <w:proofErr w:type="gramStart"/>
      <w:r w:rsidRPr="00E06A88">
        <w:rPr>
          <w:rFonts w:asciiTheme="minorHAnsi" w:hAnsiTheme="minorHAnsi" w:cstheme="minorHAnsi"/>
          <w:bCs/>
          <w:i/>
          <w:iCs/>
          <w:color w:val="171717" w:themeColor="background2" w:themeShade="1A"/>
          <w:szCs w:val="16"/>
          <w:lang w:eastAsia="zh-CN"/>
        </w:rPr>
        <w:t>DP</w:t>
      </w:r>
      <w:r w:rsidRPr="00E06A88">
        <w:rPr>
          <w:rFonts w:asciiTheme="minorHAnsi" w:hAnsiTheme="minorHAnsi" w:cstheme="minorHAnsi"/>
          <w:bCs/>
          <w:i/>
          <w:iCs/>
          <w:color w:val="171717" w:themeColor="background2" w:themeShade="1A"/>
          <w:szCs w:val="16"/>
          <w:vertAlign w:val="subscript"/>
          <w:lang w:eastAsia="zh-CN"/>
        </w:rPr>
        <w:t>p,y</w:t>
      </w:r>
      <w:proofErr w:type="spellEnd"/>
      <w:proofErr w:type="gramEnd"/>
      <w:r w:rsidRPr="00E06A88">
        <w:rPr>
          <w:rFonts w:asciiTheme="minorHAnsi" w:hAnsiTheme="minorHAnsi" w:cstheme="minorHAnsi"/>
          <w:bCs/>
          <w:color w:val="171717" w:themeColor="background2" w:themeShade="1A"/>
          <w:szCs w:val="16"/>
          <w:lang w:eastAsia="zh-CN"/>
        </w:rPr>
        <w:t>= 467,123sets*365 days</w:t>
      </w:r>
      <w:r w:rsidRPr="00E06A88">
        <w:rPr>
          <w:rFonts w:asciiTheme="minorHAnsi" w:hAnsiTheme="minorHAnsi" w:cstheme="minorHAnsi" w:hint="eastAsia"/>
          <w:bCs/>
          <w:color w:val="171717" w:themeColor="background2" w:themeShade="1A"/>
          <w:szCs w:val="16"/>
          <w:lang w:eastAsia="zh-CN"/>
        </w:rPr>
        <w:t>/</w:t>
      </w:r>
      <w:r w:rsidRPr="00E06A88">
        <w:rPr>
          <w:rFonts w:asciiTheme="minorHAnsi" w:hAnsiTheme="minorHAnsi" w:cstheme="minorHAnsi"/>
          <w:bCs/>
          <w:color w:val="171717" w:themeColor="background2" w:themeShade="1A"/>
          <w:szCs w:val="16"/>
          <w:lang w:eastAsia="zh-CN"/>
        </w:rPr>
        <w:t>467</w:t>
      </w:r>
      <w:r w:rsidR="0055647A">
        <w:rPr>
          <w:rFonts w:asciiTheme="minorHAnsi" w:hAnsiTheme="minorHAnsi" w:cstheme="minorHAnsi"/>
          <w:bCs/>
          <w:color w:val="171717" w:themeColor="background2" w:themeShade="1A"/>
          <w:szCs w:val="16"/>
          <w:lang w:eastAsia="zh-CN"/>
        </w:rPr>
        <w:t>,</w:t>
      </w:r>
      <w:r w:rsidRPr="00E06A88">
        <w:rPr>
          <w:rFonts w:asciiTheme="minorHAnsi" w:hAnsiTheme="minorHAnsi" w:cstheme="minorHAnsi"/>
          <w:bCs/>
          <w:color w:val="171717" w:themeColor="background2" w:themeShade="1A"/>
          <w:szCs w:val="16"/>
          <w:lang w:eastAsia="zh-CN"/>
        </w:rPr>
        <w:t>123 sets=365 days.</w:t>
      </w:r>
    </w:p>
  </w:footnote>
  <w:footnote w:id="28">
    <w:p w14:paraId="1A023D66" w14:textId="261AFDAE" w:rsidR="003E7D91" w:rsidRDefault="003E7D91" w:rsidP="00E33279">
      <w:pPr>
        <w:pStyle w:val="aff9"/>
        <w:adjustRightInd w:val="0"/>
        <w:rPr>
          <w:lang w:eastAsia="zh-CN"/>
        </w:rPr>
      </w:pPr>
      <w:r w:rsidRPr="004271BF">
        <w:rPr>
          <w:rStyle w:val="aff8"/>
          <w:color w:val="auto"/>
        </w:rPr>
        <w:footnoteRef/>
      </w:r>
      <w:r w:rsidRPr="004271BF">
        <w:rPr>
          <w:color w:val="auto"/>
        </w:rPr>
        <w:t xml:space="preserve"> The form contains the basic information of the sample users, the start time of water use, the end time of water use, the daily safe water volume in water purifier, the raw water volume in calibration bucket.</w:t>
      </w:r>
    </w:p>
  </w:footnote>
  <w:footnote w:id="29">
    <w:p w14:paraId="53D60855" w14:textId="66F84AEF" w:rsidR="003E7D91" w:rsidRPr="00500C59" w:rsidRDefault="003E7D91" w:rsidP="00500C59">
      <w:pPr>
        <w:pStyle w:val="aff9"/>
        <w:keepLines/>
        <w:numPr>
          <w:ilvl w:val="0"/>
          <w:numId w:val="19"/>
        </w:numPr>
        <w:adjustRightInd w:val="0"/>
        <w:ind w:left="0" w:firstLine="0"/>
        <w:jc w:val="both"/>
        <w:rPr>
          <w:szCs w:val="16"/>
        </w:rPr>
      </w:pPr>
      <w:r w:rsidRPr="00500C59">
        <w:rPr>
          <w:rStyle w:val="aff8"/>
          <w:szCs w:val="16"/>
        </w:rPr>
        <w:footnoteRef/>
      </w:r>
      <w:bookmarkStart w:id="95" w:name="_Hlk127870364"/>
      <w:r w:rsidR="006C081C" w:rsidRPr="00500C59">
        <w:rPr>
          <w:szCs w:val="16"/>
        </w:rPr>
        <w:fldChar w:fldCharType="begin"/>
      </w:r>
      <w:r w:rsidR="006C081C" w:rsidRPr="00500C59">
        <w:rPr>
          <w:szCs w:val="16"/>
        </w:rPr>
        <w:instrText xml:space="preserve"> HYPERLINK "https://kenya.paylab.com/salaryinfo" </w:instrText>
      </w:r>
      <w:r w:rsidR="006C081C" w:rsidRPr="00500C59">
        <w:rPr>
          <w:szCs w:val="16"/>
        </w:rPr>
      </w:r>
      <w:r w:rsidR="006C081C" w:rsidRPr="00500C59">
        <w:rPr>
          <w:szCs w:val="16"/>
        </w:rPr>
        <w:fldChar w:fldCharType="separate"/>
      </w:r>
      <w:r w:rsidR="006C081C" w:rsidRPr="00500C59">
        <w:rPr>
          <w:rStyle w:val="affe"/>
          <w:rFonts w:ascii="Verdana" w:hAnsi="Verdana"/>
          <w:sz w:val="16"/>
          <w:szCs w:val="16"/>
        </w:rPr>
        <w:t>https://kenya.paylab.com/salaryinfo</w:t>
      </w:r>
      <w:r w:rsidR="006C081C" w:rsidRPr="00500C59">
        <w:rPr>
          <w:szCs w:val="16"/>
        </w:rPr>
        <w:fldChar w:fldCharType="end"/>
      </w:r>
      <w:bookmarkEnd w:id="95"/>
      <w:r w:rsidRPr="00500C59">
        <w:fldChar w:fldCharType="begin"/>
      </w:r>
      <w:r w:rsidRPr="00500C59">
        <w:rPr>
          <w:szCs w:val="16"/>
        </w:rPr>
        <w:instrText>HYPERLINK "http://www.salaryexplorer.com/salary-survey.php?loc=111&amp;loctype=1" \l ":~:text=A%20person%20working%20in%20Kenya%20typically%20earns%20around%20147%2C000%20KES,%2C%20transport%2C%20and%20other%20benefits"</w:instrText>
      </w:r>
      <w:r w:rsidR="00000000">
        <w:fldChar w:fldCharType="separate"/>
      </w:r>
      <w:r w:rsidRPr="00500C59">
        <w:rPr>
          <w:rStyle w:val="affe"/>
          <w:rFonts w:ascii="Verdana" w:hAnsi="Verdana"/>
          <w:sz w:val="16"/>
          <w:szCs w:val="16"/>
        </w:rPr>
        <w:fldChar w:fldCharType="end"/>
      </w:r>
      <w:r w:rsidRPr="00500C59">
        <w:rPr>
          <w:szCs w:val="16"/>
        </w:rPr>
        <w:t>.</w:t>
      </w:r>
      <w:r w:rsidR="00500C59" w:rsidRPr="00500C59">
        <w:rPr>
          <w:color w:val="auto"/>
          <w:szCs w:val="16"/>
          <w:lang w:eastAsia="zh-CN"/>
        </w:rPr>
        <w:t xml:space="preserve"> </w:t>
      </w:r>
      <w:r w:rsidRPr="00500C59">
        <w:rPr>
          <w:color w:val="auto"/>
          <w:szCs w:val="16"/>
          <w:lang w:eastAsia="zh-CN"/>
        </w:rPr>
        <w:t>T</w:t>
      </w:r>
      <w:r w:rsidRPr="00500C59">
        <w:rPr>
          <w:rFonts w:hint="eastAsia"/>
          <w:color w:val="auto"/>
          <w:szCs w:val="16"/>
          <w:lang w:eastAsia="zh-CN"/>
        </w:rPr>
        <w:t>he</w:t>
      </w:r>
      <w:r w:rsidRPr="00500C59">
        <w:rPr>
          <w:color w:val="auto"/>
          <w:szCs w:val="16"/>
        </w:rPr>
        <w:t xml:space="preserve"> </w:t>
      </w:r>
      <w:r w:rsidR="006C081C" w:rsidRPr="00500C59">
        <w:rPr>
          <w:color w:val="auto"/>
          <w:szCs w:val="16"/>
        </w:rPr>
        <w:t xml:space="preserve">salary range for people working in Kenya is typically from </w:t>
      </w:r>
      <w:r w:rsidR="00500C59" w:rsidRPr="00500C59">
        <w:rPr>
          <w:color w:val="auto"/>
          <w:szCs w:val="16"/>
        </w:rPr>
        <w:t>27,704 KES (minimum salary) to 126,949 KES27,704 KES (minimum salary) to 126,949 KES</w:t>
      </w:r>
      <w:r w:rsidR="006C081C" w:rsidRPr="00500C59">
        <w:rPr>
          <w:color w:val="auto"/>
          <w:szCs w:val="16"/>
        </w:rPr>
        <w:t xml:space="preserve"> (highest average, actual maximum salary is higher)</w:t>
      </w:r>
      <w:r w:rsidRPr="00500C59">
        <w:rPr>
          <w:rFonts w:hint="eastAsia"/>
          <w:color w:val="auto"/>
          <w:szCs w:val="16"/>
          <w:lang w:eastAsia="zh-CN"/>
        </w:rPr>
        <w:t>,</w:t>
      </w:r>
      <w:r w:rsidRPr="00500C59">
        <w:rPr>
          <w:color w:val="auto"/>
          <w:szCs w:val="16"/>
          <w:lang w:eastAsia="zh-CN"/>
        </w:rPr>
        <w:t xml:space="preserve"> the average salary of employee in proposed project is 235,000 KES which higher than </w:t>
      </w:r>
      <w:r w:rsidR="006C081C" w:rsidRPr="00500C59">
        <w:rPr>
          <w:color w:val="auto"/>
          <w:szCs w:val="16"/>
        </w:rPr>
        <w:t>126,949</w:t>
      </w:r>
      <w:r w:rsidRPr="00500C59">
        <w:rPr>
          <w:color w:val="auto"/>
          <w:szCs w:val="16"/>
          <w:lang w:eastAsia="zh-CN"/>
        </w:rPr>
        <w:t>KES, so the Percentage of employees with salaries paid at par with the average wage of Kenya is 100%.</w:t>
      </w:r>
    </w:p>
    <w:bookmarkStart w:id="96" w:name="_Hlk127870372"/>
    <w:p w14:paraId="51DD043C" w14:textId="28F3186F" w:rsidR="006C081C" w:rsidRPr="00500C59" w:rsidRDefault="006C081C" w:rsidP="006C081C">
      <w:pPr>
        <w:pStyle w:val="aff9"/>
        <w:keepLines/>
        <w:numPr>
          <w:ilvl w:val="0"/>
          <w:numId w:val="19"/>
        </w:numPr>
        <w:adjustRightInd w:val="0"/>
        <w:ind w:left="0" w:firstLine="0"/>
        <w:jc w:val="both"/>
        <w:rPr>
          <w:szCs w:val="16"/>
        </w:rPr>
      </w:pPr>
      <w:r w:rsidRPr="00500C59">
        <w:rPr>
          <w:szCs w:val="16"/>
        </w:rPr>
        <w:fldChar w:fldCharType="begin"/>
      </w:r>
      <w:r w:rsidRPr="00500C59">
        <w:rPr>
          <w:szCs w:val="16"/>
        </w:rPr>
        <w:instrText xml:space="preserve"> HYPERLINK "https://bdeex.com/kenya/" </w:instrText>
      </w:r>
      <w:r w:rsidRPr="00500C59">
        <w:rPr>
          <w:szCs w:val="16"/>
        </w:rPr>
      </w:r>
      <w:r w:rsidRPr="00500C59">
        <w:rPr>
          <w:szCs w:val="16"/>
        </w:rPr>
        <w:fldChar w:fldCharType="separate"/>
      </w:r>
      <w:r w:rsidRPr="00500C59">
        <w:rPr>
          <w:rStyle w:val="affe"/>
          <w:rFonts w:ascii="Verdana" w:hAnsi="Verdana"/>
          <w:sz w:val="16"/>
          <w:szCs w:val="16"/>
        </w:rPr>
        <w:t>https://bdeex.com/kenya/</w:t>
      </w:r>
      <w:r w:rsidRPr="00500C59">
        <w:rPr>
          <w:szCs w:val="16"/>
        </w:rPr>
        <w:fldChar w:fldCharType="end"/>
      </w:r>
      <w:bookmarkEnd w:id="96"/>
      <w:r w:rsidRPr="00500C59">
        <w:rPr>
          <w:rFonts w:hint="eastAsia"/>
          <w:szCs w:val="16"/>
          <w:lang w:eastAsia="zh-CN"/>
        </w:rPr>
        <w:t>.</w:t>
      </w:r>
      <w:r w:rsidRPr="00500C59">
        <w:rPr>
          <w:szCs w:val="16"/>
          <w:lang w:eastAsia="zh-CN"/>
        </w:rPr>
        <w:t xml:space="preserve"> T</w:t>
      </w:r>
      <w:r w:rsidRPr="00500C59">
        <w:rPr>
          <w:color w:val="171717" w:themeColor="background2" w:themeShade="1A"/>
          <w:szCs w:val="16"/>
          <w:lang w:eastAsia="zh-CN"/>
        </w:rPr>
        <w:t xml:space="preserve">he average salary in </w:t>
      </w:r>
      <w:proofErr w:type="spellStart"/>
      <w:r w:rsidRPr="00500C59">
        <w:rPr>
          <w:color w:val="171717" w:themeColor="background2" w:themeShade="1A"/>
          <w:szCs w:val="16"/>
          <w:lang w:eastAsia="zh-CN"/>
        </w:rPr>
        <w:t>kenya</w:t>
      </w:r>
      <w:proofErr w:type="spellEnd"/>
      <w:r w:rsidRPr="00500C59">
        <w:rPr>
          <w:color w:val="171717" w:themeColor="background2" w:themeShade="1A"/>
          <w:szCs w:val="16"/>
          <w:lang w:eastAsia="zh-CN"/>
        </w:rPr>
        <w:t xml:space="preserve"> in 2022 was </w:t>
      </w:r>
      <w:r w:rsidR="00500C59" w:rsidRPr="00500C59">
        <w:rPr>
          <w:rFonts w:hint="eastAsia"/>
          <w:color w:val="171717" w:themeColor="background2" w:themeShade="1A"/>
          <w:szCs w:val="16"/>
          <w:lang w:eastAsia="zh-CN"/>
        </w:rPr>
        <w:t>$</w:t>
      </w:r>
      <w:r w:rsidR="00500C59" w:rsidRPr="00500C59">
        <w:rPr>
          <w:color w:val="171717" w:themeColor="background2" w:themeShade="1A"/>
          <w:szCs w:val="16"/>
          <w:lang w:eastAsia="zh-CN"/>
        </w:rPr>
        <w:t>330 (41,</w:t>
      </w:r>
      <w:r w:rsidR="001379DE">
        <w:rPr>
          <w:color w:val="171717" w:themeColor="background2" w:themeShade="1A"/>
          <w:szCs w:val="16"/>
          <w:lang w:eastAsia="zh-CN"/>
        </w:rPr>
        <w:t>613</w:t>
      </w:r>
      <w:r w:rsidR="00500C59" w:rsidRPr="00500C59">
        <w:rPr>
          <w:color w:val="171717" w:themeColor="background2" w:themeShade="1A"/>
          <w:szCs w:val="16"/>
          <w:lang w:eastAsia="zh-CN"/>
        </w:rPr>
        <w:t xml:space="preserve">KES), </w:t>
      </w:r>
      <w:r w:rsidRPr="00500C59">
        <w:rPr>
          <w:color w:val="171717" w:themeColor="background2" w:themeShade="1A"/>
          <w:szCs w:val="16"/>
          <w:lang w:eastAsia="zh-CN"/>
        </w:rPr>
        <w:t xml:space="preserve">the average salary of employee in proposed project is 235,000 KES which higher than </w:t>
      </w:r>
      <w:r w:rsidRPr="00500C59">
        <w:rPr>
          <w:color w:val="171717" w:themeColor="background2" w:themeShade="1A"/>
          <w:szCs w:val="16"/>
        </w:rPr>
        <w:t>41,</w:t>
      </w:r>
      <w:r w:rsidR="001379DE">
        <w:rPr>
          <w:color w:val="171717" w:themeColor="background2" w:themeShade="1A"/>
          <w:szCs w:val="16"/>
        </w:rPr>
        <w:t>613</w:t>
      </w:r>
      <w:r w:rsidRPr="00500C59">
        <w:rPr>
          <w:color w:val="171717" w:themeColor="background2" w:themeShade="1A"/>
          <w:szCs w:val="16"/>
          <w:lang w:eastAsia="zh-CN"/>
        </w:rPr>
        <w:t>KES, so the Percentage of employees with salaries paid at par with the average wage of Kenya is 100%.</w:t>
      </w:r>
    </w:p>
    <w:p w14:paraId="63BBC7F6" w14:textId="26F84A70" w:rsidR="006C081C" w:rsidRDefault="006C081C" w:rsidP="00E33279">
      <w:pPr>
        <w:pStyle w:val="aff9"/>
        <w:keepLines/>
        <w:numPr>
          <w:ilvl w:val="0"/>
          <w:numId w:val="19"/>
        </w:numPr>
        <w:adjustRightInd w:val="0"/>
        <w:ind w:left="0" w:firstLine="0"/>
        <w:jc w:val="both"/>
      </w:pPr>
    </w:p>
  </w:footnote>
  <w:footnote w:id="30">
    <w:p w14:paraId="0E74F013" w14:textId="58AEDFE9" w:rsidR="00A77E0A" w:rsidRPr="00156259" w:rsidRDefault="00A77E0A" w:rsidP="00D74D78">
      <w:pPr>
        <w:pStyle w:val="aff9"/>
        <w:jc w:val="both"/>
        <w:rPr>
          <w:szCs w:val="16"/>
          <w:lang w:val="en-GB" w:eastAsia="zh-CN"/>
        </w:rPr>
      </w:pPr>
      <w:r w:rsidRPr="00156259">
        <w:rPr>
          <w:rStyle w:val="aff8"/>
          <w:color w:val="auto"/>
          <w:szCs w:val="16"/>
        </w:rPr>
        <w:footnoteRef/>
      </w:r>
      <w:r w:rsidRPr="00156259">
        <w:rPr>
          <w:color w:val="auto"/>
          <w:szCs w:val="16"/>
        </w:rPr>
        <w:t xml:space="preserve"> </w:t>
      </w:r>
      <w:r w:rsidRPr="00156259">
        <w:rPr>
          <w:color w:val="auto"/>
          <w:szCs w:val="16"/>
          <w:lang w:eastAsia="zh-CN"/>
        </w:rPr>
        <w:t xml:space="preserve">Although the </w:t>
      </w:r>
      <w:proofErr w:type="spellStart"/>
      <w:proofErr w:type="gramStart"/>
      <w:r w:rsidRPr="00156259">
        <w:rPr>
          <w:rFonts w:asciiTheme="majorHAnsi" w:hAnsiTheme="majorHAnsi" w:hint="eastAsia"/>
          <w:i/>
          <w:color w:val="auto"/>
          <w:szCs w:val="16"/>
          <w:lang w:val="en-GB" w:eastAsia="zh-CN"/>
        </w:rPr>
        <w:t>H</w:t>
      </w:r>
      <w:r w:rsidRPr="00156259">
        <w:rPr>
          <w:rFonts w:asciiTheme="majorHAnsi" w:hAnsiTheme="majorHAnsi"/>
          <w:i/>
          <w:color w:val="auto"/>
          <w:szCs w:val="16"/>
          <w:lang w:val="en-GB" w:eastAsia="zh-CN"/>
        </w:rPr>
        <w:t>N</w:t>
      </w:r>
      <w:r w:rsidRPr="00156259">
        <w:rPr>
          <w:rFonts w:asciiTheme="majorHAnsi" w:hAnsiTheme="majorHAnsi"/>
          <w:i/>
          <w:color w:val="auto"/>
          <w:szCs w:val="16"/>
          <w:vertAlign w:val="subscript"/>
          <w:lang w:val="en-GB" w:eastAsia="zh-CN"/>
        </w:rPr>
        <w:t>p,y</w:t>
      </w:r>
      <w:proofErr w:type="spellEnd"/>
      <w:proofErr w:type="gramEnd"/>
      <w:r w:rsidRPr="00156259">
        <w:rPr>
          <w:rFonts w:asciiTheme="majorHAnsi" w:hAnsiTheme="majorHAnsi"/>
          <w:i/>
          <w:color w:val="auto"/>
          <w:szCs w:val="16"/>
          <w:vertAlign w:val="subscript"/>
          <w:lang w:val="en-GB" w:eastAsia="zh-CN"/>
        </w:rPr>
        <w:t xml:space="preserve"> </w:t>
      </w:r>
      <w:r w:rsidRPr="00156259">
        <w:rPr>
          <w:rFonts w:asciiTheme="majorHAnsi" w:hAnsiTheme="majorHAnsi"/>
          <w:iCs/>
          <w:color w:val="auto"/>
          <w:szCs w:val="16"/>
          <w:lang w:val="en-GB" w:eastAsia="zh-CN"/>
        </w:rPr>
        <w:t>from the project survey in last monitoring period and this monitoring period are</w:t>
      </w:r>
      <w:r w:rsidRPr="00156259">
        <w:rPr>
          <w:rFonts w:asciiTheme="majorHAnsi" w:hAnsiTheme="majorHAnsi"/>
          <w:i/>
          <w:color w:val="auto"/>
          <w:szCs w:val="16"/>
          <w:vertAlign w:val="subscript"/>
          <w:lang w:val="en-GB" w:eastAsia="zh-CN"/>
        </w:rPr>
        <w:t xml:space="preserve"> </w:t>
      </w:r>
      <w:r w:rsidRPr="00156259">
        <w:rPr>
          <w:color w:val="auto"/>
          <w:szCs w:val="16"/>
          <w:lang w:val="en-GB" w:eastAsia="zh-CN"/>
        </w:rPr>
        <w:t>3.94 and 3.9</w:t>
      </w:r>
      <w:r w:rsidR="006050C2">
        <w:rPr>
          <w:color w:val="auto"/>
          <w:szCs w:val="16"/>
          <w:lang w:val="en-GB" w:eastAsia="zh-CN"/>
        </w:rPr>
        <w:t>1</w:t>
      </w:r>
      <w:r w:rsidRPr="00156259">
        <w:rPr>
          <w:color w:val="auto"/>
          <w:szCs w:val="16"/>
          <w:lang w:val="en-GB" w:eastAsia="zh-CN"/>
        </w:rPr>
        <w:t xml:space="preserve"> respectively, while after cross-checked with the “</w:t>
      </w:r>
      <w:r w:rsidRPr="00156259">
        <w:rPr>
          <w:rFonts w:asciiTheme="minorHAnsi" w:hAnsiTheme="minorHAnsi"/>
          <w:i/>
          <w:color w:val="auto"/>
          <w:szCs w:val="16"/>
          <w:lang w:eastAsia="zh-CN"/>
        </w:rPr>
        <w:t xml:space="preserve">2019 Kenya Population and Housing Census Volume I: Population by County and Sub-county” the value of </w:t>
      </w:r>
      <w:proofErr w:type="spellStart"/>
      <w:r w:rsidRPr="00156259">
        <w:rPr>
          <w:rFonts w:asciiTheme="majorHAnsi" w:hAnsiTheme="majorHAnsi" w:hint="eastAsia"/>
          <w:i/>
          <w:color w:val="auto"/>
          <w:szCs w:val="16"/>
          <w:lang w:val="en-GB" w:eastAsia="zh-CN"/>
        </w:rPr>
        <w:t>H</w:t>
      </w:r>
      <w:r w:rsidRPr="00156259">
        <w:rPr>
          <w:rFonts w:asciiTheme="majorHAnsi" w:hAnsiTheme="majorHAnsi"/>
          <w:i/>
          <w:color w:val="auto"/>
          <w:szCs w:val="16"/>
          <w:lang w:val="en-GB" w:eastAsia="zh-CN"/>
        </w:rPr>
        <w:t>N</w:t>
      </w:r>
      <w:r w:rsidRPr="00156259">
        <w:rPr>
          <w:rFonts w:asciiTheme="majorHAnsi" w:hAnsiTheme="majorHAnsi"/>
          <w:i/>
          <w:color w:val="auto"/>
          <w:szCs w:val="16"/>
          <w:vertAlign w:val="subscript"/>
          <w:lang w:val="en-GB" w:eastAsia="zh-CN"/>
        </w:rPr>
        <w:t>p,y</w:t>
      </w:r>
      <w:proofErr w:type="spellEnd"/>
      <w:r w:rsidRPr="00156259">
        <w:rPr>
          <w:rFonts w:asciiTheme="majorHAnsi" w:hAnsiTheme="majorHAnsi"/>
          <w:iCs/>
          <w:color w:val="auto"/>
          <w:szCs w:val="16"/>
          <w:lang w:val="en-GB" w:eastAsia="zh-CN"/>
        </w:rPr>
        <w:t xml:space="preserve"> used</w:t>
      </w:r>
      <w:r w:rsidRPr="00156259">
        <w:rPr>
          <w:rFonts w:asciiTheme="majorHAnsi" w:hAnsiTheme="majorHAnsi"/>
          <w:i/>
          <w:color w:val="auto"/>
          <w:szCs w:val="16"/>
          <w:vertAlign w:val="subscript"/>
          <w:lang w:val="en-GB" w:eastAsia="zh-CN"/>
        </w:rPr>
        <w:t xml:space="preserve"> </w:t>
      </w:r>
      <w:r w:rsidRPr="00156259">
        <w:rPr>
          <w:color w:val="auto"/>
          <w:szCs w:val="16"/>
          <w:lang w:val="en-GB" w:eastAsia="zh-CN"/>
        </w:rPr>
        <w:t>in emission reduction calculations claimed in 20</w:t>
      </w:r>
      <w:r w:rsidR="00D74D78" w:rsidRPr="00156259">
        <w:rPr>
          <w:color w:val="auto"/>
          <w:szCs w:val="16"/>
          <w:lang w:val="en-GB" w:eastAsia="zh-CN"/>
        </w:rPr>
        <w:t>21 and 2022 is 3.9 number.</w:t>
      </w:r>
    </w:p>
  </w:footnote>
  <w:footnote w:id="31">
    <w:p w14:paraId="2E68A739" w14:textId="3028B8EB" w:rsidR="003E7D91" w:rsidRPr="00FE6857" w:rsidRDefault="003E7D91" w:rsidP="00E33279">
      <w:pPr>
        <w:pStyle w:val="aff9"/>
        <w:adjustRightInd w:val="0"/>
        <w:jc w:val="both"/>
        <w:rPr>
          <w:lang w:eastAsia="zh-CN"/>
        </w:rPr>
      </w:pPr>
      <w:r>
        <w:rPr>
          <w:rStyle w:val="aff8"/>
        </w:rPr>
        <w:footnoteRef/>
      </w:r>
      <w:r w:rsidRPr="00450D22">
        <w:rPr>
          <w:color w:val="auto"/>
        </w:rPr>
        <w:t xml:space="preserve"> </w:t>
      </w:r>
      <w:r w:rsidR="00FE6857" w:rsidRPr="00FE6857">
        <w:rPr>
          <w:color w:val="auto"/>
        </w:rPr>
        <w:t xml:space="preserve">Although this monitoring period covers 2021 and 2022 years, for year 2021, the </w:t>
      </w:r>
      <w:r w:rsidR="00807602">
        <w:rPr>
          <w:color w:val="auto"/>
        </w:rPr>
        <w:t>project survey</w:t>
      </w:r>
      <w:r w:rsidR="00FE6857" w:rsidRPr="00FE6857">
        <w:rPr>
          <w:color w:val="auto"/>
        </w:rPr>
        <w:t xml:space="preserve"> has been conducted on </w:t>
      </w:r>
      <w:r w:rsidR="00807602">
        <w:rPr>
          <w:color w:val="auto"/>
        </w:rPr>
        <w:t>18/01/2021-28/01/2021</w:t>
      </w:r>
      <w:r w:rsidR="00FE6857" w:rsidRPr="00FE6857">
        <w:rPr>
          <w:color w:val="auto"/>
        </w:rPr>
        <w:t xml:space="preserve"> (last monitoring period)</w:t>
      </w:r>
      <w:r w:rsidR="00807602">
        <w:rPr>
          <w:color w:val="auto"/>
        </w:rPr>
        <w:t xml:space="preserve">, </w:t>
      </w:r>
      <w:r w:rsidR="00807602" w:rsidRPr="00FE6857">
        <w:rPr>
          <w:color w:val="auto"/>
        </w:rPr>
        <w:t>the specific process have been described in MR of last monitoring period</w:t>
      </w:r>
      <w:r w:rsidR="00807602">
        <w:rPr>
          <w:color w:val="auto"/>
        </w:rPr>
        <w:t>. Also, the monitoring frequency is annually, t</w:t>
      </w:r>
      <w:r w:rsidR="00FE6857" w:rsidRPr="00FE6857">
        <w:rPr>
          <w:color w:val="auto"/>
        </w:rPr>
        <w:t xml:space="preserve">herefore, only once water quality testing should be conducted </w:t>
      </w:r>
      <w:r w:rsidR="00807602">
        <w:rPr>
          <w:color w:val="auto"/>
        </w:rPr>
        <w:t>in 2022</w:t>
      </w:r>
      <w:r w:rsidR="00FE6857" w:rsidRPr="00FE6857">
        <w:rPr>
          <w:color w:val="auto"/>
        </w:rPr>
        <w:t>.</w:t>
      </w:r>
    </w:p>
  </w:footnote>
  <w:footnote w:id="32">
    <w:p w14:paraId="7F37A83F" w14:textId="1F9C3BC9" w:rsidR="003E7D91" w:rsidRPr="00450D22" w:rsidRDefault="003E7D91" w:rsidP="00E33279">
      <w:pPr>
        <w:pStyle w:val="aff9"/>
        <w:adjustRightInd w:val="0"/>
        <w:jc w:val="both"/>
        <w:rPr>
          <w:lang w:val="en-GB" w:eastAsia="zh-CN"/>
        </w:rPr>
      </w:pPr>
      <w:r>
        <w:rPr>
          <w:rStyle w:val="aff8"/>
        </w:rPr>
        <w:footnoteRef/>
      </w:r>
      <w:r w:rsidRPr="00450D22">
        <w:rPr>
          <w:color w:val="auto"/>
        </w:rPr>
        <w:t xml:space="preserve"> </w:t>
      </w:r>
      <w:r w:rsidR="00537AC3" w:rsidRPr="00FE6857">
        <w:rPr>
          <w:color w:val="auto"/>
        </w:rPr>
        <w:t xml:space="preserve">Although this monitoring period covers 2021 and 2022 years, for year 2021, the </w:t>
      </w:r>
      <w:r w:rsidR="00537AC3">
        <w:rPr>
          <w:color w:val="auto"/>
        </w:rPr>
        <w:t>usage rate survey</w:t>
      </w:r>
      <w:r w:rsidR="00537AC3" w:rsidRPr="00FE6857">
        <w:rPr>
          <w:color w:val="auto"/>
        </w:rPr>
        <w:t xml:space="preserve"> has been conducted on </w:t>
      </w:r>
      <w:r w:rsidR="00537AC3">
        <w:rPr>
          <w:color w:val="auto"/>
        </w:rPr>
        <w:t>01/02/2021</w:t>
      </w:r>
      <w:r w:rsidR="00537AC3" w:rsidRPr="00FE6857">
        <w:rPr>
          <w:color w:val="auto"/>
        </w:rPr>
        <w:t xml:space="preserve"> (last monitoring period)</w:t>
      </w:r>
      <w:r w:rsidR="00537AC3">
        <w:rPr>
          <w:color w:val="auto"/>
        </w:rPr>
        <w:t xml:space="preserve">, </w:t>
      </w:r>
      <w:r w:rsidR="00537AC3" w:rsidRPr="00FE6857">
        <w:rPr>
          <w:color w:val="auto"/>
        </w:rPr>
        <w:t>the specific process have been described in MR of last monitoring period</w:t>
      </w:r>
      <w:r w:rsidR="00537AC3">
        <w:rPr>
          <w:color w:val="auto"/>
        </w:rPr>
        <w:t>. Also, the monitoring frequency is annually, t</w:t>
      </w:r>
      <w:r w:rsidR="00537AC3" w:rsidRPr="00FE6857">
        <w:rPr>
          <w:color w:val="auto"/>
        </w:rPr>
        <w:t xml:space="preserve">herefore, only once water quality testing should be conducted </w:t>
      </w:r>
      <w:r w:rsidR="00537AC3">
        <w:rPr>
          <w:color w:val="auto"/>
        </w:rPr>
        <w:t>in 2022</w:t>
      </w:r>
      <w:r w:rsidR="00537AC3" w:rsidRPr="00FE6857">
        <w:rPr>
          <w:color w:val="auto"/>
        </w:rPr>
        <w:t>.</w:t>
      </w:r>
    </w:p>
  </w:footnote>
  <w:footnote w:id="33">
    <w:p w14:paraId="7D6DE541" w14:textId="113573D2" w:rsidR="00537AC3" w:rsidRDefault="00537AC3" w:rsidP="002377AC">
      <w:pPr>
        <w:pStyle w:val="aff9"/>
        <w:jc w:val="both"/>
        <w:rPr>
          <w:lang w:eastAsia="zh-CN"/>
        </w:rPr>
      </w:pPr>
      <w:r>
        <w:rPr>
          <w:rStyle w:val="aff8"/>
        </w:rPr>
        <w:footnoteRef/>
      </w:r>
      <w:r>
        <w:t xml:space="preserve"> </w:t>
      </w:r>
      <w:r w:rsidRPr="00FE6857">
        <w:rPr>
          <w:color w:val="auto"/>
        </w:rPr>
        <w:t xml:space="preserve">Although this monitoring period covers 2021 and 2022 years, for year 2021, the </w:t>
      </w:r>
      <w:r w:rsidR="002377AC" w:rsidRPr="002377AC">
        <w:rPr>
          <w:color w:val="auto"/>
        </w:rPr>
        <w:t xml:space="preserve">water quality testing and water hygiene education campaigns </w:t>
      </w:r>
      <w:r w:rsidRPr="00FE6857">
        <w:rPr>
          <w:color w:val="auto"/>
        </w:rPr>
        <w:t xml:space="preserve">has been conducted on </w:t>
      </w:r>
      <w:r>
        <w:rPr>
          <w:color w:val="auto"/>
        </w:rPr>
        <w:t>0</w:t>
      </w:r>
      <w:r w:rsidR="002377AC">
        <w:rPr>
          <w:color w:val="auto"/>
        </w:rPr>
        <w:t>2</w:t>
      </w:r>
      <w:r>
        <w:rPr>
          <w:color w:val="auto"/>
        </w:rPr>
        <w:t>/0</w:t>
      </w:r>
      <w:r w:rsidR="002377AC">
        <w:rPr>
          <w:color w:val="auto"/>
        </w:rPr>
        <w:t>6</w:t>
      </w:r>
      <w:r>
        <w:rPr>
          <w:color w:val="auto"/>
        </w:rPr>
        <w:t>/2021</w:t>
      </w:r>
      <w:r w:rsidR="002377AC">
        <w:rPr>
          <w:color w:val="auto"/>
        </w:rPr>
        <w:t>-11/06/2021</w:t>
      </w:r>
      <w:r w:rsidRPr="00FE6857">
        <w:rPr>
          <w:color w:val="auto"/>
        </w:rPr>
        <w:t xml:space="preserve"> (last monitoring period)</w:t>
      </w:r>
      <w:r>
        <w:rPr>
          <w:color w:val="auto"/>
        </w:rPr>
        <w:t xml:space="preserve">, </w:t>
      </w:r>
      <w:r w:rsidRPr="00FE6857">
        <w:rPr>
          <w:color w:val="auto"/>
        </w:rPr>
        <w:t>the specific process have been described in MR of last monitoring period</w:t>
      </w:r>
      <w:r>
        <w:rPr>
          <w:color w:val="auto"/>
        </w:rPr>
        <w:t>. Also, the monitoring frequency is annually, t</w:t>
      </w:r>
      <w:r w:rsidRPr="00FE6857">
        <w:rPr>
          <w:color w:val="auto"/>
        </w:rPr>
        <w:t xml:space="preserve">herefore, only once </w:t>
      </w:r>
      <w:r w:rsidR="002377AC" w:rsidRPr="002377AC">
        <w:rPr>
          <w:color w:val="auto"/>
        </w:rPr>
        <w:t xml:space="preserve">water quality testing and water hygiene education campaigns </w:t>
      </w:r>
      <w:r w:rsidRPr="00FE6857">
        <w:rPr>
          <w:color w:val="auto"/>
        </w:rPr>
        <w:t xml:space="preserve">should be conducted </w:t>
      </w:r>
      <w:r>
        <w:rPr>
          <w:color w:val="auto"/>
        </w:rPr>
        <w:t>in 2022</w:t>
      </w:r>
      <w:r w:rsidR="002377AC">
        <w:rPr>
          <w:color w:val="auto"/>
        </w:rPr>
        <w:t>.</w:t>
      </w:r>
    </w:p>
  </w:footnote>
  <w:footnote w:id="34">
    <w:p w14:paraId="4AAE82F9" w14:textId="7A173CE6" w:rsidR="00E602A8" w:rsidRDefault="00E602A8" w:rsidP="00E602A8">
      <w:pPr>
        <w:pStyle w:val="aff9"/>
        <w:jc w:val="both"/>
        <w:rPr>
          <w:lang w:eastAsia="zh-CN"/>
        </w:rPr>
      </w:pPr>
      <w:r>
        <w:rPr>
          <w:rStyle w:val="aff8"/>
        </w:rPr>
        <w:footnoteRef/>
      </w:r>
      <w:r>
        <w:t xml:space="preserve"> </w:t>
      </w:r>
      <w:r>
        <w:rPr>
          <w:lang w:eastAsia="zh-CN"/>
        </w:rPr>
        <w:t xml:space="preserve">The </w:t>
      </w:r>
      <w:proofErr w:type="spellStart"/>
      <w:r>
        <w:rPr>
          <w:lang w:eastAsia="zh-CN"/>
        </w:rPr>
        <w:t>lastest</w:t>
      </w:r>
      <w:proofErr w:type="spellEnd"/>
      <w:r>
        <w:rPr>
          <w:lang w:eastAsia="zh-CN"/>
        </w:rPr>
        <w:t xml:space="preserve"> </w:t>
      </w:r>
      <w:r>
        <w:t>IPCC methodology report “</w:t>
      </w:r>
      <w:r w:rsidRPr="008E385F">
        <w:t>2019 Refinement to the 2006 IPCC Guidelines for National Greenhouse Gas Inventories</w:t>
      </w:r>
      <w:r>
        <w:t xml:space="preserve">” </w:t>
      </w:r>
      <w:r w:rsidRPr="008E385F">
        <w:t>did not revise th</w:t>
      </w:r>
      <w:r>
        <w:t>o</w:t>
      </w:r>
      <w:r w:rsidRPr="008E385F">
        <w:t>s</w:t>
      </w:r>
      <w:r>
        <w:t>e</w:t>
      </w:r>
      <w:r w:rsidRPr="008E385F">
        <w:t xml:space="preserve"> </w:t>
      </w:r>
      <w:r>
        <w:t>values, so the source is still IPCC 2006.</w:t>
      </w:r>
    </w:p>
  </w:footnote>
  <w:footnote w:id="35">
    <w:p w14:paraId="3178A59D" w14:textId="77777777" w:rsidR="003E7D91" w:rsidRPr="002453FA" w:rsidRDefault="003E7D91" w:rsidP="00E33279">
      <w:pPr>
        <w:pStyle w:val="aff9"/>
        <w:keepLines/>
        <w:numPr>
          <w:ilvl w:val="0"/>
          <w:numId w:val="19"/>
        </w:numPr>
        <w:adjustRightInd w:val="0"/>
        <w:ind w:left="0" w:firstLine="0"/>
        <w:jc w:val="both"/>
        <w:rPr>
          <w:szCs w:val="16"/>
        </w:rPr>
      </w:pPr>
      <w:r w:rsidRPr="002453FA">
        <w:rPr>
          <w:rStyle w:val="aff8"/>
          <w:szCs w:val="16"/>
        </w:rPr>
        <w:footnoteRef/>
      </w:r>
      <w:r w:rsidRPr="002453FA">
        <w:rPr>
          <w:szCs w:val="16"/>
        </w:rPr>
        <w:t xml:space="preserve"> </w:t>
      </w:r>
      <w:hyperlink r:id="rId6" w:history="1">
        <w:r w:rsidRPr="002453FA">
          <w:rPr>
            <w:rStyle w:val="affe"/>
            <w:sz w:val="16"/>
            <w:szCs w:val="16"/>
          </w:rPr>
          <w:t>https://www.ipcc.ch/report/ar5/wg1/</w:t>
        </w:r>
      </w:hyperlink>
    </w:p>
  </w:footnote>
  <w:footnote w:id="36">
    <w:p w14:paraId="3A26758D" w14:textId="77777777" w:rsidR="003E7D91" w:rsidRPr="00D34070" w:rsidRDefault="003E7D91" w:rsidP="00E33279">
      <w:pPr>
        <w:pStyle w:val="aff9"/>
        <w:keepLines/>
        <w:adjustRightInd w:val="0"/>
        <w:jc w:val="both"/>
        <w:rPr>
          <w:color w:val="auto"/>
          <w:szCs w:val="16"/>
        </w:rPr>
      </w:pPr>
      <w:r w:rsidRPr="00D34070">
        <w:rPr>
          <w:rStyle w:val="aff8"/>
          <w:color w:val="auto"/>
          <w:szCs w:val="16"/>
        </w:rPr>
        <w:footnoteRef/>
      </w:r>
      <w:r w:rsidRPr="00D34070">
        <w:rPr>
          <w:color w:val="auto"/>
          <w:szCs w:val="16"/>
        </w:rPr>
        <w:t xml:space="preserve"> </w:t>
      </w:r>
      <w:r w:rsidRPr="00D34070">
        <w:rPr>
          <w:bCs/>
          <w:iCs/>
          <w:color w:val="auto"/>
          <w:szCs w:val="16"/>
        </w:rPr>
        <w:t>Whenever emission reductions are capped, both the original and capped values used for calculations must be transparently reported.  Use brackets to denote original values.</w:t>
      </w:r>
    </w:p>
  </w:footnote>
  <w:footnote w:id="37">
    <w:p w14:paraId="3F7D7352" w14:textId="29920600" w:rsidR="003E7D91" w:rsidRPr="00D34070" w:rsidRDefault="003E7D91" w:rsidP="00E33279">
      <w:pPr>
        <w:pStyle w:val="aff9"/>
        <w:keepLines/>
        <w:numPr>
          <w:ilvl w:val="0"/>
          <w:numId w:val="19"/>
        </w:numPr>
        <w:adjustRightInd w:val="0"/>
        <w:ind w:left="0" w:firstLine="0"/>
        <w:jc w:val="both"/>
        <w:rPr>
          <w:rFonts w:eastAsia="宋体"/>
          <w:color w:val="auto"/>
          <w:szCs w:val="16"/>
          <w:lang w:eastAsia="zh-CN"/>
        </w:rPr>
      </w:pPr>
      <w:r w:rsidRPr="00D34070">
        <w:rPr>
          <w:rStyle w:val="aff8"/>
          <w:color w:val="auto"/>
          <w:szCs w:val="16"/>
        </w:rPr>
        <w:footnoteRef/>
      </w:r>
      <w:r w:rsidRPr="00D34070">
        <w:rPr>
          <w:color w:val="auto"/>
          <w:szCs w:val="16"/>
        </w:rPr>
        <w:t xml:space="preserve"> </w:t>
      </w:r>
      <w:r w:rsidRPr="00D34070">
        <w:rPr>
          <w:rFonts w:eastAsia="宋体"/>
          <w:color w:val="auto"/>
          <w:szCs w:val="16"/>
          <w:lang w:eastAsia="zh-CN"/>
        </w:rPr>
        <w:t>Yearly total amount estimated emission reduction in PDD is 459,638 tCO</w:t>
      </w:r>
      <w:r w:rsidRPr="00D34070">
        <w:rPr>
          <w:rFonts w:eastAsia="宋体"/>
          <w:color w:val="auto"/>
          <w:szCs w:val="16"/>
          <w:vertAlign w:val="subscript"/>
          <w:lang w:eastAsia="zh-CN"/>
        </w:rPr>
        <w:t>2</w:t>
      </w:r>
      <w:r w:rsidRPr="00D34070">
        <w:rPr>
          <w:rFonts w:eastAsia="宋体"/>
          <w:color w:val="auto"/>
          <w:szCs w:val="16"/>
          <w:lang w:eastAsia="zh-CN"/>
        </w:rPr>
        <w:t xml:space="preserve">e, so the values estimated emission reduction from </w:t>
      </w:r>
      <w:r w:rsidR="0004316F" w:rsidRPr="00D34070">
        <w:rPr>
          <w:rFonts w:eastAsia="宋体"/>
          <w:color w:val="auto"/>
          <w:szCs w:val="16"/>
          <w:lang w:eastAsia="zh-CN"/>
        </w:rPr>
        <w:t>01/08/2021</w:t>
      </w:r>
      <w:r w:rsidRPr="00D34070">
        <w:rPr>
          <w:rFonts w:eastAsia="宋体"/>
          <w:color w:val="auto"/>
          <w:szCs w:val="16"/>
          <w:lang w:eastAsia="zh-CN"/>
        </w:rPr>
        <w:t>-31/12/202</w:t>
      </w:r>
      <w:r w:rsidR="0004316F" w:rsidRPr="00D34070">
        <w:rPr>
          <w:rFonts w:eastAsia="宋体"/>
          <w:color w:val="auto"/>
          <w:szCs w:val="16"/>
          <w:lang w:eastAsia="zh-CN"/>
        </w:rPr>
        <w:t>1</w:t>
      </w:r>
      <w:r w:rsidRPr="00D34070">
        <w:rPr>
          <w:rFonts w:eastAsia="宋体"/>
          <w:color w:val="auto"/>
          <w:szCs w:val="16"/>
          <w:lang w:eastAsia="zh-CN"/>
        </w:rPr>
        <w:t xml:space="preserve"> is 459,638 tCO</w:t>
      </w:r>
      <w:r w:rsidRPr="00D34070">
        <w:rPr>
          <w:rFonts w:eastAsia="宋体"/>
          <w:color w:val="auto"/>
          <w:szCs w:val="16"/>
          <w:vertAlign w:val="subscript"/>
          <w:lang w:eastAsia="zh-CN"/>
        </w:rPr>
        <w:t>2</w:t>
      </w:r>
      <w:r w:rsidRPr="00D34070">
        <w:rPr>
          <w:rFonts w:eastAsia="宋体"/>
          <w:color w:val="auto"/>
          <w:szCs w:val="16"/>
          <w:lang w:eastAsia="zh-CN"/>
        </w:rPr>
        <w:t>e/365d*</w:t>
      </w:r>
      <w:r w:rsidR="0004316F" w:rsidRPr="00D34070">
        <w:rPr>
          <w:rFonts w:eastAsia="宋体"/>
          <w:color w:val="auto"/>
          <w:szCs w:val="16"/>
          <w:lang w:eastAsia="zh-CN"/>
        </w:rPr>
        <w:t>153</w:t>
      </w:r>
      <w:r w:rsidR="008138CB" w:rsidRPr="00D34070">
        <w:rPr>
          <w:rFonts w:eastAsia="宋体"/>
          <w:color w:val="auto"/>
          <w:szCs w:val="16"/>
          <w:lang w:eastAsia="zh-CN"/>
        </w:rPr>
        <w:t xml:space="preserve"> </w:t>
      </w:r>
      <w:r w:rsidRPr="00D34070">
        <w:rPr>
          <w:rFonts w:eastAsia="宋体"/>
          <w:color w:val="auto"/>
          <w:szCs w:val="16"/>
          <w:lang w:eastAsia="zh-CN"/>
        </w:rPr>
        <w:t>d=</w:t>
      </w:r>
      <w:r w:rsidR="008138CB" w:rsidRPr="00D34070">
        <w:rPr>
          <w:rFonts w:eastAsia="宋体"/>
          <w:color w:val="auto"/>
          <w:szCs w:val="16"/>
          <w:lang w:eastAsia="zh-CN"/>
        </w:rPr>
        <w:t>1</w:t>
      </w:r>
      <w:r w:rsidR="0087400C" w:rsidRPr="00D34070">
        <w:rPr>
          <w:rFonts w:eastAsia="宋体"/>
          <w:color w:val="auto"/>
          <w:szCs w:val="16"/>
          <w:lang w:eastAsia="zh-CN"/>
        </w:rPr>
        <w:t>92</w:t>
      </w:r>
      <w:r w:rsidRPr="00D34070">
        <w:rPr>
          <w:rFonts w:eastAsia="宋体"/>
          <w:color w:val="auto"/>
          <w:szCs w:val="16"/>
          <w:lang w:eastAsia="zh-CN"/>
        </w:rPr>
        <w:t>,</w:t>
      </w:r>
      <w:r w:rsidR="0087400C" w:rsidRPr="00D34070">
        <w:rPr>
          <w:rFonts w:eastAsia="宋体"/>
          <w:color w:val="auto"/>
          <w:szCs w:val="16"/>
          <w:lang w:eastAsia="zh-CN"/>
        </w:rPr>
        <w:t>670</w:t>
      </w:r>
      <w:r w:rsidR="008138CB" w:rsidRPr="00D34070">
        <w:rPr>
          <w:rFonts w:eastAsia="宋体"/>
          <w:color w:val="auto"/>
          <w:szCs w:val="16"/>
          <w:lang w:eastAsia="zh-CN"/>
        </w:rPr>
        <w:t xml:space="preserve"> </w:t>
      </w:r>
      <w:r w:rsidRPr="00D34070">
        <w:rPr>
          <w:rFonts w:eastAsia="宋体"/>
          <w:color w:val="auto"/>
          <w:szCs w:val="16"/>
          <w:lang w:eastAsia="zh-CN"/>
        </w:rPr>
        <w:t>tCO</w:t>
      </w:r>
      <w:r w:rsidRPr="00D34070">
        <w:rPr>
          <w:rFonts w:eastAsia="宋体"/>
          <w:color w:val="auto"/>
          <w:szCs w:val="16"/>
          <w:vertAlign w:val="subscript"/>
          <w:lang w:eastAsia="zh-CN"/>
        </w:rPr>
        <w:t>2</w:t>
      </w:r>
      <w:r w:rsidRPr="00D34070">
        <w:rPr>
          <w:rFonts w:eastAsia="宋体"/>
          <w:color w:val="auto"/>
          <w:szCs w:val="16"/>
          <w:lang w:eastAsia="zh-CN"/>
        </w:rPr>
        <w:t>e.</w:t>
      </w:r>
    </w:p>
  </w:footnote>
  <w:footnote w:id="38">
    <w:p w14:paraId="23B49ED4" w14:textId="0A1DFB68" w:rsidR="003E7D91" w:rsidRPr="00D34070" w:rsidRDefault="003E7D91" w:rsidP="00E33279">
      <w:pPr>
        <w:pStyle w:val="aff9"/>
        <w:keepLines/>
        <w:numPr>
          <w:ilvl w:val="0"/>
          <w:numId w:val="19"/>
        </w:numPr>
        <w:adjustRightInd w:val="0"/>
        <w:ind w:left="0" w:firstLine="0"/>
        <w:jc w:val="both"/>
        <w:rPr>
          <w:color w:val="auto"/>
          <w:szCs w:val="16"/>
        </w:rPr>
      </w:pPr>
      <w:r w:rsidRPr="00D34070">
        <w:rPr>
          <w:rFonts w:eastAsia="宋体"/>
          <w:color w:val="auto"/>
          <w:szCs w:val="16"/>
          <w:vertAlign w:val="superscript"/>
          <w:lang w:eastAsia="zh-CN"/>
        </w:rPr>
        <w:footnoteRef/>
      </w:r>
      <w:r w:rsidRPr="00D34070">
        <w:rPr>
          <w:rFonts w:eastAsia="宋体"/>
          <w:color w:val="auto"/>
          <w:szCs w:val="16"/>
          <w:vertAlign w:val="superscript"/>
          <w:lang w:eastAsia="zh-CN"/>
        </w:rPr>
        <w:t xml:space="preserve"> </w:t>
      </w:r>
      <w:r w:rsidRPr="00D34070">
        <w:rPr>
          <w:rFonts w:eastAsia="宋体"/>
          <w:color w:val="auto"/>
          <w:szCs w:val="16"/>
          <w:lang w:eastAsia="zh-CN"/>
        </w:rPr>
        <w:t>Yearly total amount estimated emission reduction in PDD is 459,638 tCO</w:t>
      </w:r>
      <w:r w:rsidRPr="00D34070">
        <w:rPr>
          <w:rFonts w:eastAsia="宋体"/>
          <w:color w:val="auto"/>
          <w:szCs w:val="16"/>
          <w:vertAlign w:val="subscript"/>
          <w:lang w:eastAsia="zh-CN"/>
        </w:rPr>
        <w:t>2</w:t>
      </w:r>
      <w:r w:rsidRPr="00D34070">
        <w:rPr>
          <w:rFonts w:eastAsia="宋体"/>
          <w:color w:val="auto"/>
          <w:szCs w:val="16"/>
          <w:lang w:eastAsia="zh-CN"/>
        </w:rPr>
        <w:t>e, so the values estimated emission reduction from 01/01/202</w:t>
      </w:r>
      <w:r w:rsidR="0087400C" w:rsidRPr="00D34070">
        <w:rPr>
          <w:rFonts w:eastAsia="宋体"/>
          <w:color w:val="auto"/>
          <w:szCs w:val="16"/>
          <w:lang w:eastAsia="zh-CN"/>
        </w:rPr>
        <w:t>2</w:t>
      </w:r>
      <w:r w:rsidRPr="00D34070">
        <w:rPr>
          <w:rFonts w:eastAsia="宋体"/>
          <w:color w:val="auto"/>
          <w:szCs w:val="16"/>
          <w:lang w:eastAsia="zh-CN"/>
        </w:rPr>
        <w:t>-31/07/202</w:t>
      </w:r>
      <w:r w:rsidR="0087400C" w:rsidRPr="00D34070">
        <w:rPr>
          <w:rFonts w:eastAsia="宋体"/>
          <w:color w:val="auto"/>
          <w:szCs w:val="16"/>
          <w:lang w:eastAsia="zh-CN"/>
        </w:rPr>
        <w:t>2</w:t>
      </w:r>
      <w:r w:rsidRPr="00D34070">
        <w:rPr>
          <w:rFonts w:eastAsia="宋体"/>
          <w:color w:val="auto"/>
          <w:szCs w:val="16"/>
          <w:lang w:eastAsia="zh-CN"/>
        </w:rPr>
        <w:t xml:space="preserve"> is 459,638 tCO</w:t>
      </w:r>
      <w:r w:rsidRPr="00D34070">
        <w:rPr>
          <w:rFonts w:eastAsia="宋体"/>
          <w:color w:val="auto"/>
          <w:szCs w:val="16"/>
          <w:vertAlign w:val="subscript"/>
          <w:lang w:eastAsia="zh-CN"/>
        </w:rPr>
        <w:t>2</w:t>
      </w:r>
      <w:r w:rsidRPr="00D34070">
        <w:rPr>
          <w:rFonts w:eastAsia="宋体"/>
          <w:color w:val="auto"/>
          <w:szCs w:val="16"/>
          <w:lang w:eastAsia="zh-CN"/>
        </w:rPr>
        <w:t>e/365d*212 d=266,96</w:t>
      </w:r>
      <w:r w:rsidR="0087400C" w:rsidRPr="00D34070">
        <w:rPr>
          <w:rFonts w:eastAsia="宋体"/>
          <w:color w:val="auto"/>
          <w:szCs w:val="16"/>
          <w:lang w:eastAsia="zh-CN"/>
        </w:rPr>
        <w:t>8</w:t>
      </w:r>
      <w:r w:rsidRPr="00D34070">
        <w:rPr>
          <w:rFonts w:eastAsia="宋体"/>
          <w:color w:val="auto"/>
          <w:szCs w:val="16"/>
          <w:lang w:eastAsia="zh-CN"/>
        </w:rPr>
        <w:t xml:space="preserve"> tCO</w:t>
      </w:r>
      <w:r w:rsidRPr="00D34070">
        <w:rPr>
          <w:rFonts w:eastAsia="宋体"/>
          <w:color w:val="auto"/>
          <w:szCs w:val="16"/>
          <w:vertAlign w:val="subscript"/>
          <w:lang w:eastAsia="zh-CN"/>
        </w:rPr>
        <w:t>2</w:t>
      </w:r>
      <w:r w:rsidRPr="00D34070">
        <w:rPr>
          <w:rFonts w:eastAsia="宋体"/>
          <w:color w:val="auto"/>
          <w:szCs w:val="16"/>
          <w:lang w:eastAsia="zh-CN"/>
        </w:rPr>
        <w:t>e.</w:t>
      </w:r>
    </w:p>
  </w:footnote>
  <w:footnote w:id="39">
    <w:p w14:paraId="62033FCB" w14:textId="777F9DE2" w:rsidR="003E7D91" w:rsidRPr="00D34070" w:rsidRDefault="003E7D91" w:rsidP="00E33279">
      <w:pPr>
        <w:pStyle w:val="aff9"/>
        <w:adjustRightInd w:val="0"/>
        <w:jc w:val="both"/>
        <w:rPr>
          <w:color w:val="auto"/>
          <w:szCs w:val="16"/>
          <w:lang w:eastAsia="zh-CN"/>
        </w:rPr>
      </w:pPr>
      <w:r w:rsidRPr="00D34070">
        <w:rPr>
          <w:rFonts w:eastAsia="宋体"/>
          <w:color w:val="auto"/>
          <w:szCs w:val="16"/>
          <w:vertAlign w:val="superscript"/>
          <w:lang w:eastAsia="zh-CN"/>
        </w:rPr>
        <w:footnoteRef/>
      </w:r>
      <w:r w:rsidRPr="00D34070">
        <w:rPr>
          <w:rFonts w:eastAsia="宋体"/>
          <w:color w:val="auto"/>
          <w:szCs w:val="16"/>
          <w:vertAlign w:val="superscript"/>
          <w:lang w:eastAsia="zh-CN"/>
        </w:rPr>
        <w:t xml:space="preserve"> </w:t>
      </w:r>
      <w:r w:rsidR="008138CB" w:rsidRPr="00D34070">
        <w:rPr>
          <w:rFonts w:eastAsia="宋体"/>
          <w:color w:val="auto"/>
          <w:szCs w:val="16"/>
          <w:lang w:eastAsia="zh-CN"/>
        </w:rPr>
        <w:t>T</w:t>
      </w:r>
      <w:r w:rsidRPr="00D34070">
        <w:rPr>
          <w:rFonts w:eastAsia="宋体"/>
          <w:color w:val="auto"/>
          <w:szCs w:val="16"/>
          <w:lang w:eastAsia="zh-CN"/>
        </w:rPr>
        <w:t xml:space="preserve">he values estimated emission reduction from </w:t>
      </w:r>
      <w:r w:rsidR="0087400C" w:rsidRPr="00D34070">
        <w:rPr>
          <w:rFonts w:eastAsia="宋体"/>
          <w:color w:val="auto"/>
          <w:szCs w:val="16"/>
          <w:lang w:eastAsia="zh-CN"/>
        </w:rPr>
        <w:t>01</w:t>
      </w:r>
      <w:r w:rsidRPr="00D34070">
        <w:rPr>
          <w:rFonts w:eastAsia="宋体"/>
          <w:color w:val="auto"/>
          <w:szCs w:val="16"/>
          <w:lang w:eastAsia="zh-CN"/>
        </w:rPr>
        <w:t>/</w:t>
      </w:r>
      <w:r w:rsidR="0087400C" w:rsidRPr="00D34070">
        <w:rPr>
          <w:rFonts w:eastAsia="宋体"/>
          <w:color w:val="auto"/>
          <w:szCs w:val="16"/>
          <w:lang w:eastAsia="zh-CN"/>
        </w:rPr>
        <w:t>08/</w:t>
      </w:r>
      <w:r w:rsidR="008138CB" w:rsidRPr="00D34070">
        <w:rPr>
          <w:rFonts w:eastAsia="宋体"/>
          <w:color w:val="auto"/>
          <w:szCs w:val="16"/>
          <w:lang w:eastAsia="zh-CN"/>
        </w:rPr>
        <w:t>202</w:t>
      </w:r>
      <w:r w:rsidR="0087400C" w:rsidRPr="00D34070">
        <w:rPr>
          <w:rFonts w:eastAsia="宋体"/>
          <w:color w:val="auto"/>
          <w:szCs w:val="16"/>
          <w:lang w:eastAsia="zh-CN"/>
        </w:rPr>
        <w:t>1</w:t>
      </w:r>
      <w:r w:rsidRPr="00D34070">
        <w:rPr>
          <w:rFonts w:eastAsia="宋体"/>
          <w:color w:val="auto"/>
          <w:szCs w:val="16"/>
          <w:lang w:eastAsia="zh-CN"/>
        </w:rPr>
        <w:t>-31/</w:t>
      </w:r>
      <w:r w:rsidR="008138CB" w:rsidRPr="00D34070">
        <w:rPr>
          <w:rFonts w:eastAsia="宋体"/>
          <w:color w:val="auto"/>
          <w:szCs w:val="16"/>
          <w:lang w:eastAsia="zh-CN"/>
        </w:rPr>
        <w:t>07</w:t>
      </w:r>
      <w:r w:rsidRPr="00D34070">
        <w:rPr>
          <w:rFonts w:eastAsia="宋体"/>
          <w:color w:val="auto"/>
          <w:szCs w:val="16"/>
          <w:lang w:eastAsia="zh-CN"/>
        </w:rPr>
        <w:t>/</w:t>
      </w:r>
      <w:r w:rsidR="008138CB" w:rsidRPr="00D34070">
        <w:rPr>
          <w:rFonts w:eastAsia="宋体"/>
          <w:color w:val="auto"/>
          <w:szCs w:val="16"/>
          <w:lang w:eastAsia="zh-CN"/>
        </w:rPr>
        <w:t>202</w:t>
      </w:r>
      <w:r w:rsidR="0087400C" w:rsidRPr="00D34070">
        <w:rPr>
          <w:rFonts w:eastAsia="宋体"/>
          <w:color w:val="auto"/>
          <w:szCs w:val="16"/>
          <w:lang w:eastAsia="zh-CN"/>
        </w:rPr>
        <w:t>2</w:t>
      </w:r>
      <w:r w:rsidR="008138CB" w:rsidRPr="00D34070">
        <w:rPr>
          <w:rFonts w:eastAsia="宋体"/>
          <w:color w:val="auto"/>
          <w:szCs w:val="16"/>
          <w:lang w:eastAsia="zh-CN"/>
        </w:rPr>
        <w:t xml:space="preserve"> </w:t>
      </w:r>
      <w:r w:rsidRPr="00D34070">
        <w:rPr>
          <w:rFonts w:eastAsia="宋体"/>
          <w:color w:val="auto"/>
          <w:szCs w:val="16"/>
          <w:lang w:eastAsia="zh-CN"/>
        </w:rPr>
        <w:t xml:space="preserve">is </w:t>
      </w:r>
      <w:r w:rsidR="0087400C" w:rsidRPr="00D34070">
        <w:rPr>
          <w:rFonts w:eastAsia="宋体"/>
          <w:color w:val="auto"/>
          <w:szCs w:val="16"/>
          <w:lang w:eastAsia="zh-CN"/>
        </w:rPr>
        <w:t xml:space="preserve">192,670 </w:t>
      </w:r>
      <w:r w:rsidRPr="00D34070">
        <w:rPr>
          <w:rFonts w:eastAsia="宋体"/>
          <w:color w:val="auto"/>
          <w:szCs w:val="16"/>
          <w:lang w:eastAsia="zh-CN"/>
        </w:rPr>
        <w:t>tCO</w:t>
      </w:r>
      <w:r w:rsidRPr="00D34070">
        <w:rPr>
          <w:rFonts w:eastAsia="宋体"/>
          <w:color w:val="auto"/>
          <w:szCs w:val="16"/>
          <w:vertAlign w:val="subscript"/>
          <w:lang w:eastAsia="zh-CN"/>
        </w:rPr>
        <w:t>2</w:t>
      </w:r>
      <w:r w:rsidRPr="00D34070">
        <w:rPr>
          <w:rFonts w:eastAsia="宋体"/>
          <w:color w:val="auto"/>
          <w:szCs w:val="16"/>
          <w:lang w:eastAsia="zh-CN"/>
        </w:rPr>
        <w:t>e +</w:t>
      </w:r>
      <w:r w:rsidR="008138CB" w:rsidRPr="00D34070">
        <w:rPr>
          <w:rFonts w:eastAsia="宋体"/>
          <w:color w:val="auto"/>
          <w:szCs w:val="16"/>
          <w:lang w:eastAsia="zh-CN"/>
        </w:rPr>
        <w:t>266</w:t>
      </w:r>
      <w:r w:rsidRPr="00D34070">
        <w:rPr>
          <w:rFonts w:eastAsia="宋体"/>
          <w:color w:val="auto"/>
          <w:szCs w:val="16"/>
          <w:lang w:eastAsia="zh-CN"/>
        </w:rPr>
        <w:t>,</w:t>
      </w:r>
      <w:r w:rsidR="008138CB" w:rsidRPr="00D34070">
        <w:rPr>
          <w:rFonts w:eastAsia="宋体"/>
          <w:color w:val="auto"/>
          <w:szCs w:val="16"/>
          <w:lang w:eastAsia="zh-CN"/>
        </w:rPr>
        <w:t xml:space="preserve">967 </w:t>
      </w:r>
      <w:r w:rsidRPr="00D34070">
        <w:rPr>
          <w:rFonts w:eastAsia="宋体"/>
          <w:color w:val="auto"/>
          <w:szCs w:val="16"/>
          <w:lang w:eastAsia="zh-CN"/>
        </w:rPr>
        <w:t>tCO</w:t>
      </w:r>
      <w:r w:rsidRPr="00D34070">
        <w:rPr>
          <w:rFonts w:eastAsia="宋体"/>
          <w:color w:val="auto"/>
          <w:szCs w:val="16"/>
          <w:vertAlign w:val="subscript"/>
          <w:lang w:eastAsia="zh-CN"/>
        </w:rPr>
        <w:t>2</w:t>
      </w:r>
      <w:r w:rsidRPr="00D34070">
        <w:rPr>
          <w:rFonts w:eastAsia="宋体"/>
          <w:color w:val="auto"/>
          <w:szCs w:val="16"/>
          <w:lang w:eastAsia="zh-CN"/>
        </w:rPr>
        <w:t>e =</w:t>
      </w:r>
      <w:r w:rsidR="0087400C" w:rsidRPr="00D34070">
        <w:rPr>
          <w:rFonts w:eastAsia="宋体"/>
          <w:color w:val="auto"/>
          <w:szCs w:val="16"/>
          <w:lang w:eastAsia="zh-CN"/>
        </w:rPr>
        <w:t>459,638</w:t>
      </w:r>
      <w:r w:rsidR="008138CB" w:rsidRPr="00D34070">
        <w:rPr>
          <w:rFonts w:eastAsia="宋体"/>
          <w:color w:val="auto"/>
          <w:szCs w:val="16"/>
          <w:lang w:eastAsia="zh-CN"/>
        </w:rPr>
        <w:t xml:space="preserve"> </w:t>
      </w:r>
      <w:r w:rsidRPr="00D34070">
        <w:rPr>
          <w:rFonts w:eastAsia="宋体"/>
          <w:color w:val="auto"/>
          <w:szCs w:val="16"/>
          <w:lang w:eastAsia="zh-CN"/>
        </w:rPr>
        <w:t>tCO</w:t>
      </w:r>
      <w:r w:rsidRPr="00D34070">
        <w:rPr>
          <w:rFonts w:eastAsia="宋体"/>
          <w:color w:val="auto"/>
          <w:szCs w:val="16"/>
          <w:vertAlign w:val="subscript"/>
          <w:lang w:eastAsia="zh-CN"/>
        </w:rPr>
        <w:t>2</w:t>
      </w:r>
      <w:r w:rsidRPr="00D34070">
        <w:rPr>
          <w:rFonts w:eastAsia="宋体"/>
          <w:color w:val="auto"/>
          <w:szCs w:val="16"/>
          <w:lang w:eastAsia="zh-CN"/>
        </w:rPr>
        <w:t>e</w:t>
      </w:r>
    </w:p>
  </w:footnote>
  <w:footnote w:id="40">
    <w:p w14:paraId="17170A11" w14:textId="3B77EBAB" w:rsidR="003E7D91" w:rsidRPr="00D34070" w:rsidRDefault="003E7D91" w:rsidP="00E33279">
      <w:pPr>
        <w:pStyle w:val="aff9"/>
        <w:adjustRightInd w:val="0"/>
        <w:jc w:val="both"/>
        <w:rPr>
          <w:color w:val="auto"/>
          <w:szCs w:val="16"/>
          <w:lang w:eastAsia="zh-CN"/>
        </w:rPr>
      </w:pPr>
      <w:r w:rsidRPr="00D34070">
        <w:rPr>
          <w:rStyle w:val="aff8"/>
          <w:color w:val="auto"/>
          <w:szCs w:val="16"/>
        </w:rPr>
        <w:footnoteRef/>
      </w:r>
      <w:r w:rsidRPr="00D34070">
        <w:rPr>
          <w:color w:val="auto"/>
          <w:szCs w:val="16"/>
        </w:rPr>
        <w:t xml:space="preserve"> </w:t>
      </w:r>
      <w:r w:rsidRPr="00D34070">
        <w:rPr>
          <w:color w:val="auto"/>
          <w:szCs w:val="16"/>
          <w:lang w:eastAsia="zh-CN"/>
        </w:rPr>
        <w:t xml:space="preserve">According to PDD, the </w:t>
      </w:r>
      <w:r w:rsidR="002C267F" w:rsidRPr="00D34070">
        <w:rPr>
          <w:color w:val="auto"/>
          <w:szCs w:val="16"/>
          <w:lang w:eastAsia="zh-CN"/>
        </w:rPr>
        <w:t xml:space="preserve">Yearly total </w:t>
      </w:r>
      <w:r w:rsidRPr="00D34070">
        <w:rPr>
          <w:color w:val="auto"/>
          <w:szCs w:val="16"/>
          <w:lang w:eastAsia="zh-CN"/>
        </w:rPr>
        <w:t xml:space="preserve">number of </w:t>
      </w:r>
      <w:proofErr w:type="spellStart"/>
      <w:proofErr w:type="gramStart"/>
      <w:r w:rsidRPr="00D34070">
        <w:rPr>
          <w:color w:val="auto"/>
          <w:szCs w:val="16"/>
          <w:lang w:eastAsia="zh-CN"/>
        </w:rPr>
        <w:t>person.days</w:t>
      </w:r>
      <w:proofErr w:type="spellEnd"/>
      <w:proofErr w:type="gramEnd"/>
      <w:r w:rsidRPr="00D34070">
        <w:rPr>
          <w:color w:val="auto"/>
          <w:szCs w:val="16"/>
          <w:lang w:eastAsia="zh-CN"/>
        </w:rPr>
        <w:t xml:space="preserve"> served with satisfactory level of safe water in first year is </w:t>
      </w:r>
      <w:r w:rsidR="002C267F" w:rsidRPr="00D34070">
        <w:rPr>
          <w:color w:val="auto"/>
          <w:szCs w:val="16"/>
          <w:lang w:eastAsia="zh-CN"/>
        </w:rPr>
        <w:t>692,898,179</w:t>
      </w:r>
      <w:r w:rsidRPr="00D34070">
        <w:rPr>
          <w:color w:val="auto"/>
          <w:szCs w:val="16"/>
          <w:lang w:eastAsia="zh-CN"/>
        </w:rPr>
        <w:t xml:space="preserve">. So the number of </w:t>
      </w:r>
      <w:proofErr w:type="spellStart"/>
      <w:proofErr w:type="gramStart"/>
      <w:r w:rsidRPr="00D34070">
        <w:rPr>
          <w:color w:val="auto"/>
          <w:szCs w:val="16"/>
          <w:lang w:eastAsia="zh-CN"/>
        </w:rPr>
        <w:t>person.days</w:t>
      </w:r>
      <w:proofErr w:type="spellEnd"/>
      <w:proofErr w:type="gramEnd"/>
      <w:r w:rsidRPr="00D34070">
        <w:rPr>
          <w:color w:val="auto"/>
          <w:szCs w:val="16"/>
          <w:lang w:eastAsia="zh-CN"/>
        </w:rPr>
        <w:t xml:space="preserve"> served with satisfactory level of safe water in </w:t>
      </w:r>
      <w:r w:rsidR="00D80210" w:rsidRPr="00D34070">
        <w:rPr>
          <w:color w:val="auto"/>
          <w:szCs w:val="16"/>
          <w:lang w:eastAsia="zh-CN"/>
        </w:rPr>
        <w:t>01/08/2021</w:t>
      </w:r>
      <w:r w:rsidRPr="00D34070">
        <w:rPr>
          <w:color w:val="auto"/>
          <w:szCs w:val="16"/>
          <w:lang w:eastAsia="zh-CN"/>
        </w:rPr>
        <w:t>-31/12/202</w:t>
      </w:r>
      <w:r w:rsidR="00D80210" w:rsidRPr="00D34070">
        <w:rPr>
          <w:color w:val="auto"/>
          <w:szCs w:val="16"/>
          <w:lang w:eastAsia="zh-CN"/>
        </w:rPr>
        <w:t>1</w:t>
      </w:r>
      <w:r w:rsidRPr="00D34070">
        <w:rPr>
          <w:color w:val="auto"/>
          <w:szCs w:val="16"/>
          <w:lang w:eastAsia="zh-CN"/>
        </w:rPr>
        <w:t xml:space="preserve"> is </w:t>
      </w:r>
      <w:r w:rsidR="002C267F" w:rsidRPr="00D34070">
        <w:rPr>
          <w:color w:val="auto"/>
          <w:szCs w:val="16"/>
          <w:lang w:eastAsia="zh-CN"/>
        </w:rPr>
        <w:t>692,898,179</w:t>
      </w:r>
      <w:r w:rsidRPr="00D34070">
        <w:rPr>
          <w:color w:val="auto"/>
          <w:szCs w:val="16"/>
          <w:lang w:eastAsia="zh-CN"/>
        </w:rPr>
        <w:t>/365*</w:t>
      </w:r>
      <w:r w:rsidR="00D80210" w:rsidRPr="00D34070">
        <w:rPr>
          <w:color w:val="auto"/>
          <w:szCs w:val="16"/>
          <w:lang w:eastAsia="zh-CN"/>
        </w:rPr>
        <w:t>153</w:t>
      </w:r>
      <w:r w:rsidRPr="00D34070">
        <w:rPr>
          <w:color w:val="auto"/>
          <w:szCs w:val="16"/>
          <w:lang w:eastAsia="zh-CN"/>
        </w:rPr>
        <w:t>=</w:t>
      </w:r>
      <w:r w:rsidR="00D80210" w:rsidRPr="00D34070">
        <w:rPr>
          <w:color w:val="auto"/>
          <w:szCs w:val="16"/>
          <w:lang w:eastAsia="zh-CN"/>
        </w:rPr>
        <w:t>290,447,729</w:t>
      </w:r>
      <w:r w:rsidRPr="00D34070">
        <w:rPr>
          <w:color w:val="auto"/>
          <w:szCs w:val="16"/>
          <w:lang w:eastAsia="zh-CN"/>
        </w:rPr>
        <w:t>.</w:t>
      </w:r>
    </w:p>
  </w:footnote>
  <w:footnote w:id="41">
    <w:p w14:paraId="7455C8D8" w14:textId="1CD46BF7" w:rsidR="003E7D91" w:rsidRPr="00D34070" w:rsidRDefault="003E7D91" w:rsidP="00E33279">
      <w:pPr>
        <w:pStyle w:val="aff9"/>
        <w:adjustRightInd w:val="0"/>
        <w:jc w:val="both"/>
        <w:rPr>
          <w:color w:val="auto"/>
          <w:szCs w:val="16"/>
          <w:lang w:eastAsia="zh-CN"/>
        </w:rPr>
      </w:pPr>
      <w:r w:rsidRPr="00D34070">
        <w:rPr>
          <w:rStyle w:val="aff8"/>
          <w:color w:val="auto"/>
          <w:szCs w:val="16"/>
        </w:rPr>
        <w:footnoteRef/>
      </w:r>
      <w:r w:rsidRPr="00D34070">
        <w:rPr>
          <w:color w:val="auto"/>
          <w:szCs w:val="16"/>
        </w:rPr>
        <w:t xml:space="preserve"> </w:t>
      </w:r>
      <w:r w:rsidRPr="00D34070">
        <w:rPr>
          <w:color w:val="auto"/>
          <w:szCs w:val="16"/>
          <w:lang w:eastAsia="zh-CN"/>
        </w:rPr>
        <w:t xml:space="preserve">According to PDD, the </w:t>
      </w:r>
      <w:r w:rsidR="003E387A" w:rsidRPr="00D34070">
        <w:rPr>
          <w:color w:val="auto"/>
          <w:szCs w:val="16"/>
          <w:lang w:eastAsia="zh-CN"/>
        </w:rPr>
        <w:t>y</w:t>
      </w:r>
      <w:r w:rsidR="002C267F" w:rsidRPr="00D34070">
        <w:rPr>
          <w:color w:val="auto"/>
          <w:szCs w:val="16"/>
          <w:lang w:eastAsia="zh-CN"/>
        </w:rPr>
        <w:t>early t</w:t>
      </w:r>
      <w:r w:rsidRPr="00D34070">
        <w:rPr>
          <w:color w:val="auto"/>
          <w:szCs w:val="16"/>
          <w:lang w:eastAsia="zh-CN"/>
        </w:rPr>
        <w:t xml:space="preserve">otal number of </w:t>
      </w:r>
      <w:proofErr w:type="spellStart"/>
      <w:proofErr w:type="gramStart"/>
      <w:r w:rsidRPr="00D34070">
        <w:rPr>
          <w:color w:val="auto"/>
          <w:szCs w:val="16"/>
          <w:lang w:eastAsia="zh-CN"/>
        </w:rPr>
        <w:t>person.days</w:t>
      </w:r>
      <w:proofErr w:type="spellEnd"/>
      <w:proofErr w:type="gramEnd"/>
      <w:r w:rsidRPr="00D34070">
        <w:rPr>
          <w:color w:val="auto"/>
          <w:szCs w:val="16"/>
          <w:lang w:eastAsia="zh-CN"/>
        </w:rPr>
        <w:t xml:space="preserve"> served with satisfactory level of safe water in first year is </w:t>
      </w:r>
      <w:r w:rsidR="003E387A" w:rsidRPr="00D34070">
        <w:rPr>
          <w:color w:val="auto"/>
          <w:szCs w:val="16"/>
          <w:lang w:eastAsia="zh-CN"/>
        </w:rPr>
        <w:t>692,898,179</w:t>
      </w:r>
      <w:r w:rsidRPr="00D34070">
        <w:rPr>
          <w:color w:val="auto"/>
          <w:szCs w:val="16"/>
          <w:lang w:eastAsia="zh-CN"/>
        </w:rPr>
        <w:t xml:space="preserve">. So the number of </w:t>
      </w:r>
      <w:proofErr w:type="spellStart"/>
      <w:proofErr w:type="gramStart"/>
      <w:r w:rsidRPr="00D34070">
        <w:rPr>
          <w:color w:val="auto"/>
          <w:szCs w:val="16"/>
          <w:lang w:eastAsia="zh-CN"/>
        </w:rPr>
        <w:t>person.days</w:t>
      </w:r>
      <w:proofErr w:type="spellEnd"/>
      <w:proofErr w:type="gramEnd"/>
      <w:r w:rsidRPr="00D34070">
        <w:rPr>
          <w:color w:val="auto"/>
          <w:szCs w:val="16"/>
          <w:lang w:eastAsia="zh-CN"/>
        </w:rPr>
        <w:t xml:space="preserve"> served with satisfactory level of safe water in 01/01/202</w:t>
      </w:r>
      <w:r w:rsidR="00D80210" w:rsidRPr="00D34070">
        <w:rPr>
          <w:color w:val="auto"/>
          <w:szCs w:val="16"/>
          <w:lang w:eastAsia="zh-CN"/>
        </w:rPr>
        <w:t>2</w:t>
      </w:r>
      <w:r w:rsidRPr="00D34070">
        <w:rPr>
          <w:color w:val="auto"/>
          <w:szCs w:val="16"/>
          <w:lang w:eastAsia="zh-CN"/>
        </w:rPr>
        <w:t>-31/07/202</w:t>
      </w:r>
      <w:r w:rsidR="00D80210" w:rsidRPr="00D34070">
        <w:rPr>
          <w:color w:val="auto"/>
          <w:szCs w:val="16"/>
          <w:lang w:eastAsia="zh-CN"/>
        </w:rPr>
        <w:t>2</w:t>
      </w:r>
      <w:r w:rsidRPr="00D34070">
        <w:rPr>
          <w:color w:val="auto"/>
          <w:szCs w:val="16"/>
          <w:lang w:eastAsia="zh-CN"/>
        </w:rPr>
        <w:t xml:space="preserve"> is </w:t>
      </w:r>
      <w:r w:rsidR="00BF1610" w:rsidRPr="00D34070">
        <w:rPr>
          <w:color w:val="auto"/>
          <w:szCs w:val="16"/>
          <w:lang w:eastAsia="zh-CN"/>
        </w:rPr>
        <w:t>692,898,179</w:t>
      </w:r>
      <w:r w:rsidRPr="00D34070">
        <w:rPr>
          <w:color w:val="auto"/>
          <w:szCs w:val="16"/>
          <w:lang w:eastAsia="zh-CN"/>
        </w:rPr>
        <w:t>/365*212=</w:t>
      </w:r>
      <w:r w:rsidR="00BF1610" w:rsidRPr="00D34070">
        <w:rPr>
          <w:color w:val="auto"/>
          <w:szCs w:val="16"/>
          <w:lang w:eastAsia="zh-CN"/>
        </w:rPr>
        <w:t>402</w:t>
      </w:r>
      <w:r w:rsidRPr="00D34070">
        <w:rPr>
          <w:color w:val="auto"/>
          <w:szCs w:val="16"/>
          <w:lang w:eastAsia="zh-CN"/>
        </w:rPr>
        <w:t>,</w:t>
      </w:r>
      <w:r w:rsidR="00BF1610" w:rsidRPr="00D34070">
        <w:rPr>
          <w:color w:val="auto"/>
          <w:szCs w:val="16"/>
          <w:lang w:eastAsia="zh-CN"/>
        </w:rPr>
        <w:t>450,449</w:t>
      </w:r>
      <w:r w:rsidRPr="00D34070">
        <w:rPr>
          <w:color w:val="auto"/>
          <w:szCs w:val="16"/>
          <w:lang w:eastAsia="zh-CN"/>
        </w:rPr>
        <w:t>.</w:t>
      </w:r>
    </w:p>
  </w:footnote>
  <w:footnote w:id="42">
    <w:p w14:paraId="795315F6" w14:textId="408CCEDE" w:rsidR="008E158B" w:rsidRPr="00D34070" w:rsidRDefault="008E158B" w:rsidP="00E33279">
      <w:pPr>
        <w:pStyle w:val="aff9"/>
        <w:adjustRightInd w:val="0"/>
        <w:jc w:val="both"/>
        <w:rPr>
          <w:color w:val="auto"/>
          <w:szCs w:val="16"/>
          <w:lang w:eastAsia="zh-CN"/>
        </w:rPr>
      </w:pPr>
      <w:r w:rsidRPr="00D34070">
        <w:rPr>
          <w:rStyle w:val="aff8"/>
          <w:color w:val="auto"/>
          <w:szCs w:val="16"/>
        </w:rPr>
        <w:footnoteRef/>
      </w:r>
      <w:r w:rsidRPr="00D34070">
        <w:rPr>
          <w:color w:val="auto"/>
          <w:szCs w:val="16"/>
        </w:rPr>
        <w:t xml:space="preserve"> </w:t>
      </w:r>
      <w:r w:rsidRPr="00D34070">
        <w:rPr>
          <w:color w:val="auto"/>
          <w:szCs w:val="16"/>
          <w:lang w:eastAsia="zh-CN"/>
        </w:rPr>
        <w:t xml:space="preserve">According to PDD, the number of first year sold is 480,000. So, the number of water purifier sold in </w:t>
      </w:r>
      <w:r w:rsidR="003C55E4" w:rsidRPr="00D34070">
        <w:rPr>
          <w:color w:val="auto"/>
          <w:szCs w:val="16"/>
          <w:lang w:eastAsia="zh-CN"/>
        </w:rPr>
        <w:t>01</w:t>
      </w:r>
      <w:r w:rsidRPr="00D34070">
        <w:rPr>
          <w:color w:val="auto"/>
          <w:szCs w:val="16"/>
          <w:lang w:eastAsia="zh-CN"/>
        </w:rPr>
        <w:t>/</w:t>
      </w:r>
      <w:r w:rsidR="003C55E4" w:rsidRPr="00D34070">
        <w:rPr>
          <w:color w:val="auto"/>
          <w:szCs w:val="16"/>
          <w:lang w:eastAsia="zh-CN"/>
        </w:rPr>
        <w:t>08</w:t>
      </w:r>
      <w:r w:rsidRPr="00D34070">
        <w:rPr>
          <w:color w:val="auto"/>
          <w:szCs w:val="16"/>
          <w:lang w:eastAsia="zh-CN"/>
        </w:rPr>
        <w:t>/202</w:t>
      </w:r>
      <w:r w:rsidR="003C55E4" w:rsidRPr="00D34070">
        <w:rPr>
          <w:color w:val="auto"/>
          <w:szCs w:val="16"/>
          <w:lang w:eastAsia="zh-CN"/>
        </w:rPr>
        <w:t>1</w:t>
      </w:r>
      <w:r w:rsidRPr="00D34070">
        <w:rPr>
          <w:color w:val="auto"/>
          <w:szCs w:val="16"/>
          <w:lang w:eastAsia="zh-CN"/>
        </w:rPr>
        <w:t>-</w:t>
      </w:r>
      <w:r w:rsidR="003C55E4" w:rsidRPr="00D34070">
        <w:rPr>
          <w:color w:val="auto"/>
          <w:szCs w:val="16"/>
          <w:lang w:eastAsia="zh-CN"/>
        </w:rPr>
        <w:t xml:space="preserve">08/10/2021 </w:t>
      </w:r>
      <w:r w:rsidRPr="00D34070">
        <w:rPr>
          <w:color w:val="auto"/>
          <w:szCs w:val="16"/>
          <w:lang w:eastAsia="zh-CN"/>
        </w:rPr>
        <w:t>is 480,000</w:t>
      </w:r>
      <w:r w:rsidR="003C55E4" w:rsidRPr="00D34070">
        <w:rPr>
          <w:color w:val="auto"/>
          <w:szCs w:val="16"/>
          <w:lang w:eastAsia="zh-CN"/>
        </w:rPr>
        <w:t xml:space="preserve"> sets</w:t>
      </w:r>
      <w:r w:rsidRPr="00D34070">
        <w:rPr>
          <w:color w:val="auto"/>
          <w:szCs w:val="16"/>
          <w:lang w:eastAsia="zh-CN"/>
        </w:rPr>
        <w:t>/365</w:t>
      </w:r>
      <w:r w:rsidR="003C55E4" w:rsidRPr="00D34070">
        <w:rPr>
          <w:color w:val="auto"/>
          <w:szCs w:val="16"/>
          <w:lang w:eastAsia="zh-CN"/>
        </w:rPr>
        <w:t>days</w:t>
      </w:r>
      <w:r w:rsidRPr="00D34070">
        <w:rPr>
          <w:color w:val="auto"/>
          <w:szCs w:val="16"/>
          <w:lang w:eastAsia="zh-CN"/>
        </w:rPr>
        <w:t>*</w:t>
      </w:r>
      <w:r w:rsidR="003C55E4" w:rsidRPr="00D34070">
        <w:rPr>
          <w:color w:val="auto"/>
          <w:szCs w:val="16"/>
          <w:lang w:eastAsia="zh-CN"/>
        </w:rPr>
        <w:t>69days</w:t>
      </w:r>
      <w:r w:rsidRPr="00D34070">
        <w:rPr>
          <w:color w:val="auto"/>
          <w:szCs w:val="16"/>
          <w:lang w:eastAsia="zh-CN"/>
        </w:rPr>
        <w:t>=110,465 sets.</w:t>
      </w:r>
      <w:r w:rsidR="003C55E4" w:rsidRPr="00D34070">
        <w:rPr>
          <w:color w:val="auto"/>
          <w:szCs w:val="16"/>
          <w:lang w:eastAsia="zh-CN"/>
        </w:rPr>
        <w:t xml:space="preserve"> The number of second year sold is 122,500 sets, so the number of water purifier sold in 09/10/2021-31/12/2021 is 122,500 sets/365days*84days=28,191 sets. </w:t>
      </w:r>
      <w:proofErr w:type="gramStart"/>
      <w:r w:rsidR="003C55E4" w:rsidRPr="00D34070">
        <w:rPr>
          <w:color w:val="auto"/>
          <w:szCs w:val="16"/>
          <w:lang w:eastAsia="zh-CN"/>
        </w:rPr>
        <w:t>So</w:t>
      </w:r>
      <w:proofErr w:type="gramEnd"/>
      <w:r w:rsidR="003C55E4" w:rsidRPr="00D34070">
        <w:rPr>
          <w:color w:val="auto"/>
          <w:szCs w:val="16"/>
          <w:lang w:eastAsia="zh-CN"/>
        </w:rPr>
        <w:t xml:space="preserve"> the estimated number of water purifier sold in 01/08/2021-31/12/2021 is </w:t>
      </w:r>
      <w:r w:rsidR="00BA7D71" w:rsidRPr="00D34070">
        <w:rPr>
          <w:color w:val="auto"/>
          <w:szCs w:val="16"/>
          <w:lang w:eastAsia="zh-CN"/>
        </w:rPr>
        <w:t>138,656sets.</w:t>
      </w:r>
    </w:p>
  </w:footnote>
  <w:footnote w:id="43">
    <w:p w14:paraId="2F6A92CE" w14:textId="09C357B4" w:rsidR="008E158B" w:rsidRPr="00DA418A" w:rsidRDefault="008E158B" w:rsidP="00E33279">
      <w:pPr>
        <w:pStyle w:val="aff9"/>
        <w:adjustRightInd w:val="0"/>
        <w:jc w:val="both"/>
        <w:rPr>
          <w:lang w:eastAsia="zh-CN"/>
        </w:rPr>
      </w:pPr>
      <w:r w:rsidRPr="00D34070">
        <w:rPr>
          <w:rStyle w:val="aff8"/>
          <w:color w:val="auto"/>
          <w:szCs w:val="16"/>
        </w:rPr>
        <w:footnoteRef/>
      </w:r>
      <w:r w:rsidRPr="00D34070">
        <w:rPr>
          <w:color w:val="auto"/>
          <w:szCs w:val="16"/>
        </w:rPr>
        <w:t xml:space="preserve"> </w:t>
      </w:r>
      <w:r w:rsidRPr="00D34070">
        <w:rPr>
          <w:color w:val="auto"/>
          <w:szCs w:val="16"/>
          <w:lang w:eastAsia="zh-CN"/>
        </w:rPr>
        <w:t xml:space="preserve">According to PDD, the number of </w:t>
      </w:r>
      <w:r w:rsidR="00BA7D71" w:rsidRPr="00D34070">
        <w:rPr>
          <w:color w:val="auto"/>
          <w:szCs w:val="16"/>
          <w:lang w:eastAsia="zh-CN"/>
        </w:rPr>
        <w:t>second</w:t>
      </w:r>
      <w:r w:rsidRPr="00D34070">
        <w:rPr>
          <w:color w:val="auto"/>
          <w:szCs w:val="16"/>
          <w:lang w:eastAsia="zh-CN"/>
        </w:rPr>
        <w:t xml:space="preserve"> year sold </w:t>
      </w:r>
      <w:r w:rsidR="000B624C" w:rsidRPr="00D34070">
        <w:rPr>
          <w:rFonts w:hint="eastAsia"/>
          <w:color w:val="auto"/>
          <w:szCs w:val="16"/>
          <w:lang w:eastAsia="zh-CN"/>
        </w:rPr>
        <w:t>i</w:t>
      </w:r>
      <w:r w:rsidRPr="00D34070">
        <w:rPr>
          <w:color w:val="auto"/>
          <w:szCs w:val="16"/>
          <w:lang w:eastAsia="zh-CN"/>
        </w:rPr>
        <w:t xml:space="preserve">s </w:t>
      </w:r>
      <w:r w:rsidR="00BA7D71" w:rsidRPr="00D34070">
        <w:rPr>
          <w:color w:val="auto"/>
          <w:szCs w:val="16"/>
          <w:lang w:eastAsia="zh-CN"/>
        </w:rPr>
        <w:t>122</w:t>
      </w:r>
      <w:r w:rsidRPr="00D34070">
        <w:rPr>
          <w:color w:val="auto"/>
          <w:szCs w:val="16"/>
          <w:lang w:eastAsia="zh-CN"/>
        </w:rPr>
        <w:t>,</w:t>
      </w:r>
      <w:r w:rsidR="00BA7D71" w:rsidRPr="00D34070">
        <w:rPr>
          <w:color w:val="auto"/>
          <w:szCs w:val="16"/>
          <w:lang w:eastAsia="zh-CN"/>
        </w:rPr>
        <w:t>5</w:t>
      </w:r>
      <w:r w:rsidRPr="00D34070">
        <w:rPr>
          <w:color w:val="auto"/>
          <w:szCs w:val="16"/>
          <w:lang w:eastAsia="zh-CN"/>
        </w:rPr>
        <w:t>00</w:t>
      </w:r>
      <w:r w:rsidR="000B624C" w:rsidRPr="00D34070">
        <w:rPr>
          <w:color w:val="auto"/>
          <w:szCs w:val="16"/>
          <w:lang w:eastAsia="zh-CN"/>
        </w:rPr>
        <w:t xml:space="preserve"> sets</w:t>
      </w:r>
      <w:r w:rsidRPr="00D34070">
        <w:rPr>
          <w:color w:val="auto"/>
          <w:szCs w:val="16"/>
          <w:lang w:eastAsia="zh-CN"/>
        </w:rPr>
        <w:t>. So, the number of water purifier sold in 01/01/202</w:t>
      </w:r>
      <w:r w:rsidR="00BA7D71" w:rsidRPr="00D34070">
        <w:rPr>
          <w:color w:val="auto"/>
          <w:szCs w:val="16"/>
          <w:lang w:eastAsia="zh-CN"/>
        </w:rPr>
        <w:t>2</w:t>
      </w:r>
      <w:r w:rsidRPr="00D34070">
        <w:rPr>
          <w:color w:val="auto"/>
          <w:szCs w:val="16"/>
          <w:lang w:eastAsia="zh-CN"/>
        </w:rPr>
        <w:t>-31/07/202</w:t>
      </w:r>
      <w:r w:rsidR="00BA7D71" w:rsidRPr="00D34070">
        <w:rPr>
          <w:color w:val="auto"/>
          <w:szCs w:val="16"/>
          <w:lang w:eastAsia="zh-CN"/>
        </w:rPr>
        <w:t>2</w:t>
      </w:r>
      <w:r w:rsidRPr="00D34070">
        <w:rPr>
          <w:color w:val="auto"/>
          <w:szCs w:val="16"/>
          <w:lang w:eastAsia="zh-CN"/>
        </w:rPr>
        <w:t xml:space="preserve"> is </w:t>
      </w:r>
      <w:r w:rsidR="00BA7D71" w:rsidRPr="00D34070">
        <w:rPr>
          <w:color w:val="auto"/>
          <w:szCs w:val="16"/>
          <w:lang w:eastAsia="zh-CN"/>
        </w:rPr>
        <w:t>122</w:t>
      </w:r>
      <w:r w:rsidRPr="00D34070">
        <w:rPr>
          <w:color w:val="auto"/>
          <w:szCs w:val="16"/>
          <w:lang w:eastAsia="zh-CN"/>
        </w:rPr>
        <w:t>,</w:t>
      </w:r>
      <w:r w:rsidR="00BA7D71" w:rsidRPr="00D34070">
        <w:rPr>
          <w:color w:val="auto"/>
          <w:szCs w:val="16"/>
          <w:lang w:eastAsia="zh-CN"/>
        </w:rPr>
        <w:t>5</w:t>
      </w:r>
      <w:r w:rsidRPr="00D34070">
        <w:rPr>
          <w:color w:val="auto"/>
          <w:szCs w:val="16"/>
          <w:lang w:eastAsia="zh-CN"/>
        </w:rPr>
        <w:t>00</w:t>
      </w:r>
      <w:r w:rsidR="000B624C" w:rsidRPr="00D34070">
        <w:rPr>
          <w:color w:val="auto"/>
          <w:szCs w:val="16"/>
          <w:lang w:eastAsia="zh-CN"/>
        </w:rPr>
        <w:t xml:space="preserve"> sets</w:t>
      </w:r>
      <w:r w:rsidRPr="00D34070">
        <w:rPr>
          <w:color w:val="auto"/>
          <w:szCs w:val="16"/>
          <w:lang w:eastAsia="zh-CN"/>
        </w:rPr>
        <w:t>/365</w:t>
      </w:r>
      <w:r w:rsidR="000B624C" w:rsidRPr="00D34070">
        <w:rPr>
          <w:color w:val="auto"/>
          <w:szCs w:val="16"/>
          <w:lang w:eastAsia="zh-CN"/>
        </w:rPr>
        <w:t xml:space="preserve"> days</w:t>
      </w:r>
      <w:r w:rsidRPr="00D34070">
        <w:rPr>
          <w:color w:val="auto"/>
          <w:szCs w:val="16"/>
          <w:lang w:eastAsia="zh-CN"/>
        </w:rPr>
        <w:t>*212</w:t>
      </w:r>
      <w:r w:rsidR="000B624C" w:rsidRPr="00D34070">
        <w:rPr>
          <w:color w:val="auto"/>
          <w:szCs w:val="16"/>
          <w:lang w:eastAsia="zh-CN"/>
        </w:rPr>
        <w:t xml:space="preserve"> days</w:t>
      </w:r>
      <w:r w:rsidRPr="00D34070">
        <w:rPr>
          <w:color w:val="auto"/>
          <w:szCs w:val="16"/>
          <w:lang w:eastAsia="zh-CN"/>
        </w:rPr>
        <w:t>=</w:t>
      </w:r>
      <w:r w:rsidR="00BA7D71" w:rsidRPr="00D34070">
        <w:rPr>
          <w:color w:val="auto"/>
          <w:szCs w:val="16"/>
          <w:lang w:eastAsia="zh-CN"/>
        </w:rPr>
        <w:t>71</w:t>
      </w:r>
      <w:r w:rsidRPr="00D34070">
        <w:rPr>
          <w:color w:val="auto"/>
          <w:szCs w:val="16"/>
          <w:lang w:eastAsia="zh-CN"/>
        </w:rPr>
        <w:t>,</w:t>
      </w:r>
      <w:r w:rsidR="00BA7D71" w:rsidRPr="00D34070">
        <w:rPr>
          <w:color w:val="auto"/>
          <w:szCs w:val="16"/>
          <w:lang w:eastAsia="zh-CN"/>
        </w:rPr>
        <w:t>150</w:t>
      </w:r>
      <w:r w:rsidRPr="00D34070">
        <w:rPr>
          <w:color w:val="auto"/>
          <w:szCs w:val="16"/>
          <w:lang w:eastAsia="zh-CN"/>
        </w:rPr>
        <w:t xml:space="preserve"> sets.</w:t>
      </w:r>
    </w:p>
  </w:footnote>
  <w:footnote w:id="44">
    <w:p w14:paraId="0094C5E6" w14:textId="3913F15E" w:rsidR="004366F0" w:rsidRPr="004366F0" w:rsidRDefault="004366F0" w:rsidP="004366F0">
      <w:pPr>
        <w:pStyle w:val="aff9"/>
        <w:jc w:val="both"/>
        <w:rPr>
          <w:szCs w:val="16"/>
          <w:lang w:eastAsia="zh-CN"/>
        </w:rPr>
      </w:pPr>
      <w:r w:rsidRPr="004366F0">
        <w:rPr>
          <w:rStyle w:val="aff8"/>
          <w:szCs w:val="16"/>
        </w:rPr>
        <w:footnoteRef/>
      </w:r>
      <w:r w:rsidRPr="004366F0">
        <w:rPr>
          <w:szCs w:val="16"/>
        </w:rPr>
        <w:t xml:space="preserve"> </w:t>
      </w:r>
      <w:r>
        <w:rPr>
          <w:szCs w:val="16"/>
        </w:rPr>
        <w:t>T</w:t>
      </w:r>
      <w:r w:rsidRPr="004366F0">
        <w:rPr>
          <w:rFonts w:cs="Arial"/>
          <w:color w:val="auto"/>
          <w:szCs w:val="16"/>
          <w:lang w:eastAsia="zh-CN"/>
        </w:rPr>
        <w:t xml:space="preserve">otal 467,123 units </w:t>
      </w:r>
      <w:r w:rsidRPr="004366F0">
        <w:rPr>
          <w:color w:val="auto"/>
          <w:szCs w:val="16"/>
          <w:lang w:val="en-GB" w:eastAsia="zh-CN"/>
        </w:rPr>
        <w:t xml:space="preserve">water purifiers operation in this monitoring period, so, total </w:t>
      </w:r>
      <w:r w:rsidRPr="004366F0">
        <w:rPr>
          <w:rFonts w:cs="Arial"/>
          <w:color w:val="auto"/>
          <w:szCs w:val="16"/>
          <w:lang w:eastAsia="zh-CN"/>
        </w:rPr>
        <w:t xml:space="preserve">467,123 households can access to </w:t>
      </w:r>
      <w:r w:rsidRPr="004F1F10">
        <w:rPr>
          <w:rStyle w:val="cf01"/>
          <w:rFonts w:ascii="Verdana" w:hAnsi="Verdana" w:cs="Arial" w:hint="default"/>
          <w:color w:val="171717" w:themeColor="background2" w:themeShade="1A"/>
          <w:sz w:val="16"/>
          <w:szCs w:val="16"/>
        </w:rPr>
        <w:t xml:space="preserve">Affordable and Clean Energy </w:t>
      </w:r>
      <w:r w:rsidRPr="004F1F10">
        <w:rPr>
          <w:rStyle w:val="cf01"/>
          <w:rFonts w:ascii="Verdana" w:hAnsi="Verdana" w:hint="default"/>
          <w:color w:val="171717" w:themeColor="background2" w:themeShade="1A"/>
          <w:sz w:val="16"/>
          <w:szCs w:val="16"/>
        </w:rPr>
        <w:t>in this monitoring period</w:t>
      </w:r>
      <w:r w:rsidRPr="004F1F10">
        <w:rPr>
          <w:rStyle w:val="cf01"/>
          <w:rFonts w:ascii="Verdana" w:hAnsi="Verdana" w:hint="default"/>
          <w:color w:val="171717" w:themeColor="background2" w:themeShade="1A"/>
          <w:sz w:val="16"/>
          <w:szCs w:val="16"/>
          <w:lang w:eastAsia="zh-CN"/>
        </w:rPr>
        <w:t>.</w:t>
      </w:r>
    </w:p>
  </w:footnote>
  <w:footnote w:id="45">
    <w:p w14:paraId="148AE62B" w14:textId="4D7ECB1B" w:rsidR="003E7D91" w:rsidRDefault="003E7D91" w:rsidP="00E33279">
      <w:pPr>
        <w:pStyle w:val="aff9"/>
        <w:keepLines/>
        <w:numPr>
          <w:ilvl w:val="0"/>
          <w:numId w:val="19"/>
        </w:numPr>
        <w:adjustRightInd w:val="0"/>
        <w:ind w:left="0" w:firstLine="0"/>
        <w:jc w:val="both"/>
        <w:rPr>
          <w:lang w:eastAsia="zh-CN"/>
        </w:rPr>
      </w:pPr>
      <w:r>
        <w:rPr>
          <w:rStyle w:val="aff8"/>
        </w:rPr>
        <w:footnoteRef/>
      </w:r>
      <w:r>
        <w:t xml:space="preserve"> </w:t>
      </w:r>
      <w:bookmarkStart w:id="127" w:name="_Hlk63429428"/>
      <w:r w:rsidRPr="000D4AD0">
        <w:rPr>
          <w:rFonts w:eastAsia="宋体"/>
          <w:color w:val="auto"/>
          <w:szCs w:val="16"/>
          <w:lang w:eastAsia="zh-CN"/>
        </w:rPr>
        <w:t>Yearly total amount estimated emission reduction in PDD is</w:t>
      </w:r>
      <w:r w:rsidRPr="00DA418A">
        <w:rPr>
          <w:rFonts w:eastAsia="宋体"/>
          <w:color w:val="auto"/>
          <w:szCs w:val="16"/>
          <w:lang w:eastAsia="zh-CN"/>
        </w:rPr>
        <w:t xml:space="preserve"> 459,638</w:t>
      </w:r>
      <w:r w:rsidRPr="000D4AD0">
        <w:rPr>
          <w:rFonts w:eastAsia="宋体"/>
          <w:color w:val="auto"/>
          <w:szCs w:val="16"/>
          <w:lang w:eastAsia="zh-CN"/>
        </w:rPr>
        <w:t xml:space="preserve"> </w:t>
      </w:r>
      <w:r w:rsidRPr="00BA2D15">
        <w:rPr>
          <w:rFonts w:eastAsia="宋体"/>
          <w:color w:val="auto"/>
          <w:szCs w:val="16"/>
          <w:lang w:eastAsia="zh-CN"/>
        </w:rPr>
        <w:t>tCO</w:t>
      </w:r>
      <w:r w:rsidRPr="00BA2D15">
        <w:rPr>
          <w:rFonts w:eastAsia="宋体"/>
          <w:color w:val="auto"/>
          <w:szCs w:val="16"/>
          <w:vertAlign w:val="subscript"/>
          <w:lang w:eastAsia="zh-CN"/>
        </w:rPr>
        <w:t>2</w:t>
      </w:r>
      <w:r w:rsidRPr="00BA2D15">
        <w:rPr>
          <w:rFonts w:eastAsia="宋体"/>
          <w:color w:val="auto"/>
          <w:szCs w:val="16"/>
          <w:lang w:eastAsia="zh-CN"/>
        </w:rPr>
        <w:t xml:space="preserve">e, so the values estimated emission reduction from </w:t>
      </w:r>
      <w:r w:rsidR="001131EB">
        <w:rPr>
          <w:rFonts w:eastAsia="宋体"/>
          <w:color w:val="auto"/>
          <w:szCs w:val="16"/>
          <w:lang w:eastAsia="zh-CN"/>
        </w:rPr>
        <w:t>01</w:t>
      </w:r>
      <w:r w:rsidRPr="00BA2D15">
        <w:rPr>
          <w:rFonts w:eastAsia="宋体"/>
          <w:color w:val="auto"/>
          <w:szCs w:val="16"/>
          <w:lang w:eastAsia="zh-CN"/>
        </w:rPr>
        <w:t>/</w:t>
      </w:r>
      <w:r w:rsidR="001131EB">
        <w:rPr>
          <w:rFonts w:eastAsia="宋体"/>
          <w:color w:val="auto"/>
          <w:szCs w:val="16"/>
          <w:lang w:eastAsia="zh-CN"/>
        </w:rPr>
        <w:t>08</w:t>
      </w:r>
      <w:r w:rsidRPr="00BA2D15">
        <w:rPr>
          <w:rFonts w:eastAsia="宋体"/>
          <w:color w:val="auto"/>
          <w:szCs w:val="16"/>
          <w:lang w:eastAsia="zh-CN"/>
        </w:rPr>
        <w:t>/20</w:t>
      </w:r>
      <w:r>
        <w:rPr>
          <w:rFonts w:eastAsia="宋体"/>
          <w:color w:val="auto"/>
          <w:szCs w:val="16"/>
          <w:lang w:eastAsia="zh-CN"/>
        </w:rPr>
        <w:t>2</w:t>
      </w:r>
      <w:r w:rsidR="001131EB">
        <w:rPr>
          <w:rFonts w:eastAsia="宋体"/>
          <w:color w:val="auto"/>
          <w:szCs w:val="16"/>
          <w:lang w:eastAsia="zh-CN"/>
        </w:rPr>
        <w:t>1</w:t>
      </w:r>
      <w:r w:rsidRPr="00BA2D15">
        <w:rPr>
          <w:rFonts w:eastAsia="宋体"/>
          <w:color w:val="auto"/>
          <w:szCs w:val="16"/>
          <w:lang w:eastAsia="zh-CN"/>
        </w:rPr>
        <w:t>-31/</w:t>
      </w:r>
      <w:r w:rsidR="001131EB">
        <w:rPr>
          <w:rFonts w:eastAsia="宋体"/>
          <w:color w:val="auto"/>
          <w:szCs w:val="16"/>
          <w:lang w:eastAsia="zh-CN"/>
        </w:rPr>
        <w:t>07</w:t>
      </w:r>
      <w:r w:rsidRPr="00BA2D15">
        <w:rPr>
          <w:rFonts w:eastAsia="宋体"/>
          <w:color w:val="auto"/>
          <w:szCs w:val="16"/>
          <w:lang w:eastAsia="zh-CN"/>
        </w:rPr>
        <w:t>/20</w:t>
      </w:r>
      <w:r>
        <w:rPr>
          <w:rFonts w:eastAsia="宋体"/>
          <w:color w:val="auto"/>
          <w:szCs w:val="16"/>
          <w:lang w:eastAsia="zh-CN"/>
        </w:rPr>
        <w:t>2</w:t>
      </w:r>
      <w:r w:rsidR="001131EB">
        <w:rPr>
          <w:rFonts w:eastAsia="宋体"/>
          <w:color w:val="auto"/>
          <w:szCs w:val="16"/>
          <w:lang w:eastAsia="zh-CN"/>
        </w:rPr>
        <w:t>2 (one year)</w:t>
      </w:r>
      <w:r w:rsidRPr="00BA2D15">
        <w:rPr>
          <w:rFonts w:eastAsia="宋体"/>
          <w:color w:val="auto"/>
          <w:szCs w:val="16"/>
          <w:lang w:eastAsia="zh-CN"/>
        </w:rPr>
        <w:t xml:space="preserve"> is </w:t>
      </w:r>
      <w:r w:rsidRPr="00DA418A">
        <w:rPr>
          <w:rFonts w:eastAsia="宋体"/>
          <w:color w:val="auto"/>
          <w:szCs w:val="16"/>
          <w:lang w:eastAsia="zh-CN"/>
        </w:rPr>
        <w:t>459,638</w:t>
      </w:r>
      <w:r w:rsidRPr="002D5843">
        <w:rPr>
          <w:rFonts w:eastAsia="宋体"/>
          <w:color w:val="auto"/>
          <w:szCs w:val="16"/>
          <w:lang w:eastAsia="zh-CN"/>
        </w:rPr>
        <w:t xml:space="preserve"> tCO</w:t>
      </w:r>
      <w:r w:rsidRPr="002D5843">
        <w:rPr>
          <w:rFonts w:eastAsia="宋体"/>
          <w:color w:val="auto"/>
          <w:szCs w:val="16"/>
          <w:vertAlign w:val="subscript"/>
          <w:lang w:eastAsia="zh-CN"/>
        </w:rPr>
        <w:t>2</w:t>
      </w:r>
      <w:r w:rsidRPr="002D5843">
        <w:rPr>
          <w:rFonts w:eastAsia="宋体"/>
          <w:color w:val="auto"/>
          <w:szCs w:val="16"/>
          <w:lang w:eastAsia="zh-CN"/>
        </w:rPr>
        <w:t>e</w:t>
      </w:r>
      <w:r>
        <w:rPr>
          <w:rFonts w:eastAsia="宋体"/>
          <w:color w:val="auto"/>
          <w:szCs w:val="16"/>
          <w:lang w:eastAsia="zh-CN"/>
        </w:rPr>
        <w:t>.</w:t>
      </w:r>
    </w:p>
    <w:bookmarkEnd w:id="127"/>
    <w:p w14:paraId="0C0FB018" w14:textId="391315A1" w:rsidR="003E7D91" w:rsidRPr="000D4AD0" w:rsidRDefault="003E7D91" w:rsidP="00E33279">
      <w:pPr>
        <w:pStyle w:val="aff9"/>
        <w:adjustRightInd w:val="0"/>
        <w:rPr>
          <w:lang w:eastAsia="zh-C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CDF4" w14:textId="77777777" w:rsidR="003E7D91" w:rsidRDefault="003E7D91" w:rsidP="00926E1B">
    <w:pPr>
      <w:framePr w:wrap="none" w:vAnchor="text" w:hAnchor="margin" w:xAlign="right" w:y="1"/>
    </w:pPr>
    <w:r>
      <w:fldChar w:fldCharType="begin"/>
    </w:r>
    <w:r>
      <w:instrText xml:space="preserve">PAGE  </w:instrText>
    </w:r>
    <w:r>
      <w:fldChar w:fldCharType="end"/>
    </w:r>
  </w:p>
  <w:p w14:paraId="1703D2EC" w14:textId="77777777" w:rsidR="003E7D91" w:rsidRDefault="003E7D91" w:rsidP="00DB4ED0">
    <w:pPr>
      <w:ind w:right="360"/>
    </w:pPr>
  </w:p>
  <w:p w14:paraId="08BF73F1" w14:textId="77777777" w:rsidR="003E7D91" w:rsidRDefault="003E7D9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8831" w14:textId="77777777" w:rsidR="003E7D91" w:rsidRPr="006C572D" w:rsidRDefault="003E7D91"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Content>
        <w:r>
          <w:rPr>
            <w:b/>
            <w:bCs/>
            <w:color w:val="00B9BD" w:themeColor="accent1"/>
            <w:sz w:val="16"/>
            <w:szCs w:val="16"/>
          </w:rPr>
          <w:t>TEMPLATE-</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A72F" w14:textId="77777777" w:rsidR="003E7D91" w:rsidRPr="008F3380" w:rsidRDefault="003E7D91" w:rsidP="00B01B0E">
    <w:pPr>
      <w:ind w:left="-1134"/>
    </w:pPr>
    <w:r>
      <w:rPr>
        <w:noProof/>
        <w14:cntxtAlts w14:val="0"/>
      </w:rPr>
      <mc:AlternateContent>
        <mc:Choice Requires="wps">
          <w:drawing>
            <wp:anchor distT="0" distB="0" distL="114300" distR="114300" simplePos="0" relativeHeight="251677696" behindDoc="0" locked="0" layoutInCell="1" allowOverlap="1" wp14:anchorId="55923822" wp14:editId="658045C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1EC7EAC8" w14:textId="77777777" w:rsidR="003E7D91" w:rsidRPr="00EC5900" w:rsidRDefault="003E7D91">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23822" id="_x0000_t202" coordsize="21600,21600" o:spt="202" path="m,l,21600r21600,l21600,xe">
              <v:stroke joinstyle="miter"/>
              <v:path gradientshapeok="t" o:connecttype="rect"/>
            </v:shapetype>
            <v:shape id="Text Box 3" o:spid="_x0000_s1027"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" fillcolor="#00b9bd [3204]" stroked="f">
              <v:textbox>
                <w:txbxContent>
                  <w:p w14:paraId="1EC7EAC8" w14:textId="77777777" w:rsidR="003E7D91" w:rsidRPr="00EC5900" w:rsidRDefault="003E7D91">
                    <w:pPr>
                      <w:rPr>
                        <w:b/>
                        <w:bCs/>
                        <w:color w:val="FFFFFF" w:themeColor="background1"/>
                        <w:lang w:val="it-IT"/>
                      </w:rPr>
                    </w:pPr>
                    <w:r>
                      <w:rPr>
                        <w:b/>
                        <w:bCs/>
                        <w:color w:val="FFFFFF" w:themeColor="background1"/>
                        <w:lang w:val="it-IT"/>
                      </w:rPr>
                      <w:t>TEMPLATE</w:t>
                    </w:r>
                  </w:p>
                </w:txbxContent>
              </v:textbox>
            </v:shape>
          </w:pict>
        </mc:Fallback>
      </mc:AlternateContent>
    </w:r>
    <w:r>
      <w:rPr>
        <w:noProof/>
      </w:rPr>
      <w:drawing>
        <wp:anchor distT="0" distB="0" distL="114300" distR="114300" simplePos="0" relativeHeight="251673600" behindDoc="0" locked="0" layoutInCell="1" allowOverlap="1" wp14:anchorId="0501731B" wp14:editId="23A992CD">
          <wp:simplePos x="0" y="0"/>
          <wp:positionH relativeFrom="column">
            <wp:posOffset>-445589</wp:posOffset>
          </wp:positionH>
          <wp:positionV relativeFrom="paragraph">
            <wp:posOffset>-544</wp:posOffset>
          </wp:positionV>
          <wp:extent cx="3633348" cy="1423942"/>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B717A98" wp14:editId="0B78F4EF">
          <wp:extent cx="7593965" cy="1580606"/>
          <wp:effectExtent l="0" t="0" r="6985" b="635"/>
          <wp:docPr id="20" name="Diagram 20"/>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7" type="#_x0000_t75" style="width:8.75pt;height:8.75pt" o:bullet="t">
        <v:imagedata r:id="rId1" o:title="caret-cyan-bulletpoint"/>
      </v:shape>
    </w:pict>
  </w:numPicBullet>
  <w:abstractNum w:abstractNumId="0" w15:restartNumberingAfterBreak="0">
    <w:nsid w:val="FFFFFF7C"/>
    <w:multiLevelType w:val="singleLevel"/>
    <w:tmpl w:val="7BFA8C4A"/>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30"/>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a0"/>
      <w:lvlText w:val=""/>
      <w:lvlJc w:val="left"/>
      <w:pPr>
        <w:tabs>
          <w:tab w:val="num" w:pos="360"/>
        </w:tabs>
        <w:ind w:left="360" w:hanging="360"/>
      </w:pPr>
      <w:rPr>
        <w:rFonts w:ascii="Symbol" w:hAnsi="Symbol" w:hint="default"/>
        <w:color w:val="auto"/>
      </w:rPr>
    </w:lvl>
  </w:abstractNum>
  <w:abstractNum w:abstractNumId="10" w15:restartNumberingAfterBreak="0">
    <w:nsid w:val="04957051"/>
    <w:multiLevelType w:val="multilevel"/>
    <w:tmpl w:val="E1E833A8"/>
    <w:lvl w:ilvl="0">
      <w:start w:val="1"/>
      <w:numFmt w:val="upperLetter"/>
      <w:pStyle w:val="SectionTitle"/>
      <w:lvlText w:val="SECTION %1."/>
      <w:lvlJc w:val="left"/>
      <w:pPr>
        <w:tabs>
          <w:tab w:val="num" w:pos="57"/>
        </w:tabs>
        <w:ind w:left="0" w:firstLine="0"/>
      </w:pPr>
      <w:rPr>
        <w:rFonts w:ascii="Verdana" w:hAnsi="Verdana" w:hint="default"/>
        <w:b w:val="0"/>
        <w:bCs w:val="0"/>
        <w:i w:val="0"/>
        <w:iCs w:val="0"/>
        <w:caps/>
        <w:smallCaps w:val="0"/>
        <w:strike w:val="0"/>
        <w:dstrike w:val="0"/>
        <w:outline w:val="0"/>
        <w:shadow w:val="0"/>
        <w:emboss w:val="0"/>
        <w:imprint w:val="0"/>
        <w:noProof w:val="0"/>
        <w:vanish w:val="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ist"/>
      <w:lvlText w:val="%1.%2."/>
      <w:lvlJc w:val="left"/>
      <w:pPr>
        <w:tabs>
          <w:tab w:val="num" w:pos="226"/>
        </w:tabs>
        <w:ind w:left="0" w:firstLine="0"/>
      </w:pPr>
      <w:rPr>
        <w:rFonts w:hint="default"/>
      </w:rPr>
    </w:lvl>
    <w:lvl w:ilvl="2">
      <w:start w:val="1"/>
      <w:numFmt w:val="decimal"/>
      <w:pStyle w:val="SectionList2nd"/>
      <w:lvlText w:val="%1.%2.%3."/>
      <w:lvlJc w:val="left"/>
      <w:pPr>
        <w:ind w:left="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tabs>
          <w:tab w:val="num" w:pos="-568"/>
        </w:tabs>
        <w:ind w:left="-568" w:firstLine="0"/>
      </w:pPr>
      <w:rPr>
        <w:rFonts w:hint="default"/>
      </w:rPr>
    </w:lvl>
    <w:lvl w:ilvl="5">
      <w:start w:val="1"/>
      <w:numFmt w:val="decimal"/>
      <w:lvlText w:val="%1.%2.%3.%4.%5.%6"/>
      <w:lvlJc w:val="left"/>
      <w:pPr>
        <w:tabs>
          <w:tab w:val="num" w:pos="-568"/>
        </w:tabs>
        <w:ind w:left="-568" w:firstLine="0"/>
      </w:pPr>
      <w:rPr>
        <w:rFonts w:hint="default"/>
      </w:rPr>
    </w:lvl>
    <w:lvl w:ilvl="6">
      <w:start w:val="1"/>
      <w:numFmt w:val="decimal"/>
      <w:lvlText w:val="%1.%2.%3.%4.%5.%6.%7"/>
      <w:lvlJc w:val="left"/>
      <w:pPr>
        <w:tabs>
          <w:tab w:val="num" w:pos="-568"/>
        </w:tabs>
        <w:ind w:left="-568" w:firstLine="0"/>
      </w:pPr>
      <w:rPr>
        <w:rFonts w:hint="default"/>
      </w:rPr>
    </w:lvl>
    <w:lvl w:ilvl="7">
      <w:start w:val="1"/>
      <w:numFmt w:val="decimal"/>
      <w:lvlText w:val="%1.%2.%3.%4.%5.%6.%7.%8"/>
      <w:lvlJc w:val="left"/>
      <w:pPr>
        <w:tabs>
          <w:tab w:val="num" w:pos="-568"/>
        </w:tabs>
        <w:ind w:left="1723" w:hanging="2291"/>
      </w:pPr>
      <w:rPr>
        <w:rFonts w:hint="default"/>
      </w:rPr>
    </w:lvl>
    <w:lvl w:ilvl="8">
      <w:start w:val="1"/>
      <w:numFmt w:val="decimal"/>
      <w:lvlText w:val="%1.%2.%3.%4.%5.%6.%7.%8.%9"/>
      <w:lvlJc w:val="left"/>
      <w:pPr>
        <w:tabs>
          <w:tab w:val="num" w:pos="-568"/>
        </w:tabs>
        <w:ind w:left="-568" w:firstLine="0"/>
      </w:pPr>
      <w:rPr>
        <w:rFonts w:hint="default"/>
      </w:rPr>
    </w:lvl>
  </w:abstractNum>
  <w:abstractNum w:abstractNumId="11"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2"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3"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0FD52077"/>
    <w:multiLevelType w:val="multilevel"/>
    <w:tmpl w:val="A28EC812"/>
    <w:styleLink w:val="SDMMethEquationNrList"/>
    <w:lvl w:ilvl="0">
      <w:start w:val="1"/>
      <w:numFmt w:val="decimal"/>
      <w:pStyle w:val="SDMMethEquationNr"/>
      <w:suff w:val="nothing"/>
      <w:lvlText w:val="Equation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107769B7"/>
    <w:multiLevelType w:val="multilevel"/>
    <w:tmpl w:val="03B69E74"/>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6" w15:restartNumberingAfterBreak="0">
    <w:nsid w:val="14357087"/>
    <w:multiLevelType w:val="multilevel"/>
    <w:tmpl w:val="3CC81634"/>
    <w:styleLink w:val="SDMTableBoxFigureFootnoteFullPageList"/>
    <w:lvl w:ilvl="0">
      <w:start w:val="1"/>
      <w:numFmt w:val="lowerLetter"/>
      <w:pStyle w:val="SDMTableBoxFigureFootnoteFullPage"/>
      <w:lvlText w:val="(%1)"/>
      <w:lvlJc w:val="left"/>
      <w:pPr>
        <w:ind w:left="142" w:hanging="255"/>
      </w:pPr>
      <w:rPr>
        <w:rFonts w:hint="default"/>
        <w:vertAlign w:val="superscript"/>
      </w:rPr>
    </w:lvl>
    <w:lvl w:ilvl="1">
      <w:start w:val="1"/>
      <w:numFmt w:val="decimal"/>
      <w:pStyle w:val="SDMTableBoxFigureFootnoteSL1FullPage"/>
      <w:lvlText w:val="%2."/>
      <w:lvlJc w:val="left"/>
      <w:pPr>
        <w:ind w:left="454" w:hanging="312"/>
      </w:pPr>
      <w:rPr>
        <w:rFonts w:hint="default"/>
      </w:rPr>
    </w:lvl>
    <w:lvl w:ilvl="2">
      <w:start w:val="1"/>
      <w:numFmt w:val="lowerLetter"/>
      <w:pStyle w:val="SDMTableBoxFigureFootnoteSL2FullPage"/>
      <w:lvlText w:val="(%3)"/>
      <w:lvlJc w:val="left"/>
      <w:pPr>
        <w:ind w:left="851" w:hanging="397"/>
      </w:pPr>
      <w:rPr>
        <w:rFonts w:hint="default"/>
      </w:rPr>
    </w:lvl>
    <w:lvl w:ilvl="3">
      <w:start w:val="1"/>
      <w:numFmt w:val="lowerRoman"/>
      <w:pStyle w:val="SDMTableBoxFigureFootnoteSL3FullPage"/>
      <w:lvlText w:val="(%4)"/>
      <w:lvlJc w:val="left"/>
      <w:pPr>
        <w:ind w:left="1247" w:hanging="396"/>
      </w:pPr>
      <w:rPr>
        <w:rFonts w:hint="default"/>
      </w:rPr>
    </w:lvl>
    <w:lvl w:ilvl="4">
      <w:start w:val="1"/>
      <w:numFmt w:val="lowerLetter"/>
      <w:pStyle w:val="SDMTableBoxFigureFootnoteSL4FullPage"/>
      <w:lvlText w:val="%5."/>
      <w:lvlJc w:val="left"/>
      <w:pPr>
        <w:ind w:left="1588" w:hanging="341"/>
      </w:pPr>
      <w:rPr>
        <w:rFonts w:hint="default"/>
      </w:rPr>
    </w:lvl>
    <w:lvl w:ilvl="5">
      <w:start w:val="1"/>
      <w:numFmt w:val="lowerRoman"/>
      <w:pStyle w:val="SDMTableBoxFigureFootnoteSL5FullPage"/>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7" w15:restartNumberingAfterBreak="0">
    <w:nsid w:val="16404ED9"/>
    <w:multiLevelType w:val="multilevel"/>
    <w:tmpl w:val="3CC81634"/>
    <w:numStyleLink w:val="SDMTableBoxFigureFootnoteFullPageList"/>
  </w:abstractNum>
  <w:abstractNum w:abstractNumId="18"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9" w15:restartNumberingAfterBreak="0">
    <w:nsid w:val="1A416448"/>
    <w:multiLevelType w:val="multilevel"/>
    <w:tmpl w:val="A28EC812"/>
    <w:numStyleLink w:val="SDMMethEquationNrList"/>
  </w:abstractNum>
  <w:abstractNum w:abstractNumId="20" w15:restartNumberingAfterBreak="0">
    <w:nsid w:val="1B222780"/>
    <w:multiLevelType w:val="multilevel"/>
    <w:tmpl w:val="0809001D"/>
    <w:name w:val="Sections 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2" w15:restartNumberingAfterBreak="0">
    <w:nsid w:val="311C2EC5"/>
    <w:multiLevelType w:val="multilevel"/>
    <w:tmpl w:val="1A84A646"/>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3"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24" w15:restartNumberingAfterBreak="0">
    <w:nsid w:val="41EA725F"/>
    <w:multiLevelType w:val="multilevel"/>
    <w:tmpl w:val="C3F41428"/>
    <w:styleLink w:val="SDMPDDPoASectionList"/>
    <w:lvl w:ilvl="0">
      <w:start w:val="1"/>
      <w:numFmt w:val="upperLetter"/>
      <w:lvlText w:val="SECTION %1."/>
      <w:lvlJc w:val="left"/>
      <w:pPr>
        <w:ind w:left="2268" w:hanging="1559"/>
      </w:pPr>
      <w:rPr>
        <w:rFonts w:hint="default"/>
      </w:rPr>
    </w:lvl>
    <w:lvl w:ilvl="1">
      <w:start w:val="1"/>
      <w:numFmt w:val="decimal"/>
      <w:lvlText w:val="%1.%2."/>
      <w:lvlJc w:val="left"/>
      <w:pPr>
        <w:ind w:left="1474" w:hanging="765"/>
      </w:pPr>
      <w:rPr>
        <w:rFonts w:hint="default"/>
      </w:rPr>
    </w:lvl>
    <w:lvl w:ilvl="2">
      <w:start w:val="1"/>
      <w:numFmt w:val="decimal"/>
      <w:lvlText w:val="B.2.%3."/>
      <w:lvlJc w:val="left"/>
      <w:pPr>
        <w:ind w:left="1474" w:hanging="76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6C959D8"/>
    <w:multiLevelType w:val="hybridMultilevel"/>
    <w:tmpl w:val="7924E54C"/>
    <w:lvl w:ilvl="0" w:tplc="8B8013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8CC7E79"/>
    <w:multiLevelType w:val="multilevel"/>
    <w:tmpl w:val="2E5020FE"/>
    <w:numStyleLink w:val="GS-Parapgraphsnumbered"/>
  </w:abstractNum>
  <w:abstractNum w:abstractNumId="27" w15:restartNumberingAfterBreak="0">
    <w:nsid w:val="4BA3735B"/>
    <w:multiLevelType w:val="multilevel"/>
    <w:tmpl w:val="2E5020FE"/>
    <w:numStyleLink w:val="GS-Parapgraphsnumbered"/>
  </w:abstractNum>
  <w:abstractNum w:abstractNumId="28" w15:restartNumberingAfterBreak="0">
    <w:nsid w:val="4BFF2A31"/>
    <w:multiLevelType w:val="multilevel"/>
    <w:tmpl w:val="6B8EA172"/>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ascii="Arial" w:hAnsi="Arial" w:cs="Arial"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9" w15:restartNumberingAfterBreak="0">
    <w:nsid w:val="5A2B6EDB"/>
    <w:multiLevelType w:val="multilevel"/>
    <w:tmpl w:val="CEECAD16"/>
    <w:lvl w:ilvl="0">
      <w:start w:val="1"/>
      <w:numFmt w:val="none"/>
      <w:pStyle w:val="RegTableText"/>
      <w:lvlText w:val="%1"/>
      <w:lvlJc w:val="left"/>
      <w:pPr>
        <w:tabs>
          <w:tab w:val="num" w:pos="0"/>
        </w:tabs>
        <w:ind w:left="0" w:firstLine="0"/>
      </w:pPr>
      <w:rPr>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lvl>
    <w:lvl w:ilvl="2">
      <w:start w:val="1"/>
      <w:numFmt w:val="lowerRoman"/>
      <w:lvlText w:val="(%3)"/>
      <w:lvlJc w:val="right"/>
      <w:pPr>
        <w:tabs>
          <w:tab w:val="num" w:pos="2160"/>
        </w:tabs>
        <w:ind w:left="2160" w:hanging="346"/>
      </w:pPr>
    </w:lvl>
    <w:lvl w:ilvl="3">
      <w:start w:val="1"/>
      <w:numFmt w:val="decimal"/>
      <w:lvlText w:val="(%4)"/>
      <w:lvlJc w:val="left"/>
      <w:pPr>
        <w:tabs>
          <w:tab w:val="num" w:pos="720"/>
        </w:tabs>
        <w:ind w:left="720" w:hanging="360"/>
      </w:pPr>
    </w:lvl>
    <w:lvl w:ilvl="4">
      <w:start w:val="1"/>
      <w:numFmt w:val="lowerLetter"/>
      <w:lvlText w:val="(%5)"/>
      <w:lvlJc w:val="left"/>
      <w:pPr>
        <w:tabs>
          <w:tab w:val="num" w:pos="1080"/>
        </w:tabs>
        <w:ind w:left="1080" w:hanging="360"/>
      </w:pPr>
    </w:lvl>
    <w:lvl w:ilvl="5">
      <w:start w:val="1"/>
      <w:numFmt w:val="lowerRoman"/>
      <w:lvlText w:val="(%6)"/>
      <w:lvlJc w:val="left"/>
      <w:pPr>
        <w:tabs>
          <w:tab w:val="num" w:pos="1440"/>
        </w:tabs>
        <w:ind w:left="1440" w:hanging="360"/>
      </w:pPr>
    </w:lvl>
    <w:lvl w:ilvl="6">
      <w:start w:val="1"/>
      <w:numFmt w:val="decimal"/>
      <w:lvlText w:val="%7."/>
      <w:lvlJc w:val="left"/>
      <w:pPr>
        <w:tabs>
          <w:tab w:val="num" w:pos="1800"/>
        </w:tabs>
        <w:ind w:left="1800" w:hanging="360"/>
      </w:pPr>
    </w:lvl>
    <w:lvl w:ilvl="7">
      <w:start w:val="1"/>
      <w:numFmt w:val="lowerLetter"/>
      <w:lvlText w:val="%8."/>
      <w:lvlJc w:val="left"/>
      <w:pPr>
        <w:tabs>
          <w:tab w:val="num" w:pos="2160"/>
        </w:tabs>
        <w:ind w:left="2160" w:hanging="360"/>
      </w:pPr>
    </w:lvl>
    <w:lvl w:ilvl="8">
      <w:start w:val="1"/>
      <w:numFmt w:val="lowerRoman"/>
      <w:lvlText w:val="%9."/>
      <w:lvlJc w:val="left"/>
      <w:pPr>
        <w:tabs>
          <w:tab w:val="num" w:pos="2520"/>
        </w:tabs>
        <w:ind w:left="2520" w:hanging="360"/>
      </w:pPr>
    </w:lvl>
  </w:abstractNum>
  <w:abstractNum w:abstractNumId="30" w15:restartNumberingAfterBreak="0">
    <w:nsid w:val="6139220E"/>
    <w:multiLevelType w:val="hybridMultilevel"/>
    <w:tmpl w:val="9C8295F8"/>
    <w:lvl w:ilvl="0" w:tplc="E4F631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D5F16A1"/>
    <w:multiLevelType w:val="hybridMultilevel"/>
    <w:tmpl w:val="CE6E03E0"/>
    <w:lvl w:ilvl="0" w:tplc="143E0D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7275C60"/>
    <w:multiLevelType w:val="hybridMultilevel"/>
    <w:tmpl w:val="BBDEBC2A"/>
    <w:lvl w:ilvl="0" w:tplc="9FC605AA">
      <w:start w:val="1"/>
      <w:numFmt w:val="low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7635ED1"/>
    <w:multiLevelType w:val="hybridMultilevel"/>
    <w:tmpl w:val="2A986594"/>
    <w:lvl w:ilvl="0" w:tplc="04E6656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D8D61A8"/>
    <w:multiLevelType w:val="multilevel"/>
    <w:tmpl w:val="AEA6BDB0"/>
    <w:lvl w:ilvl="0">
      <w:start w:val="1"/>
      <w:numFmt w:val="upperRoman"/>
      <w:pStyle w:val="PartTitleBox"/>
      <w:suff w:val="space"/>
      <w:lvlText w:val="PART %1. "/>
      <w:lvlJc w:val="left"/>
      <w:pPr>
        <w:ind w:left="0" w:firstLine="0"/>
      </w:pPr>
      <w:rPr>
        <w:rFonts w:hint="default"/>
      </w:rPr>
    </w:lvl>
    <w:lvl w:ilvl="1">
      <w:start w:val="1"/>
      <w:numFmt w:val="upperLetter"/>
      <w:pStyle w:val="RegSectionLevel1"/>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pStyle w:val="RegSectionLevel3"/>
      <w:suff w:val="space"/>
      <w:lvlText w:val="%2.%3.%4."/>
      <w:lvlJc w:val="left"/>
      <w:pPr>
        <w:ind w:left="0" w:firstLine="0"/>
      </w:pPr>
      <w:rPr>
        <w:rFonts w:hint="default"/>
      </w:rPr>
    </w:lvl>
    <w:lvl w:ilvl="4">
      <w:start w:val="1"/>
      <w:numFmt w:val="decimal"/>
      <w:pStyle w:val="RegSectionLevel4"/>
      <w:suff w:val="space"/>
      <w:lvlText w:val="%2.%3.%4.%5."/>
      <w:lvlJc w:val="left"/>
      <w:pPr>
        <w:ind w:left="0" w:firstLine="0"/>
      </w:pPr>
      <w:rPr>
        <w:rFonts w:hint="default"/>
      </w:rPr>
    </w:lvl>
    <w:lvl w:ilvl="5">
      <w:start w:val="1"/>
      <w:numFmt w:val="decimal"/>
      <w:pStyle w:val="RegSectionLevel5"/>
      <w:suff w:val="space"/>
      <w:lvlText w:val="%2.%3.%4.%5.%6."/>
      <w:lvlJc w:val="left"/>
      <w:pPr>
        <w:ind w:left="0" w:firstLine="0"/>
      </w:pPr>
      <w:rPr>
        <w:rFonts w:hint="default"/>
      </w:rPr>
    </w:lvl>
    <w:lvl w:ilvl="6">
      <w:start w:val="1"/>
      <w:numFmt w:val="decimal"/>
      <w:pStyle w:val="RegSectionLevel6"/>
      <w:suff w:val="space"/>
      <w:lvlText w:val="%2.%3.%4.%5.%6.%7."/>
      <w:lvlJc w:val="left"/>
      <w:pPr>
        <w:ind w:left="1296" w:hanging="1296"/>
      </w:pPr>
      <w:rPr>
        <w:rFonts w:hint="default"/>
      </w:rPr>
    </w:lvl>
    <w:lvl w:ilvl="7">
      <w:start w:val="1"/>
      <w:numFmt w:val="decimal"/>
      <w:pStyle w:val="RegSectionLevel7"/>
      <w:suff w:val="space"/>
      <w:lvlText w:val="%2.%3.%4.%5.%6.%7.%8."/>
      <w:lvlJc w:val="left"/>
      <w:pPr>
        <w:ind w:left="0" w:firstLine="0"/>
      </w:pPr>
      <w:rPr>
        <w:rFonts w:hint="default"/>
      </w:rPr>
    </w:lvl>
    <w:lvl w:ilvl="8">
      <w:start w:val="1"/>
      <w:numFmt w:val="decimal"/>
      <w:pStyle w:val="RegSectionLevel8"/>
      <w:suff w:val="space"/>
      <w:lvlText w:val="%2.%3.%4.%5.%6.%7.%8.%9."/>
      <w:lvlJc w:val="left"/>
      <w:pPr>
        <w:ind w:left="0" w:firstLine="0"/>
      </w:pPr>
      <w:rPr>
        <w:rFonts w:hint="default"/>
      </w:rPr>
    </w:lvl>
  </w:abstractNum>
  <w:num w:numId="1" w16cid:durableId="1349025354">
    <w:abstractNumId w:val="9"/>
  </w:num>
  <w:num w:numId="2" w16cid:durableId="766655999">
    <w:abstractNumId w:val="7"/>
  </w:num>
  <w:num w:numId="3" w16cid:durableId="2061050843">
    <w:abstractNumId w:val="6"/>
  </w:num>
  <w:num w:numId="4" w16cid:durableId="154153543">
    <w:abstractNumId w:val="5"/>
  </w:num>
  <w:num w:numId="5" w16cid:durableId="1971015290">
    <w:abstractNumId w:val="4"/>
  </w:num>
  <w:num w:numId="6" w16cid:durableId="2015914686">
    <w:abstractNumId w:val="8"/>
  </w:num>
  <w:num w:numId="7" w16cid:durableId="1837304499">
    <w:abstractNumId w:val="3"/>
  </w:num>
  <w:num w:numId="8" w16cid:durableId="1599212307">
    <w:abstractNumId w:val="2"/>
  </w:num>
  <w:num w:numId="9" w16cid:durableId="1746369749">
    <w:abstractNumId w:val="1"/>
  </w:num>
  <w:num w:numId="10" w16cid:durableId="1347830860">
    <w:abstractNumId w:val="0"/>
  </w:num>
  <w:num w:numId="11" w16cid:durableId="1122921321">
    <w:abstractNumId w:val="23"/>
  </w:num>
  <w:num w:numId="12" w16cid:durableId="1373774858">
    <w:abstractNumId w:val="12"/>
  </w:num>
  <w:num w:numId="13" w16cid:durableId="872229420">
    <w:abstractNumId w:val="21"/>
  </w:num>
  <w:num w:numId="14" w16cid:durableId="1317301373">
    <w:abstractNumId w:val="18"/>
  </w:num>
  <w:num w:numId="15" w16cid:durableId="481891023">
    <w:abstractNumId w:val="27"/>
  </w:num>
  <w:num w:numId="16" w16cid:durableId="1605306747">
    <w:abstractNumId w:val="10"/>
  </w:num>
  <w:num w:numId="17" w16cid:durableId="289896748">
    <w:abstractNumId w:val="15"/>
  </w:num>
  <w:num w:numId="18" w16cid:durableId="1272518464">
    <w:abstractNumId w:val="11"/>
  </w:num>
  <w:num w:numId="19" w16cid:durableId="1464033829">
    <w:abstractNumId w:val="13"/>
  </w:num>
  <w:num w:numId="20" w16cid:durableId="858159908">
    <w:abstractNumId w:val="24"/>
  </w:num>
  <w:num w:numId="21" w16cid:durableId="1580795913">
    <w:abstractNumId w:val="34"/>
  </w:num>
  <w:num w:numId="22" w16cid:durableId="668562073">
    <w:abstractNumId w:val="16"/>
  </w:num>
  <w:num w:numId="23" w16cid:durableId="237135649">
    <w:abstractNumId w:val="17"/>
  </w:num>
  <w:num w:numId="24" w16cid:durableId="17266856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704841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8149439">
    <w:abstractNumId w:val="14"/>
  </w:num>
  <w:num w:numId="27" w16cid:durableId="971325762">
    <w:abstractNumId w:val="19"/>
  </w:num>
  <w:num w:numId="28" w16cid:durableId="1342465375">
    <w:abstractNumId w:val="32"/>
  </w:num>
  <w:num w:numId="29" w16cid:durableId="2051033056">
    <w:abstractNumId w:val="28"/>
  </w:num>
  <w:num w:numId="30" w16cid:durableId="585537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1000838">
    <w:abstractNumId w:val="31"/>
  </w:num>
  <w:num w:numId="32" w16cid:durableId="1354720607">
    <w:abstractNumId w:val="10"/>
  </w:num>
  <w:num w:numId="33" w16cid:durableId="735856117">
    <w:abstractNumId w:val="33"/>
  </w:num>
  <w:num w:numId="34" w16cid:durableId="1226262370">
    <w:abstractNumId w:val="25"/>
  </w:num>
  <w:num w:numId="35" w16cid:durableId="1415933485">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hideSpellingErrors/>
  <w:hideGrammaticalErrors/>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4"/>
    <w:rsid w:val="00000E4D"/>
    <w:rsid w:val="00001CE8"/>
    <w:rsid w:val="000026C5"/>
    <w:rsid w:val="00002C01"/>
    <w:rsid w:val="00003D6F"/>
    <w:rsid w:val="00003EA2"/>
    <w:rsid w:val="00004094"/>
    <w:rsid w:val="00006239"/>
    <w:rsid w:val="00006426"/>
    <w:rsid w:val="000075AF"/>
    <w:rsid w:val="00014F6E"/>
    <w:rsid w:val="00015CBB"/>
    <w:rsid w:val="0002272D"/>
    <w:rsid w:val="00022E15"/>
    <w:rsid w:val="00023280"/>
    <w:rsid w:val="0002378C"/>
    <w:rsid w:val="00023843"/>
    <w:rsid w:val="00024265"/>
    <w:rsid w:val="000247F2"/>
    <w:rsid w:val="00025060"/>
    <w:rsid w:val="00025404"/>
    <w:rsid w:val="00026166"/>
    <w:rsid w:val="000274C3"/>
    <w:rsid w:val="00030446"/>
    <w:rsid w:val="00030A48"/>
    <w:rsid w:val="000315D1"/>
    <w:rsid w:val="000317AB"/>
    <w:rsid w:val="00031E9E"/>
    <w:rsid w:val="00032557"/>
    <w:rsid w:val="0003304E"/>
    <w:rsid w:val="000333C7"/>
    <w:rsid w:val="00034A92"/>
    <w:rsid w:val="00034CAE"/>
    <w:rsid w:val="000359F4"/>
    <w:rsid w:val="00036917"/>
    <w:rsid w:val="00040631"/>
    <w:rsid w:val="0004316F"/>
    <w:rsid w:val="00043EEB"/>
    <w:rsid w:val="00044765"/>
    <w:rsid w:val="00044C40"/>
    <w:rsid w:val="00047FFE"/>
    <w:rsid w:val="00050063"/>
    <w:rsid w:val="000515E2"/>
    <w:rsid w:val="000522F0"/>
    <w:rsid w:val="00054A9E"/>
    <w:rsid w:val="00055034"/>
    <w:rsid w:val="00057DF5"/>
    <w:rsid w:val="000606BE"/>
    <w:rsid w:val="00062AC7"/>
    <w:rsid w:val="00063EB5"/>
    <w:rsid w:val="00067E67"/>
    <w:rsid w:val="000752C6"/>
    <w:rsid w:val="000761C0"/>
    <w:rsid w:val="00076AAC"/>
    <w:rsid w:val="00080681"/>
    <w:rsid w:val="000810C1"/>
    <w:rsid w:val="000814FF"/>
    <w:rsid w:val="00081A4A"/>
    <w:rsid w:val="0008252E"/>
    <w:rsid w:val="00082A04"/>
    <w:rsid w:val="00084629"/>
    <w:rsid w:val="00084B59"/>
    <w:rsid w:val="0008532B"/>
    <w:rsid w:val="00086027"/>
    <w:rsid w:val="00087119"/>
    <w:rsid w:val="00087CCC"/>
    <w:rsid w:val="00091545"/>
    <w:rsid w:val="00092C6F"/>
    <w:rsid w:val="00092C9A"/>
    <w:rsid w:val="000954A6"/>
    <w:rsid w:val="00096125"/>
    <w:rsid w:val="000972AE"/>
    <w:rsid w:val="0009755D"/>
    <w:rsid w:val="000A0DC9"/>
    <w:rsid w:val="000A31FC"/>
    <w:rsid w:val="000A35C3"/>
    <w:rsid w:val="000A4218"/>
    <w:rsid w:val="000A4875"/>
    <w:rsid w:val="000A524C"/>
    <w:rsid w:val="000A7C03"/>
    <w:rsid w:val="000B11D2"/>
    <w:rsid w:val="000B216D"/>
    <w:rsid w:val="000B624C"/>
    <w:rsid w:val="000B6474"/>
    <w:rsid w:val="000B6C39"/>
    <w:rsid w:val="000B7432"/>
    <w:rsid w:val="000B7DA5"/>
    <w:rsid w:val="000C12BA"/>
    <w:rsid w:val="000C2C5D"/>
    <w:rsid w:val="000C38E9"/>
    <w:rsid w:val="000C419A"/>
    <w:rsid w:val="000C4383"/>
    <w:rsid w:val="000C46A5"/>
    <w:rsid w:val="000C48B6"/>
    <w:rsid w:val="000C5658"/>
    <w:rsid w:val="000C745E"/>
    <w:rsid w:val="000C7B25"/>
    <w:rsid w:val="000D4AD0"/>
    <w:rsid w:val="000D6E99"/>
    <w:rsid w:val="000D7884"/>
    <w:rsid w:val="000D7EE9"/>
    <w:rsid w:val="000E0332"/>
    <w:rsid w:val="000E3A8B"/>
    <w:rsid w:val="000E401A"/>
    <w:rsid w:val="000E6CD4"/>
    <w:rsid w:val="000E6F34"/>
    <w:rsid w:val="000E7866"/>
    <w:rsid w:val="000F3AB5"/>
    <w:rsid w:val="00101FE1"/>
    <w:rsid w:val="00102F94"/>
    <w:rsid w:val="00102FD8"/>
    <w:rsid w:val="001051F2"/>
    <w:rsid w:val="00105C6D"/>
    <w:rsid w:val="0010618E"/>
    <w:rsid w:val="00110538"/>
    <w:rsid w:val="00110D6F"/>
    <w:rsid w:val="001117FF"/>
    <w:rsid w:val="00112BD5"/>
    <w:rsid w:val="001131EB"/>
    <w:rsid w:val="00116173"/>
    <w:rsid w:val="00116418"/>
    <w:rsid w:val="00121FCF"/>
    <w:rsid w:val="001221D8"/>
    <w:rsid w:val="00122213"/>
    <w:rsid w:val="001234E5"/>
    <w:rsid w:val="001238DF"/>
    <w:rsid w:val="00127603"/>
    <w:rsid w:val="0013036C"/>
    <w:rsid w:val="00131555"/>
    <w:rsid w:val="00133499"/>
    <w:rsid w:val="00134BEB"/>
    <w:rsid w:val="001379DE"/>
    <w:rsid w:val="00140A69"/>
    <w:rsid w:val="001414AB"/>
    <w:rsid w:val="00141ACD"/>
    <w:rsid w:val="00141AD4"/>
    <w:rsid w:val="00143831"/>
    <w:rsid w:val="00145B2C"/>
    <w:rsid w:val="0014762D"/>
    <w:rsid w:val="00147DC0"/>
    <w:rsid w:val="00150B90"/>
    <w:rsid w:val="0015430D"/>
    <w:rsid w:val="00155968"/>
    <w:rsid w:val="00156259"/>
    <w:rsid w:val="0015662C"/>
    <w:rsid w:val="001608AA"/>
    <w:rsid w:val="00162234"/>
    <w:rsid w:val="00162D91"/>
    <w:rsid w:val="001637DE"/>
    <w:rsid w:val="00165C2E"/>
    <w:rsid w:val="001660DA"/>
    <w:rsid w:val="001661CE"/>
    <w:rsid w:val="001663CF"/>
    <w:rsid w:val="001663D9"/>
    <w:rsid w:val="001703DE"/>
    <w:rsid w:val="00171813"/>
    <w:rsid w:val="00172D82"/>
    <w:rsid w:val="001742D1"/>
    <w:rsid w:val="00174412"/>
    <w:rsid w:val="00175D48"/>
    <w:rsid w:val="0017623D"/>
    <w:rsid w:val="00177232"/>
    <w:rsid w:val="001807B3"/>
    <w:rsid w:val="00180A1A"/>
    <w:rsid w:val="00180D81"/>
    <w:rsid w:val="001810B0"/>
    <w:rsid w:val="001820D0"/>
    <w:rsid w:val="0018325B"/>
    <w:rsid w:val="0018366E"/>
    <w:rsid w:val="00184431"/>
    <w:rsid w:val="00184A66"/>
    <w:rsid w:val="00185BEE"/>
    <w:rsid w:val="001860A0"/>
    <w:rsid w:val="00187D08"/>
    <w:rsid w:val="001912A7"/>
    <w:rsid w:val="00193337"/>
    <w:rsid w:val="00194BC2"/>
    <w:rsid w:val="001952DC"/>
    <w:rsid w:val="00195ABB"/>
    <w:rsid w:val="0019700D"/>
    <w:rsid w:val="001A009F"/>
    <w:rsid w:val="001A1E31"/>
    <w:rsid w:val="001A33EA"/>
    <w:rsid w:val="001A4056"/>
    <w:rsid w:val="001A49E1"/>
    <w:rsid w:val="001A4B9D"/>
    <w:rsid w:val="001A5334"/>
    <w:rsid w:val="001A535E"/>
    <w:rsid w:val="001A66BD"/>
    <w:rsid w:val="001A689F"/>
    <w:rsid w:val="001B07AB"/>
    <w:rsid w:val="001B2CC4"/>
    <w:rsid w:val="001B309B"/>
    <w:rsid w:val="001B3742"/>
    <w:rsid w:val="001B467E"/>
    <w:rsid w:val="001C46D2"/>
    <w:rsid w:val="001C5F38"/>
    <w:rsid w:val="001C6A05"/>
    <w:rsid w:val="001C78E9"/>
    <w:rsid w:val="001D2EDD"/>
    <w:rsid w:val="001D40FC"/>
    <w:rsid w:val="001D617A"/>
    <w:rsid w:val="001D6549"/>
    <w:rsid w:val="001E0C30"/>
    <w:rsid w:val="001E3211"/>
    <w:rsid w:val="001E4F8D"/>
    <w:rsid w:val="001E54BE"/>
    <w:rsid w:val="001E5A8C"/>
    <w:rsid w:val="001E5C8F"/>
    <w:rsid w:val="001E65E1"/>
    <w:rsid w:val="001E6A43"/>
    <w:rsid w:val="001F33D4"/>
    <w:rsid w:val="001F3ACC"/>
    <w:rsid w:val="001F6981"/>
    <w:rsid w:val="001F7F6A"/>
    <w:rsid w:val="002020BE"/>
    <w:rsid w:val="00202486"/>
    <w:rsid w:val="002035F7"/>
    <w:rsid w:val="00205781"/>
    <w:rsid w:val="0020634C"/>
    <w:rsid w:val="00206831"/>
    <w:rsid w:val="00206CE5"/>
    <w:rsid w:val="00207CC8"/>
    <w:rsid w:val="00210D2E"/>
    <w:rsid w:val="00211E73"/>
    <w:rsid w:val="002123DE"/>
    <w:rsid w:val="0021557D"/>
    <w:rsid w:val="002159D9"/>
    <w:rsid w:val="00215AC7"/>
    <w:rsid w:val="0021745E"/>
    <w:rsid w:val="002220C9"/>
    <w:rsid w:val="00230562"/>
    <w:rsid w:val="00231CBA"/>
    <w:rsid w:val="00232015"/>
    <w:rsid w:val="002353E3"/>
    <w:rsid w:val="0023634A"/>
    <w:rsid w:val="00236AC3"/>
    <w:rsid w:val="002377AC"/>
    <w:rsid w:val="00237B61"/>
    <w:rsid w:val="0024065A"/>
    <w:rsid w:val="00241E68"/>
    <w:rsid w:val="00242501"/>
    <w:rsid w:val="00242B17"/>
    <w:rsid w:val="002433EA"/>
    <w:rsid w:val="00252EB9"/>
    <w:rsid w:val="0025433D"/>
    <w:rsid w:val="00254AEF"/>
    <w:rsid w:val="00254C62"/>
    <w:rsid w:val="00255D8C"/>
    <w:rsid w:val="00255E44"/>
    <w:rsid w:val="002562D0"/>
    <w:rsid w:val="00256315"/>
    <w:rsid w:val="0026222E"/>
    <w:rsid w:val="00264684"/>
    <w:rsid w:val="00265156"/>
    <w:rsid w:val="00266136"/>
    <w:rsid w:val="00266A47"/>
    <w:rsid w:val="002758AA"/>
    <w:rsid w:val="0027730B"/>
    <w:rsid w:val="00277899"/>
    <w:rsid w:val="00281358"/>
    <w:rsid w:val="00283134"/>
    <w:rsid w:val="00285911"/>
    <w:rsid w:val="00285CEA"/>
    <w:rsid w:val="00286C8B"/>
    <w:rsid w:val="00287F88"/>
    <w:rsid w:val="002904B2"/>
    <w:rsid w:val="00290D51"/>
    <w:rsid w:val="00291F76"/>
    <w:rsid w:val="00292859"/>
    <w:rsid w:val="00293899"/>
    <w:rsid w:val="00293A73"/>
    <w:rsid w:val="00293F75"/>
    <w:rsid w:val="002946E6"/>
    <w:rsid w:val="00294FC2"/>
    <w:rsid w:val="00296246"/>
    <w:rsid w:val="0029674D"/>
    <w:rsid w:val="00296942"/>
    <w:rsid w:val="00296DC5"/>
    <w:rsid w:val="002973A0"/>
    <w:rsid w:val="00297463"/>
    <w:rsid w:val="002A05B9"/>
    <w:rsid w:val="002A0F33"/>
    <w:rsid w:val="002A0FCA"/>
    <w:rsid w:val="002A19BD"/>
    <w:rsid w:val="002A1B33"/>
    <w:rsid w:val="002A2001"/>
    <w:rsid w:val="002A41B0"/>
    <w:rsid w:val="002A44F4"/>
    <w:rsid w:val="002A5BC3"/>
    <w:rsid w:val="002B06D9"/>
    <w:rsid w:val="002B341B"/>
    <w:rsid w:val="002B346A"/>
    <w:rsid w:val="002B40EC"/>
    <w:rsid w:val="002B4300"/>
    <w:rsid w:val="002B4ED3"/>
    <w:rsid w:val="002B50AD"/>
    <w:rsid w:val="002C0157"/>
    <w:rsid w:val="002C1248"/>
    <w:rsid w:val="002C267F"/>
    <w:rsid w:val="002C39B0"/>
    <w:rsid w:val="002C6048"/>
    <w:rsid w:val="002C7071"/>
    <w:rsid w:val="002D1828"/>
    <w:rsid w:val="002D3696"/>
    <w:rsid w:val="002D49B8"/>
    <w:rsid w:val="002D4C81"/>
    <w:rsid w:val="002D5843"/>
    <w:rsid w:val="002D6690"/>
    <w:rsid w:val="002D6D8F"/>
    <w:rsid w:val="002D78E9"/>
    <w:rsid w:val="002D7D69"/>
    <w:rsid w:val="002E1053"/>
    <w:rsid w:val="002E143F"/>
    <w:rsid w:val="002E14BB"/>
    <w:rsid w:val="002E2605"/>
    <w:rsid w:val="002E43EC"/>
    <w:rsid w:val="002E460D"/>
    <w:rsid w:val="002E517A"/>
    <w:rsid w:val="002E5A40"/>
    <w:rsid w:val="002E5DB5"/>
    <w:rsid w:val="002E5F6C"/>
    <w:rsid w:val="002E6553"/>
    <w:rsid w:val="002F0847"/>
    <w:rsid w:val="002F0F60"/>
    <w:rsid w:val="002F3A1F"/>
    <w:rsid w:val="002F3F74"/>
    <w:rsid w:val="002F3F92"/>
    <w:rsid w:val="002F403A"/>
    <w:rsid w:val="002F4151"/>
    <w:rsid w:val="002F66BB"/>
    <w:rsid w:val="002F79B3"/>
    <w:rsid w:val="003008D0"/>
    <w:rsid w:val="00300FAD"/>
    <w:rsid w:val="003033AA"/>
    <w:rsid w:val="00303D6E"/>
    <w:rsid w:val="00305A97"/>
    <w:rsid w:val="00306F75"/>
    <w:rsid w:val="0031077D"/>
    <w:rsid w:val="00310D22"/>
    <w:rsid w:val="00310F5E"/>
    <w:rsid w:val="00312480"/>
    <w:rsid w:val="00314FB8"/>
    <w:rsid w:val="00315108"/>
    <w:rsid w:val="00316DF0"/>
    <w:rsid w:val="00317D86"/>
    <w:rsid w:val="00321F2C"/>
    <w:rsid w:val="00322E1F"/>
    <w:rsid w:val="0032311F"/>
    <w:rsid w:val="003250CD"/>
    <w:rsid w:val="00326180"/>
    <w:rsid w:val="00326B96"/>
    <w:rsid w:val="003300E2"/>
    <w:rsid w:val="00331828"/>
    <w:rsid w:val="00331CC9"/>
    <w:rsid w:val="00333E2E"/>
    <w:rsid w:val="00336982"/>
    <w:rsid w:val="00337008"/>
    <w:rsid w:val="003408FF"/>
    <w:rsid w:val="00341979"/>
    <w:rsid w:val="00341C1C"/>
    <w:rsid w:val="00342243"/>
    <w:rsid w:val="0034270A"/>
    <w:rsid w:val="00342A84"/>
    <w:rsid w:val="00343607"/>
    <w:rsid w:val="003437C0"/>
    <w:rsid w:val="00344999"/>
    <w:rsid w:val="003457C2"/>
    <w:rsid w:val="0034581C"/>
    <w:rsid w:val="00350D03"/>
    <w:rsid w:val="00351679"/>
    <w:rsid w:val="00354BD9"/>
    <w:rsid w:val="0035582D"/>
    <w:rsid w:val="00355A51"/>
    <w:rsid w:val="00357A49"/>
    <w:rsid w:val="00360834"/>
    <w:rsid w:val="0036172F"/>
    <w:rsid w:val="00362381"/>
    <w:rsid w:val="00363D66"/>
    <w:rsid w:val="00364AE0"/>
    <w:rsid w:val="0036598F"/>
    <w:rsid w:val="00367DCF"/>
    <w:rsid w:val="00371750"/>
    <w:rsid w:val="00371AAD"/>
    <w:rsid w:val="00371ED5"/>
    <w:rsid w:val="00373B14"/>
    <w:rsid w:val="00374077"/>
    <w:rsid w:val="00375F95"/>
    <w:rsid w:val="003762B2"/>
    <w:rsid w:val="00376831"/>
    <w:rsid w:val="00377535"/>
    <w:rsid w:val="00380A94"/>
    <w:rsid w:val="00380E44"/>
    <w:rsid w:val="00381555"/>
    <w:rsid w:val="003842BC"/>
    <w:rsid w:val="003860A3"/>
    <w:rsid w:val="00387F31"/>
    <w:rsid w:val="003905E0"/>
    <w:rsid w:val="00390A80"/>
    <w:rsid w:val="003925F7"/>
    <w:rsid w:val="0039381E"/>
    <w:rsid w:val="00394A4D"/>
    <w:rsid w:val="00395102"/>
    <w:rsid w:val="00395992"/>
    <w:rsid w:val="00397B53"/>
    <w:rsid w:val="003A0498"/>
    <w:rsid w:val="003A25D7"/>
    <w:rsid w:val="003A2D7B"/>
    <w:rsid w:val="003A4D89"/>
    <w:rsid w:val="003B02ED"/>
    <w:rsid w:val="003B1084"/>
    <w:rsid w:val="003B204F"/>
    <w:rsid w:val="003B3544"/>
    <w:rsid w:val="003B3582"/>
    <w:rsid w:val="003B399B"/>
    <w:rsid w:val="003B6248"/>
    <w:rsid w:val="003B728F"/>
    <w:rsid w:val="003C1DC8"/>
    <w:rsid w:val="003C26A1"/>
    <w:rsid w:val="003C2BA8"/>
    <w:rsid w:val="003C3A5E"/>
    <w:rsid w:val="003C5387"/>
    <w:rsid w:val="003C55E4"/>
    <w:rsid w:val="003C7419"/>
    <w:rsid w:val="003C74B1"/>
    <w:rsid w:val="003C7CA1"/>
    <w:rsid w:val="003D02F7"/>
    <w:rsid w:val="003D0DBB"/>
    <w:rsid w:val="003D232A"/>
    <w:rsid w:val="003D2439"/>
    <w:rsid w:val="003D2AB3"/>
    <w:rsid w:val="003D37DD"/>
    <w:rsid w:val="003D40DE"/>
    <w:rsid w:val="003D78AB"/>
    <w:rsid w:val="003D7A8D"/>
    <w:rsid w:val="003D7C4A"/>
    <w:rsid w:val="003E05A5"/>
    <w:rsid w:val="003E1832"/>
    <w:rsid w:val="003E1EF0"/>
    <w:rsid w:val="003E2308"/>
    <w:rsid w:val="003E29D9"/>
    <w:rsid w:val="003E336B"/>
    <w:rsid w:val="003E387A"/>
    <w:rsid w:val="003E4D37"/>
    <w:rsid w:val="003E5696"/>
    <w:rsid w:val="003E6941"/>
    <w:rsid w:val="003E6F11"/>
    <w:rsid w:val="003E7D91"/>
    <w:rsid w:val="003F2ECB"/>
    <w:rsid w:val="003F3960"/>
    <w:rsid w:val="003F3D63"/>
    <w:rsid w:val="003F4502"/>
    <w:rsid w:val="003F5D9B"/>
    <w:rsid w:val="003F672B"/>
    <w:rsid w:val="003F79A1"/>
    <w:rsid w:val="003F7C31"/>
    <w:rsid w:val="003F7EDD"/>
    <w:rsid w:val="004021ED"/>
    <w:rsid w:val="004040DC"/>
    <w:rsid w:val="004043E0"/>
    <w:rsid w:val="004066C1"/>
    <w:rsid w:val="00407130"/>
    <w:rsid w:val="0040761E"/>
    <w:rsid w:val="00407795"/>
    <w:rsid w:val="00410236"/>
    <w:rsid w:val="004108DF"/>
    <w:rsid w:val="00414D3B"/>
    <w:rsid w:val="0041780C"/>
    <w:rsid w:val="00420BCD"/>
    <w:rsid w:val="00420D7B"/>
    <w:rsid w:val="004251F8"/>
    <w:rsid w:val="00425F4F"/>
    <w:rsid w:val="00426B7F"/>
    <w:rsid w:val="00427094"/>
    <w:rsid w:val="004271BF"/>
    <w:rsid w:val="0043014F"/>
    <w:rsid w:val="004301D9"/>
    <w:rsid w:val="00432368"/>
    <w:rsid w:val="00432697"/>
    <w:rsid w:val="00433098"/>
    <w:rsid w:val="004347E1"/>
    <w:rsid w:val="00435F30"/>
    <w:rsid w:val="004366F0"/>
    <w:rsid w:val="00436C86"/>
    <w:rsid w:val="00436F73"/>
    <w:rsid w:val="00437561"/>
    <w:rsid w:val="00441789"/>
    <w:rsid w:val="00442DEF"/>
    <w:rsid w:val="00443487"/>
    <w:rsid w:val="004446F5"/>
    <w:rsid w:val="00444D71"/>
    <w:rsid w:val="004454E4"/>
    <w:rsid w:val="004473A5"/>
    <w:rsid w:val="004473DB"/>
    <w:rsid w:val="00450D22"/>
    <w:rsid w:val="00452510"/>
    <w:rsid w:val="00453466"/>
    <w:rsid w:val="004542DD"/>
    <w:rsid w:val="004565D2"/>
    <w:rsid w:val="00456881"/>
    <w:rsid w:val="0045722A"/>
    <w:rsid w:val="0046008F"/>
    <w:rsid w:val="00460A48"/>
    <w:rsid w:val="00460D2E"/>
    <w:rsid w:val="0046164C"/>
    <w:rsid w:val="00461E39"/>
    <w:rsid w:val="00463EC0"/>
    <w:rsid w:val="00470698"/>
    <w:rsid w:val="004714F2"/>
    <w:rsid w:val="00472B8D"/>
    <w:rsid w:val="004733D4"/>
    <w:rsid w:val="00473FBE"/>
    <w:rsid w:val="00474785"/>
    <w:rsid w:val="00474F46"/>
    <w:rsid w:val="0047688F"/>
    <w:rsid w:val="00477101"/>
    <w:rsid w:val="00480D16"/>
    <w:rsid w:val="00483580"/>
    <w:rsid w:val="00484A31"/>
    <w:rsid w:val="004916BC"/>
    <w:rsid w:val="00492733"/>
    <w:rsid w:val="004A2653"/>
    <w:rsid w:val="004A2CFA"/>
    <w:rsid w:val="004A4010"/>
    <w:rsid w:val="004A46E3"/>
    <w:rsid w:val="004A4E0B"/>
    <w:rsid w:val="004A7EF6"/>
    <w:rsid w:val="004B42DD"/>
    <w:rsid w:val="004B6624"/>
    <w:rsid w:val="004B76B4"/>
    <w:rsid w:val="004B7851"/>
    <w:rsid w:val="004B7B8A"/>
    <w:rsid w:val="004C0A40"/>
    <w:rsid w:val="004C18A8"/>
    <w:rsid w:val="004C20EC"/>
    <w:rsid w:val="004C2806"/>
    <w:rsid w:val="004C32AF"/>
    <w:rsid w:val="004C32F3"/>
    <w:rsid w:val="004C371D"/>
    <w:rsid w:val="004C3B1A"/>
    <w:rsid w:val="004C5CDF"/>
    <w:rsid w:val="004C7F61"/>
    <w:rsid w:val="004D18A2"/>
    <w:rsid w:val="004D1FC2"/>
    <w:rsid w:val="004D24CD"/>
    <w:rsid w:val="004D3B79"/>
    <w:rsid w:val="004D614F"/>
    <w:rsid w:val="004E0976"/>
    <w:rsid w:val="004E0C59"/>
    <w:rsid w:val="004E158E"/>
    <w:rsid w:val="004E4F81"/>
    <w:rsid w:val="004F01F3"/>
    <w:rsid w:val="004F1E20"/>
    <w:rsid w:val="004F1F10"/>
    <w:rsid w:val="004F1FBA"/>
    <w:rsid w:val="004F2198"/>
    <w:rsid w:val="004F2E51"/>
    <w:rsid w:val="004F5313"/>
    <w:rsid w:val="004F7E3A"/>
    <w:rsid w:val="00500C59"/>
    <w:rsid w:val="00502974"/>
    <w:rsid w:val="005034D5"/>
    <w:rsid w:val="0050350C"/>
    <w:rsid w:val="00504EA6"/>
    <w:rsid w:val="0050560A"/>
    <w:rsid w:val="0050656F"/>
    <w:rsid w:val="005076F0"/>
    <w:rsid w:val="00507F2A"/>
    <w:rsid w:val="00510268"/>
    <w:rsid w:val="005103EF"/>
    <w:rsid w:val="005135F1"/>
    <w:rsid w:val="00514C82"/>
    <w:rsid w:val="00515C84"/>
    <w:rsid w:val="0052199F"/>
    <w:rsid w:val="00522C1F"/>
    <w:rsid w:val="00523067"/>
    <w:rsid w:val="00523A5E"/>
    <w:rsid w:val="0052413D"/>
    <w:rsid w:val="00525320"/>
    <w:rsid w:val="00527F0E"/>
    <w:rsid w:val="0053038B"/>
    <w:rsid w:val="0053201C"/>
    <w:rsid w:val="005325EE"/>
    <w:rsid w:val="00532C02"/>
    <w:rsid w:val="00533473"/>
    <w:rsid w:val="005344A4"/>
    <w:rsid w:val="00536559"/>
    <w:rsid w:val="00536A68"/>
    <w:rsid w:val="0053755C"/>
    <w:rsid w:val="00537AC3"/>
    <w:rsid w:val="005441BF"/>
    <w:rsid w:val="00544D39"/>
    <w:rsid w:val="00544F7E"/>
    <w:rsid w:val="00544FB9"/>
    <w:rsid w:val="00546984"/>
    <w:rsid w:val="00551567"/>
    <w:rsid w:val="005529E5"/>
    <w:rsid w:val="00553FD0"/>
    <w:rsid w:val="00554877"/>
    <w:rsid w:val="00554AF4"/>
    <w:rsid w:val="00554EEE"/>
    <w:rsid w:val="005560A6"/>
    <w:rsid w:val="0055647A"/>
    <w:rsid w:val="00556650"/>
    <w:rsid w:val="005567EB"/>
    <w:rsid w:val="005572AE"/>
    <w:rsid w:val="005603AE"/>
    <w:rsid w:val="00560D22"/>
    <w:rsid w:val="0056207E"/>
    <w:rsid w:val="0056373F"/>
    <w:rsid w:val="00563C64"/>
    <w:rsid w:val="00565319"/>
    <w:rsid w:val="00567820"/>
    <w:rsid w:val="00570497"/>
    <w:rsid w:val="00571128"/>
    <w:rsid w:val="00571673"/>
    <w:rsid w:val="00571D02"/>
    <w:rsid w:val="00572BA2"/>
    <w:rsid w:val="0057449F"/>
    <w:rsid w:val="00574567"/>
    <w:rsid w:val="0057486F"/>
    <w:rsid w:val="00575537"/>
    <w:rsid w:val="00576AAA"/>
    <w:rsid w:val="0058083D"/>
    <w:rsid w:val="00582E56"/>
    <w:rsid w:val="00584309"/>
    <w:rsid w:val="00587238"/>
    <w:rsid w:val="00587742"/>
    <w:rsid w:val="00587CCF"/>
    <w:rsid w:val="00590374"/>
    <w:rsid w:val="005906EB"/>
    <w:rsid w:val="005928F6"/>
    <w:rsid w:val="00592CFC"/>
    <w:rsid w:val="00592E4D"/>
    <w:rsid w:val="00595156"/>
    <w:rsid w:val="005A0969"/>
    <w:rsid w:val="005A14CE"/>
    <w:rsid w:val="005A1E8A"/>
    <w:rsid w:val="005A434A"/>
    <w:rsid w:val="005A547D"/>
    <w:rsid w:val="005A5547"/>
    <w:rsid w:val="005B089A"/>
    <w:rsid w:val="005B0FE6"/>
    <w:rsid w:val="005B1A82"/>
    <w:rsid w:val="005B270D"/>
    <w:rsid w:val="005B35F3"/>
    <w:rsid w:val="005B4165"/>
    <w:rsid w:val="005B507B"/>
    <w:rsid w:val="005B5D81"/>
    <w:rsid w:val="005B7204"/>
    <w:rsid w:val="005B7C8B"/>
    <w:rsid w:val="005C0043"/>
    <w:rsid w:val="005C0DF0"/>
    <w:rsid w:val="005C2FEA"/>
    <w:rsid w:val="005C35FB"/>
    <w:rsid w:val="005C5446"/>
    <w:rsid w:val="005C6D34"/>
    <w:rsid w:val="005D08F1"/>
    <w:rsid w:val="005D1045"/>
    <w:rsid w:val="005D1670"/>
    <w:rsid w:val="005D1CA5"/>
    <w:rsid w:val="005D342F"/>
    <w:rsid w:val="005D3504"/>
    <w:rsid w:val="005D3792"/>
    <w:rsid w:val="005D3DDB"/>
    <w:rsid w:val="005D44E8"/>
    <w:rsid w:val="005D59AA"/>
    <w:rsid w:val="005D68B6"/>
    <w:rsid w:val="005D6AB0"/>
    <w:rsid w:val="005E09F6"/>
    <w:rsid w:val="005E1E4C"/>
    <w:rsid w:val="005E39D8"/>
    <w:rsid w:val="005E3BAB"/>
    <w:rsid w:val="005E3DDE"/>
    <w:rsid w:val="005E416C"/>
    <w:rsid w:val="005E56D6"/>
    <w:rsid w:val="005E6CA0"/>
    <w:rsid w:val="005E7C3A"/>
    <w:rsid w:val="005F34A1"/>
    <w:rsid w:val="005F6939"/>
    <w:rsid w:val="0060068A"/>
    <w:rsid w:val="006010C7"/>
    <w:rsid w:val="00601D36"/>
    <w:rsid w:val="00603560"/>
    <w:rsid w:val="0060494A"/>
    <w:rsid w:val="006050C2"/>
    <w:rsid w:val="006123B0"/>
    <w:rsid w:val="00613CEF"/>
    <w:rsid w:val="00616E05"/>
    <w:rsid w:val="00617B24"/>
    <w:rsid w:val="00617B6E"/>
    <w:rsid w:val="00621D12"/>
    <w:rsid w:val="006235EF"/>
    <w:rsid w:val="00623D1D"/>
    <w:rsid w:val="006255AD"/>
    <w:rsid w:val="006262AD"/>
    <w:rsid w:val="00626401"/>
    <w:rsid w:val="00630842"/>
    <w:rsid w:val="0063193F"/>
    <w:rsid w:val="006322FD"/>
    <w:rsid w:val="0063399B"/>
    <w:rsid w:val="0063430A"/>
    <w:rsid w:val="0063456C"/>
    <w:rsid w:val="00635A56"/>
    <w:rsid w:val="00635E2F"/>
    <w:rsid w:val="00637530"/>
    <w:rsid w:val="006404D5"/>
    <w:rsid w:val="00640827"/>
    <w:rsid w:val="00641EE5"/>
    <w:rsid w:val="006431FB"/>
    <w:rsid w:val="00644BB7"/>
    <w:rsid w:val="006453D9"/>
    <w:rsid w:val="00645B2A"/>
    <w:rsid w:val="0064613C"/>
    <w:rsid w:val="006473D4"/>
    <w:rsid w:val="0064788D"/>
    <w:rsid w:val="00650412"/>
    <w:rsid w:val="00651118"/>
    <w:rsid w:val="00651575"/>
    <w:rsid w:val="00652772"/>
    <w:rsid w:val="00654011"/>
    <w:rsid w:val="00654716"/>
    <w:rsid w:val="00660825"/>
    <w:rsid w:val="0066386C"/>
    <w:rsid w:val="00665AA9"/>
    <w:rsid w:val="00666B00"/>
    <w:rsid w:val="006735A1"/>
    <w:rsid w:val="00673824"/>
    <w:rsid w:val="00673BB0"/>
    <w:rsid w:val="00674989"/>
    <w:rsid w:val="0068201F"/>
    <w:rsid w:val="006824D1"/>
    <w:rsid w:val="00683B01"/>
    <w:rsid w:val="00685753"/>
    <w:rsid w:val="006877BC"/>
    <w:rsid w:val="006904CF"/>
    <w:rsid w:val="00690C89"/>
    <w:rsid w:val="00690F85"/>
    <w:rsid w:val="00691A8B"/>
    <w:rsid w:val="00694468"/>
    <w:rsid w:val="00695D96"/>
    <w:rsid w:val="00697E7B"/>
    <w:rsid w:val="006A19D2"/>
    <w:rsid w:val="006A2FAC"/>
    <w:rsid w:val="006A5C8A"/>
    <w:rsid w:val="006A69A7"/>
    <w:rsid w:val="006A6DA3"/>
    <w:rsid w:val="006B0E31"/>
    <w:rsid w:val="006B1CE7"/>
    <w:rsid w:val="006B1F94"/>
    <w:rsid w:val="006B3520"/>
    <w:rsid w:val="006B37F3"/>
    <w:rsid w:val="006B5592"/>
    <w:rsid w:val="006B5C8C"/>
    <w:rsid w:val="006B5F5E"/>
    <w:rsid w:val="006B7617"/>
    <w:rsid w:val="006C081C"/>
    <w:rsid w:val="006C1168"/>
    <w:rsid w:val="006C275A"/>
    <w:rsid w:val="006C2F30"/>
    <w:rsid w:val="006C3FA4"/>
    <w:rsid w:val="006C4085"/>
    <w:rsid w:val="006C572D"/>
    <w:rsid w:val="006C5D60"/>
    <w:rsid w:val="006C63AC"/>
    <w:rsid w:val="006C77A3"/>
    <w:rsid w:val="006D1423"/>
    <w:rsid w:val="006D1E83"/>
    <w:rsid w:val="006D20D9"/>
    <w:rsid w:val="006D2F2C"/>
    <w:rsid w:val="006D53FE"/>
    <w:rsid w:val="006D5C2E"/>
    <w:rsid w:val="006D70B6"/>
    <w:rsid w:val="006E1DD1"/>
    <w:rsid w:val="006E2671"/>
    <w:rsid w:val="006E3DBC"/>
    <w:rsid w:val="006E3E86"/>
    <w:rsid w:val="006E3FE5"/>
    <w:rsid w:val="006E4258"/>
    <w:rsid w:val="006E4980"/>
    <w:rsid w:val="006E4BDF"/>
    <w:rsid w:val="006E5698"/>
    <w:rsid w:val="006E7C0D"/>
    <w:rsid w:val="006F01B3"/>
    <w:rsid w:val="006F1632"/>
    <w:rsid w:val="006F1774"/>
    <w:rsid w:val="006F1E95"/>
    <w:rsid w:val="006F30B3"/>
    <w:rsid w:val="006F3C4C"/>
    <w:rsid w:val="006F3E5E"/>
    <w:rsid w:val="006F44A0"/>
    <w:rsid w:val="006F47AB"/>
    <w:rsid w:val="006F52DA"/>
    <w:rsid w:val="006F59EB"/>
    <w:rsid w:val="006F7320"/>
    <w:rsid w:val="00703916"/>
    <w:rsid w:val="00704258"/>
    <w:rsid w:val="00704EEE"/>
    <w:rsid w:val="00710A55"/>
    <w:rsid w:val="00714098"/>
    <w:rsid w:val="00715258"/>
    <w:rsid w:val="007152DE"/>
    <w:rsid w:val="00717031"/>
    <w:rsid w:val="00717FEE"/>
    <w:rsid w:val="007216C7"/>
    <w:rsid w:val="00722CCD"/>
    <w:rsid w:val="00722F39"/>
    <w:rsid w:val="00724594"/>
    <w:rsid w:val="00725A19"/>
    <w:rsid w:val="0072688D"/>
    <w:rsid w:val="00726F64"/>
    <w:rsid w:val="0073063A"/>
    <w:rsid w:val="00730908"/>
    <w:rsid w:val="00732358"/>
    <w:rsid w:val="00733861"/>
    <w:rsid w:val="00734F8F"/>
    <w:rsid w:val="00735EEF"/>
    <w:rsid w:val="0074095C"/>
    <w:rsid w:val="00740BAC"/>
    <w:rsid w:val="007418A2"/>
    <w:rsid w:val="007432B1"/>
    <w:rsid w:val="007443DE"/>
    <w:rsid w:val="00744778"/>
    <w:rsid w:val="00744F34"/>
    <w:rsid w:val="00745950"/>
    <w:rsid w:val="00746BCE"/>
    <w:rsid w:val="007502EB"/>
    <w:rsid w:val="00750F10"/>
    <w:rsid w:val="00752460"/>
    <w:rsid w:val="0075309E"/>
    <w:rsid w:val="007530C0"/>
    <w:rsid w:val="00754390"/>
    <w:rsid w:val="007556B8"/>
    <w:rsid w:val="007562AE"/>
    <w:rsid w:val="00756575"/>
    <w:rsid w:val="00760810"/>
    <w:rsid w:val="0076277D"/>
    <w:rsid w:val="00763A62"/>
    <w:rsid w:val="00764075"/>
    <w:rsid w:val="0076407F"/>
    <w:rsid w:val="00764174"/>
    <w:rsid w:val="00765E86"/>
    <w:rsid w:val="00766C3A"/>
    <w:rsid w:val="007711DD"/>
    <w:rsid w:val="00771500"/>
    <w:rsid w:val="00771DDF"/>
    <w:rsid w:val="00774397"/>
    <w:rsid w:val="0077517F"/>
    <w:rsid w:val="00776EF9"/>
    <w:rsid w:val="007779C9"/>
    <w:rsid w:val="00780C88"/>
    <w:rsid w:val="007830ED"/>
    <w:rsid w:val="00784AC6"/>
    <w:rsid w:val="007861CD"/>
    <w:rsid w:val="007861E0"/>
    <w:rsid w:val="00786512"/>
    <w:rsid w:val="007876DD"/>
    <w:rsid w:val="00790061"/>
    <w:rsid w:val="0079029D"/>
    <w:rsid w:val="00791122"/>
    <w:rsid w:val="00793963"/>
    <w:rsid w:val="00793CCD"/>
    <w:rsid w:val="00794BBE"/>
    <w:rsid w:val="00795912"/>
    <w:rsid w:val="007A109D"/>
    <w:rsid w:val="007A33EB"/>
    <w:rsid w:val="007A379A"/>
    <w:rsid w:val="007A43A9"/>
    <w:rsid w:val="007A6351"/>
    <w:rsid w:val="007A6F51"/>
    <w:rsid w:val="007A7F7B"/>
    <w:rsid w:val="007B1AED"/>
    <w:rsid w:val="007B2737"/>
    <w:rsid w:val="007B281F"/>
    <w:rsid w:val="007B5057"/>
    <w:rsid w:val="007B5B63"/>
    <w:rsid w:val="007B7CDF"/>
    <w:rsid w:val="007C2056"/>
    <w:rsid w:val="007C3B53"/>
    <w:rsid w:val="007C7BEF"/>
    <w:rsid w:val="007D0716"/>
    <w:rsid w:val="007D142E"/>
    <w:rsid w:val="007D1840"/>
    <w:rsid w:val="007D2F0B"/>
    <w:rsid w:val="007D3969"/>
    <w:rsid w:val="007D4355"/>
    <w:rsid w:val="007D4841"/>
    <w:rsid w:val="007D6536"/>
    <w:rsid w:val="007E072F"/>
    <w:rsid w:val="007E245A"/>
    <w:rsid w:val="007E3782"/>
    <w:rsid w:val="007E3ECD"/>
    <w:rsid w:val="007E4107"/>
    <w:rsid w:val="007E4628"/>
    <w:rsid w:val="007E49E7"/>
    <w:rsid w:val="007E4B7E"/>
    <w:rsid w:val="007E6E61"/>
    <w:rsid w:val="007F1CB5"/>
    <w:rsid w:val="007F1F6A"/>
    <w:rsid w:val="007F3CB6"/>
    <w:rsid w:val="007F4EF1"/>
    <w:rsid w:val="007F6A20"/>
    <w:rsid w:val="007F7E05"/>
    <w:rsid w:val="008057CD"/>
    <w:rsid w:val="00805821"/>
    <w:rsid w:val="00807584"/>
    <w:rsid w:val="00807602"/>
    <w:rsid w:val="00810046"/>
    <w:rsid w:val="00810C4D"/>
    <w:rsid w:val="00812587"/>
    <w:rsid w:val="008138CB"/>
    <w:rsid w:val="0081428D"/>
    <w:rsid w:val="008144D9"/>
    <w:rsid w:val="00815C26"/>
    <w:rsid w:val="00815E9A"/>
    <w:rsid w:val="00815F2E"/>
    <w:rsid w:val="00816579"/>
    <w:rsid w:val="008179CB"/>
    <w:rsid w:val="00820A80"/>
    <w:rsid w:val="008247F6"/>
    <w:rsid w:val="008248AD"/>
    <w:rsid w:val="008259FA"/>
    <w:rsid w:val="0083041A"/>
    <w:rsid w:val="00830989"/>
    <w:rsid w:val="008320EA"/>
    <w:rsid w:val="00834BD1"/>
    <w:rsid w:val="00835C1D"/>
    <w:rsid w:val="00836C22"/>
    <w:rsid w:val="00837E17"/>
    <w:rsid w:val="00840730"/>
    <w:rsid w:val="00841049"/>
    <w:rsid w:val="008415FA"/>
    <w:rsid w:val="008447C8"/>
    <w:rsid w:val="00844B0D"/>
    <w:rsid w:val="008451CD"/>
    <w:rsid w:val="00845CDB"/>
    <w:rsid w:val="00850351"/>
    <w:rsid w:val="008529E1"/>
    <w:rsid w:val="00854C91"/>
    <w:rsid w:val="00855A53"/>
    <w:rsid w:val="00856240"/>
    <w:rsid w:val="00857622"/>
    <w:rsid w:val="008621EB"/>
    <w:rsid w:val="0086356F"/>
    <w:rsid w:val="00863910"/>
    <w:rsid w:val="008650AC"/>
    <w:rsid w:val="008665E9"/>
    <w:rsid w:val="00870076"/>
    <w:rsid w:val="00870EB1"/>
    <w:rsid w:val="00872BFA"/>
    <w:rsid w:val="00872E41"/>
    <w:rsid w:val="0087309C"/>
    <w:rsid w:val="00873DEB"/>
    <w:rsid w:val="0087400C"/>
    <w:rsid w:val="00875973"/>
    <w:rsid w:val="00875AD1"/>
    <w:rsid w:val="0087656C"/>
    <w:rsid w:val="00876776"/>
    <w:rsid w:val="008772B1"/>
    <w:rsid w:val="00880E28"/>
    <w:rsid w:val="008816E1"/>
    <w:rsid w:val="0088195E"/>
    <w:rsid w:val="0088238A"/>
    <w:rsid w:val="00882CDA"/>
    <w:rsid w:val="008843D4"/>
    <w:rsid w:val="0088448F"/>
    <w:rsid w:val="0088506C"/>
    <w:rsid w:val="0088528E"/>
    <w:rsid w:val="00885FA8"/>
    <w:rsid w:val="00886640"/>
    <w:rsid w:val="00886BF1"/>
    <w:rsid w:val="00887036"/>
    <w:rsid w:val="0089073E"/>
    <w:rsid w:val="00890966"/>
    <w:rsid w:val="00891EB8"/>
    <w:rsid w:val="0089488F"/>
    <w:rsid w:val="00894D58"/>
    <w:rsid w:val="00895977"/>
    <w:rsid w:val="00896FE3"/>
    <w:rsid w:val="008A09BB"/>
    <w:rsid w:val="008A2069"/>
    <w:rsid w:val="008A21FD"/>
    <w:rsid w:val="008A460F"/>
    <w:rsid w:val="008A55A9"/>
    <w:rsid w:val="008A78BA"/>
    <w:rsid w:val="008B02F8"/>
    <w:rsid w:val="008B0FFF"/>
    <w:rsid w:val="008B2021"/>
    <w:rsid w:val="008B20D9"/>
    <w:rsid w:val="008B266D"/>
    <w:rsid w:val="008B5A1D"/>
    <w:rsid w:val="008B6CBC"/>
    <w:rsid w:val="008C0358"/>
    <w:rsid w:val="008C12A3"/>
    <w:rsid w:val="008C1352"/>
    <w:rsid w:val="008C162D"/>
    <w:rsid w:val="008C49D2"/>
    <w:rsid w:val="008C4A20"/>
    <w:rsid w:val="008C7A19"/>
    <w:rsid w:val="008D2540"/>
    <w:rsid w:val="008D3102"/>
    <w:rsid w:val="008D3774"/>
    <w:rsid w:val="008D4878"/>
    <w:rsid w:val="008D6DAE"/>
    <w:rsid w:val="008E05BB"/>
    <w:rsid w:val="008E158B"/>
    <w:rsid w:val="008E1F4D"/>
    <w:rsid w:val="008E24AE"/>
    <w:rsid w:val="008E33C8"/>
    <w:rsid w:val="008E385F"/>
    <w:rsid w:val="008E3FF4"/>
    <w:rsid w:val="008E5E4C"/>
    <w:rsid w:val="008E723B"/>
    <w:rsid w:val="008E7521"/>
    <w:rsid w:val="008F23C2"/>
    <w:rsid w:val="008F28D6"/>
    <w:rsid w:val="008F2E6A"/>
    <w:rsid w:val="008F3380"/>
    <w:rsid w:val="008F3BFC"/>
    <w:rsid w:val="008F4D7C"/>
    <w:rsid w:val="008F565F"/>
    <w:rsid w:val="008F5CDA"/>
    <w:rsid w:val="008F613A"/>
    <w:rsid w:val="00900B0B"/>
    <w:rsid w:val="00900D2B"/>
    <w:rsid w:val="00901D93"/>
    <w:rsid w:val="00902FE5"/>
    <w:rsid w:val="009033C2"/>
    <w:rsid w:val="00903F8A"/>
    <w:rsid w:val="009052EE"/>
    <w:rsid w:val="00906518"/>
    <w:rsid w:val="00910B85"/>
    <w:rsid w:val="00912AEB"/>
    <w:rsid w:val="009132CB"/>
    <w:rsid w:val="00915B58"/>
    <w:rsid w:val="00915B73"/>
    <w:rsid w:val="0091645A"/>
    <w:rsid w:val="009178F6"/>
    <w:rsid w:val="0092116A"/>
    <w:rsid w:val="00921DBF"/>
    <w:rsid w:val="0092342D"/>
    <w:rsid w:val="009240BB"/>
    <w:rsid w:val="00924273"/>
    <w:rsid w:val="009259A6"/>
    <w:rsid w:val="00926E1B"/>
    <w:rsid w:val="009275AF"/>
    <w:rsid w:val="00927BD1"/>
    <w:rsid w:val="00931F91"/>
    <w:rsid w:val="0093232F"/>
    <w:rsid w:val="0093254F"/>
    <w:rsid w:val="00932AB1"/>
    <w:rsid w:val="009347B6"/>
    <w:rsid w:val="00937450"/>
    <w:rsid w:val="009400B4"/>
    <w:rsid w:val="00941427"/>
    <w:rsid w:val="0094193E"/>
    <w:rsid w:val="009434E9"/>
    <w:rsid w:val="009436AA"/>
    <w:rsid w:val="00943F8D"/>
    <w:rsid w:val="00943FA3"/>
    <w:rsid w:val="00944C40"/>
    <w:rsid w:val="009450D7"/>
    <w:rsid w:val="00945374"/>
    <w:rsid w:val="00945F17"/>
    <w:rsid w:val="009474C7"/>
    <w:rsid w:val="00947B25"/>
    <w:rsid w:val="00951202"/>
    <w:rsid w:val="00953921"/>
    <w:rsid w:val="00954D01"/>
    <w:rsid w:val="00956232"/>
    <w:rsid w:val="0095688D"/>
    <w:rsid w:val="00956C00"/>
    <w:rsid w:val="00960BCB"/>
    <w:rsid w:val="0096101A"/>
    <w:rsid w:val="00961D4C"/>
    <w:rsid w:val="00962F57"/>
    <w:rsid w:val="0096329E"/>
    <w:rsid w:val="009648EC"/>
    <w:rsid w:val="00964C88"/>
    <w:rsid w:val="00965B9A"/>
    <w:rsid w:val="009675DE"/>
    <w:rsid w:val="0096773B"/>
    <w:rsid w:val="00970B30"/>
    <w:rsid w:val="00970F16"/>
    <w:rsid w:val="00970FF3"/>
    <w:rsid w:val="00971778"/>
    <w:rsid w:val="00973B14"/>
    <w:rsid w:val="00974068"/>
    <w:rsid w:val="009777A4"/>
    <w:rsid w:val="00980B70"/>
    <w:rsid w:val="00980D83"/>
    <w:rsid w:val="00982A90"/>
    <w:rsid w:val="00982B72"/>
    <w:rsid w:val="009835C4"/>
    <w:rsid w:val="00983A48"/>
    <w:rsid w:val="0098422B"/>
    <w:rsid w:val="009864AA"/>
    <w:rsid w:val="009900F2"/>
    <w:rsid w:val="009908DC"/>
    <w:rsid w:val="00990921"/>
    <w:rsid w:val="00991401"/>
    <w:rsid w:val="0099229A"/>
    <w:rsid w:val="00992C41"/>
    <w:rsid w:val="0099430C"/>
    <w:rsid w:val="00994B43"/>
    <w:rsid w:val="009A26DD"/>
    <w:rsid w:val="009A6DEB"/>
    <w:rsid w:val="009A79DD"/>
    <w:rsid w:val="009A7B12"/>
    <w:rsid w:val="009B157C"/>
    <w:rsid w:val="009B20DD"/>
    <w:rsid w:val="009B5474"/>
    <w:rsid w:val="009B6A01"/>
    <w:rsid w:val="009B75F1"/>
    <w:rsid w:val="009B77FD"/>
    <w:rsid w:val="009B7CFB"/>
    <w:rsid w:val="009C0570"/>
    <w:rsid w:val="009C1178"/>
    <w:rsid w:val="009C11E0"/>
    <w:rsid w:val="009C1ADF"/>
    <w:rsid w:val="009C29E8"/>
    <w:rsid w:val="009C38E1"/>
    <w:rsid w:val="009C4111"/>
    <w:rsid w:val="009C60E9"/>
    <w:rsid w:val="009C6976"/>
    <w:rsid w:val="009C72AA"/>
    <w:rsid w:val="009C7ED8"/>
    <w:rsid w:val="009D22A9"/>
    <w:rsid w:val="009D27F8"/>
    <w:rsid w:val="009D3AA7"/>
    <w:rsid w:val="009D3F27"/>
    <w:rsid w:val="009D71C8"/>
    <w:rsid w:val="009D76C6"/>
    <w:rsid w:val="009D7E41"/>
    <w:rsid w:val="009E03D3"/>
    <w:rsid w:val="009E0FA4"/>
    <w:rsid w:val="009E1FC0"/>
    <w:rsid w:val="009E2883"/>
    <w:rsid w:val="009E419B"/>
    <w:rsid w:val="009E5863"/>
    <w:rsid w:val="009E5AE0"/>
    <w:rsid w:val="009F0447"/>
    <w:rsid w:val="009F0A48"/>
    <w:rsid w:val="009F1556"/>
    <w:rsid w:val="009F2BB0"/>
    <w:rsid w:val="009F3C0F"/>
    <w:rsid w:val="009F4793"/>
    <w:rsid w:val="009F6BF9"/>
    <w:rsid w:val="009F7D7D"/>
    <w:rsid w:val="00A00B6E"/>
    <w:rsid w:val="00A0155E"/>
    <w:rsid w:val="00A02023"/>
    <w:rsid w:val="00A03128"/>
    <w:rsid w:val="00A037A2"/>
    <w:rsid w:val="00A037E6"/>
    <w:rsid w:val="00A03D04"/>
    <w:rsid w:val="00A04319"/>
    <w:rsid w:val="00A04E64"/>
    <w:rsid w:val="00A05315"/>
    <w:rsid w:val="00A05989"/>
    <w:rsid w:val="00A05ACF"/>
    <w:rsid w:val="00A10FF3"/>
    <w:rsid w:val="00A12A6A"/>
    <w:rsid w:val="00A12A7F"/>
    <w:rsid w:val="00A13307"/>
    <w:rsid w:val="00A217DD"/>
    <w:rsid w:val="00A2317C"/>
    <w:rsid w:val="00A233BF"/>
    <w:rsid w:val="00A266A7"/>
    <w:rsid w:val="00A2788C"/>
    <w:rsid w:val="00A30A73"/>
    <w:rsid w:val="00A33433"/>
    <w:rsid w:val="00A33830"/>
    <w:rsid w:val="00A3793A"/>
    <w:rsid w:val="00A40EA3"/>
    <w:rsid w:val="00A41A75"/>
    <w:rsid w:val="00A43B8D"/>
    <w:rsid w:val="00A44419"/>
    <w:rsid w:val="00A44AEA"/>
    <w:rsid w:val="00A44E2E"/>
    <w:rsid w:val="00A4533F"/>
    <w:rsid w:val="00A45B75"/>
    <w:rsid w:val="00A45E3A"/>
    <w:rsid w:val="00A46B83"/>
    <w:rsid w:val="00A46C68"/>
    <w:rsid w:val="00A47585"/>
    <w:rsid w:val="00A47D93"/>
    <w:rsid w:val="00A50278"/>
    <w:rsid w:val="00A5101E"/>
    <w:rsid w:val="00A514C4"/>
    <w:rsid w:val="00A51F32"/>
    <w:rsid w:val="00A524E2"/>
    <w:rsid w:val="00A53208"/>
    <w:rsid w:val="00A53C21"/>
    <w:rsid w:val="00A56D5F"/>
    <w:rsid w:val="00A576B0"/>
    <w:rsid w:val="00A60167"/>
    <w:rsid w:val="00A60CCC"/>
    <w:rsid w:val="00A63167"/>
    <w:rsid w:val="00A6345E"/>
    <w:rsid w:val="00A63C8C"/>
    <w:rsid w:val="00A64B7E"/>
    <w:rsid w:val="00A66595"/>
    <w:rsid w:val="00A66D63"/>
    <w:rsid w:val="00A673FB"/>
    <w:rsid w:val="00A70432"/>
    <w:rsid w:val="00A706B7"/>
    <w:rsid w:val="00A72DBF"/>
    <w:rsid w:val="00A730FE"/>
    <w:rsid w:val="00A73A98"/>
    <w:rsid w:val="00A73D1F"/>
    <w:rsid w:val="00A73DCA"/>
    <w:rsid w:val="00A74795"/>
    <w:rsid w:val="00A762C3"/>
    <w:rsid w:val="00A77E0A"/>
    <w:rsid w:val="00A803D2"/>
    <w:rsid w:val="00A8459A"/>
    <w:rsid w:val="00A90FAC"/>
    <w:rsid w:val="00A9454D"/>
    <w:rsid w:val="00A946ED"/>
    <w:rsid w:val="00A96321"/>
    <w:rsid w:val="00A96D39"/>
    <w:rsid w:val="00A97646"/>
    <w:rsid w:val="00AA381B"/>
    <w:rsid w:val="00AA48A0"/>
    <w:rsid w:val="00AA5DF7"/>
    <w:rsid w:val="00AA68F5"/>
    <w:rsid w:val="00AA7520"/>
    <w:rsid w:val="00AA769E"/>
    <w:rsid w:val="00AA7846"/>
    <w:rsid w:val="00AB0B29"/>
    <w:rsid w:val="00AB1B8A"/>
    <w:rsid w:val="00AB2946"/>
    <w:rsid w:val="00AB41BC"/>
    <w:rsid w:val="00AB41D8"/>
    <w:rsid w:val="00AB677D"/>
    <w:rsid w:val="00AC1FCE"/>
    <w:rsid w:val="00AC2448"/>
    <w:rsid w:val="00AC286F"/>
    <w:rsid w:val="00AC2D15"/>
    <w:rsid w:val="00AD0A2C"/>
    <w:rsid w:val="00AD15E7"/>
    <w:rsid w:val="00AD18BF"/>
    <w:rsid w:val="00AD2E16"/>
    <w:rsid w:val="00AD34CA"/>
    <w:rsid w:val="00AD37CB"/>
    <w:rsid w:val="00AD4AA8"/>
    <w:rsid w:val="00AE0662"/>
    <w:rsid w:val="00AE112A"/>
    <w:rsid w:val="00AE4A5C"/>
    <w:rsid w:val="00AE4BB2"/>
    <w:rsid w:val="00AE6920"/>
    <w:rsid w:val="00AE7C52"/>
    <w:rsid w:val="00AF0891"/>
    <w:rsid w:val="00AF0E13"/>
    <w:rsid w:val="00AF0F0B"/>
    <w:rsid w:val="00AF1521"/>
    <w:rsid w:val="00AF17F0"/>
    <w:rsid w:val="00AF1B21"/>
    <w:rsid w:val="00AF1C0D"/>
    <w:rsid w:val="00AF3CD9"/>
    <w:rsid w:val="00AF4270"/>
    <w:rsid w:val="00AF7FC1"/>
    <w:rsid w:val="00B01B0E"/>
    <w:rsid w:val="00B0240C"/>
    <w:rsid w:val="00B029BC"/>
    <w:rsid w:val="00B03B63"/>
    <w:rsid w:val="00B04B01"/>
    <w:rsid w:val="00B058B3"/>
    <w:rsid w:val="00B06A5C"/>
    <w:rsid w:val="00B06C39"/>
    <w:rsid w:val="00B07798"/>
    <w:rsid w:val="00B1010E"/>
    <w:rsid w:val="00B10475"/>
    <w:rsid w:val="00B10B49"/>
    <w:rsid w:val="00B1294D"/>
    <w:rsid w:val="00B14058"/>
    <w:rsid w:val="00B1714C"/>
    <w:rsid w:val="00B21A06"/>
    <w:rsid w:val="00B227DF"/>
    <w:rsid w:val="00B22F8F"/>
    <w:rsid w:val="00B23F9F"/>
    <w:rsid w:val="00B246DA"/>
    <w:rsid w:val="00B277DD"/>
    <w:rsid w:val="00B279D7"/>
    <w:rsid w:val="00B3080C"/>
    <w:rsid w:val="00B30B19"/>
    <w:rsid w:val="00B312E8"/>
    <w:rsid w:val="00B31A09"/>
    <w:rsid w:val="00B31DF0"/>
    <w:rsid w:val="00B3365A"/>
    <w:rsid w:val="00B34821"/>
    <w:rsid w:val="00B34990"/>
    <w:rsid w:val="00B35CC7"/>
    <w:rsid w:val="00B36696"/>
    <w:rsid w:val="00B36936"/>
    <w:rsid w:val="00B3699D"/>
    <w:rsid w:val="00B4127B"/>
    <w:rsid w:val="00B419D1"/>
    <w:rsid w:val="00B41CAF"/>
    <w:rsid w:val="00B4272C"/>
    <w:rsid w:val="00B42D6F"/>
    <w:rsid w:val="00B446DF"/>
    <w:rsid w:val="00B47041"/>
    <w:rsid w:val="00B50A8C"/>
    <w:rsid w:val="00B50E2D"/>
    <w:rsid w:val="00B5109B"/>
    <w:rsid w:val="00B55A19"/>
    <w:rsid w:val="00B56484"/>
    <w:rsid w:val="00B5765D"/>
    <w:rsid w:val="00B60961"/>
    <w:rsid w:val="00B627B1"/>
    <w:rsid w:val="00B62B62"/>
    <w:rsid w:val="00B632BC"/>
    <w:rsid w:val="00B63964"/>
    <w:rsid w:val="00B640DD"/>
    <w:rsid w:val="00B643F9"/>
    <w:rsid w:val="00B647F5"/>
    <w:rsid w:val="00B64ECF"/>
    <w:rsid w:val="00B64EF0"/>
    <w:rsid w:val="00B6506A"/>
    <w:rsid w:val="00B66443"/>
    <w:rsid w:val="00B7120F"/>
    <w:rsid w:val="00B74A14"/>
    <w:rsid w:val="00B75A04"/>
    <w:rsid w:val="00B765F9"/>
    <w:rsid w:val="00B7707B"/>
    <w:rsid w:val="00B80242"/>
    <w:rsid w:val="00B8229D"/>
    <w:rsid w:val="00B8237F"/>
    <w:rsid w:val="00B834DF"/>
    <w:rsid w:val="00B84799"/>
    <w:rsid w:val="00B84C9F"/>
    <w:rsid w:val="00B84FAA"/>
    <w:rsid w:val="00B85115"/>
    <w:rsid w:val="00B8535E"/>
    <w:rsid w:val="00B85DCF"/>
    <w:rsid w:val="00B878A0"/>
    <w:rsid w:val="00B87B5F"/>
    <w:rsid w:val="00B91CFF"/>
    <w:rsid w:val="00B928BE"/>
    <w:rsid w:val="00B9296C"/>
    <w:rsid w:val="00B92E40"/>
    <w:rsid w:val="00B94176"/>
    <w:rsid w:val="00B94337"/>
    <w:rsid w:val="00B94878"/>
    <w:rsid w:val="00B94D1C"/>
    <w:rsid w:val="00B97CC0"/>
    <w:rsid w:val="00BA0E69"/>
    <w:rsid w:val="00BA17E9"/>
    <w:rsid w:val="00BA1D36"/>
    <w:rsid w:val="00BA2D15"/>
    <w:rsid w:val="00BA2DCF"/>
    <w:rsid w:val="00BA3D64"/>
    <w:rsid w:val="00BA3F49"/>
    <w:rsid w:val="00BA4597"/>
    <w:rsid w:val="00BA49E6"/>
    <w:rsid w:val="00BA5285"/>
    <w:rsid w:val="00BA7D71"/>
    <w:rsid w:val="00BB0B1F"/>
    <w:rsid w:val="00BB0D26"/>
    <w:rsid w:val="00BB1DCE"/>
    <w:rsid w:val="00BB3440"/>
    <w:rsid w:val="00BB518D"/>
    <w:rsid w:val="00BB579C"/>
    <w:rsid w:val="00BB5B45"/>
    <w:rsid w:val="00BB782E"/>
    <w:rsid w:val="00BB79EE"/>
    <w:rsid w:val="00BB7B7D"/>
    <w:rsid w:val="00BC0D41"/>
    <w:rsid w:val="00BC2EC2"/>
    <w:rsid w:val="00BC32E7"/>
    <w:rsid w:val="00BC488C"/>
    <w:rsid w:val="00BD17F6"/>
    <w:rsid w:val="00BD19CD"/>
    <w:rsid w:val="00BD23D7"/>
    <w:rsid w:val="00BD25D0"/>
    <w:rsid w:val="00BD2F36"/>
    <w:rsid w:val="00BD3B1F"/>
    <w:rsid w:val="00BD4111"/>
    <w:rsid w:val="00BD5373"/>
    <w:rsid w:val="00BD6575"/>
    <w:rsid w:val="00BD7CE6"/>
    <w:rsid w:val="00BE07E0"/>
    <w:rsid w:val="00BE1076"/>
    <w:rsid w:val="00BE11F4"/>
    <w:rsid w:val="00BE4C92"/>
    <w:rsid w:val="00BE4DBC"/>
    <w:rsid w:val="00BE656F"/>
    <w:rsid w:val="00BE68B5"/>
    <w:rsid w:val="00BE771C"/>
    <w:rsid w:val="00BF03AF"/>
    <w:rsid w:val="00BF0A5F"/>
    <w:rsid w:val="00BF1610"/>
    <w:rsid w:val="00BF212F"/>
    <w:rsid w:val="00BF3608"/>
    <w:rsid w:val="00BF404C"/>
    <w:rsid w:val="00BF58D1"/>
    <w:rsid w:val="00BF5C13"/>
    <w:rsid w:val="00BF6C17"/>
    <w:rsid w:val="00C01064"/>
    <w:rsid w:val="00C0456B"/>
    <w:rsid w:val="00C04ECB"/>
    <w:rsid w:val="00C053B1"/>
    <w:rsid w:val="00C05AC9"/>
    <w:rsid w:val="00C064DB"/>
    <w:rsid w:val="00C07624"/>
    <w:rsid w:val="00C112FF"/>
    <w:rsid w:val="00C11D0D"/>
    <w:rsid w:val="00C11EB6"/>
    <w:rsid w:val="00C12110"/>
    <w:rsid w:val="00C13606"/>
    <w:rsid w:val="00C13D00"/>
    <w:rsid w:val="00C13D12"/>
    <w:rsid w:val="00C14824"/>
    <w:rsid w:val="00C1536C"/>
    <w:rsid w:val="00C171B1"/>
    <w:rsid w:val="00C17F57"/>
    <w:rsid w:val="00C2110D"/>
    <w:rsid w:val="00C21261"/>
    <w:rsid w:val="00C21813"/>
    <w:rsid w:val="00C23080"/>
    <w:rsid w:val="00C23A24"/>
    <w:rsid w:val="00C23F8B"/>
    <w:rsid w:val="00C24B80"/>
    <w:rsid w:val="00C24D79"/>
    <w:rsid w:val="00C26BB1"/>
    <w:rsid w:val="00C27D7E"/>
    <w:rsid w:val="00C30F02"/>
    <w:rsid w:val="00C33198"/>
    <w:rsid w:val="00C33EA5"/>
    <w:rsid w:val="00C351E4"/>
    <w:rsid w:val="00C37106"/>
    <w:rsid w:val="00C3740B"/>
    <w:rsid w:val="00C40D2D"/>
    <w:rsid w:val="00C41345"/>
    <w:rsid w:val="00C42E14"/>
    <w:rsid w:val="00C445D5"/>
    <w:rsid w:val="00C45155"/>
    <w:rsid w:val="00C459A1"/>
    <w:rsid w:val="00C46075"/>
    <w:rsid w:val="00C474AC"/>
    <w:rsid w:val="00C50691"/>
    <w:rsid w:val="00C516B5"/>
    <w:rsid w:val="00C522C0"/>
    <w:rsid w:val="00C52CB9"/>
    <w:rsid w:val="00C53BB0"/>
    <w:rsid w:val="00C549DE"/>
    <w:rsid w:val="00C54A40"/>
    <w:rsid w:val="00C575F3"/>
    <w:rsid w:val="00C60101"/>
    <w:rsid w:val="00C61410"/>
    <w:rsid w:val="00C62095"/>
    <w:rsid w:val="00C62DDC"/>
    <w:rsid w:val="00C6326D"/>
    <w:rsid w:val="00C639C4"/>
    <w:rsid w:val="00C63D79"/>
    <w:rsid w:val="00C64E49"/>
    <w:rsid w:val="00C657D0"/>
    <w:rsid w:val="00C672D8"/>
    <w:rsid w:val="00C709DC"/>
    <w:rsid w:val="00C709E7"/>
    <w:rsid w:val="00C720E0"/>
    <w:rsid w:val="00C74F6B"/>
    <w:rsid w:val="00C76093"/>
    <w:rsid w:val="00C77216"/>
    <w:rsid w:val="00C80557"/>
    <w:rsid w:val="00C81047"/>
    <w:rsid w:val="00C8412C"/>
    <w:rsid w:val="00C843AC"/>
    <w:rsid w:val="00C85ABE"/>
    <w:rsid w:val="00C85D56"/>
    <w:rsid w:val="00C905F7"/>
    <w:rsid w:val="00C910FF"/>
    <w:rsid w:val="00C92677"/>
    <w:rsid w:val="00C931DB"/>
    <w:rsid w:val="00C94549"/>
    <w:rsid w:val="00C946E1"/>
    <w:rsid w:val="00C9561D"/>
    <w:rsid w:val="00C97716"/>
    <w:rsid w:val="00C97873"/>
    <w:rsid w:val="00C97DB9"/>
    <w:rsid w:val="00CA122E"/>
    <w:rsid w:val="00CA264D"/>
    <w:rsid w:val="00CA396D"/>
    <w:rsid w:val="00CA468E"/>
    <w:rsid w:val="00CA4EF8"/>
    <w:rsid w:val="00CA501F"/>
    <w:rsid w:val="00CA5A8A"/>
    <w:rsid w:val="00CB3D0E"/>
    <w:rsid w:val="00CB451E"/>
    <w:rsid w:val="00CB53C9"/>
    <w:rsid w:val="00CB5557"/>
    <w:rsid w:val="00CC0256"/>
    <w:rsid w:val="00CC0B9D"/>
    <w:rsid w:val="00CC0F34"/>
    <w:rsid w:val="00CC3591"/>
    <w:rsid w:val="00CC59BA"/>
    <w:rsid w:val="00CC6C7C"/>
    <w:rsid w:val="00CC7902"/>
    <w:rsid w:val="00CD14DF"/>
    <w:rsid w:val="00CD1C93"/>
    <w:rsid w:val="00CD41BB"/>
    <w:rsid w:val="00CD5917"/>
    <w:rsid w:val="00CD604B"/>
    <w:rsid w:val="00CD60AE"/>
    <w:rsid w:val="00CD6F2D"/>
    <w:rsid w:val="00CD7991"/>
    <w:rsid w:val="00CE1162"/>
    <w:rsid w:val="00CE2E4A"/>
    <w:rsid w:val="00CE34AB"/>
    <w:rsid w:val="00CE5545"/>
    <w:rsid w:val="00CE7335"/>
    <w:rsid w:val="00CE7AF2"/>
    <w:rsid w:val="00CF0105"/>
    <w:rsid w:val="00CF0925"/>
    <w:rsid w:val="00CF0CFE"/>
    <w:rsid w:val="00CF1A06"/>
    <w:rsid w:val="00CF2594"/>
    <w:rsid w:val="00CF299F"/>
    <w:rsid w:val="00CF3112"/>
    <w:rsid w:val="00CF467C"/>
    <w:rsid w:val="00CF5412"/>
    <w:rsid w:val="00CF5514"/>
    <w:rsid w:val="00D00FFA"/>
    <w:rsid w:val="00D0255D"/>
    <w:rsid w:val="00D02DFB"/>
    <w:rsid w:val="00D03026"/>
    <w:rsid w:val="00D0392C"/>
    <w:rsid w:val="00D03FC0"/>
    <w:rsid w:val="00D04FD7"/>
    <w:rsid w:val="00D05136"/>
    <w:rsid w:val="00D051D7"/>
    <w:rsid w:val="00D061EC"/>
    <w:rsid w:val="00D070D2"/>
    <w:rsid w:val="00D07221"/>
    <w:rsid w:val="00D07E86"/>
    <w:rsid w:val="00D10A3A"/>
    <w:rsid w:val="00D11347"/>
    <w:rsid w:val="00D11D5D"/>
    <w:rsid w:val="00D12E80"/>
    <w:rsid w:val="00D13059"/>
    <w:rsid w:val="00D136A6"/>
    <w:rsid w:val="00D13CAE"/>
    <w:rsid w:val="00D14360"/>
    <w:rsid w:val="00D15322"/>
    <w:rsid w:val="00D15948"/>
    <w:rsid w:val="00D15B7D"/>
    <w:rsid w:val="00D15DB9"/>
    <w:rsid w:val="00D16BCB"/>
    <w:rsid w:val="00D16FF2"/>
    <w:rsid w:val="00D1729E"/>
    <w:rsid w:val="00D17733"/>
    <w:rsid w:val="00D17B9B"/>
    <w:rsid w:val="00D17EC5"/>
    <w:rsid w:val="00D2054E"/>
    <w:rsid w:val="00D2362B"/>
    <w:rsid w:val="00D236AF"/>
    <w:rsid w:val="00D23FDC"/>
    <w:rsid w:val="00D26A58"/>
    <w:rsid w:val="00D26B40"/>
    <w:rsid w:val="00D33286"/>
    <w:rsid w:val="00D339CD"/>
    <w:rsid w:val="00D34070"/>
    <w:rsid w:val="00D3452D"/>
    <w:rsid w:val="00D35969"/>
    <w:rsid w:val="00D36140"/>
    <w:rsid w:val="00D37847"/>
    <w:rsid w:val="00D379D2"/>
    <w:rsid w:val="00D37BA5"/>
    <w:rsid w:val="00D40200"/>
    <w:rsid w:val="00D417BC"/>
    <w:rsid w:val="00D42E09"/>
    <w:rsid w:val="00D44A42"/>
    <w:rsid w:val="00D453CF"/>
    <w:rsid w:val="00D46197"/>
    <w:rsid w:val="00D46C17"/>
    <w:rsid w:val="00D47EE3"/>
    <w:rsid w:val="00D50FFE"/>
    <w:rsid w:val="00D52E72"/>
    <w:rsid w:val="00D5370E"/>
    <w:rsid w:val="00D53957"/>
    <w:rsid w:val="00D53E6E"/>
    <w:rsid w:val="00D54493"/>
    <w:rsid w:val="00D5486B"/>
    <w:rsid w:val="00D565B5"/>
    <w:rsid w:val="00D57184"/>
    <w:rsid w:val="00D61BA3"/>
    <w:rsid w:val="00D62519"/>
    <w:rsid w:val="00D632E9"/>
    <w:rsid w:val="00D64FE1"/>
    <w:rsid w:val="00D6703C"/>
    <w:rsid w:val="00D7065F"/>
    <w:rsid w:val="00D71BBF"/>
    <w:rsid w:val="00D72227"/>
    <w:rsid w:val="00D731E6"/>
    <w:rsid w:val="00D74D78"/>
    <w:rsid w:val="00D75549"/>
    <w:rsid w:val="00D75A54"/>
    <w:rsid w:val="00D76413"/>
    <w:rsid w:val="00D765D2"/>
    <w:rsid w:val="00D80210"/>
    <w:rsid w:val="00D8205C"/>
    <w:rsid w:val="00D82751"/>
    <w:rsid w:val="00D828D0"/>
    <w:rsid w:val="00D828F7"/>
    <w:rsid w:val="00D82A88"/>
    <w:rsid w:val="00D82FCB"/>
    <w:rsid w:val="00D83439"/>
    <w:rsid w:val="00D834C6"/>
    <w:rsid w:val="00D835A9"/>
    <w:rsid w:val="00D850C2"/>
    <w:rsid w:val="00D86D16"/>
    <w:rsid w:val="00D90BB2"/>
    <w:rsid w:val="00D90D69"/>
    <w:rsid w:val="00D928BE"/>
    <w:rsid w:val="00D933EA"/>
    <w:rsid w:val="00D93C56"/>
    <w:rsid w:val="00D943D6"/>
    <w:rsid w:val="00D9564E"/>
    <w:rsid w:val="00DA014A"/>
    <w:rsid w:val="00DA0AA4"/>
    <w:rsid w:val="00DA365D"/>
    <w:rsid w:val="00DA3E76"/>
    <w:rsid w:val="00DA418A"/>
    <w:rsid w:val="00DA5C7A"/>
    <w:rsid w:val="00DA614B"/>
    <w:rsid w:val="00DA7990"/>
    <w:rsid w:val="00DA79DC"/>
    <w:rsid w:val="00DB0BFB"/>
    <w:rsid w:val="00DB4ED0"/>
    <w:rsid w:val="00DB5A1C"/>
    <w:rsid w:val="00DB6B6F"/>
    <w:rsid w:val="00DB6BC8"/>
    <w:rsid w:val="00DB786F"/>
    <w:rsid w:val="00DC0498"/>
    <w:rsid w:val="00DC199C"/>
    <w:rsid w:val="00DC1B96"/>
    <w:rsid w:val="00DC1DD6"/>
    <w:rsid w:val="00DC266B"/>
    <w:rsid w:val="00DC6C9F"/>
    <w:rsid w:val="00DC7A4E"/>
    <w:rsid w:val="00DD1390"/>
    <w:rsid w:val="00DD2206"/>
    <w:rsid w:val="00DD2C53"/>
    <w:rsid w:val="00DD3660"/>
    <w:rsid w:val="00DD399F"/>
    <w:rsid w:val="00DD4D60"/>
    <w:rsid w:val="00DD5F2A"/>
    <w:rsid w:val="00DD76F7"/>
    <w:rsid w:val="00DD77FB"/>
    <w:rsid w:val="00DE0C57"/>
    <w:rsid w:val="00DE1179"/>
    <w:rsid w:val="00DE1A23"/>
    <w:rsid w:val="00DE41E0"/>
    <w:rsid w:val="00DE4BFB"/>
    <w:rsid w:val="00DE5C28"/>
    <w:rsid w:val="00DE7D78"/>
    <w:rsid w:val="00DF0A6F"/>
    <w:rsid w:val="00DF12E5"/>
    <w:rsid w:val="00DF163F"/>
    <w:rsid w:val="00DF3FDA"/>
    <w:rsid w:val="00DF537F"/>
    <w:rsid w:val="00DF6217"/>
    <w:rsid w:val="00DF68C1"/>
    <w:rsid w:val="00E0019E"/>
    <w:rsid w:val="00E00DC7"/>
    <w:rsid w:val="00E01828"/>
    <w:rsid w:val="00E04B19"/>
    <w:rsid w:val="00E05D8D"/>
    <w:rsid w:val="00E06A88"/>
    <w:rsid w:val="00E070C2"/>
    <w:rsid w:val="00E105D3"/>
    <w:rsid w:val="00E11165"/>
    <w:rsid w:val="00E14555"/>
    <w:rsid w:val="00E14745"/>
    <w:rsid w:val="00E14FBA"/>
    <w:rsid w:val="00E21C36"/>
    <w:rsid w:val="00E22EF7"/>
    <w:rsid w:val="00E23893"/>
    <w:rsid w:val="00E24D7A"/>
    <w:rsid w:val="00E27448"/>
    <w:rsid w:val="00E3011C"/>
    <w:rsid w:val="00E322F0"/>
    <w:rsid w:val="00E33279"/>
    <w:rsid w:val="00E35A65"/>
    <w:rsid w:val="00E36151"/>
    <w:rsid w:val="00E3712B"/>
    <w:rsid w:val="00E37D30"/>
    <w:rsid w:val="00E40011"/>
    <w:rsid w:val="00E42C0A"/>
    <w:rsid w:val="00E44FA8"/>
    <w:rsid w:val="00E466C8"/>
    <w:rsid w:val="00E47FE4"/>
    <w:rsid w:val="00E51EF3"/>
    <w:rsid w:val="00E5321A"/>
    <w:rsid w:val="00E540EB"/>
    <w:rsid w:val="00E5589A"/>
    <w:rsid w:val="00E55B1E"/>
    <w:rsid w:val="00E602A8"/>
    <w:rsid w:val="00E628B7"/>
    <w:rsid w:val="00E634C0"/>
    <w:rsid w:val="00E63D78"/>
    <w:rsid w:val="00E64182"/>
    <w:rsid w:val="00E6484D"/>
    <w:rsid w:val="00E64E31"/>
    <w:rsid w:val="00E6539B"/>
    <w:rsid w:val="00E65E97"/>
    <w:rsid w:val="00E67CAE"/>
    <w:rsid w:val="00E719E1"/>
    <w:rsid w:val="00E72909"/>
    <w:rsid w:val="00E72B12"/>
    <w:rsid w:val="00E72F0F"/>
    <w:rsid w:val="00E73C2A"/>
    <w:rsid w:val="00E75006"/>
    <w:rsid w:val="00E754C9"/>
    <w:rsid w:val="00E775BD"/>
    <w:rsid w:val="00E80216"/>
    <w:rsid w:val="00E836C5"/>
    <w:rsid w:val="00E847AE"/>
    <w:rsid w:val="00E84A40"/>
    <w:rsid w:val="00E84A4D"/>
    <w:rsid w:val="00E86263"/>
    <w:rsid w:val="00E86313"/>
    <w:rsid w:val="00E8673F"/>
    <w:rsid w:val="00E877CB"/>
    <w:rsid w:val="00E94D66"/>
    <w:rsid w:val="00EA3AB2"/>
    <w:rsid w:val="00EA3ADE"/>
    <w:rsid w:val="00EA4E42"/>
    <w:rsid w:val="00EA4F82"/>
    <w:rsid w:val="00EA5400"/>
    <w:rsid w:val="00EA6342"/>
    <w:rsid w:val="00EA6D59"/>
    <w:rsid w:val="00EB17E9"/>
    <w:rsid w:val="00EB47C7"/>
    <w:rsid w:val="00EB56A1"/>
    <w:rsid w:val="00EB5E82"/>
    <w:rsid w:val="00EB6FB5"/>
    <w:rsid w:val="00EC0B93"/>
    <w:rsid w:val="00EC15FF"/>
    <w:rsid w:val="00EC19F3"/>
    <w:rsid w:val="00EC1EFC"/>
    <w:rsid w:val="00EC5417"/>
    <w:rsid w:val="00EC5900"/>
    <w:rsid w:val="00EC5D14"/>
    <w:rsid w:val="00EC62C5"/>
    <w:rsid w:val="00ED188B"/>
    <w:rsid w:val="00ED4037"/>
    <w:rsid w:val="00ED4C88"/>
    <w:rsid w:val="00ED659D"/>
    <w:rsid w:val="00ED67E7"/>
    <w:rsid w:val="00ED7B6B"/>
    <w:rsid w:val="00ED7C52"/>
    <w:rsid w:val="00ED7CED"/>
    <w:rsid w:val="00ED7F79"/>
    <w:rsid w:val="00EE2445"/>
    <w:rsid w:val="00EE4F42"/>
    <w:rsid w:val="00EE5C7C"/>
    <w:rsid w:val="00EE6515"/>
    <w:rsid w:val="00EE7E52"/>
    <w:rsid w:val="00EF223D"/>
    <w:rsid w:val="00EF5292"/>
    <w:rsid w:val="00F00C93"/>
    <w:rsid w:val="00F01109"/>
    <w:rsid w:val="00F01137"/>
    <w:rsid w:val="00F01219"/>
    <w:rsid w:val="00F01F92"/>
    <w:rsid w:val="00F0320E"/>
    <w:rsid w:val="00F0396E"/>
    <w:rsid w:val="00F03C64"/>
    <w:rsid w:val="00F0519A"/>
    <w:rsid w:val="00F05C53"/>
    <w:rsid w:val="00F06914"/>
    <w:rsid w:val="00F06D17"/>
    <w:rsid w:val="00F07FAA"/>
    <w:rsid w:val="00F107A2"/>
    <w:rsid w:val="00F11052"/>
    <w:rsid w:val="00F137C4"/>
    <w:rsid w:val="00F13890"/>
    <w:rsid w:val="00F14987"/>
    <w:rsid w:val="00F15021"/>
    <w:rsid w:val="00F154E4"/>
    <w:rsid w:val="00F15A1E"/>
    <w:rsid w:val="00F15F26"/>
    <w:rsid w:val="00F160FF"/>
    <w:rsid w:val="00F16F90"/>
    <w:rsid w:val="00F1759B"/>
    <w:rsid w:val="00F201D7"/>
    <w:rsid w:val="00F20EC1"/>
    <w:rsid w:val="00F27DDA"/>
    <w:rsid w:val="00F34038"/>
    <w:rsid w:val="00F348EA"/>
    <w:rsid w:val="00F35BD1"/>
    <w:rsid w:val="00F35E8F"/>
    <w:rsid w:val="00F3753F"/>
    <w:rsid w:val="00F421F7"/>
    <w:rsid w:val="00F425BA"/>
    <w:rsid w:val="00F42BD2"/>
    <w:rsid w:val="00F43222"/>
    <w:rsid w:val="00F43583"/>
    <w:rsid w:val="00F457D8"/>
    <w:rsid w:val="00F461D9"/>
    <w:rsid w:val="00F47449"/>
    <w:rsid w:val="00F476BB"/>
    <w:rsid w:val="00F514B6"/>
    <w:rsid w:val="00F52C5E"/>
    <w:rsid w:val="00F530BD"/>
    <w:rsid w:val="00F5420F"/>
    <w:rsid w:val="00F5452B"/>
    <w:rsid w:val="00F54981"/>
    <w:rsid w:val="00F54AF0"/>
    <w:rsid w:val="00F60A30"/>
    <w:rsid w:val="00F627FC"/>
    <w:rsid w:val="00F62972"/>
    <w:rsid w:val="00F65B41"/>
    <w:rsid w:val="00F65B67"/>
    <w:rsid w:val="00F65DDC"/>
    <w:rsid w:val="00F70072"/>
    <w:rsid w:val="00F71EBA"/>
    <w:rsid w:val="00F724AD"/>
    <w:rsid w:val="00F73577"/>
    <w:rsid w:val="00F74E31"/>
    <w:rsid w:val="00F76243"/>
    <w:rsid w:val="00F76E65"/>
    <w:rsid w:val="00F770E2"/>
    <w:rsid w:val="00F7758F"/>
    <w:rsid w:val="00F82FB1"/>
    <w:rsid w:val="00F83665"/>
    <w:rsid w:val="00F842B1"/>
    <w:rsid w:val="00F8473A"/>
    <w:rsid w:val="00F84BDE"/>
    <w:rsid w:val="00F8552C"/>
    <w:rsid w:val="00F867FD"/>
    <w:rsid w:val="00F86B01"/>
    <w:rsid w:val="00F86D54"/>
    <w:rsid w:val="00F87EBE"/>
    <w:rsid w:val="00F90411"/>
    <w:rsid w:val="00F92931"/>
    <w:rsid w:val="00F92C16"/>
    <w:rsid w:val="00F95028"/>
    <w:rsid w:val="00F95CE6"/>
    <w:rsid w:val="00F95D93"/>
    <w:rsid w:val="00FA006F"/>
    <w:rsid w:val="00FA12C5"/>
    <w:rsid w:val="00FA1507"/>
    <w:rsid w:val="00FA1ABB"/>
    <w:rsid w:val="00FA1B48"/>
    <w:rsid w:val="00FA1C2B"/>
    <w:rsid w:val="00FA438B"/>
    <w:rsid w:val="00FA54F4"/>
    <w:rsid w:val="00FB4972"/>
    <w:rsid w:val="00FB5BFF"/>
    <w:rsid w:val="00FB7363"/>
    <w:rsid w:val="00FC2B1F"/>
    <w:rsid w:val="00FC75D9"/>
    <w:rsid w:val="00FD2E95"/>
    <w:rsid w:val="00FD4666"/>
    <w:rsid w:val="00FD662D"/>
    <w:rsid w:val="00FD688C"/>
    <w:rsid w:val="00FE1462"/>
    <w:rsid w:val="00FE2269"/>
    <w:rsid w:val="00FE3254"/>
    <w:rsid w:val="00FE33E0"/>
    <w:rsid w:val="00FE34E8"/>
    <w:rsid w:val="00FE409A"/>
    <w:rsid w:val="00FE48DE"/>
    <w:rsid w:val="00FE511C"/>
    <w:rsid w:val="00FE5EFE"/>
    <w:rsid w:val="00FE6857"/>
    <w:rsid w:val="00FE70F4"/>
    <w:rsid w:val="00FE7E68"/>
    <w:rsid w:val="00FF1D9C"/>
    <w:rsid w:val="00FF20AA"/>
    <w:rsid w:val="00FF3989"/>
    <w:rsid w:val="00FF4631"/>
    <w:rsid w:val="00FF7E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qFormat="1"/>
    <w:lsdException w:name="Smart Link" w:semiHidden="1" w:unhideWhenUsed="1"/>
  </w:latentStyles>
  <w:style w:type="paragraph" w:default="1" w:styleId="a1">
    <w:name w:val="Normal"/>
    <w:qFormat/>
    <w:rsid w:val="00B01B0E"/>
    <w:pPr>
      <w:spacing w:line="360" w:lineRule="auto"/>
      <w:contextualSpacing/>
    </w:pPr>
    <w:rPr>
      <w:rFonts w:ascii="Verdana" w:hAnsi="Verdana" w:cs="Times New Roman (Body CS)"/>
      <w:color w:val="4D4D4C"/>
      <w:sz w:val="22"/>
      <w14:cntxtAlts/>
    </w:rPr>
  </w:style>
  <w:style w:type="paragraph" w:styleId="1">
    <w:name w:val="heading 1"/>
    <w:basedOn w:val="a1"/>
    <w:next w:val="a1"/>
    <w:link w:val="10"/>
    <w:uiPriority w:val="9"/>
    <w:qFormat/>
    <w:rsid w:val="005E56D6"/>
    <w:pPr>
      <w:snapToGrid w:val="0"/>
      <w:spacing w:before="240" w:after="240" w:line="240" w:lineRule="auto"/>
      <w:outlineLvl w:val="0"/>
    </w:pPr>
    <w:rPr>
      <w:b/>
      <w:caps/>
      <w:color w:val="00B9BD" w:themeColor="accent1"/>
      <w:sz w:val="48"/>
    </w:rPr>
  </w:style>
  <w:style w:type="paragraph" w:styleId="21">
    <w:name w:val="heading 2"/>
    <w:basedOn w:val="a1"/>
    <w:next w:val="a1"/>
    <w:link w:val="22"/>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31">
    <w:name w:val="heading 3"/>
    <w:basedOn w:val="a1"/>
    <w:next w:val="a1"/>
    <w:link w:val="32"/>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41">
    <w:name w:val="heading 4"/>
    <w:basedOn w:val="a1"/>
    <w:next w:val="a1"/>
    <w:link w:val="42"/>
    <w:uiPriority w:val="9"/>
    <w:unhideWhenUsed/>
    <w:qFormat/>
    <w:rsid w:val="00B01B0E"/>
    <w:pPr>
      <w:keepNext/>
      <w:keepLines/>
      <w:numPr>
        <w:ilvl w:val="3"/>
      </w:numPr>
      <w:spacing w:before="240" w:after="120"/>
      <w:outlineLvl w:val="3"/>
    </w:pPr>
    <w:rPr>
      <w:rFonts w:asciiTheme="majorHAnsi" w:eastAsiaTheme="majorEastAsia" w:hAnsiTheme="majorHAnsi" w:cstheme="majorBidi"/>
      <w:iCs/>
      <w:sz w:val="28"/>
      <w:lang w:val="en-GB"/>
    </w:rPr>
  </w:style>
  <w:style w:type="paragraph" w:styleId="51">
    <w:name w:val="heading 5"/>
    <w:basedOn w:val="a1"/>
    <w:next w:val="a1"/>
    <w:link w:val="52"/>
    <w:uiPriority w:val="9"/>
    <w:unhideWhenUsed/>
    <w:qFormat/>
    <w:rsid w:val="00116173"/>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6">
    <w:name w:val="heading 6"/>
    <w:basedOn w:val="a1"/>
    <w:next w:val="a1"/>
    <w:link w:val="60"/>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7">
    <w:name w:val="heading 7"/>
    <w:basedOn w:val="a1"/>
    <w:next w:val="a1"/>
    <w:link w:val="70"/>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8">
    <w:name w:val="heading 8"/>
    <w:basedOn w:val="TablesHeadingGSCyan"/>
    <w:next w:val="a1"/>
    <w:link w:val="80"/>
    <w:uiPriority w:val="9"/>
    <w:unhideWhenUsed/>
    <w:rsid w:val="00B01B0E"/>
    <w:pPr>
      <w:framePr w:hSpace="180" w:wrap="around" w:y="1824"/>
      <w:outlineLvl w:val="7"/>
    </w:pPr>
  </w:style>
  <w:style w:type="paragraph" w:styleId="9">
    <w:name w:val="heading 9"/>
    <w:basedOn w:val="a1"/>
    <w:next w:val="a1"/>
    <w:link w:val="90"/>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2">
    <w:name w:val="标题 5 字符"/>
    <w:basedOn w:val="a2"/>
    <w:link w:val="51"/>
    <w:uiPriority w:val="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10">
    <w:name w:val="标题 1 字符"/>
    <w:basedOn w:val="a2"/>
    <w:link w:val="1"/>
    <w:uiPriority w:val="9"/>
    <w:rsid w:val="005E56D6"/>
    <w:rPr>
      <w:rFonts w:ascii="Verdana" w:hAnsi="Verdana" w:cs="Times New Roman (Body CS)"/>
      <w:b/>
      <w:caps/>
      <w:color w:val="00B9BD" w:themeColor="accent1"/>
      <w:sz w:val="48"/>
      <w14:cntxtAlts/>
    </w:rPr>
  </w:style>
  <w:style w:type="paragraph" w:styleId="a5">
    <w:name w:val="Balloon Text"/>
    <w:basedOn w:val="a1"/>
    <w:link w:val="a6"/>
    <w:uiPriority w:val="99"/>
    <w:semiHidden/>
    <w:unhideWhenUsed/>
    <w:rsid w:val="00B01B0E"/>
    <w:pPr>
      <w:spacing w:after="0" w:line="240" w:lineRule="auto"/>
    </w:pPr>
    <w:rPr>
      <w:rFonts w:asciiTheme="minorHAnsi" w:hAnsiTheme="minorHAnsi" w:cs="Times New Roman"/>
      <w:sz w:val="18"/>
      <w:szCs w:val="18"/>
    </w:rPr>
  </w:style>
  <w:style w:type="character" w:customStyle="1" w:styleId="a6">
    <w:name w:val="批注框文本 字符"/>
    <w:basedOn w:val="a2"/>
    <w:link w:val="a5"/>
    <w:uiPriority w:val="99"/>
    <w:semiHidden/>
    <w:rsid w:val="00B01B0E"/>
    <w:rPr>
      <w:rFonts w:cs="Times New Roman"/>
      <w:color w:val="4D4D4C"/>
      <w:sz w:val="18"/>
      <w:szCs w:val="18"/>
      <w14:cntxtAlts/>
    </w:rPr>
  </w:style>
  <w:style w:type="paragraph" w:styleId="a7">
    <w:name w:val="Bibliography"/>
    <w:basedOn w:val="a1"/>
    <w:next w:val="a1"/>
    <w:uiPriority w:val="37"/>
    <w:unhideWhenUsed/>
    <w:rsid w:val="00B01B0E"/>
  </w:style>
  <w:style w:type="paragraph" w:customStyle="1" w:styleId="BigTags">
    <w:name w:val="Big Tags"/>
    <w:next w:val="a1"/>
    <w:qFormat/>
    <w:rsid w:val="00B01B0E"/>
    <w:pPr>
      <w:framePr w:vSpace="284" w:wrap="around" w:vAnchor="text" w:hAnchor="text" w:y="1"/>
      <w:shd w:val="clear" w:color="auto" w:fill="00B9BD" w:themeFill="accent1"/>
      <w:adjustRightInd w:val="0"/>
      <w:spacing w:after="0" w:line="240" w:lineRule="auto"/>
    </w:pPr>
    <w:rPr>
      <w:rFonts w:ascii="Verdana" w:hAnsi="Verdana" w:cs="Times New Roman (Body CS)"/>
      <w:iCs/>
      <w:caps/>
      <w:color w:val="FFFFFF" w:themeColor="background1"/>
      <w:sz w:val="20"/>
      <w14:cntxtAlts/>
    </w:rPr>
  </w:style>
  <w:style w:type="paragraph" w:styleId="a8">
    <w:name w:val="Block Text"/>
    <w:link w:val="a9"/>
    <w:uiPriority w:val="99"/>
    <w:unhideWhenUsed/>
    <w:qFormat/>
    <w:rsid w:val="00112BD5"/>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pacing w:after="120" w:line="240" w:lineRule="auto"/>
      <w:ind w:right="72"/>
    </w:pPr>
    <w:rPr>
      <w:iCs/>
      <w:color w:val="00B9BD" w:themeColor="accent1"/>
      <w:sz w:val="22"/>
      <w14:cntxtAlts/>
    </w:rPr>
  </w:style>
  <w:style w:type="character" w:customStyle="1" w:styleId="a9">
    <w:name w:val="文本块 字符"/>
    <w:basedOn w:val="a2"/>
    <w:link w:val="a8"/>
    <w:uiPriority w:val="99"/>
    <w:rsid w:val="00112BD5"/>
    <w:rPr>
      <w:rFonts w:eastAsiaTheme="minorEastAsia"/>
      <w:iCs/>
      <w:color w:val="00B9BD" w:themeColor="accent1"/>
      <w:sz w:val="22"/>
      <w14:cntxtAlts/>
    </w:rPr>
  </w:style>
  <w:style w:type="paragraph" w:styleId="aa">
    <w:name w:val="Body Text"/>
    <w:basedOn w:val="a1"/>
    <w:link w:val="ab"/>
    <w:uiPriority w:val="99"/>
    <w:unhideWhenUsed/>
    <w:rsid w:val="00B01B0E"/>
    <w:pPr>
      <w:spacing w:after="120"/>
    </w:pPr>
  </w:style>
  <w:style w:type="character" w:customStyle="1" w:styleId="ab">
    <w:name w:val="正文文本 字符"/>
    <w:basedOn w:val="a2"/>
    <w:link w:val="aa"/>
    <w:uiPriority w:val="99"/>
    <w:rsid w:val="00B01B0E"/>
    <w:rPr>
      <w:rFonts w:ascii="Verdana" w:hAnsi="Verdana" w:cs="Times New Roman (Body CS)"/>
      <w:color w:val="4D4D4C"/>
      <w:sz w:val="22"/>
      <w14:cntxtAlts/>
    </w:rPr>
  </w:style>
  <w:style w:type="paragraph" w:styleId="23">
    <w:name w:val="Body Text 2"/>
    <w:basedOn w:val="a1"/>
    <w:link w:val="24"/>
    <w:uiPriority w:val="99"/>
    <w:semiHidden/>
    <w:unhideWhenUsed/>
    <w:rsid w:val="00B01B0E"/>
    <w:pPr>
      <w:spacing w:after="120" w:line="480" w:lineRule="auto"/>
    </w:pPr>
  </w:style>
  <w:style w:type="character" w:customStyle="1" w:styleId="22">
    <w:name w:val="标题 2 字符"/>
    <w:basedOn w:val="a2"/>
    <w:link w:val="21"/>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32">
    <w:name w:val="标题 3 字符"/>
    <w:basedOn w:val="a2"/>
    <w:link w:val="31"/>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42">
    <w:name w:val="标题 4 字符"/>
    <w:basedOn w:val="a2"/>
    <w:link w:val="41"/>
    <w:uiPriority w:val="9"/>
    <w:rsid w:val="00B01B0E"/>
    <w:rPr>
      <w:rFonts w:asciiTheme="majorHAnsi" w:eastAsiaTheme="majorEastAsia" w:hAnsiTheme="majorHAnsi" w:cstheme="majorBidi"/>
      <w:iCs/>
      <w:color w:val="4D4D4C"/>
      <w:sz w:val="28"/>
      <w:lang w:val="en-GB"/>
      <w14:cntxtAlts/>
    </w:rPr>
  </w:style>
  <w:style w:type="character" w:customStyle="1" w:styleId="24">
    <w:name w:val="正文文本 2 字符"/>
    <w:basedOn w:val="a2"/>
    <w:link w:val="23"/>
    <w:uiPriority w:val="99"/>
    <w:semiHidden/>
    <w:rsid w:val="00B01B0E"/>
    <w:rPr>
      <w:rFonts w:ascii="Verdana" w:hAnsi="Verdana" w:cs="Times New Roman (Body CS)"/>
      <w:color w:val="4D4D4C"/>
      <w:sz w:val="22"/>
      <w14:cntxtAlts/>
    </w:rPr>
  </w:style>
  <w:style w:type="paragraph" w:styleId="33">
    <w:name w:val="Body Text 3"/>
    <w:basedOn w:val="a1"/>
    <w:link w:val="34"/>
    <w:uiPriority w:val="99"/>
    <w:unhideWhenUsed/>
    <w:rsid w:val="00B01B0E"/>
    <w:pPr>
      <w:spacing w:after="120"/>
    </w:pPr>
    <w:rPr>
      <w:sz w:val="16"/>
      <w:szCs w:val="16"/>
    </w:rPr>
  </w:style>
  <w:style w:type="character" w:customStyle="1" w:styleId="34">
    <w:name w:val="正文文本 3 字符"/>
    <w:basedOn w:val="a2"/>
    <w:link w:val="33"/>
    <w:uiPriority w:val="99"/>
    <w:rsid w:val="00B01B0E"/>
    <w:rPr>
      <w:rFonts w:ascii="Verdana" w:hAnsi="Verdana" w:cs="Times New Roman (Body CS)"/>
      <w:color w:val="4D4D4C"/>
      <w:sz w:val="16"/>
      <w:szCs w:val="16"/>
      <w14:cntxtAlts/>
    </w:rPr>
  </w:style>
  <w:style w:type="paragraph" w:styleId="ac">
    <w:name w:val="Body Text First Indent"/>
    <w:basedOn w:val="aa"/>
    <w:link w:val="ad"/>
    <w:uiPriority w:val="99"/>
    <w:semiHidden/>
    <w:unhideWhenUsed/>
    <w:rsid w:val="00B01B0E"/>
    <w:pPr>
      <w:spacing w:after="200"/>
      <w:ind w:firstLine="360"/>
    </w:pPr>
  </w:style>
  <w:style w:type="character" w:customStyle="1" w:styleId="ad">
    <w:name w:val="正文文本首行缩进 字符"/>
    <w:basedOn w:val="ab"/>
    <w:link w:val="ac"/>
    <w:uiPriority w:val="99"/>
    <w:semiHidden/>
    <w:rsid w:val="00B01B0E"/>
    <w:rPr>
      <w:rFonts w:ascii="Verdana" w:hAnsi="Verdana" w:cs="Times New Roman (Body CS)"/>
      <w:color w:val="4D4D4C"/>
      <w:sz w:val="22"/>
      <w14:cntxtAlts/>
    </w:rPr>
  </w:style>
  <w:style w:type="paragraph" w:styleId="ae">
    <w:name w:val="Body Text Indent"/>
    <w:basedOn w:val="a1"/>
    <w:link w:val="af"/>
    <w:uiPriority w:val="99"/>
    <w:semiHidden/>
    <w:unhideWhenUsed/>
    <w:rsid w:val="00B01B0E"/>
    <w:pPr>
      <w:spacing w:after="120"/>
      <w:ind w:left="283"/>
    </w:pPr>
  </w:style>
  <w:style w:type="character" w:customStyle="1" w:styleId="af">
    <w:name w:val="正文文本缩进 字符"/>
    <w:basedOn w:val="a2"/>
    <w:link w:val="ae"/>
    <w:uiPriority w:val="99"/>
    <w:semiHidden/>
    <w:rsid w:val="00B01B0E"/>
    <w:rPr>
      <w:rFonts w:ascii="Verdana" w:hAnsi="Verdana" w:cs="Times New Roman (Body CS)"/>
      <w:color w:val="4D4D4C"/>
      <w:sz w:val="22"/>
      <w14:cntxtAlts/>
    </w:rPr>
  </w:style>
  <w:style w:type="paragraph" w:styleId="25">
    <w:name w:val="Body Text First Indent 2"/>
    <w:basedOn w:val="ae"/>
    <w:link w:val="26"/>
    <w:uiPriority w:val="99"/>
    <w:semiHidden/>
    <w:unhideWhenUsed/>
    <w:rsid w:val="00B01B0E"/>
    <w:pPr>
      <w:spacing w:after="200"/>
      <w:ind w:left="360" w:firstLine="360"/>
    </w:pPr>
  </w:style>
  <w:style w:type="character" w:customStyle="1" w:styleId="26">
    <w:name w:val="正文文本首行缩进 2 字符"/>
    <w:basedOn w:val="af"/>
    <w:link w:val="25"/>
    <w:uiPriority w:val="99"/>
    <w:semiHidden/>
    <w:rsid w:val="00B01B0E"/>
    <w:rPr>
      <w:rFonts w:ascii="Verdana" w:hAnsi="Verdana" w:cs="Times New Roman (Body CS)"/>
      <w:color w:val="4D4D4C"/>
      <w:sz w:val="22"/>
      <w14:cntxtAlts/>
    </w:rPr>
  </w:style>
  <w:style w:type="paragraph" w:styleId="27">
    <w:name w:val="Body Text Indent 2"/>
    <w:basedOn w:val="a1"/>
    <w:link w:val="28"/>
    <w:uiPriority w:val="99"/>
    <w:semiHidden/>
    <w:unhideWhenUsed/>
    <w:rsid w:val="00B01B0E"/>
    <w:pPr>
      <w:spacing w:after="120" w:line="480" w:lineRule="auto"/>
      <w:ind w:left="283"/>
    </w:pPr>
  </w:style>
  <w:style w:type="character" w:customStyle="1" w:styleId="28">
    <w:name w:val="正文文本缩进 2 字符"/>
    <w:basedOn w:val="a2"/>
    <w:link w:val="27"/>
    <w:uiPriority w:val="99"/>
    <w:semiHidden/>
    <w:rsid w:val="00B01B0E"/>
    <w:rPr>
      <w:rFonts w:ascii="Verdana" w:hAnsi="Verdana" w:cs="Times New Roman (Body CS)"/>
      <w:color w:val="4D4D4C"/>
      <w:sz w:val="22"/>
      <w14:cntxtAlts/>
    </w:rPr>
  </w:style>
  <w:style w:type="paragraph" w:styleId="35">
    <w:name w:val="Body Text Indent 3"/>
    <w:basedOn w:val="a1"/>
    <w:link w:val="36"/>
    <w:uiPriority w:val="99"/>
    <w:semiHidden/>
    <w:unhideWhenUsed/>
    <w:rsid w:val="00B01B0E"/>
    <w:pPr>
      <w:spacing w:after="120"/>
      <w:ind w:left="283"/>
    </w:pPr>
    <w:rPr>
      <w:sz w:val="16"/>
      <w:szCs w:val="16"/>
    </w:rPr>
  </w:style>
  <w:style w:type="character" w:customStyle="1" w:styleId="36">
    <w:name w:val="正文文本缩进 3 字符"/>
    <w:basedOn w:val="a2"/>
    <w:link w:val="35"/>
    <w:uiPriority w:val="99"/>
    <w:semiHidden/>
    <w:rsid w:val="00B01B0E"/>
    <w:rPr>
      <w:rFonts w:ascii="Verdana" w:hAnsi="Verdana" w:cs="Times New Roman (Body CS)"/>
      <w:color w:val="4D4D4C"/>
      <w:sz w:val="16"/>
      <w:szCs w:val="16"/>
      <w14:cntxtAlts/>
    </w:rPr>
  </w:style>
  <w:style w:type="character" w:styleId="af0">
    <w:name w:val="Book Title"/>
    <w:aliases w:val="Authored Titles"/>
    <w:uiPriority w:val="33"/>
    <w:rsid w:val="00B01B0E"/>
    <w:rPr>
      <w:rFonts w:asciiTheme="majorHAnsi" w:hAnsiTheme="majorHAnsi"/>
      <w:b w:val="0"/>
      <w:bCs/>
      <w:i/>
      <w:iCs/>
      <w:spacing w:val="5"/>
      <w:sz w:val="22"/>
    </w:rPr>
  </w:style>
  <w:style w:type="paragraph" w:styleId="af1">
    <w:name w:val="caption"/>
    <w:basedOn w:val="a1"/>
    <w:next w:val="a1"/>
    <w:uiPriority w:val="35"/>
    <w:unhideWhenUsed/>
    <w:qFormat/>
    <w:rsid w:val="00B01B0E"/>
    <w:pPr>
      <w:spacing w:before="240" w:after="120" w:line="240" w:lineRule="auto"/>
    </w:pPr>
    <w:rPr>
      <w:iCs/>
      <w:color w:val="323232" w:themeColor="text2"/>
      <w:sz w:val="18"/>
      <w:szCs w:val="18"/>
    </w:rPr>
  </w:style>
  <w:style w:type="paragraph" w:styleId="af2">
    <w:name w:val="Closing"/>
    <w:basedOn w:val="a1"/>
    <w:link w:val="af3"/>
    <w:uiPriority w:val="99"/>
    <w:unhideWhenUsed/>
    <w:rsid w:val="00B01B0E"/>
    <w:pPr>
      <w:spacing w:after="0" w:line="240" w:lineRule="auto"/>
      <w:ind w:left="2835"/>
    </w:pPr>
  </w:style>
  <w:style w:type="character" w:customStyle="1" w:styleId="af3">
    <w:name w:val="结束语 字符"/>
    <w:basedOn w:val="a2"/>
    <w:link w:val="af2"/>
    <w:uiPriority w:val="99"/>
    <w:rsid w:val="00B01B0E"/>
    <w:rPr>
      <w:rFonts w:ascii="Verdana" w:hAnsi="Verdana" w:cs="Times New Roman (Body CS)"/>
      <w:color w:val="4D4D4C"/>
      <w:sz w:val="22"/>
      <w14:cntxtAlts/>
    </w:rPr>
  </w:style>
  <w:style w:type="character" w:styleId="af4">
    <w:name w:val="annotation reference"/>
    <w:basedOn w:val="a2"/>
    <w:uiPriority w:val="99"/>
    <w:semiHidden/>
    <w:unhideWhenUsed/>
    <w:rsid w:val="00B01B0E"/>
    <w:rPr>
      <w:sz w:val="16"/>
      <w:szCs w:val="16"/>
    </w:rPr>
  </w:style>
  <w:style w:type="paragraph" w:styleId="af5">
    <w:name w:val="annotation text"/>
    <w:basedOn w:val="a1"/>
    <w:link w:val="af6"/>
    <w:uiPriority w:val="99"/>
    <w:unhideWhenUsed/>
    <w:rsid w:val="00B01B0E"/>
    <w:pPr>
      <w:spacing w:line="240" w:lineRule="auto"/>
    </w:pPr>
    <w:rPr>
      <w:sz w:val="20"/>
      <w:szCs w:val="20"/>
    </w:rPr>
  </w:style>
  <w:style w:type="character" w:customStyle="1" w:styleId="af6">
    <w:name w:val="批注文字 字符"/>
    <w:basedOn w:val="a2"/>
    <w:link w:val="af5"/>
    <w:uiPriority w:val="99"/>
    <w:rsid w:val="00B01B0E"/>
    <w:rPr>
      <w:rFonts w:ascii="Verdana" w:hAnsi="Verdana" w:cs="Times New Roman (Body CS)"/>
      <w:color w:val="4D4D4C"/>
      <w:sz w:val="20"/>
      <w:szCs w:val="20"/>
      <w14:cntxtAlts/>
    </w:rPr>
  </w:style>
  <w:style w:type="paragraph" w:styleId="af7">
    <w:name w:val="annotation subject"/>
    <w:basedOn w:val="af5"/>
    <w:next w:val="af5"/>
    <w:link w:val="af8"/>
    <w:uiPriority w:val="99"/>
    <w:semiHidden/>
    <w:unhideWhenUsed/>
    <w:rsid w:val="00B01B0E"/>
    <w:rPr>
      <w:b/>
      <w:bCs/>
    </w:rPr>
  </w:style>
  <w:style w:type="character" w:customStyle="1" w:styleId="60">
    <w:name w:val="标题 6 字符"/>
    <w:basedOn w:val="a2"/>
    <w:link w:val="6"/>
    <w:uiPriority w:val="9"/>
    <w:rsid w:val="00B01B0E"/>
    <w:rPr>
      <w:rFonts w:asciiTheme="majorHAnsi" w:eastAsiaTheme="majorEastAsia" w:hAnsiTheme="majorHAnsi" w:cstheme="majorBidi"/>
      <w:color w:val="00B9BD" w:themeColor="accent1"/>
      <w:sz w:val="22"/>
      <w14:cntxtAlts/>
    </w:rPr>
  </w:style>
  <w:style w:type="character" w:customStyle="1" w:styleId="70">
    <w:name w:val="标题 7 字符"/>
    <w:basedOn w:val="a2"/>
    <w:link w:val="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80">
    <w:name w:val="标题 8 字符"/>
    <w:basedOn w:val="a2"/>
    <w:link w:val="8"/>
    <w:uiPriority w:val="9"/>
    <w:rsid w:val="00B01B0E"/>
    <w:rPr>
      <w:rFonts w:ascii="Verdana" w:hAnsi="Verdana" w:cs="Times New Roman (Body CS)"/>
      <w:caps/>
      <w:color w:val="00B9BD" w:themeColor="accent1"/>
      <w:sz w:val="22"/>
      <w14:cntxtAlts/>
    </w:rPr>
  </w:style>
  <w:style w:type="character" w:customStyle="1" w:styleId="90">
    <w:name w:val="标题 9 字符"/>
    <w:basedOn w:val="a2"/>
    <w:link w:val="9"/>
    <w:uiPriority w:val="9"/>
    <w:rsid w:val="00B01B0E"/>
    <w:rPr>
      <w:rFonts w:asciiTheme="majorHAnsi" w:eastAsiaTheme="majorEastAsia" w:hAnsiTheme="majorHAnsi" w:cstheme="majorBidi"/>
      <w:i/>
      <w:iCs/>
      <w:color w:val="6B6B6B" w:themeColor="text1" w:themeTint="D8"/>
      <w:sz w:val="21"/>
      <w:szCs w:val="21"/>
      <w14:cntxtAlts/>
    </w:rPr>
  </w:style>
  <w:style w:type="character" w:customStyle="1" w:styleId="af8">
    <w:name w:val="批注主题 字符"/>
    <w:basedOn w:val="af6"/>
    <w:link w:val="af7"/>
    <w:uiPriority w:val="99"/>
    <w:semiHidden/>
    <w:rsid w:val="00B01B0E"/>
    <w:rPr>
      <w:rFonts w:ascii="Verdana" w:hAnsi="Verdana" w:cs="Times New Roman (Body CS)"/>
      <w:b/>
      <w:bCs/>
      <w:color w:val="4D4D4C"/>
      <w:sz w:val="20"/>
      <w:szCs w:val="20"/>
      <w14:cntxtAlts/>
    </w:rPr>
  </w:style>
  <w:style w:type="paragraph" w:styleId="af9">
    <w:name w:val="Date"/>
    <w:basedOn w:val="a1"/>
    <w:next w:val="a1"/>
    <w:link w:val="afa"/>
    <w:uiPriority w:val="99"/>
    <w:semiHidden/>
    <w:unhideWhenUsed/>
    <w:rsid w:val="00B01B0E"/>
  </w:style>
  <w:style w:type="character" w:customStyle="1" w:styleId="afa">
    <w:name w:val="日期 字符"/>
    <w:basedOn w:val="a2"/>
    <w:link w:val="af9"/>
    <w:uiPriority w:val="99"/>
    <w:semiHidden/>
    <w:rsid w:val="00B01B0E"/>
    <w:rPr>
      <w:rFonts w:ascii="Verdana" w:hAnsi="Verdana" w:cs="Times New Roman (Body CS)"/>
      <w:color w:val="4D4D4C"/>
      <w:sz w:val="22"/>
      <w14:cntxtAlts/>
    </w:rPr>
  </w:style>
  <w:style w:type="paragraph" w:styleId="afb">
    <w:name w:val="Document Map"/>
    <w:basedOn w:val="a1"/>
    <w:link w:val="afc"/>
    <w:uiPriority w:val="99"/>
    <w:semiHidden/>
    <w:unhideWhenUsed/>
    <w:rsid w:val="00B01B0E"/>
    <w:pPr>
      <w:spacing w:after="0" w:line="240" w:lineRule="auto"/>
    </w:pPr>
    <w:rPr>
      <w:rFonts w:asciiTheme="minorHAnsi" w:hAnsiTheme="minorHAnsi"/>
      <w:sz w:val="26"/>
      <w:szCs w:val="26"/>
    </w:rPr>
  </w:style>
  <w:style w:type="character" w:customStyle="1" w:styleId="afc">
    <w:name w:val="文档结构图 字符"/>
    <w:basedOn w:val="a2"/>
    <w:link w:val="afb"/>
    <w:uiPriority w:val="99"/>
    <w:semiHidden/>
    <w:rsid w:val="00B01B0E"/>
    <w:rPr>
      <w:rFonts w:cs="Times New Roman (Body CS)"/>
      <w:color w:val="4D4D4C"/>
      <w:sz w:val="26"/>
      <w:szCs w:val="26"/>
      <w14:cntxtAlts/>
    </w:rPr>
  </w:style>
  <w:style w:type="paragraph" w:styleId="afd">
    <w:name w:val="E-mail Signature"/>
    <w:basedOn w:val="a1"/>
    <w:link w:val="afe"/>
    <w:uiPriority w:val="99"/>
    <w:semiHidden/>
    <w:unhideWhenUsed/>
    <w:rsid w:val="00B01B0E"/>
    <w:pPr>
      <w:spacing w:after="0" w:line="240" w:lineRule="auto"/>
    </w:pPr>
  </w:style>
  <w:style w:type="character" w:customStyle="1" w:styleId="afe">
    <w:name w:val="电子邮件签名 字符"/>
    <w:basedOn w:val="a2"/>
    <w:link w:val="afd"/>
    <w:uiPriority w:val="99"/>
    <w:semiHidden/>
    <w:rsid w:val="00B01B0E"/>
    <w:rPr>
      <w:rFonts w:ascii="Verdana" w:hAnsi="Verdana" w:cs="Times New Roman (Body CS)"/>
      <w:color w:val="4D4D4C"/>
      <w:sz w:val="22"/>
      <w14:cntxtAlts/>
    </w:rPr>
  </w:style>
  <w:style w:type="character" w:styleId="aff">
    <w:name w:val="Emphasis"/>
    <w:uiPriority w:val="20"/>
    <w:qFormat/>
    <w:rsid w:val="00B01B0E"/>
    <w:rPr>
      <w:rFonts w:asciiTheme="minorHAnsi" w:hAnsiTheme="minorHAnsi"/>
      <w:i/>
      <w:iCs/>
      <w:sz w:val="20"/>
    </w:rPr>
  </w:style>
  <w:style w:type="character" w:styleId="aff0">
    <w:name w:val="endnote reference"/>
    <w:basedOn w:val="a2"/>
    <w:uiPriority w:val="99"/>
    <w:semiHidden/>
    <w:unhideWhenUsed/>
    <w:rsid w:val="00B01B0E"/>
    <w:rPr>
      <w:vertAlign w:val="superscript"/>
    </w:rPr>
  </w:style>
  <w:style w:type="paragraph" w:styleId="aff1">
    <w:name w:val="endnote text"/>
    <w:basedOn w:val="a1"/>
    <w:link w:val="aff2"/>
    <w:uiPriority w:val="99"/>
    <w:semiHidden/>
    <w:unhideWhenUsed/>
    <w:rsid w:val="00B01B0E"/>
    <w:pPr>
      <w:spacing w:after="0" w:line="240" w:lineRule="auto"/>
    </w:pPr>
    <w:rPr>
      <w:sz w:val="20"/>
      <w:szCs w:val="20"/>
    </w:rPr>
  </w:style>
  <w:style w:type="character" w:customStyle="1" w:styleId="aff2">
    <w:name w:val="尾注文本 字符"/>
    <w:basedOn w:val="a2"/>
    <w:link w:val="aff1"/>
    <w:uiPriority w:val="99"/>
    <w:semiHidden/>
    <w:rsid w:val="00B01B0E"/>
    <w:rPr>
      <w:rFonts w:ascii="Verdana" w:hAnsi="Verdana" w:cs="Times New Roman (Body CS)"/>
      <w:color w:val="4D4D4C"/>
      <w:sz w:val="20"/>
      <w:szCs w:val="20"/>
      <w14:cntxtAlts/>
    </w:rPr>
  </w:style>
  <w:style w:type="paragraph" w:styleId="aff3">
    <w:name w:val="envelope address"/>
    <w:basedOn w:val="a1"/>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aff4">
    <w:name w:val="envelope return"/>
    <w:basedOn w:val="a1"/>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aff5">
    <w:name w:val="FollowedHyperlink"/>
    <w:basedOn w:val="a2"/>
    <w:uiPriority w:val="99"/>
    <w:semiHidden/>
    <w:unhideWhenUsed/>
    <w:rsid w:val="00B01B0E"/>
    <w:rPr>
      <w:color w:val="D3D4D6" w:themeColor="followedHyperlink"/>
      <w:u w:val="single"/>
    </w:rPr>
  </w:style>
  <w:style w:type="paragraph" w:styleId="aff6">
    <w:name w:val="footer"/>
    <w:basedOn w:val="a1"/>
    <w:link w:val="aff7"/>
    <w:unhideWhenUsed/>
    <w:rsid w:val="00B01B0E"/>
    <w:pPr>
      <w:tabs>
        <w:tab w:val="center" w:pos="4680"/>
        <w:tab w:val="right" w:pos="9360"/>
      </w:tabs>
      <w:spacing w:after="0" w:line="240" w:lineRule="auto"/>
    </w:pPr>
  </w:style>
  <w:style w:type="character" w:customStyle="1" w:styleId="aff7">
    <w:name w:val="页脚 字符"/>
    <w:basedOn w:val="a2"/>
    <w:link w:val="aff6"/>
    <w:uiPriority w:val="99"/>
    <w:rsid w:val="00B01B0E"/>
    <w:rPr>
      <w:rFonts w:ascii="Verdana" w:hAnsi="Verdana" w:cs="Times New Roman (Body CS)"/>
      <w:color w:val="4D4D4C"/>
      <w:sz w:val="22"/>
      <w14:cntxtAlts/>
    </w:rPr>
  </w:style>
  <w:style w:type="character" w:styleId="aff8">
    <w:name w:val="footnote reference"/>
    <w:aliases w:val="ftref"/>
    <w:basedOn w:val="a2"/>
    <w:uiPriority w:val="99"/>
    <w:unhideWhenUsed/>
    <w:rsid w:val="00B01B0E"/>
    <w:rPr>
      <w:vertAlign w:val="superscript"/>
    </w:rPr>
  </w:style>
  <w:style w:type="paragraph" w:styleId="aff9">
    <w:name w:val="footnote text"/>
    <w:aliases w:val="DNV-FT,FOOTNOTES,fn,single space,footnote text,ft"/>
    <w:basedOn w:val="a1"/>
    <w:link w:val="affa"/>
    <w:uiPriority w:val="99"/>
    <w:unhideWhenUsed/>
    <w:rsid w:val="00947B25"/>
    <w:pPr>
      <w:spacing w:after="0" w:line="240" w:lineRule="auto"/>
    </w:pPr>
    <w:rPr>
      <w:sz w:val="16"/>
      <w:szCs w:val="20"/>
    </w:rPr>
  </w:style>
  <w:style w:type="character" w:customStyle="1" w:styleId="affa">
    <w:name w:val="脚注文本 字符"/>
    <w:aliases w:val="DNV-FT 字符,FOOTNOTES 字符,fn 字符,single space 字符,footnote text 字符,ft 字符"/>
    <w:basedOn w:val="a2"/>
    <w:link w:val="aff9"/>
    <w:uiPriority w:val="99"/>
    <w:rsid w:val="00947B25"/>
    <w:rPr>
      <w:rFonts w:ascii="Verdana" w:hAnsi="Verdana" w:cs="Times New Roman (Body CS)"/>
      <w:color w:val="4D4D4C"/>
      <w:sz w:val="16"/>
      <w:szCs w:val="20"/>
      <w14:cntxtAlts/>
    </w:rPr>
  </w:style>
  <w:style w:type="table" w:styleId="11">
    <w:name w:val="Grid Table 1 Light"/>
    <w:basedOn w:val="a3"/>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2-3">
    <w:name w:val="Grid Table 2 Accent 3"/>
    <w:basedOn w:val="a3"/>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2-4">
    <w:name w:val="Grid Table 2 Accent 4"/>
    <w:basedOn w:val="a3"/>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2-5">
    <w:name w:val="Grid Table 2 Accent 5"/>
    <w:basedOn w:val="a3"/>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3-4">
    <w:name w:val="Grid Table 3 Accent 4"/>
    <w:basedOn w:val="a3"/>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5-3">
    <w:name w:val="Grid Table 5 Dark Accent 3"/>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5-5">
    <w:name w:val="Grid Table 5 Dark Accent 5"/>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61">
    <w:name w:val="Grid Table 6 Colorful"/>
    <w:basedOn w:val="a3"/>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7-3">
    <w:name w:val="Grid Table 7 Colorful Accent 3"/>
    <w:basedOn w:val="a3"/>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7-4">
    <w:name w:val="Grid Table 7 Colorful Accent 4"/>
    <w:basedOn w:val="a3"/>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a3"/>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a3"/>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a3"/>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styleId="affb">
    <w:name w:val="Hashtag"/>
    <w:basedOn w:val="af0"/>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affc">
    <w:name w:val="header"/>
    <w:basedOn w:val="a1"/>
    <w:link w:val="affd"/>
    <w:uiPriority w:val="99"/>
    <w:unhideWhenUsed/>
    <w:rsid w:val="00B01B0E"/>
    <w:pPr>
      <w:tabs>
        <w:tab w:val="center" w:pos="4680"/>
        <w:tab w:val="right" w:pos="9360"/>
      </w:tabs>
      <w:spacing w:after="0" w:line="240" w:lineRule="auto"/>
    </w:pPr>
  </w:style>
  <w:style w:type="character" w:customStyle="1" w:styleId="affd">
    <w:name w:val="页眉 字符"/>
    <w:basedOn w:val="a2"/>
    <w:link w:val="affc"/>
    <w:uiPriority w:val="99"/>
    <w:rsid w:val="00B01B0E"/>
    <w:rPr>
      <w:rFonts w:ascii="Verdana" w:hAnsi="Verdana" w:cs="Times New Roman (Body CS)"/>
      <w:color w:val="4D4D4C"/>
      <w:sz w:val="22"/>
      <w14:cntxtAlts/>
    </w:rPr>
  </w:style>
  <w:style w:type="paragraph" w:customStyle="1" w:styleId="TablesHeadingGSCyan">
    <w:name w:val="Tables Heading GS Cyan"/>
    <w:basedOn w:val="a1"/>
    <w:next w:val="a1"/>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a2"/>
    <w:link w:val="TablesHeadingGSCyan"/>
    <w:rsid w:val="00B01B0E"/>
    <w:rPr>
      <w:rFonts w:ascii="Verdana" w:hAnsi="Verdana" w:cs="Times New Roman (Body CS)"/>
      <w:caps/>
      <w:color w:val="00B9BD" w:themeColor="accent1"/>
      <w:sz w:val="22"/>
      <w14:cntxtAlts/>
    </w:rPr>
  </w:style>
  <w:style w:type="character" w:styleId="HTML">
    <w:name w:val="HTML Acronym"/>
    <w:basedOn w:val="a2"/>
    <w:uiPriority w:val="99"/>
    <w:semiHidden/>
    <w:unhideWhenUsed/>
    <w:rsid w:val="00B01B0E"/>
  </w:style>
  <w:style w:type="paragraph" w:styleId="HTML0">
    <w:name w:val="HTML Address"/>
    <w:basedOn w:val="a1"/>
    <w:link w:val="HTML1"/>
    <w:uiPriority w:val="99"/>
    <w:semiHidden/>
    <w:unhideWhenUsed/>
    <w:rsid w:val="00B01B0E"/>
    <w:pPr>
      <w:spacing w:after="0" w:line="240" w:lineRule="auto"/>
    </w:pPr>
    <w:rPr>
      <w:i/>
      <w:iCs/>
    </w:rPr>
  </w:style>
  <w:style w:type="character" w:customStyle="1" w:styleId="HTML1">
    <w:name w:val="HTML 地址 字符"/>
    <w:basedOn w:val="a2"/>
    <w:link w:val="HTML0"/>
    <w:uiPriority w:val="99"/>
    <w:semiHidden/>
    <w:rsid w:val="00B01B0E"/>
    <w:rPr>
      <w:rFonts w:ascii="Verdana" w:hAnsi="Verdana" w:cs="Times New Roman (Body CS)"/>
      <w:i/>
      <w:iCs/>
      <w:color w:val="4D4D4C"/>
      <w:sz w:val="22"/>
      <w14:cntxtAlts/>
    </w:rPr>
  </w:style>
  <w:style w:type="character" w:styleId="HTML2">
    <w:name w:val="HTML Cite"/>
    <w:basedOn w:val="a2"/>
    <w:uiPriority w:val="99"/>
    <w:semiHidden/>
    <w:unhideWhenUsed/>
    <w:rsid w:val="00B01B0E"/>
    <w:rPr>
      <w:i/>
      <w:iCs/>
    </w:rPr>
  </w:style>
  <w:style w:type="character" w:styleId="HTML3">
    <w:name w:val="HTML Code"/>
    <w:basedOn w:val="a2"/>
    <w:uiPriority w:val="99"/>
    <w:semiHidden/>
    <w:unhideWhenUsed/>
    <w:rsid w:val="00B01B0E"/>
    <w:rPr>
      <w:rFonts w:asciiTheme="minorHAnsi" w:hAnsiTheme="minorHAnsi" w:cs="Consolas"/>
      <w:sz w:val="20"/>
      <w:szCs w:val="20"/>
    </w:rPr>
  </w:style>
  <w:style w:type="character" w:styleId="HTML4">
    <w:name w:val="HTML Definition"/>
    <w:uiPriority w:val="99"/>
    <w:semiHidden/>
    <w:unhideWhenUsed/>
    <w:rsid w:val="00B01B0E"/>
    <w:rPr>
      <w:i/>
      <w:iCs/>
    </w:rPr>
  </w:style>
  <w:style w:type="character" w:styleId="HTML5">
    <w:name w:val="HTML Keyboard"/>
    <w:basedOn w:val="a2"/>
    <w:uiPriority w:val="99"/>
    <w:semiHidden/>
    <w:unhideWhenUsed/>
    <w:rsid w:val="00B01B0E"/>
    <w:rPr>
      <w:rFonts w:asciiTheme="minorHAnsi" w:hAnsiTheme="minorHAnsi" w:cs="Consolas"/>
      <w:sz w:val="20"/>
      <w:szCs w:val="20"/>
    </w:rPr>
  </w:style>
  <w:style w:type="paragraph" w:styleId="HTML6">
    <w:name w:val="HTML Preformatted"/>
    <w:basedOn w:val="a1"/>
    <w:link w:val="HTML7"/>
    <w:uiPriority w:val="99"/>
    <w:semiHidden/>
    <w:unhideWhenUsed/>
    <w:rsid w:val="00B01B0E"/>
    <w:pPr>
      <w:spacing w:after="0" w:line="240" w:lineRule="auto"/>
    </w:pPr>
    <w:rPr>
      <w:rFonts w:asciiTheme="minorHAnsi" w:hAnsiTheme="minorHAnsi" w:cs="Consolas"/>
      <w:sz w:val="20"/>
      <w:szCs w:val="20"/>
    </w:rPr>
  </w:style>
  <w:style w:type="character" w:customStyle="1" w:styleId="HTML7">
    <w:name w:val="HTML 预设格式 字符"/>
    <w:basedOn w:val="a2"/>
    <w:link w:val="HTML6"/>
    <w:uiPriority w:val="99"/>
    <w:semiHidden/>
    <w:rsid w:val="00B01B0E"/>
    <w:rPr>
      <w:rFonts w:cs="Consolas"/>
      <w:color w:val="4D4D4C"/>
      <w:sz w:val="20"/>
      <w:szCs w:val="20"/>
      <w14:cntxtAlts/>
    </w:rPr>
  </w:style>
  <w:style w:type="character" w:styleId="HTML8">
    <w:name w:val="HTML Sample"/>
    <w:uiPriority w:val="99"/>
    <w:semiHidden/>
    <w:unhideWhenUsed/>
    <w:rsid w:val="00B01B0E"/>
    <w:rPr>
      <w:rFonts w:asciiTheme="minorHAnsi" w:hAnsiTheme="minorHAnsi" w:cs="Consolas"/>
      <w:sz w:val="24"/>
      <w:szCs w:val="24"/>
    </w:rPr>
  </w:style>
  <w:style w:type="character" w:styleId="HTML9">
    <w:name w:val="HTML Typewriter"/>
    <w:uiPriority w:val="99"/>
    <w:semiHidden/>
    <w:unhideWhenUsed/>
    <w:rsid w:val="00B01B0E"/>
    <w:rPr>
      <w:rFonts w:asciiTheme="minorHAnsi" w:hAnsiTheme="minorHAnsi" w:cs="Consolas"/>
      <w:sz w:val="20"/>
      <w:szCs w:val="20"/>
    </w:rPr>
  </w:style>
  <w:style w:type="character" w:styleId="HTMLa">
    <w:name w:val="HTML Variable"/>
    <w:uiPriority w:val="99"/>
    <w:semiHidden/>
    <w:unhideWhenUsed/>
    <w:rsid w:val="00B01B0E"/>
    <w:rPr>
      <w:i/>
      <w:iCs/>
    </w:rPr>
  </w:style>
  <w:style w:type="character" w:styleId="affe">
    <w:name w:val="Hyperlink"/>
    <w:uiPriority w:val="99"/>
    <w:unhideWhenUsed/>
    <w:qFormat/>
    <w:rsid w:val="00B01B0E"/>
    <w:rPr>
      <w:rFonts w:asciiTheme="minorHAnsi" w:hAnsiTheme="minorHAnsi"/>
      <w:color w:val="00B9BD" w:themeColor="hyperlink"/>
      <w:sz w:val="22"/>
      <w:u w:val="single"/>
    </w:rPr>
  </w:style>
  <w:style w:type="paragraph" w:styleId="12">
    <w:name w:val="index 1"/>
    <w:basedOn w:val="a1"/>
    <w:next w:val="a1"/>
    <w:uiPriority w:val="99"/>
    <w:unhideWhenUsed/>
    <w:rsid w:val="00B01B0E"/>
    <w:pPr>
      <w:spacing w:after="0" w:line="240" w:lineRule="auto"/>
      <w:ind w:left="220" w:hanging="220"/>
    </w:pPr>
  </w:style>
  <w:style w:type="paragraph" w:styleId="29">
    <w:name w:val="index 2"/>
    <w:basedOn w:val="a1"/>
    <w:next w:val="a1"/>
    <w:uiPriority w:val="99"/>
    <w:unhideWhenUsed/>
    <w:rsid w:val="00B01B0E"/>
    <w:pPr>
      <w:spacing w:after="0" w:line="240" w:lineRule="auto"/>
      <w:ind w:left="440" w:hanging="220"/>
    </w:pPr>
  </w:style>
  <w:style w:type="paragraph" w:styleId="37">
    <w:name w:val="index 3"/>
    <w:basedOn w:val="a1"/>
    <w:next w:val="a1"/>
    <w:uiPriority w:val="99"/>
    <w:unhideWhenUsed/>
    <w:rsid w:val="00B01B0E"/>
    <w:pPr>
      <w:spacing w:after="0" w:line="240" w:lineRule="auto"/>
      <w:ind w:left="660" w:hanging="220"/>
    </w:pPr>
  </w:style>
  <w:style w:type="paragraph" w:styleId="43">
    <w:name w:val="index 4"/>
    <w:basedOn w:val="a1"/>
    <w:next w:val="a1"/>
    <w:uiPriority w:val="99"/>
    <w:semiHidden/>
    <w:unhideWhenUsed/>
    <w:rsid w:val="00B01B0E"/>
    <w:pPr>
      <w:spacing w:after="0" w:line="240" w:lineRule="auto"/>
      <w:ind w:left="880" w:hanging="220"/>
    </w:pPr>
  </w:style>
  <w:style w:type="paragraph" w:styleId="53">
    <w:name w:val="index 5"/>
    <w:basedOn w:val="a1"/>
    <w:next w:val="a1"/>
    <w:uiPriority w:val="99"/>
    <w:semiHidden/>
    <w:unhideWhenUsed/>
    <w:rsid w:val="00B01B0E"/>
    <w:pPr>
      <w:spacing w:after="0" w:line="240" w:lineRule="auto"/>
      <w:ind w:left="1100" w:hanging="220"/>
    </w:pPr>
  </w:style>
  <w:style w:type="paragraph" w:styleId="71">
    <w:name w:val="index 7"/>
    <w:basedOn w:val="a1"/>
    <w:next w:val="a1"/>
    <w:uiPriority w:val="99"/>
    <w:semiHidden/>
    <w:unhideWhenUsed/>
    <w:rsid w:val="00B01B0E"/>
    <w:pPr>
      <w:spacing w:after="0" w:line="240" w:lineRule="auto"/>
      <w:ind w:left="1540" w:hanging="220"/>
    </w:pPr>
  </w:style>
  <w:style w:type="paragraph" w:styleId="81">
    <w:name w:val="index 8"/>
    <w:basedOn w:val="a1"/>
    <w:next w:val="a1"/>
    <w:uiPriority w:val="99"/>
    <w:semiHidden/>
    <w:unhideWhenUsed/>
    <w:rsid w:val="00B01B0E"/>
    <w:pPr>
      <w:spacing w:after="0" w:line="240" w:lineRule="auto"/>
      <w:ind w:left="1760" w:hanging="220"/>
    </w:pPr>
  </w:style>
  <w:style w:type="paragraph" w:styleId="91">
    <w:name w:val="index 9"/>
    <w:basedOn w:val="a1"/>
    <w:next w:val="a1"/>
    <w:uiPriority w:val="99"/>
    <w:semiHidden/>
    <w:unhideWhenUsed/>
    <w:rsid w:val="00B01B0E"/>
    <w:pPr>
      <w:spacing w:after="0" w:line="240" w:lineRule="auto"/>
      <w:ind w:left="1980" w:hanging="220"/>
    </w:pPr>
  </w:style>
  <w:style w:type="paragraph" w:styleId="afff">
    <w:name w:val="index heading"/>
    <w:basedOn w:val="a1"/>
    <w:next w:val="12"/>
    <w:uiPriority w:val="99"/>
    <w:semiHidden/>
    <w:unhideWhenUsed/>
    <w:rsid w:val="00B01B0E"/>
    <w:rPr>
      <w:rFonts w:asciiTheme="majorHAnsi" w:eastAsiaTheme="majorEastAsia" w:hAnsiTheme="majorHAnsi" w:cstheme="majorBidi"/>
      <w:b/>
      <w:bCs/>
    </w:rPr>
  </w:style>
  <w:style w:type="character" w:styleId="afff0">
    <w:name w:val="Intense Emphasis"/>
    <w:basedOn w:val="a2"/>
    <w:uiPriority w:val="21"/>
    <w:rsid w:val="00B01B0E"/>
    <w:rPr>
      <w:i/>
      <w:iCs/>
      <w:color w:val="00B9BD" w:themeColor="accent1"/>
    </w:rPr>
  </w:style>
  <w:style w:type="paragraph" w:styleId="afff1">
    <w:name w:val="Intense Quote"/>
    <w:basedOn w:val="a1"/>
    <w:next w:val="a1"/>
    <w:link w:val="afff2"/>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afff2">
    <w:name w:val="明显引用 字符"/>
    <w:basedOn w:val="a2"/>
    <w:link w:val="afff1"/>
    <w:uiPriority w:val="30"/>
    <w:rsid w:val="00B01B0E"/>
    <w:rPr>
      <w:rFonts w:ascii="Verdana" w:hAnsi="Verdana" w:cs="Times New Roman (Body CS)"/>
      <w:i/>
      <w:iCs/>
      <w:color w:val="00B9BD" w:themeColor="accent1"/>
      <w:sz w:val="28"/>
      <w14:cntxtAlts/>
    </w:rPr>
  </w:style>
  <w:style w:type="character" w:styleId="afff3">
    <w:name w:val="Intense Reference"/>
    <w:uiPriority w:val="32"/>
    <w:rsid w:val="00B01B0E"/>
    <w:rPr>
      <w:b/>
      <w:bCs/>
      <w:smallCaps/>
      <w:color w:val="00B9BD" w:themeColor="accent1"/>
      <w:spacing w:val="5"/>
    </w:rPr>
  </w:style>
  <w:style w:type="character" w:styleId="afff4">
    <w:name w:val="line number"/>
    <w:basedOn w:val="a2"/>
    <w:uiPriority w:val="99"/>
    <w:semiHidden/>
    <w:unhideWhenUsed/>
    <w:rsid w:val="00B01B0E"/>
    <w:rPr>
      <w:rFonts w:asciiTheme="minorHAnsi" w:hAnsiTheme="minorHAnsi"/>
    </w:rPr>
  </w:style>
  <w:style w:type="paragraph" w:styleId="afff5">
    <w:name w:val="List"/>
    <w:basedOn w:val="a1"/>
    <w:uiPriority w:val="99"/>
    <w:unhideWhenUsed/>
    <w:rsid w:val="00B01B0E"/>
  </w:style>
  <w:style w:type="paragraph" w:styleId="2a">
    <w:name w:val="List 2"/>
    <w:basedOn w:val="a1"/>
    <w:uiPriority w:val="99"/>
    <w:unhideWhenUsed/>
    <w:rsid w:val="00B01B0E"/>
    <w:pPr>
      <w:ind w:left="566" w:hanging="283"/>
    </w:pPr>
  </w:style>
  <w:style w:type="paragraph" w:styleId="38">
    <w:name w:val="List 3"/>
    <w:basedOn w:val="a1"/>
    <w:uiPriority w:val="99"/>
    <w:unhideWhenUsed/>
    <w:rsid w:val="00B01B0E"/>
    <w:pPr>
      <w:ind w:left="849" w:hanging="283"/>
    </w:pPr>
  </w:style>
  <w:style w:type="paragraph" w:styleId="44">
    <w:name w:val="List 4"/>
    <w:basedOn w:val="a1"/>
    <w:uiPriority w:val="99"/>
    <w:unhideWhenUsed/>
    <w:rsid w:val="00B01B0E"/>
    <w:pPr>
      <w:ind w:left="1132" w:hanging="283"/>
    </w:pPr>
  </w:style>
  <w:style w:type="paragraph" w:styleId="54">
    <w:name w:val="List 5"/>
    <w:basedOn w:val="a1"/>
    <w:uiPriority w:val="99"/>
    <w:unhideWhenUsed/>
    <w:rsid w:val="00B01B0E"/>
    <w:pPr>
      <w:ind w:left="1415" w:hanging="283"/>
    </w:pPr>
  </w:style>
  <w:style w:type="paragraph" w:styleId="a0">
    <w:name w:val="List Bullet"/>
    <w:basedOn w:val="a1"/>
    <w:uiPriority w:val="99"/>
    <w:unhideWhenUsed/>
    <w:qFormat/>
    <w:rsid w:val="00B01B0E"/>
    <w:pPr>
      <w:numPr>
        <w:numId w:val="1"/>
      </w:numPr>
      <w:spacing w:after="120"/>
      <w:ind w:left="357" w:hanging="357"/>
    </w:pPr>
  </w:style>
  <w:style w:type="paragraph" w:styleId="20">
    <w:name w:val="List Bullet 2"/>
    <w:basedOn w:val="a1"/>
    <w:uiPriority w:val="99"/>
    <w:unhideWhenUsed/>
    <w:rsid w:val="00B01B0E"/>
    <w:pPr>
      <w:numPr>
        <w:numId w:val="2"/>
      </w:numPr>
      <w:ind w:left="641" w:hanging="357"/>
    </w:pPr>
  </w:style>
  <w:style w:type="paragraph" w:styleId="30">
    <w:name w:val="List Bullet 3"/>
    <w:basedOn w:val="a1"/>
    <w:uiPriority w:val="99"/>
    <w:unhideWhenUsed/>
    <w:rsid w:val="00B01B0E"/>
    <w:pPr>
      <w:numPr>
        <w:numId w:val="3"/>
      </w:numPr>
    </w:pPr>
  </w:style>
  <w:style w:type="paragraph" w:styleId="40">
    <w:name w:val="List Bullet 4"/>
    <w:basedOn w:val="a1"/>
    <w:uiPriority w:val="99"/>
    <w:unhideWhenUsed/>
    <w:rsid w:val="00B01B0E"/>
    <w:pPr>
      <w:numPr>
        <w:numId w:val="4"/>
      </w:numPr>
    </w:pPr>
  </w:style>
  <w:style w:type="paragraph" w:styleId="50">
    <w:name w:val="List Bullet 5"/>
    <w:basedOn w:val="a1"/>
    <w:uiPriority w:val="99"/>
    <w:unhideWhenUsed/>
    <w:rsid w:val="00B01B0E"/>
    <w:pPr>
      <w:numPr>
        <w:numId w:val="5"/>
      </w:numPr>
    </w:pPr>
  </w:style>
  <w:style w:type="paragraph" w:styleId="afff6">
    <w:name w:val="List Continue"/>
    <w:basedOn w:val="a1"/>
    <w:uiPriority w:val="99"/>
    <w:unhideWhenUsed/>
    <w:rsid w:val="00B01B0E"/>
    <w:pPr>
      <w:spacing w:after="120"/>
      <w:ind w:left="283"/>
    </w:pPr>
  </w:style>
  <w:style w:type="paragraph" w:styleId="2b">
    <w:name w:val="List Continue 2"/>
    <w:basedOn w:val="a1"/>
    <w:uiPriority w:val="99"/>
    <w:unhideWhenUsed/>
    <w:rsid w:val="00B01B0E"/>
    <w:pPr>
      <w:spacing w:after="120"/>
      <w:ind w:left="566"/>
    </w:pPr>
  </w:style>
  <w:style w:type="paragraph" w:styleId="39">
    <w:name w:val="List Continue 3"/>
    <w:basedOn w:val="a1"/>
    <w:uiPriority w:val="99"/>
    <w:unhideWhenUsed/>
    <w:rsid w:val="00B01B0E"/>
    <w:pPr>
      <w:spacing w:after="120"/>
      <w:ind w:left="849"/>
    </w:pPr>
  </w:style>
  <w:style w:type="paragraph" w:styleId="45">
    <w:name w:val="List Continue 4"/>
    <w:basedOn w:val="a1"/>
    <w:uiPriority w:val="99"/>
    <w:semiHidden/>
    <w:unhideWhenUsed/>
    <w:rsid w:val="00B01B0E"/>
    <w:pPr>
      <w:spacing w:after="120"/>
      <w:ind w:left="1132"/>
    </w:pPr>
  </w:style>
  <w:style w:type="paragraph" w:styleId="55">
    <w:name w:val="List Continue 5"/>
    <w:basedOn w:val="a1"/>
    <w:uiPriority w:val="99"/>
    <w:semiHidden/>
    <w:unhideWhenUsed/>
    <w:rsid w:val="00B01B0E"/>
    <w:pPr>
      <w:spacing w:after="120"/>
      <w:ind w:left="1415"/>
    </w:pPr>
  </w:style>
  <w:style w:type="paragraph" w:customStyle="1" w:styleId="ListGSBullet">
    <w:name w:val="List GS Bullet"/>
    <w:basedOn w:val="a1"/>
    <w:link w:val="ListGSBulletChar"/>
    <w:qFormat/>
    <w:rsid w:val="00B01B0E"/>
    <w:pPr>
      <w:numPr>
        <w:numId w:val="13"/>
      </w:numPr>
      <w:spacing w:after="120"/>
    </w:pPr>
  </w:style>
  <w:style w:type="character" w:customStyle="1" w:styleId="ListGSBulletChar">
    <w:name w:val="List GS Bullet Char"/>
    <w:basedOn w:val="a2"/>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31"/>
    <w:qFormat/>
    <w:rsid w:val="00991401"/>
    <w:pPr>
      <w:numPr>
        <w:numId w:val="15"/>
      </w:numPr>
    </w:pPr>
  </w:style>
  <w:style w:type="paragraph" w:customStyle="1" w:styleId="H5">
    <w:name w:val="H5"/>
    <w:basedOn w:val="51"/>
    <w:qFormat/>
    <w:rsid w:val="00350D03"/>
    <w:pPr>
      <w:numPr>
        <w:ilvl w:val="1"/>
        <w:numId w:val="15"/>
      </w:numPr>
    </w:pPr>
  </w:style>
  <w:style w:type="paragraph" w:styleId="a">
    <w:name w:val="List Number"/>
    <w:basedOn w:val="a1"/>
    <w:uiPriority w:val="99"/>
    <w:unhideWhenUsed/>
    <w:qFormat/>
    <w:rsid w:val="00B01B0E"/>
    <w:pPr>
      <w:numPr>
        <w:numId w:val="6"/>
      </w:numPr>
    </w:pPr>
  </w:style>
  <w:style w:type="paragraph" w:styleId="2">
    <w:name w:val="List Number 2"/>
    <w:basedOn w:val="a1"/>
    <w:uiPriority w:val="99"/>
    <w:unhideWhenUsed/>
    <w:rsid w:val="00B01B0E"/>
    <w:pPr>
      <w:numPr>
        <w:numId w:val="7"/>
      </w:numPr>
    </w:pPr>
  </w:style>
  <w:style w:type="paragraph" w:styleId="3">
    <w:name w:val="List Number 3"/>
    <w:basedOn w:val="a1"/>
    <w:uiPriority w:val="99"/>
    <w:unhideWhenUsed/>
    <w:rsid w:val="00B01B0E"/>
    <w:pPr>
      <w:numPr>
        <w:numId w:val="8"/>
      </w:numPr>
    </w:pPr>
  </w:style>
  <w:style w:type="paragraph" w:styleId="4">
    <w:name w:val="List Number 4"/>
    <w:basedOn w:val="a1"/>
    <w:uiPriority w:val="99"/>
    <w:unhideWhenUsed/>
    <w:rsid w:val="00B01B0E"/>
    <w:pPr>
      <w:numPr>
        <w:numId w:val="9"/>
      </w:numPr>
    </w:pPr>
  </w:style>
  <w:style w:type="paragraph" w:styleId="5">
    <w:name w:val="List Number 5"/>
    <w:basedOn w:val="a1"/>
    <w:uiPriority w:val="99"/>
    <w:unhideWhenUsed/>
    <w:rsid w:val="00B01B0E"/>
    <w:pPr>
      <w:numPr>
        <w:numId w:val="10"/>
      </w:numPr>
    </w:pPr>
  </w:style>
  <w:style w:type="paragraph" w:styleId="afff7">
    <w:name w:val="List Paragraph"/>
    <w:aliases w:val="Paragraph,Citation List,Resume Title,Bulet Para,List Paragraph Char Char,List Paragraph1,b1,Number_1,SGLText List Paragraph,new,lp1,Normal Sentence,ListPar1,List Paragraph2,List Paragraph11,list1,HEAD 3,Bullet li,列出段落"/>
    <w:basedOn w:val="a1"/>
    <w:link w:val="afff8"/>
    <w:uiPriority w:val="34"/>
    <w:qFormat/>
    <w:rsid w:val="00B01B0E"/>
    <w:pPr>
      <w:ind w:left="720"/>
    </w:pPr>
  </w:style>
  <w:style w:type="table" w:styleId="13">
    <w:name w:val="List Table 1 Light"/>
    <w:basedOn w:val="a3"/>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1-10">
    <w:name w:val="List Table 1 Light Accent 1"/>
    <w:basedOn w:val="a3"/>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1-2">
    <w:name w:val="List Table 1 Light Accent 2"/>
    <w:basedOn w:val="a3"/>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1-3">
    <w:name w:val="List Table 1 Light Accent 3"/>
    <w:basedOn w:val="a3"/>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1-4">
    <w:name w:val="List Table 1 Light Accent 4"/>
    <w:basedOn w:val="a3"/>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3-1">
    <w:name w:val="List Table 3 Accent 1"/>
    <w:basedOn w:val="a3"/>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3-3">
    <w:name w:val="List Table 3 Accent 3"/>
    <w:basedOn w:val="a3"/>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3-40">
    <w:name w:val="List Table 3 Accent 4"/>
    <w:basedOn w:val="a3"/>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62">
    <w:name w:val="List Table 6 Colorful"/>
    <w:basedOn w:val="a3"/>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6-1">
    <w:name w:val="List Table 6 Colorful Accent 1"/>
    <w:basedOn w:val="a3"/>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6-2">
    <w:name w:val="List Table 6 Colorful Accent 2"/>
    <w:basedOn w:val="a3"/>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6-3">
    <w:name w:val="List Table 6 Colorful Accent 3"/>
    <w:basedOn w:val="a3"/>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6-5">
    <w:name w:val="List Table 6 Colorful Accent 5"/>
    <w:basedOn w:val="a3"/>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72">
    <w:name w:val="List Table 7 Colorful"/>
    <w:basedOn w:val="a3"/>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3"/>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3"/>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9">
    <w:name w:val="macro"/>
    <w:link w:val="afffa"/>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afffa">
    <w:name w:val="宏文本 字符"/>
    <w:basedOn w:val="a2"/>
    <w:link w:val="afff9"/>
    <w:uiPriority w:val="99"/>
    <w:rsid w:val="00B01B0E"/>
    <w:rPr>
      <w:rFonts w:ascii="PT Mono" w:hAnsi="PT Mono" w:cs="Consolas"/>
      <w:color w:val="4D4D4C"/>
      <w:sz w:val="20"/>
      <w:szCs w:val="20"/>
      <w14:cntxtAlts/>
    </w:rPr>
  </w:style>
  <w:style w:type="character" w:styleId="afffb">
    <w:name w:val="Mention"/>
    <w:uiPriority w:val="99"/>
    <w:unhideWhenUsed/>
    <w:qFormat/>
    <w:rsid w:val="00B01B0E"/>
    <w:rPr>
      <w:rFonts w:asciiTheme="minorHAnsi" w:hAnsiTheme="minorHAnsi"/>
      <w:color w:val="969696" w:themeColor="text1" w:themeTint="99"/>
      <w:sz w:val="20"/>
      <w:shd w:val="clear" w:color="auto" w:fill="E1DFDD"/>
    </w:rPr>
  </w:style>
  <w:style w:type="paragraph" w:styleId="afffc">
    <w:name w:val="Message Header"/>
    <w:basedOn w:val="a1"/>
    <w:link w:val="afffd"/>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afffd">
    <w:name w:val="信息标题 字符"/>
    <w:basedOn w:val="a2"/>
    <w:link w:val="afffc"/>
    <w:uiPriority w:val="99"/>
    <w:rsid w:val="00B01B0E"/>
    <w:rPr>
      <w:rFonts w:eastAsiaTheme="majorEastAsia" w:cstheme="majorBidi"/>
      <w:color w:val="4D4D4C"/>
      <w:sz w:val="22"/>
      <w:shd w:val="pct10" w:color="00B9BD" w:themeColor="accent1" w:fill="auto"/>
      <w14:cntxtAlts/>
    </w:rPr>
  </w:style>
  <w:style w:type="paragraph" w:styleId="afffe">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affff">
    <w:name w:val="Normal (Web)"/>
    <w:basedOn w:val="a1"/>
    <w:uiPriority w:val="99"/>
    <w:unhideWhenUsed/>
    <w:rsid w:val="00B01B0E"/>
    <w:rPr>
      <w:rFonts w:asciiTheme="minorHAnsi" w:hAnsiTheme="minorHAnsi" w:cs="Times New Roman"/>
    </w:rPr>
  </w:style>
  <w:style w:type="paragraph" w:styleId="affff0">
    <w:name w:val="Normal Indent"/>
    <w:basedOn w:val="a1"/>
    <w:uiPriority w:val="99"/>
    <w:unhideWhenUsed/>
    <w:rsid w:val="00B01B0E"/>
    <w:pPr>
      <w:ind w:left="720"/>
    </w:pPr>
  </w:style>
  <w:style w:type="paragraph" w:styleId="affff1">
    <w:name w:val="Note Heading"/>
    <w:basedOn w:val="a1"/>
    <w:next w:val="a1"/>
    <w:link w:val="affff2"/>
    <w:uiPriority w:val="99"/>
    <w:semiHidden/>
    <w:unhideWhenUsed/>
    <w:rsid w:val="00B01B0E"/>
    <w:pPr>
      <w:spacing w:after="0" w:line="240" w:lineRule="auto"/>
    </w:pPr>
  </w:style>
  <w:style w:type="character" w:customStyle="1" w:styleId="affff2">
    <w:name w:val="注释标题 字符"/>
    <w:basedOn w:val="a2"/>
    <w:link w:val="affff1"/>
    <w:uiPriority w:val="99"/>
    <w:semiHidden/>
    <w:rsid w:val="00B01B0E"/>
    <w:rPr>
      <w:rFonts w:ascii="Verdana" w:hAnsi="Verdana" w:cs="Times New Roman (Body CS)"/>
      <w:color w:val="4D4D4C"/>
      <w:sz w:val="22"/>
      <w14:cntxtAlts/>
    </w:rPr>
  </w:style>
  <w:style w:type="character" w:styleId="affff3">
    <w:name w:val="page number"/>
    <w:basedOn w:val="a2"/>
    <w:unhideWhenUsed/>
    <w:rsid w:val="00B01B0E"/>
    <w:rPr>
      <w:rFonts w:asciiTheme="minorHAnsi" w:hAnsiTheme="minorHAnsi"/>
      <w:sz w:val="20"/>
    </w:rPr>
  </w:style>
  <w:style w:type="character" w:styleId="affff4">
    <w:name w:val="Placeholder Text"/>
    <w:uiPriority w:val="99"/>
    <w:semiHidden/>
    <w:rsid w:val="00B01B0E"/>
    <w:rPr>
      <w:color w:val="808080"/>
    </w:rPr>
  </w:style>
  <w:style w:type="table" w:styleId="14">
    <w:name w:val="Plain Table 1"/>
    <w:basedOn w:val="a3"/>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c">
    <w:name w:val="Plain Table 2"/>
    <w:basedOn w:val="a3"/>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3a">
    <w:name w:val="Plain Table 3"/>
    <w:basedOn w:val="a3"/>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fff5">
    <w:name w:val="Plain Text"/>
    <w:basedOn w:val="a1"/>
    <w:link w:val="affff6"/>
    <w:uiPriority w:val="99"/>
    <w:unhideWhenUsed/>
    <w:rsid w:val="00B01B0E"/>
    <w:pPr>
      <w:spacing w:after="0" w:line="240" w:lineRule="auto"/>
    </w:pPr>
    <w:rPr>
      <w:rFonts w:ascii="PT Mono" w:hAnsi="PT Mono" w:cs="Consolas"/>
      <w:sz w:val="21"/>
      <w:szCs w:val="21"/>
    </w:rPr>
  </w:style>
  <w:style w:type="character" w:customStyle="1" w:styleId="affff6">
    <w:name w:val="纯文本 字符"/>
    <w:basedOn w:val="a2"/>
    <w:link w:val="affff5"/>
    <w:uiPriority w:val="99"/>
    <w:rsid w:val="00B01B0E"/>
    <w:rPr>
      <w:rFonts w:ascii="PT Mono" w:hAnsi="PT Mono" w:cs="Consolas"/>
      <w:color w:val="4D4D4C"/>
      <w:sz w:val="21"/>
      <w:szCs w:val="21"/>
      <w14:cntxtAlts/>
    </w:rPr>
  </w:style>
  <w:style w:type="paragraph" w:styleId="affff7">
    <w:name w:val="Quote"/>
    <w:basedOn w:val="afff1"/>
    <w:next w:val="a1"/>
    <w:link w:val="affff8"/>
    <w:uiPriority w:val="29"/>
    <w:qFormat/>
    <w:rsid w:val="00B01B0E"/>
    <w:pPr>
      <w:pBdr>
        <w:left w:val="single" w:sz="36" w:space="10" w:color="969696" w:themeColor="text1" w:themeTint="99"/>
      </w:pBdr>
    </w:pPr>
    <w:rPr>
      <w:color w:val="757171" w:themeColor="background2" w:themeShade="80"/>
    </w:rPr>
  </w:style>
  <w:style w:type="character" w:customStyle="1" w:styleId="affff8">
    <w:name w:val="引用 字符"/>
    <w:basedOn w:val="a2"/>
    <w:link w:val="affff7"/>
    <w:uiPriority w:val="29"/>
    <w:rsid w:val="00B01B0E"/>
    <w:rPr>
      <w:rFonts w:ascii="Verdana" w:hAnsi="Verdana" w:cs="Times New Roman (Body CS)"/>
      <w:i/>
      <w:iCs/>
      <w:color w:val="757171" w:themeColor="background2" w:themeShade="80"/>
      <w:sz w:val="28"/>
      <w14:cntxtAlts/>
    </w:rPr>
  </w:style>
  <w:style w:type="paragraph" w:styleId="affff9">
    <w:name w:val="Salutation"/>
    <w:basedOn w:val="a1"/>
    <w:next w:val="a1"/>
    <w:link w:val="affffa"/>
    <w:uiPriority w:val="99"/>
    <w:unhideWhenUsed/>
    <w:rsid w:val="00B01B0E"/>
  </w:style>
  <w:style w:type="character" w:customStyle="1" w:styleId="affffa">
    <w:name w:val="称呼 字符"/>
    <w:basedOn w:val="a2"/>
    <w:link w:val="affff9"/>
    <w:uiPriority w:val="99"/>
    <w:rsid w:val="00B01B0E"/>
    <w:rPr>
      <w:rFonts w:ascii="Verdana" w:hAnsi="Verdana" w:cs="Times New Roman (Body CS)"/>
      <w:color w:val="4D4D4C"/>
      <w:sz w:val="22"/>
      <w14:cntxtAlts/>
    </w:rPr>
  </w:style>
  <w:style w:type="paragraph" w:styleId="affffb">
    <w:name w:val="Signature"/>
    <w:basedOn w:val="a1"/>
    <w:link w:val="affffc"/>
    <w:uiPriority w:val="99"/>
    <w:unhideWhenUsed/>
    <w:rsid w:val="00B01B0E"/>
    <w:pPr>
      <w:spacing w:after="0" w:line="240" w:lineRule="auto"/>
      <w:ind w:left="4252"/>
    </w:pPr>
  </w:style>
  <w:style w:type="character" w:customStyle="1" w:styleId="affffc">
    <w:name w:val="签名 字符"/>
    <w:basedOn w:val="a2"/>
    <w:link w:val="affffb"/>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styleId="affffd">
    <w:name w:val="Smart Hyperlink"/>
    <w:uiPriority w:val="99"/>
    <w:unhideWhenUsed/>
    <w:qFormat/>
    <w:rsid w:val="00B01B0E"/>
    <w:rPr>
      <w:rFonts w:asciiTheme="minorHAnsi" w:hAnsiTheme="minorHAnsi"/>
      <w:color w:val="323232" w:themeColor="text2"/>
      <w:sz w:val="22"/>
      <w:u w:val="dotted" w:color="00B9BD" w:themeColor="accent1"/>
    </w:rPr>
  </w:style>
  <w:style w:type="character" w:customStyle="1" w:styleId="15">
    <w:name w:val="智能链接1"/>
    <w:uiPriority w:val="99"/>
    <w:unhideWhenUsed/>
    <w:qFormat/>
    <w:rsid w:val="00B01B0E"/>
    <w:rPr>
      <w:rFonts w:asciiTheme="minorHAnsi" w:hAnsiTheme="minorHAnsi"/>
      <w:color w:val="00B9BD" w:themeColor="hyperlink"/>
      <w:sz w:val="22"/>
      <w:u w:val="single"/>
      <w:shd w:val="clear" w:color="auto" w:fill="E1DFDD"/>
    </w:rPr>
  </w:style>
  <w:style w:type="character" w:styleId="affffe">
    <w:name w:val="Strong"/>
    <w:uiPriority w:val="22"/>
    <w:qFormat/>
    <w:rsid w:val="00B01B0E"/>
    <w:rPr>
      <w:b/>
      <w:bCs/>
    </w:rPr>
  </w:style>
  <w:style w:type="paragraph" w:styleId="afffff">
    <w:name w:val="Subtitle"/>
    <w:basedOn w:val="a1"/>
    <w:next w:val="a1"/>
    <w:link w:val="afffff0"/>
    <w:uiPriority w:val="11"/>
    <w:rsid w:val="00B01B0E"/>
    <w:pPr>
      <w:numPr>
        <w:ilvl w:val="1"/>
      </w:numPr>
      <w:spacing w:after="160"/>
    </w:pPr>
    <w:rPr>
      <w:rFonts w:asciiTheme="minorHAnsi" w:hAnsiTheme="minorHAnsi" w:cstheme="minorBidi"/>
      <w:color w:val="8E8E8E" w:themeColor="text1" w:themeTint="A5"/>
      <w:spacing w:val="15"/>
      <w:szCs w:val="22"/>
    </w:rPr>
  </w:style>
  <w:style w:type="character" w:customStyle="1" w:styleId="afffff0">
    <w:name w:val="副标题 字符"/>
    <w:basedOn w:val="a2"/>
    <w:link w:val="afffff"/>
    <w:uiPriority w:val="11"/>
    <w:rsid w:val="00B01B0E"/>
    <w:rPr>
      <w:rFonts w:eastAsiaTheme="minorEastAsia"/>
      <w:color w:val="8E8E8E" w:themeColor="text1" w:themeTint="A5"/>
      <w:spacing w:val="15"/>
      <w:sz w:val="22"/>
      <w:szCs w:val="22"/>
      <w14:cntxtAlts/>
    </w:rPr>
  </w:style>
  <w:style w:type="character" w:styleId="afffff1">
    <w:name w:val="Subtle Emphasis"/>
    <w:uiPriority w:val="19"/>
    <w:rsid w:val="00B01B0E"/>
    <w:rPr>
      <w:i/>
      <w:iCs/>
      <w:color w:val="7C7C7C" w:themeColor="text1" w:themeTint="BF"/>
    </w:rPr>
  </w:style>
  <w:style w:type="character" w:styleId="afffff2">
    <w:name w:val="Subtle Reference"/>
    <w:uiPriority w:val="31"/>
    <w:rsid w:val="00B01B0E"/>
    <w:rPr>
      <w:smallCaps/>
      <w:color w:val="8E8E8E" w:themeColor="text1" w:themeTint="A5"/>
    </w:rPr>
  </w:style>
  <w:style w:type="table" w:styleId="afffff3">
    <w:name w:val="Table Grid"/>
    <w:basedOn w:val="a3"/>
    <w:uiPriority w:val="39"/>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4">
    <w:name w:val="Grid Table Light"/>
    <w:basedOn w:val="a3"/>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fff5">
    <w:name w:val="table of authorities"/>
    <w:basedOn w:val="a1"/>
    <w:next w:val="a1"/>
    <w:uiPriority w:val="99"/>
    <w:semiHidden/>
    <w:unhideWhenUsed/>
    <w:rsid w:val="00B01B0E"/>
    <w:pPr>
      <w:spacing w:after="0"/>
      <w:ind w:left="220" w:hanging="220"/>
    </w:pPr>
  </w:style>
  <w:style w:type="paragraph" w:styleId="afffff6">
    <w:name w:val="table of figures"/>
    <w:basedOn w:val="a1"/>
    <w:next w:val="a1"/>
    <w:uiPriority w:val="99"/>
    <w:semiHidden/>
    <w:unhideWhenUsed/>
    <w:rsid w:val="00B01B0E"/>
    <w:pPr>
      <w:spacing w:after="0"/>
    </w:pPr>
  </w:style>
  <w:style w:type="paragraph" w:customStyle="1" w:styleId="TablesCellsBody">
    <w:name w:val="Tables Cells Body"/>
    <w:basedOn w:val="a1"/>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a1"/>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afffff7">
    <w:name w:val="toa heading"/>
    <w:basedOn w:val="a1"/>
    <w:next w:val="a1"/>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0"/>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a1"/>
    <w:next w:val="a1"/>
    <w:link w:val="TOC20"/>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a1"/>
    <w:next w:val="a1"/>
    <w:link w:val="TOC30"/>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a1"/>
    <w:next w:val="a1"/>
    <w:uiPriority w:val="39"/>
    <w:semiHidden/>
    <w:unhideWhenUsed/>
    <w:rsid w:val="00B01B0E"/>
    <w:pPr>
      <w:spacing w:after="0"/>
      <w:ind w:left="660"/>
    </w:pPr>
    <w:rPr>
      <w:rFonts w:asciiTheme="minorHAnsi" w:hAnsiTheme="minorHAnsi"/>
      <w:sz w:val="20"/>
      <w:szCs w:val="20"/>
    </w:rPr>
  </w:style>
  <w:style w:type="paragraph" w:styleId="TOC5">
    <w:name w:val="toc 5"/>
    <w:basedOn w:val="a1"/>
    <w:next w:val="a1"/>
    <w:uiPriority w:val="39"/>
    <w:semiHidden/>
    <w:unhideWhenUsed/>
    <w:rsid w:val="00B01B0E"/>
    <w:pPr>
      <w:spacing w:after="0"/>
      <w:ind w:left="880"/>
    </w:pPr>
    <w:rPr>
      <w:rFonts w:asciiTheme="minorHAnsi" w:hAnsiTheme="minorHAnsi"/>
      <w:sz w:val="20"/>
      <w:szCs w:val="20"/>
    </w:rPr>
  </w:style>
  <w:style w:type="paragraph" w:styleId="TOC6">
    <w:name w:val="toc 6"/>
    <w:basedOn w:val="a1"/>
    <w:next w:val="a1"/>
    <w:uiPriority w:val="39"/>
    <w:semiHidden/>
    <w:unhideWhenUsed/>
    <w:rsid w:val="00B01B0E"/>
    <w:pPr>
      <w:spacing w:after="0"/>
      <w:ind w:left="1100"/>
    </w:pPr>
    <w:rPr>
      <w:rFonts w:asciiTheme="minorHAnsi" w:hAnsiTheme="minorHAnsi"/>
      <w:sz w:val="20"/>
      <w:szCs w:val="20"/>
    </w:rPr>
  </w:style>
  <w:style w:type="paragraph" w:styleId="TOC7">
    <w:name w:val="toc 7"/>
    <w:basedOn w:val="a1"/>
    <w:next w:val="a1"/>
    <w:uiPriority w:val="39"/>
    <w:semiHidden/>
    <w:unhideWhenUsed/>
    <w:rsid w:val="00B01B0E"/>
    <w:pPr>
      <w:spacing w:after="0"/>
      <w:ind w:left="1320"/>
    </w:pPr>
    <w:rPr>
      <w:rFonts w:asciiTheme="minorHAnsi" w:hAnsiTheme="minorHAnsi"/>
      <w:sz w:val="20"/>
      <w:szCs w:val="20"/>
    </w:rPr>
  </w:style>
  <w:style w:type="paragraph" w:styleId="TOC8">
    <w:name w:val="toc 8"/>
    <w:basedOn w:val="a1"/>
    <w:next w:val="a1"/>
    <w:uiPriority w:val="39"/>
    <w:semiHidden/>
    <w:unhideWhenUsed/>
    <w:rsid w:val="00B01B0E"/>
    <w:pPr>
      <w:spacing w:after="0"/>
      <w:ind w:left="1540"/>
    </w:pPr>
    <w:rPr>
      <w:rFonts w:asciiTheme="minorHAnsi" w:hAnsiTheme="minorHAnsi"/>
      <w:sz w:val="20"/>
      <w:szCs w:val="20"/>
    </w:rPr>
  </w:style>
  <w:style w:type="paragraph" w:styleId="TOC9">
    <w:name w:val="toc 9"/>
    <w:basedOn w:val="a1"/>
    <w:next w:val="a1"/>
    <w:uiPriority w:val="39"/>
    <w:semiHidden/>
    <w:unhideWhenUsed/>
    <w:rsid w:val="00B01B0E"/>
    <w:pPr>
      <w:spacing w:after="0"/>
      <w:ind w:left="1760"/>
    </w:pPr>
    <w:rPr>
      <w:rFonts w:asciiTheme="minorHAnsi" w:hAnsiTheme="minorHAnsi"/>
      <w:sz w:val="20"/>
      <w:szCs w:val="20"/>
    </w:rPr>
  </w:style>
  <w:style w:type="paragraph" w:styleId="TOC">
    <w:name w:val="TOC Heading"/>
    <w:basedOn w:val="a1"/>
    <w:next w:val="a1"/>
    <w:uiPriority w:val="39"/>
    <w:unhideWhenUsed/>
    <w:rsid w:val="00B01B0E"/>
    <w:pPr>
      <w:spacing w:line="240" w:lineRule="auto"/>
    </w:pPr>
    <w:rPr>
      <w:color w:val="00B9BD" w:themeColor="accent1"/>
      <w:sz w:val="32"/>
    </w:rPr>
  </w:style>
  <w:style w:type="character" w:styleId="afffff8">
    <w:name w:val="Unresolved Mention"/>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a1"/>
    <w:qFormat/>
    <w:rsid w:val="00350D03"/>
    <w:pPr>
      <w:numPr>
        <w:ilvl w:val="2"/>
        <w:numId w:val="15"/>
      </w:numPr>
    </w:pPr>
  </w:style>
  <w:style w:type="character" w:customStyle="1" w:styleId="TOC30">
    <w:name w:val="TOC 3 字符"/>
    <w:basedOn w:val="a2"/>
    <w:link w:val="TOC3"/>
    <w:uiPriority w:val="39"/>
    <w:rsid w:val="00394A4D"/>
    <w:rPr>
      <w:rFonts w:cs="Times New Roman (Body CS)"/>
      <w:caps/>
      <w:noProof/>
      <w:color w:val="626262" w:themeColor="text1" w:themeTint="E6"/>
      <w:sz w:val="20"/>
      <w:szCs w:val="20"/>
      <w14:cntxtAlts/>
    </w:rPr>
  </w:style>
  <w:style w:type="character" w:customStyle="1" w:styleId="TOC10">
    <w:name w:val="TOC 1 字符"/>
    <w:basedOn w:val="a2"/>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0">
    <w:name w:val="TOC 2 字符"/>
    <w:basedOn w:val="a2"/>
    <w:link w:val="TOC2"/>
    <w:uiPriority w:val="39"/>
    <w:rsid w:val="00394A4D"/>
    <w:rPr>
      <w:rFonts w:cs="Times New Roman (Body CS)"/>
      <w:bCs/>
      <w:color w:val="626262" w:themeColor="text1" w:themeTint="E6"/>
      <w:sz w:val="20"/>
      <w:szCs w:val="22"/>
      <w14:cntxtAlts/>
    </w:rPr>
  </w:style>
  <w:style w:type="table" w:styleId="5-1">
    <w:name w:val="Grid Table 5 Dark Accent 1"/>
    <w:basedOn w:val="a3"/>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56">
    <w:name w:val="Grid Table 5 Dark"/>
    <w:basedOn w:val="a3"/>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4-3">
    <w:name w:val="Grid Table 4 Accent 3"/>
    <w:basedOn w:val="a3"/>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5-2">
    <w:name w:val="Grid Table 5 Dark Accent 2"/>
    <w:basedOn w:val="a3"/>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a1"/>
    <w:next w:val="SectionList"/>
    <w:rsid w:val="004473A5"/>
    <w:pPr>
      <w:numPr>
        <w:numId w:val="16"/>
      </w:numPr>
      <w:spacing w:before="240" w:after="120"/>
      <w:contextualSpacing w:val="0"/>
    </w:pPr>
    <w:rPr>
      <w:rFonts w:asciiTheme="majorHAnsi" w:eastAsia="Times New Roman" w:hAnsiTheme="majorHAnsi" w:cs="Arial"/>
      <w:color w:val="auto"/>
      <w:sz w:val="28"/>
      <w:szCs w:val="22"/>
      <w:lang w:val="en-GB" w:eastAsia="en-GB"/>
      <w14:cntxtAlts w14:val="0"/>
    </w:rPr>
  </w:style>
  <w:style w:type="paragraph" w:customStyle="1" w:styleId="SectionList">
    <w:name w:val="Section List"/>
    <w:basedOn w:val="a1"/>
    <w:next w:val="Default"/>
    <w:autoRedefine/>
    <w:rsid w:val="004F1F10"/>
    <w:pPr>
      <w:numPr>
        <w:ilvl w:val="1"/>
        <w:numId w:val="16"/>
      </w:numPr>
      <w:spacing w:line="240" w:lineRule="auto"/>
      <w:contextualSpacing w:val="0"/>
      <w:jc w:val="both"/>
      <w:outlineLvl w:val="1"/>
    </w:pPr>
    <w:rPr>
      <w:rFonts w:asciiTheme="minorHAnsi" w:eastAsia="Times New Roman" w:hAnsiTheme="minorHAnsi" w:cs="Times New Roman"/>
      <w:b/>
      <w:color w:val="auto"/>
      <w:szCs w:val="22"/>
      <w:lang w:val="en-GB" w:eastAsia="en-GB"/>
      <w14:cntxtAlts w14:val="0"/>
    </w:rPr>
  </w:style>
  <w:style w:type="paragraph" w:customStyle="1" w:styleId="SectionList2nd">
    <w:name w:val="Section List 2nd"/>
    <w:basedOn w:val="a1"/>
    <w:rsid w:val="004473A5"/>
    <w:pPr>
      <w:numPr>
        <w:ilvl w:val="2"/>
        <w:numId w:val="16"/>
      </w:numPr>
      <w:spacing w:line="240" w:lineRule="auto"/>
      <w:contextualSpacing w:val="0"/>
    </w:pPr>
    <w:rPr>
      <w:rFonts w:asciiTheme="minorHAnsi" w:eastAsia="Times New Roman" w:hAnsiTheme="minorHAnsi" w:cs="Times New Roman"/>
      <w:bCs/>
      <w:color w:val="auto"/>
      <w:szCs w:val="22"/>
      <w:lang w:val="en-GB" w:eastAsia="en-GB"/>
      <w14:cntxtAlts w14:val="0"/>
    </w:rPr>
  </w:style>
  <w:style w:type="paragraph" w:customStyle="1" w:styleId="SDMPDDPoASection">
    <w:name w:val="SDMPDD&amp;PoASection"/>
    <w:basedOn w:val="a1"/>
    <w:qFormat/>
    <w:rsid w:val="00816579"/>
    <w:pPr>
      <w:keepNext/>
      <w:keepLines/>
      <w:tabs>
        <w:tab w:val="left" w:pos="2325"/>
      </w:tabs>
      <w:suppressAutoHyphens/>
      <w:spacing w:before="240" w:after="60" w:line="240" w:lineRule="auto"/>
      <w:contextualSpacing w:val="0"/>
      <w:jc w:val="both"/>
      <w:outlineLvl w:val="0"/>
    </w:pPr>
    <w:rPr>
      <w:rFonts w:ascii="Arial" w:eastAsia="Times New Roman" w:hAnsi="Arial" w:cs="Arial"/>
      <w:b/>
      <w:color w:val="auto"/>
      <w:sz w:val="24"/>
      <w:lang w:val="en-GB" w:eastAsia="de-DE"/>
      <w14:cntxtAlts w14:val="0"/>
    </w:rPr>
  </w:style>
  <w:style w:type="paragraph" w:customStyle="1" w:styleId="AtxtHdgs">
    <w:name w:val="Atxt_Hdgs"/>
    <w:basedOn w:val="a1"/>
    <w:rsid w:val="00816579"/>
    <w:pPr>
      <w:spacing w:after="0" w:line="240" w:lineRule="auto"/>
      <w:contextualSpacing w:val="0"/>
      <w:jc w:val="center"/>
    </w:pPr>
    <w:rPr>
      <w:rFonts w:ascii="Arial" w:eastAsia="Times New Roman" w:hAnsi="Arial" w:cs="Times New Roman"/>
      <w:color w:val="auto"/>
      <w:szCs w:val="20"/>
      <w:lang w:val="en-GB" w:eastAsia="de-DE"/>
      <w14:cntxtAlts w14:val="0"/>
    </w:rPr>
  </w:style>
  <w:style w:type="paragraph" w:customStyle="1" w:styleId="SDMTableBoxParaNotNumbered">
    <w:name w:val="SDMTable&amp;BoxParaNotNumbered"/>
    <w:basedOn w:val="a1"/>
    <w:qFormat/>
    <w:rsid w:val="00816579"/>
    <w:pPr>
      <w:spacing w:after="0" w:line="240" w:lineRule="auto"/>
      <w:contextualSpacing w:val="0"/>
    </w:pPr>
    <w:rPr>
      <w:rFonts w:ascii="Arial" w:eastAsia="Times New Roman" w:hAnsi="Arial" w:cs="Times New Roman"/>
      <w:color w:val="auto"/>
      <w:sz w:val="20"/>
      <w:szCs w:val="20"/>
      <w:lang w:val="en-GB" w:eastAsia="de-DE"/>
      <w14:cntxtAlts w14:val="0"/>
    </w:rPr>
  </w:style>
  <w:style w:type="numbering" w:customStyle="1" w:styleId="SDMTableBoxParaList">
    <w:name w:val="SDMTable&amp;BoxParaList"/>
    <w:rsid w:val="00816579"/>
    <w:pPr>
      <w:numPr>
        <w:numId w:val="17"/>
      </w:numPr>
    </w:pPr>
  </w:style>
  <w:style w:type="paragraph" w:customStyle="1" w:styleId="SDMTableBoxFigureFootnoteFullPage">
    <w:name w:val="SDMTableBoxFigureFootnoteFullPage"/>
    <w:basedOn w:val="a1"/>
    <w:rsid w:val="00E51EF3"/>
    <w:pPr>
      <w:numPr>
        <w:numId w:val="23"/>
      </w:numPr>
      <w:spacing w:before="12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PDDPoASubSection1">
    <w:name w:val="SDMPDD&amp;PoASubSection1"/>
    <w:basedOn w:val="a1"/>
    <w:qFormat/>
    <w:rsid w:val="00816579"/>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14:cntxtAlts w14:val="0"/>
    </w:rPr>
  </w:style>
  <w:style w:type="numbering" w:customStyle="1" w:styleId="SDMTableBoxParaNumberedList">
    <w:name w:val="SDMTable&amp;BoxParaNumberedList"/>
    <w:rsid w:val="00816579"/>
    <w:pPr>
      <w:numPr>
        <w:numId w:val="18"/>
      </w:numPr>
    </w:pPr>
  </w:style>
  <w:style w:type="numbering" w:customStyle="1" w:styleId="SDMFootnoteList">
    <w:name w:val="SDMFootnoteList"/>
    <w:uiPriority w:val="99"/>
    <w:rsid w:val="00816579"/>
    <w:pPr>
      <w:numPr>
        <w:numId w:val="19"/>
      </w:numPr>
    </w:pPr>
  </w:style>
  <w:style w:type="paragraph" w:customStyle="1" w:styleId="RegSectionLevel1">
    <w:name w:val="RegSectionLevel1"/>
    <w:basedOn w:val="a1"/>
    <w:rsid w:val="00816579"/>
    <w:pPr>
      <w:keepNext/>
      <w:numPr>
        <w:ilvl w:val="1"/>
        <w:numId w:val="21"/>
      </w:numPr>
      <w:spacing w:before="120" w:after="0" w:line="240" w:lineRule="auto"/>
      <w:contextualSpacing w:val="0"/>
      <w:jc w:val="both"/>
      <w:outlineLvl w:val="0"/>
    </w:pPr>
    <w:rPr>
      <w:rFonts w:ascii="Avenir Book" w:eastAsia="MS Mincho" w:hAnsi="Avenir Book" w:cs="Times New Roman"/>
      <w:b/>
      <w:color w:val="auto"/>
      <w:szCs w:val="20"/>
      <w:lang w:val="en-GB"/>
      <w14:cntxtAlts w14:val="0"/>
    </w:rPr>
  </w:style>
  <w:style w:type="paragraph" w:customStyle="1" w:styleId="RegSectionLevel3">
    <w:name w:val="RegSectionLevel3"/>
    <w:basedOn w:val="a1"/>
    <w:rsid w:val="00816579"/>
    <w:pPr>
      <w:keepNext/>
      <w:numPr>
        <w:ilvl w:val="3"/>
        <w:numId w:val="21"/>
      </w:numPr>
      <w:autoSpaceDE w:val="0"/>
      <w:autoSpaceDN w:val="0"/>
      <w:adjustRightInd w:val="0"/>
      <w:spacing w:after="0" w:line="240" w:lineRule="auto"/>
      <w:contextualSpacing w:val="0"/>
      <w:jc w:val="both"/>
    </w:pPr>
    <w:rPr>
      <w:rFonts w:ascii="Avenir Book" w:eastAsia="Times New Roman" w:hAnsi="Avenir Book" w:cs="Times New Roman"/>
      <w:b/>
      <w:bCs/>
      <w:color w:val="auto"/>
      <w:szCs w:val="22"/>
      <w:lang w:eastAsia="de-DE"/>
      <w14:cntxtAlts w14:val="0"/>
    </w:rPr>
  </w:style>
  <w:style w:type="paragraph" w:customStyle="1" w:styleId="RegSectionLevel4">
    <w:name w:val="RegSectionLevel4"/>
    <w:basedOn w:val="a1"/>
    <w:rsid w:val="00816579"/>
    <w:pPr>
      <w:keepNext/>
      <w:numPr>
        <w:ilvl w:val="4"/>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5">
    <w:name w:val="RegSectionLevel5"/>
    <w:basedOn w:val="a1"/>
    <w:rsid w:val="00816579"/>
    <w:pPr>
      <w:keepNext/>
      <w:numPr>
        <w:ilvl w:val="5"/>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6">
    <w:name w:val="RegSectionLevel6"/>
    <w:basedOn w:val="a1"/>
    <w:rsid w:val="00816579"/>
    <w:pPr>
      <w:keepNext/>
      <w:numPr>
        <w:ilvl w:val="6"/>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7">
    <w:name w:val="RegSectionLevel7"/>
    <w:basedOn w:val="a1"/>
    <w:rsid w:val="00816579"/>
    <w:pPr>
      <w:keepNext/>
      <w:numPr>
        <w:ilvl w:val="7"/>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8">
    <w:name w:val="RegSectionLevel8"/>
    <w:basedOn w:val="a1"/>
    <w:rsid w:val="00816579"/>
    <w:pPr>
      <w:keepNext/>
      <w:numPr>
        <w:ilvl w:val="8"/>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PartTitleBox">
    <w:name w:val="PartTitleBox"/>
    <w:basedOn w:val="a1"/>
    <w:rsid w:val="00816579"/>
    <w:pPr>
      <w:keepNext/>
      <w:keepLines/>
      <w:numPr>
        <w:numId w:val="21"/>
      </w:numPr>
      <w:pBdr>
        <w:top w:val="single" w:sz="4" w:space="1" w:color="auto"/>
        <w:left w:val="single" w:sz="4" w:space="1" w:color="auto"/>
        <w:bottom w:val="single" w:sz="4" w:space="1" w:color="auto"/>
        <w:right w:val="single" w:sz="4" w:space="1" w:color="auto"/>
      </w:pBdr>
      <w:shd w:val="clear" w:color="auto" w:fill="D9D9D9"/>
      <w:spacing w:after="0" w:line="240" w:lineRule="auto"/>
      <w:ind w:right="57"/>
      <w:contextualSpacing w:val="0"/>
      <w:jc w:val="center"/>
      <w:outlineLvl w:val="0"/>
    </w:pPr>
    <w:rPr>
      <w:rFonts w:ascii="Times New Roman Bold" w:eastAsia="Times New Roman" w:hAnsi="Times New Roman Bold" w:cs="Times New Roman"/>
      <w:b/>
      <w:color w:val="auto"/>
      <w:szCs w:val="20"/>
      <w:u w:val="dash"/>
      <w:lang w:val="en-GB" w:eastAsia="de-DE"/>
      <w14:cntxtAlts w14:val="0"/>
    </w:rPr>
  </w:style>
  <w:style w:type="numbering" w:customStyle="1" w:styleId="SDMPDDPoASectionList">
    <w:name w:val="SDMPDD&amp;PoASectionList"/>
    <w:uiPriority w:val="99"/>
    <w:rsid w:val="00816579"/>
    <w:pPr>
      <w:numPr>
        <w:numId w:val="20"/>
      </w:numPr>
    </w:pPr>
  </w:style>
  <w:style w:type="paragraph" w:customStyle="1" w:styleId="SDMTableBoxFigureFootnoteSL1FullPage">
    <w:name w:val="SDMTableBoxFigureFootnoteSL1FullPage"/>
    <w:basedOn w:val="a1"/>
    <w:rsid w:val="00E51EF3"/>
    <w:pPr>
      <w:numPr>
        <w:ilvl w:val="1"/>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2FullPage">
    <w:name w:val="SDMTableBoxFigureFootnoteSL2FullPage"/>
    <w:basedOn w:val="a1"/>
    <w:rsid w:val="00E51EF3"/>
    <w:pPr>
      <w:numPr>
        <w:ilvl w:val="2"/>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3FullPage">
    <w:name w:val="SDMTableBoxFigureFootnoteSL3FullPage"/>
    <w:basedOn w:val="a1"/>
    <w:rsid w:val="00E51EF3"/>
    <w:pPr>
      <w:numPr>
        <w:ilvl w:val="3"/>
        <w:numId w:val="23"/>
      </w:numPr>
      <w:spacing w:before="40" w:after="0" w:line="240" w:lineRule="auto"/>
      <w:ind w:left="1248"/>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4FullPage">
    <w:name w:val="SDMTableBoxFigureFootnoteSL4FullPage"/>
    <w:basedOn w:val="a1"/>
    <w:rsid w:val="00E51EF3"/>
    <w:pPr>
      <w:numPr>
        <w:ilvl w:val="4"/>
        <w:numId w:val="23"/>
      </w:numPr>
      <w:spacing w:before="40" w:after="0" w:line="240" w:lineRule="auto"/>
      <w:ind w:left="1587"/>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5FullPage">
    <w:name w:val="SDMTableBoxFigureFootnoteSL5FullPage"/>
    <w:basedOn w:val="a1"/>
    <w:rsid w:val="00E51EF3"/>
    <w:pPr>
      <w:numPr>
        <w:ilvl w:val="5"/>
        <w:numId w:val="23"/>
      </w:numPr>
      <w:spacing w:before="40" w:after="0" w:line="240" w:lineRule="auto"/>
      <w:ind w:left="2042" w:hanging="454"/>
      <w:contextualSpacing w:val="0"/>
      <w:jc w:val="both"/>
    </w:pPr>
    <w:rPr>
      <w:rFonts w:ascii="Arial" w:eastAsia="Times New Roman" w:hAnsi="Arial" w:cs="Times New Roman"/>
      <w:color w:val="auto"/>
      <w:sz w:val="20"/>
      <w:szCs w:val="20"/>
      <w:lang w:val="en-GB" w:eastAsia="de-DE"/>
      <w14:cntxtAlts w14:val="0"/>
    </w:rPr>
  </w:style>
  <w:style w:type="numbering" w:customStyle="1" w:styleId="SDMTableBoxFigureFootnoteFullPageList">
    <w:name w:val="SDMTableBoxFigureFootnoteFullPageList"/>
    <w:uiPriority w:val="99"/>
    <w:rsid w:val="00E51EF3"/>
    <w:pPr>
      <w:numPr>
        <w:numId w:val="22"/>
      </w:numPr>
    </w:pPr>
  </w:style>
  <w:style w:type="paragraph" w:styleId="afffff9">
    <w:name w:val="Revision"/>
    <w:hidden/>
    <w:uiPriority w:val="99"/>
    <w:semiHidden/>
    <w:rsid w:val="0056373F"/>
    <w:pPr>
      <w:spacing w:after="0" w:line="240" w:lineRule="auto"/>
    </w:pPr>
    <w:rPr>
      <w:rFonts w:ascii="Verdana" w:hAnsi="Verdana" w:cs="Times New Roman (Body CS)"/>
      <w:color w:val="4D4D4C"/>
      <w:sz w:val="22"/>
      <w14:cntxtAlts/>
    </w:rPr>
  </w:style>
  <w:style w:type="character" w:customStyle="1" w:styleId="RegTableTextChar">
    <w:name w:val="RegTableText Char"/>
    <w:link w:val="RegTableText"/>
    <w:locked/>
    <w:rsid w:val="00522C1F"/>
    <w:rPr>
      <w:rFonts w:ascii="Arial" w:eastAsia="Times New Roman" w:hAnsi="Arial" w:cs="Arial"/>
      <w:sz w:val="22"/>
      <w:lang w:val="en-GB" w:eastAsia="de-DE"/>
    </w:rPr>
  </w:style>
  <w:style w:type="paragraph" w:customStyle="1" w:styleId="RegTableText">
    <w:name w:val="RegTableText"/>
    <w:basedOn w:val="a1"/>
    <w:link w:val="RegTableTextChar"/>
    <w:rsid w:val="00522C1F"/>
    <w:pPr>
      <w:numPr>
        <w:numId w:val="25"/>
      </w:numPr>
      <w:spacing w:before="20" w:after="20" w:line="240" w:lineRule="auto"/>
      <w:contextualSpacing w:val="0"/>
      <w:jc w:val="both"/>
    </w:pPr>
    <w:rPr>
      <w:rFonts w:ascii="Arial" w:eastAsia="Times New Roman" w:hAnsi="Arial" w:cs="Arial"/>
      <w:color w:val="auto"/>
      <w:lang w:val="en-GB" w:eastAsia="de-DE"/>
      <w14:cntxtAlts w14:val="0"/>
    </w:rPr>
  </w:style>
  <w:style w:type="paragraph" w:customStyle="1" w:styleId="SDMMethEquationNr">
    <w:name w:val="SDMMethEquationNr"/>
    <w:basedOn w:val="a1"/>
    <w:qFormat/>
    <w:rsid w:val="00522C1F"/>
    <w:pPr>
      <w:keepNext/>
      <w:keepLines/>
      <w:numPr>
        <w:numId w:val="27"/>
      </w:numPr>
      <w:spacing w:before="360" w:after="0"/>
      <w:contextualSpacing w:val="0"/>
      <w:jc w:val="right"/>
    </w:pPr>
    <w:rPr>
      <w:rFonts w:ascii="Arial" w:eastAsia="Times New Roman" w:hAnsi="Arial" w:cs="Arial"/>
      <w:color w:val="auto"/>
      <w:sz w:val="20"/>
      <w:szCs w:val="22"/>
      <w:lang w:val="en-GB" w:eastAsia="de-DE"/>
      <w14:cntxtAlts w14:val="0"/>
    </w:rPr>
  </w:style>
  <w:style w:type="numbering" w:customStyle="1" w:styleId="SDMMethEquationNrList">
    <w:name w:val="SDMMethEquationNrList"/>
    <w:uiPriority w:val="99"/>
    <w:rsid w:val="00522C1F"/>
    <w:pPr>
      <w:numPr>
        <w:numId w:val="26"/>
      </w:numPr>
    </w:pPr>
  </w:style>
  <w:style w:type="paragraph" w:customStyle="1" w:styleId="RegSectionLevel2">
    <w:name w:val="RegSectionLevel2"/>
    <w:basedOn w:val="a1"/>
    <w:rsid w:val="00522C1F"/>
    <w:pPr>
      <w:keepNext/>
      <w:spacing w:after="0" w:line="240" w:lineRule="auto"/>
      <w:contextualSpacing w:val="0"/>
      <w:jc w:val="both"/>
    </w:pPr>
    <w:rPr>
      <w:rFonts w:ascii="Arial" w:eastAsia="Times New Roman" w:hAnsi="Arial" w:cs="Times New Roman"/>
      <w:b/>
      <w:color w:val="auto"/>
      <w:szCs w:val="22"/>
      <w:lang w:val="en-GB" w:eastAsia="de-DE"/>
      <w14:cntxtAlts w14:val="0"/>
    </w:rPr>
  </w:style>
  <w:style w:type="table" w:styleId="4-1">
    <w:name w:val="Grid Table 4 Accent 1"/>
    <w:basedOn w:val="a3"/>
    <w:uiPriority w:val="49"/>
    <w:rsid w:val="00D417BC"/>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character" w:customStyle="1" w:styleId="afff8">
    <w:name w:val="列表段落 字符"/>
    <w:aliases w:val="Paragraph 字符,Citation List 字符,Resume Title 字符,Bulet Para 字符,List Paragraph Char Char 字符,List Paragraph1 字符,b1 字符,Number_1 字符,SGLText List Paragraph 字符,new 字符,lp1 字符,Normal Sentence 字符,ListPar1 字符,List Paragraph2 字符,List Paragraph11 字符,list1 字符"/>
    <w:link w:val="afff7"/>
    <w:uiPriority w:val="34"/>
    <w:qFormat/>
    <w:locked/>
    <w:rsid w:val="005D1045"/>
    <w:rPr>
      <w:rFonts w:ascii="Verdana" w:hAnsi="Verdana" w:cs="Times New Roman (Body CS)"/>
      <w:color w:val="4D4D4C"/>
      <w:sz w:val="22"/>
      <w14:cntxtAlts/>
    </w:rPr>
  </w:style>
  <w:style w:type="character" w:customStyle="1" w:styleId="cf01">
    <w:name w:val="cf01"/>
    <w:basedOn w:val="a2"/>
    <w:rsid w:val="00A05315"/>
    <w:rPr>
      <w:rFonts w:ascii="Microsoft YaHei UI" w:eastAsia="Microsoft YaHei UI" w:hAnsi="Microsoft YaHei UI" w:hint="eastAs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3701">
      <w:bodyDiv w:val="1"/>
      <w:marLeft w:val="0"/>
      <w:marRight w:val="0"/>
      <w:marTop w:val="0"/>
      <w:marBottom w:val="0"/>
      <w:divBdr>
        <w:top w:val="none" w:sz="0" w:space="0" w:color="auto"/>
        <w:left w:val="none" w:sz="0" w:space="0" w:color="auto"/>
        <w:bottom w:val="none" w:sz="0" w:space="0" w:color="auto"/>
        <w:right w:val="none" w:sz="0" w:space="0" w:color="auto"/>
      </w:divBdr>
    </w:div>
    <w:div w:id="88505096">
      <w:bodyDiv w:val="1"/>
      <w:marLeft w:val="0"/>
      <w:marRight w:val="0"/>
      <w:marTop w:val="0"/>
      <w:marBottom w:val="0"/>
      <w:divBdr>
        <w:top w:val="none" w:sz="0" w:space="0" w:color="auto"/>
        <w:left w:val="none" w:sz="0" w:space="0" w:color="auto"/>
        <w:bottom w:val="none" w:sz="0" w:space="0" w:color="auto"/>
        <w:right w:val="none" w:sz="0" w:space="0" w:color="auto"/>
      </w:divBdr>
    </w:div>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258294730">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346105370">
      <w:bodyDiv w:val="1"/>
      <w:marLeft w:val="0"/>
      <w:marRight w:val="0"/>
      <w:marTop w:val="0"/>
      <w:marBottom w:val="0"/>
      <w:divBdr>
        <w:top w:val="none" w:sz="0" w:space="0" w:color="auto"/>
        <w:left w:val="none" w:sz="0" w:space="0" w:color="auto"/>
        <w:bottom w:val="none" w:sz="0" w:space="0" w:color="auto"/>
        <w:right w:val="none" w:sz="0" w:space="0" w:color="auto"/>
      </w:divBdr>
    </w:div>
    <w:div w:id="349992459">
      <w:bodyDiv w:val="1"/>
      <w:marLeft w:val="0"/>
      <w:marRight w:val="0"/>
      <w:marTop w:val="0"/>
      <w:marBottom w:val="0"/>
      <w:divBdr>
        <w:top w:val="none" w:sz="0" w:space="0" w:color="auto"/>
        <w:left w:val="none" w:sz="0" w:space="0" w:color="auto"/>
        <w:bottom w:val="none" w:sz="0" w:space="0" w:color="auto"/>
        <w:right w:val="none" w:sz="0" w:space="0" w:color="auto"/>
      </w:divBdr>
      <w:divsChild>
        <w:div w:id="1894080209">
          <w:marLeft w:val="0"/>
          <w:marRight w:val="0"/>
          <w:marTop w:val="0"/>
          <w:marBottom w:val="0"/>
          <w:divBdr>
            <w:top w:val="none" w:sz="0" w:space="0" w:color="auto"/>
            <w:left w:val="none" w:sz="0" w:space="0" w:color="auto"/>
            <w:bottom w:val="none" w:sz="0" w:space="0" w:color="auto"/>
            <w:right w:val="none" w:sz="0" w:space="0" w:color="auto"/>
          </w:divBdr>
          <w:divsChild>
            <w:div w:id="277223289">
              <w:marLeft w:val="0"/>
              <w:marRight w:val="0"/>
              <w:marTop w:val="0"/>
              <w:marBottom w:val="0"/>
              <w:divBdr>
                <w:top w:val="none" w:sz="0" w:space="0" w:color="auto"/>
                <w:left w:val="none" w:sz="0" w:space="0" w:color="auto"/>
                <w:bottom w:val="none" w:sz="0" w:space="0" w:color="auto"/>
                <w:right w:val="none" w:sz="0" w:space="0" w:color="auto"/>
              </w:divBdr>
              <w:divsChild>
                <w:div w:id="1555195455">
                  <w:marLeft w:val="0"/>
                  <w:marRight w:val="0"/>
                  <w:marTop w:val="0"/>
                  <w:marBottom w:val="0"/>
                  <w:divBdr>
                    <w:top w:val="none" w:sz="0" w:space="0" w:color="auto"/>
                    <w:left w:val="none" w:sz="0" w:space="0" w:color="auto"/>
                    <w:bottom w:val="none" w:sz="0" w:space="0" w:color="auto"/>
                    <w:right w:val="none" w:sz="0" w:space="0" w:color="auto"/>
                  </w:divBdr>
                  <w:divsChild>
                    <w:div w:id="1415206774">
                      <w:marLeft w:val="0"/>
                      <w:marRight w:val="0"/>
                      <w:marTop w:val="0"/>
                      <w:marBottom w:val="0"/>
                      <w:divBdr>
                        <w:top w:val="none" w:sz="0" w:space="0" w:color="auto"/>
                        <w:left w:val="none" w:sz="0" w:space="0" w:color="auto"/>
                        <w:bottom w:val="none" w:sz="0" w:space="0" w:color="auto"/>
                        <w:right w:val="none" w:sz="0" w:space="0" w:color="auto"/>
                      </w:divBdr>
                      <w:divsChild>
                        <w:div w:id="125439379">
                          <w:marLeft w:val="0"/>
                          <w:marRight w:val="0"/>
                          <w:marTop w:val="0"/>
                          <w:marBottom w:val="0"/>
                          <w:divBdr>
                            <w:top w:val="none" w:sz="0" w:space="0" w:color="auto"/>
                            <w:left w:val="none" w:sz="0" w:space="0" w:color="auto"/>
                            <w:bottom w:val="none" w:sz="0" w:space="0" w:color="auto"/>
                            <w:right w:val="none" w:sz="0" w:space="0" w:color="auto"/>
                          </w:divBdr>
                          <w:divsChild>
                            <w:div w:id="1706439283">
                              <w:marLeft w:val="0"/>
                              <w:marRight w:val="0"/>
                              <w:marTop w:val="0"/>
                              <w:marBottom w:val="0"/>
                              <w:divBdr>
                                <w:top w:val="none" w:sz="0" w:space="0" w:color="auto"/>
                                <w:left w:val="none" w:sz="0" w:space="0" w:color="auto"/>
                                <w:bottom w:val="none" w:sz="0" w:space="0" w:color="auto"/>
                                <w:right w:val="none" w:sz="0" w:space="0" w:color="auto"/>
                              </w:divBdr>
                              <w:divsChild>
                                <w:div w:id="154914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555303">
                  <w:marLeft w:val="0"/>
                  <w:marRight w:val="0"/>
                  <w:marTop w:val="0"/>
                  <w:marBottom w:val="0"/>
                  <w:divBdr>
                    <w:top w:val="none" w:sz="0" w:space="0" w:color="auto"/>
                    <w:left w:val="none" w:sz="0" w:space="0" w:color="auto"/>
                    <w:bottom w:val="none" w:sz="0" w:space="0" w:color="auto"/>
                    <w:right w:val="none" w:sz="0" w:space="0" w:color="auto"/>
                  </w:divBdr>
                  <w:divsChild>
                    <w:div w:id="634336967">
                      <w:marLeft w:val="0"/>
                      <w:marRight w:val="0"/>
                      <w:marTop w:val="0"/>
                      <w:marBottom w:val="0"/>
                      <w:divBdr>
                        <w:top w:val="none" w:sz="0" w:space="0" w:color="auto"/>
                        <w:left w:val="none" w:sz="0" w:space="0" w:color="auto"/>
                        <w:bottom w:val="none" w:sz="0" w:space="0" w:color="auto"/>
                        <w:right w:val="none" w:sz="0" w:space="0" w:color="auto"/>
                      </w:divBdr>
                    </w:div>
                  </w:divsChild>
                </w:div>
                <w:div w:id="56900829">
                  <w:marLeft w:val="0"/>
                  <w:marRight w:val="0"/>
                  <w:marTop w:val="0"/>
                  <w:marBottom w:val="0"/>
                  <w:divBdr>
                    <w:top w:val="none" w:sz="0" w:space="0" w:color="auto"/>
                    <w:left w:val="none" w:sz="0" w:space="0" w:color="auto"/>
                    <w:bottom w:val="none" w:sz="0" w:space="0" w:color="auto"/>
                    <w:right w:val="none" w:sz="0" w:space="0" w:color="auto"/>
                  </w:divBdr>
                  <w:divsChild>
                    <w:div w:id="744912834">
                      <w:marLeft w:val="0"/>
                      <w:marRight w:val="0"/>
                      <w:marTop w:val="0"/>
                      <w:marBottom w:val="0"/>
                      <w:divBdr>
                        <w:top w:val="none" w:sz="0" w:space="0" w:color="auto"/>
                        <w:left w:val="none" w:sz="0" w:space="0" w:color="auto"/>
                        <w:bottom w:val="none" w:sz="0" w:space="0" w:color="auto"/>
                        <w:right w:val="none" w:sz="0" w:space="0" w:color="auto"/>
                      </w:divBdr>
                      <w:divsChild>
                        <w:div w:id="1067456011">
                          <w:marLeft w:val="0"/>
                          <w:marRight w:val="0"/>
                          <w:marTop w:val="0"/>
                          <w:marBottom w:val="0"/>
                          <w:divBdr>
                            <w:top w:val="none" w:sz="0" w:space="0" w:color="auto"/>
                            <w:left w:val="none" w:sz="0" w:space="0" w:color="auto"/>
                            <w:bottom w:val="none" w:sz="0" w:space="0" w:color="auto"/>
                            <w:right w:val="none" w:sz="0" w:space="0" w:color="auto"/>
                          </w:divBdr>
                          <w:divsChild>
                            <w:div w:id="1029333914">
                              <w:marLeft w:val="0"/>
                              <w:marRight w:val="0"/>
                              <w:marTop w:val="0"/>
                              <w:marBottom w:val="0"/>
                              <w:divBdr>
                                <w:top w:val="none" w:sz="0" w:space="0" w:color="auto"/>
                                <w:left w:val="none" w:sz="0" w:space="0" w:color="auto"/>
                                <w:bottom w:val="none" w:sz="0" w:space="0" w:color="auto"/>
                                <w:right w:val="none" w:sz="0" w:space="0" w:color="auto"/>
                              </w:divBdr>
                              <w:divsChild>
                                <w:div w:id="2487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4560243">
              <w:marLeft w:val="0"/>
              <w:marRight w:val="0"/>
              <w:marTop w:val="0"/>
              <w:marBottom w:val="0"/>
              <w:divBdr>
                <w:top w:val="none" w:sz="0" w:space="0" w:color="auto"/>
                <w:left w:val="none" w:sz="0" w:space="0" w:color="auto"/>
                <w:bottom w:val="none" w:sz="0" w:space="0" w:color="auto"/>
                <w:right w:val="none" w:sz="0" w:space="0" w:color="auto"/>
              </w:divBdr>
              <w:divsChild>
                <w:div w:id="802039296">
                  <w:marLeft w:val="0"/>
                  <w:marRight w:val="0"/>
                  <w:marTop w:val="0"/>
                  <w:marBottom w:val="0"/>
                  <w:divBdr>
                    <w:top w:val="none" w:sz="0" w:space="0" w:color="auto"/>
                    <w:left w:val="none" w:sz="0" w:space="0" w:color="auto"/>
                    <w:bottom w:val="none" w:sz="0" w:space="0" w:color="auto"/>
                    <w:right w:val="none" w:sz="0" w:space="0" w:color="auto"/>
                  </w:divBdr>
                  <w:divsChild>
                    <w:div w:id="28991953">
                      <w:marLeft w:val="0"/>
                      <w:marRight w:val="0"/>
                      <w:marTop w:val="0"/>
                      <w:marBottom w:val="0"/>
                      <w:divBdr>
                        <w:top w:val="none" w:sz="0" w:space="0" w:color="auto"/>
                        <w:left w:val="none" w:sz="0" w:space="0" w:color="auto"/>
                        <w:bottom w:val="none" w:sz="0" w:space="0" w:color="auto"/>
                        <w:right w:val="none" w:sz="0" w:space="0" w:color="auto"/>
                      </w:divBdr>
                    </w:div>
                    <w:div w:id="1359702489">
                      <w:marLeft w:val="0"/>
                      <w:marRight w:val="0"/>
                      <w:marTop w:val="0"/>
                      <w:marBottom w:val="0"/>
                      <w:divBdr>
                        <w:top w:val="none" w:sz="0" w:space="0" w:color="auto"/>
                        <w:left w:val="none" w:sz="0" w:space="0" w:color="auto"/>
                        <w:bottom w:val="none" w:sz="0" w:space="0" w:color="auto"/>
                        <w:right w:val="none" w:sz="0" w:space="0" w:color="auto"/>
                      </w:divBdr>
                      <w:divsChild>
                        <w:div w:id="986668568">
                          <w:marLeft w:val="0"/>
                          <w:marRight w:val="0"/>
                          <w:marTop w:val="0"/>
                          <w:marBottom w:val="0"/>
                          <w:divBdr>
                            <w:top w:val="none" w:sz="0" w:space="0" w:color="auto"/>
                            <w:left w:val="none" w:sz="0" w:space="0" w:color="auto"/>
                            <w:bottom w:val="none" w:sz="0" w:space="0" w:color="auto"/>
                            <w:right w:val="none" w:sz="0" w:space="0" w:color="auto"/>
                          </w:divBdr>
                          <w:divsChild>
                            <w:div w:id="77274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241363">
                      <w:marLeft w:val="0"/>
                      <w:marRight w:val="0"/>
                      <w:marTop w:val="0"/>
                      <w:marBottom w:val="0"/>
                      <w:divBdr>
                        <w:top w:val="none" w:sz="0" w:space="0" w:color="auto"/>
                        <w:left w:val="none" w:sz="0" w:space="0" w:color="auto"/>
                        <w:bottom w:val="none" w:sz="0" w:space="0" w:color="auto"/>
                        <w:right w:val="none" w:sz="0" w:space="0" w:color="auto"/>
                      </w:divBdr>
                      <w:divsChild>
                        <w:div w:id="1185171611">
                          <w:marLeft w:val="0"/>
                          <w:marRight w:val="0"/>
                          <w:marTop w:val="0"/>
                          <w:marBottom w:val="0"/>
                          <w:divBdr>
                            <w:top w:val="none" w:sz="0" w:space="0" w:color="auto"/>
                            <w:left w:val="none" w:sz="0" w:space="0" w:color="auto"/>
                            <w:bottom w:val="none" w:sz="0" w:space="0" w:color="auto"/>
                            <w:right w:val="none" w:sz="0" w:space="0" w:color="auto"/>
                          </w:divBdr>
                        </w:div>
                      </w:divsChild>
                    </w:div>
                    <w:div w:id="1415710731">
                      <w:marLeft w:val="0"/>
                      <w:marRight w:val="0"/>
                      <w:marTop w:val="0"/>
                      <w:marBottom w:val="0"/>
                      <w:divBdr>
                        <w:top w:val="none" w:sz="0" w:space="0" w:color="auto"/>
                        <w:left w:val="none" w:sz="0" w:space="0" w:color="auto"/>
                        <w:bottom w:val="none" w:sz="0" w:space="0" w:color="auto"/>
                        <w:right w:val="none" w:sz="0" w:space="0" w:color="auto"/>
                      </w:divBdr>
                      <w:divsChild>
                        <w:div w:id="2047831260">
                          <w:marLeft w:val="0"/>
                          <w:marRight w:val="0"/>
                          <w:marTop w:val="0"/>
                          <w:marBottom w:val="0"/>
                          <w:divBdr>
                            <w:top w:val="none" w:sz="0" w:space="0" w:color="auto"/>
                            <w:left w:val="none" w:sz="0" w:space="0" w:color="auto"/>
                            <w:bottom w:val="none" w:sz="0" w:space="0" w:color="auto"/>
                            <w:right w:val="none" w:sz="0" w:space="0" w:color="auto"/>
                          </w:divBdr>
                          <w:divsChild>
                            <w:div w:id="1964651290">
                              <w:marLeft w:val="0"/>
                              <w:marRight w:val="0"/>
                              <w:marTop w:val="0"/>
                              <w:marBottom w:val="0"/>
                              <w:divBdr>
                                <w:top w:val="none" w:sz="0" w:space="0" w:color="auto"/>
                                <w:left w:val="none" w:sz="0" w:space="0" w:color="auto"/>
                                <w:bottom w:val="none" w:sz="0" w:space="0" w:color="auto"/>
                                <w:right w:val="none" w:sz="0" w:space="0" w:color="auto"/>
                              </w:divBdr>
                              <w:divsChild>
                                <w:div w:id="177539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785919">
                      <w:marLeft w:val="0"/>
                      <w:marRight w:val="0"/>
                      <w:marTop w:val="100"/>
                      <w:marBottom w:val="0"/>
                      <w:divBdr>
                        <w:top w:val="none" w:sz="0" w:space="0" w:color="auto"/>
                        <w:left w:val="none" w:sz="0" w:space="0" w:color="auto"/>
                        <w:bottom w:val="none" w:sz="0" w:space="0" w:color="auto"/>
                        <w:right w:val="none" w:sz="0" w:space="0" w:color="auto"/>
                      </w:divBdr>
                      <w:divsChild>
                        <w:div w:id="1469736043">
                          <w:marLeft w:val="0"/>
                          <w:marRight w:val="0"/>
                          <w:marTop w:val="0"/>
                          <w:marBottom w:val="0"/>
                          <w:divBdr>
                            <w:top w:val="none" w:sz="0" w:space="0" w:color="auto"/>
                            <w:left w:val="none" w:sz="0" w:space="0" w:color="auto"/>
                            <w:bottom w:val="none" w:sz="0" w:space="0" w:color="auto"/>
                            <w:right w:val="none" w:sz="0" w:space="0" w:color="auto"/>
                          </w:divBdr>
                          <w:divsChild>
                            <w:div w:id="1896507458">
                              <w:marLeft w:val="0"/>
                              <w:marRight w:val="0"/>
                              <w:marTop w:val="0"/>
                              <w:marBottom w:val="0"/>
                              <w:divBdr>
                                <w:top w:val="none" w:sz="0" w:space="0" w:color="auto"/>
                                <w:left w:val="none" w:sz="0" w:space="0" w:color="auto"/>
                                <w:bottom w:val="none" w:sz="0" w:space="0" w:color="auto"/>
                                <w:right w:val="none" w:sz="0" w:space="0" w:color="auto"/>
                              </w:divBdr>
                              <w:divsChild>
                                <w:div w:id="325207665">
                                  <w:marLeft w:val="0"/>
                                  <w:marRight w:val="0"/>
                                  <w:marTop w:val="0"/>
                                  <w:marBottom w:val="0"/>
                                  <w:divBdr>
                                    <w:top w:val="none" w:sz="0" w:space="0" w:color="auto"/>
                                    <w:left w:val="none" w:sz="0" w:space="0" w:color="auto"/>
                                    <w:bottom w:val="none" w:sz="0" w:space="0" w:color="auto"/>
                                    <w:right w:val="none" w:sz="0" w:space="0" w:color="auto"/>
                                  </w:divBdr>
                                  <w:divsChild>
                                    <w:div w:id="70637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797662">
                          <w:marLeft w:val="0"/>
                          <w:marRight w:val="0"/>
                          <w:marTop w:val="60"/>
                          <w:marBottom w:val="0"/>
                          <w:divBdr>
                            <w:top w:val="none" w:sz="0" w:space="0" w:color="auto"/>
                            <w:left w:val="none" w:sz="0" w:space="0" w:color="auto"/>
                            <w:bottom w:val="none" w:sz="0" w:space="0" w:color="auto"/>
                            <w:right w:val="none" w:sz="0" w:space="0" w:color="auto"/>
                          </w:divBdr>
                        </w:div>
                      </w:divsChild>
                    </w:div>
                    <w:div w:id="1441022198">
                      <w:marLeft w:val="0"/>
                      <w:marRight w:val="0"/>
                      <w:marTop w:val="0"/>
                      <w:marBottom w:val="0"/>
                      <w:divBdr>
                        <w:top w:val="none" w:sz="0" w:space="0" w:color="auto"/>
                        <w:left w:val="none" w:sz="0" w:space="0" w:color="auto"/>
                        <w:bottom w:val="none" w:sz="0" w:space="0" w:color="auto"/>
                        <w:right w:val="none" w:sz="0" w:space="0" w:color="auto"/>
                      </w:divBdr>
                      <w:divsChild>
                        <w:div w:id="881793752">
                          <w:marLeft w:val="0"/>
                          <w:marRight w:val="0"/>
                          <w:marTop w:val="0"/>
                          <w:marBottom w:val="0"/>
                          <w:divBdr>
                            <w:top w:val="none" w:sz="0" w:space="0" w:color="auto"/>
                            <w:left w:val="none" w:sz="0" w:space="0" w:color="auto"/>
                            <w:bottom w:val="none" w:sz="0" w:space="0" w:color="auto"/>
                            <w:right w:val="none" w:sz="0" w:space="0" w:color="auto"/>
                          </w:divBdr>
                          <w:divsChild>
                            <w:div w:id="136964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095281">
      <w:bodyDiv w:val="1"/>
      <w:marLeft w:val="0"/>
      <w:marRight w:val="0"/>
      <w:marTop w:val="0"/>
      <w:marBottom w:val="0"/>
      <w:divBdr>
        <w:top w:val="none" w:sz="0" w:space="0" w:color="auto"/>
        <w:left w:val="none" w:sz="0" w:space="0" w:color="auto"/>
        <w:bottom w:val="none" w:sz="0" w:space="0" w:color="auto"/>
        <w:right w:val="none" w:sz="0" w:space="0" w:color="auto"/>
      </w:divBdr>
    </w:div>
    <w:div w:id="378431435">
      <w:bodyDiv w:val="1"/>
      <w:marLeft w:val="0"/>
      <w:marRight w:val="0"/>
      <w:marTop w:val="0"/>
      <w:marBottom w:val="0"/>
      <w:divBdr>
        <w:top w:val="none" w:sz="0" w:space="0" w:color="auto"/>
        <w:left w:val="none" w:sz="0" w:space="0" w:color="auto"/>
        <w:bottom w:val="none" w:sz="0" w:space="0" w:color="auto"/>
        <w:right w:val="none" w:sz="0" w:space="0" w:color="auto"/>
      </w:divBdr>
    </w:div>
    <w:div w:id="410978391">
      <w:bodyDiv w:val="1"/>
      <w:marLeft w:val="0"/>
      <w:marRight w:val="0"/>
      <w:marTop w:val="0"/>
      <w:marBottom w:val="0"/>
      <w:divBdr>
        <w:top w:val="none" w:sz="0" w:space="0" w:color="auto"/>
        <w:left w:val="none" w:sz="0" w:space="0" w:color="auto"/>
        <w:bottom w:val="none" w:sz="0" w:space="0" w:color="auto"/>
        <w:right w:val="none" w:sz="0" w:space="0" w:color="auto"/>
      </w:divBdr>
    </w:div>
    <w:div w:id="426770923">
      <w:bodyDiv w:val="1"/>
      <w:marLeft w:val="0"/>
      <w:marRight w:val="0"/>
      <w:marTop w:val="0"/>
      <w:marBottom w:val="0"/>
      <w:divBdr>
        <w:top w:val="none" w:sz="0" w:space="0" w:color="auto"/>
        <w:left w:val="none" w:sz="0" w:space="0" w:color="auto"/>
        <w:bottom w:val="none" w:sz="0" w:space="0" w:color="auto"/>
        <w:right w:val="none" w:sz="0" w:space="0" w:color="auto"/>
      </w:divBdr>
    </w:div>
    <w:div w:id="491411500">
      <w:bodyDiv w:val="1"/>
      <w:marLeft w:val="0"/>
      <w:marRight w:val="0"/>
      <w:marTop w:val="0"/>
      <w:marBottom w:val="0"/>
      <w:divBdr>
        <w:top w:val="none" w:sz="0" w:space="0" w:color="auto"/>
        <w:left w:val="none" w:sz="0" w:space="0" w:color="auto"/>
        <w:bottom w:val="none" w:sz="0" w:space="0" w:color="auto"/>
        <w:right w:val="none" w:sz="0" w:space="0" w:color="auto"/>
      </w:divBdr>
    </w:div>
    <w:div w:id="593437568">
      <w:bodyDiv w:val="1"/>
      <w:marLeft w:val="0"/>
      <w:marRight w:val="0"/>
      <w:marTop w:val="0"/>
      <w:marBottom w:val="0"/>
      <w:divBdr>
        <w:top w:val="none" w:sz="0" w:space="0" w:color="auto"/>
        <w:left w:val="none" w:sz="0" w:space="0" w:color="auto"/>
        <w:bottom w:val="none" w:sz="0" w:space="0" w:color="auto"/>
        <w:right w:val="none" w:sz="0" w:space="0" w:color="auto"/>
      </w:divBdr>
    </w:div>
    <w:div w:id="618101145">
      <w:bodyDiv w:val="1"/>
      <w:marLeft w:val="0"/>
      <w:marRight w:val="0"/>
      <w:marTop w:val="0"/>
      <w:marBottom w:val="0"/>
      <w:divBdr>
        <w:top w:val="none" w:sz="0" w:space="0" w:color="auto"/>
        <w:left w:val="none" w:sz="0" w:space="0" w:color="auto"/>
        <w:bottom w:val="none" w:sz="0" w:space="0" w:color="auto"/>
        <w:right w:val="none" w:sz="0" w:space="0" w:color="auto"/>
      </w:divBdr>
    </w:div>
    <w:div w:id="679936215">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709721115">
      <w:bodyDiv w:val="1"/>
      <w:marLeft w:val="0"/>
      <w:marRight w:val="0"/>
      <w:marTop w:val="0"/>
      <w:marBottom w:val="0"/>
      <w:divBdr>
        <w:top w:val="none" w:sz="0" w:space="0" w:color="auto"/>
        <w:left w:val="none" w:sz="0" w:space="0" w:color="auto"/>
        <w:bottom w:val="none" w:sz="0" w:space="0" w:color="auto"/>
        <w:right w:val="none" w:sz="0" w:space="0" w:color="auto"/>
      </w:divBdr>
    </w:div>
    <w:div w:id="734621633">
      <w:bodyDiv w:val="1"/>
      <w:marLeft w:val="0"/>
      <w:marRight w:val="0"/>
      <w:marTop w:val="0"/>
      <w:marBottom w:val="0"/>
      <w:divBdr>
        <w:top w:val="none" w:sz="0" w:space="0" w:color="auto"/>
        <w:left w:val="none" w:sz="0" w:space="0" w:color="auto"/>
        <w:bottom w:val="none" w:sz="0" w:space="0" w:color="auto"/>
        <w:right w:val="none" w:sz="0" w:space="0" w:color="auto"/>
      </w:divBdr>
    </w:div>
    <w:div w:id="840971617">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267099">
      <w:bodyDiv w:val="1"/>
      <w:marLeft w:val="0"/>
      <w:marRight w:val="0"/>
      <w:marTop w:val="0"/>
      <w:marBottom w:val="0"/>
      <w:divBdr>
        <w:top w:val="none" w:sz="0" w:space="0" w:color="auto"/>
        <w:left w:val="none" w:sz="0" w:space="0" w:color="auto"/>
        <w:bottom w:val="none" w:sz="0" w:space="0" w:color="auto"/>
        <w:right w:val="none" w:sz="0" w:space="0" w:color="auto"/>
      </w:divBdr>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081835153">
      <w:bodyDiv w:val="1"/>
      <w:marLeft w:val="0"/>
      <w:marRight w:val="0"/>
      <w:marTop w:val="0"/>
      <w:marBottom w:val="0"/>
      <w:divBdr>
        <w:top w:val="none" w:sz="0" w:space="0" w:color="auto"/>
        <w:left w:val="none" w:sz="0" w:space="0" w:color="auto"/>
        <w:bottom w:val="none" w:sz="0" w:space="0" w:color="auto"/>
        <w:right w:val="none" w:sz="0" w:space="0" w:color="auto"/>
      </w:divBdr>
    </w:div>
    <w:div w:id="1100684365">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167943958">
      <w:bodyDiv w:val="1"/>
      <w:marLeft w:val="0"/>
      <w:marRight w:val="0"/>
      <w:marTop w:val="0"/>
      <w:marBottom w:val="0"/>
      <w:divBdr>
        <w:top w:val="none" w:sz="0" w:space="0" w:color="auto"/>
        <w:left w:val="none" w:sz="0" w:space="0" w:color="auto"/>
        <w:bottom w:val="none" w:sz="0" w:space="0" w:color="auto"/>
        <w:right w:val="none" w:sz="0" w:space="0" w:color="auto"/>
      </w:divBdr>
    </w:div>
    <w:div w:id="1329405295">
      <w:bodyDiv w:val="1"/>
      <w:marLeft w:val="0"/>
      <w:marRight w:val="0"/>
      <w:marTop w:val="0"/>
      <w:marBottom w:val="0"/>
      <w:divBdr>
        <w:top w:val="none" w:sz="0" w:space="0" w:color="auto"/>
        <w:left w:val="none" w:sz="0" w:space="0" w:color="auto"/>
        <w:bottom w:val="none" w:sz="0" w:space="0" w:color="auto"/>
        <w:right w:val="none" w:sz="0" w:space="0" w:color="auto"/>
      </w:divBdr>
    </w:div>
    <w:div w:id="1342195044">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7262">
      <w:bodyDiv w:val="1"/>
      <w:marLeft w:val="0"/>
      <w:marRight w:val="0"/>
      <w:marTop w:val="0"/>
      <w:marBottom w:val="0"/>
      <w:divBdr>
        <w:top w:val="none" w:sz="0" w:space="0" w:color="auto"/>
        <w:left w:val="none" w:sz="0" w:space="0" w:color="auto"/>
        <w:bottom w:val="none" w:sz="0" w:space="0" w:color="auto"/>
        <w:right w:val="none" w:sz="0" w:space="0" w:color="auto"/>
      </w:divBdr>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458988405">
      <w:bodyDiv w:val="1"/>
      <w:marLeft w:val="0"/>
      <w:marRight w:val="0"/>
      <w:marTop w:val="0"/>
      <w:marBottom w:val="0"/>
      <w:divBdr>
        <w:top w:val="none" w:sz="0" w:space="0" w:color="auto"/>
        <w:left w:val="none" w:sz="0" w:space="0" w:color="auto"/>
        <w:bottom w:val="none" w:sz="0" w:space="0" w:color="auto"/>
        <w:right w:val="none" w:sz="0" w:space="0" w:color="auto"/>
      </w:divBdr>
    </w:div>
    <w:div w:id="1545407353">
      <w:bodyDiv w:val="1"/>
      <w:marLeft w:val="0"/>
      <w:marRight w:val="0"/>
      <w:marTop w:val="0"/>
      <w:marBottom w:val="0"/>
      <w:divBdr>
        <w:top w:val="none" w:sz="0" w:space="0" w:color="auto"/>
        <w:left w:val="none" w:sz="0" w:space="0" w:color="auto"/>
        <w:bottom w:val="none" w:sz="0" w:space="0" w:color="auto"/>
        <w:right w:val="none" w:sz="0" w:space="0" w:color="auto"/>
      </w:divBdr>
    </w:div>
    <w:div w:id="1565991824">
      <w:bodyDiv w:val="1"/>
      <w:marLeft w:val="0"/>
      <w:marRight w:val="0"/>
      <w:marTop w:val="0"/>
      <w:marBottom w:val="0"/>
      <w:divBdr>
        <w:top w:val="none" w:sz="0" w:space="0" w:color="auto"/>
        <w:left w:val="none" w:sz="0" w:space="0" w:color="auto"/>
        <w:bottom w:val="none" w:sz="0" w:space="0" w:color="auto"/>
        <w:right w:val="none" w:sz="0" w:space="0" w:color="auto"/>
      </w:divBdr>
    </w:div>
    <w:div w:id="1622758004">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658730705">
      <w:bodyDiv w:val="1"/>
      <w:marLeft w:val="0"/>
      <w:marRight w:val="0"/>
      <w:marTop w:val="0"/>
      <w:marBottom w:val="0"/>
      <w:divBdr>
        <w:top w:val="none" w:sz="0" w:space="0" w:color="auto"/>
        <w:left w:val="none" w:sz="0" w:space="0" w:color="auto"/>
        <w:bottom w:val="none" w:sz="0" w:space="0" w:color="auto"/>
        <w:right w:val="none" w:sz="0" w:space="0" w:color="auto"/>
      </w:divBdr>
    </w:div>
    <w:div w:id="1664773297">
      <w:bodyDiv w:val="1"/>
      <w:marLeft w:val="0"/>
      <w:marRight w:val="0"/>
      <w:marTop w:val="0"/>
      <w:marBottom w:val="0"/>
      <w:divBdr>
        <w:top w:val="none" w:sz="0" w:space="0" w:color="auto"/>
        <w:left w:val="none" w:sz="0" w:space="0" w:color="auto"/>
        <w:bottom w:val="none" w:sz="0" w:space="0" w:color="auto"/>
        <w:right w:val="none" w:sz="0" w:space="0" w:color="auto"/>
      </w:divBdr>
    </w:div>
    <w:div w:id="1674335643">
      <w:bodyDiv w:val="1"/>
      <w:marLeft w:val="0"/>
      <w:marRight w:val="0"/>
      <w:marTop w:val="0"/>
      <w:marBottom w:val="0"/>
      <w:divBdr>
        <w:top w:val="none" w:sz="0" w:space="0" w:color="auto"/>
        <w:left w:val="none" w:sz="0" w:space="0" w:color="auto"/>
        <w:bottom w:val="none" w:sz="0" w:space="0" w:color="auto"/>
        <w:right w:val="none" w:sz="0" w:space="0" w:color="auto"/>
      </w:divBdr>
    </w:div>
    <w:div w:id="1695765987">
      <w:bodyDiv w:val="1"/>
      <w:marLeft w:val="0"/>
      <w:marRight w:val="0"/>
      <w:marTop w:val="0"/>
      <w:marBottom w:val="0"/>
      <w:divBdr>
        <w:top w:val="none" w:sz="0" w:space="0" w:color="auto"/>
        <w:left w:val="none" w:sz="0" w:space="0" w:color="auto"/>
        <w:bottom w:val="none" w:sz="0" w:space="0" w:color="auto"/>
        <w:right w:val="none" w:sz="0" w:space="0" w:color="auto"/>
      </w:divBdr>
    </w:div>
    <w:div w:id="1700933157">
      <w:bodyDiv w:val="1"/>
      <w:marLeft w:val="0"/>
      <w:marRight w:val="0"/>
      <w:marTop w:val="0"/>
      <w:marBottom w:val="0"/>
      <w:divBdr>
        <w:top w:val="none" w:sz="0" w:space="0" w:color="auto"/>
        <w:left w:val="none" w:sz="0" w:space="0" w:color="auto"/>
        <w:bottom w:val="none" w:sz="0" w:space="0" w:color="auto"/>
        <w:right w:val="none" w:sz="0" w:space="0" w:color="auto"/>
      </w:divBdr>
    </w:div>
    <w:div w:id="1759668902">
      <w:bodyDiv w:val="1"/>
      <w:marLeft w:val="0"/>
      <w:marRight w:val="0"/>
      <w:marTop w:val="0"/>
      <w:marBottom w:val="0"/>
      <w:divBdr>
        <w:top w:val="none" w:sz="0" w:space="0" w:color="auto"/>
        <w:left w:val="none" w:sz="0" w:space="0" w:color="auto"/>
        <w:bottom w:val="none" w:sz="0" w:space="0" w:color="auto"/>
        <w:right w:val="none" w:sz="0" w:space="0" w:color="auto"/>
      </w:divBdr>
    </w:div>
    <w:div w:id="1799450233">
      <w:bodyDiv w:val="1"/>
      <w:marLeft w:val="0"/>
      <w:marRight w:val="0"/>
      <w:marTop w:val="0"/>
      <w:marBottom w:val="0"/>
      <w:divBdr>
        <w:top w:val="none" w:sz="0" w:space="0" w:color="auto"/>
        <w:left w:val="none" w:sz="0" w:space="0" w:color="auto"/>
        <w:bottom w:val="none" w:sz="0" w:space="0" w:color="auto"/>
        <w:right w:val="none" w:sz="0" w:space="0" w:color="auto"/>
      </w:divBdr>
    </w:div>
    <w:div w:id="1814178249">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830973075">
      <w:bodyDiv w:val="1"/>
      <w:marLeft w:val="0"/>
      <w:marRight w:val="0"/>
      <w:marTop w:val="0"/>
      <w:marBottom w:val="0"/>
      <w:divBdr>
        <w:top w:val="none" w:sz="0" w:space="0" w:color="auto"/>
        <w:left w:val="none" w:sz="0" w:space="0" w:color="auto"/>
        <w:bottom w:val="none" w:sz="0" w:space="0" w:color="auto"/>
        <w:right w:val="none" w:sz="0" w:space="0" w:color="auto"/>
      </w:divBdr>
    </w:div>
    <w:div w:id="1908417534">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 w:id="2011177296">
      <w:bodyDiv w:val="1"/>
      <w:marLeft w:val="0"/>
      <w:marRight w:val="0"/>
      <w:marTop w:val="0"/>
      <w:marBottom w:val="0"/>
      <w:divBdr>
        <w:top w:val="none" w:sz="0" w:space="0" w:color="auto"/>
        <w:left w:val="none" w:sz="0" w:space="0" w:color="auto"/>
        <w:bottom w:val="none" w:sz="0" w:space="0" w:color="auto"/>
        <w:right w:val="none" w:sz="0" w:space="0" w:color="auto"/>
      </w:divBdr>
    </w:div>
    <w:div w:id="2058434281">
      <w:bodyDiv w:val="1"/>
      <w:marLeft w:val="0"/>
      <w:marRight w:val="0"/>
      <w:marTop w:val="0"/>
      <w:marBottom w:val="0"/>
      <w:divBdr>
        <w:top w:val="none" w:sz="0" w:space="0" w:color="auto"/>
        <w:left w:val="none" w:sz="0" w:space="0" w:color="auto"/>
        <w:bottom w:val="none" w:sz="0" w:space="0" w:color="auto"/>
        <w:right w:val="none" w:sz="0" w:space="0" w:color="auto"/>
      </w:divBdr>
    </w:div>
    <w:div w:id="2064403565">
      <w:bodyDiv w:val="1"/>
      <w:marLeft w:val="0"/>
      <w:marRight w:val="0"/>
      <w:marTop w:val="0"/>
      <w:marBottom w:val="0"/>
      <w:divBdr>
        <w:top w:val="none" w:sz="0" w:space="0" w:color="auto"/>
        <w:left w:val="none" w:sz="0" w:space="0" w:color="auto"/>
        <w:bottom w:val="none" w:sz="0" w:space="0" w:color="auto"/>
        <w:right w:val="none" w:sz="0" w:space="0" w:color="auto"/>
      </w:divBdr>
    </w:div>
    <w:div w:id="20886521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goals.goldstandard.org/standards/TGuide-PerfCert_V1.1-Monitoring-Report.pdf" TargetMode="External"/><Relationship Id="rId13" Type="http://schemas.openxmlformats.org/officeDocument/2006/relationships/header" Target="header3.xml"/><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hyperlink" Target="https://globalgoals.goldstandard.org/429-ee-sws-emission-reductions-from-safe-drinking-water-supply/" TargetMode="External"/><Relationship Id="rId20" Type="http://schemas.openxmlformats.org/officeDocument/2006/relationships/image" Target="media/image11.jpeg"/><Relationship Id="rId29" Type="http://schemas.openxmlformats.org/officeDocument/2006/relationships/hyperlink" Target="https://globalgoals.goldstandard.org/standards/TGuide-PerfCert_V1.1-Monitoring-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hyperlink" Target="file:///C:\Users\Joanna\AppData\Roaming\Microsoft\Word\mosesatemba8810@gmail.com" TargetMode="External"/><Relationship Id="rId10" Type="http://schemas.openxmlformats.org/officeDocument/2006/relationships/header" Target="header2.xml"/><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3.jpeg"/><Relationship Id="rId27" Type="http://schemas.openxmlformats.org/officeDocument/2006/relationships/hyperlink" Target="mailto:help@goldstandard.org" TargetMode="Externa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er3.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2.emf"/><Relationship Id="rId1" Type="http://schemas.openxmlformats.org/officeDocument/2006/relationships/image" Target="media/image5.emf"/></Relationships>
</file>

<file path=word/_rels/footnotes.xml.rels><?xml version="1.0" encoding="UTF-8" standalone="yes"?>
<Relationships xmlns="http://schemas.openxmlformats.org/package/2006/relationships"><Relationship Id="rId3" Type="http://schemas.openxmlformats.org/officeDocument/2006/relationships/hyperlink" Target="https://www.inforse.org/africa/pdfs/Pub_100-Renewable-Energy-Plan-for-Kenya-by-2050-12-08-2020.pdf" TargetMode="External"/><Relationship Id="rId2" Type="http://schemas.openxmlformats.org/officeDocument/2006/relationships/hyperlink" Target="https://www.kebs.org/index.php?option=com_content&amp;view=article&amp;id=94:microbiology-laboratory&amp;catid=30&amp;Itemid=161" TargetMode="External"/><Relationship Id="rId1" Type="http://schemas.openxmlformats.org/officeDocument/2006/relationships/hyperlink" Target="https://bdeex.com/kenya/" TargetMode="External"/><Relationship Id="rId6" Type="http://schemas.openxmlformats.org/officeDocument/2006/relationships/hyperlink" Target="https://www.ipcc.ch/report/ar5/wg1/" TargetMode="External"/><Relationship Id="rId5" Type="http://schemas.openxmlformats.org/officeDocument/2006/relationships/hyperlink" Target="https://www.knbs.or.ke/?wpdmpro=2019-kenya-population-and-housing-census-volume-i-population-by-county-and-sub-county" TargetMode="External"/><Relationship Id="rId4" Type="http://schemas.openxmlformats.org/officeDocument/2006/relationships/hyperlink" Target="https://washdata.org/report/jmp-2018-core-questions-household-surveys"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3.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4.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
    <dgm:cxn modelId="{BDBE5C44-9B97-E94A-A006-7A8E37A16D8E}" type="presOf" srcId="{BFBBF2B0-60C1-3742-9858-233F576D555B}" destId="{32DFC0E0-F41F-984C-B9CC-5EE3C099885D}" srcOrd="0" destOrd="0" presId="urn:microsoft.com/office/officeart/2008/layout/PictureAccentBlocks"/>
    <dgm:cxn modelId="{B494AF59-4C5E-CC44-9D4F-3597C7B7F629}" type="presParOf" srcId="{32DFC0E0-F41F-984C-B9CC-5EE3C099885D}" destId="{6EB9AB5F-C7CD-5646-8C4E-2FC5B3FCD748}" srcOrd="0" destOrd="0" presId="urn:microsoft.com/office/officeart/2008/layout/PictureAccentBlocks"/>
    <dgm:cxn modelId="{8E6A879A-611B-FA4C-8030-6CD3DBD0A9AE}" type="presParOf" srcId="{6EB9AB5F-C7CD-5646-8C4E-2FC5B3FCD748}" destId="{94C23139-828D-AE47-BD45-DFC9DC71CAC6}" srcOrd="0" destOrd="0" presId="urn:microsoft.com/office/officeart/2008/layout/PictureAccentBlocks"/>
    <dgm:cxn modelId="{8DAFDB92-679D-1F4E-A5D9-0C7174252AB0}"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C8A76-78E9-40E9-837F-6BB8A6593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2793</TotalTime>
  <Pages>80</Pages>
  <Words>22812</Words>
  <Characters>130034</Characters>
  <Application>Microsoft Office Word</Application>
  <DocSecurity>0</DocSecurity>
  <Lines>1083</Lines>
  <Paragraphs>305</Paragraphs>
  <ScaleCrop>false</ScaleCrop>
  <HeadingPairs>
    <vt:vector size="2" baseType="variant">
      <vt:variant>
        <vt:lpstr>Title</vt:lpstr>
      </vt:variant>
      <vt:variant>
        <vt:i4>1</vt:i4>
      </vt:variant>
    </vt:vector>
  </HeadingPairs>
  <TitlesOfParts>
    <vt:vector size="1" baseType="lpstr">
      <vt:lpstr>TEMPLATE-</vt:lpstr>
    </vt:vector>
  </TitlesOfParts>
  <Manager/>
  <Company/>
  <LinksUpToDate>false</LinksUpToDate>
  <CharactersWithSpaces>152541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subject/>
  <dc:creator>Gold Standard</dc:creator>
  <cp:keywords/>
  <dc:description/>
  <cp:lastModifiedBy>5851</cp:lastModifiedBy>
  <cp:revision>9</cp:revision>
  <cp:lastPrinted>2022-07-20T10:01:00Z</cp:lastPrinted>
  <dcterms:created xsi:type="dcterms:W3CDTF">2021-10-08T03:15:00Z</dcterms:created>
  <dcterms:modified xsi:type="dcterms:W3CDTF">2023-04-25T06:40:00Z</dcterms:modified>
  <cp:category/>
</cp:coreProperties>
</file>