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B804E0" w14:textId="68F0B847" w:rsidR="00974F10" w:rsidRPr="003167C5" w:rsidRDefault="00974F10" w:rsidP="00974F10">
      <w:pPr>
        <w:spacing w:line="240" w:lineRule="auto"/>
        <w:rPr>
          <w:b/>
          <w:caps/>
          <w:color w:val="00B9BD" w:themeColor="accent1"/>
          <w:sz w:val="48"/>
          <w:lang w:val="en-GB"/>
        </w:rPr>
      </w:pPr>
      <w:r w:rsidRPr="003167C5">
        <w:rPr>
          <w:b/>
          <w:caps/>
          <w:color w:val="00B9BD" w:themeColor="accent1"/>
          <w:sz w:val="48"/>
          <w:lang w:val="en-GB"/>
        </w:rPr>
        <w:t xml:space="preserve">Key Project Information &amp; </w:t>
      </w:r>
      <w:r w:rsidR="00535750" w:rsidRPr="003167C5">
        <w:rPr>
          <w:b/>
          <w:caps/>
          <w:color w:val="00B9BD" w:themeColor="accent1"/>
          <w:sz w:val="48"/>
          <w:lang w:val="en-GB"/>
        </w:rPr>
        <w:t>project</w:t>
      </w:r>
      <w:r w:rsidRPr="003167C5">
        <w:rPr>
          <w:b/>
          <w:caps/>
          <w:color w:val="00B9BD" w:themeColor="accent1"/>
          <w:sz w:val="48"/>
          <w:lang w:val="en-GB"/>
        </w:rPr>
        <w:t xml:space="preserve"> Design Document (PDD)</w:t>
      </w:r>
    </w:p>
    <w:p w14:paraId="3CD7A092" w14:textId="73C680BB" w:rsidR="00F92931" w:rsidRPr="003167C5" w:rsidRDefault="007D263A" w:rsidP="002E5DB5">
      <w:pPr>
        <w:rPr>
          <w:lang w:val="fr-FR"/>
        </w:rPr>
      </w:pPr>
      <w:r>
        <w:rPr>
          <w:noProof/>
          <w14:cntxtAlts w14:val="0"/>
        </w:rPr>
        <w:pict w14:anchorId="06783180">
          <v:rect id="_x0000_i1026" alt="" style="width:451.3pt;height:.05pt;mso-width-percent:0;mso-height-percent:0;mso-width-percent:0;mso-height-percent:0" o:hralign="center" o:hrstd="t" o:hr="t" fillcolor="#a0a0a0" stroked="f"/>
        </w:pict>
      </w:r>
    </w:p>
    <w:p w14:paraId="62F0F2B4" w14:textId="77777777" w:rsidR="004C18FD" w:rsidRPr="003167C5" w:rsidRDefault="0002272D" w:rsidP="004C18FD">
      <w:pPr>
        <w:pStyle w:val="6"/>
        <w:rPr>
          <w:sz w:val="24"/>
        </w:rPr>
      </w:pPr>
      <w:r w:rsidRPr="003167C5">
        <w:rPr>
          <w:sz w:val="24"/>
        </w:rPr>
        <w:t xml:space="preserve">PUBLICATION DATE </w:t>
      </w:r>
      <w:r w:rsidRPr="003167C5">
        <w:t xml:space="preserve"> </w:t>
      </w:r>
      <w:r w:rsidR="00535750" w:rsidRPr="003167C5">
        <w:rPr>
          <w:b/>
          <w:bCs/>
          <w:color w:val="515151" w:themeColor="text1"/>
        </w:rPr>
        <w:t>14</w:t>
      </w:r>
      <w:r w:rsidRPr="003167C5">
        <w:rPr>
          <w:b/>
          <w:bCs/>
          <w:color w:val="515151" w:themeColor="text1"/>
        </w:rPr>
        <w:t>.</w:t>
      </w:r>
      <w:r w:rsidR="00460D2E" w:rsidRPr="003167C5">
        <w:rPr>
          <w:b/>
          <w:bCs/>
          <w:color w:val="515151" w:themeColor="text1"/>
        </w:rPr>
        <w:t>10</w:t>
      </w:r>
      <w:r w:rsidRPr="003167C5">
        <w:rPr>
          <w:b/>
          <w:bCs/>
          <w:color w:val="515151" w:themeColor="text1"/>
        </w:rPr>
        <w:t>.</w:t>
      </w:r>
      <w:r w:rsidR="00460D2E" w:rsidRPr="003167C5">
        <w:rPr>
          <w:b/>
          <w:bCs/>
          <w:color w:val="515151" w:themeColor="text1"/>
        </w:rPr>
        <w:t>2020</w:t>
      </w:r>
      <w:r w:rsidR="00A96321" w:rsidRPr="003167C5">
        <w:br/>
      </w:r>
      <w:proofErr w:type="gramStart"/>
      <w:r w:rsidR="00CD41BB" w:rsidRPr="003167C5">
        <w:rPr>
          <w:sz w:val="24"/>
        </w:rPr>
        <w:t xml:space="preserve">VERSION </w:t>
      </w:r>
      <w:r w:rsidRPr="003167C5">
        <w:t xml:space="preserve"> </w:t>
      </w:r>
      <w:r w:rsidRPr="003167C5">
        <w:rPr>
          <w:b/>
          <w:bCs/>
          <w:color w:val="515151" w:themeColor="text1"/>
        </w:rPr>
        <w:t>v.</w:t>
      </w:r>
      <w:proofErr w:type="gramEnd"/>
      <w:r w:rsidRPr="003167C5">
        <w:rPr>
          <w:b/>
          <w:bCs/>
          <w:color w:val="515151" w:themeColor="text1"/>
        </w:rPr>
        <w:t xml:space="preserve"> </w:t>
      </w:r>
      <w:r w:rsidR="00460D2E" w:rsidRPr="003167C5">
        <w:rPr>
          <w:b/>
          <w:bCs/>
          <w:color w:val="515151" w:themeColor="text1"/>
        </w:rPr>
        <w:t>1</w:t>
      </w:r>
      <w:r w:rsidRPr="003167C5">
        <w:rPr>
          <w:b/>
          <w:bCs/>
          <w:color w:val="515151" w:themeColor="text1"/>
        </w:rPr>
        <w:t>.</w:t>
      </w:r>
      <w:r w:rsidR="00B925F2" w:rsidRPr="003167C5">
        <w:rPr>
          <w:b/>
          <w:bCs/>
          <w:color w:val="515151" w:themeColor="text1"/>
        </w:rPr>
        <w:t>2</w:t>
      </w:r>
      <w:r w:rsidRPr="003167C5">
        <w:rPr>
          <w:b/>
          <w:bCs/>
          <w:color w:val="515151" w:themeColor="text1"/>
        </w:rPr>
        <w:t xml:space="preserve"> </w:t>
      </w:r>
      <w:r w:rsidR="0096773B" w:rsidRPr="003167C5">
        <w:rPr>
          <w:b/>
          <w:bCs/>
          <w:color w:val="515151" w:themeColor="text1"/>
        </w:rPr>
        <w:br/>
      </w:r>
      <w:r w:rsidR="00B925F2" w:rsidRPr="003167C5">
        <w:rPr>
          <w:sz w:val="24"/>
        </w:rPr>
        <w:t xml:space="preserve">RELATED </w:t>
      </w:r>
      <w:r w:rsidR="00206434" w:rsidRPr="003167C5">
        <w:rPr>
          <w:sz w:val="24"/>
        </w:rPr>
        <w:t>SUPPORT</w:t>
      </w:r>
      <w:r w:rsidR="00A96321" w:rsidRPr="003167C5">
        <w:rPr>
          <w:sz w:val="24"/>
        </w:rPr>
        <w:t xml:space="preserve"> </w:t>
      </w:r>
    </w:p>
    <w:p w14:paraId="0844DE16" w14:textId="3E994A95" w:rsidR="000E12EB" w:rsidRPr="003167C5" w:rsidRDefault="004C18FD" w:rsidP="000E12EB">
      <w:pPr>
        <w:pStyle w:val="6"/>
        <w:rPr>
          <w:b/>
          <w:bCs/>
        </w:rPr>
      </w:pPr>
      <w:r w:rsidRPr="003167C5">
        <w:rPr>
          <w:b/>
          <w:bCs/>
          <w:sz w:val="24"/>
        </w:rPr>
        <w:t xml:space="preserve">- </w:t>
      </w:r>
      <w:hyperlink r:id="rId11" w:history="1">
        <w:r w:rsidRPr="003167C5">
          <w:rPr>
            <w:b/>
            <w:bCs/>
            <w:color w:val="515151" w:themeColor="text1"/>
          </w:rPr>
          <w:t xml:space="preserve">TEMPLATE GUIDE Key Project Information &amp; Project Design Document v.1.2 </w:t>
        </w:r>
      </w:hyperlink>
    </w:p>
    <w:p w14:paraId="73BB0815" w14:textId="77777777" w:rsidR="00F92931" w:rsidRPr="003167C5" w:rsidRDefault="007D263A" w:rsidP="004C18FD">
      <w:r>
        <w:rPr>
          <w:noProof/>
          <w14:cntxtAlts w14:val="0"/>
        </w:rPr>
        <w:pict w14:anchorId="106BBCF2">
          <v:rect id="_x0000_i1027" alt="" style="width:451.3pt;height:.05pt;mso-width-percent:0;mso-height-percent:0;mso-width-percent:0;mso-height-percent:0" o:hralign="center" o:hrstd="t" o:hr="t" fillcolor="#a0a0a0" stroked="f"/>
        </w:pict>
      </w:r>
    </w:p>
    <w:p w14:paraId="234DFE19" w14:textId="77777777" w:rsidR="00B01408" w:rsidRPr="003167C5" w:rsidRDefault="00B01408" w:rsidP="004C18FD"/>
    <w:p w14:paraId="090EF51A" w14:textId="5EFF5E3E" w:rsidR="006D53FE" w:rsidRPr="003167C5" w:rsidRDefault="006D53FE" w:rsidP="004C18FD"/>
    <w:p w14:paraId="4F782085" w14:textId="77777777" w:rsidR="00974F10" w:rsidRPr="003167C5" w:rsidRDefault="00974F10" w:rsidP="00974F10">
      <w:pPr>
        <w:rPr>
          <w:lang w:val="en-GB"/>
        </w:rPr>
      </w:pPr>
      <w:r w:rsidRPr="003167C5">
        <w:rPr>
          <w:lang w:val="en-GB"/>
        </w:rPr>
        <w:t xml:space="preserve">This document contains the following Sections </w:t>
      </w:r>
    </w:p>
    <w:p w14:paraId="0CD16403" w14:textId="77777777" w:rsidR="00360914" w:rsidRPr="00974F10" w:rsidRDefault="00974F10" w:rsidP="00360914">
      <w:pPr>
        <w:rPr>
          <w:lang w:val="en-GB"/>
        </w:rPr>
      </w:pPr>
      <w:r w:rsidRPr="003167C5">
        <w:rPr>
          <w:lang w:val="en-GB"/>
        </w:rPr>
        <w:br/>
      </w:r>
      <w:r w:rsidR="00360914" w:rsidRPr="00974F10">
        <w:rPr>
          <w:lang w:val="en-GB"/>
        </w:rPr>
        <w:br/>
        <w:t>Key Project Information</w:t>
      </w:r>
    </w:p>
    <w:p w14:paraId="57F682F5" w14:textId="11F55CC6" w:rsidR="00360914" w:rsidRPr="00974F10" w:rsidRDefault="004A4514" w:rsidP="00360914">
      <w:pPr>
        <w:rPr>
          <w:u w:val="single"/>
          <w:lang w:val="en-GB"/>
        </w:rPr>
      </w:pPr>
      <w:r w:rsidRPr="00974F10">
        <w:rPr>
          <w:u w:val="single"/>
          <w:lang w:val="en-GB"/>
        </w:rPr>
        <w:fldChar w:fldCharType="begin"/>
      </w:r>
      <w:r w:rsidRPr="00974F10">
        <w:rPr>
          <w:u w:val="single"/>
          <w:lang w:val="en-GB"/>
        </w:rPr>
        <w:instrText xml:space="preserve"> REF _Ref49515954 \r \h  \* MERGEFORMAT </w:instrText>
      </w:r>
      <w:r w:rsidRPr="00974F10">
        <w:rPr>
          <w:u w:val="single"/>
          <w:lang w:val="en-GB"/>
        </w:rPr>
      </w:r>
      <w:r w:rsidRPr="00974F10">
        <w:rPr>
          <w:u w:val="single"/>
          <w:lang w:val="en-GB"/>
        </w:rPr>
        <w:fldChar w:fldCharType="separate"/>
      </w:r>
      <w:r>
        <w:rPr>
          <w:u w:val="single"/>
          <w:lang w:val="en-GB"/>
        </w:rPr>
        <w:t>Section A</w:t>
      </w:r>
      <w:r w:rsidRPr="00974F10">
        <w:rPr>
          <w:lang w:val="en-GB"/>
        </w:rPr>
        <w:fldChar w:fldCharType="end"/>
      </w:r>
      <w:r w:rsidR="00360914" w:rsidRPr="00974F10">
        <w:rPr>
          <w:lang w:val="en-GB"/>
        </w:rPr>
        <w:t xml:space="preserve"> –</w:t>
      </w:r>
      <w:r w:rsidR="00360914" w:rsidRPr="00974F10">
        <w:rPr>
          <w:u w:val="single"/>
          <w:lang w:val="en-GB"/>
        </w:rPr>
        <w:t xml:space="preserve"> </w:t>
      </w:r>
      <w:r w:rsidR="00360914" w:rsidRPr="00974F10">
        <w:rPr>
          <w:lang w:val="en-GB"/>
        </w:rPr>
        <w:t>Description of project</w:t>
      </w:r>
    </w:p>
    <w:p w14:paraId="270ACFDD" w14:textId="77777777" w:rsidR="00360914" w:rsidRPr="00974F10" w:rsidRDefault="00360914" w:rsidP="00360914">
      <w:pPr>
        <w:rPr>
          <w:lang w:val="en-GB"/>
        </w:rPr>
      </w:pPr>
      <w:r w:rsidRPr="00974F10">
        <w:rPr>
          <w:u w:val="single"/>
          <w:lang w:val="en-GB"/>
        </w:rPr>
        <w:fldChar w:fldCharType="begin"/>
      </w:r>
      <w:r w:rsidRPr="00974F10">
        <w:rPr>
          <w:u w:val="single"/>
          <w:lang w:val="en-GB"/>
        </w:rPr>
        <w:instrText xml:space="preserve"> REF _Ref49515954 \r \h  \* MERGEFORMAT </w:instrText>
      </w:r>
      <w:r w:rsidRPr="00974F10">
        <w:rPr>
          <w:u w:val="single"/>
          <w:lang w:val="en-GB"/>
        </w:rPr>
      </w:r>
      <w:r w:rsidRPr="00974F10">
        <w:rPr>
          <w:u w:val="single"/>
          <w:lang w:val="en-GB"/>
        </w:rPr>
        <w:fldChar w:fldCharType="separate"/>
      </w:r>
      <w:r>
        <w:rPr>
          <w:u w:val="single"/>
          <w:lang w:val="en-GB"/>
        </w:rPr>
        <w:t>Section B</w:t>
      </w:r>
      <w:r w:rsidRPr="00974F10">
        <w:rPr>
          <w:lang w:val="en-GB"/>
        </w:rPr>
        <w:fldChar w:fldCharType="end"/>
      </w:r>
      <w:r w:rsidRPr="00974F10">
        <w:rPr>
          <w:lang w:val="en-GB"/>
        </w:rPr>
        <w:t xml:space="preserve"> - Application of approved Gold Standard Methodology (</w:t>
      </w:r>
      <w:proofErr w:type="spellStart"/>
      <w:r w:rsidRPr="00974F10">
        <w:rPr>
          <w:lang w:val="en-GB"/>
        </w:rPr>
        <w:t>ies</w:t>
      </w:r>
      <w:proofErr w:type="spellEnd"/>
      <w:r w:rsidRPr="00974F10">
        <w:rPr>
          <w:lang w:val="en-GB"/>
        </w:rPr>
        <w:t>) and/or demonstration of SDG Contributions</w:t>
      </w:r>
    </w:p>
    <w:p w14:paraId="64D52979" w14:textId="77777777" w:rsidR="00360914" w:rsidRPr="00974F10" w:rsidRDefault="00360914" w:rsidP="00360914">
      <w:pPr>
        <w:rPr>
          <w:lang w:val="en-GB"/>
        </w:rPr>
      </w:pPr>
      <w:r w:rsidRPr="00974F10">
        <w:rPr>
          <w:u w:val="single"/>
          <w:lang w:val="en-GB"/>
        </w:rPr>
        <w:fldChar w:fldCharType="begin"/>
      </w:r>
      <w:r w:rsidRPr="00974F10">
        <w:rPr>
          <w:u w:val="single"/>
          <w:lang w:val="en-GB"/>
        </w:rPr>
        <w:instrText xml:space="preserve"> REF _Ref49515970 \r \h  \* MERGEFORMAT </w:instrText>
      </w:r>
      <w:r w:rsidRPr="00974F10">
        <w:rPr>
          <w:u w:val="single"/>
          <w:lang w:val="en-GB"/>
        </w:rPr>
      </w:r>
      <w:r w:rsidRPr="00974F10">
        <w:rPr>
          <w:u w:val="single"/>
          <w:lang w:val="en-GB"/>
        </w:rPr>
        <w:fldChar w:fldCharType="separate"/>
      </w:r>
      <w:r>
        <w:rPr>
          <w:u w:val="single"/>
          <w:lang w:val="en-GB"/>
        </w:rPr>
        <w:t>Section C</w:t>
      </w:r>
      <w:r w:rsidRPr="00974F10">
        <w:rPr>
          <w:lang w:val="en-GB"/>
        </w:rPr>
        <w:fldChar w:fldCharType="end"/>
      </w:r>
      <w:r w:rsidRPr="00974F10">
        <w:rPr>
          <w:lang w:val="en-GB"/>
        </w:rPr>
        <w:t xml:space="preserve"> – Duration and crediting period</w:t>
      </w:r>
    </w:p>
    <w:p w14:paraId="60A4FF24" w14:textId="77777777" w:rsidR="00360914" w:rsidRPr="00974F10" w:rsidRDefault="00360914" w:rsidP="00360914">
      <w:pPr>
        <w:rPr>
          <w:lang w:val="en-GB"/>
        </w:rPr>
      </w:pPr>
      <w:r w:rsidRPr="00974F10">
        <w:rPr>
          <w:u w:val="single"/>
          <w:lang w:val="en-GB"/>
        </w:rPr>
        <w:fldChar w:fldCharType="begin"/>
      </w:r>
      <w:r w:rsidRPr="00974F10">
        <w:rPr>
          <w:u w:val="single"/>
          <w:lang w:val="en-GB"/>
        </w:rPr>
        <w:instrText xml:space="preserve"> REF _Ref49515984 \r \h  \* MERGEFORMAT </w:instrText>
      </w:r>
      <w:r w:rsidRPr="00974F10">
        <w:rPr>
          <w:u w:val="single"/>
          <w:lang w:val="en-GB"/>
        </w:rPr>
      </w:r>
      <w:r w:rsidRPr="00974F10">
        <w:rPr>
          <w:u w:val="single"/>
          <w:lang w:val="en-GB"/>
        </w:rPr>
        <w:fldChar w:fldCharType="separate"/>
      </w:r>
      <w:r>
        <w:rPr>
          <w:u w:val="single"/>
          <w:lang w:val="en-GB"/>
        </w:rPr>
        <w:t>Section D</w:t>
      </w:r>
      <w:r w:rsidRPr="00974F10">
        <w:rPr>
          <w:lang w:val="en-GB"/>
        </w:rPr>
        <w:fldChar w:fldCharType="end"/>
      </w:r>
      <w:r w:rsidRPr="00974F10">
        <w:rPr>
          <w:lang w:val="en-GB"/>
        </w:rPr>
        <w:t xml:space="preserve"> – Summary of Safeguarding Principles and Gender Sensitive Assessment</w:t>
      </w:r>
    </w:p>
    <w:p w14:paraId="34DCEF68" w14:textId="77777777" w:rsidR="00360914" w:rsidRPr="00974F10" w:rsidRDefault="00360914" w:rsidP="00360914">
      <w:pPr>
        <w:rPr>
          <w:u w:val="single"/>
          <w:lang w:val="en-GB"/>
        </w:rPr>
      </w:pPr>
      <w:r w:rsidRPr="00974F10">
        <w:rPr>
          <w:u w:val="single"/>
          <w:lang w:val="en-GB"/>
        </w:rPr>
        <w:fldChar w:fldCharType="begin"/>
      </w:r>
      <w:r w:rsidRPr="00974F10">
        <w:rPr>
          <w:u w:val="single"/>
          <w:lang w:val="en-GB"/>
        </w:rPr>
        <w:instrText xml:space="preserve"> REF _Ref49515999 \r \h  \* MERGEFORMAT </w:instrText>
      </w:r>
      <w:r w:rsidRPr="00974F10">
        <w:rPr>
          <w:u w:val="single"/>
          <w:lang w:val="en-GB"/>
        </w:rPr>
      </w:r>
      <w:r w:rsidRPr="00974F10">
        <w:rPr>
          <w:u w:val="single"/>
          <w:lang w:val="en-GB"/>
        </w:rPr>
        <w:fldChar w:fldCharType="separate"/>
      </w:r>
      <w:r>
        <w:rPr>
          <w:u w:val="single"/>
          <w:lang w:val="en-GB"/>
        </w:rPr>
        <w:t>Section E</w:t>
      </w:r>
      <w:r w:rsidRPr="00974F10">
        <w:rPr>
          <w:lang w:val="en-GB"/>
        </w:rPr>
        <w:fldChar w:fldCharType="end"/>
      </w:r>
      <w:r w:rsidRPr="00974F10">
        <w:rPr>
          <w:u w:val="single"/>
          <w:lang w:val="en-GB"/>
        </w:rPr>
        <w:t xml:space="preserve"> </w:t>
      </w:r>
      <w:r w:rsidRPr="00974F10">
        <w:rPr>
          <w:lang w:val="en-GB"/>
        </w:rPr>
        <w:t xml:space="preserve">– </w:t>
      </w:r>
      <w:r>
        <w:rPr>
          <w:lang w:val="en-GB"/>
        </w:rPr>
        <w:t>Outcome of Stakeholder</w:t>
      </w:r>
      <w:r w:rsidRPr="00974F10">
        <w:rPr>
          <w:lang w:val="en-GB"/>
        </w:rPr>
        <w:t xml:space="preserve"> </w:t>
      </w:r>
      <w:r>
        <w:rPr>
          <w:lang w:val="en-GB"/>
        </w:rPr>
        <w:t>C</w:t>
      </w:r>
      <w:r w:rsidRPr="00974F10">
        <w:rPr>
          <w:lang w:val="en-GB"/>
        </w:rPr>
        <w:t>onsultation</w:t>
      </w:r>
      <w:r>
        <w:rPr>
          <w:lang w:val="en-GB"/>
        </w:rPr>
        <w:t>s</w:t>
      </w:r>
    </w:p>
    <w:p w14:paraId="1AD92EC4" w14:textId="77777777" w:rsidR="00360914" w:rsidRPr="00974F10" w:rsidRDefault="007D263A" w:rsidP="00360914">
      <w:pPr>
        <w:ind w:firstLine="426"/>
        <w:rPr>
          <w:lang w:val="en-GB"/>
        </w:rPr>
      </w:pPr>
      <w:hyperlink w:anchor="_Appendix_1_-" w:history="1">
        <w:r w:rsidR="00360914" w:rsidRPr="003578B0">
          <w:rPr>
            <w:rStyle w:val="affe"/>
            <w:rFonts w:ascii="Verdana" w:hAnsi="Verdana"/>
            <w:color w:val="515151" w:themeColor="text1"/>
            <w:lang w:val="en-GB"/>
          </w:rPr>
          <w:t>Appendix 1</w:t>
        </w:r>
      </w:hyperlink>
      <w:r w:rsidR="00360914" w:rsidRPr="003578B0">
        <w:rPr>
          <w:color w:val="515151" w:themeColor="text1"/>
          <w:lang w:val="en-GB"/>
        </w:rPr>
        <w:t xml:space="preserve"> </w:t>
      </w:r>
      <w:r w:rsidR="00360914" w:rsidRPr="00974F10">
        <w:rPr>
          <w:lang w:val="en-GB"/>
        </w:rPr>
        <w:t>– Safeguarding Principles Assessment (mandatory)</w:t>
      </w:r>
    </w:p>
    <w:p w14:paraId="18E3E1B5" w14:textId="0CF4DF31" w:rsidR="00360914" w:rsidRPr="00974F10" w:rsidRDefault="007D263A" w:rsidP="00360914">
      <w:pPr>
        <w:ind w:left="76" w:firstLine="350"/>
        <w:rPr>
          <w:lang w:val="en-GB"/>
        </w:rPr>
      </w:pPr>
      <w:hyperlink w:anchor="_Appendix_1_-" w:history="1">
        <w:r w:rsidR="004A4514" w:rsidRPr="003578B0">
          <w:rPr>
            <w:rStyle w:val="affe"/>
            <w:rFonts w:ascii="Verdana" w:hAnsi="Verdana"/>
            <w:color w:val="515151" w:themeColor="text1"/>
            <w:lang w:val="en-GB"/>
          </w:rPr>
          <w:t xml:space="preserve">Appendix </w:t>
        </w:r>
        <w:r w:rsidR="004A4514">
          <w:rPr>
            <w:rStyle w:val="affe"/>
            <w:rFonts w:ascii="Verdana" w:hAnsi="Verdana"/>
            <w:color w:val="515151" w:themeColor="text1"/>
            <w:lang w:val="en-GB"/>
          </w:rPr>
          <w:t>2</w:t>
        </w:r>
      </w:hyperlink>
      <w:r w:rsidR="00360914" w:rsidRPr="00974F10">
        <w:rPr>
          <w:lang w:val="en-GB"/>
        </w:rPr>
        <w:t xml:space="preserve"> - Contact information of </w:t>
      </w:r>
      <w:r w:rsidR="00360914">
        <w:rPr>
          <w:lang w:val="en-GB"/>
        </w:rPr>
        <w:t>Project participants</w:t>
      </w:r>
      <w:r w:rsidR="00360914" w:rsidRPr="00974F10">
        <w:rPr>
          <w:lang w:val="en-GB"/>
        </w:rPr>
        <w:t xml:space="preserve"> (mandatory)</w:t>
      </w:r>
    </w:p>
    <w:p w14:paraId="7956A1AF" w14:textId="29230450" w:rsidR="00360914" w:rsidRDefault="007D263A" w:rsidP="00360914">
      <w:pPr>
        <w:ind w:left="76" w:firstLine="350"/>
        <w:rPr>
          <w:lang w:val="en-GB"/>
        </w:rPr>
      </w:pPr>
      <w:hyperlink w:anchor="_Appendix_1_-" w:history="1">
        <w:r w:rsidR="004A4514" w:rsidRPr="003578B0">
          <w:rPr>
            <w:rStyle w:val="affe"/>
            <w:rFonts w:ascii="Verdana" w:hAnsi="Verdana"/>
            <w:color w:val="515151" w:themeColor="text1"/>
            <w:lang w:val="en-GB"/>
          </w:rPr>
          <w:t xml:space="preserve">Appendix </w:t>
        </w:r>
        <w:r w:rsidR="004A4514">
          <w:rPr>
            <w:rStyle w:val="affe"/>
            <w:rFonts w:ascii="Verdana" w:hAnsi="Verdana"/>
            <w:color w:val="515151" w:themeColor="text1"/>
            <w:lang w:val="en-GB"/>
          </w:rPr>
          <w:t>3</w:t>
        </w:r>
      </w:hyperlink>
      <w:r w:rsidR="00360914" w:rsidRPr="00974F10">
        <w:rPr>
          <w:lang w:val="en-GB"/>
        </w:rPr>
        <w:t xml:space="preserve"> - </w:t>
      </w:r>
      <w:r w:rsidR="00360914" w:rsidRPr="00535750">
        <w:rPr>
          <w:lang w:val="en-GB"/>
        </w:rPr>
        <w:t xml:space="preserve">LUF Additional Information </w:t>
      </w:r>
      <w:r w:rsidR="00360914" w:rsidRPr="00974F10">
        <w:rPr>
          <w:lang w:val="en-GB"/>
        </w:rPr>
        <w:t>(project specific)</w:t>
      </w:r>
    </w:p>
    <w:p w14:paraId="0B85BAFA" w14:textId="3F693CAA" w:rsidR="00360914" w:rsidRPr="00974F10" w:rsidRDefault="007D263A" w:rsidP="00360914">
      <w:pPr>
        <w:ind w:left="76" w:firstLine="350"/>
        <w:rPr>
          <w:lang w:val="en-GB"/>
        </w:rPr>
      </w:pPr>
      <w:hyperlink w:anchor="_Appendix_1_-" w:history="1">
        <w:r w:rsidR="004A4514" w:rsidRPr="003578B0">
          <w:rPr>
            <w:rStyle w:val="affe"/>
            <w:rFonts w:ascii="Verdana" w:hAnsi="Verdana"/>
            <w:color w:val="515151" w:themeColor="text1"/>
            <w:lang w:val="en-GB"/>
          </w:rPr>
          <w:t xml:space="preserve">Appendix </w:t>
        </w:r>
        <w:r w:rsidR="004A4514">
          <w:rPr>
            <w:rStyle w:val="affe"/>
            <w:rFonts w:ascii="Verdana" w:hAnsi="Verdana"/>
            <w:color w:val="515151" w:themeColor="text1"/>
            <w:lang w:val="en-GB"/>
          </w:rPr>
          <w:t>4</w:t>
        </w:r>
      </w:hyperlink>
      <w:r w:rsidR="00360914" w:rsidRPr="00974F10">
        <w:rPr>
          <w:lang w:val="en-GB"/>
        </w:rPr>
        <w:t xml:space="preserve"> - Summary of Approved Design Changes (project specific)</w:t>
      </w:r>
    </w:p>
    <w:p w14:paraId="6F9FAEFE" w14:textId="2462BACD" w:rsidR="00535750" w:rsidRPr="00360914" w:rsidRDefault="00535750" w:rsidP="00360914">
      <w:pPr>
        <w:rPr>
          <w:lang w:val="en-GB"/>
        </w:rPr>
      </w:pPr>
    </w:p>
    <w:p w14:paraId="0E2F49B8" w14:textId="35B8813B" w:rsidR="00211D67" w:rsidRPr="003167C5" w:rsidRDefault="00211D67">
      <w:pPr>
        <w:spacing w:line="276" w:lineRule="auto"/>
        <w:contextualSpacing w:val="0"/>
        <w:rPr>
          <w:lang w:val="en-GB"/>
        </w:rPr>
      </w:pPr>
    </w:p>
    <w:p w14:paraId="02428762" w14:textId="76938D13" w:rsidR="006F7BB5" w:rsidRPr="003167C5" w:rsidRDefault="006F7BB5">
      <w:pPr>
        <w:spacing w:line="276" w:lineRule="auto"/>
        <w:contextualSpacing w:val="0"/>
        <w:rPr>
          <w:lang w:val="en-GB"/>
        </w:rPr>
      </w:pPr>
    </w:p>
    <w:p w14:paraId="6A004B93" w14:textId="2860458F" w:rsidR="00865667" w:rsidRPr="003167C5" w:rsidRDefault="00865667">
      <w:pPr>
        <w:spacing w:line="276" w:lineRule="auto"/>
        <w:contextualSpacing w:val="0"/>
        <w:rPr>
          <w:lang w:val="en-GB"/>
        </w:rPr>
      </w:pPr>
    </w:p>
    <w:p w14:paraId="2A3AF73E" w14:textId="6BC1668C" w:rsidR="006D53FE" w:rsidRPr="003167C5" w:rsidRDefault="005344A4" w:rsidP="00F751F2">
      <w:pPr>
        <w:pStyle w:val="31"/>
      </w:pPr>
      <w:r w:rsidRPr="003167C5">
        <w:lastRenderedPageBreak/>
        <w:t>KEY PROJECT INFORMATION</w:t>
      </w:r>
    </w:p>
    <w:tbl>
      <w:tblPr>
        <w:tblStyle w:val="5-1"/>
        <w:tblW w:w="9442" w:type="dxa"/>
        <w:tblLook w:val="0680" w:firstRow="0" w:lastRow="0" w:firstColumn="1" w:lastColumn="0" w:noHBand="1" w:noVBand="1"/>
      </w:tblPr>
      <w:tblGrid>
        <w:gridCol w:w="3539"/>
        <w:gridCol w:w="5903"/>
      </w:tblGrid>
      <w:tr w:rsidR="00974F10" w:rsidRPr="003167C5" w14:paraId="6C55902D"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B17763F" w14:textId="3D5903E9" w:rsidR="00974F10" w:rsidRPr="003167C5" w:rsidRDefault="00974F10" w:rsidP="00444CAE">
            <w:pPr>
              <w:pStyle w:val="Normal-white"/>
              <w:rPr>
                <w:sz w:val="22"/>
              </w:rPr>
            </w:pPr>
            <w:r w:rsidRPr="003167C5">
              <w:t xml:space="preserve">GS ID of Project </w:t>
            </w:r>
          </w:p>
        </w:tc>
        <w:tc>
          <w:tcPr>
            <w:tcW w:w="5903" w:type="dxa"/>
          </w:tcPr>
          <w:p w14:paraId="2DB3F89E" w14:textId="67A9C681"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974F10" w:rsidRPr="003167C5" w14:paraId="5C9FE6E8"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14EF206A" w14:textId="28CAB527" w:rsidR="00974F10" w:rsidRPr="003167C5" w:rsidRDefault="00974F10" w:rsidP="00444CAE">
            <w:pPr>
              <w:pStyle w:val="Normal-white"/>
              <w:rPr>
                <w:sz w:val="22"/>
              </w:rPr>
            </w:pPr>
            <w:r w:rsidRPr="003167C5">
              <w:t>Title of Project</w:t>
            </w:r>
          </w:p>
        </w:tc>
        <w:tc>
          <w:tcPr>
            <w:tcW w:w="5903" w:type="dxa"/>
          </w:tcPr>
          <w:p w14:paraId="05D878D3" w14:textId="3437DF44" w:rsidR="00974F10" w:rsidRPr="003167C5" w:rsidRDefault="006425FC" w:rsidP="006706D9">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Pr>
                <w:sz w:val="20"/>
                <w:szCs w:val="20"/>
                <w:lang w:val="en-GB" w:eastAsia="zh-CN"/>
              </w:rPr>
              <w:t>M</w:t>
            </w:r>
            <w:r>
              <w:rPr>
                <w:rFonts w:hint="eastAsia"/>
                <w:sz w:val="20"/>
                <w:szCs w:val="20"/>
                <w:lang w:val="en-GB" w:eastAsia="zh-CN"/>
              </w:rPr>
              <w:t>uyuan</w:t>
            </w:r>
            <w:proofErr w:type="spellEnd"/>
            <w:r w:rsidRPr="003167C5">
              <w:rPr>
                <w:sz w:val="20"/>
                <w:szCs w:val="20"/>
                <w:lang w:val="en-GB" w:eastAsia="zh-CN"/>
              </w:rPr>
              <w:t xml:space="preserve"> </w:t>
            </w:r>
            <w:r w:rsidR="00B64E5A">
              <w:rPr>
                <w:sz w:val="20"/>
                <w:szCs w:val="20"/>
                <w:lang w:val="en-GB" w:eastAsia="zh-CN"/>
              </w:rPr>
              <w:t xml:space="preserve">Nanyang </w:t>
            </w:r>
            <w:r w:rsidR="00A75FE6" w:rsidRPr="003167C5">
              <w:rPr>
                <w:sz w:val="20"/>
                <w:szCs w:val="20"/>
                <w:lang w:val="en-GB" w:eastAsia="zh-CN"/>
              </w:rPr>
              <w:t xml:space="preserve">Swine Farm </w:t>
            </w:r>
            <w:r w:rsidR="006706D9" w:rsidRPr="003167C5">
              <w:rPr>
                <w:rFonts w:hint="eastAsia"/>
                <w:sz w:val="20"/>
                <w:szCs w:val="20"/>
                <w:lang w:val="en-GB" w:eastAsia="zh-CN"/>
              </w:rPr>
              <w:t>Animal</w:t>
            </w:r>
            <w:r w:rsidR="006706D9" w:rsidRPr="003167C5">
              <w:rPr>
                <w:sz w:val="20"/>
                <w:szCs w:val="20"/>
                <w:lang w:val="en-GB" w:eastAsia="zh-CN"/>
              </w:rPr>
              <w:t xml:space="preserve"> </w:t>
            </w:r>
            <w:r w:rsidR="002D6A25">
              <w:rPr>
                <w:sz w:val="20"/>
                <w:szCs w:val="20"/>
                <w:lang w:val="en-GB" w:eastAsia="zh-CN"/>
              </w:rPr>
              <w:t>Waste</w:t>
            </w:r>
            <w:r w:rsidR="002D6A25" w:rsidRPr="003167C5">
              <w:rPr>
                <w:sz w:val="20"/>
                <w:szCs w:val="20"/>
                <w:lang w:val="en-GB" w:eastAsia="zh-CN"/>
              </w:rPr>
              <w:t xml:space="preserve"> </w:t>
            </w:r>
            <w:r w:rsidR="006706D9" w:rsidRPr="003167C5">
              <w:rPr>
                <w:sz w:val="20"/>
                <w:szCs w:val="20"/>
                <w:lang w:val="en-GB" w:eastAsia="zh-CN"/>
              </w:rPr>
              <w:t xml:space="preserve">Management System GHG Mitigation Project </w:t>
            </w:r>
          </w:p>
        </w:tc>
      </w:tr>
      <w:tr w:rsidR="00974F10" w:rsidRPr="003167C5" w14:paraId="0B981DA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F297E2B" w14:textId="039461C7" w:rsidR="00974F10" w:rsidRPr="003167C5" w:rsidRDefault="00974F10" w:rsidP="00444CAE">
            <w:pPr>
              <w:pStyle w:val="Normal-white"/>
            </w:pPr>
            <w:r w:rsidRPr="003167C5">
              <w:t xml:space="preserve">Time of First Submission Date </w:t>
            </w:r>
          </w:p>
        </w:tc>
        <w:tc>
          <w:tcPr>
            <w:tcW w:w="5903" w:type="dxa"/>
          </w:tcPr>
          <w:p w14:paraId="6D08F47C" w14:textId="1A9ADB2A" w:rsidR="00974F10" w:rsidRPr="003167C5" w:rsidRDefault="00D00797"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28</w:t>
            </w:r>
            <w:r w:rsidR="00A75FE6" w:rsidRPr="003167C5">
              <w:rPr>
                <w:sz w:val="20"/>
                <w:szCs w:val="20"/>
                <w:lang w:val="en-GB" w:eastAsia="zh-CN"/>
              </w:rPr>
              <w:t>/</w:t>
            </w:r>
            <w:r w:rsidR="001339C3" w:rsidRPr="003167C5">
              <w:rPr>
                <w:sz w:val="20"/>
                <w:szCs w:val="20"/>
                <w:lang w:val="en-GB" w:eastAsia="zh-CN"/>
              </w:rPr>
              <w:t>0</w:t>
            </w:r>
            <w:r w:rsidR="001339C3">
              <w:rPr>
                <w:sz w:val="20"/>
                <w:szCs w:val="20"/>
                <w:lang w:val="en-GB" w:eastAsia="zh-CN"/>
              </w:rPr>
              <w:t>7</w:t>
            </w:r>
            <w:r w:rsidR="00A75FE6" w:rsidRPr="003167C5">
              <w:rPr>
                <w:sz w:val="20"/>
                <w:szCs w:val="20"/>
                <w:lang w:val="en-GB" w:eastAsia="zh-CN"/>
              </w:rPr>
              <w:t>/2021</w:t>
            </w:r>
          </w:p>
        </w:tc>
      </w:tr>
      <w:tr w:rsidR="00974F10" w:rsidRPr="003167C5" w14:paraId="5D33791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4286F3C" w14:textId="6E77C324" w:rsidR="00974F10" w:rsidRPr="003167C5" w:rsidRDefault="00974F10" w:rsidP="00444CAE">
            <w:pPr>
              <w:pStyle w:val="Normal-white"/>
            </w:pPr>
            <w:r w:rsidRPr="003167C5">
              <w:t>Date of Design Certification</w:t>
            </w:r>
          </w:p>
        </w:tc>
        <w:tc>
          <w:tcPr>
            <w:tcW w:w="5903" w:type="dxa"/>
          </w:tcPr>
          <w:p w14:paraId="4428683B" w14:textId="77777777"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974F10" w:rsidRPr="003167C5" w14:paraId="1506A991"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1E69BE6" w14:textId="358179FC" w:rsidR="00974F10" w:rsidRPr="003167C5" w:rsidRDefault="00974F10" w:rsidP="00444CAE">
            <w:pPr>
              <w:pStyle w:val="Normal-white"/>
            </w:pPr>
            <w:r w:rsidRPr="003167C5">
              <w:t xml:space="preserve">Version number of the </w:t>
            </w:r>
            <w:r w:rsidR="00535750" w:rsidRPr="003167C5">
              <w:t>P</w:t>
            </w:r>
            <w:r w:rsidRPr="003167C5">
              <w:t>DD</w:t>
            </w:r>
          </w:p>
        </w:tc>
        <w:tc>
          <w:tcPr>
            <w:tcW w:w="5903" w:type="dxa"/>
          </w:tcPr>
          <w:p w14:paraId="00749F0F" w14:textId="2D7E58C6"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0</w:t>
            </w:r>
            <w:r w:rsidRPr="003167C5">
              <w:rPr>
                <w:sz w:val="20"/>
                <w:szCs w:val="20"/>
                <w:lang w:val="en-GB" w:eastAsia="zh-CN"/>
              </w:rPr>
              <w:t>1</w:t>
            </w:r>
          </w:p>
        </w:tc>
      </w:tr>
      <w:tr w:rsidR="00974F10" w:rsidRPr="003167C5" w14:paraId="6D507BE2"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65802D9" w14:textId="4E02FC14" w:rsidR="00974F10" w:rsidRPr="003167C5" w:rsidRDefault="00974F10" w:rsidP="00444CAE">
            <w:pPr>
              <w:pStyle w:val="Normal-white"/>
              <w:rPr>
                <w:sz w:val="22"/>
              </w:rPr>
            </w:pPr>
            <w:r w:rsidRPr="003167C5">
              <w:t>Completion date of version</w:t>
            </w:r>
          </w:p>
        </w:tc>
        <w:tc>
          <w:tcPr>
            <w:tcW w:w="5903" w:type="dxa"/>
          </w:tcPr>
          <w:p w14:paraId="15DA2880" w14:textId="14A3C0DB" w:rsidR="00974F10" w:rsidRPr="003167C5" w:rsidRDefault="001339C3"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15</w:t>
            </w:r>
            <w:r w:rsidR="00A75FE6" w:rsidRPr="003167C5">
              <w:rPr>
                <w:sz w:val="20"/>
                <w:szCs w:val="20"/>
                <w:lang w:val="en-GB" w:eastAsia="zh-CN"/>
              </w:rPr>
              <w:t>/</w:t>
            </w:r>
            <w:r w:rsidRPr="003167C5">
              <w:rPr>
                <w:sz w:val="20"/>
                <w:szCs w:val="20"/>
                <w:lang w:val="en-GB" w:eastAsia="zh-CN"/>
              </w:rPr>
              <w:t>0</w:t>
            </w:r>
            <w:r>
              <w:rPr>
                <w:sz w:val="20"/>
                <w:szCs w:val="20"/>
                <w:lang w:val="en-GB" w:eastAsia="zh-CN"/>
              </w:rPr>
              <w:t>7</w:t>
            </w:r>
            <w:r w:rsidR="00A75FE6" w:rsidRPr="003167C5">
              <w:rPr>
                <w:sz w:val="20"/>
                <w:szCs w:val="20"/>
                <w:lang w:val="en-GB" w:eastAsia="zh-CN"/>
              </w:rPr>
              <w:t>/2021</w:t>
            </w:r>
          </w:p>
        </w:tc>
      </w:tr>
      <w:tr w:rsidR="00974F10" w:rsidRPr="003167C5" w14:paraId="70DA5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C624B09" w14:textId="32864601" w:rsidR="00974F10" w:rsidRPr="003167C5" w:rsidRDefault="00535750" w:rsidP="00444CAE">
            <w:pPr>
              <w:pStyle w:val="Normal-white"/>
            </w:pPr>
            <w:r w:rsidRPr="003167C5">
              <w:t>Project Developer</w:t>
            </w:r>
            <w:r w:rsidR="00974F10" w:rsidRPr="003167C5">
              <w:t xml:space="preserve"> </w:t>
            </w:r>
          </w:p>
        </w:tc>
        <w:tc>
          <w:tcPr>
            <w:tcW w:w="5903" w:type="dxa"/>
          </w:tcPr>
          <w:p w14:paraId="6F78301B" w14:textId="5ECA6918"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sz w:val="20"/>
                <w:szCs w:val="20"/>
                <w:lang w:val="en-GB"/>
              </w:rPr>
              <w:t>Profit Carbon Environmental Energy Technology (Shanghai) Co., Ltd.</w:t>
            </w:r>
          </w:p>
        </w:tc>
      </w:tr>
      <w:tr w:rsidR="00974F10" w:rsidRPr="003167C5" w14:paraId="64AD9DD0"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41000127" w14:textId="68B0F3B6" w:rsidR="00974F10" w:rsidRPr="003167C5" w:rsidRDefault="00535750" w:rsidP="00444CAE">
            <w:pPr>
              <w:pStyle w:val="Normal-white"/>
            </w:pPr>
            <w:r w:rsidRPr="003167C5">
              <w:t>Project Representative</w:t>
            </w:r>
          </w:p>
        </w:tc>
        <w:tc>
          <w:tcPr>
            <w:tcW w:w="5903" w:type="dxa"/>
          </w:tcPr>
          <w:p w14:paraId="3B52705E" w14:textId="24877999" w:rsidR="00974F10" w:rsidRPr="003167C5" w:rsidRDefault="00A75FE6" w:rsidP="00A75FE6">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T</w:t>
            </w:r>
            <w:r w:rsidRPr="003167C5">
              <w:rPr>
                <w:sz w:val="20"/>
                <w:szCs w:val="20"/>
                <w:lang w:val="en-GB" w:eastAsia="zh-CN"/>
              </w:rPr>
              <w:t xml:space="preserve">he official focal point: </w:t>
            </w:r>
            <w:r w:rsidRPr="003167C5">
              <w:rPr>
                <w:sz w:val="20"/>
                <w:szCs w:val="20"/>
                <w:lang w:val="en-GB"/>
              </w:rPr>
              <w:t>Profit Carbon Environmental Energy Technology (Shanghai) Co., Ltd.</w:t>
            </w:r>
          </w:p>
        </w:tc>
      </w:tr>
      <w:tr w:rsidR="00974F10" w:rsidRPr="003167C5" w14:paraId="4C70EDA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1A81E64" w14:textId="6975901E" w:rsidR="00974F10" w:rsidRPr="003167C5" w:rsidRDefault="00974F10" w:rsidP="00444CAE">
            <w:pPr>
              <w:pStyle w:val="Normal-white"/>
            </w:pPr>
            <w:r w:rsidRPr="003167C5">
              <w:t xml:space="preserve">Project Participants and any communities involved </w:t>
            </w:r>
          </w:p>
        </w:tc>
        <w:tc>
          <w:tcPr>
            <w:tcW w:w="5903" w:type="dxa"/>
          </w:tcPr>
          <w:p w14:paraId="620DF4B0" w14:textId="06EEEB27" w:rsidR="00974F10" w:rsidRPr="003167C5" w:rsidRDefault="00A75FE6" w:rsidP="001008D3">
            <w:pPr>
              <w:spacing w:after="20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167C5">
              <w:rPr>
                <w:rFonts w:hint="eastAsia"/>
                <w:sz w:val="20"/>
                <w:szCs w:val="20"/>
                <w:lang w:val="en-GB"/>
              </w:rPr>
              <w:t>T</w:t>
            </w:r>
            <w:r w:rsidRPr="003167C5">
              <w:rPr>
                <w:sz w:val="20"/>
                <w:szCs w:val="20"/>
                <w:lang w:val="en-GB"/>
              </w:rPr>
              <w:t xml:space="preserve">he project owner: </w:t>
            </w:r>
            <w:proofErr w:type="spellStart"/>
            <w:r w:rsidR="00F45D40" w:rsidRPr="00FD4B73">
              <w:rPr>
                <w:rFonts w:hint="eastAsia"/>
                <w:sz w:val="20"/>
                <w:szCs w:val="20"/>
                <w:lang w:val="en-GB"/>
              </w:rPr>
              <w:t>Muyuan</w:t>
            </w:r>
            <w:proofErr w:type="spellEnd"/>
            <w:r w:rsidR="00F45D40" w:rsidRPr="00FD4B73">
              <w:rPr>
                <w:rFonts w:hint="eastAsia"/>
                <w:sz w:val="20"/>
                <w:szCs w:val="20"/>
                <w:lang w:val="en-GB"/>
              </w:rPr>
              <w:t xml:space="preserve"> Foods </w:t>
            </w:r>
            <w:proofErr w:type="spellStart"/>
            <w:proofErr w:type="gramStart"/>
            <w:r w:rsidR="00F45D40" w:rsidRPr="00FD4B73">
              <w:rPr>
                <w:rFonts w:hint="eastAsia"/>
                <w:sz w:val="20"/>
                <w:szCs w:val="20"/>
                <w:lang w:val="en-GB"/>
              </w:rPr>
              <w:t>Co.,Ltd</w:t>
            </w:r>
            <w:proofErr w:type="spellEnd"/>
            <w:r w:rsidR="00F45D40" w:rsidRPr="00FD4B73">
              <w:rPr>
                <w:rFonts w:hint="eastAsia"/>
                <w:sz w:val="20"/>
                <w:szCs w:val="20"/>
                <w:lang w:val="en-GB"/>
              </w:rPr>
              <w:t>.</w:t>
            </w:r>
            <w:proofErr w:type="gramEnd"/>
          </w:p>
        </w:tc>
      </w:tr>
      <w:tr w:rsidR="00974F10" w:rsidRPr="003167C5" w14:paraId="5BDC7379"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5E7C2472" w14:textId="5E26B5A0" w:rsidR="00974F10" w:rsidRPr="003167C5" w:rsidRDefault="00974F10" w:rsidP="00444CAE">
            <w:pPr>
              <w:pStyle w:val="Normal-white"/>
              <w:rPr>
                <w:szCs w:val="22"/>
              </w:rPr>
            </w:pPr>
            <w:r w:rsidRPr="003167C5">
              <w:t>Host Country (</w:t>
            </w:r>
            <w:proofErr w:type="spellStart"/>
            <w:r w:rsidRPr="003167C5">
              <w:t>ies</w:t>
            </w:r>
            <w:proofErr w:type="spellEnd"/>
            <w:r w:rsidRPr="003167C5">
              <w:t>)</w:t>
            </w:r>
          </w:p>
        </w:tc>
        <w:tc>
          <w:tcPr>
            <w:tcW w:w="5903" w:type="dxa"/>
          </w:tcPr>
          <w:p w14:paraId="5AF749F0" w14:textId="1168319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167C5">
              <w:rPr>
                <w:rFonts w:hint="eastAsia"/>
                <w:sz w:val="20"/>
                <w:szCs w:val="20"/>
                <w:lang w:val="en-GB" w:eastAsia="zh-CN"/>
              </w:rPr>
              <w:t>P</w:t>
            </w:r>
            <w:r w:rsidRPr="003167C5">
              <w:rPr>
                <w:sz w:val="20"/>
                <w:szCs w:val="20"/>
                <w:lang w:val="en-GB" w:eastAsia="zh-CN"/>
              </w:rPr>
              <w:t>eople’s Republic of China</w:t>
            </w:r>
          </w:p>
        </w:tc>
      </w:tr>
      <w:tr w:rsidR="00974F10" w:rsidRPr="003167C5" w14:paraId="04033246"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7CF122C" w14:textId="77777777" w:rsidR="00974F10" w:rsidRPr="003167C5" w:rsidRDefault="00974F10" w:rsidP="00974F10">
            <w:pPr>
              <w:tabs>
                <w:tab w:val="left" w:pos="3536"/>
              </w:tabs>
              <w:rPr>
                <w:rFonts w:asciiTheme="minorHAnsi" w:hAnsiTheme="minorHAnsi" w:cs="Arial"/>
                <w:color w:val="FFFFFF" w:themeColor="background1"/>
                <w:sz w:val="20"/>
              </w:rPr>
            </w:pPr>
            <w:r w:rsidRPr="003167C5">
              <w:rPr>
                <w:rFonts w:asciiTheme="minorHAnsi" w:hAnsiTheme="minorHAnsi" w:cs="Arial"/>
                <w:color w:val="FFFFFF" w:themeColor="background1"/>
                <w:sz w:val="20"/>
              </w:rPr>
              <w:t>Activity Requirements applied</w:t>
            </w:r>
          </w:p>
          <w:p w14:paraId="58B0F4FE" w14:textId="77777777" w:rsidR="00974F10" w:rsidRPr="003167C5" w:rsidRDefault="00974F10" w:rsidP="00974F10">
            <w:pPr>
              <w:spacing w:line="276" w:lineRule="auto"/>
              <w:rPr>
                <w:rFonts w:asciiTheme="minorHAnsi" w:hAnsiTheme="minorHAnsi"/>
                <w:bCs w:val="0"/>
                <w:color w:val="FFFFFF" w:themeColor="background1"/>
                <w:lang w:val="en-GB"/>
              </w:rPr>
            </w:pPr>
          </w:p>
        </w:tc>
        <w:tc>
          <w:tcPr>
            <w:tcW w:w="5903" w:type="dxa"/>
          </w:tcPr>
          <w:p w14:paraId="69E8E746" w14:textId="52CEB0F6" w:rsidR="00974F10" w:rsidRPr="003167C5" w:rsidRDefault="00A75FE6"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7"/>
                  <w:enabled/>
                  <w:calcOnExit w:val="0"/>
                  <w:checkBox>
                    <w:sizeAuto/>
                    <w:default w:val="1"/>
                  </w:checkBox>
                </w:ffData>
              </w:fldChar>
            </w:r>
            <w:bookmarkStart w:id="0" w:name="Check7"/>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0"/>
            <w:r w:rsidR="00974F10" w:rsidRPr="003167C5">
              <w:rPr>
                <w:rFonts w:asciiTheme="minorHAnsi" w:hAnsiTheme="minorHAnsi" w:cs="Arial"/>
                <w:sz w:val="20"/>
                <w:szCs w:val="20"/>
              </w:rPr>
              <w:t xml:space="preserve"> Community Services Activities </w:t>
            </w:r>
          </w:p>
          <w:p w14:paraId="26FD4FC2"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8"/>
                  <w:enabled/>
                  <w:calcOnExit w:val="0"/>
                  <w:checkBox>
                    <w:sizeAuto/>
                    <w:default w:val="0"/>
                  </w:checkBox>
                </w:ffData>
              </w:fldChar>
            </w:r>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Activities</w:t>
            </w:r>
          </w:p>
          <w:p w14:paraId="5EE98B75"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9"/>
                  <w:enabled/>
                  <w:calcOnExit w:val="0"/>
                  <w:checkBox>
                    <w:sizeAuto/>
                    <w:default w:val="0"/>
                  </w:checkBox>
                </w:ffData>
              </w:fldChar>
            </w:r>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Land Use and Forestry Activities/Risks &amp; Capacities</w:t>
            </w:r>
          </w:p>
          <w:p w14:paraId="78197750" w14:textId="4097FA5F" w:rsidR="00974F10" w:rsidRPr="003167C5" w:rsidRDefault="00974F10"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10"/>
                  <w:enabled/>
                  <w:calcOnExit w:val="0"/>
                  <w:checkBox>
                    <w:sizeAuto/>
                    <w:default w:val="0"/>
                  </w:checkBox>
                </w:ffData>
              </w:fldChar>
            </w:r>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sz w:val="20"/>
                <w:szCs w:val="20"/>
              </w:rPr>
              <w:t xml:space="preserve"> </w:t>
            </w:r>
            <w:r w:rsidRPr="003167C5">
              <w:rPr>
                <w:rFonts w:asciiTheme="minorHAnsi" w:hAnsiTheme="minorHAnsi" w:cs="Arial"/>
                <w:sz w:val="20"/>
                <w:szCs w:val="20"/>
              </w:rPr>
              <w:t xml:space="preserve">N/A </w:t>
            </w:r>
          </w:p>
        </w:tc>
      </w:tr>
      <w:tr w:rsidR="00974F10" w:rsidRPr="003167C5" w14:paraId="5A8CEACF"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53BE31" w14:textId="2DF8CF78"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Scale of the project activity</w:t>
            </w:r>
          </w:p>
        </w:tc>
        <w:tc>
          <w:tcPr>
            <w:tcW w:w="5903" w:type="dxa"/>
          </w:tcPr>
          <w:p w14:paraId="2AAF7E3A" w14:textId="0FF7F35F"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1"/>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Micro scale</w:t>
            </w:r>
          </w:p>
          <w:p w14:paraId="298A3D6E" w14:textId="77777777"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lang w:val="it-IT"/>
              </w:rPr>
            </w:pPr>
            <w:r w:rsidRPr="003167C5">
              <w:rPr>
                <w:rFonts w:asciiTheme="minorHAnsi" w:hAnsiTheme="minorHAnsi" w:cs="Arial"/>
                <w:sz w:val="20"/>
                <w:szCs w:val="20"/>
              </w:rPr>
              <w:fldChar w:fldCharType="begin">
                <w:ffData>
                  <w:name w:val="Check2"/>
                  <w:enabled/>
                  <w:calcOnExit w:val="0"/>
                  <w:checkBox>
                    <w:sizeAuto/>
                    <w:default w:val="0"/>
                  </w:checkBox>
                </w:ffData>
              </w:fldChar>
            </w:r>
            <w:r w:rsidRPr="003167C5">
              <w:rPr>
                <w:rFonts w:asciiTheme="minorHAnsi" w:hAnsiTheme="minorHAnsi" w:cs="Arial"/>
                <w:sz w:val="20"/>
                <w:szCs w:val="20"/>
                <w:lang w:val="it-IT"/>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lang w:val="it-IT"/>
              </w:rPr>
              <w:t xml:space="preserve"> Small Scale</w:t>
            </w:r>
          </w:p>
          <w:p w14:paraId="2E219CE6" w14:textId="182B2C55" w:rsidR="00974F10" w:rsidRPr="003167C5" w:rsidRDefault="00A75FE6" w:rsidP="00974F10">
            <w:pPr>
              <w:spacing w:after="20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it-IT"/>
              </w:rPr>
            </w:pPr>
            <w:r w:rsidRPr="003167C5">
              <w:rPr>
                <w:rFonts w:asciiTheme="minorHAnsi" w:hAnsiTheme="minorHAnsi" w:cs="Arial"/>
                <w:sz w:val="20"/>
                <w:szCs w:val="20"/>
              </w:rPr>
              <w:fldChar w:fldCharType="begin">
                <w:ffData>
                  <w:name w:val="Check3"/>
                  <w:enabled/>
                  <w:calcOnExit w:val="0"/>
                  <w:checkBox>
                    <w:sizeAuto/>
                    <w:default w:val="1"/>
                  </w:checkBox>
                </w:ffData>
              </w:fldChar>
            </w:r>
            <w:bookmarkStart w:id="1" w:name="Check3"/>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1"/>
            <w:r w:rsidR="00974F10" w:rsidRPr="003167C5">
              <w:rPr>
                <w:rFonts w:asciiTheme="minorHAnsi" w:hAnsiTheme="minorHAnsi" w:cs="Arial"/>
                <w:sz w:val="20"/>
                <w:szCs w:val="20"/>
                <w:lang w:val="it-IT"/>
              </w:rPr>
              <w:t xml:space="preserve"> Large Scale</w:t>
            </w:r>
          </w:p>
        </w:tc>
      </w:tr>
      <w:tr w:rsidR="00974F10" w:rsidRPr="003167C5" w14:paraId="5667F5B4"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75030F7E" w14:textId="3D3BEBE3"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Other Requirements applied</w:t>
            </w:r>
          </w:p>
        </w:tc>
        <w:tc>
          <w:tcPr>
            <w:tcW w:w="5903" w:type="dxa"/>
          </w:tcPr>
          <w:p w14:paraId="2483267B" w14:textId="6AF3A02D" w:rsidR="00974F10" w:rsidRPr="003167C5" w:rsidRDefault="00AA73A1" w:rsidP="00D526B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i/>
                <w:iCs/>
                <w:sz w:val="20"/>
                <w:szCs w:val="20"/>
                <w:lang w:val="en-GB" w:eastAsia="zh-CN"/>
              </w:rPr>
            </w:pPr>
            <w:r w:rsidRPr="003167C5">
              <w:rPr>
                <w:rFonts w:asciiTheme="minorHAnsi" w:hAnsiTheme="minorHAnsi"/>
                <w:i/>
                <w:iCs/>
                <w:sz w:val="20"/>
                <w:szCs w:val="20"/>
                <w:lang w:val="en-GB" w:eastAsia="zh-CN"/>
              </w:rPr>
              <w:t xml:space="preserve">GHG </w:t>
            </w:r>
            <w:r w:rsidR="00D526B2" w:rsidRPr="003167C5">
              <w:rPr>
                <w:rFonts w:asciiTheme="minorHAnsi" w:hAnsiTheme="minorHAnsi"/>
                <w:i/>
                <w:iCs/>
                <w:sz w:val="20"/>
                <w:szCs w:val="20"/>
                <w:lang w:val="en-GB" w:eastAsia="zh-CN"/>
              </w:rPr>
              <w:t>E</w:t>
            </w:r>
            <w:r w:rsidR="00D526B2" w:rsidRPr="003167C5">
              <w:rPr>
                <w:rFonts w:asciiTheme="minorHAnsi" w:hAnsiTheme="minorHAnsi" w:hint="eastAsia"/>
                <w:i/>
                <w:iCs/>
                <w:sz w:val="20"/>
                <w:szCs w:val="20"/>
                <w:lang w:val="en-GB" w:eastAsia="zh-CN"/>
              </w:rPr>
              <w:t>missions</w:t>
            </w:r>
            <w:r w:rsidRPr="003167C5">
              <w:rPr>
                <w:rFonts w:asciiTheme="minorHAnsi" w:hAnsiTheme="minorHAnsi"/>
                <w:i/>
                <w:iCs/>
                <w:sz w:val="20"/>
                <w:szCs w:val="20"/>
                <w:lang w:val="en-GB" w:eastAsia="zh-CN"/>
              </w:rPr>
              <w:t xml:space="preserve"> R</w:t>
            </w:r>
            <w:r w:rsidR="00D526B2" w:rsidRPr="003167C5">
              <w:rPr>
                <w:rFonts w:asciiTheme="minorHAnsi" w:hAnsiTheme="minorHAnsi"/>
                <w:i/>
                <w:iCs/>
                <w:sz w:val="20"/>
                <w:szCs w:val="20"/>
                <w:lang w:val="en-GB" w:eastAsia="zh-CN"/>
              </w:rPr>
              <w:t>eduction</w:t>
            </w:r>
            <w:r w:rsidRPr="003167C5">
              <w:rPr>
                <w:rFonts w:asciiTheme="minorHAnsi" w:hAnsiTheme="minorHAnsi"/>
                <w:i/>
                <w:iCs/>
                <w:sz w:val="20"/>
                <w:szCs w:val="20"/>
                <w:lang w:val="en-GB" w:eastAsia="zh-CN"/>
              </w:rPr>
              <w:t xml:space="preserve"> &amp; S</w:t>
            </w:r>
            <w:r w:rsidR="00607046" w:rsidRPr="003167C5">
              <w:rPr>
                <w:rFonts w:asciiTheme="minorHAnsi" w:hAnsiTheme="minorHAnsi"/>
                <w:i/>
                <w:iCs/>
                <w:sz w:val="20"/>
                <w:szCs w:val="20"/>
                <w:lang w:val="en-GB" w:eastAsia="zh-CN"/>
              </w:rPr>
              <w:t>equestration</w:t>
            </w:r>
            <w:r w:rsidR="00D526B2" w:rsidRPr="003167C5">
              <w:rPr>
                <w:rFonts w:asciiTheme="minorHAnsi" w:hAnsiTheme="minorHAnsi" w:hint="eastAsia"/>
                <w:i/>
                <w:iCs/>
                <w:sz w:val="20"/>
                <w:szCs w:val="20"/>
                <w:lang w:val="en-GB" w:eastAsia="zh-CN"/>
              </w:rPr>
              <w:t xml:space="preserve"> </w:t>
            </w:r>
            <w:r w:rsidRPr="003167C5">
              <w:rPr>
                <w:rFonts w:asciiTheme="minorHAnsi" w:hAnsiTheme="minorHAnsi"/>
                <w:i/>
                <w:iCs/>
                <w:sz w:val="20"/>
                <w:szCs w:val="20"/>
                <w:lang w:val="en-GB" w:eastAsia="zh-CN"/>
              </w:rPr>
              <w:t>P</w:t>
            </w:r>
            <w:r w:rsidR="00607046" w:rsidRPr="003167C5">
              <w:rPr>
                <w:rFonts w:asciiTheme="minorHAnsi" w:hAnsiTheme="minorHAnsi"/>
                <w:i/>
                <w:iCs/>
                <w:sz w:val="20"/>
                <w:szCs w:val="20"/>
                <w:lang w:val="en-GB" w:eastAsia="zh-CN"/>
              </w:rPr>
              <w:t>roduct</w:t>
            </w:r>
            <w:r w:rsidRPr="003167C5">
              <w:rPr>
                <w:rFonts w:asciiTheme="minorHAnsi" w:hAnsiTheme="minorHAnsi"/>
                <w:i/>
                <w:iCs/>
                <w:sz w:val="20"/>
                <w:szCs w:val="20"/>
                <w:lang w:val="en-GB" w:eastAsia="zh-CN"/>
              </w:rPr>
              <w:t xml:space="preserve"> R</w:t>
            </w:r>
            <w:r w:rsidR="00607046" w:rsidRPr="003167C5">
              <w:rPr>
                <w:rFonts w:asciiTheme="minorHAnsi" w:hAnsiTheme="minorHAnsi"/>
                <w:i/>
                <w:iCs/>
                <w:sz w:val="20"/>
                <w:szCs w:val="20"/>
                <w:lang w:val="en-GB" w:eastAsia="zh-CN"/>
              </w:rPr>
              <w:t>equirements</w:t>
            </w:r>
            <w:r w:rsidRPr="003167C5">
              <w:rPr>
                <w:rFonts w:asciiTheme="minorHAnsi" w:hAnsiTheme="minorHAnsi"/>
                <w:sz w:val="20"/>
                <w:szCs w:val="20"/>
                <w:lang w:val="en-GB" w:eastAsia="zh-CN"/>
              </w:rPr>
              <w:t xml:space="preserve"> (</w:t>
            </w:r>
            <w:r w:rsidR="00607046" w:rsidRPr="003167C5">
              <w:rPr>
                <w:rFonts w:asciiTheme="minorHAnsi" w:hAnsiTheme="minorHAnsi"/>
                <w:sz w:val="20"/>
                <w:szCs w:val="20"/>
                <w:lang w:val="en-GB" w:eastAsia="zh-CN"/>
              </w:rPr>
              <w:t>V</w:t>
            </w:r>
            <w:r w:rsidRPr="003167C5">
              <w:rPr>
                <w:rFonts w:asciiTheme="minorHAnsi" w:hAnsiTheme="minorHAnsi"/>
                <w:sz w:val="20"/>
                <w:szCs w:val="20"/>
                <w:lang w:val="en-GB" w:eastAsia="zh-CN"/>
              </w:rPr>
              <w:t xml:space="preserve">ersion </w:t>
            </w:r>
            <w:r w:rsidR="00D526B2" w:rsidRPr="003167C5">
              <w:rPr>
                <w:rFonts w:asciiTheme="minorHAnsi" w:hAnsiTheme="minorHAnsi"/>
                <w:sz w:val="20"/>
                <w:szCs w:val="20"/>
                <w:lang w:val="en-GB" w:eastAsia="zh-CN"/>
              </w:rPr>
              <w:t>1.2</w:t>
            </w:r>
            <w:r w:rsidRPr="003167C5">
              <w:rPr>
                <w:rFonts w:asciiTheme="minorHAnsi" w:hAnsiTheme="minorHAnsi"/>
                <w:sz w:val="20"/>
                <w:szCs w:val="20"/>
                <w:lang w:val="en-GB" w:eastAsia="zh-CN"/>
              </w:rPr>
              <w:t>)</w:t>
            </w:r>
          </w:p>
        </w:tc>
      </w:tr>
      <w:tr w:rsidR="00974F10" w:rsidRPr="003167C5" w14:paraId="7D7B1E07"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00B88E66" w14:textId="3ED52D45"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Methodology (</w:t>
            </w:r>
            <w:proofErr w:type="spellStart"/>
            <w:r w:rsidRPr="003167C5">
              <w:rPr>
                <w:rFonts w:asciiTheme="minorHAnsi" w:hAnsiTheme="minorHAnsi" w:cs="Arial"/>
                <w:color w:val="FFFFFF" w:themeColor="background1"/>
                <w:sz w:val="20"/>
              </w:rPr>
              <w:t>ies</w:t>
            </w:r>
            <w:proofErr w:type="spellEnd"/>
            <w:r w:rsidRPr="003167C5">
              <w:rPr>
                <w:rFonts w:asciiTheme="minorHAnsi" w:hAnsiTheme="minorHAnsi" w:cs="Arial"/>
                <w:color w:val="FFFFFF" w:themeColor="background1"/>
                <w:sz w:val="20"/>
              </w:rPr>
              <w:t>) applied and version number</w:t>
            </w:r>
          </w:p>
        </w:tc>
        <w:tc>
          <w:tcPr>
            <w:tcW w:w="5903" w:type="dxa"/>
          </w:tcPr>
          <w:p w14:paraId="7F97CC07" w14:textId="58F305D4" w:rsidR="00974F10" w:rsidRPr="003167C5" w:rsidRDefault="00313310" w:rsidP="0031331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bookmarkStart w:id="2" w:name="OLE_LINK18"/>
            <w:r w:rsidRPr="003167C5">
              <w:rPr>
                <w:rFonts w:asciiTheme="minorHAnsi" w:hAnsiTheme="minorHAnsi" w:hint="eastAsia"/>
                <w:i/>
                <w:iCs/>
                <w:sz w:val="20"/>
                <w:szCs w:val="20"/>
                <w:lang w:val="en-GB" w:eastAsia="zh-CN"/>
              </w:rPr>
              <w:t>A</w:t>
            </w:r>
            <w:r w:rsidRPr="003167C5">
              <w:rPr>
                <w:rFonts w:asciiTheme="minorHAnsi" w:hAnsiTheme="minorHAnsi"/>
                <w:i/>
                <w:iCs/>
                <w:sz w:val="20"/>
                <w:szCs w:val="20"/>
                <w:lang w:val="en-GB" w:eastAsia="zh-CN"/>
              </w:rPr>
              <w:t>CM0010 GHG emission reductions from manure management systems</w:t>
            </w:r>
            <w:r w:rsidRPr="003167C5">
              <w:rPr>
                <w:rFonts w:asciiTheme="minorHAnsi" w:hAnsiTheme="minorHAnsi"/>
                <w:sz w:val="20"/>
                <w:szCs w:val="20"/>
                <w:lang w:val="en-GB" w:eastAsia="zh-CN"/>
              </w:rPr>
              <w:t xml:space="preserve"> (Version 08.0)</w:t>
            </w:r>
            <w:bookmarkEnd w:id="2"/>
          </w:p>
        </w:tc>
      </w:tr>
      <w:tr w:rsidR="00974F10" w:rsidRPr="003167C5" w14:paraId="30A727E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1AD4357" w14:textId="133686B0"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Product Requirements applied</w:t>
            </w:r>
          </w:p>
        </w:tc>
        <w:tc>
          <w:tcPr>
            <w:tcW w:w="5903" w:type="dxa"/>
          </w:tcPr>
          <w:p w14:paraId="7C7D8D3D" w14:textId="3051B9FC"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sz w:val="20"/>
                <w:szCs w:val="20"/>
              </w:rPr>
              <w:fldChar w:fldCharType="begin">
                <w:ffData>
                  <w:name w:val="Check4"/>
                  <w:enabled/>
                  <w:calcOnExit w:val="0"/>
                  <w:checkBox>
                    <w:sizeAuto/>
                    <w:default w:val="1"/>
                  </w:checkBox>
                </w:ffData>
              </w:fldChar>
            </w:r>
            <w:bookmarkStart w:id="3" w:name="Check4"/>
            <w:r w:rsidRPr="003167C5">
              <w:rPr>
                <w:rFonts w:asciiTheme="minorHAnsi" w:hAnsiTheme="minorHAnsi"/>
                <w:sz w:val="20"/>
                <w:szCs w:val="20"/>
              </w:rPr>
              <w:instrText xml:space="preserve"> FORMCHECKBOX </w:instrText>
            </w:r>
            <w:r w:rsidR="007D263A">
              <w:rPr>
                <w:rFonts w:asciiTheme="minorHAnsi" w:hAnsiTheme="minorHAnsi"/>
                <w:sz w:val="20"/>
                <w:szCs w:val="20"/>
              </w:rPr>
            </w:r>
            <w:r w:rsidR="007D263A">
              <w:rPr>
                <w:rFonts w:asciiTheme="minorHAnsi" w:hAnsiTheme="minorHAnsi"/>
                <w:sz w:val="20"/>
                <w:szCs w:val="20"/>
              </w:rPr>
              <w:fldChar w:fldCharType="separate"/>
            </w:r>
            <w:r w:rsidRPr="003167C5">
              <w:rPr>
                <w:rFonts w:asciiTheme="minorHAnsi" w:hAnsiTheme="minorHAnsi"/>
                <w:sz w:val="20"/>
                <w:szCs w:val="20"/>
              </w:rPr>
              <w:fldChar w:fldCharType="end"/>
            </w:r>
            <w:bookmarkEnd w:id="3"/>
            <w:r w:rsidR="00974F10" w:rsidRPr="003167C5">
              <w:rPr>
                <w:rFonts w:asciiTheme="minorHAnsi" w:hAnsiTheme="minorHAnsi"/>
                <w:sz w:val="20"/>
                <w:szCs w:val="20"/>
              </w:rPr>
              <w:t xml:space="preserve"> </w:t>
            </w:r>
            <w:r w:rsidR="00974F10" w:rsidRPr="003167C5">
              <w:rPr>
                <w:rFonts w:asciiTheme="minorHAnsi" w:hAnsiTheme="minorHAnsi" w:cs="Arial"/>
                <w:sz w:val="20"/>
                <w:szCs w:val="20"/>
              </w:rPr>
              <w:t xml:space="preserve">GHG Emissions Reduction &amp; Sequestration </w:t>
            </w:r>
          </w:p>
          <w:p w14:paraId="77A0636E" w14:textId="77777777"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5"/>
                  <w:enabled/>
                  <w:calcOnExit w:val="0"/>
                  <w:checkBox>
                    <w:sizeAuto/>
                    <w:default w:val="0"/>
                  </w:checkBox>
                </w:ffData>
              </w:fldChar>
            </w:r>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Renewable Energy Label </w:t>
            </w:r>
          </w:p>
          <w:p w14:paraId="58F10058" w14:textId="5F135FFB" w:rsidR="00974F10" w:rsidRPr="003167C5" w:rsidRDefault="00974F10"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6"/>
                  <w:enabled/>
                  <w:calcOnExit w:val="0"/>
                  <w:checkBox>
                    <w:sizeAuto/>
                    <w:default w:val="0"/>
                  </w:checkBox>
                </w:ffData>
              </w:fldChar>
            </w:r>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N/A </w:t>
            </w:r>
          </w:p>
        </w:tc>
      </w:tr>
      <w:tr w:rsidR="00974F10" w:rsidRPr="003167C5" w14:paraId="2B924C4E" w14:textId="77777777" w:rsidTr="00535750">
        <w:tc>
          <w:tcPr>
            <w:cnfStyle w:val="001000000000" w:firstRow="0" w:lastRow="0" w:firstColumn="1" w:lastColumn="0" w:oddVBand="0" w:evenVBand="0" w:oddHBand="0" w:evenHBand="0" w:firstRowFirstColumn="0" w:firstRowLastColumn="0" w:lastRowFirstColumn="0" w:lastRowLastColumn="0"/>
            <w:tcW w:w="3539" w:type="dxa"/>
          </w:tcPr>
          <w:p w14:paraId="68F37CD1" w14:textId="2DD9C084" w:rsidR="00974F10" w:rsidRPr="003167C5" w:rsidRDefault="00974F10" w:rsidP="00974F10">
            <w:pPr>
              <w:spacing w:line="276" w:lineRule="auto"/>
              <w:rPr>
                <w:rFonts w:asciiTheme="minorHAnsi" w:hAnsiTheme="minorHAnsi"/>
                <w:bCs w:val="0"/>
                <w:color w:val="FFFFFF" w:themeColor="background1"/>
                <w:lang w:val="en-GB"/>
              </w:rPr>
            </w:pPr>
            <w:r w:rsidRPr="003167C5">
              <w:rPr>
                <w:rFonts w:asciiTheme="minorHAnsi" w:hAnsiTheme="minorHAnsi" w:cs="Arial"/>
                <w:color w:val="FFFFFF" w:themeColor="background1"/>
                <w:sz w:val="20"/>
              </w:rPr>
              <w:t>Project Cycle:</w:t>
            </w:r>
          </w:p>
        </w:tc>
        <w:tc>
          <w:tcPr>
            <w:tcW w:w="5903" w:type="dxa"/>
          </w:tcPr>
          <w:p w14:paraId="0556051E" w14:textId="7ABC3989" w:rsidR="00974F10" w:rsidRPr="003167C5" w:rsidRDefault="00974F10" w:rsidP="00974F10">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3167C5">
              <w:rPr>
                <w:rFonts w:asciiTheme="minorHAnsi" w:hAnsiTheme="minorHAnsi" w:cs="Arial"/>
                <w:sz w:val="20"/>
                <w:szCs w:val="20"/>
              </w:rPr>
              <w:fldChar w:fldCharType="begin">
                <w:ffData>
                  <w:name w:val="Check11"/>
                  <w:enabled/>
                  <w:calcOnExit w:val="0"/>
                  <w:checkBox>
                    <w:sizeAuto/>
                    <w:default w:val="0"/>
                  </w:checkBox>
                </w:ffData>
              </w:fldChar>
            </w:r>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r w:rsidRPr="003167C5">
              <w:rPr>
                <w:rFonts w:asciiTheme="minorHAnsi" w:hAnsiTheme="minorHAnsi" w:cs="Arial"/>
                <w:sz w:val="20"/>
                <w:szCs w:val="20"/>
              </w:rPr>
              <w:t xml:space="preserve"> Regular</w:t>
            </w:r>
          </w:p>
          <w:p w14:paraId="391667A1" w14:textId="47578C8A" w:rsidR="00974F10" w:rsidRPr="003167C5" w:rsidRDefault="00FA2AC6" w:rsidP="00974F10">
            <w:pPr>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3167C5">
              <w:rPr>
                <w:rFonts w:asciiTheme="minorHAnsi" w:hAnsiTheme="minorHAnsi" w:cs="Arial"/>
                <w:sz w:val="20"/>
                <w:szCs w:val="20"/>
              </w:rPr>
              <w:fldChar w:fldCharType="begin">
                <w:ffData>
                  <w:name w:val="Check24"/>
                  <w:enabled/>
                  <w:calcOnExit w:val="0"/>
                  <w:checkBox>
                    <w:sizeAuto/>
                    <w:default w:val="1"/>
                  </w:checkBox>
                </w:ffData>
              </w:fldChar>
            </w:r>
            <w:bookmarkStart w:id="4" w:name="Check24"/>
            <w:r w:rsidRPr="003167C5">
              <w:rPr>
                <w:rFonts w:asciiTheme="minorHAnsi" w:hAnsiTheme="minorHAnsi" w:cs="Arial"/>
                <w:sz w:val="20"/>
                <w:szCs w:val="20"/>
              </w:rPr>
              <w:instrText xml:space="preserve"> FORMCHECKBOX </w:instrText>
            </w:r>
            <w:r w:rsidR="007D263A">
              <w:rPr>
                <w:rFonts w:asciiTheme="minorHAnsi" w:hAnsiTheme="minorHAnsi" w:cs="Arial"/>
                <w:sz w:val="20"/>
                <w:szCs w:val="20"/>
              </w:rPr>
            </w:r>
            <w:r w:rsidR="007D263A">
              <w:rPr>
                <w:rFonts w:asciiTheme="minorHAnsi" w:hAnsiTheme="minorHAnsi" w:cs="Arial"/>
                <w:sz w:val="20"/>
                <w:szCs w:val="20"/>
              </w:rPr>
              <w:fldChar w:fldCharType="separate"/>
            </w:r>
            <w:r w:rsidRPr="003167C5">
              <w:rPr>
                <w:rFonts w:asciiTheme="minorHAnsi" w:hAnsiTheme="minorHAnsi" w:cs="Arial"/>
                <w:sz w:val="20"/>
                <w:szCs w:val="20"/>
              </w:rPr>
              <w:fldChar w:fldCharType="end"/>
            </w:r>
            <w:bookmarkEnd w:id="4"/>
            <w:r w:rsidR="00974F10" w:rsidRPr="003167C5">
              <w:rPr>
                <w:rFonts w:asciiTheme="minorHAnsi" w:hAnsiTheme="minorHAnsi" w:cs="Arial"/>
                <w:sz w:val="20"/>
                <w:szCs w:val="20"/>
              </w:rPr>
              <w:t xml:space="preserve"> Retroactive </w:t>
            </w:r>
          </w:p>
        </w:tc>
      </w:tr>
    </w:tbl>
    <w:p w14:paraId="219ACE23" w14:textId="77777777" w:rsidR="009823F5" w:rsidRPr="003167C5" w:rsidRDefault="009823F5" w:rsidP="009823F5">
      <w:pPr>
        <w:spacing w:line="276" w:lineRule="auto"/>
        <w:contextualSpacing w:val="0"/>
        <w:rPr>
          <w:b/>
          <w:bCs/>
          <w:lang w:val="en-GB"/>
        </w:rPr>
      </w:pPr>
    </w:p>
    <w:p w14:paraId="0FD7AF33" w14:textId="748BF2F3" w:rsidR="00444CAE" w:rsidRPr="003167C5" w:rsidRDefault="00444CAE" w:rsidP="00B01408">
      <w:pPr>
        <w:rPr>
          <w:b/>
          <w:bCs/>
          <w:lang w:val="en-GB"/>
        </w:rPr>
      </w:pPr>
    </w:p>
    <w:p w14:paraId="37F44BB7" w14:textId="320973A3" w:rsidR="00FA2AC6" w:rsidRPr="003167C5" w:rsidRDefault="00FA2AC6" w:rsidP="00B01408">
      <w:pPr>
        <w:rPr>
          <w:b/>
          <w:bCs/>
          <w:lang w:val="en-GB"/>
        </w:rPr>
      </w:pPr>
    </w:p>
    <w:p w14:paraId="2FA60AFC" w14:textId="77777777" w:rsidR="00FA2AC6" w:rsidRPr="003167C5" w:rsidRDefault="00FA2AC6" w:rsidP="00B01408">
      <w:pPr>
        <w:rPr>
          <w:b/>
          <w:bCs/>
          <w:lang w:val="en-GB"/>
        </w:rPr>
      </w:pPr>
    </w:p>
    <w:p w14:paraId="30BC7DA3" w14:textId="7681ECAE" w:rsidR="009823F5" w:rsidRPr="003167C5" w:rsidRDefault="009823F5" w:rsidP="00B01408">
      <w:pPr>
        <w:rPr>
          <w:b/>
          <w:bCs/>
          <w:lang w:val="en-GB"/>
        </w:rPr>
      </w:pPr>
      <w:r w:rsidRPr="003167C5">
        <w:rPr>
          <w:b/>
          <w:bCs/>
          <w:lang w:val="en-GB"/>
        </w:rPr>
        <w:t xml:space="preserve">Table </w:t>
      </w:r>
      <w:r w:rsidRPr="003167C5">
        <w:rPr>
          <w:b/>
          <w:bCs/>
          <w:lang w:val="en-GB"/>
        </w:rPr>
        <w:fldChar w:fldCharType="begin"/>
      </w:r>
      <w:r w:rsidRPr="003167C5">
        <w:rPr>
          <w:b/>
          <w:bCs/>
          <w:lang w:val="en-GB"/>
        </w:rPr>
        <w:instrText xml:space="preserve"> SEQ Table \* ARABIC </w:instrText>
      </w:r>
      <w:r w:rsidRPr="003167C5">
        <w:rPr>
          <w:b/>
          <w:bCs/>
          <w:lang w:val="en-GB"/>
        </w:rPr>
        <w:fldChar w:fldCharType="separate"/>
      </w:r>
      <w:r w:rsidR="00BD066C">
        <w:rPr>
          <w:b/>
          <w:bCs/>
          <w:noProof/>
          <w:lang w:val="en-GB"/>
        </w:rPr>
        <w:t>1</w:t>
      </w:r>
      <w:r w:rsidRPr="003167C5">
        <w:rPr>
          <w:b/>
          <w:bCs/>
          <w:lang w:val="en-GB"/>
        </w:rPr>
        <w:fldChar w:fldCharType="end"/>
      </w:r>
      <w:r w:rsidRPr="003167C5">
        <w:rPr>
          <w:b/>
          <w:bCs/>
          <w:lang w:val="en-GB"/>
        </w:rPr>
        <w:t xml:space="preserve"> – Estimated Sustainable Development Contributions</w:t>
      </w:r>
    </w:p>
    <w:tbl>
      <w:tblPr>
        <w:tblStyle w:val="GSTableBoldline-heightcondensed"/>
        <w:tblW w:w="5000" w:type="pct"/>
        <w:tblBorders>
          <w:insideH w:val="none" w:sz="0" w:space="0" w:color="auto"/>
        </w:tblBorders>
        <w:tblLayout w:type="fixed"/>
        <w:tblCellMar>
          <w:top w:w="28" w:type="dxa"/>
          <w:left w:w="28" w:type="dxa"/>
        </w:tblCellMar>
        <w:tblLook w:val="0620" w:firstRow="1" w:lastRow="0" w:firstColumn="0" w:lastColumn="0" w:noHBand="1" w:noVBand="1"/>
      </w:tblPr>
      <w:tblGrid>
        <w:gridCol w:w="3262"/>
        <w:gridCol w:w="2398"/>
        <w:gridCol w:w="1986"/>
        <w:gridCol w:w="1986"/>
      </w:tblGrid>
      <w:tr w:rsidR="009823F5" w:rsidRPr="003167C5" w14:paraId="5B3003C1" w14:textId="77777777" w:rsidTr="00AC1B5E">
        <w:trPr>
          <w:cnfStyle w:val="100000000000" w:firstRow="1" w:lastRow="0" w:firstColumn="0" w:lastColumn="0" w:oddVBand="0" w:evenVBand="0" w:oddHBand="0" w:evenHBand="0" w:firstRowFirstColumn="0" w:firstRowLastColumn="0" w:lastRowFirstColumn="0" w:lastRowLastColumn="0"/>
          <w:trHeight w:val="950"/>
        </w:trPr>
        <w:tc>
          <w:tcPr>
            <w:tcW w:w="1693" w:type="pct"/>
            <w:vAlign w:val="top"/>
          </w:tcPr>
          <w:p w14:paraId="62CAD8F5" w14:textId="79A576F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Sustainable Development Goals Targeted</w:t>
            </w:r>
          </w:p>
        </w:tc>
        <w:tc>
          <w:tcPr>
            <w:tcW w:w="1245" w:type="pct"/>
            <w:vAlign w:val="top"/>
          </w:tcPr>
          <w:p w14:paraId="1AF22385" w14:textId="02DE1F08"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 xml:space="preserve">SDG Impact </w:t>
            </w:r>
            <w:r w:rsidRPr="003167C5">
              <w:rPr>
                <w:rFonts w:asciiTheme="minorHAnsi" w:hAnsiTheme="minorHAnsi" w:cs="Arial"/>
                <w:color w:val="FFFFFF" w:themeColor="background1"/>
                <w:sz w:val="20"/>
              </w:rPr>
              <w:br/>
              <w:t>(defined in</w:t>
            </w:r>
            <w:r w:rsidR="00AE357F" w:rsidRPr="003167C5">
              <w:rPr>
                <w:rFonts w:asciiTheme="minorHAnsi" w:hAnsiTheme="minorHAnsi" w:cs="Arial"/>
                <w:color w:val="FFFFFF" w:themeColor="background1"/>
                <w:sz w:val="20"/>
              </w:rPr>
              <w:t xml:space="preserve"> B.6.)</w:t>
            </w:r>
          </w:p>
        </w:tc>
        <w:tc>
          <w:tcPr>
            <w:tcW w:w="1031" w:type="pct"/>
            <w:vAlign w:val="top"/>
          </w:tcPr>
          <w:p w14:paraId="6D837853" w14:textId="048B2B07" w:rsidR="009823F5" w:rsidRPr="003167C5" w:rsidRDefault="009823F5" w:rsidP="009823F5">
            <w:pPr>
              <w:spacing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Estimated Annual Average</w:t>
            </w:r>
          </w:p>
        </w:tc>
        <w:tc>
          <w:tcPr>
            <w:tcW w:w="1031" w:type="pct"/>
            <w:vAlign w:val="top"/>
          </w:tcPr>
          <w:p w14:paraId="56497590" w14:textId="25A56EF7" w:rsidR="009823F5" w:rsidRPr="003167C5" w:rsidRDefault="009823F5" w:rsidP="009823F5">
            <w:pPr>
              <w:spacing w:after="200" w:line="240" w:lineRule="auto"/>
              <w:outlineLvl w:val="1"/>
              <w:rPr>
                <w:rFonts w:asciiTheme="minorHAnsi" w:hAnsiTheme="minorHAnsi"/>
                <w:color w:val="FFFFFF" w:themeColor="background1"/>
                <w:lang w:val="en-GB" w:eastAsia="de-DE"/>
              </w:rPr>
            </w:pPr>
            <w:r w:rsidRPr="003167C5">
              <w:rPr>
                <w:rFonts w:asciiTheme="minorHAnsi" w:hAnsiTheme="minorHAnsi" w:cs="Arial"/>
                <w:color w:val="FFFFFF" w:themeColor="background1"/>
                <w:sz w:val="20"/>
              </w:rPr>
              <w:t>Units or Products</w:t>
            </w:r>
          </w:p>
        </w:tc>
      </w:tr>
      <w:tr w:rsidR="00AC1B5E" w:rsidRPr="003167C5" w14:paraId="48F3C5B9" w14:textId="77777777" w:rsidTr="00AC1B5E">
        <w:tc>
          <w:tcPr>
            <w:tcW w:w="1693" w:type="pct"/>
          </w:tcPr>
          <w:p w14:paraId="35BBBF41" w14:textId="1F54DA22" w:rsidR="00AC1B5E" w:rsidRPr="003167C5" w:rsidRDefault="00AC1B5E" w:rsidP="008144AA">
            <w:pPr>
              <w:spacing w:after="200" w:line="276" w:lineRule="auto"/>
              <w:outlineLvl w:val="1"/>
              <w:rPr>
                <w:rFonts w:asciiTheme="minorHAnsi" w:hAnsiTheme="minorHAnsi"/>
                <w:lang w:val="en-GB" w:eastAsia="de-DE"/>
              </w:rPr>
            </w:pPr>
            <w:r w:rsidRPr="003167C5">
              <w:rPr>
                <w:color w:val="2C2C2C"/>
                <w:szCs w:val="22"/>
              </w:rPr>
              <w:t xml:space="preserve">SDG </w:t>
            </w:r>
            <w:r w:rsidRPr="003167C5">
              <w:rPr>
                <w:rFonts w:asciiTheme="minorHAnsi" w:hAnsiTheme="minorHAnsi"/>
                <w:lang w:val="en-GB" w:eastAsia="de-DE"/>
              </w:rPr>
              <w:t xml:space="preserve">13: Climate Action </w:t>
            </w:r>
          </w:p>
        </w:tc>
        <w:tc>
          <w:tcPr>
            <w:tcW w:w="1245" w:type="pct"/>
          </w:tcPr>
          <w:p w14:paraId="7EA4E76B" w14:textId="4B4C4C93" w:rsidR="00AC1B5E" w:rsidRPr="003167C5" w:rsidRDefault="00AC1B5E"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Emission reductions</w:t>
            </w:r>
          </w:p>
        </w:tc>
        <w:tc>
          <w:tcPr>
            <w:tcW w:w="1031" w:type="pct"/>
          </w:tcPr>
          <w:p w14:paraId="0779443A" w14:textId="567AEB0B" w:rsidR="00AC1B5E" w:rsidRPr="003167C5" w:rsidRDefault="00AE7B8B" w:rsidP="008144AA">
            <w:pPr>
              <w:spacing w:line="276" w:lineRule="auto"/>
              <w:outlineLvl w:val="1"/>
              <w:rPr>
                <w:rFonts w:asciiTheme="minorHAnsi" w:hAnsiTheme="minorHAnsi"/>
                <w:lang w:val="en-GB" w:eastAsia="zh-CN"/>
              </w:rPr>
            </w:pPr>
            <w:r>
              <w:rPr>
                <w:lang w:val="en-GB" w:eastAsia="zh-CN"/>
              </w:rPr>
              <w:t>478,780</w:t>
            </w:r>
            <w:r w:rsidR="00AC1B5E" w:rsidRPr="003167C5">
              <w:rPr>
                <w:rFonts w:asciiTheme="minorHAnsi" w:hAnsiTheme="minorHAnsi"/>
                <w:lang w:val="en-GB" w:eastAsia="zh-CN"/>
              </w:rPr>
              <w:t xml:space="preserve">     </w:t>
            </w:r>
            <w:r w:rsidR="00AC1B5E">
              <w:rPr>
                <w:rFonts w:asciiTheme="minorHAnsi" w:hAnsiTheme="minorHAnsi"/>
                <w:lang w:val="en-GB" w:eastAsia="zh-CN"/>
              </w:rPr>
              <w:t xml:space="preserve">          </w:t>
            </w:r>
            <w:r w:rsidR="00AC1B5E" w:rsidRPr="003167C5">
              <w:rPr>
                <w:rFonts w:asciiTheme="minorHAnsi" w:hAnsiTheme="minorHAnsi"/>
                <w:lang w:val="en-GB" w:eastAsia="zh-CN"/>
              </w:rPr>
              <w:t xml:space="preserve"> </w:t>
            </w:r>
          </w:p>
        </w:tc>
        <w:tc>
          <w:tcPr>
            <w:tcW w:w="1031" w:type="pct"/>
          </w:tcPr>
          <w:p w14:paraId="174EE6AA" w14:textId="17C0AC59" w:rsidR="00AC1B5E" w:rsidRPr="003167C5" w:rsidRDefault="00AC1B5E" w:rsidP="008144AA">
            <w:pPr>
              <w:spacing w:after="200" w:line="276" w:lineRule="auto"/>
              <w:outlineLvl w:val="1"/>
              <w:rPr>
                <w:rFonts w:asciiTheme="minorHAnsi" w:hAnsiTheme="minorHAnsi"/>
                <w:lang w:val="en-GB" w:eastAsia="zh-CN"/>
              </w:rPr>
            </w:pPr>
            <w:r w:rsidRPr="003167C5">
              <w:rPr>
                <w:rFonts w:asciiTheme="minorHAnsi" w:hAnsiTheme="minorHAnsi"/>
                <w:lang w:val="en-GB" w:eastAsia="zh-CN"/>
              </w:rPr>
              <w:t>tCO</w:t>
            </w:r>
            <w:r w:rsidRPr="003167C5">
              <w:rPr>
                <w:rFonts w:asciiTheme="minorHAnsi" w:hAnsiTheme="minorHAnsi"/>
                <w:vertAlign w:val="subscript"/>
                <w:lang w:val="en-GB" w:eastAsia="zh-CN"/>
              </w:rPr>
              <w:t>2</w:t>
            </w:r>
            <w:r w:rsidRPr="003167C5">
              <w:rPr>
                <w:rFonts w:asciiTheme="minorHAnsi" w:hAnsiTheme="minorHAnsi"/>
                <w:lang w:val="en-GB" w:eastAsia="zh-CN"/>
              </w:rPr>
              <w:t>e</w:t>
            </w:r>
          </w:p>
        </w:tc>
      </w:tr>
      <w:tr w:rsidR="006510CB" w:rsidRPr="003167C5" w14:paraId="051B1658" w14:textId="77777777" w:rsidTr="00AC1B5E">
        <w:tc>
          <w:tcPr>
            <w:tcW w:w="1693" w:type="pct"/>
          </w:tcPr>
          <w:p w14:paraId="4AF52C5D" w14:textId="40AACB3D" w:rsidR="006510CB" w:rsidRPr="003167C5" w:rsidRDefault="006510CB" w:rsidP="004079BD">
            <w:pPr>
              <w:pStyle w:val="Default"/>
              <w:rPr>
                <w:rFonts w:asciiTheme="minorHAnsi" w:hAnsiTheme="minorHAnsi"/>
                <w:lang w:eastAsia="de-DE"/>
              </w:rPr>
            </w:pPr>
            <w:r w:rsidRPr="003167C5">
              <w:rPr>
                <w:color w:val="2C2C2C"/>
                <w:sz w:val="22"/>
                <w:szCs w:val="22"/>
              </w:rPr>
              <w:t xml:space="preserve">SDG 8: Decent Work and Economic Growth </w:t>
            </w:r>
          </w:p>
        </w:tc>
        <w:tc>
          <w:tcPr>
            <w:tcW w:w="1245" w:type="pct"/>
          </w:tcPr>
          <w:p w14:paraId="3AB3C3AD" w14:textId="4989C195" w:rsidR="006510CB" w:rsidRPr="003167C5" w:rsidRDefault="006510CB" w:rsidP="004079BD">
            <w:pPr>
              <w:pStyle w:val="Default"/>
              <w:jc w:val="both"/>
              <w:rPr>
                <w:rFonts w:asciiTheme="minorHAnsi" w:hAnsiTheme="minorHAnsi"/>
                <w:lang w:eastAsia="zh-CN"/>
              </w:rPr>
            </w:pPr>
            <w:r w:rsidRPr="003167C5">
              <w:rPr>
                <w:rFonts w:asciiTheme="minorHAnsi" w:hAnsiTheme="minorHAnsi" w:cs="Times New Roman (Body CS)"/>
                <w:color w:val="4D4D4C"/>
                <w:sz w:val="22"/>
                <w:lang w:eastAsia="zh-CN"/>
                <w14:cntxtAlts/>
              </w:rPr>
              <w:t xml:space="preserve">The number of males and females employed by the project and the Average monthly salary </w:t>
            </w:r>
          </w:p>
        </w:tc>
        <w:tc>
          <w:tcPr>
            <w:tcW w:w="2062" w:type="pct"/>
            <w:gridSpan w:val="2"/>
          </w:tcPr>
          <w:p w14:paraId="16C8741B" w14:textId="674C408D" w:rsidR="006510CB" w:rsidRPr="003C7FCF" w:rsidRDefault="006510CB" w:rsidP="006510CB">
            <w:pPr>
              <w:spacing w:line="276" w:lineRule="auto"/>
              <w:ind w:rightChars="50" w:right="110"/>
              <w:jc w:val="both"/>
              <w:outlineLvl w:val="1"/>
              <w:rPr>
                <w:rFonts w:asciiTheme="minorHAnsi" w:hAnsiTheme="minorHAnsi"/>
                <w:lang w:eastAsia="zh-CN"/>
              </w:rPr>
            </w:pPr>
            <w:r w:rsidRPr="003167C5">
              <w:rPr>
                <w:rFonts w:asciiTheme="minorHAnsi" w:hAnsiTheme="minorHAnsi"/>
                <w:lang w:eastAsia="zh-CN"/>
              </w:rPr>
              <w:t>The number of males and females employed by the project</w:t>
            </w:r>
            <w:r w:rsidR="003C7FCF">
              <w:rPr>
                <w:rFonts w:asciiTheme="minorHAnsi" w:hAnsiTheme="minorHAnsi"/>
                <w:lang w:eastAsia="zh-CN"/>
              </w:rPr>
              <w:t>:</w:t>
            </w:r>
            <w:r w:rsidR="00D635A0" w:rsidRPr="003C7FCF" w:rsidDel="00D635A0">
              <w:rPr>
                <w:rFonts w:asciiTheme="minorHAnsi" w:hAnsiTheme="minorHAnsi"/>
                <w:lang w:eastAsia="zh-CN"/>
              </w:rPr>
              <w:t xml:space="preserve"> </w:t>
            </w:r>
            <w:r w:rsidR="007B467F">
              <w:rPr>
                <w:rFonts w:asciiTheme="minorHAnsi" w:hAnsiTheme="minorHAnsi"/>
                <w:lang w:eastAsia="zh-CN"/>
              </w:rPr>
              <w:t>28</w:t>
            </w:r>
            <w:r w:rsidRPr="003C7FCF">
              <w:rPr>
                <w:rFonts w:asciiTheme="minorHAnsi" w:hAnsiTheme="minorHAnsi"/>
                <w:lang w:eastAsia="zh-CN"/>
              </w:rPr>
              <w:t>(</w:t>
            </w:r>
            <w:r w:rsidR="007B467F">
              <w:rPr>
                <w:rFonts w:asciiTheme="minorHAnsi" w:hAnsiTheme="minorHAnsi"/>
                <w:lang w:eastAsia="zh-CN"/>
              </w:rPr>
              <w:t xml:space="preserve">14 </w:t>
            </w:r>
            <w:r w:rsidRPr="003C7FCF">
              <w:rPr>
                <w:rFonts w:asciiTheme="minorHAnsi" w:hAnsiTheme="minorHAnsi"/>
                <w:lang w:eastAsia="zh-CN"/>
              </w:rPr>
              <w:t xml:space="preserve">females and </w:t>
            </w:r>
            <w:r w:rsidR="007B467F">
              <w:rPr>
                <w:rFonts w:asciiTheme="minorHAnsi" w:hAnsiTheme="minorHAnsi"/>
                <w:lang w:eastAsia="zh-CN"/>
              </w:rPr>
              <w:t>14</w:t>
            </w:r>
            <w:r w:rsidRPr="003C7FCF">
              <w:rPr>
                <w:rFonts w:asciiTheme="minorHAnsi" w:hAnsiTheme="minorHAnsi"/>
                <w:lang w:eastAsia="zh-CN"/>
              </w:rPr>
              <w:t>males).</w:t>
            </w:r>
          </w:p>
          <w:p w14:paraId="1D66A029" w14:textId="661B3275" w:rsidR="006510CB" w:rsidRPr="003167C5" w:rsidRDefault="006510CB" w:rsidP="003C7FCF">
            <w:pPr>
              <w:spacing w:line="276" w:lineRule="auto"/>
              <w:ind w:rightChars="50" w:right="110"/>
              <w:jc w:val="both"/>
              <w:outlineLvl w:val="1"/>
              <w:rPr>
                <w:rFonts w:asciiTheme="minorHAnsi" w:hAnsiTheme="minorHAnsi"/>
                <w:lang w:val="en-GB" w:eastAsia="zh-CN"/>
              </w:rPr>
            </w:pPr>
            <w:r w:rsidRPr="003167C5">
              <w:rPr>
                <w:rFonts w:asciiTheme="minorHAnsi" w:hAnsiTheme="minorHAnsi"/>
                <w:lang w:eastAsia="zh-CN"/>
              </w:rPr>
              <w:t xml:space="preserve">The </w:t>
            </w:r>
            <w:r w:rsidRPr="003C7FCF">
              <w:rPr>
                <w:rFonts w:asciiTheme="minorHAnsi" w:hAnsiTheme="minorHAnsi"/>
                <w:lang w:eastAsia="zh-CN"/>
              </w:rPr>
              <w:t>Average monthly salary</w:t>
            </w:r>
            <w:r w:rsidRPr="003167C5">
              <w:rPr>
                <w:rFonts w:asciiTheme="minorHAnsi" w:hAnsiTheme="minorHAnsi"/>
                <w:lang w:val="en-GB" w:eastAsia="zh-CN"/>
              </w:rPr>
              <w:t xml:space="preserve"> is</w:t>
            </w:r>
            <w:r w:rsidRPr="003167C5">
              <w:rPr>
                <w:rFonts w:asciiTheme="minorHAnsi" w:hAnsiTheme="minorHAnsi"/>
                <w:color w:val="auto"/>
                <w:lang w:val="en-GB" w:eastAsia="de-DE"/>
              </w:rPr>
              <w:t xml:space="preserve"> </w:t>
            </w:r>
            <w:r w:rsidR="00D80408">
              <w:rPr>
                <w:rFonts w:asciiTheme="minorHAnsi" w:eastAsia="MS Mincho" w:hAnsiTheme="minorHAnsi" w:cs="Avenir-Book"/>
                <w:szCs w:val="22"/>
              </w:rPr>
              <w:t>4,500 RMB/person</w:t>
            </w:r>
            <w:r w:rsidRPr="003167C5">
              <w:rPr>
                <w:rFonts w:asciiTheme="minorHAnsi" w:eastAsia="MS Mincho" w:hAnsiTheme="minorHAnsi" w:cs="Avenir-Book"/>
                <w:szCs w:val="22"/>
              </w:rPr>
              <w:t xml:space="preserve"> with equal salaries for men and women in the same post</w:t>
            </w:r>
          </w:p>
        </w:tc>
      </w:tr>
      <w:tr w:rsidR="00AC1B5E" w:rsidRPr="003167C5" w14:paraId="23FAB0BA" w14:textId="77777777" w:rsidTr="00DF389E">
        <w:trPr>
          <w:trHeight w:val="32"/>
        </w:trPr>
        <w:tc>
          <w:tcPr>
            <w:tcW w:w="1693" w:type="pct"/>
          </w:tcPr>
          <w:p w14:paraId="7B34F273" w14:textId="32EB7DED" w:rsidR="00AC1B5E" w:rsidRPr="00AC1B5E" w:rsidRDefault="00542C3B" w:rsidP="004079BD">
            <w:pPr>
              <w:spacing w:after="200" w:line="276" w:lineRule="auto"/>
              <w:jc w:val="both"/>
              <w:outlineLvl w:val="1"/>
              <w:rPr>
                <w:rFonts w:asciiTheme="minorHAnsi" w:hAnsiTheme="minorHAnsi"/>
                <w:szCs w:val="22"/>
                <w:lang w:val="en-GB" w:eastAsia="de-DE"/>
              </w:rPr>
            </w:pPr>
            <w:r>
              <w:rPr>
                <w:color w:val="2C2C2C"/>
                <w:szCs w:val="22"/>
              </w:rPr>
              <w:t xml:space="preserve">SDG 12: </w:t>
            </w:r>
            <w:r>
              <w:rPr>
                <w:lang w:val="en-GB" w:eastAsia="zh-CN"/>
              </w:rPr>
              <w:t>Responsible consumption and production</w:t>
            </w:r>
            <w:r w:rsidR="00AC1B5E" w:rsidRPr="00AC1B5E">
              <w:rPr>
                <w:szCs w:val="22"/>
                <w:lang w:val="en-GB" w:eastAsia="zh-CN"/>
              </w:rPr>
              <w:t xml:space="preserve"> </w:t>
            </w:r>
          </w:p>
        </w:tc>
        <w:tc>
          <w:tcPr>
            <w:tcW w:w="1245" w:type="pct"/>
          </w:tcPr>
          <w:p w14:paraId="394626BB" w14:textId="752B62E2" w:rsidR="00AC1B5E" w:rsidRPr="00AC1B5E" w:rsidRDefault="00542C3B" w:rsidP="004079BD">
            <w:pPr>
              <w:jc w:val="both"/>
              <w:rPr>
                <w:rFonts w:asciiTheme="minorHAnsi" w:hAnsiTheme="minorHAnsi"/>
                <w:szCs w:val="22"/>
                <w:lang w:eastAsia="de-DE"/>
              </w:rPr>
            </w:pPr>
            <w:r w:rsidRPr="00DF389E">
              <w:rPr>
                <w:lang w:val="en-GB" w:eastAsia="zh-CN"/>
              </w:rPr>
              <w:t xml:space="preserve">The amount of </w:t>
            </w:r>
            <w:r w:rsidR="00062530" w:rsidRPr="00062530">
              <w:rPr>
                <w:lang w:val="en-GB" w:eastAsia="zh-CN"/>
              </w:rPr>
              <w:t>organic fertilizers generation</w:t>
            </w:r>
            <w:r w:rsidR="00AC1B5E" w:rsidRPr="00AC1B5E">
              <w:rPr>
                <w:szCs w:val="22"/>
                <w:lang w:val="en-GB" w:eastAsia="zh-CN"/>
              </w:rPr>
              <w:t xml:space="preserve"> </w:t>
            </w:r>
          </w:p>
        </w:tc>
        <w:tc>
          <w:tcPr>
            <w:tcW w:w="1031" w:type="pct"/>
          </w:tcPr>
          <w:p w14:paraId="6A5C9BBB" w14:textId="62E479CA" w:rsidR="00AC1B5E" w:rsidRPr="00AC1B5E" w:rsidRDefault="00492CEC">
            <w:pPr>
              <w:spacing w:line="276" w:lineRule="auto"/>
              <w:outlineLvl w:val="1"/>
              <w:rPr>
                <w:rFonts w:asciiTheme="minorHAnsi" w:hAnsiTheme="minorHAnsi"/>
                <w:szCs w:val="22"/>
                <w:lang w:val="en-GB" w:eastAsia="de-DE"/>
              </w:rPr>
            </w:pPr>
            <w:r>
              <w:rPr>
                <w:rFonts w:asciiTheme="minorHAnsi" w:eastAsia="MS Mincho" w:hAnsiTheme="minorHAnsi" w:cs="Avenir-Book"/>
                <w:sz w:val="20"/>
                <w:szCs w:val="20"/>
              </w:rPr>
              <w:t>123,730</w:t>
            </w:r>
            <w:r w:rsidR="00AC1B5E" w:rsidRPr="00AC1B5E">
              <w:rPr>
                <w:szCs w:val="22"/>
                <w:lang w:val="en-GB" w:eastAsia="zh-CN"/>
              </w:rPr>
              <w:t xml:space="preserve">                      </w:t>
            </w:r>
          </w:p>
        </w:tc>
        <w:tc>
          <w:tcPr>
            <w:tcW w:w="1031" w:type="pct"/>
          </w:tcPr>
          <w:p w14:paraId="53489EA3" w14:textId="6DCA49CE" w:rsidR="00AC1B5E" w:rsidRPr="00AC1B5E" w:rsidRDefault="00E34C35">
            <w:pPr>
              <w:spacing w:after="200" w:line="276" w:lineRule="auto"/>
              <w:outlineLvl w:val="1"/>
              <w:rPr>
                <w:rFonts w:asciiTheme="minorHAnsi" w:hAnsiTheme="minorHAnsi"/>
                <w:szCs w:val="22"/>
                <w:lang w:val="en-GB" w:eastAsia="de-DE"/>
              </w:rPr>
            </w:pPr>
            <w:r>
              <w:rPr>
                <w:lang w:val="en-GB" w:eastAsia="zh-CN"/>
              </w:rPr>
              <w:t>tons</w:t>
            </w:r>
          </w:p>
        </w:tc>
      </w:tr>
    </w:tbl>
    <w:p w14:paraId="33B33B0C" w14:textId="77777777" w:rsidR="00444CAE" w:rsidRPr="003167C5" w:rsidRDefault="00444CAE" w:rsidP="00444CAE">
      <w:bookmarkStart w:id="5" w:name="_Ref49515919"/>
    </w:p>
    <w:p w14:paraId="7256B330" w14:textId="15A2546C" w:rsidR="00310BA7" w:rsidRPr="003167C5" w:rsidRDefault="007F21DA" w:rsidP="00FA41A5">
      <w:pPr>
        <w:pStyle w:val="41"/>
      </w:pPr>
      <w:r w:rsidRPr="003167C5">
        <w:t xml:space="preserve">SECTION A. </w:t>
      </w:r>
      <w:r w:rsidR="009823F5" w:rsidRPr="003167C5">
        <w:t>DESCRIPTION OF PROJECT</w:t>
      </w:r>
      <w:bookmarkEnd w:id="5"/>
    </w:p>
    <w:p w14:paraId="23FFDBF7" w14:textId="4DE5DC37" w:rsidR="009823F5" w:rsidRPr="003167C5" w:rsidRDefault="007F21DA" w:rsidP="00B925F2">
      <w:pPr>
        <w:pStyle w:val="51"/>
      </w:pPr>
      <w:r w:rsidRPr="003167C5">
        <w:t xml:space="preserve">A.1 </w:t>
      </w:r>
      <w:r w:rsidR="009823F5" w:rsidRPr="003167C5">
        <w:t xml:space="preserve">Purpose and general description of project </w:t>
      </w:r>
    </w:p>
    <w:p w14:paraId="345A0A86" w14:textId="11E3B33C" w:rsidR="00F751F2" w:rsidRPr="003167C5" w:rsidRDefault="00F751F2" w:rsidP="009823F5">
      <w:pPr>
        <w:rPr>
          <w:lang w:eastAsia="de-DE"/>
        </w:rPr>
      </w:pPr>
      <w:r w:rsidRPr="003167C5">
        <w:rPr>
          <w:lang w:eastAsia="de-DE"/>
        </w:rPr>
        <w:t>&gt;&gt;</w:t>
      </w:r>
    </w:p>
    <w:p w14:paraId="1ABFC66F" w14:textId="011B5E4F" w:rsidR="00292D02" w:rsidRPr="003167C5" w:rsidRDefault="0093571D" w:rsidP="00B4193F">
      <w:pPr>
        <w:widowControl w:val="0"/>
        <w:autoSpaceDE w:val="0"/>
        <w:autoSpaceDN w:val="0"/>
        <w:adjustRightInd w:val="0"/>
        <w:spacing w:after="0" w:line="240" w:lineRule="auto"/>
        <w:contextualSpacing w:val="0"/>
        <w:jc w:val="both"/>
        <w:rPr>
          <w:lang w:val="en-GB" w:eastAsia="zh-CN"/>
        </w:rPr>
      </w:pPr>
      <w:bookmarkStart w:id="6" w:name="OLE_LINK1"/>
      <w:r w:rsidRPr="004A4514">
        <w:rPr>
          <w:lang w:val="en-GB" w:eastAsia="zh-CN"/>
        </w:rPr>
        <w:t xml:space="preserve">The proposed project activity is to treat </w:t>
      </w:r>
      <w:r w:rsidRPr="003167C5">
        <w:rPr>
          <w:lang w:val="en-GB" w:eastAsia="zh-CN"/>
        </w:rPr>
        <w:t>the manure and wastewater</w:t>
      </w:r>
      <w:r w:rsidRPr="004A4514">
        <w:rPr>
          <w:lang w:val="en-GB" w:eastAsia="zh-CN"/>
        </w:rPr>
        <w:t xml:space="preserve"> from swine farms </w:t>
      </w:r>
      <w:r w:rsidR="00B64E5A">
        <w:rPr>
          <w:lang w:val="en-GB" w:eastAsia="zh-CN"/>
        </w:rPr>
        <w:t xml:space="preserve">of </w:t>
      </w:r>
      <w:proofErr w:type="spellStart"/>
      <w:r w:rsidR="00F45D40" w:rsidRPr="00FD4B73">
        <w:rPr>
          <w:rFonts w:hint="eastAsia"/>
          <w:lang w:val="en-GB" w:eastAsia="zh-CN"/>
        </w:rPr>
        <w:t>Muyuan</w:t>
      </w:r>
      <w:proofErr w:type="spellEnd"/>
      <w:r w:rsidR="00F45D40" w:rsidRPr="00FD4B73">
        <w:rPr>
          <w:rFonts w:hint="eastAsia"/>
          <w:lang w:val="en-GB" w:eastAsia="zh-CN"/>
        </w:rPr>
        <w:t xml:space="preserve"> Foods </w:t>
      </w:r>
      <w:proofErr w:type="spellStart"/>
      <w:proofErr w:type="gramStart"/>
      <w:r w:rsidR="00F45D40" w:rsidRPr="00FD4B73">
        <w:rPr>
          <w:rFonts w:hint="eastAsia"/>
          <w:lang w:val="en-GB" w:eastAsia="zh-CN"/>
        </w:rPr>
        <w:t>Co.,Ltd</w:t>
      </w:r>
      <w:proofErr w:type="spellEnd"/>
      <w:r w:rsidR="00F45D40" w:rsidRPr="00FD4B73">
        <w:rPr>
          <w:rFonts w:hint="eastAsia"/>
          <w:lang w:val="en-GB" w:eastAsia="zh-CN"/>
        </w:rPr>
        <w:t>.</w:t>
      </w:r>
      <w:proofErr w:type="gramEnd"/>
      <w:r w:rsidRPr="004A4514">
        <w:rPr>
          <w:lang w:val="en-GB" w:eastAsia="zh-CN"/>
        </w:rPr>
        <w:t xml:space="preserve">, </w:t>
      </w:r>
      <w:r w:rsidR="00B64E5A">
        <w:rPr>
          <w:lang w:val="en-GB" w:eastAsia="zh-CN"/>
        </w:rPr>
        <w:t>in Nanyang City</w:t>
      </w:r>
      <w:r w:rsidRPr="004A4514">
        <w:rPr>
          <w:lang w:val="en-GB" w:eastAsia="zh-CN"/>
        </w:rPr>
        <w:t xml:space="preserve">, Henan Province (hereafter refer to as </w:t>
      </w:r>
      <w:proofErr w:type="spellStart"/>
      <w:r w:rsidRPr="004A4514">
        <w:rPr>
          <w:lang w:val="en-GB" w:eastAsia="zh-CN"/>
        </w:rPr>
        <w:t>Muyuan</w:t>
      </w:r>
      <w:proofErr w:type="spellEnd"/>
      <w:r w:rsidRPr="004A4514">
        <w:rPr>
          <w:lang w:val="en-GB" w:eastAsia="zh-CN"/>
        </w:rPr>
        <w:t xml:space="preserve">) which consists </w:t>
      </w:r>
      <w:r w:rsidR="007860A9" w:rsidRPr="00FD4B73">
        <w:rPr>
          <w:lang w:val="en-GB" w:eastAsia="zh-CN"/>
        </w:rPr>
        <w:t>fourteen</w:t>
      </w:r>
      <w:r w:rsidRPr="004A4514">
        <w:rPr>
          <w:lang w:val="en-GB" w:eastAsia="zh-CN"/>
        </w:rPr>
        <w:t xml:space="preserve"> subsidiary swine farms. Each subsidiary swine farm will install one animal waste management system,</w:t>
      </w:r>
      <w:r>
        <w:rPr>
          <w:lang w:val="en-GB" w:eastAsia="zh-CN"/>
        </w:rPr>
        <w:t xml:space="preserve"> </w:t>
      </w:r>
      <w:r w:rsidRPr="004A4514">
        <w:rPr>
          <w:lang w:val="en-GB" w:eastAsia="zh-CN"/>
        </w:rPr>
        <w:t xml:space="preserve">and the manure is treated on site. </w:t>
      </w:r>
      <w:bookmarkEnd w:id="6"/>
      <w:r w:rsidR="00731EB3" w:rsidRPr="003167C5">
        <w:rPr>
          <w:lang w:val="en-GB" w:eastAsia="zh-CN"/>
        </w:rPr>
        <w:t xml:space="preserve">The purpose of the project activity is to </w:t>
      </w:r>
      <w:r w:rsidR="00090DBA" w:rsidRPr="003167C5">
        <w:rPr>
          <w:lang w:val="en-GB" w:eastAsia="zh-CN"/>
        </w:rPr>
        <w:t>treat the manure and wastewater to</w:t>
      </w:r>
      <w:r w:rsidR="00731EB3" w:rsidRPr="003167C5">
        <w:rPr>
          <w:lang w:val="en-GB" w:eastAsia="zh-CN"/>
        </w:rPr>
        <w:t xml:space="preserve"> avoid methane emissions </w:t>
      </w:r>
      <w:r w:rsidR="00090DBA" w:rsidRPr="003167C5">
        <w:rPr>
          <w:lang w:val="en-GB" w:eastAsia="zh-CN"/>
        </w:rPr>
        <w:t>generated in the baseline uncovered anaerobic lagoons</w:t>
      </w:r>
      <w:r w:rsidR="00731EB3" w:rsidRPr="003167C5">
        <w:rPr>
          <w:lang w:val="en-GB" w:eastAsia="zh-CN"/>
        </w:rPr>
        <w:t>.</w:t>
      </w:r>
    </w:p>
    <w:p w14:paraId="5A8CCED0" w14:textId="66E6F061" w:rsidR="00474B69" w:rsidRPr="003167C5" w:rsidRDefault="00474B69" w:rsidP="004A4514">
      <w:pPr>
        <w:widowControl w:val="0"/>
        <w:autoSpaceDE w:val="0"/>
        <w:autoSpaceDN w:val="0"/>
        <w:adjustRightInd w:val="0"/>
        <w:spacing w:after="0" w:line="240" w:lineRule="auto"/>
        <w:contextualSpacing w:val="0"/>
        <w:rPr>
          <w:lang w:val="en-GB" w:eastAsia="zh-CN"/>
        </w:rPr>
      </w:pPr>
    </w:p>
    <w:p w14:paraId="32BFFA40" w14:textId="2C9713F1" w:rsidR="00B345BC" w:rsidRPr="00EF76CF" w:rsidRDefault="00474B69" w:rsidP="00FD4B73">
      <w:pPr>
        <w:widowControl w:val="0"/>
        <w:autoSpaceDE w:val="0"/>
        <w:autoSpaceDN w:val="0"/>
        <w:adjustRightInd w:val="0"/>
        <w:spacing w:after="0" w:line="240" w:lineRule="auto"/>
        <w:contextualSpacing w:val="0"/>
        <w:jc w:val="both"/>
        <w:rPr>
          <w:lang w:val="en-GB" w:eastAsia="zh-CN"/>
        </w:rPr>
      </w:pPr>
      <w:r w:rsidRPr="003167C5">
        <w:rPr>
          <w:rFonts w:hint="eastAsia"/>
          <w:lang w:val="en-GB" w:eastAsia="zh-CN"/>
        </w:rPr>
        <w:t>T</w:t>
      </w:r>
      <w:r w:rsidRPr="003167C5">
        <w:rPr>
          <w:lang w:val="en-GB" w:eastAsia="zh-CN"/>
        </w:rPr>
        <w:t xml:space="preserve">he project activity </w:t>
      </w:r>
      <w:r w:rsidR="0093571D" w:rsidRPr="004A4514">
        <w:rPr>
          <w:lang w:val="en-GB" w:eastAsia="zh-CN"/>
        </w:rPr>
        <w:t>uses flushing system to collect the manure automatically</w:t>
      </w:r>
      <w:r w:rsidR="002712FB" w:rsidRPr="003167C5">
        <w:rPr>
          <w:lang w:val="en-GB" w:eastAsia="zh-CN"/>
        </w:rPr>
        <w:t xml:space="preserve">. </w:t>
      </w:r>
      <w:r w:rsidR="0093571D">
        <w:rPr>
          <w:lang w:val="en-GB" w:eastAsia="zh-CN"/>
        </w:rPr>
        <w:t xml:space="preserve">All the manure and wastewater </w:t>
      </w:r>
      <w:proofErr w:type="gramStart"/>
      <w:r w:rsidR="0093571D">
        <w:rPr>
          <w:lang w:val="en-GB" w:eastAsia="zh-CN"/>
        </w:rPr>
        <w:t>is</w:t>
      </w:r>
      <w:proofErr w:type="gramEnd"/>
      <w:r w:rsidR="0093571D">
        <w:rPr>
          <w:lang w:val="en-GB" w:eastAsia="zh-CN"/>
        </w:rPr>
        <w:t xml:space="preserve"> collected and</w:t>
      </w:r>
      <w:r w:rsidR="0093571D" w:rsidRPr="004A4514">
        <w:rPr>
          <w:lang w:val="en-GB" w:eastAsia="zh-CN"/>
        </w:rPr>
        <w:t xml:space="preserve"> then be separated first</w:t>
      </w:r>
      <w:r w:rsidR="0093571D">
        <w:rPr>
          <w:lang w:val="en-GB" w:eastAsia="zh-CN"/>
        </w:rPr>
        <w:t xml:space="preserve">. </w:t>
      </w:r>
      <w:r w:rsidR="00E66B3D" w:rsidRPr="006F55B7">
        <w:rPr>
          <w:lang w:val="en-GB" w:eastAsia="zh-CN"/>
        </w:rPr>
        <w:t xml:space="preserve">the solid will be treated in </w:t>
      </w:r>
      <w:bookmarkStart w:id="7" w:name="OLE_LINK23"/>
      <w:r w:rsidR="00E66B3D" w:rsidRPr="006F55B7">
        <w:rPr>
          <w:lang w:val="en-GB" w:eastAsia="zh-CN"/>
        </w:rPr>
        <w:t>aerobic composting</w:t>
      </w:r>
      <w:bookmarkEnd w:id="7"/>
      <w:r w:rsidR="00E66B3D" w:rsidRPr="006F55B7">
        <w:rPr>
          <w:lang w:val="en-GB" w:eastAsia="zh-CN"/>
        </w:rPr>
        <w:t xml:space="preserve"> system</w:t>
      </w:r>
      <w:r w:rsidR="00573B9E">
        <w:rPr>
          <w:lang w:val="en-GB" w:eastAsia="zh-CN"/>
        </w:rPr>
        <w:t xml:space="preserve"> and the organic</w:t>
      </w:r>
      <w:r w:rsidR="00573B9E" w:rsidRPr="00573B9E">
        <w:rPr>
          <w:lang w:val="en-GB" w:eastAsia="zh-CN"/>
        </w:rPr>
        <w:t xml:space="preserve"> </w:t>
      </w:r>
      <w:r w:rsidR="00573B9E" w:rsidRPr="00062530">
        <w:rPr>
          <w:lang w:val="en-GB" w:eastAsia="zh-CN"/>
        </w:rPr>
        <w:t>fertilizers</w:t>
      </w:r>
      <w:r w:rsidR="00573B9E">
        <w:rPr>
          <w:lang w:val="en-GB" w:eastAsia="zh-CN"/>
        </w:rPr>
        <w:t xml:space="preserve"> will be produced</w:t>
      </w:r>
      <w:r w:rsidR="00E66B3D" w:rsidRPr="006F55B7">
        <w:rPr>
          <w:lang w:val="en-GB" w:eastAsia="zh-CN"/>
        </w:rPr>
        <w:t xml:space="preserve">, </w:t>
      </w:r>
      <w:r w:rsidR="00E66B3D" w:rsidRPr="00BA7608">
        <w:rPr>
          <w:lang w:val="en-GB" w:eastAsia="zh-CN"/>
        </w:rPr>
        <w:t xml:space="preserve">which </w:t>
      </w:r>
      <w:r w:rsidR="00BA7608" w:rsidRPr="00BA7608">
        <w:rPr>
          <w:lang w:val="en-GB" w:eastAsia="zh-CN"/>
        </w:rPr>
        <w:t>partly will be supplied to</w:t>
      </w:r>
      <w:r w:rsidR="00BA7608" w:rsidRPr="00BA7608">
        <w:rPr>
          <w:lang w:eastAsia="zh-CN"/>
        </w:rPr>
        <w:t xml:space="preserve"> the farmers living around free</w:t>
      </w:r>
      <w:r w:rsidR="00BA7608" w:rsidRPr="00BA7608">
        <w:rPr>
          <w:lang w:val="en-GB" w:eastAsia="zh-CN"/>
        </w:rPr>
        <w:t xml:space="preserve"> and partly </w:t>
      </w:r>
      <w:r w:rsidR="00CC44DF" w:rsidRPr="00BA7608">
        <w:rPr>
          <w:lang w:val="en-GB" w:eastAsia="zh-CN"/>
        </w:rPr>
        <w:t xml:space="preserve">will be sold </w:t>
      </w:r>
      <w:r w:rsidR="00E66B3D" w:rsidRPr="00BA7608">
        <w:rPr>
          <w:lang w:val="en-GB" w:eastAsia="zh-CN"/>
        </w:rPr>
        <w:t xml:space="preserve">as fertilizer. </w:t>
      </w:r>
      <w:r w:rsidR="0093571D" w:rsidRPr="00EF76CF">
        <w:rPr>
          <w:lang w:val="en-GB" w:eastAsia="zh-CN"/>
        </w:rPr>
        <w:t xml:space="preserve">The </w:t>
      </w:r>
      <w:r w:rsidR="00857554" w:rsidRPr="00EF76CF">
        <w:rPr>
          <w:lang w:val="en-GB" w:eastAsia="zh-CN"/>
        </w:rPr>
        <w:t>liquid will be treated through</w:t>
      </w:r>
      <w:r w:rsidR="002712FB" w:rsidRPr="00EF76CF">
        <w:rPr>
          <w:lang w:val="en-GB" w:eastAsia="zh-CN"/>
        </w:rPr>
        <w:t xml:space="preserve"> anaerobic digestion</w:t>
      </w:r>
      <w:r w:rsidR="00857554" w:rsidRPr="00EF76CF">
        <w:rPr>
          <w:lang w:val="en-GB" w:eastAsia="zh-CN"/>
        </w:rPr>
        <w:t xml:space="preserve"> and</w:t>
      </w:r>
      <w:r w:rsidR="003B2906" w:rsidRPr="00EF76CF">
        <w:rPr>
          <w:lang w:val="en-GB" w:eastAsia="zh-CN"/>
        </w:rPr>
        <w:t xml:space="preserve"> </w:t>
      </w:r>
      <w:r w:rsidR="00857554" w:rsidRPr="00EF76CF">
        <w:rPr>
          <w:lang w:val="en-GB" w:eastAsia="zh-CN"/>
        </w:rPr>
        <w:t xml:space="preserve">the biogas generated during the treatment process will be captured </w:t>
      </w:r>
      <w:r w:rsidR="003B2906" w:rsidRPr="00EF76CF">
        <w:rPr>
          <w:lang w:val="en-GB" w:eastAsia="zh-CN"/>
        </w:rPr>
        <w:t xml:space="preserve">and </w:t>
      </w:r>
      <w:r w:rsidR="008D1A6D" w:rsidRPr="00EF76CF">
        <w:rPr>
          <w:lang w:eastAsia="zh-CN"/>
        </w:rPr>
        <w:t>then be destroyed through the flaring system</w:t>
      </w:r>
      <w:r w:rsidR="00E66B3D" w:rsidRPr="00EF76CF">
        <w:rPr>
          <w:lang w:val="en-GB" w:eastAsia="zh-CN"/>
        </w:rPr>
        <w:t>,</w:t>
      </w:r>
      <w:r w:rsidR="00857554" w:rsidRPr="00EF76CF">
        <w:rPr>
          <w:lang w:val="en-GB" w:eastAsia="zh-CN"/>
        </w:rPr>
        <w:t xml:space="preserve"> </w:t>
      </w:r>
      <w:r w:rsidR="00E66B3D" w:rsidRPr="00EF76CF">
        <w:rPr>
          <w:lang w:val="en-GB" w:eastAsia="zh-CN"/>
        </w:rPr>
        <w:t xml:space="preserve">The sludge produced from anaerobic digestion will </w:t>
      </w:r>
      <w:r w:rsidR="003B2458" w:rsidRPr="00EF76CF">
        <w:rPr>
          <w:lang w:val="en-GB" w:eastAsia="zh-CN"/>
        </w:rPr>
        <w:t>be treated through aerobic composting together with the solid</w:t>
      </w:r>
      <w:r w:rsidR="0069588D" w:rsidRPr="00EF76CF">
        <w:rPr>
          <w:lang w:val="en-GB" w:eastAsia="zh-CN"/>
        </w:rPr>
        <w:t xml:space="preserve">, </w:t>
      </w:r>
      <w:r w:rsidR="003B2458" w:rsidRPr="00EF76CF">
        <w:rPr>
          <w:lang w:val="en-GB" w:eastAsia="zh-CN"/>
        </w:rPr>
        <w:t>the effluent</w:t>
      </w:r>
      <w:r w:rsidR="003B2906" w:rsidRPr="00EF76CF">
        <w:rPr>
          <w:lang w:val="en-GB" w:eastAsia="zh-CN"/>
        </w:rPr>
        <w:t xml:space="preserve"> will be </w:t>
      </w:r>
      <w:r w:rsidR="00CC44DF" w:rsidRPr="00EF76CF">
        <w:rPr>
          <w:lang w:eastAsia="zh-CN"/>
        </w:rPr>
        <w:t>supplied to the farmers living around free</w:t>
      </w:r>
      <w:r w:rsidR="003B2906" w:rsidRPr="00EF76CF">
        <w:rPr>
          <w:lang w:val="en-GB" w:eastAsia="zh-CN"/>
        </w:rPr>
        <w:t xml:space="preserve"> for agriculture irrigation.</w:t>
      </w:r>
      <w:r w:rsidR="007860A9" w:rsidRPr="00EF76CF">
        <w:rPr>
          <w:lang w:eastAsia="zh-CN"/>
        </w:rPr>
        <w:t xml:space="preserve"> </w:t>
      </w:r>
    </w:p>
    <w:p w14:paraId="79FB5615" w14:textId="3A2269C0" w:rsidR="002A0C4E" w:rsidRPr="003167C5" w:rsidRDefault="002A0C4E" w:rsidP="004A4514">
      <w:pPr>
        <w:widowControl w:val="0"/>
        <w:autoSpaceDE w:val="0"/>
        <w:autoSpaceDN w:val="0"/>
        <w:adjustRightInd w:val="0"/>
        <w:spacing w:after="0" w:line="240" w:lineRule="auto"/>
        <w:contextualSpacing w:val="0"/>
        <w:jc w:val="both"/>
        <w:rPr>
          <w:lang w:val="en-GB" w:eastAsia="zh-CN"/>
        </w:rPr>
      </w:pPr>
    </w:p>
    <w:p w14:paraId="7F34E9BB" w14:textId="135D719F" w:rsidR="00BB41F5" w:rsidRPr="003167C5" w:rsidRDefault="002A0C4E" w:rsidP="00BB41F5">
      <w:pPr>
        <w:spacing w:after="0" w:line="276" w:lineRule="auto"/>
        <w:jc w:val="both"/>
        <w:rPr>
          <w:lang w:eastAsia="de-DE"/>
        </w:rPr>
      </w:pPr>
      <w:r w:rsidRPr="003167C5">
        <w:rPr>
          <w:rFonts w:hint="eastAsia"/>
          <w:lang w:val="en-GB" w:eastAsia="zh-CN"/>
        </w:rPr>
        <w:t>T</w:t>
      </w:r>
      <w:r w:rsidRPr="003167C5">
        <w:rPr>
          <w:lang w:val="en-GB" w:eastAsia="zh-CN"/>
        </w:rPr>
        <w:t xml:space="preserve">he project activity will reduce of GHG in the atmosphere through avoiding methane emissions from anaerobic treatment of </w:t>
      </w:r>
      <w:r w:rsidR="00BB41F5" w:rsidRPr="003167C5">
        <w:rPr>
          <w:lang w:val="en-GB" w:eastAsia="zh-CN"/>
        </w:rPr>
        <w:t>swine manure and wastewater</w:t>
      </w:r>
      <w:r w:rsidRPr="003167C5">
        <w:rPr>
          <w:lang w:val="en-GB" w:eastAsia="zh-CN"/>
        </w:rPr>
        <w:t>.</w:t>
      </w:r>
      <w:r w:rsidR="00BB41F5" w:rsidRPr="003167C5">
        <w:rPr>
          <w:lang w:val="en-GB" w:eastAsia="zh-CN"/>
        </w:rPr>
        <w:t xml:space="preserve"> </w:t>
      </w:r>
      <w:r w:rsidR="00AE7B8B">
        <w:rPr>
          <w:lang w:val="en-GB" w:eastAsia="zh-CN"/>
        </w:rPr>
        <w:t>478,780</w:t>
      </w:r>
      <w:r w:rsidR="00BB41F5" w:rsidRPr="00AC1B5E">
        <w:rPr>
          <w:lang w:eastAsia="de-DE"/>
        </w:rPr>
        <w:t>t</w:t>
      </w:r>
      <w:r w:rsidR="00BB41F5" w:rsidRPr="003167C5">
        <w:rPr>
          <w:lang w:eastAsia="de-DE"/>
        </w:rPr>
        <w:t>CO</w:t>
      </w:r>
      <w:r w:rsidR="00BB41F5" w:rsidRPr="003167C5">
        <w:rPr>
          <w:vertAlign w:val="subscript"/>
          <w:lang w:eastAsia="de-DE"/>
        </w:rPr>
        <w:t>2</w:t>
      </w:r>
      <w:r w:rsidR="00BB41F5" w:rsidRPr="003167C5">
        <w:rPr>
          <w:lang w:eastAsia="de-DE"/>
        </w:rPr>
        <w:t>e emission reductions will be produced annually. The project activity can contribute to local sustainable development in the following aspects:</w:t>
      </w:r>
    </w:p>
    <w:p w14:paraId="5A45E65F" w14:textId="640BE8D7" w:rsidR="006F01EA" w:rsidRDefault="006F01EA" w:rsidP="006F01EA">
      <w:pPr>
        <w:widowControl w:val="0"/>
        <w:autoSpaceDE w:val="0"/>
        <w:autoSpaceDN w:val="0"/>
        <w:adjustRightInd w:val="0"/>
        <w:spacing w:after="0" w:line="240" w:lineRule="auto"/>
        <w:contextualSpacing w:val="0"/>
        <w:rPr>
          <w:rFonts w:ascii="TimesNewRomanPSMT" w:hAnsi="TimesNewRomanPSMT" w:cs="TimesNewRomanPSMT"/>
          <w:color w:val="auto"/>
          <w:szCs w:val="22"/>
          <w14:cntxtAlts w14:val="0"/>
        </w:rPr>
      </w:pPr>
    </w:p>
    <w:p w14:paraId="722D57CA" w14:textId="6F9A52A4" w:rsidR="00BB41F5" w:rsidRPr="003167C5" w:rsidRDefault="00945497" w:rsidP="006F01EA">
      <w:pPr>
        <w:pStyle w:val="afff7"/>
        <w:numPr>
          <w:ilvl w:val="0"/>
          <w:numId w:val="30"/>
        </w:numPr>
        <w:spacing w:after="0" w:line="276" w:lineRule="auto"/>
        <w:jc w:val="both"/>
        <w:rPr>
          <w:lang w:eastAsia="zh-CN"/>
        </w:rPr>
      </w:pPr>
      <w:r w:rsidRPr="004A4514">
        <w:rPr>
          <w:lang w:eastAsia="zh-CN"/>
        </w:rPr>
        <w:lastRenderedPageBreak/>
        <w:t xml:space="preserve">The project activity can enhance the quality of the water, control the </w:t>
      </w:r>
      <w:proofErr w:type="spellStart"/>
      <w:r w:rsidRPr="004A4514">
        <w:rPr>
          <w:lang w:eastAsia="zh-CN"/>
        </w:rPr>
        <w:t>odour</w:t>
      </w:r>
      <w:proofErr w:type="spellEnd"/>
      <w:r w:rsidRPr="004A4514">
        <w:rPr>
          <w:lang w:eastAsia="zh-CN"/>
        </w:rPr>
        <w:t xml:space="preserve">, and improve the working </w:t>
      </w:r>
      <w:r w:rsidR="006F01EA" w:rsidRPr="004A4514">
        <w:rPr>
          <w:lang w:eastAsia="zh-CN"/>
        </w:rPr>
        <w:t>environment of the workers and the production and living conditions of the farmers</w:t>
      </w:r>
      <w:r w:rsidR="00BB41F5" w:rsidRPr="003167C5">
        <w:rPr>
          <w:lang w:eastAsia="zh-CN"/>
        </w:rPr>
        <w:t>.</w:t>
      </w:r>
    </w:p>
    <w:p w14:paraId="553FC9FC" w14:textId="5631462D" w:rsidR="002A0C4E" w:rsidRDefault="00BB41F5" w:rsidP="00197BC3">
      <w:pPr>
        <w:pStyle w:val="afff7"/>
        <w:numPr>
          <w:ilvl w:val="0"/>
          <w:numId w:val="30"/>
        </w:numPr>
        <w:spacing w:after="0" w:line="276" w:lineRule="auto"/>
        <w:jc w:val="both"/>
        <w:rPr>
          <w:lang w:eastAsia="zh-CN"/>
        </w:rPr>
      </w:pPr>
      <w:r w:rsidRPr="003167C5">
        <w:rPr>
          <w:lang w:eastAsia="zh-CN"/>
        </w:rPr>
        <w:t xml:space="preserve">The project activity can provide </w:t>
      </w:r>
      <w:r w:rsidR="007860A9">
        <w:rPr>
          <w:lang w:eastAsia="zh-CN"/>
        </w:rPr>
        <w:t>28</w:t>
      </w:r>
      <w:r w:rsidR="001339C3" w:rsidRPr="003167C5">
        <w:rPr>
          <w:lang w:eastAsia="zh-CN"/>
        </w:rPr>
        <w:t xml:space="preserve"> </w:t>
      </w:r>
      <w:r w:rsidRPr="003167C5">
        <w:rPr>
          <w:lang w:eastAsia="zh-CN"/>
        </w:rPr>
        <w:t xml:space="preserve">job opportunities for </w:t>
      </w:r>
      <w:proofErr w:type="gramStart"/>
      <w:r w:rsidRPr="003167C5">
        <w:rPr>
          <w:lang w:eastAsia="zh-CN"/>
        </w:rPr>
        <w:t>local residents</w:t>
      </w:r>
      <w:proofErr w:type="gramEnd"/>
      <w:r w:rsidRPr="003167C5">
        <w:rPr>
          <w:lang w:eastAsia="zh-CN"/>
        </w:rPr>
        <w:t>.</w:t>
      </w:r>
    </w:p>
    <w:p w14:paraId="6CBE42D3" w14:textId="0149889A" w:rsidR="00945497" w:rsidRPr="003167C5" w:rsidRDefault="00945497">
      <w:pPr>
        <w:pStyle w:val="afff7"/>
        <w:numPr>
          <w:ilvl w:val="0"/>
          <w:numId w:val="30"/>
        </w:numPr>
        <w:spacing w:after="0" w:line="276" w:lineRule="auto"/>
        <w:jc w:val="both"/>
        <w:rPr>
          <w:lang w:eastAsia="zh-CN"/>
        </w:rPr>
      </w:pPr>
      <w:r w:rsidRPr="004A4514">
        <w:rPr>
          <w:lang w:eastAsia="zh-CN"/>
        </w:rPr>
        <w:t>The effluent and slurry are good organic fertilizers which are all supplied to the farmers living around free, they can be used to yield organic products and improve the income of the farmers.</w:t>
      </w:r>
    </w:p>
    <w:p w14:paraId="59FC4165" w14:textId="3B5E1C11" w:rsidR="00714C34" w:rsidRPr="003167C5" w:rsidRDefault="00945497" w:rsidP="004A4514">
      <w:pPr>
        <w:pStyle w:val="afff7"/>
        <w:widowControl w:val="0"/>
        <w:numPr>
          <w:ilvl w:val="0"/>
          <w:numId w:val="30"/>
        </w:numPr>
        <w:autoSpaceDE w:val="0"/>
        <w:autoSpaceDN w:val="0"/>
        <w:adjustRightInd w:val="0"/>
        <w:spacing w:after="0" w:line="240" w:lineRule="auto"/>
        <w:contextualSpacing w:val="0"/>
        <w:jc w:val="both"/>
        <w:rPr>
          <w:lang w:eastAsia="zh-CN"/>
        </w:rPr>
      </w:pPr>
      <w:r w:rsidRPr="004A4514">
        <w:rPr>
          <w:lang w:eastAsia="zh-CN"/>
        </w:rPr>
        <w:t xml:space="preserve">Biogas technology can capture the methane generated during the treatment </w:t>
      </w:r>
      <w:proofErr w:type="gramStart"/>
      <w:r w:rsidRPr="004A4514">
        <w:rPr>
          <w:lang w:eastAsia="zh-CN"/>
        </w:rPr>
        <w:t>process,</w:t>
      </w:r>
      <w:proofErr w:type="gramEnd"/>
      <w:r w:rsidRPr="004A4514">
        <w:rPr>
          <w:lang w:eastAsia="zh-CN"/>
        </w:rPr>
        <w:t xml:space="preserve"> thus the project can reduce CH</w:t>
      </w:r>
      <w:r w:rsidRPr="004A4514">
        <w:rPr>
          <w:vertAlign w:val="subscript"/>
          <w:lang w:eastAsia="zh-CN"/>
        </w:rPr>
        <w:t>4</w:t>
      </w:r>
      <w:r w:rsidRPr="004A4514">
        <w:rPr>
          <w:lang w:eastAsia="zh-CN"/>
        </w:rPr>
        <w:t xml:space="preserve"> emissions more effectively and contribute to the mitigation of global climate change.</w:t>
      </w:r>
    </w:p>
    <w:p w14:paraId="5DD6A1E1" w14:textId="77777777" w:rsidR="00731EB3" w:rsidRPr="003167C5" w:rsidRDefault="00731EB3" w:rsidP="00731EB3">
      <w:pPr>
        <w:spacing w:after="0" w:line="276" w:lineRule="auto"/>
        <w:jc w:val="both"/>
        <w:rPr>
          <w:lang w:val="en-GB" w:eastAsia="zh-CN"/>
        </w:rPr>
      </w:pPr>
    </w:p>
    <w:p w14:paraId="224C5E82" w14:textId="78222C7D" w:rsidR="009823F5" w:rsidRPr="003167C5" w:rsidRDefault="009823F5" w:rsidP="009823F5">
      <w:pPr>
        <w:pStyle w:val="SectionList2nd"/>
      </w:pPr>
      <w:r w:rsidRPr="003167C5">
        <w:t xml:space="preserve">Eligibility of the project under </w:t>
      </w:r>
      <w:r w:rsidR="00535750" w:rsidRPr="003167C5">
        <w:t>Gold Standard</w:t>
      </w:r>
    </w:p>
    <w:p w14:paraId="5F57ED7E" w14:textId="06409AB7" w:rsidR="009823F5" w:rsidRPr="003167C5" w:rsidRDefault="009823F5" w:rsidP="009823F5">
      <w:r w:rsidRPr="003167C5">
        <w:t>&gt;&gt;</w:t>
      </w:r>
    </w:p>
    <w:p w14:paraId="13E3D1E3" w14:textId="77777777" w:rsidR="00EE0D8E" w:rsidRPr="003167C5" w:rsidRDefault="00EE0D8E" w:rsidP="00EE0D8E">
      <w:pPr>
        <w:spacing w:line="276" w:lineRule="auto"/>
        <w:jc w:val="both"/>
      </w:pPr>
      <w:r w:rsidRPr="003167C5">
        <w:t xml:space="preserve">The proposed project falls under section 3.1.1 of </w:t>
      </w:r>
      <w:r w:rsidRPr="003167C5">
        <w:rPr>
          <w:i/>
        </w:rPr>
        <w:t>GS4GG Principles &amp; Requirements</w:t>
      </w:r>
      <w:r w:rsidRPr="003167C5">
        <w:t xml:space="preserve"> (Version 1.2), section 3 of </w:t>
      </w:r>
      <w:r w:rsidRPr="003167C5">
        <w:rPr>
          <w:i/>
        </w:rPr>
        <w:t>GS4GG Community Services Activity Requirements</w:t>
      </w:r>
      <w:r w:rsidRPr="003167C5">
        <w:t xml:space="preserve"> (Version 1.2) and section 2 of </w:t>
      </w:r>
      <w:r w:rsidRPr="003167C5">
        <w:rPr>
          <w:i/>
        </w:rPr>
        <w:t>GS4GG GHG Emissions Reduction &amp; Sequestration Product Requirements</w:t>
      </w:r>
      <w:r w:rsidRPr="003167C5">
        <w:t xml:space="preserve"> (Version 1.2) with the following eligibility criteria:</w:t>
      </w:r>
    </w:p>
    <w:tbl>
      <w:tblPr>
        <w:tblStyle w:val="afffff3"/>
        <w:tblW w:w="0" w:type="auto"/>
        <w:tblLayout w:type="fixed"/>
        <w:tblLook w:val="04A0" w:firstRow="1" w:lastRow="0" w:firstColumn="1" w:lastColumn="0" w:noHBand="0" w:noVBand="1"/>
      </w:tblPr>
      <w:tblGrid>
        <w:gridCol w:w="4811"/>
        <w:gridCol w:w="4811"/>
      </w:tblGrid>
      <w:tr w:rsidR="00EE0D8E" w:rsidRPr="003167C5" w14:paraId="50747419" w14:textId="77777777" w:rsidTr="00D4179F">
        <w:tc>
          <w:tcPr>
            <w:tcW w:w="4811" w:type="dxa"/>
          </w:tcPr>
          <w:p w14:paraId="25F7A9BD"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Eligibility Criteria</w:t>
            </w:r>
          </w:p>
        </w:tc>
        <w:tc>
          <w:tcPr>
            <w:tcW w:w="4811" w:type="dxa"/>
          </w:tcPr>
          <w:p w14:paraId="29377AF3" w14:textId="77777777" w:rsidR="00EE0D8E" w:rsidRPr="003167C5" w:rsidRDefault="00EE0D8E" w:rsidP="00D4179F">
            <w:pPr>
              <w:spacing w:line="276" w:lineRule="auto"/>
              <w:jc w:val="center"/>
              <w:rPr>
                <w:rFonts w:asciiTheme="majorHAnsi" w:eastAsia="MS Mincho" w:hAnsiTheme="majorHAnsi"/>
                <w:b/>
                <w:bCs/>
                <w:szCs w:val="22"/>
              </w:rPr>
            </w:pPr>
            <w:r w:rsidRPr="003167C5">
              <w:rPr>
                <w:rFonts w:asciiTheme="majorHAnsi" w:eastAsia="MS Mincho" w:hAnsiTheme="majorHAnsi"/>
                <w:b/>
                <w:bCs/>
                <w:szCs w:val="22"/>
              </w:rPr>
              <w:t>Justification</w:t>
            </w:r>
          </w:p>
        </w:tc>
      </w:tr>
      <w:tr w:rsidR="00EE0D8E" w:rsidRPr="003167C5" w14:paraId="209DA5C3" w14:textId="77777777" w:rsidTr="00D4179F">
        <w:tc>
          <w:tcPr>
            <w:tcW w:w="4811" w:type="dxa"/>
          </w:tcPr>
          <w:p w14:paraId="1E96C94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 xml:space="preserve">Types of </w:t>
            </w:r>
            <w:proofErr w:type="gramStart"/>
            <w:r w:rsidRPr="003167C5">
              <w:rPr>
                <w:rFonts w:asciiTheme="majorHAnsi" w:eastAsia="MS Mincho" w:hAnsiTheme="majorHAnsi"/>
                <w:b/>
                <w:bCs/>
                <w:szCs w:val="22"/>
              </w:rPr>
              <w:t>Project</w:t>
            </w:r>
            <w:proofErr w:type="gramEnd"/>
          </w:p>
          <w:p w14:paraId="19B4C612"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71F5E2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96AFDAB"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Eligible projects shall include physical action/implementation on the ground. Pre-identified eligible project types are identified in the Eligibility Principles and Requirements section.</w:t>
            </w:r>
          </w:p>
          <w:p w14:paraId="38924F41" w14:textId="77777777" w:rsidR="00EE0D8E" w:rsidRPr="003167C5" w:rsidRDefault="00EE0D8E" w:rsidP="00D4179F">
            <w:pPr>
              <w:spacing w:line="276" w:lineRule="auto"/>
              <w:rPr>
                <w:rFonts w:asciiTheme="majorHAnsi" w:eastAsia="MS Mincho" w:hAnsiTheme="majorHAnsi"/>
                <w:b/>
                <w:bCs/>
                <w:szCs w:val="22"/>
              </w:rPr>
            </w:pPr>
          </w:p>
          <w:p w14:paraId="5FF74B0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3.1.1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2D0714C8"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Pre-identified CSA project types </w:t>
            </w:r>
            <w:proofErr w:type="gramStart"/>
            <w:r w:rsidRPr="003167C5">
              <w:rPr>
                <w:rFonts w:asciiTheme="majorHAnsi" w:hAnsiTheme="majorHAnsi"/>
                <w:bCs/>
                <w:szCs w:val="22"/>
                <w:lang w:eastAsia="zh-CN"/>
              </w:rPr>
              <w:t>are:</w:t>
            </w:r>
            <w:proofErr w:type="gramEnd"/>
            <w:r w:rsidRPr="003167C5">
              <w:rPr>
                <w:rFonts w:asciiTheme="majorHAnsi" w:hAnsiTheme="majorHAnsi"/>
                <w:bCs/>
                <w:szCs w:val="22"/>
                <w:lang w:eastAsia="zh-CN"/>
              </w:rPr>
              <w:t xml:space="preserve"> a) Renewable energy; b) End-use energy efficiency; c) Waste management and handling; d) Water, sanitation and hygiene (WASH).</w:t>
            </w:r>
          </w:p>
          <w:p w14:paraId="03B4F515" w14:textId="77777777" w:rsidR="00EE0D8E" w:rsidRPr="003167C5" w:rsidRDefault="00EE0D8E" w:rsidP="00D4179F">
            <w:pPr>
              <w:spacing w:line="276" w:lineRule="auto"/>
              <w:rPr>
                <w:rFonts w:asciiTheme="majorHAnsi" w:hAnsiTheme="majorHAnsi"/>
                <w:bCs/>
                <w:szCs w:val="22"/>
                <w:lang w:eastAsia="zh-CN"/>
              </w:rPr>
            </w:pPr>
          </w:p>
          <w:p w14:paraId="502AD17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2.1.9 of </w:t>
            </w:r>
            <w:r w:rsidRPr="003167C5">
              <w:rPr>
                <w:rFonts w:asciiTheme="majorHAnsi" w:hAnsiTheme="majorHAnsi"/>
                <w:i/>
                <w:szCs w:val="22"/>
                <w:lang w:eastAsia="zh-CN"/>
              </w:rPr>
              <w:t>GS4GG GHG Emissions Reduction &amp; Sequestration Product Requirements (Version 1.2)</w:t>
            </w:r>
          </w:p>
          <w:p w14:paraId="15B37E5B"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The Following Project types are eligible for issuance of Gold Standard VERs: a) Renewable Energy Supply; b) End-Use Energy Efficiency Improvement; c) Waste </w:t>
            </w:r>
            <w:r w:rsidRPr="003167C5">
              <w:rPr>
                <w:rFonts w:asciiTheme="majorHAnsi" w:hAnsiTheme="majorHAnsi"/>
                <w:bCs/>
                <w:szCs w:val="22"/>
                <w:lang w:eastAsia="zh-CN"/>
              </w:rPr>
              <w:lastRenderedPageBreak/>
              <w:t>Handling &amp; Disposal; d) Land Use and Forests.</w:t>
            </w:r>
          </w:p>
        </w:tc>
        <w:tc>
          <w:tcPr>
            <w:tcW w:w="4811" w:type="dxa"/>
          </w:tcPr>
          <w:p w14:paraId="220329A6" w14:textId="28420595" w:rsidR="00EE0D8E" w:rsidRPr="003167C5" w:rsidRDefault="00BC078A"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7860A9">
              <w:rPr>
                <w:lang w:val="en-GB" w:eastAsia="zh-CN"/>
              </w:rPr>
              <w:t>14 new</w:t>
            </w:r>
            <w:r w:rsidRPr="003167C5">
              <w:rPr>
                <w:lang w:val="en-GB" w:eastAsia="zh-CN"/>
              </w:rPr>
              <w:t xml:space="preserve"> </w:t>
            </w:r>
            <w:r w:rsidR="002D6A25">
              <w:rPr>
                <w:lang w:val="en-GB" w:eastAsia="zh-CN"/>
              </w:rPr>
              <w:t>AWMS</w:t>
            </w:r>
            <w:r w:rsidRPr="003167C5">
              <w:rPr>
                <w:lang w:val="en-GB" w:eastAsia="zh-CN"/>
              </w:rPr>
              <w:t xml:space="preserve">. After </w:t>
            </w:r>
            <w:bookmarkStart w:id="8" w:name="_Hlk77081879"/>
            <w:r w:rsidR="008B6891" w:rsidRPr="004A4514">
              <w:rPr>
                <w:lang w:val="en-GB" w:eastAsia="zh-CN"/>
              </w:rPr>
              <w:t>solid-liquid separation</w:t>
            </w:r>
            <w:bookmarkEnd w:id="8"/>
            <w:r w:rsidR="008B6891" w:rsidRPr="004A4514">
              <w:rPr>
                <w:lang w:val="en-GB" w:eastAsia="zh-CN"/>
              </w:rPr>
              <w:t>,</w:t>
            </w:r>
            <w:r w:rsidR="008B6891" w:rsidRPr="006F55B7">
              <w:rPr>
                <w:lang w:val="en-GB" w:eastAsia="zh-CN"/>
              </w:rPr>
              <w:t xml:space="preserve"> the solid will be treated in aerobic composting system, which will be used as fertilizer. </w:t>
            </w:r>
            <w:r w:rsidR="008B6891">
              <w:rPr>
                <w:lang w:val="en-GB" w:eastAsia="zh-CN"/>
              </w:rPr>
              <w:t>The liquid will be treated through</w:t>
            </w:r>
            <w:r w:rsidR="008B6891" w:rsidRPr="00857554">
              <w:rPr>
                <w:lang w:val="en-GB" w:eastAsia="zh-CN"/>
              </w:rPr>
              <w:t xml:space="preserve"> </w:t>
            </w:r>
            <w:r w:rsidR="008B6891" w:rsidRPr="00E66B3D">
              <w:rPr>
                <w:lang w:val="en-GB" w:eastAsia="zh-CN"/>
              </w:rPr>
              <w:t>anaerobic digestion</w:t>
            </w:r>
            <w:r w:rsidR="008B6891">
              <w:rPr>
                <w:lang w:val="en-GB" w:eastAsia="zh-CN"/>
              </w:rPr>
              <w:t xml:space="preserve"> and t</w:t>
            </w:r>
            <w:r w:rsidR="008B6891" w:rsidRPr="008B6A5D">
              <w:rPr>
                <w:lang w:val="en-GB" w:eastAsia="zh-CN"/>
              </w:rPr>
              <w:t xml:space="preserve">he biogas generated during the treatment process will be captured </w:t>
            </w:r>
            <w:r w:rsidR="008B6891">
              <w:rPr>
                <w:lang w:val="en-GB" w:eastAsia="zh-CN"/>
              </w:rPr>
              <w:t xml:space="preserve">and </w:t>
            </w:r>
            <w:r w:rsidR="00F45D40">
              <w:rPr>
                <w:lang w:eastAsia="zh-CN"/>
              </w:rPr>
              <w:t>destroyed through the flaring system</w:t>
            </w:r>
            <w:r w:rsidR="008B6891">
              <w:rPr>
                <w:lang w:val="en-GB" w:eastAsia="zh-CN"/>
              </w:rPr>
              <w:t>,</w:t>
            </w:r>
            <w:r w:rsidR="008B6891" w:rsidRPr="00857554">
              <w:rPr>
                <w:lang w:val="en-GB" w:eastAsia="zh-CN"/>
              </w:rPr>
              <w:t xml:space="preserve"> </w:t>
            </w:r>
            <w:r w:rsidR="008B6891">
              <w:rPr>
                <w:lang w:val="en-GB" w:eastAsia="zh-CN"/>
              </w:rPr>
              <w:t>The sludge produced from</w:t>
            </w:r>
            <w:r w:rsidR="008B6891" w:rsidRPr="00E66B3D">
              <w:rPr>
                <w:lang w:val="en-GB" w:eastAsia="zh-CN"/>
              </w:rPr>
              <w:t xml:space="preserve"> anaerobic digestion</w:t>
            </w:r>
            <w:r w:rsidR="008B6891">
              <w:rPr>
                <w:lang w:val="en-GB" w:eastAsia="zh-CN"/>
              </w:rPr>
              <w:t xml:space="preserve"> will be treated through </w:t>
            </w:r>
            <w:r w:rsidR="008B6891" w:rsidRPr="006F55B7">
              <w:rPr>
                <w:lang w:val="en-GB" w:eastAsia="zh-CN"/>
              </w:rPr>
              <w:t>aerobic composting</w:t>
            </w:r>
            <w:r w:rsidR="008B6891">
              <w:rPr>
                <w:lang w:val="en-GB" w:eastAsia="zh-CN"/>
              </w:rPr>
              <w:t xml:space="preserve"> together with the solid</w:t>
            </w:r>
            <w:r w:rsidR="00431E89">
              <w:rPr>
                <w:lang w:val="en-GB" w:eastAsia="zh-CN"/>
              </w:rPr>
              <w:t>,</w:t>
            </w:r>
            <w:r w:rsidR="008B6891">
              <w:rPr>
                <w:lang w:val="en-GB" w:eastAsia="zh-CN"/>
              </w:rPr>
              <w:t xml:space="preserve"> the effluent</w:t>
            </w:r>
            <w:r w:rsidR="008B6891" w:rsidRPr="003B2906">
              <w:rPr>
                <w:lang w:val="en-GB" w:eastAsia="zh-CN"/>
              </w:rPr>
              <w:t xml:space="preserve"> </w:t>
            </w:r>
            <w:r w:rsidR="008B6891" w:rsidRPr="00857554">
              <w:rPr>
                <w:lang w:val="en-GB" w:eastAsia="zh-CN"/>
              </w:rPr>
              <w:t>will be used for agriculture irrigation</w:t>
            </w:r>
            <w:r w:rsidR="008B6891">
              <w:rPr>
                <w:lang w:val="en-GB" w:eastAsia="zh-CN"/>
              </w:rPr>
              <w:t>.</w:t>
            </w:r>
            <w:r w:rsidR="00EE0D8E" w:rsidRPr="003167C5">
              <w:rPr>
                <w:lang w:eastAsia="de-DE"/>
              </w:rPr>
              <w:t xml:space="preserve"> </w:t>
            </w:r>
            <w:r w:rsidR="00EE0D8E" w:rsidRPr="003167C5">
              <w:rPr>
                <w:rFonts w:asciiTheme="majorHAnsi" w:hAnsiTheme="majorHAnsi"/>
                <w:szCs w:val="22"/>
                <w:lang w:eastAsia="zh-CN"/>
              </w:rPr>
              <w:t>Therefore, the project activity falls under section 3.1.1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Waste management and handling: All waste management activities that deliver energy or a usable product with sustainable development benefits such as composting, biogas etc.</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Community Services Activity Requirements</w:t>
            </w:r>
            <w:r w:rsidR="00EE0D8E" w:rsidRPr="003167C5">
              <w:rPr>
                <w:rFonts w:asciiTheme="majorHAnsi" w:hAnsiTheme="majorHAnsi"/>
                <w:szCs w:val="22"/>
                <w:lang w:eastAsia="zh-CN"/>
              </w:rPr>
              <w:t xml:space="preserve"> (Version 1.2). Besides, the project activity falls under section 2.1.9 (</w:t>
            </w:r>
            <w:r w:rsidRPr="003167C5">
              <w:rPr>
                <w:rFonts w:asciiTheme="majorHAnsi" w:hAnsiTheme="majorHAnsi"/>
                <w:szCs w:val="22"/>
                <w:lang w:eastAsia="zh-CN"/>
              </w:rPr>
              <w:t>c</w:t>
            </w:r>
            <w:r w:rsidR="00EE0D8E" w:rsidRPr="003167C5">
              <w:rPr>
                <w:rFonts w:asciiTheme="majorHAnsi" w:hAnsiTheme="majorHAnsi"/>
                <w:szCs w:val="22"/>
                <w:lang w:eastAsia="zh-CN"/>
              </w:rPr>
              <w:t>) “</w:t>
            </w:r>
            <w:r w:rsidRPr="003167C5">
              <w:rPr>
                <w:rFonts w:asciiTheme="majorHAnsi" w:hAnsiTheme="majorHAnsi"/>
                <w:szCs w:val="22"/>
                <w:lang w:eastAsia="zh-CN"/>
              </w:rPr>
              <w:t xml:space="preserve">Waste Handling &amp; Disposal: The waste handling and disposal category refers to all waste handling Projects that </w:t>
            </w:r>
            <w:r w:rsidRPr="003167C5">
              <w:rPr>
                <w:rFonts w:asciiTheme="majorHAnsi" w:hAnsiTheme="majorHAnsi"/>
                <w:szCs w:val="22"/>
                <w:lang w:eastAsia="zh-CN"/>
              </w:rPr>
              <w:lastRenderedPageBreak/>
              <w:t>deliver an energy service or a usable product with sustainable development benefits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composting).</w:t>
            </w:r>
            <w:r w:rsidR="00EE0D8E" w:rsidRPr="003167C5">
              <w:rPr>
                <w:rFonts w:asciiTheme="majorHAnsi" w:hAnsiTheme="majorHAnsi"/>
                <w:szCs w:val="22"/>
                <w:lang w:eastAsia="zh-CN"/>
              </w:rPr>
              <w:t xml:space="preserve">” of </w:t>
            </w:r>
            <w:r w:rsidR="00EE0D8E" w:rsidRPr="003167C5">
              <w:rPr>
                <w:rFonts w:asciiTheme="majorHAnsi" w:hAnsiTheme="majorHAnsi"/>
                <w:i/>
                <w:szCs w:val="22"/>
                <w:lang w:eastAsia="zh-CN"/>
              </w:rPr>
              <w:t>GS4GG GHG Emissions Reduction &amp; Sequestration Product Requirements</w:t>
            </w:r>
            <w:r w:rsidR="00EE0D8E" w:rsidRPr="003167C5">
              <w:rPr>
                <w:rFonts w:asciiTheme="majorHAnsi" w:hAnsiTheme="majorHAnsi"/>
                <w:szCs w:val="22"/>
                <w:lang w:eastAsia="zh-CN"/>
              </w:rPr>
              <w:t xml:space="preserve"> (Version 1.2)</w:t>
            </w:r>
            <w:r w:rsidR="00EE0D8E" w:rsidRPr="003167C5">
              <w:rPr>
                <w:rFonts w:asciiTheme="majorHAnsi" w:hAnsiTheme="majorHAnsi"/>
                <w:i/>
                <w:szCs w:val="22"/>
                <w:lang w:eastAsia="zh-CN"/>
              </w:rPr>
              <w:t>.</w:t>
            </w:r>
          </w:p>
          <w:p w14:paraId="6E618ECF" w14:textId="77777777" w:rsidR="00EE0D8E" w:rsidRPr="003167C5" w:rsidRDefault="00EE0D8E" w:rsidP="00D4179F">
            <w:pPr>
              <w:spacing w:line="276" w:lineRule="auto"/>
              <w:rPr>
                <w:rFonts w:asciiTheme="majorHAnsi" w:eastAsia="MS Mincho" w:hAnsiTheme="majorHAnsi"/>
                <w:szCs w:val="22"/>
              </w:rPr>
            </w:pPr>
          </w:p>
          <w:p w14:paraId="2FB07C4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As per section 4.1.3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 “A Project type is automatically eligible for Gold Standard Certification if there are Gold Standard approved Activity Requirements and/or Impact Quantification Methodologies associated with </w:t>
            </w:r>
            <w:proofErr w:type="gramStart"/>
            <w:r w:rsidRPr="003167C5">
              <w:rPr>
                <w:rFonts w:asciiTheme="majorHAnsi" w:hAnsiTheme="majorHAnsi"/>
                <w:szCs w:val="22"/>
                <w:lang w:eastAsia="zh-CN"/>
              </w:rPr>
              <w:t>it</w:t>
            </w:r>
            <w:proofErr w:type="gramEnd"/>
            <w:r w:rsidRPr="003167C5">
              <w:rPr>
                <w:rFonts w:asciiTheme="majorHAnsi" w:hAnsiTheme="majorHAnsi"/>
                <w:szCs w:val="22"/>
                <w:lang w:eastAsia="zh-CN"/>
              </w:rPr>
              <w:t xml:space="preserve"> or it’s referenced in the Gold Standard Product Requirements”. The project type is automatically eligible for Gold Standard Certification.</w:t>
            </w:r>
          </w:p>
        </w:tc>
      </w:tr>
      <w:tr w:rsidR="00EE0D8E" w:rsidRPr="003167C5" w14:paraId="5EE14FC6" w14:textId="77777777" w:rsidTr="00D4179F">
        <w:tc>
          <w:tcPr>
            <w:tcW w:w="4811" w:type="dxa"/>
          </w:tcPr>
          <w:p w14:paraId="5AECF31E"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Location of Project:</w:t>
            </w:r>
          </w:p>
          <w:p w14:paraId="4F37B877" w14:textId="77777777" w:rsidR="00EE0D8E" w:rsidRPr="003167C5" w:rsidRDefault="00EE0D8E" w:rsidP="00D4179F">
            <w:pPr>
              <w:spacing w:line="276" w:lineRule="auto"/>
              <w:contextualSpacing w:val="0"/>
              <w:jc w:val="both"/>
              <w:rPr>
                <w:rFonts w:asciiTheme="majorHAnsi" w:eastAsia="MS Mincho" w:hAnsiTheme="majorHAnsi"/>
                <w:szCs w:val="22"/>
              </w:rPr>
            </w:pPr>
          </w:p>
          <w:p w14:paraId="27AC7CA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1F37013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may </w:t>
            </w:r>
            <w:proofErr w:type="gramStart"/>
            <w:r w:rsidRPr="003167C5">
              <w:rPr>
                <w:rFonts w:asciiTheme="majorHAnsi" w:eastAsia="MS Mincho" w:hAnsiTheme="majorHAnsi"/>
                <w:szCs w:val="22"/>
              </w:rPr>
              <w:t>be located in</w:t>
            </w:r>
            <w:proofErr w:type="gramEnd"/>
            <w:r w:rsidRPr="003167C5">
              <w:rPr>
                <w:rFonts w:asciiTheme="majorHAnsi" w:eastAsia="MS Mincho" w:hAnsiTheme="majorHAnsi"/>
                <w:szCs w:val="22"/>
              </w:rPr>
              <w:t xml:space="preserve"> any part of the world.</w:t>
            </w:r>
          </w:p>
          <w:p w14:paraId="1C356535" w14:textId="77777777" w:rsidR="00EE0D8E" w:rsidRPr="003167C5" w:rsidRDefault="00EE0D8E" w:rsidP="00D4179F">
            <w:pPr>
              <w:spacing w:line="276" w:lineRule="auto"/>
              <w:rPr>
                <w:rFonts w:asciiTheme="majorHAnsi" w:eastAsia="MS Mincho" w:hAnsiTheme="majorHAnsi"/>
                <w:szCs w:val="22"/>
              </w:rPr>
            </w:pPr>
          </w:p>
          <w:p w14:paraId="477862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7071E21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5BFBE4AC" w14:textId="77777777" w:rsidR="00EE0D8E" w:rsidRPr="003167C5" w:rsidRDefault="00EE0D8E" w:rsidP="00D4179F">
            <w:pPr>
              <w:spacing w:line="276" w:lineRule="auto"/>
              <w:rPr>
                <w:rFonts w:asciiTheme="majorHAnsi" w:eastAsia="MS Mincho" w:hAnsiTheme="majorHAnsi"/>
                <w:szCs w:val="22"/>
              </w:rPr>
            </w:pPr>
          </w:p>
          <w:p w14:paraId="6980839B"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0245CB7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4A9A8A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5C9429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350C61B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370E630E" w14:textId="77777777" w:rsidR="00EE0D8E" w:rsidRPr="003167C5" w:rsidRDefault="00EE0D8E" w:rsidP="00D4179F">
            <w:pPr>
              <w:spacing w:line="276" w:lineRule="auto"/>
              <w:jc w:val="both"/>
              <w:rPr>
                <w:rFonts w:asciiTheme="majorHAnsi" w:hAnsiTheme="majorHAnsi"/>
                <w:szCs w:val="22"/>
                <w:lang w:eastAsia="zh-CN"/>
              </w:rPr>
            </w:pPr>
          </w:p>
          <w:p w14:paraId="3DFAF04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tc>
      </w:tr>
      <w:tr w:rsidR="00EE0D8E" w:rsidRPr="003167C5" w14:paraId="5F51B609" w14:textId="77777777" w:rsidTr="00D4179F">
        <w:tc>
          <w:tcPr>
            <w:tcW w:w="4811" w:type="dxa"/>
          </w:tcPr>
          <w:p w14:paraId="04BE59AB"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Project Area, Project Boundary and Scale:</w:t>
            </w:r>
          </w:p>
          <w:p w14:paraId="15829678"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4DD3268D"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387AC877"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The Project Area and Project Boundary shall be defined. Projects may be developed at any scale although certain rules, requirements and limitations may apply under specific Activity Requirements, Impact Quantification Methodologies and Products Requirements.</w:t>
            </w:r>
          </w:p>
          <w:p w14:paraId="59693D85" w14:textId="77777777" w:rsidR="00EE0D8E" w:rsidRPr="003167C5" w:rsidRDefault="00EE0D8E" w:rsidP="00D4179F">
            <w:pPr>
              <w:spacing w:line="276" w:lineRule="auto"/>
              <w:rPr>
                <w:rFonts w:asciiTheme="majorHAnsi" w:eastAsia="MS Mincho" w:hAnsiTheme="majorHAnsi"/>
                <w:szCs w:val="22"/>
              </w:rPr>
            </w:pPr>
          </w:p>
          <w:p w14:paraId="3569EB50" w14:textId="77777777" w:rsidR="00EE0D8E" w:rsidRPr="003167C5" w:rsidRDefault="00EE0D8E" w:rsidP="00D4179F">
            <w:pPr>
              <w:spacing w:line="276" w:lineRule="auto"/>
              <w:jc w:val="both"/>
              <w:rPr>
                <w:rFonts w:asciiTheme="majorHAnsi" w:eastAsia="MS Mincho" w:hAnsiTheme="majorHAnsi"/>
                <w:szCs w:val="22"/>
              </w:rPr>
            </w:pPr>
            <w:proofErr w:type="gramStart"/>
            <w:r w:rsidRPr="003167C5">
              <w:rPr>
                <w:rFonts w:asciiTheme="majorHAnsi" w:eastAsia="MS Mincho" w:hAnsiTheme="majorHAnsi"/>
                <w:szCs w:val="22"/>
              </w:rPr>
              <w:t>In order to</w:t>
            </w:r>
            <w:proofErr w:type="gramEnd"/>
            <w:r w:rsidRPr="003167C5">
              <w:rPr>
                <w:rFonts w:asciiTheme="majorHAnsi" w:eastAsia="MS Mincho" w:hAnsiTheme="majorHAnsi"/>
                <w:szCs w:val="22"/>
              </w:rPr>
              <w:t xml:space="preserve"> avoid double counting the Project shall not be included in any other voluntary or compliance standards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unless approved by Gold Standard (for example through dual certification). Also, if the Project Area overlaps with that of another Gold Standard or other voluntary or compliance standard </w:t>
            </w:r>
            <w:proofErr w:type="spellStart"/>
            <w:r w:rsidRPr="003167C5">
              <w:rPr>
                <w:rFonts w:asciiTheme="majorHAnsi" w:eastAsia="MS Mincho" w:hAnsiTheme="majorHAnsi"/>
                <w:szCs w:val="22"/>
              </w:rPr>
              <w:t>programme</w:t>
            </w:r>
            <w:proofErr w:type="spellEnd"/>
            <w:r w:rsidRPr="003167C5">
              <w:rPr>
                <w:rFonts w:asciiTheme="majorHAnsi" w:eastAsia="MS Mincho" w:hAnsiTheme="majorHAnsi"/>
                <w:szCs w:val="22"/>
              </w:rPr>
              <w:t xml:space="preserve"> of a similar nature, the project shall demonstrate that there is no double counting of impacts at design and performance certification (for example use of similar technology or practices through which the potential arises for double counting or misestimation of impacts amongst projects).</w:t>
            </w:r>
          </w:p>
          <w:p w14:paraId="3B75274B" w14:textId="77777777" w:rsidR="00EE0D8E" w:rsidRPr="003167C5" w:rsidRDefault="00EE0D8E" w:rsidP="00D4179F">
            <w:pPr>
              <w:spacing w:line="276" w:lineRule="auto"/>
              <w:rPr>
                <w:rFonts w:asciiTheme="majorHAnsi" w:eastAsia="MS Mincho" w:hAnsiTheme="majorHAnsi"/>
                <w:b/>
                <w:bCs/>
                <w:szCs w:val="22"/>
              </w:rPr>
            </w:pPr>
          </w:p>
          <w:p w14:paraId="187129D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85DC19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4FD7A992" w14:textId="77777777" w:rsidR="00EE0D8E" w:rsidRPr="003167C5" w:rsidRDefault="00EE0D8E" w:rsidP="00D4179F">
            <w:pPr>
              <w:spacing w:line="276" w:lineRule="auto"/>
              <w:rPr>
                <w:rFonts w:asciiTheme="majorHAnsi" w:eastAsia="MS Mincho" w:hAnsiTheme="majorHAnsi"/>
                <w:b/>
                <w:bCs/>
                <w:szCs w:val="22"/>
              </w:rPr>
            </w:pPr>
          </w:p>
          <w:p w14:paraId="1F913456"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The definition of scale is the same for all Projects, except Microscale.</w:t>
            </w:r>
          </w:p>
          <w:p w14:paraId="2091891B" w14:textId="77777777" w:rsidR="00EE0D8E" w:rsidRPr="003167C5" w:rsidRDefault="00EE0D8E" w:rsidP="00D4179F">
            <w:pPr>
              <w:spacing w:line="276" w:lineRule="auto"/>
              <w:rPr>
                <w:rFonts w:asciiTheme="majorHAnsi" w:eastAsia="MS Mincho" w:hAnsiTheme="majorHAnsi"/>
                <w:b/>
                <w:bCs/>
                <w:szCs w:val="22"/>
              </w:rPr>
            </w:pPr>
          </w:p>
          <w:p w14:paraId="0A459DB0"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2BBF2A5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5FC88820"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2B1B0DC4"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(b) has committed to retiring eligible units equal to the quantity of Gold Standard VERs. Refer to Annex A of this document.</w:t>
            </w:r>
          </w:p>
          <w:p w14:paraId="47EBDF63" w14:textId="77777777" w:rsidR="00EE0D8E" w:rsidRPr="003167C5" w:rsidRDefault="00EE0D8E" w:rsidP="00D4179F">
            <w:pPr>
              <w:spacing w:line="276" w:lineRule="auto"/>
              <w:rPr>
                <w:rFonts w:asciiTheme="majorHAnsi" w:hAnsiTheme="majorHAnsi"/>
                <w:szCs w:val="22"/>
                <w:lang w:eastAsia="zh-CN"/>
              </w:rPr>
            </w:pPr>
          </w:p>
          <w:p w14:paraId="3EE5A1DF"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5.1.4 of </w:t>
            </w:r>
            <w:r w:rsidRPr="003167C5">
              <w:rPr>
                <w:rFonts w:asciiTheme="majorHAnsi" w:hAnsiTheme="majorHAnsi"/>
                <w:i/>
                <w:szCs w:val="22"/>
                <w:lang w:eastAsia="zh-CN"/>
              </w:rPr>
              <w:t>GS4GG GHG Emissions Reduction &amp; Sequestration Product Requirements (Version 1.2)</w:t>
            </w:r>
          </w:p>
          <w:p w14:paraId="0A7FB7B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Standard VER Projects may be “large scale”, “small scale” (for the applicability of methodologies and tools only) or “microscale”. Scale is defined in the relevant Gold Standard Activity Requirements. “Large scale” and “small scale” projects are defined in accordance with UNFCCC rules.</w:t>
            </w:r>
          </w:p>
          <w:p w14:paraId="60B88B53" w14:textId="77777777" w:rsidR="00EE0D8E" w:rsidRPr="003167C5" w:rsidRDefault="00EE0D8E" w:rsidP="00D4179F">
            <w:pPr>
              <w:spacing w:line="276" w:lineRule="auto"/>
              <w:rPr>
                <w:rFonts w:asciiTheme="majorHAnsi" w:eastAsia="MS Mincho" w:hAnsiTheme="majorHAnsi"/>
                <w:bCs/>
                <w:szCs w:val="22"/>
              </w:rPr>
            </w:pPr>
          </w:p>
          <w:p w14:paraId="22C5DBCD"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5.1.2 of </w:t>
            </w:r>
            <w:r w:rsidRPr="003167C5">
              <w:rPr>
                <w:rFonts w:asciiTheme="majorHAnsi" w:hAnsiTheme="majorHAnsi"/>
                <w:i/>
                <w:szCs w:val="22"/>
                <w:lang w:eastAsia="zh-CN"/>
              </w:rPr>
              <w:t>GS4GG GHG Emissions Reduction &amp; Sequestration Product Requirements (Version 1.2)</w:t>
            </w:r>
          </w:p>
          <w:p w14:paraId="1B8E097D"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Small scale Projects are defined as follows in UNFCCC rules:</w:t>
            </w:r>
          </w:p>
          <w:p w14:paraId="330EB4DC"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Renewable energy Project capacity &lt; = 15 MW</w:t>
            </w:r>
          </w:p>
          <w:p w14:paraId="563D3B74"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 xml:space="preserve">End-use energy efficiency project improvement&lt; = 180 </w:t>
            </w:r>
            <w:proofErr w:type="spellStart"/>
            <w:r w:rsidRPr="003167C5">
              <w:rPr>
                <w:rFonts w:asciiTheme="majorHAnsi" w:eastAsia="MS Mincho" w:hAnsiTheme="majorHAnsi"/>
                <w:bCs/>
                <w:szCs w:val="22"/>
              </w:rPr>
              <w:t>GWh</w:t>
            </w:r>
            <w:r w:rsidRPr="003167C5">
              <w:rPr>
                <w:rFonts w:asciiTheme="majorHAnsi" w:eastAsia="MS Mincho" w:hAnsiTheme="majorHAnsi"/>
                <w:bCs/>
                <w:szCs w:val="22"/>
                <w:vertAlign w:val="subscript"/>
              </w:rPr>
              <w:t>th</w:t>
            </w:r>
            <w:proofErr w:type="spellEnd"/>
          </w:p>
          <w:p w14:paraId="061EC1B0"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Waste handling &amp; disposal project GHG reduction &lt; = 60,000 tCO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eq per annum</w:t>
            </w:r>
          </w:p>
          <w:p w14:paraId="64F929AB"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lastRenderedPageBreak/>
              <w:t xml:space="preserve">All Project exceeding the </w:t>
            </w:r>
            <w:proofErr w:type="gramStart"/>
            <w:r w:rsidRPr="003167C5">
              <w:rPr>
                <w:rFonts w:asciiTheme="majorHAnsi" w:eastAsia="MS Mincho" w:hAnsiTheme="majorHAnsi"/>
                <w:bCs/>
                <w:szCs w:val="22"/>
              </w:rPr>
              <w:t>small scale</w:t>
            </w:r>
            <w:proofErr w:type="gramEnd"/>
            <w:r w:rsidRPr="003167C5">
              <w:rPr>
                <w:rFonts w:asciiTheme="majorHAnsi" w:eastAsia="MS Mincho" w:hAnsiTheme="majorHAnsi"/>
                <w:bCs/>
                <w:szCs w:val="22"/>
              </w:rPr>
              <w:t xml:space="preserve"> thresholds are defined as large scale.</w:t>
            </w:r>
          </w:p>
        </w:tc>
        <w:tc>
          <w:tcPr>
            <w:tcW w:w="4811" w:type="dxa"/>
          </w:tcPr>
          <w:p w14:paraId="45C06F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lastRenderedPageBreak/>
              <w:t>The project location is the Republic of China (refer to section A.2 of the PDD for detailed project area and boundary).</w:t>
            </w:r>
          </w:p>
          <w:p w14:paraId="028E97F2" w14:textId="77777777" w:rsidR="00EE0D8E" w:rsidRPr="003167C5" w:rsidRDefault="00EE0D8E" w:rsidP="00D4179F">
            <w:pPr>
              <w:spacing w:line="276" w:lineRule="auto"/>
              <w:jc w:val="both"/>
              <w:rPr>
                <w:rFonts w:asciiTheme="majorHAnsi" w:hAnsiTheme="majorHAnsi"/>
                <w:szCs w:val="22"/>
                <w:lang w:eastAsia="zh-CN"/>
              </w:rPr>
            </w:pPr>
          </w:p>
          <w:p w14:paraId="3367CB6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p w14:paraId="2FF3C408" w14:textId="77777777" w:rsidR="00EE0D8E" w:rsidRPr="003167C5" w:rsidRDefault="00EE0D8E" w:rsidP="00D4179F">
            <w:pPr>
              <w:spacing w:line="276" w:lineRule="auto"/>
              <w:jc w:val="both"/>
              <w:rPr>
                <w:rFonts w:asciiTheme="majorHAnsi" w:hAnsiTheme="majorHAnsi"/>
                <w:szCs w:val="22"/>
                <w:lang w:eastAsia="zh-CN"/>
              </w:rPr>
            </w:pPr>
          </w:p>
          <w:p w14:paraId="35B43090" w14:textId="5B74F30D"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boundary is defined based on </w:t>
            </w:r>
            <w:r w:rsidRPr="003167C5">
              <w:rPr>
                <w:rFonts w:asciiTheme="majorHAnsi" w:hAnsiTheme="majorHAnsi"/>
                <w:i/>
                <w:szCs w:val="22"/>
                <w:lang w:eastAsia="zh-CN"/>
              </w:rPr>
              <w:t>A</w:t>
            </w:r>
            <w:r w:rsidR="00D24E9D" w:rsidRPr="003167C5">
              <w:rPr>
                <w:rFonts w:asciiTheme="majorHAnsi" w:hAnsiTheme="majorHAnsi"/>
                <w:i/>
                <w:szCs w:val="22"/>
                <w:lang w:eastAsia="zh-CN"/>
              </w:rPr>
              <w:t>C</w:t>
            </w:r>
            <w:r w:rsidRPr="003167C5">
              <w:rPr>
                <w:rFonts w:asciiTheme="majorHAnsi" w:hAnsiTheme="majorHAnsi"/>
                <w:i/>
                <w:szCs w:val="22"/>
                <w:lang w:eastAsia="zh-CN"/>
              </w:rPr>
              <w:t>M00</w:t>
            </w:r>
            <w:r w:rsidR="00D24E9D" w:rsidRPr="003167C5">
              <w:rPr>
                <w:rFonts w:asciiTheme="majorHAnsi" w:hAnsiTheme="majorHAnsi"/>
                <w:i/>
                <w:szCs w:val="22"/>
                <w:lang w:eastAsia="zh-CN"/>
              </w:rPr>
              <w:t>10</w:t>
            </w:r>
            <w:r w:rsidRPr="003167C5">
              <w:rPr>
                <w:rFonts w:asciiTheme="majorHAnsi" w:hAnsiTheme="majorHAnsi"/>
                <w:i/>
                <w:szCs w:val="22"/>
                <w:lang w:eastAsia="zh-CN"/>
              </w:rPr>
              <w:t xml:space="preserve"> </w:t>
            </w:r>
            <w:r w:rsidR="00D24E9D" w:rsidRPr="003167C5">
              <w:rPr>
                <w:rFonts w:asciiTheme="majorHAnsi" w:hAnsiTheme="majorHAnsi"/>
                <w:i/>
                <w:szCs w:val="22"/>
                <w:lang w:eastAsia="zh-CN"/>
              </w:rPr>
              <w:t>GHG emission reductions from manure management systems</w:t>
            </w:r>
            <w:r w:rsidRPr="003167C5">
              <w:rPr>
                <w:rFonts w:asciiTheme="majorHAnsi" w:hAnsiTheme="majorHAnsi"/>
                <w:szCs w:val="22"/>
                <w:lang w:eastAsia="zh-CN"/>
              </w:rPr>
              <w:t xml:space="preserve"> (Version 0</w:t>
            </w:r>
            <w:r w:rsidR="00D24E9D" w:rsidRPr="003167C5">
              <w:rPr>
                <w:rFonts w:asciiTheme="majorHAnsi" w:hAnsiTheme="majorHAnsi"/>
                <w:szCs w:val="22"/>
                <w:lang w:eastAsia="zh-CN"/>
              </w:rPr>
              <w:t>8</w:t>
            </w:r>
            <w:r w:rsidRPr="003167C5">
              <w:rPr>
                <w:rFonts w:asciiTheme="majorHAnsi" w:hAnsiTheme="majorHAnsi"/>
                <w:szCs w:val="22"/>
                <w:lang w:eastAsia="zh-CN"/>
              </w:rPr>
              <w:t xml:space="preserve">.0). The </w:t>
            </w:r>
            <w:r w:rsidR="00D24E9D" w:rsidRPr="003167C5">
              <w:rPr>
                <w:rFonts w:asciiTheme="majorHAnsi" w:hAnsiTheme="majorHAnsi"/>
                <w:szCs w:val="22"/>
                <w:lang w:eastAsia="zh-CN"/>
              </w:rPr>
              <w:t>spatial extent of the project boundary encompasses the site of the Animal Waste Management Systems (AWMSs)</w:t>
            </w:r>
            <w:r w:rsidR="00FE3754">
              <w:rPr>
                <w:rFonts w:asciiTheme="majorHAnsi" w:hAnsiTheme="majorHAnsi"/>
                <w:szCs w:val="22"/>
                <w:lang w:eastAsia="zh-CN"/>
              </w:rPr>
              <w:t>,</w:t>
            </w:r>
            <w:r w:rsidR="00D24E9D" w:rsidRPr="003167C5">
              <w:rPr>
                <w:rFonts w:asciiTheme="majorHAnsi" w:hAnsiTheme="majorHAnsi"/>
                <w:szCs w:val="22"/>
                <w:lang w:eastAsia="zh-CN"/>
              </w:rPr>
              <w:t xml:space="preserve"> the </w:t>
            </w:r>
            <w:r w:rsidR="00617156">
              <w:rPr>
                <w:rFonts w:asciiTheme="majorHAnsi" w:hAnsiTheme="majorHAnsi"/>
                <w:szCs w:val="22"/>
                <w:lang w:eastAsia="zh-CN"/>
              </w:rPr>
              <w:t>flaring system</w:t>
            </w:r>
            <w:r w:rsidR="00FE3754" w:rsidRPr="003167C5">
              <w:t xml:space="preserve"> and the power/heat source</w:t>
            </w:r>
            <w:r w:rsidR="00D24E9D" w:rsidRPr="003167C5">
              <w:rPr>
                <w:rFonts w:asciiTheme="majorHAnsi" w:hAnsiTheme="majorHAnsi"/>
                <w:szCs w:val="22"/>
                <w:lang w:eastAsia="zh-CN"/>
              </w:rPr>
              <w:t xml:space="preserve">. </w:t>
            </w:r>
            <w:r w:rsidRPr="003167C5">
              <w:rPr>
                <w:rFonts w:asciiTheme="majorHAnsi" w:hAnsiTheme="majorHAnsi"/>
                <w:szCs w:val="22"/>
                <w:lang w:eastAsia="zh-CN"/>
              </w:rPr>
              <w:t xml:space="preserve">Refer to section B.3 of the PDD for more details. </w:t>
            </w:r>
          </w:p>
          <w:p w14:paraId="5CB7CCFE" w14:textId="77777777" w:rsidR="00EE0D8E" w:rsidRPr="003167C5" w:rsidRDefault="00EE0D8E" w:rsidP="00D4179F">
            <w:pPr>
              <w:spacing w:line="276" w:lineRule="auto"/>
              <w:jc w:val="both"/>
              <w:rPr>
                <w:rFonts w:asciiTheme="majorHAnsi" w:hAnsiTheme="majorHAnsi"/>
                <w:szCs w:val="22"/>
                <w:lang w:eastAsia="zh-CN"/>
              </w:rPr>
            </w:pPr>
          </w:p>
          <w:p w14:paraId="12400D75" w14:textId="64776B16" w:rsidR="00EE0D8E" w:rsidRPr="003167C5" w:rsidRDefault="00D24E9D"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Annual emission reductions of the project activity</w:t>
            </w:r>
            <w:r w:rsidR="00EE0D8E" w:rsidRPr="003167C5">
              <w:rPr>
                <w:lang w:val="en-GB" w:eastAsia="zh-CN"/>
              </w:rPr>
              <w:t xml:space="preserve"> </w:t>
            </w:r>
            <w:r w:rsidRPr="003167C5">
              <w:rPr>
                <w:lang w:val="en-GB" w:eastAsia="zh-CN"/>
              </w:rPr>
              <w:t>are</w:t>
            </w:r>
            <w:r w:rsidR="00EE0D8E" w:rsidRPr="003167C5">
              <w:rPr>
                <w:lang w:val="en-GB" w:eastAsia="zh-CN"/>
              </w:rPr>
              <w:t xml:space="preserve"> </w:t>
            </w:r>
            <w:r w:rsidR="00AE7B8B">
              <w:rPr>
                <w:lang w:val="en-GB" w:eastAsia="zh-CN"/>
              </w:rPr>
              <w:t>478,780</w:t>
            </w:r>
            <w:r w:rsidRPr="003167C5">
              <w:rPr>
                <w:lang w:val="en-GB" w:eastAsia="zh-CN"/>
              </w:rPr>
              <w:t>tCO</w:t>
            </w:r>
            <w:r w:rsidRPr="003167C5">
              <w:rPr>
                <w:vertAlign w:val="subscript"/>
                <w:lang w:val="en-GB" w:eastAsia="zh-CN"/>
              </w:rPr>
              <w:t>2</w:t>
            </w:r>
            <w:r w:rsidRPr="003167C5">
              <w:rPr>
                <w:lang w:val="en-GB" w:eastAsia="zh-CN"/>
              </w:rPr>
              <w:t>e</w:t>
            </w:r>
            <w:r w:rsidR="00EE0D8E" w:rsidRPr="003167C5">
              <w:rPr>
                <w:rFonts w:asciiTheme="majorHAnsi" w:eastAsia="MS Mincho" w:hAnsiTheme="majorHAnsi"/>
                <w:szCs w:val="22"/>
              </w:rPr>
              <w:t>,</w:t>
            </w:r>
            <w:r w:rsidR="00EE0D8E" w:rsidRPr="003167C5">
              <w:rPr>
                <w:rFonts w:asciiTheme="majorHAnsi" w:eastAsia="MS Mincho" w:hAnsiTheme="majorHAnsi"/>
                <w:szCs w:val="22"/>
                <w:vertAlign w:val="subscript"/>
              </w:rPr>
              <w:t xml:space="preserve"> </w:t>
            </w:r>
            <w:r w:rsidR="00EE0D8E" w:rsidRPr="003167C5">
              <w:rPr>
                <w:rFonts w:asciiTheme="majorHAnsi" w:eastAsia="MS Mincho" w:hAnsiTheme="majorHAnsi"/>
                <w:szCs w:val="22"/>
              </w:rPr>
              <w:t xml:space="preserve">which is more than </w:t>
            </w:r>
            <w:r w:rsidRPr="003167C5">
              <w:rPr>
                <w:rFonts w:asciiTheme="majorHAnsi" w:eastAsia="MS Mincho" w:hAnsiTheme="majorHAnsi"/>
                <w:szCs w:val="22"/>
              </w:rPr>
              <w:t>60,000 tCO</w:t>
            </w:r>
            <w:r w:rsidRPr="003167C5">
              <w:rPr>
                <w:rFonts w:asciiTheme="majorHAnsi" w:eastAsia="MS Mincho" w:hAnsiTheme="majorHAnsi"/>
                <w:szCs w:val="22"/>
                <w:vertAlign w:val="subscript"/>
              </w:rPr>
              <w:t>2</w:t>
            </w:r>
            <w:r w:rsidRPr="003167C5">
              <w:rPr>
                <w:rFonts w:asciiTheme="majorHAnsi" w:eastAsia="MS Mincho" w:hAnsiTheme="majorHAnsi"/>
                <w:szCs w:val="22"/>
              </w:rPr>
              <w:t>e</w:t>
            </w:r>
            <w:r w:rsidR="00EE0D8E" w:rsidRPr="003167C5">
              <w:rPr>
                <w:rFonts w:asciiTheme="majorHAnsi" w:eastAsia="MS Mincho" w:hAnsiTheme="majorHAnsi"/>
                <w:szCs w:val="22"/>
              </w:rPr>
              <w:t xml:space="preserve">. As per section 5.1.2 and 5.1.4 of </w:t>
            </w:r>
            <w:r w:rsidR="00EE0D8E" w:rsidRPr="003167C5">
              <w:rPr>
                <w:rFonts w:asciiTheme="majorHAnsi" w:hAnsiTheme="majorHAnsi"/>
                <w:i/>
                <w:szCs w:val="22"/>
                <w:lang w:eastAsia="zh-CN"/>
              </w:rPr>
              <w:t xml:space="preserve">GS4GG GHG Emissions Reduction &amp; Sequestration Product </w:t>
            </w:r>
            <w:r w:rsidR="00EE0D8E" w:rsidRPr="003167C5">
              <w:rPr>
                <w:rFonts w:asciiTheme="majorHAnsi" w:hAnsiTheme="majorHAnsi"/>
                <w:i/>
                <w:szCs w:val="22"/>
                <w:lang w:eastAsia="zh-CN"/>
              </w:rPr>
              <w:lastRenderedPageBreak/>
              <w:t>Requirements (Version 1.2)</w:t>
            </w:r>
            <w:r w:rsidR="00EE0D8E" w:rsidRPr="003167C5">
              <w:rPr>
                <w:rFonts w:asciiTheme="majorHAnsi" w:hAnsiTheme="majorHAnsi"/>
                <w:szCs w:val="22"/>
                <w:lang w:eastAsia="zh-CN"/>
              </w:rPr>
              <w:t>, it’s a large-scale GS VER project.</w:t>
            </w:r>
          </w:p>
          <w:p w14:paraId="3E510B89" w14:textId="77777777" w:rsidR="00EE0D8E" w:rsidRPr="003167C5" w:rsidRDefault="00EE0D8E" w:rsidP="00D4179F">
            <w:pPr>
              <w:spacing w:line="276" w:lineRule="auto"/>
              <w:jc w:val="both"/>
              <w:rPr>
                <w:rFonts w:asciiTheme="majorHAnsi" w:hAnsiTheme="majorHAnsi"/>
                <w:szCs w:val="22"/>
                <w:lang w:eastAsia="zh-CN"/>
              </w:rPr>
            </w:pPr>
          </w:p>
          <w:p w14:paraId="46344BEE" w14:textId="40B8E999" w:rsidR="00EE0D8E" w:rsidRPr="003167C5" w:rsidRDefault="00EE0D8E" w:rsidP="00D4179F">
            <w:pPr>
              <w:spacing w:line="276" w:lineRule="auto"/>
              <w:jc w:val="both"/>
              <w:rPr>
                <w:rFonts w:asciiTheme="majorHAnsi" w:hAnsiTheme="majorHAnsi"/>
                <w:szCs w:val="22"/>
                <w:lang w:eastAsia="zh-CN"/>
              </w:rPr>
            </w:pPr>
            <w:r w:rsidRPr="006D5DCA">
              <w:rPr>
                <w:rFonts w:asciiTheme="majorHAnsi" w:hAnsiTheme="majorHAnsi"/>
                <w:szCs w:val="22"/>
                <w:lang w:eastAsia="zh-CN"/>
              </w:rPr>
              <w:t>Before implementation of the project, no other similar project has been implemented in the project area.</w:t>
            </w:r>
            <w:r w:rsidRPr="003167C5">
              <w:rPr>
                <w:rFonts w:asciiTheme="majorHAnsi" w:hAnsiTheme="majorHAnsi"/>
                <w:szCs w:val="22"/>
                <w:lang w:eastAsia="zh-CN"/>
              </w:rPr>
              <w:t xml:space="preserve"> </w:t>
            </w:r>
            <w:r w:rsidR="00D24E9D" w:rsidRPr="003167C5">
              <w:rPr>
                <w:rFonts w:asciiTheme="majorHAnsi" w:hAnsiTheme="majorHAnsi"/>
                <w:szCs w:val="22"/>
                <w:lang w:eastAsia="zh-CN"/>
              </w:rPr>
              <w:t>Each Animal Waste Management System (AWMS)</w:t>
            </w:r>
            <w:r w:rsidRPr="003167C5">
              <w:rPr>
                <w:rFonts w:asciiTheme="majorHAnsi" w:hAnsiTheme="majorHAnsi"/>
                <w:szCs w:val="22"/>
                <w:lang w:eastAsia="zh-CN"/>
              </w:rPr>
              <w:t xml:space="preserve"> can be identified through its GPS coordinates and unique identification code. Therefore, the </w:t>
            </w:r>
            <w:r w:rsidR="00B4193F">
              <w:rPr>
                <w:rFonts w:asciiTheme="majorHAnsi" w:hAnsiTheme="majorHAnsi"/>
                <w:szCs w:val="22"/>
                <w:lang w:eastAsia="zh-CN"/>
              </w:rPr>
              <w:t>p</w:t>
            </w:r>
            <w:r w:rsidRPr="003167C5">
              <w:rPr>
                <w:rFonts w:asciiTheme="majorHAnsi" w:hAnsiTheme="majorHAnsi"/>
                <w:szCs w:val="22"/>
                <w:lang w:eastAsia="zh-CN"/>
              </w:rPr>
              <w:t xml:space="preserve">roject </w:t>
            </w:r>
            <w:r w:rsidR="00B4193F">
              <w:rPr>
                <w:rFonts w:asciiTheme="majorHAnsi" w:hAnsiTheme="majorHAnsi"/>
                <w:szCs w:val="22"/>
                <w:lang w:eastAsia="zh-CN"/>
              </w:rPr>
              <w:t>a</w:t>
            </w:r>
            <w:r w:rsidRPr="003167C5">
              <w:rPr>
                <w:rFonts w:asciiTheme="majorHAnsi" w:hAnsiTheme="majorHAnsi"/>
                <w:szCs w:val="22"/>
                <w:lang w:eastAsia="zh-CN"/>
              </w:rPr>
              <w:t>rea do</w:t>
            </w:r>
            <w:r w:rsidR="00431E89">
              <w:rPr>
                <w:rFonts w:asciiTheme="majorHAnsi" w:hAnsiTheme="majorHAnsi"/>
                <w:szCs w:val="22"/>
                <w:lang w:eastAsia="zh-CN"/>
              </w:rPr>
              <w:t>es</w:t>
            </w:r>
            <w:r w:rsidRPr="003167C5">
              <w:rPr>
                <w:rFonts w:asciiTheme="majorHAnsi" w:hAnsiTheme="majorHAnsi"/>
                <w:szCs w:val="22"/>
                <w:lang w:eastAsia="zh-CN"/>
              </w:rPr>
              <w:t xml:space="preserve"> not overlap with that of another Gold Standard or other voluntary or compliance standard </w:t>
            </w:r>
            <w:proofErr w:type="spellStart"/>
            <w:r w:rsidRPr="003167C5">
              <w:rPr>
                <w:rFonts w:asciiTheme="majorHAnsi" w:hAnsiTheme="majorHAnsi"/>
                <w:szCs w:val="22"/>
                <w:lang w:eastAsia="zh-CN"/>
              </w:rPr>
              <w:t>programme</w:t>
            </w:r>
            <w:proofErr w:type="spellEnd"/>
            <w:r w:rsidRPr="003167C5">
              <w:rPr>
                <w:rFonts w:asciiTheme="majorHAnsi" w:hAnsiTheme="majorHAnsi"/>
                <w:szCs w:val="22"/>
                <w:lang w:eastAsia="zh-CN"/>
              </w:rPr>
              <w:t xml:space="preserve"> of a similar nature.</w:t>
            </w:r>
          </w:p>
        </w:tc>
      </w:tr>
      <w:tr w:rsidR="00EE0D8E" w:rsidRPr="003167C5" w14:paraId="6CC5D65D" w14:textId="77777777" w:rsidTr="00D4179F">
        <w:tc>
          <w:tcPr>
            <w:tcW w:w="4811" w:type="dxa"/>
          </w:tcPr>
          <w:p w14:paraId="5CC1698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Host Country Requirements</w:t>
            </w:r>
          </w:p>
          <w:p w14:paraId="02FA86B0" w14:textId="77777777" w:rsidR="00EE0D8E" w:rsidRPr="003167C5" w:rsidRDefault="00EE0D8E" w:rsidP="00D4179F">
            <w:pPr>
              <w:spacing w:line="276" w:lineRule="auto"/>
              <w:contextualSpacing w:val="0"/>
              <w:jc w:val="both"/>
              <w:rPr>
                <w:rFonts w:asciiTheme="majorHAnsi" w:eastAsia="MS Mincho" w:hAnsiTheme="majorHAnsi"/>
                <w:szCs w:val="22"/>
              </w:rPr>
            </w:pPr>
          </w:p>
          <w:p w14:paraId="600DC03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0A93D341"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Projects shall </w:t>
            </w:r>
            <w:proofErr w:type="gramStart"/>
            <w:r w:rsidRPr="003167C5">
              <w:rPr>
                <w:rFonts w:asciiTheme="majorHAnsi" w:eastAsia="MS Mincho" w:hAnsiTheme="majorHAnsi"/>
                <w:szCs w:val="22"/>
              </w:rPr>
              <w:t>be in compliance with</w:t>
            </w:r>
            <w:proofErr w:type="gramEnd"/>
            <w:r w:rsidRPr="003167C5">
              <w:rPr>
                <w:rFonts w:asciiTheme="majorHAnsi" w:eastAsia="MS Mincho" w:hAnsiTheme="majorHAnsi"/>
                <w:szCs w:val="22"/>
              </w:rPr>
              <w:t xml:space="preserve"> applicable Host Country’s legal, environmental, ecological and social regulations.</w:t>
            </w:r>
          </w:p>
          <w:p w14:paraId="641C23DA" w14:textId="77777777" w:rsidR="00EE0D8E" w:rsidRPr="003167C5" w:rsidRDefault="00EE0D8E" w:rsidP="00D4179F">
            <w:pPr>
              <w:spacing w:line="276" w:lineRule="auto"/>
              <w:rPr>
                <w:rFonts w:asciiTheme="majorHAnsi" w:eastAsia="MS Mincho" w:hAnsiTheme="majorHAnsi"/>
                <w:szCs w:val="22"/>
              </w:rPr>
            </w:pPr>
          </w:p>
          <w:p w14:paraId="269847BA"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bCs/>
                <w:szCs w:val="22"/>
                <w:lang w:eastAsia="zh-CN"/>
              </w:rPr>
              <w:t xml:space="preserve">Section 3.1.2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3B0462C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Project Area and Boundary shall be defined in line with the applicable Impact Quantification Methodologies and Product Requirements.</w:t>
            </w:r>
          </w:p>
          <w:p w14:paraId="324DDBE3" w14:textId="77777777" w:rsidR="00EE0D8E" w:rsidRPr="003167C5" w:rsidRDefault="00EE0D8E" w:rsidP="00D4179F">
            <w:pPr>
              <w:spacing w:line="276" w:lineRule="auto"/>
              <w:rPr>
                <w:rFonts w:asciiTheme="majorHAnsi" w:eastAsia="MS Mincho" w:hAnsiTheme="majorHAnsi"/>
                <w:szCs w:val="22"/>
              </w:rPr>
            </w:pPr>
          </w:p>
          <w:p w14:paraId="6FF94F68"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szCs w:val="22"/>
                <w:lang w:eastAsia="zh-CN"/>
              </w:rPr>
              <w:t xml:space="preserve">Section 2.1.6 of </w:t>
            </w:r>
            <w:r w:rsidRPr="003167C5">
              <w:rPr>
                <w:rFonts w:asciiTheme="majorHAnsi" w:hAnsiTheme="majorHAnsi"/>
                <w:i/>
                <w:szCs w:val="22"/>
                <w:lang w:eastAsia="zh-CN"/>
              </w:rPr>
              <w:t>GS4GG GHG Emissions Reduction &amp; Sequestration Product Requirements (Version 1.2)</w:t>
            </w:r>
          </w:p>
          <w:p w14:paraId="4A682E9C"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Gold Standard VER Projects may </w:t>
            </w:r>
            <w:proofErr w:type="gramStart"/>
            <w:r w:rsidRPr="003167C5">
              <w:rPr>
                <w:rFonts w:asciiTheme="majorHAnsi" w:hAnsiTheme="majorHAnsi"/>
                <w:szCs w:val="22"/>
                <w:lang w:eastAsia="zh-CN"/>
              </w:rPr>
              <w:t>be located in</w:t>
            </w:r>
            <w:proofErr w:type="gramEnd"/>
            <w:r w:rsidRPr="003167C5">
              <w:rPr>
                <w:rFonts w:asciiTheme="majorHAnsi" w:hAnsiTheme="majorHAnsi"/>
                <w:szCs w:val="22"/>
                <w:lang w:eastAsia="zh-CN"/>
              </w:rPr>
              <w:t xml:space="preserve"> any host country or state. However, where host countries or states have mandatory operational schemes to reduce GHG emissions in any form (</w:t>
            </w:r>
            <w:proofErr w:type="gramStart"/>
            <w:r w:rsidRPr="003167C5">
              <w:rPr>
                <w:rFonts w:asciiTheme="majorHAnsi" w:hAnsiTheme="majorHAnsi"/>
                <w:szCs w:val="22"/>
                <w:lang w:eastAsia="zh-CN"/>
              </w:rPr>
              <w:t>e.g.</w:t>
            </w:r>
            <w:proofErr w:type="gramEnd"/>
            <w:r w:rsidRPr="003167C5">
              <w:rPr>
                <w:rFonts w:asciiTheme="majorHAnsi" w:hAnsiTheme="majorHAnsi"/>
                <w:szCs w:val="22"/>
                <w:lang w:eastAsia="zh-CN"/>
              </w:rPr>
              <w:t xml:space="preserve"> cap &amp; trade, carbon tax etc.), Projects shall only be eligible if the Project Developer has either:</w:t>
            </w:r>
          </w:p>
          <w:p w14:paraId="19D0EAD2"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 provided Gold Standard with satisfactory justification that no double counting of emission reductions </w:t>
            </w:r>
            <w:proofErr w:type="gramStart"/>
            <w:r w:rsidRPr="003167C5">
              <w:rPr>
                <w:rFonts w:asciiTheme="majorHAnsi" w:hAnsiTheme="majorHAnsi"/>
                <w:szCs w:val="22"/>
                <w:lang w:eastAsia="zh-CN"/>
              </w:rPr>
              <w:t>occur</w:t>
            </w:r>
            <w:proofErr w:type="gramEnd"/>
            <w:r w:rsidRPr="003167C5">
              <w:rPr>
                <w:rFonts w:asciiTheme="majorHAnsi" w:hAnsiTheme="majorHAnsi"/>
                <w:szCs w:val="22"/>
                <w:lang w:eastAsia="zh-CN"/>
              </w:rPr>
              <w:t xml:space="preserve"> or</w:t>
            </w:r>
          </w:p>
          <w:p w14:paraId="7ECD2D16"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(b) has committed to retiring eligible units equal to the quantity of Gold Standard VERs. Refer to Annex A of this document.</w:t>
            </w:r>
          </w:p>
        </w:tc>
        <w:tc>
          <w:tcPr>
            <w:tcW w:w="4811" w:type="dxa"/>
          </w:tcPr>
          <w:p w14:paraId="2047AB0B"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 project location is the Republic of China (refer to section A.2 of the PDD for detailed project area and boundary). </w:t>
            </w:r>
          </w:p>
          <w:p w14:paraId="787976D2" w14:textId="77777777" w:rsidR="00EE0D8E" w:rsidRPr="003167C5" w:rsidRDefault="00EE0D8E" w:rsidP="00D4179F">
            <w:pPr>
              <w:spacing w:line="276" w:lineRule="auto"/>
              <w:jc w:val="both"/>
              <w:rPr>
                <w:rFonts w:asciiTheme="majorHAnsi" w:hAnsiTheme="majorHAnsi"/>
                <w:szCs w:val="22"/>
                <w:lang w:eastAsia="zh-CN"/>
              </w:rPr>
            </w:pPr>
          </w:p>
          <w:p w14:paraId="66D04E79" w14:textId="5C106283" w:rsidR="00EE0D8E" w:rsidRPr="003167C5" w:rsidRDefault="001B03A6"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As per </w:t>
            </w:r>
            <w:r w:rsidRPr="003167C5">
              <w:rPr>
                <w:rFonts w:asciiTheme="majorHAnsi" w:hAnsiTheme="majorHAnsi"/>
                <w:i/>
                <w:iCs/>
                <w:szCs w:val="22"/>
                <w:lang w:eastAsia="zh-CN"/>
              </w:rPr>
              <w:t>Action Plan for Resource Utilization of Livestock Manure</w:t>
            </w:r>
            <w:r w:rsidRPr="003167C5">
              <w:rPr>
                <w:rFonts w:asciiTheme="majorHAnsi" w:hAnsiTheme="majorHAnsi"/>
                <w:szCs w:val="22"/>
                <w:lang w:eastAsia="zh-CN"/>
              </w:rPr>
              <w:t xml:space="preserve"> (2017-2020)</w:t>
            </w:r>
            <w:r w:rsidRPr="003167C5">
              <w:rPr>
                <w:rStyle w:val="aff8"/>
                <w:rFonts w:asciiTheme="majorHAnsi" w:hAnsiTheme="majorHAnsi"/>
                <w:szCs w:val="22"/>
                <w:lang w:eastAsia="zh-CN"/>
              </w:rPr>
              <w:footnoteReference w:id="1"/>
            </w:r>
            <w:r w:rsidRPr="003167C5">
              <w:rPr>
                <w:rFonts w:asciiTheme="majorHAnsi" w:hAnsiTheme="majorHAnsi"/>
                <w:szCs w:val="22"/>
                <w:lang w:eastAsia="zh-CN"/>
              </w:rPr>
              <w:t xml:space="preserve">, </w:t>
            </w:r>
            <w:r w:rsidR="00904981" w:rsidRPr="003167C5">
              <w:rPr>
                <w:rFonts w:asciiTheme="majorHAnsi" w:hAnsiTheme="majorHAnsi"/>
                <w:szCs w:val="22"/>
                <w:lang w:eastAsia="zh-CN"/>
              </w:rPr>
              <w:t xml:space="preserve">the sustainable development of animal husbandry should focus on reduction of livestock waste, and harmless treatment and resource utilization of the manure and wastewater. </w:t>
            </w:r>
            <w:r w:rsidR="00904981" w:rsidRPr="003167C5">
              <w:rPr>
                <w:rFonts w:hint="eastAsia"/>
                <w:lang w:val="en-GB" w:eastAsia="zh-CN"/>
              </w:rPr>
              <w:t>T</w:t>
            </w:r>
            <w:r w:rsidR="00904981" w:rsidRPr="003167C5">
              <w:rPr>
                <w:lang w:val="en-GB" w:eastAsia="zh-CN"/>
              </w:rPr>
              <w:t xml:space="preserve">he project activity will replace the current open anaerobic lagoons with </w:t>
            </w:r>
            <w:r w:rsidR="007860A9">
              <w:rPr>
                <w:lang w:val="en-GB" w:eastAsia="zh-CN"/>
              </w:rPr>
              <w:t>14 new</w:t>
            </w:r>
            <w:r w:rsidR="009D5AE0" w:rsidRPr="003167C5">
              <w:rPr>
                <w:lang w:val="en-GB" w:eastAsia="zh-CN"/>
              </w:rPr>
              <w:t xml:space="preserve"> </w:t>
            </w:r>
            <w:r w:rsidR="002D6A25">
              <w:rPr>
                <w:lang w:val="en-GB" w:eastAsia="zh-CN"/>
              </w:rPr>
              <w:t>AWMSs</w:t>
            </w:r>
            <w:r w:rsidR="00904981" w:rsidRPr="003167C5">
              <w:rPr>
                <w:lang w:val="en-GB" w:eastAsia="zh-CN"/>
              </w:rPr>
              <w:t xml:space="preserve">. </w:t>
            </w:r>
            <w:r w:rsidR="006D5DCA" w:rsidRPr="003167C5">
              <w:rPr>
                <w:lang w:val="en-GB" w:eastAsia="zh-CN"/>
              </w:rPr>
              <w:t xml:space="preserve">After </w:t>
            </w:r>
            <w:r w:rsidR="006D5DCA" w:rsidRPr="00934360">
              <w:rPr>
                <w:lang w:val="en-GB" w:eastAsia="zh-CN"/>
              </w:rPr>
              <w:t>solid-liquid separation,</w:t>
            </w:r>
            <w:r w:rsidR="006D5DCA" w:rsidRPr="006F55B7">
              <w:rPr>
                <w:lang w:val="en-GB" w:eastAsia="zh-CN"/>
              </w:rPr>
              <w:t xml:space="preserve"> the solid will be treated in aerobic composting system, which will be used as fertilizer. </w:t>
            </w:r>
            <w:r w:rsidR="006D5DCA">
              <w:rPr>
                <w:lang w:val="en-GB" w:eastAsia="zh-CN"/>
              </w:rPr>
              <w:t>The liquid will be treated through</w:t>
            </w:r>
            <w:r w:rsidR="006D5DCA" w:rsidRPr="00857554">
              <w:rPr>
                <w:lang w:val="en-GB" w:eastAsia="zh-CN"/>
              </w:rPr>
              <w:t xml:space="preserve"> </w:t>
            </w:r>
            <w:r w:rsidR="006D5DCA" w:rsidRPr="00E66B3D">
              <w:rPr>
                <w:lang w:val="en-GB" w:eastAsia="zh-CN"/>
              </w:rPr>
              <w:t>anaerobic digestion</w:t>
            </w:r>
            <w:r w:rsidR="006D5DCA">
              <w:rPr>
                <w:lang w:val="en-GB" w:eastAsia="zh-CN"/>
              </w:rPr>
              <w:t xml:space="preserve"> and t</w:t>
            </w:r>
            <w:r w:rsidR="006D5DCA" w:rsidRPr="008B6A5D">
              <w:rPr>
                <w:lang w:val="en-GB" w:eastAsia="zh-CN"/>
              </w:rPr>
              <w:t xml:space="preserve">he biogas generated during the treatment process will be </w:t>
            </w:r>
            <w:r w:rsidR="006D5DCA">
              <w:rPr>
                <w:lang w:val="en-GB" w:eastAsia="zh-CN"/>
              </w:rPr>
              <w:t xml:space="preserve">sent to the </w:t>
            </w:r>
            <w:r w:rsidR="00CD624F">
              <w:rPr>
                <w:lang w:val="en-GB" w:eastAsia="zh-CN"/>
              </w:rPr>
              <w:t>flaring system for burning</w:t>
            </w:r>
            <w:r w:rsidR="006D5DCA">
              <w:rPr>
                <w:lang w:val="en-GB" w:eastAsia="zh-CN"/>
              </w:rPr>
              <w:t>,</w:t>
            </w:r>
            <w:r w:rsidR="006D5DCA" w:rsidRPr="00857554">
              <w:rPr>
                <w:lang w:val="en-GB" w:eastAsia="zh-CN"/>
              </w:rPr>
              <w:t xml:space="preserve"> </w:t>
            </w:r>
            <w:r w:rsidR="00FD4B73">
              <w:rPr>
                <w:lang w:val="en-GB" w:eastAsia="zh-CN"/>
              </w:rPr>
              <w:t>t</w:t>
            </w:r>
            <w:r w:rsidR="006D5DCA">
              <w:rPr>
                <w:lang w:val="en-GB" w:eastAsia="zh-CN"/>
              </w:rPr>
              <w:t>he sludge produced from</w:t>
            </w:r>
            <w:r w:rsidR="006D5DCA" w:rsidRPr="00E66B3D">
              <w:rPr>
                <w:lang w:val="en-GB" w:eastAsia="zh-CN"/>
              </w:rPr>
              <w:t xml:space="preserve"> anaerobic digestion</w:t>
            </w:r>
            <w:r w:rsidR="006D5DCA">
              <w:rPr>
                <w:lang w:val="en-GB" w:eastAsia="zh-CN"/>
              </w:rPr>
              <w:t xml:space="preserve"> will be treated through </w:t>
            </w:r>
            <w:r w:rsidR="006D5DCA" w:rsidRPr="006F55B7">
              <w:rPr>
                <w:lang w:val="en-GB" w:eastAsia="zh-CN"/>
              </w:rPr>
              <w:t>aerobic composting</w:t>
            </w:r>
            <w:r w:rsidR="006D5DCA">
              <w:rPr>
                <w:lang w:val="en-GB" w:eastAsia="zh-CN"/>
              </w:rPr>
              <w:t xml:space="preserve"> together with the solid</w:t>
            </w:r>
            <w:r w:rsidR="00492CEC">
              <w:rPr>
                <w:lang w:val="en-GB" w:eastAsia="zh-CN"/>
              </w:rPr>
              <w:t>,</w:t>
            </w:r>
            <w:r w:rsidR="006D5DCA">
              <w:rPr>
                <w:lang w:val="en-GB" w:eastAsia="zh-CN"/>
              </w:rPr>
              <w:t xml:space="preserve"> the effluent</w:t>
            </w:r>
            <w:r w:rsidR="006D5DCA" w:rsidRPr="003B2906">
              <w:rPr>
                <w:lang w:val="en-GB" w:eastAsia="zh-CN"/>
              </w:rPr>
              <w:t xml:space="preserve"> </w:t>
            </w:r>
            <w:r w:rsidR="006D5DCA" w:rsidRPr="00857554">
              <w:rPr>
                <w:lang w:val="en-GB" w:eastAsia="zh-CN"/>
              </w:rPr>
              <w:t>will be used for agriculture irrigation</w:t>
            </w:r>
            <w:r w:rsidR="006D5DCA">
              <w:rPr>
                <w:lang w:val="en-GB" w:eastAsia="zh-CN"/>
              </w:rPr>
              <w:t>.</w:t>
            </w:r>
            <w:r w:rsidR="006D5DCA" w:rsidRPr="003167C5">
              <w:rPr>
                <w:lang w:eastAsia="de-DE"/>
              </w:rPr>
              <w:t xml:space="preserve"> </w:t>
            </w:r>
            <w:r w:rsidR="00EE0D8E" w:rsidRPr="003167C5">
              <w:rPr>
                <w:rFonts w:asciiTheme="majorHAnsi" w:hAnsiTheme="majorHAnsi"/>
                <w:szCs w:val="22"/>
                <w:lang w:eastAsia="zh-CN"/>
              </w:rPr>
              <w:t xml:space="preserve">The project follows China’s legal, environmental, </w:t>
            </w:r>
            <w:proofErr w:type="gramStart"/>
            <w:r w:rsidR="00EE0D8E" w:rsidRPr="003167C5">
              <w:rPr>
                <w:rFonts w:asciiTheme="majorHAnsi" w:hAnsiTheme="majorHAnsi"/>
                <w:szCs w:val="22"/>
                <w:lang w:eastAsia="zh-CN"/>
              </w:rPr>
              <w:t>ecological</w:t>
            </w:r>
            <w:proofErr w:type="gramEnd"/>
            <w:r w:rsidR="00EE0D8E" w:rsidRPr="003167C5">
              <w:rPr>
                <w:rFonts w:asciiTheme="majorHAnsi" w:hAnsiTheme="majorHAnsi"/>
                <w:szCs w:val="22"/>
                <w:lang w:eastAsia="zh-CN"/>
              </w:rPr>
              <w:t xml:space="preserve"> and social regulations.</w:t>
            </w:r>
          </w:p>
          <w:p w14:paraId="605F5F48" w14:textId="77777777" w:rsidR="00EE0D8E" w:rsidRPr="003167C5" w:rsidRDefault="00EE0D8E" w:rsidP="00D4179F">
            <w:pPr>
              <w:spacing w:line="276" w:lineRule="auto"/>
              <w:jc w:val="both"/>
              <w:rPr>
                <w:rFonts w:asciiTheme="majorHAnsi" w:hAnsiTheme="majorHAnsi"/>
                <w:szCs w:val="22"/>
                <w:lang w:eastAsia="zh-CN"/>
              </w:rPr>
            </w:pPr>
          </w:p>
          <w:p w14:paraId="45D73981"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There is a cap &amp; trade scheme in China. However, the project activity is not included the mandatory emission control scheme since the scheme only cover the high-emission industries, such as power generation. In addition, the project owner has signed the Declaration of No Double Counting Statement and Declaration of not involved in other GHG scheme to ensure that the project will not apply for emission reduction credits or labels under </w:t>
            </w:r>
            <w:r w:rsidRPr="003167C5">
              <w:rPr>
                <w:rFonts w:asciiTheme="majorHAnsi" w:hAnsiTheme="majorHAnsi"/>
                <w:szCs w:val="22"/>
                <w:lang w:eastAsia="zh-CN"/>
              </w:rPr>
              <w:lastRenderedPageBreak/>
              <w:t xml:space="preserve">any other schemes other than GS. Therefore, the emission reductions will not be double counted. As per section 2.1.6 of </w:t>
            </w:r>
            <w:r w:rsidRPr="003167C5">
              <w:rPr>
                <w:rFonts w:asciiTheme="majorHAnsi" w:hAnsiTheme="majorHAnsi"/>
                <w:i/>
                <w:szCs w:val="22"/>
                <w:lang w:eastAsia="zh-CN"/>
              </w:rPr>
              <w:t>GS4GG GHG Emissions Reduction &amp; Sequestration Product Requirements (Version 1.2)</w:t>
            </w:r>
            <w:r w:rsidRPr="003167C5">
              <w:rPr>
                <w:rFonts w:asciiTheme="majorHAnsi" w:hAnsiTheme="majorHAnsi"/>
                <w:szCs w:val="22"/>
                <w:lang w:eastAsia="zh-CN"/>
              </w:rPr>
              <w:t>, it is an eligible host country.</w:t>
            </w:r>
          </w:p>
        </w:tc>
      </w:tr>
      <w:tr w:rsidR="00EE0D8E" w:rsidRPr="003167C5" w14:paraId="79EDF718" w14:textId="77777777" w:rsidTr="00D4179F">
        <w:tc>
          <w:tcPr>
            <w:tcW w:w="4811" w:type="dxa"/>
          </w:tcPr>
          <w:p w14:paraId="7CBD9914"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lastRenderedPageBreak/>
              <w:t>Contact Details</w:t>
            </w:r>
          </w:p>
          <w:p w14:paraId="10A698AB" w14:textId="77777777" w:rsidR="00EE0D8E" w:rsidRPr="003167C5" w:rsidRDefault="00EE0D8E" w:rsidP="00D4179F">
            <w:pPr>
              <w:spacing w:line="276" w:lineRule="auto"/>
              <w:contextualSpacing w:val="0"/>
              <w:jc w:val="both"/>
              <w:rPr>
                <w:rFonts w:asciiTheme="majorHAnsi" w:eastAsia="MS Mincho" w:hAnsiTheme="majorHAnsi"/>
                <w:szCs w:val="22"/>
              </w:rPr>
            </w:pPr>
          </w:p>
          <w:p w14:paraId="623B8A1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12DC0D8"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As part of the Project Documentation the Project Developer shall provide (</w:t>
            </w:r>
            <w:proofErr w:type="spellStart"/>
            <w:r w:rsidRPr="003167C5">
              <w:rPr>
                <w:rFonts w:asciiTheme="majorHAnsi" w:eastAsia="MS Mincho" w:hAnsiTheme="majorHAnsi"/>
                <w:szCs w:val="22"/>
              </w:rPr>
              <w:t>i</w:t>
            </w:r>
            <w:proofErr w:type="spellEnd"/>
            <w:r w:rsidRPr="003167C5">
              <w:rPr>
                <w:rFonts w:asciiTheme="majorHAnsi" w:eastAsia="MS Mincho" w:hAnsiTheme="majorHAnsi"/>
                <w:szCs w:val="22"/>
              </w:rPr>
              <w:t>) name and (ii) contact details of all Project Participants; AND in case of an organization (iii) the legal registration details and (iv) documentation by the governing jurisdiction that proves that the entity is in good standing (defined as being a legal or other appropriate entity registered in or allowed to operate within the required jurisdiction and with no evidence of insolvency or legal/criminal notices placed against it or any of its Directors). Gold Standard retains the right (at its own discretion) to refuse use of the Standard where reputational concerns are highlighted.</w:t>
            </w:r>
          </w:p>
        </w:tc>
        <w:tc>
          <w:tcPr>
            <w:tcW w:w="4811" w:type="dxa"/>
          </w:tcPr>
          <w:p w14:paraId="734BD730"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The Project Participants’ contact details are provided in Appendix 2. Contact information of project participants of this PDD.</w:t>
            </w:r>
          </w:p>
          <w:p w14:paraId="3F8B3989" w14:textId="77777777" w:rsidR="00EE0D8E" w:rsidRPr="003167C5" w:rsidRDefault="00EE0D8E" w:rsidP="00D4179F">
            <w:pPr>
              <w:spacing w:line="276" w:lineRule="auto"/>
              <w:rPr>
                <w:rFonts w:asciiTheme="majorHAnsi" w:eastAsia="MS Mincho" w:hAnsiTheme="majorHAnsi"/>
                <w:szCs w:val="22"/>
              </w:rPr>
            </w:pPr>
          </w:p>
          <w:p w14:paraId="5B2B023A" w14:textId="60997408" w:rsidR="00EE0D8E" w:rsidRPr="003167C5" w:rsidRDefault="00EE0D8E" w:rsidP="00D4179F">
            <w:pPr>
              <w:spacing w:line="276" w:lineRule="auto"/>
              <w:jc w:val="both"/>
              <w:rPr>
                <w:rFonts w:asciiTheme="majorHAnsi" w:hAnsiTheme="majorHAnsi"/>
                <w:szCs w:val="22"/>
                <w:lang w:eastAsia="zh-CN"/>
              </w:rPr>
            </w:pPr>
            <w:r w:rsidRPr="003167C5">
              <w:rPr>
                <w:rFonts w:asciiTheme="majorHAnsi" w:eastAsia="MS Mincho" w:hAnsiTheme="majorHAnsi"/>
                <w:szCs w:val="22"/>
              </w:rPr>
              <w:t xml:space="preserve">Profit Carbon Environmental Energy Technology (Shanghai) Co., Ltd. is </w:t>
            </w:r>
            <w:r w:rsidRPr="003167C5">
              <w:rPr>
                <w:rFonts w:asciiTheme="majorHAnsi" w:hAnsiTheme="majorHAnsi"/>
                <w:szCs w:val="22"/>
                <w:lang w:eastAsia="zh-CN"/>
              </w:rPr>
              <w:t xml:space="preserve">a private owned company with limited liability instead of an </w:t>
            </w:r>
            <w:r w:rsidRPr="003167C5">
              <w:rPr>
                <w:rFonts w:asciiTheme="majorHAnsi" w:eastAsia="MS Mincho" w:hAnsiTheme="majorHAnsi"/>
                <w:szCs w:val="22"/>
              </w:rPr>
              <w:t>organization</w:t>
            </w:r>
            <w:r w:rsidRPr="003167C5">
              <w:rPr>
                <w:rFonts w:asciiTheme="majorHAnsi" w:hAnsiTheme="majorHAnsi"/>
                <w:szCs w:val="22"/>
                <w:lang w:eastAsia="zh-CN"/>
              </w:rPr>
              <w:t xml:space="preserve"> incorporated in the Republic of China. It is in good standing as per </w:t>
            </w:r>
            <w:r w:rsidR="00AD3FE1" w:rsidRPr="003167C5">
              <w:rPr>
                <w:rFonts w:asciiTheme="majorHAnsi" w:hAnsiTheme="majorHAnsi"/>
                <w:szCs w:val="22"/>
                <w:lang w:eastAsia="zh-CN"/>
              </w:rPr>
              <w:t xml:space="preserve">credit </w:t>
            </w:r>
            <w:proofErr w:type="spellStart"/>
            <w:r w:rsidR="00AD3FE1" w:rsidRPr="003167C5">
              <w:rPr>
                <w:rFonts w:asciiTheme="majorHAnsi" w:hAnsiTheme="majorHAnsi"/>
                <w:szCs w:val="22"/>
                <w:lang w:eastAsia="zh-CN"/>
              </w:rPr>
              <w:t>china</w:t>
            </w:r>
            <w:proofErr w:type="spellEnd"/>
            <w:r w:rsidR="00AD3FE1" w:rsidRPr="003167C5">
              <w:rPr>
                <w:rStyle w:val="aff8"/>
                <w:rFonts w:asciiTheme="majorHAnsi" w:hAnsiTheme="majorHAnsi"/>
                <w:szCs w:val="22"/>
                <w:lang w:eastAsia="zh-CN"/>
              </w:rPr>
              <w:footnoteReference w:id="2"/>
            </w:r>
            <w:r w:rsidR="00AD3FE1" w:rsidRPr="003167C5">
              <w:rPr>
                <w:rFonts w:asciiTheme="majorHAnsi" w:hAnsiTheme="majorHAnsi"/>
                <w:szCs w:val="22"/>
                <w:lang w:eastAsia="zh-CN"/>
              </w:rPr>
              <w:t>. By querying the national enterprise credit information publicity system</w:t>
            </w:r>
            <w:r w:rsidR="00AD3FE1" w:rsidRPr="003167C5">
              <w:rPr>
                <w:rStyle w:val="aff8"/>
                <w:lang w:eastAsia="zh-CN"/>
              </w:rPr>
              <w:footnoteReference w:id="3"/>
            </w:r>
            <w:r w:rsidR="00AD3FE1" w:rsidRPr="003167C5">
              <w:rPr>
                <w:rFonts w:asciiTheme="majorHAnsi" w:hAnsiTheme="majorHAnsi"/>
                <w:szCs w:val="22"/>
                <w:lang w:eastAsia="zh-CN"/>
              </w:rPr>
              <w:t>, it shows that</w:t>
            </w:r>
            <w:bookmarkStart w:id="9" w:name="OLE_LINK44"/>
            <w:bookmarkStart w:id="10" w:name="OLE_LINK49"/>
            <w:r w:rsidR="00AD3FE1" w:rsidRPr="003167C5">
              <w:rPr>
                <w:rFonts w:asciiTheme="majorHAnsi" w:hAnsiTheme="majorHAnsi"/>
                <w:szCs w:val="22"/>
                <w:lang w:eastAsia="zh-CN"/>
              </w:rPr>
              <w:t xml:space="preserve"> </w:t>
            </w:r>
            <w:r w:rsidR="00AD3FE1" w:rsidRPr="003167C5">
              <w:rPr>
                <w:rFonts w:asciiTheme="majorHAnsi" w:eastAsia="MS Mincho" w:hAnsiTheme="majorHAnsi"/>
                <w:szCs w:val="22"/>
              </w:rPr>
              <w:t>Profit Carbon Environmental Energy Technology (Shanghai) Co., Ltd.</w:t>
            </w:r>
            <w:r w:rsidR="00AD3FE1" w:rsidRPr="003167C5">
              <w:rPr>
                <w:rFonts w:asciiTheme="majorHAnsi" w:hAnsiTheme="majorHAnsi"/>
                <w:szCs w:val="22"/>
                <w:lang w:eastAsia="zh-CN"/>
              </w:rPr>
              <w:t xml:space="preserve"> </w:t>
            </w:r>
            <w:bookmarkEnd w:id="9"/>
            <w:bookmarkEnd w:id="10"/>
            <w:r w:rsidR="00AD3FE1" w:rsidRPr="003167C5">
              <w:rPr>
                <w:rFonts w:asciiTheme="majorHAnsi" w:hAnsiTheme="majorHAnsi"/>
                <w:szCs w:val="22"/>
                <w:lang w:eastAsia="zh-CN"/>
              </w:rPr>
              <w:t>is in the state of ongoing operation and has no administrative discrimination information, not listed as business abnormal catalog information and serious illegal untrustworthy enterprise list (blacklist) information.</w:t>
            </w:r>
          </w:p>
          <w:p w14:paraId="1C015386" w14:textId="77777777" w:rsidR="00EE0D8E" w:rsidRPr="003167C5" w:rsidRDefault="00EE0D8E" w:rsidP="00D4179F">
            <w:pPr>
              <w:spacing w:line="276" w:lineRule="auto"/>
              <w:rPr>
                <w:rFonts w:asciiTheme="majorHAnsi" w:hAnsiTheme="majorHAnsi"/>
                <w:szCs w:val="22"/>
                <w:lang w:eastAsia="zh-CN"/>
              </w:rPr>
            </w:pPr>
          </w:p>
        </w:tc>
      </w:tr>
      <w:tr w:rsidR="00EE0D8E" w:rsidRPr="003167C5" w14:paraId="2428EBDF" w14:textId="77777777" w:rsidTr="00D4179F">
        <w:tc>
          <w:tcPr>
            <w:tcW w:w="4811" w:type="dxa"/>
          </w:tcPr>
          <w:p w14:paraId="392D557F"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szCs w:val="22"/>
              </w:rPr>
            </w:pPr>
            <w:r w:rsidRPr="003167C5">
              <w:rPr>
                <w:rFonts w:asciiTheme="majorHAnsi" w:eastAsia="MS Mincho" w:hAnsiTheme="majorHAnsi"/>
                <w:b/>
                <w:bCs/>
                <w:szCs w:val="22"/>
              </w:rPr>
              <w:t>Legal Ownership</w:t>
            </w:r>
          </w:p>
          <w:p w14:paraId="1B35B3B1" w14:textId="77777777" w:rsidR="00EE0D8E" w:rsidRPr="003167C5" w:rsidRDefault="00EE0D8E" w:rsidP="00D4179F">
            <w:pPr>
              <w:spacing w:line="276" w:lineRule="auto"/>
              <w:contextualSpacing w:val="0"/>
              <w:jc w:val="both"/>
              <w:rPr>
                <w:rFonts w:asciiTheme="majorHAnsi" w:eastAsia="MS Mincho" w:hAnsiTheme="majorHAnsi"/>
                <w:szCs w:val="22"/>
              </w:rPr>
            </w:pPr>
          </w:p>
          <w:p w14:paraId="763B5CDF"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5E66D377"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Full and uncontested legal ownership of any Products that are generated under Gold Standard Certification, (for example carbon credits) shall be demonstrated. </w:t>
            </w:r>
            <w:r w:rsidRPr="003167C5">
              <w:rPr>
                <w:rFonts w:asciiTheme="majorHAnsi" w:eastAsia="MS Mincho" w:hAnsiTheme="majorHAnsi"/>
                <w:szCs w:val="22"/>
              </w:rPr>
              <w:lastRenderedPageBreak/>
              <w:t xml:space="preserve">Where such ownership is transferred from project beneficiaries this must be demonstrated transparently and with full, </w:t>
            </w:r>
            <w:proofErr w:type="gramStart"/>
            <w:r w:rsidRPr="003167C5">
              <w:rPr>
                <w:rFonts w:asciiTheme="majorHAnsi" w:eastAsia="MS Mincho" w:hAnsiTheme="majorHAnsi"/>
                <w:szCs w:val="22"/>
              </w:rPr>
              <w:t>prior</w:t>
            </w:r>
            <w:proofErr w:type="gramEnd"/>
            <w:r w:rsidRPr="003167C5">
              <w:rPr>
                <w:rFonts w:asciiTheme="majorHAnsi" w:eastAsia="MS Mincho" w:hAnsiTheme="majorHAnsi"/>
                <w:szCs w:val="22"/>
              </w:rPr>
              <w:t xml:space="preserve"> and informed consent (FPIC). </w:t>
            </w:r>
          </w:p>
          <w:p w14:paraId="29CB7132" w14:textId="77777777" w:rsidR="00EE0D8E" w:rsidRPr="003167C5" w:rsidRDefault="00EE0D8E" w:rsidP="00D4179F">
            <w:pPr>
              <w:spacing w:line="276" w:lineRule="auto"/>
              <w:rPr>
                <w:rFonts w:asciiTheme="majorHAnsi" w:eastAsia="MS Mincho" w:hAnsiTheme="majorHAnsi"/>
                <w:szCs w:val="22"/>
              </w:rPr>
            </w:pPr>
          </w:p>
          <w:p w14:paraId="7CC25364"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Note that for certain Project types there is a requirement for full and uncontested legal land title/tenure to be demonstrated. These are contained within specific Activity or Product Requirements. All projects shall immediately report to Gold Standard any land title/tenure disputes arising.</w:t>
            </w:r>
          </w:p>
          <w:p w14:paraId="4606276D" w14:textId="77777777" w:rsidR="00EE0D8E" w:rsidRPr="003167C5" w:rsidRDefault="00EE0D8E" w:rsidP="00D4179F">
            <w:pPr>
              <w:spacing w:line="276" w:lineRule="auto"/>
              <w:rPr>
                <w:rFonts w:asciiTheme="majorHAnsi" w:eastAsia="MS Mincho" w:hAnsiTheme="majorHAnsi"/>
                <w:szCs w:val="22"/>
              </w:rPr>
            </w:pPr>
          </w:p>
          <w:p w14:paraId="7523636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3.1.4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69AA3CD7"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Projects involving the distribution of </w:t>
            </w:r>
            <w:proofErr w:type="gramStart"/>
            <w:r w:rsidRPr="003167C5">
              <w:rPr>
                <w:rFonts w:asciiTheme="majorHAnsi" w:hAnsiTheme="majorHAnsi"/>
                <w:szCs w:val="22"/>
                <w:lang w:eastAsia="zh-CN"/>
              </w:rPr>
              <w:t>a large number of</w:t>
            </w:r>
            <w:proofErr w:type="gramEnd"/>
            <w:r w:rsidRPr="003167C5">
              <w:rPr>
                <w:rFonts w:asciiTheme="majorHAnsi" w:hAnsiTheme="majorHAnsi"/>
                <w:szCs w:val="22"/>
                <w:lang w:eastAsia="zh-CN"/>
              </w:rPr>
              <w:t xml:space="preserve"> devices for services such as heating, cooking, lighting, electricity generation, water treatment technology such as water filter, etc. shall provide a clear description of the ownership of the Products that are generated under Gold Standard Certification all along the investment chain. In line with the FPIC requirement, the proofs that end-users are aware of and willing to give up their rights on Products shall be provided.</w:t>
            </w:r>
          </w:p>
          <w:p w14:paraId="42ECE1D7" w14:textId="77777777" w:rsidR="00EE0D8E" w:rsidRPr="003167C5" w:rsidRDefault="00EE0D8E" w:rsidP="00D4179F">
            <w:pPr>
              <w:spacing w:line="276" w:lineRule="auto"/>
              <w:rPr>
                <w:rFonts w:asciiTheme="majorHAnsi" w:hAnsiTheme="majorHAnsi"/>
                <w:szCs w:val="22"/>
                <w:lang w:eastAsia="zh-CN"/>
              </w:rPr>
            </w:pPr>
          </w:p>
          <w:p w14:paraId="14A0D7DD"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The transfer of Product ownership shall be discussed during local stakeholder consultations for projects.</w:t>
            </w:r>
          </w:p>
        </w:tc>
        <w:tc>
          <w:tcPr>
            <w:tcW w:w="4811" w:type="dxa"/>
          </w:tcPr>
          <w:p w14:paraId="7985FC31" w14:textId="1184D62F" w:rsidR="00EE0D8E" w:rsidRPr="003167C5" w:rsidRDefault="00D4179F" w:rsidP="00D4179F">
            <w:pPr>
              <w:spacing w:line="276" w:lineRule="auto"/>
              <w:jc w:val="both"/>
              <w:rPr>
                <w:rFonts w:asciiTheme="majorHAnsi" w:hAnsiTheme="majorHAnsi"/>
                <w:szCs w:val="22"/>
                <w:lang w:eastAsia="zh-CN"/>
              </w:rPr>
            </w:pPr>
            <w:bookmarkStart w:id="11" w:name="_Hlk70522466"/>
            <w:r w:rsidRPr="003167C5">
              <w:rPr>
                <w:rFonts w:asciiTheme="majorHAnsi" w:hAnsiTheme="majorHAnsi"/>
                <w:szCs w:val="22"/>
                <w:lang w:eastAsia="zh-CN"/>
              </w:rPr>
              <w:lastRenderedPageBreak/>
              <w:t xml:space="preserve">All the </w:t>
            </w:r>
            <w:r w:rsidR="0076716B" w:rsidRPr="003167C5">
              <w:rPr>
                <w:rFonts w:asciiTheme="majorHAnsi" w:hAnsiTheme="majorHAnsi"/>
                <w:szCs w:val="22"/>
                <w:lang w:eastAsia="zh-CN"/>
              </w:rPr>
              <w:t xml:space="preserve">Animal </w:t>
            </w:r>
            <w:r w:rsidR="002D6A25">
              <w:rPr>
                <w:rFonts w:asciiTheme="majorHAnsi" w:hAnsiTheme="majorHAnsi"/>
                <w:szCs w:val="22"/>
                <w:lang w:eastAsia="zh-CN"/>
              </w:rPr>
              <w:t>Waste</w:t>
            </w:r>
            <w:r w:rsidR="002D6A25" w:rsidRPr="003167C5">
              <w:rPr>
                <w:rFonts w:asciiTheme="majorHAnsi" w:hAnsiTheme="majorHAnsi"/>
                <w:szCs w:val="22"/>
                <w:lang w:eastAsia="zh-CN"/>
              </w:rPr>
              <w:t xml:space="preserve"> </w:t>
            </w:r>
            <w:r w:rsidR="0076716B" w:rsidRPr="003167C5">
              <w:rPr>
                <w:rFonts w:asciiTheme="majorHAnsi" w:hAnsiTheme="majorHAnsi"/>
                <w:szCs w:val="22"/>
                <w:lang w:eastAsia="zh-CN"/>
              </w:rPr>
              <w:t>Management Systems (</w:t>
            </w:r>
            <w:r w:rsidR="002D6A25">
              <w:rPr>
                <w:rFonts w:asciiTheme="majorHAnsi" w:hAnsiTheme="majorHAnsi"/>
                <w:szCs w:val="22"/>
                <w:lang w:eastAsia="zh-CN"/>
              </w:rPr>
              <w:t>AWMS</w:t>
            </w:r>
            <w:r w:rsidR="0076716B" w:rsidRPr="003167C5">
              <w:rPr>
                <w:rFonts w:asciiTheme="majorHAnsi" w:hAnsiTheme="majorHAnsi"/>
                <w:szCs w:val="22"/>
                <w:lang w:eastAsia="zh-CN"/>
              </w:rPr>
              <w:t>s) were invested by t</w:t>
            </w:r>
            <w:r w:rsidRPr="003167C5">
              <w:rPr>
                <w:rFonts w:asciiTheme="majorHAnsi" w:hAnsiTheme="majorHAnsi"/>
                <w:szCs w:val="22"/>
                <w:lang w:eastAsia="zh-CN"/>
              </w:rPr>
              <w:t>he project owner</w:t>
            </w:r>
            <w:r w:rsidR="0076716B" w:rsidRPr="003167C5">
              <w:rPr>
                <w:rFonts w:asciiTheme="majorHAnsi" w:hAnsiTheme="majorHAnsi"/>
                <w:szCs w:val="22"/>
                <w:lang w:eastAsia="zh-CN"/>
              </w:rPr>
              <w:t xml:space="preserve">, who has full and uncontested legal ownership of </w:t>
            </w:r>
            <w:bookmarkStart w:id="12" w:name="_Hlk74726384"/>
            <w:r w:rsidR="0076716B" w:rsidRPr="003167C5">
              <w:rPr>
                <w:rFonts w:asciiTheme="majorHAnsi" w:hAnsiTheme="majorHAnsi"/>
                <w:szCs w:val="22"/>
                <w:lang w:eastAsia="zh-CN"/>
              </w:rPr>
              <w:t>the credits that will be generated under Gold Standard Certification</w:t>
            </w:r>
            <w:bookmarkEnd w:id="12"/>
            <w:r w:rsidR="0076716B" w:rsidRPr="003167C5">
              <w:rPr>
                <w:rFonts w:asciiTheme="majorHAnsi" w:hAnsiTheme="majorHAnsi"/>
                <w:szCs w:val="22"/>
                <w:lang w:eastAsia="zh-CN"/>
              </w:rPr>
              <w:t xml:space="preserve">. In addition, confirmation of the </w:t>
            </w:r>
            <w:bookmarkStart w:id="13" w:name="_Hlk74726394"/>
            <w:r w:rsidR="0076716B" w:rsidRPr="003167C5">
              <w:rPr>
                <w:rFonts w:asciiTheme="majorHAnsi" w:hAnsiTheme="majorHAnsi"/>
                <w:szCs w:val="22"/>
                <w:lang w:eastAsia="zh-CN"/>
              </w:rPr>
              <w:t>GS VER</w:t>
            </w:r>
            <w:bookmarkEnd w:id="13"/>
            <w:r w:rsidR="0076716B" w:rsidRPr="003167C5">
              <w:rPr>
                <w:rFonts w:asciiTheme="majorHAnsi" w:hAnsiTheme="majorHAnsi"/>
                <w:szCs w:val="22"/>
                <w:lang w:eastAsia="zh-CN"/>
              </w:rPr>
              <w:t xml:space="preserve"> ownership will also be discussed during the local </w:t>
            </w:r>
            <w:r w:rsidR="0076716B" w:rsidRPr="003167C5">
              <w:rPr>
                <w:rFonts w:asciiTheme="majorHAnsi" w:hAnsiTheme="majorHAnsi"/>
                <w:szCs w:val="22"/>
                <w:lang w:eastAsia="zh-CN"/>
              </w:rPr>
              <w:lastRenderedPageBreak/>
              <w:t xml:space="preserve">stakeholder consultation, which will be </w:t>
            </w:r>
            <w:r w:rsidR="00F50BA9" w:rsidRPr="003167C5">
              <w:rPr>
                <w:rFonts w:asciiTheme="majorHAnsi" w:hAnsiTheme="majorHAnsi"/>
                <w:szCs w:val="22"/>
                <w:lang w:eastAsia="zh-CN"/>
              </w:rPr>
              <w:t>postponed due to COVI</w:t>
            </w:r>
            <w:r w:rsidR="00895582" w:rsidRPr="003167C5">
              <w:rPr>
                <w:rFonts w:asciiTheme="majorHAnsi" w:hAnsiTheme="majorHAnsi"/>
                <w:szCs w:val="22"/>
                <w:lang w:eastAsia="zh-CN"/>
              </w:rPr>
              <w:t>D</w:t>
            </w:r>
            <w:r w:rsidR="00F50BA9" w:rsidRPr="003167C5">
              <w:rPr>
                <w:rFonts w:asciiTheme="majorHAnsi" w:hAnsiTheme="majorHAnsi"/>
                <w:szCs w:val="22"/>
                <w:lang w:eastAsia="zh-CN"/>
              </w:rPr>
              <w:t>-19</w:t>
            </w:r>
            <w:r w:rsidR="002A345D" w:rsidRPr="003167C5">
              <w:rPr>
                <w:rFonts w:asciiTheme="majorHAnsi" w:hAnsiTheme="majorHAnsi"/>
                <w:szCs w:val="22"/>
                <w:lang w:eastAsia="zh-CN"/>
              </w:rPr>
              <w:t xml:space="preserve"> </w:t>
            </w:r>
            <w:r w:rsidR="002A345D" w:rsidRPr="003167C5">
              <w:rPr>
                <w:rFonts w:asciiTheme="majorHAnsi" w:hAnsiTheme="majorHAnsi" w:hint="eastAsia"/>
                <w:szCs w:val="22"/>
                <w:lang w:eastAsia="zh-CN"/>
              </w:rPr>
              <w:t>and</w:t>
            </w:r>
            <w:r w:rsidR="002A345D" w:rsidRPr="003167C5">
              <w:rPr>
                <w:rFonts w:asciiTheme="majorHAnsi" w:hAnsiTheme="majorHAnsi"/>
                <w:szCs w:val="22"/>
                <w:lang w:eastAsia="zh-CN"/>
              </w:rPr>
              <w:t xml:space="preserve"> </w:t>
            </w:r>
            <w:r w:rsidR="00E1562E">
              <w:rPr>
                <w:rFonts w:asciiTheme="majorHAnsi" w:hAnsiTheme="majorHAnsi"/>
                <w:szCs w:val="22"/>
                <w:lang w:eastAsia="zh-CN"/>
              </w:rPr>
              <w:t>ASFV</w:t>
            </w:r>
            <w:r w:rsidR="0076716B" w:rsidRPr="003167C5">
              <w:rPr>
                <w:rFonts w:asciiTheme="majorHAnsi" w:hAnsiTheme="majorHAnsi"/>
                <w:szCs w:val="22"/>
                <w:lang w:eastAsia="zh-CN"/>
              </w:rPr>
              <w:t xml:space="preserve">. </w:t>
            </w:r>
            <w:r w:rsidRPr="003167C5">
              <w:rPr>
                <w:rFonts w:asciiTheme="majorHAnsi" w:hAnsiTheme="majorHAnsi"/>
                <w:szCs w:val="22"/>
                <w:lang w:eastAsia="zh-CN"/>
              </w:rPr>
              <w:t xml:space="preserve"> </w:t>
            </w:r>
            <w:r w:rsidR="0076716B" w:rsidRPr="003167C5">
              <w:rPr>
                <w:rFonts w:asciiTheme="majorHAnsi" w:hAnsiTheme="majorHAnsi"/>
                <w:szCs w:val="22"/>
                <w:lang w:eastAsia="zh-CN"/>
              </w:rPr>
              <w:t>T</w:t>
            </w:r>
            <w:r w:rsidR="00EE0D8E" w:rsidRPr="003167C5">
              <w:rPr>
                <w:rFonts w:asciiTheme="majorHAnsi" w:hAnsiTheme="majorHAnsi"/>
                <w:szCs w:val="22"/>
                <w:lang w:eastAsia="zh-CN"/>
              </w:rPr>
              <w:t>he project owner has the legal ownership of the emission reductions generated by the project activity.</w:t>
            </w:r>
            <w:bookmarkEnd w:id="11"/>
            <w:r w:rsidR="00EE0D8E" w:rsidRPr="003167C5">
              <w:rPr>
                <w:rFonts w:asciiTheme="majorHAnsi" w:hAnsiTheme="majorHAnsi"/>
                <w:szCs w:val="22"/>
                <w:lang w:eastAsia="zh-CN"/>
              </w:rPr>
              <w:t xml:space="preserve"> Refer to section A.1.2 of the PDD for further details.</w:t>
            </w:r>
          </w:p>
        </w:tc>
      </w:tr>
      <w:tr w:rsidR="00EE0D8E" w:rsidRPr="003167C5" w14:paraId="2919EC90" w14:textId="77777777" w:rsidTr="00D4179F">
        <w:tc>
          <w:tcPr>
            <w:tcW w:w="4811" w:type="dxa"/>
          </w:tcPr>
          <w:p w14:paraId="50ED9E75"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Other Rights</w:t>
            </w:r>
          </w:p>
          <w:p w14:paraId="46E4BD2E"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03A5CE9"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6A0B3042" w14:textId="77777777" w:rsidR="00EE0D8E" w:rsidRPr="003167C5" w:rsidRDefault="00EE0D8E" w:rsidP="00D4179F">
            <w:pPr>
              <w:spacing w:line="276" w:lineRule="auto"/>
              <w:jc w:val="both"/>
              <w:rPr>
                <w:rFonts w:asciiTheme="majorHAnsi" w:eastAsia="MS Mincho" w:hAnsiTheme="majorHAnsi"/>
                <w:b/>
                <w:bCs/>
                <w:szCs w:val="22"/>
              </w:rPr>
            </w:pPr>
            <w:r w:rsidRPr="003167C5">
              <w:rPr>
                <w:rFonts w:asciiTheme="majorHAnsi" w:eastAsia="MS Mincho" w:hAnsiTheme="majorHAnsi"/>
                <w:szCs w:val="22"/>
              </w:rPr>
              <w:t xml:space="preserve">As well as legal title and ownership, the Project Developer shall also demonstrate where required uncontested legal rights and/or permissions concerning changes in use of other resources required to service the Project (for example, access rights, water rights etc.). Any known disputes or contested rights must be declared </w:t>
            </w:r>
            <w:r w:rsidRPr="003167C5">
              <w:rPr>
                <w:rFonts w:asciiTheme="majorHAnsi" w:eastAsia="MS Mincho" w:hAnsiTheme="majorHAnsi"/>
                <w:szCs w:val="22"/>
              </w:rPr>
              <w:lastRenderedPageBreak/>
              <w:t>immediately to Gold Standard by the Project Developer and resolved prior to further project implementation in affected areas.</w:t>
            </w:r>
          </w:p>
        </w:tc>
        <w:tc>
          <w:tcPr>
            <w:tcW w:w="4811" w:type="dxa"/>
          </w:tcPr>
          <w:p w14:paraId="4A47371B" w14:textId="17D32185" w:rsidR="00EE0D8E" w:rsidRPr="003167C5" w:rsidRDefault="00531595" w:rsidP="00D4179F">
            <w:pPr>
              <w:spacing w:line="276" w:lineRule="auto"/>
              <w:jc w:val="both"/>
              <w:rPr>
                <w:rFonts w:asciiTheme="majorHAnsi" w:hAnsiTheme="majorHAnsi"/>
                <w:szCs w:val="22"/>
                <w:lang w:eastAsia="zh-CN"/>
              </w:rPr>
            </w:pPr>
            <w:r w:rsidRPr="003167C5">
              <w:rPr>
                <w:rFonts w:hint="eastAsia"/>
                <w:lang w:val="en-GB" w:eastAsia="zh-CN"/>
              </w:rPr>
              <w:lastRenderedPageBreak/>
              <w:t>T</w:t>
            </w:r>
            <w:r w:rsidRPr="003167C5">
              <w:rPr>
                <w:lang w:val="en-GB" w:eastAsia="zh-CN"/>
              </w:rPr>
              <w:t xml:space="preserve">he project activity will replace the current open anaerobic lagoons with </w:t>
            </w:r>
            <w:r w:rsidR="007860A9">
              <w:rPr>
                <w:lang w:val="en-GB" w:eastAsia="zh-CN"/>
              </w:rPr>
              <w:t>14 new</w:t>
            </w:r>
            <w:r w:rsidR="009D5AE0" w:rsidRPr="003167C5">
              <w:rPr>
                <w:lang w:val="en-GB" w:eastAsia="zh-CN"/>
              </w:rPr>
              <w:t xml:space="preserve"> </w:t>
            </w:r>
            <w:r w:rsidR="002D6A25">
              <w:rPr>
                <w:lang w:val="en-GB" w:eastAsia="zh-CN"/>
              </w:rPr>
              <w:t>AWMSs</w:t>
            </w:r>
            <w:r w:rsidRPr="003167C5">
              <w:rPr>
                <w:lang w:val="en-GB" w:eastAsia="zh-CN"/>
              </w:rPr>
              <w:t xml:space="preserve">. </w:t>
            </w:r>
            <w:r w:rsidR="006D5DCA" w:rsidRPr="003167C5">
              <w:rPr>
                <w:lang w:val="en-GB" w:eastAsia="zh-CN"/>
              </w:rPr>
              <w:t xml:space="preserve">After </w:t>
            </w:r>
            <w:r w:rsidR="006D5DCA" w:rsidRPr="00934360">
              <w:rPr>
                <w:lang w:val="en-GB" w:eastAsia="zh-CN"/>
              </w:rPr>
              <w:t>solid-liquid separation,</w:t>
            </w:r>
            <w:r w:rsidR="006D5DCA" w:rsidRPr="006F55B7">
              <w:rPr>
                <w:lang w:val="en-GB" w:eastAsia="zh-CN"/>
              </w:rPr>
              <w:t xml:space="preserve"> the solid will be treated in aerobic composting system, which will be used as fertilizer. </w:t>
            </w:r>
            <w:r w:rsidR="006D5DCA">
              <w:rPr>
                <w:lang w:val="en-GB" w:eastAsia="zh-CN"/>
              </w:rPr>
              <w:t>The liquid will be treated through</w:t>
            </w:r>
            <w:r w:rsidR="006D5DCA" w:rsidRPr="00857554">
              <w:rPr>
                <w:lang w:val="en-GB" w:eastAsia="zh-CN"/>
              </w:rPr>
              <w:t xml:space="preserve"> </w:t>
            </w:r>
            <w:r w:rsidR="006D5DCA" w:rsidRPr="00E66B3D">
              <w:rPr>
                <w:lang w:val="en-GB" w:eastAsia="zh-CN"/>
              </w:rPr>
              <w:t>anaerobic digestion</w:t>
            </w:r>
            <w:r w:rsidR="006D5DCA">
              <w:rPr>
                <w:lang w:val="en-GB" w:eastAsia="zh-CN"/>
              </w:rPr>
              <w:t xml:space="preserve"> and t</w:t>
            </w:r>
            <w:r w:rsidR="006D5DCA" w:rsidRPr="008B6A5D">
              <w:rPr>
                <w:lang w:val="en-GB" w:eastAsia="zh-CN"/>
              </w:rPr>
              <w:t xml:space="preserve">he biogas generated during the treatment process will be captured </w:t>
            </w:r>
            <w:r w:rsidR="006D5DCA">
              <w:rPr>
                <w:lang w:val="en-GB" w:eastAsia="zh-CN"/>
              </w:rPr>
              <w:t xml:space="preserve">and sent to the </w:t>
            </w:r>
            <w:r w:rsidR="00CD624F">
              <w:rPr>
                <w:lang w:val="en-GB" w:eastAsia="zh-CN"/>
              </w:rPr>
              <w:t>flaring system for burning</w:t>
            </w:r>
            <w:r w:rsidR="006D5DCA">
              <w:rPr>
                <w:lang w:val="en-GB" w:eastAsia="zh-CN"/>
              </w:rPr>
              <w:t>,</w:t>
            </w:r>
            <w:r w:rsidR="006D5DCA" w:rsidRPr="00857554">
              <w:rPr>
                <w:lang w:val="en-GB" w:eastAsia="zh-CN"/>
              </w:rPr>
              <w:t xml:space="preserve"> </w:t>
            </w:r>
            <w:r w:rsidR="00FD4B73">
              <w:rPr>
                <w:lang w:val="en-GB" w:eastAsia="zh-CN"/>
              </w:rPr>
              <w:t>t</w:t>
            </w:r>
            <w:r w:rsidR="006D5DCA">
              <w:rPr>
                <w:lang w:val="en-GB" w:eastAsia="zh-CN"/>
              </w:rPr>
              <w:t>he sludge produced from</w:t>
            </w:r>
            <w:r w:rsidR="006D5DCA" w:rsidRPr="00E66B3D">
              <w:rPr>
                <w:lang w:val="en-GB" w:eastAsia="zh-CN"/>
              </w:rPr>
              <w:t xml:space="preserve"> anaerobic digestion</w:t>
            </w:r>
            <w:r w:rsidR="006D5DCA">
              <w:rPr>
                <w:lang w:val="en-GB" w:eastAsia="zh-CN"/>
              </w:rPr>
              <w:t xml:space="preserve"> will be treated through </w:t>
            </w:r>
            <w:r w:rsidR="006D5DCA" w:rsidRPr="006F55B7">
              <w:rPr>
                <w:lang w:val="en-GB" w:eastAsia="zh-CN"/>
              </w:rPr>
              <w:t>aerobic composting</w:t>
            </w:r>
            <w:r w:rsidR="006D5DCA">
              <w:rPr>
                <w:lang w:val="en-GB" w:eastAsia="zh-CN"/>
              </w:rPr>
              <w:t xml:space="preserve"> </w:t>
            </w:r>
            <w:r w:rsidR="006D5DCA">
              <w:rPr>
                <w:lang w:val="en-GB" w:eastAsia="zh-CN"/>
              </w:rPr>
              <w:lastRenderedPageBreak/>
              <w:t>together with the solid</w:t>
            </w:r>
            <w:r w:rsidR="00431E89">
              <w:rPr>
                <w:lang w:val="en-GB" w:eastAsia="zh-CN"/>
              </w:rPr>
              <w:t>,</w:t>
            </w:r>
            <w:r w:rsidR="006D5DCA">
              <w:rPr>
                <w:lang w:val="en-GB" w:eastAsia="zh-CN"/>
              </w:rPr>
              <w:t xml:space="preserve"> the effluent</w:t>
            </w:r>
            <w:r w:rsidR="006D5DCA" w:rsidRPr="003B2906">
              <w:rPr>
                <w:lang w:val="en-GB" w:eastAsia="zh-CN"/>
              </w:rPr>
              <w:t xml:space="preserve"> </w:t>
            </w:r>
            <w:r w:rsidR="006D5DCA" w:rsidRPr="00857554">
              <w:rPr>
                <w:lang w:val="en-GB" w:eastAsia="zh-CN"/>
              </w:rPr>
              <w:t>will be used for agriculture irrigation</w:t>
            </w:r>
            <w:r w:rsidR="006D5DCA">
              <w:rPr>
                <w:lang w:val="en-GB" w:eastAsia="zh-CN"/>
              </w:rPr>
              <w:t>.</w:t>
            </w:r>
            <w:r w:rsidR="006D5DCA" w:rsidRPr="003167C5">
              <w:rPr>
                <w:lang w:eastAsia="de-DE"/>
              </w:rPr>
              <w:t xml:space="preserve"> </w:t>
            </w:r>
            <w:r w:rsidR="00EE0D8E" w:rsidRPr="003167C5">
              <w:rPr>
                <w:rFonts w:asciiTheme="majorHAnsi" w:hAnsiTheme="majorHAnsi"/>
                <w:szCs w:val="22"/>
                <w:lang w:eastAsia="zh-CN"/>
              </w:rPr>
              <w:t xml:space="preserve"> </w:t>
            </w:r>
            <w:r w:rsidR="005061E9" w:rsidRPr="003167C5">
              <w:rPr>
                <w:rFonts w:asciiTheme="majorHAnsi" w:hAnsiTheme="majorHAnsi"/>
                <w:szCs w:val="22"/>
                <w:lang w:eastAsia="zh-CN"/>
              </w:rPr>
              <w:t>C</w:t>
            </w:r>
            <w:r w:rsidR="005061E9" w:rsidRPr="003167C5">
              <w:rPr>
                <w:rFonts w:asciiTheme="majorHAnsi" w:hAnsiTheme="majorHAnsi" w:hint="eastAsia"/>
                <w:szCs w:val="22"/>
                <w:lang w:eastAsia="zh-CN"/>
              </w:rPr>
              <w:t>omprehensive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utilization</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 xml:space="preserve">and </w:t>
            </w:r>
            <w:r w:rsidR="005061E9" w:rsidRPr="003167C5">
              <w:rPr>
                <w:rFonts w:asciiTheme="majorHAnsi" w:hAnsiTheme="majorHAnsi"/>
                <w:szCs w:val="22"/>
                <w:lang w:eastAsia="zh-CN"/>
              </w:rPr>
              <w:t>resourceful treatment of the m</w:t>
            </w:r>
            <w:r w:rsidR="005061E9" w:rsidRPr="003167C5">
              <w:rPr>
                <w:rFonts w:asciiTheme="majorHAnsi" w:hAnsiTheme="majorHAnsi" w:hint="eastAsia"/>
                <w:szCs w:val="22"/>
                <w:lang w:eastAsia="zh-CN"/>
              </w:rPr>
              <w:t>anure</w:t>
            </w:r>
            <w:r w:rsidR="005061E9" w:rsidRPr="003167C5">
              <w:rPr>
                <w:rFonts w:asciiTheme="majorHAnsi" w:hAnsiTheme="majorHAnsi"/>
                <w:szCs w:val="22"/>
                <w:lang w:eastAsia="zh-CN"/>
              </w:rPr>
              <w:t xml:space="preserve"> </w:t>
            </w:r>
            <w:r w:rsidR="005061E9" w:rsidRPr="003167C5">
              <w:rPr>
                <w:rFonts w:asciiTheme="majorHAnsi" w:hAnsiTheme="majorHAnsi" w:hint="eastAsia"/>
                <w:szCs w:val="22"/>
                <w:lang w:eastAsia="zh-CN"/>
              </w:rPr>
              <w:t>waste</w:t>
            </w:r>
            <w:r w:rsidR="005061E9" w:rsidRPr="003167C5">
              <w:rPr>
                <w:rFonts w:asciiTheme="majorHAnsi" w:hAnsiTheme="majorHAnsi"/>
                <w:szCs w:val="22"/>
                <w:lang w:eastAsia="zh-CN"/>
              </w:rPr>
              <w:t xml:space="preserve"> are encouraged by the local government</w:t>
            </w:r>
            <w:r w:rsidR="00DC7C3C" w:rsidRPr="003167C5">
              <w:rPr>
                <w:rStyle w:val="aff8"/>
                <w:rFonts w:asciiTheme="majorHAnsi" w:hAnsiTheme="majorHAnsi"/>
                <w:szCs w:val="22"/>
                <w:lang w:eastAsia="zh-CN"/>
              </w:rPr>
              <w:footnoteReference w:id="4"/>
            </w:r>
            <w:r w:rsidR="005061E9" w:rsidRPr="003167C5">
              <w:rPr>
                <w:rFonts w:asciiTheme="majorHAnsi" w:hAnsiTheme="majorHAnsi"/>
                <w:szCs w:val="22"/>
                <w:lang w:eastAsia="zh-CN"/>
              </w:rPr>
              <w:t xml:space="preserve">. </w:t>
            </w:r>
            <w:r w:rsidR="00DE1D75" w:rsidRPr="003167C5">
              <w:rPr>
                <w:rFonts w:asciiTheme="majorHAnsi" w:hAnsiTheme="majorHAnsi"/>
                <w:szCs w:val="22"/>
                <w:lang w:eastAsia="zh-CN"/>
              </w:rPr>
              <w:t xml:space="preserve">All the swine farms of the project have obtained necessary approval from the local government. </w:t>
            </w:r>
            <w:r w:rsidR="00EE0D8E" w:rsidRPr="003167C5">
              <w:rPr>
                <w:rFonts w:asciiTheme="majorHAnsi" w:hAnsiTheme="majorHAnsi"/>
                <w:szCs w:val="22"/>
                <w:lang w:eastAsia="zh-CN"/>
              </w:rPr>
              <w:t>The project does not involve any activity that causes alteration of any resource, or contested legal rights and other disputes, therefore the need for acquiring any specific legal right is not applicable.</w:t>
            </w:r>
          </w:p>
        </w:tc>
      </w:tr>
      <w:tr w:rsidR="00EE0D8E" w:rsidRPr="003167C5" w14:paraId="42E65EBC" w14:textId="77777777" w:rsidTr="00D4179F">
        <w:tc>
          <w:tcPr>
            <w:tcW w:w="4811" w:type="dxa"/>
          </w:tcPr>
          <w:p w14:paraId="62951D69"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lastRenderedPageBreak/>
              <w:t>Official Development Assistance (ODA) Declaration</w:t>
            </w:r>
          </w:p>
          <w:p w14:paraId="0D9641D4"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58681F1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hAnsiTheme="majorHAnsi"/>
                <w:szCs w:val="22"/>
                <w:lang w:eastAsia="zh-CN"/>
              </w:rPr>
              <w:t xml:space="preserve">Section 3.1.1 of </w:t>
            </w:r>
            <w:r w:rsidRPr="003167C5">
              <w:rPr>
                <w:rFonts w:asciiTheme="majorHAnsi" w:hAnsiTheme="majorHAnsi"/>
                <w:i/>
                <w:szCs w:val="22"/>
                <w:lang w:eastAsia="zh-CN"/>
              </w:rPr>
              <w:t>GS4GG Principles &amp; Requirements</w:t>
            </w:r>
            <w:r w:rsidRPr="003167C5">
              <w:rPr>
                <w:rFonts w:asciiTheme="majorHAnsi" w:hAnsiTheme="majorHAnsi"/>
                <w:szCs w:val="22"/>
                <w:lang w:eastAsia="zh-CN"/>
              </w:rPr>
              <w:t xml:space="preserve"> (Version 1.2)</w:t>
            </w:r>
          </w:p>
          <w:p w14:paraId="2D7D43E5"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All Project Developers applying for project activities located in a country named by the OECD Development Assistance Committee’s ODA recipient list and seeking Gold Standard Certification for carbon credits shall declare the Official Development Assistance (ODA) support. The Project Developer shall follow the GHG Emissions Reduction &amp; Sequestration Product Requirements and submit the declaration at the time of Design Certification.</w:t>
            </w:r>
          </w:p>
          <w:p w14:paraId="39A264CF" w14:textId="77777777" w:rsidR="00EE0D8E" w:rsidRPr="003167C5" w:rsidRDefault="00EE0D8E" w:rsidP="00D4179F">
            <w:pPr>
              <w:spacing w:line="276" w:lineRule="auto"/>
              <w:rPr>
                <w:rFonts w:asciiTheme="majorHAnsi" w:eastAsia="MS Mincho" w:hAnsiTheme="majorHAnsi"/>
                <w:b/>
                <w:bCs/>
                <w:szCs w:val="22"/>
              </w:rPr>
            </w:pPr>
          </w:p>
          <w:p w14:paraId="26023104" w14:textId="77777777"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 xml:space="preserve">Section 2.1.12 and 2.1.13 of </w:t>
            </w:r>
            <w:r w:rsidRPr="003167C5">
              <w:rPr>
                <w:rFonts w:asciiTheme="majorHAnsi" w:hAnsiTheme="majorHAnsi"/>
                <w:i/>
                <w:szCs w:val="22"/>
                <w:lang w:eastAsia="zh-CN"/>
              </w:rPr>
              <w:t>GS4GG GHG Emissions Reduction &amp; Sequestration Product Requirements (Version 1.2)</w:t>
            </w:r>
          </w:p>
          <w:p w14:paraId="3D1F3BCC"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 xml:space="preserve">Projects are ineligible for carbon crediting under Gold Standard if the ODA assistance is provided to the project under the condition that the credits generated by the Project will be transferred, either directly or indirectly, </w:t>
            </w:r>
            <w:r w:rsidRPr="003167C5">
              <w:rPr>
                <w:rFonts w:asciiTheme="majorHAnsi" w:hAnsiTheme="majorHAnsi"/>
                <w:bCs/>
                <w:szCs w:val="22"/>
                <w:lang w:eastAsia="zh-CN"/>
              </w:rPr>
              <w:lastRenderedPageBreak/>
              <w:t>to the donor country providing ODA support.</w:t>
            </w:r>
          </w:p>
          <w:p w14:paraId="7245D6AD" w14:textId="77777777" w:rsidR="00EE0D8E" w:rsidRPr="003167C5" w:rsidRDefault="00EE0D8E" w:rsidP="00D4179F">
            <w:pPr>
              <w:spacing w:line="276" w:lineRule="auto"/>
              <w:rPr>
                <w:rFonts w:asciiTheme="majorHAnsi" w:hAnsiTheme="majorHAnsi"/>
                <w:bCs/>
                <w:szCs w:val="22"/>
                <w:lang w:eastAsia="zh-CN"/>
              </w:rPr>
            </w:pPr>
          </w:p>
          <w:p w14:paraId="7C499551" w14:textId="77777777" w:rsidR="00EE0D8E" w:rsidRPr="003167C5" w:rsidRDefault="00EE0D8E" w:rsidP="00D4179F">
            <w:pPr>
              <w:spacing w:line="276" w:lineRule="auto"/>
              <w:jc w:val="both"/>
              <w:rPr>
                <w:rFonts w:asciiTheme="majorHAnsi" w:hAnsiTheme="majorHAnsi"/>
                <w:bCs/>
                <w:szCs w:val="22"/>
                <w:lang w:eastAsia="zh-CN"/>
              </w:rPr>
            </w:pPr>
            <w:r w:rsidRPr="003167C5">
              <w:rPr>
                <w:rFonts w:asciiTheme="majorHAnsi" w:hAnsiTheme="majorHAnsi"/>
                <w:bCs/>
                <w:szCs w:val="22"/>
                <w:lang w:eastAsia="zh-CN"/>
              </w:rPr>
              <w:t>Project Developer submitting a Project located in a country named by the OECD Development Assistance Committee’s ODA recipient list shall sign and submit the ODA Declaration.</w:t>
            </w:r>
          </w:p>
        </w:tc>
        <w:tc>
          <w:tcPr>
            <w:tcW w:w="4811" w:type="dxa"/>
          </w:tcPr>
          <w:p w14:paraId="2DF248FA" w14:textId="77777777"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lastRenderedPageBreak/>
              <w:t>The project owner has signed the ODA</w:t>
            </w:r>
            <w:r w:rsidRPr="003167C5">
              <w:rPr>
                <w:rFonts w:asciiTheme="majorHAnsi" w:hAnsiTheme="majorHAnsi"/>
                <w:szCs w:val="22"/>
                <w:lang w:eastAsia="zh-CN"/>
              </w:rPr>
              <w:t xml:space="preserve"> </w:t>
            </w:r>
            <w:r w:rsidRPr="003167C5">
              <w:rPr>
                <w:rFonts w:asciiTheme="majorHAnsi" w:eastAsia="MS Mincho" w:hAnsiTheme="majorHAnsi"/>
                <w:szCs w:val="22"/>
              </w:rPr>
              <w:t>declaration template and confirms that no ODA</w:t>
            </w:r>
            <w:r w:rsidRPr="003167C5">
              <w:rPr>
                <w:rFonts w:asciiTheme="majorHAnsi" w:hAnsiTheme="majorHAnsi"/>
                <w:szCs w:val="22"/>
                <w:lang w:eastAsia="zh-CN"/>
              </w:rPr>
              <w:t xml:space="preserve"> </w:t>
            </w:r>
            <w:r w:rsidRPr="003167C5">
              <w:rPr>
                <w:rFonts w:asciiTheme="majorHAnsi" w:eastAsia="MS Mincho" w:hAnsiTheme="majorHAnsi"/>
                <w:szCs w:val="22"/>
              </w:rPr>
              <w:t>is provided under the condition that the credits</w:t>
            </w:r>
            <w:r w:rsidRPr="003167C5">
              <w:rPr>
                <w:rFonts w:asciiTheme="majorHAnsi" w:hAnsiTheme="majorHAnsi"/>
                <w:szCs w:val="22"/>
                <w:lang w:eastAsia="zh-CN"/>
              </w:rPr>
              <w:t xml:space="preserve"> </w:t>
            </w:r>
            <w:r w:rsidRPr="003167C5">
              <w:rPr>
                <w:rFonts w:asciiTheme="majorHAnsi" w:eastAsia="MS Mincho" w:hAnsiTheme="majorHAnsi"/>
                <w:szCs w:val="22"/>
              </w:rPr>
              <w:t>generated by the project will be transferred,</w:t>
            </w:r>
            <w:r w:rsidRPr="003167C5">
              <w:rPr>
                <w:rFonts w:asciiTheme="majorHAnsi" w:hAnsiTheme="majorHAnsi"/>
                <w:szCs w:val="22"/>
                <w:lang w:eastAsia="zh-CN"/>
              </w:rPr>
              <w:t xml:space="preserve"> </w:t>
            </w:r>
            <w:r w:rsidRPr="003167C5">
              <w:rPr>
                <w:rFonts w:asciiTheme="majorHAnsi" w:eastAsia="MS Mincho" w:hAnsiTheme="majorHAnsi"/>
                <w:szCs w:val="22"/>
              </w:rPr>
              <w:t>either directly or indirectly, to the donor</w:t>
            </w:r>
            <w:r w:rsidRPr="003167C5">
              <w:rPr>
                <w:rFonts w:asciiTheme="majorHAnsi" w:hAnsiTheme="majorHAnsi"/>
                <w:szCs w:val="22"/>
                <w:lang w:eastAsia="zh-CN"/>
              </w:rPr>
              <w:t xml:space="preserve"> </w:t>
            </w:r>
            <w:r w:rsidRPr="003167C5">
              <w:rPr>
                <w:rFonts w:asciiTheme="majorHAnsi" w:eastAsia="MS Mincho" w:hAnsiTheme="majorHAnsi"/>
                <w:szCs w:val="22"/>
              </w:rPr>
              <w:t>country providing ODA support.</w:t>
            </w:r>
          </w:p>
        </w:tc>
      </w:tr>
      <w:tr w:rsidR="00EE0D8E" w:rsidRPr="003167C5" w14:paraId="781F6B4E" w14:textId="77777777" w:rsidTr="00D4179F">
        <w:tc>
          <w:tcPr>
            <w:tcW w:w="4811" w:type="dxa"/>
          </w:tcPr>
          <w:p w14:paraId="1ACD29D1"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Suppressed Demand</w:t>
            </w:r>
          </w:p>
          <w:p w14:paraId="4BC9F065"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1D1838BF" w14:textId="77777777" w:rsidR="00EE0D8E" w:rsidRPr="003167C5" w:rsidRDefault="00EE0D8E" w:rsidP="00D4179F">
            <w:pPr>
              <w:spacing w:line="276" w:lineRule="auto"/>
              <w:jc w:val="both"/>
              <w:rPr>
                <w:rFonts w:asciiTheme="majorHAnsi" w:hAnsiTheme="majorHAnsi"/>
                <w:szCs w:val="22"/>
                <w:lang w:eastAsia="zh-CN"/>
              </w:rPr>
            </w:pP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w:t>
            </w:r>
          </w:p>
          <w:p w14:paraId="4545B9FF"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Certain Impact Quantification methodologies allow projects to account Suppressed Demand scenario when establishing a baseline. In such cases, the application of Suppressed Demand baseline is limited to Small Scale and Microscale Projects. Where a Suppressed Demand baseline is applied, it is not possible to ‘stack’ Gold Standard Certified Impact Statements or Products as the definition of the baseline may be contradictory.</w:t>
            </w:r>
          </w:p>
        </w:tc>
        <w:tc>
          <w:tcPr>
            <w:tcW w:w="4811" w:type="dxa"/>
          </w:tcPr>
          <w:p w14:paraId="1EFD57D6" w14:textId="48C6833E" w:rsidR="00EE0D8E" w:rsidRPr="003167C5" w:rsidRDefault="00EE0D8E" w:rsidP="00D4179F">
            <w:pPr>
              <w:spacing w:line="276" w:lineRule="auto"/>
              <w:jc w:val="both"/>
              <w:rPr>
                <w:lang w:eastAsia="zh-CN"/>
              </w:rPr>
            </w:pPr>
            <w:r w:rsidRPr="003167C5">
              <w:rPr>
                <w:lang w:eastAsia="zh-CN"/>
              </w:rPr>
              <w:t>Suppressed demand baseline is not applicable to the project</w:t>
            </w:r>
            <w:r w:rsidRPr="003167C5">
              <w:rPr>
                <w:rFonts w:asciiTheme="majorHAnsi" w:eastAsia="MS Mincho" w:hAnsiTheme="majorHAnsi"/>
                <w:szCs w:val="22"/>
              </w:rPr>
              <w:t xml:space="preserve">. As per </w:t>
            </w:r>
            <w:r w:rsidRPr="003167C5">
              <w:rPr>
                <w:rFonts w:asciiTheme="majorHAnsi" w:hAnsiTheme="majorHAnsi"/>
                <w:szCs w:val="22"/>
                <w:lang w:eastAsia="zh-CN"/>
              </w:rPr>
              <w:t xml:space="preserve">Section 3.1.3 of </w:t>
            </w:r>
            <w:r w:rsidRPr="003167C5">
              <w:rPr>
                <w:rFonts w:asciiTheme="majorHAnsi" w:hAnsiTheme="majorHAnsi"/>
                <w:i/>
                <w:szCs w:val="22"/>
                <w:lang w:eastAsia="zh-CN"/>
              </w:rPr>
              <w:t>GS4GG Community Services Activity Requirements</w:t>
            </w:r>
            <w:r w:rsidRPr="003167C5">
              <w:rPr>
                <w:rFonts w:asciiTheme="majorHAnsi" w:hAnsiTheme="majorHAnsi"/>
                <w:szCs w:val="22"/>
                <w:lang w:eastAsia="zh-CN"/>
              </w:rPr>
              <w:t xml:space="preserve"> (Version 1.2), it can be a large-scale GS VER project. </w:t>
            </w:r>
          </w:p>
        </w:tc>
      </w:tr>
      <w:tr w:rsidR="00EE0D8E" w:rsidRPr="003167C5" w14:paraId="13F68719" w14:textId="77777777" w:rsidTr="00D4179F">
        <w:tc>
          <w:tcPr>
            <w:tcW w:w="4811" w:type="dxa"/>
          </w:tcPr>
          <w:p w14:paraId="686482E0" w14:textId="77777777" w:rsidR="00EE0D8E" w:rsidRPr="003167C5" w:rsidRDefault="00EE0D8E" w:rsidP="00197BC3">
            <w:pPr>
              <w:pStyle w:val="afff7"/>
              <w:numPr>
                <w:ilvl w:val="0"/>
                <w:numId w:val="31"/>
              </w:numPr>
              <w:spacing w:line="276" w:lineRule="auto"/>
              <w:contextualSpacing w:val="0"/>
              <w:jc w:val="both"/>
              <w:rPr>
                <w:rFonts w:asciiTheme="majorHAnsi" w:eastAsia="MS Mincho" w:hAnsiTheme="majorHAnsi"/>
                <w:b/>
                <w:bCs/>
                <w:szCs w:val="22"/>
              </w:rPr>
            </w:pPr>
            <w:r w:rsidRPr="003167C5">
              <w:rPr>
                <w:rFonts w:asciiTheme="majorHAnsi" w:eastAsia="MS Mincho" w:hAnsiTheme="majorHAnsi"/>
                <w:b/>
                <w:bCs/>
                <w:szCs w:val="22"/>
              </w:rPr>
              <w:t>Eligible Greenhouse Gases</w:t>
            </w:r>
          </w:p>
          <w:p w14:paraId="72FDA8CF" w14:textId="77777777" w:rsidR="00EE0D8E" w:rsidRPr="003167C5" w:rsidRDefault="00EE0D8E" w:rsidP="00D4179F">
            <w:pPr>
              <w:spacing w:line="276" w:lineRule="auto"/>
              <w:contextualSpacing w:val="0"/>
              <w:jc w:val="both"/>
              <w:rPr>
                <w:rFonts w:asciiTheme="majorHAnsi" w:eastAsia="MS Mincho" w:hAnsiTheme="majorHAnsi"/>
                <w:b/>
                <w:bCs/>
                <w:szCs w:val="22"/>
              </w:rPr>
            </w:pPr>
          </w:p>
          <w:p w14:paraId="0841FA73" w14:textId="34CA706C" w:rsidR="00EE0D8E" w:rsidRPr="003167C5" w:rsidRDefault="00EE0D8E" w:rsidP="00D4179F">
            <w:pPr>
              <w:spacing w:line="276" w:lineRule="auto"/>
              <w:jc w:val="both"/>
              <w:rPr>
                <w:rFonts w:asciiTheme="majorHAnsi" w:hAnsiTheme="majorHAnsi"/>
                <w:i/>
                <w:szCs w:val="22"/>
                <w:lang w:eastAsia="zh-CN"/>
              </w:rPr>
            </w:pPr>
            <w:r w:rsidRPr="003167C5">
              <w:rPr>
                <w:rFonts w:asciiTheme="majorHAnsi" w:hAnsiTheme="majorHAnsi"/>
                <w:bCs/>
                <w:szCs w:val="22"/>
                <w:lang w:eastAsia="zh-CN"/>
              </w:rPr>
              <w:t>Section 2.</w:t>
            </w:r>
            <w:r w:rsidR="001339C3">
              <w:rPr>
                <w:rFonts w:asciiTheme="majorHAnsi" w:hAnsiTheme="majorHAnsi"/>
                <w:bCs/>
                <w:szCs w:val="22"/>
                <w:lang w:eastAsia="zh-CN"/>
              </w:rPr>
              <w:t>16</w:t>
            </w:r>
            <w:r w:rsidRPr="003167C5">
              <w:rPr>
                <w:rFonts w:asciiTheme="majorHAnsi" w:hAnsiTheme="majorHAnsi"/>
                <w:bCs/>
                <w:szCs w:val="22"/>
                <w:lang w:eastAsia="zh-CN"/>
              </w:rPr>
              <w:t xml:space="preserve">.7 of </w:t>
            </w:r>
            <w:r w:rsidRPr="003167C5">
              <w:rPr>
                <w:rFonts w:asciiTheme="majorHAnsi" w:hAnsiTheme="majorHAnsi"/>
                <w:i/>
                <w:szCs w:val="22"/>
                <w:lang w:eastAsia="zh-CN"/>
              </w:rPr>
              <w:t>GS4GG GHG Emissions Reduction &amp; Sequestration Product Requirements (Version 1.2)</w:t>
            </w:r>
          </w:p>
          <w:p w14:paraId="6631BAF5" w14:textId="77777777" w:rsidR="00EE0D8E" w:rsidRPr="003167C5" w:rsidRDefault="00EE0D8E" w:rsidP="00D4179F">
            <w:pPr>
              <w:spacing w:line="276" w:lineRule="auto"/>
              <w:jc w:val="both"/>
              <w:rPr>
                <w:rFonts w:asciiTheme="majorHAnsi" w:eastAsia="MS Mincho" w:hAnsiTheme="majorHAnsi"/>
                <w:bCs/>
                <w:szCs w:val="22"/>
              </w:rPr>
            </w:pPr>
            <w:r w:rsidRPr="003167C5">
              <w:rPr>
                <w:rFonts w:asciiTheme="majorHAnsi" w:eastAsia="MS Mincho" w:hAnsiTheme="majorHAnsi"/>
                <w:bCs/>
                <w:szCs w:val="22"/>
              </w:rPr>
              <w:t>Only Carbon Dioxide (CO</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 Methane (CH</w:t>
            </w:r>
            <w:r w:rsidRPr="003167C5">
              <w:rPr>
                <w:rFonts w:asciiTheme="majorHAnsi" w:eastAsia="MS Mincho" w:hAnsiTheme="majorHAnsi"/>
                <w:bCs/>
                <w:szCs w:val="22"/>
                <w:vertAlign w:val="subscript"/>
              </w:rPr>
              <w:t>4</w:t>
            </w:r>
            <w:r w:rsidRPr="003167C5">
              <w:rPr>
                <w:rFonts w:asciiTheme="majorHAnsi" w:eastAsia="MS Mincho" w:hAnsiTheme="majorHAnsi"/>
                <w:bCs/>
                <w:szCs w:val="22"/>
              </w:rPr>
              <w:t>) and/or Nitrous Oxide (N</w:t>
            </w:r>
            <w:r w:rsidRPr="003167C5">
              <w:rPr>
                <w:rFonts w:asciiTheme="majorHAnsi" w:eastAsia="MS Mincho" w:hAnsiTheme="majorHAnsi"/>
                <w:bCs/>
                <w:szCs w:val="22"/>
                <w:vertAlign w:val="subscript"/>
              </w:rPr>
              <w:t>2</w:t>
            </w:r>
            <w:r w:rsidRPr="003167C5">
              <w:rPr>
                <w:rFonts w:asciiTheme="majorHAnsi" w:eastAsia="MS Mincho" w:hAnsiTheme="majorHAnsi"/>
                <w:bCs/>
                <w:szCs w:val="22"/>
              </w:rPr>
              <w:t>O) are eligible for Gold Standard crediting, provided Projects comply with Gold Standard Requirements and eligibility criteria.</w:t>
            </w:r>
          </w:p>
        </w:tc>
        <w:tc>
          <w:tcPr>
            <w:tcW w:w="4811" w:type="dxa"/>
          </w:tcPr>
          <w:p w14:paraId="1CDE3727" w14:textId="78564080" w:rsidR="00EE0D8E" w:rsidRPr="003167C5" w:rsidRDefault="00EE0D8E" w:rsidP="00D417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project considers the </w:t>
            </w:r>
            <w:r w:rsidR="00312814" w:rsidRPr="003167C5">
              <w:rPr>
                <w:rFonts w:asciiTheme="majorHAnsi" w:eastAsia="MS Mincho" w:hAnsiTheme="majorHAnsi"/>
                <w:szCs w:val="22"/>
              </w:rPr>
              <w:t xml:space="preserve">emission </w:t>
            </w:r>
            <w:r w:rsidRPr="003167C5">
              <w:rPr>
                <w:rFonts w:asciiTheme="majorHAnsi" w:eastAsia="MS Mincho" w:hAnsiTheme="majorHAnsi"/>
                <w:szCs w:val="22"/>
              </w:rPr>
              <w:t>reduction</w:t>
            </w:r>
            <w:r w:rsidR="00312814" w:rsidRPr="003167C5">
              <w:rPr>
                <w:rFonts w:asciiTheme="majorHAnsi" w:eastAsia="MS Mincho" w:hAnsiTheme="majorHAnsi"/>
                <w:szCs w:val="22"/>
              </w:rPr>
              <w:t>s</w:t>
            </w:r>
            <w:r w:rsidRPr="003167C5">
              <w:rPr>
                <w:rFonts w:asciiTheme="majorHAnsi" w:eastAsia="MS Mincho" w:hAnsiTheme="majorHAnsi"/>
                <w:szCs w:val="22"/>
              </w:rPr>
              <w:t xml:space="preserve"> of</w:t>
            </w:r>
            <w:r w:rsidRPr="003167C5">
              <w:rPr>
                <w:rFonts w:asciiTheme="majorHAnsi" w:hAnsiTheme="majorHAnsi"/>
                <w:szCs w:val="22"/>
                <w:lang w:eastAsia="zh-CN"/>
              </w:rPr>
              <w:t xml:space="preserve"> </w:t>
            </w:r>
            <w:r w:rsidRPr="003167C5">
              <w:rPr>
                <w:rFonts w:asciiTheme="majorHAnsi" w:eastAsia="MS Mincho" w:hAnsiTheme="majorHAnsi"/>
                <w:szCs w:val="22"/>
              </w:rPr>
              <w:t>Carbon Dioxide (CO</w:t>
            </w:r>
            <w:r w:rsidRPr="003167C5">
              <w:rPr>
                <w:rFonts w:asciiTheme="majorHAnsi" w:eastAsia="MS Mincho" w:hAnsiTheme="majorHAnsi"/>
                <w:szCs w:val="22"/>
                <w:vertAlign w:val="subscript"/>
              </w:rPr>
              <w:t>2</w:t>
            </w:r>
            <w:r w:rsidRPr="003167C5">
              <w:rPr>
                <w:rFonts w:asciiTheme="majorHAnsi" w:eastAsia="MS Mincho" w:hAnsiTheme="majorHAnsi"/>
                <w:szCs w:val="22"/>
              </w:rPr>
              <w:t>)</w:t>
            </w:r>
            <w:r w:rsidR="00312814" w:rsidRPr="003167C5">
              <w:rPr>
                <w:rFonts w:asciiTheme="majorHAnsi" w:eastAsia="MS Mincho" w:hAnsiTheme="majorHAnsi"/>
                <w:szCs w:val="22"/>
              </w:rPr>
              <w:t>, m</w:t>
            </w:r>
            <w:r w:rsidR="00312814" w:rsidRPr="003167C5">
              <w:rPr>
                <w:rFonts w:asciiTheme="majorHAnsi" w:eastAsia="MS Mincho" w:hAnsiTheme="majorHAnsi"/>
                <w:bCs/>
                <w:szCs w:val="22"/>
              </w:rPr>
              <w:t>ethane (CH</w:t>
            </w:r>
            <w:r w:rsidR="00312814" w:rsidRPr="003167C5">
              <w:rPr>
                <w:rFonts w:asciiTheme="majorHAnsi" w:eastAsia="MS Mincho" w:hAnsiTheme="majorHAnsi"/>
                <w:bCs/>
                <w:szCs w:val="22"/>
                <w:vertAlign w:val="subscript"/>
              </w:rPr>
              <w:t>4</w:t>
            </w:r>
            <w:r w:rsidR="00312814" w:rsidRPr="003167C5">
              <w:rPr>
                <w:rFonts w:asciiTheme="majorHAnsi" w:eastAsia="MS Mincho" w:hAnsiTheme="majorHAnsi"/>
                <w:bCs/>
                <w:szCs w:val="22"/>
              </w:rPr>
              <w:t>) and/or Nitrous Oxide (N</w:t>
            </w:r>
            <w:r w:rsidR="00312814" w:rsidRPr="003167C5">
              <w:rPr>
                <w:rFonts w:asciiTheme="majorHAnsi" w:eastAsia="MS Mincho" w:hAnsiTheme="majorHAnsi"/>
                <w:bCs/>
                <w:szCs w:val="22"/>
                <w:vertAlign w:val="subscript"/>
              </w:rPr>
              <w:t>2</w:t>
            </w:r>
            <w:r w:rsidR="00312814" w:rsidRPr="003167C5">
              <w:rPr>
                <w:rFonts w:asciiTheme="majorHAnsi" w:eastAsia="MS Mincho" w:hAnsiTheme="majorHAnsi"/>
                <w:bCs/>
                <w:szCs w:val="22"/>
              </w:rPr>
              <w:t xml:space="preserve">O), which are eligible for </w:t>
            </w:r>
            <w:r w:rsidRPr="003167C5">
              <w:rPr>
                <w:rFonts w:asciiTheme="majorHAnsi" w:eastAsia="MS Mincho" w:hAnsiTheme="majorHAnsi"/>
                <w:szCs w:val="22"/>
              </w:rPr>
              <w:t>Gold</w:t>
            </w:r>
            <w:r w:rsidRPr="003167C5">
              <w:rPr>
                <w:rFonts w:asciiTheme="majorHAnsi" w:hAnsiTheme="majorHAnsi"/>
                <w:szCs w:val="22"/>
                <w:lang w:eastAsia="zh-CN"/>
              </w:rPr>
              <w:t xml:space="preserve"> </w:t>
            </w:r>
            <w:r w:rsidRPr="003167C5">
              <w:rPr>
                <w:rFonts w:asciiTheme="majorHAnsi" w:eastAsia="MS Mincho" w:hAnsiTheme="majorHAnsi"/>
                <w:szCs w:val="22"/>
              </w:rPr>
              <w:t xml:space="preserve">Standard crediting. </w:t>
            </w:r>
            <w:r w:rsidRPr="003167C5">
              <w:rPr>
                <w:rFonts w:asciiTheme="majorHAnsi" w:hAnsiTheme="majorHAnsi"/>
                <w:szCs w:val="22"/>
                <w:lang w:eastAsia="zh-CN"/>
              </w:rPr>
              <w:t>Refer to section B.3 of the PDD for further details.</w:t>
            </w:r>
          </w:p>
        </w:tc>
      </w:tr>
    </w:tbl>
    <w:p w14:paraId="777C0AC3" w14:textId="77777777" w:rsidR="00EE0D8E" w:rsidRPr="003167C5" w:rsidRDefault="00EE0D8E" w:rsidP="00EE0D8E">
      <w:pPr>
        <w:spacing w:after="0" w:line="276" w:lineRule="auto"/>
      </w:pPr>
    </w:p>
    <w:p w14:paraId="6C4869E3" w14:textId="77777777" w:rsidR="009823F5" w:rsidRPr="003167C5" w:rsidRDefault="009823F5" w:rsidP="00370EA5">
      <w:pPr>
        <w:pStyle w:val="SectionList2nd"/>
        <w:jc w:val="both"/>
      </w:pPr>
      <w:r w:rsidRPr="003167C5">
        <w:t>Legal ownership of products generated by the project and legal rights to alter use of resources required to service the project</w:t>
      </w:r>
    </w:p>
    <w:p w14:paraId="3CB0F8DF" w14:textId="1FF578F8" w:rsidR="009823F5" w:rsidRPr="003167C5" w:rsidRDefault="009823F5" w:rsidP="004E361A">
      <w:r w:rsidRPr="003167C5">
        <w:t>&gt;&gt;</w:t>
      </w:r>
    </w:p>
    <w:p w14:paraId="2BB1CFF6" w14:textId="388602C0" w:rsidR="00312814" w:rsidRPr="003167C5" w:rsidRDefault="00312814" w:rsidP="00312814">
      <w:pPr>
        <w:spacing w:after="0" w:line="276" w:lineRule="auto"/>
        <w:jc w:val="both"/>
      </w:pPr>
      <w:r w:rsidRPr="003167C5">
        <w:t xml:space="preserve">All the Animal </w:t>
      </w:r>
      <w:r w:rsidR="002D6A25">
        <w:t>Waste</w:t>
      </w:r>
      <w:r w:rsidR="002D6A25" w:rsidRPr="003167C5">
        <w:t xml:space="preserve"> </w:t>
      </w:r>
      <w:r w:rsidRPr="003167C5">
        <w:t>Management Systems (</w:t>
      </w:r>
      <w:r w:rsidR="002D6A25">
        <w:t>AWMS</w:t>
      </w:r>
      <w:r w:rsidRPr="003167C5">
        <w:t xml:space="preserve">s) were invested by the project owner, who has full and uncontested legal ownership of the credits that will be generated under Gold Standard Certification. In addition, confirmation of the GS VER ownership will also be discussed during the local stakeholder consultation, which will be </w:t>
      </w:r>
      <w:r w:rsidR="00895582" w:rsidRPr="003167C5">
        <w:rPr>
          <w:rFonts w:asciiTheme="majorHAnsi" w:hAnsiTheme="majorHAnsi"/>
          <w:szCs w:val="22"/>
          <w:lang w:eastAsia="zh-CN"/>
        </w:rPr>
        <w:lastRenderedPageBreak/>
        <w:t>postponed due to COVID-19</w:t>
      </w:r>
      <w:r w:rsidR="002A345D" w:rsidRPr="003167C5">
        <w:rPr>
          <w:rFonts w:asciiTheme="majorHAnsi" w:hAnsiTheme="majorHAnsi"/>
          <w:szCs w:val="22"/>
          <w:lang w:eastAsia="zh-CN"/>
        </w:rPr>
        <w:t xml:space="preserve"> and </w:t>
      </w:r>
      <w:r w:rsidR="00E1562E">
        <w:rPr>
          <w:rFonts w:asciiTheme="majorHAnsi" w:hAnsiTheme="majorHAnsi"/>
          <w:szCs w:val="22"/>
          <w:lang w:eastAsia="zh-CN"/>
        </w:rPr>
        <w:t>ASFV</w:t>
      </w:r>
      <w:r w:rsidRPr="003167C5">
        <w:t>.  The project owner has the legal ownership of the emission reductions generated by the project activity.</w:t>
      </w:r>
    </w:p>
    <w:p w14:paraId="47F6E317" w14:textId="7446D76B" w:rsidR="004E361A" w:rsidRPr="003167C5" w:rsidRDefault="007F21DA" w:rsidP="00B01408">
      <w:pPr>
        <w:pStyle w:val="51"/>
      </w:pPr>
      <w:r w:rsidRPr="003167C5">
        <w:t xml:space="preserve">A.2 </w:t>
      </w:r>
      <w:r w:rsidR="004E361A" w:rsidRPr="003167C5">
        <w:t>Location of project</w:t>
      </w:r>
    </w:p>
    <w:p w14:paraId="6572C836" w14:textId="5F83DD3E" w:rsidR="004E361A" w:rsidRPr="003167C5" w:rsidRDefault="004E361A" w:rsidP="004E361A">
      <w:pPr>
        <w:rPr>
          <w:lang w:eastAsia="de-DE"/>
        </w:rPr>
      </w:pPr>
      <w:r w:rsidRPr="003167C5">
        <w:rPr>
          <w:lang w:eastAsia="de-DE"/>
        </w:rPr>
        <w:t>&gt;&gt;</w:t>
      </w:r>
    </w:p>
    <w:p w14:paraId="2BAC0B25" w14:textId="3005B03B" w:rsidR="00312814" w:rsidRPr="003167C5" w:rsidRDefault="000A719F" w:rsidP="00980C72">
      <w:pPr>
        <w:widowControl w:val="0"/>
        <w:autoSpaceDE w:val="0"/>
        <w:autoSpaceDN w:val="0"/>
        <w:adjustRightInd w:val="0"/>
        <w:spacing w:after="0" w:line="240" w:lineRule="auto"/>
        <w:contextualSpacing w:val="0"/>
        <w:jc w:val="both"/>
        <w:rPr>
          <w:lang w:eastAsia="zh-CN"/>
        </w:rPr>
      </w:pPr>
      <w:r w:rsidRPr="004A4514">
        <w:rPr>
          <w:lang w:eastAsia="zh-CN"/>
        </w:rPr>
        <w:t xml:space="preserve">The proposed project activity </w:t>
      </w:r>
      <w:proofErr w:type="gramStart"/>
      <w:r w:rsidRPr="004A4514">
        <w:rPr>
          <w:lang w:eastAsia="zh-CN"/>
        </w:rPr>
        <w:t>is located in</w:t>
      </w:r>
      <w:proofErr w:type="gramEnd"/>
      <w:r w:rsidRPr="004A4514">
        <w:rPr>
          <w:lang w:eastAsia="zh-CN"/>
        </w:rPr>
        <w:t xml:space="preserve"> </w:t>
      </w:r>
      <w:proofErr w:type="spellStart"/>
      <w:r w:rsidRPr="004A4514">
        <w:rPr>
          <w:lang w:eastAsia="zh-CN"/>
        </w:rPr>
        <w:t>Neixiang</w:t>
      </w:r>
      <w:proofErr w:type="spellEnd"/>
      <w:r w:rsidRPr="004A4514">
        <w:rPr>
          <w:lang w:eastAsia="zh-CN"/>
        </w:rPr>
        <w:t xml:space="preserve"> County, Henan Province</w:t>
      </w:r>
      <w:r w:rsidR="001F6FA1" w:rsidRPr="003167C5">
        <w:rPr>
          <w:lang w:eastAsia="zh-CN"/>
        </w:rPr>
        <w:t xml:space="preserve">. There are </w:t>
      </w:r>
      <w:hyperlink r:id="rId12" w:history="1">
        <w:r w:rsidR="002A15B7">
          <w:rPr>
            <w:lang w:eastAsia="zh-CN"/>
          </w:rPr>
          <w:t>four</w:t>
        </w:r>
        <w:r w:rsidRPr="004A4514">
          <w:rPr>
            <w:lang w:eastAsia="zh-CN"/>
          </w:rPr>
          <w:t>teen</w:t>
        </w:r>
      </w:hyperlink>
      <w:r w:rsidRPr="004A4514">
        <w:rPr>
          <w:lang w:eastAsia="zh-CN"/>
        </w:rPr>
        <w:t> </w:t>
      </w:r>
      <w:r w:rsidRPr="003167C5" w:rsidDel="000A719F">
        <w:rPr>
          <w:rFonts w:hint="eastAsia"/>
          <w:lang w:eastAsia="zh-CN"/>
        </w:rPr>
        <w:t xml:space="preserve"> </w:t>
      </w:r>
      <w:r w:rsidR="00BD09B2" w:rsidRPr="003167C5">
        <w:rPr>
          <w:lang w:eastAsia="zh-CN"/>
        </w:rPr>
        <w:t xml:space="preserve"> </w:t>
      </w:r>
      <w:r w:rsidR="001F6FA1" w:rsidRPr="003167C5">
        <w:rPr>
          <w:lang w:eastAsia="zh-CN"/>
        </w:rPr>
        <w:t xml:space="preserve">subsidiary farms involved in the project. The location of the </w:t>
      </w:r>
      <w:hyperlink r:id="rId13" w:history="1">
        <w:r w:rsidR="002A15B7">
          <w:rPr>
            <w:lang w:eastAsia="zh-CN"/>
          </w:rPr>
          <w:t>four</w:t>
        </w:r>
        <w:r w:rsidR="002A15B7" w:rsidRPr="004A4514">
          <w:rPr>
            <w:lang w:eastAsia="zh-CN"/>
          </w:rPr>
          <w:t>teen</w:t>
        </w:r>
      </w:hyperlink>
      <w:r w:rsidRPr="004A4514">
        <w:rPr>
          <w:lang w:eastAsia="zh-CN"/>
        </w:rPr>
        <w:t> </w:t>
      </w:r>
      <w:r w:rsidRPr="003167C5" w:rsidDel="000A719F">
        <w:rPr>
          <w:lang w:eastAsia="zh-CN"/>
        </w:rPr>
        <w:t xml:space="preserve"> </w:t>
      </w:r>
      <w:r w:rsidR="007B070D" w:rsidRPr="003167C5">
        <w:rPr>
          <w:lang w:eastAsia="zh-CN"/>
        </w:rPr>
        <w:t xml:space="preserve"> subsidiary farms</w:t>
      </w:r>
      <w:r w:rsidR="001F6FA1" w:rsidRPr="003167C5">
        <w:rPr>
          <w:lang w:eastAsia="zh-CN"/>
        </w:rPr>
        <w:t xml:space="preserve"> is shown below:</w:t>
      </w:r>
    </w:p>
    <w:tbl>
      <w:tblPr>
        <w:tblStyle w:val="afffff3"/>
        <w:tblW w:w="5000" w:type="pct"/>
        <w:jc w:val="center"/>
        <w:tblLayout w:type="fixed"/>
        <w:tblLook w:val="04A0" w:firstRow="1" w:lastRow="0" w:firstColumn="1" w:lastColumn="0" w:noHBand="0" w:noVBand="1"/>
      </w:tblPr>
      <w:tblGrid>
        <w:gridCol w:w="566"/>
        <w:gridCol w:w="1414"/>
        <w:gridCol w:w="1276"/>
        <w:gridCol w:w="1276"/>
        <w:gridCol w:w="710"/>
        <w:gridCol w:w="1495"/>
        <w:gridCol w:w="1574"/>
        <w:gridCol w:w="1311"/>
      </w:tblGrid>
      <w:tr w:rsidR="007345BB" w:rsidRPr="00A359B3" w14:paraId="3A5DF0F7" w14:textId="44BD31A1" w:rsidTr="007345BB">
        <w:trPr>
          <w:jc w:val="center"/>
        </w:trPr>
        <w:tc>
          <w:tcPr>
            <w:tcW w:w="294" w:type="pct"/>
          </w:tcPr>
          <w:p w14:paraId="5D428D4F" w14:textId="767DE06A" w:rsidR="0062357B" w:rsidRPr="004A4514" w:rsidRDefault="0062357B" w:rsidP="00FF4652">
            <w:pPr>
              <w:spacing w:line="276" w:lineRule="auto"/>
              <w:jc w:val="both"/>
              <w:rPr>
                <w:rFonts w:asciiTheme="minorHAnsi" w:hAnsiTheme="minorHAnsi"/>
                <w:sz w:val="20"/>
                <w:szCs w:val="20"/>
                <w:lang w:eastAsia="zh-CN"/>
              </w:rPr>
            </w:pPr>
            <w:r>
              <w:rPr>
                <w:rFonts w:asciiTheme="minorHAnsi" w:hAnsiTheme="minorHAnsi"/>
                <w:sz w:val="20"/>
                <w:szCs w:val="20"/>
                <w:lang w:eastAsia="zh-CN"/>
              </w:rPr>
              <w:t>No.</w:t>
            </w:r>
          </w:p>
        </w:tc>
        <w:tc>
          <w:tcPr>
            <w:tcW w:w="735" w:type="pct"/>
          </w:tcPr>
          <w:p w14:paraId="7C6D7063" w14:textId="53C23A47"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Swine farm</w:t>
            </w:r>
          </w:p>
        </w:tc>
        <w:tc>
          <w:tcPr>
            <w:tcW w:w="663" w:type="pct"/>
          </w:tcPr>
          <w:p w14:paraId="0D7D6F3E" w14:textId="10F5A2D7"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East longitude</w:t>
            </w:r>
          </w:p>
        </w:tc>
        <w:tc>
          <w:tcPr>
            <w:tcW w:w="663" w:type="pct"/>
          </w:tcPr>
          <w:p w14:paraId="202158F2" w14:textId="1598F3FA"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North latitude</w:t>
            </w:r>
          </w:p>
        </w:tc>
        <w:tc>
          <w:tcPr>
            <w:tcW w:w="369" w:type="pct"/>
          </w:tcPr>
          <w:p w14:paraId="1F14E2FD" w14:textId="5C8D0DB0" w:rsidR="0062357B" w:rsidRPr="004A4514" w:rsidRDefault="0062357B" w:rsidP="00FF4652">
            <w:pPr>
              <w:spacing w:line="276" w:lineRule="auto"/>
              <w:jc w:val="both"/>
              <w:rPr>
                <w:rFonts w:asciiTheme="minorHAnsi" w:hAnsiTheme="minorHAnsi"/>
                <w:sz w:val="20"/>
                <w:szCs w:val="20"/>
                <w:lang w:eastAsia="zh-CN"/>
              </w:rPr>
            </w:pPr>
            <w:r>
              <w:rPr>
                <w:rFonts w:asciiTheme="minorHAnsi" w:hAnsiTheme="minorHAnsi"/>
                <w:sz w:val="20"/>
                <w:szCs w:val="20"/>
                <w:lang w:eastAsia="zh-CN"/>
              </w:rPr>
              <w:t>No.</w:t>
            </w:r>
          </w:p>
        </w:tc>
        <w:tc>
          <w:tcPr>
            <w:tcW w:w="777" w:type="pct"/>
          </w:tcPr>
          <w:p w14:paraId="425A44FF" w14:textId="3A5662B1"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Swine farm</w:t>
            </w:r>
          </w:p>
        </w:tc>
        <w:tc>
          <w:tcPr>
            <w:tcW w:w="818" w:type="pct"/>
          </w:tcPr>
          <w:p w14:paraId="09BC4CCD" w14:textId="57E0E28C"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East longitude</w:t>
            </w:r>
          </w:p>
        </w:tc>
        <w:tc>
          <w:tcPr>
            <w:tcW w:w="681" w:type="pct"/>
          </w:tcPr>
          <w:p w14:paraId="2925D33E" w14:textId="695FEDF2" w:rsidR="0062357B" w:rsidRPr="004A4514" w:rsidRDefault="0062357B" w:rsidP="00FF4652">
            <w:pPr>
              <w:spacing w:line="276" w:lineRule="auto"/>
              <w:jc w:val="both"/>
              <w:rPr>
                <w:rFonts w:asciiTheme="minorHAnsi" w:hAnsiTheme="minorHAnsi"/>
                <w:sz w:val="20"/>
                <w:szCs w:val="20"/>
                <w:lang w:eastAsia="zh-CN"/>
              </w:rPr>
            </w:pPr>
            <w:r w:rsidRPr="004A4514">
              <w:rPr>
                <w:rFonts w:asciiTheme="minorHAnsi" w:hAnsiTheme="minorHAnsi"/>
                <w:sz w:val="20"/>
                <w:szCs w:val="20"/>
                <w:lang w:eastAsia="zh-CN"/>
              </w:rPr>
              <w:t>North latitude</w:t>
            </w:r>
          </w:p>
        </w:tc>
      </w:tr>
      <w:tr w:rsidR="007345BB" w:rsidRPr="00A359B3" w14:paraId="1C07A617" w14:textId="2B25BEA0" w:rsidTr="007345BB">
        <w:trPr>
          <w:jc w:val="center"/>
        </w:trPr>
        <w:tc>
          <w:tcPr>
            <w:tcW w:w="294" w:type="pct"/>
          </w:tcPr>
          <w:p w14:paraId="2C791A76" w14:textId="2A52F194"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1</w:t>
            </w:r>
          </w:p>
        </w:tc>
        <w:tc>
          <w:tcPr>
            <w:tcW w:w="735" w:type="pct"/>
          </w:tcPr>
          <w:p w14:paraId="40F1FE49" w14:textId="5D33EF88"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ueba</w:t>
            </w:r>
            <w:proofErr w:type="spellEnd"/>
          </w:p>
        </w:tc>
        <w:tc>
          <w:tcPr>
            <w:tcW w:w="663" w:type="pct"/>
            <w:shd w:val="clear" w:color="auto" w:fill="auto"/>
            <w:vAlign w:val="center"/>
          </w:tcPr>
          <w:p w14:paraId="1EB50619" w14:textId="5D90E658" w:rsidR="0062357B" w:rsidRPr="004A4514" w:rsidRDefault="0062357B" w:rsidP="00080E26">
            <w:pPr>
              <w:spacing w:line="276" w:lineRule="auto"/>
              <w:jc w:val="both"/>
              <w:rPr>
                <w:rFonts w:asciiTheme="minorHAnsi" w:hAnsiTheme="minorHAnsi"/>
                <w:sz w:val="20"/>
                <w:szCs w:val="20"/>
                <w:lang w:eastAsia="zh-CN"/>
              </w:rPr>
            </w:pPr>
            <w:r w:rsidRPr="004A4514">
              <w:rPr>
                <w:rFonts w:asciiTheme="minorHAnsi" w:eastAsia="等线" w:hAnsiTheme="minorHAnsi"/>
                <w:color w:val="000000"/>
                <w:sz w:val="20"/>
                <w:szCs w:val="20"/>
              </w:rPr>
              <w:t>111°57.84</w:t>
            </w:r>
            <w:r w:rsidRPr="004A4514">
              <w:rPr>
                <w:rFonts w:asciiTheme="minorHAnsi" w:eastAsia="等线" w:hAnsiTheme="minorHAnsi" w:hint="eastAsia"/>
                <w:color w:val="000000"/>
                <w:sz w:val="20"/>
                <w:szCs w:val="20"/>
              </w:rPr>
              <w:t>′</w:t>
            </w:r>
          </w:p>
        </w:tc>
        <w:tc>
          <w:tcPr>
            <w:tcW w:w="663" w:type="pct"/>
            <w:shd w:val="clear" w:color="auto" w:fill="auto"/>
            <w:vAlign w:val="center"/>
          </w:tcPr>
          <w:p w14:paraId="21B79CD0" w14:textId="5C41A998" w:rsidR="0062357B" w:rsidRPr="004A4514" w:rsidRDefault="0062357B" w:rsidP="00080E26">
            <w:pPr>
              <w:spacing w:line="276" w:lineRule="auto"/>
              <w:jc w:val="both"/>
              <w:rPr>
                <w:rFonts w:asciiTheme="minorHAnsi" w:hAnsiTheme="minorHAnsi"/>
                <w:sz w:val="20"/>
                <w:szCs w:val="20"/>
                <w:lang w:eastAsia="zh-CN"/>
              </w:rPr>
            </w:pPr>
            <w:r w:rsidRPr="004A4514">
              <w:rPr>
                <w:rFonts w:asciiTheme="minorHAnsi" w:eastAsia="等线" w:hAnsiTheme="minorHAnsi"/>
                <w:color w:val="000000"/>
                <w:sz w:val="20"/>
                <w:szCs w:val="20"/>
              </w:rPr>
              <w:t>33°10.94</w:t>
            </w:r>
            <w:r w:rsidRPr="004A4514">
              <w:rPr>
                <w:rFonts w:asciiTheme="minorHAnsi" w:eastAsia="等线" w:hAnsiTheme="minorHAnsi" w:hint="eastAsia"/>
                <w:color w:val="000000"/>
                <w:sz w:val="20"/>
                <w:szCs w:val="20"/>
              </w:rPr>
              <w:t>′</w:t>
            </w:r>
          </w:p>
        </w:tc>
        <w:tc>
          <w:tcPr>
            <w:tcW w:w="369" w:type="pct"/>
          </w:tcPr>
          <w:p w14:paraId="73D7B6EC" w14:textId="7D2EB208"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8</w:t>
            </w:r>
          </w:p>
        </w:tc>
        <w:tc>
          <w:tcPr>
            <w:tcW w:w="777" w:type="pct"/>
          </w:tcPr>
          <w:p w14:paraId="0CA8F0C5" w14:textId="7F54D0B5"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Pr>
                <w:rFonts w:asciiTheme="minorHAnsi" w:hAnsiTheme="minorHAnsi"/>
                <w:sz w:val="20"/>
                <w:szCs w:val="20"/>
                <w:lang w:eastAsia="zh-CN"/>
              </w:rPr>
              <w:t>H</w:t>
            </w:r>
            <w:r w:rsidRPr="004A4514">
              <w:rPr>
                <w:rFonts w:asciiTheme="minorHAnsi" w:hAnsiTheme="minorHAnsi"/>
                <w:sz w:val="20"/>
                <w:szCs w:val="20"/>
                <w:lang w:eastAsia="zh-CN"/>
              </w:rPr>
              <w:t>uanglian</w:t>
            </w:r>
            <w:proofErr w:type="spellEnd"/>
          </w:p>
        </w:tc>
        <w:tc>
          <w:tcPr>
            <w:tcW w:w="818" w:type="pct"/>
            <w:shd w:val="clear" w:color="auto" w:fill="auto"/>
            <w:vAlign w:val="center"/>
          </w:tcPr>
          <w:p w14:paraId="48CCC6F3" w14:textId="541AF155"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0.93</w:t>
            </w:r>
            <w:r w:rsidRPr="00934360">
              <w:rPr>
                <w:rFonts w:asciiTheme="minorHAnsi" w:eastAsia="等线" w:hAnsiTheme="minorHAnsi"/>
                <w:color w:val="000000"/>
                <w:sz w:val="20"/>
                <w:szCs w:val="20"/>
              </w:rPr>
              <w:t>′</w:t>
            </w:r>
          </w:p>
        </w:tc>
        <w:tc>
          <w:tcPr>
            <w:tcW w:w="681" w:type="pct"/>
            <w:shd w:val="clear" w:color="auto" w:fill="auto"/>
            <w:vAlign w:val="center"/>
          </w:tcPr>
          <w:p w14:paraId="620ED671" w14:textId="03200B08"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9.96</w:t>
            </w:r>
            <w:r w:rsidRPr="00934360">
              <w:rPr>
                <w:rFonts w:asciiTheme="minorHAnsi" w:eastAsia="等线" w:hAnsiTheme="minorHAnsi"/>
                <w:color w:val="000000"/>
                <w:sz w:val="20"/>
                <w:szCs w:val="20"/>
              </w:rPr>
              <w:t>′</w:t>
            </w:r>
          </w:p>
        </w:tc>
      </w:tr>
      <w:tr w:rsidR="007345BB" w:rsidRPr="00A359B3" w14:paraId="3A834BD0" w14:textId="6E45907A" w:rsidTr="007345BB">
        <w:trPr>
          <w:jc w:val="center"/>
        </w:trPr>
        <w:tc>
          <w:tcPr>
            <w:tcW w:w="294" w:type="pct"/>
          </w:tcPr>
          <w:p w14:paraId="333BAB85" w14:textId="4B0A9009"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2</w:t>
            </w:r>
          </w:p>
        </w:tc>
        <w:tc>
          <w:tcPr>
            <w:tcW w:w="735" w:type="pct"/>
          </w:tcPr>
          <w:p w14:paraId="6C7B819E" w14:textId="3CF8E37B"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onggou</w:t>
            </w:r>
            <w:proofErr w:type="spellEnd"/>
          </w:p>
        </w:tc>
        <w:tc>
          <w:tcPr>
            <w:tcW w:w="663" w:type="pct"/>
            <w:shd w:val="clear" w:color="auto" w:fill="auto"/>
            <w:vAlign w:val="center"/>
          </w:tcPr>
          <w:p w14:paraId="59286C41" w14:textId="2EEE1559"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6.65</w:t>
            </w:r>
            <w:r w:rsidRPr="00934360">
              <w:rPr>
                <w:rFonts w:asciiTheme="minorHAnsi" w:eastAsia="等线" w:hAnsiTheme="minorHAnsi"/>
                <w:color w:val="000000"/>
                <w:sz w:val="20"/>
                <w:szCs w:val="20"/>
              </w:rPr>
              <w:t>′</w:t>
            </w:r>
          </w:p>
        </w:tc>
        <w:tc>
          <w:tcPr>
            <w:tcW w:w="663" w:type="pct"/>
            <w:shd w:val="clear" w:color="auto" w:fill="auto"/>
            <w:vAlign w:val="center"/>
          </w:tcPr>
          <w:p w14:paraId="7ECDDC24" w14:textId="6F052C00"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8.40</w:t>
            </w:r>
            <w:r w:rsidRPr="00934360">
              <w:rPr>
                <w:rFonts w:asciiTheme="minorHAnsi" w:eastAsia="等线" w:hAnsiTheme="minorHAnsi"/>
                <w:color w:val="000000"/>
                <w:sz w:val="20"/>
                <w:szCs w:val="20"/>
              </w:rPr>
              <w:t>′</w:t>
            </w:r>
          </w:p>
        </w:tc>
        <w:tc>
          <w:tcPr>
            <w:tcW w:w="369" w:type="pct"/>
          </w:tcPr>
          <w:p w14:paraId="27750D25" w14:textId="0370DEB0"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9</w:t>
            </w:r>
          </w:p>
        </w:tc>
        <w:tc>
          <w:tcPr>
            <w:tcW w:w="777" w:type="pct"/>
          </w:tcPr>
          <w:p w14:paraId="76062FCE" w14:textId="35916FA6"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sidRPr="00A1029C">
              <w:rPr>
                <w:rFonts w:asciiTheme="minorHAnsi" w:eastAsia="等线" w:hAnsiTheme="minorHAnsi"/>
                <w:color w:val="000000"/>
                <w:sz w:val="20"/>
                <w:szCs w:val="20"/>
                <w:lang w:eastAsia="zh-CN"/>
              </w:rPr>
              <w:t>Jiangyuan</w:t>
            </w:r>
            <w:proofErr w:type="spellEnd"/>
          </w:p>
        </w:tc>
        <w:tc>
          <w:tcPr>
            <w:tcW w:w="818" w:type="pct"/>
            <w:shd w:val="clear" w:color="auto" w:fill="auto"/>
            <w:vAlign w:val="center"/>
          </w:tcPr>
          <w:p w14:paraId="5CF33B58" w14:textId="0E98CF46"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3.48</w:t>
            </w:r>
          </w:p>
        </w:tc>
        <w:tc>
          <w:tcPr>
            <w:tcW w:w="681" w:type="pct"/>
            <w:shd w:val="clear" w:color="auto" w:fill="auto"/>
            <w:vAlign w:val="center"/>
          </w:tcPr>
          <w:p w14:paraId="7DC499F1" w14:textId="78A820BA"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1.25</w:t>
            </w:r>
            <w:r w:rsidRPr="00934360">
              <w:rPr>
                <w:rFonts w:asciiTheme="minorHAnsi" w:eastAsia="等线" w:hAnsiTheme="minorHAnsi"/>
                <w:color w:val="000000"/>
                <w:sz w:val="20"/>
                <w:szCs w:val="20"/>
              </w:rPr>
              <w:t>′</w:t>
            </w:r>
          </w:p>
        </w:tc>
      </w:tr>
      <w:tr w:rsidR="007345BB" w:rsidRPr="00A359B3" w14:paraId="6AF8D8F2" w14:textId="7A52BC0A" w:rsidTr="007345BB">
        <w:trPr>
          <w:jc w:val="center"/>
        </w:trPr>
        <w:tc>
          <w:tcPr>
            <w:tcW w:w="294" w:type="pct"/>
          </w:tcPr>
          <w:p w14:paraId="2BAD6A47" w14:textId="6F4477DE"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3</w:t>
            </w:r>
          </w:p>
        </w:tc>
        <w:tc>
          <w:tcPr>
            <w:tcW w:w="735" w:type="pct"/>
          </w:tcPr>
          <w:p w14:paraId="5A00326B" w14:textId="132FCBE2"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inggang</w:t>
            </w:r>
            <w:proofErr w:type="spellEnd"/>
          </w:p>
        </w:tc>
        <w:tc>
          <w:tcPr>
            <w:tcW w:w="663" w:type="pct"/>
            <w:shd w:val="clear" w:color="auto" w:fill="auto"/>
            <w:vAlign w:val="center"/>
          </w:tcPr>
          <w:p w14:paraId="549B1421" w14:textId="2BE591F9"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111°57.</w:t>
            </w:r>
            <w:r>
              <w:rPr>
                <w:rFonts w:asciiTheme="minorHAnsi" w:eastAsia="等线" w:hAnsiTheme="minorHAnsi"/>
                <w:color w:val="000000"/>
                <w:sz w:val="20"/>
                <w:szCs w:val="20"/>
              </w:rPr>
              <w:t>30</w:t>
            </w:r>
            <w:r w:rsidRPr="00934360">
              <w:rPr>
                <w:rFonts w:asciiTheme="minorHAnsi" w:eastAsia="等线" w:hAnsiTheme="minorHAnsi"/>
                <w:color w:val="000000"/>
                <w:sz w:val="20"/>
                <w:szCs w:val="20"/>
              </w:rPr>
              <w:t>′</w:t>
            </w:r>
          </w:p>
        </w:tc>
        <w:tc>
          <w:tcPr>
            <w:tcW w:w="663" w:type="pct"/>
            <w:shd w:val="clear" w:color="auto" w:fill="auto"/>
            <w:vAlign w:val="center"/>
          </w:tcPr>
          <w:p w14:paraId="5C6006FC" w14:textId="660FC998"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11.63</w:t>
            </w:r>
            <w:r w:rsidRPr="00934360">
              <w:rPr>
                <w:rFonts w:asciiTheme="minorHAnsi" w:eastAsia="等线" w:hAnsiTheme="minorHAnsi"/>
                <w:color w:val="000000"/>
                <w:sz w:val="20"/>
                <w:szCs w:val="20"/>
              </w:rPr>
              <w:t>′</w:t>
            </w:r>
          </w:p>
        </w:tc>
        <w:tc>
          <w:tcPr>
            <w:tcW w:w="369" w:type="pct"/>
          </w:tcPr>
          <w:p w14:paraId="430B2FED" w14:textId="6C5A838F"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0</w:t>
            </w:r>
          </w:p>
        </w:tc>
        <w:tc>
          <w:tcPr>
            <w:tcW w:w="777" w:type="pct"/>
          </w:tcPr>
          <w:p w14:paraId="48FF82E1" w14:textId="5086161D"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sidRPr="00A1029C">
              <w:rPr>
                <w:rFonts w:asciiTheme="minorHAnsi" w:eastAsia="等线" w:hAnsiTheme="minorHAnsi"/>
                <w:color w:val="000000"/>
                <w:sz w:val="20"/>
                <w:szCs w:val="20"/>
                <w:lang w:eastAsia="zh-CN"/>
              </w:rPr>
              <w:t>Xianshenmiao</w:t>
            </w:r>
            <w:proofErr w:type="spellEnd"/>
          </w:p>
        </w:tc>
        <w:tc>
          <w:tcPr>
            <w:tcW w:w="818" w:type="pct"/>
            <w:vAlign w:val="center"/>
          </w:tcPr>
          <w:p w14:paraId="6722C4F8" w14:textId="257E734C"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55.10</w:t>
            </w:r>
            <w:r w:rsidRPr="00934360">
              <w:rPr>
                <w:rFonts w:asciiTheme="minorHAnsi" w:eastAsia="等线" w:hAnsiTheme="minorHAnsi"/>
                <w:color w:val="000000"/>
                <w:sz w:val="20"/>
                <w:szCs w:val="20"/>
              </w:rPr>
              <w:t>′</w:t>
            </w:r>
          </w:p>
        </w:tc>
        <w:tc>
          <w:tcPr>
            <w:tcW w:w="681" w:type="pct"/>
            <w:vAlign w:val="center"/>
          </w:tcPr>
          <w:p w14:paraId="5304D7D3" w14:textId="18B6EC72"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9.85</w:t>
            </w:r>
            <w:r w:rsidRPr="00934360">
              <w:rPr>
                <w:rFonts w:asciiTheme="minorHAnsi" w:eastAsia="等线" w:hAnsiTheme="minorHAnsi"/>
                <w:color w:val="000000"/>
                <w:sz w:val="20"/>
                <w:szCs w:val="20"/>
              </w:rPr>
              <w:t>′</w:t>
            </w:r>
          </w:p>
        </w:tc>
      </w:tr>
      <w:tr w:rsidR="007345BB" w:rsidRPr="00A359B3" w14:paraId="074C6F40" w14:textId="7BD88DCB" w:rsidTr="007345BB">
        <w:trPr>
          <w:trHeight w:val="174"/>
          <w:jc w:val="center"/>
        </w:trPr>
        <w:tc>
          <w:tcPr>
            <w:tcW w:w="294" w:type="pct"/>
          </w:tcPr>
          <w:p w14:paraId="5829F593" w14:textId="30B76E3E"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4</w:t>
            </w:r>
          </w:p>
        </w:tc>
        <w:tc>
          <w:tcPr>
            <w:tcW w:w="735" w:type="pct"/>
          </w:tcPr>
          <w:p w14:paraId="2EF091ED" w14:textId="36D30314"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angwa</w:t>
            </w:r>
            <w:proofErr w:type="spellEnd"/>
          </w:p>
        </w:tc>
        <w:tc>
          <w:tcPr>
            <w:tcW w:w="663" w:type="pct"/>
            <w:shd w:val="clear" w:color="auto" w:fill="auto"/>
            <w:vAlign w:val="center"/>
          </w:tcPr>
          <w:p w14:paraId="5E1B083D" w14:textId="714691B0"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58.20</w:t>
            </w:r>
            <w:r w:rsidRPr="00934360">
              <w:rPr>
                <w:rFonts w:asciiTheme="minorHAnsi" w:eastAsia="等线" w:hAnsiTheme="minorHAnsi"/>
                <w:color w:val="000000"/>
                <w:sz w:val="20"/>
                <w:szCs w:val="20"/>
              </w:rPr>
              <w:t>′</w:t>
            </w:r>
          </w:p>
        </w:tc>
        <w:tc>
          <w:tcPr>
            <w:tcW w:w="663" w:type="pct"/>
            <w:shd w:val="clear" w:color="auto" w:fill="auto"/>
            <w:vAlign w:val="center"/>
          </w:tcPr>
          <w:p w14:paraId="4E17EF84" w14:textId="1D1ECC9C"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2.46</w:t>
            </w:r>
            <w:r w:rsidRPr="00934360">
              <w:rPr>
                <w:rFonts w:asciiTheme="minorHAnsi" w:eastAsia="等线" w:hAnsiTheme="minorHAnsi"/>
                <w:color w:val="000000"/>
                <w:sz w:val="20"/>
                <w:szCs w:val="20"/>
              </w:rPr>
              <w:t>′</w:t>
            </w:r>
          </w:p>
        </w:tc>
        <w:tc>
          <w:tcPr>
            <w:tcW w:w="369" w:type="pct"/>
          </w:tcPr>
          <w:p w14:paraId="1E4DECE8" w14:textId="3520C162"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1</w:t>
            </w:r>
          </w:p>
        </w:tc>
        <w:tc>
          <w:tcPr>
            <w:tcW w:w="777" w:type="pct"/>
          </w:tcPr>
          <w:p w14:paraId="587803ED" w14:textId="1F3A6553"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sidRPr="00A1029C">
              <w:rPr>
                <w:rFonts w:asciiTheme="minorHAnsi" w:eastAsia="等线" w:hAnsiTheme="minorHAnsi"/>
                <w:color w:val="000000"/>
                <w:sz w:val="20"/>
                <w:szCs w:val="20"/>
                <w:lang w:eastAsia="zh-CN"/>
              </w:rPr>
              <w:t>Dongtang</w:t>
            </w:r>
            <w:proofErr w:type="spellEnd"/>
          </w:p>
        </w:tc>
        <w:tc>
          <w:tcPr>
            <w:tcW w:w="818" w:type="pct"/>
            <w:vAlign w:val="center"/>
          </w:tcPr>
          <w:p w14:paraId="4AE19115" w14:textId="24467343"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52.69</w:t>
            </w:r>
            <w:r w:rsidRPr="00934360">
              <w:rPr>
                <w:rFonts w:asciiTheme="minorHAnsi" w:eastAsia="等线" w:hAnsiTheme="minorHAnsi"/>
                <w:color w:val="000000"/>
                <w:sz w:val="20"/>
                <w:szCs w:val="20"/>
              </w:rPr>
              <w:t>′</w:t>
            </w:r>
          </w:p>
        </w:tc>
        <w:tc>
          <w:tcPr>
            <w:tcW w:w="681" w:type="pct"/>
            <w:vAlign w:val="center"/>
          </w:tcPr>
          <w:p w14:paraId="3DC4A446" w14:textId="1C528E19"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7.31</w:t>
            </w:r>
            <w:r w:rsidRPr="00934360">
              <w:rPr>
                <w:rFonts w:asciiTheme="minorHAnsi" w:eastAsia="等线" w:hAnsiTheme="minorHAnsi"/>
                <w:color w:val="000000"/>
                <w:sz w:val="20"/>
                <w:szCs w:val="20"/>
              </w:rPr>
              <w:t>′</w:t>
            </w:r>
          </w:p>
        </w:tc>
      </w:tr>
      <w:tr w:rsidR="007345BB" w:rsidRPr="00A359B3" w14:paraId="751F141F" w14:textId="3BDEF143" w:rsidTr="007345BB">
        <w:trPr>
          <w:jc w:val="center"/>
        </w:trPr>
        <w:tc>
          <w:tcPr>
            <w:tcW w:w="294" w:type="pct"/>
          </w:tcPr>
          <w:p w14:paraId="223F3318" w14:textId="080D1E43"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5</w:t>
            </w:r>
          </w:p>
        </w:tc>
        <w:tc>
          <w:tcPr>
            <w:tcW w:w="735" w:type="pct"/>
          </w:tcPr>
          <w:p w14:paraId="1A54AAFE" w14:textId="5CBEE40A"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L</w:t>
            </w:r>
            <w:r w:rsidRPr="004A4514">
              <w:rPr>
                <w:rFonts w:asciiTheme="minorHAnsi" w:hAnsiTheme="minorHAnsi"/>
                <w:sz w:val="20"/>
                <w:szCs w:val="20"/>
                <w:lang w:eastAsia="zh-CN"/>
              </w:rPr>
              <w:t>iying</w:t>
            </w:r>
            <w:proofErr w:type="spellEnd"/>
          </w:p>
        </w:tc>
        <w:tc>
          <w:tcPr>
            <w:tcW w:w="663" w:type="pct"/>
            <w:shd w:val="clear" w:color="auto" w:fill="auto"/>
            <w:vAlign w:val="center"/>
          </w:tcPr>
          <w:p w14:paraId="3D30835A" w14:textId="1EDB6467"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111°57.</w:t>
            </w:r>
            <w:r>
              <w:rPr>
                <w:rFonts w:asciiTheme="minorHAnsi" w:eastAsia="等线" w:hAnsiTheme="minorHAnsi"/>
                <w:color w:val="000000"/>
                <w:sz w:val="20"/>
                <w:szCs w:val="20"/>
              </w:rPr>
              <w:t>98</w:t>
            </w:r>
            <w:r w:rsidRPr="00934360">
              <w:rPr>
                <w:rFonts w:asciiTheme="minorHAnsi" w:eastAsia="等线" w:hAnsiTheme="minorHAnsi"/>
                <w:color w:val="000000"/>
                <w:sz w:val="20"/>
                <w:szCs w:val="20"/>
              </w:rPr>
              <w:t>′</w:t>
            </w:r>
          </w:p>
        </w:tc>
        <w:tc>
          <w:tcPr>
            <w:tcW w:w="663" w:type="pct"/>
            <w:shd w:val="clear" w:color="auto" w:fill="auto"/>
            <w:vAlign w:val="center"/>
          </w:tcPr>
          <w:p w14:paraId="092BEC90" w14:textId="1A64AA0F"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0.89</w:t>
            </w:r>
            <w:r w:rsidRPr="00934360">
              <w:rPr>
                <w:rFonts w:asciiTheme="minorHAnsi" w:eastAsia="等线" w:hAnsiTheme="minorHAnsi"/>
                <w:color w:val="000000"/>
                <w:sz w:val="20"/>
                <w:szCs w:val="20"/>
              </w:rPr>
              <w:t>′</w:t>
            </w:r>
          </w:p>
        </w:tc>
        <w:tc>
          <w:tcPr>
            <w:tcW w:w="369" w:type="pct"/>
          </w:tcPr>
          <w:p w14:paraId="712860DB" w14:textId="6C058D1D"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2</w:t>
            </w:r>
          </w:p>
        </w:tc>
        <w:tc>
          <w:tcPr>
            <w:tcW w:w="777" w:type="pct"/>
          </w:tcPr>
          <w:p w14:paraId="76D10F0E" w14:textId="2E864C43" w:rsidR="0062357B" w:rsidRPr="004A4514" w:rsidRDefault="0062357B" w:rsidP="00080E26">
            <w:pPr>
              <w:spacing w:line="276" w:lineRule="auto"/>
              <w:jc w:val="both"/>
              <w:rPr>
                <w:rFonts w:asciiTheme="minorHAnsi" w:eastAsia="等线" w:hAnsiTheme="minorHAnsi"/>
                <w:color w:val="000000"/>
                <w:sz w:val="20"/>
                <w:szCs w:val="20"/>
                <w:lang w:eastAsia="zh-CN"/>
              </w:rPr>
            </w:pPr>
            <w:r w:rsidRPr="00A1029C">
              <w:rPr>
                <w:rFonts w:asciiTheme="minorHAnsi" w:eastAsia="等线" w:hAnsiTheme="minorHAnsi"/>
                <w:color w:val="000000"/>
                <w:sz w:val="20"/>
                <w:szCs w:val="20"/>
                <w:lang w:eastAsia="zh-CN"/>
              </w:rPr>
              <w:t>Houma</w:t>
            </w:r>
          </w:p>
        </w:tc>
        <w:tc>
          <w:tcPr>
            <w:tcW w:w="818" w:type="pct"/>
            <w:vAlign w:val="center"/>
          </w:tcPr>
          <w:p w14:paraId="50131EBC" w14:textId="01AB471A"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111°57.</w:t>
            </w:r>
            <w:r>
              <w:rPr>
                <w:rFonts w:asciiTheme="minorHAnsi" w:eastAsia="等线" w:hAnsiTheme="minorHAnsi"/>
                <w:color w:val="000000"/>
                <w:sz w:val="20"/>
                <w:szCs w:val="20"/>
              </w:rPr>
              <w:t>55</w:t>
            </w:r>
            <w:r w:rsidRPr="00934360">
              <w:rPr>
                <w:rFonts w:asciiTheme="minorHAnsi" w:eastAsia="等线" w:hAnsiTheme="minorHAnsi"/>
                <w:color w:val="000000"/>
                <w:sz w:val="20"/>
                <w:szCs w:val="20"/>
              </w:rPr>
              <w:t>′</w:t>
            </w:r>
          </w:p>
        </w:tc>
        <w:tc>
          <w:tcPr>
            <w:tcW w:w="681" w:type="pct"/>
            <w:vAlign w:val="center"/>
          </w:tcPr>
          <w:p w14:paraId="72DA7D64" w14:textId="579667EA"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4.93</w:t>
            </w:r>
            <w:r w:rsidRPr="00934360">
              <w:rPr>
                <w:rFonts w:asciiTheme="minorHAnsi" w:eastAsia="等线" w:hAnsiTheme="minorHAnsi"/>
                <w:color w:val="000000"/>
                <w:sz w:val="20"/>
                <w:szCs w:val="20"/>
              </w:rPr>
              <w:t>′</w:t>
            </w:r>
          </w:p>
        </w:tc>
      </w:tr>
      <w:tr w:rsidR="007345BB" w:rsidRPr="00A359B3" w14:paraId="2C64130E" w14:textId="43094E4E" w:rsidTr="007345BB">
        <w:trPr>
          <w:jc w:val="center"/>
        </w:trPr>
        <w:tc>
          <w:tcPr>
            <w:tcW w:w="294" w:type="pct"/>
          </w:tcPr>
          <w:p w14:paraId="76E99BAD" w14:textId="7A4EACBB"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6</w:t>
            </w:r>
          </w:p>
        </w:tc>
        <w:tc>
          <w:tcPr>
            <w:tcW w:w="735" w:type="pct"/>
          </w:tcPr>
          <w:p w14:paraId="4453D1DD" w14:textId="6D97E2ED"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J</w:t>
            </w:r>
            <w:r w:rsidRPr="004A4514">
              <w:rPr>
                <w:rFonts w:asciiTheme="minorHAnsi" w:hAnsiTheme="minorHAnsi"/>
                <w:sz w:val="20"/>
                <w:szCs w:val="20"/>
                <w:lang w:eastAsia="zh-CN"/>
              </w:rPr>
              <w:t>unzhang</w:t>
            </w:r>
            <w:proofErr w:type="spellEnd"/>
          </w:p>
        </w:tc>
        <w:tc>
          <w:tcPr>
            <w:tcW w:w="663" w:type="pct"/>
            <w:shd w:val="clear" w:color="auto" w:fill="auto"/>
            <w:vAlign w:val="center"/>
          </w:tcPr>
          <w:p w14:paraId="5EA6D4A3" w14:textId="5A96D198"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56.23</w:t>
            </w:r>
            <w:r w:rsidRPr="00934360">
              <w:rPr>
                <w:rFonts w:asciiTheme="minorHAnsi" w:eastAsia="等线" w:hAnsiTheme="minorHAnsi"/>
                <w:color w:val="000000"/>
                <w:sz w:val="20"/>
                <w:szCs w:val="20"/>
              </w:rPr>
              <w:t>′</w:t>
            </w:r>
          </w:p>
        </w:tc>
        <w:tc>
          <w:tcPr>
            <w:tcW w:w="663" w:type="pct"/>
            <w:shd w:val="clear" w:color="auto" w:fill="auto"/>
            <w:vAlign w:val="center"/>
          </w:tcPr>
          <w:p w14:paraId="41386AC0" w14:textId="7F520AEC"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8.65</w:t>
            </w:r>
            <w:r w:rsidRPr="00934360">
              <w:rPr>
                <w:rFonts w:asciiTheme="minorHAnsi" w:eastAsia="等线" w:hAnsiTheme="minorHAnsi"/>
                <w:color w:val="000000"/>
                <w:sz w:val="20"/>
                <w:szCs w:val="20"/>
              </w:rPr>
              <w:t>′</w:t>
            </w:r>
          </w:p>
        </w:tc>
        <w:tc>
          <w:tcPr>
            <w:tcW w:w="369" w:type="pct"/>
          </w:tcPr>
          <w:p w14:paraId="0E9C40B2" w14:textId="1B91244F" w:rsidR="0062357B"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3</w:t>
            </w:r>
          </w:p>
        </w:tc>
        <w:tc>
          <w:tcPr>
            <w:tcW w:w="777" w:type="pct"/>
          </w:tcPr>
          <w:p w14:paraId="7F70B0D6" w14:textId="3518AC71" w:rsidR="0062357B" w:rsidRPr="004A4514" w:rsidRDefault="0062357B" w:rsidP="00080E26">
            <w:pPr>
              <w:spacing w:line="276" w:lineRule="auto"/>
              <w:jc w:val="both"/>
              <w:rPr>
                <w:rFonts w:asciiTheme="minorHAnsi" w:eastAsia="等线" w:hAnsiTheme="minorHAnsi"/>
                <w:color w:val="000000"/>
                <w:sz w:val="20"/>
                <w:szCs w:val="20"/>
                <w:lang w:eastAsia="zh-CN"/>
              </w:rPr>
            </w:pPr>
            <w:proofErr w:type="spellStart"/>
            <w:r>
              <w:rPr>
                <w:rFonts w:asciiTheme="minorHAnsi" w:eastAsia="等线" w:hAnsiTheme="minorHAnsi"/>
                <w:color w:val="000000"/>
                <w:sz w:val="20"/>
                <w:szCs w:val="20"/>
                <w:lang w:eastAsia="zh-CN"/>
              </w:rPr>
              <w:t>S</w:t>
            </w:r>
            <w:r w:rsidRPr="00A1029C">
              <w:rPr>
                <w:rFonts w:asciiTheme="minorHAnsi" w:eastAsia="等线" w:hAnsiTheme="minorHAnsi"/>
                <w:color w:val="000000"/>
                <w:sz w:val="20"/>
                <w:szCs w:val="20"/>
                <w:lang w:eastAsia="zh-CN"/>
              </w:rPr>
              <w:t>onggou</w:t>
            </w:r>
            <w:proofErr w:type="spellEnd"/>
          </w:p>
        </w:tc>
        <w:tc>
          <w:tcPr>
            <w:tcW w:w="818" w:type="pct"/>
            <w:vAlign w:val="center"/>
          </w:tcPr>
          <w:p w14:paraId="6CFD5848" w14:textId="1F39CE77"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111°</w:t>
            </w:r>
            <w:r>
              <w:rPr>
                <w:rFonts w:asciiTheme="minorHAnsi" w:eastAsia="等线" w:hAnsiTheme="minorHAnsi"/>
                <w:color w:val="000000"/>
                <w:sz w:val="20"/>
                <w:szCs w:val="20"/>
              </w:rPr>
              <w:t>56.64</w:t>
            </w:r>
            <w:r w:rsidRPr="00934360">
              <w:rPr>
                <w:rFonts w:asciiTheme="minorHAnsi" w:eastAsia="等线" w:hAnsiTheme="minorHAnsi"/>
                <w:color w:val="000000"/>
                <w:sz w:val="20"/>
                <w:szCs w:val="20"/>
              </w:rPr>
              <w:t>′</w:t>
            </w:r>
          </w:p>
        </w:tc>
        <w:tc>
          <w:tcPr>
            <w:tcW w:w="681" w:type="pct"/>
            <w:vAlign w:val="center"/>
          </w:tcPr>
          <w:p w14:paraId="570DCC3E" w14:textId="3A23F3C5"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7.89</w:t>
            </w:r>
            <w:r w:rsidRPr="00934360">
              <w:rPr>
                <w:rFonts w:asciiTheme="minorHAnsi" w:eastAsia="等线" w:hAnsiTheme="minorHAnsi"/>
                <w:color w:val="000000"/>
                <w:sz w:val="20"/>
                <w:szCs w:val="20"/>
              </w:rPr>
              <w:t>′</w:t>
            </w:r>
          </w:p>
        </w:tc>
      </w:tr>
      <w:tr w:rsidR="007345BB" w:rsidRPr="00A359B3" w14:paraId="48144664" w14:textId="4761526C" w:rsidTr="007345BB">
        <w:trPr>
          <w:jc w:val="center"/>
        </w:trPr>
        <w:tc>
          <w:tcPr>
            <w:tcW w:w="294" w:type="pct"/>
          </w:tcPr>
          <w:p w14:paraId="35F3363C" w14:textId="37456B35" w:rsidR="0062357B" w:rsidRDefault="0062357B" w:rsidP="00080E26">
            <w:pPr>
              <w:spacing w:line="276" w:lineRule="auto"/>
              <w:jc w:val="both"/>
              <w:rPr>
                <w:rFonts w:asciiTheme="minorHAnsi" w:hAnsiTheme="minorHAnsi"/>
                <w:sz w:val="20"/>
                <w:szCs w:val="20"/>
                <w:lang w:eastAsia="zh-CN"/>
              </w:rPr>
            </w:pPr>
            <w:r>
              <w:rPr>
                <w:rFonts w:asciiTheme="minorHAnsi" w:hAnsiTheme="minorHAnsi" w:hint="eastAsia"/>
                <w:sz w:val="20"/>
                <w:szCs w:val="20"/>
                <w:lang w:eastAsia="zh-CN"/>
              </w:rPr>
              <w:t>7</w:t>
            </w:r>
          </w:p>
        </w:tc>
        <w:tc>
          <w:tcPr>
            <w:tcW w:w="735" w:type="pct"/>
          </w:tcPr>
          <w:p w14:paraId="163BC89F" w14:textId="7B06262B" w:rsidR="0062357B" w:rsidRPr="004A4514" w:rsidRDefault="0062357B" w:rsidP="00080E26">
            <w:pPr>
              <w:spacing w:line="276" w:lineRule="auto"/>
              <w:jc w:val="both"/>
              <w:rPr>
                <w:rFonts w:asciiTheme="minorHAnsi" w:hAnsiTheme="minorHAnsi"/>
                <w:sz w:val="20"/>
                <w:szCs w:val="20"/>
                <w:lang w:eastAsia="zh-CN"/>
              </w:rPr>
            </w:pPr>
            <w:proofErr w:type="spellStart"/>
            <w:r>
              <w:rPr>
                <w:rFonts w:asciiTheme="minorHAnsi" w:hAnsiTheme="minorHAnsi"/>
                <w:sz w:val="20"/>
                <w:szCs w:val="20"/>
                <w:lang w:eastAsia="zh-CN"/>
              </w:rPr>
              <w:t>X</w:t>
            </w:r>
            <w:r w:rsidRPr="004A4514">
              <w:rPr>
                <w:rFonts w:asciiTheme="minorHAnsi" w:hAnsiTheme="minorHAnsi"/>
                <w:sz w:val="20"/>
                <w:szCs w:val="20"/>
                <w:lang w:eastAsia="zh-CN"/>
              </w:rPr>
              <w:t>uehe</w:t>
            </w:r>
            <w:proofErr w:type="spellEnd"/>
          </w:p>
        </w:tc>
        <w:tc>
          <w:tcPr>
            <w:tcW w:w="663" w:type="pct"/>
            <w:shd w:val="clear" w:color="auto" w:fill="auto"/>
            <w:vAlign w:val="center"/>
          </w:tcPr>
          <w:p w14:paraId="0E8C28A6" w14:textId="63127B14"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111°5</w:t>
            </w:r>
            <w:r>
              <w:rPr>
                <w:rFonts w:asciiTheme="minorHAnsi" w:eastAsia="等线" w:hAnsiTheme="minorHAnsi"/>
                <w:color w:val="000000"/>
                <w:sz w:val="20"/>
                <w:szCs w:val="20"/>
              </w:rPr>
              <w:t>6</w:t>
            </w:r>
            <w:r w:rsidRPr="00934360">
              <w:rPr>
                <w:rFonts w:asciiTheme="minorHAnsi" w:eastAsia="等线" w:hAnsiTheme="minorHAnsi"/>
                <w:color w:val="000000"/>
                <w:sz w:val="20"/>
                <w:szCs w:val="20"/>
              </w:rPr>
              <w:t>.84′</w:t>
            </w:r>
          </w:p>
        </w:tc>
        <w:tc>
          <w:tcPr>
            <w:tcW w:w="663" w:type="pct"/>
            <w:shd w:val="clear" w:color="auto" w:fill="auto"/>
            <w:vAlign w:val="center"/>
          </w:tcPr>
          <w:p w14:paraId="32001437" w14:textId="5AB2FF72" w:rsidR="0062357B" w:rsidRPr="004A4514" w:rsidRDefault="0062357B" w:rsidP="00080E26">
            <w:pPr>
              <w:spacing w:line="276" w:lineRule="auto"/>
              <w:jc w:val="both"/>
              <w:rPr>
                <w:rFonts w:asciiTheme="minorHAnsi" w:hAnsiTheme="minorHAnsi"/>
                <w:sz w:val="20"/>
                <w:szCs w:val="20"/>
                <w:lang w:eastAsia="zh-CN"/>
              </w:rPr>
            </w:pPr>
            <w:r w:rsidRPr="00934360">
              <w:rPr>
                <w:rFonts w:asciiTheme="minorHAnsi" w:eastAsia="等线" w:hAnsiTheme="minorHAnsi"/>
                <w:color w:val="000000"/>
                <w:sz w:val="20"/>
                <w:szCs w:val="20"/>
              </w:rPr>
              <w:t>33°10.</w:t>
            </w:r>
            <w:r>
              <w:rPr>
                <w:rFonts w:asciiTheme="minorHAnsi" w:eastAsia="等线" w:hAnsiTheme="minorHAnsi"/>
                <w:color w:val="000000"/>
                <w:sz w:val="20"/>
                <w:szCs w:val="20"/>
              </w:rPr>
              <w:t>09</w:t>
            </w:r>
            <w:r w:rsidRPr="00934360">
              <w:rPr>
                <w:rFonts w:asciiTheme="minorHAnsi" w:eastAsia="等线" w:hAnsiTheme="minorHAnsi"/>
                <w:color w:val="000000"/>
                <w:sz w:val="20"/>
                <w:szCs w:val="20"/>
              </w:rPr>
              <w:t>′</w:t>
            </w:r>
          </w:p>
        </w:tc>
        <w:tc>
          <w:tcPr>
            <w:tcW w:w="369" w:type="pct"/>
          </w:tcPr>
          <w:p w14:paraId="6817CE03" w14:textId="43477063" w:rsidR="0062357B" w:rsidRPr="00A1029C" w:rsidRDefault="0062357B" w:rsidP="00080E26">
            <w:pPr>
              <w:spacing w:line="276" w:lineRule="auto"/>
              <w:jc w:val="both"/>
              <w:rPr>
                <w:rFonts w:asciiTheme="minorHAnsi" w:eastAsia="等线" w:hAnsiTheme="minorHAnsi"/>
                <w:color w:val="000000"/>
                <w:sz w:val="20"/>
                <w:szCs w:val="20"/>
                <w:lang w:eastAsia="zh-CN"/>
              </w:rPr>
            </w:pPr>
            <w:r>
              <w:rPr>
                <w:rFonts w:asciiTheme="minorHAnsi" w:eastAsia="等线" w:hAnsiTheme="minorHAnsi" w:hint="eastAsia"/>
                <w:color w:val="000000"/>
                <w:sz w:val="20"/>
                <w:szCs w:val="20"/>
                <w:lang w:eastAsia="zh-CN"/>
              </w:rPr>
              <w:t>1</w:t>
            </w:r>
            <w:r>
              <w:rPr>
                <w:rFonts w:asciiTheme="minorHAnsi" w:eastAsia="等线" w:hAnsiTheme="minorHAnsi"/>
                <w:color w:val="000000"/>
                <w:sz w:val="20"/>
                <w:szCs w:val="20"/>
                <w:lang w:eastAsia="zh-CN"/>
              </w:rPr>
              <w:t>4</w:t>
            </w:r>
          </w:p>
        </w:tc>
        <w:tc>
          <w:tcPr>
            <w:tcW w:w="777" w:type="pct"/>
          </w:tcPr>
          <w:p w14:paraId="3D9D05EF" w14:textId="1B6AB7BF" w:rsidR="0062357B" w:rsidRPr="004A4514" w:rsidRDefault="0062357B" w:rsidP="00080E26">
            <w:pPr>
              <w:spacing w:line="276" w:lineRule="auto"/>
              <w:jc w:val="both"/>
              <w:rPr>
                <w:rFonts w:asciiTheme="minorHAnsi" w:eastAsia="等线" w:hAnsiTheme="minorHAnsi"/>
                <w:color w:val="000000"/>
                <w:sz w:val="20"/>
                <w:szCs w:val="20"/>
                <w:lang w:eastAsia="zh-CN"/>
              </w:rPr>
            </w:pPr>
            <w:r w:rsidRPr="00A1029C">
              <w:rPr>
                <w:rFonts w:asciiTheme="minorHAnsi" w:eastAsia="等线" w:hAnsiTheme="minorHAnsi"/>
                <w:color w:val="000000"/>
                <w:sz w:val="20"/>
                <w:szCs w:val="20"/>
                <w:lang w:eastAsia="zh-CN"/>
              </w:rPr>
              <w:t>Wolong 1</w:t>
            </w:r>
            <w:r w:rsidRPr="00A1029C">
              <w:rPr>
                <w:rFonts w:asciiTheme="minorHAnsi" w:eastAsia="等线" w:hAnsiTheme="minorHAnsi"/>
                <w:color w:val="000000"/>
                <w:sz w:val="20"/>
                <w:szCs w:val="20"/>
                <w:vertAlign w:val="superscript"/>
                <w:lang w:eastAsia="zh-CN"/>
              </w:rPr>
              <w:t>st</w:t>
            </w:r>
            <w:r w:rsidRPr="00A1029C">
              <w:rPr>
                <w:rFonts w:asciiTheme="minorHAnsi" w:eastAsia="等线" w:hAnsiTheme="minorHAnsi"/>
                <w:color w:val="000000"/>
                <w:sz w:val="20"/>
                <w:szCs w:val="20"/>
                <w:lang w:eastAsia="zh-CN"/>
              </w:rPr>
              <w:t xml:space="preserve"> farm</w:t>
            </w:r>
          </w:p>
        </w:tc>
        <w:tc>
          <w:tcPr>
            <w:tcW w:w="818" w:type="pct"/>
            <w:vAlign w:val="center"/>
          </w:tcPr>
          <w:p w14:paraId="3EDF5DB4" w14:textId="7A9E45C8"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11</w:t>
            </w:r>
            <w:r>
              <w:rPr>
                <w:rFonts w:asciiTheme="minorHAnsi" w:eastAsia="等线" w:hAnsiTheme="minorHAnsi"/>
                <w:color w:val="000000"/>
                <w:sz w:val="20"/>
                <w:szCs w:val="20"/>
              </w:rPr>
              <w:t>2</w:t>
            </w:r>
            <w:r w:rsidRPr="00934360">
              <w:rPr>
                <w:rFonts w:asciiTheme="minorHAnsi" w:eastAsia="等线" w:hAnsiTheme="minorHAnsi"/>
                <w:color w:val="000000"/>
                <w:sz w:val="20"/>
                <w:szCs w:val="20"/>
              </w:rPr>
              <w:t>°</w:t>
            </w:r>
            <w:r>
              <w:rPr>
                <w:rFonts w:asciiTheme="minorHAnsi" w:eastAsia="等线" w:hAnsiTheme="minorHAnsi"/>
                <w:color w:val="000000"/>
                <w:sz w:val="20"/>
                <w:szCs w:val="20"/>
              </w:rPr>
              <w:t>23.05</w:t>
            </w:r>
            <w:r w:rsidRPr="00934360">
              <w:rPr>
                <w:rFonts w:asciiTheme="minorHAnsi" w:eastAsia="等线" w:hAnsiTheme="minorHAnsi"/>
                <w:color w:val="000000"/>
                <w:sz w:val="20"/>
                <w:szCs w:val="20"/>
              </w:rPr>
              <w:t>′</w:t>
            </w:r>
          </w:p>
        </w:tc>
        <w:tc>
          <w:tcPr>
            <w:tcW w:w="681" w:type="pct"/>
            <w:vAlign w:val="center"/>
          </w:tcPr>
          <w:p w14:paraId="7BA3C249" w14:textId="0BF93ABE" w:rsidR="0062357B" w:rsidRPr="004A4514" w:rsidRDefault="0062357B" w:rsidP="00080E26">
            <w:pPr>
              <w:spacing w:line="276" w:lineRule="auto"/>
              <w:jc w:val="both"/>
              <w:rPr>
                <w:rFonts w:asciiTheme="minorHAnsi" w:eastAsia="等线" w:hAnsiTheme="minorHAnsi"/>
                <w:color w:val="000000"/>
                <w:sz w:val="20"/>
                <w:szCs w:val="20"/>
              </w:rPr>
            </w:pPr>
            <w:r w:rsidRPr="00934360">
              <w:rPr>
                <w:rFonts w:asciiTheme="minorHAnsi" w:eastAsia="等线" w:hAnsiTheme="minorHAnsi"/>
                <w:color w:val="000000"/>
                <w:sz w:val="20"/>
                <w:szCs w:val="20"/>
              </w:rPr>
              <w:t>33°</w:t>
            </w:r>
            <w:r>
              <w:rPr>
                <w:rFonts w:asciiTheme="minorHAnsi" w:eastAsia="等线" w:hAnsiTheme="minorHAnsi"/>
                <w:color w:val="000000"/>
                <w:sz w:val="20"/>
                <w:szCs w:val="20"/>
              </w:rPr>
              <w:t>6.28</w:t>
            </w:r>
            <w:r w:rsidRPr="00934360">
              <w:rPr>
                <w:rFonts w:asciiTheme="minorHAnsi" w:eastAsia="等线" w:hAnsiTheme="minorHAnsi"/>
                <w:color w:val="000000"/>
                <w:sz w:val="20"/>
                <w:szCs w:val="20"/>
              </w:rPr>
              <w:t>′</w:t>
            </w:r>
          </w:p>
        </w:tc>
      </w:tr>
    </w:tbl>
    <w:p w14:paraId="7F77BE2B" w14:textId="1869116C" w:rsidR="004E361A" w:rsidRPr="003167C5" w:rsidRDefault="007F21DA" w:rsidP="00B01408">
      <w:pPr>
        <w:pStyle w:val="51"/>
      </w:pPr>
      <w:r w:rsidRPr="003167C5">
        <w:t xml:space="preserve">A.3 </w:t>
      </w:r>
      <w:r w:rsidR="004E361A" w:rsidRPr="003167C5">
        <w:t>Technologies and/or measures</w:t>
      </w:r>
    </w:p>
    <w:p w14:paraId="2FC76FCF" w14:textId="25303D07" w:rsidR="004E361A" w:rsidRPr="003167C5" w:rsidRDefault="004E361A" w:rsidP="004E361A">
      <w:pPr>
        <w:rPr>
          <w:lang w:eastAsia="de-DE"/>
        </w:rPr>
      </w:pPr>
      <w:r w:rsidRPr="003167C5">
        <w:rPr>
          <w:lang w:eastAsia="de-DE"/>
        </w:rPr>
        <w:t>&gt;&gt;</w:t>
      </w:r>
    </w:p>
    <w:p w14:paraId="376FCA40" w14:textId="272D861F" w:rsidR="009F598E" w:rsidRDefault="00DA0785" w:rsidP="00DA0785">
      <w:pPr>
        <w:spacing w:after="0" w:line="276" w:lineRule="auto"/>
        <w:jc w:val="both"/>
        <w:rPr>
          <w:lang w:eastAsia="zh-CN"/>
        </w:rPr>
      </w:pPr>
      <w:r w:rsidRPr="003167C5">
        <w:rPr>
          <w:rFonts w:hint="eastAsia"/>
          <w:lang w:eastAsia="zh-CN"/>
        </w:rPr>
        <w:t>T</w:t>
      </w:r>
      <w:r w:rsidRPr="003167C5">
        <w:rPr>
          <w:lang w:eastAsia="zh-CN"/>
        </w:rPr>
        <w:t xml:space="preserve">he proposed project implemented </w:t>
      </w:r>
      <w:r w:rsidR="003C256A">
        <w:rPr>
          <w:lang w:eastAsia="zh-CN"/>
        </w:rPr>
        <w:t>14 sets</w:t>
      </w:r>
      <w:r w:rsidRPr="003167C5">
        <w:rPr>
          <w:lang w:eastAsia="zh-CN"/>
        </w:rPr>
        <w:t xml:space="preserve"> of </w:t>
      </w:r>
      <w:r w:rsidR="002D6A25">
        <w:rPr>
          <w:lang w:eastAsia="zh-CN"/>
        </w:rPr>
        <w:t>Animal Waste Management Systems</w:t>
      </w:r>
      <w:r w:rsidRPr="003167C5">
        <w:rPr>
          <w:lang w:eastAsia="zh-CN"/>
        </w:rPr>
        <w:t xml:space="preserve"> (</w:t>
      </w:r>
      <w:r w:rsidR="002D6A25">
        <w:rPr>
          <w:lang w:eastAsia="zh-CN"/>
        </w:rPr>
        <w:t>AWMS</w:t>
      </w:r>
      <w:r w:rsidRPr="003167C5">
        <w:rPr>
          <w:lang w:eastAsia="zh-CN"/>
        </w:rPr>
        <w:t xml:space="preserve">s) in </w:t>
      </w:r>
      <w:r w:rsidR="003C256A">
        <w:rPr>
          <w:lang w:eastAsia="zh-CN"/>
        </w:rPr>
        <w:t>14 swine farms</w:t>
      </w:r>
      <w:r w:rsidRPr="003167C5">
        <w:rPr>
          <w:lang w:eastAsia="zh-CN"/>
        </w:rPr>
        <w:t xml:space="preserve"> involving </w:t>
      </w:r>
      <w:r w:rsidR="001E6B55">
        <w:rPr>
          <w:lang w:eastAsia="zh-CN"/>
        </w:rPr>
        <w:t>520,850</w:t>
      </w:r>
      <w:r w:rsidR="005D18D5" w:rsidRPr="003167C5">
        <w:rPr>
          <w:lang w:eastAsia="zh-CN"/>
        </w:rPr>
        <w:t xml:space="preserve"> heads of </w:t>
      </w:r>
      <w:r w:rsidR="00B45BE0">
        <w:rPr>
          <w:lang w:eastAsia="zh-CN"/>
        </w:rPr>
        <w:t xml:space="preserve">marketing </w:t>
      </w:r>
      <w:r w:rsidRPr="003167C5">
        <w:rPr>
          <w:lang w:eastAsia="zh-CN"/>
        </w:rPr>
        <w:t xml:space="preserve">pigs, </w:t>
      </w:r>
      <w:r w:rsidR="001E6B55">
        <w:rPr>
          <w:lang w:eastAsia="zh-CN"/>
        </w:rPr>
        <w:t>80,500</w:t>
      </w:r>
      <w:r w:rsidR="005D18D5" w:rsidRPr="003167C5">
        <w:rPr>
          <w:lang w:eastAsia="zh-CN"/>
        </w:rPr>
        <w:t xml:space="preserve"> heads of</w:t>
      </w:r>
      <w:r w:rsidRPr="003167C5">
        <w:rPr>
          <w:lang w:eastAsia="zh-CN"/>
        </w:rPr>
        <w:t xml:space="preserve"> breeding pigs. Live pigs are kept for </w:t>
      </w:r>
      <w:r w:rsidR="007822A9" w:rsidRPr="003167C5">
        <w:rPr>
          <w:lang w:eastAsia="zh-CN"/>
        </w:rPr>
        <w:t>180</w:t>
      </w:r>
      <w:r w:rsidRPr="003167C5">
        <w:rPr>
          <w:lang w:eastAsia="zh-CN"/>
        </w:rPr>
        <w:t xml:space="preserve"> days in the farms and are estimated to produce </w:t>
      </w:r>
      <w:r w:rsidR="00DD5EC3">
        <w:rPr>
          <w:lang w:eastAsia="zh-CN"/>
        </w:rPr>
        <w:t>137,479</w:t>
      </w:r>
      <w:r w:rsidRPr="003167C5">
        <w:rPr>
          <w:lang w:eastAsia="zh-CN"/>
        </w:rPr>
        <w:t xml:space="preserve">tons of manure every year. </w:t>
      </w:r>
    </w:p>
    <w:p w14:paraId="2B50F25A" w14:textId="77777777" w:rsidR="009F598E" w:rsidRPr="003167C5" w:rsidRDefault="009F598E" w:rsidP="009F598E">
      <w:pPr>
        <w:widowControl w:val="0"/>
        <w:autoSpaceDE w:val="0"/>
        <w:autoSpaceDN w:val="0"/>
        <w:adjustRightInd w:val="0"/>
        <w:spacing w:after="0" w:line="240" w:lineRule="auto"/>
        <w:contextualSpacing w:val="0"/>
        <w:rPr>
          <w:lang w:val="en-GB" w:eastAsia="zh-CN"/>
        </w:rPr>
      </w:pPr>
    </w:p>
    <w:p w14:paraId="5B6E2675" w14:textId="2D415E18" w:rsidR="009F598E" w:rsidRDefault="009F598E" w:rsidP="009F598E">
      <w:pPr>
        <w:widowControl w:val="0"/>
        <w:autoSpaceDE w:val="0"/>
        <w:autoSpaceDN w:val="0"/>
        <w:adjustRightInd w:val="0"/>
        <w:spacing w:after="0" w:line="240" w:lineRule="auto"/>
        <w:contextualSpacing w:val="0"/>
        <w:jc w:val="both"/>
        <w:rPr>
          <w:lang w:val="en-GB" w:eastAsia="zh-CN"/>
        </w:rPr>
      </w:pPr>
      <w:r w:rsidRPr="003167C5">
        <w:rPr>
          <w:rFonts w:hint="eastAsia"/>
          <w:lang w:val="en-GB" w:eastAsia="zh-CN"/>
        </w:rPr>
        <w:t>T</w:t>
      </w:r>
      <w:r w:rsidRPr="003167C5">
        <w:rPr>
          <w:lang w:val="en-GB" w:eastAsia="zh-CN"/>
        </w:rPr>
        <w:t xml:space="preserve">he project activity </w:t>
      </w:r>
      <w:r w:rsidRPr="00934360">
        <w:rPr>
          <w:lang w:val="en-GB" w:eastAsia="zh-CN"/>
        </w:rPr>
        <w:t>uses flushing system to collect the manure automatically</w:t>
      </w:r>
      <w:r w:rsidRPr="003167C5">
        <w:rPr>
          <w:lang w:val="en-GB" w:eastAsia="zh-CN"/>
        </w:rPr>
        <w:t xml:space="preserve">. </w:t>
      </w:r>
      <w:r>
        <w:rPr>
          <w:lang w:val="en-GB" w:eastAsia="zh-CN"/>
        </w:rPr>
        <w:t xml:space="preserve">All the manure and wastewater </w:t>
      </w:r>
      <w:proofErr w:type="gramStart"/>
      <w:r>
        <w:rPr>
          <w:lang w:val="en-GB" w:eastAsia="zh-CN"/>
        </w:rPr>
        <w:t>is</w:t>
      </w:r>
      <w:proofErr w:type="gramEnd"/>
      <w:r>
        <w:rPr>
          <w:lang w:val="en-GB" w:eastAsia="zh-CN"/>
        </w:rPr>
        <w:t xml:space="preserve"> collected and</w:t>
      </w:r>
      <w:r w:rsidRPr="00934360">
        <w:rPr>
          <w:lang w:val="en-GB" w:eastAsia="zh-CN"/>
        </w:rPr>
        <w:t xml:space="preserve"> then be separated first</w:t>
      </w:r>
      <w:r>
        <w:rPr>
          <w:lang w:val="en-GB" w:eastAsia="zh-CN"/>
        </w:rPr>
        <w:t xml:space="preserve">. </w:t>
      </w:r>
      <w:r w:rsidRPr="006F55B7">
        <w:rPr>
          <w:lang w:val="en-GB" w:eastAsia="zh-CN"/>
        </w:rPr>
        <w:t xml:space="preserve">the solid will be treated in aerobic composting system, which will be used as fertilizer. </w:t>
      </w:r>
      <w:r>
        <w:rPr>
          <w:lang w:val="en-GB" w:eastAsia="zh-CN"/>
        </w:rPr>
        <w:t>The liquid will be treated through</w:t>
      </w:r>
      <w:r w:rsidRPr="00857554">
        <w:rPr>
          <w:lang w:val="en-GB" w:eastAsia="zh-CN"/>
        </w:rPr>
        <w:t xml:space="preserve"> </w:t>
      </w:r>
      <w:r w:rsidRPr="00E66B3D">
        <w:rPr>
          <w:lang w:val="en-GB" w:eastAsia="zh-CN"/>
        </w:rPr>
        <w:t>anaerobic digestion</w:t>
      </w:r>
      <w:r>
        <w:rPr>
          <w:lang w:val="en-GB" w:eastAsia="zh-CN"/>
        </w:rPr>
        <w:t xml:space="preserve"> and t</w:t>
      </w:r>
      <w:r w:rsidRPr="008B6A5D">
        <w:rPr>
          <w:lang w:val="en-GB" w:eastAsia="zh-CN"/>
        </w:rPr>
        <w:t xml:space="preserve">he biogas generated during the treatment process will be captured </w:t>
      </w:r>
      <w:r>
        <w:rPr>
          <w:lang w:val="en-GB" w:eastAsia="zh-CN"/>
        </w:rPr>
        <w:t xml:space="preserve">and </w:t>
      </w:r>
      <w:r w:rsidR="00617156">
        <w:rPr>
          <w:lang w:eastAsia="zh-CN"/>
        </w:rPr>
        <w:t>then be destroyed through the flaring system</w:t>
      </w:r>
      <w:r>
        <w:rPr>
          <w:lang w:val="en-GB" w:eastAsia="zh-CN"/>
        </w:rPr>
        <w:t>,</w:t>
      </w:r>
      <w:r w:rsidRPr="00857554">
        <w:rPr>
          <w:lang w:val="en-GB" w:eastAsia="zh-CN"/>
        </w:rPr>
        <w:t xml:space="preserve"> </w:t>
      </w:r>
      <w:r w:rsidR="00EF76CF">
        <w:rPr>
          <w:rFonts w:hint="eastAsia"/>
          <w:lang w:val="en-GB" w:eastAsia="zh-CN"/>
        </w:rPr>
        <w:t>t</w:t>
      </w:r>
      <w:r>
        <w:rPr>
          <w:lang w:val="en-GB" w:eastAsia="zh-CN"/>
        </w:rPr>
        <w:t>he sludge produced from</w:t>
      </w:r>
      <w:r w:rsidRPr="00E66B3D">
        <w:rPr>
          <w:lang w:val="en-GB" w:eastAsia="zh-CN"/>
        </w:rPr>
        <w:t xml:space="preserve"> anaerobic digestion</w:t>
      </w:r>
      <w:r>
        <w:rPr>
          <w:lang w:val="en-GB" w:eastAsia="zh-CN"/>
        </w:rPr>
        <w:t xml:space="preserve"> will be treated through </w:t>
      </w:r>
      <w:r w:rsidRPr="006F55B7">
        <w:rPr>
          <w:lang w:val="en-GB" w:eastAsia="zh-CN"/>
        </w:rPr>
        <w:t>aerobic composting</w:t>
      </w:r>
      <w:r>
        <w:rPr>
          <w:lang w:val="en-GB" w:eastAsia="zh-CN"/>
        </w:rPr>
        <w:t xml:space="preserve"> together with the solid</w:t>
      </w:r>
      <w:r w:rsidR="00361E03">
        <w:rPr>
          <w:lang w:val="en-GB" w:eastAsia="zh-CN"/>
        </w:rPr>
        <w:t>,</w:t>
      </w:r>
      <w:r>
        <w:rPr>
          <w:lang w:val="en-GB" w:eastAsia="zh-CN"/>
        </w:rPr>
        <w:t xml:space="preserve"> the </w:t>
      </w:r>
      <w:bookmarkStart w:id="14" w:name="_Hlk77082346"/>
      <w:r>
        <w:rPr>
          <w:lang w:val="en-GB" w:eastAsia="zh-CN"/>
        </w:rPr>
        <w:t>effluent</w:t>
      </w:r>
      <w:bookmarkEnd w:id="14"/>
      <w:r w:rsidRPr="003B2906">
        <w:rPr>
          <w:lang w:val="en-GB" w:eastAsia="zh-CN"/>
        </w:rPr>
        <w:t xml:space="preserve"> </w:t>
      </w:r>
      <w:r w:rsidRPr="00857554">
        <w:rPr>
          <w:lang w:val="en-GB" w:eastAsia="zh-CN"/>
        </w:rPr>
        <w:t>will be used for agriculture irrigation</w:t>
      </w:r>
      <w:r>
        <w:rPr>
          <w:lang w:val="en-GB" w:eastAsia="zh-CN"/>
        </w:rPr>
        <w:t>.</w:t>
      </w:r>
    </w:p>
    <w:p w14:paraId="130CB557" w14:textId="77777777" w:rsidR="009F598E" w:rsidRDefault="009F598E" w:rsidP="009F598E">
      <w:pPr>
        <w:widowControl w:val="0"/>
        <w:autoSpaceDE w:val="0"/>
        <w:autoSpaceDN w:val="0"/>
        <w:adjustRightInd w:val="0"/>
        <w:spacing w:after="0" w:line="240" w:lineRule="auto"/>
        <w:contextualSpacing w:val="0"/>
        <w:jc w:val="both"/>
        <w:rPr>
          <w:lang w:val="en-GB" w:eastAsia="zh-CN"/>
        </w:rPr>
      </w:pPr>
    </w:p>
    <w:p w14:paraId="71EB3594" w14:textId="30FB35D5" w:rsidR="00AD7E3A" w:rsidRDefault="009F598E" w:rsidP="00AD7E3A">
      <w:pPr>
        <w:widowControl w:val="0"/>
        <w:autoSpaceDE w:val="0"/>
        <w:autoSpaceDN w:val="0"/>
        <w:adjustRightInd w:val="0"/>
        <w:spacing w:after="0" w:line="240" w:lineRule="auto"/>
        <w:contextualSpacing w:val="0"/>
        <w:jc w:val="both"/>
        <w:rPr>
          <w:lang w:val="en-GB" w:eastAsia="zh-CN"/>
        </w:rPr>
      </w:pPr>
      <w:proofErr w:type="spellStart"/>
      <w:r w:rsidRPr="004A4514">
        <w:rPr>
          <w:lang w:val="en-GB" w:eastAsia="zh-CN"/>
        </w:rPr>
        <w:t>Muyuan</w:t>
      </w:r>
      <w:proofErr w:type="spellEnd"/>
      <w:r w:rsidRPr="004A4514">
        <w:rPr>
          <w:lang w:val="en-GB" w:eastAsia="zh-CN"/>
        </w:rPr>
        <w:t xml:space="preserve"> adopt </w:t>
      </w:r>
      <w:proofErr w:type="spellStart"/>
      <w:r w:rsidR="003C256A" w:rsidRPr="00FD4B73">
        <w:rPr>
          <w:lang w:val="en-GB" w:eastAsia="zh-CN"/>
        </w:rPr>
        <w:t>Upflow</w:t>
      </w:r>
      <w:proofErr w:type="spellEnd"/>
      <w:r w:rsidR="003C256A" w:rsidRPr="00FD4B73">
        <w:rPr>
          <w:lang w:val="en-GB" w:eastAsia="zh-CN"/>
        </w:rPr>
        <w:t xml:space="preserve"> Anaerobic Sludge Bed Reactor (UASB)</w:t>
      </w:r>
      <w:r w:rsidRPr="004A4514">
        <w:rPr>
          <w:lang w:val="en-GB" w:eastAsia="zh-CN"/>
        </w:rPr>
        <w:t xml:space="preserve">and Internal Circulation Anaerobic Reactor (IC) as its anaerobic digester technologies, the methane generated during the manure treatment process are collected and </w:t>
      </w:r>
      <w:r w:rsidR="00A10C67">
        <w:rPr>
          <w:lang w:val="en-GB" w:eastAsia="zh-CN"/>
        </w:rPr>
        <w:t>destroyed</w:t>
      </w:r>
      <w:r w:rsidRPr="004A4514">
        <w:rPr>
          <w:lang w:val="en-GB" w:eastAsia="zh-CN"/>
        </w:rPr>
        <w:t xml:space="preserve">. </w:t>
      </w:r>
    </w:p>
    <w:p w14:paraId="52A5CF91" w14:textId="77777777" w:rsidR="00AD7E3A" w:rsidRDefault="00AD7E3A" w:rsidP="00AD7E3A">
      <w:pPr>
        <w:widowControl w:val="0"/>
        <w:autoSpaceDE w:val="0"/>
        <w:autoSpaceDN w:val="0"/>
        <w:adjustRightInd w:val="0"/>
        <w:spacing w:after="0" w:line="240" w:lineRule="auto"/>
        <w:contextualSpacing w:val="0"/>
        <w:jc w:val="both"/>
        <w:rPr>
          <w:lang w:val="en-GB" w:eastAsia="zh-CN"/>
        </w:rPr>
      </w:pPr>
    </w:p>
    <w:p w14:paraId="36BD354D" w14:textId="02D957DE" w:rsidR="009F598E" w:rsidRPr="004A4514" w:rsidRDefault="009F598E" w:rsidP="009F598E">
      <w:pPr>
        <w:widowControl w:val="0"/>
        <w:autoSpaceDE w:val="0"/>
        <w:autoSpaceDN w:val="0"/>
        <w:adjustRightInd w:val="0"/>
        <w:spacing w:after="0" w:line="240" w:lineRule="auto"/>
        <w:contextualSpacing w:val="0"/>
        <w:jc w:val="both"/>
        <w:rPr>
          <w:lang w:eastAsia="zh-CN"/>
        </w:rPr>
      </w:pPr>
      <w:r w:rsidRPr="004A4514">
        <w:rPr>
          <w:lang w:val="en-GB" w:eastAsia="zh-CN"/>
        </w:rPr>
        <w:t xml:space="preserve">This kind of technology can control the flow direction of the pollutants during the production process and prevent the animal themselves from being polluted, then diseases can be </w:t>
      </w:r>
      <w:proofErr w:type="gramStart"/>
      <w:r w:rsidRPr="004A4514">
        <w:rPr>
          <w:lang w:val="en-GB" w:eastAsia="zh-CN"/>
        </w:rPr>
        <w:t>controlled</w:t>
      </w:r>
      <w:proofErr w:type="gramEnd"/>
      <w:r w:rsidRPr="004A4514">
        <w:rPr>
          <w:lang w:val="en-GB" w:eastAsia="zh-CN"/>
        </w:rPr>
        <w:t xml:space="preserve"> and the “swine-biogas-crops” pattern can be realized without </w:t>
      </w:r>
      <w:r w:rsidRPr="004A4514">
        <w:rPr>
          <w:lang w:val="en-GB" w:eastAsia="zh-CN"/>
        </w:rPr>
        <w:lastRenderedPageBreak/>
        <w:t>draining of wastewater.</w:t>
      </w:r>
    </w:p>
    <w:p w14:paraId="0A4F9D44" w14:textId="77777777" w:rsidR="009F598E" w:rsidRPr="004A4514" w:rsidRDefault="009F598E" w:rsidP="00DA0785">
      <w:pPr>
        <w:spacing w:after="0" w:line="276" w:lineRule="auto"/>
        <w:jc w:val="both"/>
        <w:rPr>
          <w:lang w:val="en-GB" w:eastAsia="zh-CN"/>
        </w:rPr>
      </w:pPr>
    </w:p>
    <w:p w14:paraId="6907589A" w14:textId="5A682B1B" w:rsidR="00C82ED3" w:rsidRDefault="00E7513B" w:rsidP="003D7B56">
      <w:pPr>
        <w:spacing w:after="0" w:line="276" w:lineRule="auto"/>
        <w:jc w:val="both"/>
        <w:rPr>
          <w:lang w:eastAsia="zh-CN"/>
        </w:rPr>
      </w:pPr>
      <w:r w:rsidRPr="003167C5">
        <w:rPr>
          <w:lang w:eastAsia="zh-CN"/>
        </w:rPr>
        <w:t>The technical flow of</w:t>
      </w:r>
      <w:r w:rsidRPr="003167C5">
        <w:rPr>
          <w:rFonts w:hint="eastAsia"/>
          <w:lang w:eastAsia="zh-CN"/>
        </w:rPr>
        <w:t xml:space="preserve"> </w:t>
      </w:r>
      <w:r w:rsidRPr="003167C5">
        <w:rPr>
          <w:lang w:eastAsia="zh-CN"/>
        </w:rPr>
        <w:t>the project activity is shown below:</w:t>
      </w:r>
    </w:p>
    <w:p w14:paraId="251BFA4C" w14:textId="0475F657" w:rsidR="005E06F6" w:rsidRDefault="005E06F6" w:rsidP="004A4514">
      <w:pPr>
        <w:spacing w:after="0" w:line="276" w:lineRule="auto"/>
        <w:jc w:val="center"/>
        <w:rPr>
          <w:lang w:eastAsia="zh-CN"/>
        </w:rPr>
      </w:pPr>
      <w:r>
        <w:rPr>
          <w:noProof/>
          <w14:cntxtAlts w14:val="0"/>
        </w:rPr>
        <w:drawing>
          <wp:inline distT="0" distB="0" distL="0" distR="0" wp14:anchorId="3C781E01" wp14:editId="3BE5E4C4">
            <wp:extent cx="6116320" cy="4275455"/>
            <wp:effectExtent l="0" t="0" r="0" b="0"/>
            <wp:docPr id="2" name="图片 2"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示&#10;&#10;描述已自动生成"/>
                    <pic:cNvPicPr/>
                  </pic:nvPicPr>
                  <pic:blipFill>
                    <a:blip r:embed="rId14"/>
                    <a:stretch>
                      <a:fillRect/>
                    </a:stretch>
                  </pic:blipFill>
                  <pic:spPr>
                    <a:xfrm>
                      <a:off x="0" y="0"/>
                      <a:ext cx="6116320" cy="4275455"/>
                    </a:xfrm>
                    <a:prstGeom prst="rect">
                      <a:avLst/>
                    </a:prstGeom>
                  </pic:spPr>
                </pic:pic>
              </a:graphicData>
            </a:graphic>
          </wp:inline>
        </w:drawing>
      </w:r>
    </w:p>
    <w:p w14:paraId="30603280" w14:textId="68C26FC9" w:rsidR="00E7513B" w:rsidRPr="003167C5" w:rsidRDefault="0008669F">
      <w:pPr>
        <w:spacing w:after="0" w:line="276" w:lineRule="auto"/>
        <w:jc w:val="center"/>
        <w:rPr>
          <w:lang w:eastAsia="zh-CN"/>
        </w:rPr>
      </w:pPr>
      <w:bookmarkStart w:id="15" w:name="_Hlk72145106"/>
      <w:r w:rsidRPr="003167C5">
        <w:rPr>
          <w:lang w:eastAsia="zh-CN"/>
        </w:rPr>
        <w:t xml:space="preserve">Figure 1 </w:t>
      </w:r>
      <w:r w:rsidR="009169A3">
        <w:rPr>
          <w:lang w:eastAsia="zh-CN"/>
        </w:rPr>
        <w:t>T</w:t>
      </w:r>
      <w:r w:rsidR="009169A3" w:rsidRPr="003167C5">
        <w:rPr>
          <w:lang w:eastAsia="zh-CN"/>
        </w:rPr>
        <w:t>echnical flow of</w:t>
      </w:r>
      <w:r w:rsidR="009169A3" w:rsidRPr="003167C5">
        <w:rPr>
          <w:rFonts w:hint="eastAsia"/>
          <w:lang w:eastAsia="zh-CN"/>
        </w:rPr>
        <w:t xml:space="preserve"> </w:t>
      </w:r>
      <w:r w:rsidR="009169A3" w:rsidRPr="003167C5">
        <w:rPr>
          <w:lang w:eastAsia="zh-CN"/>
        </w:rPr>
        <w:t>the project activity</w:t>
      </w:r>
    </w:p>
    <w:bookmarkEnd w:id="15"/>
    <w:p w14:paraId="1119192A" w14:textId="53DCAC6C" w:rsidR="004E361A" w:rsidRPr="003167C5" w:rsidRDefault="007F21DA" w:rsidP="00B01408">
      <w:pPr>
        <w:pStyle w:val="51"/>
      </w:pPr>
      <w:r w:rsidRPr="003167C5">
        <w:t xml:space="preserve">A.4 </w:t>
      </w:r>
      <w:r w:rsidR="004E361A" w:rsidRPr="003167C5">
        <w:t>Scale of the project</w:t>
      </w:r>
    </w:p>
    <w:p w14:paraId="0AE7263F" w14:textId="1CF46038" w:rsidR="004E361A" w:rsidRPr="003167C5" w:rsidRDefault="004E361A" w:rsidP="004E361A">
      <w:pPr>
        <w:rPr>
          <w:lang w:eastAsia="de-DE"/>
        </w:rPr>
      </w:pPr>
      <w:r w:rsidRPr="003167C5">
        <w:rPr>
          <w:lang w:eastAsia="de-DE"/>
        </w:rPr>
        <w:t>&gt;&gt;</w:t>
      </w:r>
    </w:p>
    <w:p w14:paraId="41D915BA" w14:textId="180E1083" w:rsidR="00DA3C9F" w:rsidRPr="003167C5" w:rsidRDefault="00DA3C9F" w:rsidP="00DA3C9F">
      <w:pPr>
        <w:spacing w:line="276" w:lineRule="auto"/>
        <w:jc w:val="both"/>
        <w:rPr>
          <w:rFonts w:asciiTheme="majorHAnsi" w:eastAsia="MS Mincho" w:hAnsiTheme="majorHAnsi"/>
          <w:szCs w:val="22"/>
        </w:rPr>
      </w:pPr>
      <w:r w:rsidRPr="003167C5">
        <w:rPr>
          <w:rFonts w:asciiTheme="majorHAnsi" w:eastAsia="MS Mincho" w:hAnsiTheme="majorHAnsi"/>
          <w:szCs w:val="22"/>
        </w:rPr>
        <w:t xml:space="preserve">The proposed project </w:t>
      </w:r>
      <w:r w:rsidRPr="003167C5">
        <w:rPr>
          <w:lang w:val="en-GB" w:eastAsia="zh-CN"/>
        </w:rPr>
        <w:t xml:space="preserve">introduces new </w:t>
      </w:r>
      <w:r w:rsidR="00401FB4">
        <w:rPr>
          <w:lang w:val="en-GB" w:eastAsia="zh-CN"/>
        </w:rPr>
        <w:t>AWMS</w:t>
      </w:r>
      <w:r w:rsidRPr="003167C5">
        <w:rPr>
          <w:lang w:val="en-GB" w:eastAsia="zh-CN"/>
        </w:rPr>
        <w:t xml:space="preserve">s to treat the manure and wastewater. </w:t>
      </w:r>
      <w:r w:rsidR="00702E97" w:rsidRPr="003167C5">
        <w:rPr>
          <w:lang w:val="en-GB" w:eastAsia="zh-CN"/>
        </w:rPr>
        <w:t xml:space="preserve">As per section </w:t>
      </w:r>
      <w:r w:rsidR="00702E97" w:rsidRPr="003167C5">
        <w:rPr>
          <w:rFonts w:asciiTheme="majorHAnsi" w:eastAsia="MS Mincho" w:hAnsiTheme="majorHAnsi"/>
          <w:szCs w:val="22"/>
        </w:rPr>
        <w:t xml:space="preserve">9.1.2 of </w:t>
      </w:r>
      <w:r w:rsidR="00702E97" w:rsidRPr="003167C5">
        <w:rPr>
          <w:rFonts w:asciiTheme="majorHAnsi" w:hAnsiTheme="majorHAnsi"/>
          <w:i/>
          <w:szCs w:val="22"/>
          <w:lang w:eastAsia="zh-CN"/>
        </w:rPr>
        <w:t xml:space="preserve">GS4GG GHG Emissions Reduction &amp; Sequestration Product Requirements </w:t>
      </w:r>
      <w:r w:rsidR="00702E97" w:rsidRPr="003167C5">
        <w:rPr>
          <w:rFonts w:asciiTheme="majorHAnsi" w:hAnsiTheme="majorHAnsi"/>
          <w:iCs/>
          <w:szCs w:val="22"/>
          <w:lang w:eastAsia="zh-CN"/>
        </w:rPr>
        <w:t>(Version 1.2)</w:t>
      </w:r>
      <w:r w:rsidR="00702E97" w:rsidRPr="003167C5">
        <w:rPr>
          <w:rFonts w:asciiTheme="majorHAnsi" w:hAnsiTheme="majorHAnsi"/>
          <w:i/>
          <w:szCs w:val="22"/>
          <w:lang w:eastAsia="zh-CN"/>
        </w:rPr>
        <w:t>, it</w:t>
      </w:r>
      <w:r w:rsidRPr="003167C5">
        <w:rPr>
          <w:lang w:val="en-GB" w:eastAsia="zh-CN"/>
        </w:rPr>
        <w:t xml:space="preserve"> </w:t>
      </w:r>
      <w:r w:rsidRPr="003167C5">
        <w:rPr>
          <w:rFonts w:asciiTheme="majorHAnsi" w:eastAsia="MS Mincho" w:hAnsiTheme="majorHAnsi"/>
          <w:szCs w:val="22"/>
        </w:rPr>
        <w:t>belons to the Type 3: other project activities</w:t>
      </w:r>
      <w:r w:rsidRPr="003167C5">
        <w:rPr>
          <w:rFonts w:asciiTheme="majorHAnsi" w:hAnsiTheme="majorHAnsi"/>
          <w:i/>
          <w:szCs w:val="22"/>
          <w:lang w:eastAsia="zh-CN"/>
        </w:rPr>
        <w:t>.</w:t>
      </w:r>
      <w:r w:rsidRPr="003167C5">
        <w:rPr>
          <w:rFonts w:asciiTheme="majorHAnsi" w:hAnsiTheme="majorHAnsi"/>
          <w:iCs/>
          <w:szCs w:val="22"/>
          <w:lang w:eastAsia="zh-CN"/>
        </w:rPr>
        <w:t xml:space="preserve"> </w:t>
      </w:r>
      <w:r w:rsidR="00702E97" w:rsidRPr="003167C5">
        <w:rPr>
          <w:rFonts w:asciiTheme="majorHAnsi" w:hAnsiTheme="majorHAnsi"/>
          <w:iCs/>
          <w:szCs w:val="22"/>
          <w:lang w:eastAsia="zh-CN"/>
        </w:rPr>
        <w:t>T</w:t>
      </w:r>
      <w:r w:rsidRPr="003167C5">
        <w:rPr>
          <w:rFonts w:asciiTheme="majorHAnsi" w:eastAsia="MS Mincho" w:hAnsiTheme="majorHAnsi"/>
          <w:szCs w:val="22"/>
        </w:rPr>
        <w:t>he annual emission reductions of the project activity</w:t>
      </w:r>
      <w:r w:rsidRPr="003167C5">
        <w:rPr>
          <w:lang w:val="en-GB" w:eastAsia="zh-CN"/>
        </w:rPr>
        <w:t xml:space="preserve"> are </w:t>
      </w:r>
      <w:r w:rsidR="00AE7B8B">
        <w:rPr>
          <w:lang w:val="en-GB" w:eastAsia="zh-CN"/>
        </w:rPr>
        <w:t>478,780</w:t>
      </w:r>
      <w:r w:rsidRPr="003167C5">
        <w:rPr>
          <w:lang w:val="en-GB" w:eastAsia="zh-CN"/>
        </w:rPr>
        <w:t>tCO</w:t>
      </w:r>
      <w:r w:rsidRPr="003167C5">
        <w:rPr>
          <w:vertAlign w:val="subscript"/>
          <w:lang w:val="en-GB" w:eastAsia="zh-CN"/>
        </w:rPr>
        <w:t>2</w:t>
      </w:r>
      <w:r w:rsidRPr="003167C5">
        <w:rPr>
          <w:lang w:val="en-GB" w:eastAsia="zh-CN"/>
        </w:rPr>
        <w:t>e</w:t>
      </w:r>
      <w:r w:rsidRPr="003167C5">
        <w:rPr>
          <w:rFonts w:asciiTheme="majorHAnsi" w:eastAsia="MS Mincho" w:hAnsiTheme="majorHAnsi"/>
          <w:szCs w:val="22"/>
        </w:rPr>
        <w:t>,</w:t>
      </w:r>
      <w:r w:rsidRPr="003167C5">
        <w:rPr>
          <w:rFonts w:asciiTheme="majorHAnsi" w:eastAsia="MS Mincho" w:hAnsiTheme="majorHAnsi"/>
          <w:szCs w:val="22"/>
          <w:vertAlign w:val="subscript"/>
        </w:rPr>
        <w:t xml:space="preserve"> </w:t>
      </w:r>
      <w:r w:rsidRPr="003167C5">
        <w:rPr>
          <w:rFonts w:asciiTheme="majorHAnsi" w:eastAsia="MS Mincho" w:hAnsiTheme="majorHAnsi"/>
          <w:szCs w:val="22"/>
        </w:rPr>
        <w:t>which is more than 60,000 tCO</w:t>
      </w:r>
      <w:r w:rsidRPr="003167C5">
        <w:rPr>
          <w:rFonts w:asciiTheme="majorHAnsi" w:eastAsia="MS Mincho" w:hAnsiTheme="majorHAnsi"/>
          <w:szCs w:val="22"/>
          <w:vertAlign w:val="subscript"/>
        </w:rPr>
        <w:t>2</w:t>
      </w:r>
      <w:r w:rsidRPr="003167C5">
        <w:rPr>
          <w:rFonts w:asciiTheme="majorHAnsi" w:eastAsia="MS Mincho" w:hAnsiTheme="majorHAnsi"/>
          <w:szCs w:val="22"/>
        </w:rPr>
        <w:t xml:space="preserve">e. Thus, the project does not meet the definition of small-scale projects in </w:t>
      </w:r>
      <w:r w:rsidR="00702E97" w:rsidRPr="003167C5">
        <w:rPr>
          <w:rFonts w:asciiTheme="majorHAnsi" w:eastAsia="MS Mincho" w:hAnsiTheme="majorHAnsi"/>
          <w:szCs w:val="22"/>
        </w:rPr>
        <w:t>section</w:t>
      </w:r>
      <w:r w:rsidRPr="003167C5">
        <w:rPr>
          <w:rFonts w:asciiTheme="majorHAnsi" w:eastAsia="MS Mincho" w:hAnsiTheme="majorHAnsi"/>
          <w:szCs w:val="22"/>
        </w:rPr>
        <w:t xml:space="preserve"> 9.1.2 of </w:t>
      </w:r>
      <w:r w:rsidRPr="003167C5">
        <w:rPr>
          <w:rFonts w:asciiTheme="majorHAnsi" w:hAnsiTheme="majorHAnsi"/>
          <w:i/>
          <w:szCs w:val="22"/>
          <w:lang w:eastAsia="zh-CN"/>
        </w:rPr>
        <w:t xml:space="preserve">GS4GG GHG Emissions Reduction &amp; Sequestration Product Requirements </w:t>
      </w:r>
      <w:r w:rsidRPr="003167C5">
        <w:rPr>
          <w:rFonts w:asciiTheme="majorHAnsi" w:hAnsiTheme="majorHAnsi"/>
          <w:iCs/>
          <w:szCs w:val="22"/>
          <w:lang w:eastAsia="zh-CN"/>
        </w:rPr>
        <w:t>(Version 1.2)</w:t>
      </w:r>
      <w:r w:rsidRPr="003167C5">
        <w:rPr>
          <w:rFonts w:asciiTheme="majorHAnsi" w:hAnsiTheme="majorHAnsi"/>
          <w:szCs w:val="22"/>
          <w:lang w:eastAsia="zh-CN"/>
        </w:rPr>
        <w:t>, Therefore, th</w:t>
      </w:r>
      <w:r w:rsidR="00702E97" w:rsidRPr="003167C5">
        <w:rPr>
          <w:rFonts w:asciiTheme="majorHAnsi" w:hAnsiTheme="majorHAnsi"/>
          <w:szCs w:val="22"/>
          <w:lang w:eastAsia="zh-CN"/>
        </w:rPr>
        <w:t>e</w:t>
      </w:r>
      <w:r w:rsidRPr="003167C5">
        <w:rPr>
          <w:rFonts w:asciiTheme="majorHAnsi" w:hAnsiTheme="majorHAnsi"/>
          <w:szCs w:val="22"/>
          <w:lang w:eastAsia="zh-CN"/>
        </w:rPr>
        <w:t xml:space="preserve"> project is a large-scale GS VER project.</w:t>
      </w:r>
    </w:p>
    <w:p w14:paraId="661C0767" w14:textId="77777777" w:rsidR="00312814" w:rsidRPr="003167C5" w:rsidRDefault="00312814" w:rsidP="00312814">
      <w:pPr>
        <w:spacing w:after="0" w:line="276" w:lineRule="auto"/>
        <w:rPr>
          <w:lang w:eastAsia="de-DE"/>
        </w:rPr>
      </w:pPr>
    </w:p>
    <w:p w14:paraId="60B2E506" w14:textId="6A4A27D4" w:rsidR="004E361A" w:rsidRPr="003167C5" w:rsidRDefault="007F21DA" w:rsidP="007F21DA">
      <w:pPr>
        <w:pStyle w:val="51"/>
      </w:pPr>
      <w:r w:rsidRPr="003167C5">
        <w:t xml:space="preserve">A.5 </w:t>
      </w:r>
      <w:r w:rsidR="004E361A" w:rsidRPr="003167C5">
        <w:t xml:space="preserve">Funding sources of project </w:t>
      </w:r>
    </w:p>
    <w:p w14:paraId="30A3998B" w14:textId="196287BA" w:rsidR="00B85932" w:rsidRPr="003167C5" w:rsidRDefault="004E361A" w:rsidP="004E361A">
      <w:pPr>
        <w:rPr>
          <w:b/>
          <w:lang w:eastAsia="de-DE"/>
        </w:rPr>
      </w:pPr>
      <w:r w:rsidRPr="003167C5">
        <w:rPr>
          <w:lang w:eastAsia="de-DE"/>
        </w:rPr>
        <w:t>&gt;&gt;</w:t>
      </w:r>
    </w:p>
    <w:p w14:paraId="4ED669D4" w14:textId="3D402FDB" w:rsidR="00EA54EC" w:rsidRPr="003167C5" w:rsidRDefault="00EA54EC" w:rsidP="00EA54EC">
      <w:pPr>
        <w:spacing w:after="0" w:line="276" w:lineRule="auto"/>
        <w:jc w:val="both"/>
        <w:rPr>
          <w:lang w:eastAsia="de-DE"/>
        </w:rPr>
      </w:pPr>
      <w:r w:rsidRPr="003167C5">
        <w:rPr>
          <w:lang w:eastAsia="de-DE"/>
        </w:rPr>
        <w:t>The project will be financed by the project owner only during the entire operational lifetime. No public funding will be involved. On the long run</w:t>
      </w:r>
      <w:r w:rsidRPr="003167C5">
        <w:rPr>
          <w:lang w:eastAsia="zh-CN"/>
        </w:rPr>
        <w:t xml:space="preserve">, </w:t>
      </w:r>
      <w:r w:rsidRPr="003167C5">
        <w:rPr>
          <w:lang w:eastAsia="de-DE"/>
        </w:rPr>
        <w:t>the project will be financially sustainable through income from organic fertilizer and carbon credits.</w:t>
      </w:r>
    </w:p>
    <w:p w14:paraId="12A6CF79" w14:textId="77777777" w:rsidR="00EA54EC" w:rsidRPr="003167C5" w:rsidRDefault="00EA54EC" w:rsidP="00EA54EC">
      <w:pPr>
        <w:spacing w:after="0" w:line="276" w:lineRule="auto"/>
        <w:jc w:val="both"/>
        <w:rPr>
          <w:lang w:eastAsia="de-DE"/>
        </w:rPr>
      </w:pPr>
    </w:p>
    <w:p w14:paraId="14D73453" w14:textId="24720630" w:rsidR="00B85932" w:rsidRPr="003167C5" w:rsidRDefault="00EA54EC" w:rsidP="00EA54EC">
      <w:pPr>
        <w:spacing w:after="0" w:line="276" w:lineRule="auto"/>
        <w:jc w:val="both"/>
        <w:rPr>
          <w:lang w:eastAsia="de-DE"/>
        </w:rPr>
      </w:pPr>
      <w:r w:rsidRPr="003167C5">
        <w:rPr>
          <w:lang w:eastAsia="de-DE"/>
        </w:rPr>
        <w:lastRenderedPageBreak/>
        <w:t>Project financing for this project activity will not use Official Development Assistance (ODA) Funds. The signed ODA declaration template will be provided as evidence.</w:t>
      </w:r>
    </w:p>
    <w:p w14:paraId="14E85C65" w14:textId="4752CBC5" w:rsidR="00B85932" w:rsidRPr="003167C5" w:rsidRDefault="00B85932">
      <w:pPr>
        <w:spacing w:line="276" w:lineRule="auto"/>
        <w:contextualSpacing w:val="0"/>
        <w:rPr>
          <w:rFonts w:ascii="Avenir Book" w:hAnsi="Avenir Book"/>
          <w:b/>
          <w:bCs/>
          <w:lang w:eastAsia="de-DE"/>
        </w:rPr>
      </w:pPr>
      <w:r w:rsidRPr="003167C5">
        <w:rPr>
          <w:rFonts w:ascii="Avenir Book" w:hAnsi="Avenir Book"/>
          <w:b/>
          <w:bCs/>
          <w:lang w:eastAsia="de-DE"/>
        </w:rPr>
        <w:br w:type="page"/>
      </w:r>
    </w:p>
    <w:p w14:paraId="59A989CC" w14:textId="41D6EFCB" w:rsidR="004E361A" w:rsidRPr="003167C5" w:rsidRDefault="007F21DA" w:rsidP="00FA41A5">
      <w:pPr>
        <w:pStyle w:val="41"/>
      </w:pPr>
      <w:bookmarkStart w:id="16" w:name="_Ref49515954"/>
      <w:r w:rsidRPr="003167C5">
        <w:lastRenderedPageBreak/>
        <w:t xml:space="preserve">SECTION B. </w:t>
      </w:r>
      <w:r w:rsidR="004E361A" w:rsidRPr="003167C5">
        <w:t>APPLICATION OF APPROVED GOLD STANDARD METHODOLOGY (IES) AND/OR DEMONSTRATION OF SDG CONTRIBUTIONS</w:t>
      </w:r>
      <w:bookmarkEnd w:id="16"/>
      <w:r w:rsidR="004E361A" w:rsidRPr="003167C5" w:rsidDel="002E5951">
        <w:t xml:space="preserve"> </w:t>
      </w:r>
    </w:p>
    <w:p w14:paraId="4BCAF7D3" w14:textId="51491FF4" w:rsidR="004E361A" w:rsidRPr="003167C5" w:rsidRDefault="007F21DA" w:rsidP="00B01408">
      <w:pPr>
        <w:pStyle w:val="51"/>
      </w:pPr>
      <w:r w:rsidRPr="003167C5">
        <w:t xml:space="preserve">B.1. </w:t>
      </w:r>
      <w:r w:rsidR="004E361A" w:rsidRPr="003167C5">
        <w:t>Reference of approved methodology (</w:t>
      </w:r>
      <w:proofErr w:type="spellStart"/>
      <w:r w:rsidR="004E361A" w:rsidRPr="003167C5">
        <w:t>ies</w:t>
      </w:r>
      <w:proofErr w:type="spellEnd"/>
      <w:r w:rsidR="004E361A" w:rsidRPr="003167C5">
        <w:t xml:space="preserve">) </w:t>
      </w:r>
    </w:p>
    <w:p w14:paraId="44924759" w14:textId="522E62F9" w:rsidR="004E361A" w:rsidRPr="003167C5" w:rsidRDefault="004E361A" w:rsidP="004E361A">
      <w:r w:rsidRPr="003167C5">
        <w:t>&gt;&gt;</w:t>
      </w:r>
    </w:p>
    <w:p w14:paraId="3B13ECBC" w14:textId="7C5AEFC8" w:rsidR="00423542" w:rsidRPr="003167C5" w:rsidRDefault="00423542" w:rsidP="006D38CE">
      <w:pPr>
        <w:spacing w:after="0" w:line="276" w:lineRule="auto"/>
        <w:jc w:val="both"/>
        <w:rPr>
          <w:lang w:eastAsia="zh-CN"/>
        </w:rPr>
      </w:pPr>
      <w:r w:rsidRPr="003167C5">
        <w:rPr>
          <w:lang w:eastAsia="zh-CN"/>
        </w:rPr>
        <w:t>The approved methodology applied by this project is referenced as ACM</w:t>
      </w:r>
      <w:r w:rsidR="00AD3EB9" w:rsidRPr="003167C5">
        <w:rPr>
          <w:lang w:eastAsia="zh-CN"/>
        </w:rPr>
        <w:t>0010” GHG</w:t>
      </w:r>
      <w:r w:rsidRPr="003167C5">
        <w:rPr>
          <w:lang w:eastAsia="zh-CN"/>
        </w:rPr>
        <w:t xml:space="preserve"> emission reductions from manure management systems</w:t>
      </w:r>
      <w:r w:rsidR="00AD3EB9" w:rsidRPr="003167C5">
        <w:rPr>
          <w:lang w:eastAsia="zh-CN"/>
        </w:rPr>
        <w:t xml:space="preserve"> (Version 08.0)</w:t>
      </w:r>
      <w:r w:rsidRPr="003167C5">
        <w:rPr>
          <w:lang w:eastAsia="zh-CN"/>
        </w:rPr>
        <w:t>”.</w:t>
      </w:r>
      <w:r w:rsidRPr="003167C5">
        <w:t xml:space="preserve"> </w:t>
      </w:r>
    </w:p>
    <w:p w14:paraId="3AC7F82D" w14:textId="78410465" w:rsidR="004E361A" w:rsidRPr="003167C5" w:rsidRDefault="007F21DA" w:rsidP="00B01408">
      <w:pPr>
        <w:pStyle w:val="51"/>
      </w:pPr>
      <w:r w:rsidRPr="003167C5">
        <w:t xml:space="preserve">B.2. </w:t>
      </w:r>
      <w:r w:rsidR="004E361A" w:rsidRPr="003167C5">
        <w:t>Applicability of methodology (</w:t>
      </w:r>
      <w:proofErr w:type="spellStart"/>
      <w:r w:rsidR="004E361A" w:rsidRPr="003167C5">
        <w:t>ies</w:t>
      </w:r>
      <w:proofErr w:type="spellEnd"/>
      <w:r w:rsidR="004E361A" w:rsidRPr="003167C5">
        <w:t>)</w:t>
      </w:r>
    </w:p>
    <w:p w14:paraId="24889DD5" w14:textId="4E6E6337" w:rsidR="004E361A" w:rsidRPr="003167C5" w:rsidRDefault="004E361A" w:rsidP="004E361A">
      <w:r w:rsidRPr="003167C5">
        <w:t>&gt;&gt;</w:t>
      </w:r>
    </w:p>
    <w:p w14:paraId="2CEECDBF" w14:textId="0DC060A1" w:rsidR="00FA41A5" w:rsidRPr="003167C5" w:rsidRDefault="00FA41A5" w:rsidP="00FA41A5">
      <w:pPr>
        <w:jc w:val="both"/>
        <w:rPr>
          <w:szCs w:val="22"/>
        </w:rPr>
      </w:pPr>
      <w:r w:rsidRPr="003167C5">
        <w:rPr>
          <w:szCs w:val="22"/>
        </w:rPr>
        <w:t>The following table summarize the justification of the appl</w:t>
      </w:r>
      <w:r w:rsidR="00780147" w:rsidRPr="003167C5">
        <w:rPr>
          <w:szCs w:val="22"/>
        </w:rPr>
        <w:t>i</w:t>
      </w:r>
      <w:r w:rsidRPr="003167C5">
        <w:rPr>
          <w:szCs w:val="22"/>
        </w:rPr>
        <w:t>cability conditions:</w:t>
      </w:r>
    </w:p>
    <w:tbl>
      <w:tblPr>
        <w:tblStyle w:val="afffff3"/>
        <w:tblW w:w="0" w:type="auto"/>
        <w:tblLook w:val="04A0" w:firstRow="1" w:lastRow="0" w:firstColumn="1" w:lastColumn="0" w:noHBand="0" w:noVBand="1"/>
      </w:tblPr>
      <w:tblGrid>
        <w:gridCol w:w="4811"/>
        <w:gridCol w:w="4811"/>
      </w:tblGrid>
      <w:tr w:rsidR="00BD2D82" w:rsidRPr="003167C5" w14:paraId="15FC133B" w14:textId="77777777" w:rsidTr="00C4563B">
        <w:tc>
          <w:tcPr>
            <w:tcW w:w="9622" w:type="dxa"/>
            <w:gridSpan w:val="2"/>
          </w:tcPr>
          <w:p w14:paraId="53699EC0" w14:textId="069872C6" w:rsidR="00BD2D82" w:rsidRPr="003167C5" w:rsidRDefault="00BD2D82" w:rsidP="00BD2D82">
            <w:pPr>
              <w:jc w:val="both"/>
              <w:rPr>
                <w:i/>
                <w:iCs/>
                <w:lang w:val="en-GB" w:eastAsia="zh-CN"/>
              </w:rPr>
            </w:pPr>
            <w:r w:rsidRPr="003167C5">
              <w:rPr>
                <w:i/>
                <w:iCs/>
                <w:lang w:eastAsia="zh-CN"/>
              </w:rPr>
              <w:t>ACM0010 (Version 08.0</w:t>
            </w:r>
            <w:r w:rsidR="005337C5" w:rsidRPr="003167C5">
              <w:rPr>
                <w:i/>
                <w:iCs/>
                <w:lang w:eastAsia="zh-CN"/>
              </w:rPr>
              <w:t xml:space="preserve">)” </w:t>
            </w:r>
            <w:bookmarkStart w:id="17" w:name="OLE_LINK8"/>
            <w:r w:rsidR="005337C5" w:rsidRPr="003167C5">
              <w:rPr>
                <w:i/>
                <w:iCs/>
                <w:lang w:eastAsia="zh-CN"/>
              </w:rPr>
              <w:t>GHG</w:t>
            </w:r>
            <w:r w:rsidRPr="003167C5">
              <w:rPr>
                <w:i/>
                <w:iCs/>
                <w:lang w:eastAsia="zh-CN"/>
              </w:rPr>
              <w:t xml:space="preserve"> emission reductions from manure management systems”</w:t>
            </w:r>
            <w:bookmarkEnd w:id="17"/>
          </w:p>
        </w:tc>
      </w:tr>
      <w:tr w:rsidR="00BD2D82" w:rsidRPr="003167C5" w14:paraId="27339522" w14:textId="77777777" w:rsidTr="00780147">
        <w:tc>
          <w:tcPr>
            <w:tcW w:w="4811" w:type="dxa"/>
          </w:tcPr>
          <w:p w14:paraId="0EBFC699" w14:textId="792D185B" w:rsidR="00BD2D82" w:rsidRPr="003167C5" w:rsidRDefault="00BD2D82" w:rsidP="00BD2D82">
            <w:pPr>
              <w:jc w:val="center"/>
              <w:rPr>
                <w:b/>
                <w:bCs/>
                <w:lang w:val="en-GB" w:eastAsia="zh-CN"/>
              </w:rPr>
            </w:pPr>
            <w:r w:rsidRPr="003167C5">
              <w:rPr>
                <w:rFonts w:hint="eastAsia"/>
                <w:b/>
                <w:bCs/>
                <w:lang w:val="en-GB" w:eastAsia="zh-CN"/>
              </w:rPr>
              <w:t>A</w:t>
            </w:r>
            <w:r w:rsidRPr="003167C5">
              <w:rPr>
                <w:b/>
                <w:bCs/>
                <w:lang w:val="en-GB" w:eastAsia="zh-CN"/>
              </w:rPr>
              <w:t>pplicability Criteria</w:t>
            </w:r>
          </w:p>
        </w:tc>
        <w:tc>
          <w:tcPr>
            <w:tcW w:w="4811" w:type="dxa"/>
          </w:tcPr>
          <w:p w14:paraId="6E32A011" w14:textId="520C4B13" w:rsidR="00BD2D82" w:rsidRPr="003167C5" w:rsidRDefault="00BD2D82" w:rsidP="00BD2D82">
            <w:pPr>
              <w:jc w:val="center"/>
              <w:rPr>
                <w:b/>
                <w:bCs/>
                <w:lang w:val="en-GB" w:eastAsia="zh-CN"/>
              </w:rPr>
            </w:pPr>
            <w:r w:rsidRPr="003167C5">
              <w:rPr>
                <w:rFonts w:hint="eastAsia"/>
                <w:b/>
                <w:bCs/>
                <w:lang w:val="en-GB" w:eastAsia="zh-CN"/>
              </w:rPr>
              <w:t>J</w:t>
            </w:r>
            <w:r w:rsidRPr="003167C5">
              <w:rPr>
                <w:b/>
                <w:bCs/>
                <w:lang w:val="en-GB" w:eastAsia="zh-CN"/>
              </w:rPr>
              <w:t>ustification</w:t>
            </w:r>
          </w:p>
        </w:tc>
      </w:tr>
      <w:tr w:rsidR="00BD2D82" w:rsidRPr="003167C5" w14:paraId="302D5475" w14:textId="77777777" w:rsidTr="00780147">
        <w:tc>
          <w:tcPr>
            <w:tcW w:w="4811" w:type="dxa"/>
          </w:tcPr>
          <w:p w14:paraId="027A6BFE" w14:textId="3F2154E3" w:rsidR="00BD2D82" w:rsidRPr="003167C5" w:rsidRDefault="00BD2D82" w:rsidP="006D38CE">
            <w:pPr>
              <w:spacing w:line="276" w:lineRule="auto"/>
              <w:jc w:val="both"/>
              <w:rPr>
                <w:lang w:eastAsia="zh-CN"/>
              </w:rPr>
            </w:pPr>
            <w:r w:rsidRPr="003167C5">
              <w:rPr>
                <w:lang w:eastAsia="zh-CN"/>
              </w:rPr>
              <w:t>This methodology applies to project activities that include destruction of methane emissions and displacement of a more GHG-intensive service in manure management of livestock farms by introducing a new animal waste management system or a combination of animal waste management systems that result in less GHG emissions.</w:t>
            </w:r>
          </w:p>
        </w:tc>
        <w:tc>
          <w:tcPr>
            <w:tcW w:w="4811" w:type="dxa"/>
          </w:tcPr>
          <w:p w14:paraId="2D8DB389" w14:textId="11A5A222" w:rsidR="00BD2D82" w:rsidRPr="003167C5" w:rsidRDefault="00BD2D82" w:rsidP="006D38CE">
            <w:pPr>
              <w:spacing w:line="276" w:lineRule="auto"/>
              <w:jc w:val="both"/>
              <w:rPr>
                <w:lang w:val="en-GB" w:eastAsia="zh-CN"/>
              </w:rPr>
            </w:pP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w:t>
            </w:r>
            <w:r w:rsidR="005619F5">
              <w:rPr>
                <w:lang w:val="en-GB" w:eastAsia="zh-CN"/>
              </w:rPr>
              <w:t>AWMS</w:t>
            </w:r>
            <w:r w:rsidRPr="003167C5">
              <w:rPr>
                <w:lang w:val="en-GB" w:eastAsia="zh-CN"/>
              </w:rPr>
              <w:t xml:space="preserve">s to 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00993331">
              <w:rPr>
                <w:lang w:val="en-GB" w:eastAsia="zh-CN"/>
              </w:rPr>
              <w:t xml:space="preserve"> and t</w:t>
            </w:r>
            <w:r w:rsidR="00993331" w:rsidRPr="003167C5">
              <w:rPr>
                <w:lang w:val="en-GB" w:eastAsia="zh-CN"/>
              </w:rPr>
              <w:t xml:space="preserve">he </w:t>
            </w:r>
            <w:r w:rsidRPr="003167C5">
              <w:rPr>
                <w:lang w:val="en-GB" w:eastAsia="zh-CN"/>
              </w:rPr>
              <w:t xml:space="preserve">biogas generated during the treatment process will be captured for </w:t>
            </w:r>
            <w:r w:rsidR="00B517BD">
              <w:rPr>
                <w:lang w:val="en-GB" w:eastAsia="zh-CN"/>
              </w:rPr>
              <w:t>burning through flaring system</w:t>
            </w:r>
            <w:r w:rsidR="00993331">
              <w:rPr>
                <w:lang w:val="en-GB" w:eastAsia="zh-CN"/>
              </w:rPr>
              <w:t>, which result in less GHG emissions</w:t>
            </w:r>
            <w:r w:rsidR="003559B9">
              <w:rPr>
                <w:lang w:val="en-GB" w:eastAsia="zh-CN"/>
              </w:rPr>
              <w:t>.</w:t>
            </w:r>
            <w:r w:rsidR="003559B9" w:rsidRPr="00934360">
              <w:rPr>
                <w:lang w:val="en-GB" w:eastAsia="zh-CN"/>
              </w:rPr>
              <w:t xml:space="preserve"> </w:t>
            </w:r>
          </w:p>
        </w:tc>
      </w:tr>
      <w:tr w:rsidR="00BD2D82" w:rsidRPr="003167C5" w14:paraId="109EDC8A" w14:textId="77777777" w:rsidTr="00780147">
        <w:tc>
          <w:tcPr>
            <w:tcW w:w="4811" w:type="dxa"/>
          </w:tcPr>
          <w:p w14:paraId="560DD422" w14:textId="3EA7735F" w:rsidR="00BD2D82" w:rsidRPr="003167C5" w:rsidRDefault="00BD2D82" w:rsidP="006D38CE">
            <w:pPr>
              <w:spacing w:line="276" w:lineRule="auto"/>
              <w:jc w:val="both"/>
              <w:rPr>
                <w:lang w:val="en-GB" w:eastAsia="zh-CN"/>
              </w:rPr>
            </w:pPr>
            <w:r w:rsidRPr="003167C5">
              <w:rPr>
                <w:lang w:val="en-GB" w:eastAsia="zh-CN"/>
              </w:rPr>
              <w:t>This methodology is applicable to manure management on livestock farms where the existing anaerobic manure treatment system, within the project boundary, is replaced by one or a combination of more than one animal waste management systems (AWMSs) that result in less GHG emissions compared to the existing system. The methodology is also applicable to Greenfield facilities.</w:t>
            </w:r>
          </w:p>
        </w:tc>
        <w:tc>
          <w:tcPr>
            <w:tcW w:w="4811" w:type="dxa"/>
          </w:tcPr>
          <w:p w14:paraId="430B8482" w14:textId="35B0E32A"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replace the current open anaerobic lagoons with </w:t>
            </w:r>
            <w:r w:rsidR="007860A9">
              <w:rPr>
                <w:lang w:val="en-GB" w:eastAsia="zh-CN"/>
              </w:rPr>
              <w:t>14 new</w:t>
            </w:r>
            <w:r w:rsidR="009D5AE0" w:rsidRPr="003167C5">
              <w:rPr>
                <w:lang w:val="en-GB" w:eastAsia="zh-CN"/>
              </w:rPr>
              <w:t xml:space="preserve"> </w:t>
            </w:r>
            <w:r w:rsidR="00A64A63">
              <w:rPr>
                <w:lang w:val="en-GB" w:eastAsia="zh-CN"/>
              </w:rPr>
              <w:t>AWMSs</w:t>
            </w:r>
            <w:r w:rsidRPr="003167C5">
              <w:rPr>
                <w:lang w:val="en-GB" w:eastAsia="zh-CN"/>
              </w:rPr>
              <w:t xml:space="preserve">. </w:t>
            </w:r>
            <w:r w:rsidR="003559B9" w:rsidRPr="003167C5">
              <w:rPr>
                <w:lang w:val="en-GB" w:eastAsia="zh-CN"/>
              </w:rPr>
              <w:t xml:space="preserve">After </w:t>
            </w:r>
            <w:r w:rsidR="003559B9" w:rsidRPr="00934360">
              <w:rPr>
                <w:lang w:val="en-GB" w:eastAsia="zh-CN"/>
              </w:rPr>
              <w:t>solid-liquid separation,</w:t>
            </w:r>
            <w:r w:rsidR="003559B9" w:rsidRPr="006F55B7">
              <w:rPr>
                <w:lang w:val="en-GB" w:eastAsia="zh-CN"/>
              </w:rPr>
              <w:t xml:space="preserve"> the solid will be treated in aerobic composting system, which will be used as fertilizer. </w:t>
            </w:r>
            <w:r w:rsidR="003559B9">
              <w:rPr>
                <w:lang w:val="en-GB" w:eastAsia="zh-CN"/>
              </w:rPr>
              <w:t>The liquid will be treated through</w:t>
            </w:r>
            <w:r w:rsidR="003559B9" w:rsidRPr="00857554">
              <w:rPr>
                <w:lang w:val="en-GB" w:eastAsia="zh-CN"/>
              </w:rPr>
              <w:t xml:space="preserve"> </w:t>
            </w:r>
            <w:r w:rsidR="003559B9" w:rsidRPr="00E66B3D">
              <w:rPr>
                <w:lang w:val="en-GB" w:eastAsia="zh-CN"/>
              </w:rPr>
              <w:t>anaerobic digestion</w:t>
            </w:r>
            <w:r w:rsidR="003559B9">
              <w:rPr>
                <w:lang w:val="en-GB" w:eastAsia="zh-CN"/>
              </w:rPr>
              <w:t xml:space="preserve"> and t</w:t>
            </w:r>
            <w:r w:rsidR="003559B9" w:rsidRPr="008B6A5D">
              <w:rPr>
                <w:lang w:val="en-GB" w:eastAsia="zh-CN"/>
              </w:rPr>
              <w:t xml:space="preserve">he biogas generated during the treatment process will be captured </w:t>
            </w:r>
            <w:r w:rsidR="003559B9">
              <w:rPr>
                <w:lang w:val="en-GB" w:eastAsia="zh-CN"/>
              </w:rPr>
              <w:t xml:space="preserve">and sent to the </w:t>
            </w:r>
            <w:r w:rsidR="000D6485">
              <w:rPr>
                <w:lang w:val="en-GB" w:eastAsia="zh-CN"/>
              </w:rPr>
              <w:t>flaring system for burning</w:t>
            </w:r>
            <w:r w:rsidR="003559B9">
              <w:rPr>
                <w:lang w:val="en-GB" w:eastAsia="zh-CN"/>
              </w:rPr>
              <w:t>,</w:t>
            </w:r>
            <w:r w:rsidR="003559B9" w:rsidRPr="00857554">
              <w:rPr>
                <w:lang w:val="en-GB" w:eastAsia="zh-CN"/>
              </w:rPr>
              <w:t xml:space="preserve"> </w:t>
            </w:r>
            <w:r w:rsidR="00E6431C">
              <w:rPr>
                <w:lang w:val="en-GB" w:eastAsia="zh-CN"/>
              </w:rPr>
              <w:t>t</w:t>
            </w:r>
            <w:r w:rsidR="003559B9">
              <w:rPr>
                <w:lang w:val="en-GB" w:eastAsia="zh-CN"/>
              </w:rPr>
              <w:t>he sludge produced from</w:t>
            </w:r>
            <w:r w:rsidR="003559B9" w:rsidRPr="00E66B3D">
              <w:rPr>
                <w:lang w:val="en-GB" w:eastAsia="zh-CN"/>
              </w:rPr>
              <w:t xml:space="preserve"> anaerobic digestion</w:t>
            </w:r>
            <w:r w:rsidR="003559B9">
              <w:rPr>
                <w:lang w:val="en-GB" w:eastAsia="zh-CN"/>
              </w:rPr>
              <w:t xml:space="preserve"> will be treated through </w:t>
            </w:r>
            <w:r w:rsidR="003559B9" w:rsidRPr="006F55B7">
              <w:rPr>
                <w:lang w:val="en-GB" w:eastAsia="zh-CN"/>
              </w:rPr>
              <w:t>aerobic composting</w:t>
            </w:r>
            <w:r w:rsidR="003559B9">
              <w:rPr>
                <w:lang w:val="en-GB" w:eastAsia="zh-CN"/>
              </w:rPr>
              <w:t xml:space="preserve"> together with the solid</w:t>
            </w:r>
            <w:r w:rsidR="00541913">
              <w:rPr>
                <w:lang w:val="en-GB" w:eastAsia="zh-CN"/>
              </w:rPr>
              <w:t>,</w:t>
            </w:r>
            <w:r w:rsidR="003559B9">
              <w:rPr>
                <w:lang w:val="en-GB" w:eastAsia="zh-CN"/>
              </w:rPr>
              <w:t xml:space="preserve"> the effluent</w:t>
            </w:r>
            <w:r w:rsidR="003559B9" w:rsidRPr="003B2906">
              <w:rPr>
                <w:lang w:val="en-GB" w:eastAsia="zh-CN"/>
              </w:rPr>
              <w:t xml:space="preserve"> </w:t>
            </w:r>
            <w:r w:rsidR="003559B9" w:rsidRPr="00857554">
              <w:rPr>
                <w:lang w:val="en-GB" w:eastAsia="zh-CN"/>
              </w:rPr>
              <w:t>will be used for agriculture irrigation</w:t>
            </w:r>
            <w:r w:rsidR="003559B9">
              <w:rPr>
                <w:lang w:val="en-GB" w:eastAsia="zh-CN"/>
              </w:rPr>
              <w:t>.</w:t>
            </w:r>
          </w:p>
          <w:p w14:paraId="3CF4CC1F" w14:textId="77777777" w:rsidR="00702E97" w:rsidRPr="003167C5" w:rsidRDefault="00702E97" w:rsidP="006D38CE">
            <w:pPr>
              <w:spacing w:line="276" w:lineRule="auto"/>
              <w:jc w:val="both"/>
              <w:rPr>
                <w:lang w:val="en-GB" w:eastAsia="zh-CN"/>
              </w:rPr>
            </w:pPr>
          </w:p>
          <w:p w14:paraId="6B900F10" w14:textId="2BE73643" w:rsidR="00BD2D82" w:rsidRPr="003167C5" w:rsidRDefault="00BD2D82" w:rsidP="006D38CE">
            <w:pPr>
              <w:spacing w:line="276" w:lineRule="auto"/>
              <w:jc w:val="both"/>
              <w:rPr>
                <w:lang w:val="en-GB" w:eastAsia="zh-CN"/>
              </w:rPr>
            </w:pPr>
            <w:r w:rsidRPr="003167C5">
              <w:rPr>
                <w:rFonts w:hint="eastAsia"/>
                <w:lang w:val="en-GB" w:eastAsia="zh-CN"/>
              </w:rPr>
              <w:t>T</w:t>
            </w:r>
            <w:r w:rsidRPr="003167C5">
              <w:rPr>
                <w:lang w:val="en-GB" w:eastAsia="zh-CN"/>
              </w:rPr>
              <w:t xml:space="preserve">he project activity will reduce of GHG in the atmosphere through avoiding methane emissions from anaerobic </w:t>
            </w:r>
            <w:r w:rsidRPr="003167C5">
              <w:rPr>
                <w:lang w:val="en-GB" w:eastAsia="zh-CN"/>
              </w:rPr>
              <w:lastRenderedPageBreak/>
              <w:t>treatment of swine manure and wastewater.</w:t>
            </w:r>
          </w:p>
        </w:tc>
      </w:tr>
      <w:tr w:rsidR="00BD2D82" w:rsidRPr="003167C5" w14:paraId="48AE25FD" w14:textId="77777777" w:rsidTr="00780147">
        <w:tc>
          <w:tcPr>
            <w:tcW w:w="4811" w:type="dxa"/>
          </w:tcPr>
          <w:p w14:paraId="5C3F7498" w14:textId="77777777" w:rsidR="00BD2D82" w:rsidRPr="003167C5" w:rsidRDefault="00BD2D82" w:rsidP="006D38CE">
            <w:pPr>
              <w:spacing w:line="276" w:lineRule="auto"/>
              <w:jc w:val="both"/>
              <w:rPr>
                <w:szCs w:val="22"/>
                <w:lang w:eastAsia="zh-CN"/>
              </w:rPr>
            </w:pPr>
            <w:bookmarkStart w:id="18" w:name="_Hlk71290764"/>
            <w:r w:rsidRPr="003167C5">
              <w:rPr>
                <w:szCs w:val="22"/>
                <w:lang w:eastAsia="zh-CN"/>
              </w:rPr>
              <w:lastRenderedPageBreak/>
              <w:t>This methodology is applicable to manure management projects under the following conditions:</w:t>
            </w:r>
          </w:p>
          <w:p w14:paraId="5AFC0049" w14:textId="613CDC44"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Farms where livestock populations, comprising of cattle, buffalo, swine, sheep, goats, and/or poultry, is managed under confined </w:t>
            </w:r>
            <w:proofErr w:type="gramStart"/>
            <w:r w:rsidRPr="003167C5">
              <w:rPr>
                <w:rFonts w:cs="Times New Roman (Body CS)"/>
                <w:color w:val="4D4D4C"/>
                <w:sz w:val="22"/>
                <w:szCs w:val="22"/>
                <w:lang w:eastAsia="zh-CN"/>
                <w14:cntxtAlts/>
              </w:rPr>
              <w:t>conditions;</w:t>
            </w:r>
            <w:proofErr w:type="gramEnd"/>
            <w:r w:rsidRPr="003167C5">
              <w:rPr>
                <w:rFonts w:cs="Times New Roman (Body CS)"/>
                <w:color w:val="4D4D4C"/>
                <w:sz w:val="22"/>
                <w:szCs w:val="22"/>
                <w:lang w:eastAsia="zh-CN"/>
                <w14:cntxtAlts/>
              </w:rPr>
              <w:t xml:space="preserve"> </w:t>
            </w:r>
          </w:p>
          <w:p w14:paraId="58A5871A" w14:textId="0B85F510"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Farms where manure is not discharged into natural water resources (</w:t>
            </w:r>
            <w:proofErr w:type="gramStart"/>
            <w:r w:rsidRPr="003167C5">
              <w:rPr>
                <w:rFonts w:cs="Times New Roman (Body CS)"/>
                <w:color w:val="4D4D4C"/>
                <w:sz w:val="22"/>
                <w:szCs w:val="22"/>
                <w:lang w:eastAsia="zh-CN"/>
                <w14:cntxtAlts/>
              </w:rPr>
              <w:t>e.g.</w:t>
            </w:r>
            <w:proofErr w:type="gramEnd"/>
            <w:r w:rsidRPr="003167C5">
              <w:rPr>
                <w:rFonts w:cs="Times New Roman (Body CS)"/>
                <w:color w:val="4D4D4C"/>
                <w:sz w:val="22"/>
                <w:szCs w:val="22"/>
                <w:lang w:eastAsia="zh-CN"/>
                <w14:cntxtAlts/>
              </w:rPr>
              <w:t xml:space="preserve"> rivers or estuaries);</w:t>
            </w:r>
          </w:p>
          <w:p w14:paraId="2D17200F" w14:textId="0E15CCA6"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case of anaerobic lagoons treatments systems, the depth of the lagoons used for manure management under the baseline scenario should be at least 1 </w:t>
            </w:r>
            <w:proofErr w:type="gramStart"/>
            <w:r w:rsidRPr="003167C5">
              <w:rPr>
                <w:rFonts w:cs="Times New Roman (Body CS)"/>
                <w:color w:val="4D4D4C"/>
                <w:sz w:val="22"/>
                <w:szCs w:val="22"/>
                <w:lang w:eastAsia="zh-CN"/>
                <w14:cntxtAlts/>
              </w:rPr>
              <w:t>m;</w:t>
            </w:r>
            <w:proofErr w:type="gramEnd"/>
          </w:p>
          <w:p w14:paraId="7558AB48" w14:textId="44D5C129"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The </w:t>
            </w:r>
            <w:bookmarkStart w:id="19" w:name="OLE_LINK6"/>
            <w:r w:rsidRPr="003167C5">
              <w:rPr>
                <w:rFonts w:cs="Times New Roman (Body CS)"/>
                <w:color w:val="4D4D4C"/>
                <w:sz w:val="22"/>
                <w:szCs w:val="22"/>
                <w:lang w:eastAsia="zh-CN"/>
                <w14:cntxtAlts/>
              </w:rPr>
              <w:t>annual average ambient temperature at the site</w:t>
            </w:r>
            <w:bookmarkEnd w:id="19"/>
            <w:r w:rsidRPr="003167C5">
              <w:rPr>
                <w:rFonts w:cs="Times New Roman (Body CS)"/>
                <w:color w:val="4D4D4C"/>
                <w:sz w:val="22"/>
                <w:szCs w:val="22"/>
                <w:lang w:eastAsia="zh-CN"/>
                <w14:cntxtAlts/>
              </w:rPr>
              <w:t xml:space="preserve"> where the anaerobic manure treatment facility in the baseline existed is higher than 5°</w:t>
            </w:r>
            <w:proofErr w:type="gramStart"/>
            <w:r w:rsidRPr="003167C5">
              <w:rPr>
                <w:rFonts w:cs="Times New Roman (Body CS)"/>
                <w:color w:val="4D4D4C"/>
                <w:sz w:val="22"/>
                <w:szCs w:val="22"/>
                <w:lang w:eastAsia="zh-CN"/>
                <w14:cntxtAlts/>
              </w:rPr>
              <w:t>C;</w:t>
            </w:r>
            <w:proofErr w:type="gramEnd"/>
          </w:p>
          <w:p w14:paraId="467A91A0" w14:textId="77777777"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 xml:space="preserve">In the baseline case, the minimum retention time of manure waste in the anaerobic treatment system is greater than one </w:t>
            </w:r>
            <w:proofErr w:type="gramStart"/>
            <w:r w:rsidRPr="003167C5">
              <w:rPr>
                <w:rFonts w:cs="Times New Roman (Body CS)"/>
                <w:color w:val="4D4D4C"/>
                <w:sz w:val="22"/>
                <w:szCs w:val="22"/>
                <w:lang w:eastAsia="zh-CN"/>
                <w14:cntxtAlts/>
              </w:rPr>
              <w:t>month;</w:t>
            </w:r>
            <w:proofErr w:type="gramEnd"/>
          </w:p>
          <w:p w14:paraId="397F5A32" w14:textId="1A451CAD" w:rsidR="00BD2D82" w:rsidRPr="003167C5" w:rsidRDefault="00BD2D82" w:rsidP="006D38CE">
            <w:pPr>
              <w:pStyle w:val="Default"/>
              <w:numPr>
                <w:ilvl w:val="0"/>
                <w:numId w:val="32"/>
              </w:numPr>
              <w:spacing w:line="276" w:lineRule="auto"/>
              <w:jc w:val="both"/>
              <w:rPr>
                <w:rFonts w:cs="Times New Roman (Body CS)"/>
                <w:color w:val="4D4D4C"/>
                <w:sz w:val="22"/>
                <w:szCs w:val="22"/>
                <w:lang w:eastAsia="zh-CN"/>
                <w14:cntxtAlts/>
              </w:rPr>
            </w:pPr>
            <w:r w:rsidRPr="003167C5">
              <w:rPr>
                <w:rFonts w:cs="Times New Roman (Body CS)"/>
                <w:color w:val="4D4D4C"/>
                <w:sz w:val="22"/>
                <w:szCs w:val="22"/>
                <w:lang w:eastAsia="zh-CN"/>
                <w14:cntxtAlts/>
              </w:rPr>
              <w:t>The AWMS(s) in the project case results in no leakage of manure waste into ground water, for example the lagoon should have a non-permeable layer at the lagoon bottom.</w:t>
            </w:r>
          </w:p>
        </w:tc>
        <w:tc>
          <w:tcPr>
            <w:tcW w:w="4811" w:type="dxa"/>
          </w:tcPr>
          <w:p w14:paraId="7041FD8A" w14:textId="49E0BAFF" w:rsidR="00BD2D82" w:rsidRPr="003167C5" w:rsidRDefault="00BD2D82" w:rsidP="005619F5">
            <w:pPr>
              <w:widowControl w:val="0"/>
              <w:autoSpaceDE w:val="0"/>
              <w:autoSpaceDN w:val="0"/>
              <w:adjustRightInd w:val="0"/>
              <w:spacing w:line="240" w:lineRule="auto"/>
              <w:contextualSpacing w:val="0"/>
              <w:jc w:val="both"/>
              <w:rPr>
                <w:lang w:val="en-GB" w:eastAsia="zh-CN"/>
              </w:rPr>
            </w:pPr>
            <w:r w:rsidRPr="003167C5">
              <w:rPr>
                <w:lang w:val="en-GB" w:eastAsia="zh-CN"/>
              </w:rPr>
              <w:t>(a)</w:t>
            </w:r>
            <w:r w:rsidRPr="003167C5">
              <w:rPr>
                <w:rFonts w:hint="eastAsia"/>
                <w:lang w:val="en-GB" w:eastAsia="zh-CN"/>
              </w:rPr>
              <w:t xml:space="preserve"> </w:t>
            </w:r>
            <w:r w:rsidRPr="003167C5">
              <w:rPr>
                <w:lang w:val="en-GB" w:eastAsia="zh-CN"/>
              </w:rPr>
              <w:t xml:space="preserve">This project </w:t>
            </w:r>
            <w:r w:rsidRPr="003167C5">
              <w:rPr>
                <w:rFonts w:hint="eastAsia"/>
                <w:lang w:val="en-GB" w:eastAsia="zh-CN"/>
              </w:rPr>
              <w:t xml:space="preserve">introduces </w:t>
            </w:r>
            <w:r w:rsidRPr="003167C5">
              <w:rPr>
                <w:lang w:val="en-GB" w:eastAsia="zh-CN"/>
              </w:rPr>
              <w:t xml:space="preserve">new </w:t>
            </w:r>
            <w:r w:rsidR="00AA54C1">
              <w:rPr>
                <w:lang w:val="en-GB" w:eastAsia="zh-CN"/>
              </w:rPr>
              <w:t>AWMSs</w:t>
            </w:r>
            <w:r w:rsidRPr="003167C5">
              <w:rPr>
                <w:lang w:val="en-GB" w:eastAsia="zh-CN"/>
              </w:rPr>
              <w:t xml:space="preserve"> to a group </w:t>
            </w:r>
            <w:r w:rsidRPr="005619F5">
              <w:rPr>
                <w:lang w:val="en-GB" w:eastAsia="zh-CN"/>
              </w:rPr>
              <w:t xml:space="preserve">of </w:t>
            </w:r>
            <w:r w:rsidR="003C256A">
              <w:rPr>
                <w:lang w:val="en-GB" w:eastAsia="zh-CN"/>
              </w:rPr>
              <w:t>14 swine farms</w:t>
            </w:r>
            <w:r w:rsidRPr="005619F5">
              <w:rPr>
                <w:lang w:val="en-GB" w:eastAsia="zh-CN"/>
              </w:rPr>
              <w:t xml:space="preserve"> in </w:t>
            </w:r>
            <w:r w:rsidR="003559B9" w:rsidRPr="005619F5">
              <w:rPr>
                <w:lang w:val="en-GB" w:eastAsia="zh-CN"/>
              </w:rPr>
              <w:t>Nanyang City</w:t>
            </w:r>
            <w:r w:rsidRPr="005619F5">
              <w:rPr>
                <w:lang w:val="en-GB" w:eastAsia="zh-CN"/>
              </w:rPr>
              <w:t xml:space="preserve"> of </w:t>
            </w:r>
            <w:r w:rsidR="003559B9" w:rsidRPr="005619F5">
              <w:rPr>
                <w:lang w:val="en-GB" w:eastAsia="zh-CN"/>
              </w:rPr>
              <w:t>Henan Province</w:t>
            </w:r>
            <w:r w:rsidRPr="005619F5">
              <w:rPr>
                <w:lang w:val="en-GB" w:eastAsia="zh-CN"/>
              </w:rPr>
              <w:t xml:space="preserve">, which are owned by </w:t>
            </w:r>
            <w:proofErr w:type="spellStart"/>
            <w:r w:rsidR="005357D7" w:rsidRPr="005619F5">
              <w:rPr>
                <w:lang w:val="en-GB" w:eastAsia="zh-CN"/>
              </w:rPr>
              <w:t>Muyuan</w:t>
            </w:r>
            <w:proofErr w:type="spellEnd"/>
            <w:r w:rsidRPr="005619F5">
              <w:rPr>
                <w:lang w:val="en-GB" w:eastAsia="zh-CN"/>
              </w:rPr>
              <w:t xml:space="preserve">. </w:t>
            </w:r>
            <w:proofErr w:type="spellStart"/>
            <w:r w:rsidR="00B64E5A" w:rsidRPr="005619F5">
              <w:rPr>
                <w:lang w:val="en-GB" w:eastAsia="zh-CN"/>
              </w:rPr>
              <w:t>Muyuan</w:t>
            </w:r>
            <w:proofErr w:type="spellEnd"/>
            <w:r w:rsidRPr="005619F5">
              <w:rPr>
                <w:rStyle w:val="aff8"/>
                <w:lang w:val="en-GB" w:eastAsia="zh-CN"/>
              </w:rPr>
              <w:footnoteReference w:id="5"/>
            </w:r>
            <w:r w:rsidRPr="005619F5">
              <w:rPr>
                <w:lang w:val="en-GB" w:eastAsia="zh-CN"/>
              </w:rPr>
              <w:t xml:space="preserve"> is</w:t>
            </w:r>
            <w:r w:rsidR="00127DED" w:rsidRPr="005619F5">
              <w:rPr>
                <w:lang w:val="en-GB" w:eastAsia="zh-CN"/>
              </w:rPr>
              <w:t xml:space="preserve"> a</w:t>
            </w:r>
            <w:r w:rsidR="00127DED" w:rsidRPr="004A4514">
              <w:rPr>
                <w:lang w:val="en-GB" w:eastAsia="zh-CN"/>
              </w:rPr>
              <w:t xml:space="preserve"> large-scale private owned swine farm in which swine are managed under confined conditions</w:t>
            </w:r>
            <w:r w:rsidRPr="00127DED">
              <w:rPr>
                <w:lang w:val="en-GB" w:eastAsia="zh-CN"/>
              </w:rPr>
              <w:t>.</w:t>
            </w:r>
            <w:r w:rsidRPr="003167C5">
              <w:rPr>
                <w:lang w:val="en-GB" w:eastAsia="zh-CN"/>
              </w:rPr>
              <w:t xml:space="preserve"> </w:t>
            </w:r>
          </w:p>
          <w:p w14:paraId="4D983CEF" w14:textId="6370C462" w:rsidR="00BD2D82" w:rsidRPr="003167C5" w:rsidRDefault="00BD2D82" w:rsidP="006D38CE">
            <w:pPr>
              <w:spacing w:line="276" w:lineRule="auto"/>
              <w:jc w:val="both"/>
              <w:rPr>
                <w:lang w:val="en-GB" w:eastAsia="zh-CN"/>
              </w:rPr>
            </w:pPr>
            <w:r w:rsidRPr="003167C5">
              <w:rPr>
                <w:lang w:val="en-GB" w:eastAsia="zh-CN"/>
              </w:rPr>
              <w:t xml:space="preserve">(b)The swine manure is dumped into open anaerobic lagoons near the farms and not into any natural water resources. This </w:t>
            </w:r>
            <w:r w:rsidR="00702E97" w:rsidRPr="003167C5">
              <w:rPr>
                <w:lang w:val="en-GB" w:eastAsia="zh-CN"/>
              </w:rPr>
              <w:t xml:space="preserve">can be </w:t>
            </w:r>
            <w:r w:rsidRPr="003167C5">
              <w:rPr>
                <w:lang w:val="en-GB" w:eastAsia="zh-CN"/>
              </w:rPr>
              <w:t>confirmed during site visit.</w:t>
            </w:r>
          </w:p>
          <w:p w14:paraId="1E038258" w14:textId="517A71D7" w:rsidR="00BD2D82" w:rsidRPr="003167C5" w:rsidRDefault="00BD2D82" w:rsidP="006D38CE">
            <w:pPr>
              <w:spacing w:line="276" w:lineRule="auto"/>
              <w:jc w:val="both"/>
              <w:rPr>
                <w:lang w:val="en-GB" w:eastAsia="zh-CN"/>
              </w:rPr>
            </w:pPr>
            <w:r w:rsidRPr="003167C5">
              <w:rPr>
                <w:rFonts w:hint="eastAsia"/>
                <w:lang w:val="en-GB" w:eastAsia="zh-CN"/>
              </w:rPr>
              <w:t>(</w:t>
            </w:r>
            <w:r w:rsidRPr="003167C5">
              <w:rPr>
                <w:lang w:val="en-GB" w:eastAsia="zh-CN"/>
              </w:rPr>
              <w:t>c)</w:t>
            </w:r>
            <w:r w:rsidRPr="003167C5">
              <w:t xml:space="preserve"> </w:t>
            </w:r>
            <w:r w:rsidRPr="003167C5">
              <w:rPr>
                <w:lang w:val="en-GB" w:eastAsia="zh-CN"/>
              </w:rPr>
              <w:t xml:space="preserve">The open anaerobic lagoons considered in the baseline scenario </w:t>
            </w:r>
            <w:r w:rsidR="00A85258" w:rsidRPr="003167C5">
              <w:rPr>
                <w:lang w:val="en-GB" w:eastAsia="zh-CN"/>
              </w:rPr>
              <w:t xml:space="preserve">are designed for deep storage and </w:t>
            </w:r>
            <w:r w:rsidRPr="003167C5">
              <w:rPr>
                <w:lang w:val="en-GB" w:eastAsia="zh-CN"/>
              </w:rPr>
              <w:t xml:space="preserve">has a depth of </w:t>
            </w:r>
            <w:r w:rsidR="001339C3">
              <w:rPr>
                <w:lang w:val="en-GB" w:eastAsia="zh-CN"/>
              </w:rPr>
              <w:t>16</w:t>
            </w:r>
            <w:r w:rsidRPr="003167C5">
              <w:rPr>
                <w:lang w:val="en-GB" w:eastAsia="zh-CN"/>
              </w:rPr>
              <w:t xml:space="preserve"> meters. </w:t>
            </w:r>
          </w:p>
          <w:p w14:paraId="36C61620" w14:textId="56EB4F80"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 xml:space="preserve">d) The </w:t>
            </w:r>
            <w:r w:rsidRPr="003167C5">
              <w:rPr>
                <w:lang w:eastAsia="zh-CN"/>
              </w:rPr>
              <w:t>annual average ambient temperature at the site is 1</w:t>
            </w:r>
            <w:r w:rsidR="00020367">
              <w:rPr>
                <w:lang w:eastAsia="zh-CN"/>
              </w:rPr>
              <w:t>5</w:t>
            </w:r>
            <w:r w:rsidRPr="003167C5">
              <w:rPr>
                <w:lang w:eastAsia="zh-CN"/>
              </w:rPr>
              <w:t>°C</w:t>
            </w:r>
            <w:r w:rsidRPr="003167C5">
              <w:rPr>
                <w:rFonts w:hint="eastAsia"/>
                <w:lang w:eastAsia="zh-CN"/>
              </w:rPr>
              <w:t>，</w:t>
            </w:r>
            <w:r w:rsidRPr="003167C5">
              <w:rPr>
                <w:rFonts w:hint="eastAsia"/>
                <w:lang w:eastAsia="zh-CN"/>
              </w:rPr>
              <w:t>which</w:t>
            </w:r>
            <w:r w:rsidRPr="003167C5">
              <w:rPr>
                <w:lang w:eastAsia="zh-CN"/>
              </w:rPr>
              <w:t xml:space="preserve"> is higher than 5°C.</w:t>
            </w:r>
          </w:p>
          <w:p w14:paraId="4870B71C" w14:textId="4D72A6E5" w:rsidR="00BD2D82" w:rsidRPr="003167C5" w:rsidRDefault="00BD2D82" w:rsidP="006D38CE">
            <w:pPr>
              <w:spacing w:line="276" w:lineRule="auto"/>
              <w:jc w:val="both"/>
              <w:rPr>
                <w:lang w:eastAsia="zh-CN"/>
              </w:rPr>
            </w:pPr>
            <w:r w:rsidRPr="003167C5">
              <w:rPr>
                <w:rFonts w:hint="eastAsia"/>
                <w:lang w:val="en-GB" w:eastAsia="zh-CN"/>
              </w:rPr>
              <w:t>(</w:t>
            </w:r>
            <w:r w:rsidRPr="003167C5">
              <w:rPr>
                <w:lang w:val="en-GB" w:eastAsia="zh-CN"/>
              </w:rPr>
              <w:t>e)</w:t>
            </w:r>
            <w:r w:rsidRPr="003167C5">
              <w:rPr>
                <w:rFonts w:ascii="Arial" w:eastAsia="Times New Roman" w:hAnsi="Arial" w:cs="Arial"/>
                <w:spacing w:val="1"/>
                <w:szCs w:val="22"/>
              </w:rPr>
              <w:t xml:space="preserve">The </w:t>
            </w:r>
            <w:r w:rsidRPr="003167C5">
              <w:rPr>
                <w:szCs w:val="22"/>
                <w:lang w:eastAsia="zh-CN"/>
              </w:rPr>
              <w:t>minimum retention time of manure waste</w:t>
            </w:r>
            <w:r w:rsidRPr="004A4514">
              <w:rPr>
                <w:lang w:val="en-GB" w:eastAsia="zh-CN"/>
              </w:rPr>
              <w:t xml:space="preserve"> in the </w:t>
            </w:r>
            <w:r w:rsidRPr="003167C5">
              <w:rPr>
                <w:lang w:val="en-GB" w:eastAsia="zh-CN"/>
              </w:rPr>
              <w:t>open anaerobic lagoons is</w:t>
            </w:r>
            <w:r w:rsidRPr="004A4514">
              <w:rPr>
                <w:lang w:val="en-GB" w:eastAsia="zh-CN"/>
              </w:rPr>
              <w:t xml:space="preserve"> </w:t>
            </w:r>
            <w:r w:rsidR="00020367" w:rsidRPr="004A4514">
              <w:rPr>
                <w:lang w:val="en-GB" w:eastAsia="zh-CN"/>
              </w:rPr>
              <w:t>about 3</w:t>
            </w:r>
            <w:r w:rsidR="00020367" w:rsidRPr="004A4514">
              <w:rPr>
                <w:rFonts w:hint="eastAsia"/>
                <w:lang w:val="en-GB" w:eastAsia="zh-CN"/>
              </w:rPr>
              <w:t>～</w:t>
            </w:r>
            <w:r w:rsidR="00020367" w:rsidRPr="004A4514">
              <w:rPr>
                <w:lang w:val="en-GB" w:eastAsia="zh-CN"/>
              </w:rPr>
              <w:t>6 month</w:t>
            </w:r>
            <w:r w:rsidRPr="004A4514">
              <w:rPr>
                <w:lang w:val="en-GB" w:eastAsia="zh-CN"/>
              </w:rPr>
              <w:t>.</w:t>
            </w:r>
            <w:r w:rsidRPr="003167C5">
              <w:rPr>
                <w:lang w:eastAsia="zh-CN"/>
              </w:rPr>
              <w:t xml:space="preserve"> This was discussed with the </w:t>
            </w:r>
            <w:r w:rsidR="00894330">
              <w:rPr>
                <w:lang w:eastAsia="zh-CN"/>
              </w:rPr>
              <w:t>PP</w:t>
            </w:r>
            <w:r w:rsidRPr="003167C5">
              <w:rPr>
                <w:lang w:eastAsia="zh-CN"/>
              </w:rPr>
              <w:t>.</w:t>
            </w:r>
          </w:p>
          <w:p w14:paraId="65B4159D" w14:textId="042D6172" w:rsidR="00BD2D82" w:rsidRPr="003167C5" w:rsidRDefault="00BD2D82">
            <w:pPr>
              <w:spacing w:line="276" w:lineRule="auto"/>
              <w:jc w:val="both"/>
              <w:rPr>
                <w:lang w:val="en-GB" w:eastAsia="zh-CN"/>
              </w:rPr>
            </w:pPr>
            <w:r w:rsidRPr="003167C5">
              <w:rPr>
                <w:rFonts w:hint="eastAsia"/>
                <w:lang w:val="en-GB" w:eastAsia="zh-CN"/>
              </w:rPr>
              <w:t>(</w:t>
            </w:r>
            <w:r w:rsidRPr="003167C5">
              <w:rPr>
                <w:lang w:val="en-GB" w:eastAsia="zh-CN"/>
              </w:rPr>
              <w:t>f)</w:t>
            </w:r>
            <w:r w:rsidRPr="003167C5">
              <w:t xml:space="preserve"> </w:t>
            </w:r>
            <w:r w:rsidR="0083680E" w:rsidRPr="004A4514">
              <w:rPr>
                <w:lang w:eastAsia="zh-CN"/>
              </w:rPr>
              <w:t>the lagoons of the AWMS in the project case have steel layer at the lagoon bottom which can ensure that no</w:t>
            </w:r>
            <w:r w:rsidR="0083680E">
              <w:rPr>
                <w:lang w:eastAsia="zh-CN"/>
              </w:rPr>
              <w:t xml:space="preserve"> </w:t>
            </w:r>
            <w:r w:rsidR="0083680E" w:rsidRPr="004A4514">
              <w:rPr>
                <w:lang w:eastAsia="zh-CN"/>
              </w:rPr>
              <w:t>leakage of manure waste into ground water takes place.</w:t>
            </w:r>
          </w:p>
        </w:tc>
      </w:tr>
      <w:bookmarkEnd w:id="18"/>
    </w:tbl>
    <w:p w14:paraId="1F69B5F8" w14:textId="77777777" w:rsidR="00FA2272" w:rsidRPr="003167C5" w:rsidRDefault="00FA2272" w:rsidP="00BD2D82">
      <w:pPr>
        <w:rPr>
          <w:rFonts w:cs="Arial"/>
        </w:rPr>
      </w:pPr>
    </w:p>
    <w:tbl>
      <w:tblPr>
        <w:tblStyle w:val="afffff3"/>
        <w:tblW w:w="0" w:type="auto"/>
        <w:tblLook w:val="04A0" w:firstRow="1" w:lastRow="0" w:firstColumn="1" w:lastColumn="0" w:noHBand="0" w:noVBand="1"/>
      </w:tblPr>
      <w:tblGrid>
        <w:gridCol w:w="4811"/>
        <w:gridCol w:w="4811"/>
      </w:tblGrid>
      <w:tr w:rsidR="00FA2272" w:rsidRPr="003167C5" w14:paraId="538586FA" w14:textId="77777777" w:rsidTr="00C4563B">
        <w:tc>
          <w:tcPr>
            <w:tcW w:w="9622" w:type="dxa"/>
            <w:gridSpan w:val="2"/>
          </w:tcPr>
          <w:p w14:paraId="33976EE1" w14:textId="440AA372" w:rsidR="00FA2272" w:rsidRPr="003167C5" w:rsidRDefault="00C07D5D" w:rsidP="00FA41A5">
            <w:pPr>
              <w:jc w:val="both"/>
              <w:rPr>
                <w:b/>
                <w:bCs/>
                <w:lang w:eastAsia="zh-CN"/>
              </w:rPr>
            </w:pPr>
            <w:r w:rsidRPr="003167C5">
              <w:rPr>
                <w:rFonts w:hint="eastAsia"/>
                <w:b/>
                <w:bCs/>
                <w:lang w:eastAsia="zh-CN"/>
              </w:rPr>
              <w:t>T</w:t>
            </w:r>
            <w:r w:rsidRPr="003167C5">
              <w:rPr>
                <w:b/>
                <w:bCs/>
                <w:lang w:eastAsia="zh-CN"/>
              </w:rPr>
              <w:t>ool</w:t>
            </w:r>
            <w:r w:rsidR="00243089" w:rsidRPr="003167C5">
              <w:rPr>
                <w:b/>
                <w:bCs/>
                <w:lang w:eastAsia="zh-CN"/>
              </w:rPr>
              <w:t xml:space="preserve"> </w:t>
            </w:r>
            <w:r w:rsidR="00F72FBC" w:rsidRPr="003167C5">
              <w:rPr>
                <w:b/>
                <w:bCs/>
                <w:lang w:eastAsia="zh-CN"/>
              </w:rPr>
              <w:t>02</w:t>
            </w:r>
            <w:r w:rsidRPr="003167C5">
              <w:rPr>
                <w:b/>
                <w:bCs/>
                <w:lang w:eastAsia="zh-CN"/>
              </w:rPr>
              <w:t>:</w:t>
            </w:r>
            <w:r w:rsidR="00F72FBC" w:rsidRPr="003167C5">
              <w:rPr>
                <w:rFonts w:hint="eastAsia"/>
                <w:b/>
                <w:bCs/>
              </w:rPr>
              <w:t xml:space="preserve"> </w:t>
            </w:r>
            <w:r w:rsidR="00F72FBC" w:rsidRPr="003167C5">
              <w:rPr>
                <w:b/>
                <w:bCs/>
                <w:lang w:eastAsia="zh-CN"/>
              </w:rPr>
              <w:t>“Combined tool to identify the baseline scenario and demonstrate additionality(version07.0)”</w:t>
            </w:r>
          </w:p>
        </w:tc>
      </w:tr>
      <w:tr w:rsidR="00FA2272" w:rsidRPr="003167C5" w14:paraId="5E4DFFDE" w14:textId="77777777" w:rsidTr="00FA2272">
        <w:tc>
          <w:tcPr>
            <w:tcW w:w="4811" w:type="dxa"/>
          </w:tcPr>
          <w:p w14:paraId="44980B79" w14:textId="28297ADA" w:rsidR="00FA2272" w:rsidRPr="003167C5" w:rsidRDefault="00F72FBC" w:rsidP="006D38CE">
            <w:pPr>
              <w:spacing w:line="276" w:lineRule="auto"/>
              <w:jc w:val="both"/>
              <w:rPr>
                <w:lang w:eastAsia="zh-CN"/>
              </w:rPr>
            </w:pPr>
            <w:r w:rsidRPr="003167C5">
              <w:lastRenderedPageBreak/>
              <w:t>The tool is applicable to all types of proposed project activities. However, in some cases,</w:t>
            </w:r>
            <w:r w:rsidRPr="003167C5">
              <w:rPr>
                <w:rFonts w:hint="eastAsia"/>
                <w:lang w:eastAsia="zh-CN"/>
              </w:rPr>
              <w:t xml:space="preserve"> </w:t>
            </w:r>
            <w:r w:rsidRPr="003167C5">
              <w:t>methodologies referring to this tool may require adjustments or additional explanations as</w:t>
            </w:r>
            <w:r w:rsidRPr="003167C5">
              <w:rPr>
                <w:rFonts w:hint="eastAsia"/>
                <w:lang w:eastAsia="zh-CN"/>
              </w:rPr>
              <w:t xml:space="preserve"> </w:t>
            </w:r>
            <w:r w:rsidRPr="003167C5">
              <w:t>per the guidance in the respective methodologies. This could include, inter alia, a listing</w:t>
            </w:r>
            <w:r w:rsidRPr="003167C5">
              <w:rPr>
                <w:rFonts w:hint="eastAsia"/>
                <w:lang w:eastAsia="zh-CN"/>
              </w:rPr>
              <w:t xml:space="preserve"> </w:t>
            </w:r>
            <w:r w:rsidRPr="003167C5">
              <w:t>of relevant alternative scenarios that should be considered in Step 1, any relevant types</w:t>
            </w:r>
            <w:r w:rsidRPr="003167C5">
              <w:rPr>
                <w:rFonts w:hint="eastAsia"/>
                <w:lang w:eastAsia="zh-CN"/>
              </w:rPr>
              <w:t xml:space="preserve"> </w:t>
            </w:r>
            <w:r w:rsidRPr="003167C5">
              <w:t>of barriers other than those presented in this tool and guidance on how common practice</w:t>
            </w:r>
            <w:r w:rsidRPr="003167C5">
              <w:rPr>
                <w:rFonts w:hint="eastAsia"/>
                <w:lang w:eastAsia="zh-CN"/>
              </w:rPr>
              <w:t xml:space="preserve"> </w:t>
            </w:r>
            <w:r w:rsidRPr="003167C5">
              <w:t>should be established.</w:t>
            </w:r>
          </w:p>
        </w:tc>
        <w:tc>
          <w:tcPr>
            <w:tcW w:w="4811" w:type="dxa"/>
          </w:tcPr>
          <w:p w14:paraId="17FCF4F4" w14:textId="662E77A3" w:rsidR="00FA2272" w:rsidRPr="003167C5" w:rsidRDefault="00F72FBC" w:rsidP="006D38CE">
            <w:pPr>
              <w:spacing w:line="276" w:lineRule="auto"/>
              <w:jc w:val="both"/>
              <w:rPr>
                <w:lang w:eastAsia="zh-CN"/>
              </w:rPr>
            </w:pPr>
            <w:r w:rsidRPr="003167C5">
              <w:t xml:space="preserve">The project activity is designed to introduce </w:t>
            </w:r>
            <w:r w:rsidRPr="003167C5">
              <w:rPr>
                <w:lang w:val="en-GB" w:eastAsia="zh-CN"/>
              </w:rPr>
              <w:t xml:space="preserve">new </w:t>
            </w:r>
            <w:r w:rsidR="005619F5">
              <w:rPr>
                <w:lang w:val="en-GB" w:eastAsia="zh-CN"/>
              </w:rPr>
              <w:t>AWMSs</w:t>
            </w:r>
            <w:r w:rsidRPr="003167C5">
              <w:rPr>
                <w:lang w:val="en-GB" w:eastAsia="zh-CN"/>
              </w:rPr>
              <w:t xml:space="preserve"> to a group of </w:t>
            </w:r>
            <w:r w:rsidR="003C256A">
              <w:rPr>
                <w:lang w:val="en-GB" w:eastAsia="zh-CN"/>
              </w:rPr>
              <w:t>14 swine farms</w:t>
            </w:r>
            <w:r w:rsidRPr="003167C5">
              <w:t xml:space="preserve"> </w:t>
            </w:r>
            <w:r w:rsidRPr="003167C5">
              <w:rPr>
                <w:lang w:val="en-GB" w:eastAsia="zh-CN"/>
              </w:rPr>
              <w:t xml:space="preserve">to 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t>. Alternative scenarios, barrier analysis, investment analysis and common practice analysis will be carried out based on Tool 02. Refer to section B.4 and B.5 of the PDD for more details.</w:t>
            </w:r>
          </w:p>
        </w:tc>
      </w:tr>
    </w:tbl>
    <w:p w14:paraId="6E109A20" w14:textId="008E13C7" w:rsidR="00FA41A5" w:rsidRPr="003167C5" w:rsidRDefault="00FA41A5"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3D4BE0" w:rsidRPr="003167C5" w14:paraId="4B053EDA" w14:textId="77777777" w:rsidTr="000F41AF">
        <w:tc>
          <w:tcPr>
            <w:tcW w:w="9622" w:type="dxa"/>
            <w:gridSpan w:val="2"/>
          </w:tcPr>
          <w:p w14:paraId="619923F4" w14:textId="77777777" w:rsidR="003D4BE0" w:rsidRPr="003167C5" w:rsidRDefault="003D4BE0" w:rsidP="000F41AF">
            <w:pPr>
              <w:jc w:val="both"/>
              <w:rPr>
                <w:b/>
                <w:bCs/>
                <w:lang w:eastAsia="zh-CN"/>
              </w:rPr>
            </w:pPr>
            <w:r w:rsidRPr="003167C5">
              <w:rPr>
                <w:rFonts w:hint="eastAsia"/>
                <w:b/>
                <w:bCs/>
                <w:lang w:eastAsia="zh-CN"/>
              </w:rPr>
              <w:t>T</w:t>
            </w:r>
            <w:r w:rsidRPr="003167C5">
              <w:rPr>
                <w:b/>
                <w:bCs/>
                <w:lang w:eastAsia="zh-CN"/>
              </w:rPr>
              <w:t>ool 08:</w:t>
            </w:r>
            <w:r w:rsidRPr="003167C5">
              <w:rPr>
                <w:rFonts w:hint="eastAsia"/>
                <w:b/>
                <w:bCs/>
              </w:rPr>
              <w:t xml:space="preserve"> </w:t>
            </w:r>
            <w:r w:rsidRPr="003167C5">
              <w:rPr>
                <w:b/>
                <w:bCs/>
                <w:lang w:eastAsia="zh-CN"/>
              </w:rPr>
              <w:t>“Tool to determine the mass flow of a greenhouse gas in a gaseous stream (version03.0)”</w:t>
            </w:r>
          </w:p>
        </w:tc>
      </w:tr>
      <w:tr w:rsidR="003D4BE0" w:rsidRPr="003167C5" w14:paraId="38AACA7D" w14:textId="77777777" w:rsidTr="000F41AF">
        <w:tc>
          <w:tcPr>
            <w:tcW w:w="4811" w:type="dxa"/>
          </w:tcPr>
          <w:p w14:paraId="23490AA9" w14:textId="77777777" w:rsidR="003D4BE0" w:rsidRPr="003167C5" w:rsidRDefault="003D4BE0" w:rsidP="006D38CE">
            <w:pPr>
              <w:spacing w:line="276" w:lineRule="auto"/>
              <w:jc w:val="both"/>
              <w:rPr>
                <w:lang w:eastAsia="zh-CN"/>
              </w:rPr>
            </w:pPr>
            <w:r w:rsidRPr="003167C5">
              <w:rPr>
                <w:lang w:eastAsia="zh-CN"/>
              </w:rPr>
              <w:t>Typical applications of this tool are methodologies where the flow and composition of residual or flared gases or exhaust gases are measured for the determination of baseline or project emissions.</w:t>
            </w:r>
          </w:p>
        </w:tc>
        <w:tc>
          <w:tcPr>
            <w:tcW w:w="4811" w:type="dxa"/>
          </w:tcPr>
          <w:p w14:paraId="442ACA97" w14:textId="77D3DD1E" w:rsidR="003D4BE0" w:rsidRPr="003167C5" w:rsidRDefault="006B2134" w:rsidP="006D38CE">
            <w:pPr>
              <w:spacing w:line="276" w:lineRule="auto"/>
              <w:jc w:val="both"/>
              <w:rPr>
                <w:lang w:eastAsia="zh-CN"/>
              </w:rPr>
            </w:pPr>
            <w:r w:rsidRPr="003167C5">
              <w:rPr>
                <w:lang w:eastAsia="zh-CN"/>
              </w:rPr>
              <w:t xml:space="preserve">The amount of biogas </w:t>
            </w:r>
            <w:r w:rsidR="005619F5">
              <w:rPr>
                <w:lang w:eastAsia="zh-CN"/>
              </w:rPr>
              <w:t>produced from</w:t>
            </w:r>
            <w:r w:rsidRPr="003167C5">
              <w:rPr>
                <w:lang w:eastAsia="zh-CN"/>
              </w:rPr>
              <w:t xml:space="preserve"> the</w:t>
            </w:r>
            <w:r w:rsidR="005619F5">
              <w:rPr>
                <w:lang w:eastAsia="zh-CN"/>
              </w:rPr>
              <w:t xml:space="preserve"> anaerobic</w:t>
            </w:r>
            <w:r w:rsidRPr="003167C5">
              <w:rPr>
                <w:lang w:eastAsia="zh-CN"/>
              </w:rPr>
              <w:t xml:space="preserve"> digest</w:t>
            </w:r>
            <w:r w:rsidR="005619F5">
              <w:rPr>
                <w:lang w:eastAsia="zh-CN"/>
              </w:rPr>
              <w:t>ion</w:t>
            </w:r>
            <w:r w:rsidRPr="003167C5">
              <w:rPr>
                <w:lang w:eastAsia="zh-CN"/>
              </w:rPr>
              <w:t xml:space="preserve"> will be collected and monitored.</w:t>
            </w:r>
            <w:r w:rsidRPr="003167C5">
              <w:t xml:space="preserve"> Refer to section B.</w:t>
            </w:r>
            <w:r w:rsidR="00A67E50" w:rsidRPr="003167C5">
              <w:t>7</w:t>
            </w:r>
            <w:r w:rsidRPr="003167C5">
              <w:t xml:space="preserve"> of the PDD for more details.</w:t>
            </w:r>
          </w:p>
        </w:tc>
      </w:tr>
      <w:tr w:rsidR="003D4BE0" w:rsidRPr="003167C5" w14:paraId="0B3479CF" w14:textId="77777777" w:rsidTr="000F41AF">
        <w:tc>
          <w:tcPr>
            <w:tcW w:w="4811" w:type="dxa"/>
          </w:tcPr>
          <w:p w14:paraId="0B26E9C4" w14:textId="77777777" w:rsidR="003D4BE0" w:rsidRPr="003167C5" w:rsidRDefault="003D4BE0" w:rsidP="006D38CE">
            <w:pPr>
              <w:spacing w:line="276" w:lineRule="auto"/>
              <w:jc w:val="both"/>
              <w:rPr>
                <w:lang w:eastAsia="zh-CN"/>
              </w:rPr>
            </w:pPr>
            <w:r w:rsidRPr="003167C5">
              <w:rPr>
                <w:lang w:eastAsia="zh-CN"/>
              </w:rPr>
              <w:t>Methodologies where CO</w:t>
            </w:r>
            <w:r w:rsidRPr="003167C5">
              <w:rPr>
                <w:vertAlign w:val="subscript"/>
                <w:lang w:eastAsia="zh-CN"/>
              </w:rPr>
              <w:t>2</w:t>
            </w:r>
            <w:r w:rsidRPr="003167C5">
              <w:rPr>
                <w:lang w:eastAsia="zh-CN"/>
              </w:rPr>
              <w:t xml:space="preserve"> is the particular and only gas of interest should continue to adopt material balances as the means of flow determination and may not adopt this tool as material balances are the cost-effective way of monitoring flow of CO</w:t>
            </w:r>
            <w:r w:rsidRPr="003167C5">
              <w:rPr>
                <w:vertAlign w:val="subscript"/>
                <w:lang w:eastAsia="zh-CN"/>
              </w:rPr>
              <w:t>2</w:t>
            </w:r>
          </w:p>
        </w:tc>
        <w:tc>
          <w:tcPr>
            <w:tcW w:w="4811" w:type="dxa"/>
          </w:tcPr>
          <w:p w14:paraId="6EE2BB33" w14:textId="7202C866" w:rsidR="003D4BE0" w:rsidRPr="003167C5" w:rsidRDefault="000571DA" w:rsidP="006D38CE">
            <w:pPr>
              <w:spacing w:line="276" w:lineRule="auto"/>
              <w:jc w:val="both"/>
              <w:rPr>
                <w:lang w:eastAsia="zh-CN"/>
              </w:rPr>
            </w:pPr>
            <w:r w:rsidRPr="003167C5">
              <w:rPr>
                <w:lang w:eastAsia="zh-CN"/>
              </w:rPr>
              <w:t xml:space="preserve">The biogas </w:t>
            </w:r>
            <w:r w:rsidRPr="003167C5">
              <w:rPr>
                <w:lang w:val="en-GB" w:eastAsia="zh-CN"/>
              </w:rPr>
              <w:t>generated during the treatment process includi</w:t>
            </w:r>
            <w:r w:rsidRPr="004A4514">
              <w:rPr>
                <w:rFonts w:asciiTheme="minorHAnsi" w:hAnsiTheme="minorHAnsi"/>
                <w:szCs w:val="22"/>
                <w:lang w:val="en-GB" w:eastAsia="zh-CN"/>
              </w:rPr>
              <w:t>ng CH</w:t>
            </w:r>
            <w:r w:rsidRPr="004A4514">
              <w:rPr>
                <w:rFonts w:asciiTheme="minorHAnsi" w:hAnsiTheme="minorHAnsi"/>
                <w:szCs w:val="22"/>
                <w:vertAlign w:val="subscript"/>
                <w:lang w:val="en-GB" w:eastAsia="zh-CN"/>
              </w:rPr>
              <w:t>4</w:t>
            </w:r>
            <w:r w:rsidRPr="004A4514">
              <w:rPr>
                <w:rFonts w:asciiTheme="minorHAnsi" w:hAnsiTheme="minorHAnsi"/>
                <w:szCs w:val="22"/>
                <w:lang w:val="en-GB" w:eastAsia="zh-CN"/>
              </w:rPr>
              <w:t>,</w:t>
            </w:r>
            <w:r w:rsidRPr="004A4514">
              <w:rPr>
                <w:rFonts w:asciiTheme="minorHAnsi" w:hAnsiTheme="minorHAnsi"/>
                <w:szCs w:val="22"/>
              </w:rPr>
              <w:t xml:space="preserve"> H</w:t>
            </w:r>
            <w:r w:rsidRPr="004A4514">
              <w:rPr>
                <w:rFonts w:asciiTheme="minorHAnsi" w:hAnsiTheme="minorHAnsi"/>
                <w:szCs w:val="22"/>
                <w:vertAlign w:val="subscript"/>
              </w:rPr>
              <w:t>2</w:t>
            </w:r>
            <w:r w:rsidRPr="004A4514">
              <w:rPr>
                <w:rFonts w:asciiTheme="minorHAnsi" w:hAnsiTheme="minorHAnsi"/>
                <w:szCs w:val="22"/>
              </w:rPr>
              <w:t>S</w:t>
            </w:r>
            <w:r w:rsidRPr="004A4514">
              <w:rPr>
                <w:rFonts w:asciiTheme="minorHAnsi" w:hAnsiTheme="minorHAnsi" w:hint="eastAsia"/>
                <w:szCs w:val="22"/>
              </w:rPr>
              <w:t>、</w:t>
            </w:r>
            <w:r w:rsidRPr="004A4514">
              <w:rPr>
                <w:rFonts w:asciiTheme="minorHAnsi" w:hAnsiTheme="minorHAnsi"/>
                <w:szCs w:val="22"/>
              </w:rPr>
              <w:t>O</w:t>
            </w:r>
            <w:r w:rsidRPr="004A4514">
              <w:rPr>
                <w:rFonts w:asciiTheme="minorHAnsi" w:hAnsiTheme="minorHAnsi"/>
                <w:szCs w:val="22"/>
                <w:vertAlign w:val="subscript"/>
              </w:rPr>
              <w:t>2</w:t>
            </w:r>
            <w:r w:rsidR="00970160" w:rsidRPr="004A4514">
              <w:rPr>
                <w:rFonts w:asciiTheme="minorHAnsi" w:hAnsiTheme="minorHAnsi"/>
                <w:szCs w:val="22"/>
                <w:vertAlign w:val="subscript"/>
                <w:lang w:eastAsia="zh-CN"/>
              </w:rPr>
              <w:t xml:space="preserve"> </w:t>
            </w:r>
            <w:r w:rsidR="00970160" w:rsidRPr="004A4514">
              <w:rPr>
                <w:rFonts w:asciiTheme="minorHAnsi" w:hAnsiTheme="minorHAnsi"/>
                <w:szCs w:val="22"/>
                <w:lang w:eastAsia="zh-CN"/>
              </w:rPr>
              <w:t>and</w:t>
            </w:r>
            <w:r w:rsidR="00970160" w:rsidRPr="004A4514">
              <w:rPr>
                <w:rFonts w:asciiTheme="minorHAnsi" w:hAnsiTheme="minorHAnsi"/>
                <w:szCs w:val="22"/>
                <w:vertAlign w:val="subscript"/>
                <w:lang w:eastAsia="zh-CN"/>
              </w:rPr>
              <w:t xml:space="preserve"> </w:t>
            </w:r>
            <w:proofErr w:type="spellStart"/>
            <w:r w:rsidRPr="004A4514">
              <w:rPr>
                <w:rFonts w:asciiTheme="minorHAnsi" w:hAnsiTheme="minorHAnsi"/>
                <w:szCs w:val="22"/>
                <w:lang w:eastAsia="zh-CN"/>
              </w:rPr>
              <w:t>etc</w:t>
            </w:r>
            <w:proofErr w:type="spellEnd"/>
            <w:r w:rsidRPr="004A4514">
              <w:rPr>
                <w:rFonts w:asciiTheme="minorHAnsi" w:hAnsiTheme="minorHAnsi"/>
                <w:szCs w:val="22"/>
                <w:lang w:eastAsia="zh-CN"/>
              </w:rPr>
              <w:t>, therefore this tool is adopted used for determining the mass flow of a greenhouse gas.</w:t>
            </w:r>
          </w:p>
        </w:tc>
      </w:tr>
      <w:tr w:rsidR="003D4BE0" w:rsidRPr="003167C5" w14:paraId="573C0981" w14:textId="77777777" w:rsidTr="000F41AF">
        <w:tc>
          <w:tcPr>
            <w:tcW w:w="4811" w:type="dxa"/>
          </w:tcPr>
          <w:p w14:paraId="7731AB6D" w14:textId="77777777" w:rsidR="003D4BE0" w:rsidRPr="003167C5" w:rsidRDefault="003D4BE0" w:rsidP="006D38CE">
            <w:pPr>
              <w:spacing w:line="276" w:lineRule="auto"/>
              <w:jc w:val="both"/>
              <w:rPr>
                <w:lang w:eastAsia="zh-CN"/>
              </w:rPr>
            </w:pPr>
            <w:r w:rsidRPr="003167C5">
              <w:rPr>
                <w:lang w:eastAsia="zh-CN"/>
              </w:rPr>
              <w:t>The underlying methodology should specify:</w:t>
            </w:r>
          </w:p>
          <w:p w14:paraId="478A5B66" w14:textId="77777777" w:rsidR="003D4BE0" w:rsidRPr="003167C5" w:rsidRDefault="003D4BE0" w:rsidP="006D38CE">
            <w:pPr>
              <w:spacing w:line="276" w:lineRule="auto"/>
              <w:jc w:val="both"/>
              <w:rPr>
                <w:lang w:eastAsia="zh-CN"/>
              </w:rPr>
            </w:pPr>
            <w:r w:rsidRPr="003167C5">
              <w:rPr>
                <w:lang w:eastAsia="zh-CN"/>
              </w:rPr>
              <w:t xml:space="preserve">(a) The gaseous stream the tool should be applied </w:t>
            </w:r>
            <w:proofErr w:type="gramStart"/>
            <w:r w:rsidRPr="003167C5">
              <w:rPr>
                <w:lang w:eastAsia="zh-CN"/>
              </w:rPr>
              <w:t>to;</w:t>
            </w:r>
            <w:proofErr w:type="gramEnd"/>
          </w:p>
          <w:p w14:paraId="21E139FD" w14:textId="77777777" w:rsidR="003D4BE0" w:rsidRPr="003167C5" w:rsidRDefault="003D4BE0" w:rsidP="006D38CE">
            <w:pPr>
              <w:spacing w:line="276" w:lineRule="auto"/>
              <w:jc w:val="both"/>
              <w:rPr>
                <w:lang w:eastAsia="zh-CN"/>
              </w:rPr>
            </w:pPr>
            <w:r w:rsidRPr="003167C5">
              <w:rPr>
                <w:lang w:eastAsia="zh-CN"/>
              </w:rPr>
              <w:t xml:space="preserve">(b) For which greenhouse gases the mass flow should be </w:t>
            </w:r>
            <w:proofErr w:type="gramStart"/>
            <w:r w:rsidRPr="003167C5">
              <w:rPr>
                <w:lang w:eastAsia="zh-CN"/>
              </w:rPr>
              <w:t>determined;</w:t>
            </w:r>
            <w:proofErr w:type="gramEnd"/>
          </w:p>
          <w:p w14:paraId="587A61E5" w14:textId="77777777" w:rsidR="003D4BE0" w:rsidRPr="003167C5" w:rsidRDefault="003D4BE0" w:rsidP="006D38CE">
            <w:pPr>
              <w:spacing w:line="276" w:lineRule="auto"/>
              <w:jc w:val="both"/>
              <w:rPr>
                <w:lang w:eastAsia="zh-CN"/>
              </w:rPr>
            </w:pPr>
            <w:r w:rsidRPr="003167C5">
              <w:rPr>
                <w:lang w:eastAsia="zh-CN"/>
              </w:rPr>
              <w:t>(c) In which time intervals the flow of the gaseous stream should be measured; and</w:t>
            </w:r>
          </w:p>
          <w:p w14:paraId="6A0A76DD" w14:textId="62823692" w:rsidR="003D4BE0" w:rsidRPr="003167C5" w:rsidRDefault="003D4BE0" w:rsidP="006D38CE">
            <w:pPr>
              <w:spacing w:line="276" w:lineRule="auto"/>
              <w:jc w:val="both"/>
              <w:rPr>
                <w:lang w:eastAsia="zh-CN"/>
              </w:rPr>
            </w:pPr>
            <w:r w:rsidRPr="003167C5">
              <w:rPr>
                <w:lang w:eastAsia="zh-CN"/>
              </w:rPr>
              <w:t>(d) Situations where the simplification offered for calculating the molecular mass of the gaseous stream (equations (3) or (</w:t>
            </w:r>
            <w:r w:rsidR="001339C3">
              <w:rPr>
                <w:lang w:eastAsia="zh-CN"/>
              </w:rPr>
              <w:t>16</w:t>
            </w:r>
            <w:r w:rsidRPr="003167C5">
              <w:rPr>
                <w:lang w:eastAsia="zh-CN"/>
              </w:rPr>
              <w:t>) is not valid (such as the gaseous stream is predominantly composed of a gas other than N</w:t>
            </w:r>
            <w:r w:rsidRPr="003167C5">
              <w:rPr>
                <w:vertAlign w:val="subscript"/>
                <w:lang w:eastAsia="zh-CN"/>
              </w:rPr>
              <w:t>2</w:t>
            </w:r>
            <w:r w:rsidRPr="003167C5">
              <w:rPr>
                <w:lang w:eastAsia="zh-CN"/>
              </w:rPr>
              <w:t>).</w:t>
            </w:r>
          </w:p>
        </w:tc>
        <w:tc>
          <w:tcPr>
            <w:tcW w:w="4811" w:type="dxa"/>
          </w:tcPr>
          <w:p w14:paraId="561E0C0B" w14:textId="1E6F95C5" w:rsidR="003D4BE0" w:rsidRPr="003167C5" w:rsidRDefault="00970160" w:rsidP="006D38CE">
            <w:pPr>
              <w:spacing w:line="276" w:lineRule="auto"/>
              <w:jc w:val="both"/>
              <w:rPr>
                <w:lang w:eastAsia="zh-CN"/>
              </w:rPr>
            </w:pPr>
            <w:r w:rsidRPr="003167C5">
              <w:rPr>
                <w:rFonts w:hint="eastAsia"/>
                <w:lang w:eastAsia="zh-CN"/>
              </w:rPr>
              <w:t>a</w:t>
            </w:r>
            <w:r w:rsidRPr="003167C5">
              <w:rPr>
                <w:lang w:eastAsia="zh-CN"/>
              </w:rPr>
              <w:t xml:space="preserve">) </w:t>
            </w:r>
            <w:r w:rsidR="00FA24BE" w:rsidRPr="003167C5">
              <w:rPr>
                <w:lang w:eastAsia="zh-CN"/>
              </w:rPr>
              <w:t>Methodological tool” Tool to determine the mass flow of a greenhouse gas in a gaseous stream” is applied in the PDD</w:t>
            </w:r>
            <w:r w:rsidRPr="003167C5">
              <w:rPr>
                <w:lang w:eastAsia="zh-CN"/>
              </w:rPr>
              <w:t>.</w:t>
            </w:r>
          </w:p>
          <w:p w14:paraId="2FD10DFC" w14:textId="3191B17C" w:rsidR="00FA24BE" w:rsidRPr="003167C5" w:rsidRDefault="00970160" w:rsidP="006D38CE">
            <w:pPr>
              <w:spacing w:line="276" w:lineRule="auto"/>
              <w:jc w:val="both"/>
              <w:rPr>
                <w:lang w:eastAsia="zh-CN"/>
              </w:rPr>
            </w:pPr>
            <w:r w:rsidRPr="003167C5">
              <w:rPr>
                <w:lang w:eastAsia="zh-CN"/>
              </w:rPr>
              <w:t xml:space="preserve">b) </w:t>
            </w:r>
            <w:r w:rsidR="00FA24BE" w:rsidRPr="003167C5">
              <w:rPr>
                <w:lang w:eastAsia="zh-CN"/>
              </w:rPr>
              <w:t>The mass flow is determined in the monitoring plan of the PDD</w:t>
            </w:r>
            <w:r w:rsidRPr="003167C5">
              <w:rPr>
                <w:lang w:eastAsia="zh-CN"/>
              </w:rPr>
              <w:t>.</w:t>
            </w:r>
          </w:p>
          <w:p w14:paraId="4610CC35" w14:textId="296C2BBC" w:rsidR="00FA24BE" w:rsidRPr="003167C5" w:rsidRDefault="00970160" w:rsidP="006D38CE">
            <w:pPr>
              <w:spacing w:line="276" w:lineRule="auto"/>
              <w:jc w:val="both"/>
              <w:rPr>
                <w:lang w:eastAsia="zh-CN"/>
              </w:rPr>
            </w:pPr>
            <w:r w:rsidRPr="003167C5">
              <w:rPr>
                <w:lang w:eastAsia="zh-CN"/>
              </w:rPr>
              <w:t>c) T</w:t>
            </w:r>
            <w:r w:rsidR="00FA24BE" w:rsidRPr="003167C5">
              <w:rPr>
                <w:lang w:eastAsia="zh-CN"/>
              </w:rPr>
              <w:t xml:space="preserve">he flow of the gaseous stream will be measured </w:t>
            </w:r>
            <w:r w:rsidR="000571DA" w:rsidRPr="003167C5">
              <w:rPr>
                <w:lang w:eastAsia="zh-CN"/>
              </w:rPr>
              <w:t>continuously</w:t>
            </w:r>
            <w:r w:rsidRPr="003167C5">
              <w:rPr>
                <w:lang w:eastAsia="zh-CN"/>
              </w:rPr>
              <w:t>.</w:t>
            </w:r>
          </w:p>
          <w:p w14:paraId="2E7EF2F9" w14:textId="52CA614A" w:rsidR="000571DA" w:rsidRPr="003167C5" w:rsidRDefault="00970160" w:rsidP="006D38CE">
            <w:pPr>
              <w:spacing w:line="276" w:lineRule="auto"/>
              <w:jc w:val="both"/>
              <w:rPr>
                <w:lang w:eastAsia="zh-CN"/>
              </w:rPr>
            </w:pPr>
            <w:r w:rsidRPr="003167C5">
              <w:rPr>
                <w:lang w:eastAsia="zh-CN"/>
              </w:rPr>
              <w:t>d) T</w:t>
            </w:r>
            <w:r w:rsidR="000571DA" w:rsidRPr="003167C5">
              <w:rPr>
                <w:lang w:eastAsia="zh-CN"/>
              </w:rPr>
              <w:t>he gaseous stream is dry, equation</w:t>
            </w:r>
            <w:r w:rsidRPr="003167C5">
              <w:rPr>
                <w:lang w:eastAsia="zh-CN"/>
              </w:rPr>
              <w:t xml:space="preserve"> </w:t>
            </w:r>
            <w:r w:rsidR="000571DA" w:rsidRPr="003167C5">
              <w:rPr>
                <w:lang w:eastAsia="zh-CN"/>
              </w:rPr>
              <w:t xml:space="preserve">(5) and (6) </w:t>
            </w:r>
            <w:r w:rsidRPr="003167C5">
              <w:rPr>
                <w:lang w:eastAsia="zh-CN"/>
              </w:rPr>
              <w:t>are</w:t>
            </w:r>
            <w:r w:rsidR="000571DA" w:rsidRPr="003167C5">
              <w:rPr>
                <w:lang w:eastAsia="zh-CN"/>
              </w:rPr>
              <w:t xml:space="preserve"> used </w:t>
            </w:r>
            <w:r w:rsidRPr="003167C5">
              <w:rPr>
                <w:lang w:eastAsia="zh-CN"/>
              </w:rPr>
              <w:t>to calculate</w:t>
            </w:r>
            <w:r w:rsidR="000571DA" w:rsidRPr="003167C5">
              <w:rPr>
                <w:lang w:eastAsia="zh-CN"/>
              </w:rPr>
              <w:t xml:space="preserve"> the mass flow of greenhouse gas.</w:t>
            </w:r>
          </w:p>
        </w:tc>
      </w:tr>
    </w:tbl>
    <w:p w14:paraId="7BCF7A70" w14:textId="77777777" w:rsidR="003D4BE0" w:rsidRPr="003167C5" w:rsidRDefault="003D4BE0" w:rsidP="00FA41A5">
      <w:pPr>
        <w:jc w:val="both"/>
        <w:rPr>
          <w:lang w:eastAsia="zh-CN"/>
        </w:rPr>
      </w:pPr>
    </w:p>
    <w:tbl>
      <w:tblPr>
        <w:tblStyle w:val="afffff3"/>
        <w:tblW w:w="0" w:type="auto"/>
        <w:tblLook w:val="04A0" w:firstRow="1" w:lastRow="0" w:firstColumn="1" w:lastColumn="0" w:noHBand="0" w:noVBand="1"/>
      </w:tblPr>
      <w:tblGrid>
        <w:gridCol w:w="4811"/>
        <w:gridCol w:w="4811"/>
      </w:tblGrid>
      <w:tr w:rsidR="00FA00DB" w:rsidRPr="003167C5" w14:paraId="35A141D4" w14:textId="77777777" w:rsidTr="000F41AF">
        <w:tc>
          <w:tcPr>
            <w:tcW w:w="9622" w:type="dxa"/>
            <w:gridSpan w:val="2"/>
          </w:tcPr>
          <w:p w14:paraId="2CF7B32B" w14:textId="6FCEDE13" w:rsidR="00FA00DB" w:rsidRPr="003167C5" w:rsidRDefault="00FA00DB" w:rsidP="000F41AF">
            <w:pPr>
              <w:jc w:val="both"/>
              <w:rPr>
                <w:b/>
                <w:bCs/>
                <w:lang w:eastAsia="zh-CN"/>
              </w:rPr>
            </w:pPr>
            <w:r w:rsidRPr="003167C5">
              <w:rPr>
                <w:rFonts w:hint="eastAsia"/>
                <w:b/>
                <w:bCs/>
                <w:lang w:eastAsia="zh-CN"/>
              </w:rPr>
              <w:lastRenderedPageBreak/>
              <w:t>T</w:t>
            </w:r>
            <w:r w:rsidRPr="003167C5">
              <w:rPr>
                <w:b/>
                <w:bCs/>
                <w:lang w:eastAsia="zh-CN"/>
              </w:rPr>
              <w:t>ool 14:</w:t>
            </w:r>
            <w:r w:rsidRPr="003167C5">
              <w:rPr>
                <w:rFonts w:hint="eastAsia"/>
                <w:b/>
                <w:bCs/>
              </w:rPr>
              <w:t xml:space="preserve"> </w:t>
            </w:r>
            <w:r w:rsidRPr="003167C5">
              <w:rPr>
                <w:b/>
                <w:bCs/>
                <w:lang w:eastAsia="zh-CN"/>
              </w:rPr>
              <w:t>“Project and leakage emissions from anaerobic digesters (</w:t>
            </w:r>
            <w:r w:rsidR="00970160" w:rsidRPr="003167C5">
              <w:rPr>
                <w:b/>
                <w:bCs/>
                <w:lang w:eastAsia="zh-CN"/>
              </w:rPr>
              <w:t xml:space="preserve">Version </w:t>
            </w:r>
            <w:r w:rsidRPr="003167C5">
              <w:rPr>
                <w:b/>
                <w:bCs/>
                <w:lang w:eastAsia="zh-CN"/>
              </w:rPr>
              <w:t>02.0)”</w:t>
            </w:r>
          </w:p>
        </w:tc>
      </w:tr>
      <w:tr w:rsidR="00FA00DB" w:rsidRPr="003167C5" w14:paraId="0DD47AE5" w14:textId="77777777" w:rsidTr="000F41AF">
        <w:tc>
          <w:tcPr>
            <w:tcW w:w="4811" w:type="dxa"/>
          </w:tcPr>
          <w:p w14:paraId="0A85BA5D" w14:textId="77777777" w:rsidR="00052627" w:rsidRPr="003167C5" w:rsidRDefault="00052627" w:rsidP="006D38CE">
            <w:pPr>
              <w:spacing w:line="276" w:lineRule="auto"/>
              <w:jc w:val="both"/>
              <w:rPr>
                <w:lang w:eastAsia="zh-CN"/>
              </w:rPr>
            </w:pPr>
            <w:r w:rsidRPr="003167C5">
              <w:rPr>
                <w:lang w:eastAsia="zh-CN"/>
              </w:rPr>
              <w:t>The following sources of project emissions are accounted for in this tool:</w:t>
            </w:r>
          </w:p>
          <w:p w14:paraId="474B364F" w14:textId="77777777" w:rsidR="00052627" w:rsidRPr="003167C5" w:rsidRDefault="00052627" w:rsidP="006D38CE">
            <w:pPr>
              <w:spacing w:line="276" w:lineRule="auto"/>
              <w:jc w:val="both"/>
              <w:rPr>
                <w:lang w:eastAsia="zh-CN"/>
              </w:rPr>
            </w:pPr>
            <w:r w:rsidRPr="003167C5">
              <w:rPr>
                <w:lang w:eastAsia="zh-CN"/>
              </w:rPr>
              <w:t>(a) CO</w:t>
            </w:r>
            <w:r w:rsidRPr="003167C5">
              <w:rPr>
                <w:vertAlign w:val="subscript"/>
                <w:lang w:eastAsia="zh-CN"/>
              </w:rPr>
              <w:t>2</w:t>
            </w:r>
            <w:r w:rsidRPr="003167C5">
              <w:rPr>
                <w:lang w:eastAsia="zh-CN"/>
              </w:rPr>
              <w:t xml:space="preserve"> emissions from consumption of electricity associated with the operation of the anaerobic </w:t>
            </w:r>
            <w:proofErr w:type="gramStart"/>
            <w:r w:rsidRPr="003167C5">
              <w:rPr>
                <w:lang w:eastAsia="zh-CN"/>
              </w:rPr>
              <w:t>digester;</w:t>
            </w:r>
            <w:proofErr w:type="gramEnd"/>
          </w:p>
          <w:p w14:paraId="2B6F5B34" w14:textId="77777777" w:rsidR="00052627" w:rsidRPr="00C63A60" w:rsidRDefault="00052627" w:rsidP="006D38CE">
            <w:pPr>
              <w:spacing w:line="276" w:lineRule="auto"/>
              <w:jc w:val="both"/>
              <w:rPr>
                <w:lang w:eastAsia="zh-CN"/>
              </w:rPr>
            </w:pPr>
            <w:r w:rsidRPr="003167C5">
              <w:rPr>
                <w:lang w:eastAsia="zh-CN"/>
              </w:rPr>
              <w:t>(b) CO</w:t>
            </w:r>
            <w:r w:rsidRPr="003167C5">
              <w:rPr>
                <w:vertAlign w:val="subscript"/>
                <w:lang w:eastAsia="zh-CN"/>
              </w:rPr>
              <w:t>2</w:t>
            </w:r>
            <w:r w:rsidRPr="003167C5">
              <w:rPr>
                <w:lang w:eastAsia="zh-CN"/>
              </w:rPr>
              <w:t xml:space="preserve"> emissions from consumption of fossil fuels associated with the operation of t</w:t>
            </w:r>
            <w:r w:rsidRPr="00C63A60">
              <w:rPr>
                <w:lang w:eastAsia="zh-CN"/>
              </w:rPr>
              <w:t xml:space="preserve">he anaerobic </w:t>
            </w:r>
            <w:proofErr w:type="gramStart"/>
            <w:r w:rsidRPr="00C63A60">
              <w:rPr>
                <w:lang w:eastAsia="zh-CN"/>
              </w:rPr>
              <w:t>digester;</w:t>
            </w:r>
            <w:proofErr w:type="gramEnd"/>
          </w:p>
          <w:p w14:paraId="6A0A9FF2" w14:textId="77777777" w:rsidR="00052627" w:rsidRPr="003167C5" w:rsidRDefault="00052627" w:rsidP="006D38CE">
            <w:pPr>
              <w:spacing w:line="276" w:lineRule="auto"/>
              <w:jc w:val="both"/>
              <w:rPr>
                <w:lang w:eastAsia="zh-CN"/>
              </w:rPr>
            </w:pPr>
            <w:r w:rsidRPr="00C63A60">
              <w:rPr>
                <w:lang w:eastAsia="zh-CN"/>
              </w:rPr>
              <w:t>(c) CH</w:t>
            </w:r>
            <w:r w:rsidRPr="00C63A60">
              <w:rPr>
                <w:vertAlign w:val="subscript"/>
                <w:lang w:eastAsia="zh-CN"/>
              </w:rPr>
              <w:t>4</w:t>
            </w:r>
            <w:r w:rsidRPr="00C63A60">
              <w:rPr>
                <w:lang w:eastAsia="zh-CN"/>
              </w:rPr>
              <w:t xml:space="preserve"> emissions from the digester (emissions during maintenance of the digester, physical leaks through the roof and side walls, and release through safety valves due to excess pressure in the digester); and</w:t>
            </w:r>
          </w:p>
          <w:p w14:paraId="06672741" w14:textId="34A700C0" w:rsidR="00FA00DB" w:rsidRPr="003167C5" w:rsidRDefault="00052627" w:rsidP="006D38CE">
            <w:pPr>
              <w:spacing w:line="276" w:lineRule="auto"/>
              <w:jc w:val="both"/>
              <w:rPr>
                <w:lang w:eastAsia="zh-CN"/>
              </w:rPr>
            </w:pPr>
            <w:r w:rsidRPr="003167C5">
              <w:rPr>
                <w:lang w:eastAsia="zh-CN"/>
              </w:rPr>
              <w:t>(d) CH</w:t>
            </w:r>
            <w:r w:rsidRPr="003167C5">
              <w:rPr>
                <w:vertAlign w:val="subscript"/>
                <w:lang w:eastAsia="zh-CN"/>
              </w:rPr>
              <w:t>4</w:t>
            </w:r>
            <w:r w:rsidRPr="003167C5">
              <w:rPr>
                <w:lang w:eastAsia="zh-CN"/>
              </w:rPr>
              <w:t xml:space="preserve"> emissions from flaring of biogas.</w:t>
            </w:r>
          </w:p>
        </w:tc>
        <w:tc>
          <w:tcPr>
            <w:tcW w:w="4811" w:type="dxa"/>
          </w:tcPr>
          <w:p w14:paraId="3E5995CC" w14:textId="5E30DB0D" w:rsidR="00FA00DB" w:rsidRPr="003167C5" w:rsidRDefault="00E43824" w:rsidP="006D38CE">
            <w:pPr>
              <w:spacing w:line="276" w:lineRule="auto"/>
              <w:jc w:val="both"/>
              <w:rPr>
                <w:lang w:eastAsia="zh-CN"/>
              </w:rPr>
            </w:pPr>
            <w:r w:rsidRPr="003167C5">
              <w:rPr>
                <w:lang w:eastAsia="zh-CN"/>
              </w:rPr>
              <w:t>E</w:t>
            </w:r>
            <w:r w:rsidR="009C5555" w:rsidRPr="003167C5">
              <w:rPr>
                <w:lang w:eastAsia="zh-CN"/>
              </w:rPr>
              <w:t xml:space="preserve">lectricity </w:t>
            </w:r>
            <w:r w:rsidR="006D7BDB" w:rsidRPr="003167C5">
              <w:rPr>
                <w:lang w:eastAsia="zh-CN"/>
              </w:rPr>
              <w:t>will be used d</w:t>
            </w:r>
            <w:r w:rsidR="009C5555" w:rsidRPr="003167C5">
              <w:rPr>
                <w:lang w:eastAsia="zh-CN"/>
              </w:rPr>
              <w:t xml:space="preserve">uring the </w:t>
            </w:r>
            <w:r w:rsidR="006D7BDB" w:rsidRPr="003167C5">
              <w:rPr>
                <w:lang w:eastAsia="zh-CN"/>
              </w:rPr>
              <w:t>o</w:t>
            </w:r>
            <w:r w:rsidR="009C5555" w:rsidRPr="003167C5">
              <w:rPr>
                <w:lang w:eastAsia="zh-CN"/>
              </w:rPr>
              <w:t>peration of the ana</w:t>
            </w:r>
            <w:r w:rsidR="006D7BDB" w:rsidRPr="003167C5">
              <w:rPr>
                <w:lang w:eastAsia="zh-CN"/>
              </w:rPr>
              <w:t>e</w:t>
            </w:r>
            <w:r w:rsidR="009C5555" w:rsidRPr="003167C5">
              <w:rPr>
                <w:lang w:eastAsia="zh-CN"/>
              </w:rPr>
              <w:t xml:space="preserve">robic digester, </w:t>
            </w:r>
            <w:r w:rsidR="006D7BDB" w:rsidRPr="003167C5">
              <w:rPr>
                <w:lang w:eastAsia="zh-CN"/>
              </w:rPr>
              <w:t xml:space="preserve">and </w:t>
            </w:r>
            <w:r w:rsidR="00EC754C" w:rsidRPr="003167C5">
              <w:rPr>
                <w:lang w:eastAsia="zh-CN"/>
              </w:rPr>
              <w:t>the anaerobic digestion process of this project does not involve the use of fossil fuels</w:t>
            </w:r>
            <w:r w:rsidR="006D7BDB" w:rsidRPr="003167C5">
              <w:rPr>
                <w:lang w:eastAsia="zh-CN"/>
              </w:rPr>
              <w:t>, meanwhile</w:t>
            </w:r>
            <w:r w:rsidR="00121851" w:rsidRPr="004A4514">
              <w:rPr>
                <w:lang w:eastAsia="zh-CN"/>
              </w:rPr>
              <w:t xml:space="preserve"> </w:t>
            </w:r>
            <w:r w:rsidR="00894330">
              <w:rPr>
                <w:lang w:val="en-GB" w:eastAsia="zh-CN"/>
              </w:rPr>
              <w:t>t</w:t>
            </w:r>
            <w:r w:rsidR="00894330" w:rsidRPr="008B6A5D">
              <w:rPr>
                <w:lang w:val="en-GB" w:eastAsia="zh-CN"/>
              </w:rPr>
              <w:t xml:space="preserve">he biogas generated during the treatment process will be captured </w:t>
            </w:r>
            <w:r w:rsidR="00894330">
              <w:rPr>
                <w:lang w:val="en-GB" w:eastAsia="zh-CN"/>
              </w:rPr>
              <w:t>and sent to the flaring system for burning</w:t>
            </w:r>
            <w:r w:rsidR="00121851">
              <w:rPr>
                <w:lang w:eastAsia="zh-CN"/>
              </w:rPr>
              <w:t>.</w:t>
            </w:r>
            <w:r w:rsidR="006D7BDB" w:rsidRPr="003167C5">
              <w:rPr>
                <w:lang w:eastAsia="zh-CN"/>
              </w:rPr>
              <w:t xml:space="preserve"> </w:t>
            </w:r>
            <w:r w:rsidR="00B371B5" w:rsidRPr="003167C5">
              <w:rPr>
                <w:lang w:eastAsia="zh-CN"/>
              </w:rPr>
              <w:t>So, the project meets the</w:t>
            </w:r>
            <w:r w:rsidR="00970160" w:rsidRPr="003167C5">
              <w:rPr>
                <w:lang w:eastAsia="zh-CN"/>
              </w:rPr>
              <w:t xml:space="preserve"> </w:t>
            </w:r>
            <w:r w:rsidR="009C5555" w:rsidRPr="003167C5">
              <w:rPr>
                <w:lang w:eastAsia="zh-CN"/>
              </w:rPr>
              <w:t>(a)</w:t>
            </w:r>
            <w:r w:rsidR="00D73214" w:rsidRPr="003167C5">
              <w:rPr>
                <w:lang w:eastAsia="zh-CN"/>
              </w:rPr>
              <w:t xml:space="preserve"> </w:t>
            </w:r>
            <w:r w:rsidR="006D7BDB" w:rsidRPr="003167C5">
              <w:rPr>
                <w:lang w:eastAsia="zh-CN"/>
              </w:rPr>
              <w:t>(c)</w:t>
            </w:r>
            <w:r w:rsidR="00894330" w:rsidRPr="003167C5">
              <w:rPr>
                <w:lang w:eastAsia="zh-CN"/>
              </w:rPr>
              <w:t xml:space="preserve"> </w:t>
            </w:r>
            <w:r w:rsidR="00894330" w:rsidRPr="003167C5">
              <w:rPr>
                <w:rFonts w:hint="eastAsia"/>
                <w:lang w:eastAsia="zh-CN"/>
              </w:rPr>
              <w:t>and</w:t>
            </w:r>
            <w:r w:rsidR="00894330">
              <w:rPr>
                <w:lang w:eastAsia="zh-CN"/>
              </w:rPr>
              <w:t xml:space="preserve"> (d)</w:t>
            </w:r>
            <w:r w:rsidR="00B371B5" w:rsidRPr="003167C5">
              <w:rPr>
                <w:lang w:eastAsia="zh-CN"/>
              </w:rPr>
              <w:t>.</w:t>
            </w:r>
          </w:p>
        </w:tc>
      </w:tr>
      <w:tr w:rsidR="00052627" w:rsidRPr="003167C5" w14:paraId="5A9AAE5C" w14:textId="77777777" w:rsidTr="000F41AF">
        <w:tc>
          <w:tcPr>
            <w:tcW w:w="4811" w:type="dxa"/>
          </w:tcPr>
          <w:p w14:paraId="320F9516" w14:textId="77777777" w:rsidR="00B371B5" w:rsidRPr="003167C5" w:rsidRDefault="00B371B5" w:rsidP="006D38CE">
            <w:pPr>
              <w:spacing w:line="276" w:lineRule="auto"/>
              <w:jc w:val="both"/>
              <w:rPr>
                <w:lang w:eastAsia="zh-CN"/>
              </w:rPr>
            </w:pPr>
            <w:r w:rsidRPr="003167C5">
              <w:rPr>
                <w:lang w:eastAsia="zh-CN"/>
              </w:rPr>
              <w:t>The following sources of leakage emissions are accounted for in this tool:</w:t>
            </w:r>
          </w:p>
          <w:p w14:paraId="1AD72B43" w14:textId="77777777" w:rsidR="00B371B5" w:rsidRPr="003167C5" w:rsidRDefault="00B371B5" w:rsidP="006D38CE">
            <w:pPr>
              <w:spacing w:line="276" w:lineRule="auto"/>
              <w:jc w:val="both"/>
              <w:rPr>
                <w:lang w:eastAsia="zh-CN"/>
              </w:rPr>
            </w:pPr>
            <w:r w:rsidRPr="003167C5">
              <w:rPr>
                <w:lang w:eastAsia="zh-CN"/>
              </w:rPr>
              <w:t>(a) CH</w:t>
            </w:r>
            <w:r w:rsidRPr="003167C5">
              <w:rPr>
                <w:vertAlign w:val="subscript"/>
                <w:lang w:eastAsia="zh-CN"/>
              </w:rPr>
              <w:t>4</w:t>
            </w:r>
            <w:r w:rsidRPr="003167C5">
              <w:rPr>
                <w:lang w:eastAsia="zh-CN"/>
              </w:rPr>
              <w:t xml:space="preserve"> and N</w:t>
            </w:r>
            <w:r w:rsidRPr="003167C5">
              <w:rPr>
                <w:vertAlign w:val="subscript"/>
                <w:lang w:eastAsia="zh-CN"/>
              </w:rPr>
              <w:t>2</w:t>
            </w:r>
            <w:r w:rsidRPr="003167C5">
              <w:rPr>
                <w:lang w:eastAsia="zh-CN"/>
              </w:rPr>
              <w:t xml:space="preserve">O emission from composting of </w:t>
            </w:r>
            <w:proofErr w:type="gramStart"/>
            <w:r w:rsidRPr="003167C5">
              <w:rPr>
                <w:lang w:eastAsia="zh-CN"/>
              </w:rPr>
              <w:t>digestate;</w:t>
            </w:r>
            <w:proofErr w:type="gramEnd"/>
          </w:p>
          <w:p w14:paraId="3FE307C9" w14:textId="7D49D73B" w:rsidR="00052627" w:rsidRPr="003167C5" w:rsidRDefault="00B371B5" w:rsidP="006D38CE">
            <w:pPr>
              <w:spacing w:line="276" w:lineRule="auto"/>
              <w:jc w:val="both"/>
              <w:rPr>
                <w:lang w:eastAsia="zh-CN"/>
              </w:rPr>
            </w:pPr>
            <w:r w:rsidRPr="003167C5">
              <w:rPr>
                <w:lang w:eastAsia="zh-CN"/>
              </w:rPr>
              <w:t>(b) CH</w:t>
            </w:r>
            <w:r w:rsidRPr="003167C5">
              <w:rPr>
                <w:vertAlign w:val="subscript"/>
                <w:lang w:eastAsia="zh-CN"/>
              </w:rPr>
              <w:t>4</w:t>
            </w:r>
            <w:r w:rsidRPr="003167C5">
              <w:rPr>
                <w:lang w:eastAsia="zh-CN"/>
              </w:rPr>
              <w:t xml:space="preserve"> emissions from the anaerobic decay of digestate disposed in a SWDS or subjected to anaerobic storage, such as in a stabilization pond</w:t>
            </w:r>
            <w:r w:rsidR="006632BF" w:rsidRPr="003167C5">
              <w:rPr>
                <w:lang w:eastAsia="zh-CN"/>
              </w:rPr>
              <w:t>.</w:t>
            </w:r>
          </w:p>
        </w:tc>
        <w:tc>
          <w:tcPr>
            <w:tcW w:w="4811" w:type="dxa"/>
          </w:tcPr>
          <w:p w14:paraId="03AE8E6D" w14:textId="5A9C3F0B" w:rsidR="006632BF" w:rsidRPr="003167C5" w:rsidRDefault="00881456">
            <w:pPr>
              <w:spacing w:line="276" w:lineRule="auto"/>
              <w:jc w:val="both"/>
              <w:rPr>
                <w:lang w:eastAsia="zh-CN"/>
              </w:rPr>
            </w:pPr>
            <w:r>
              <w:rPr>
                <w:lang w:eastAsia="zh-CN"/>
              </w:rPr>
              <w:t>A</w:t>
            </w:r>
            <w:r w:rsidRPr="004A4514">
              <w:rPr>
                <w:lang w:eastAsia="zh-CN"/>
              </w:rPr>
              <w:t>fter anaerobic digestion, the sludge produced from anaerobic digestion will be treated through aerobic composting together with the solid</w:t>
            </w:r>
            <w:r w:rsidR="006632BF" w:rsidRPr="004A4514">
              <w:rPr>
                <w:lang w:eastAsia="zh-CN"/>
              </w:rPr>
              <w:t xml:space="preserve">. </w:t>
            </w:r>
            <w:r w:rsidRPr="004A4514">
              <w:rPr>
                <w:lang w:eastAsia="zh-CN"/>
              </w:rPr>
              <w:t xml:space="preserve">At the same </w:t>
            </w:r>
            <w:r w:rsidR="00711DF5" w:rsidRPr="00881456">
              <w:rPr>
                <w:lang w:eastAsia="zh-CN"/>
              </w:rPr>
              <w:t>time</w:t>
            </w:r>
            <w:r w:rsidR="00711DF5">
              <w:rPr>
                <w:lang w:eastAsia="zh-CN"/>
              </w:rPr>
              <w:t>,</w:t>
            </w:r>
            <w:r w:rsidR="00711DF5" w:rsidRPr="00881456">
              <w:rPr>
                <w:lang w:eastAsia="zh-CN"/>
              </w:rPr>
              <w:t xml:space="preserve"> the</w:t>
            </w:r>
            <w:r w:rsidRPr="004A4514">
              <w:rPr>
                <w:lang w:eastAsia="zh-CN"/>
              </w:rPr>
              <w:t xml:space="preserve"> storage yard will be constructed to take in the sludge produced from anaerobic digestion. Therefore The leakage emissions associated with the anaerobic digester (</w:t>
            </w:r>
            <w:proofErr w:type="gramStart"/>
            <w:r w:rsidRPr="004A4514">
              <w:rPr>
                <w:rFonts w:ascii="Cambria Math" w:hAnsi="Cambria Math" w:cs="Cambria Math"/>
                <w:lang w:eastAsia="zh-CN"/>
              </w:rPr>
              <w:t>𝐿𝐸</w:t>
            </w:r>
            <w:r w:rsidRPr="004A4514">
              <w:rPr>
                <w:rFonts w:ascii="Cambria Math" w:hAnsi="Cambria Math" w:cs="Cambria Math"/>
                <w:vertAlign w:val="subscript"/>
                <w:lang w:eastAsia="zh-CN"/>
              </w:rPr>
              <w:t>𝐴𝐷</w:t>
            </w:r>
            <w:r w:rsidRPr="004A4514">
              <w:rPr>
                <w:vertAlign w:val="subscript"/>
                <w:lang w:eastAsia="zh-CN"/>
              </w:rPr>
              <w:t>,</w:t>
            </w:r>
            <w:r w:rsidRPr="004A4514">
              <w:rPr>
                <w:rFonts w:ascii="Cambria Math" w:hAnsi="Cambria Math" w:cs="Cambria Math"/>
                <w:vertAlign w:val="subscript"/>
                <w:lang w:eastAsia="zh-CN"/>
              </w:rPr>
              <w:t>𝑦</w:t>
            </w:r>
            <w:proofErr w:type="gramEnd"/>
            <w:r w:rsidRPr="004A4514">
              <w:rPr>
                <w:lang w:eastAsia="zh-CN"/>
              </w:rPr>
              <w:t>) should be taken into account for this project.</w:t>
            </w:r>
          </w:p>
        </w:tc>
      </w:tr>
      <w:tr w:rsidR="00052627" w:rsidRPr="003167C5" w14:paraId="5D00E866" w14:textId="77777777" w:rsidTr="000F41AF">
        <w:tc>
          <w:tcPr>
            <w:tcW w:w="4811" w:type="dxa"/>
          </w:tcPr>
          <w:p w14:paraId="08F2186A" w14:textId="237EBE55" w:rsidR="00052627" w:rsidRPr="003167C5" w:rsidRDefault="00212F4F"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 or because they are accounted in the methodologies referring to this tool.</w:t>
            </w:r>
          </w:p>
        </w:tc>
        <w:tc>
          <w:tcPr>
            <w:tcW w:w="4811" w:type="dxa"/>
          </w:tcPr>
          <w:p w14:paraId="4A9F515B" w14:textId="198A44BE" w:rsidR="00052627" w:rsidRPr="003167C5" w:rsidRDefault="009D794E" w:rsidP="006D38CE">
            <w:pPr>
              <w:spacing w:line="276" w:lineRule="auto"/>
              <w:jc w:val="both"/>
              <w:rPr>
                <w:lang w:eastAsia="zh-CN"/>
              </w:rPr>
            </w:pPr>
            <w:r w:rsidRPr="003167C5">
              <w:rPr>
                <w:lang w:eastAsia="zh-CN"/>
              </w:rPr>
              <w:t>Emission sources associated with N</w:t>
            </w:r>
            <w:r w:rsidRPr="003167C5">
              <w:rPr>
                <w:vertAlign w:val="subscript"/>
                <w:lang w:eastAsia="zh-CN"/>
              </w:rPr>
              <w:t>2</w:t>
            </w:r>
            <w:r w:rsidRPr="003167C5">
              <w:rPr>
                <w:lang w:eastAsia="zh-CN"/>
              </w:rPr>
              <w:t>O emissions from physical leakages from the digester, transportation of feed material and digestate or any other on-site transportation, piped distribution of the biogas, aerobic treatment of liquid digestate and land application of the digestate are neglected because these are minor emission sources</w:t>
            </w:r>
            <w:r w:rsidR="00970160" w:rsidRPr="003167C5">
              <w:rPr>
                <w:lang w:eastAsia="zh-CN"/>
              </w:rPr>
              <w:t>.</w:t>
            </w:r>
          </w:p>
        </w:tc>
      </w:tr>
    </w:tbl>
    <w:p w14:paraId="281BB2CC" w14:textId="1A0A87EF" w:rsidR="004E361A" w:rsidRPr="003167C5" w:rsidRDefault="007F21DA" w:rsidP="00B01408">
      <w:pPr>
        <w:pStyle w:val="51"/>
      </w:pPr>
      <w:r w:rsidRPr="003167C5">
        <w:t xml:space="preserve">B.3. </w:t>
      </w:r>
      <w:r w:rsidR="004E361A" w:rsidRPr="003167C5">
        <w:t>Project boundary</w:t>
      </w:r>
    </w:p>
    <w:p w14:paraId="4A675717" w14:textId="729EF01D" w:rsidR="004E361A" w:rsidRPr="003167C5" w:rsidRDefault="004E361A" w:rsidP="004E361A">
      <w:r w:rsidRPr="003167C5">
        <w:t>&gt;&gt;</w:t>
      </w:r>
    </w:p>
    <w:p w14:paraId="566E8D75" w14:textId="531E53E1" w:rsidR="00B81407" w:rsidRPr="003167C5" w:rsidRDefault="00A97C45" w:rsidP="00FF3E0B">
      <w:pPr>
        <w:spacing w:after="0" w:line="276" w:lineRule="auto"/>
        <w:jc w:val="both"/>
      </w:pPr>
      <w:r w:rsidRPr="003167C5">
        <w:rPr>
          <w:rFonts w:hint="eastAsia"/>
          <w:lang w:eastAsia="zh-CN"/>
        </w:rPr>
        <w:t>As</w:t>
      </w:r>
      <w:r w:rsidRPr="003167C5">
        <w:rPr>
          <w:lang w:eastAsia="zh-CN"/>
        </w:rPr>
        <w:t xml:space="preserve"> per</w:t>
      </w:r>
      <w:r w:rsidRPr="003167C5">
        <w:t xml:space="preserve"> ACM0010”</w:t>
      </w:r>
      <w:r w:rsidRPr="003167C5">
        <w:rPr>
          <w:i/>
          <w:iCs/>
          <w:lang w:eastAsia="zh-CN"/>
        </w:rPr>
        <w:t xml:space="preserve"> GHG emission reductions from manure management systems” (version 08.0),</w:t>
      </w:r>
      <w:r w:rsidR="00970160" w:rsidRPr="003167C5">
        <w:rPr>
          <w:i/>
          <w:iCs/>
          <w:lang w:eastAsia="zh-CN"/>
        </w:rPr>
        <w:t xml:space="preserve"> </w:t>
      </w:r>
      <w:r w:rsidR="00970160" w:rsidRPr="003167C5">
        <w:t xml:space="preserve">the </w:t>
      </w:r>
      <w:r w:rsidRPr="003167C5">
        <w:t xml:space="preserve">spatial extent of the project boundary encompasses the site of the </w:t>
      </w:r>
      <w:r w:rsidRPr="003167C5">
        <w:lastRenderedPageBreak/>
        <w:t>AWMS(s), including the flare or energy and/or heat generation equipment and the power/heat source.</w:t>
      </w:r>
    </w:p>
    <w:p w14:paraId="14D80687" w14:textId="3E7F25F6" w:rsidR="00282C8C" w:rsidRPr="003167C5" w:rsidRDefault="00282C8C" w:rsidP="00FF3E0B">
      <w:pPr>
        <w:spacing w:after="0" w:line="276" w:lineRule="auto"/>
        <w:jc w:val="both"/>
      </w:pPr>
    </w:p>
    <w:p w14:paraId="2EE01BB2" w14:textId="372B751E" w:rsidR="00282C8C" w:rsidRPr="003167C5" w:rsidRDefault="00282C8C" w:rsidP="00FF3E0B">
      <w:pPr>
        <w:spacing w:after="0" w:line="276" w:lineRule="auto"/>
        <w:jc w:val="both"/>
        <w:rPr>
          <w:szCs w:val="22"/>
        </w:rPr>
      </w:pPr>
      <w:r w:rsidRPr="003167C5">
        <w:rPr>
          <w:szCs w:val="22"/>
        </w:rPr>
        <w:t xml:space="preserve">The proposed project boundary considers the GHG emissions that come from </w:t>
      </w:r>
      <w:r w:rsidR="002D6A25">
        <w:rPr>
          <w:szCs w:val="22"/>
        </w:rPr>
        <w:t>AWMS</w:t>
      </w:r>
      <w:r w:rsidR="00711DF5">
        <w:rPr>
          <w:szCs w:val="22"/>
        </w:rPr>
        <w:t>s</w:t>
      </w:r>
      <w:r w:rsidRPr="003167C5">
        <w:rPr>
          <w:szCs w:val="22"/>
        </w:rPr>
        <w:t>, including the GHG emissions from</w:t>
      </w:r>
      <w:r w:rsidRPr="003167C5">
        <w:rPr>
          <w:rFonts w:asciiTheme="minorHAnsi" w:hAnsiTheme="minorHAnsi"/>
          <w:color w:val="515151" w:themeColor="text1"/>
          <w:szCs w:val="22"/>
          <w:lang w:val="en-GB"/>
        </w:rPr>
        <w:t xml:space="preserve"> waste treatment processes</w:t>
      </w:r>
      <w:r w:rsidRPr="003167C5">
        <w:rPr>
          <w:szCs w:val="22"/>
        </w:rPr>
        <w:t xml:space="preserve">. The current situation is </w:t>
      </w:r>
      <w:r w:rsidR="00970160" w:rsidRPr="003167C5">
        <w:rPr>
          <w:szCs w:val="22"/>
        </w:rPr>
        <w:t>shown as follows</w:t>
      </w:r>
      <w:r w:rsidRPr="003167C5">
        <w:rPr>
          <w:szCs w:val="22"/>
        </w:rPr>
        <w:t>.</w:t>
      </w:r>
    </w:p>
    <w:p w14:paraId="135567B3" w14:textId="3A98C396" w:rsidR="00282C8C" w:rsidRDefault="00282C8C" w:rsidP="00282C8C">
      <w:pPr>
        <w:jc w:val="center"/>
        <w:rPr>
          <w:szCs w:val="22"/>
        </w:rPr>
      </w:pPr>
      <w:r w:rsidRPr="003167C5">
        <w:rPr>
          <w:noProof/>
          <w14:cntxtAlts w14:val="0"/>
        </w:rPr>
        <w:drawing>
          <wp:inline distT="0" distB="0" distL="0" distR="0" wp14:anchorId="30929EAE" wp14:editId="1FFE08B1">
            <wp:extent cx="3575050" cy="1528824"/>
            <wp:effectExtent l="0" t="0" r="6350" b="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576954" cy="1529638"/>
                    </a:xfrm>
                    <a:prstGeom prst="rect">
                      <a:avLst/>
                    </a:prstGeom>
                  </pic:spPr>
                </pic:pic>
              </a:graphicData>
            </a:graphic>
          </wp:inline>
        </w:drawing>
      </w:r>
    </w:p>
    <w:p w14:paraId="1194373F" w14:textId="35A41238" w:rsidR="00802EEB" w:rsidRPr="003167C5" w:rsidRDefault="00802EEB" w:rsidP="00282C8C">
      <w:pPr>
        <w:jc w:val="center"/>
        <w:rPr>
          <w:szCs w:val="22"/>
        </w:rPr>
      </w:pPr>
      <w:r w:rsidRPr="003167C5">
        <w:rPr>
          <w:lang w:eastAsia="zh-CN"/>
        </w:rPr>
        <w:t xml:space="preserve">Figure </w:t>
      </w:r>
      <w:r w:rsidR="009169A3">
        <w:rPr>
          <w:lang w:eastAsia="zh-CN"/>
        </w:rPr>
        <w:t>2</w:t>
      </w:r>
      <w:r w:rsidR="009169A3" w:rsidRPr="003167C5">
        <w:rPr>
          <w:lang w:eastAsia="zh-CN"/>
        </w:rPr>
        <w:t xml:space="preserve"> </w:t>
      </w:r>
      <w:r>
        <w:rPr>
          <w:lang w:eastAsia="zh-CN"/>
        </w:rPr>
        <w:t xml:space="preserve">The current </w:t>
      </w:r>
      <w:proofErr w:type="spellStart"/>
      <w:r>
        <w:rPr>
          <w:lang w:eastAsia="zh-CN"/>
        </w:rPr>
        <w:t>stituation</w:t>
      </w:r>
      <w:proofErr w:type="spellEnd"/>
      <w:r w:rsidRPr="003167C5">
        <w:rPr>
          <w:lang w:eastAsia="zh-CN"/>
        </w:rPr>
        <w:t xml:space="preserve"> in the </w:t>
      </w:r>
      <w:r w:rsidRPr="003167C5">
        <w:rPr>
          <w:rFonts w:hint="eastAsia"/>
          <w:lang w:eastAsia="zh-CN"/>
        </w:rPr>
        <w:t>swine</w:t>
      </w:r>
      <w:r w:rsidRPr="003167C5">
        <w:rPr>
          <w:lang w:eastAsia="zh-CN"/>
        </w:rPr>
        <w:t xml:space="preserve"> farms</w:t>
      </w:r>
    </w:p>
    <w:p w14:paraId="6B86E760" w14:textId="431B4461" w:rsidR="00282C8C" w:rsidRPr="003167C5" w:rsidRDefault="00282C8C" w:rsidP="00A97C45">
      <w:pPr>
        <w:jc w:val="both"/>
        <w:rPr>
          <w:szCs w:val="22"/>
        </w:rPr>
      </w:pPr>
      <w:r w:rsidRPr="003167C5">
        <w:rPr>
          <w:szCs w:val="22"/>
        </w:rPr>
        <w:t xml:space="preserve">The project activity boundary is defined </w:t>
      </w:r>
      <w:r w:rsidR="00740BE8" w:rsidRPr="003167C5">
        <w:rPr>
          <w:szCs w:val="22"/>
        </w:rPr>
        <w:t>as follows</w:t>
      </w:r>
      <w:r w:rsidRPr="003167C5">
        <w:rPr>
          <w:szCs w:val="22"/>
        </w:rPr>
        <w:t>.</w:t>
      </w:r>
    </w:p>
    <w:p w14:paraId="4367E75E" w14:textId="13507411" w:rsidR="00802EEB" w:rsidRDefault="00802EEB" w:rsidP="00282C8C">
      <w:pPr>
        <w:jc w:val="center"/>
        <w:rPr>
          <w:lang w:eastAsia="zh-CN"/>
        </w:rPr>
      </w:pPr>
    </w:p>
    <w:p w14:paraId="27EF2724" w14:textId="60969407" w:rsidR="00894330" w:rsidRDefault="00894330" w:rsidP="00282C8C">
      <w:pPr>
        <w:jc w:val="center"/>
        <w:rPr>
          <w:lang w:eastAsia="zh-CN"/>
        </w:rPr>
      </w:pPr>
      <w:r>
        <w:rPr>
          <w:noProof/>
          <w14:cntxtAlts w14:val="0"/>
        </w:rPr>
        <w:drawing>
          <wp:inline distT="0" distB="0" distL="0" distR="0" wp14:anchorId="0BB9B254" wp14:editId="19EA00E4">
            <wp:extent cx="6116320" cy="4662805"/>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16320" cy="4662805"/>
                    </a:xfrm>
                    <a:prstGeom prst="rect">
                      <a:avLst/>
                    </a:prstGeom>
                  </pic:spPr>
                </pic:pic>
              </a:graphicData>
            </a:graphic>
          </wp:inline>
        </w:drawing>
      </w:r>
    </w:p>
    <w:p w14:paraId="26EE4120" w14:textId="2C5EF055" w:rsidR="00B81407" w:rsidRPr="003167C5" w:rsidRDefault="00802EEB" w:rsidP="00282C8C">
      <w:pPr>
        <w:jc w:val="center"/>
        <w:rPr>
          <w:lang w:eastAsia="zh-CN"/>
        </w:rPr>
      </w:pPr>
      <w:r w:rsidRPr="00C10A01">
        <w:rPr>
          <w:lang w:eastAsia="zh-CN"/>
        </w:rPr>
        <w:t xml:space="preserve">Figure </w:t>
      </w:r>
      <w:r w:rsidR="009169A3">
        <w:rPr>
          <w:lang w:eastAsia="zh-CN"/>
        </w:rPr>
        <w:t>3</w:t>
      </w:r>
      <w:r w:rsidR="009169A3" w:rsidRPr="00C10A01">
        <w:rPr>
          <w:lang w:eastAsia="zh-CN"/>
        </w:rPr>
        <w:t xml:space="preserve"> </w:t>
      </w:r>
      <w:r w:rsidRPr="00C10A01">
        <w:rPr>
          <w:lang w:eastAsia="zh-CN"/>
        </w:rPr>
        <w:t>The project boundary of the project</w:t>
      </w:r>
    </w:p>
    <w:p w14:paraId="704A291A" w14:textId="70FBB16C" w:rsidR="00A97C45" w:rsidRPr="003167C5" w:rsidRDefault="00A97C45" w:rsidP="00A97C45">
      <w:pPr>
        <w:spacing w:after="0" w:line="276" w:lineRule="auto"/>
        <w:jc w:val="both"/>
        <w:rPr>
          <w:lang w:eastAsia="zh-CN"/>
        </w:rPr>
      </w:pPr>
      <w:r w:rsidRPr="003167C5">
        <w:rPr>
          <w:rFonts w:hint="eastAsia"/>
          <w:lang w:eastAsia="zh-CN"/>
        </w:rPr>
        <w:lastRenderedPageBreak/>
        <w:t>T</w:t>
      </w:r>
      <w:r w:rsidRPr="003167C5">
        <w:rPr>
          <w:lang w:eastAsia="zh-CN"/>
        </w:rPr>
        <w:t xml:space="preserve">he greenhouse gases included or excluded from the project boundary are summarized in </w:t>
      </w:r>
      <w:r w:rsidRPr="003167C5">
        <w:rPr>
          <w:rFonts w:hint="eastAsia"/>
          <w:lang w:eastAsia="zh-CN"/>
        </w:rPr>
        <w:t>following</w:t>
      </w:r>
      <w:r w:rsidRPr="003167C5">
        <w:rPr>
          <w:lang w:eastAsia="zh-CN"/>
        </w:rPr>
        <w:t xml:space="preserve"> </w:t>
      </w:r>
      <w:r w:rsidR="00970160" w:rsidRPr="003167C5">
        <w:rPr>
          <w:rFonts w:hint="eastAsia"/>
          <w:lang w:eastAsia="zh-CN"/>
        </w:rPr>
        <w:t>table</w:t>
      </w:r>
      <w:r w:rsidRPr="003167C5">
        <w:rPr>
          <w:lang w:eastAsia="zh-CN"/>
        </w:rPr>
        <w:t>.</w:t>
      </w:r>
    </w:p>
    <w:p w14:paraId="6817B91D" w14:textId="77777777" w:rsidR="00A97C45" w:rsidRPr="003167C5" w:rsidRDefault="00A97C45" w:rsidP="00A97C45">
      <w:pPr>
        <w:spacing w:after="0" w:line="276" w:lineRule="auto"/>
        <w:jc w:val="both"/>
        <w:rPr>
          <w:lang w:eastAsia="zh-CN"/>
        </w:rPr>
      </w:pPr>
    </w:p>
    <w:p w14:paraId="7B781087" w14:textId="672D1850" w:rsidR="00A97C45" w:rsidRPr="003167C5" w:rsidRDefault="00A97C45" w:rsidP="00A97C45">
      <w:pPr>
        <w:spacing w:after="0" w:line="276" w:lineRule="auto"/>
        <w:jc w:val="center"/>
      </w:pPr>
      <w:r w:rsidRPr="003167C5">
        <w:rPr>
          <w:lang w:eastAsia="zh-CN"/>
        </w:rPr>
        <w:t>Emission Sources Included in or Excluded from the Project Boundary</w:t>
      </w:r>
    </w:p>
    <w:tbl>
      <w:tblPr>
        <w:tblStyle w:val="GSTableBoldline-heightcondensed"/>
        <w:tblW w:w="5000" w:type="pct"/>
        <w:tblBorders>
          <w:insideH w:val="none" w:sz="0" w:space="0" w:color="auto"/>
        </w:tblBorders>
        <w:tblLayout w:type="fixed"/>
        <w:tblCellMar>
          <w:left w:w="57" w:type="dxa"/>
          <w:bottom w:w="57" w:type="dxa"/>
          <w:right w:w="57" w:type="dxa"/>
        </w:tblCellMar>
        <w:tblLook w:val="00E0" w:firstRow="1" w:lastRow="1" w:firstColumn="1" w:lastColumn="0" w:noHBand="0" w:noVBand="0"/>
      </w:tblPr>
      <w:tblGrid>
        <w:gridCol w:w="423"/>
        <w:gridCol w:w="2695"/>
        <w:gridCol w:w="799"/>
        <w:gridCol w:w="1614"/>
        <w:gridCol w:w="4101"/>
      </w:tblGrid>
      <w:tr w:rsidR="00B81407" w:rsidRPr="003167C5" w14:paraId="234082C3" w14:textId="77777777" w:rsidTr="00B81407">
        <w:trPr>
          <w:cnfStyle w:val="100000000000" w:firstRow="1" w:lastRow="0" w:firstColumn="0" w:lastColumn="0" w:oddVBand="0" w:evenVBand="0" w:oddHBand="0" w:evenHBand="0" w:firstRowFirstColumn="0" w:firstRowLastColumn="0" w:lastRowFirstColumn="0" w:lastRowLastColumn="0"/>
          <w:trHeight w:val="92"/>
        </w:trPr>
        <w:tc>
          <w:tcPr>
            <w:tcW w:w="1618" w:type="pct"/>
            <w:gridSpan w:val="2"/>
          </w:tcPr>
          <w:p w14:paraId="177DC89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Source</w:t>
            </w:r>
          </w:p>
        </w:tc>
        <w:tc>
          <w:tcPr>
            <w:tcW w:w="415" w:type="pct"/>
          </w:tcPr>
          <w:p w14:paraId="4F8618AF"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GHGs</w:t>
            </w:r>
          </w:p>
        </w:tc>
        <w:tc>
          <w:tcPr>
            <w:tcW w:w="838" w:type="pct"/>
          </w:tcPr>
          <w:p w14:paraId="666DCFC2"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Included?</w:t>
            </w:r>
          </w:p>
        </w:tc>
        <w:tc>
          <w:tcPr>
            <w:tcW w:w="2129" w:type="pct"/>
          </w:tcPr>
          <w:p w14:paraId="1DC82BAE" w14:textId="77777777" w:rsidR="004E361A" w:rsidRPr="003167C5" w:rsidRDefault="004E361A" w:rsidP="004E361A">
            <w:pPr>
              <w:spacing w:line="276" w:lineRule="auto"/>
              <w:rPr>
                <w:rFonts w:asciiTheme="minorHAnsi" w:hAnsiTheme="minorHAnsi"/>
                <w:bCs/>
                <w:color w:val="FFFFFF" w:themeColor="background1"/>
                <w:szCs w:val="22"/>
                <w:lang w:val="en-GB"/>
              </w:rPr>
            </w:pPr>
            <w:r w:rsidRPr="003167C5">
              <w:rPr>
                <w:rFonts w:asciiTheme="minorHAnsi" w:hAnsiTheme="minorHAnsi"/>
                <w:bCs/>
                <w:color w:val="FFFFFF" w:themeColor="background1"/>
                <w:szCs w:val="22"/>
                <w:lang w:val="en-GB"/>
              </w:rPr>
              <w:t>Justification/Explanation</w:t>
            </w:r>
          </w:p>
        </w:tc>
      </w:tr>
      <w:tr w:rsidR="000E3213" w:rsidRPr="003167C5" w14:paraId="0131EC76" w14:textId="77777777" w:rsidTr="00B81407">
        <w:trPr>
          <w:trHeight w:val="280"/>
        </w:trPr>
        <w:tc>
          <w:tcPr>
            <w:tcW w:w="219" w:type="pct"/>
            <w:vMerge w:val="restart"/>
            <w:shd w:val="clear" w:color="auto" w:fill="00BABE"/>
            <w:textDirection w:val="btLr"/>
          </w:tcPr>
          <w:p w14:paraId="7CE5306D" w14:textId="77777777" w:rsidR="000E3213" w:rsidRPr="003167C5" w:rsidRDefault="000E3213" w:rsidP="000E3213">
            <w:pPr>
              <w:spacing w:line="276" w:lineRule="auto"/>
              <w:jc w:val="center"/>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Baseline scenario</w:t>
            </w:r>
          </w:p>
        </w:tc>
        <w:tc>
          <w:tcPr>
            <w:tcW w:w="1399" w:type="pct"/>
            <w:vMerge w:val="restart"/>
          </w:tcPr>
          <w:p w14:paraId="7F7FD1A3" w14:textId="095623EC"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659A46C9" w14:textId="77777777" w:rsidR="000E3213" w:rsidRPr="003167C5" w:rsidRDefault="000E3213" w:rsidP="004079BD">
            <w:pPr>
              <w:spacing w:line="276" w:lineRule="auto"/>
              <w:jc w:val="both"/>
              <w:rPr>
                <w:rFonts w:asciiTheme="minorHAnsi" w:hAnsiTheme="minorHAnsi"/>
                <w:color w:val="auto"/>
                <w:szCs w:val="22"/>
                <w:lang w:val="en-GB"/>
              </w:rPr>
            </w:pPr>
            <w:r w:rsidRPr="003167C5">
              <w:rPr>
                <w:rFonts w:asciiTheme="minorHAnsi" w:hAnsiTheme="minorHAnsi"/>
                <w:color w:val="auto"/>
                <w:szCs w:val="22"/>
                <w:lang w:val="en-GB"/>
              </w:rPr>
              <w:t>CO</w:t>
            </w:r>
            <w:r w:rsidRPr="003167C5">
              <w:rPr>
                <w:rFonts w:asciiTheme="minorHAnsi" w:hAnsiTheme="minorHAnsi"/>
                <w:color w:val="auto"/>
                <w:szCs w:val="22"/>
                <w:vertAlign w:val="subscript"/>
                <w:lang w:val="en-GB"/>
              </w:rPr>
              <w:t>2</w:t>
            </w:r>
          </w:p>
        </w:tc>
        <w:tc>
          <w:tcPr>
            <w:tcW w:w="838" w:type="pct"/>
          </w:tcPr>
          <w:p w14:paraId="6A9A6E80" w14:textId="39494304"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18E0A67" w14:textId="23396569" w:rsidR="000E3213" w:rsidRPr="003167C5" w:rsidRDefault="000E3213" w:rsidP="00C07D5D">
            <w:pPr>
              <w:spacing w:line="276" w:lineRule="auto"/>
              <w:jc w:val="both"/>
              <w:rPr>
                <w:szCs w:val="20"/>
              </w:rPr>
            </w:pPr>
            <w:r w:rsidRPr="003167C5">
              <w:rPr>
                <w:szCs w:val="20"/>
              </w:rPr>
              <w:t>CO</w:t>
            </w:r>
            <w:r w:rsidRPr="003167C5">
              <w:rPr>
                <w:szCs w:val="20"/>
                <w:vertAlign w:val="subscript"/>
              </w:rPr>
              <w:t>2</w:t>
            </w:r>
            <w:r w:rsidRPr="003167C5">
              <w:rPr>
                <w:szCs w:val="20"/>
              </w:rPr>
              <w:t xml:space="preserve"> emissions from the decomposition of organic waste are not accounted</w:t>
            </w:r>
          </w:p>
        </w:tc>
      </w:tr>
      <w:tr w:rsidR="000E3213" w:rsidRPr="003167C5" w14:paraId="5AA33397" w14:textId="77777777" w:rsidTr="00B81407">
        <w:trPr>
          <w:trHeight w:val="230"/>
        </w:trPr>
        <w:tc>
          <w:tcPr>
            <w:tcW w:w="219" w:type="pct"/>
            <w:vMerge/>
            <w:shd w:val="clear" w:color="auto" w:fill="00BABE"/>
            <w:textDirection w:val="btLr"/>
          </w:tcPr>
          <w:p w14:paraId="73491294"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555A9BF2"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01D72C0"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54C7EF70" w14:textId="04E5668A"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153984AA" w14:textId="65110F44" w:rsidR="000E3213" w:rsidRPr="003167C5" w:rsidRDefault="000E3213" w:rsidP="00970160">
            <w:pPr>
              <w:spacing w:line="276" w:lineRule="auto"/>
              <w:jc w:val="both"/>
              <w:rPr>
                <w:szCs w:val="20"/>
              </w:rPr>
            </w:pPr>
            <w:r w:rsidRPr="003167C5">
              <w:rPr>
                <w:szCs w:val="20"/>
              </w:rPr>
              <w:t>The major source of emissions in the baseline</w:t>
            </w:r>
          </w:p>
        </w:tc>
      </w:tr>
      <w:tr w:rsidR="000E3213" w:rsidRPr="003167C5" w14:paraId="5E1056D6" w14:textId="77777777" w:rsidTr="00B81407">
        <w:tc>
          <w:tcPr>
            <w:tcW w:w="219" w:type="pct"/>
            <w:vMerge/>
            <w:shd w:val="clear" w:color="auto" w:fill="00BABE"/>
            <w:textDirection w:val="btLr"/>
          </w:tcPr>
          <w:p w14:paraId="41FF0CC9"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09A483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9D0837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7F4FB228" w14:textId="7C59ED4B" w:rsidR="000E3213" w:rsidRPr="003167C5" w:rsidRDefault="000E3213" w:rsidP="004079BD">
            <w:pPr>
              <w:spacing w:line="276" w:lineRule="auto"/>
              <w:jc w:val="both"/>
              <w:rPr>
                <w:szCs w:val="20"/>
              </w:rPr>
            </w:pPr>
            <w:r w:rsidRPr="003167C5">
              <w:rPr>
                <w:rFonts w:hint="eastAsia"/>
                <w:szCs w:val="20"/>
              </w:rPr>
              <w:t>Y</w:t>
            </w:r>
            <w:r w:rsidRPr="003167C5">
              <w:rPr>
                <w:szCs w:val="20"/>
              </w:rPr>
              <w:t>es</w:t>
            </w:r>
          </w:p>
        </w:tc>
        <w:tc>
          <w:tcPr>
            <w:tcW w:w="2129" w:type="pct"/>
          </w:tcPr>
          <w:p w14:paraId="2F72B180" w14:textId="44E4E9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Direct and indirect N</w:t>
            </w:r>
            <w:r w:rsidRPr="003167C5">
              <w:rPr>
                <w:rFonts w:cs="Times New Roman (Body CS)"/>
                <w:color w:val="4D4D4C"/>
                <w:sz w:val="22"/>
                <w:szCs w:val="20"/>
                <w:vertAlign w:val="subscript"/>
                <w:lang w:val="en-US"/>
                <w14:cntxtAlts/>
              </w:rPr>
              <w:t>2</w:t>
            </w:r>
            <w:r w:rsidRPr="003167C5">
              <w:rPr>
                <w:rFonts w:cs="Times New Roman (Body CS)"/>
                <w:color w:val="4D4D4C"/>
                <w:sz w:val="22"/>
                <w:szCs w:val="20"/>
                <w:lang w:val="en-US"/>
                <w14:cntxtAlts/>
              </w:rPr>
              <w:t xml:space="preserve">O emissions are accounted </w:t>
            </w:r>
          </w:p>
        </w:tc>
      </w:tr>
      <w:tr w:rsidR="000E3213" w:rsidRPr="003167C5" w14:paraId="3953BC72" w14:textId="77777777" w:rsidTr="00B81407">
        <w:tc>
          <w:tcPr>
            <w:tcW w:w="219" w:type="pct"/>
            <w:vMerge/>
            <w:shd w:val="clear" w:color="auto" w:fill="00BABE"/>
            <w:textDirection w:val="btLr"/>
          </w:tcPr>
          <w:p w14:paraId="13569482"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val="restart"/>
          </w:tcPr>
          <w:p w14:paraId="7B8C0834" w14:textId="1BEAA2B2"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electricity consumption/ generation</w:t>
            </w:r>
          </w:p>
        </w:tc>
        <w:tc>
          <w:tcPr>
            <w:tcW w:w="415" w:type="pct"/>
          </w:tcPr>
          <w:p w14:paraId="4623AFF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6221B6E5" w14:textId="4E1B0608"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272632E" w14:textId="2D3F1ECF" w:rsidR="000E3213" w:rsidRPr="003167C5" w:rsidRDefault="00335AD5" w:rsidP="008C7A48">
            <w:pPr>
              <w:widowControl w:val="0"/>
              <w:autoSpaceDE w:val="0"/>
              <w:autoSpaceDN w:val="0"/>
              <w:adjustRightInd w:val="0"/>
              <w:spacing w:line="240" w:lineRule="auto"/>
              <w:contextualSpacing w:val="0"/>
              <w:rPr>
                <w:szCs w:val="20"/>
              </w:rPr>
            </w:pPr>
            <w:r w:rsidRPr="008C7A48">
              <w:rPr>
                <w:szCs w:val="20"/>
              </w:rPr>
              <w:t>The anaerobic lagoon does not consume electricity.</w:t>
            </w:r>
          </w:p>
        </w:tc>
      </w:tr>
      <w:tr w:rsidR="000E3213" w:rsidRPr="003167C5" w14:paraId="3238613A" w14:textId="77777777" w:rsidTr="00B81407">
        <w:tc>
          <w:tcPr>
            <w:tcW w:w="219" w:type="pct"/>
            <w:vMerge/>
            <w:shd w:val="clear" w:color="auto" w:fill="00BABE"/>
            <w:textDirection w:val="btLr"/>
          </w:tcPr>
          <w:p w14:paraId="5C7127FF"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7C183F8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4949C202"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2DA4A7C3" w14:textId="48D65E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20C49FEF" w14:textId="71F9B8F7"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E4D4437" w14:textId="77777777" w:rsidTr="00B81407">
        <w:tc>
          <w:tcPr>
            <w:tcW w:w="219" w:type="pct"/>
            <w:vMerge/>
            <w:shd w:val="clear" w:color="auto" w:fill="00BABE"/>
            <w:textDirection w:val="btLr"/>
          </w:tcPr>
          <w:p w14:paraId="37F6B9E6" w14:textId="77777777" w:rsidR="000E3213" w:rsidRPr="003167C5" w:rsidRDefault="000E3213" w:rsidP="004E361A">
            <w:pPr>
              <w:spacing w:line="276" w:lineRule="auto"/>
              <w:rPr>
                <w:rFonts w:asciiTheme="minorHAnsi" w:hAnsiTheme="minorHAnsi"/>
                <w:b/>
                <w:bCs/>
                <w:color w:val="FFFFFF" w:themeColor="background1"/>
                <w:szCs w:val="22"/>
                <w:lang w:val="en-GB"/>
              </w:rPr>
            </w:pPr>
          </w:p>
        </w:tc>
        <w:tc>
          <w:tcPr>
            <w:tcW w:w="1399" w:type="pct"/>
            <w:vMerge/>
          </w:tcPr>
          <w:p w14:paraId="0F467F8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E962E4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0279953D" w14:textId="4BCD11D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D5EF0EC" w14:textId="1439C814"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71F2D17B" w14:textId="77777777" w:rsidTr="00B81407">
        <w:trPr>
          <w:trHeight w:val="290"/>
        </w:trPr>
        <w:tc>
          <w:tcPr>
            <w:tcW w:w="219" w:type="pct"/>
            <w:vMerge/>
            <w:shd w:val="clear" w:color="auto" w:fill="00BABE"/>
          </w:tcPr>
          <w:p w14:paraId="762E1D79"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val="restart"/>
          </w:tcPr>
          <w:p w14:paraId="622D9B1F" w14:textId="6BF4DA95"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generation</w:t>
            </w:r>
          </w:p>
        </w:tc>
        <w:tc>
          <w:tcPr>
            <w:tcW w:w="415" w:type="pct"/>
          </w:tcPr>
          <w:p w14:paraId="0AA4F152" w14:textId="59819023"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4CA9055" w14:textId="5A837C0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1A0FF9E7" w14:textId="6A805BAD" w:rsidR="000E3213" w:rsidRPr="003167C5" w:rsidRDefault="005F7D8D" w:rsidP="008C7A48">
            <w:pPr>
              <w:widowControl w:val="0"/>
              <w:autoSpaceDE w:val="0"/>
              <w:autoSpaceDN w:val="0"/>
              <w:adjustRightInd w:val="0"/>
              <w:spacing w:line="240" w:lineRule="auto"/>
              <w:contextualSpacing w:val="0"/>
              <w:rPr>
                <w:szCs w:val="20"/>
              </w:rPr>
            </w:pPr>
            <w:r w:rsidRPr="008C7A48">
              <w:rPr>
                <w:szCs w:val="20"/>
              </w:rPr>
              <w:t>The anaerobic lagoon does not consume thermal energy.</w:t>
            </w:r>
          </w:p>
        </w:tc>
      </w:tr>
      <w:tr w:rsidR="000E3213" w:rsidRPr="003167C5" w14:paraId="51743DB5" w14:textId="77777777" w:rsidTr="00B81407">
        <w:trPr>
          <w:trHeight w:val="220"/>
        </w:trPr>
        <w:tc>
          <w:tcPr>
            <w:tcW w:w="219" w:type="pct"/>
            <w:vMerge/>
            <w:shd w:val="clear" w:color="auto" w:fill="00BABE"/>
          </w:tcPr>
          <w:p w14:paraId="0B5B4F3A"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48FB1B2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44D2152" w14:textId="72F8AB1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E04408B" w14:textId="48C89411"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42D1B12" w14:textId="51E53866"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0F06D7C2" w14:textId="77777777" w:rsidTr="00B81407">
        <w:tc>
          <w:tcPr>
            <w:tcW w:w="219" w:type="pct"/>
            <w:vMerge/>
            <w:shd w:val="clear" w:color="auto" w:fill="00BABE"/>
          </w:tcPr>
          <w:p w14:paraId="73701D1F" w14:textId="77777777" w:rsidR="000E3213" w:rsidRPr="003167C5" w:rsidRDefault="000E3213" w:rsidP="00C07D5D">
            <w:pPr>
              <w:spacing w:line="276" w:lineRule="auto"/>
              <w:rPr>
                <w:rFonts w:asciiTheme="minorHAnsi" w:hAnsiTheme="minorHAnsi"/>
                <w:b/>
                <w:bCs/>
                <w:color w:val="FFFFFF" w:themeColor="background1"/>
                <w:szCs w:val="22"/>
                <w:lang w:val="en-GB"/>
              </w:rPr>
            </w:pPr>
          </w:p>
        </w:tc>
        <w:tc>
          <w:tcPr>
            <w:tcW w:w="1399" w:type="pct"/>
            <w:vMerge/>
          </w:tcPr>
          <w:p w14:paraId="2F1A1C55"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17BDBC47" w14:textId="7492E905"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64ECA9A3" w14:textId="4302549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34B4BE" w14:textId="4B74BECF" w:rsidR="000E3213" w:rsidRPr="003167C5" w:rsidRDefault="000E3213" w:rsidP="004079BD">
            <w:pPr>
              <w:spacing w:line="276" w:lineRule="auto"/>
              <w:jc w:val="both"/>
              <w:rPr>
                <w:szCs w:val="20"/>
              </w:rPr>
            </w:pPr>
            <w:r w:rsidRPr="003167C5">
              <w:rPr>
                <w:szCs w:val="20"/>
              </w:rPr>
              <w:t>Excluded for simplification. This is conservative</w:t>
            </w:r>
          </w:p>
        </w:tc>
      </w:tr>
      <w:tr w:rsidR="000E3213" w:rsidRPr="003167C5" w14:paraId="33BB61AD" w14:textId="77777777" w:rsidTr="00B81407">
        <w:trPr>
          <w:trHeight w:val="130"/>
        </w:trPr>
        <w:tc>
          <w:tcPr>
            <w:tcW w:w="219" w:type="pct"/>
            <w:vMerge w:val="restart"/>
            <w:shd w:val="clear" w:color="auto" w:fill="00BABE"/>
            <w:textDirection w:val="btLr"/>
          </w:tcPr>
          <w:p w14:paraId="148FF530" w14:textId="77777777" w:rsidR="000E3213" w:rsidRPr="003167C5" w:rsidRDefault="000E3213" w:rsidP="000E3213">
            <w:pPr>
              <w:spacing w:line="276" w:lineRule="auto"/>
              <w:rPr>
                <w:rFonts w:asciiTheme="minorHAnsi" w:hAnsiTheme="minorHAnsi"/>
                <w:b/>
                <w:bCs/>
                <w:color w:val="FFFFFF" w:themeColor="background1"/>
                <w:szCs w:val="22"/>
                <w:lang w:val="en-GB"/>
              </w:rPr>
            </w:pPr>
            <w:r w:rsidRPr="003167C5">
              <w:rPr>
                <w:rFonts w:asciiTheme="minorHAnsi" w:hAnsiTheme="minorHAnsi"/>
                <w:b/>
                <w:bCs/>
                <w:color w:val="FFFFFF" w:themeColor="background1"/>
                <w:szCs w:val="22"/>
                <w:lang w:val="en-GB"/>
              </w:rPr>
              <w:t>Project scenario</w:t>
            </w:r>
          </w:p>
        </w:tc>
        <w:tc>
          <w:tcPr>
            <w:tcW w:w="1399" w:type="pct"/>
            <w:vMerge w:val="restart"/>
          </w:tcPr>
          <w:p w14:paraId="71BDDF64" w14:textId="2AAAC7B7"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thermal energy use</w:t>
            </w:r>
          </w:p>
        </w:tc>
        <w:tc>
          <w:tcPr>
            <w:tcW w:w="415" w:type="pct"/>
          </w:tcPr>
          <w:p w14:paraId="1C2FFEEF"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7853D72F" w14:textId="2FD5C86C"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3732767" w14:textId="03F8DB1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49C6DC63" w14:textId="77777777" w:rsidTr="00B81407">
        <w:trPr>
          <w:trHeight w:val="255"/>
        </w:trPr>
        <w:tc>
          <w:tcPr>
            <w:tcW w:w="219" w:type="pct"/>
            <w:vMerge/>
            <w:shd w:val="clear" w:color="auto" w:fill="00BABE"/>
            <w:textDirection w:val="btLr"/>
          </w:tcPr>
          <w:p w14:paraId="369EF9B9"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BDEF9D0"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4225E9B"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35942312" w14:textId="3776A5D6"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F123D50" w14:textId="29F13097"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2457A6B0" w14:textId="77777777" w:rsidTr="00B81407">
        <w:trPr>
          <w:trHeight w:val="82"/>
        </w:trPr>
        <w:tc>
          <w:tcPr>
            <w:tcW w:w="219" w:type="pct"/>
            <w:vMerge/>
            <w:shd w:val="clear" w:color="auto" w:fill="00BABE"/>
          </w:tcPr>
          <w:p w14:paraId="6D018FE3"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6FF9F411"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3153313"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3F554654" w14:textId="5DC4CAF9"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4577E9F8" w14:textId="0993C4BD" w:rsidR="000E3213" w:rsidRPr="003167C5" w:rsidRDefault="000E3213" w:rsidP="00970160">
            <w:pPr>
              <w:pStyle w:val="Default"/>
              <w:jc w:val="both"/>
              <w:rPr>
                <w:rFonts w:cs="Times New Roman (Body CS)"/>
                <w:color w:val="4D4D4C"/>
                <w:sz w:val="22"/>
                <w:szCs w:val="20"/>
                <w:lang w:val="en-US"/>
                <w14:cntxtAlts/>
              </w:rPr>
            </w:pPr>
            <w:r w:rsidRPr="003167C5">
              <w:rPr>
                <w:rFonts w:cs="Times New Roman (Body CS)"/>
                <w:color w:val="4D4D4C"/>
                <w:sz w:val="22"/>
                <w:szCs w:val="20"/>
                <w:lang w:val="en-US"/>
                <w14:cntxtAlts/>
              </w:rPr>
              <w:t>Excluded for simplification. This project does not use thermal energy.</w:t>
            </w:r>
          </w:p>
        </w:tc>
      </w:tr>
      <w:tr w:rsidR="000E3213" w:rsidRPr="003167C5" w14:paraId="6C89396D" w14:textId="77777777" w:rsidTr="00B81407">
        <w:trPr>
          <w:trHeight w:val="240"/>
        </w:trPr>
        <w:tc>
          <w:tcPr>
            <w:tcW w:w="219" w:type="pct"/>
            <w:vMerge/>
            <w:shd w:val="clear" w:color="auto" w:fill="00BABE"/>
          </w:tcPr>
          <w:p w14:paraId="54EC8651"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10E9BCCD" w14:textId="2CFAC8C6"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on-site electricity use</w:t>
            </w:r>
          </w:p>
        </w:tc>
        <w:tc>
          <w:tcPr>
            <w:tcW w:w="415" w:type="pct"/>
          </w:tcPr>
          <w:p w14:paraId="71FCC31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CO</w:t>
            </w:r>
            <w:r w:rsidRPr="003167C5">
              <w:rPr>
                <w:rFonts w:asciiTheme="minorHAnsi" w:hAnsiTheme="minorHAnsi"/>
                <w:color w:val="515151" w:themeColor="text1"/>
                <w:szCs w:val="22"/>
                <w:vertAlign w:val="subscript"/>
                <w:lang w:val="en-GB"/>
              </w:rPr>
              <w:t>2</w:t>
            </w:r>
          </w:p>
        </w:tc>
        <w:tc>
          <w:tcPr>
            <w:tcW w:w="838" w:type="pct"/>
          </w:tcPr>
          <w:p w14:paraId="08D603AF" w14:textId="0509DF66" w:rsidR="000E3213" w:rsidRPr="003167C5" w:rsidRDefault="00596854" w:rsidP="004079BD">
            <w:pPr>
              <w:spacing w:line="276" w:lineRule="auto"/>
              <w:jc w:val="both"/>
              <w:rPr>
                <w:szCs w:val="20"/>
              </w:rPr>
            </w:pPr>
            <w:r>
              <w:rPr>
                <w:szCs w:val="20"/>
              </w:rPr>
              <w:t>Yes</w:t>
            </w:r>
          </w:p>
        </w:tc>
        <w:tc>
          <w:tcPr>
            <w:tcW w:w="2129" w:type="pct"/>
          </w:tcPr>
          <w:p w14:paraId="15580374" w14:textId="76D71B68" w:rsidR="000E3213" w:rsidRPr="003167C5" w:rsidRDefault="00596854" w:rsidP="008C7A48">
            <w:pPr>
              <w:pStyle w:val="Default"/>
              <w:jc w:val="both"/>
              <w:rPr>
                <w:szCs w:val="20"/>
              </w:rPr>
            </w:pPr>
            <w:r w:rsidRPr="008C7A48">
              <w:rPr>
                <w:rFonts w:cs="Times New Roman (Body CS)"/>
                <w:color w:val="4D4D4C"/>
                <w:sz w:val="22"/>
                <w:szCs w:val="20"/>
                <w:lang w:val="en-US"/>
                <w14:cntxtAlts/>
              </w:rPr>
              <w:t xml:space="preserve">May be an important emission source. If electricity is </w:t>
            </w:r>
            <w:r w:rsidR="0065667C" w:rsidRPr="008C7A48">
              <w:rPr>
                <w:rFonts w:cs="Times New Roman (Body CS)"/>
                <w:color w:val="4D4D4C"/>
                <w:sz w:val="22"/>
                <w:szCs w:val="20"/>
                <w:lang w:val="en-US"/>
                <w14:cntxtAlts/>
              </w:rPr>
              <w:t xml:space="preserve">consumed </w:t>
            </w:r>
            <w:r w:rsidRPr="008C7A48">
              <w:rPr>
                <w:rFonts w:cs="Times New Roman (Body CS)"/>
                <w:color w:val="4D4D4C"/>
                <w:sz w:val="22"/>
                <w:szCs w:val="20"/>
                <w:lang w:val="en-US"/>
                <w14:cntxtAlts/>
              </w:rPr>
              <w:t xml:space="preserve">from the grid company </w:t>
            </w:r>
          </w:p>
        </w:tc>
      </w:tr>
      <w:tr w:rsidR="000E3213" w:rsidRPr="003167C5" w14:paraId="0D0C0C8A" w14:textId="77777777" w:rsidTr="00B81407">
        <w:trPr>
          <w:trHeight w:val="283"/>
        </w:trPr>
        <w:tc>
          <w:tcPr>
            <w:tcW w:w="219" w:type="pct"/>
            <w:vMerge/>
            <w:shd w:val="clear" w:color="auto" w:fill="00BABE"/>
          </w:tcPr>
          <w:p w14:paraId="676D04F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C63F64E"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1ECFD3C"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CH</w:t>
            </w:r>
            <w:r w:rsidRPr="003167C5">
              <w:rPr>
                <w:rFonts w:asciiTheme="minorHAnsi" w:hAnsiTheme="minorHAnsi"/>
                <w:color w:val="515151" w:themeColor="text1"/>
                <w:szCs w:val="22"/>
                <w:vertAlign w:val="subscript"/>
                <w:lang w:val="en-GB"/>
              </w:rPr>
              <w:t>4</w:t>
            </w:r>
          </w:p>
        </w:tc>
        <w:tc>
          <w:tcPr>
            <w:tcW w:w="838" w:type="pct"/>
          </w:tcPr>
          <w:p w14:paraId="7BBB93AD" w14:textId="198DEB2A"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661D4C7C" w14:textId="6B8FE1C8"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5C47D806" w14:textId="77777777" w:rsidTr="00B81407">
        <w:trPr>
          <w:trHeight w:val="275"/>
        </w:trPr>
        <w:tc>
          <w:tcPr>
            <w:tcW w:w="219" w:type="pct"/>
            <w:vMerge/>
            <w:shd w:val="clear" w:color="auto" w:fill="00BABE"/>
          </w:tcPr>
          <w:p w14:paraId="2249B54B"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00BCC9B4"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6592AE7E" w14:textId="77777777" w:rsidR="000E3213" w:rsidRPr="003167C5" w:rsidRDefault="000E3213" w:rsidP="004079BD">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N</w:t>
            </w:r>
            <w:r w:rsidRPr="003167C5">
              <w:rPr>
                <w:rFonts w:asciiTheme="minorHAnsi" w:hAnsiTheme="minorHAnsi"/>
                <w:color w:val="515151" w:themeColor="text1"/>
                <w:szCs w:val="22"/>
                <w:vertAlign w:val="subscript"/>
                <w:lang w:val="en-GB"/>
              </w:rPr>
              <w:t>2</w:t>
            </w:r>
            <w:r w:rsidRPr="003167C5">
              <w:rPr>
                <w:rFonts w:asciiTheme="minorHAnsi" w:hAnsiTheme="minorHAnsi"/>
                <w:color w:val="515151" w:themeColor="text1"/>
                <w:szCs w:val="22"/>
                <w:lang w:val="en-GB"/>
              </w:rPr>
              <w:t>O</w:t>
            </w:r>
          </w:p>
        </w:tc>
        <w:tc>
          <w:tcPr>
            <w:tcW w:w="838" w:type="pct"/>
          </w:tcPr>
          <w:p w14:paraId="473D0924" w14:textId="7483642D" w:rsidR="000E3213" w:rsidRPr="003167C5" w:rsidRDefault="000E3213" w:rsidP="004079BD">
            <w:pPr>
              <w:spacing w:line="276" w:lineRule="auto"/>
              <w:jc w:val="both"/>
              <w:rPr>
                <w:szCs w:val="20"/>
              </w:rPr>
            </w:pPr>
            <w:r w:rsidRPr="003167C5">
              <w:rPr>
                <w:rFonts w:hint="eastAsia"/>
                <w:szCs w:val="20"/>
              </w:rPr>
              <w:t>N</w:t>
            </w:r>
            <w:r w:rsidRPr="003167C5">
              <w:rPr>
                <w:szCs w:val="20"/>
              </w:rPr>
              <w:t>o</w:t>
            </w:r>
          </w:p>
        </w:tc>
        <w:tc>
          <w:tcPr>
            <w:tcW w:w="2129" w:type="pct"/>
          </w:tcPr>
          <w:p w14:paraId="0B948891" w14:textId="09D5B2DD" w:rsidR="000E3213" w:rsidRPr="003167C5" w:rsidRDefault="000E3213" w:rsidP="004079BD">
            <w:pPr>
              <w:spacing w:line="276" w:lineRule="auto"/>
              <w:jc w:val="both"/>
              <w:rPr>
                <w:szCs w:val="20"/>
              </w:rPr>
            </w:pPr>
            <w:r w:rsidRPr="003167C5">
              <w:rPr>
                <w:szCs w:val="20"/>
              </w:rPr>
              <w:t>Excluded for simplification.</w:t>
            </w:r>
          </w:p>
        </w:tc>
      </w:tr>
      <w:tr w:rsidR="000E3213" w:rsidRPr="003167C5" w14:paraId="23B3985C" w14:textId="77777777" w:rsidTr="00B81407">
        <w:trPr>
          <w:trHeight w:val="275"/>
        </w:trPr>
        <w:tc>
          <w:tcPr>
            <w:tcW w:w="219" w:type="pct"/>
            <w:vMerge/>
            <w:shd w:val="clear" w:color="auto" w:fill="00BABE"/>
          </w:tcPr>
          <w:p w14:paraId="67A8A000"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val="restart"/>
          </w:tcPr>
          <w:p w14:paraId="4B0F0AEC" w14:textId="2EA2447F" w:rsidR="000E3213" w:rsidRPr="003167C5" w:rsidRDefault="000E3213" w:rsidP="00970160">
            <w:pPr>
              <w:spacing w:line="276" w:lineRule="auto"/>
              <w:jc w:val="both"/>
              <w:rPr>
                <w:rFonts w:asciiTheme="minorHAnsi" w:hAnsiTheme="minorHAnsi"/>
                <w:color w:val="515151" w:themeColor="text1"/>
                <w:szCs w:val="22"/>
                <w:lang w:val="en-GB"/>
              </w:rPr>
            </w:pPr>
            <w:r w:rsidRPr="003167C5">
              <w:rPr>
                <w:rFonts w:asciiTheme="minorHAnsi" w:hAnsiTheme="minorHAnsi"/>
                <w:color w:val="515151" w:themeColor="text1"/>
                <w:szCs w:val="22"/>
                <w:lang w:val="en-GB"/>
              </w:rPr>
              <w:t>Emissions from the waste treatment processes</w:t>
            </w:r>
          </w:p>
        </w:tc>
        <w:tc>
          <w:tcPr>
            <w:tcW w:w="415" w:type="pct"/>
          </w:tcPr>
          <w:p w14:paraId="1B22E14B" w14:textId="287FFB9A"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N</w:t>
            </w:r>
            <w:r w:rsidRPr="003167C5">
              <w:rPr>
                <w:rFonts w:asciiTheme="minorHAnsi" w:hAnsiTheme="minorHAnsi"/>
                <w:color w:val="515151" w:themeColor="text1"/>
                <w:szCs w:val="22"/>
                <w:vertAlign w:val="subscript"/>
                <w:lang w:val="en-GB" w:eastAsia="zh-CN"/>
              </w:rPr>
              <w:t>2</w:t>
            </w:r>
            <w:r w:rsidRPr="003167C5">
              <w:rPr>
                <w:rFonts w:asciiTheme="minorHAnsi" w:hAnsiTheme="minorHAnsi"/>
                <w:color w:val="515151" w:themeColor="text1"/>
                <w:szCs w:val="22"/>
                <w:lang w:val="en-GB" w:eastAsia="zh-CN"/>
              </w:rPr>
              <w:t>O</w:t>
            </w:r>
          </w:p>
        </w:tc>
        <w:tc>
          <w:tcPr>
            <w:tcW w:w="838" w:type="pct"/>
          </w:tcPr>
          <w:p w14:paraId="2429C0C1" w14:textId="42DF84C7"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70D48307" w14:textId="4C996B34" w:rsidR="000E3213" w:rsidRPr="003167C5" w:rsidRDefault="000E3213" w:rsidP="00970160">
            <w:pPr>
              <w:spacing w:line="276" w:lineRule="auto"/>
              <w:jc w:val="both"/>
              <w:rPr>
                <w:szCs w:val="20"/>
                <w:lang w:val="en-GB"/>
              </w:rPr>
            </w:pPr>
            <w:r w:rsidRPr="003167C5">
              <w:rPr>
                <w:szCs w:val="20"/>
                <w:lang w:val="en-GB"/>
              </w:rPr>
              <w:t>Direct and indirect N</w:t>
            </w:r>
            <w:r w:rsidRPr="003167C5">
              <w:rPr>
                <w:szCs w:val="20"/>
                <w:vertAlign w:val="subscript"/>
                <w:lang w:val="en-GB"/>
              </w:rPr>
              <w:t>2</w:t>
            </w:r>
            <w:r w:rsidRPr="003167C5">
              <w:rPr>
                <w:szCs w:val="20"/>
                <w:lang w:val="en-GB"/>
              </w:rPr>
              <w:t>O emissions are accounted</w:t>
            </w:r>
          </w:p>
        </w:tc>
      </w:tr>
      <w:tr w:rsidR="000E3213" w:rsidRPr="003167C5" w14:paraId="3BA2B369" w14:textId="77777777" w:rsidTr="00B81407">
        <w:trPr>
          <w:trHeight w:val="275"/>
        </w:trPr>
        <w:tc>
          <w:tcPr>
            <w:tcW w:w="219" w:type="pct"/>
            <w:vMerge/>
            <w:shd w:val="clear" w:color="auto" w:fill="00BABE"/>
          </w:tcPr>
          <w:p w14:paraId="3884DA2D"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5BB2B8A7"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7262C35E" w14:textId="3F87B5AD"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O</w:t>
            </w:r>
            <w:r w:rsidRPr="003167C5">
              <w:rPr>
                <w:rFonts w:asciiTheme="minorHAnsi" w:hAnsiTheme="minorHAnsi"/>
                <w:color w:val="515151" w:themeColor="text1"/>
                <w:szCs w:val="22"/>
                <w:vertAlign w:val="subscript"/>
                <w:lang w:val="en-GB" w:eastAsia="zh-CN"/>
              </w:rPr>
              <w:t>2</w:t>
            </w:r>
          </w:p>
        </w:tc>
        <w:tc>
          <w:tcPr>
            <w:tcW w:w="838" w:type="pct"/>
          </w:tcPr>
          <w:p w14:paraId="51EDF225" w14:textId="7B0898D0" w:rsidR="000E3213" w:rsidRPr="003167C5" w:rsidRDefault="000E3213" w:rsidP="004079BD">
            <w:pPr>
              <w:spacing w:line="276" w:lineRule="auto"/>
              <w:jc w:val="both"/>
              <w:rPr>
                <w:szCs w:val="20"/>
                <w:lang w:eastAsia="zh-CN"/>
              </w:rPr>
            </w:pPr>
            <w:r w:rsidRPr="003167C5">
              <w:rPr>
                <w:rFonts w:hint="eastAsia"/>
                <w:szCs w:val="20"/>
                <w:lang w:eastAsia="zh-CN"/>
              </w:rPr>
              <w:t>N</w:t>
            </w:r>
            <w:r w:rsidRPr="003167C5">
              <w:rPr>
                <w:szCs w:val="20"/>
                <w:lang w:eastAsia="zh-CN"/>
              </w:rPr>
              <w:t>o</w:t>
            </w:r>
          </w:p>
        </w:tc>
        <w:tc>
          <w:tcPr>
            <w:tcW w:w="2129" w:type="pct"/>
          </w:tcPr>
          <w:p w14:paraId="306F5F2B" w14:textId="6B9BE79A" w:rsidR="000E3213" w:rsidRPr="003167C5" w:rsidRDefault="000E3213" w:rsidP="00970160">
            <w:pPr>
              <w:spacing w:line="276" w:lineRule="auto"/>
              <w:jc w:val="both"/>
              <w:rPr>
                <w:szCs w:val="20"/>
                <w:lang w:val="en-GB"/>
              </w:rPr>
            </w:pPr>
            <w:r w:rsidRPr="003167C5">
              <w:rPr>
                <w:szCs w:val="20"/>
                <w:lang w:val="en-GB"/>
              </w:rPr>
              <w:t>CO</w:t>
            </w:r>
            <w:r w:rsidRPr="003167C5">
              <w:rPr>
                <w:szCs w:val="20"/>
                <w:vertAlign w:val="subscript"/>
                <w:lang w:val="en-GB"/>
              </w:rPr>
              <w:t>2</w:t>
            </w:r>
            <w:r w:rsidRPr="003167C5">
              <w:rPr>
                <w:szCs w:val="20"/>
                <w:lang w:val="en-GB"/>
              </w:rPr>
              <w:t xml:space="preserve"> emissions from the decomposition of organic waste are not accounted</w:t>
            </w:r>
          </w:p>
        </w:tc>
      </w:tr>
      <w:tr w:rsidR="000E3213" w:rsidRPr="003167C5" w14:paraId="0C1D6A25" w14:textId="77777777" w:rsidTr="00B81407">
        <w:trPr>
          <w:trHeight w:val="275"/>
        </w:trPr>
        <w:tc>
          <w:tcPr>
            <w:tcW w:w="219" w:type="pct"/>
            <w:vMerge/>
            <w:shd w:val="clear" w:color="auto" w:fill="00BABE"/>
          </w:tcPr>
          <w:p w14:paraId="01841A04" w14:textId="77777777" w:rsidR="000E3213" w:rsidRPr="003167C5" w:rsidRDefault="000E3213" w:rsidP="000E3213">
            <w:pPr>
              <w:spacing w:line="276" w:lineRule="auto"/>
              <w:rPr>
                <w:rFonts w:asciiTheme="minorHAnsi" w:hAnsiTheme="minorHAnsi"/>
                <w:b/>
                <w:bCs/>
                <w:color w:val="FFFFFF" w:themeColor="background1"/>
                <w:szCs w:val="22"/>
                <w:lang w:val="en-GB"/>
              </w:rPr>
            </w:pPr>
          </w:p>
        </w:tc>
        <w:tc>
          <w:tcPr>
            <w:tcW w:w="1399" w:type="pct"/>
            <w:vMerge/>
          </w:tcPr>
          <w:p w14:paraId="43E6ADD8" w14:textId="77777777" w:rsidR="000E3213" w:rsidRPr="003167C5" w:rsidRDefault="000E3213" w:rsidP="004079BD">
            <w:pPr>
              <w:spacing w:line="276" w:lineRule="auto"/>
              <w:jc w:val="both"/>
              <w:rPr>
                <w:rFonts w:asciiTheme="minorHAnsi" w:hAnsiTheme="minorHAnsi"/>
                <w:color w:val="515151" w:themeColor="text1"/>
                <w:szCs w:val="22"/>
                <w:lang w:val="en-GB"/>
              </w:rPr>
            </w:pPr>
          </w:p>
        </w:tc>
        <w:tc>
          <w:tcPr>
            <w:tcW w:w="415" w:type="pct"/>
          </w:tcPr>
          <w:p w14:paraId="03A81FA0" w14:textId="45E7DB03" w:rsidR="000E3213" w:rsidRPr="003167C5" w:rsidRDefault="000E3213" w:rsidP="004079BD">
            <w:pPr>
              <w:spacing w:line="276" w:lineRule="auto"/>
              <w:jc w:val="both"/>
              <w:rPr>
                <w:rFonts w:asciiTheme="minorHAnsi" w:hAnsiTheme="minorHAnsi"/>
                <w:color w:val="515151" w:themeColor="text1"/>
                <w:szCs w:val="22"/>
                <w:lang w:val="en-GB" w:eastAsia="zh-CN"/>
              </w:rPr>
            </w:pPr>
            <w:r w:rsidRPr="003167C5">
              <w:rPr>
                <w:rFonts w:asciiTheme="minorHAnsi" w:hAnsiTheme="minorHAnsi" w:hint="eastAsia"/>
                <w:color w:val="515151" w:themeColor="text1"/>
                <w:szCs w:val="22"/>
                <w:lang w:val="en-GB" w:eastAsia="zh-CN"/>
              </w:rPr>
              <w:t>C</w:t>
            </w:r>
            <w:r w:rsidRPr="003167C5">
              <w:rPr>
                <w:rFonts w:asciiTheme="minorHAnsi" w:hAnsiTheme="minorHAnsi"/>
                <w:color w:val="515151" w:themeColor="text1"/>
                <w:szCs w:val="22"/>
                <w:lang w:val="en-GB" w:eastAsia="zh-CN"/>
              </w:rPr>
              <w:t>H</w:t>
            </w:r>
            <w:r w:rsidRPr="003167C5">
              <w:rPr>
                <w:rFonts w:asciiTheme="minorHAnsi" w:hAnsiTheme="minorHAnsi"/>
                <w:color w:val="515151" w:themeColor="text1"/>
                <w:szCs w:val="22"/>
                <w:vertAlign w:val="subscript"/>
                <w:lang w:val="en-GB" w:eastAsia="zh-CN"/>
              </w:rPr>
              <w:t>4</w:t>
            </w:r>
          </w:p>
        </w:tc>
        <w:tc>
          <w:tcPr>
            <w:tcW w:w="838" w:type="pct"/>
          </w:tcPr>
          <w:p w14:paraId="63D1E822" w14:textId="4E3A48AE" w:rsidR="000E3213" w:rsidRPr="003167C5" w:rsidRDefault="000E3213" w:rsidP="004079BD">
            <w:pPr>
              <w:spacing w:line="276" w:lineRule="auto"/>
              <w:jc w:val="both"/>
              <w:rPr>
                <w:szCs w:val="20"/>
                <w:lang w:eastAsia="zh-CN"/>
              </w:rPr>
            </w:pPr>
            <w:r w:rsidRPr="003167C5">
              <w:rPr>
                <w:rFonts w:hint="eastAsia"/>
                <w:szCs w:val="20"/>
                <w:lang w:eastAsia="zh-CN"/>
              </w:rPr>
              <w:t>Y</w:t>
            </w:r>
            <w:r w:rsidRPr="003167C5">
              <w:rPr>
                <w:szCs w:val="20"/>
                <w:lang w:eastAsia="zh-CN"/>
              </w:rPr>
              <w:t>es</w:t>
            </w:r>
          </w:p>
        </w:tc>
        <w:tc>
          <w:tcPr>
            <w:tcW w:w="2129" w:type="pct"/>
          </w:tcPr>
          <w:p w14:paraId="06C3443C" w14:textId="2F2A3F90" w:rsidR="000E3213" w:rsidRPr="003167C5" w:rsidRDefault="000E3213" w:rsidP="00970160">
            <w:pPr>
              <w:spacing w:line="276" w:lineRule="auto"/>
              <w:jc w:val="both"/>
              <w:rPr>
                <w:szCs w:val="20"/>
                <w:lang w:val="en-GB"/>
              </w:rPr>
            </w:pPr>
            <w:r w:rsidRPr="003167C5">
              <w:rPr>
                <w:szCs w:val="20"/>
                <w:lang w:val="en-GB"/>
              </w:rPr>
              <w:t>The emission from anaerobic digesters and aerobic treatment</w:t>
            </w:r>
          </w:p>
        </w:tc>
      </w:tr>
    </w:tbl>
    <w:p w14:paraId="4BC34E59" w14:textId="1EA188F2" w:rsidR="004E361A" w:rsidRPr="003167C5" w:rsidRDefault="004E361A" w:rsidP="00885D25">
      <w:pPr>
        <w:spacing w:line="276" w:lineRule="auto"/>
        <w:contextualSpacing w:val="0"/>
      </w:pPr>
    </w:p>
    <w:p w14:paraId="3AD93973" w14:textId="2DD91DB1" w:rsidR="004E361A" w:rsidRPr="003167C5" w:rsidRDefault="007F21DA" w:rsidP="00B01408">
      <w:pPr>
        <w:pStyle w:val="51"/>
      </w:pPr>
      <w:r w:rsidRPr="003167C5">
        <w:t xml:space="preserve">B.4. </w:t>
      </w:r>
      <w:r w:rsidR="004E361A" w:rsidRPr="003167C5">
        <w:t>Establishment and description of baseline scenario</w:t>
      </w:r>
    </w:p>
    <w:p w14:paraId="06D00134" w14:textId="19D2A21E" w:rsidR="004E361A" w:rsidRPr="003167C5" w:rsidRDefault="004E361A" w:rsidP="004E361A">
      <w:pPr>
        <w:spacing w:line="276" w:lineRule="auto"/>
        <w:contextualSpacing w:val="0"/>
        <w:rPr>
          <w:bCs/>
          <w:lang w:val="en-GB"/>
        </w:rPr>
      </w:pPr>
      <w:r w:rsidRPr="003167C5">
        <w:rPr>
          <w:bCs/>
          <w:lang w:val="en-GB"/>
        </w:rPr>
        <w:t>&gt;&gt;</w:t>
      </w:r>
    </w:p>
    <w:p w14:paraId="40A20F12" w14:textId="18D10438" w:rsidR="00A97C45" w:rsidRPr="003167C5" w:rsidRDefault="00A97C45" w:rsidP="00A97C45">
      <w:pPr>
        <w:spacing w:line="276" w:lineRule="auto"/>
        <w:contextualSpacing w:val="0"/>
        <w:jc w:val="both"/>
        <w:rPr>
          <w:szCs w:val="22"/>
        </w:rPr>
      </w:pPr>
      <w:r w:rsidRPr="003167C5">
        <w:rPr>
          <w:szCs w:val="22"/>
        </w:rPr>
        <w:t>Baseline scenario has been identified using the methodological tool</w:t>
      </w:r>
      <w:r w:rsidR="00F72FBC" w:rsidRPr="003167C5">
        <w:rPr>
          <w:szCs w:val="22"/>
        </w:rPr>
        <w:t xml:space="preserve"> 02</w:t>
      </w:r>
      <w:r w:rsidRPr="003167C5">
        <w:rPr>
          <w:szCs w:val="22"/>
        </w:rPr>
        <w:t xml:space="preserve"> </w:t>
      </w:r>
      <w:bookmarkStart w:id="20" w:name="OLE_LINK9"/>
      <w:r w:rsidRPr="003167C5">
        <w:rPr>
          <w:szCs w:val="22"/>
        </w:rPr>
        <w:t>“Combined tool to identify the baseline scenario and demonstrate additionality</w:t>
      </w:r>
      <w:r w:rsidR="00970160" w:rsidRPr="003167C5">
        <w:rPr>
          <w:szCs w:val="22"/>
        </w:rPr>
        <w:t xml:space="preserve"> </w:t>
      </w:r>
      <w:r w:rsidR="00F72FBC" w:rsidRPr="003167C5">
        <w:rPr>
          <w:rFonts w:hint="eastAsia"/>
          <w:szCs w:val="22"/>
          <w:lang w:eastAsia="zh-CN"/>
        </w:rPr>
        <w:t>(</w:t>
      </w:r>
      <w:r w:rsidR="00970160" w:rsidRPr="003167C5">
        <w:rPr>
          <w:szCs w:val="22"/>
        </w:rPr>
        <w:t>Version07</w:t>
      </w:r>
      <w:r w:rsidR="00F72FBC" w:rsidRPr="003167C5">
        <w:rPr>
          <w:szCs w:val="22"/>
        </w:rPr>
        <w:t>.0</w:t>
      </w:r>
      <w:r w:rsidR="00F72FBC" w:rsidRPr="003167C5">
        <w:rPr>
          <w:rFonts w:hint="eastAsia"/>
          <w:szCs w:val="22"/>
          <w:lang w:eastAsia="zh-CN"/>
        </w:rPr>
        <w:t>)</w:t>
      </w:r>
      <w:r w:rsidRPr="003167C5">
        <w:rPr>
          <w:szCs w:val="22"/>
        </w:rPr>
        <w:t xml:space="preserve">” </w:t>
      </w:r>
      <w:bookmarkEnd w:id="20"/>
      <w:r w:rsidRPr="003167C5">
        <w:rPr>
          <w:szCs w:val="22"/>
        </w:rPr>
        <w:t>considering the requirements of the methodology and assessing the possible waste management options as described in 2006 IPCC Guidelines for National Greenhouse Gas Inventories (Volume 4, Chapter 10, Table 10.17).</w:t>
      </w:r>
    </w:p>
    <w:p w14:paraId="7C8DA410" w14:textId="05AA1474" w:rsidR="00966851" w:rsidRPr="003167C5" w:rsidRDefault="00966851" w:rsidP="00966851">
      <w:pPr>
        <w:spacing w:after="0"/>
        <w:contextualSpacing w:val="0"/>
        <w:jc w:val="both"/>
        <w:rPr>
          <w:b/>
          <w:bCs/>
        </w:rPr>
      </w:pPr>
      <w:r w:rsidRPr="003167C5">
        <w:rPr>
          <w:b/>
          <w:bCs/>
          <w:szCs w:val="22"/>
          <w:lang w:eastAsia="zh-CN"/>
        </w:rPr>
        <w:t>Step1:</w:t>
      </w:r>
      <w:r w:rsidRPr="003167C5">
        <w:rPr>
          <w:b/>
          <w:bCs/>
        </w:rPr>
        <w:t xml:space="preserve"> Identification of alternative </w:t>
      </w:r>
      <w:r w:rsidRPr="003167C5">
        <w:rPr>
          <w:b/>
          <w:bCs/>
          <w:sz w:val="23"/>
          <w:szCs w:val="23"/>
        </w:rPr>
        <w:t>to the project activity consistent with current laws and regulations</w:t>
      </w:r>
    </w:p>
    <w:p w14:paraId="74A86DEA" w14:textId="273F31AE" w:rsidR="00966851" w:rsidRPr="003167C5" w:rsidRDefault="00966851" w:rsidP="00DE47A1">
      <w:pPr>
        <w:spacing w:after="0"/>
        <w:contextualSpacing w:val="0"/>
        <w:jc w:val="both"/>
        <w:rPr>
          <w:szCs w:val="22"/>
        </w:rPr>
      </w:pPr>
      <w:r w:rsidRPr="003167C5">
        <w:rPr>
          <w:b/>
          <w:bCs/>
          <w:szCs w:val="22"/>
          <w:lang w:eastAsia="zh-CN"/>
        </w:rPr>
        <w:t>Step 1a: Define alternative scenarios to the project activity</w:t>
      </w:r>
    </w:p>
    <w:p w14:paraId="712744D4" w14:textId="7316400E" w:rsidR="00243089" w:rsidRPr="003167C5" w:rsidRDefault="00243089" w:rsidP="00A97C45">
      <w:pPr>
        <w:spacing w:line="276" w:lineRule="auto"/>
        <w:contextualSpacing w:val="0"/>
        <w:jc w:val="both"/>
        <w:rPr>
          <w:szCs w:val="22"/>
        </w:rPr>
      </w:pPr>
      <w:r w:rsidRPr="003167C5">
        <w:rPr>
          <w:szCs w:val="22"/>
        </w:rPr>
        <w:t>The baseline and available alternatives for the manure management are:</w:t>
      </w:r>
    </w:p>
    <w:tbl>
      <w:tblPr>
        <w:tblStyle w:val="afffff3"/>
        <w:tblW w:w="0" w:type="auto"/>
        <w:tblLook w:val="04A0" w:firstRow="1" w:lastRow="0" w:firstColumn="1" w:lastColumn="0" w:noHBand="0" w:noVBand="1"/>
      </w:tblPr>
      <w:tblGrid>
        <w:gridCol w:w="633"/>
        <w:gridCol w:w="2861"/>
        <w:gridCol w:w="1809"/>
        <w:gridCol w:w="4319"/>
      </w:tblGrid>
      <w:tr w:rsidR="005D1178" w:rsidRPr="003167C5" w14:paraId="2120A55F" w14:textId="77777777" w:rsidTr="00172A6E">
        <w:tc>
          <w:tcPr>
            <w:tcW w:w="595" w:type="dxa"/>
            <w:shd w:val="clear" w:color="auto" w:fill="D0CECE" w:themeFill="background2" w:themeFillShade="E6"/>
          </w:tcPr>
          <w:p w14:paraId="7CC063E0" w14:textId="6B03EB0C"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N</w:t>
            </w:r>
            <w:r w:rsidRPr="003167C5">
              <w:rPr>
                <w:b/>
                <w:bCs/>
                <w:szCs w:val="22"/>
                <w:lang w:eastAsia="zh-CN"/>
              </w:rPr>
              <w:t>o.</w:t>
            </w:r>
          </w:p>
        </w:tc>
        <w:tc>
          <w:tcPr>
            <w:tcW w:w="2861" w:type="dxa"/>
            <w:shd w:val="clear" w:color="auto" w:fill="D0CECE" w:themeFill="background2" w:themeFillShade="E6"/>
          </w:tcPr>
          <w:p w14:paraId="7BC471A6" w14:textId="0E466462"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I</w:t>
            </w:r>
            <w:r w:rsidRPr="003167C5">
              <w:rPr>
                <w:b/>
                <w:bCs/>
                <w:szCs w:val="22"/>
                <w:lang w:eastAsia="zh-CN"/>
              </w:rPr>
              <w:t>PCC Alternatives</w:t>
            </w:r>
          </w:p>
        </w:tc>
        <w:tc>
          <w:tcPr>
            <w:tcW w:w="1811" w:type="dxa"/>
            <w:shd w:val="clear" w:color="auto" w:fill="D0CECE" w:themeFill="background2" w:themeFillShade="E6"/>
          </w:tcPr>
          <w:p w14:paraId="3A48DAA0" w14:textId="49AC4D9F"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A</w:t>
            </w:r>
            <w:r w:rsidRPr="003167C5">
              <w:rPr>
                <w:b/>
                <w:bCs/>
                <w:szCs w:val="22"/>
                <w:lang w:eastAsia="zh-CN"/>
              </w:rPr>
              <w:t>pplicability</w:t>
            </w:r>
          </w:p>
        </w:tc>
        <w:tc>
          <w:tcPr>
            <w:tcW w:w="4355" w:type="dxa"/>
            <w:shd w:val="clear" w:color="auto" w:fill="D0CECE" w:themeFill="background2" w:themeFillShade="E6"/>
          </w:tcPr>
          <w:p w14:paraId="17F80691" w14:textId="24665590"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J</w:t>
            </w:r>
            <w:r w:rsidRPr="003167C5">
              <w:rPr>
                <w:b/>
                <w:bCs/>
                <w:szCs w:val="22"/>
                <w:lang w:eastAsia="zh-CN"/>
              </w:rPr>
              <w:t>ustification</w:t>
            </w:r>
          </w:p>
        </w:tc>
      </w:tr>
      <w:tr w:rsidR="005D1178" w:rsidRPr="003167C5" w14:paraId="4DDD4E9A" w14:textId="77777777" w:rsidTr="006652E6">
        <w:tc>
          <w:tcPr>
            <w:tcW w:w="595" w:type="dxa"/>
          </w:tcPr>
          <w:p w14:paraId="7C74E5EE" w14:textId="2F6E48CB"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1</w:t>
            </w:r>
          </w:p>
        </w:tc>
        <w:tc>
          <w:tcPr>
            <w:tcW w:w="2861" w:type="dxa"/>
          </w:tcPr>
          <w:p w14:paraId="2BA5D30C" w14:textId="58A52168" w:rsidR="005D1178" w:rsidRPr="003167C5" w:rsidRDefault="005D1178" w:rsidP="00A97C45">
            <w:pPr>
              <w:spacing w:line="276" w:lineRule="auto"/>
              <w:contextualSpacing w:val="0"/>
              <w:jc w:val="both"/>
              <w:rPr>
                <w:szCs w:val="22"/>
              </w:rPr>
            </w:pPr>
            <w:r w:rsidRPr="003167C5">
              <w:rPr>
                <w:szCs w:val="22"/>
              </w:rPr>
              <w:t>The manure is collected from the pasture/Range/Paddock</w:t>
            </w:r>
          </w:p>
        </w:tc>
        <w:tc>
          <w:tcPr>
            <w:tcW w:w="1811" w:type="dxa"/>
          </w:tcPr>
          <w:p w14:paraId="139E494E" w14:textId="5F9E46C0"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3A6EF5ED" w14:textId="009D2185" w:rsidR="005D1178" w:rsidRPr="003167C5" w:rsidRDefault="001C6F0F" w:rsidP="001C6F0F">
            <w:pPr>
              <w:spacing w:line="276" w:lineRule="auto"/>
              <w:contextualSpacing w:val="0"/>
              <w:jc w:val="both"/>
              <w:rPr>
                <w:szCs w:val="22"/>
                <w:lang w:val="en-GB"/>
              </w:rPr>
            </w:pPr>
            <w:r w:rsidRPr="003167C5">
              <w:rPr>
                <w:szCs w:val="22"/>
                <w:lang w:val="en-GB"/>
              </w:rPr>
              <w:t>The swine in this project is bred in confined barns rather than pasture/range/paddock, so this alternative is excluded.</w:t>
            </w:r>
          </w:p>
        </w:tc>
      </w:tr>
      <w:tr w:rsidR="005D1178" w:rsidRPr="003167C5" w14:paraId="55101FA9" w14:textId="77777777" w:rsidTr="006652E6">
        <w:tc>
          <w:tcPr>
            <w:tcW w:w="595" w:type="dxa"/>
          </w:tcPr>
          <w:p w14:paraId="3E1D4B0E" w14:textId="34EB6904"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2</w:t>
            </w:r>
          </w:p>
        </w:tc>
        <w:tc>
          <w:tcPr>
            <w:tcW w:w="2861" w:type="dxa"/>
          </w:tcPr>
          <w:p w14:paraId="04D51B27" w14:textId="3155385A" w:rsidR="005D1178" w:rsidRPr="003167C5" w:rsidRDefault="00D520C4" w:rsidP="00A97C45">
            <w:pPr>
              <w:spacing w:line="276" w:lineRule="auto"/>
              <w:contextualSpacing w:val="0"/>
              <w:jc w:val="both"/>
              <w:rPr>
                <w:szCs w:val="22"/>
                <w:lang w:val="en-GB"/>
              </w:rPr>
            </w:pPr>
            <w:r w:rsidRPr="003167C5">
              <w:rPr>
                <w:szCs w:val="22"/>
                <w:lang w:val="en-GB"/>
              </w:rPr>
              <w:t xml:space="preserve">Daily spread: </w:t>
            </w:r>
            <w:r w:rsidR="005D1178" w:rsidRPr="003167C5">
              <w:rPr>
                <w:szCs w:val="22"/>
                <w:lang w:val="en-GB"/>
              </w:rPr>
              <w:t>Manure removed from confinement and applied to pasture within 24 hours of excretion</w:t>
            </w:r>
          </w:p>
        </w:tc>
        <w:tc>
          <w:tcPr>
            <w:tcW w:w="1811" w:type="dxa"/>
          </w:tcPr>
          <w:p w14:paraId="7E7F4A15" w14:textId="5B9CD1C9"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7449FA31" w14:textId="47FDDF9D" w:rsidR="005D1178" w:rsidRPr="003167C5" w:rsidRDefault="00D520C4" w:rsidP="00A97C45">
            <w:pPr>
              <w:spacing w:line="276" w:lineRule="auto"/>
              <w:contextualSpacing w:val="0"/>
              <w:jc w:val="both"/>
              <w:rPr>
                <w:szCs w:val="22"/>
                <w:lang w:val="en-GB"/>
              </w:rPr>
            </w:pPr>
            <w:r w:rsidRPr="003167C5">
              <w:rPr>
                <w:szCs w:val="22"/>
                <w:lang w:val="en-GB"/>
              </w:rPr>
              <w:t xml:space="preserve">For a large-scale swine farm, it is highly </w:t>
            </w:r>
            <w:proofErr w:type="spellStart"/>
            <w:r w:rsidRPr="003167C5">
              <w:rPr>
                <w:szCs w:val="22"/>
                <w:lang w:val="en-GB"/>
              </w:rPr>
              <w:t>labor</w:t>
            </w:r>
            <w:proofErr w:type="spellEnd"/>
            <w:r w:rsidRPr="003167C5">
              <w:rPr>
                <w:szCs w:val="22"/>
                <w:lang w:val="en-GB"/>
              </w:rPr>
              <w:t xml:space="preserve"> intensive to remove the manure and apply </w:t>
            </w:r>
            <w:proofErr w:type="gramStart"/>
            <w:r w:rsidRPr="003167C5">
              <w:rPr>
                <w:szCs w:val="22"/>
                <w:lang w:val="en-GB"/>
              </w:rPr>
              <w:t>on a daily basis</w:t>
            </w:r>
            <w:proofErr w:type="gramEnd"/>
            <w:r w:rsidRPr="003167C5">
              <w:rPr>
                <w:szCs w:val="22"/>
                <w:lang w:val="en-GB"/>
              </w:rPr>
              <w:t>. Therefore, this manure management system is not in an economically attractive prospect. So, the exclusion of this potential baseline scenario can be justified.</w:t>
            </w:r>
          </w:p>
        </w:tc>
      </w:tr>
      <w:tr w:rsidR="005D1178" w:rsidRPr="003167C5" w14:paraId="495D3A28" w14:textId="77777777" w:rsidTr="006652E6">
        <w:tc>
          <w:tcPr>
            <w:tcW w:w="595" w:type="dxa"/>
          </w:tcPr>
          <w:p w14:paraId="669B8BF4" w14:textId="46288D0E"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3</w:t>
            </w:r>
          </w:p>
        </w:tc>
        <w:tc>
          <w:tcPr>
            <w:tcW w:w="2861" w:type="dxa"/>
          </w:tcPr>
          <w:p w14:paraId="78550F9D" w14:textId="47A9DE44" w:rsidR="005D1178" w:rsidRPr="003167C5" w:rsidRDefault="00D520C4" w:rsidP="00A97C45">
            <w:pPr>
              <w:spacing w:line="276" w:lineRule="auto"/>
              <w:contextualSpacing w:val="0"/>
              <w:jc w:val="both"/>
              <w:rPr>
                <w:szCs w:val="22"/>
                <w:lang w:val="en-GB"/>
              </w:rPr>
            </w:pPr>
            <w:r w:rsidRPr="003167C5">
              <w:rPr>
                <w:szCs w:val="22"/>
                <w:lang w:val="en-GB"/>
              </w:rPr>
              <w:t xml:space="preserve">Solid Storage: </w:t>
            </w:r>
            <w:r w:rsidR="005D1178" w:rsidRPr="003167C5">
              <w:rPr>
                <w:szCs w:val="22"/>
                <w:lang w:val="en-GB"/>
              </w:rPr>
              <w:t>The manure is disposed by solid storage.</w:t>
            </w:r>
          </w:p>
        </w:tc>
        <w:tc>
          <w:tcPr>
            <w:tcW w:w="1811" w:type="dxa"/>
          </w:tcPr>
          <w:p w14:paraId="72450387" w14:textId="16EEB365"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5CA537DE" w14:textId="5C65162E" w:rsidR="005D1178" w:rsidRPr="003167C5" w:rsidRDefault="001C6F0F" w:rsidP="00A97C45">
            <w:pPr>
              <w:spacing w:line="276" w:lineRule="auto"/>
              <w:contextualSpacing w:val="0"/>
              <w:jc w:val="both"/>
              <w:rPr>
                <w:szCs w:val="22"/>
                <w:lang w:val="en-GB"/>
              </w:rPr>
            </w:pPr>
            <w:r w:rsidRPr="003167C5">
              <w:rPr>
                <w:szCs w:val="22"/>
                <w:lang w:val="en-GB"/>
              </w:rPr>
              <w:t>This involves the storage of manure, typically for a period of several months, in unconfined piles or stacks.</w:t>
            </w:r>
            <w:r w:rsidR="00197713" w:rsidRPr="003167C5">
              <w:rPr>
                <w:szCs w:val="22"/>
                <w:lang w:val="en-GB"/>
              </w:rPr>
              <w:t xml:space="preserve"> </w:t>
            </w:r>
            <w:r w:rsidR="00197713" w:rsidRPr="003167C5">
              <w:rPr>
                <w:szCs w:val="22"/>
                <w:lang w:val="en-GB" w:eastAsia="zh-CN"/>
              </w:rPr>
              <w:t>I</w:t>
            </w:r>
            <w:r w:rsidR="00197713" w:rsidRPr="003167C5">
              <w:rPr>
                <w:rFonts w:hint="eastAsia"/>
                <w:szCs w:val="22"/>
                <w:lang w:val="en-GB" w:eastAsia="zh-CN"/>
              </w:rPr>
              <w:t>t</w:t>
            </w:r>
            <w:r w:rsidR="00197713" w:rsidRPr="003167C5">
              <w:rPr>
                <w:szCs w:val="22"/>
                <w:lang w:val="en-GB" w:eastAsia="zh-CN"/>
              </w:rPr>
              <w:t xml:space="preserve"> </w:t>
            </w:r>
            <w:r w:rsidR="00197713" w:rsidRPr="003167C5">
              <w:rPr>
                <w:rFonts w:hint="eastAsia"/>
                <w:szCs w:val="22"/>
                <w:lang w:val="en-GB" w:eastAsia="zh-CN"/>
              </w:rPr>
              <w:t>is</w:t>
            </w:r>
            <w:r w:rsidR="00197713" w:rsidRPr="003167C5">
              <w:rPr>
                <w:szCs w:val="22"/>
                <w:lang w:val="en-GB" w:eastAsia="zh-CN"/>
              </w:rPr>
              <w:t xml:space="preserve"> </w:t>
            </w:r>
            <w:r w:rsidR="00197713" w:rsidRPr="003167C5">
              <w:rPr>
                <w:rFonts w:hint="eastAsia"/>
                <w:szCs w:val="22"/>
                <w:lang w:val="en-GB" w:eastAsia="zh-CN"/>
              </w:rPr>
              <w:t>only</w:t>
            </w:r>
            <w:r w:rsidR="00197713" w:rsidRPr="003167C5">
              <w:rPr>
                <w:szCs w:val="22"/>
                <w:lang w:val="en-GB"/>
              </w:rPr>
              <w:t xml:space="preserve"> a storage method of manure, not a disposal method.</w:t>
            </w:r>
            <w:r w:rsidRPr="003167C5">
              <w:rPr>
                <w:szCs w:val="22"/>
                <w:lang w:val="en-GB"/>
              </w:rPr>
              <w:t xml:space="preserve"> </w:t>
            </w:r>
            <w:r w:rsidR="00197713" w:rsidRPr="003167C5">
              <w:rPr>
                <w:szCs w:val="22"/>
                <w:lang w:val="en-GB"/>
              </w:rPr>
              <w:t>In addition, i</w:t>
            </w:r>
            <w:r w:rsidRPr="003167C5">
              <w:rPr>
                <w:szCs w:val="22"/>
                <w:lang w:val="en-GB"/>
              </w:rPr>
              <w:t xml:space="preserve">t is suitable for small family farms. The proposed project involves large-scale swine farms and the use of a scraping and flushing approach to remove manure which has large volumes of water. So, this manure management system is not a </w:t>
            </w:r>
            <w:r w:rsidRPr="003167C5">
              <w:rPr>
                <w:szCs w:val="22"/>
                <w:lang w:val="en-GB"/>
              </w:rPr>
              <w:lastRenderedPageBreak/>
              <w:t>potential alternative baseline scenario.</w:t>
            </w:r>
          </w:p>
        </w:tc>
      </w:tr>
      <w:tr w:rsidR="005D1178" w:rsidRPr="003167C5" w14:paraId="05644D04" w14:textId="77777777" w:rsidTr="006652E6">
        <w:tc>
          <w:tcPr>
            <w:tcW w:w="595" w:type="dxa"/>
          </w:tcPr>
          <w:p w14:paraId="188CE9B3" w14:textId="1CB81A52" w:rsidR="005D1178" w:rsidRPr="003167C5" w:rsidRDefault="005D1178" w:rsidP="00A97C45">
            <w:pPr>
              <w:spacing w:line="276" w:lineRule="auto"/>
              <w:contextualSpacing w:val="0"/>
              <w:jc w:val="both"/>
              <w:rPr>
                <w:szCs w:val="22"/>
                <w:lang w:eastAsia="zh-CN"/>
              </w:rPr>
            </w:pPr>
            <w:r w:rsidRPr="003167C5">
              <w:rPr>
                <w:rFonts w:hint="eastAsia"/>
                <w:szCs w:val="22"/>
                <w:lang w:eastAsia="zh-CN"/>
              </w:rPr>
              <w:lastRenderedPageBreak/>
              <w:t>4</w:t>
            </w:r>
          </w:p>
        </w:tc>
        <w:tc>
          <w:tcPr>
            <w:tcW w:w="2861" w:type="dxa"/>
          </w:tcPr>
          <w:p w14:paraId="70EE3158" w14:textId="26D4FF2C" w:rsidR="005D1178" w:rsidRPr="003167C5" w:rsidRDefault="001C6F0F" w:rsidP="001C6F0F">
            <w:pPr>
              <w:spacing w:line="276" w:lineRule="auto"/>
              <w:contextualSpacing w:val="0"/>
              <w:jc w:val="both"/>
              <w:rPr>
                <w:szCs w:val="22"/>
                <w:lang w:val="en-GB"/>
              </w:rPr>
            </w:pPr>
            <w:r w:rsidRPr="003167C5">
              <w:rPr>
                <w:szCs w:val="22"/>
                <w:lang w:val="en-GB"/>
              </w:rPr>
              <w:t>Dry lot</w:t>
            </w:r>
          </w:p>
        </w:tc>
        <w:tc>
          <w:tcPr>
            <w:tcW w:w="1811" w:type="dxa"/>
          </w:tcPr>
          <w:p w14:paraId="7CE7FB72" w14:textId="38DD1B04" w:rsidR="005D1178" w:rsidRPr="003167C5" w:rsidRDefault="005D1178" w:rsidP="00A97C45">
            <w:pPr>
              <w:spacing w:line="276" w:lineRule="auto"/>
              <w:contextualSpacing w:val="0"/>
              <w:jc w:val="both"/>
              <w:rPr>
                <w:szCs w:val="22"/>
              </w:rPr>
            </w:pPr>
            <w:r w:rsidRPr="003167C5">
              <w:rPr>
                <w:szCs w:val="22"/>
              </w:rPr>
              <w:t>Not Applicable</w:t>
            </w:r>
          </w:p>
        </w:tc>
        <w:tc>
          <w:tcPr>
            <w:tcW w:w="4355" w:type="dxa"/>
          </w:tcPr>
          <w:p w14:paraId="6AA635A1" w14:textId="760C9D0C" w:rsidR="005D1178" w:rsidRPr="003167C5" w:rsidRDefault="001C6F0F" w:rsidP="00197713">
            <w:pPr>
              <w:spacing w:line="276" w:lineRule="auto"/>
              <w:contextualSpacing w:val="0"/>
              <w:jc w:val="both"/>
              <w:rPr>
                <w:szCs w:val="22"/>
              </w:rPr>
            </w:pPr>
            <w:r w:rsidRPr="003167C5">
              <w:rPr>
                <w:szCs w:val="22"/>
              </w:rPr>
              <w:t>In dry climates animals may be kept on unpaved feedlots where the manure is allowed to dry until it is</w:t>
            </w:r>
            <w:r w:rsidR="00197713" w:rsidRPr="003167C5">
              <w:rPr>
                <w:szCs w:val="22"/>
              </w:rPr>
              <w:t xml:space="preserve"> </w:t>
            </w:r>
            <w:r w:rsidRPr="003167C5">
              <w:rPr>
                <w:szCs w:val="22"/>
              </w:rPr>
              <w:t>periodically removed. Upon removal the manure may be spread on fields. This system is not applicable to the conditions of the 1</w:t>
            </w:r>
            <w:r w:rsidR="00740BE8" w:rsidRPr="003167C5">
              <w:rPr>
                <w:szCs w:val="22"/>
              </w:rPr>
              <w:t>0</w:t>
            </w:r>
            <w:r w:rsidRPr="003167C5">
              <w:rPr>
                <w:szCs w:val="22"/>
              </w:rPr>
              <w:t xml:space="preserve"> farms in the project.</w:t>
            </w:r>
            <w:r w:rsidR="00197713" w:rsidRPr="003167C5">
              <w:rPr>
                <w:szCs w:val="22"/>
              </w:rPr>
              <w:t xml:space="preserve"> The proposed project is </w:t>
            </w:r>
            <w:proofErr w:type="gramStart"/>
            <w:r w:rsidR="00197713" w:rsidRPr="003167C5">
              <w:rPr>
                <w:szCs w:val="22"/>
              </w:rPr>
              <w:t>Non-free</w:t>
            </w:r>
            <w:proofErr w:type="gramEnd"/>
            <w:r w:rsidR="00197713" w:rsidRPr="003167C5">
              <w:rPr>
                <w:szCs w:val="22"/>
              </w:rPr>
              <w:t xml:space="preserve"> captive mode. This method is only a </w:t>
            </w:r>
            <w:r w:rsidR="00197713" w:rsidRPr="003167C5">
              <w:rPr>
                <w:szCs w:val="22"/>
                <w:lang w:val="en-GB"/>
              </w:rPr>
              <w:t>storage method of manure, not a disposal method.</w:t>
            </w:r>
            <w:r w:rsidR="00197713" w:rsidRPr="003167C5">
              <w:rPr>
                <w:szCs w:val="22"/>
              </w:rPr>
              <w:t xml:space="preserve"> So, this system is excluded.</w:t>
            </w:r>
          </w:p>
        </w:tc>
      </w:tr>
      <w:tr w:rsidR="005D1178" w:rsidRPr="003167C5" w14:paraId="4A5CA995" w14:textId="77777777" w:rsidTr="006652E6">
        <w:tc>
          <w:tcPr>
            <w:tcW w:w="595" w:type="dxa"/>
          </w:tcPr>
          <w:p w14:paraId="73EB38AA" w14:textId="5DD67329" w:rsidR="005D1178" w:rsidRPr="003167C5" w:rsidRDefault="005D1178" w:rsidP="00A97C45">
            <w:pPr>
              <w:spacing w:line="276" w:lineRule="auto"/>
              <w:contextualSpacing w:val="0"/>
              <w:jc w:val="both"/>
              <w:rPr>
                <w:szCs w:val="22"/>
                <w:lang w:eastAsia="zh-CN"/>
              </w:rPr>
            </w:pPr>
            <w:r w:rsidRPr="003167C5">
              <w:rPr>
                <w:rFonts w:hint="eastAsia"/>
                <w:szCs w:val="22"/>
                <w:lang w:eastAsia="zh-CN"/>
              </w:rPr>
              <w:t>5</w:t>
            </w:r>
          </w:p>
        </w:tc>
        <w:tc>
          <w:tcPr>
            <w:tcW w:w="2861" w:type="dxa"/>
          </w:tcPr>
          <w:p w14:paraId="21E9C407" w14:textId="579EA3AA" w:rsidR="005D1178" w:rsidRPr="003167C5" w:rsidRDefault="005D1178" w:rsidP="00A97C45">
            <w:pPr>
              <w:spacing w:line="276" w:lineRule="auto"/>
              <w:contextualSpacing w:val="0"/>
              <w:jc w:val="both"/>
              <w:rPr>
                <w:szCs w:val="22"/>
                <w:lang w:val="en-GB"/>
              </w:rPr>
            </w:pPr>
            <w:r w:rsidRPr="003167C5">
              <w:rPr>
                <w:szCs w:val="22"/>
                <w:lang w:val="en-GB"/>
              </w:rPr>
              <w:t>The manure is disposed as liquid/slurry.</w:t>
            </w:r>
          </w:p>
        </w:tc>
        <w:tc>
          <w:tcPr>
            <w:tcW w:w="1811" w:type="dxa"/>
          </w:tcPr>
          <w:p w14:paraId="2011F42C" w14:textId="730431D1" w:rsidR="005D1178" w:rsidRPr="003167C5" w:rsidRDefault="005D1178" w:rsidP="00A97C45">
            <w:pPr>
              <w:spacing w:line="276" w:lineRule="auto"/>
              <w:contextualSpacing w:val="0"/>
              <w:jc w:val="both"/>
              <w:rPr>
                <w:szCs w:val="22"/>
              </w:rPr>
            </w:pPr>
            <w:bookmarkStart w:id="21" w:name="OLE_LINK10"/>
            <w:r w:rsidRPr="003167C5">
              <w:rPr>
                <w:szCs w:val="22"/>
              </w:rPr>
              <w:t xml:space="preserve">Not </w:t>
            </w:r>
            <w:bookmarkStart w:id="22" w:name="OLE_LINK14"/>
            <w:r w:rsidRPr="003167C5">
              <w:rPr>
                <w:szCs w:val="22"/>
              </w:rPr>
              <w:t>Applicable</w:t>
            </w:r>
            <w:bookmarkEnd w:id="21"/>
            <w:bookmarkEnd w:id="22"/>
          </w:p>
        </w:tc>
        <w:tc>
          <w:tcPr>
            <w:tcW w:w="4355" w:type="dxa"/>
          </w:tcPr>
          <w:p w14:paraId="6BD0F53A" w14:textId="7DD8C175" w:rsidR="005D1178" w:rsidRPr="003167C5" w:rsidRDefault="00132506" w:rsidP="001C6F0F">
            <w:pPr>
              <w:spacing w:line="276" w:lineRule="auto"/>
              <w:contextualSpacing w:val="0"/>
              <w:jc w:val="both"/>
              <w:rPr>
                <w:szCs w:val="22"/>
                <w:lang w:val="en-GB"/>
              </w:rPr>
            </w:pPr>
            <w:r w:rsidRPr="003167C5">
              <w:rPr>
                <w:szCs w:val="22"/>
              </w:rPr>
              <w:t xml:space="preserve">This method is only a </w:t>
            </w:r>
            <w:r w:rsidRPr="003167C5">
              <w:rPr>
                <w:szCs w:val="22"/>
                <w:lang w:val="en-GB"/>
              </w:rPr>
              <w:t xml:space="preserve">storage method of manure, not a disposal method. </w:t>
            </w:r>
            <w:r w:rsidR="001C6F0F" w:rsidRPr="003167C5">
              <w:rPr>
                <w:szCs w:val="22"/>
                <w:lang w:val="en-GB"/>
              </w:rPr>
              <w:t xml:space="preserve">Manure is stored as excreted or with some minimal addition of water in either tanks or earthen ponds outside the animal housing, usually for periods less than one year. Since the amount of discharged manure is very large even on a daily </w:t>
            </w:r>
            <w:proofErr w:type="gramStart"/>
            <w:r w:rsidR="001C6F0F" w:rsidRPr="003167C5">
              <w:rPr>
                <w:szCs w:val="22"/>
                <w:lang w:val="en-GB"/>
              </w:rPr>
              <w:t>bases</w:t>
            </w:r>
            <w:proofErr w:type="gramEnd"/>
            <w:r w:rsidR="001C6F0F" w:rsidRPr="003167C5">
              <w:rPr>
                <w:szCs w:val="22"/>
                <w:lang w:val="en-GB"/>
              </w:rPr>
              <w:t>, storing the liquid manure in the tank to distribute them to the farmland requires a lot of labour work. Therefore, it is unrealistic to implement such a task for the farms under the competition of the market. Therefore, this option faces significant barrier and is excluded from the baseline scenario.</w:t>
            </w:r>
          </w:p>
        </w:tc>
      </w:tr>
      <w:tr w:rsidR="005D1178" w:rsidRPr="003167C5" w14:paraId="71F6EE07" w14:textId="77777777" w:rsidTr="006652E6">
        <w:tc>
          <w:tcPr>
            <w:tcW w:w="595" w:type="dxa"/>
          </w:tcPr>
          <w:p w14:paraId="5FE2882D" w14:textId="070CCEA7" w:rsidR="005D1178" w:rsidRPr="003167C5" w:rsidRDefault="005D1178" w:rsidP="00A97C45">
            <w:pPr>
              <w:spacing w:line="276" w:lineRule="auto"/>
              <w:contextualSpacing w:val="0"/>
              <w:jc w:val="both"/>
              <w:rPr>
                <w:b/>
                <w:bCs/>
                <w:szCs w:val="22"/>
                <w:lang w:eastAsia="zh-CN"/>
              </w:rPr>
            </w:pPr>
            <w:r w:rsidRPr="003167C5">
              <w:rPr>
                <w:rFonts w:hint="eastAsia"/>
                <w:b/>
                <w:bCs/>
                <w:szCs w:val="22"/>
                <w:lang w:eastAsia="zh-CN"/>
              </w:rPr>
              <w:t>6</w:t>
            </w:r>
          </w:p>
        </w:tc>
        <w:tc>
          <w:tcPr>
            <w:tcW w:w="2861" w:type="dxa"/>
          </w:tcPr>
          <w:p w14:paraId="108F1864" w14:textId="7EACB495" w:rsidR="005D1178" w:rsidRPr="003167C5" w:rsidRDefault="001C6F0F" w:rsidP="00A97C45">
            <w:pPr>
              <w:spacing w:line="276" w:lineRule="auto"/>
              <w:contextualSpacing w:val="0"/>
              <w:jc w:val="both"/>
              <w:rPr>
                <w:szCs w:val="22"/>
                <w:lang w:val="en-GB"/>
              </w:rPr>
            </w:pPr>
            <w:r w:rsidRPr="003167C5">
              <w:rPr>
                <w:szCs w:val="22"/>
                <w:lang w:val="en-GB"/>
              </w:rPr>
              <w:t>Uncovered anaerobic lagoon</w:t>
            </w:r>
          </w:p>
        </w:tc>
        <w:tc>
          <w:tcPr>
            <w:tcW w:w="1811" w:type="dxa"/>
          </w:tcPr>
          <w:p w14:paraId="5CA77956" w14:textId="0A705386" w:rsidR="005D1178" w:rsidRPr="003167C5" w:rsidRDefault="00287528" w:rsidP="00A97C45">
            <w:pPr>
              <w:spacing w:line="276" w:lineRule="auto"/>
              <w:contextualSpacing w:val="0"/>
              <w:jc w:val="both"/>
              <w:rPr>
                <w:szCs w:val="22"/>
                <w:lang w:val="en-GB"/>
              </w:rPr>
            </w:pPr>
            <w:r w:rsidRPr="003167C5">
              <w:rPr>
                <w:szCs w:val="22"/>
                <w:lang w:val="en-GB"/>
              </w:rPr>
              <w:t>Applicable</w:t>
            </w:r>
          </w:p>
        </w:tc>
        <w:tc>
          <w:tcPr>
            <w:tcW w:w="4355" w:type="dxa"/>
          </w:tcPr>
          <w:p w14:paraId="1FE6BD3F" w14:textId="6A220249" w:rsidR="005D1178" w:rsidRPr="003167C5" w:rsidRDefault="008E36D8" w:rsidP="00610325">
            <w:pPr>
              <w:spacing w:line="276" w:lineRule="auto"/>
              <w:contextualSpacing w:val="0"/>
              <w:jc w:val="both"/>
              <w:rPr>
                <w:szCs w:val="22"/>
                <w:lang w:val="en-GB"/>
              </w:rPr>
            </w:pPr>
            <w:r w:rsidRPr="003167C5">
              <w:rPr>
                <w:szCs w:val="22"/>
                <w:lang w:val="en-GB"/>
              </w:rPr>
              <w:t>This system represents the current practice for the project site. The “Discharge standard of pollutants for</w:t>
            </w:r>
            <w:r w:rsidR="00610325" w:rsidRPr="003167C5">
              <w:rPr>
                <w:szCs w:val="22"/>
                <w:lang w:val="en-GB"/>
              </w:rPr>
              <w:t xml:space="preserve"> </w:t>
            </w:r>
            <w:r w:rsidRPr="003167C5">
              <w:rPr>
                <w:szCs w:val="22"/>
                <w:lang w:val="en-GB"/>
              </w:rPr>
              <w:t>livestock and poultry breeding (GB18596</w:t>
            </w:r>
            <w:r w:rsidR="00287528" w:rsidRPr="003167C5">
              <w:rPr>
                <w:szCs w:val="22"/>
                <w:lang w:val="en-GB"/>
              </w:rPr>
              <w:t>-2001</w:t>
            </w:r>
            <w:r w:rsidRPr="003167C5">
              <w:rPr>
                <w:szCs w:val="22"/>
                <w:lang w:val="en-GB"/>
              </w:rPr>
              <w:t>)</w:t>
            </w:r>
            <w:r w:rsidR="00287528" w:rsidRPr="003167C5">
              <w:rPr>
                <w:lang w:val="en-GB"/>
              </w:rPr>
              <w:footnoteReference w:id="6"/>
            </w:r>
            <w:r w:rsidRPr="003167C5">
              <w:rPr>
                <w:szCs w:val="22"/>
                <w:lang w:val="en-GB"/>
              </w:rPr>
              <w:t xml:space="preserve">” </w:t>
            </w:r>
            <w:r w:rsidR="00287528" w:rsidRPr="003167C5">
              <w:rPr>
                <w:szCs w:val="22"/>
                <w:lang w:val="en-GB"/>
              </w:rPr>
              <w:t>require</w:t>
            </w:r>
            <w:r w:rsidRPr="003167C5">
              <w:rPr>
                <w:szCs w:val="22"/>
                <w:lang w:val="en-GB"/>
              </w:rPr>
              <w:t xml:space="preserve"> the livestock farms to meet wastewater discharge</w:t>
            </w:r>
            <w:r w:rsidR="00287528" w:rsidRPr="003167C5">
              <w:rPr>
                <w:szCs w:val="22"/>
                <w:lang w:val="en-GB"/>
              </w:rPr>
              <w:t xml:space="preserve"> </w:t>
            </w:r>
            <w:r w:rsidRPr="003167C5">
              <w:rPr>
                <w:szCs w:val="22"/>
                <w:lang w:val="en-GB"/>
              </w:rPr>
              <w:t xml:space="preserve">standards before discharging the wastewater into the </w:t>
            </w:r>
            <w:r w:rsidRPr="003167C5">
              <w:rPr>
                <w:szCs w:val="22"/>
                <w:lang w:val="en-GB"/>
              </w:rPr>
              <w:lastRenderedPageBreak/>
              <w:t xml:space="preserve">natural water resources. </w:t>
            </w:r>
            <w:r w:rsidR="00287528" w:rsidRPr="003167C5">
              <w:rPr>
                <w:szCs w:val="22"/>
                <w:lang w:val="en-GB"/>
              </w:rPr>
              <w:t xml:space="preserve">The </w:t>
            </w:r>
            <w:r w:rsidR="00740BE8" w:rsidRPr="003167C5">
              <w:rPr>
                <w:szCs w:val="22"/>
                <w:lang w:val="en-GB"/>
              </w:rPr>
              <w:t xml:space="preserve">10 farms </w:t>
            </w:r>
            <w:r w:rsidR="00287528" w:rsidRPr="003167C5">
              <w:rPr>
                <w:szCs w:val="22"/>
                <w:lang w:val="en-GB"/>
              </w:rPr>
              <w:t>in this project</w:t>
            </w:r>
            <w:r w:rsidRPr="003167C5">
              <w:rPr>
                <w:szCs w:val="22"/>
                <w:lang w:val="en-GB"/>
              </w:rPr>
              <w:t xml:space="preserve"> had built anaerobic</w:t>
            </w:r>
            <w:r w:rsidR="00287528" w:rsidRPr="003167C5">
              <w:rPr>
                <w:szCs w:val="22"/>
                <w:lang w:val="en-GB"/>
              </w:rPr>
              <w:t xml:space="preserve"> </w:t>
            </w:r>
            <w:r w:rsidRPr="003167C5">
              <w:rPr>
                <w:szCs w:val="22"/>
                <w:lang w:val="en-GB"/>
              </w:rPr>
              <w:t>lagoons for wastewater treatment to meet this regulation. Animal waste that has been treated by</w:t>
            </w:r>
            <w:r w:rsidR="00341B9C" w:rsidRPr="003167C5">
              <w:rPr>
                <w:szCs w:val="22"/>
                <w:lang w:val="en-GB"/>
              </w:rPr>
              <w:t xml:space="preserve"> </w:t>
            </w:r>
            <w:r w:rsidRPr="003167C5">
              <w:rPr>
                <w:szCs w:val="22"/>
                <w:lang w:val="en-GB"/>
              </w:rPr>
              <w:t>uncovered anaerobic lagoon can satisfy the above regulations. However, these regulations have not yet</w:t>
            </w:r>
            <w:r w:rsidR="00341B9C" w:rsidRPr="003167C5">
              <w:rPr>
                <w:szCs w:val="22"/>
                <w:lang w:val="en-GB"/>
              </w:rPr>
              <w:t xml:space="preserve"> </w:t>
            </w:r>
            <w:r w:rsidRPr="003167C5">
              <w:rPr>
                <w:szCs w:val="22"/>
                <w:lang w:val="en-GB"/>
              </w:rPr>
              <w:t>imposed any restrictions on GHG emissions.</w:t>
            </w:r>
          </w:p>
        </w:tc>
      </w:tr>
      <w:tr w:rsidR="006652E6" w:rsidRPr="003167C5" w14:paraId="24A0F3B8" w14:textId="77777777" w:rsidTr="006652E6">
        <w:tc>
          <w:tcPr>
            <w:tcW w:w="595" w:type="dxa"/>
            <w:vMerge w:val="restart"/>
          </w:tcPr>
          <w:p w14:paraId="29168213" w14:textId="11609F95" w:rsidR="006652E6" w:rsidRPr="003167C5" w:rsidRDefault="006652E6" w:rsidP="00A97C45">
            <w:pPr>
              <w:spacing w:line="276" w:lineRule="auto"/>
              <w:contextualSpacing w:val="0"/>
              <w:jc w:val="both"/>
              <w:rPr>
                <w:szCs w:val="22"/>
                <w:lang w:eastAsia="zh-CN"/>
              </w:rPr>
            </w:pPr>
            <w:r w:rsidRPr="003167C5">
              <w:rPr>
                <w:rFonts w:hint="eastAsia"/>
                <w:szCs w:val="22"/>
                <w:lang w:eastAsia="zh-CN"/>
              </w:rPr>
              <w:lastRenderedPageBreak/>
              <w:t>7</w:t>
            </w:r>
          </w:p>
        </w:tc>
        <w:tc>
          <w:tcPr>
            <w:tcW w:w="2861" w:type="dxa"/>
          </w:tcPr>
          <w:p w14:paraId="5F88CC5F" w14:textId="2D825E56" w:rsidR="006652E6" w:rsidRPr="003167C5" w:rsidRDefault="006652E6" w:rsidP="006652E6">
            <w:pPr>
              <w:spacing w:line="276" w:lineRule="auto"/>
              <w:contextualSpacing w:val="0"/>
              <w:jc w:val="both"/>
              <w:rPr>
                <w:szCs w:val="22"/>
              </w:rPr>
            </w:pPr>
            <w:r w:rsidRPr="003167C5">
              <w:rPr>
                <w:szCs w:val="22"/>
              </w:rPr>
              <w:t>Pit storage below animal confinements, &lt;1month</w:t>
            </w:r>
            <w:r w:rsidR="00287528" w:rsidRPr="003167C5">
              <w:rPr>
                <w:szCs w:val="22"/>
              </w:rPr>
              <w:t xml:space="preserve"> </w:t>
            </w:r>
          </w:p>
        </w:tc>
        <w:tc>
          <w:tcPr>
            <w:tcW w:w="1811" w:type="dxa"/>
          </w:tcPr>
          <w:p w14:paraId="1E153E91" w14:textId="07FD8B29"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300E034A" w14:textId="4E282C02" w:rsidR="006652E6" w:rsidRPr="003167C5" w:rsidRDefault="00132506" w:rsidP="00287528">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287528" w:rsidRPr="003167C5">
              <w:rPr>
                <w:szCs w:val="22"/>
              </w:rPr>
              <w:t>The farms involved in this project are large-scale livestock farm and the manure quantity produced is too large to implement pit storage structure under the barns</w:t>
            </w:r>
            <w:r w:rsidR="00DF40B3" w:rsidRPr="003167C5">
              <w:rPr>
                <w:szCs w:val="22"/>
              </w:rPr>
              <w:t>. In addition,</w:t>
            </w:r>
            <w:r w:rsidR="00287528" w:rsidRPr="003167C5">
              <w:rPr>
                <w:szCs w:val="22"/>
              </w:rPr>
              <w:t xml:space="preserve"> </w:t>
            </w:r>
            <w:r w:rsidR="00DF40B3" w:rsidRPr="003167C5">
              <w:rPr>
                <w:szCs w:val="22"/>
              </w:rPr>
              <w:t>the manure</w:t>
            </w:r>
            <w:r w:rsidR="00DF40B3" w:rsidRPr="003167C5">
              <w:rPr>
                <w:szCs w:val="22"/>
                <w:lang w:val="en-GB"/>
              </w:rPr>
              <w:t xml:space="preserve"> stored in below </w:t>
            </w:r>
            <w:r w:rsidR="00DF40B3" w:rsidRPr="003167C5">
              <w:rPr>
                <w:szCs w:val="22"/>
              </w:rPr>
              <w:t>animal confinements</w:t>
            </w:r>
            <w:r w:rsidR="00DF40B3" w:rsidRPr="003167C5">
              <w:rPr>
                <w:szCs w:val="22"/>
                <w:lang w:val="en-GB"/>
              </w:rPr>
              <w:t xml:space="preserve"> were removed within 1month requires a lot of labour work. </w:t>
            </w:r>
            <w:r w:rsidR="00DF40B3" w:rsidRPr="003167C5">
              <w:rPr>
                <w:szCs w:val="22"/>
              </w:rPr>
              <w:t>so,</w:t>
            </w:r>
            <w:r w:rsidR="00287528" w:rsidRPr="003167C5">
              <w:rPr>
                <w:szCs w:val="22"/>
              </w:rPr>
              <w:t xml:space="preserve"> this scenario is excluded. </w:t>
            </w:r>
          </w:p>
        </w:tc>
      </w:tr>
      <w:tr w:rsidR="006652E6" w:rsidRPr="003167C5" w14:paraId="430F1079" w14:textId="77777777" w:rsidTr="006652E6">
        <w:tc>
          <w:tcPr>
            <w:tcW w:w="595" w:type="dxa"/>
            <w:vMerge/>
          </w:tcPr>
          <w:p w14:paraId="4949709A" w14:textId="77777777" w:rsidR="006652E6" w:rsidRPr="003167C5" w:rsidRDefault="006652E6" w:rsidP="00A97C45">
            <w:pPr>
              <w:spacing w:line="276" w:lineRule="auto"/>
              <w:contextualSpacing w:val="0"/>
              <w:jc w:val="both"/>
              <w:rPr>
                <w:szCs w:val="22"/>
                <w:lang w:eastAsia="zh-CN"/>
              </w:rPr>
            </w:pPr>
          </w:p>
        </w:tc>
        <w:tc>
          <w:tcPr>
            <w:tcW w:w="2861" w:type="dxa"/>
          </w:tcPr>
          <w:p w14:paraId="2171AC8C" w14:textId="1646D5DB" w:rsidR="006652E6" w:rsidRPr="003167C5" w:rsidRDefault="006652E6" w:rsidP="006652E6">
            <w:pPr>
              <w:spacing w:line="276" w:lineRule="auto"/>
              <w:contextualSpacing w:val="0"/>
              <w:jc w:val="both"/>
              <w:rPr>
                <w:szCs w:val="22"/>
              </w:rPr>
            </w:pPr>
            <w:r w:rsidRPr="003167C5">
              <w:rPr>
                <w:szCs w:val="22"/>
              </w:rPr>
              <w:t>Pit storage below animal confinements,&gt;1month</w:t>
            </w:r>
          </w:p>
        </w:tc>
        <w:tc>
          <w:tcPr>
            <w:tcW w:w="1811" w:type="dxa"/>
          </w:tcPr>
          <w:p w14:paraId="20F54037" w14:textId="24D050B4" w:rsidR="006652E6" w:rsidRPr="003167C5" w:rsidRDefault="00DF40B3" w:rsidP="00A97C45">
            <w:pPr>
              <w:spacing w:line="276" w:lineRule="auto"/>
              <w:contextualSpacing w:val="0"/>
              <w:jc w:val="both"/>
              <w:rPr>
                <w:szCs w:val="22"/>
              </w:rPr>
            </w:pPr>
            <w:r w:rsidRPr="003167C5">
              <w:rPr>
                <w:szCs w:val="22"/>
              </w:rPr>
              <w:t>Not Applicable</w:t>
            </w:r>
          </w:p>
        </w:tc>
        <w:tc>
          <w:tcPr>
            <w:tcW w:w="4355" w:type="dxa"/>
          </w:tcPr>
          <w:p w14:paraId="7BAD5126" w14:textId="1E68175A" w:rsidR="006652E6" w:rsidRPr="003167C5" w:rsidRDefault="00132506" w:rsidP="00DF40B3">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DF40B3" w:rsidRPr="003167C5">
              <w:rPr>
                <w:szCs w:val="22"/>
              </w:rPr>
              <w:t>The farms involved in this project are large-scale livestock farm and the manure quantity produced is too large to implement pit storage structure under the barns. In addition,</w:t>
            </w:r>
            <w:r w:rsidR="00DF40B3" w:rsidRPr="003167C5">
              <w:t xml:space="preserve"> </w:t>
            </w:r>
            <w:r w:rsidR="00DF40B3" w:rsidRPr="003167C5">
              <w:rPr>
                <w:szCs w:val="22"/>
              </w:rPr>
              <w:t>the excreted volume accumulated under the barns produces enteric fermentation gas, if it is not discharged out of the barns in time, the pigs will be quickly killed by the accumulation of toxic fumes.</w:t>
            </w:r>
          </w:p>
        </w:tc>
      </w:tr>
      <w:tr w:rsidR="00DF40B3" w:rsidRPr="003167C5" w14:paraId="3E322F41" w14:textId="77777777" w:rsidTr="006652E6">
        <w:tc>
          <w:tcPr>
            <w:tcW w:w="595" w:type="dxa"/>
          </w:tcPr>
          <w:p w14:paraId="4DB29869" w14:textId="42D6D279"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8</w:t>
            </w:r>
          </w:p>
        </w:tc>
        <w:tc>
          <w:tcPr>
            <w:tcW w:w="2861" w:type="dxa"/>
          </w:tcPr>
          <w:p w14:paraId="578DC152" w14:textId="31B35147" w:rsidR="00DF40B3" w:rsidRPr="003167C5" w:rsidRDefault="00DF40B3" w:rsidP="00DF40B3">
            <w:pPr>
              <w:spacing w:line="276" w:lineRule="auto"/>
              <w:contextualSpacing w:val="0"/>
              <w:jc w:val="both"/>
              <w:rPr>
                <w:szCs w:val="22"/>
              </w:rPr>
            </w:pPr>
            <w:r w:rsidRPr="003167C5">
              <w:rPr>
                <w:szCs w:val="22"/>
              </w:rPr>
              <w:t>Anaerobic digester</w:t>
            </w:r>
          </w:p>
        </w:tc>
        <w:tc>
          <w:tcPr>
            <w:tcW w:w="1811" w:type="dxa"/>
          </w:tcPr>
          <w:p w14:paraId="743E4412" w14:textId="10BA038F" w:rsidR="00DF40B3" w:rsidRPr="003167C5" w:rsidRDefault="00DF40B3" w:rsidP="00DF40B3">
            <w:pPr>
              <w:spacing w:line="276" w:lineRule="auto"/>
              <w:contextualSpacing w:val="0"/>
              <w:jc w:val="both"/>
              <w:rPr>
                <w:szCs w:val="22"/>
              </w:rPr>
            </w:pPr>
            <w:r w:rsidRPr="003167C5">
              <w:rPr>
                <w:szCs w:val="22"/>
              </w:rPr>
              <w:t>Applicable</w:t>
            </w:r>
          </w:p>
        </w:tc>
        <w:tc>
          <w:tcPr>
            <w:tcW w:w="4355" w:type="dxa"/>
          </w:tcPr>
          <w:p w14:paraId="13C66C37" w14:textId="0962B983" w:rsidR="00DF40B3" w:rsidRPr="003167C5" w:rsidRDefault="00256669" w:rsidP="00256669">
            <w:pPr>
              <w:spacing w:line="276" w:lineRule="auto"/>
              <w:contextualSpacing w:val="0"/>
              <w:jc w:val="both"/>
              <w:rPr>
                <w:szCs w:val="22"/>
                <w:lang w:val="en-GB"/>
              </w:rPr>
            </w:pPr>
            <w:r w:rsidRPr="003167C5">
              <w:rPr>
                <w:szCs w:val="22"/>
              </w:rPr>
              <w:t>Anaerobic digester-Aerobic Treatment system is considered to bene of the most advanced manure management systems, but to implement such technology</w:t>
            </w:r>
            <w:r w:rsidR="00981052" w:rsidRPr="003167C5">
              <w:rPr>
                <w:szCs w:val="22"/>
              </w:rPr>
              <w:t xml:space="preserve"> </w:t>
            </w:r>
            <w:r w:rsidRPr="003167C5">
              <w:rPr>
                <w:szCs w:val="22"/>
              </w:rPr>
              <w:t xml:space="preserve">need high invest and the proposed project will not be invested </w:t>
            </w:r>
            <w:r w:rsidR="006D38CE" w:rsidRPr="003167C5">
              <w:rPr>
                <w:szCs w:val="22"/>
              </w:rPr>
              <w:t xml:space="preserve">and </w:t>
            </w:r>
            <w:r w:rsidR="00E64861" w:rsidRPr="003167C5">
              <w:rPr>
                <w:szCs w:val="22"/>
              </w:rPr>
              <w:t>constructed without</w:t>
            </w:r>
            <w:r w:rsidRPr="003167C5">
              <w:rPr>
                <w:szCs w:val="22"/>
              </w:rPr>
              <w:t xml:space="preserve"> being registered as a GS VER project</w:t>
            </w:r>
            <w:r w:rsidR="00981052" w:rsidRPr="003167C5">
              <w:rPr>
                <w:szCs w:val="22"/>
              </w:rPr>
              <w:t>.</w:t>
            </w:r>
          </w:p>
        </w:tc>
      </w:tr>
      <w:tr w:rsidR="00DF40B3" w:rsidRPr="003167C5" w14:paraId="2F4E3C14" w14:textId="77777777" w:rsidTr="006652E6">
        <w:tc>
          <w:tcPr>
            <w:tcW w:w="595" w:type="dxa"/>
          </w:tcPr>
          <w:p w14:paraId="264BB013" w14:textId="46554067" w:rsidR="00DF40B3" w:rsidRPr="003167C5" w:rsidRDefault="00DF40B3" w:rsidP="00DF40B3">
            <w:pPr>
              <w:spacing w:line="276" w:lineRule="auto"/>
              <w:contextualSpacing w:val="0"/>
              <w:jc w:val="both"/>
              <w:rPr>
                <w:szCs w:val="22"/>
                <w:lang w:eastAsia="zh-CN"/>
              </w:rPr>
            </w:pPr>
            <w:r w:rsidRPr="003167C5">
              <w:rPr>
                <w:rFonts w:hint="eastAsia"/>
                <w:szCs w:val="22"/>
                <w:lang w:eastAsia="zh-CN"/>
              </w:rPr>
              <w:t>9</w:t>
            </w:r>
          </w:p>
        </w:tc>
        <w:tc>
          <w:tcPr>
            <w:tcW w:w="2861" w:type="dxa"/>
          </w:tcPr>
          <w:p w14:paraId="40AE8C1D" w14:textId="55568749" w:rsidR="00DF40B3" w:rsidRPr="003167C5" w:rsidRDefault="00DF40B3" w:rsidP="00DF40B3">
            <w:pPr>
              <w:spacing w:line="276" w:lineRule="auto"/>
              <w:contextualSpacing w:val="0"/>
              <w:jc w:val="both"/>
              <w:rPr>
                <w:szCs w:val="22"/>
              </w:rPr>
            </w:pPr>
            <w:r w:rsidRPr="003167C5">
              <w:rPr>
                <w:szCs w:val="22"/>
              </w:rPr>
              <w:t>Burned for fuel</w:t>
            </w:r>
          </w:p>
        </w:tc>
        <w:tc>
          <w:tcPr>
            <w:tcW w:w="1811" w:type="dxa"/>
          </w:tcPr>
          <w:p w14:paraId="03420BC1" w14:textId="1E0CCBCB" w:rsidR="00DF40B3" w:rsidRPr="003167C5" w:rsidRDefault="00981052" w:rsidP="00DF40B3">
            <w:pPr>
              <w:spacing w:line="276" w:lineRule="auto"/>
              <w:contextualSpacing w:val="0"/>
              <w:jc w:val="both"/>
              <w:rPr>
                <w:szCs w:val="22"/>
              </w:rPr>
            </w:pPr>
            <w:r w:rsidRPr="003167C5">
              <w:rPr>
                <w:szCs w:val="22"/>
              </w:rPr>
              <w:t>Not Applicable</w:t>
            </w:r>
          </w:p>
        </w:tc>
        <w:tc>
          <w:tcPr>
            <w:tcW w:w="4355" w:type="dxa"/>
          </w:tcPr>
          <w:p w14:paraId="17C9AF13" w14:textId="6F9BD025" w:rsidR="00DF40B3" w:rsidRPr="003167C5" w:rsidRDefault="00981052" w:rsidP="00981052">
            <w:pPr>
              <w:spacing w:line="276" w:lineRule="auto"/>
              <w:contextualSpacing w:val="0"/>
              <w:jc w:val="both"/>
              <w:rPr>
                <w:szCs w:val="22"/>
              </w:rPr>
            </w:pPr>
            <w:r w:rsidRPr="003167C5">
              <w:rPr>
                <w:szCs w:val="22"/>
              </w:rPr>
              <w:t xml:space="preserve">The farms involved in this project are large scale swine farm, the manure is </w:t>
            </w:r>
            <w:r w:rsidRPr="003167C5">
              <w:rPr>
                <w:szCs w:val="22"/>
              </w:rPr>
              <w:lastRenderedPageBreak/>
              <w:t xml:space="preserve">flushed to the anaerobic digester, the dung and urine generated from the farm is too large even </w:t>
            </w:r>
            <w:proofErr w:type="gramStart"/>
            <w:r w:rsidRPr="003167C5">
              <w:rPr>
                <w:szCs w:val="22"/>
              </w:rPr>
              <w:t>on a daily basis</w:t>
            </w:r>
            <w:proofErr w:type="gramEnd"/>
            <w:r w:rsidRPr="003167C5">
              <w:rPr>
                <w:szCs w:val="22"/>
              </w:rPr>
              <w:t>, so it is unlikely to dry the dung before using as fuel.</w:t>
            </w:r>
          </w:p>
        </w:tc>
      </w:tr>
      <w:tr w:rsidR="00300D80" w:rsidRPr="003167C5" w14:paraId="408E5CFF" w14:textId="77777777" w:rsidTr="006652E6">
        <w:tc>
          <w:tcPr>
            <w:tcW w:w="595" w:type="dxa"/>
            <w:vMerge w:val="restart"/>
          </w:tcPr>
          <w:p w14:paraId="6763A361" w14:textId="0EB62DEC" w:rsidR="00300D80" w:rsidRPr="003167C5" w:rsidRDefault="00300D80" w:rsidP="003C599D">
            <w:pPr>
              <w:spacing w:line="276" w:lineRule="auto"/>
              <w:contextualSpacing w:val="0"/>
              <w:jc w:val="both"/>
              <w:rPr>
                <w:szCs w:val="22"/>
                <w:lang w:eastAsia="zh-CN"/>
              </w:rPr>
            </w:pPr>
            <w:r w:rsidRPr="003167C5">
              <w:rPr>
                <w:rFonts w:hint="eastAsia"/>
                <w:szCs w:val="22"/>
                <w:lang w:eastAsia="zh-CN"/>
              </w:rPr>
              <w:lastRenderedPageBreak/>
              <w:t>1</w:t>
            </w:r>
            <w:r w:rsidRPr="003167C5">
              <w:rPr>
                <w:szCs w:val="22"/>
                <w:lang w:eastAsia="zh-CN"/>
              </w:rPr>
              <w:t>0</w:t>
            </w:r>
          </w:p>
        </w:tc>
        <w:tc>
          <w:tcPr>
            <w:tcW w:w="2861" w:type="dxa"/>
          </w:tcPr>
          <w:p w14:paraId="708F4294" w14:textId="77777777" w:rsidR="00300D80" w:rsidRPr="003167C5" w:rsidRDefault="00300D80" w:rsidP="003C599D">
            <w:pPr>
              <w:spacing w:line="276" w:lineRule="auto"/>
              <w:contextualSpacing w:val="0"/>
              <w:jc w:val="both"/>
              <w:rPr>
                <w:szCs w:val="22"/>
              </w:rPr>
            </w:pPr>
            <w:r w:rsidRPr="003167C5">
              <w:rPr>
                <w:szCs w:val="22"/>
              </w:rPr>
              <w:t>Cattle and Swine deep</w:t>
            </w:r>
          </w:p>
          <w:p w14:paraId="747FB174" w14:textId="42FA1A7B" w:rsidR="00300D80" w:rsidRPr="003167C5" w:rsidRDefault="00300D80" w:rsidP="003C599D">
            <w:pPr>
              <w:spacing w:line="276" w:lineRule="auto"/>
              <w:contextualSpacing w:val="0"/>
              <w:jc w:val="both"/>
              <w:rPr>
                <w:szCs w:val="22"/>
              </w:rPr>
            </w:pPr>
            <w:r w:rsidRPr="003167C5">
              <w:rPr>
                <w:szCs w:val="22"/>
              </w:rPr>
              <w:t>Bedding, &lt;1month</w:t>
            </w:r>
          </w:p>
        </w:tc>
        <w:tc>
          <w:tcPr>
            <w:tcW w:w="1811" w:type="dxa"/>
          </w:tcPr>
          <w:p w14:paraId="61C79A96" w14:textId="1B2FF7F7"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val="restart"/>
          </w:tcPr>
          <w:p w14:paraId="4182589D" w14:textId="720EF781" w:rsidR="00300D80" w:rsidRPr="003167C5" w:rsidRDefault="00132506" w:rsidP="005D2AB7">
            <w:pPr>
              <w:spacing w:line="276" w:lineRule="auto"/>
              <w:contextualSpacing w:val="0"/>
              <w:jc w:val="both"/>
              <w:rPr>
                <w:szCs w:val="22"/>
              </w:rPr>
            </w:pPr>
            <w:r w:rsidRPr="003167C5">
              <w:rPr>
                <w:szCs w:val="22"/>
              </w:rPr>
              <w:t xml:space="preserve">This method is only a </w:t>
            </w:r>
            <w:r w:rsidRPr="003167C5">
              <w:rPr>
                <w:szCs w:val="22"/>
                <w:lang w:val="en-GB"/>
              </w:rPr>
              <w:t>storage method of manure, not a disposal method.</w:t>
            </w:r>
            <w:r w:rsidRPr="003167C5">
              <w:rPr>
                <w:szCs w:val="22"/>
              </w:rPr>
              <w:t xml:space="preserve"> </w:t>
            </w:r>
            <w:r w:rsidR="00300D80" w:rsidRPr="003167C5">
              <w:rPr>
                <w:szCs w:val="22"/>
              </w:rPr>
              <w:t xml:space="preserve">The deep bedding is </w:t>
            </w:r>
            <w:proofErr w:type="gramStart"/>
            <w:r w:rsidR="00300D80" w:rsidRPr="003167C5">
              <w:rPr>
                <w:szCs w:val="22"/>
              </w:rPr>
              <w:t>laborious</w:t>
            </w:r>
            <w:proofErr w:type="gramEnd"/>
            <w:r w:rsidR="00300D80" w:rsidRPr="003167C5">
              <w:rPr>
                <w:szCs w:val="22"/>
              </w:rPr>
              <w:t xml:space="preserve"> and this is counter to achieving economies of scale associated with large animal counts. The concentration of nocuous gas in the bedding is high enough to poison swine if it is disposed inappropriately, and it is </w:t>
            </w:r>
            <w:r w:rsidR="00421458" w:rsidRPr="003167C5">
              <w:rPr>
                <w:szCs w:val="22"/>
              </w:rPr>
              <w:t>favorable</w:t>
            </w:r>
            <w:r w:rsidR="00300D80" w:rsidRPr="003167C5">
              <w:rPr>
                <w:szCs w:val="22"/>
              </w:rPr>
              <w:t xml:space="preserve"> for the survival and breeding of vermin and microorganisms due to its high temperature and humidity. So, the deep bedding practice is excluded from consideration. This system is more applicable to small scale farms.</w:t>
            </w:r>
          </w:p>
        </w:tc>
      </w:tr>
      <w:tr w:rsidR="00300D80" w:rsidRPr="003167C5" w14:paraId="4ED10D43" w14:textId="77777777" w:rsidTr="006652E6">
        <w:tc>
          <w:tcPr>
            <w:tcW w:w="595" w:type="dxa"/>
            <w:vMerge/>
          </w:tcPr>
          <w:p w14:paraId="28BFD04E" w14:textId="77777777" w:rsidR="00300D80" w:rsidRPr="003167C5" w:rsidRDefault="00300D80" w:rsidP="003C599D">
            <w:pPr>
              <w:spacing w:line="276" w:lineRule="auto"/>
              <w:contextualSpacing w:val="0"/>
              <w:jc w:val="both"/>
              <w:rPr>
                <w:szCs w:val="22"/>
                <w:lang w:eastAsia="zh-CN"/>
              </w:rPr>
            </w:pPr>
          </w:p>
        </w:tc>
        <w:tc>
          <w:tcPr>
            <w:tcW w:w="2861" w:type="dxa"/>
          </w:tcPr>
          <w:p w14:paraId="0FD6BE1F" w14:textId="77777777" w:rsidR="00300D80" w:rsidRPr="003167C5" w:rsidRDefault="00300D80" w:rsidP="003C599D">
            <w:pPr>
              <w:spacing w:line="276" w:lineRule="auto"/>
              <w:contextualSpacing w:val="0"/>
              <w:jc w:val="both"/>
              <w:rPr>
                <w:szCs w:val="22"/>
              </w:rPr>
            </w:pPr>
            <w:r w:rsidRPr="003167C5">
              <w:rPr>
                <w:szCs w:val="22"/>
              </w:rPr>
              <w:t>Cattle and Swine deep</w:t>
            </w:r>
          </w:p>
          <w:p w14:paraId="61A6F934" w14:textId="09D899F4" w:rsidR="00300D80" w:rsidRPr="003167C5" w:rsidRDefault="00300D80" w:rsidP="003C599D">
            <w:pPr>
              <w:spacing w:line="276" w:lineRule="auto"/>
              <w:contextualSpacing w:val="0"/>
              <w:jc w:val="both"/>
              <w:rPr>
                <w:szCs w:val="22"/>
              </w:rPr>
            </w:pPr>
            <w:r w:rsidRPr="003167C5">
              <w:rPr>
                <w:szCs w:val="22"/>
              </w:rPr>
              <w:t>Bedding, &gt;1month</w:t>
            </w:r>
          </w:p>
        </w:tc>
        <w:tc>
          <w:tcPr>
            <w:tcW w:w="1811" w:type="dxa"/>
          </w:tcPr>
          <w:p w14:paraId="5DB33AEC" w14:textId="1FE55E9C" w:rsidR="00300D80" w:rsidRPr="003167C5" w:rsidRDefault="00300D80" w:rsidP="003C599D">
            <w:pPr>
              <w:spacing w:line="276" w:lineRule="auto"/>
              <w:contextualSpacing w:val="0"/>
              <w:jc w:val="both"/>
              <w:rPr>
                <w:szCs w:val="22"/>
              </w:rPr>
            </w:pPr>
            <w:r w:rsidRPr="003167C5">
              <w:rPr>
                <w:szCs w:val="22"/>
              </w:rPr>
              <w:t>Not Applicable</w:t>
            </w:r>
          </w:p>
        </w:tc>
        <w:tc>
          <w:tcPr>
            <w:tcW w:w="4355" w:type="dxa"/>
            <w:vMerge/>
          </w:tcPr>
          <w:p w14:paraId="3FE85350" w14:textId="7222EC51" w:rsidR="00300D80" w:rsidRPr="003167C5" w:rsidRDefault="00300D80" w:rsidP="005D2AB7">
            <w:pPr>
              <w:spacing w:line="276" w:lineRule="auto"/>
              <w:contextualSpacing w:val="0"/>
              <w:jc w:val="both"/>
              <w:rPr>
                <w:szCs w:val="22"/>
              </w:rPr>
            </w:pPr>
          </w:p>
        </w:tc>
      </w:tr>
      <w:tr w:rsidR="003C599D" w:rsidRPr="003167C5" w14:paraId="00A3FC1C" w14:textId="77777777" w:rsidTr="006652E6">
        <w:tc>
          <w:tcPr>
            <w:tcW w:w="595" w:type="dxa"/>
          </w:tcPr>
          <w:p w14:paraId="309273EF" w14:textId="3D4ACBA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1</w:t>
            </w:r>
          </w:p>
        </w:tc>
        <w:tc>
          <w:tcPr>
            <w:tcW w:w="2861" w:type="dxa"/>
          </w:tcPr>
          <w:p w14:paraId="7D7674BB" w14:textId="07C8B1F5" w:rsidR="003C599D" w:rsidRPr="003167C5" w:rsidRDefault="003C599D" w:rsidP="003C599D">
            <w:pPr>
              <w:spacing w:line="276" w:lineRule="auto"/>
              <w:contextualSpacing w:val="0"/>
              <w:jc w:val="both"/>
              <w:rPr>
                <w:szCs w:val="22"/>
              </w:rPr>
            </w:pPr>
            <w:r w:rsidRPr="003167C5">
              <w:rPr>
                <w:szCs w:val="22"/>
              </w:rPr>
              <w:t>Composting - In-vessel</w:t>
            </w:r>
          </w:p>
        </w:tc>
        <w:tc>
          <w:tcPr>
            <w:tcW w:w="1811" w:type="dxa"/>
          </w:tcPr>
          <w:p w14:paraId="44693321" w14:textId="0A4D7B05"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12DB42F2" w14:textId="7C2C472F" w:rsidR="003C599D" w:rsidRPr="003167C5" w:rsidRDefault="003C599D" w:rsidP="003C599D">
            <w:pPr>
              <w:spacing w:line="276" w:lineRule="auto"/>
              <w:contextualSpacing w:val="0"/>
              <w:jc w:val="both"/>
              <w:rPr>
                <w:szCs w:val="22"/>
              </w:rPr>
            </w:pPr>
            <w:r w:rsidRPr="003167C5">
              <w:rPr>
                <w:szCs w:val="22"/>
              </w:rPr>
              <w:t xml:space="preserve">Manure in </w:t>
            </w:r>
            <w:bookmarkStart w:id="23" w:name="OLE_LINK11"/>
            <w:r w:rsidRPr="003167C5">
              <w:rPr>
                <w:szCs w:val="22"/>
              </w:rPr>
              <w:t>this project</w:t>
            </w:r>
            <w:bookmarkEnd w:id="23"/>
            <w:r w:rsidRPr="003167C5">
              <w:rPr>
                <w:szCs w:val="22"/>
              </w:rPr>
              <w:t xml:space="preserve"> is collected by using scraping and flushing system. Manure in this project is in liquid with large volume of water. Therefore, it is excluded from the possible baseline scenario.</w:t>
            </w:r>
          </w:p>
        </w:tc>
      </w:tr>
      <w:tr w:rsidR="003C599D" w:rsidRPr="003167C5" w14:paraId="2A300EA3" w14:textId="77777777" w:rsidTr="006652E6">
        <w:tc>
          <w:tcPr>
            <w:tcW w:w="595" w:type="dxa"/>
          </w:tcPr>
          <w:p w14:paraId="30A0C0D7" w14:textId="5BA3CF02"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2</w:t>
            </w:r>
          </w:p>
        </w:tc>
        <w:tc>
          <w:tcPr>
            <w:tcW w:w="2861" w:type="dxa"/>
          </w:tcPr>
          <w:p w14:paraId="2212CF79" w14:textId="15598773" w:rsidR="003C599D" w:rsidRPr="003167C5" w:rsidRDefault="003C599D" w:rsidP="003C599D">
            <w:pPr>
              <w:spacing w:line="276" w:lineRule="auto"/>
              <w:contextualSpacing w:val="0"/>
              <w:jc w:val="both"/>
              <w:rPr>
                <w:szCs w:val="22"/>
              </w:rPr>
            </w:pPr>
            <w:r w:rsidRPr="003167C5">
              <w:rPr>
                <w:szCs w:val="22"/>
              </w:rPr>
              <w:t>Composting - Static pile</w:t>
            </w:r>
          </w:p>
        </w:tc>
        <w:tc>
          <w:tcPr>
            <w:tcW w:w="1811" w:type="dxa"/>
          </w:tcPr>
          <w:p w14:paraId="46AE26DB" w14:textId="3C521EEC" w:rsidR="003C599D" w:rsidRPr="003167C5" w:rsidRDefault="003C599D" w:rsidP="003C599D">
            <w:pPr>
              <w:spacing w:line="276" w:lineRule="auto"/>
              <w:contextualSpacing w:val="0"/>
              <w:jc w:val="both"/>
              <w:rPr>
                <w:szCs w:val="22"/>
              </w:rPr>
            </w:pPr>
            <w:bookmarkStart w:id="24" w:name="OLE_LINK12"/>
            <w:r w:rsidRPr="003167C5">
              <w:rPr>
                <w:szCs w:val="22"/>
              </w:rPr>
              <w:t>Not Applicable</w:t>
            </w:r>
            <w:bookmarkEnd w:id="24"/>
          </w:p>
        </w:tc>
        <w:tc>
          <w:tcPr>
            <w:tcW w:w="4355" w:type="dxa"/>
          </w:tcPr>
          <w:p w14:paraId="2215677E" w14:textId="42AAA941" w:rsidR="003C599D" w:rsidRPr="003167C5" w:rsidRDefault="003C599D" w:rsidP="003C599D">
            <w:pPr>
              <w:spacing w:line="276" w:lineRule="auto"/>
              <w:contextualSpacing w:val="0"/>
              <w:jc w:val="both"/>
              <w:rPr>
                <w:szCs w:val="22"/>
              </w:rPr>
            </w:pPr>
            <w:r w:rsidRPr="003167C5">
              <w:rPr>
                <w:szCs w:val="22"/>
              </w:rPr>
              <w:t>Composting in piles with forced aeration but no mixing will consume a great deal of electricity for forced aeration because of the large quantity of swine manure. It is suitable to solid treat manure, not applicable for manure with larger volume of water. Therefore, it is excluded from the list of possible baseline scenarios.</w:t>
            </w:r>
          </w:p>
        </w:tc>
      </w:tr>
      <w:tr w:rsidR="003C599D" w:rsidRPr="003167C5" w14:paraId="5DBECBA3" w14:textId="77777777" w:rsidTr="006652E6">
        <w:tc>
          <w:tcPr>
            <w:tcW w:w="595" w:type="dxa"/>
          </w:tcPr>
          <w:p w14:paraId="642D5E4A" w14:textId="3AAF96CD"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3</w:t>
            </w:r>
          </w:p>
        </w:tc>
        <w:tc>
          <w:tcPr>
            <w:tcW w:w="2861" w:type="dxa"/>
          </w:tcPr>
          <w:p w14:paraId="3B872C27" w14:textId="73116E49" w:rsidR="003C599D" w:rsidRPr="003167C5" w:rsidRDefault="003C599D" w:rsidP="003C599D">
            <w:pPr>
              <w:spacing w:line="276" w:lineRule="auto"/>
              <w:contextualSpacing w:val="0"/>
              <w:jc w:val="both"/>
              <w:rPr>
                <w:szCs w:val="22"/>
              </w:rPr>
            </w:pPr>
            <w:r w:rsidRPr="003167C5">
              <w:rPr>
                <w:szCs w:val="22"/>
              </w:rPr>
              <w:t>Composting - Intensive windrow</w:t>
            </w:r>
          </w:p>
        </w:tc>
        <w:tc>
          <w:tcPr>
            <w:tcW w:w="1811" w:type="dxa"/>
          </w:tcPr>
          <w:p w14:paraId="4BB5BAE5" w14:textId="6E691CFC" w:rsidR="003C599D" w:rsidRPr="003167C5" w:rsidRDefault="003C599D" w:rsidP="003C599D">
            <w:pPr>
              <w:spacing w:line="276" w:lineRule="auto"/>
              <w:contextualSpacing w:val="0"/>
              <w:jc w:val="both"/>
              <w:rPr>
                <w:szCs w:val="22"/>
              </w:rPr>
            </w:pPr>
            <w:bookmarkStart w:id="25" w:name="OLE_LINK13"/>
            <w:r w:rsidRPr="003167C5">
              <w:rPr>
                <w:szCs w:val="22"/>
              </w:rPr>
              <w:t>Not Applicable</w:t>
            </w:r>
            <w:bookmarkEnd w:id="25"/>
          </w:p>
        </w:tc>
        <w:tc>
          <w:tcPr>
            <w:tcW w:w="4355" w:type="dxa"/>
          </w:tcPr>
          <w:p w14:paraId="15CFBE28" w14:textId="28276A60" w:rsidR="003C599D" w:rsidRPr="003167C5" w:rsidRDefault="003C599D" w:rsidP="003C599D">
            <w:pPr>
              <w:spacing w:line="276" w:lineRule="auto"/>
              <w:contextualSpacing w:val="0"/>
              <w:jc w:val="both"/>
              <w:rPr>
                <w:szCs w:val="22"/>
              </w:rPr>
            </w:pPr>
            <w:r w:rsidRPr="003167C5">
              <w:rPr>
                <w:szCs w:val="22"/>
              </w:rPr>
              <w:t>Composting in windrows with regular turning for mixing and aeration emits a large quantity of odor and GHGs during turning and consumes a lot of electricity for the aeration operation. It is suitable to treat solid manure. So</w:t>
            </w:r>
            <w:r w:rsidR="005E2BE3" w:rsidRPr="003167C5">
              <w:rPr>
                <w:rFonts w:hint="eastAsia"/>
                <w:szCs w:val="22"/>
                <w:lang w:eastAsia="zh-CN"/>
              </w:rPr>
              <w:t>,</w:t>
            </w:r>
            <w:r w:rsidRPr="003167C5">
              <w:rPr>
                <w:szCs w:val="22"/>
              </w:rPr>
              <w:t xml:space="preserve"> it is excluded from the list of possible baseline scenarios.</w:t>
            </w:r>
          </w:p>
        </w:tc>
      </w:tr>
      <w:tr w:rsidR="003C599D" w:rsidRPr="003167C5" w14:paraId="0383A546" w14:textId="77777777" w:rsidTr="006652E6">
        <w:tc>
          <w:tcPr>
            <w:tcW w:w="595" w:type="dxa"/>
          </w:tcPr>
          <w:p w14:paraId="505B8A1B" w14:textId="0F2B562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lastRenderedPageBreak/>
              <w:t>1</w:t>
            </w:r>
            <w:r w:rsidRPr="003167C5">
              <w:rPr>
                <w:szCs w:val="22"/>
                <w:lang w:eastAsia="zh-CN"/>
              </w:rPr>
              <w:t>4</w:t>
            </w:r>
          </w:p>
        </w:tc>
        <w:tc>
          <w:tcPr>
            <w:tcW w:w="2861" w:type="dxa"/>
          </w:tcPr>
          <w:p w14:paraId="62CE0300" w14:textId="366C270B" w:rsidR="003C599D" w:rsidRPr="003167C5" w:rsidRDefault="003C599D" w:rsidP="003C599D">
            <w:pPr>
              <w:spacing w:line="276" w:lineRule="auto"/>
              <w:contextualSpacing w:val="0"/>
              <w:jc w:val="both"/>
              <w:rPr>
                <w:szCs w:val="22"/>
              </w:rPr>
            </w:pPr>
            <w:r w:rsidRPr="003167C5">
              <w:rPr>
                <w:szCs w:val="22"/>
              </w:rPr>
              <w:t>Composting – Passive windrow</w:t>
            </w:r>
          </w:p>
        </w:tc>
        <w:tc>
          <w:tcPr>
            <w:tcW w:w="1811" w:type="dxa"/>
          </w:tcPr>
          <w:p w14:paraId="145604FF" w14:textId="7B2C7BC2" w:rsidR="003C599D" w:rsidRPr="003167C5" w:rsidRDefault="003C599D" w:rsidP="003C599D">
            <w:pPr>
              <w:spacing w:line="276" w:lineRule="auto"/>
              <w:contextualSpacing w:val="0"/>
              <w:jc w:val="both"/>
              <w:rPr>
                <w:szCs w:val="22"/>
              </w:rPr>
            </w:pPr>
            <w:r w:rsidRPr="003167C5">
              <w:rPr>
                <w:szCs w:val="22"/>
              </w:rPr>
              <w:t>Not Applicable</w:t>
            </w:r>
          </w:p>
        </w:tc>
        <w:tc>
          <w:tcPr>
            <w:tcW w:w="4355" w:type="dxa"/>
          </w:tcPr>
          <w:p w14:paraId="430A76FD" w14:textId="28000E0F" w:rsidR="003C599D" w:rsidRPr="003167C5" w:rsidRDefault="003C599D" w:rsidP="003C599D">
            <w:pPr>
              <w:spacing w:line="276" w:lineRule="auto"/>
              <w:contextualSpacing w:val="0"/>
              <w:jc w:val="both"/>
              <w:rPr>
                <w:szCs w:val="22"/>
              </w:rPr>
            </w:pPr>
            <w:r w:rsidRPr="003167C5">
              <w:rPr>
                <w:szCs w:val="22"/>
              </w:rPr>
              <w:t>Composting in windrows with infrequent turning for mixing and aeration takes a long time and occupies a large area of land. This kind of solid manure management system emits strong odors and GHGs during turning. For this reason, it is excluded from the list of possible baseline scenarios.</w:t>
            </w:r>
          </w:p>
        </w:tc>
      </w:tr>
      <w:tr w:rsidR="003C599D" w:rsidRPr="003167C5" w14:paraId="6E6F1CAD" w14:textId="77777777" w:rsidTr="006652E6">
        <w:tc>
          <w:tcPr>
            <w:tcW w:w="595" w:type="dxa"/>
          </w:tcPr>
          <w:p w14:paraId="444ADC3A" w14:textId="3A073855"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5</w:t>
            </w:r>
          </w:p>
        </w:tc>
        <w:tc>
          <w:tcPr>
            <w:tcW w:w="2861" w:type="dxa"/>
          </w:tcPr>
          <w:p w14:paraId="06EF8526" w14:textId="0A090800" w:rsidR="003C599D" w:rsidRPr="003167C5" w:rsidRDefault="003C599D" w:rsidP="003C599D">
            <w:pPr>
              <w:spacing w:line="276" w:lineRule="auto"/>
              <w:contextualSpacing w:val="0"/>
              <w:jc w:val="both"/>
              <w:rPr>
                <w:szCs w:val="22"/>
              </w:rPr>
            </w:pPr>
            <w:r w:rsidRPr="003167C5">
              <w:rPr>
                <w:szCs w:val="22"/>
              </w:rPr>
              <w:t>Poultry manure with litter</w:t>
            </w:r>
          </w:p>
        </w:tc>
        <w:tc>
          <w:tcPr>
            <w:tcW w:w="1811" w:type="dxa"/>
          </w:tcPr>
          <w:p w14:paraId="2DD3C1BF" w14:textId="227D67C9" w:rsidR="003C599D" w:rsidRPr="003167C5" w:rsidRDefault="003C599D" w:rsidP="003C599D">
            <w:pPr>
              <w:spacing w:line="276" w:lineRule="auto"/>
              <w:contextualSpacing w:val="0"/>
              <w:jc w:val="both"/>
              <w:rPr>
                <w:szCs w:val="22"/>
              </w:rPr>
            </w:pPr>
            <w:bookmarkStart w:id="26" w:name="OLE_LINK16"/>
            <w:r w:rsidRPr="003167C5">
              <w:rPr>
                <w:szCs w:val="22"/>
              </w:rPr>
              <w:t>Not Applicable</w:t>
            </w:r>
            <w:bookmarkEnd w:id="26"/>
          </w:p>
        </w:tc>
        <w:tc>
          <w:tcPr>
            <w:tcW w:w="4355" w:type="dxa"/>
          </w:tcPr>
          <w:p w14:paraId="2FBC860B" w14:textId="001FBD3E" w:rsidR="003C599D" w:rsidRPr="003167C5" w:rsidRDefault="003C599D" w:rsidP="003C599D">
            <w:pPr>
              <w:spacing w:line="276" w:lineRule="auto"/>
              <w:contextualSpacing w:val="0"/>
              <w:jc w:val="both"/>
              <w:rPr>
                <w:szCs w:val="22"/>
              </w:rPr>
            </w:pPr>
            <w:bookmarkStart w:id="27" w:name="OLE_LINK15"/>
            <w:r w:rsidRPr="003167C5">
              <w:rPr>
                <w:szCs w:val="22"/>
              </w:rPr>
              <w:t>The farms involved in this project are large-scale swine farm, not the Poultry farm, so no poultry manure produced.</w:t>
            </w:r>
            <w:bookmarkEnd w:id="27"/>
            <w:r w:rsidR="00DF10DD" w:rsidRPr="003167C5">
              <w:rPr>
                <w:szCs w:val="22"/>
              </w:rPr>
              <w:t xml:space="preserve"> This system is excluded.</w:t>
            </w:r>
          </w:p>
        </w:tc>
      </w:tr>
      <w:tr w:rsidR="003C599D" w:rsidRPr="003167C5" w14:paraId="38202D8C" w14:textId="77777777" w:rsidTr="006652E6">
        <w:tc>
          <w:tcPr>
            <w:tcW w:w="595" w:type="dxa"/>
          </w:tcPr>
          <w:p w14:paraId="5E47D968" w14:textId="7BE0D233" w:rsidR="003C599D" w:rsidRPr="003167C5" w:rsidRDefault="003C599D" w:rsidP="003C599D">
            <w:pPr>
              <w:spacing w:line="276" w:lineRule="auto"/>
              <w:contextualSpacing w:val="0"/>
              <w:jc w:val="both"/>
              <w:rPr>
                <w:szCs w:val="22"/>
                <w:lang w:eastAsia="zh-CN"/>
              </w:rPr>
            </w:pPr>
            <w:r w:rsidRPr="003167C5">
              <w:rPr>
                <w:rFonts w:hint="eastAsia"/>
                <w:szCs w:val="22"/>
                <w:lang w:eastAsia="zh-CN"/>
              </w:rPr>
              <w:t>1</w:t>
            </w:r>
            <w:r w:rsidRPr="003167C5">
              <w:rPr>
                <w:szCs w:val="22"/>
                <w:lang w:eastAsia="zh-CN"/>
              </w:rPr>
              <w:t>6</w:t>
            </w:r>
          </w:p>
        </w:tc>
        <w:tc>
          <w:tcPr>
            <w:tcW w:w="2861" w:type="dxa"/>
          </w:tcPr>
          <w:p w14:paraId="056C45AC" w14:textId="5195BA23" w:rsidR="003C599D" w:rsidRPr="003167C5" w:rsidRDefault="003C599D" w:rsidP="003C599D">
            <w:pPr>
              <w:spacing w:line="276" w:lineRule="auto"/>
              <w:contextualSpacing w:val="0"/>
              <w:jc w:val="both"/>
              <w:rPr>
                <w:szCs w:val="22"/>
              </w:rPr>
            </w:pPr>
            <w:r w:rsidRPr="003167C5">
              <w:rPr>
                <w:szCs w:val="22"/>
              </w:rPr>
              <w:t>Poultry manure without litter</w:t>
            </w:r>
          </w:p>
        </w:tc>
        <w:tc>
          <w:tcPr>
            <w:tcW w:w="1811" w:type="dxa"/>
          </w:tcPr>
          <w:p w14:paraId="25B997A0" w14:textId="40035074" w:rsidR="003C599D" w:rsidRPr="003167C5" w:rsidRDefault="003C599D" w:rsidP="003C599D">
            <w:pPr>
              <w:spacing w:line="276" w:lineRule="auto"/>
              <w:contextualSpacing w:val="0"/>
              <w:jc w:val="both"/>
              <w:rPr>
                <w:szCs w:val="22"/>
              </w:rPr>
            </w:pPr>
            <w:bookmarkStart w:id="28" w:name="OLE_LINK17"/>
            <w:r w:rsidRPr="003167C5">
              <w:rPr>
                <w:szCs w:val="22"/>
              </w:rPr>
              <w:t>Not Applicable</w:t>
            </w:r>
            <w:bookmarkEnd w:id="28"/>
          </w:p>
        </w:tc>
        <w:tc>
          <w:tcPr>
            <w:tcW w:w="4355" w:type="dxa"/>
          </w:tcPr>
          <w:p w14:paraId="5BFA9B2E" w14:textId="25FC924A" w:rsidR="003C599D" w:rsidRPr="003167C5" w:rsidRDefault="003C599D" w:rsidP="003C599D">
            <w:pPr>
              <w:spacing w:line="276" w:lineRule="auto"/>
              <w:contextualSpacing w:val="0"/>
              <w:jc w:val="both"/>
              <w:rPr>
                <w:szCs w:val="22"/>
              </w:rPr>
            </w:pPr>
            <w:r w:rsidRPr="003167C5">
              <w:rPr>
                <w:szCs w:val="22"/>
              </w:rPr>
              <w:t>The farms involved in this project are large-scale swine farm, not the Poultry farm, so no poultry manure produced.</w:t>
            </w:r>
            <w:r w:rsidR="00DF10DD" w:rsidRPr="003167C5">
              <w:rPr>
                <w:szCs w:val="22"/>
              </w:rPr>
              <w:t xml:space="preserve"> This system is excluded.</w:t>
            </w:r>
          </w:p>
        </w:tc>
      </w:tr>
      <w:tr w:rsidR="003C599D" w:rsidRPr="003167C5" w14:paraId="113DB987" w14:textId="77777777" w:rsidTr="006652E6">
        <w:tc>
          <w:tcPr>
            <w:tcW w:w="595" w:type="dxa"/>
          </w:tcPr>
          <w:p w14:paraId="2263A598" w14:textId="27BBC36E" w:rsidR="003C599D" w:rsidRPr="003167C5" w:rsidRDefault="001339C3" w:rsidP="003C599D">
            <w:pPr>
              <w:spacing w:line="276" w:lineRule="auto"/>
              <w:contextualSpacing w:val="0"/>
              <w:jc w:val="both"/>
              <w:rPr>
                <w:szCs w:val="22"/>
                <w:lang w:eastAsia="zh-CN"/>
              </w:rPr>
            </w:pPr>
            <w:r>
              <w:rPr>
                <w:rFonts w:hint="eastAsia"/>
                <w:szCs w:val="22"/>
                <w:lang w:eastAsia="zh-CN"/>
              </w:rPr>
              <w:t>1</w:t>
            </w:r>
            <w:r w:rsidR="006A060D">
              <w:rPr>
                <w:szCs w:val="22"/>
                <w:lang w:eastAsia="zh-CN"/>
              </w:rPr>
              <w:t>7</w:t>
            </w:r>
          </w:p>
        </w:tc>
        <w:tc>
          <w:tcPr>
            <w:tcW w:w="2861" w:type="dxa"/>
          </w:tcPr>
          <w:p w14:paraId="63D46CF7" w14:textId="601231E0" w:rsidR="003C599D" w:rsidRPr="003167C5" w:rsidRDefault="003C599D" w:rsidP="003C599D">
            <w:pPr>
              <w:spacing w:line="276" w:lineRule="auto"/>
              <w:contextualSpacing w:val="0"/>
              <w:jc w:val="both"/>
              <w:rPr>
                <w:szCs w:val="22"/>
              </w:rPr>
            </w:pPr>
            <w:r w:rsidRPr="003167C5">
              <w:rPr>
                <w:szCs w:val="22"/>
              </w:rPr>
              <w:t>Aerobic treatment</w:t>
            </w:r>
          </w:p>
        </w:tc>
        <w:tc>
          <w:tcPr>
            <w:tcW w:w="1811" w:type="dxa"/>
          </w:tcPr>
          <w:p w14:paraId="67653B23" w14:textId="61D54103" w:rsidR="003C599D" w:rsidRPr="003167C5" w:rsidRDefault="0098344C" w:rsidP="003C599D">
            <w:pPr>
              <w:spacing w:line="276" w:lineRule="auto"/>
              <w:contextualSpacing w:val="0"/>
              <w:jc w:val="both"/>
              <w:rPr>
                <w:szCs w:val="22"/>
              </w:rPr>
            </w:pPr>
            <w:r w:rsidRPr="003167C5">
              <w:rPr>
                <w:szCs w:val="22"/>
              </w:rPr>
              <w:t>Applicable</w:t>
            </w:r>
          </w:p>
        </w:tc>
        <w:tc>
          <w:tcPr>
            <w:tcW w:w="4355" w:type="dxa"/>
          </w:tcPr>
          <w:p w14:paraId="319A8DC6" w14:textId="7E1E7C0E" w:rsidR="003C599D" w:rsidRPr="003167C5" w:rsidRDefault="00256669" w:rsidP="003C599D">
            <w:pPr>
              <w:spacing w:line="276" w:lineRule="auto"/>
              <w:contextualSpacing w:val="0"/>
              <w:jc w:val="both"/>
              <w:rPr>
                <w:szCs w:val="22"/>
              </w:rPr>
            </w:pPr>
            <w:r w:rsidRPr="003167C5">
              <w:rPr>
                <w:szCs w:val="22"/>
              </w:rPr>
              <w:t xml:space="preserve">Anaerobic digester-Aerobic Treatment system </w:t>
            </w:r>
            <w:proofErr w:type="gramStart"/>
            <w:r w:rsidRPr="003167C5">
              <w:rPr>
                <w:szCs w:val="22"/>
              </w:rPr>
              <w:t>is considered to be</w:t>
            </w:r>
            <w:proofErr w:type="gramEnd"/>
            <w:r w:rsidR="009D1AD6">
              <w:rPr>
                <w:szCs w:val="22"/>
              </w:rPr>
              <w:t xml:space="preserve"> </w:t>
            </w:r>
            <w:r w:rsidR="009D1AD6">
              <w:rPr>
                <w:rFonts w:hint="eastAsia"/>
                <w:szCs w:val="22"/>
                <w:lang w:eastAsia="zh-CN"/>
              </w:rPr>
              <w:t>o</w:t>
            </w:r>
            <w:r w:rsidRPr="003167C5">
              <w:rPr>
                <w:szCs w:val="22"/>
              </w:rPr>
              <w:t xml:space="preserve">ne of the most advanced manure management systems, but to implement such technology need high invest and the proposed project will not be invested </w:t>
            </w:r>
            <w:r w:rsidR="006D38CE" w:rsidRPr="003167C5">
              <w:rPr>
                <w:szCs w:val="22"/>
              </w:rPr>
              <w:t xml:space="preserve">and </w:t>
            </w:r>
            <w:r w:rsidR="00254A51" w:rsidRPr="003167C5">
              <w:rPr>
                <w:szCs w:val="22"/>
              </w:rPr>
              <w:t>constructed without</w:t>
            </w:r>
            <w:r w:rsidRPr="003167C5">
              <w:rPr>
                <w:szCs w:val="22"/>
              </w:rPr>
              <w:t xml:space="preserve"> being registered as a GS VER project.</w:t>
            </w:r>
          </w:p>
        </w:tc>
      </w:tr>
    </w:tbl>
    <w:p w14:paraId="11944404" w14:textId="421023F8" w:rsidR="00904A02" w:rsidRPr="003167C5" w:rsidRDefault="00904A02" w:rsidP="00904A02">
      <w:pPr>
        <w:spacing w:after="0" w:line="276" w:lineRule="auto"/>
        <w:contextualSpacing w:val="0"/>
        <w:jc w:val="both"/>
        <w:rPr>
          <w:szCs w:val="22"/>
          <w:lang w:eastAsia="zh-CN"/>
        </w:rPr>
      </w:pPr>
    </w:p>
    <w:p w14:paraId="4E7592D0" w14:textId="09AB9B9E" w:rsidR="00966851" w:rsidRDefault="00966851" w:rsidP="00DE47A1">
      <w:pPr>
        <w:spacing w:after="0" w:line="276" w:lineRule="auto"/>
        <w:jc w:val="both"/>
        <w:rPr>
          <w:szCs w:val="22"/>
        </w:rPr>
      </w:pPr>
      <w:r w:rsidRPr="003167C5">
        <w:rPr>
          <w:b/>
          <w:bCs/>
          <w:szCs w:val="22"/>
        </w:rPr>
        <w:t xml:space="preserve">Outcome of Step 1a: </w:t>
      </w:r>
      <w:r w:rsidRPr="003167C5">
        <w:rPr>
          <w:lang w:eastAsia="zh-CN"/>
        </w:rPr>
        <w:t xml:space="preserve">In summary, the </w:t>
      </w:r>
      <w:r w:rsidRPr="003167C5">
        <w:rPr>
          <w:szCs w:val="22"/>
        </w:rPr>
        <w:t xml:space="preserve">alternatives to the baseline scenario are identified </w:t>
      </w:r>
      <w:r w:rsidRPr="003167C5">
        <w:rPr>
          <w:lang w:eastAsia="zh-CN"/>
        </w:rPr>
        <w:t>by the tool 02:”</w:t>
      </w:r>
      <w:r w:rsidRPr="003167C5">
        <w:t xml:space="preserve"> Combined tool to identify the baseline scenario and demonstrate additionality (Version 07.0)</w:t>
      </w:r>
      <w:r w:rsidRPr="003167C5">
        <w:rPr>
          <w:lang w:eastAsia="zh-CN"/>
        </w:rPr>
        <w:t>”</w:t>
      </w:r>
      <w:r w:rsidRPr="003167C5">
        <w:rPr>
          <w:szCs w:val="22"/>
        </w:rPr>
        <w:t>as:</w:t>
      </w:r>
    </w:p>
    <w:p w14:paraId="177DA6F6" w14:textId="77777777" w:rsidR="00DE47A1" w:rsidRPr="003167C5" w:rsidRDefault="00DE47A1" w:rsidP="00DE47A1">
      <w:pPr>
        <w:spacing w:after="0" w:line="276" w:lineRule="auto"/>
        <w:jc w:val="both"/>
        <w:rPr>
          <w:szCs w:val="22"/>
        </w:rPr>
      </w:pPr>
    </w:p>
    <w:p w14:paraId="6385730D" w14:textId="006A3FB3" w:rsidR="00904A02" w:rsidRPr="003167C5" w:rsidRDefault="00904A02" w:rsidP="00DE47A1">
      <w:pPr>
        <w:spacing w:after="0" w:line="276" w:lineRule="auto"/>
        <w:contextualSpacing w:val="0"/>
        <w:jc w:val="both"/>
        <w:rPr>
          <w:szCs w:val="22"/>
        </w:rPr>
      </w:pPr>
      <w:r w:rsidRPr="003167C5">
        <w:rPr>
          <w:szCs w:val="22"/>
        </w:rPr>
        <w:t xml:space="preserve">Scenario 6: “The manure is disposed in an uncovered anaerobic lagoon” </w:t>
      </w:r>
    </w:p>
    <w:p w14:paraId="071A56ED" w14:textId="1C3C5883" w:rsidR="00256669" w:rsidRDefault="00256669" w:rsidP="00DE47A1">
      <w:pPr>
        <w:spacing w:after="0" w:line="276" w:lineRule="auto"/>
        <w:contextualSpacing w:val="0"/>
        <w:jc w:val="both"/>
        <w:rPr>
          <w:szCs w:val="22"/>
        </w:rPr>
      </w:pPr>
      <w:r w:rsidRPr="003167C5">
        <w:rPr>
          <w:szCs w:val="22"/>
        </w:rPr>
        <w:t>Scenario 8&amp;</w:t>
      </w:r>
      <w:r w:rsidR="001339C3">
        <w:rPr>
          <w:szCs w:val="22"/>
        </w:rPr>
        <w:t>1</w:t>
      </w:r>
      <w:r w:rsidR="006A060D">
        <w:rPr>
          <w:szCs w:val="22"/>
        </w:rPr>
        <w:t>7</w:t>
      </w:r>
      <w:r w:rsidR="006D38CE" w:rsidRPr="003167C5">
        <w:rPr>
          <w:szCs w:val="22"/>
        </w:rPr>
        <w:t>: Anaerobic</w:t>
      </w:r>
      <w:r w:rsidRPr="003167C5">
        <w:rPr>
          <w:szCs w:val="22"/>
        </w:rPr>
        <w:t xml:space="preserve"> Digester-Aerobic </w:t>
      </w:r>
      <w:proofErr w:type="gramStart"/>
      <w:r w:rsidRPr="003167C5">
        <w:rPr>
          <w:szCs w:val="22"/>
        </w:rPr>
        <w:t>Treatment  i.e.</w:t>
      </w:r>
      <w:proofErr w:type="gramEnd"/>
      <w:r w:rsidRPr="003167C5">
        <w:rPr>
          <w:szCs w:val="22"/>
        </w:rPr>
        <w:t xml:space="preserve"> the proposed project activity not being registered as a GS project activity</w:t>
      </w:r>
    </w:p>
    <w:p w14:paraId="67C0CAC2" w14:textId="77777777" w:rsidR="00DE47A1" w:rsidRPr="003167C5" w:rsidRDefault="00DE47A1" w:rsidP="00DE47A1">
      <w:pPr>
        <w:spacing w:after="0" w:line="276" w:lineRule="auto"/>
        <w:contextualSpacing w:val="0"/>
        <w:jc w:val="both"/>
        <w:rPr>
          <w:szCs w:val="22"/>
        </w:rPr>
      </w:pPr>
    </w:p>
    <w:p w14:paraId="70ADC20A" w14:textId="18FD2736" w:rsidR="00C4563B" w:rsidRPr="003167C5" w:rsidRDefault="00C4563B" w:rsidP="00C4563B">
      <w:pPr>
        <w:spacing w:after="0" w:line="276" w:lineRule="auto"/>
        <w:contextualSpacing w:val="0"/>
        <w:jc w:val="both"/>
        <w:rPr>
          <w:b/>
          <w:lang w:eastAsia="zh-CN"/>
        </w:rPr>
      </w:pPr>
      <w:r w:rsidRPr="003167C5">
        <w:rPr>
          <w:b/>
          <w:lang w:eastAsia="zh-CN"/>
        </w:rPr>
        <w:t xml:space="preserve">Step 2: </w:t>
      </w:r>
      <w:r w:rsidR="000866D4" w:rsidRPr="003167C5">
        <w:rPr>
          <w:b/>
          <w:lang w:eastAsia="zh-CN"/>
        </w:rPr>
        <w:t xml:space="preserve">Investment </w:t>
      </w:r>
      <w:r w:rsidRPr="003167C5">
        <w:rPr>
          <w:b/>
          <w:lang w:eastAsia="zh-CN"/>
        </w:rPr>
        <w:t>analysis</w:t>
      </w:r>
    </w:p>
    <w:p w14:paraId="065C2DA4" w14:textId="2E4D3A13" w:rsidR="003206A2" w:rsidRPr="003167C5" w:rsidRDefault="003206A2">
      <w:pPr>
        <w:widowControl w:val="0"/>
        <w:autoSpaceDE w:val="0"/>
        <w:autoSpaceDN w:val="0"/>
        <w:adjustRightInd w:val="0"/>
        <w:spacing w:after="0" w:line="240" w:lineRule="auto"/>
        <w:contextualSpacing w:val="0"/>
        <w:rPr>
          <w:lang w:eastAsia="zh-CN"/>
        </w:rPr>
      </w:pPr>
    </w:p>
    <w:p w14:paraId="7BE1FAFE" w14:textId="521C565B" w:rsidR="000866D4" w:rsidRDefault="009D1AD6" w:rsidP="00DE47A1">
      <w:pPr>
        <w:widowControl w:val="0"/>
        <w:autoSpaceDE w:val="0"/>
        <w:autoSpaceDN w:val="0"/>
        <w:adjustRightInd w:val="0"/>
        <w:spacing w:after="0" w:line="276" w:lineRule="auto"/>
        <w:contextualSpacing w:val="0"/>
        <w:jc w:val="both"/>
        <w:rPr>
          <w:lang w:eastAsia="zh-CN"/>
        </w:rPr>
      </w:pPr>
      <w:r w:rsidRPr="003167C5">
        <w:rPr>
          <w:szCs w:val="22"/>
        </w:rPr>
        <w:t xml:space="preserve">Anaerobic Digester-Aerobic Treatment </w:t>
      </w:r>
      <w:proofErr w:type="gramStart"/>
      <w:r w:rsidR="000866D4" w:rsidRPr="003167C5">
        <w:rPr>
          <w:lang w:eastAsia="zh-CN"/>
        </w:rPr>
        <w:t>is considered to be</w:t>
      </w:r>
      <w:proofErr w:type="gramEnd"/>
      <w:r w:rsidR="000866D4" w:rsidRPr="003167C5">
        <w:rPr>
          <w:lang w:eastAsia="zh-CN"/>
        </w:rPr>
        <w:t xml:space="preserve"> one of the most advanced manure management systems in the world. </w:t>
      </w:r>
      <w:r w:rsidR="003206A2" w:rsidRPr="003167C5">
        <w:rPr>
          <w:lang w:eastAsia="zh-CN"/>
        </w:rPr>
        <w:t>H</w:t>
      </w:r>
      <w:r w:rsidR="000866D4" w:rsidRPr="003167C5">
        <w:rPr>
          <w:lang w:eastAsia="zh-CN"/>
        </w:rPr>
        <w:t>igh costs involved in the investment compared to other available systems</w:t>
      </w:r>
      <w:r w:rsidR="003206A2" w:rsidRPr="003167C5">
        <w:rPr>
          <w:lang w:eastAsia="zh-CN"/>
        </w:rPr>
        <w:t xml:space="preserve"> is required to implement such technology</w:t>
      </w:r>
      <w:r w:rsidR="000866D4" w:rsidRPr="003167C5">
        <w:rPr>
          <w:lang w:eastAsia="zh-CN"/>
        </w:rPr>
        <w:t xml:space="preserve">. Only the project proponents can prove that they can get revenues </w:t>
      </w:r>
      <w:r w:rsidR="00B610D5" w:rsidRPr="003167C5">
        <w:rPr>
          <w:lang w:eastAsia="zh-CN"/>
        </w:rPr>
        <w:t>from Gold Standard certification</w:t>
      </w:r>
      <w:r w:rsidR="000866D4" w:rsidRPr="003167C5">
        <w:rPr>
          <w:lang w:eastAsia="zh-CN"/>
        </w:rPr>
        <w:t xml:space="preserve">, it can attract the banks to provide loans for this project. For these reasons, without </w:t>
      </w:r>
      <w:r w:rsidR="00B610D5" w:rsidRPr="003167C5">
        <w:rPr>
          <w:lang w:eastAsia="zh-CN"/>
        </w:rPr>
        <w:t>th</w:t>
      </w:r>
      <w:r w:rsidR="009E65C6" w:rsidRPr="003167C5">
        <w:rPr>
          <w:lang w:eastAsia="zh-CN"/>
        </w:rPr>
        <w:t>e</w:t>
      </w:r>
      <w:r w:rsidR="00B610D5" w:rsidRPr="003167C5">
        <w:rPr>
          <w:lang w:eastAsia="zh-CN"/>
        </w:rPr>
        <w:t xml:space="preserve"> </w:t>
      </w:r>
      <w:r w:rsidR="000866D4" w:rsidRPr="003167C5">
        <w:rPr>
          <w:lang w:eastAsia="zh-CN"/>
        </w:rPr>
        <w:t>revenues</w:t>
      </w:r>
      <w:r w:rsidR="00B610D5" w:rsidRPr="003167C5">
        <w:rPr>
          <w:lang w:eastAsia="zh-CN"/>
        </w:rPr>
        <w:t>,</w:t>
      </w:r>
      <w:r w:rsidR="000866D4" w:rsidRPr="003167C5">
        <w:rPr>
          <w:lang w:eastAsia="zh-CN"/>
        </w:rPr>
        <w:t xml:space="preserve"> </w:t>
      </w:r>
      <w:r w:rsidR="00B610D5" w:rsidRPr="003167C5">
        <w:rPr>
          <w:lang w:eastAsia="zh-CN"/>
        </w:rPr>
        <w:t>PP</w:t>
      </w:r>
      <w:r w:rsidR="009E65C6" w:rsidRPr="003167C5">
        <w:rPr>
          <w:lang w:eastAsia="zh-CN"/>
        </w:rPr>
        <w:t xml:space="preserve"> is </w:t>
      </w:r>
      <w:r w:rsidR="000866D4" w:rsidRPr="003167C5">
        <w:rPr>
          <w:lang w:eastAsia="zh-CN"/>
        </w:rPr>
        <w:t>willing to adopt other manure management systems of lower costs which will lead to more GHG emissions.</w:t>
      </w:r>
    </w:p>
    <w:p w14:paraId="6A891FC6" w14:textId="77777777" w:rsidR="006D38CE" w:rsidRPr="003167C5" w:rsidRDefault="006D38CE" w:rsidP="00DE47A1">
      <w:pPr>
        <w:widowControl w:val="0"/>
        <w:autoSpaceDE w:val="0"/>
        <w:autoSpaceDN w:val="0"/>
        <w:adjustRightInd w:val="0"/>
        <w:spacing w:after="0" w:line="276" w:lineRule="auto"/>
        <w:contextualSpacing w:val="0"/>
        <w:jc w:val="both"/>
        <w:rPr>
          <w:lang w:eastAsia="zh-CN"/>
        </w:rPr>
      </w:pPr>
    </w:p>
    <w:p w14:paraId="33504536" w14:textId="259B8E72" w:rsidR="00C4563B" w:rsidRDefault="00C4563B" w:rsidP="00DE47A1">
      <w:pPr>
        <w:spacing w:after="0" w:line="276" w:lineRule="auto"/>
        <w:contextualSpacing w:val="0"/>
        <w:jc w:val="both"/>
        <w:rPr>
          <w:bCs/>
          <w:lang w:eastAsia="zh-CN"/>
        </w:rPr>
      </w:pPr>
      <w:r w:rsidRPr="003167C5">
        <w:rPr>
          <w:bCs/>
          <w:lang w:eastAsia="zh-CN"/>
        </w:rPr>
        <w:lastRenderedPageBreak/>
        <w:t xml:space="preserve">The comparison of economic attractiveness is carried out by applying Step 3 Investment analysis of </w:t>
      </w:r>
      <w:bookmarkStart w:id="29" w:name="OLE_LINK19"/>
      <w:r w:rsidRPr="003167C5">
        <w:rPr>
          <w:bCs/>
          <w:i/>
          <w:iCs/>
          <w:lang w:eastAsia="zh-CN"/>
        </w:rPr>
        <w:t xml:space="preserve">Tool </w:t>
      </w:r>
      <w:r w:rsidR="00493F21" w:rsidRPr="003167C5">
        <w:rPr>
          <w:bCs/>
          <w:i/>
          <w:iCs/>
          <w:lang w:eastAsia="zh-CN"/>
        </w:rPr>
        <w:t>02” Combined</w:t>
      </w:r>
      <w:r w:rsidRPr="003167C5">
        <w:rPr>
          <w:bCs/>
          <w:i/>
          <w:iCs/>
          <w:lang w:eastAsia="zh-CN"/>
        </w:rPr>
        <w:t xml:space="preserve"> tool to identify the baseline</w:t>
      </w:r>
      <w:r w:rsidRPr="003167C5">
        <w:rPr>
          <w:rFonts w:hint="eastAsia"/>
          <w:bCs/>
          <w:i/>
          <w:iCs/>
          <w:lang w:eastAsia="zh-CN"/>
        </w:rPr>
        <w:t xml:space="preserve"> </w:t>
      </w:r>
      <w:r w:rsidRPr="003167C5">
        <w:rPr>
          <w:bCs/>
          <w:i/>
          <w:iCs/>
          <w:lang w:eastAsia="zh-CN"/>
        </w:rPr>
        <w:t xml:space="preserve">scenario and demonstrate additionality </w:t>
      </w:r>
      <w:r w:rsidRPr="003167C5">
        <w:rPr>
          <w:bCs/>
          <w:lang w:eastAsia="zh-CN"/>
        </w:rPr>
        <w:t>(Version 07.0)</w:t>
      </w:r>
      <w:r w:rsidR="00493F21" w:rsidRPr="003167C5">
        <w:rPr>
          <w:bCs/>
          <w:lang w:eastAsia="zh-CN"/>
        </w:rPr>
        <w:t>”</w:t>
      </w:r>
      <w:bookmarkEnd w:id="29"/>
      <w:r w:rsidRPr="003167C5">
        <w:rPr>
          <w:bCs/>
          <w:lang w:eastAsia="zh-CN"/>
        </w:rPr>
        <w:t xml:space="preserve">. The compared alternatives </w:t>
      </w:r>
      <w:proofErr w:type="gramStart"/>
      <w:r w:rsidRPr="003167C5">
        <w:rPr>
          <w:bCs/>
          <w:lang w:eastAsia="zh-CN"/>
        </w:rPr>
        <w:t>are:</w:t>
      </w:r>
      <w:proofErr w:type="gramEnd"/>
      <w:r w:rsidRPr="003167C5">
        <w:t xml:space="preserve"> </w:t>
      </w:r>
      <w:r w:rsidRPr="003167C5">
        <w:rPr>
          <w:bCs/>
          <w:lang w:eastAsia="zh-CN"/>
        </w:rPr>
        <w:t xml:space="preserve">Scenario 6: “The manure is disposed in an uncovered anaerobic lagoon”; </w:t>
      </w:r>
      <w:r w:rsidR="00DE47A1" w:rsidRPr="003167C5">
        <w:rPr>
          <w:bCs/>
          <w:lang w:eastAsia="zh-CN"/>
        </w:rPr>
        <w:t xml:space="preserve">and </w:t>
      </w:r>
      <w:r w:rsidR="00DE47A1" w:rsidRPr="003167C5">
        <w:rPr>
          <w:szCs w:val="22"/>
        </w:rPr>
        <w:t>Scenario 8&amp;17: Anaerobic Digester-Aerobic Treatment i.e. the proposed project activity not being registered as a GS project activity</w:t>
      </w:r>
      <w:r w:rsidRPr="003167C5">
        <w:rPr>
          <w:bCs/>
          <w:lang w:eastAsia="zh-CN"/>
        </w:rPr>
        <w:t>.</w:t>
      </w:r>
    </w:p>
    <w:p w14:paraId="75880AA3" w14:textId="77777777" w:rsidR="00DE47A1" w:rsidRPr="003167C5" w:rsidRDefault="00DE47A1" w:rsidP="00DE47A1">
      <w:pPr>
        <w:spacing w:after="0" w:line="276" w:lineRule="auto"/>
        <w:contextualSpacing w:val="0"/>
        <w:jc w:val="both"/>
        <w:rPr>
          <w:bCs/>
          <w:lang w:eastAsia="zh-CN"/>
        </w:rPr>
      </w:pPr>
    </w:p>
    <w:p w14:paraId="173CA45D" w14:textId="77777777" w:rsidR="00C7118C" w:rsidRDefault="00E05321" w:rsidP="004079BD">
      <w:pPr>
        <w:spacing w:after="0" w:line="276" w:lineRule="auto"/>
        <w:contextualSpacing w:val="0"/>
        <w:jc w:val="both"/>
        <w:rPr>
          <w:b/>
          <w:bCs/>
          <w:szCs w:val="22"/>
        </w:rPr>
      </w:pPr>
      <w:r w:rsidRPr="003167C5">
        <w:rPr>
          <w:b/>
          <w:bCs/>
          <w:i/>
          <w:iCs/>
          <w:szCs w:val="22"/>
        </w:rPr>
        <w:t xml:space="preserve">Sub-step 2a. </w:t>
      </w:r>
      <w:r w:rsidRPr="003167C5">
        <w:rPr>
          <w:b/>
          <w:bCs/>
          <w:szCs w:val="22"/>
        </w:rPr>
        <w:t>Determine appropriate analysis method</w:t>
      </w:r>
    </w:p>
    <w:p w14:paraId="46A6AAE8" w14:textId="583EE1F1" w:rsidR="00E05321" w:rsidRDefault="00E05321" w:rsidP="00336428">
      <w:pPr>
        <w:spacing w:after="0" w:line="276" w:lineRule="auto"/>
        <w:contextualSpacing w:val="0"/>
        <w:jc w:val="both"/>
        <w:rPr>
          <w:lang w:eastAsia="zh-CN"/>
        </w:rPr>
      </w:pPr>
      <w:r w:rsidRPr="003167C5">
        <w:rPr>
          <w:lang w:eastAsia="zh-CN"/>
        </w:rPr>
        <w:t xml:space="preserve">Three analysis methods are suggested in the “Tools for the demonstration and assessment of additionality” (Version 07.0.0). They are simple cost analysis (option I), investment comparison analysis (option II) and benchmark analysis (option III). </w:t>
      </w:r>
    </w:p>
    <w:p w14:paraId="7F6EBBE1" w14:textId="77777777" w:rsidR="00C7118C" w:rsidRPr="003167C5" w:rsidRDefault="00C7118C" w:rsidP="00C7118C">
      <w:pPr>
        <w:spacing w:after="0" w:line="276" w:lineRule="auto"/>
        <w:contextualSpacing w:val="0"/>
        <w:jc w:val="both"/>
        <w:rPr>
          <w:lang w:eastAsia="zh-CN"/>
        </w:rPr>
      </w:pPr>
    </w:p>
    <w:p w14:paraId="02F76691" w14:textId="05A839C1" w:rsidR="00E05321" w:rsidRDefault="00E05321" w:rsidP="00C7118C">
      <w:pPr>
        <w:spacing w:after="0" w:line="276" w:lineRule="auto"/>
        <w:contextualSpacing w:val="0"/>
        <w:jc w:val="both"/>
        <w:rPr>
          <w:lang w:eastAsia="zh-CN"/>
        </w:rPr>
      </w:pPr>
      <w:r w:rsidRPr="003167C5">
        <w:rPr>
          <w:lang w:eastAsia="zh-CN"/>
        </w:rPr>
        <w:t>Since the proposed project will hav</w:t>
      </w:r>
      <w:r w:rsidRPr="00D80E36">
        <w:rPr>
          <w:lang w:eastAsia="zh-CN"/>
        </w:rPr>
        <w:t xml:space="preserve">e the income not only from sale of </w:t>
      </w:r>
      <w:r w:rsidR="00C7118C" w:rsidRPr="00D80E36">
        <w:rPr>
          <w:lang w:eastAsia="zh-CN"/>
        </w:rPr>
        <w:t>GS V</w:t>
      </w:r>
      <w:r w:rsidRPr="00D80E36">
        <w:rPr>
          <w:lang w:eastAsia="zh-CN"/>
        </w:rPr>
        <w:t xml:space="preserve">ERs revenues s but also revenues form </w:t>
      </w:r>
      <w:r w:rsidR="00D363B4" w:rsidRPr="00D80E36">
        <w:rPr>
          <w:lang w:eastAsia="zh-CN"/>
        </w:rPr>
        <w:t>organic fertil</w:t>
      </w:r>
      <w:r w:rsidR="00D363B4" w:rsidRPr="004A4514">
        <w:rPr>
          <w:lang w:eastAsia="zh-CN"/>
        </w:rPr>
        <w:t>izers</w:t>
      </w:r>
      <w:r w:rsidR="00D363B4">
        <w:rPr>
          <w:lang w:eastAsia="zh-CN"/>
        </w:rPr>
        <w:t xml:space="preserve"> by aerobic composting system</w:t>
      </w:r>
      <w:r w:rsidRPr="003167C5">
        <w:rPr>
          <w:lang w:eastAsia="zh-CN"/>
        </w:rPr>
        <w:t xml:space="preserve">, the simple cost analysis method (option I) is not appropriate. </w:t>
      </w:r>
    </w:p>
    <w:p w14:paraId="3D0B609B" w14:textId="77777777" w:rsidR="00C7118C" w:rsidRPr="003167C5" w:rsidRDefault="00C7118C" w:rsidP="00C7118C">
      <w:pPr>
        <w:spacing w:after="0" w:line="276" w:lineRule="auto"/>
        <w:contextualSpacing w:val="0"/>
        <w:jc w:val="both"/>
        <w:rPr>
          <w:lang w:eastAsia="zh-CN"/>
        </w:rPr>
      </w:pPr>
    </w:p>
    <w:p w14:paraId="68268BCF" w14:textId="7885F591" w:rsidR="00E05321" w:rsidRDefault="00E05321" w:rsidP="00C7118C">
      <w:pPr>
        <w:spacing w:after="0" w:line="276" w:lineRule="auto"/>
        <w:contextualSpacing w:val="0"/>
        <w:jc w:val="both"/>
        <w:rPr>
          <w:lang w:eastAsia="zh-CN"/>
        </w:rPr>
      </w:pPr>
      <w:r w:rsidRPr="003167C5">
        <w:rPr>
          <w:lang w:eastAsia="zh-CN"/>
        </w:rPr>
        <w:t xml:space="preserve">Investment comparison analysis method (option II) is applicable to projects whose alternatives are also investment projects. Only on such basis, comparison analysis can be conducted. The alternative baseline scenario of the proposed project doesn’t belong to investment projects. </w:t>
      </w:r>
      <w:proofErr w:type="gramStart"/>
      <w:r w:rsidRPr="003167C5">
        <w:rPr>
          <w:lang w:eastAsia="zh-CN"/>
        </w:rPr>
        <w:t>Therefore</w:t>
      </w:r>
      <w:proofErr w:type="gramEnd"/>
      <w:r w:rsidRPr="003167C5">
        <w:rPr>
          <w:lang w:eastAsia="zh-CN"/>
        </w:rPr>
        <w:t xml:space="preserve"> option II is not an appropriate method. </w:t>
      </w:r>
    </w:p>
    <w:p w14:paraId="462AC505" w14:textId="77777777" w:rsidR="00C7118C" w:rsidRPr="003167C5" w:rsidRDefault="00C7118C" w:rsidP="00C7118C">
      <w:pPr>
        <w:spacing w:after="0" w:line="276" w:lineRule="auto"/>
        <w:contextualSpacing w:val="0"/>
        <w:jc w:val="both"/>
        <w:rPr>
          <w:lang w:eastAsia="zh-CN"/>
        </w:rPr>
      </w:pPr>
    </w:p>
    <w:p w14:paraId="2C48ABA9" w14:textId="71D528B4" w:rsidR="00E05321" w:rsidRDefault="00E05321" w:rsidP="00C7118C">
      <w:pPr>
        <w:spacing w:after="0" w:line="276" w:lineRule="auto"/>
        <w:contextualSpacing w:val="0"/>
        <w:jc w:val="both"/>
        <w:rPr>
          <w:lang w:eastAsia="zh-CN"/>
        </w:rPr>
      </w:pPr>
      <w:r w:rsidRPr="003167C5">
        <w:rPr>
          <w:lang w:eastAsia="zh-CN"/>
        </w:rPr>
        <w:t>The proposed project will use benchmark analysis method (option III) based on the consideration that benchmark, Project IRR is available.</w:t>
      </w:r>
    </w:p>
    <w:p w14:paraId="19878411" w14:textId="77777777" w:rsidR="00C7118C" w:rsidRPr="003167C5" w:rsidRDefault="00C7118C" w:rsidP="00C7118C">
      <w:pPr>
        <w:spacing w:after="0" w:line="276" w:lineRule="auto"/>
        <w:contextualSpacing w:val="0"/>
        <w:jc w:val="both"/>
        <w:rPr>
          <w:lang w:eastAsia="zh-CN"/>
        </w:rPr>
      </w:pPr>
    </w:p>
    <w:p w14:paraId="1FAE84E4" w14:textId="2F3C6B9A" w:rsidR="00E05321" w:rsidRPr="003167C5" w:rsidRDefault="00E05321" w:rsidP="00E05321">
      <w:pPr>
        <w:spacing w:after="0"/>
        <w:jc w:val="both"/>
        <w:rPr>
          <w:b/>
          <w:bCs/>
          <w:szCs w:val="22"/>
        </w:rPr>
      </w:pPr>
      <w:r w:rsidRPr="003167C5">
        <w:rPr>
          <w:b/>
          <w:bCs/>
          <w:i/>
          <w:iCs/>
          <w:szCs w:val="22"/>
        </w:rPr>
        <w:t xml:space="preserve">Sub-step 2b. </w:t>
      </w:r>
      <w:r w:rsidRPr="003167C5">
        <w:rPr>
          <w:b/>
          <w:bCs/>
          <w:szCs w:val="22"/>
        </w:rPr>
        <w:t xml:space="preserve">Benchmark Analysis Method (Option </w:t>
      </w:r>
      <w:r w:rsidRPr="003167C5">
        <w:rPr>
          <w:szCs w:val="22"/>
        </w:rPr>
        <w:t>III</w:t>
      </w:r>
      <w:r w:rsidRPr="003167C5">
        <w:rPr>
          <w:b/>
          <w:bCs/>
          <w:szCs w:val="22"/>
        </w:rPr>
        <w:t>)</w:t>
      </w:r>
    </w:p>
    <w:p w14:paraId="3BF8CC09" w14:textId="1B979598" w:rsidR="00E05321" w:rsidRDefault="00E05321" w:rsidP="00C7118C">
      <w:pPr>
        <w:spacing w:after="0" w:line="276" w:lineRule="auto"/>
        <w:contextualSpacing w:val="0"/>
        <w:jc w:val="both"/>
        <w:rPr>
          <w:lang w:eastAsia="zh-CN"/>
        </w:rPr>
      </w:pPr>
      <w:r w:rsidRPr="003167C5">
        <w:rPr>
          <w:lang w:eastAsia="zh-CN"/>
        </w:rPr>
        <w:t>According to the “</w:t>
      </w:r>
      <w:r w:rsidR="005D137D" w:rsidRPr="003167C5">
        <w:rPr>
          <w:lang w:eastAsia="zh-CN"/>
        </w:rPr>
        <w:t>Financial benchmark rate of return of construction projects</w:t>
      </w:r>
      <w:r w:rsidRPr="003167C5">
        <w:rPr>
          <w:lang w:eastAsia="zh-CN"/>
        </w:rPr>
        <w:t>”</w:t>
      </w:r>
      <w:r w:rsidR="009E65C6" w:rsidRPr="003167C5">
        <w:rPr>
          <w:lang w:eastAsia="zh-CN"/>
        </w:rPr>
        <w:t xml:space="preserve"> </w:t>
      </w:r>
      <w:r w:rsidR="005D137D" w:rsidRPr="003167C5">
        <w:rPr>
          <w:lang w:eastAsia="zh-CN"/>
        </w:rPr>
        <w:t>issued by NDRC</w:t>
      </w:r>
      <w:r w:rsidRPr="003167C5">
        <w:rPr>
          <w:lang w:eastAsia="zh-CN"/>
        </w:rPr>
        <w:t>, the financial benchmark</w:t>
      </w:r>
      <w:r w:rsidR="005D137D" w:rsidRPr="003167C5">
        <w:rPr>
          <w:lang w:eastAsia="zh-CN"/>
        </w:rPr>
        <w:t xml:space="preserve"> of </w:t>
      </w:r>
      <w:r w:rsidR="009E65C6" w:rsidRPr="003167C5">
        <w:rPr>
          <w:lang w:eastAsia="zh-CN"/>
        </w:rPr>
        <w:t>animal industry</w:t>
      </w:r>
      <w:r w:rsidRPr="003167C5">
        <w:rPr>
          <w:lang w:eastAsia="zh-CN"/>
        </w:rPr>
        <w:t xml:space="preserve"> </w:t>
      </w:r>
      <w:r w:rsidR="005D137D" w:rsidRPr="003167C5">
        <w:rPr>
          <w:lang w:eastAsia="zh-CN"/>
        </w:rPr>
        <w:t xml:space="preserve">for </w:t>
      </w:r>
      <w:r w:rsidRPr="003167C5">
        <w:rPr>
          <w:lang w:eastAsia="zh-CN"/>
        </w:rPr>
        <w:t xml:space="preserve">Project IRR (after tax) is </w:t>
      </w:r>
      <w:r w:rsidR="005D137D" w:rsidRPr="003167C5">
        <w:rPr>
          <w:lang w:eastAsia="zh-CN"/>
        </w:rPr>
        <w:t>9.5</w:t>
      </w:r>
      <w:r w:rsidRPr="003167C5">
        <w:rPr>
          <w:lang w:eastAsia="zh-CN"/>
        </w:rPr>
        <w:t>% for total investment.</w:t>
      </w:r>
    </w:p>
    <w:p w14:paraId="2152B014" w14:textId="77777777" w:rsidR="00C7118C" w:rsidRPr="003167C5" w:rsidRDefault="00C7118C" w:rsidP="005D137D">
      <w:pPr>
        <w:spacing w:after="0" w:line="276" w:lineRule="auto"/>
        <w:contextualSpacing w:val="0"/>
        <w:jc w:val="both"/>
        <w:rPr>
          <w:lang w:eastAsia="zh-CN"/>
        </w:rPr>
      </w:pPr>
    </w:p>
    <w:p w14:paraId="6DEA5ECA" w14:textId="3BE4F1E3" w:rsidR="009B664E" w:rsidRPr="003167C5" w:rsidRDefault="009B664E" w:rsidP="005D137D">
      <w:pPr>
        <w:spacing w:after="0" w:line="276" w:lineRule="auto"/>
        <w:contextualSpacing w:val="0"/>
        <w:jc w:val="both"/>
        <w:rPr>
          <w:b/>
          <w:bCs/>
          <w:szCs w:val="22"/>
        </w:rPr>
      </w:pPr>
      <w:r w:rsidRPr="003167C5">
        <w:rPr>
          <w:b/>
          <w:bCs/>
          <w:szCs w:val="22"/>
        </w:rPr>
        <w:t>Sub-step 2c: Calculation and comparison of financial indicators</w:t>
      </w:r>
    </w:p>
    <w:p w14:paraId="2945A15F" w14:textId="77777777" w:rsidR="009B664E" w:rsidRPr="003167C5" w:rsidRDefault="009B664E" w:rsidP="009B664E">
      <w:pPr>
        <w:widowControl w:val="0"/>
        <w:autoSpaceDE w:val="0"/>
        <w:autoSpaceDN w:val="0"/>
        <w:adjustRightInd w:val="0"/>
        <w:spacing w:after="0" w:line="240" w:lineRule="auto"/>
        <w:contextualSpacing w:val="0"/>
        <w:rPr>
          <w:rFonts w:ascii="Times New Roman" w:hAnsi="Times New Roman" w:cs="Times New Roman"/>
          <w:color w:val="000000"/>
          <w:sz w:val="24"/>
          <w14:cntxtAlts w14:val="0"/>
        </w:rPr>
      </w:pPr>
    </w:p>
    <w:p w14:paraId="6F4C7C7F" w14:textId="5A80A37D" w:rsidR="009B664E" w:rsidRPr="003167C5" w:rsidRDefault="009B664E" w:rsidP="004079BD">
      <w:pPr>
        <w:spacing w:after="0" w:line="276" w:lineRule="auto"/>
        <w:contextualSpacing w:val="0"/>
        <w:jc w:val="both"/>
        <w:rPr>
          <w:lang w:eastAsia="zh-CN"/>
        </w:rPr>
      </w:pPr>
      <w:r w:rsidRPr="003167C5">
        <w:rPr>
          <w:lang w:eastAsia="zh-CN"/>
        </w:rPr>
        <w:t xml:space="preserve">(a) Basic parameters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0"/>
        <w:gridCol w:w="2353"/>
        <w:gridCol w:w="1364"/>
      </w:tblGrid>
      <w:tr w:rsidR="009B664E" w:rsidRPr="00A440AA" w14:paraId="1689DAA1" w14:textId="77777777" w:rsidTr="004079BD">
        <w:trPr>
          <w:jc w:val="center"/>
        </w:trPr>
        <w:tc>
          <w:tcPr>
            <w:tcW w:w="0" w:type="auto"/>
          </w:tcPr>
          <w:p w14:paraId="1D01776C" w14:textId="4B683A7B" w:rsidR="009B664E" w:rsidRPr="00A440AA" w:rsidRDefault="00A87DFE" w:rsidP="00A440AA">
            <w:pPr>
              <w:spacing w:after="0" w:line="276" w:lineRule="auto"/>
              <w:contextualSpacing w:val="0"/>
              <w:jc w:val="both"/>
              <w:rPr>
                <w:lang w:eastAsia="zh-CN"/>
              </w:rPr>
            </w:pPr>
            <w:r w:rsidRPr="00A440AA">
              <w:rPr>
                <w:lang w:eastAsia="zh-CN"/>
              </w:rPr>
              <w:t>item</w:t>
            </w:r>
          </w:p>
        </w:tc>
        <w:tc>
          <w:tcPr>
            <w:tcW w:w="0" w:type="auto"/>
          </w:tcPr>
          <w:p w14:paraId="5C4F33BD" w14:textId="04B2A05E" w:rsidR="009B664E" w:rsidRPr="00A440AA" w:rsidRDefault="00A87DFE" w:rsidP="00A440AA">
            <w:pPr>
              <w:spacing w:after="0" w:line="276" w:lineRule="auto"/>
              <w:contextualSpacing w:val="0"/>
              <w:jc w:val="both"/>
              <w:rPr>
                <w:lang w:eastAsia="zh-CN"/>
              </w:rPr>
            </w:pPr>
            <w:r w:rsidRPr="00A440AA">
              <w:rPr>
                <w:lang w:eastAsia="zh-CN"/>
              </w:rPr>
              <w:t>value</w:t>
            </w:r>
          </w:p>
        </w:tc>
        <w:tc>
          <w:tcPr>
            <w:tcW w:w="0" w:type="auto"/>
          </w:tcPr>
          <w:p w14:paraId="6580BAC4" w14:textId="0BBF2438" w:rsidR="009B664E" w:rsidRPr="00A440AA" w:rsidRDefault="00A87DFE" w:rsidP="00A440AA">
            <w:pPr>
              <w:spacing w:after="0" w:line="276" w:lineRule="auto"/>
              <w:contextualSpacing w:val="0"/>
              <w:jc w:val="both"/>
              <w:rPr>
                <w:lang w:eastAsia="zh-CN"/>
              </w:rPr>
            </w:pPr>
            <w:r w:rsidRPr="00A440AA">
              <w:rPr>
                <w:lang w:eastAsia="zh-CN"/>
              </w:rPr>
              <w:t>source</w:t>
            </w:r>
          </w:p>
        </w:tc>
      </w:tr>
      <w:tr w:rsidR="0036593C" w:rsidRPr="00A440AA" w14:paraId="662D6E12" w14:textId="77777777" w:rsidTr="004079BD">
        <w:trPr>
          <w:jc w:val="center"/>
        </w:trPr>
        <w:tc>
          <w:tcPr>
            <w:tcW w:w="0" w:type="auto"/>
          </w:tcPr>
          <w:p w14:paraId="56CEF945" w14:textId="776A6144" w:rsidR="0036593C" w:rsidRPr="00A440AA" w:rsidRDefault="0036593C" w:rsidP="00A440AA">
            <w:pPr>
              <w:spacing w:after="0" w:line="276" w:lineRule="auto"/>
              <w:contextualSpacing w:val="0"/>
              <w:jc w:val="both"/>
              <w:rPr>
                <w:lang w:eastAsia="zh-CN"/>
              </w:rPr>
            </w:pPr>
            <w:r w:rsidRPr="00A440AA">
              <w:rPr>
                <w:lang w:eastAsia="zh-CN"/>
              </w:rPr>
              <w:t xml:space="preserve">Total static investment </w:t>
            </w:r>
          </w:p>
        </w:tc>
        <w:tc>
          <w:tcPr>
            <w:tcW w:w="0" w:type="auto"/>
          </w:tcPr>
          <w:p w14:paraId="5D3DBA6F" w14:textId="7742DC58" w:rsidR="0036593C" w:rsidRPr="00A440AA" w:rsidRDefault="00166EF9" w:rsidP="00A440AA">
            <w:pPr>
              <w:spacing w:after="0" w:line="276" w:lineRule="auto"/>
              <w:contextualSpacing w:val="0"/>
              <w:jc w:val="both"/>
              <w:rPr>
                <w:lang w:eastAsia="zh-CN"/>
              </w:rPr>
            </w:pPr>
            <w:r>
              <w:rPr>
                <w:lang w:eastAsia="zh-CN"/>
              </w:rPr>
              <w:t>19,561.41</w:t>
            </w:r>
            <w:r w:rsidR="0036593C" w:rsidRPr="00A440AA">
              <w:rPr>
                <w:lang w:eastAsia="zh-CN"/>
              </w:rPr>
              <w:t>*10</w:t>
            </w:r>
            <w:r w:rsidR="0036593C" w:rsidRPr="008C7A48">
              <w:rPr>
                <w:vertAlign w:val="superscript"/>
                <w:lang w:eastAsia="zh-CN"/>
              </w:rPr>
              <w:t>4</w:t>
            </w:r>
            <w:r w:rsidR="0036593C" w:rsidRPr="00A440AA">
              <w:rPr>
                <w:lang w:eastAsia="zh-CN"/>
              </w:rPr>
              <w:t>RMB</w:t>
            </w:r>
          </w:p>
        </w:tc>
        <w:tc>
          <w:tcPr>
            <w:tcW w:w="0" w:type="auto"/>
          </w:tcPr>
          <w:p w14:paraId="24262385" w14:textId="75AB10AD" w:rsidR="0036593C" w:rsidRPr="00A440AA" w:rsidRDefault="003F021A" w:rsidP="00A440AA">
            <w:pPr>
              <w:spacing w:after="0" w:line="276" w:lineRule="auto"/>
              <w:contextualSpacing w:val="0"/>
              <w:jc w:val="both"/>
              <w:rPr>
                <w:lang w:eastAsia="zh-CN"/>
              </w:rPr>
            </w:pPr>
            <w:r>
              <w:rPr>
                <w:lang w:eastAsia="zh-CN"/>
              </w:rPr>
              <w:t>FSR</w:t>
            </w:r>
          </w:p>
        </w:tc>
      </w:tr>
      <w:tr w:rsidR="00166EF9" w:rsidRPr="00A440AA" w14:paraId="4629CA92" w14:textId="77777777" w:rsidTr="004079BD">
        <w:trPr>
          <w:jc w:val="center"/>
        </w:trPr>
        <w:tc>
          <w:tcPr>
            <w:tcW w:w="0" w:type="auto"/>
          </w:tcPr>
          <w:p w14:paraId="0CCCC506" w14:textId="6E5434BD" w:rsidR="00166EF9" w:rsidRPr="0083400A" w:rsidRDefault="00166EF9" w:rsidP="00A440AA">
            <w:pPr>
              <w:spacing w:after="0" w:line="276" w:lineRule="auto"/>
              <w:contextualSpacing w:val="0"/>
              <w:jc w:val="both"/>
              <w:rPr>
                <w:lang w:eastAsia="zh-CN"/>
              </w:rPr>
            </w:pPr>
            <w:r w:rsidRPr="0083400A">
              <w:rPr>
                <w:lang w:eastAsia="zh-CN"/>
              </w:rPr>
              <w:t xml:space="preserve">annual organic fertilizers </w:t>
            </w:r>
            <w:r w:rsidR="00DD5419">
              <w:rPr>
                <w:szCs w:val="22"/>
              </w:rPr>
              <w:t>sales</w:t>
            </w:r>
          </w:p>
        </w:tc>
        <w:tc>
          <w:tcPr>
            <w:tcW w:w="0" w:type="auto"/>
          </w:tcPr>
          <w:p w14:paraId="26AF3DFD" w14:textId="5D0CF7DA" w:rsidR="00166EF9" w:rsidRPr="0083400A" w:rsidRDefault="004B6771" w:rsidP="004B6771">
            <w:pPr>
              <w:spacing w:after="0" w:line="276" w:lineRule="auto"/>
              <w:contextualSpacing w:val="0"/>
              <w:jc w:val="both"/>
              <w:rPr>
                <w:lang w:eastAsia="zh-CN"/>
              </w:rPr>
            </w:pPr>
            <w:r w:rsidRPr="0083400A">
              <w:rPr>
                <w:rFonts w:ascii="Arial" w:hAnsi="Arial" w:cs="Arial"/>
                <w:color w:val="000000"/>
                <w:sz w:val="16"/>
                <w:szCs w:val="16"/>
              </w:rPr>
              <w:t xml:space="preserve"> </w:t>
            </w:r>
            <w:r w:rsidRPr="0083400A">
              <w:rPr>
                <w:lang w:eastAsia="zh-CN"/>
              </w:rPr>
              <w:t>105,85</w:t>
            </w:r>
            <w:r w:rsidR="00492CEC">
              <w:rPr>
                <w:lang w:eastAsia="zh-CN"/>
              </w:rPr>
              <w:t>9</w:t>
            </w:r>
            <w:r w:rsidRPr="0083400A">
              <w:rPr>
                <w:lang w:eastAsia="zh-CN"/>
              </w:rPr>
              <w:t xml:space="preserve"> </w:t>
            </w:r>
            <w:r w:rsidR="00EE4F8A" w:rsidRPr="0083400A">
              <w:rPr>
                <w:rFonts w:hint="eastAsia"/>
                <w:lang w:eastAsia="zh-CN"/>
              </w:rPr>
              <w:t>t</w:t>
            </w:r>
            <w:r w:rsidR="00EE4F8A" w:rsidRPr="0083400A">
              <w:rPr>
                <w:lang w:eastAsia="zh-CN"/>
              </w:rPr>
              <w:t>/year</w:t>
            </w:r>
          </w:p>
        </w:tc>
        <w:tc>
          <w:tcPr>
            <w:tcW w:w="0" w:type="auto"/>
          </w:tcPr>
          <w:p w14:paraId="2BE9DF57" w14:textId="760CB955" w:rsidR="00166EF9" w:rsidRPr="00A440AA" w:rsidRDefault="003F021A" w:rsidP="00A440AA">
            <w:pPr>
              <w:spacing w:after="0" w:line="276" w:lineRule="auto"/>
              <w:contextualSpacing w:val="0"/>
              <w:jc w:val="both"/>
              <w:rPr>
                <w:lang w:eastAsia="zh-CN"/>
              </w:rPr>
            </w:pPr>
            <w:r>
              <w:rPr>
                <w:lang w:eastAsia="zh-CN"/>
              </w:rPr>
              <w:t>FSR</w:t>
            </w:r>
          </w:p>
        </w:tc>
      </w:tr>
      <w:tr w:rsidR="0036593C" w:rsidRPr="00A440AA" w14:paraId="21A0AC9B" w14:textId="77777777" w:rsidTr="004079BD">
        <w:trPr>
          <w:trHeight w:val="292"/>
          <w:jc w:val="center"/>
        </w:trPr>
        <w:tc>
          <w:tcPr>
            <w:tcW w:w="0" w:type="auto"/>
          </w:tcPr>
          <w:p w14:paraId="1C0958B9" w14:textId="50072A7C" w:rsidR="0036593C" w:rsidRPr="0083400A" w:rsidRDefault="0036593C" w:rsidP="00A440AA">
            <w:pPr>
              <w:spacing w:after="0" w:line="276" w:lineRule="auto"/>
              <w:contextualSpacing w:val="0"/>
              <w:jc w:val="both"/>
              <w:rPr>
                <w:lang w:eastAsia="zh-CN"/>
              </w:rPr>
            </w:pPr>
            <w:r w:rsidRPr="0083400A">
              <w:rPr>
                <w:lang w:eastAsia="zh-CN"/>
              </w:rPr>
              <w:t>O&amp;M cost</w:t>
            </w:r>
          </w:p>
        </w:tc>
        <w:tc>
          <w:tcPr>
            <w:tcW w:w="0" w:type="auto"/>
          </w:tcPr>
          <w:p w14:paraId="2D9D808F" w14:textId="27DA2825" w:rsidR="0036593C" w:rsidRPr="0083400A" w:rsidRDefault="00166EF9" w:rsidP="00A440AA">
            <w:pPr>
              <w:spacing w:after="0" w:line="276" w:lineRule="auto"/>
              <w:contextualSpacing w:val="0"/>
              <w:jc w:val="both"/>
              <w:rPr>
                <w:lang w:eastAsia="zh-CN"/>
              </w:rPr>
            </w:pPr>
            <w:r w:rsidRPr="0083400A">
              <w:rPr>
                <w:lang w:eastAsia="zh-CN"/>
              </w:rPr>
              <w:t>2</w:t>
            </w:r>
            <w:r w:rsidRPr="0083400A">
              <w:rPr>
                <w:rFonts w:hint="eastAsia"/>
                <w:lang w:eastAsia="zh-CN"/>
              </w:rPr>
              <w:t>,</w:t>
            </w:r>
            <w:r w:rsidRPr="0083400A">
              <w:rPr>
                <w:lang w:eastAsia="zh-CN"/>
              </w:rPr>
              <w:t>272.16</w:t>
            </w:r>
            <w:r w:rsidR="0036593C" w:rsidRPr="0083400A">
              <w:rPr>
                <w:lang w:eastAsia="zh-CN"/>
              </w:rPr>
              <w:t>*10</w:t>
            </w:r>
            <w:r w:rsidR="0036593C" w:rsidRPr="0083400A">
              <w:rPr>
                <w:vertAlign w:val="superscript"/>
                <w:lang w:eastAsia="zh-CN"/>
              </w:rPr>
              <w:t>4</w:t>
            </w:r>
            <w:r w:rsidR="0036593C" w:rsidRPr="0083400A">
              <w:rPr>
                <w:lang w:eastAsia="zh-CN"/>
              </w:rPr>
              <w:t>RMB</w:t>
            </w:r>
          </w:p>
        </w:tc>
        <w:tc>
          <w:tcPr>
            <w:tcW w:w="0" w:type="auto"/>
          </w:tcPr>
          <w:p w14:paraId="0E59AF24" w14:textId="05128D76"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0ADB7FFB" w14:textId="77777777" w:rsidTr="004079BD">
        <w:trPr>
          <w:jc w:val="center"/>
        </w:trPr>
        <w:tc>
          <w:tcPr>
            <w:tcW w:w="0" w:type="auto"/>
          </w:tcPr>
          <w:p w14:paraId="444D15EB" w14:textId="68C380EA" w:rsidR="0036593C" w:rsidRPr="00A440AA" w:rsidRDefault="0036593C" w:rsidP="00A440AA">
            <w:pPr>
              <w:spacing w:after="0" w:line="276" w:lineRule="auto"/>
              <w:contextualSpacing w:val="0"/>
              <w:jc w:val="both"/>
              <w:rPr>
                <w:lang w:eastAsia="zh-CN"/>
              </w:rPr>
            </w:pPr>
            <w:r w:rsidRPr="00A440AA">
              <w:rPr>
                <w:lang w:eastAsia="zh-CN"/>
              </w:rPr>
              <w:t>Operation period</w:t>
            </w:r>
          </w:p>
        </w:tc>
        <w:tc>
          <w:tcPr>
            <w:tcW w:w="0" w:type="auto"/>
          </w:tcPr>
          <w:p w14:paraId="5C4EB894" w14:textId="60C0A795" w:rsidR="0036593C" w:rsidRPr="00A440AA" w:rsidRDefault="0036593C" w:rsidP="00A440AA">
            <w:pPr>
              <w:spacing w:after="0" w:line="276" w:lineRule="auto"/>
              <w:contextualSpacing w:val="0"/>
              <w:jc w:val="both"/>
              <w:rPr>
                <w:lang w:eastAsia="zh-CN"/>
              </w:rPr>
            </w:pPr>
            <w:r w:rsidRPr="00A440AA">
              <w:rPr>
                <w:lang w:eastAsia="zh-CN"/>
              </w:rPr>
              <w:t>15 years</w:t>
            </w:r>
          </w:p>
        </w:tc>
        <w:tc>
          <w:tcPr>
            <w:tcW w:w="0" w:type="auto"/>
          </w:tcPr>
          <w:p w14:paraId="530BE84C" w14:textId="21829928" w:rsidR="0036593C" w:rsidRPr="00A440AA" w:rsidRDefault="0036593C" w:rsidP="00A440AA">
            <w:pPr>
              <w:spacing w:after="0" w:line="276" w:lineRule="auto"/>
              <w:contextualSpacing w:val="0"/>
              <w:jc w:val="both"/>
              <w:rPr>
                <w:lang w:eastAsia="zh-CN"/>
              </w:rPr>
            </w:pPr>
            <w:r w:rsidRPr="00A440AA">
              <w:rPr>
                <w:lang w:eastAsia="zh-CN"/>
              </w:rPr>
              <w:t>FSR</w:t>
            </w:r>
          </w:p>
        </w:tc>
      </w:tr>
      <w:tr w:rsidR="0036593C" w:rsidRPr="00A440AA" w14:paraId="30CA09BF" w14:textId="77777777" w:rsidTr="004079BD">
        <w:trPr>
          <w:jc w:val="center"/>
        </w:trPr>
        <w:tc>
          <w:tcPr>
            <w:tcW w:w="0" w:type="auto"/>
          </w:tcPr>
          <w:p w14:paraId="0AA5B575" w14:textId="535E24B7" w:rsidR="0036593C" w:rsidRPr="00A440AA" w:rsidRDefault="0036593C" w:rsidP="00A440AA">
            <w:pPr>
              <w:spacing w:after="0" w:line="276" w:lineRule="auto"/>
              <w:contextualSpacing w:val="0"/>
              <w:jc w:val="both"/>
              <w:rPr>
                <w:lang w:eastAsia="zh-CN"/>
              </w:rPr>
            </w:pPr>
            <w:r w:rsidRPr="00A440AA">
              <w:rPr>
                <w:lang w:eastAsia="zh-CN"/>
              </w:rPr>
              <w:t>Emission reduction</w:t>
            </w:r>
          </w:p>
        </w:tc>
        <w:tc>
          <w:tcPr>
            <w:tcW w:w="0" w:type="auto"/>
          </w:tcPr>
          <w:p w14:paraId="122EFDCF" w14:textId="77524E54" w:rsidR="0036593C" w:rsidRPr="00A440AA" w:rsidRDefault="00AE7B8B" w:rsidP="00A440AA">
            <w:pPr>
              <w:spacing w:after="0" w:line="276" w:lineRule="auto"/>
              <w:contextualSpacing w:val="0"/>
              <w:jc w:val="both"/>
              <w:rPr>
                <w:lang w:eastAsia="zh-CN"/>
              </w:rPr>
            </w:pPr>
            <w:r>
              <w:rPr>
                <w:lang w:eastAsia="zh-CN"/>
              </w:rPr>
              <w:t>478,780</w:t>
            </w:r>
            <w:r w:rsidR="0036593C" w:rsidRPr="00A440AA">
              <w:rPr>
                <w:lang w:eastAsia="zh-CN"/>
              </w:rPr>
              <w:t>tCO</w:t>
            </w:r>
            <w:r w:rsidR="0036593C" w:rsidRPr="008C7A48">
              <w:rPr>
                <w:vertAlign w:val="subscript"/>
                <w:lang w:eastAsia="zh-CN"/>
              </w:rPr>
              <w:t>2</w:t>
            </w:r>
            <w:r w:rsidR="0036593C" w:rsidRPr="00A440AA">
              <w:rPr>
                <w:lang w:eastAsia="zh-CN"/>
              </w:rPr>
              <w:t>e</w:t>
            </w:r>
          </w:p>
        </w:tc>
        <w:tc>
          <w:tcPr>
            <w:tcW w:w="0" w:type="auto"/>
          </w:tcPr>
          <w:p w14:paraId="2FCB996F" w14:textId="1CF373BD" w:rsidR="0036593C" w:rsidRPr="00A440AA" w:rsidRDefault="0036593C" w:rsidP="00A440AA">
            <w:pPr>
              <w:spacing w:after="0" w:line="276" w:lineRule="auto"/>
              <w:contextualSpacing w:val="0"/>
              <w:jc w:val="both"/>
              <w:rPr>
                <w:lang w:eastAsia="zh-CN"/>
              </w:rPr>
            </w:pPr>
            <w:r w:rsidRPr="00A440AA">
              <w:rPr>
                <w:lang w:eastAsia="zh-CN"/>
              </w:rPr>
              <w:t xml:space="preserve">Calculated </w:t>
            </w:r>
          </w:p>
        </w:tc>
      </w:tr>
      <w:tr w:rsidR="0036593C" w:rsidRPr="00A440AA" w14:paraId="5EB2F61F" w14:textId="77777777" w:rsidTr="004079BD">
        <w:trPr>
          <w:jc w:val="center"/>
        </w:trPr>
        <w:tc>
          <w:tcPr>
            <w:tcW w:w="0" w:type="auto"/>
          </w:tcPr>
          <w:p w14:paraId="247683B5" w14:textId="639A7EF2" w:rsidR="0036593C" w:rsidRPr="00A440AA" w:rsidRDefault="00966851" w:rsidP="00A440AA">
            <w:pPr>
              <w:spacing w:after="0" w:line="276" w:lineRule="auto"/>
              <w:contextualSpacing w:val="0"/>
              <w:jc w:val="both"/>
              <w:rPr>
                <w:lang w:eastAsia="zh-CN"/>
              </w:rPr>
            </w:pPr>
            <w:r w:rsidRPr="00A440AA">
              <w:rPr>
                <w:lang w:eastAsia="zh-CN"/>
              </w:rPr>
              <w:t>GS VER</w:t>
            </w:r>
            <w:r w:rsidR="0036593C" w:rsidRPr="00A440AA">
              <w:rPr>
                <w:lang w:eastAsia="zh-CN"/>
              </w:rPr>
              <w:t xml:space="preserve"> Price</w:t>
            </w:r>
          </w:p>
        </w:tc>
        <w:tc>
          <w:tcPr>
            <w:tcW w:w="0" w:type="auto"/>
          </w:tcPr>
          <w:p w14:paraId="71A78C8B" w14:textId="791D871D" w:rsidR="0036593C" w:rsidRPr="00A440AA" w:rsidRDefault="0036593C" w:rsidP="00A440AA">
            <w:pPr>
              <w:spacing w:after="0" w:line="276" w:lineRule="auto"/>
              <w:contextualSpacing w:val="0"/>
              <w:jc w:val="both"/>
              <w:rPr>
                <w:lang w:eastAsia="zh-CN"/>
              </w:rPr>
            </w:pPr>
            <w:r w:rsidRPr="00A440AA">
              <w:rPr>
                <w:lang w:eastAsia="zh-CN"/>
              </w:rPr>
              <w:t>1</w:t>
            </w:r>
            <w:r w:rsidR="00166EF9">
              <w:rPr>
                <w:lang w:eastAsia="zh-CN"/>
              </w:rPr>
              <w:t>.5</w:t>
            </w:r>
            <w:r w:rsidRPr="00A440AA">
              <w:rPr>
                <w:lang w:eastAsia="zh-CN"/>
              </w:rPr>
              <w:t>US dollar/ton</w:t>
            </w:r>
          </w:p>
        </w:tc>
        <w:tc>
          <w:tcPr>
            <w:tcW w:w="0" w:type="auto"/>
          </w:tcPr>
          <w:p w14:paraId="43C7AFE0" w14:textId="2D9E85F6" w:rsidR="0036593C" w:rsidRPr="00A440AA" w:rsidRDefault="0036593C" w:rsidP="00A440AA">
            <w:pPr>
              <w:spacing w:after="0" w:line="276" w:lineRule="auto"/>
              <w:contextualSpacing w:val="0"/>
              <w:jc w:val="both"/>
              <w:rPr>
                <w:lang w:eastAsia="zh-CN"/>
              </w:rPr>
            </w:pPr>
            <w:r w:rsidRPr="00A440AA">
              <w:rPr>
                <w:lang w:eastAsia="zh-CN"/>
              </w:rPr>
              <w:t xml:space="preserve">Expected </w:t>
            </w:r>
          </w:p>
        </w:tc>
      </w:tr>
    </w:tbl>
    <w:p w14:paraId="0D3311C5" w14:textId="77777777" w:rsidR="00B71462" w:rsidRPr="00A440AA" w:rsidRDefault="00B71462" w:rsidP="00A440AA">
      <w:pPr>
        <w:spacing w:after="0" w:line="276" w:lineRule="auto"/>
        <w:contextualSpacing w:val="0"/>
        <w:jc w:val="both"/>
        <w:rPr>
          <w:lang w:eastAsia="zh-CN"/>
        </w:rPr>
      </w:pPr>
    </w:p>
    <w:p w14:paraId="51FB39E4" w14:textId="6C84D28A" w:rsidR="005E2BE3" w:rsidRDefault="0036593C">
      <w:pPr>
        <w:spacing w:after="0" w:line="276" w:lineRule="auto"/>
        <w:contextualSpacing w:val="0"/>
        <w:jc w:val="both"/>
        <w:rPr>
          <w:lang w:eastAsia="zh-CN"/>
        </w:rPr>
      </w:pPr>
      <w:r w:rsidRPr="003167C5">
        <w:rPr>
          <w:lang w:eastAsia="zh-CN"/>
        </w:rPr>
        <w:t xml:space="preserve">(b) </w:t>
      </w:r>
      <w:r w:rsidR="00B71462" w:rsidRPr="003167C5">
        <w:rPr>
          <w:lang w:eastAsia="zh-CN"/>
        </w:rPr>
        <w:t xml:space="preserve">Comparison of the project IRR for the proposed project and the benchmark following table. </w:t>
      </w:r>
    </w:p>
    <w:p w14:paraId="3E8DE12F" w14:textId="77777777" w:rsidR="00947E9F" w:rsidRPr="003167C5" w:rsidRDefault="00947E9F">
      <w:pPr>
        <w:spacing w:after="0" w:line="276" w:lineRule="auto"/>
        <w:contextualSpacing w:val="0"/>
        <w:jc w:val="both"/>
        <w:rPr>
          <w:lang w:eastAsia="zh-CN"/>
        </w:rPr>
      </w:pPr>
    </w:p>
    <w:p w14:paraId="3F6C8482" w14:textId="10A0B6F6" w:rsidR="00B71462" w:rsidRDefault="00B71462" w:rsidP="005E2BE3">
      <w:pPr>
        <w:spacing w:after="0" w:line="276" w:lineRule="auto"/>
        <w:contextualSpacing w:val="0"/>
        <w:jc w:val="both"/>
        <w:rPr>
          <w:lang w:eastAsia="zh-CN"/>
        </w:rPr>
      </w:pPr>
      <w:r w:rsidRPr="003167C5">
        <w:rPr>
          <w:lang w:eastAsia="zh-CN"/>
        </w:rPr>
        <w:t xml:space="preserve">Without income from selling </w:t>
      </w:r>
      <w:r w:rsidR="00966851" w:rsidRPr="003167C5">
        <w:rPr>
          <w:szCs w:val="22"/>
        </w:rPr>
        <w:t>GS VERs</w:t>
      </w:r>
      <w:r w:rsidRPr="003167C5">
        <w:rPr>
          <w:lang w:eastAsia="zh-CN"/>
        </w:rPr>
        <w:t>, the IRR of the proposed project is 6.</w:t>
      </w:r>
      <w:r w:rsidR="004B6771">
        <w:rPr>
          <w:lang w:eastAsia="zh-CN"/>
        </w:rPr>
        <w:t>09</w:t>
      </w:r>
      <w:r w:rsidRPr="003167C5">
        <w:rPr>
          <w:lang w:eastAsia="zh-CN"/>
        </w:rPr>
        <w:t xml:space="preserve">%, lower than the benchmark IRR 9.5% and the proposed project is financially unacceptable </w:t>
      </w:r>
      <w:r w:rsidRPr="003167C5">
        <w:rPr>
          <w:lang w:eastAsia="zh-CN"/>
        </w:rPr>
        <w:lastRenderedPageBreak/>
        <w:t>because of its low profitability. While considering such income, the IRR of the proposed project is</w:t>
      </w:r>
      <w:r w:rsidR="003E7CB9" w:rsidRPr="003167C5">
        <w:rPr>
          <w:lang w:eastAsia="zh-CN"/>
        </w:rPr>
        <w:t xml:space="preserve"> </w:t>
      </w:r>
      <w:r w:rsidR="00BC29F1" w:rsidRPr="003167C5">
        <w:rPr>
          <w:lang w:eastAsia="zh-CN"/>
        </w:rPr>
        <w:t>9.</w:t>
      </w:r>
      <w:r w:rsidR="003F021A">
        <w:rPr>
          <w:lang w:eastAsia="zh-CN"/>
        </w:rPr>
        <w:t>6</w:t>
      </w:r>
      <w:r w:rsidR="004B6771">
        <w:rPr>
          <w:lang w:eastAsia="zh-CN"/>
        </w:rPr>
        <w:t>0</w:t>
      </w:r>
      <w:r w:rsidRPr="003167C5">
        <w:rPr>
          <w:lang w:eastAsia="zh-CN"/>
        </w:rPr>
        <w:t xml:space="preserve">%, higher than the benchmark, and the proposed project is financially acceptable. </w:t>
      </w:r>
    </w:p>
    <w:p w14:paraId="02F42D91" w14:textId="77777777" w:rsidR="00947E9F" w:rsidRPr="003167C5" w:rsidRDefault="00947E9F" w:rsidP="005E2BE3">
      <w:pPr>
        <w:spacing w:after="0" w:line="276" w:lineRule="auto"/>
        <w:contextualSpacing w:val="0"/>
        <w:jc w:val="both"/>
        <w:rPr>
          <w:lang w:eastAsia="zh-CN"/>
        </w:rPr>
      </w:pPr>
    </w:p>
    <w:tbl>
      <w:tblPr>
        <w:tblStyle w:val="afffff3"/>
        <w:tblW w:w="0" w:type="auto"/>
        <w:tblLook w:val="04A0" w:firstRow="1" w:lastRow="0" w:firstColumn="1" w:lastColumn="0" w:noHBand="0" w:noVBand="1"/>
      </w:tblPr>
      <w:tblGrid>
        <w:gridCol w:w="2405"/>
        <w:gridCol w:w="2405"/>
        <w:gridCol w:w="2406"/>
        <w:gridCol w:w="2406"/>
      </w:tblGrid>
      <w:tr w:rsidR="00B71462" w:rsidRPr="003167C5" w14:paraId="7527740E" w14:textId="77777777" w:rsidTr="00B71462">
        <w:tc>
          <w:tcPr>
            <w:tcW w:w="2405" w:type="dxa"/>
          </w:tcPr>
          <w:p w14:paraId="42B48B02" w14:textId="42C2C922" w:rsidR="00B71462" w:rsidRPr="003167C5" w:rsidRDefault="00B71462" w:rsidP="00A440AA">
            <w:pPr>
              <w:spacing w:line="276" w:lineRule="auto"/>
              <w:contextualSpacing w:val="0"/>
              <w:jc w:val="center"/>
              <w:rPr>
                <w:lang w:eastAsia="zh-CN"/>
              </w:rPr>
            </w:pPr>
            <w:r w:rsidRPr="003167C5">
              <w:rPr>
                <w:rFonts w:hint="eastAsia"/>
                <w:lang w:eastAsia="zh-CN"/>
              </w:rPr>
              <w:t>I</w:t>
            </w:r>
            <w:r w:rsidRPr="003167C5">
              <w:rPr>
                <w:lang w:eastAsia="zh-CN"/>
              </w:rPr>
              <w:t>tem</w:t>
            </w:r>
          </w:p>
        </w:tc>
        <w:tc>
          <w:tcPr>
            <w:tcW w:w="2405" w:type="dxa"/>
          </w:tcPr>
          <w:p w14:paraId="23459B74" w14:textId="6404ABF4" w:rsidR="00B71462" w:rsidRPr="00A440AA" w:rsidRDefault="00B71462" w:rsidP="00A440AA">
            <w:pPr>
              <w:pStyle w:val="Default"/>
              <w:jc w:val="center"/>
              <w:rPr>
                <w:rFonts w:cs="Times New Roman (Body CS)"/>
                <w:color w:val="4D4D4C"/>
                <w:sz w:val="22"/>
                <w:lang w:val="en-US" w:eastAsia="zh-CN"/>
                <w14:cntxtAlts/>
              </w:rPr>
            </w:pPr>
            <w:r w:rsidRPr="00A440AA">
              <w:rPr>
                <w:rFonts w:cs="Times New Roman (Body CS)"/>
                <w:color w:val="4D4D4C"/>
                <w:sz w:val="22"/>
                <w:lang w:val="en-US" w:eastAsia="zh-CN"/>
                <w14:cntxtAlts/>
              </w:rPr>
              <w:t xml:space="preserve">Without income from </w:t>
            </w:r>
            <w:r w:rsidR="00F403B2" w:rsidRPr="00A440AA">
              <w:rPr>
                <w:rFonts w:cs="Times New Roman (Body CS)"/>
                <w:color w:val="4D4D4C"/>
                <w:sz w:val="22"/>
                <w:lang w:val="en-US" w:eastAsia="zh-CN"/>
                <w14:cntxtAlts/>
              </w:rPr>
              <w:t>GS VERs</w:t>
            </w:r>
          </w:p>
        </w:tc>
        <w:tc>
          <w:tcPr>
            <w:tcW w:w="2406" w:type="dxa"/>
          </w:tcPr>
          <w:p w14:paraId="40696ECF" w14:textId="54772C57" w:rsidR="00B71462" w:rsidRPr="003167C5" w:rsidRDefault="00B71462" w:rsidP="00A440AA">
            <w:pPr>
              <w:spacing w:line="276" w:lineRule="auto"/>
              <w:contextualSpacing w:val="0"/>
              <w:jc w:val="center"/>
              <w:rPr>
                <w:lang w:eastAsia="zh-CN"/>
              </w:rPr>
            </w:pPr>
            <w:r w:rsidRPr="003167C5">
              <w:rPr>
                <w:lang w:eastAsia="zh-CN"/>
              </w:rPr>
              <w:t>Benchmark IRR</w:t>
            </w:r>
          </w:p>
        </w:tc>
        <w:tc>
          <w:tcPr>
            <w:tcW w:w="2406" w:type="dxa"/>
          </w:tcPr>
          <w:p w14:paraId="27CCC17C" w14:textId="62B82C2F" w:rsidR="00B71462" w:rsidRPr="003167C5" w:rsidRDefault="00B71462" w:rsidP="00A440AA">
            <w:pPr>
              <w:spacing w:line="276" w:lineRule="auto"/>
              <w:contextualSpacing w:val="0"/>
              <w:jc w:val="center"/>
              <w:rPr>
                <w:lang w:eastAsia="zh-CN"/>
              </w:rPr>
            </w:pPr>
            <w:r w:rsidRPr="00A440AA">
              <w:rPr>
                <w:lang w:eastAsia="zh-CN"/>
              </w:rPr>
              <w:t xml:space="preserve">With income from </w:t>
            </w:r>
            <w:r w:rsidR="00966851" w:rsidRPr="00A440AA">
              <w:rPr>
                <w:lang w:eastAsia="zh-CN"/>
              </w:rPr>
              <w:t>GS V</w:t>
            </w:r>
            <w:r w:rsidRPr="00A440AA">
              <w:rPr>
                <w:lang w:eastAsia="zh-CN"/>
              </w:rPr>
              <w:t>ERs</w:t>
            </w:r>
          </w:p>
        </w:tc>
      </w:tr>
      <w:tr w:rsidR="00B71462" w:rsidRPr="003167C5" w14:paraId="25F60DE9" w14:textId="77777777" w:rsidTr="00B71462">
        <w:tc>
          <w:tcPr>
            <w:tcW w:w="2405" w:type="dxa"/>
          </w:tcPr>
          <w:p w14:paraId="059C3E44" w14:textId="7DAC00FF" w:rsidR="00B71462" w:rsidRPr="003167C5" w:rsidRDefault="00B71462" w:rsidP="003003EE">
            <w:pPr>
              <w:spacing w:line="276" w:lineRule="auto"/>
              <w:contextualSpacing w:val="0"/>
              <w:jc w:val="center"/>
              <w:rPr>
                <w:lang w:eastAsia="zh-CN"/>
              </w:rPr>
            </w:pPr>
            <w:r w:rsidRPr="00A440AA">
              <w:rPr>
                <w:lang w:eastAsia="zh-CN"/>
              </w:rPr>
              <w:t>The Project IRR</w:t>
            </w:r>
          </w:p>
        </w:tc>
        <w:tc>
          <w:tcPr>
            <w:tcW w:w="2405" w:type="dxa"/>
          </w:tcPr>
          <w:p w14:paraId="560D6FDF" w14:textId="742A4C77" w:rsidR="00B71462" w:rsidRPr="003167C5" w:rsidRDefault="003E7CB9" w:rsidP="00A440AA">
            <w:pPr>
              <w:spacing w:line="276" w:lineRule="auto"/>
              <w:contextualSpacing w:val="0"/>
              <w:jc w:val="center"/>
              <w:rPr>
                <w:lang w:eastAsia="zh-CN"/>
              </w:rPr>
            </w:pPr>
            <w:r w:rsidRPr="003167C5">
              <w:rPr>
                <w:rFonts w:hint="eastAsia"/>
                <w:lang w:eastAsia="zh-CN"/>
              </w:rPr>
              <w:t>6</w:t>
            </w:r>
            <w:r w:rsidRPr="003167C5">
              <w:rPr>
                <w:lang w:eastAsia="zh-CN"/>
              </w:rPr>
              <w:t>.</w:t>
            </w:r>
            <w:r w:rsidR="004B6771">
              <w:rPr>
                <w:lang w:eastAsia="zh-CN"/>
              </w:rPr>
              <w:t>09</w:t>
            </w:r>
            <w:r w:rsidRPr="003167C5">
              <w:rPr>
                <w:lang w:eastAsia="zh-CN"/>
              </w:rPr>
              <w:t>%</w:t>
            </w:r>
          </w:p>
        </w:tc>
        <w:tc>
          <w:tcPr>
            <w:tcW w:w="2406" w:type="dxa"/>
          </w:tcPr>
          <w:p w14:paraId="5C89AE8D" w14:textId="570CDAF0" w:rsidR="00B71462" w:rsidRPr="003167C5" w:rsidRDefault="00B71462" w:rsidP="00A440AA">
            <w:pPr>
              <w:spacing w:line="276" w:lineRule="auto"/>
              <w:contextualSpacing w:val="0"/>
              <w:jc w:val="center"/>
              <w:rPr>
                <w:lang w:eastAsia="zh-CN"/>
              </w:rPr>
            </w:pPr>
            <w:r w:rsidRPr="003167C5">
              <w:rPr>
                <w:rFonts w:hint="eastAsia"/>
                <w:lang w:eastAsia="zh-CN"/>
              </w:rPr>
              <w:t>9</w:t>
            </w:r>
            <w:r w:rsidRPr="003167C5">
              <w:rPr>
                <w:lang w:eastAsia="zh-CN"/>
              </w:rPr>
              <w:t>.5%</w:t>
            </w:r>
          </w:p>
        </w:tc>
        <w:tc>
          <w:tcPr>
            <w:tcW w:w="2406" w:type="dxa"/>
          </w:tcPr>
          <w:p w14:paraId="28FA50AF" w14:textId="2C3AC155" w:rsidR="00B71462" w:rsidRPr="003167C5" w:rsidRDefault="00BC29F1" w:rsidP="00A440AA">
            <w:pPr>
              <w:spacing w:line="276" w:lineRule="auto"/>
              <w:contextualSpacing w:val="0"/>
              <w:jc w:val="center"/>
              <w:rPr>
                <w:lang w:eastAsia="zh-CN"/>
              </w:rPr>
            </w:pPr>
            <w:r w:rsidRPr="003167C5">
              <w:rPr>
                <w:lang w:eastAsia="zh-CN"/>
              </w:rPr>
              <w:t>9.</w:t>
            </w:r>
            <w:r w:rsidR="003F021A">
              <w:rPr>
                <w:lang w:eastAsia="zh-CN"/>
              </w:rPr>
              <w:t>6</w:t>
            </w:r>
            <w:r w:rsidR="004B6771">
              <w:rPr>
                <w:lang w:eastAsia="zh-CN"/>
              </w:rPr>
              <w:t>0</w:t>
            </w:r>
            <w:r w:rsidR="00A440AA">
              <w:rPr>
                <w:lang w:eastAsia="zh-CN"/>
              </w:rPr>
              <w:t>%</w:t>
            </w:r>
          </w:p>
        </w:tc>
      </w:tr>
    </w:tbl>
    <w:p w14:paraId="6172DCF3" w14:textId="77777777" w:rsidR="00947E9F" w:rsidRDefault="00947E9F" w:rsidP="005D137D">
      <w:pPr>
        <w:spacing w:after="0" w:line="276" w:lineRule="auto"/>
        <w:contextualSpacing w:val="0"/>
        <w:jc w:val="both"/>
        <w:rPr>
          <w:b/>
          <w:bCs/>
          <w:szCs w:val="22"/>
        </w:rPr>
      </w:pPr>
    </w:p>
    <w:p w14:paraId="1AA891E7" w14:textId="0E933058" w:rsidR="00B71462" w:rsidRDefault="00481B15" w:rsidP="005D137D">
      <w:pPr>
        <w:spacing w:after="0" w:line="276" w:lineRule="auto"/>
        <w:contextualSpacing w:val="0"/>
        <w:jc w:val="both"/>
        <w:rPr>
          <w:b/>
          <w:bCs/>
          <w:szCs w:val="22"/>
        </w:rPr>
      </w:pPr>
      <w:r w:rsidRPr="003167C5">
        <w:rPr>
          <w:b/>
          <w:bCs/>
          <w:szCs w:val="22"/>
        </w:rPr>
        <w:t>Sub-step 2d: Sensitivity analysis:</w:t>
      </w:r>
    </w:p>
    <w:p w14:paraId="3FB2602F" w14:textId="77777777" w:rsidR="00947E9F" w:rsidRPr="003167C5" w:rsidRDefault="00947E9F" w:rsidP="005D137D">
      <w:pPr>
        <w:spacing w:after="0" w:line="276" w:lineRule="auto"/>
        <w:contextualSpacing w:val="0"/>
        <w:jc w:val="both"/>
        <w:rPr>
          <w:b/>
          <w:bCs/>
          <w:szCs w:val="22"/>
        </w:rPr>
      </w:pPr>
    </w:p>
    <w:p w14:paraId="762BCB67" w14:textId="07188C3D" w:rsidR="00481B15" w:rsidRDefault="00481B15" w:rsidP="00947E9F">
      <w:pPr>
        <w:spacing w:after="0" w:line="276" w:lineRule="auto"/>
        <w:contextualSpacing w:val="0"/>
        <w:jc w:val="both"/>
        <w:rPr>
          <w:szCs w:val="22"/>
        </w:rPr>
      </w:pPr>
      <w:r w:rsidRPr="003167C5">
        <w:rPr>
          <w:szCs w:val="22"/>
        </w:rPr>
        <w:t>The purpose of this step is to examine whether the conclusion regarding the financial attractiveness is robust to reasonable variations of the critical assumptions.</w:t>
      </w:r>
    </w:p>
    <w:p w14:paraId="53C8B595" w14:textId="77777777" w:rsidR="00947E9F" w:rsidRPr="003167C5" w:rsidRDefault="00947E9F" w:rsidP="00947E9F">
      <w:pPr>
        <w:spacing w:after="0" w:line="276" w:lineRule="auto"/>
        <w:contextualSpacing w:val="0"/>
        <w:jc w:val="both"/>
        <w:rPr>
          <w:szCs w:val="22"/>
        </w:rPr>
      </w:pPr>
    </w:p>
    <w:p w14:paraId="0A00529D" w14:textId="50A24790" w:rsidR="00910268" w:rsidRPr="0083400A" w:rsidRDefault="00910268" w:rsidP="00947E9F">
      <w:pPr>
        <w:spacing w:after="0" w:line="276" w:lineRule="auto"/>
        <w:contextualSpacing w:val="0"/>
        <w:jc w:val="both"/>
        <w:rPr>
          <w:szCs w:val="22"/>
        </w:rPr>
      </w:pPr>
      <w:r w:rsidRPr="003167C5">
        <w:rPr>
          <w:szCs w:val="22"/>
        </w:rPr>
        <w:t>According to Guidance on the Assessment of Investment Analysis, the “variables, including the initial investment cost, that constitute more than 20% of either total project costs or total project reve</w:t>
      </w:r>
      <w:r w:rsidRPr="0083400A">
        <w:rPr>
          <w:szCs w:val="22"/>
        </w:rPr>
        <w:t xml:space="preserve">nues should be subjected to reasonable variation”. Therefore, the total static investment, </w:t>
      </w:r>
      <w:r w:rsidR="003C6174" w:rsidRPr="0083400A">
        <w:rPr>
          <w:szCs w:val="22"/>
        </w:rPr>
        <w:t xml:space="preserve">and annual </w:t>
      </w:r>
      <w:r w:rsidR="00CC6579" w:rsidRPr="0083400A">
        <w:rPr>
          <w:lang w:eastAsia="zh-CN"/>
        </w:rPr>
        <w:t>organic fertilizers</w:t>
      </w:r>
      <w:r w:rsidR="003C6174" w:rsidRPr="0083400A">
        <w:rPr>
          <w:szCs w:val="22"/>
        </w:rPr>
        <w:t xml:space="preserve"> generation</w:t>
      </w:r>
      <w:r w:rsidRPr="0083400A">
        <w:rPr>
          <w:szCs w:val="22"/>
        </w:rPr>
        <w:t xml:space="preserve"> were taken as uncertain factors for sensitive analysis. Furthermore, the O&amp;M cost which was widely included in the sensitivity analysis for projects in China was also examined in the analysis. As a result, the following parameters are selected for the analysis:</w:t>
      </w:r>
    </w:p>
    <w:p w14:paraId="01AB6B5F" w14:textId="77777777" w:rsidR="00947E9F" w:rsidRPr="0083400A" w:rsidRDefault="00947E9F" w:rsidP="00947E9F">
      <w:pPr>
        <w:spacing w:after="0" w:line="276" w:lineRule="auto"/>
        <w:contextualSpacing w:val="0"/>
        <w:jc w:val="both"/>
        <w:rPr>
          <w:szCs w:val="22"/>
        </w:rPr>
      </w:pPr>
    </w:p>
    <w:p w14:paraId="18FFE33C" w14:textId="6A167187" w:rsidR="003C6174" w:rsidRPr="0083400A" w:rsidRDefault="003C6174" w:rsidP="00197BC3">
      <w:pPr>
        <w:pStyle w:val="afff7"/>
        <w:numPr>
          <w:ilvl w:val="0"/>
          <w:numId w:val="35"/>
        </w:numPr>
        <w:spacing w:after="0" w:line="276" w:lineRule="auto"/>
        <w:contextualSpacing w:val="0"/>
        <w:jc w:val="both"/>
        <w:rPr>
          <w:lang w:eastAsia="zh-CN"/>
        </w:rPr>
      </w:pPr>
      <w:r w:rsidRPr="0083400A">
        <w:rPr>
          <w:lang w:eastAsia="zh-CN"/>
        </w:rPr>
        <w:t>Investment</w:t>
      </w:r>
    </w:p>
    <w:p w14:paraId="65F1C466" w14:textId="1A989198" w:rsidR="003C6174" w:rsidRPr="0083400A" w:rsidRDefault="003C6174" w:rsidP="00197BC3">
      <w:pPr>
        <w:pStyle w:val="afff7"/>
        <w:numPr>
          <w:ilvl w:val="0"/>
          <w:numId w:val="35"/>
        </w:numPr>
        <w:spacing w:after="0" w:line="276" w:lineRule="auto"/>
        <w:contextualSpacing w:val="0"/>
        <w:jc w:val="both"/>
        <w:rPr>
          <w:lang w:eastAsia="zh-CN"/>
        </w:rPr>
      </w:pPr>
      <w:r w:rsidRPr="0083400A">
        <w:rPr>
          <w:szCs w:val="22"/>
        </w:rPr>
        <w:t xml:space="preserve">annual </w:t>
      </w:r>
      <w:r w:rsidR="00CC6579" w:rsidRPr="0083400A">
        <w:rPr>
          <w:lang w:eastAsia="zh-CN"/>
        </w:rPr>
        <w:t>organic fertilizers</w:t>
      </w:r>
      <w:r w:rsidRPr="0083400A">
        <w:rPr>
          <w:szCs w:val="22"/>
        </w:rPr>
        <w:t xml:space="preserve"> </w:t>
      </w:r>
      <w:r w:rsidR="00DD5419">
        <w:rPr>
          <w:szCs w:val="22"/>
        </w:rPr>
        <w:t>sales</w:t>
      </w:r>
    </w:p>
    <w:p w14:paraId="36C3FA82" w14:textId="3F9FF032" w:rsidR="003C6174" w:rsidRPr="0083400A" w:rsidRDefault="003C6174" w:rsidP="00197BC3">
      <w:pPr>
        <w:pStyle w:val="afff7"/>
        <w:numPr>
          <w:ilvl w:val="0"/>
          <w:numId w:val="35"/>
        </w:numPr>
        <w:spacing w:after="0" w:line="276" w:lineRule="auto"/>
        <w:contextualSpacing w:val="0"/>
        <w:jc w:val="both"/>
        <w:rPr>
          <w:lang w:eastAsia="zh-CN"/>
        </w:rPr>
      </w:pPr>
      <w:r w:rsidRPr="0083400A">
        <w:rPr>
          <w:szCs w:val="22"/>
          <w:lang w:eastAsia="zh-CN"/>
        </w:rPr>
        <w:t>O&amp;M cost</w:t>
      </w:r>
    </w:p>
    <w:p w14:paraId="33CCB003" w14:textId="77777777" w:rsidR="00947E9F" w:rsidRDefault="00947E9F" w:rsidP="004C0BB8">
      <w:pPr>
        <w:spacing w:after="0" w:line="276" w:lineRule="auto"/>
        <w:contextualSpacing w:val="0"/>
        <w:jc w:val="both"/>
        <w:rPr>
          <w:szCs w:val="22"/>
        </w:rPr>
      </w:pPr>
    </w:p>
    <w:p w14:paraId="75CE726C" w14:textId="32C9B100" w:rsidR="004C0BB8" w:rsidRDefault="004C0BB8" w:rsidP="004C0BB8">
      <w:pPr>
        <w:spacing w:after="0" w:line="276" w:lineRule="auto"/>
        <w:contextualSpacing w:val="0"/>
        <w:jc w:val="both"/>
        <w:rPr>
          <w:szCs w:val="22"/>
        </w:rPr>
      </w:pPr>
      <w:r w:rsidRPr="003167C5">
        <w:rPr>
          <w:szCs w:val="22"/>
        </w:rPr>
        <w:t xml:space="preserve">The variation range of -10%~10% which was employed in the approved FSR and prevailing in China was used. The results of sensitivity analysis of the </w:t>
      </w:r>
      <w:r w:rsidR="00947E9F">
        <w:rPr>
          <w:szCs w:val="22"/>
        </w:rPr>
        <w:t>three</w:t>
      </w:r>
      <w:r w:rsidRPr="003167C5">
        <w:rPr>
          <w:szCs w:val="22"/>
        </w:rPr>
        <w:t xml:space="preserve"> parameters of the proposed project are shown in the following table and figure:</w:t>
      </w:r>
    </w:p>
    <w:p w14:paraId="242B872F" w14:textId="77777777" w:rsidR="00947E9F" w:rsidRPr="003167C5" w:rsidRDefault="00947E9F" w:rsidP="004C0BB8">
      <w:pPr>
        <w:spacing w:after="0" w:line="276" w:lineRule="auto"/>
        <w:contextualSpacing w:val="0"/>
        <w:jc w:val="both"/>
        <w:rPr>
          <w:szCs w:val="22"/>
        </w:rPr>
      </w:pPr>
    </w:p>
    <w:tbl>
      <w:tblPr>
        <w:tblStyle w:val="afffff3"/>
        <w:tblW w:w="0" w:type="auto"/>
        <w:tblLook w:val="04A0" w:firstRow="1" w:lastRow="0" w:firstColumn="1" w:lastColumn="0" w:noHBand="0" w:noVBand="1"/>
      </w:tblPr>
      <w:tblGrid>
        <w:gridCol w:w="1603"/>
        <w:gridCol w:w="1603"/>
        <w:gridCol w:w="1604"/>
        <w:gridCol w:w="1604"/>
        <w:gridCol w:w="1604"/>
        <w:gridCol w:w="1604"/>
      </w:tblGrid>
      <w:tr w:rsidR="004C0BB8" w:rsidRPr="003167C5" w14:paraId="0EE557A4" w14:textId="77777777" w:rsidTr="008C7A48">
        <w:tc>
          <w:tcPr>
            <w:tcW w:w="1603" w:type="dxa"/>
          </w:tcPr>
          <w:p w14:paraId="28BC39B1" w14:textId="245D1246" w:rsidR="004C0BB8" w:rsidRPr="00AD70B6" w:rsidRDefault="004C0BB8" w:rsidP="00947E9F">
            <w:pPr>
              <w:spacing w:line="276" w:lineRule="auto"/>
              <w:contextualSpacing w:val="0"/>
              <w:jc w:val="center"/>
              <w:rPr>
                <w:szCs w:val="22"/>
              </w:rPr>
            </w:pPr>
            <w:r w:rsidRPr="00AD70B6">
              <w:rPr>
                <w:rFonts w:hint="eastAsia"/>
                <w:szCs w:val="22"/>
              </w:rPr>
              <w:t>i</w:t>
            </w:r>
            <w:r w:rsidRPr="00AD70B6">
              <w:rPr>
                <w:szCs w:val="22"/>
              </w:rPr>
              <w:t>tem</w:t>
            </w:r>
          </w:p>
        </w:tc>
        <w:tc>
          <w:tcPr>
            <w:tcW w:w="1603" w:type="dxa"/>
          </w:tcPr>
          <w:p w14:paraId="57FE04E1" w14:textId="466EACBB"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10%</w:t>
            </w:r>
          </w:p>
        </w:tc>
        <w:tc>
          <w:tcPr>
            <w:tcW w:w="1604" w:type="dxa"/>
          </w:tcPr>
          <w:p w14:paraId="470E13D0" w14:textId="063F1F6F" w:rsidR="004C0BB8" w:rsidRPr="003167C5" w:rsidRDefault="004C0BB8" w:rsidP="00947E9F">
            <w:pPr>
              <w:spacing w:line="276" w:lineRule="auto"/>
              <w:contextualSpacing w:val="0"/>
              <w:jc w:val="center"/>
              <w:rPr>
                <w:lang w:eastAsia="zh-CN"/>
              </w:rPr>
            </w:pPr>
            <w:r w:rsidRPr="003167C5">
              <w:rPr>
                <w:rFonts w:hint="eastAsia"/>
                <w:lang w:eastAsia="zh-CN"/>
              </w:rPr>
              <w:t>-</w:t>
            </w:r>
            <w:r w:rsidRPr="003167C5">
              <w:rPr>
                <w:lang w:eastAsia="zh-CN"/>
              </w:rPr>
              <w:t>5%</w:t>
            </w:r>
          </w:p>
        </w:tc>
        <w:tc>
          <w:tcPr>
            <w:tcW w:w="1604" w:type="dxa"/>
          </w:tcPr>
          <w:p w14:paraId="021AF7DF" w14:textId="3EA5A16B" w:rsidR="004C0BB8" w:rsidRPr="003167C5" w:rsidRDefault="004C0BB8" w:rsidP="00947E9F">
            <w:pPr>
              <w:spacing w:line="276" w:lineRule="auto"/>
              <w:contextualSpacing w:val="0"/>
              <w:jc w:val="center"/>
              <w:rPr>
                <w:lang w:eastAsia="zh-CN"/>
              </w:rPr>
            </w:pPr>
            <w:r w:rsidRPr="003167C5">
              <w:rPr>
                <w:rFonts w:hint="eastAsia"/>
                <w:lang w:eastAsia="zh-CN"/>
              </w:rPr>
              <w:t>0</w:t>
            </w:r>
          </w:p>
        </w:tc>
        <w:tc>
          <w:tcPr>
            <w:tcW w:w="1604" w:type="dxa"/>
          </w:tcPr>
          <w:p w14:paraId="5FA3C94D" w14:textId="5EFE95C4" w:rsidR="004C0BB8" w:rsidRPr="003167C5" w:rsidRDefault="004C0BB8" w:rsidP="00947E9F">
            <w:pPr>
              <w:spacing w:line="276" w:lineRule="auto"/>
              <w:contextualSpacing w:val="0"/>
              <w:jc w:val="center"/>
              <w:rPr>
                <w:lang w:eastAsia="zh-CN"/>
              </w:rPr>
            </w:pPr>
            <w:r w:rsidRPr="003167C5">
              <w:rPr>
                <w:rFonts w:hint="eastAsia"/>
                <w:lang w:eastAsia="zh-CN"/>
              </w:rPr>
              <w:t>5%</w:t>
            </w:r>
          </w:p>
        </w:tc>
        <w:tc>
          <w:tcPr>
            <w:tcW w:w="1604" w:type="dxa"/>
          </w:tcPr>
          <w:p w14:paraId="296E7E05" w14:textId="1872F7A6" w:rsidR="004C0BB8" w:rsidRPr="003167C5" w:rsidRDefault="004C0BB8" w:rsidP="00947E9F">
            <w:pPr>
              <w:spacing w:line="276" w:lineRule="auto"/>
              <w:contextualSpacing w:val="0"/>
              <w:jc w:val="center"/>
              <w:rPr>
                <w:lang w:eastAsia="zh-CN"/>
              </w:rPr>
            </w:pPr>
            <w:r w:rsidRPr="003167C5">
              <w:rPr>
                <w:rFonts w:hint="eastAsia"/>
                <w:lang w:eastAsia="zh-CN"/>
              </w:rPr>
              <w:t>1</w:t>
            </w:r>
            <w:r w:rsidRPr="003167C5">
              <w:rPr>
                <w:lang w:eastAsia="zh-CN"/>
              </w:rPr>
              <w:t>0</w:t>
            </w:r>
            <w:r w:rsidRPr="003167C5">
              <w:rPr>
                <w:rFonts w:hint="eastAsia"/>
                <w:lang w:eastAsia="zh-CN"/>
              </w:rPr>
              <w:t>%</w:t>
            </w:r>
          </w:p>
        </w:tc>
      </w:tr>
      <w:tr w:rsidR="004B6771" w:rsidRPr="003167C5" w14:paraId="3B04E79E" w14:textId="77777777" w:rsidTr="004B6771">
        <w:tc>
          <w:tcPr>
            <w:tcW w:w="1603" w:type="dxa"/>
          </w:tcPr>
          <w:p w14:paraId="0F5FEF8B" w14:textId="4E15C230" w:rsidR="004B6771" w:rsidRPr="001D37F4" w:rsidRDefault="004B6771" w:rsidP="004B6771">
            <w:pPr>
              <w:spacing w:line="276" w:lineRule="auto"/>
              <w:contextualSpacing w:val="0"/>
              <w:jc w:val="center"/>
              <w:rPr>
                <w:rFonts w:asciiTheme="minorHAnsi" w:hAnsiTheme="minorHAnsi"/>
                <w:szCs w:val="22"/>
              </w:rPr>
            </w:pPr>
            <w:r w:rsidRPr="001D37F4">
              <w:rPr>
                <w:rFonts w:asciiTheme="minorHAnsi" w:hAnsiTheme="minorHAnsi"/>
                <w:szCs w:val="22"/>
              </w:rPr>
              <w:t>Total static investment</w:t>
            </w:r>
          </w:p>
        </w:tc>
        <w:tc>
          <w:tcPr>
            <w:tcW w:w="1603" w:type="dxa"/>
            <w:shd w:val="clear" w:color="auto" w:fill="auto"/>
            <w:vAlign w:val="center"/>
          </w:tcPr>
          <w:p w14:paraId="6E756D7A" w14:textId="12CB7F0B"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7.79%</w:t>
            </w:r>
          </w:p>
        </w:tc>
        <w:tc>
          <w:tcPr>
            <w:tcW w:w="1604" w:type="dxa"/>
            <w:shd w:val="clear" w:color="auto" w:fill="auto"/>
            <w:vAlign w:val="center"/>
          </w:tcPr>
          <w:p w14:paraId="29F5D430" w14:textId="5259A581"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6.90%</w:t>
            </w:r>
          </w:p>
        </w:tc>
        <w:tc>
          <w:tcPr>
            <w:tcW w:w="1604" w:type="dxa"/>
            <w:shd w:val="clear" w:color="auto" w:fill="auto"/>
            <w:vAlign w:val="center"/>
          </w:tcPr>
          <w:p w14:paraId="56D9FA72" w14:textId="30897AEC"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6.09%</w:t>
            </w:r>
          </w:p>
        </w:tc>
        <w:tc>
          <w:tcPr>
            <w:tcW w:w="1604" w:type="dxa"/>
            <w:shd w:val="clear" w:color="auto" w:fill="auto"/>
            <w:vAlign w:val="center"/>
          </w:tcPr>
          <w:p w14:paraId="0369CC6C" w14:textId="4557D820"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5.33%</w:t>
            </w:r>
          </w:p>
        </w:tc>
        <w:tc>
          <w:tcPr>
            <w:tcW w:w="1604" w:type="dxa"/>
            <w:shd w:val="clear" w:color="auto" w:fill="auto"/>
            <w:vAlign w:val="center"/>
          </w:tcPr>
          <w:p w14:paraId="0CD3F905" w14:textId="03BB2CCD"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4.63%</w:t>
            </w:r>
          </w:p>
        </w:tc>
      </w:tr>
      <w:tr w:rsidR="004B6771" w:rsidRPr="003167C5" w14:paraId="39F94C40" w14:textId="77777777" w:rsidTr="004B6771">
        <w:tc>
          <w:tcPr>
            <w:tcW w:w="1603" w:type="dxa"/>
          </w:tcPr>
          <w:p w14:paraId="46367815" w14:textId="216B9707" w:rsidR="004B6771" w:rsidRPr="001D37F4" w:rsidRDefault="004B6771" w:rsidP="004B6771">
            <w:pPr>
              <w:spacing w:line="276" w:lineRule="auto"/>
              <w:contextualSpacing w:val="0"/>
              <w:jc w:val="center"/>
              <w:rPr>
                <w:rFonts w:asciiTheme="minorHAnsi" w:hAnsiTheme="minorHAnsi"/>
                <w:lang w:eastAsia="zh-CN"/>
              </w:rPr>
            </w:pPr>
            <w:r w:rsidRPr="001D37F4">
              <w:rPr>
                <w:rFonts w:asciiTheme="minorHAnsi" w:hAnsiTheme="minorHAnsi"/>
                <w:szCs w:val="22"/>
                <w:lang w:eastAsia="zh-CN"/>
              </w:rPr>
              <w:t>O&amp;M cost</w:t>
            </w:r>
          </w:p>
        </w:tc>
        <w:tc>
          <w:tcPr>
            <w:tcW w:w="1603" w:type="dxa"/>
            <w:shd w:val="clear" w:color="auto" w:fill="auto"/>
            <w:vAlign w:val="center"/>
          </w:tcPr>
          <w:p w14:paraId="32A995BF" w14:textId="5FA64BCA"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7.37%</w:t>
            </w:r>
          </w:p>
        </w:tc>
        <w:tc>
          <w:tcPr>
            <w:tcW w:w="1604" w:type="dxa"/>
            <w:shd w:val="clear" w:color="auto" w:fill="auto"/>
            <w:vAlign w:val="center"/>
          </w:tcPr>
          <w:p w14:paraId="2EE28B3E" w14:textId="36C1E5EE"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6.73%</w:t>
            </w:r>
          </w:p>
        </w:tc>
        <w:tc>
          <w:tcPr>
            <w:tcW w:w="1604" w:type="dxa"/>
            <w:shd w:val="clear" w:color="auto" w:fill="auto"/>
            <w:vAlign w:val="center"/>
          </w:tcPr>
          <w:p w14:paraId="44048E9B" w14:textId="2AE98753"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6.09%</w:t>
            </w:r>
          </w:p>
        </w:tc>
        <w:tc>
          <w:tcPr>
            <w:tcW w:w="1604" w:type="dxa"/>
            <w:shd w:val="clear" w:color="auto" w:fill="auto"/>
            <w:vAlign w:val="center"/>
          </w:tcPr>
          <w:p w14:paraId="7DDFBC47" w14:textId="04028B32"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5.43%</w:t>
            </w:r>
          </w:p>
        </w:tc>
        <w:tc>
          <w:tcPr>
            <w:tcW w:w="1604" w:type="dxa"/>
            <w:shd w:val="clear" w:color="auto" w:fill="auto"/>
            <w:vAlign w:val="center"/>
          </w:tcPr>
          <w:p w14:paraId="0B46E62F" w14:textId="2BF21A2A"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4.76%</w:t>
            </w:r>
          </w:p>
        </w:tc>
      </w:tr>
      <w:tr w:rsidR="004B6771" w:rsidRPr="003167C5" w14:paraId="39444448" w14:textId="77777777" w:rsidTr="004B6771">
        <w:tc>
          <w:tcPr>
            <w:tcW w:w="1603" w:type="dxa"/>
          </w:tcPr>
          <w:p w14:paraId="2BEF0F6A" w14:textId="7720CC69" w:rsidR="004B6771" w:rsidRPr="001D37F4" w:rsidRDefault="004B6771" w:rsidP="004B6771">
            <w:pPr>
              <w:spacing w:line="276" w:lineRule="auto"/>
              <w:contextualSpacing w:val="0"/>
              <w:jc w:val="center"/>
              <w:rPr>
                <w:rFonts w:asciiTheme="minorHAnsi" w:hAnsiTheme="minorHAnsi"/>
                <w:lang w:eastAsia="zh-CN"/>
              </w:rPr>
            </w:pPr>
            <w:r w:rsidRPr="001D37F4">
              <w:rPr>
                <w:rFonts w:asciiTheme="minorHAnsi" w:hAnsiTheme="minorHAnsi"/>
                <w:szCs w:val="22"/>
              </w:rPr>
              <w:t xml:space="preserve">annual </w:t>
            </w:r>
            <w:bookmarkStart w:id="30" w:name="OLE_LINK7"/>
            <w:r w:rsidRPr="00166EF9">
              <w:rPr>
                <w:lang w:eastAsia="zh-CN"/>
              </w:rPr>
              <w:t>organic fertilizers</w:t>
            </w:r>
            <w:bookmarkEnd w:id="30"/>
            <w:r w:rsidRPr="001D37F4">
              <w:rPr>
                <w:rFonts w:asciiTheme="minorHAnsi" w:hAnsiTheme="minorHAnsi"/>
                <w:szCs w:val="22"/>
              </w:rPr>
              <w:t xml:space="preserve"> </w:t>
            </w:r>
            <w:r w:rsidR="00DD5419">
              <w:rPr>
                <w:rFonts w:asciiTheme="minorHAnsi" w:hAnsiTheme="minorHAnsi"/>
                <w:szCs w:val="22"/>
              </w:rPr>
              <w:t>sales</w:t>
            </w:r>
          </w:p>
        </w:tc>
        <w:tc>
          <w:tcPr>
            <w:tcW w:w="1603" w:type="dxa"/>
            <w:shd w:val="clear" w:color="auto" w:fill="auto"/>
            <w:vAlign w:val="center"/>
          </w:tcPr>
          <w:p w14:paraId="0D2F1906" w14:textId="6D32E719"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3.80%</w:t>
            </w:r>
          </w:p>
        </w:tc>
        <w:tc>
          <w:tcPr>
            <w:tcW w:w="1604" w:type="dxa"/>
            <w:shd w:val="clear" w:color="auto" w:fill="auto"/>
            <w:vAlign w:val="center"/>
          </w:tcPr>
          <w:p w14:paraId="62DFA18B" w14:textId="11FC1565"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4.95%</w:t>
            </w:r>
          </w:p>
        </w:tc>
        <w:tc>
          <w:tcPr>
            <w:tcW w:w="1604" w:type="dxa"/>
            <w:shd w:val="clear" w:color="auto" w:fill="auto"/>
            <w:vAlign w:val="center"/>
          </w:tcPr>
          <w:p w14:paraId="38452B56" w14:textId="7BE89836"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6.09%</w:t>
            </w:r>
          </w:p>
        </w:tc>
        <w:tc>
          <w:tcPr>
            <w:tcW w:w="1604" w:type="dxa"/>
            <w:shd w:val="clear" w:color="auto" w:fill="auto"/>
            <w:vAlign w:val="center"/>
          </w:tcPr>
          <w:p w14:paraId="509C53EA" w14:textId="7CBDE0F7"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7.19%</w:t>
            </w:r>
          </w:p>
        </w:tc>
        <w:tc>
          <w:tcPr>
            <w:tcW w:w="1604" w:type="dxa"/>
            <w:shd w:val="clear" w:color="auto" w:fill="auto"/>
            <w:vAlign w:val="center"/>
          </w:tcPr>
          <w:p w14:paraId="184C1166" w14:textId="2A172491" w:rsidR="004B6771" w:rsidRPr="001D37F4" w:rsidRDefault="004B6771" w:rsidP="004B6771">
            <w:pPr>
              <w:spacing w:line="276" w:lineRule="auto"/>
              <w:contextualSpacing w:val="0"/>
              <w:jc w:val="center"/>
              <w:rPr>
                <w:rFonts w:asciiTheme="minorHAnsi" w:hAnsiTheme="minorHAnsi"/>
                <w:szCs w:val="22"/>
              </w:rPr>
            </w:pPr>
            <w:r w:rsidRPr="004B6771">
              <w:rPr>
                <w:rFonts w:asciiTheme="minorHAnsi" w:hAnsiTheme="minorHAnsi"/>
                <w:szCs w:val="22"/>
              </w:rPr>
              <w:t>8.27%</w:t>
            </w:r>
          </w:p>
        </w:tc>
      </w:tr>
    </w:tbl>
    <w:p w14:paraId="1269498E" w14:textId="3BC221F3" w:rsidR="004C0BB8" w:rsidRPr="003167C5" w:rsidRDefault="004C0BB8" w:rsidP="004C0BB8">
      <w:pPr>
        <w:spacing w:after="0" w:line="276" w:lineRule="auto"/>
        <w:contextualSpacing w:val="0"/>
        <w:jc w:val="both"/>
        <w:rPr>
          <w:lang w:eastAsia="zh-CN"/>
        </w:rPr>
      </w:pPr>
    </w:p>
    <w:p w14:paraId="219D3CFF" w14:textId="14996C72" w:rsidR="005F2C32" w:rsidRDefault="005F2C32" w:rsidP="004C0BB8">
      <w:pPr>
        <w:spacing w:after="0" w:line="276" w:lineRule="auto"/>
        <w:contextualSpacing w:val="0"/>
        <w:jc w:val="both"/>
        <w:rPr>
          <w:szCs w:val="22"/>
        </w:rPr>
      </w:pPr>
      <w:r w:rsidRPr="003167C5">
        <w:rPr>
          <w:szCs w:val="22"/>
        </w:rPr>
        <w:t xml:space="preserve">The sensitivity analysis was further </w:t>
      </w:r>
      <w:r w:rsidR="004E7995" w:rsidRPr="003167C5">
        <w:rPr>
          <w:szCs w:val="22"/>
        </w:rPr>
        <w:t>conducted,</w:t>
      </w:r>
      <w:r w:rsidRPr="003167C5">
        <w:rPr>
          <w:szCs w:val="22"/>
        </w:rPr>
        <w:t xml:space="preserve"> and the project IRR (after tax) could reach the benchmark of </w:t>
      </w:r>
      <w:r w:rsidR="00947E9F">
        <w:rPr>
          <w:szCs w:val="22"/>
        </w:rPr>
        <w:t>9.5</w:t>
      </w:r>
      <w:r w:rsidRPr="003167C5">
        <w:rPr>
          <w:szCs w:val="22"/>
        </w:rPr>
        <w:t>% if one of the following conditions can be achieved:</w:t>
      </w:r>
    </w:p>
    <w:p w14:paraId="096EF4B1" w14:textId="77777777" w:rsidR="00947E9F" w:rsidRPr="00947E9F" w:rsidRDefault="00947E9F" w:rsidP="004C0BB8">
      <w:pPr>
        <w:spacing w:after="0" w:line="276" w:lineRule="auto"/>
        <w:contextualSpacing w:val="0"/>
        <w:jc w:val="both"/>
        <w:rPr>
          <w:rFonts w:asciiTheme="minorHAnsi" w:hAnsiTheme="minorHAnsi"/>
          <w:szCs w:val="22"/>
        </w:rPr>
      </w:pPr>
    </w:p>
    <w:p w14:paraId="68F66A5B" w14:textId="68930576" w:rsidR="005F2C32" w:rsidRPr="0083400A" w:rsidRDefault="00996577" w:rsidP="001D37F4">
      <w:pPr>
        <w:pStyle w:val="afff7"/>
        <w:numPr>
          <w:ilvl w:val="0"/>
          <w:numId w:val="38"/>
        </w:numPr>
        <w:spacing w:after="0" w:line="276" w:lineRule="auto"/>
        <w:contextualSpacing w:val="0"/>
        <w:jc w:val="both"/>
        <w:rPr>
          <w:szCs w:val="22"/>
        </w:rPr>
      </w:pPr>
      <w:r w:rsidRPr="0083400A">
        <w:rPr>
          <w:szCs w:val="22"/>
        </w:rPr>
        <w:t>Total static investment</w:t>
      </w:r>
      <w:r w:rsidR="005F2C32" w:rsidRPr="0083400A">
        <w:rPr>
          <w:szCs w:val="22"/>
        </w:rPr>
        <w:t xml:space="preserve">; decrease </w:t>
      </w:r>
      <w:proofErr w:type="gramStart"/>
      <w:r w:rsidR="001339C3" w:rsidRPr="0083400A">
        <w:rPr>
          <w:szCs w:val="22"/>
        </w:rPr>
        <w:t>1</w:t>
      </w:r>
      <w:r w:rsidR="004248E6" w:rsidRPr="0083400A">
        <w:rPr>
          <w:szCs w:val="22"/>
        </w:rPr>
        <w:t>8.</w:t>
      </w:r>
      <w:r w:rsidR="004B6771" w:rsidRPr="0083400A">
        <w:rPr>
          <w:szCs w:val="22"/>
        </w:rPr>
        <w:t>5</w:t>
      </w:r>
      <w:r w:rsidR="005F2C32" w:rsidRPr="0083400A">
        <w:rPr>
          <w:szCs w:val="22"/>
        </w:rPr>
        <w:t>%;</w:t>
      </w:r>
      <w:proofErr w:type="gramEnd"/>
      <w:r w:rsidR="005F2C32" w:rsidRPr="0083400A">
        <w:rPr>
          <w:szCs w:val="22"/>
        </w:rPr>
        <w:t xml:space="preserve"> </w:t>
      </w:r>
    </w:p>
    <w:p w14:paraId="69F34A2C" w14:textId="7CADD271" w:rsidR="005F2C32" w:rsidRPr="0083400A" w:rsidRDefault="005F2C32" w:rsidP="001D37F4">
      <w:pPr>
        <w:pStyle w:val="afff7"/>
        <w:numPr>
          <w:ilvl w:val="0"/>
          <w:numId w:val="38"/>
        </w:numPr>
        <w:spacing w:after="0" w:line="276" w:lineRule="auto"/>
        <w:contextualSpacing w:val="0"/>
        <w:jc w:val="both"/>
        <w:rPr>
          <w:szCs w:val="22"/>
        </w:rPr>
      </w:pPr>
      <w:r w:rsidRPr="0083400A">
        <w:rPr>
          <w:szCs w:val="22"/>
        </w:rPr>
        <w:t xml:space="preserve">Annual </w:t>
      </w:r>
      <w:r w:rsidR="004248E6" w:rsidRPr="0083400A">
        <w:rPr>
          <w:lang w:eastAsia="zh-CN"/>
        </w:rPr>
        <w:t>organic fertilizers</w:t>
      </w:r>
      <w:r w:rsidRPr="0083400A">
        <w:rPr>
          <w:szCs w:val="22"/>
        </w:rPr>
        <w:t xml:space="preserve"> </w:t>
      </w:r>
      <w:r w:rsidR="00DD5419">
        <w:rPr>
          <w:szCs w:val="22"/>
        </w:rPr>
        <w:t>sales</w:t>
      </w:r>
      <w:r w:rsidRPr="0083400A">
        <w:rPr>
          <w:szCs w:val="22"/>
        </w:rPr>
        <w:t xml:space="preserve">: increase </w:t>
      </w:r>
      <w:proofErr w:type="gramStart"/>
      <w:r w:rsidRPr="0083400A">
        <w:rPr>
          <w:szCs w:val="22"/>
        </w:rPr>
        <w:t>1</w:t>
      </w:r>
      <w:r w:rsidR="004248E6" w:rsidRPr="0083400A">
        <w:rPr>
          <w:szCs w:val="22"/>
        </w:rPr>
        <w:t>5.8</w:t>
      </w:r>
      <w:r w:rsidRPr="0083400A">
        <w:rPr>
          <w:szCs w:val="22"/>
        </w:rPr>
        <w:t>%;</w:t>
      </w:r>
      <w:proofErr w:type="gramEnd"/>
      <w:r w:rsidRPr="0083400A">
        <w:rPr>
          <w:szCs w:val="22"/>
        </w:rPr>
        <w:t xml:space="preserve"> </w:t>
      </w:r>
    </w:p>
    <w:p w14:paraId="166E5262" w14:textId="60F94A9E" w:rsidR="005F2C32" w:rsidRPr="0083400A" w:rsidRDefault="00F43A4B" w:rsidP="001D37F4">
      <w:pPr>
        <w:pStyle w:val="afff7"/>
        <w:numPr>
          <w:ilvl w:val="0"/>
          <w:numId w:val="38"/>
        </w:numPr>
        <w:spacing w:after="0" w:line="276" w:lineRule="auto"/>
        <w:contextualSpacing w:val="0"/>
        <w:jc w:val="both"/>
        <w:rPr>
          <w:szCs w:val="22"/>
        </w:rPr>
      </w:pPr>
      <w:r w:rsidRPr="0083400A">
        <w:rPr>
          <w:szCs w:val="22"/>
        </w:rPr>
        <w:t xml:space="preserve">O&amp;M cost: decrease </w:t>
      </w:r>
      <w:r w:rsidR="004248E6" w:rsidRPr="0083400A">
        <w:rPr>
          <w:szCs w:val="22"/>
        </w:rPr>
        <w:t>2</w:t>
      </w:r>
      <w:r w:rsidR="004B6771" w:rsidRPr="0083400A">
        <w:rPr>
          <w:szCs w:val="22"/>
        </w:rPr>
        <w:t>7</w:t>
      </w:r>
      <w:r w:rsidR="004248E6" w:rsidRPr="0083400A">
        <w:rPr>
          <w:szCs w:val="22"/>
        </w:rPr>
        <w:t>.2</w:t>
      </w:r>
      <w:r w:rsidRPr="0083400A">
        <w:rPr>
          <w:szCs w:val="22"/>
        </w:rPr>
        <w:t>%</w:t>
      </w:r>
    </w:p>
    <w:p w14:paraId="15EDA68A" w14:textId="77777777" w:rsidR="00947E9F" w:rsidRDefault="00947E9F" w:rsidP="004079BD">
      <w:pPr>
        <w:spacing w:after="0" w:line="276" w:lineRule="auto"/>
        <w:contextualSpacing w:val="0"/>
        <w:jc w:val="both"/>
        <w:rPr>
          <w:szCs w:val="22"/>
        </w:rPr>
      </w:pPr>
    </w:p>
    <w:p w14:paraId="5A2B38F8" w14:textId="79323379" w:rsidR="00C57AC5" w:rsidRPr="003167C5" w:rsidRDefault="00C57AC5" w:rsidP="004079BD">
      <w:pPr>
        <w:spacing w:after="0" w:line="276" w:lineRule="auto"/>
        <w:contextualSpacing w:val="0"/>
        <w:jc w:val="both"/>
        <w:rPr>
          <w:szCs w:val="22"/>
        </w:rPr>
      </w:pPr>
      <w:r w:rsidRPr="003167C5">
        <w:rPr>
          <w:szCs w:val="22"/>
        </w:rPr>
        <w:lastRenderedPageBreak/>
        <w:t>Since all the data used for the investment analysis was sourced from the FSR, which was completed by an authorized entity.</w:t>
      </w:r>
      <w:r w:rsidRPr="003167C5">
        <w:rPr>
          <w:rFonts w:ascii="Times New Roman" w:hAnsi="Times New Roman" w:cs="Times New Roman"/>
          <w:szCs w:val="22"/>
        </w:rPr>
        <w:t xml:space="preserve"> </w:t>
      </w:r>
      <w:r w:rsidRPr="003167C5">
        <w:rPr>
          <w:szCs w:val="22"/>
        </w:rPr>
        <w:t>Therefore, the data used in the investment analysis are believed to be reliable and credible and none of above conditions can be achieved:</w:t>
      </w:r>
    </w:p>
    <w:p w14:paraId="166F6332" w14:textId="77777777" w:rsidR="00C57AC5" w:rsidRPr="00947E9F" w:rsidRDefault="00C57AC5" w:rsidP="00C57AC5">
      <w:pPr>
        <w:widowControl w:val="0"/>
        <w:autoSpaceDE w:val="0"/>
        <w:autoSpaceDN w:val="0"/>
        <w:adjustRightInd w:val="0"/>
        <w:spacing w:after="0" w:line="240" w:lineRule="auto"/>
        <w:contextualSpacing w:val="0"/>
        <w:rPr>
          <w:rFonts w:asciiTheme="minorHAnsi" w:hAnsiTheme="minorHAnsi" w:cs="Arial"/>
          <w:color w:val="000000"/>
          <w:sz w:val="24"/>
          <w14:cntxtAlts w14:val="0"/>
        </w:rPr>
      </w:pPr>
    </w:p>
    <w:p w14:paraId="01B1B0B3" w14:textId="4DE69F9A" w:rsidR="00660404" w:rsidRPr="003167C5" w:rsidRDefault="00996577" w:rsidP="004079BD">
      <w:pPr>
        <w:spacing w:after="0" w:line="276" w:lineRule="auto"/>
        <w:contextualSpacing w:val="0"/>
        <w:jc w:val="both"/>
        <w:rPr>
          <w:szCs w:val="22"/>
        </w:rPr>
      </w:pPr>
      <w:r w:rsidRPr="00AD70B6">
        <w:rPr>
          <w:rFonts w:asciiTheme="minorHAnsi" w:hAnsiTheme="minorHAnsi"/>
          <w:szCs w:val="22"/>
        </w:rPr>
        <w:t>Total static investment</w:t>
      </w:r>
      <w:r w:rsidR="00C57AC5" w:rsidRPr="00947E9F">
        <w:rPr>
          <w:rFonts w:asciiTheme="minorHAnsi" w:hAnsiTheme="minorHAnsi"/>
          <w:szCs w:val="22"/>
        </w:rPr>
        <w:t xml:space="preserve"> </w:t>
      </w:r>
      <w:r w:rsidRPr="00AD70B6">
        <w:rPr>
          <w:rFonts w:asciiTheme="minorHAnsi" w:hAnsiTheme="minorHAnsi"/>
          <w:szCs w:val="22"/>
        </w:rPr>
        <w:t>decreasing</w:t>
      </w:r>
      <w:r w:rsidRPr="00947E9F">
        <w:rPr>
          <w:rFonts w:asciiTheme="minorHAnsi" w:hAnsiTheme="minorHAnsi"/>
          <w:szCs w:val="22"/>
        </w:rPr>
        <w:t xml:space="preserve"> </w:t>
      </w:r>
      <w:r w:rsidR="001339C3">
        <w:rPr>
          <w:rFonts w:asciiTheme="minorHAnsi" w:hAnsiTheme="minorHAnsi"/>
          <w:szCs w:val="22"/>
        </w:rPr>
        <w:t>1</w:t>
      </w:r>
      <w:r w:rsidR="004248E6">
        <w:rPr>
          <w:rFonts w:asciiTheme="minorHAnsi" w:hAnsiTheme="minorHAnsi"/>
          <w:szCs w:val="22"/>
        </w:rPr>
        <w:t>8.</w:t>
      </w:r>
      <w:r w:rsidR="004B6771">
        <w:rPr>
          <w:rFonts w:asciiTheme="minorHAnsi" w:hAnsiTheme="minorHAnsi"/>
          <w:szCs w:val="22"/>
        </w:rPr>
        <w:t>5</w:t>
      </w:r>
      <w:r w:rsidR="00C57AC5" w:rsidRPr="00947E9F">
        <w:rPr>
          <w:rFonts w:asciiTheme="minorHAnsi" w:hAnsiTheme="minorHAnsi"/>
          <w:szCs w:val="22"/>
        </w:rPr>
        <w:t xml:space="preserve">%: </w:t>
      </w:r>
      <w:r w:rsidR="00660404" w:rsidRPr="00947E9F">
        <w:rPr>
          <w:rFonts w:asciiTheme="minorHAnsi" w:hAnsiTheme="minorHAnsi"/>
          <w:szCs w:val="22"/>
        </w:rPr>
        <w:t xml:space="preserve">But the change of this extent is unlikely to happen. </w:t>
      </w:r>
      <w:r w:rsidR="00C57AC5" w:rsidRPr="00947E9F">
        <w:rPr>
          <w:rFonts w:asciiTheme="minorHAnsi" w:hAnsiTheme="minorHAnsi"/>
          <w:szCs w:val="22"/>
        </w:rPr>
        <w:t>the total static investment cost derived from t</w:t>
      </w:r>
      <w:r w:rsidR="00C57AC5" w:rsidRPr="003167C5">
        <w:rPr>
          <w:szCs w:val="22"/>
        </w:rPr>
        <w:t xml:space="preserve">he FSR, which was compiled by a qualified third party and has been approved by local DRC. according to the publicly latest available sources, </w:t>
      </w:r>
      <w:proofErr w:type="gramStart"/>
      <w:r w:rsidR="00C57AC5" w:rsidRPr="003167C5">
        <w:rPr>
          <w:szCs w:val="22"/>
        </w:rPr>
        <w:t>on the whole</w:t>
      </w:r>
      <w:proofErr w:type="gramEnd"/>
      <w:r w:rsidR="00C57AC5" w:rsidRPr="003167C5">
        <w:rPr>
          <w:szCs w:val="22"/>
        </w:rPr>
        <w:t xml:space="preserve">, the price indices for steel, fuel, power and construction materials and price indices for fixed asset investment in </w:t>
      </w:r>
      <w:r w:rsidRPr="003167C5">
        <w:rPr>
          <w:szCs w:val="22"/>
        </w:rPr>
        <w:t>China</w:t>
      </w:r>
      <w:r w:rsidR="00C57AC5" w:rsidRPr="003167C5">
        <w:rPr>
          <w:szCs w:val="22"/>
        </w:rPr>
        <w:t xml:space="preserve"> have been increasing in the past years, and this trend seems unlikely to be changed before the project construction is completed. </w:t>
      </w:r>
      <w:r w:rsidR="00660404" w:rsidRPr="003167C5">
        <w:rPr>
          <w:szCs w:val="22"/>
        </w:rPr>
        <w:t>As a result, the IRR cannot increase through the</w:t>
      </w:r>
      <w:r w:rsidRPr="003167C5">
        <w:rPr>
          <w:szCs w:val="22"/>
        </w:rPr>
        <w:t xml:space="preserve"> </w:t>
      </w:r>
      <w:r w:rsidR="00660404" w:rsidRPr="003167C5">
        <w:rPr>
          <w:szCs w:val="22"/>
        </w:rPr>
        <w:t>change of equipment cost.</w:t>
      </w:r>
    </w:p>
    <w:p w14:paraId="6972BCD4" w14:textId="77777777" w:rsidR="00C57AC5" w:rsidRPr="003167C5" w:rsidRDefault="00C57AC5" w:rsidP="004079BD">
      <w:pPr>
        <w:spacing w:after="0" w:line="276" w:lineRule="auto"/>
        <w:contextualSpacing w:val="0"/>
        <w:jc w:val="both"/>
        <w:rPr>
          <w:szCs w:val="22"/>
        </w:rPr>
      </w:pPr>
    </w:p>
    <w:p w14:paraId="71C30633" w14:textId="17EAE3F9" w:rsidR="00C57AC5" w:rsidRPr="003167C5" w:rsidRDefault="00996577" w:rsidP="004079BD">
      <w:pPr>
        <w:spacing w:after="0" w:line="276" w:lineRule="auto"/>
        <w:contextualSpacing w:val="0"/>
        <w:jc w:val="both"/>
        <w:rPr>
          <w:szCs w:val="22"/>
        </w:rPr>
      </w:pPr>
      <w:r w:rsidRPr="0047638D">
        <w:rPr>
          <w:szCs w:val="22"/>
        </w:rPr>
        <w:t xml:space="preserve">Annual </w:t>
      </w:r>
      <w:r w:rsidR="0047638D" w:rsidRPr="0047638D">
        <w:rPr>
          <w:szCs w:val="22"/>
        </w:rPr>
        <w:t>organic fertilizers</w:t>
      </w:r>
      <w:r w:rsidRPr="0047638D">
        <w:rPr>
          <w:szCs w:val="22"/>
        </w:rPr>
        <w:t xml:space="preserve"> </w:t>
      </w:r>
      <w:r w:rsidR="00DD5419">
        <w:rPr>
          <w:szCs w:val="22"/>
        </w:rPr>
        <w:t>sales</w:t>
      </w:r>
      <w:r w:rsidR="00C57AC5" w:rsidRPr="0047638D">
        <w:rPr>
          <w:szCs w:val="22"/>
        </w:rPr>
        <w:t xml:space="preserve"> 1</w:t>
      </w:r>
      <w:r w:rsidR="0047638D" w:rsidRPr="0047638D">
        <w:rPr>
          <w:szCs w:val="22"/>
        </w:rPr>
        <w:t>5.8</w:t>
      </w:r>
      <w:r w:rsidR="00C57AC5" w:rsidRPr="0047638D">
        <w:rPr>
          <w:szCs w:val="22"/>
        </w:rPr>
        <w:t xml:space="preserve">%: </w:t>
      </w:r>
      <w:r w:rsidR="001068FB" w:rsidRPr="0047638D">
        <w:rPr>
          <w:szCs w:val="22"/>
        </w:rPr>
        <w:t xml:space="preserve">the </w:t>
      </w:r>
      <w:r w:rsidR="0047638D" w:rsidRPr="0047638D">
        <w:rPr>
          <w:szCs w:val="22"/>
        </w:rPr>
        <w:t>organic fertilizers</w:t>
      </w:r>
      <w:r w:rsidR="001068FB" w:rsidRPr="0047638D">
        <w:rPr>
          <w:szCs w:val="22"/>
        </w:rPr>
        <w:t xml:space="preserve"> </w:t>
      </w:r>
      <w:proofErr w:type="gramStart"/>
      <w:r w:rsidR="001068FB" w:rsidRPr="0047638D">
        <w:rPr>
          <w:szCs w:val="22"/>
        </w:rPr>
        <w:t>is</w:t>
      </w:r>
      <w:proofErr w:type="gramEnd"/>
      <w:r w:rsidR="001068FB" w:rsidRPr="0047638D">
        <w:rPr>
          <w:szCs w:val="22"/>
        </w:rPr>
        <w:t xml:space="preserve"> produced through the</w:t>
      </w:r>
      <w:r w:rsidRPr="0047638D">
        <w:rPr>
          <w:szCs w:val="22"/>
        </w:rPr>
        <w:t xml:space="preserve"> </w:t>
      </w:r>
      <w:r w:rsidR="0047638D" w:rsidRPr="0047638D">
        <w:rPr>
          <w:szCs w:val="22"/>
        </w:rPr>
        <w:t>aerobic composting system, which</w:t>
      </w:r>
      <w:r w:rsidR="001068FB" w:rsidRPr="0047638D">
        <w:rPr>
          <w:szCs w:val="22"/>
        </w:rPr>
        <w:t xml:space="preserve"> is determined by the manure of the swine farm. Since the</w:t>
      </w:r>
      <w:r w:rsidR="00660404" w:rsidRPr="0047638D">
        <w:rPr>
          <w:szCs w:val="22"/>
        </w:rPr>
        <w:t xml:space="preserve"> scale of the swine farm will stay stable in the </w:t>
      </w:r>
      <w:r w:rsidR="0047638D" w:rsidRPr="0047638D">
        <w:rPr>
          <w:szCs w:val="22"/>
        </w:rPr>
        <w:t>future, therefore</w:t>
      </w:r>
      <w:r w:rsidR="00660404" w:rsidRPr="0047638D">
        <w:rPr>
          <w:szCs w:val="22"/>
        </w:rPr>
        <w:t xml:space="preserve"> </w:t>
      </w:r>
      <w:r w:rsidR="004E7995">
        <w:rPr>
          <w:szCs w:val="22"/>
        </w:rPr>
        <w:t>t</w:t>
      </w:r>
      <w:r w:rsidR="00660404" w:rsidRPr="0047638D">
        <w:rPr>
          <w:szCs w:val="22"/>
        </w:rPr>
        <w:t>he increase of annu</w:t>
      </w:r>
      <w:r w:rsidR="0047638D" w:rsidRPr="0047638D">
        <w:rPr>
          <w:szCs w:val="22"/>
        </w:rPr>
        <w:t>a</w:t>
      </w:r>
      <w:r w:rsidR="00660404" w:rsidRPr="0047638D">
        <w:rPr>
          <w:szCs w:val="22"/>
        </w:rPr>
        <w:t xml:space="preserve">l </w:t>
      </w:r>
      <w:r w:rsidR="0047638D" w:rsidRPr="0047638D">
        <w:rPr>
          <w:szCs w:val="22"/>
        </w:rPr>
        <w:t>organic fertilizers</w:t>
      </w:r>
      <w:r w:rsidR="00660404" w:rsidRPr="0047638D">
        <w:rPr>
          <w:szCs w:val="22"/>
        </w:rPr>
        <w:t xml:space="preserve"> generation to threshold</w:t>
      </w:r>
      <w:r w:rsidR="004E7995" w:rsidRPr="004E7995">
        <w:rPr>
          <w:szCs w:val="22"/>
        </w:rPr>
        <w:t xml:space="preserve"> </w:t>
      </w:r>
      <w:r w:rsidR="004E7995">
        <w:rPr>
          <w:szCs w:val="22"/>
        </w:rPr>
        <w:t>is</w:t>
      </w:r>
      <w:r w:rsidR="004E7995" w:rsidRPr="004E7995">
        <w:rPr>
          <w:szCs w:val="22"/>
        </w:rPr>
        <w:t xml:space="preserve"> </w:t>
      </w:r>
      <w:r w:rsidR="004E7995" w:rsidRPr="0047638D">
        <w:rPr>
          <w:szCs w:val="22"/>
        </w:rPr>
        <w:t>impossible to achieve</w:t>
      </w:r>
      <w:r w:rsidR="004E7995">
        <w:rPr>
          <w:szCs w:val="22"/>
        </w:rPr>
        <w:t xml:space="preserve">, at the same time, sales of organic fertilizers are </w:t>
      </w:r>
      <w:r w:rsidR="004E7995" w:rsidRPr="004E7995">
        <w:rPr>
          <w:szCs w:val="22"/>
        </w:rPr>
        <w:t>only part of the</w:t>
      </w:r>
      <w:r w:rsidR="00660404" w:rsidRPr="0047638D">
        <w:rPr>
          <w:szCs w:val="22"/>
        </w:rPr>
        <w:t xml:space="preserve"> </w:t>
      </w:r>
      <w:r w:rsidR="004E7995">
        <w:rPr>
          <w:szCs w:val="22"/>
        </w:rPr>
        <w:t xml:space="preserve">total </w:t>
      </w:r>
      <w:r w:rsidR="004E7995" w:rsidRPr="0047638D">
        <w:rPr>
          <w:szCs w:val="22"/>
        </w:rPr>
        <w:t xml:space="preserve">organic </w:t>
      </w:r>
      <w:proofErr w:type="gramStart"/>
      <w:r w:rsidR="004E7995" w:rsidRPr="0047638D">
        <w:rPr>
          <w:szCs w:val="22"/>
        </w:rPr>
        <w:t>fertilizers</w:t>
      </w:r>
      <w:proofErr w:type="gramEnd"/>
      <w:r w:rsidR="004E7995" w:rsidRPr="0047638D">
        <w:rPr>
          <w:szCs w:val="22"/>
        </w:rPr>
        <w:t xml:space="preserve"> generation</w:t>
      </w:r>
      <w:r w:rsidR="004E7995">
        <w:rPr>
          <w:szCs w:val="22"/>
        </w:rPr>
        <w:t>.</w:t>
      </w:r>
    </w:p>
    <w:p w14:paraId="5E21A532" w14:textId="77777777" w:rsidR="00C57AC5" w:rsidRPr="003167C5" w:rsidRDefault="00C57AC5" w:rsidP="00C57AC5">
      <w:pPr>
        <w:widowControl w:val="0"/>
        <w:autoSpaceDE w:val="0"/>
        <w:autoSpaceDN w:val="0"/>
        <w:adjustRightInd w:val="0"/>
        <w:spacing w:after="0" w:line="240" w:lineRule="auto"/>
        <w:contextualSpacing w:val="0"/>
        <w:rPr>
          <w:rFonts w:ascii="Arial" w:hAnsi="Arial" w:cs="Arial"/>
          <w:color w:val="000000"/>
          <w:sz w:val="24"/>
          <w14:cntxtAlts w14:val="0"/>
        </w:rPr>
      </w:pPr>
    </w:p>
    <w:p w14:paraId="4833A487" w14:textId="5B308B57" w:rsidR="00C57AC5" w:rsidRPr="003167C5" w:rsidRDefault="00C57AC5" w:rsidP="004079BD">
      <w:pPr>
        <w:spacing w:after="0" w:line="276" w:lineRule="auto"/>
        <w:contextualSpacing w:val="0"/>
        <w:jc w:val="both"/>
        <w:rPr>
          <w:szCs w:val="22"/>
        </w:rPr>
      </w:pPr>
      <w:r w:rsidRPr="003167C5">
        <w:rPr>
          <w:szCs w:val="22"/>
        </w:rPr>
        <w:t xml:space="preserve">O&amp;M cost decreasing </w:t>
      </w:r>
      <w:r w:rsidR="004248E6">
        <w:rPr>
          <w:szCs w:val="22"/>
        </w:rPr>
        <w:t>2</w:t>
      </w:r>
      <w:r w:rsidR="004B6771">
        <w:rPr>
          <w:szCs w:val="22"/>
        </w:rPr>
        <w:t>7</w:t>
      </w:r>
      <w:r w:rsidR="004248E6">
        <w:rPr>
          <w:szCs w:val="22"/>
        </w:rPr>
        <w:t>.2</w:t>
      </w:r>
      <w:r w:rsidRPr="003167C5">
        <w:rPr>
          <w:szCs w:val="22"/>
        </w:rPr>
        <w:t>%:</w:t>
      </w:r>
      <w:r w:rsidR="001068FB" w:rsidRPr="003167C5">
        <w:rPr>
          <w:szCs w:val="22"/>
        </w:rPr>
        <w:t xml:space="preserve"> However, the decrease of it is not likely to occur. Based on </w:t>
      </w:r>
      <w:r w:rsidR="00D81EF6" w:rsidRPr="003167C5">
        <w:rPr>
          <w:szCs w:val="22"/>
        </w:rPr>
        <w:t>Chinese</w:t>
      </w:r>
      <w:r w:rsidR="001068FB" w:rsidRPr="003167C5">
        <w:rPr>
          <w:szCs w:val="22"/>
        </w:rPr>
        <w:t xml:space="preserve"> Statistic Yearbook, the fluctuations of indices of purchasing price of raw material, power and fuel are insignificant</w:t>
      </w:r>
      <w:r w:rsidR="00D81EF6" w:rsidRPr="003167C5">
        <w:rPr>
          <w:szCs w:val="22"/>
        </w:rPr>
        <w:t xml:space="preserve"> </w:t>
      </w:r>
      <w:r w:rsidR="00947E9F" w:rsidRPr="003167C5">
        <w:rPr>
          <w:szCs w:val="22"/>
        </w:rPr>
        <w:t>over last ten years</w:t>
      </w:r>
      <w:r w:rsidR="009E65C6" w:rsidRPr="003167C5">
        <w:rPr>
          <w:szCs w:val="22"/>
        </w:rPr>
        <w:t xml:space="preserve"> </w:t>
      </w:r>
      <w:r w:rsidR="001068FB" w:rsidRPr="003167C5">
        <w:rPr>
          <w:szCs w:val="22"/>
        </w:rPr>
        <w:t xml:space="preserve">and the annual average wages in </w:t>
      </w:r>
      <w:r w:rsidR="003559B9">
        <w:rPr>
          <w:szCs w:val="22"/>
        </w:rPr>
        <w:t>Henan Province</w:t>
      </w:r>
      <w:r w:rsidR="001068FB" w:rsidRPr="003167C5">
        <w:rPr>
          <w:szCs w:val="22"/>
        </w:rPr>
        <w:t xml:space="preserve"> have been constantly growing during over last ten years. Moreover, the equipment will be getting more and more with the abrasion, which means the maintenance cost will be increasing in the coming years. As a result, the drastic </w:t>
      </w:r>
      <w:r w:rsidR="009E65C6" w:rsidRPr="003167C5">
        <w:rPr>
          <w:szCs w:val="22"/>
        </w:rPr>
        <w:t>de</w:t>
      </w:r>
      <w:r w:rsidR="001068FB" w:rsidRPr="003167C5">
        <w:rPr>
          <w:szCs w:val="22"/>
        </w:rPr>
        <w:t>creas</w:t>
      </w:r>
      <w:r w:rsidR="009E65C6" w:rsidRPr="003167C5">
        <w:rPr>
          <w:szCs w:val="22"/>
        </w:rPr>
        <w:t>ing</w:t>
      </w:r>
      <w:r w:rsidR="001068FB" w:rsidRPr="003167C5">
        <w:rPr>
          <w:szCs w:val="22"/>
        </w:rPr>
        <w:t xml:space="preserve"> of </w:t>
      </w:r>
      <w:r w:rsidR="004B6771">
        <w:rPr>
          <w:szCs w:val="22"/>
        </w:rPr>
        <w:t>27.2</w:t>
      </w:r>
      <w:r w:rsidR="001068FB" w:rsidRPr="003167C5">
        <w:rPr>
          <w:szCs w:val="22"/>
        </w:rPr>
        <w:t>% in O&amp;M cost is not realistic.</w:t>
      </w:r>
    </w:p>
    <w:p w14:paraId="18ED799B" w14:textId="695EDC30" w:rsidR="006E33F4" w:rsidRPr="003167C5" w:rsidRDefault="006E33F4" w:rsidP="00C57AC5">
      <w:pPr>
        <w:widowControl w:val="0"/>
        <w:autoSpaceDE w:val="0"/>
        <w:autoSpaceDN w:val="0"/>
        <w:adjustRightInd w:val="0"/>
        <w:spacing w:after="0" w:line="240" w:lineRule="auto"/>
        <w:contextualSpacing w:val="0"/>
        <w:rPr>
          <w:szCs w:val="22"/>
        </w:rPr>
      </w:pPr>
    </w:p>
    <w:p w14:paraId="77321612" w14:textId="3F129306" w:rsidR="006E33F4" w:rsidRPr="003167C5" w:rsidRDefault="006E33F4" w:rsidP="00D81EF6">
      <w:pPr>
        <w:spacing w:after="0" w:line="276" w:lineRule="auto"/>
        <w:contextualSpacing w:val="0"/>
        <w:jc w:val="both"/>
        <w:rPr>
          <w:szCs w:val="22"/>
        </w:rPr>
      </w:pPr>
      <w:r w:rsidRPr="003167C5">
        <w:rPr>
          <w:szCs w:val="22"/>
        </w:rPr>
        <w:t>As shown in the sensitivity analysis above, the project IRR (after tax) will not reach the benchmark of 9.5% within reasonable fluctuation range, and the fluctuation scenario of the uncertain factors which could make the proposed project financially feasible is unlikely to occur. Therefore, the conclusion regarding the infeasibility of the proposed project is robust to reasonable variations of the critical assumptions.</w:t>
      </w:r>
    </w:p>
    <w:p w14:paraId="469F303C" w14:textId="77777777" w:rsidR="00D81EF6" w:rsidRPr="003167C5" w:rsidRDefault="00D81EF6" w:rsidP="004079BD">
      <w:pPr>
        <w:spacing w:after="0" w:line="276" w:lineRule="auto"/>
        <w:contextualSpacing w:val="0"/>
        <w:jc w:val="both"/>
        <w:rPr>
          <w:szCs w:val="22"/>
        </w:rPr>
      </w:pPr>
    </w:p>
    <w:p w14:paraId="7A78FA87" w14:textId="497EF85F" w:rsidR="006E33F4" w:rsidRDefault="00C6492B" w:rsidP="00C57AC5">
      <w:pPr>
        <w:widowControl w:val="0"/>
        <w:autoSpaceDE w:val="0"/>
        <w:autoSpaceDN w:val="0"/>
        <w:adjustRightInd w:val="0"/>
        <w:spacing w:after="0" w:line="240" w:lineRule="auto"/>
        <w:contextualSpacing w:val="0"/>
        <w:rPr>
          <w:b/>
          <w:bCs/>
          <w:szCs w:val="22"/>
        </w:rPr>
      </w:pPr>
      <w:r w:rsidRPr="003167C5">
        <w:rPr>
          <w:b/>
          <w:bCs/>
          <w:szCs w:val="22"/>
        </w:rPr>
        <w:t>Step 3: Barrier analysis</w:t>
      </w:r>
    </w:p>
    <w:p w14:paraId="270B20B7"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46FC998A" w14:textId="640A4C94" w:rsidR="00C6492B" w:rsidRPr="003167C5" w:rsidRDefault="00C6492B" w:rsidP="00C57AC5">
      <w:pPr>
        <w:widowControl w:val="0"/>
        <w:autoSpaceDE w:val="0"/>
        <w:autoSpaceDN w:val="0"/>
        <w:adjustRightInd w:val="0"/>
        <w:spacing w:after="0" w:line="240" w:lineRule="auto"/>
        <w:contextualSpacing w:val="0"/>
        <w:rPr>
          <w:szCs w:val="22"/>
        </w:rPr>
      </w:pPr>
      <w:r w:rsidRPr="003167C5">
        <w:rPr>
          <w:szCs w:val="22"/>
        </w:rPr>
        <w:t>The proposed project does not employ the barrier analysis.</w:t>
      </w:r>
    </w:p>
    <w:p w14:paraId="7A28C159" w14:textId="77777777" w:rsidR="00D81EF6" w:rsidRPr="003167C5" w:rsidRDefault="00D81EF6" w:rsidP="00C57AC5">
      <w:pPr>
        <w:widowControl w:val="0"/>
        <w:autoSpaceDE w:val="0"/>
        <w:autoSpaceDN w:val="0"/>
        <w:adjustRightInd w:val="0"/>
        <w:spacing w:after="0" w:line="240" w:lineRule="auto"/>
        <w:contextualSpacing w:val="0"/>
        <w:rPr>
          <w:szCs w:val="22"/>
        </w:rPr>
      </w:pPr>
    </w:p>
    <w:p w14:paraId="577CA862" w14:textId="666B296E" w:rsidR="00C6492B" w:rsidRDefault="006976C8" w:rsidP="00C57AC5">
      <w:pPr>
        <w:widowControl w:val="0"/>
        <w:autoSpaceDE w:val="0"/>
        <w:autoSpaceDN w:val="0"/>
        <w:adjustRightInd w:val="0"/>
        <w:spacing w:after="0" w:line="240" w:lineRule="auto"/>
        <w:contextualSpacing w:val="0"/>
        <w:rPr>
          <w:b/>
          <w:bCs/>
          <w:szCs w:val="22"/>
        </w:rPr>
      </w:pPr>
      <w:r w:rsidRPr="003167C5">
        <w:rPr>
          <w:b/>
          <w:bCs/>
          <w:szCs w:val="22"/>
        </w:rPr>
        <w:t xml:space="preserve">Step 4: Common </w:t>
      </w:r>
      <w:proofErr w:type="spellStart"/>
      <w:r w:rsidRPr="003167C5">
        <w:rPr>
          <w:b/>
          <w:bCs/>
          <w:szCs w:val="22"/>
        </w:rPr>
        <w:t>practise</w:t>
      </w:r>
      <w:proofErr w:type="spellEnd"/>
      <w:r w:rsidRPr="003167C5">
        <w:rPr>
          <w:b/>
          <w:bCs/>
          <w:szCs w:val="22"/>
        </w:rPr>
        <w:t xml:space="preserve"> analysis</w:t>
      </w:r>
    </w:p>
    <w:p w14:paraId="382145AA" w14:textId="77777777" w:rsidR="000B5E24" w:rsidRPr="003167C5" w:rsidRDefault="000B5E24" w:rsidP="00C57AC5">
      <w:pPr>
        <w:widowControl w:val="0"/>
        <w:autoSpaceDE w:val="0"/>
        <w:autoSpaceDN w:val="0"/>
        <w:adjustRightInd w:val="0"/>
        <w:spacing w:after="0" w:line="240" w:lineRule="auto"/>
        <w:contextualSpacing w:val="0"/>
        <w:rPr>
          <w:b/>
          <w:bCs/>
          <w:szCs w:val="22"/>
        </w:rPr>
      </w:pPr>
    </w:p>
    <w:p w14:paraId="5C298FD2" w14:textId="015DCFD1" w:rsidR="006976C8" w:rsidRPr="000B5E24" w:rsidRDefault="006976C8" w:rsidP="000B5E24">
      <w:pPr>
        <w:widowControl w:val="0"/>
        <w:autoSpaceDE w:val="0"/>
        <w:autoSpaceDN w:val="0"/>
        <w:adjustRightInd w:val="0"/>
        <w:spacing w:after="0" w:line="240" w:lineRule="auto"/>
        <w:contextualSpacing w:val="0"/>
        <w:jc w:val="both"/>
        <w:rPr>
          <w:szCs w:val="22"/>
        </w:rPr>
      </w:pPr>
      <w:r w:rsidRPr="000B5E24">
        <w:rPr>
          <w:szCs w:val="22"/>
        </w:rPr>
        <w:t xml:space="preserve">The proposed project will achieve obvious greenhouse gas (GHG) emission reductions </w:t>
      </w:r>
      <w:r w:rsidR="00674EC2" w:rsidRPr="000B5E24">
        <w:rPr>
          <w:szCs w:val="22"/>
        </w:rPr>
        <w:t xml:space="preserve">through capturing methane generated during the swine manure treatment process and the biogas </w:t>
      </w:r>
      <w:r w:rsidR="00F65300">
        <w:rPr>
          <w:szCs w:val="22"/>
        </w:rPr>
        <w:t>is destroyed through the flaring system</w:t>
      </w:r>
      <w:r w:rsidRPr="000B5E24">
        <w:rPr>
          <w:szCs w:val="22"/>
        </w:rPr>
        <w:t>. Therefore, according to the “Tool for the demonstration and assessment of additionality” (version 07.0.0), the measure of the proposed project belongs to “</w:t>
      </w:r>
      <w:r w:rsidR="00EA08BF" w:rsidRPr="000B5E24">
        <w:rPr>
          <w:szCs w:val="22"/>
        </w:rPr>
        <w:t xml:space="preserve">Methane formation </w:t>
      </w:r>
      <w:r w:rsidR="00735EA2" w:rsidRPr="000B5E24">
        <w:rPr>
          <w:szCs w:val="22"/>
        </w:rPr>
        <w:t>avoidance”</w:t>
      </w:r>
      <w:r w:rsidRPr="000B5E24">
        <w:rPr>
          <w:szCs w:val="22"/>
        </w:rPr>
        <w:t xml:space="preserve">. Thus, sub-steps are adopted to take the common practice analysis. </w:t>
      </w:r>
    </w:p>
    <w:p w14:paraId="64114683" w14:textId="77777777" w:rsidR="005E2BE3" w:rsidRPr="003167C5" w:rsidRDefault="005E2BE3" w:rsidP="005E2BE3">
      <w:pPr>
        <w:pStyle w:val="Default"/>
        <w:jc w:val="both"/>
        <w:rPr>
          <w:rFonts w:asciiTheme="minorHAnsi" w:hAnsiTheme="minorHAnsi"/>
          <w:szCs w:val="22"/>
        </w:rPr>
      </w:pPr>
    </w:p>
    <w:p w14:paraId="27E6E2ED" w14:textId="25F2B66C" w:rsidR="007F5F6C" w:rsidRDefault="006976C8">
      <w:pPr>
        <w:pStyle w:val="Default"/>
        <w:rPr>
          <w:b/>
          <w:bCs/>
          <w:i/>
          <w:iCs/>
          <w:sz w:val="22"/>
          <w:szCs w:val="22"/>
        </w:rPr>
      </w:pPr>
      <w:r w:rsidRPr="003167C5">
        <w:rPr>
          <w:b/>
          <w:bCs/>
          <w:i/>
          <w:iCs/>
          <w:sz w:val="22"/>
          <w:szCs w:val="22"/>
        </w:rPr>
        <w:t>Sub-step 4a. The proposed CDM project activity(</w:t>
      </w:r>
      <w:proofErr w:type="spellStart"/>
      <w:r w:rsidRPr="003167C5">
        <w:rPr>
          <w:b/>
          <w:bCs/>
          <w:i/>
          <w:iCs/>
          <w:sz w:val="22"/>
          <w:szCs w:val="22"/>
        </w:rPr>
        <w:t>ies</w:t>
      </w:r>
      <w:proofErr w:type="spellEnd"/>
      <w:r w:rsidRPr="003167C5">
        <w:rPr>
          <w:b/>
          <w:bCs/>
          <w:i/>
          <w:iCs/>
          <w:sz w:val="22"/>
          <w:szCs w:val="22"/>
        </w:rPr>
        <w:t xml:space="preserve">) applies measure(s) that are listed in the definitions section above. </w:t>
      </w:r>
    </w:p>
    <w:p w14:paraId="6B4D0EB8" w14:textId="77777777" w:rsidR="00AA5FF9" w:rsidRPr="003167C5" w:rsidRDefault="00AA5FF9">
      <w:pPr>
        <w:pStyle w:val="Default"/>
        <w:rPr>
          <w:b/>
          <w:bCs/>
          <w:i/>
          <w:iCs/>
          <w:sz w:val="22"/>
          <w:szCs w:val="22"/>
        </w:rPr>
      </w:pPr>
    </w:p>
    <w:p w14:paraId="7005A457" w14:textId="05CAED67" w:rsidR="00EA08BF" w:rsidRPr="003167C5" w:rsidRDefault="006976C8" w:rsidP="00254A51">
      <w:pPr>
        <w:widowControl w:val="0"/>
        <w:autoSpaceDE w:val="0"/>
        <w:autoSpaceDN w:val="0"/>
        <w:adjustRightInd w:val="0"/>
        <w:spacing w:after="0" w:line="240" w:lineRule="auto"/>
        <w:contextualSpacing w:val="0"/>
        <w:jc w:val="both"/>
        <w:rPr>
          <w:szCs w:val="22"/>
        </w:rPr>
      </w:pPr>
      <w:r w:rsidRPr="003167C5">
        <w:rPr>
          <w:szCs w:val="22"/>
        </w:rPr>
        <w:t>The proposed project is belonged to typ</w:t>
      </w:r>
      <w:r w:rsidR="004161FB" w:rsidRPr="003167C5">
        <w:rPr>
          <w:szCs w:val="22"/>
        </w:rPr>
        <w:t>e</w:t>
      </w:r>
      <w:r w:rsidRPr="003167C5">
        <w:rPr>
          <w:szCs w:val="22"/>
        </w:rPr>
        <w:t xml:space="preserve"> (</w:t>
      </w:r>
      <w:r w:rsidR="009F240E" w:rsidRPr="003167C5">
        <w:rPr>
          <w:szCs w:val="22"/>
        </w:rPr>
        <w:t>D</w:t>
      </w:r>
      <w:r w:rsidRPr="003167C5">
        <w:rPr>
          <w:szCs w:val="22"/>
        </w:rPr>
        <w:t xml:space="preserve">) measure listed in </w:t>
      </w:r>
      <w:r w:rsidR="009F240E" w:rsidRPr="003167C5">
        <w:rPr>
          <w:szCs w:val="22"/>
        </w:rPr>
        <w:t>the latest version of the “Guidelines on common practice</w:t>
      </w:r>
      <w:r w:rsidRPr="003167C5">
        <w:rPr>
          <w:szCs w:val="22"/>
        </w:rPr>
        <w:t xml:space="preserve">, </w:t>
      </w:r>
      <w:proofErr w:type="gramStart"/>
      <w:r w:rsidRPr="003167C5">
        <w:rPr>
          <w:szCs w:val="22"/>
        </w:rPr>
        <w:t>i.e.</w:t>
      </w:r>
      <w:proofErr w:type="gramEnd"/>
      <w:r w:rsidRPr="003167C5">
        <w:rPr>
          <w:szCs w:val="22"/>
        </w:rPr>
        <w:t xml:space="preserve"> </w:t>
      </w:r>
      <w:r w:rsidR="004161FB" w:rsidRPr="00254A51">
        <w:rPr>
          <w:szCs w:val="22"/>
        </w:rPr>
        <w:t>Methane formation avoidance (example: use of biomass that would have been left to decay in a solid waste disposal site resulting in the formation and emission of methane, for energy generation)</w:t>
      </w:r>
      <w:r w:rsidRPr="003167C5">
        <w:rPr>
          <w:szCs w:val="22"/>
        </w:rPr>
        <w:t xml:space="preserve">. As per additionality tool, the “Guidelines on common practice” available on the UNFCCC website is applied as below: </w:t>
      </w:r>
    </w:p>
    <w:p w14:paraId="55024BC7" w14:textId="77777777" w:rsidR="005E2BE3" w:rsidRPr="003167C5" w:rsidRDefault="005E2BE3" w:rsidP="005E2BE3">
      <w:pPr>
        <w:pStyle w:val="Default"/>
        <w:jc w:val="both"/>
        <w:rPr>
          <w:szCs w:val="22"/>
        </w:rPr>
      </w:pPr>
    </w:p>
    <w:p w14:paraId="6D4566A5" w14:textId="063A9F9C" w:rsidR="009F240E" w:rsidRDefault="006976C8"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4a.1: calculate applicable capacity or output range as +/-50% of the total design capacity or output of the proposed project activity.</w:t>
      </w:r>
    </w:p>
    <w:p w14:paraId="1209D368" w14:textId="77777777" w:rsidR="00AA5FF9" w:rsidRPr="003167C5" w:rsidRDefault="00AA5FF9" w:rsidP="005E2BE3">
      <w:pPr>
        <w:widowControl w:val="0"/>
        <w:autoSpaceDE w:val="0"/>
        <w:autoSpaceDN w:val="0"/>
        <w:adjustRightInd w:val="0"/>
        <w:spacing w:after="0" w:line="240" w:lineRule="auto"/>
        <w:contextualSpacing w:val="0"/>
        <w:jc w:val="both"/>
        <w:rPr>
          <w:b/>
          <w:bCs/>
          <w:i/>
          <w:iCs/>
          <w:szCs w:val="22"/>
        </w:rPr>
      </w:pPr>
    </w:p>
    <w:p w14:paraId="35F8557F" w14:textId="74EED0BE" w:rsidR="005E2BE3" w:rsidRPr="003167C5" w:rsidRDefault="00F672F6" w:rsidP="00BD1915">
      <w:pPr>
        <w:widowControl w:val="0"/>
        <w:autoSpaceDE w:val="0"/>
        <w:autoSpaceDN w:val="0"/>
        <w:adjustRightInd w:val="0"/>
        <w:spacing w:after="0" w:line="240" w:lineRule="auto"/>
        <w:contextualSpacing w:val="0"/>
        <w:jc w:val="both"/>
        <w:rPr>
          <w:szCs w:val="22"/>
        </w:rPr>
      </w:pPr>
      <w:r>
        <w:rPr>
          <w:szCs w:val="22"/>
        </w:rPr>
        <w:t xml:space="preserve">The output of the proposed project is </w:t>
      </w:r>
      <w:r w:rsidR="00B24CFF">
        <w:rPr>
          <w:szCs w:val="22"/>
        </w:rPr>
        <w:t>biogas, which is sent to flaring system for burning</w:t>
      </w:r>
      <w:r>
        <w:rPr>
          <w:szCs w:val="22"/>
        </w:rPr>
        <w:t xml:space="preserve">, therefore all </w:t>
      </w:r>
      <w:bookmarkStart w:id="31" w:name="OLE_LINK24"/>
      <w:r>
        <w:rPr>
          <w:szCs w:val="22"/>
        </w:rPr>
        <w:t xml:space="preserve">projects that </w:t>
      </w:r>
      <w:r w:rsidRPr="000B5E24">
        <w:rPr>
          <w:szCs w:val="22"/>
        </w:rPr>
        <w:t xml:space="preserve">capturing </w:t>
      </w:r>
      <w:r w:rsidR="00B24CFF">
        <w:rPr>
          <w:szCs w:val="22"/>
        </w:rPr>
        <w:t>biogas</w:t>
      </w:r>
      <w:r w:rsidR="00B24CFF" w:rsidRPr="000B5E24">
        <w:rPr>
          <w:szCs w:val="22"/>
        </w:rPr>
        <w:t xml:space="preserve"> </w:t>
      </w:r>
      <w:r w:rsidRPr="000B5E24">
        <w:rPr>
          <w:szCs w:val="22"/>
        </w:rPr>
        <w:t xml:space="preserve">generated </w:t>
      </w:r>
      <w:r>
        <w:rPr>
          <w:szCs w:val="22"/>
        </w:rPr>
        <w:t>from AWMSs for energy generation</w:t>
      </w:r>
      <w:bookmarkEnd w:id="31"/>
      <w:r w:rsidR="00B24CFF">
        <w:rPr>
          <w:szCs w:val="22"/>
        </w:rPr>
        <w:t xml:space="preserve"> or for burning through flaring system</w:t>
      </w:r>
      <w:r>
        <w:rPr>
          <w:szCs w:val="22"/>
        </w:rPr>
        <w:t xml:space="preserve"> will be included.</w:t>
      </w:r>
      <w:r w:rsidRPr="003167C5">
        <w:rPr>
          <w:szCs w:val="22"/>
        </w:rPr>
        <w:t xml:space="preserve"> </w:t>
      </w:r>
    </w:p>
    <w:p w14:paraId="5192B1E2" w14:textId="77777777" w:rsidR="005E2BE3" w:rsidRPr="003167C5" w:rsidRDefault="005E2BE3" w:rsidP="00C57AC5">
      <w:pPr>
        <w:widowControl w:val="0"/>
        <w:autoSpaceDE w:val="0"/>
        <w:autoSpaceDN w:val="0"/>
        <w:adjustRightInd w:val="0"/>
        <w:spacing w:after="0" w:line="240" w:lineRule="auto"/>
        <w:contextualSpacing w:val="0"/>
        <w:rPr>
          <w:szCs w:val="22"/>
        </w:rPr>
      </w:pPr>
    </w:p>
    <w:p w14:paraId="1C9FCDB5" w14:textId="7E51A5BC" w:rsidR="006976C8" w:rsidRDefault="006976C8" w:rsidP="00C57AC5">
      <w:pPr>
        <w:widowControl w:val="0"/>
        <w:autoSpaceDE w:val="0"/>
        <w:autoSpaceDN w:val="0"/>
        <w:adjustRightInd w:val="0"/>
        <w:spacing w:after="0" w:line="240" w:lineRule="auto"/>
        <w:contextualSpacing w:val="0"/>
        <w:rPr>
          <w:b/>
          <w:bCs/>
          <w:i/>
          <w:iCs/>
          <w:szCs w:val="22"/>
        </w:rPr>
      </w:pPr>
      <w:r w:rsidRPr="003167C5">
        <w:rPr>
          <w:b/>
          <w:bCs/>
          <w:i/>
          <w:iCs/>
          <w:szCs w:val="22"/>
        </w:rPr>
        <w:t xml:space="preserve">Sub-step 4a.2: identify similar projects (both CDM and non-CDM) which fulfill </w:t>
      </w:r>
      <w:proofErr w:type="gramStart"/>
      <w:r w:rsidRPr="003167C5">
        <w:rPr>
          <w:b/>
          <w:bCs/>
          <w:i/>
          <w:iCs/>
          <w:szCs w:val="22"/>
        </w:rPr>
        <w:t>all of</w:t>
      </w:r>
      <w:proofErr w:type="gramEnd"/>
      <w:r w:rsidRPr="003167C5">
        <w:rPr>
          <w:b/>
          <w:bCs/>
          <w:i/>
          <w:iCs/>
          <w:szCs w:val="22"/>
        </w:rPr>
        <w:t xml:space="preserve"> the following conditions:</w:t>
      </w:r>
    </w:p>
    <w:p w14:paraId="1D501F13" w14:textId="77777777" w:rsidR="008E5CB6" w:rsidRPr="003167C5" w:rsidRDefault="008E5CB6" w:rsidP="00C57AC5">
      <w:pPr>
        <w:widowControl w:val="0"/>
        <w:autoSpaceDE w:val="0"/>
        <w:autoSpaceDN w:val="0"/>
        <w:adjustRightInd w:val="0"/>
        <w:spacing w:after="0" w:line="240" w:lineRule="auto"/>
        <w:contextualSpacing w:val="0"/>
        <w:rPr>
          <w:b/>
          <w:bCs/>
          <w:i/>
          <w:iCs/>
          <w:szCs w:val="22"/>
        </w:rPr>
      </w:pPr>
    </w:p>
    <w:p w14:paraId="15ADFC52"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(a) The projects are located in the applicable geographical </w:t>
      </w:r>
      <w:proofErr w:type="gramStart"/>
      <w:r w:rsidRPr="00F641E6">
        <w:rPr>
          <w:rFonts w:asciiTheme="minorHAnsi" w:hAnsiTheme="minorHAnsi" w:cs="Arial"/>
          <w:b/>
          <w:bCs/>
          <w:i/>
          <w:iCs/>
          <w:color w:val="000000"/>
          <w:szCs w:val="22"/>
          <w14:cntxtAlts w14:val="0"/>
        </w:rPr>
        <w:t>area;</w:t>
      </w:r>
      <w:proofErr w:type="gramEnd"/>
      <w:r w:rsidRPr="00F641E6">
        <w:rPr>
          <w:rFonts w:asciiTheme="minorHAnsi" w:hAnsiTheme="minorHAnsi" w:cs="Arial"/>
          <w:b/>
          <w:bCs/>
          <w:i/>
          <w:iCs/>
          <w:color w:val="000000"/>
          <w:szCs w:val="22"/>
          <w14:cntxtAlts w14:val="0"/>
        </w:rPr>
        <w:t xml:space="preserve"> </w:t>
      </w:r>
    </w:p>
    <w:p w14:paraId="4EB58571"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(b) The project </w:t>
      </w:r>
      <w:proofErr w:type="gramStart"/>
      <w:r w:rsidRPr="00F641E6">
        <w:rPr>
          <w:rFonts w:asciiTheme="minorHAnsi" w:hAnsiTheme="minorHAnsi" w:cs="Arial"/>
          <w:b/>
          <w:bCs/>
          <w:i/>
          <w:iCs/>
          <w:color w:val="000000"/>
          <w:szCs w:val="22"/>
          <w14:cntxtAlts w14:val="0"/>
        </w:rPr>
        <w:t>apply</w:t>
      </w:r>
      <w:proofErr w:type="gramEnd"/>
      <w:r w:rsidRPr="00F641E6">
        <w:rPr>
          <w:rFonts w:asciiTheme="minorHAnsi" w:hAnsiTheme="minorHAnsi" w:cs="Arial"/>
          <w:b/>
          <w:bCs/>
          <w:i/>
          <w:iCs/>
          <w:color w:val="000000"/>
          <w:szCs w:val="22"/>
          <w14:cntxtAlts w14:val="0"/>
        </w:rPr>
        <w:t xml:space="preserve"> the same measure as the proposed project activity; </w:t>
      </w:r>
    </w:p>
    <w:p w14:paraId="24CD2DF9"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(c) The projects use the same energy source/fuel and feedstock as the proposed project activity, if a technology switch measure is implemented by the proposed project </w:t>
      </w:r>
      <w:proofErr w:type="gramStart"/>
      <w:r w:rsidRPr="00F641E6">
        <w:rPr>
          <w:rFonts w:asciiTheme="minorHAnsi" w:hAnsiTheme="minorHAnsi" w:cs="Arial"/>
          <w:b/>
          <w:bCs/>
          <w:i/>
          <w:iCs/>
          <w:color w:val="000000"/>
          <w:szCs w:val="22"/>
          <w14:cntxtAlts w14:val="0"/>
        </w:rPr>
        <w:t>activity;</w:t>
      </w:r>
      <w:proofErr w:type="gramEnd"/>
      <w:r w:rsidRPr="00F641E6">
        <w:rPr>
          <w:rFonts w:asciiTheme="minorHAnsi" w:hAnsiTheme="minorHAnsi" w:cs="Arial"/>
          <w:b/>
          <w:bCs/>
          <w:i/>
          <w:iCs/>
          <w:color w:val="000000"/>
          <w:szCs w:val="22"/>
          <w14:cntxtAlts w14:val="0"/>
        </w:rPr>
        <w:t xml:space="preserve"> </w:t>
      </w:r>
    </w:p>
    <w:p w14:paraId="6E696ED7"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(d) The plants in which the projects are implemented produce goods or services with comparable quality, properties and applications areas (</w:t>
      </w:r>
      <w:proofErr w:type="gramStart"/>
      <w:r w:rsidRPr="00F641E6">
        <w:rPr>
          <w:rFonts w:asciiTheme="minorHAnsi" w:hAnsiTheme="minorHAnsi" w:cs="Arial"/>
          <w:b/>
          <w:bCs/>
          <w:i/>
          <w:iCs/>
          <w:color w:val="000000"/>
          <w:szCs w:val="22"/>
          <w14:cntxtAlts w14:val="0"/>
        </w:rPr>
        <w:t>e.g.</w:t>
      </w:r>
      <w:proofErr w:type="gramEnd"/>
      <w:r w:rsidRPr="00F641E6">
        <w:rPr>
          <w:rFonts w:asciiTheme="minorHAnsi" w:hAnsiTheme="minorHAnsi" w:cs="Arial"/>
          <w:b/>
          <w:bCs/>
          <w:i/>
          <w:iCs/>
          <w:color w:val="000000"/>
          <w:szCs w:val="22"/>
          <w14:cntxtAlts w14:val="0"/>
        </w:rPr>
        <w:t xml:space="preserve"> clinker) as the proposed project plant; </w:t>
      </w:r>
    </w:p>
    <w:p w14:paraId="5DCE0F96" w14:textId="77777777" w:rsidR="003F1C0C" w:rsidRPr="00F641E6" w:rsidRDefault="003F1C0C" w:rsidP="00F641E6">
      <w:pPr>
        <w:widowControl w:val="0"/>
        <w:autoSpaceDE w:val="0"/>
        <w:autoSpaceDN w:val="0"/>
        <w:adjustRightInd w:val="0"/>
        <w:spacing w:after="17" w:line="240" w:lineRule="auto"/>
        <w:contextualSpacing w:val="0"/>
        <w:jc w:val="both"/>
        <w:rPr>
          <w:rFonts w:asciiTheme="minorHAnsi" w:hAnsiTheme="minorHAnsi" w:cs="Arial"/>
          <w:color w:val="000000"/>
          <w:szCs w:val="22"/>
          <w14:cntxtAlts w14:val="0"/>
        </w:rPr>
      </w:pPr>
      <w:r w:rsidRPr="00F641E6">
        <w:rPr>
          <w:rFonts w:asciiTheme="minorHAnsi" w:hAnsiTheme="minorHAnsi" w:cs="Arial"/>
          <w:b/>
          <w:bCs/>
          <w:i/>
          <w:iCs/>
          <w:color w:val="000000"/>
          <w:szCs w:val="22"/>
          <w14:cntxtAlts w14:val="0"/>
        </w:rPr>
        <w:t xml:space="preserve">(e) The capacity or output of the projects is within the applicable capacity or </w:t>
      </w:r>
      <w:proofErr w:type="spellStart"/>
      <w:r w:rsidRPr="00F641E6">
        <w:rPr>
          <w:rFonts w:asciiTheme="minorHAnsi" w:hAnsiTheme="minorHAnsi" w:cs="Arial"/>
          <w:b/>
          <w:bCs/>
          <w:i/>
          <w:iCs/>
          <w:color w:val="000000"/>
          <w:szCs w:val="22"/>
          <w14:cntxtAlts w14:val="0"/>
        </w:rPr>
        <w:t>ourput</w:t>
      </w:r>
      <w:proofErr w:type="spellEnd"/>
      <w:r w:rsidRPr="00F641E6">
        <w:rPr>
          <w:rFonts w:asciiTheme="minorHAnsi" w:hAnsiTheme="minorHAnsi" w:cs="Arial"/>
          <w:b/>
          <w:bCs/>
          <w:i/>
          <w:iCs/>
          <w:color w:val="000000"/>
          <w:szCs w:val="22"/>
          <w14:cntxtAlts w14:val="0"/>
        </w:rPr>
        <w:t xml:space="preserve"> range calculated in Step </w:t>
      </w:r>
      <w:proofErr w:type="gramStart"/>
      <w:r w:rsidRPr="00F641E6">
        <w:rPr>
          <w:rFonts w:asciiTheme="minorHAnsi" w:hAnsiTheme="minorHAnsi" w:cs="Arial"/>
          <w:b/>
          <w:bCs/>
          <w:i/>
          <w:iCs/>
          <w:color w:val="000000"/>
          <w:szCs w:val="22"/>
          <w14:cntxtAlts w14:val="0"/>
        </w:rPr>
        <w:t>1;</w:t>
      </w:r>
      <w:proofErr w:type="gramEnd"/>
      <w:r w:rsidRPr="00F641E6">
        <w:rPr>
          <w:rFonts w:asciiTheme="minorHAnsi" w:hAnsiTheme="minorHAnsi" w:cs="Arial"/>
          <w:b/>
          <w:bCs/>
          <w:i/>
          <w:iCs/>
          <w:color w:val="000000"/>
          <w:szCs w:val="22"/>
          <w14:cntxtAlts w14:val="0"/>
        </w:rPr>
        <w:t xml:space="preserve"> </w:t>
      </w:r>
    </w:p>
    <w:p w14:paraId="4538D378" w14:textId="1DFFE4F2" w:rsidR="003F1C0C" w:rsidRPr="00F641E6" w:rsidRDefault="003F1C0C" w:rsidP="00F641E6">
      <w:pPr>
        <w:widowControl w:val="0"/>
        <w:autoSpaceDE w:val="0"/>
        <w:autoSpaceDN w:val="0"/>
        <w:adjustRightInd w:val="0"/>
        <w:spacing w:after="0" w:line="240" w:lineRule="auto"/>
        <w:contextualSpacing w:val="0"/>
        <w:jc w:val="both"/>
        <w:rPr>
          <w:rFonts w:asciiTheme="minorHAnsi" w:hAnsiTheme="minorHAnsi" w:cs="Arial"/>
          <w:b/>
          <w:bCs/>
          <w:i/>
          <w:iCs/>
          <w:color w:val="000000"/>
          <w:szCs w:val="22"/>
          <w14:cntxtAlts w14:val="0"/>
        </w:rPr>
      </w:pPr>
      <w:r w:rsidRPr="00F641E6">
        <w:rPr>
          <w:rFonts w:asciiTheme="minorHAnsi" w:hAnsiTheme="minorHAnsi" w:cs="Arial"/>
          <w:b/>
          <w:bCs/>
          <w:i/>
          <w:iCs/>
          <w:color w:val="000000"/>
          <w:szCs w:val="22"/>
          <w14:cntxtAlts w14:val="0"/>
        </w:rPr>
        <w:t xml:space="preserve">(f) The projects started commercial operation before the project design document (CDM-PDD) is published for global stakeholder consultation or before the start date of proposed project activity, whichever is earlier for the proposed project activity. </w:t>
      </w:r>
    </w:p>
    <w:p w14:paraId="7CFED92C" w14:textId="77777777" w:rsidR="00AA5FF9" w:rsidRPr="003167C5" w:rsidRDefault="00AA5FF9" w:rsidP="003F1C0C">
      <w:pPr>
        <w:widowControl w:val="0"/>
        <w:autoSpaceDE w:val="0"/>
        <w:autoSpaceDN w:val="0"/>
        <w:adjustRightInd w:val="0"/>
        <w:spacing w:after="0" w:line="240" w:lineRule="auto"/>
        <w:contextualSpacing w:val="0"/>
        <w:rPr>
          <w:rFonts w:ascii="Arial" w:hAnsi="Arial" w:cs="Arial"/>
          <w:b/>
          <w:bCs/>
          <w:i/>
          <w:iCs/>
          <w:color w:val="000000"/>
          <w:szCs w:val="22"/>
          <w14:cntxtAlts w14:val="0"/>
        </w:rPr>
      </w:pPr>
    </w:p>
    <w:p w14:paraId="4F7EB057" w14:textId="57DE7534" w:rsidR="00165994" w:rsidRDefault="00165994" w:rsidP="005E2BE3">
      <w:pPr>
        <w:widowControl w:val="0"/>
        <w:autoSpaceDE w:val="0"/>
        <w:autoSpaceDN w:val="0"/>
        <w:adjustRightInd w:val="0"/>
        <w:spacing w:after="0" w:line="240" w:lineRule="auto"/>
        <w:contextualSpacing w:val="0"/>
        <w:jc w:val="both"/>
        <w:rPr>
          <w:lang w:eastAsia="zh-CN"/>
        </w:rPr>
      </w:pPr>
      <w:r w:rsidRPr="003167C5">
        <w:rPr>
          <w:szCs w:val="22"/>
        </w:rPr>
        <w:t xml:space="preserve">The common practice analysis is limited to the provincial level as </w:t>
      </w:r>
      <w:r w:rsidR="00231D02" w:rsidRPr="003167C5">
        <w:rPr>
          <w:lang w:eastAsia="zh-CN"/>
        </w:rPr>
        <w:t>the provincial government is at the highest level of local governments. Local regulatory frameworks are generally set by local governments (</w:t>
      </w:r>
      <w:proofErr w:type="gramStart"/>
      <w:r w:rsidR="00231D02" w:rsidRPr="003167C5">
        <w:rPr>
          <w:lang w:eastAsia="zh-CN"/>
        </w:rPr>
        <w:t>e.g.</w:t>
      </w:r>
      <w:proofErr w:type="gramEnd"/>
      <w:r w:rsidR="00231D02" w:rsidRPr="003167C5">
        <w:rPr>
          <w:lang w:eastAsia="zh-CN"/>
        </w:rPr>
        <w:t xml:space="preserve"> price regulation, investment policy). </w:t>
      </w:r>
      <w:proofErr w:type="gramStart"/>
      <w:r w:rsidR="00231D02" w:rsidRPr="003167C5">
        <w:rPr>
          <w:lang w:eastAsia="zh-CN"/>
        </w:rPr>
        <w:t>Therefore</w:t>
      </w:r>
      <w:proofErr w:type="gramEnd"/>
      <w:r w:rsidR="00231D02" w:rsidRPr="003167C5">
        <w:rPr>
          <w:lang w:eastAsia="zh-CN"/>
        </w:rPr>
        <w:t xml:space="preserve"> only the activities in the same province could be regarded as sharing the same “comparable environment”.</w:t>
      </w:r>
      <w:r w:rsidR="00E45EDC" w:rsidRPr="003167C5">
        <w:rPr>
          <w:lang w:eastAsia="zh-CN"/>
        </w:rPr>
        <w:t xml:space="preserve"> </w:t>
      </w:r>
    </w:p>
    <w:p w14:paraId="0C432E6D" w14:textId="77777777" w:rsidR="00AA5FF9" w:rsidRPr="003167C5" w:rsidRDefault="00AA5FF9" w:rsidP="005E2BE3">
      <w:pPr>
        <w:widowControl w:val="0"/>
        <w:autoSpaceDE w:val="0"/>
        <w:autoSpaceDN w:val="0"/>
        <w:adjustRightInd w:val="0"/>
        <w:spacing w:after="0" w:line="240" w:lineRule="auto"/>
        <w:contextualSpacing w:val="0"/>
        <w:jc w:val="both"/>
        <w:rPr>
          <w:lang w:eastAsia="zh-CN"/>
        </w:rPr>
      </w:pPr>
    </w:p>
    <w:p w14:paraId="02C149CE" w14:textId="7D5484A2" w:rsidR="009D0269" w:rsidRPr="003167C5" w:rsidRDefault="009D0269" w:rsidP="005E2BE3">
      <w:pPr>
        <w:widowControl w:val="0"/>
        <w:autoSpaceDE w:val="0"/>
        <w:autoSpaceDN w:val="0"/>
        <w:adjustRightInd w:val="0"/>
        <w:spacing w:after="0" w:line="240" w:lineRule="auto"/>
        <w:contextualSpacing w:val="0"/>
        <w:jc w:val="both"/>
        <w:rPr>
          <w:szCs w:val="22"/>
        </w:rPr>
      </w:pPr>
      <w:r w:rsidRPr="00BD1915">
        <w:rPr>
          <w:szCs w:val="22"/>
        </w:rPr>
        <w:t xml:space="preserve">The starting date of the proposed project is </w:t>
      </w:r>
      <w:r w:rsidR="00BD1915" w:rsidRPr="00BD1915">
        <w:rPr>
          <w:lang w:val="en-GB" w:eastAsia="zh-CN"/>
        </w:rPr>
        <w:t>01/08/2020</w:t>
      </w:r>
      <w:r w:rsidR="00F672F6" w:rsidRPr="00BD1915">
        <w:rPr>
          <w:szCs w:val="22"/>
        </w:rPr>
        <w:t>,</w:t>
      </w:r>
      <w:r w:rsidRPr="00BD1915">
        <w:rPr>
          <w:szCs w:val="22"/>
        </w:rPr>
        <w:t xml:space="preserve"> Thus, the </w:t>
      </w:r>
      <w:r w:rsidR="00F672F6" w:rsidRPr="00BD1915">
        <w:rPr>
          <w:szCs w:val="22"/>
        </w:rPr>
        <w:t>project that capturing methane generated from AWMSs for energy generation</w:t>
      </w:r>
      <w:r w:rsidR="00B24CFF" w:rsidRPr="00BD1915">
        <w:rPr>
          <w:szCs w:val="22"/>
        </w:rPr>
        <w:t xml:space="preserve"> or for burning through flaring system</w:t>
      </w:r>
      <w:r w:rsidR="00F672F6" w:rsidRPr="00BD1915">
        <w:rPr>
          <w:szCs w:val="22"/>
        </w:rPr>
        <w:t xml:space="preserve"> and </w:t>
      </w:r>
      <w:r w:rsidRPr="00BD1915">
        <w:rPr>
          <w:szCs w:val="22"/>
        </w:rPr>
        <w:t xml:space="preserve">operated before </w:t>
      </w:r>
      <w:r w:rsidR="00BD1915" w:rsidRPr="00BD1915">
        <w:rPr>
          <w:lang w:val="en-GB" w:eastAsia="zh-CN"/>
        </w:rPr>
        <w:t>01/08/2020</w:t>
      </w:r>
      <w:r w:rsidRPr="00BD1915">
        <w:rPr>
          <w:szCs w:val="22"/>
        </w:rPr>
        <w:t xml:space="preserve"> in </w:t>
      </w:r>
      <w:r w:rsidR="003559B9" w:rsidRPr="00BD1915">
        <w:rPr>
          <w:szCs w:val="22"/>
        </w:rPr>
        <w:t>Henan Province</w:t>
      </w:r>
      <w:r w:rsidR="00F672F6" w:rsidRPr="00BD1915">
        <w:rPr>
          <w:szCs w:val="22"/>
        </w:rPr>
        <w:t xml:space="preserve"> is included</w:t>
      </w:r>
      <w:r w:rsidRPr="00BD1915">
        <w:rPr>
          <w:szCs w:val="22"/>
        </w:rPr>
        <w:t>.</w:t>
      </w:r>
    </w:p>
    <w:p w14:paraId="50DD125A" w14:textId="77777777" w:rsidR="005E2BE3" w:rsidRPr="003167C5" w:rsidRDefault="005E2BE3" w:rsidP="005E2BE3">
      <w:pPr>
        <w:widowControl w:val="0"/>
        <w:autoSpaceDE w:val="0"/>
        <w:autoSpaceDN w:val="0"/>
        <w:adjustRightInd w:val="0"/>
        <w:spacing w:after="0" w:line="240" w:lineRule="auto"/>
        <w:contextualSpacing w:val="0"/>
        <w:jc w:val="both"/>
        <w:rPr>
          <w:rFonts w:ascii="Arial" w:hAnsi="Arial" w:cs="Arial"/>
          <w:color w:val="000000"/>
          <w:szCs w:val="22"/>
          <w14:cntxtAlts w14:val="0"/>
        </w:rPr>
      </w:pPr>
    </w:p>
    <w:p w14:paraId="376434CE" w14:textId="0858B99B" w:rsidR="003F1C0C" w:rsidRDefault="00DB566A" w:rsidP="00C57AC5">
      <w:pPr>
        <w:widowControl w:val="0"/>
        <w:autoSpaceDE w:val="0"/>
        <w:autoSpaceDN w:val="0"/>
        <w:adjustRightInd w:val="0"/>
        <w:spacing w:after="0" w:line="240" w:lineRule="auto"/>
        <w:contextualSpacing w:val="0"/>
        <w:rPr>
          <w:b/>
          <w:bCs/>
          <w:i/>
          <w:iCs/>
          <w:szCs w:val="22"/>
        </w:rPr>
      </w:pPr>
      <w:r w:rsidRPr="003167C5">
        <w:rPr>
          <w:b/>
          <w:bCs/>
          <w:i/>
          <w:iCs/>
          <w:szCs w:val="22"/>
        </w:rPr>
        <w:t>Sub-step 4a.3: within the projects identified in Step 2, identify those that are neither registered CDM project activities, project activities submitted for registration, nor project activities undergoing validation. Note their number N</w:t>
      </w:r>
      <w:r w:rsidRPr="003167C5">
        <w:rPr>
          <w:b/>
          <w:bCs/>
          <w:i/>
          <w:iCs/>
          <w:sz w:val="14"/>
          <w:szCs w:val="14"/>
        </w:rPr>
        <w:t>all</w:t>
      </w:r>
      <w:r w:rsidRPr="003167C5">
        <w:rPr>
          <w:b/>
          <w:bCs/>
          <w:i/>
          <w:iCs/>
          <w:szCs w:val="22"/>
        </w:rPr>
        <w:t>.</w:t>
      </w:r>
    </w:p>
    <w:p w14:paraId="4ED53704" w14:textId="77777777" w:rsidR="00AA5FF9" w:rsidRPr="003167C5" w:rsidRDefault="00AA5FF9" w:rsidP="00C57AC5">
      <w:pPr>
        <w:widowControl w:val="0"/>
        <w:autoSpaceDE w:val="0"/>
        <w:autoSpaceDN w:val="0"/>
        <w:adjustRightInd w:val="0"/>
        <w:spacing w:after="0" w:line="240" w:lineRule="auto"/>
        <w:contextualSpacing w:val="0"/>
        <w:rPr>
          <w:b/>
          <w:bCs/>
          <w:i/>
          <w:iCs/>
          <w:szCs w:val="22"/>
        </w:rPr>
      </w:pPr>
    </w:p>
    <w:p w14:paraId="203C135C" w14:textId="41F3896E" w:rsidR="00DB566A" w:rsidRDefault="00DB566A" w:rsidP="005E2BE3">
      <w:pPr>
        <w:widowControl w:val="0"/>
        <w:autoSpaceDE w:val="0"/>
        <w:autoSpaceDN w:val="0"/>
        <w:adjustRightInd w:val="0"/>
        <w:spacing w:after="0" w:line="240" w:lineRule="auto"/>
        <w:contextualSpacing w:val="0"/>
        <w:jc w:val="both"/>
        <w:rPr>
          <w:lang w:val="en-GB" w:eastAsia="zh-CN"/>
        </w:rPr>
      </w:pPr>
      <w:r w:rsidRPr="003167C5">
        <w:rPr>
          <w:lang w:val="en-GB" w:eastAsia="zh-CN"/>
        </w:rPr>
        <w:lastRenderedPageBreak/>
        <w:t xml:space="preserve">Through </w:t>
      </w:r>
      <w:r w:rsidR="00773D58" w:rsidRPr="003167C5">
        <w:rPr>
          <w:lang w:val="en-GB" w:eastAsia="zh-CN"/>
        </w:rPr>
        <w:t xml:space="preserve">searching </w:t>
      </w:r>
      <w:r w:rsidRPr="003167C5">
        <w:rPr>
          <w:lang w:val="en-GB" w:eastAsia="zh-CN"/>
        </w:rPr>
        <w:t>UNFCC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CDM website</w:t>
      </w:r>
      <w:r w:rsidR="00773D58" w:rsidRPr="00AA5FF9">
        <w:rPr>
          <w:rFonts w:hint="eastAsia"/>
          <w:lang w:val="en-GB"/>
        </w:rPr>
        <w:t>、</w:t>
      </w:r>
      <w:r w:rsidR="004251B5" w:rsidRPr="00AA5FF9">
        <w:rPr>
          <w:lang w:val="en-GB"/>
        </w:rPr>
        <w:t>C</w:t>
      </w:r>
      <w:r w:rsidR="00773D58" w:rsidRPr="00AA5FF9">
        <w:rPr>
          <w:lang w:val="en-GB"/>
        </w:rPr>
        <w:t>hina</w:t>
      </w:r>
      <w:r w:rsidRPr="003167C5">
        <w:rPr>
          <w:lang w:val="en-GB" w:eastAsia="zh-CN"/>
        </w:rPr>
        <w:t xml:space="preserve"> CER exchange info-platform</w:t>
      </w:r>
      <w:r w:rsidR="00773D58" w:rsidRPr="00AA5FF9">
        <w:rPr>
          <w:rFonts w:hint="eastAsia"/>
          <w:lang w:val="en-GB"/>
        </w:rPr>
        <w:t>、</w:t>
      </w:r>
      <w:r w:rsidR="00773D58" w:rsidRPr="00AA5FF9">
        <w:rPr>
          <w:lang w:val="en-GB"/>
        </w:rPr>
        <w:t>GS</w:t>
      </w:r>
      <w:r w:rsidRPr="003167C5">
        <w:rPr>
          <w:lang w:val="en-GB" w:eastAsia="zh-CN"/>
        </w:rPr>
        <w:t xml:space="preserve"> website</w:t>
      </w:r>
      <w:r w:rsidRPr="003167C5">
        <w:rPr>
          <w:rFonts w:hint="eastAsia"/>
          <w:lang w:val="en-GB" w:eastAsia="zh-CN"/>
        </w:rPr>
        <w:t>、</w:t>
      </w:r>
      <w:r w:rsidRPr="003167C5">
        <w:rPr>
          <w:lang w:val="en-GB" w:eastAsia="zh-CN"/>
        </w:rPr>
        <w:t>VCS</w:t>
      </w:r>
      <w:hyperlink w:history="1">
        <w:r w:rsidRPr="003167C5">
          <w:rPr>
            <w:rFonts w:hint="eastAsia"/>
            <w:lang w:val="en-GB"/>
          </w:rPr>
          <w:t>、</w:t>
        </w:r>
        <w:r w:rsidRPr="003167C5">
          <w:rPr>
            <w:lang w:val="en-GB"/>
          </w:rPr>
          <w:t xml:space="preserve">local DRC of  </w:t>
        </w:r>
        <w:r w:rsidR="003559B9">
          <w:rPr>
            <w:lang w:val="en-GB"/>
          </w:rPr>
          <w:t>Henan Province</w:t>
        </w:r>
        <w:r w:rsidRPr="003167C5">
          <w:rPr>
            <w:lang w:val="en-GB"/>
          </w:rPr>
          <w:t xml:space="preserve"> website</w:t>
        </w:r>
      </w:hyperlink>
      <w:r w:rsidRPr="003167C5">
        <w:rPr>
          <w:lang w:val="en-GB" w:eastAsia="zh-CN"/>
        </w:rPr>
        <w:t xml:space="preserve"> and other public information,</w:t>
      </w:r>
      <w:r w:rsidR="00773D58" w:rsidRPr="003167C5">
        <w:rPr>
          <w:lang w:val="en-GB" w:eastAsia="zh-CN"/>
        </w:rPr>
        <w:t xml:space="preserve"> </w:t>
      </w:r>
      <w:r w:rsidRPr="003167C5">
        <w:rPr>
          <w:lang w:val="en-GB" w:eastAsia="zh-CN"/>
        </w:rPr>
        <w:t xml:space="preserve">there are </w:t>
      </w:r>
      <w:r w:rsidR="00C87857">
        <w:rPr>
          <w:lang w:val="en-GB" w:eastAsia="zh-CN"/>
        </w:rPr>
        <w:t xml:space="preserve">only two CDM projects that were registered as below, therefore, </w:t>
      </w:r>
      <w:r w:rsidRPr="003167C5">
        <w:rPr>
          <w:lang w:val="en-GB" w:eastAsia="zh-CN"/>
        </w:rPr>
        <w:t>no similar projects</w:t>
      </w:r>
      <w:r w:rsidR="00C87857">
        <w:rPr>
          <w:lang w:val="en-GB" w:eastAsia="zh-CN"/>
        </w:rPr>
        <w:t xml:space="preserve"> can be identified</w:t>
      </w:r>
      <w:r w:rsidR="001B4418" w:rsidRPr="003167C5">
        <w:rPr>
          <w:lang w:val="en-GB" w:eastAsia="zh-CN"/>
        </w:rPr>
        <w:t>,</w:t>
      </w:r>
      <w:r w:rsidR="00773D58" w:rsidRPr="003167C5">
        <w:rPr>
          <w:lang w:val="en-GB" w:eastAsia="zh-CN"/>
        </w:rPr>
        <w:t xml:space="preserve"> </w:t>
      </w:r>
      <w:r w:rsidR="001B4418" w:rsidRPr="003167C5">
        <w:rPr>
          <w:lang w:val="en-GB" w:eastAsia="zh-CN"/>
        </w:rPr>
        <w:t xml:space="preserve">therefore </w:t>
      </w:r>
      <w:r w:rsidR="001B4418" w:rsidRPr="003167C5">
        <w:rPr>
          <w:i/>
          <w:iCs/>
          <w:lang w:val="en-GB" w:eastAsia="zh-CN"/>
        </w:rPr>
        <w:t>N</w:t>
      </w:r>
      <w:r w:rsidR="001B4418" w:rsidRPr="003167C5">
        <w:rPr>
          <w:i/>
          <w:iCs/>
          <w:vertAlign w:val="subscript"/>
          <w:lang w:val="en-GB" w:eastAsia="zh-CN"/>
        </w:rPr>
        <w:t>all</w:t>
      </w:r>
      <w:r w:rsidR="001B4418" w:rsidRPr="003167C5">
        <w:rPr>
          <w:lang w:val="en-GB" w:eastAsia="zh-CN"/>
        </w:rPr>
        <w:t>=0</w:t>
      </w:r>
      <w:r w:rsidRPr="003167C5">
        <w:rPr>
          <w:lang w:val="en-GB" w:eastAsia="zh-CN"/>
        </w:rPr>
        <w:t xml:space="preserve"> </w:t>
      </w:r>
    </w:p>
    <w:p w14:paraId="58D54757" w14:textId="091EAD2D" w:rsidR="00C87857" w:rsidRDefault="00C87857" w:rsidP="005E2BE3">
      <w:pPr>
        <w:widowControl w:val="0"/>
        <w:autoSpaceDE w:val="0"/>
        <w:autoSpaceDN w:val="0"/>
        <w:adjustRightInd w:val="0"/>
        <w:spacing w:after="0" w:line="240" w:lineRule="auto"/>
        <w:contextualSpacing w:val="0"/>
        <w:jc w:val="both"/>
        <w:rPr>
          <w:lang w:val="en-GB" w:eastAsia="zh-CN"/>
        </w:rPr>
      </w:pPr>
    </w:p>
    <w:tbl>
      <w:tblPr>
        <w:tblStyle w:val="afffff3"/>
        <w:tblW w:w="0" w:type="auto"/>
        <w:tblLook w:val="04A0" w:firstRow="1" w:lastRow="0" w:firstColumn="1" w:lastColumn="0" w:noHBand="0" w:noVBand="1"/>
      </w:tblPr>
      <w:tblGrid>
        <w:gridCol w:w="4811"/>
        <w:gridCol w:w="4811"/>
      </w:tblGrid>
      <w:tr w:rsidR="00C87857" w14:paraId="6F66190B" w14:textId="77777777" w:rsidTr="00C87857">
        <w:tc>
          <w:tcPr>
            <w:tcW w:w="4811" w:type="dxa"/>
          </w:tcPr>
          <w:p w14:paraId="521835A6" w14:textId="2807E79F" w:rsidR="00C87857" w:rsidRPr="004A4514" w:rsidRDefault="00C87857" w:rsidP="005E2BE3">
            <w:pPr>
              <w:widowControl w:val="0"/>
              <w:autoSpaceDE w:val="0"/>
              <w:autoSpaceDN w:val="0"/>
              <w:adjustRightInd w:val="0"/>
              <w:spacing w:line="240" w:lineRule="auto"/>
              <w:contextualSpacing w:val="0"/>
              <w:jc w:val="both"/>
              <w:rPr>
                <w:b/>
                <w:bCs/>
                <w:sz w:val="20"/>
                <w:szCs w:val="20"/>
                <w:lang w:val="en-GB" w:eastAsia="zh-CN"/>
              </w:rPr>
            </w:pPr>
            <w:r w:rsidRPr="004A4514">
              <w:rPr>
                <w:b/>
                <w:bCs/>
                <w:sz w:val="20"/>
                <w:szCs w:val="20"/>
                <w:lang w:val="en-GB" w:eastAsia="zh-CN"/>
              </w:rPr>
              <w:t>Project name</w:t>
            </w:r>
          </w:p>
        </w:tc>
        <w:tc>
          <w:tcPr>
            <w:tcW w:w="4811" w:type="dxa"/>
          </w:tcPr>
          <w:p w14:paraId="05CEF3A8" w14:textId="387C956C" w:rsidR="00C87857" w:rsidRPr="004A4514" w:rsidRDefault="00C87857" w:rsidP="005E2BE3">
            <w:pPr>
              <w:widowControl w:val="0"/>
              <w:autoSpaceDE w:val="0"/>
              <w:autoSpaceDN w:val="0"/>
              <w:adjustRightInd w:val="0"/>
              <w:spacing w:line="240" w:lineRule="auto"/>
              <w:contextualSpacing w:val="0"/>
              <w:jc w:val="both"/>
              <w:rPr>
                <w:b/>
                <w:bCs/>
                <w:sz w:val="20"/>
                <w:szCs w:val="20"/>
                <w:lang w:val="en-GB" w:eastAsia="zh-CN"/>
              </w:rPr>
            </w:pPr>
            <w:r w:rsidRPr="004A4514">
              <w:rPr>
                <w:b/>
                <w:bCs/>
                <w:sz w:val="20"/>
                <w:szCs w:val="20"/>
                <w:lang w:val="en-GB" w:eastAsia="zh-CN"/>
              </w:rPr>
              <w:t>Reference number</w:t>
            </w:r>
          </w:p>
        </w:tc>
      </w:tr>
      <w:tr w:rsidR="00C87857" w14:paraId="7DA9F9DF" w14:textId="77777777" w:rsidTr="00C87857">
        <w:tc>
          <w:tcPr>
            <w:tcW w:w="4811" w:type="dxa"/>
          </w:tcPr>
          <w:p w14:paraId="3ADBB0DC" w14:textId="25E3F62A" w:rsidR="00C87857" w:rsidRPr="004A4514" w:rsidRDefault="00C87857">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 xml:space="preserve">Methane Recovery and Utilization CDM Project at </w:t>
            </w:r>
            <w:proofErr w:type="spellStart"/>
            <w:r w:rsidRPr="004A4514">
              <w:rPr>
                <w:sz w:val="20"/>
                <w:szCs w:val="20"/>
                <w:lang w:val="en-GB" w:eastAsia="zh-CN"/>
              </w:rPr>
              <w:t>Muyuan</w:t>
            </w:r>
            <w:proofErr w:type="spellEnd"/>
            <w:r w:rsidRPr="004A4514">
              <w:rPr>
                <w:sz w:val="20"/>
                <w:szCs w:val="20"/>
                <w:lang w:val="en-GB" w:eastAsia="zh-CN"/>
              </w:rPr>
              <w:t xml:space="preserve"> Swine Farm in Henan Province</w:t>
            </w:r>
          </w:p>
        </w:tc>
        <w:tc>
          <w:tcPr>
            <w:tcW w:w="4811" w:type="dxa"/>
          </w:tcPr>
          <w:p w14:paraId="191CB720" w14:textId="41117AA6" w:rsidR="00C87857" w:rsidRPr="004A4514" w:rsidRDefault="00C87857">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1301</w:t>
            </w:r>
          </w:p>
        </w:tc>
      </w:tr>
      <w:tr w:rsidR="00C87857" w14:paraId="676F5D71" w14:textId="77777777" w:rsidTr="00C87857">
        <w:tc>
          <w:tcPr>
            <w:tcW w:w="4811" w:type="dxa"/>
          </w:tcPr>
          <w:p w14:paraId="7CE3E980" w14:textId="597A28AD" w:rsidR="00C87857" w:rsidRPr="004A4514" w:rsidRDefault="00C87857" w:rsidP="005E2BE3">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 xml:space="preserve">Rural Eco-energy Project of Henan </w:t>
            </w:r>
            <w:proofErr w:type="spellStart"/>
            <w:r w:rsidRPr="004A4514">
              <w:rPr>
                <w:sz w:val="20"/>
                <w:szCs w:val="20"/>
                <w:lang w:val="en-GB" w:eastAsia="zh-CN"/>
              </w:rPr>
              <w:t>Hengyou</w:t>
            </w:r>
            <w:proofErr w:type="spellEnd"/>
            <w:r w:rsidRPr="004A4514">
              <w:rPr>
                <w:sz w:val="20"/>
                <w:szCs w:val="20"/>
                <w:lang w:val="en-GB" w:eastAsia="zh-CN"/>
              </w:rPr>
              <w:t xml:space="preserve"> Husbandry Development Co., Ltd</w:t>
            </w:r>
          </w:p>
        </w:tc>
        <w:tc>
          <w:tcPr>
            <w:tcW w:w="4811" w:type="dxa"/>
          </w:tcPr>
          <w:p w14:paraId="4E81DFB1" w14:textId="5D82A584" w:rsidR="00C87857" w:rsidRPr="004A4514" w:rsidRDefault="00C87857" w:rsidP="005E2BE3">
            <w:pPr>
              <w:widowControl w:val="0"/>
              <w:autoSpaceDE w:val="0"/>
              <w:autoSpaceDN w:val="0"/>
              <w:adjustRightInd w:val="0"/>
              <w:spacing w:line="240" w:lineRule="auto"/>
              <w:contextualSpacing w:val="0"/>
              <w:jc w:val="both"/>
              <w:rPr>
                <w:sz w:val="20"/>
                <w:szCs w:val="20"/>
                <w:lang w:val="en-GB" w:eastAsia="zh-CN"/>
              </w:rPr>
            </w:pPr>
            <w:r w:rsidRPr="004A4514">
              <w:rPr>
                <w:sz w:val="20"/>
                <w:szCs w:val="20"/>
                <w:lang w:val="en-GB" w:eastAsia="zh-CN"/>
              </w:rPr>
              <w:t>7595</w:t>
            </w:r>
          </w:p>
        </w:tc>
      </w:tr>
    </w:tbl>
    <w:p w14:paraId="78E63F48" w14:textId="77777777" w:rsidR="00C87857" w:rsidRPr="003167C5" w:rsidRDefault="00C87857" w:rsidP="005E2BE3">
      <w:pPr>
        <w:widowControl w:val="0"/>
        <w:autoSpaceDE w:val="0"/>
        <w:autoSpaceDN w:val="0"/>
        <w:adjustRightInd w:val="0"/>
        <w:spacing w:after="0" w:line="240" w:lineRule="auto"/>
        <w:contextualSpacing w:val="0"/>
        <w:jc w:val="both"/>
        <w:rPr>
          <w:lang w:val="en-GB" w:eastAsia="zh-CN"/>
        </w:rPr>
      </w:pPr>
    </w:p>
    <w:p w14:paraId="0186F496" w14:textId="77777777" w:rsidR="005E2BE3" w:rsidRPr="003167C5" w:rsidRDefault="005E2BE3" w:rsidP="005E2BE3">
      <w:pPr>
        <w:widowControl w:val="0"/>
        <w:autoSpaceDE w:val="0"/>
        <w:autoSpaceDN w:val="0"/>
        <w:adjustRightInd w:val="0"/>
        <w:spacing w:after="0" w:line="240" w:lineRule="auto"/>
        <w:contextualSpacing w:val="0"/>
        <w:jc w:val="both"/>
        <w:rPr>
          <w:lang w:val="en-GB" w:eastAsia="zh-CN"/>
        </w:rPr>
      </w:pPr>
    </w:p>
    <w:p w14:paraId="3F22618A" w14:textId="6E8DAC3D" w:rsidR="003D3F8B"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 xml:space="preserve">Sub-step 4a.4: within similar projects identified in Step 3, identify those that apply technologies different that the technology applied in the proposed project activity. Note their number </w:t>
      </w:r>
      <w:proofErr w:type="spellStart"/>
      <w:r w:rsidRPr="003167C5">
        <w:rPr>
          <w:b/>
          <w:bCs/>
          <w:i/>
          <w:iCs/>
          <w:szCs w:val="22"/>
        </w:rPr>
        <w:t>N</w:t>
      </w:r>
      <w:r w:rsidRPr="003167C5">
        <w:rPr>
          <w:b/>
          <w:bCs/>
          <w:i/>
          <w:iCs/>
          <w:sz w:val="14"/>
          <w:szCs w:val="14"/>
        </w:rPr>
        <w:t>diff</w:t>
      </w:r>
      <w:proofErr w:type="spellEnd"/>
      <w:r w:rsidRPr="003167C5">
        <w:rPr>
          <w:b/>
          <w:bCs/>
          <w:i/>
          <w:iCs/>
          <w:szCs w:val="22"/>
        </w:rPr>
        <w:t>.</w:t>
      </w:r>
    </w:p>
    <w:p w14:paraId="4C15932D" w14:textId="77777777" w:rsidR="00CB3D78" w:rsidRPr="003167C5" w:rsidRDefault="00CB3D78" w:rsidP="005E2BE3">
      <w:pPr>
        <w:widowControl w:val="0"/>
        <w:autoSpaceDE w:val="0"/>
        <w:autoSpaceDN w:val="0"/>
        <w:adjustRightInd w:val="0"/>
        <w:spacing w:after="0" w:line="240" w:lineRule="auto"/>
        <w:contextualSpacing w:val="0"/>
        <w:jc w:val="both"/>
        <w:rPr>
          <w:b/>
          <w:bCs/>
          <w:i/>
          <w:iCs/>
          <w:szCs w:val="22"/>
        </w:rPr>
      </w:pPr>
    </w:p>
    <w:p w14:paraId="5D74F0A4" w14:textId="3161E048" w:rsidR="003D3F8B" w:rsidRPr="003167C5" w:rsidRDefault="003D3F8B" w:rsidP="00C57AC5">
      <w:pPr>
        <w:widowControl w:val="0"/>
        <w:autoSpaceDE w:val="0"/>
        <w:autoSpaceDN w:val="0"/>
        <w:adjustRightInd w:val="0"/>
        <w:spacing w:after="0" w:line="240" w:lineRule="auto"/>
        <w:contextualSpacing w:val="0"/>
        <w:rPr>
          <w:rFonts w:eastAsia="宋体"/>
          <w:szCs w:val="22"/>
          <w:lang w:eastAsia="zh-CN"/>
        </w:rPr>
      </w:pPr>
      <w:proofErr w:type="spellStart"/>
      <w:r w:rsidRPr="003167C5">
        <w:rPr>
          <w:rFonts w:eastAsia="宋体" w:hint="eastAsia"/>
          <w:i/>
          <w:iCs/>
          <w:szCs w:val="22"/>
          <w:lang w:eastAsia="zh-CN"/>
        </w:rPr>
        <w:t>N</w:t>
      </w:r>
      <w:r w:rsidRPr="003167C5">
        <w:rPr>
          <w:rFonts w:eastAsia="宋体" w:hint="eastAsia"/>
          <w:i/>
          <w:iCs/>
          <w:szCs w:val="22"/>
          <w:vertAlign w:val="subscript"/>
          <w:lang w:eastAsia="zh-CN"/>
        </w:rPr>
        <w:t>diff</w:t>
      </w:r>
      <w:proofErr w:type="spellEnd"/>
      <w:r w:rsidRPr="003167C5">
        <w:rPr>
          <w:rFonts w:eastAsia="宋体" w:hint="eastAsia"/>
          <w:szCs w:val="22"/>
          <w:lang w:eastAsia="zh-CN"/>
        </w:rPr>
        <w:t>=0</w:t>
      </w:r>
    </w:p>
    <w:p w14:paraId="12E5F012" w14:textId="77777777" w:rsidR="005E2BE3" w:rsidRPr="003167C5" w:rsidRDefault="005E2BE3" w:rsidP="00C57AC5">
      <w:pPr>
        <w:widowControl w:val="0"/>
        <w:autoSpaceDE w:val="0"/>
        <w:autoSpaceDN w:val="0"/>
        <w:adjustRightInd w:val="0"/>
        <w:spacing w:after="0" w:line="240" w:lineRule="auto"/>
        <w:contextualSpacing w:val="0"/>
        <w:rPr>
          <w:rFonts w:eastAsia="宋体"/>
          <w:sz w:val="28"/>
          <w:szCs w:val="28"/>
          <w:lang w:eastAsia="zh-CN"/>
        </w:rPr>
      </w:pPr>
    </w:p>
    <w:p w14:paraId="6C6764AE" w14:textId="5E637D95" w:rsidR="003D3F8B" w:rsidRPr="003167C5" w:rsidRDefault="003D3F8B" w:rsidP="005E2BE3">
      <w:pPr>
        <w:widowControl w:val="0"/>
        <w:autoSpaceDE w:val="0"/>
        <w:autoSpaceDN w:val="0"/>
        <w:adjustRightInd w:val="0"/>
        <w:spacing w:after="0" w:line="240" w:lineRule="auto"/>
        <w:contextualSpacing w:val="0"/>
        <w:jc w:val="both"/>
        <w:rPr>
          <w:b/>
          <w:bCs/>
          <w:i/>
          <w:iCs/>
          <w:szCs w:val="22"/>
        </w:rPr>
      </w:pPr>
      <w:r w:rsidRPr="003167C5">
        <w:rPr>
          <w:b/>
          <w:bCs/>
          <w:i/>
          <w:iCs/>
          <w:szCs w:val="22"/>
        </w:rPr>
        <w:t>Sub-step 4a.5: calculate factor F=1-N</w:t>
      </w:r>
      <w:r w:rsidRPr="003167C5">
        <w:rPr>
          <w:b/>
          <w:bCs/>
          <w:i/>
          <w:iCs/>
          <w:sz w:val="14"/>
          <w:szCs w:val="14"/>
        </w:rPr>
        <w:t>diff</w:t>
      </w:r>
      <w:r w:rsidRPr="003167C5">
        <w:rPr>
          <w:b/>
          <w:bCs/>
          <w:i/>
          <w:iCs/>
          <w:szCs w:val="22"/>
        </w:rPr>
        <w:t>/N</w:t>
      </w:r>
      <w:r w:rsidRPr="003167C5">
        <w:rPr>
          <w:b/>
          <w:bCs/>
          <w:i/>
          <w:iCs/>
          <w:sz w:val="14"/>
          <w:szCs w:val="14"/>
        </w:rPr>
        <w:t xml:space="preserve">all </w:t>
      </w:r>
      <w:r w:rsidRPr="003167C5">
        <w:rPr>
          <w:b/>
          <w:bCs/>
          <w:i/>
          <w:iCs/>
          <w:szCs w:val="22"/>
        </w:rPr>
        <w:t xml:space="preserve">representing the share of similar projects (penetration rate of the measure/technology) using a measure/technology </w:t>
      </w:r>
      <w:proofErr w:type="gramStart"/>
      <w:r w:rsidRPr="003167C5">
        <w:rPr>
          <w:b/>
          <w:bCs/>
          <w:i/>
          <w:iCs/>
          <w:szCs w:val="22"/>
        </w:rPr>
        <w:t>similar to</w:t>
      </w:r>
      <w:proofErr w:type="gramEnd"/>
      <w:r w:rsidRPr="003167C5">
        <w:rPr>
          <w:b/>
          <w:bCs/>
          <w:i/>
          <w:iCs/>
          <w:szCs w:val="22"/>
        </w:rPr>
        <w:t xml:space="preserve"> the measure/technology used in the proposed project activity that deliver the same output or capacity as the proposed project activity.</w:t>
      </w:r>
    </w:p>
    <w:p w14:paraId="21A2ECA8" w14:textId="6C268104" w:rsidR="003D3F8B" w:rsidRPr="003167C5" w:rsidRDefault="003D3F8B" w:rsidP="00CB3D78">
      <w:pPr>
        <w:widowControl w:val="0"/>
        <w:autoSpaceDE w:val="0"/>
        <w:autoSpaceDN w:val="0"/>
        <w:adjustRightInd w:val="0"/>
        <w:spacing w:after="0" w:line="276" w:lineRule="auto"/>
        <w:contextualSpacing w:val="0"/>
        <w:jc w:val="both"/>
        <w:rPr>
          <w:szCs w:val="22"/>
        </w:rPr>
      </w:pPr>
      <w:r w:rsidRPr="003167C5">
        <w:rPr>
          <w:szCs w:val="22"/>
        </w:rPr>
        <w:t xml:space="preserve">According to the analysis above, </w:t>
      </w:r>
      <w:r w:rsidRPr="003167C5">
        <w:rPr>
          <w:i/>
          <w:iCs/>
          <w:szCs w:val="22"/>
        </w:rPr>
        <w:t>N</w:t>
      </w:r>
      <w:r w:rsidRPr="003167C5">
        <w:rPr>
          <w:i/>
          <w:iCs/>
          <w:sz w:val="14"/>
          <w:szCs w:val="14"/>
        </w:rPr>
        <w:t>all</w:t>
      </w:r>
      <w:r w:rsidRPr="003167C5">
        <w:rPr>
          <w:szCs w:val="22"/>
        </w:rPr>
        <w:t xml:space="preserve">= </w:t>
      </w:r>
      <w:proofErr w:type="spellStart"/>
      <w:r w:rsidRPr="003167C5">
        <w:rPr>
          <w:i/>
          <w:iCs/>
          <w:szCs w:val="22"/>
        </w:rPr>
        <w:t>N</w:t>
      </w:r>
      <w:r w:rsidRPr="003167C5">
        <w:rPr>
          <w:i/>
          <w:iCs/>
          <w:sz w:val="14"/>
          <w:szCs w:val="14"/>
        </w:rPr>
        <w:t>diff</w:t>
      </w:r>
      <w:proofErr w:type="spellEnd"/>
      <w:r w:rsidRPr="003167C5">
        <w:rPr>
          <w:szCs w:val="22"/>
        </w:rPr>
        <w:t xml:space="preserve"> =0, and the factor F=1-</w:t>
      </w:r>
      <w:r w:rsidRPr="003167C5">
        <w:rPr>
          <w:i/>
          <w:iCs/>
          <w:szCs w:val="22"/>
        </w:rPr>
        <w:t>N</w:t>
      </w:r>
      <w:r w:rsidRPr="003167C5">
        <w:rPr>
          <w:i/>
          <w:iCs/>
          <w:sz w:val="14"/>
          <w:szCs w:val="14"/>
        </w:rPr>
        <w:t>diff</w:t>
      </w:r>
      <w:r w:rsidRPr="003167C5">
        <w:rPr>
          <w:szCs w:val="22"/>
        </w:rPr>
        <w:t>/</w:t>
      </w:r>
      <w:r w:rsidRPr="003167C5">
        <w:rPr>
          <w:i/>
          <w:iCs/>
          <w:szCs w:val="22"/>
        </w:rPr>
        <w:t>N</w:t>
      </w:r>
      <w:r w:rsidRPr="003167C5">
        <w:rPr>
          <w:i/>
          <w:iCs/>
          <w:sz w:val="14"/>
          <w:szCs w:val="14"/>
        </w:rPr>
        <w:t>all</w:t>
      </w:r>
      <w:r w:rsidRPr="003167C5">
        <w:rPr>
          <w:szCs w:val="22"/>
        </w:rPr>
        <w:t xml:space="preserve">=1-0 =1. Therefore, the </w:t>
      </w:r>
      <w:r w:rsidR="004251B5" w:rsidRPr="003167C5">
        <w:rPr>
          <w:szCs w:val="22"/>
        </w:rPr>
        <w:t>r</w:t>
      </w:r>
      <w:r w:rsidRPr="003167C5">
        <w:rPr>
          <w:szCs w:val="22"/>
        </w:rPr>
        <w:t xml:space="preserve">esult of common practice assessment </w:t>
      </w:r>
      <w:proofErr w:type="gramStart"/>
      <w:r w:rsidRPr="003167C5">
        <w:rPr>
          <w:szCs w:val="22"/>
        </w:rPr>
        <w:t>are</w:t>
      </w:r>
      <w:proofErr w:type="gramEnd"/>
      <w:r w:rsidRPr="003167C5">
        <w:rPr>
          <w:szCs w:val="22"/>
        </w:rPr>
        <w:t xml:space="preserve">: </w:t>
      </w:r>
      <w:r w:rsidRPr="003167C5">
        <w:rPr>
          <w:i/>
          <w:iCs/>
          <w:szCs w:val="22"/>
        </w:rPr>
        <w:t>N</w:t>
      </w:r>
      <w:r w:rsidRPr="003167C5">
        <w:rPr>
          <w:i/>
          <w:iCs/>
          <w:sz w:val="14"/>
          <w:szCs w:val="14"/>
        </w:rPr>
        <w:t>all</w:t>
      </w:r>
      <w:r w:rsidRPr="003167C5">
        <w:rPr>
          <w:szCs w:val="22"/>
        </w:rPr>
        <w:t>-</w:t>
      </w:r>
      <w:proofErr w:type="spellStart"/>
      <w:r w:rsidRPr="003167C5">
        <w:rPr>
          <w:i/>
          <w:iCs/>
          <w:szCs w:val="22"/>
        </w:rPr>
        <w:t>N</w:t>
      </w:r>
      <w:r w:rsidRPr="003167C5">
        <w:rPr>
          <w:i/>
          <w:iCs/>
          <w:sz w:val="14"/>
          <w:szCs w:val="14"/>
        </w:rPr>
        <w:t>diff</w:t>
      </w:r>
      <w:proofErr w:type="spellEnd"/>
      <w:r w:rsidRPr="003167C5">
        <w:rPr>
          <w:szCs w:val="22"/>
        </w:rPr>
        <w:t xml:space="preserve">=1 &lt; 3 Therefore, the proposed activity is not a common practice in the region. </w:t>
      </w:r>
    </w:p>
    <w:p w14:paraId="60312852" w14:textId="77777777" w:rsidR="005E2BE3" w:rsidRPr="003167C5" w:rsidRDefault="005E2BE3" w:rsidP="005E2BE3">
      <w:pPr>
        <w:widowControl w:val="0"/>
        <w:autoSpaceDE w:val="0"/>
        <w:autoSpaceDN w:val="0"/>
        <w:adjustRightInd w:val="0"/>
        <w:spacing w:after="0" w:line="240" w:lineRule="auto"/>
        <w:contextualSpacing w:val="0"/>
        <w:jc w:val="both"/>
        <w:rPr>
          <w:szCs w:val="22"/>
        </w:rPr>
      </w:pPr>
    </w:p>
    <w:p w14:paraId="614EDF17" w14:textId="3789B841" w:rsidR="003D3F8B" w:rsidRDefault="003D3F8B" w:rsidP="00C57AC5">
      <w:pPr>
        <w:widowControl w:val="0"/>
        <w:autoSpaceDE w:val="0"/>
        <w:autoSpaceDN w:val="0"/>
        <w:adjustRightInd w:val="0"/>
        <w:spacing w:after="0" w:line="240" w:lineRule="auto"/>
        <w:contextualSpacing w:val="0"/>
        <w:rPr>
          <w:b/>
          <w:bCs/>
          <w:szCs w:val="22"/>
        </w:rPr>
      </w:pPr>
      <w:r w:rsidRPr="003167C5">
        <w:rPr>
          <w:b/>
          <w:bCs/>
          <w:szCs w:val="22"/>
        </w:rPr>
        <w:t xml:space="preserve">Conclusion of the assessment and demonstration of additionality </w:t>
      </w:r>
    </w:p>
    <w:p w14:paraId="396E6902" w14:textId="77777777" w:rsidR="00CB3D78" w:rsidRPr="003167C5" w:rsidRDefault="00CB3D78" w:rsidP="00C57AC5">
      <w:pPr>
        <w:widowControl w:val="0"/>
        <w:autoSpaceDE w:val="0"/>
        <w:autoSpaceDN w:val="0"/>
        <w:adjustRightInd w:val="0"/>
        <w:spacing w:after="0" w:line="240" w:lineRule="auto"/>
        <w:contextualSpacing w:val="0"/>
        <w:rPr>
          <w:b/>
          <w:bCs/>
          <w:szCs w:val="22"/>
        </w:rPr>
      </w:pPr>
    </w:p>
    <w:p w14:paraId="29D594DF" w14:textId="0ED81E70" w:rsidR="003D3F8B" w:rsidRPr="003167C5" w:rsidRDefault="003D3F8B" w:rsidP="00CB3D78">
      <w:pPr>
        <w:widowControl w:val="0"/>
        <w:autoSpaceDE w:val="0"/>
        <w:autoSpaceDN w:val="0"/>
        <w:adjustRightInd w:val="0"/>
        <w:spacing w:after="0" w:line="276" w:lineRule="auto"/>
        <w:contextualSpacing w:val="0"/>
        <w:jc w:val="both"/>
        <w:rPr>
          <w:b/>
          <w:bCs/>
          <w:i/>
          <w:iCs/>
          <w:szCs w:val="22"/>
        </w:rPr>
      </w:pPr>
      <w:r w:rsidRPr="003167C5">
        <w:rPr>
          <w:szCs w:val="22"/>
        </w:rPr>
        <w:t xml:space="preserve">To summarize, “the Project is undertaken without being registered as a </w:t>
      </w:r>
      <w:r w:rsidR="004251B5" w:rsidRPr="003167C5">
        <w:rPr>
          <w:szCs w:val="22"/>
        </w:rPr>
        <w:t>GS</w:t>
      </w:r>
      <w:r w:rsidRPr="003167C5">
        <w:rPr>
          <w:szCs w:val="22"/>
        </w:rPr>
        <w:t xml:space="preserve"> project activity” is not financially attractive to investors, thus it is not feasible. Being registered as a </w:t>
      </w:r>
      <w:r w:rsidR="004251B5" w:rsidRPr="003167C5">
        <w:rPr>
          <w:szCs w:val="22"/>
        </w:rPr>
        <w:t>GS</w:t>
      </w:r>
      <w:r w:rsidRPr="003167C5">
        <w:rPr>
          <w:szCs w:val="22"/>
        </w:rPr>
        <w:t xml:space="preserve"> project, the </w:t>
      </w:r>
      <w:r w:rsidR="004251B5" w:rsidRPr="003167C5">
        <w:rPr>
          <w:szCs w:val="22"/>
        </w:rPr>
        <w:t>V</w:t>
      </w:r>
      <w:r w:rsidRPr="003167C5">
        <w:rPr>
          <w:szCs w:val="22"/>
        </w:rPr>
        <w:t>ERs revenues can alleviate the identified barriers, therefore the proposed project is additional.</w:t>
      </w:r>
    </w:p>
    <w:p w14:paraId="6188F673" w14:textId="77777777" w:rsidR="003D3F8B" w:rsidRPr="003167C5" w:rsidRDefault="003D3F8B" w:rsidP="004079BD">
      <w:pPr>
        <w:widowControl w:val="0"/>
        <w:autoSpaceDE w:val="0"/>
        <w:autoSpaceDN w:val="0"/>
        <w:adjustRightInd w:val="0"/>
        <w:spacing w:after="0" w:line="240" w:lineRule="auto"/>
        <w:contextualSpacing w:val="0"/>
        <w:rPr>
          <w:lang w:val="en-GB" w:eastAsia="zh-CN"/>
        </w:rPr>
      </w:pPr>
    </w:p>
    <w:p w14:paraId="74CADF09" w14:textId="1441BE67" w:rsidR="004E361A" w:rsidRPr="003167C5" w:rsidRDefault="007F21DA" w:rsidP="007F21DA">
      <w:pPr>
        <w:pStyle w:val="51"/>
      </w:pPr>
      <w:r w:rsidRPr="003167C5">
        <w:t xml:space="preserve">B.5. </w:t>
      </w:r>
      <w:r w:rsidR="004E361A" w:rsidRPr="003167C5">
        <w:t>Demonstration of additionality</w:t>
      </w:r>
    </w:p>
    <w:p w14:paraId="39322B5E" w14:textId="26A529BC" w:rsidR="00C4563B" w:rsidRDefault="00493F21" w:rsidP="00076493">
      <w:pPr>
        <w:spacing w:after="0" w:line="276" w:lineRule="auto"/>
        <w:contextualSpacing w:val="0"/>
        <w:jc w:val="both"/>
        <w:rPr>
          <w:lang w:val="en-GB" w:eastAsia="zh-CN"/>
        </w:rPr>
      </w:pPr>
      <w:r w:rsidRPr="00076493">
        <w:rPr>
          <w:lang w:val="en-GB" w:eastAsia="zh-CN"/>
        </w:rPr>
        <w:t xml:space="preserve">Additionality for the project activity is demonstrated using Tool 02” Combined tool to identify the baseline scenario and demonstrate additionality (Version 07.0)”. </w:t>
      </w:r>
      <w:r w:rsidR="00385E39" w:rsidRPr="00076493">
        <w:rPr>
          <w:lang w:val="en-GB" w:eastAsia="zh-CN"/>
        </w:rPr>
        <w:t>which</w:t>
      </w:r>
      <w:r w:rsidRPr="00076493">
        <w:rPr>
          <w:lang w:val="en-GB" w:eastAsia="zh-CN"/>
        </w:rPr>
        <w:t xml:space="preserve"> were already done in section B.4 of this PDD.</w:t>
      </w:r>
    </w:p>
    <w:p w14:paraId="293ED183" w14:textId="77777777" w:rsidR="00076493" w:rsidRPr="00076493" w:rsidRDefault="00076493" w:rsidP="00076493">
      <w:pPr>
        <w:spacing w:after="0" w:line="276" w:lineRule="auto"/>
        <w:contextualSpacing w:val="0"/>
        <w:jc w:val="both"/>
        <w:rPr>
          <w:lang w:val="en-GB" w:eastAsia="zh-CN"/>
        </w:rPr>
      </w:pPr>
    </w:p>
    <w:p w14:paraId="2E3350B6" w14:textId="7195D452" w:rsidR="00355EF5" w:rsidRPr="006A060D" w:rsidRDefault="00B46B23" w:rsidP="00211B79">
      <w:r w:rsidRPr="006A060D">
        <w:t xml:space="preserve">B.5.1 </w:t>
      </w:r>
      <w:r w:rsidR="00355EF5" w:rsidRPr="006A060D">
        <w:t xml:space="preserve">Prior Consideration </w:t>
      </w:r>
    </w:p>
    <w:p w14:paraId="577A9D69" w14:textId="2641C49F" w:rsidR="00605D02" w:rsidRPr="003167C5" w:rsidRDefault="00355EF5" w:rsidP="00605D02">
      <w:pPr>
        <w:spacing w:line="276" w:lineRule="auto"/>
        <w:contextualSpacing w:val="0"/>
        <w:jc w:val="both"/>
        <w:rPr>
          <w:szCs w:val="22"/>
        </w:rPr>
      </w:pPr>
      <w:r w:rsidRPr="006A060D">
        <w:rPr>
          <w:lang w:val="en-GB"/>
        </w:rPr>
        <w:t>&gt;&gt;</w:t>
      </w:r>
      <w:r w:rsidR="00DE4E5E" w:rsidRPr="003167C5">
        <w:rPr>
          <w:szCs w:val="22"/>
        </w:rPr>
        <w:t xml:space="preserve"> </w:t>
      </w:r>
    </w:p>
    <w:p w14:paraId="412907D4" w14:textId="6E3E3237" w:rsidR="004251B5" w:rsidRPr="003167C5" w:rsidRDefault="004251B5" w:rsidP="004251B5">
      <w:pPr>
        <w:spacing w:after="0" w:line="276" w:lineRule="auto"/>
        <w:contextualSpacing w:val="0"/>
        <w:jc w:val="both"/>
        <w:rPr>
          <w:lang w:val="en-GB" w:eastAsia="zh-CN"/>
        </w:rPr>
      </w:pPr>
      <w:r w:rsidRPr="003167C5">
        <w:rPr>
          <w:lang w:val="en-GB" w:eastAsia="zh-CN"/>
        </w:rPr>
        <w:t xml:space="preserve">The project proponent has completed an investment analysis in the </w:t>
      </w:r>
      <w:r w:rsidRPr="003167C5">
        <w:rPr>
          <w:i/>
          <w:iCs/>
          <w:lang w:val="en-GB" w:eastAsia="zh-CN"/>
        </w:rPr>
        <w:t>Feasibility Study Report</w:t>
      </w:r>
      <w:r w:rsidRPr="003167C5">
        <w:rPr>
          <w:lang w:val="en-GB" w:eastAsia="zh-CN"/>
        </w:rPr>
        <w:t>, which considered the expected carbon revenue. During the online board meeting conducted on</w:t>
      </w:r>
      <w:r w:rsidR="006A060D">
        <w:rPr>
          <w:lang w:val="en-GB" w:eastAsia="zh-CN"/>
        </w:rPr>
        <w:t xml:space="preserve"> 09</w:t>
      </w:r>
      <w:r w:rsidR="006A060D" w:rsidRPr="003167C5">
        <w:rPr>
          <w:lang w:val="en-GB" w:eastAsia="zh-CN"/>
        </w:rPr>
        <w:t>/0</w:t>
      </w:r>
      <w:r w:rsidR="006A060D">
        <w:rPr>
          <w:lang w:val="en-GB" w:eastAsia="zh-CN"/>
        </w:rPr>
        <w:t>4</w:t>
      </w:r>
      <w:r w:rsidR="006A060D" w:rsidRPr="003167C5">
        <w:rPr>
          <w:lang w:val="en-GB" w:eastAsia="zh-CN"/>
        </w:rPr>
        <w:t>/2020</w:t>
      </w:r>
      <w:r w:rsidRPr="003167C5">
        <w:rPr>
          <w:lang w:val="en-GB" w:eastAsia="zh-CN"/>
        </w:rPr>
        <w:t>, the project proponent determined to apply for Gold Standard certification of this project. Key events of the project are shown in the following table.</w:t>
      </w:r>
    </w:p>
    <w:p w14:paraId="5E1E31DF" w14:textId="77777777" w:rsidR="004251B5" w:rsidRPr="003167C5" w:rsidRDefault="004251B5" w:rsidP="004251B5">
      <w:pPr>
        <w:spacing w:after="0" w:line="276" w:lineRule="auto"/>
        <w:contextualSpacing w:val="0"/>
        <w:jc w:val="both"/>
        <w:rPr>
          <w:lang w:val="en-GB" w:eastAsia="zh-CN"/>
        </w:rPr>
      </w:pPr>
    </w:p>
    <w:tbl>
      <w:tblPr>
        <w:tblStyle w:val="afffff3"/>
        <w:tblW w:w="0" w:type="auto"/>
        <w:tblLook w:val="04A0" w:firstRow="1" w:lastRow="0" w:firstColumn="1" w:lastColumn="0" w:noHBand="0" w:noVBand="1"/>
      </w:tblPr>
      <w:tblGrid>
        <w:gridCol w:w="1980"/>
        <w:gridCol w:w="7642"/>
      </w:tblGrid>
      <w:tr w:rsidR="004251B5" w:rsidRPr="003167C5" w14:paraId="0FE59BFA" w14:textId="77777777" w:rsidTr="0092703D">
        <w:tc>
          <w:tcPr>
            <w:tcW w:w="1980" w:type="dxa"/>
            <w:vAlign w:val="center"/>
          </w:tcPr>
          <w:p w14:paraId="193D5B20"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Time</w:t>
            </w:r>
          </w:p>
        </w:tc>
        <w:tc>
          <w:tcPr>
            <w:tcW w:w="7642" w:type="dxa"/>
            <w:vAlign w:val="center"/>
          </w:tcPr>
          <w:p w14:paraId="61DDAA92" w14:textId="77777777" w:rsidR="004251B5" w:rsidRPr="003167C5" w:rsidRDefault="004251B5" w:rsidP="0092703D">
            <w:pPr>
              <w:spacing w:line="276" w:lineRule="auto"/>
              <w:contextualSpacing w:val="0"/>
              <w:jc w:val="center"/>
              <w:rPr>
                <w:b/>
                <w:lang w:val="en-GB" w:eastAsia="zh-CN"/>
              </w:rPr>
            </w:pPr>
            <w:r w:rsidRPr="003167C5">
              <w:rPr>
                <w:rFonts w:hint="eastAsia"/>
                <w:b/>
                <w:lang w:val="en-GB" w:eastAsia="zh-CN"/>
              </w:rPr>
              <w:t>Milestone</w:t>
            </w:r>
          </w:p>
        </w:tc>
      </w:tr>
      <w:tr w:rsidR="00DA3B40" w:rsidRPr="003167C5" w14:paraId="7126BE54" w14:textId="77777777" w:rsidTr="0092703D">
        <w:tc>
          <w:tcPr>
            <w:tcW w:w="1980" w:type="dxa"/>
            <w:vAlign w:val="center"/>
          </w:tcPr>
          <w:p w14:paraId="1DB63336" w14:textId="5708AA55" w:rsidR="00DA3B40" w:rsidRPr="003167C5" w:rsidRDefault="00DA3B40" w:rsidP="00DA3B40">
            <w:pPr>
              <w:spacing w:line="276" w:lineRule="auto"/>
              <w:contextualSpacing w:val="0"/>
              <w:jc w:val="center"/>
              <w:rPr>
                <w:rFonts w:hint="eastAsia"/>
                <w:b/>
                <w:lang w:val="en-GB" w:eastAsia="zh-CN"/>
              </w:rPr>
            </w:pPr>
            <w:r>
              <w:rPr>
                <w:rFonts w:hint="eastAsia"/>
                <w:lang w:val="en-GB" w:eastAsia="zh-CN"/>
              </w:rPr>
              <w:t>1</w:t>
            </w:r>
            <w:r>
              <w:rPr>
                <w:lang w:val="en-GB" w:eastAsia="zh-CN"/>
              </w:rPr>
              <w:t>0</w:t>
            </w:r>
            <w:r>
              <w:rPr>
                <w:lang w:val="en-GB" w:eastAsia="zh-CN"/>
              </w:rPr>
              <w:t>/2019</w:t>
            </w:r>
          </w:p>
        </w:tc>
        <w:tc>
          <w:tcPr>
            <w:tcW w:w="7642" w:type="dxa"/>
            <w:vAlign w:val="center"/>
          </w:tcPr>
          <w:p w14:paraId="71D77169" w14:textId="29636BBF" w:rsidR="00DA3B40" w:rsidRPr="003167C5" w:rsidRDefault="00DA3B40" w:rsidP="00DA3B40">
            <w:pPr>
              <w:spacing w:line="276" w:lineRule="auto"/>
              <w:contextualSpacing w:val="0"/>
              <w:jc w:val="both"/>
              <w:rPr>
                <w:rFonts w:hint="eastAsia"/>
                <w:b/>
                <w:lang w:val="en-GB" w:eastAsia="zh-CN"/>
              </w:rPr>
            </w:pPr>
            <w:r w:rsidRPr="00DA3B40">
              <w:rPr>
                <w:lang w:val="en-GB" w:eastAsia="zh-CN"/>
              </w:rPr>
              <w:t>Environmental Impact Assessment Report</w:t>
            </w:r>
          </w:p>
        </w:tc>
      </w:tr>
      <w:tr w:rsidR="00DA3B40" w:rsidRPr="003167C5" w14:paraId="41617825" w14:textId="77777777" w:rsidTr="0092703D">
        <w:tc>
          <w:tcPr>
            <w:tcW w:w="1980" w:type="dxa"/>
            <w:vAlign w:val="center"/>
          </w:tcPr>
          <w:p w14:paraId="769D7FBD" w14:textId="6214DF52" w:rsidR="00DA3B40" w:rsidRPr="003167C5" w:rsidRDefault="00DA3B40" w:rsidP="00DA3B40">
            <w:pPr>
              <w:spacing w:line="276" w:lineRule="auto"/>
              <w:contextualSpacing w:val="0"/>
              <w:jc w:val="center"/>
              <w:rPr>
                <w:lang w:val="en-GB" w:eastAsia="zh-CN"/>
              </w:rPr>
            </w:pPr>
            <w:r>
              <w:rPr>
                <w:lang w:val="en-GB" w:eastAsia="zh-CN"/>
              </w:rPr>
              <w:t>20</w:t>
            </w:r>
            <w:r w:rsidRPr="003167C5">
              <w:rPr>
                <w:lang w:val="en-GB" w:eastAsia="zh-CN"/>
              </w:rPr>
              <w:t>/1</w:t>
            </w:r>
            <w:r>
              <w:rPr>
                <w:lang w:val="en-GB" w:eastAsia="zh-CN"/>
              </w:rPr>
              <w:t>1</w:t>
            </w:r>
            <w:r w:rsidRPr="003167C5">
              <w:rPr>
                <w:lang w:val="en-GB" w:eastAsia="zh-CN"/>
              </w:rPr>
              <w:t>/20</w:t>
            </w:r>
            <w:r>
              <w:rPr>
                <w:lang w:val="en-GB" w:eastAsia="zh-CN"/>
              </w:rPr>
              <w:t>19</w:t>
            </w:r>
          </w:p>
        </w:tc>
        <w:tc>
          <w:tcPr>
            <w:tcW w:w="7642" w:type="dxa"/>
            <w:vAlign w:val="center"/>
          </w:tcPr>
          <w:p w14:paraId="133A5F2A" w14:textId="524DCB0D" w:rsidR="00DA3B40" w:rsidRPr="003167C5" w:rsidRDefault="00DA3B40" w:rsidP="00DA3B40">
            <w:pPr>
              <w:spacing w:line="276" w:lineRule="auto"/>
              <w:contextualSpacing w:val="0"/>
              <w:jc w:val="both"/>
              <w:rPr>
                <w:lang w:val="en-GB" w:eastAsia="zh-CN"/>
              </w:rPr>
            </w:pPr>
            <w:r w:rsidRPr="003167C5">
              <w:rPr>
                <w:lang w:val="en-GB" w:eastAsia="zh-CN"/>
              </w:rPr>
              <w:t>Completion of</w:t>
            </w:r>
            <w:r>
              <w:rPr>
                <w:lang w:val="en-GB" w:eastAsia="zh-CN"/>
              </w:rPr>
              <w:t xml:space="preserve"> FSR</w:t>
            </w:r>
          </w:p>
        </w:tc>
      </w:tr>
      <w:tr w:rsidR="00DA3B40" w:rsidRPr="003167C5" w14:paraId="623B8A51" w14:textId="77777777" w:rsidTr="0092703D">
        <w:tc>
          <w:tcPr>
            <w:tcW w:w="1980" w:type="dxa"/>
            <w:vAlign w:val="center"/>
          </w:tcPr>
          <w:p w14:paraId="534AEB86" w14:textId="277F68FF" w:rsidR="00DA3B40" w:rsidRPr="003167C5" w:rsidRDefault="00DA3B40" w:rsidP="00DA3B40">
            <w:pPr>
              <w:spacing w:line="276" w:lineRule="auto"/>
              <w:contextualSpacing w:val="0"/>
              <w:jc w:val="center"/>
              <w:rPr>
                <w:lang w:val="en-GB" w:eastAsia="zh-CN"/>
              </w:rPr>
            </w:pPr>
            <w:r>
              <w:rPr>
                <w:lang w:val="en-GB" w:eastAsia="zh-CN"/>
              </w:rPr>
              <w:t>09</w:t>
            </w:r>
            <w:r w:rsidRPr="003167C5">
              <w:rPr>
                <w:lang w:val="en-GB" w:eastAsia="zh-CN"/>
              </w:rPr>
              <w:t>/0</w:t>
            </w:r>
            <w:r>
              <w:rPr>
                <w:lang w:val="en-GB" w:eastAsia="zh-CN"/>
              </w:rPr>
              <w:t>4</w:t>
            </w:r>
            <w:r w:rsidRPr="003167C5">
              <w:rPr>
                <w:lang w:val="en-GB" w:eastAsia="zh-CN"/>
              </w:rPr>
              <w:t>/2020</w:t>
            </w:r>
          </w:p>
        </w:tc>
        <w:tc>
          <w:tcPr>
            <w:tcW w:w="7642" w:type="dxa"/>
            <w:vAlign w:val="center"/>
          </w:tcPr>
          <w:p w14:paraId="7C3A437A" w14:textId="0106E5E7" w:rsidR="00DA3B40" w:rsidRPr="003167C5" w:rsidRDefault="00DA3B40" w:rsidP="00DA3B40">
            <w:pPr>
              <w:spacing w:line="276" w:lineRule="auto"/>
              <w:contextualSpacing w:val="0"/>
              <w:jc w:val="both"/>
              <w:rPr>
                <w:lang w:val="en-GB" w:eastAsia="zh-CN"/>
              </w:rPr>
            </w:pPr>
            <w:r w:rsidRPr="003167C5">
              <w:rPr>
                <w:lang w:val="en-GB" w:eastAsia="zh-CN"/>
              </w:rPr>
              <w:t>Online board meeting regarding to the project implementation with Gold Standard. Due to COVID-19</w:t>
            </w:r>
            <w:r>
              <w:rPr>
                <w:lang w:val="en-GB" w:eastAsia="zh-CN"/>
              </w:rPr>
              <w:t xml:space="preserve"> and ASFV</w:t>
            </w:r>
            <w:r w:rsidRPr="003167C5">
              <w:rPr>
                <w:lang w:val="en-GB" w:eastAsia="zh-CN"/>
              </w:rPr>
              <w:t>, the GS stakeholder consultation meeting was postponed.</w:t>
            </w:r>
          </w:p>
        </w:tc>
      </w:tr>
      <w:tr w:rsidR="00DA3B40" w:rsidRPr="003167C5" w14:paraId="740D5FD5" w14:textId="77777777" w:rsidTr="0092703D">
        <w:tc>
          <w:tcPr>
            <w:tcW w:w="1980" w:type="dxa"/>
            <w:vAlign w:val="center"/>
          </w:tcPr>
          <w:p w14:paraId="21362DF4" w14:textId="4936D3A4" w:rsidR="00DA3B40" w:rsidRPr="003167C5" w:rsidRDefault="00DA3B40" w:rsidP="00DA3B40">
            <w:pPr>
              <w:spacing w:line="276" w:lineRule="auto"/>
              <w:contextualSpacing w:val="0"/>
              <w:jc w:val="center"/>
              <w:rPr>
                <w:lang w:val="en-GB" w:eastAsia="zh-CN"/>
              </w:rPr>
            </w:pPr>
            <w:r>
              <w:rPr>
                <w:lang w:val="en-GB" w:eastAsia="zh-CN"/>
              </w:rPr>
              <w:t>01/08/2020</w:t>
            </w:r>
          </w:p>
        </w:tc>
        <w:tc>
          <w:tcPr>
            <w:tcW w:w="7642" w:type="dxa"/>
            <w:vAlign w:val="center"/>
          </w:tcPr>
          <w:p w14:paraId="368DAC07" w14:textId="0AC94770" w:rsidR="00DA3B40" w:rsidRPr="003167C5" w:rsidRDefault="00DA3B40" w:rsidP="00DA3B40">
            <w:pPr>
              <w:spacing w:line="276" w:lineRule="auto"/>
              <w:jc w:val="both"/>
              <w:rPr>
                <w:rFonts w:asciiTheme="minorHAnsi" w:hAnsiTheme="minorHAnsi"/>
                <w:szCs w:val="22"/>
                <w:lang w:eastAsia="zh-CN"/>
              </w:rPr>
            </w:pPr>
            <w:r w:rsidRPr="003167C5">
              <w:rPr>
                <w:rFonts w:hint="eastAsia"/>
                <w:lang w:val="en-GB" w:eastAsia="zh-CN"/>
              </w:rPr>
              <w:t>S</w:t>
            </w:r>
            <w:r w:rsidRPr="003167C5">
              <w:rPr>
                <w:lang w:val="en-GB" w:eastAsia="zh-CN"/>
              </w:rPr>
              <w:t>tart date of the project (</w:t>
            </w:r>
            <w:r w:rsidRPr="003167C5">
              <w:rPr>
                <w:lang w:eastAsia="zh-CN"/>
              </w:rPr>
              <w:t>the date on signing the equipment purchas</w:t>
            </w:r>
            <w:r>
              <w:rPr>
                <w:lang w:eastAsia="zh-CN"/>
              </w:rPr>
              <w:t>e</w:t>
            </w:r>
            <w:r w:rsidRPr="003167C5">
              <w:rPr>
                <w:lang w:eastAsia="zh-CN"/>
              </w:rPr>
              <w:t xml:space="preserve"> contract</w:t>
            </w:r>
            <w:r w:rsidRPr="003167C5">
              <w:rPr>
                <w:rFonts w:asciiTheme="minorHAnsi" w:hAnsiTheme="minorHAnsi"/>
                <w:szCs w:val="22"/>
                <w:lang w:eastAsia="zh-CN"/>
              </w:rPr>
              <w:t>).</w:t>
            </w:r>
          </w:p>
        </w:tc>
      </w:tr>
      <w:tr w:rsidR="00DA3B40" w:rsidRPr="003167C5" w14:paraId="4DF0109F" w14:textId="77777777" w:rsidTr="0092703D">
        <w:tc>
          <w:tcPr>
            <w:tcW w:w="1980" w:type="dxa"/>
            <w:vAlign w:val="center"/>
          </w:tcPr>
          <w:p w14:paraId="40225FAC" w14:textId="740819DD" w:rsidR="00DA3B40" w:rsidRPr="003167C5" w:rsidRDefault="00DA3B40" w:rsidP="00DA3B40">
            <w:pPr>
              <w:spacing w:line="276" w:lineRule="auto"/>
              <w:contextualSpacing w:val="0"/>
              <w:jc w:val="center"/>
              <w:rPr>
                <w:lang w:val="en-GB" w:eastAsia="zh-CN"/>
              </w:rPr>
            </w:pPr>
            <w:r>
              <w:rPr>
                <w:lang w:val="en-GB" w:eastAsia="zh-CN"/>
              </w:rPr>
              <w:t>22</w:t>
            </w:r>
            <w:r w:rsidRPr="003167C5">
              <w:rPr>
                <w:lang w:val="en-GB" w:eastAsia="zh-CN"/>
              </w:rPr>
              <w:t>/</w:t>
            </w:r>
            <w:r>
              <w:rPr>
                <w:lang w:val="en-GB" w:eastAsia="zh-CN"/>
              </w:rPr>
              <w:t>10</w:t>
            </w:r>
            <w:r w:rsidRPr="003167C5">
              <w:rPr>
                <w:lang w:val="en-GB" w:eastAsia="zh-CN"/>
              </w:rPr>
              <w:t>/2020</w:t>
            </w:r>
          </w:p>
        </w:tc>
        <w:tc>
          <w:tcPr>
            <w:tcW w:w="7642" w:type="dxa"/>
            <w:vAlign w:val="center"/>
          </w:tcPr>
          <w:p w14:paraId="01BD158A" w14:textId="77777777" w:rsidR="00DA3B40" w:rsidRPr="003167C5" w:rsidRDefault="00DA3B40" w:rsidP="00DA3B40">
            <w:pPr>
              <w:spacing w:line="276" w:lineRule="auto"/>
              <w:jc w:val="both"/>
              <w:rPr>
                <w:lang w:val="en-GB" w:eastAsia="zh-CN"/>
              </w:rPr>
            </w:pPr>
            <w:r w:rsidRPr="003167C5">
              <w:rPr>
                <w:rFonts w:hint="eastAsia"/>
                <w:lang w:val="en-GB" w:eastAsia="zh-CN"/>
              </w:rPr>
              <w:t>T</w:t>
            </w:r>
            <w:r w:rsidRPr="003167C5">
              <w:rPr>
                <w:lang w:val="en-GB" w:eastAsia="zh-CN"/>
              </w:rPr>
              <w:t>raining for the employees</w:t>
            </w:r>
          </w:p>
        </w:tc>
      </w:tr>
      <w:tr w:rsidR="00DA3B40" w:rsidRPr="003167C5" w14:paraId="5A777B55" w14:textId="77777777" w:rsidTr="0092703D">
        <w:tc>
          <w:tcPr>
            <w:tcW w:w="1980" w:type="dxa"/>
            <w:vAlign w:val="center"/>
          </w:tcPr>
          <w:p w14:paraId="7670C322" w14:textId="6BD81A75" w:rsidR="00DA3B40" w:rsidRPr="003167C5" w:rsidRDefault="00DA3B40" w:rsidP="00DA3B40">
            <w:pPr>
              <w:spacing w:line="276" w:lineRule="auto"/>
              <w:contextualSpacing w:val="0"/>
              <w:jc w:val="center"/>
              <w:rPr>
                <w:lang w:val="en-GB" w:eastAsia="zh-CN"/>
              </w:rPr>
            </w:pPr>
            <w:r>
              <w:rPr>
                <w:rFonts w:hint="eastAsia"/>
                <w:lang w:val="en-GB" w:eastAsia="zh-CN"/>
              </w:rPr>
              <w:t>0</w:t>
            </w:r>
            <w:r>
              <w:rPr>
                <w:lang w:val="en-GB" w:eastAsia="zh-CN"/>
              </w:rPr>
              <w:t>1/11/2020</w:t>
            </w:r>
          </w:p>
        </w:tc>
        <w:tc>
          <w:tcPr>
            <w:tcW w:w="7642" w:type="dxa"/>
            <w:vAlign w:val="center"/>
          </w:tcPr>
          <w:p w14:paraId="5EFAE6DC" w14:textId="401B771D" w:rsidR="00DA3B40" w:rsidRPr="003167C5" w:rsidRDefault="00DA3B40" w:rsidP="00DA3B40">
            <w:pPr>
              <w:spacing w:line="276" w:lineRule="auto"/>
              <w:jc w:val="both"/>
              <w:rPr>
                <w:lang w:val="en-GB" w:eastAsia="zh-CN"/>
              </w:rPr>
            </w:pPr>
            <w:r>
              <w:rPr>
                <w:rFonts w:hint="eastAsia"/>
                <w:lang w:val="en-GB" w:eastAsia="zh-CN"/>
              </w:rPr>
              <w:t>T</w:t>
            </w:r>
            <w:r>
              <w:rPr>
                <w:lang w:val="en-GB" w:eastAsia="zh-CN"/>
              </w:rPr>
              <w:t>he project was put into operation</w:t>
            </w:r>
          </w:p>
        </w:tc>
      </w:tr>
    </w:tbl>
    <w:p w14:paraId="6A6BB5C4" w14:textId="77777777" w:rsidR="004251B5" w:rsidRPr="003167C5" w:rsidRDefault="004251B5" w:rsidP="00605D02">
      <w:pPr>
        <w:spacing w:line="276" w:lineRule="auto"/>
        <w:contextualSpacing w:val="0"/>
        <w:jc w:val="both"/>
        <w:rPr>
          <w:szCs w:val="22"/>
        </w:rPr>
      </w:pPr>
    </w:p>
    <w:p w14:paraId="44C446AB" w14:textId="1FA70EAE" w:rsidR="00355EF5" w:rsidRPr="003167C5" w:rsidRDefault="00B46B23" w:rsidP="00B46B23">
      <w:r w:rsidRPr="003167C5">
        <w:t xml:space="preserve">B.5.2 </w:t>
      </w:r>
      <w:r w:rsidR="00355EF5" w:rsidRPr="003167C5">
        <w:t>Ongoing Financial Need</w:t>
      </w:r>
    </w:p>
    <w:p w14:paraId="00F2E151" w14:textId="0EB7A4ED" w:rsidR="00447F77" w:rsidRPr="003167C5" w:rsidRDefault="00355EF5" w:rsidP="00447F77">
      <w:pPr>
        <w:pStyle w:val="Default"/>
        <w:rPr>
          <w:rFonts w:cs="Times New Roman (Body CS)"/>
          <w:color w:val="4D4D4C"/>
          <w:sz w:val="22"/>
          <w14:cntxtAlts/>
        </w:rPr>
      </w:pPr>
      <w:r w:rsidRPr="003167C5">
        <w:t>&gt;&gt;</w:t>
      </w:r>
      <w:r w:rsidR="00447F77" w:rsidRPr="003167C5">
        <w:rPr>
          <w:szCs w:val="22"/>
        </w:rPr>
        <w:t xml:space="preserve"> </w:t>
      </w:r>
    </w:p>
    <w:p w14:paraId="4E55D4FA" w14:textId="41A62535" w:rsidR="004A6D91" w:rsidRPr="003167C5" w:rsidRDefault="004A6D91" w:rsidP="00076493">
      <w:pPr>
        <w:spacing w:after="0" w:line="276" w:lineRule="auto"/>
        <w:contextualSpacing w:val="0"/>
        <w:jc w:val="both"/>
        <w:rPr>
          <w:szCs w:val="22"/>
        </w:rPr>
      </w:pPr>
      <w:r w:rsidRPr="003167C5">
        <w:rPr>
          <w:szCs w:val="22"/>
        </w:rPr>
        <w:t xml:space="preserve">According to the results of investment analysis described in section B.4, IRR without carbon revenue of the project is </w:t>
      </w:r>
      <w:r w:rsidR="00F50BA9" w:rsidRPr="003167C5">
        <w:rPr>
          <w:szCs w:val="22"/>
        </w:rPr>
        <w:t>6.</w:t>
      </w:r>
      <w:r w:rsidR="004B6771">
        <w:rPr>
          <w:szCs w:val="22"/>
        </w:rPr>
        <w:t>09</w:t>
      </w:r>
      <w:r w:rsidRPr="003167C5">
        <w:rPr>
          <w:szCs w:val="22"/>
        </w:rPr>
        <w:t xml:space="preserve">%, which is lower than 9.5% benchmark of construction project for animal industry. The project can apply for carbon credits under GS project, the IRR can reach to </w:t>
      </w:r>
      <w:r w:rsidR="00735EA2" w:rsidRPr="003167C5">
        <w:rPr>
          <w:szCs w:val="22"/>
        </w:rPr>
        <w:t>9.</w:t>
      </w:r>
      <w:r w:rsidR="004B6771">
        <w:rPr>
          <w:szCs w:val="22"/>
        </w:rPr>
        <w:t>60</w:t>
      </w:r>
      <w:r w:rsidRPr="003167C5">
        <w:rPr>
          <w:szCs w:val="22"/>
        </w:rPr>
        <w:t>% with carbon revenue. Therefore, the revenue from Gold Standard certification is material to the ongoing sustainability of the project.</w:t>
      </w:r>
    </w:p>
    <w:p w14:paraId="38D7EC89" w14:textId="3C9F3FDF" w:rsidR="00355EF5" w:rsidRPr="003167C5" w:rsidRDefault="00355EF5" w:rsidP="00355EF5">
      <w:pPr>
        <w:spacing w:line="276" w:lineRule="auto"/>
        <w:contextualSpacing w:val="0"/>
        <w:rPr>
          <w:lang w:val="en-GB"/>
        </w:rPr>
      </w:pPr>
    </w:p>
    <w:p w14:paraId="4E9A0927" w14:textId="4A64D4BA" w:rsidR="00355EF5" w:rsidRPr="003167C5" w:rsidRDefault="00B46B23" w:rsidP="00B01408">
      <w:pPr>
        <w:pStyle w:val="51"/>
      </w:pPr>
      <w:r w:rsidRPr="003167C5">
        <w:t xml:space="preserve">B.6. </w:t>
      </w:r>
      <w:r w:rsidR="00355EF5" w:rsidRPr="003167C5">
        <w:t>Sustainable Development Goals (SDG) outcomes</w:t>
      </w:r>
    </w:p>
    <w:p w14:paraId="4E8F5A74" w14:textId="065DFEA7" w:rsidR="00355EF5" w:rsidRPr="003167C5" w:rsidRDefault="00355EF5" w:rsidP="00355EF5">
      <w:pPr>
        <w:spacing w:line="276" w:lineRule="auto"/>
        <w:contextualSpacing w:val="0"/>
        <w:rPr>
          <w:lang w:val="en-GB"/>
        </w:rPr>
      </w:pPr>
      <w:r w:rsidRPr="003167C5">
        <w:rPr>
          <w:lang w:val="en-GB"/>
        </w:rPr>
        <w:t>Relevant Target/Indicator for each of the three SDGs</w:t>
      </w:r>
    </w:p>
    <w:tbl>
      <w:tblPr>
        <w:tblStyle w:val="GSTableBoldline-heightcondensed"/>
        <w:tblW w:w="0" w:type="auto"/>
        <w:tblBorders>
          <w:insideH w:val="none" w:sz="0" w:space="0" w:color="auto"/>
        </w:tblBorders>
        <w:tblCellMar>
          <w:top w:w="57" w:type="dxa"/>
          <w:left w:w="57" w:type="dxa"/>
        </w:tblCellMar>
        <w:tblLook w:val="04A0" w:firstRow="1" w:lastRow="0" w:firstColumn="1" w:lastColumn="0" w:noHBand="0" w:noVBand="1"/>
      </w:tblPr>
      <w:tblGrid>
        <w:gridCol w:w="2271"/>
        <w:gridCol w:w="4732"/>
        <w:gridCol w:w="2629"/>
      </w:tblGrid>
      <w:tr w:rsidR="00355EF5" w:rsidRPr="003167C5" w14:paraId="0CF0EDE8" w14:textId="77777777" w:rsidTr="00E34C35">
        <w:trPr>
          <w:cnfStyle w:val="100000000000" w:firstRow="1" w:lastRow="0" w:firstColumn="0" w:lastColumn="0" w:oddVBand="0" w:evenVBand="0" w:oddHBand="0" w:evenHBand="0" w:firstRowFirstColumn="0" w:firstRowLastColumn="0" w:lastRowFirstColumn="0" w:lastRowLastColumn="0"/>
        </w:trPr>
        <w:tc>
          <w:tcPr>
            <w:tcW w:w="2268" w:type="dxa"/>
            <w:vMerge w:val="restart"/>
            <w:vAlign w:val="top"/>
          </w:tcPr>
          <w:p w14:paraId="13FD27CC" w14:textId="0DDED493"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Sustainable Development </w:t>
            </w:r>
            <w:r w:rsidRPr="003167C5">
              <w:rPr>
                <w:bCs/>
                <w:color w:val="FFFFFF" w:themeColor="background1"/>
                <w:lang w:val="en-GB"/>
              </w:rPr>
              <w:br/>
              <w:t>Goals Targeted</w:t>
            </w:r>
          </w:p>
        </w:tc>
        <w:tc>
          <w:tcPr>
            <w:tcW w:w="4736" w:type="dxa"/>
            <w:vMerge w:val="restart"/>
            <w:vAlign w:val="top"/>
          </w:tcPr>
          <w:p w14:paraId="15BC46C6" w14:textId="64258150"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 xml:space="preserve">Most relevant </w:t>
            </w:r>
            <w:r w:rsidRPr="003167C5">
              <w:rPr>
                <w:bCs/>
                <w:color w:val="FFFFFF" w:themeColor="background1"/>
                <w:lang w:val="en-GB"/>
              </w:rPr>
              <w:br/>
              <w:t>SDG Target</w:t>
            </w:r>
          </w:p>
        </w:tc>
        <w:tc>
          <w:tcPr>
            <w:tcW w:w="2628" w:type="dxa"/>
            <w:tcBorders>
              <w:bottom w:val="single" w:sz="8" w:space="0" w:color="757171" w:themeColor="background2" w:themeShade="80"/>
            </w:tcBorders>
            <w:vAlign w:val="top"/>
          </w:tcPr>
          <w:p w14:paraId="72F3C59C" w14:textId="77777777" w:rsidR="00355EF5" w:rsidRPr="003167C5" w:rsidRDefault="00355EF5" w:rsidP="00355EF5">
            <w:pPr>
              <w:spacing w:after="200" w:line="276" w:lineRule="auto"/>
              <w:contextualSpacing w:val="0"/>
              <w:rPr>
                <w:bCs/>
                <w:color w:val="FFFFFF" w:themeColor="background1"/>
                <w:lang w:val="en-GB"/>
              </w:rPr>
            </w:pPr>
            <w:r w:rsidRPr="003167C5">
              <w:rPr>
                <w:bCs/>
                <w:color w:val="FFFFFF" w:themeColor="background1"/>
                <w:lang w:val="en-GB"/>
              </w:rPr>
              <w:t>SDG Impact</w:t>
            </w:r>
          </w:p>
        </w:tc>
      </w:tr>
      <w:tr w:rsidR="00355EF5" w:rsidRPr="003167C5" w14:paraId="20623614" w14:textId="77777777" w:rsidTr="00E34C35">
        <w:tc>
          <w:tcPr>
            <w:tcW w:w="2268" w:type="dxa"/>
            <w:vMerge/>
            <w:vAlign w:val="top"/>
          </w:tcPr>
          <w:p w14:paraId="11E3970E" w14:textId="77777777" w:rsidR="00355EF5" w:rsidRPr="003167C5" w:rsidRDefault="00355EF5" w:rsidP="00355EF5">
            <w:pPr>
              <w:spacing w:after="200" w:line="276" w:lineRule="auto"/>
              <w:contextualSpacing w:val="0"/>
              <w:rPr>
                <w:b/>
                <w:bCs/>
                <w:color w:val="FFFFFF" w:themeColor="background1"/>
                <w:lang w:val="en-GB"/>
              </w:rPr>
            </w:pPr>
          </w:p>
        </w:tc>
        <w:tc>
          <w:tcPr>
            <w:tcW w:w="4736" w:type="dxa"/>
            <w:vMerge/>
            <w:vAlign w:val="top"/>
          </w:tcPr>
          <w:p w14:paraId="6326A949" w14:textId="77777777" w:rsidR="00355EF5" w:rsidRPr="003167C5" w:rsidRDefault="00355EF5" w:rsidP="00355EF5">
            <w:pPr>
              <w:spacing w:after="200" w:line="276" w:lineRule="auto"/>
              <w:contextualSpacing w:val="0"/>
              <w:rPr>
                <w:b/>
                <w:bCs/>
                <w:color w:val="FFFFFF" w:themeColor="background1"/>
                <w:lang w:val="en-GB"/>
              </w:rPr>
            </w:pPr>
          </w:p>
        </w:tc>
        <w:tc>
          <w:tcPr>
            <w:tcW w:w="2628" w:type="dxa"/>
            <w:tcBorders>
              <w:top w:val="single" w:sz="8" w:space="0" w:color="757171" w:themeColor="background2" w:themeShade="80"/>
            </w:tcBorders>
            <w:shd w:val="clear" w:color="auto" w:fill="00BABE"/>
            <w:vAlign w:val="top"/>
          </w:tcPr>
          <w:p w14:paraId="75A6F06B" w14:textId="77777777" w:rsidR="00355EF5" w:rsidRPr="003167C5" w:rsidRDefault="00355EF5" w:rsidP="00355EF5">
            <w:pPr>
              <w:spacing w:after="200" w:line="276" w:lineRule="auto"/>
              <w:contextualSpacing w:val="0"/>
              <w:rPr>
                <w:b/>
                <w:bCs/>
                <w:color w:val="FFFFFF" w:themeColor="background1"/>
                <w:lang w:val="en-GB"/>
              </w:rPr>
            </w:pPr>
            <w:r w:rsidRPr="003167C5">
              <w:rPr>
                <w:b/>
                <w:bCs/>
                <w:color w:val="FFFFFF" w:themeColor="background1"/>
                <w:lang w:val="en-GB"/>
              </w:rPr>
              <w:t>Indicator (Proposed or SDG Indicator)</w:t>
            </w:r>
          </w:p>
        </w:tc>
      </w:tr>
      <w:tr w:rsidR="00493F21" w:rsidRPr="003167C5" w14:paraId="038BF566" w14:textId="77777777" w:rsidTr="00E34C35">
        <w:tc>
          <w:tcPr>
            <w:tcW w:w="2268" w:type="dxa"/>
            <w:tcBorders>
              <w:bottom w:val="single" w:sz="4" w:space="0" w:color="757171" w:themeColor="background2" w:themeShade="80"/>
            </w:tcBorders>
          </w:tcPr>
          <w:p w14:paraId="72C164D2" w14:textId="5A529928" w:rsidR="00493F21" w:rsidRPr="003167C5" w:rsidRDefault="00493F21" w:rsidP="00493F21">
            <w:pPr>
              <w:spacing w:after="200" w:line="276" w:lineRule="auto"/>
              <w:contextualSpacing w:val="0"/>
              <w:rPr>
                <w:lang w:val="en-GB"/>
              </w:rPr>
            </w:pPr>
            <w:r w:rsidRPr="003167C5">
              <w:rPr>
                <w:lang w:val="en-GB"/>
              </w:rPr>
              <w:t xml:space="preserve">13 Climate Action </w:t>
            </w:r>
            <w:r w:rsidRPr="003167C5">
              <w:rPr>
                <w:lang w:val="en-GB"/>
              </w:rPr>
              <w:br/>
            </w:r>
          </w:p>
        </w:tc>
        <w:tc>
          <w:tcPr>
            <w:tcW w:w="4736" w:type="dxa"/>
            <w:tcBorders>
              <w:bottom w:val="single" w:sz="4" w:space="0" w:color="757171" w:themeColor="background2" w:themeShade="80"/>
            </w:tcBorders>
          </w:tcPr>
          <w:p w14:paraId="6D0B2333" w14:textId="77777777" w:rsidR="00493F21" w:rsidRPr="003167C5" w:rsidRDefault="00493F21" w:rsidP="009374E7">
            <w:pPr>
              <w:spacing w:line="276" w:lineRule="auto"/>
              <w:ind w:rightChars="50" w:right="110"/>
              <w:contextualSpacing w:val="0"/>
              <w:jc w:val="both"/>
              <w:rPr>
                <w:lang w:val="en-GB"/>
              </w:rPr>
            </w:pPr>
            <w:r w:rsidRPr="003167C5">
              <w:rPr>
                <w:lang w:val="en-GB"/>
              </w:rPr>
              <w:t>Target 13.3 Improve education, awareness-raising and human and institutional capacity on climate change mitigation, adaptation, impact reduction and early warning</w:t>
            </w:r>
          </w:p>
          <w:p w14:paraId="5F5240C1" w14:textId="77777777" w:rsidR="00493F21" w:rsidRPr="003167C5" w:rsidRDefault="00493F21" w:rsidP="009374E7">
            <w:pPr>
              <w:spacing w:line="276" w:lineRule="auto"/>
              <w:ind w:rightChars="50" w:right="110"/>
              <w:contextualSpacing w:val="0"/>
              <w:jc w:val="both"/>
              <w:rPr>
                <w:lang w:val="en-GB"/>
              </w:rPr>
            </w:pPr>
          </w:p>
          <w:p w14:paraId="0045B80A" w14:textId="3D545AF6" w:rsidR="00493F21" w:rsidRPr="003167C5" w:rsidRDefault="00493F21" w:rsidP="009135F5">
            <w:pPr>
              <w:spacing w:line="276" w:lineRule="auto"/>
              <w:ind w:rightChars="50" w:right="110"/>
              <w:contextualSpacing w:val="0"/>
              <w:jc w:val="both"/>
              <w:rPr>
                <w:lang w:val="en-GB"/>
              </w:rPr>
            </w:pPr>
            <w:r w:rsidRPr="003167C5">
              <w:rPr>
                <w:rFonts w:asciiTheme="majorHAnsi" w:hAnsiTheme="majorHAnsi"/>
                <w:szCs w:val="22"/>
                <w:lang w:eastAsia="zh-CN"/>
              </w:rPr>
              <w:t xml:space="preserve">The project activity is designed to introduce </w:t>
            </w:r>
            <w:r w:rsidR="008C2802" w:rsidRPr="003167C5">
              <w:rPr>
                <w:lang w:val="en-GB" w:eastAsia="zh-CN"/>
              </w:rPr>
              <w:t xml:space="preserve">new animal waste management systems to a group of </w:t>
            </w:r>
            <w:r w:rsidR="003C256A">
              <w:rPr>
                <w:lang w:val="en-GB" w:eastAsia="zh-CN"/>
              </w:rPr>
              <w:t>14 swine farms</w:t>
            </w:r>
            <w:r w:rsidRPr="003167C5">
              <w:rPr>
                <w:rFonts w:asciiTheme="majorHAnsi" w:hAnsiTheme="majorHAnsi"/>
                <w:szCs w:val="22"/>
                <w:lang w:eastAsia="zh-CN"/>
              </w:rPr>
              <w:t xml:space="preserve"> to </w:t>
            </w:r>
            <w:r w:rsidR="008C2802" w:rsidRPr="003167C5">
              <w:rPr>
                <w:lang w:val="en-GB" w:eastAsia="zh-CN"/>
              </w:rPr>
              <w:t xml:space="preserve">treat the manure and wastewater from the </w:t>
            </w:r>
            <w:r w:rsidR="003C256A">
              <w:rPr>
                <w:lang w:val="en-GB" w:eastAsia="zh-CN"/>
              </w:rPr>
              <w:t>14 swine farms</w:t>
            </w:r>
            <w:r w:rsidR="008C2802"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Pr="003167C5">
              <w:rPr>
                <w:lang w:eastAsia="de-DE"/>
              </w:rPr>
              <w:t xml:space="preserve">Besides, the project will provide an opportunity for </w:t>
            </w:r>
            <w:proofErr w:type="gramStart"/>
            <w:r w:rsidRPr="003167C5">
              <w:rPr>
                <w:lang w:eastAsia="de-DE"/>
              </w:rPr>
              <w:lastRenderedPageBreak/>
              <w:t>local residents</w:t>
            </w:r>
            <w:proofErr w:type="gramEnd"/>
            <w:r w:rsidRPr="003167C5">
              <w:rPr>
                <w:lang w:eastAsia="de-DE"/>
              </w:rPr>
              <w:t xml:space="preserve"> to learn and raise awareness on climate change and mitigation measures on the stakeholder consultation fiscal meeting.</w:t>
            </w:r>
          </w:p>
        </w:tc>
        <w:tc>
          <w:tcPr>
            <w:tcW w:w="2628" w:type="dxa"/>
            <w:tcBorders>
              <w:bottom w:val="single" w:sz="4" w:space="0" w:color="757171" w:themeColor="background2" w:themeShade="80"/>
            </w:tcBorders>
          </w:tcPr>
          <w:p w14:paraId="7FBA98ED" w14:textId="77777777" w:rsidR="00493F21" w:rsidRPr="003167C5" w:rsidRDefault="00493F21" w:rsidP="009374E7">
            <w:pPr>
              <w:spacing w:line="276" w:lineRule="auto"/>
              <w:ind w:rightChars="50" w:right="110"/>
              <w:contextualSpacing w:val="0"/>
              <w:jc w:val="both"/>
              <w:rPr>
                <w:lang w:val="en-GB"/>
              </w:rPr>
            </w:pPr>
            <w:r w:rsidRPr="003167C5">
              <w:rPr>
                <w:lang w:val="en-GB"/>
              </w:rPr>
              <w:lastRenderedPageBreak/>
              <w:t xml:space="preserve">13.3.2 Number of countries that have communicated the strengthening of institutional, </w:t>
            </w:r>
            <w:proofErr w:type="gramStart"/>
            <w:r w:rsidRPr="003167C5">
              <w:rPr>
                <w:lang w:val="en-GB"/>
              </w:rPr>
              <w:t>systemic</w:t>
            </w:r>
            <w:proofErr w:type="gramEnd"/>
            <w:r w:rsidRPr="003167C5">
              <w:rPr>
                <w:lang w:val="en-GB"/>
              </w:rPr>
              <w:t xml:space="preserve"> and individual capacity-building to implement adaptation, mitigation and technology transfer, and development actions</w:t>
            </w:r>
          </w:p>
          <w:p w14:paraId="3489BF4C" w14:textId="77777777" w:rsidR="00493F21" w:rsidRPr="003167C5" w:rsidRDefault="00493F21" w:rsidP="009374E7">
            <w:pPr>
              <w:spacing w:line="276" w:lineRule="auto"/>
              <w:ind w:rightChars="50" w:right="110"/>
              <w:contextualSpacing w:val="0"/>
              <w:rPr>
                <w:lang w:val="en-GB"/>
              </w:rPr>
            </w:pPr>
          </w:p>
          <w:p w14:paraId="0DB212E8" w14:textId="237CA28C" w:rsidR="00493F21" w:rsidRPr="003167C5" w:rsidRDefault="00493F21" w:rsidP="009374E7">
            <w:pPr>
              <w:spacing w:after="200" w:line="276" w:lineRule="auto"/>
              <w:ind w:rightChars="50" w:right="110"/>
              <w:contextualSpacing w:val="0"/>
              <w:rPr>
                <w:lang w:val="en-GB"/>
              </w:rPr>
            </w:pPr>
            <w:r w:rsidRPr="003167C5">
              <w:rPr>
                <w:lang w:val="en-GB"/>
              </w:rPr>
              <w:lastRenderedPageBreak/>
              <w:t xml:space="preserve">Project Monitoring Indicator: </w:t>
            </w:r>
            <w:r w:rsidRPr="003167C5">
              <w:rPr>
                <w:i/>
                <w:iCs/>
                <w:lang w:val="en-GB"/>
              </w:rPr>
              <w:t>GHG emission reductions</w:t>
            </w:r>
          </w:p>
        </w:tc>
      </w:tr>
      <w:tr w:rsidR="00A376FB" w:rsidRPr="003167C5" w14:paraId="3655C70C" w14:textId="77777777" w:rsidTr="00E34C35">
        <w:tc>
          <w:tcPr>
            <w:tcW w:w="2268" w:type="dxa"/>
            <w:tcBorders>
              <w:top w:val="single" w:sz="4" w:space="0" w:color="757171" w:themeColor="background2" w:themeShade="80"/>
              <w:bottom w:val="single" w:sz="4" w:space="0" w:color="757171" w:themeColor="background2" w:themeShade="80"/>
            </w:tcBorders>
          </w:tcPr>
          <w:p w14:paraId="2B5204DB" w14:textId="6CD361F9" w:rsidR="00A376FB" w:rsidRPr="003167C5" w:rsidRDefault="00A376FB" w:rsidP="00A376FB">
            <w:pPr>
              <w:spacing w:after="200" w:line="276" w:lineRule="auto"/>
              <w:contextualSpacing w:val="0"/>
              <w:rPr>
                <w:lang w:val="en-GB"/>
              </w:rPr>
            </w:pPr>
            <w:r w:rsidRPr="003167C5">
              <w:rPr>
                <w:lang w:val="en-GB"/>
              </w:rPr>
              <w:t>8 Decent Work and Economic Growth</w:t>
            </w:r>
          </w:p>
        </w:tc>
        <w:tc>
          <w:tcPr>
            <w:tcW w:w="4736" w:type="dxa"/>
            <w:tcBorders>
              <w:top w:val="single" w:sz="4" w:space="0" w:color="757171" w:themeColor="background2" w:themeShade="80"/>
              <w:bottom w:val="single" w:sz="4" w:space="0" w:color="757171" w:themeColor="background2" w:themeShade="80"/>
            </w:tcBorders>
          </w:tcPr>
          <w:p w14:paraId="04627B28" w14:textId="77777777" w:rsidR="00A376FB" w:rsidRPr="003167C5" w:rsidRDefault="00A376FB" w:rsidP="00A376FB">
            <w:pPr>
              <w:spacing w:line="276" w:lineRule="auto"/>
              <w:ind w:rightChars="50" w:right="110"/>
              <w:contextualSpacing w:val="0"/>
              <w:jc w:val="both"/>
              <w:rPr>
                <w:lang w:val="en-GB"/>
              </w:rPr>
            </w:pPr>
            <w:r w:rsidRPr="003167C5">
              <w:rPr>
                <w:lang w:val="en-GB"/>
              </w:rPr>
              <w:t>Target 8.5 By 2030, achieve full and productive employment and decent work for all women and men, including for young people and persons with disabilities, and equal pay for work of equal value</w:t>
            </w:r>
          </w:p>
          <w:p w14:paraId="511B5E02" w14:textId="77777777" w:rsidR="00A376FB" w:rsidRPr="003167C5" w:rsidRDefault="00A376FB" w:rsidP="00A376FB">
            <w:pPr>
              <w:spacing w:line="276" w:lineRule="auto"/>
              <w:ind w:rightChars="50" w:right="110"/>
              <w:contextualSpacing w:val="0"/>
              <w:jc w:val="both"/>
              <w:rPr>
                <w:lang w:val="en-GB"/>
              </w:rPr>
            </w:pPr>
          </w:p>
          <w:p w14:paraId="04911771" w14:textId="21F26093" w:rsidR="00A376FB" w:rsidRPr="003167C5" w:rsidRDefault="00A376FB" w:rsidP="009135F5">
            <w:pPr>
              <w:spacing w:line="276" w:lineRule="auto"/>
              <w:ind w:rightChars="50" w:right="110"/>
              <w:contextualSpacing w:val="0"/>
              <w:jc w:val="both"/>
              <w:rPr>
                <w:lang w:val="en-GB"/>
              </w:rPr>
            </w:pPr>
            <w:r w:rsidRPr="003167C5">
              <w:rPr>
                <w:lang w:val="en-GB"/>
              </w:rPr>
              <w:t>The project activity will provide job opportunities for all locals during project implementation and monitoring activities irrespective of gender or any other status. Equal pay for work of equal value will be made to both men and women.</w:t>
            </w:r>
          </w:p>
        </w:tc>
        <w:tc>
          <w:tcPr>
            <w:tcW w:w="2628" w:type="dxa"/>
            <w:tcBorders>
              <w:top w:val="single" w:sz="4" w:space="0" w:color="757171" w:themeColor="background2" w:themeShade="80"/>
              <w:bottom w:val="single" w:sz="4" w:space="0" w:color="757171" w:themeColor="background2" w:themeShade="80"/>
            </w:tcBorders>
          </w:tcPr>
          <w:p w14:paraId="6A6FA5D1" w14:textId="77777777" w:rsidR="00A376FB" w:rsidRPr="003167C5" w:rsidRDefault="00A376FB" w:rsidP="00A376FB">
            <w:pPr>
              <w:spacing w:line="276" w:lineRule="auto"/>
              <w:ind w:rightChars="50" w:right="110"/>
              <w:contextualSpacing w:val="0"/>
              <w:jc w:val="both"/>
              <w:rPr>
                <w:lang w:val="en-GB"/>
              </w:rPr>
            </w:pPr>
            <w:r w:rsidRPr="003167C5">
              <w:rPr>
                <w:lang w:val="en-GB"/>
              </w:rPr>
              <w:t xml:space="preserve">8.5.2 Unemployment rate, by sex, </w:t>
            </w:r>
            <w:proofErr w:type="gramStart"/>
            <w:r w:rsidRPr="003167C5">
              <w:rPr>
                <w:lang w:val="en-GB"/>
              </w:rPr>
              <w:t>age</w:t>
            </w:r>
            <w:proofErr w:type="gramEnd"/>
            <w:r w:rsidRPr="003167C5">
              <w:rPr>
                <w:lang w:val="en-GB"/>
              </w:rPr>
              <w:t xml:space="preserve"> and persons with disabilities</w:t>
            </w:r>
          </w:p>
          <w:p w14:paraId="58392887" w14:textId="77777777" w:rsidR="00A376FB" w:rsidRPr="003167C5" w:rsidRDefault="00A376FB" w:rsidP="00A376FB">
            <w:pPr>
              <w:spacing w:line="276" w:lineRule="auto"/>
              <w:ind w:rightChars="50" w:right="110"/>
              <w:contextualSpacing w:val="0"/>
              <w:jc w:val="both"/>
              <w:rPr>
                <w:lang w:val="en-GB"/>
              </w:rPr>
            </w:pPr>
          </w:p>
          <w:p w14:paraId="23D4A893" w14:textId="77777777" w:rsidR="00A376FB" w:rsidRPr="003167C5" w:rsidRDefault="00A376FB" w:rsidP="00A376FB">
            <w:pPr>
              <w:spacing w:line="276" w:lineRule="auto"/>
              <w:ind w:rightChars="50" w:right="110"/>
              <w:contextualSpacing w:val="0"/>
              <w:jc w:val="both"/>
              <w:rPr>
                <w:lang w:val="en-GB"/>
              </w:rPr>
            </w:pPr>
            <w:r w:rsidRPr="003167C5">
              <w:rPr>
                <w:lang w:val="en-GB"/>
              </w:rPr>
              <w:t>Project Monitoring Indicator:</w:t>
            </w:r>
          </w:p>
          <w:p w14:paraId="3053C79A" w14:textId="77777777" w:rsidR="00A376FB" w:rsidRPr="003167C5" w:rsidRDefault="00A376FB" w:rsidP="00A376FB">
            <w:pPr>
              <w:spacing w:line="276" w:lineRule="auto"/>
              <w:contextualSpacing w:val="0"/>
              <w:jc w:val="both"/>
              <w:rPr>
                <w:lang w:val="en-GB"/>
              </w:rPr>
            </w:pPr>
            <w:r w:rsidRPr="003167C5">
              <w:rPr>
                <w:lang w:val="en-GB"/>
              </w:rPr>
              <w:t xml:space="preserve">1) </w:t>
            </w:r>
            <w:r w:rsidRPr="003167C5">
              <w:rPr>
                <w:i/>
                <w:iCs/>
                <w:lang w:val="en-GB"/>
              </w:rPr>
              <w:t xml:space="preserve">Number of males and females employed by the </w:t>
            </w:r>
            <w:proofErr w:type="gramStart"/>
            <w:r w:rsidRPr="003167C5">
              <w:rPr>
                <w:i/>
                <w:iCs/>
                <w:lang w:val="en-GB"/>
              </w:rPr>
              <w:t>project</w:t>
            </w:r>
            <w:r w:rsidRPr="003167C5">
              <w:rPr>
                <w:lang w:val="en-GB"/>
              </w:rPr>
              <w:t>;</w:t>
            </w:r>
            <w:proofErr w:type="gramEnd"/>
          </w:p>
          <w:p w14:paraId="4D3CF37C" w14:textId="191D1B44" w:rsidR="00A376FB" w:rsidRPr="003167C5" w:rsidRDefault="00A376FB" w:rsidP="00A376FB">
            <w:pPr>
              <w:spacing w:after="200" w:line="276" w:lineRule="auto"/>
              <w:contextualSpacing w:val="0"/>
              <w:rPr>
                <w:lang w:val="en-GB"/>
              </w:rPr>
            </w:pPr>
            <w:r w:rsidRPr="003167C5">
              <w:rPr>
                <w:rFonts w:hint="eastAsia"/>
                <w:lang w:val="en-GB" w:eastAsia="zh-CN"/>
              </w:rPr>
              <w:t>2</w:t>
            </w:r>
            <w:r w:rsidRPr="003167C5">
              <w:rPr>
                <w:lang w:val="en-GB" w:eastAsia="zh-CN"/>
              </w:rPr>
              <w:t xml:space="preserve">) </w:t>
            </w:r>
            <w:r w:rsidRPr="003167C5">
              <w:rPr>
                <w:i/>
                <w:iCs/>
                <w:lang w:val="en-GB" w:eastAsia="zh-CN"/>
              </w:rPr>
              <w:t>Average monthly salary</w:t>
            </w:r>
            <w:r w:rsidRPr="003167C5">
              <w:rPr>
                <w:lang w:val="en-GB" w:eastAsia="zh-CN"/>
              </w:rPr>
              <w:t>.</w:t>
            </w:r>
          </w:p>
        </w:tc>
      </w:tr>
      <w:tr w:rsidR="00E34C35" w:rsidRPr="000B330F" w14:paraId="5C3CC985" w14:textId="77777777" w:rsidTr="00E34C35">
        <w:tc>
          <w:tcPr>
            <w:tcW w:w="2268" w:type="dxa"/>
            <w:tcBorders>
              <w:top w:val="single" w:sz="4" w:space="0" w:color="757171" w:themeColor="background2" w:themeShade="80"/>
              <w:bottom w:val="single" w:sz="4" w:space="0" w:color="757171" w:themeColor="background2" w:themeShade="80"/>
            </w:tcBorders>
          </w:tcPr>
          <w:p w14:paraId="13C1D986" w14:textId="0F96E7F8" w:rsidR="00E34C35" w:rsidRPr="003167C5" w:rsidRDefault="00E34C35" w:rsidP="00E34C35">
            <w:pPr>
              <w:spacing w:after="200" w:line="276" w:lineRule="auto"/>
              <w:contextualSpacing w:val="0"/>
              <w:rPr>
                <w:lang w:val="en-GB" w:eastAsia="zh-CN"/>
              </w:rPr>
            </w:pPr>
            <w:r>
              <w:rPr>
                <w:rFonts w:hint="eastAsia"/>
                <w:lang w:val="en-GB" w:eastAsia="zh-CN"/>
              </w:rPr>
              <w:t>1</w:t>
            </w:r>
            <w:r>
              <w:rPr>
                <w:lang w:val="en-GB" w:eastAsia="zh-CN"/>
              </w:rPr>
              <w:t xml:space="preserve">2 </w:t>
            </w:r>
            <w:bookmarkStart w:id="32" w:name="OLE_LINK3"/>
            <w:r>
              <w:rPr>
                <w:lang w:val="en-GB" w:eastAsia="zh-CN"/>
              </w:rPr>
              <w:t>Responsible consumption and production</w:t>
            </w:r>
            <w:bookmarkEnd w:id="32"/>
          </w:p>
        </w:tc>
        <w:tc>
          <w:tcPr>
            <w:tcW w:w="4736" w:type="dxa"/>
            <w:tcBorders>
              <w:top w:val="single" w:sz="4" w:space="0" w:color="757171" w:themeColor="background2" w:themeShade="80"/>
              <w:bottom w:val="single" w:sz="4" w:space="0" w:color="757171" w:themeColor="background2" w:themeShade="80"/>
            </w:tcBorders>
          </w:tcPr>
          <w:p w14:paraId="65223788" w14:textId="77777777" w:rsidR="00E34C35" w:rsidRPr="00573B9E" w:rsidRDefault="00E34C35" w:rsidP="00E34C35">
            <w:pPr>
              <w:spacing w:after="200" w:line="276" w:lineRule="auto"/>
              <w:ind w:rightChars="50" w:right="110"/>
              <w:contextualSpacing w:val="0"/>
              <w:jc w:val="both"/>
              <w:rPr>
                <w:rFonts w:ascii="Helvetica" w:hAnsi="Helvetica"/>
                <w:color w:val="4D4D4D"/>
                <w:shd w:val="clear" w:color="auto" w:fill="FFFFFF"/>
              </w:rPr>
            </w:pPr>
            <w:r w:rsidRPr="00573B9E">
              <w:rPr>
                <w:lang w:val="en-GB"/>
              </w:rPr>
              <w:t>T</w:t>
            </w:r>
            <w:r w:rsidRPr="00573B9E">
              <w:rPr>
                <w:lang w:val="en-GB" w:eastAsia="zh-CN"/>
              </w:rPr>
              <w:t xml:space="preserve">arget 12.5 By 2030, substantially reduce waste generation through prevention, reduction, </w:t>
            </w:r>
            <w:proofErr w:type="gramStart"/>
            <w:r w:rsidRPr="00573B9E">
              <w:rPr>
                <w:lang w:val="en-GB" w:eastAsia="zh-CN"/>
              </w:rPr>
              <w:t>recycling</w:t>
            </w:r>
            <w:proofErr w:type="gramEnd"/>
            <w:r w:rsidRPr="00573B9E">
              <w:rPr>
                <w:lang w:val="en-GB" w:eastAsia="zh-CN"/>
              </w:rPr>
              <w:t xml:space="preserve"> and reuse</w:t>
            </w:r>
          </w:p>
          <w:p w14:paraId="0EC2AC12" w14:textId="53390A21" w:rsidR="00E34C35" w:rsidRPr="00573B9E" w:rsidRDefault="00E34C35" w:rsidP="00E34C35">
            <w:pPr>
              <w:spacing w:after="200" w:line="276" w:lineRule="auto"/>
              <w:ind w:rightChars="50" w:right="110"/>
              <w:contextualSpacing w:val="0"/>
              <w:jc w:val="both"/>
              <w:rPr>
                <w:lang w:val="en-GB" w:eastAsia="zh-CN"/>
              </w:rPr>
            </w:pPr>
            <w:r w:rsidRPr="00573B9E">
              <w:rPr>
                <w:rFonts w:asciiTheme="majorHAnsi" w:hAnsiTheme="majorHAnsi"/>
                <w:szCs w:val="22"/>
                <w:lang w:eastAsia="zh-CN"/>
              </w:rPr>
              <w:t xml:space="preserve">The project activity is designed to introduce </w:t>
            </w:r>
            <w:r w:rsidRPr="00573B9E">
              <w:rPr>
                <w:lang w:val="en-GB" w:eastAsia="zh-CN"/>
              </w:rPr>
              <w:t xml:space="preserve">new </w:t>
            </w:r>
            <w:r w:rsidR="00573B9E" w:rsidRPr="00573B9E">
              <w:rPr>
                <w:lang w:val="en-GB" w:eastAsia="zh-CN"/>
              </w:rPr>
              <w:t>AWMSs</w:t>
            </w:r>
            <w:r w:rsidRPr="00573B9E">
              <w:rPr>
                <w:lang w:val="en-GB" w:eastAsia="zh-CN"/>
              </w:rPr>
              <w:t xml:space="preserve"> to treat the manure</w:t>
            </w:r>
            <w:r w:rsidR="00573B9E" w:rsidRPr="00573B9E">
              <w:rPr>
                <w:lang w:val="en-GB" w:eastAsia="zh-CN"/>
              </w:rPr>
              <w:t xml:space="preserve">. After </w:t>
            </w:r>
            <w:r w:rsidR="00573B9E" w:rsidRPr="00573B9E">
              <w:rPr>
                <w:lang w:val="en-GB" w:eastAsia="zh-CN"/>
              </w:rPr>
              <w:t>liquid-solid separation</w:t>
            </w:r>
            <w:r w:rsidR="00573B9E" w:rsidRPr="00573B9E">
              <w:rPr>
                <w:lang w:val="en-GB" w:eastAsia="zh-CN"/>
              </w:rPr>
              <w:t>,</w:t>
            </w:r>
            <w:r w:rsidR="00573B9E">
              <w:rPr>
                <w:lang w:val="en-GB" w:eastAsia="zh-CN"/>
              </w:rPr>
              <w:t xml:space="preserve"> </w:t>
            </w:r>
            <w:r w:rsidR="00573B9E" w:rsidRPr="00573B9E">
              <w:rPr>
                <w:lang w:val="en-GB" w:eastAsia="zh-CN"/>
              </w:rPr>
              <w:t>the solid will be treated in aerobic composting system and the organic fertilizers will be produced</w:t>
            </w:r>
            <w:r w:rsidR="00573B9E" w:rsidRPr="00573B9E">
              <w:rPr>
                <w:lang w:val="en-GB" w:eastAsia="zh-CN"/>
              </w:rPr>
              <w:t xml:space="preserve">, which </w:t>
            </w:r>
            <w:r w:rsidR="00573B9E" w:rsidRPr="00573B9E">
              <w:rPr>
                <w:lang w:val="en-GB" w:eastAsia="zh-CN"/>
              </w:rPr>
              <w:t>partly will be supplied to the farmers living around free and partly will be sold as fertilizer.</w:t>
            </w:r>
          </w:p>
        </w:tc>
        <w:tc>
          <w:tcPr>
            <w:tcW w:w="2628" w:type="dxa"/>
            <w:tcBorders>
              <w:top w:val="single" w:sz="4" w:space="0" w:color="757171" w:themeColor="background2" w:themeShade="80"/>
              <w:bottom w:val="single" w:sz="4" w:space="0" w:color="757171" w:themeColor="background2" w:themeShade="80"/>
            </w:tcBorders>
          </w:tcPr>
          <w:p w14:paraId="5CACA042" w14:textId="77777777" w:rsidR="00E34C35" w:rsidRPr="00573B9E" w:rsidRDefault="00E34C35" w:rsidP="00E34C35">
            <w:pPr>
              <w:spacing w:after="200" w:line="276" w:lineRule="auto"/>
              <w:contextualSpacing w:val="0"/>
              <w:jc w:val="both"/>
            </w:pPr>
            <w:r w:rsidRPr="00573B9E">
              <w:t>12.5.1 National recycling rate, tons of material recycled</w:t>
            </w:r>
          </w:p>
          <w:p w14:paraId="658CF2B8" w14:textId="77777777" w:rsidR="00E34C35" w:rsidRPr="00573B9E" w:rsidRDefault="00E34C35" w:rsidP="00E34C35">
            <w:pPr>
              <w:spacing w:line="276" w:lineRule="auto"/>
              <w:ind w:rightChars="50" w:right="110"/>
              <w:contextualSpacing w:val="0"/>
              <w:jc w:val="both"/>
              <w:rPr>
                <w:lang w:val="en-GB"/>
              </w:rPr>
            </w:pPr>
            <w:r w:rsidRPr="00573B9E">
              <w:rPr>
                <w:lang w:val="en-GB"/>
              </w:rPr>
              <w:t>Project Monitoring Indicator:</w:t>
            </w:r>
          </w:p>
          <w:p w14:paraId="5D4FDF77" w14:textId="4452EC28" w:rsidR="00E34C35" w:rsidRPr="00573B9E" w:rsidRDefault="00E34C35" w:rsidP="00E34C35">
            <w:pPr>
              <w:spacing w:after="200" w:line="276" w:lineRule="auto"/>
              <w:contextualSpacing w:val="0"/>
              <w:jc w:val="both"/>
              <w:rPr>
                <w:lang w:val="en-GB"/>
              </w:rPr>
            </w:pPr>
            <w:r w:rsidRPr="00573B9E">
              <w:rPr>
                <w:lang w:val="en-GB" w:eastAsia="zh-CN"/>
              </w:rPr>
              <w:t xml:space="preserve">The amount of the </w:t>
            </w:r>
            <w:r w:rsidR="000B330F" w:rsidRPr="00573B9E">
              <w:rPr>
                <w:lang w:val="en-GB" w:eastAsia="zh-CN"/>
              </w:rPr>
              <w:t>organic fertilizers</w:t>
            </w:r>
            <w:r w:rsidR="000B330F">
              <w:rPr>
                <w:lang w:val="en-GB" w:eastAsia="zh-CN"/>
              </w:rPr>
              <w:t xml:space="preserve"> generation</w:t>
            </w:r>
            <w:r w:rsidRPr="00573B9E">
              <w:rPr>
                <w:lang w:val="en-GB" w:eastAsia="zh-CN"/>
              </w:rPr>
              <w:t xml:space="preserve"> (tons)</w:t>
            </w:r>
          </w:p>
        </w:tc>
      </w:tr>
    </w:tbl>
    <w:p w14:paraId="62EC20DE" w14:textId="77777777" w:rsidR="006E3CFB" w:rsidRPr="003167C5" w:rsidRDefault="006E3CFB" w:rsidP="00A61CC2">
      <w:pPr>
        <w:rPr>
          <w:lang w:eastAsia="en-GB"/>
        </w:rPr>
      </w:pPr>
    </w:p>
    <w:p w14:paraId="5227516E" w14:textId="152F573B" w:rsidR="00355EF5" w:rsidRPr="003167C5" w:rsidRDefault="00B46B23" w:rsidP="00B46B23">
      <w:r w:rsidRPr="003167C5">
        <w:t xml:space="preserve">B.6.1 </w:t>
      </w:r>
      <w:r w:rsidR="00355EF5" w:rsidRPr="003167C5">
        <w:t>Explanation of methodological choices/approaches for estimating the SDG Impact</w:t>
      </w:r>
    </w:p>
    <w:p w14:paraId="496BC592" w14:textId="17C26604" w:rsidR="00355EF5" w:rsidRPr="003167C5" w:rsidRDefault="00355EF5" w:rsidP="00355EF5">
      <w:pPr>
        <w:spacing w:line="276" w:lineRule="auto"/>
        <w:contextualSpacing w:val="0"/>
        <w:rPr>
          <w:lang w:val="en-GB"/>
        </w:rPr>
      </w:pPr>
      <w:r w:rsidRPr="003167C5">
        <w:rPr>
          <w:lang w:val="en-GB"/>
        </w:rPr>
        <w:t>&gt;&gt;</w:t>
      </w:r>
    </w:p>
    <w:tbl>
      <w:tblPr>
        <w:tblStyle w:val="afffff3"/>
        <w:tblW w:w="0" w:type="auto"/>
        <w:tblLook w:val="04A0" w:firstRow="1" w:lastRow="0" w:firstColumn="1" w:lastColumn="0" w:noHBand="0" w:noVBand="1"/>
      </w:tblPr>
      <w:tblGrid>
        <w:gridCol w:w="1811"/>
        <w:gridCol w:w="1579"/>
        <w:gridCol w:w="1473"/>
        <w:gridCol w:w="4759"/>
      </w:tblGrid>
      <w:tr w:rsidR="00295059" w:rsidRPr="003167C5" w14:paraId="4807AD2F" w14:textId="77777777" w:rsidTr="00295059">
        <w:tc>
          <w:tcPr>
            <w:tcW w:w="1732" w:type="dxa"/>
            <w:vAlign w:val="center"/>
          </w:tcPr>
          <w:p w14:paraId="329E6735" w14:textId="77777777" w:rsidR="00295059" w:rsidRPr="003167C5" w:rsidRDefault="00295059" w:rsidP="007328AF">
            <w:pPr>
              <w:spacing w:line="276" w:lineRule="auto"/>
              <w:jc w:val="both"/>
              <w:rPr>
                <w:rFonts w:asciiTheme="minorHAnsi" w:hAnsiTheme="minorHAnsi"/>
                <w:b/>
                <w:szCs w:val="22"/>
                <w:lang w:eastAsia="zh-CN"/>
              </w:rPr>
            </w:pPr>
            <w:r w:rsidRPr="003167C5">
              <w:rPr>
                <w:rFonts w:asciiTheme="minorHAnsi" w:hAnsiTheme="minorHAnsi"/>
                <w:b/>
                <w:szCs w:val="22"/>
                <w:lang w:eastAsia="zh-CN"/>
              </w:rPr>
              <w:t>SDG contribution and project monitoring indicator</w:t>
            </w:r>
          </w:p>
        </w:tc>
        <w:tc>
          <w:tcPr>
            <w:tcW w:w="1579" w:type="dxa"/>
            <w:vAlign w:val="center"/>
          </w:tcPr>
          <w:p w14:paraId="01EA28D6"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monitoring indicator</w:t>
            </w:r>
          </w:p>
        </w:tc>
        <w:tc>
          <w:tcPr>
            <w:tcW w:w="1475" w:type="dxa"/>
            <w:vAlign w:val="center"/>
          </w:tcPr>
          <w:p w14:paraId="0F2D3F49"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Baseline outcome</w:t>
            </w:r>
          </w:p>
        </w:tc>
        <w:tc>
          <w:tcPr>
            <w:tcW w:w="4836" w:type="dxa"/>
            <w:vAlign w:val="center"/>
          </w:tcPr>
          <w:p w14:paraId="55E18712" w14:textId="77777777" w:rsidR="00295059" w:rsidRPr="003167C5" w:rsidRDefault="00295059" w:rsidP="00295059">
            <w:pPr>
              <w:spacing w:line="276" w:lineRule="auto"/>
              <w:jc w:val="center"/>
              <w:rPr>
                <w:rFonts w:asciiTheme="minorHAnsi" w:hAnsiTheme="minorHAnsi"/>
                <w:b/>
                <w:szCs w:val="22"/>
                <w:lang w:eastAsia="zh-CN"/>
              </w:rPr>
            </w:pPr>
            <w:r w:rsidRPr="003167C5">
              <w:rPr>
                <w:rFonts w:asciiTheme="minorHAnsi" w:hAnsiTheme="minorHAnsi"/>
                <w:b/>
                <w:szCs w:val="22"/>
                <w:lang w:eastAsia="zh-CN"/>
              </w:rPr>
              <w:t>Project outcome</w:t>
            </w:r>
          </w:p>
        </w:tc>
      </w:tr>
      <w:tr w:rsidR="00295059" w:rsidRPr="003167C5" w14:paraId="4F20D902" w14:textId="77777777" w:rsidTr="00295059">
        <w:tc>
          <w:tcPr>
            <w:tcW w:w="1732" w:type="dxa"/>
            <w:vMerge w:val="restart"/>
          </w:tcPr>
          <w:p w14:paraId="33DD0799" w14:textId="77777777" w:rsidR="00295059" w:rsidRPr="003167C5" w:rsidRDefault="00295059" w:rsidP="00295059">
            <w:pPr>
              <w:spacing w:line="276" w:lineRule="auto"/>
              <w:jc w:val="both"/>
              <w:rPr>
                <w:rFonts w:asciiTheme="minorHAnsi" w:hAnsiTheme="minorHAnsi"/>
                <w:b/>
                <w:szCs w:val="22"/>
                <w:lang w:eastAsia="zh-CN"/>
              </w:rPr>
            </w:pPr>
            <w:bookmarkStart w:id="33" w:name="_Hlk68772532"/>
            <w:r w:rsidRPr="003167C5">
              <w:rPr>
                <w:rFonts w:asciiTheme="minorHAnsi" w:hAnsiTheme="minorHAnsi"/>
                <w:b/>
                <w:szCs w:val="22"/>
                <w:lang w:eastAsia="zh-CN"/>
              </w:rPr>
              <w:t xml:space="preserve">SDG 8 Decent Work and </w:t>
            </w:r>
            <w:r w:rsidRPr="003167C5">
              <w:rPr>
                <w:rFonts w:asciiTheme="minorHAnsi" w:hAnsiTheme="minorHAnsi"/>
                <w:b/>
                <w:szCs w:val="22"/>
                <w:lang w:eastAsia="zh-CN"/>
              </w:rPr>
              <w:lastRenderedPageBreak/>
              <w:t>Economic Growth</w:t>
            </w:r>
          </w:p>
        </w:tc>
        <w:tc>
          <w:tcPr>
            <w:tcW w:w="1579" w:type="dxa"/>
          </w:tcPr>
          <w:p w14:paraId="41794562"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lastRenderedPageBreak/>
              <w:t xml:space="preserve">1) </w:t>
            </w:r>
            <w:r w:rsidRPr="003167C5">
              <w:rPr>
                <w:rFonts w:asciiTheme="minorHAnsi" w:hAnsiTheme="minorHAnsi"/>
                <w:i/>
                <w:iCs/>
                <w:szCs w:val="22"/>
                <w:lang w:eastAsia="zh-CN"/>
              </w:rPr>
              <w:t xml:space="preserve">Number of males and females </w:t>
            </w:r>
            <w:r w:rsidRPr="003167C5">
              <w:rPr>
                <w:rFonts w:asciiTheme="minorHAnsi" w:hAnsiTheme="minorHAnsi"/>
                <w:i/>
                <w:iCs/>
                <w:szCs w:val="22"/>
                <w:lang w:eastAsia="zh-CN"/>
              </w:rPr>
              <w:lastRenderedPageBreak/>
              <w:t>employed by the project</w:t>
            </w:r>
            <w:r w:rsidRPr="003167C5">
              <w:rPr>
                <w:rFonts w:asciiTheme="minorHAnsi" w:hAnsiTheme="minorHAnsi"/>
                <w:szCs w:val="22"/>
                <w:lang w:eastAsia="zh-CN"/>
              </w:rPr>
              <w:t>.</w:t>
            </w:r>
          </w:p>
        </w:tc>
        <w:tc>
          <w:tcPr>
            <w:tcW w:w="1475" w:type="dxa"/>
          </w:tcPr>
          <w:p w14:paraId="6467A168"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lastRenderedPageBreak/>
              <w:t xml:space="preserve">In baseline situation, no new job </w:t>
            </w:r>
            <w:r w:rsidRPr="003167C5">
              <w:rPr>
                <w:rFonts w:asciiTheme="minorHAnsi" w:hAnsiTheme="minorHAnsi"/>
                <w:szCs w:val="22"/>
                <w:lang w:eastAsia="zh-CN"/>
              </w:rPr>
              <w:lastRenderedPageBreak/>
              <w:t>created. Therefore, the baseline outcome is 0.</w:t>
            </w:r>
          </w:p>
        </w:tc>
        <w:tc>
          <w:tcPr>
            <w:tcW w:w="4836" w:type="dxa"/>
          </w:tcPr>
          <w:p w14:paraId="76A806B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lastRenderedPageBreak/>
              <w:t xml:space="preserve">In project situation, the number of jobs created for males and females will be recorded. Source of data is record </w:t>
            </w:r>
            <w:r w:rsidRPr="003167C5">
              <w:rPr>
                <w:rFonts w:asciiTheme="minorHAnsi" w:eastAsia="MS Mincho" w:hAnsiTheme="minorHAnsi"/>
                <w:szCs w:val="22"/>
              </w:rPr>
              <w:lastRenderedPageBreak/>
              <w:t>keeping book and it will be cross checked by the labor contracts.</w:t>
            </w:r>
          </w:p>
          <w:p w14:paraId="2715B46E" w14:textId="77777777" w:rsidR="00295059" w:rsidRPr="003167C5" w:rsidRDefault="00295059" w:rsidP="00295059">
            <w:pPr>
              <w:spacing w:line="276" w:lineRule="auto"/>
              <w:jc w:val="both"/>
              <w:rPr>
                <w:rFonts w:asciiTheme="minorHAnsi" w:eastAsia="MS Mincho" w:hAnsiTheme="minorHAnsi"/>
                <w:szCs w:val="22"/>
              </w:rPr>
            </w:pPr>
          </w:p>
          <w:p w14:paraId="06B7AAD1" w14:textId="77777777" w:rsidR="00295059" w:rsidRPr="003167C5" w:rsidRDefault="00295059" w:rsidP="00295059">
            <w:pPr>
              <w:spacing w:line="276" w:lineRule="auto"/>
              <w:jc w:val="both"/>
              <w:rPr>
                <w:rFonts w:asciiTheme="minorHAnsi" w:eastAsia="MS Mincho" w:hAnsiTheme="minorHAnsi"/>
                <w:szCs w:val="22"/>
              </w:rPr>
            </w:pPr>
            <w:r w:rsidRPr="003167C5">
              <w:rPr>
                <w:rFonts w:asciiTheme="minorHAnsi" w:eastAsia="MS Mincho" w:hAnsiTheme="minorHAnsi"/>
                <w:szCs w:val="22"/>
              </w:rPr>
              <w:t>Net benefit of SDG8=Project outcome of SDG8 – Baseline outcome of SDG8</w:t>
            </w:r>
          </w:p>
        </w:tc>
      </w:tr>
      <w:tr w:rsidR="00295059" w:rsidRPr="003167C5" w14:paraId="0F0D0ECA" w14:textId="77777777" w:rsidTr="00295059">
        <w:tc>
          <w:tcPr>
            <w:tcW w:w="1732" w:type="dxa"/>
            <w:vMerge/>
          </w:tcPr>
          <w:p w14:paraId="3A320DB3" w14:textId="77777777" w:rsidR="00295059" w:rsidRPr="003167C5" w:rsidRDefault="00295059" w:rsidP="00295059">
            <w:pPr>
              <w:spacing w:line="276" w:lineRule="auto"/>
              <w:rPr>
                <w:rFonts w:asciiTheme="minorHAnsi" w:hAnsiTheme="minorHAnsi"/>
                <w:b/>
                <w:szCs w:val="22"/>
                <w:lang w:eastAsia="zh-CN"/>
              </w:rPr>
            </w:pPr>
          </w:p>
        </w:tc>
        <w:tc>
          <w:tcPr>
            <w:tcW w:w="1579" w:type="dxa"/>
          </w:tcPr>
          <w:p w14:paraId="2D445C0D"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2) </w:t>
            </w:r>
            <w:r w:rsidRPr="003167C5">
              <w:rPr>
                <w:i/>
                <w:iCs/>
                <w:lang w:val="en-GB" w:eastAsia="zh-CN"/>
              </w:rPr>
              <w:t>Average monthly salary</w:t>
            </w:r>
            <w:r w:rsidRPr="003167C5">
              <w:rPr>
                <w:rFonts w:asciiTheme="minorHAnsi" w:hAnsiTheme="minorHAnsi"/>
                <w:szCs w:val="22"/>
                <w:lang w:eastAsia="zh-CN"/>
              </w:rPr>
              <w:t>.</w:t>
            </w:r>
          </w:p>
        </w:tc>
        <w:tc>
          <w:tcPr>
            <w:tcW w:w="1475" w:type="dxa"/>
          </w:tcPr>
          <w:p w14:paraId="328C3843"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In baseline situation, no new job created. Therefore, the baseline outcome is 0.</w:t>
            </w:r>
          </w:p>
        </w:tc>
        <w:tc>
          <w:tcPr>
            <w:tcW w:w="4836" w:type="dxa"/>
          </w:tcPr>
          <w:p w14:paraId="48573E80"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 xml:space="preserve">The average monthly salary will be determined by the record keeping book and cross checked by the salary slips. </w:t>
            </w:r>
          </w:p>
          <w:p w14:paraId="56059E5F" w14:textId="77777777" w:rsidR="00295059" w:rsidRPr="003167C5" w:rsidRDefault="00295059" w:rsidP="00295059">
            <w:pPr>
              <w:spacing w:line="276" w:lineRule="auto"/>
              <w:jc w:val="both"/>
              <w:rPr>
                <w:rFonts w:asciiTheme="minorHAnsi" w:hAnsiTheme="minorHAnsi"/>
                <w:szCs w:val="22"/>
                <w:lang w:eastAsia="zh-CN"/>
              </w:rPr>
            </w:pPr>
          </w:p>
          <w:p w14:paraId="3099959A" w14:textId="77777777" w:rsidR="00295059" w:rsidRPr="003167C5" w:rsidRDefault="00295059" w:rsidP="00295059">
            <w:pPr>
              <w:spacing w:line="276" w:lineRule="auto"/>
              <w:jc w:val="both"/>
              <w:rPr>
                <w:rFonts w:asciiTheme="minorHAnsi" w:hAnsiTheme="minorHAnsi"/>
                <w:szCs w:val="22"/>
                <w:lang w:eastAsia="zh-CN"/>
              </w:rPr>
            </w:pPr>
            <w:r w:rsidRPr="003167C5">
              <w:rPr>
                <w:rFonts w:asciiTheme="minorHAnsi" w:hAnsiTheme="minorHAnsi"/>
                <w:szCs w:val="22"/>
                <w:lang w:eastAsia="zh-CN"/>
              </w:rPr>
              <w:t>Net benefit of SDG8=Project outcome of SDG8 – Baseline outcome of SDG8</w:t>
            </w:r>
          </w:p>
        </w:tc>
      </w:tr>
      <w:tr w:rsidR="00E34C35" w:rsidRPr="003167C5" w14:paraId="6D43C78B" w14:textId="77777777" w:rsidTr="00295059">
        <w:tc>
          <w:tcPr>
            <w:tcW w:w="1732" w:type="dxa"/>
          </w:tcPr>
          <w:p w14:paraId="7EEC6457" w14:textId="37E7197B" w:rsidR="00E34C35" w:rsidRPr="003167C5" w:rsidRDefault="00E34C35" w:rsidP="00E34C35">
            <w:pPr>
              <w:spacing w:line="276" w:lineRule="auto"/>
              <w:rPr>
                <w:rFonts w:asciiTheme="minorHAnsi" w:hAnsiTheme="minorHAnsi"/>
                <w:b/>
                <w:szCs w:val="22"/>
                <w:lang w:eastAsia="zh-CN"/>
              </w:rPr>
            </w:pPr>
            <w:bookmarkStart w:id="34" w:name="_Hlk74925822"/>
            <w:bookmarkEnd w:id="33"/>
            <w:r w:rsidRPr="00E230F1">
              <w:rPr>
                <w:rFonts w:asciiTheme="minorHAnsi" w:hAnsiTheme="minorHAnsi"/>
                <w:b/>
                <w:szCs w:val="22"/>
                <w:lang w:eastAsia="zh-CN"/>
              </w:rPr>
              <w:t xml:space="preserve">SDG </w:t>
            </w:r>
            <w:r>
              <w:rPr>
                <w:rFonts w:asciiTheme="minorHAnsi" w:hAnsiTheme="minorHAnsi"/>
                <w:b/>
                <w:szCs w:val="22"/>
                <w:lang w:eastAsia="zh-CN"/>
              </w:rPr>
              <w:t>12</w:t>
            </w:r>
            <w:r w:rsidRPr="00E230F1">
              <w:rPr>
                <w:rFonts w:asciiTheme="minorHAnsi" w:hAnsiTheme="minorHAnsi"/>
                <w:b/>
                <w:szCs w:val="22"/>
                <w:lang w:eastAsia="zh-CN"/>
              </w:rPr>
              <w:t xml:space="preserve"> </w:t>
            </w:r>
            <w:r w:rsidRPr="002C74EE">
              <w:rPr>
                <w:rFonts w:asciiTheme="minorHAnsi" w:hAnsiTheme="minorHAnsi"/>
                <w:b/>
                <w:szCs w:val="22"/>
                <w:lang w:eastAsia="zh-CN"/>
              </w:rPr>
              <w:t>Responsible consumption and production</w:t>
            </w:r>
          </w:p>
        </w:tc>
        <w:tc>
          <w:tcPr>
            <w:tcW w:w="1579" w:type="dxa"/>
          </w:tcPr>
          <w:p w14:paraId="4DD24DEC" w14:textId="62DDA837" w:rsidR="00E34C35" w:rsidRPr="003167C5" w:rsidRDefault="00E34C35" w:rsidP="00E34C35">
            <w:pPr>
              <w:spacing w:line="276" w:lineRule="auto"/>
              <w:jc w:val="both"/>
              <w:rPr>
                <w:rFonts w:asciiTheme="minorHAnsi" w:hAnsiTheme="minorHAnsi"/>
                <w:szCs w:val="22"/>
                <w:lang w:eastAsia="zh-CN"/>
              </w:rPr>
            </w:pPr>
            <w:r>
              <w:rPr>
                <w:lang w:val="en-GB" w:eastAsia="zh-CN"/>
              </w:rPr>
              <w:t>T</w:t>
            </w:r>
            <w:r w:rsidRPr="002C74EE">
              <w:rPr>
                <w:lang w:val="en-GB" w:eastAsia="zh-CN"/>
              </w:rPr>
              <w:t xml:space="preserve">he amount of </w:t>
            </w:r>
            <w:r w:rsidR="00106917" w:rsidRPr="00106917">
              <w:rPr>
                <w:lang w:val="en-GB" w:eastAsia="zh-CN"/>
              </w:rPr>
              <w:t>organic fertilizers</w:t>
            </w:r>
            <w:r w:rsidR="00106917">
              <w:rPr>
                <w:lang w:val="en-GB" w:eastAsia="zh-CN"/>
              </w:rPr>
              <w:t xml:space="preserve"> generation</w:t>
            </w:r>
          </w:p>
        </w:tc>
        <w:tc>
          <w:tcPr>
            <w:tcW w:w="1475" w:type="dxa"/>
          </w:tcPr>
          <w:p w14:paraId="18043B5E" w14:textId="3DD9EEA9" w:rsidR="00E34C35" w:rsidRPr="0083400A" w:rsidRDefault="00E34C35" w:rsidP="00E34C35">
            <w:pPr>
              <w:spacing w:line="276" w:lineRule="auto"/>
              <w:jc w:val="both"/>
              <w:rPr>
                <w:rFonts w:asciiTheme="minorHAnsi" w:hAnsiTheme="minorHAnsi"/>
                <w:szCs w:val="22"/>
                <w:lang w:eastAsia="zh-CN"/>
              </w:rPr>
            </w:pPr>
            <w:r w:rsidRPr="0083400A">
              <w:rPr>
                <w:rFonts w:asciiTheme="minorHAnsi" w:hAnsiTheme="minorHAnsi"/>
                <w:szCs w:val="22"/>
                <w:lang w:eastAsia="zh-CN"/>
              </w:rPr>
              <w:t xml:space="preserve">In baseline situation, no </w:t>
            </w:r>
            <w:r w:rsidR="00045C7F" w:rsidRPr="00106917">
              <w:rPr>
                <w:lang w:val="en-GB" w:eastAsia="zh-CN"/>
              </w:rPr>
              <w:t>organic fertilizers</w:t>
            </w:r>
            <w:r w:rsidRPr="0083400A">
              <w:rPr>
                <w:lang w:val="en-GB" w:eastAsia="zh-CN"/>
              </w:rPr>
              <w:t xml:space="preserve"> </w:t>
            </w:r>
            <w:r w:rsidR="00045C7F">
              <w:rPr>
                <w:lang w:val="en-GB" w:eastAsia="zh-CN"/>
              </w:rPr>
              <w:t>generated</w:t>
            </w:r>
            <w:r w:rsidRPr="0083400A">
              <w:rPr>
                <w:lang w:val="en-GB" w:eastAsia="zh-CN"/>
              </w:rPr>
              <w:t>,</w:t>
            </w:r>
            <w:r w:rsidRPr="0083400A">
              <w:rPr>
                <w:rFonts w:asciiTheme="minorHAnsi" w:hAnsiTheme="minorHAnsi"/>
                <w:szCs w:val="22"/>
                <w:lang w:eastAsia="zh-CN"/>
              </w:rPr>
              <w:t xml:space="preserve"> Therefore, the baseline outcome is 0.</w:t>
            </w:r>
          </w:p>
        </w:tc>
        <w:tc>
          <w:tcPr>
            <w:tcW w:w="4836" w:type="dxa"/>
          </w:tcPr>
          <w:p w14:paraId="4C9CA9B0" w14:textId="586F030A" w:rsidR="00E34C35" w:rsidRPr="0083400A" w:rsidRDefault="00E34C35" w:rsidP="00E34C35">
            <w:pPr>
              <w:spacing w:line="276" w:lineRule="auto"/>
              <w:jc w:val="both"/>
              <w:rPr>
                <w:lang w:val="en-GB" w:eastAsia="zh-CN"/>
              </w:rPr>
            </w:pPr>
            <w:r w:rsidRPr="0083400A">
              <w:rPr>
                <w:rFonts w:asciiTheme="minorHAnsi" w:eastAsia="MS Mincho" w:hAnsiTheme="minorHAnsi"/>
                <w:szCs w:val="22"/>
              </w:rPr>
              <w:t>For ex ante calculation, in project situation, the</w:t>
            </w:r>
            <w:r w:rsidRPr="0083400A">
              <w:rPr>
                <w:lang w:val="en-GB" w:eastAsia="zh-CN"/>
              </w:rPr>
              <w:t xml:space="preserve"> amount of the </w:t>
            </w:r>
            <w:r w:rsidR="00045C7F" w:rsidRPr="00106917">
              <w:rPr>
                <w:lang w:val="en-GB" w:eastAsia="zh-CN"/>
              </w:rPr>
              <w:t xml:space="preserve">organic </w:t>
            </w:r>
            <w:proofErr w:type="gramStart"/>
            <w:r w:rsidR="00045C7F" w:rsidRPr="00106917">
              <w:rPr>
                <w:lang w:val="en-GB" w:eastAsia="zh-CN"/>
              </w:rPr>
              <w:t>fertilizers</w:t>
            </w:r>
            <w:proofErr w:type="gramEnd"/>
            <w:r w:rsidR="00045C7F">
              <w:rPr>
                <w:lang w:val="en-GB" w:eastAsia="zh-CN"/>
              </w:rPr>
              <w:t xml:space="preserve"> generation</w:t>
            </w:r>
            <w:r w:rsidRPr="0083400A">
              <w:rPr>
                <w:lang w:val="en-GB" w:eastAsia="zh-CN"/>
              </w:rPr>
              <w:t xml:space="preserve"> can be calculated </w:t>
            </w:r>
            <w:r w:rsidRPr="0083400A">
              <w:rPr>
                <w:szCs w:val="22"/>
              </w:rPr>
              <w:t>through number of animal and average excretion factor by animal type</w:t>
            </w:r>
            <w:r w:rsidRPr="0083400A">
              <w:rPr>
                <w:lang w:val="en-GB" w:eastAsia="zh-CN"/>
              </w:rPr>
              <w:t>;</w:t>
            </w:r>
          </w:p>
          <w:p w14:paraId="3126B57B" w14:textId="5605A9E7" w:rsidR="00E34C35" w:rsidRPr="0083400A" w:rsidRDefault="00E34C35" w:rsidP="00E34C35">
            <w:pPr>
              <w:spacing w:line="276" w:lineRule="auto"/>
              <w:jc w:val="both"/>
              <w:rPr>
                <w:lang w:val="en-GB" w:eastAsia="zh-CN"/>
              </w:rPr>
            </w:pPr>
            <w:r w:rsidRPr="0083400A">
              <w:rPr>
                <w:lang w:val="en-GB" w:eastAsia="zh-CN"/>
              </w:rPr>
              <w:t xml:space="preserve">During the monitoring period, the amount of the </w:t>
            </w:r>
            <w:r w:rsidR="00045C7F" w:rsidRPr="00106917">
              <w:rPr>
                <w:lang w:val="en-GB" w:eastAsia="zh-CN"/>
              </w:rPr>
              <w:t xml:space="preserve">organic </w:t>
            </w:r>
            <w:proofErr w:type="gramStart"/>
            <w:r w:rsidR="00045C7F" w:rsidRPr="00106917">
              <w:rPr>
                <w:lang w:val="en-GB" w:eastAsia="zh-CN"/>
              </w:rPr>
              <w:t>fertilizers</w:t>
            </w:r>
            <w:proofErr w:type="gramEnd"/>
            <w:r w:rsidR="00045C7F">
              <w:rPr>
                <w:lang w:val="en-GB" w:eastAsia="zh-CN"/>
              </w:rPr>
              <w:t xml:space="preserve"> generation</w:t>
            </w:r>
            <w:r w:rsidRPr="0083400A">
              <w:rPr>
                <w:lang w:val="en-GB" w:eastAsia="zh-CN"/>
              </w:rPr>
              <w:t xml:space="preserve"> can be monitored by </w:t>
            </w:r>
            <w:r w:rsidR="00045C7F" w:rsidRPr="00045C7F">
              <w:rPr>
                <w:lang w:val="en-GB" w:eastAsia="zh-CN"/>
              </w:rPr>
              <w:t>Electronic truck scale</w:t>
            </w:r>
            <w:r w:rsidRPr="0083400A">
              <w:rPr>
                <w:lang w:val="en-GB" w:eastAsia="zh-CN"/>
              </w:rPr>
              <w:t>.</w:t>
            </w:r>
          </w:p>
          <w:p w14:paraId="350D02C8" w14:textId="77777777" w:rsidR="00E34C35" w:rsidRPr="0083400A" w:rsidRDefault="00E34C35" w:rsidP="00E34C35">
            <w:pPr>
              <w:spacing w:line="276" w:lineRule="auto"/>
              <w:jc w:val="both"/>
              <w:rPr>
                <w:szCs w:val="22"/>
                <w:lang w:eastAsia="zh-CN"/>
              </w:rPr>
            </w:pPr>
          </w:p>
          <w:p w14:paraId="75663673" w14:textId="4F3076FE" w:rsidR="00E34C35" w:rsidRPr="0083400A" w:rsidRDefault="00E34C35" w:rsidP="00E34C35">
            <w:pPr>
              <w:spacing w:line="276" w:lineRule="auto"/>
              <w:jc w:val="both"/>
              <w:rPr>
                <w:rFonts w:asciiTheme="minorHAnsi" w:hAnsiTheme="minorHAnsi"/>
                <w:szCs w:val="22"/>
                <w:lang w:eastAsia="zh-CN"/>
              </w:rPr>
            </w:pPr>
            <w:r w:rsidRPr="0083400A">
              <w:rPr>
                <w:rFonts w:asciiTheme="minorHAnsi" w:eastAsia="MS Mincho" w:hAnsiTheme="minorHAnsi"/>
                <w:szCs w:val="22"/>
              </w:rPr>
              <w:t>Net benefit of SDG12=Project outcome of SDG12 – Baseline outcome of SDG12</w:t>
            </w:r>
          </w:p>
        </w:tc>
      </w:tr>
      <w:bookmarkEnd w:id="34"/>
      <w:tr w:rsidR="00E34C35" w:rsidRPr="003167C5" w14:paraId="409056CC" w14:textId="77777777" w:rsidTr="00295059">
        <w:tc>
          <w:tcPr>
            <w:tcW w:w="1732" w:type="dxa"/>
          </w:tcPr>
          <w:p w14:paraId="02FD06B2" w14:textId="77777777" w:rsidR="00E34C35" w:rsidRPr="003167C5" w:rsidRDefault="00E34C35" w:rsidP="00E34C35">
            <w:pPr>
              <w:spacing w:line="276" w:lineRule="auto"/>
              <w:rPr>
                <w:rFonts w:asciiTheme="minorHAnsi" w:hAnsiTheme="minorHAnsi"/>
                <w:b/>
                <w:szCs w:val="22"/>
                <w:lang w:eastAsia="zh-CN"/>
              </w:rPr>
            </w:pPr>
            <w:r w:rsidRPr="003167C5">
              <w:rPr>
                <w:rFonts w:asciiTheme="minorHAnsi" w:hAnsiTheme="minorHAnsi"/>
                <w:b/>
                <w:szCs w:val="22"/>
                <w:lang w:eastAsia="zh-CN"/>
              </w:rPr>
              <w:t>SDG 13 Climate Action</w:t>
            </w:r>
          </w:p>
        </w:tc>
        <w:tc>
          <w:tcPr>
            <w:tcW w:w="1579" w:type="dxa"/>
          </w:tcPr>
          <w:p w14:paraId="3FF68DB1" w14:textId="77777777" w:rsidR="00E34C35" w:rsidRPr="003167C5" w:rsidRDefault="00E34C35" w:rsidP="00E34C35">
            <w:pPr>
              <w:spacing w:line="276" w:lineRule="auto"/>
              <w:jc w:val="both"/>
              <w:rPr>
                <w:rFonts w:asciiTheme="minorHAnsi" w:hAnsiTheme="minorHAnsi"/>
                <w:szCs w:val="22"/>
                <w:lang w:eastAsia="zh-CN"/>
              </w:rPr>
            </w:pPr>
            <w:r w:rsidRPr="003167C5">
              <w:rPr>
                <w:rFonts w:asciiTheme="minorHAnsi" w:hAnsiTheme="minorHAnsi"/>
                <w:szCs w:val="22"/>
                <w:lang w:eastAsia="zh-CN"/>
              </w:rPr>
              <w:t>GHG emission reductions</w:t>
            </w:r>
          </w:p>
        </w:tc>
        <w:tc>
          <w:tcPr>
            <w:tcW w:w="6311" w:type="dxa"/>
            <w:gridSpan w:val="2"/>
          </w:tcPr>
          <w:p w14:paraId="70A68D87" w14:textId="4E1B5FF2" w:rsidR="00E34C35" w:rsidRPr="003167C5" w:rsidRDefault="00E34C35" w:rsidP="00E34C35">
            <w:pPr>
              <w:spacing w:line="276" w:lineRule="auto"/>
              <w:jc w:val="both"/>
              <w:rPr>
                <w:rFonts w:asciiTheme="minorHAnsi" w:hAnsiTheme="minorHAnsi"/>
                <w:szCs w:val="22"/>
                <w:lang w:eastAsia="zh-CN"/>
              </w:rPr>
            </w:pPr>
            <w:r w:rsidRPr="003167C5">
              <w:rPr>
                <w:lang w:eastAsia="zh-CN"/>
              </w:rPr>
              <w:t>ACM0010” GHG emission reductions from manure management systems (Version 08.0</w:t>
            </w:r>
            <w:proofErr w:type="gramStart"/>
            <w:r w:rsidRPr="003167C5">
              <w:rPr>
                <w:lang w:eastAsia="zh-CN"/>
              </w:rPr>
              <w:t>)”</w:t>
            </w:r>
            <w:r w:rsidRPr="003167C5">
              <w:rPr>
                <w:rFonts w:asciiTheme="minorHAnsi" w:eastAsia="MS Mincho" w:hAnsiTheme="minorHAnsi"/>
                <w:szCs w:val="22"/>
              </w:rPr>
              <w:t>provides</w:t>
            </w:r>
            <w:proofErr w:type="gramEnd"/>
            <w:r w:rsidRPr="003167C5">
              <w:rPr>
                <w:rFonts w:asciiTheme="minorHAnsi" w:eastAsia="MS Mincho" w:hAnsiTheme="minorHAnsi"/>
                <w:szCs w:val="22"/>
              </w:rPr>
              <w:t xml:space="preserve"> specific calculation methods for baseline, project and leakage emissions as well as monitoring plan. The GHG emission reductions can be calculated as follows.</w:t>
            </w:r>
          </w:p>
        </w:tc>
      </w:tr>
    </w:tbl>
    <w:p w14:paraId="17D0717C" w14:textId="75E51313" w:rsidR="00295059" w:rsidRPr="003167C5" w:rsidRDefault="00295059" w:rsidP="00355EF5">
      <w:pPr>
        <w:spacing w:line="276" w:lineRule="auto"/>
        <w:contextualSpacing w:val="0"/>
        <w:rPr>
          <w:lang w:val="en-GB"/>
        </w:rPr>
      </w:pPr>
    </w:p>
    <w:p w14:paraId="6BDE67A0" w14:textId="77777777" w:rsidR="005B6705" w:rsidRPr="003167C5" w:rsidRDefault="005B6705" w:rsidP="005B6705">
      <w:pPr>
        <w:spacing w:after="0" w:line="276" w:lineRule="auto"/>
        <w:contextualSpacing w:val="0"/>
        <w:rPr>
          <w:b/>
          <w:bCs/>
          <w:lang w:val="en-GB" w:eastAsia="zh-CN"/>
        </w:rPr>
      </w:pPr>
      <w:r w:rsidRPr="003167C5">
        <w:rPr>
          <w:rFonts w:hint="eastAsia"/>
          <w:b/>
          <w:bCs/>
          <w:lang w:val="en-GB" w:eastAsia="zh-CN"/>
        </w:rPr>
        <w:t>B</w:t>
      </w:r>
      <w:r w:rsidRPr="003167C5">
        <w:rPr>
          <w:b/>
          <w:bCs/>
          <w:lang w:val="en-GB" w:eastAsia="zh-CN"/>
        </w:rPr>
        <w:t>aseline emissions</w:t>
      </w:r>
    </w:p>
    <w:p w14:paraId="7019C3A0" w14:textId="0894F717" w:rsidR="005B6705" w:rsidRPr="003167C5" w:rsidRDefault="005B6705" w:rsidP="005B6705">
      <w:pPr>
        <w:spacing w:line="276" w:lineRule="auto"/>
        <w:contextualSpacing w:val="0"/>
        <w:jc w:val="both"/>
        <w:rPr>
          <w:lang w:val="en-GB"/>
        </w:rPr>
      </w:pPr>
      <w:r w:rsidRPr="003167C5">
        <w:rPr>
          <w:lang w:val="en-GB" w:eastAsia="zh-CN"/>
        </w:rPr>
        <w:t>The baseline is the AWMSs identified through the baseline selection procedure in Section B.4 of this PDD. As per paragraph 26 of the applied methodology,</w:t>
      </w:r>
    </w:p>
    <w:p w14:paraId="218E11FA"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Baseline</w:t>
      </w:r>
      <w:r w:rsidRPr="003167C5">
        <w:rPr>
          <w:color w:val="auto"/>
          <w:sz w:val="20"/>
          <w:szCs w:val="20"/>
          <w:lang w:eastAsia="zh-CN"/>
        </w:rPr>
        <w:t xml:space="preserve"> </w:t>
      </w:r>
      <w:r w:rsidRPr="003167C5">
        <w:rPr>
          <w:rFonts w:hint="eastAsia"/>
          <w:color w:val="auto"/>
          <w:sz w:val="20"/>
          <w:szCs w:val="20"/>
          <w:lang w:eastAsia="zh-CN"/>
        </w:rPr>
        <w:t>emissions</w:t>
      </w:r>
      <w:r w:rsidRPr="003167C5">
        <w:rPr>
          <w:color w:val="auto"/>
          <w:sz w:val="20"/>
          <w:szCs w:val="20"/>
          <w:lang w:eastAsia="zh-CN"/>
        </w:rPr>
        <w:t xml:space="preserve"> </w:t>
      </w:r>
      <w:r w:rsidRPr="003167C5">
        <w:rPr>
          <w:rFonts w:hint="eastAsia"/>
          <w:color w:val="auto"/>
          <w:sz w:val="20"/>
          <w:szCs w:val="20"/>
          <w:lang w:eastAsia="zh-CN"/>
        </w:rPr>
        <w:t>are</w:t>
      </w:r>
      <w:r w:rsidRPr="003167C5">
        <w:rPr>
          <w:rFonts w:hint="eastAsia"/>
          <w:color w:val="auto"/>
          <w:sz w:val="20"/>
          <w:szCs w:val="20"/>
          <w:lang w:eastAsia="zh-CN"/>
        </w:rPr>
        <w:t>：</w:t>
      </w:r>
    </w:p>
    <w:bookmarkStart w:id="35" w:name="OLE_LINK22"/>
    <w:p w14:paraId="6254733E" w14:textId="270FDAEC" w:rsidR="009219C4" w:rsidRPr="003167C5" w:rsidRDefault="007D263A" w:rsidP="006F7705">
      <w:pPr>
        <w:jc w:val="center"/>
        <w:rPr>
          <w:color w:val="auto"/>
          <w:sz w:val="20"/>
          <w:szCs w:val="20"/>
          <w:lang w:eastAsia="zh-CN"/>
        </w:rPr>
      </w:pPr>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w:r w:rsidR="006F7705" w:rsidRPr="003167C5">
        <w:rPr>
          <w:rFonts w:hint="eastAsia"/>
          <w:color w:val="auto"/>
          <w:sz w:val="20"/>
          <w:szCs w:val="20"/>
          <w:lang w:eastAsia="zh-CN"/>
        </w:rPr>
        <w:t xml:space="preserve"> </w:t>
      </w:r>
      <w:bookmarkEnd w:id="35"/>
      <w:r w:rsidR="006F7705" w:rsidRPr="003167C5">
        <w:rPr>
          <w:color w:val="auto"/>
          <w:sz w:val="20"/>
          <w:szCs w:val="20"/>
          <w:lang w:eastAsia="zh-CN"/>
        </w:rPr>
        <w:t xml:space="preserve">        (Equation 1)</w:t>
      </w:r>
    </w:p>
    <w:p w14:paraId="5CD6000B"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2E28F462" w14:textId="77777777" w:rsidTr="00132506">
        <w:tc>
          <w:tcPr>
            <w:tcW w:w="1555" w:type="dxa"/>
            <w:vAlign w:val="center"/>
          </w:tcPr>
          <w:p w14:paraId="18CC7CC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y</w:t>
            </w:r>
            <w:proofErr w:type="spellEnd"/>
          </w:p>
        </w:tc>
        <w:tc>
          <w:tcPr>
            <w:tcW w:w="8067" w:type="dxa"/>
            <w:vAlign w:val="center"/>
          </w:tcPr>
          <w:p w14:paraId="77DB2BB7"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21A2BF1C" w14:textId="77777777" w:rsidTr="00132506">
        <w:tc>
          <w:tcPr>
            <w:tcW w:w="1555" w:type="dxa"/>
            <w:vAlign w:val="center"/>
          </w:tcPr>
          <w:p w14:paraId="7434127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8067" w:type="dxa"/>
            <w:vAlign w:val="center"/>
          </w:tcPr>
          <w:p w14:paraId="0CB54849"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0DA18CC8" w14:textId="77777777" w:rsidTr="00132506">
        <w:tc>
          <w:tcPr>
            <w:tcW w:w="1555" w:type="dxa"/>
            <w:vAlign w:val="center"/>
          </w:tcPr>
          <w:p w14:paraId="7B8A5D8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N2O, y</w:t>
            </w:r>
          </w:p>
        </w:tc>
        <w:tc>
          <w:tcPr>
            <w:tcW w:w="8067" w:type="dxa"/>
            <w:vAlign w:val="center"/>
          </w:tcPr>
          <w:p w14:paraId="0633D5E6"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N</w:t>
            </w:r>
            <w:r w:rsidRPr="003167C5">
              <w:rPr>
                <w:rFonts w:eastAsia="MS Mincho"/>
                <w:color w:val="auto"/>
                <w:sz w:val="20"/>
                <w:szCs w:val="20"/>
                <w:vertAlign w:val="subscript"/>
              </w:rPr>
              <w:t>2</w:t>
            </w:r>
            <w:r w:rsidRPr="003167C5">
              <w:rPr>
                <w:rFonts w:eastAsia="MS Mincho"/>
                <w:color w:val="auto"/>
                <w:sz w:val="20"/>
                <w:szCs w:val="20"/>
              </w:rPr>
              <w:t>O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3B4E59C9" w14:textId="77777777" w:rsidTr="00132506">
        <w:tc>
          <w:tcPr>
            <w:tcW w:w="1555" w:type="dxa"/>
            <w:vAlign w:val="center"/>
          </w:tcPr>
          <w:p w14:paraId="09A29F4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lastRenderedPageBreak/>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067" w:type="dxa"/>
            <w:vAlign w:val="center"/>
          </w:tcPr>
          <w:p w14:paraId="3EC58A10" w14:textId="77777777" w:rsidR="009219C4" w:rsidRPr="003167C5" w:rsidRDefault="009219C4" w:rsidP="00132506">
            <w:pPr>
              <w:jc w:val="both"/>
              <w:rPr>
                <w:rFonts w:eastAsia="MS Mincho"/>
                <w:color w:val="auto"/>
                <w:sz w:val="20"/>
                <w:szCs w:val="20"/>
              </w:rPr>
            </w:pPr>
            <w:r w:rsidRPr="003167C5">
              <w:rPr>
                <w:rFonts w:eastAsia="MS Mincho"/>
                <w:color w:val="auto"/>
                <w:sz w:val="20"/>
                <w:szCs w:val="20"/>
              </w:rPr>
              <w:t>Baseline CO</w:t>
            </w:r>
            <w:r w:rsidRPr="003167C5">
              <w:rPr>
                <w:rFonts w:eastAsia="MS Mincho"/>
                <w:color w:val="auto"/>
                <w:sz w:val="20"/>
                <w:szCs w:val="20"/>
                <w:vertAlign w:val="subscript"/>
              </w:rPr>
              <w:t>2</w:t>
            </w:r>
            <w:r w:rsidRPr="003167C5">
              <w:rPr>
                <w:rFonts w:eastAsia="MS Mincho"/>
                <w:color w:val="auto"/>
                <w:sz w:val="20"/>
                <w:szCs w:val="20"/>
              </w:rPr>
              <w:t xml:space="preserve"> emissions from electricity and/or heat used in the baseline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 xml:space="preserve">) </w:t>
            </w:r>
          </w:p>
        </w:tc>
      </w:tr>
    </w:tbl>
    <w:p w14:paraId="47D742EB"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 B</w:t>
      </w:r>
      <w:r w:rsidRPr="003167C5">
        <w:rPr>
          <w:b/>
          <w:bCs/>
          <w:color w:val="auto"/>
          <w:sz w:val="20"/>
          <w:szCs w:val="20"/>
          <w:lang w:eastAsia="zh-CN"/>
        </w:rPr>
        <w:t>aseline CH</w:t>
      </w:r>
      <w:r w:rsidRPr="003167C5">
        <w:rPr>
          <w:b/>
          <w:bCs/>
          <w:color w:val="auto"/>
          <w:sz w:val="20"/>
          <w:szCs w:val="20"/>
          <w:vertAlign w:val="subscript"/>
          <w:lang w:eastAsia="zh-CN"/>
        </w:rPr>
        <w:t>4</w:t>
      </w:r>
      <w:r w:rsidRPr="003167C5">
        <w:rPr>
          <w:b/>
          <w:bCs/>
          <w:color w:val="auto"/>
          <w:sz w:val="20"/>
          <w:szCs w:val="20"/>
          <w:lang w:eastAsia="zh-CN"/>
        </w:rPr>
        <w:t xml:space="preserve"> emissions (BE</w:t>
      </w:r>
      <w:r w:rsidRPr="003167C5">
        <w:rPr>
          <w:b/>
          <w:bCs/>
          <w:color w:val="auto"/>
          <w:sz w:val="20"/>
          <w:szCs w:val="20"/>
          <w:vertAlign w:val="subscript"/>
          <w:lang w:eastAsia="zh-CN"/>
        </w:rPr>
        <w:t>CH4, y</w:t>
      </w:r>
      <w:r w:rsidRPr="003167C5">
        <w:rPr>
          <w:b/>
          <w:bCs/>
          <w:color w:val="auto"/>
          <w:sz w:val="20"/>
          <w:szCs w:val="20"/>
          <w:lang w:eastAsia="zh-CN"/>
        </w:rPr>
        <w:t>)</w:t>
      </w:r>
    </w:p>
    <w:p w14:paraId="282F157A" w14:textId="12CB47EA" w:rsidR="009219C4" w:rsidRPr="003167C5" w:rsidRDefault="007D263A" w:rsidP="006F7705">
      <w:pPr>
        <w:pStyle w:val="afff7"/>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r>
              <w:rPr>
                <w:rFonts w:ascii="Cambria Math" w:hAnsi="Cambria Math"/>
                <w:color w:val="auto"/>
                <w:sz w:val="20"/>
                <w:szCs w:val="20"/>
                <w:lang w:eastAsia="zh-CN"/>
              </w:rPr>
              <m:t>)</m:t>
            </m:r>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2)</w:t>
      </w:r>
    </w:p>
    <w:p w14:paraId="3157B693" w14:textId="77777777" w:rsidR="009219C4" w:rsidRPr="003167C5" w:rsidRDefault="009219C4" w:rsidP="009219C4">
      <w:pPr>
        <w:spacing w:after="0"/>
        <w:jc w:val="both"/>
        <w:rPr>
          <w:color w:val="auto"/>
          <w:sz w:val="20"/>
          <w:szCs w:val="20"/>
          <w:lang w:eastAsia="zh-CN"/>
        </w:rPr>
      </w:pPr>
      <w:r w:rsidRPr="003167C5">
        <w:rPr>
          <w:rFonts w:hint="eastAsia"/>
          <w:color w:val="auto"/>
          <w:sz w:val="20"/>
          <w:szCs w:val="20"/>
          <w:lang w:eastAsia="zh-CN"/>
        </w:rPr>
        <w:t>w</w:t>
      </w:r>
      <w:r w:rsidRPr="003167C5">
        <w:rPr>
          <w:color w:val="auto"/>
          <w:sz w:val="20"/>
          <w:szCs w:val="20"/>
          <w:lang w:eastAsia="zh-CN"/>
        </w:rPr>
        <w:t>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60"/>
        <w:gridCol w:w="7642"/>
      </w:tblGrid>
      <w:tr w:rsidR="009219C4" w:rsidRPr="003167C5" w14:paraId="7A127155" w14:textId="77777777" w:rsidTr="00132506">
        <w:tc>
          <w:tcPr>
            <w:tcW w:w="1260" w:type="dxa"/>
          </w:tcPr>
          <w:p w14:paraId="0D03E34C" w14:textId="77777777" w:rsidR="009219C4" w:rsidRPr="003167C5" w:rsidRDefault="009219C4" w:rsidP="00132506">
            <w:pPr>
              <w:pStyle w:val="afff7"/>
              <w:ind w:left="0"/>
              <w:jc w:val="both"/>
              <w:rPr>
                <w:rFonts w:eastAsia="宋体"/>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CH4, y</w:t>
            </w:r>
          </w:p>
        </w:tc>
        <w:tc>
          <w:tcPr>
            <w:tcW w:w="7642" w:type="dxa"/>
          </w:tcPr>
          <w:p w14:paraId="69338F6E" w14:textId="77777777" w:rsidR="009219C4" w:rsidRPr="003167C5" w:rsidRDefault="009219C4" w:rsidP="00132506">
            <w:pPr>
              <w:pStyle w:val="afff7"/>
              <w:ind w:left="0"/>
              <w:jc w:val="both"/>
              <w:rPr>
                <w:rFonts w:eastAsia="宋体"/>
                <w:color w:val="auto"/>
                <w:sz w:val="20"/>
                <w:szCs w:val="20"/>
                <w:lang w:eastAsia="zh-CN"/>
              </w:rPr>
            </w:pPr>
            <w:r w:rsidRPr="003167C5">
              <w:rPr>
                <w:rFonts w:eastAsia="MS Mincho"/>
                <w:color w:val="auto"/>
                <w:sz w:val="20"/>
                <w:szCs w:val="20"/>
              </w:rPr>
              <w:t>Baseline CH</w:t>
            </w:r>
            <w:r w:rsidRPr="003167C5">
              <w:rPr>
                <w:rFonts w:eastAsia="MS Mincho"/>
                <w:color w:val="auto"/>
                <w:sz w:val="20"/>
                <w:szCs w:val="20"/>
                <w:vertAlign w:val="subscript"/>
              </w:rPr>
              <w:t>4</w:t>
            </w:r>
            <w:r w:rsidRPr="003167C5">
              <w:rPr>
                <w:rFonts w:eastAsia="MS Mincho"/>
                <w:color w:val="auto"/>
                <w:sz w:val="20"/>
                <w:szCs w:val="20"/>
              </w:rPr>
              <w:t xml:space="preserve"> emissions in year y (t CO</w:t>
            </w:r>
            <w:r w:rsidRPr="003167C5">
              <w:rPr>
                <w:rFonts w:eastAsia="MS Mincho"/>
                <w:color w:val="auto"/>
                <w:sz w:val="20"/>
                <w:szCs w:val="20"/>
                <w:vertAlign w:val="subscript"/>
              </w:rPr>
              <w:t>2</w:t>
            </w:r>
            <w:r w:rsidRPr="003167C5">
              <w:rPr>
                <w:rFonts w:eastAsia="MS Mincho"/>
                <w:color w:val="auto"/>
                <w:sz w:val="20"/>
                <w:szCs w:val="20"/>
              </w:rPr>
              <w:t>/</w:t>
            </w:r>
            <w:proofErr w:type="spellStart"/>
            <w:r w:rsidRPr="003167C5">
              <w:rPr>
                <w:rFonts w:eastAsia="MS Mincho"/>
                <w:color w:val="auto"/>
                <w:sz w:val="20"/>
                <w:szCs w:val="20"/>
              </w:rPr>
              <w:t>yr</w:t>
            </w:r>
            <w:proofErr w:type="spellEnd"/>
            <w:r w:rsidRPr="003167C5">
              <w:rPr>
                <w:rFonts w:eastAsia="MS Mincho"/>
                <w:color w:val="auto"/>
                <w:sz w:val="20"/>
                <w:szCs w:val="20"/>
              </w:rPr>
              <w:t>)</w:t>
            </w:r>
          </w:p>
        </w:tc>
      </w:tr>
      <w:tr w:rsidR="009219C4" w:rsidRPr="003167C5" w14:paraId="16A82D2D" w14:textId="77777777" w:rsidTr="00132506">
        <w:tc>
          <w:tcPr>
            <w:tcW w:w="1260" w:type="dxa"/>
          </w:tcPr>
          <w:p w14:paraId="3092CC2E"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G</w:t>
            </w:r>
            <w:r w:rsidRPr="003167C5">
              <w:rPr>
                <w:rFonts w:eastAsia="宋体"/>
                <w:color w:val="auto"/>
                <w:sz w:val="20"/>
                <w:szCs w:val="20"/>
                <w:lang w:eastAsia="zh-CN"/>
              </w:rPr>
              <w:t>WP</w:t>
            </w:r>
            <w:r w:rsidRPr="003167C5">
              <w:rPr>
                <w:rFonts w:eastAsia="宋体"/>
                <w:color w:val="auto"/>
                <w:sz w:val="20"/>
                <w:szCs w:val="20"/>
                <w:vertAlign w:val="subscript"/>
                <w:lang w:eastAsia="zh-CN"/>
              </w:rPr>
              <w:t>CH4</w:t>
            </w:r>
          </w:p>
        </w:tc>
        <w:tc>
          <w:tcPr>
            <w:tcW w:w="7642" w:type="dxa"/>
          </w:tcPr>
          <w:p w14:paraId="0AAFD5C2" w14:textId="77777777" w:rsidR="009219C4" w:rsidRPr="003167C5" w:rsidRDefault="009219C4" w:rsidP="00132506">
            <w:pPr>
              <w:pStyle w:val="Default"/>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 CH</w:t>
            </w:r>
            <w:r w:rsidRPr="003167C5">
              <w:rPr>
                <w:sz w:val="20"/>
                <w:szCs w:val="20"/>
                <w:vertAlign w:val="subscript"/>
              </w:rPr>
              <w:t>4</w:t>
            </w:r>
            <w:r w:rsidRPr="003167C5">
              <w:rPr>
                <w:sz w:val="20"/>
                <w:szCs w:val="20"/>
              </w:rPr>
              <w:t xml:space="preserve">) </w:t>
            </w:r>
          </w:p>
        </w:tc>
      </w:tr>
      <w:tr w:rsidR="009219C4" w:rsidRPr="003167C5" w14:paraId="42BE9F32" w14:textId="77777777" w:rsidTr="00132506">
        <w:tc>
          <w:tcPr>
            <w:tcW w:w="1260" w:type="dxa"/>
          </w:tcPr>
          <w:p w14:paraId="4CD9C59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D</w:t>
            </w:r>
            <w:r w:rsidRPr="003167C5">
              <w:rPr>
                <w:rFonts w:eastAsia="宋体"/>
                <w:color w:val="auto"/>
                <w:sz w:val="20"/>
                <w:szCs w:val="20"/>
                <w:vertAlign w:val="subscript"/>
                <w:lang w:eastAsia="zh-CN"/>
              </w:rPr>
              <w:t>CH4</w:t>
            </w:r>
          </w:p>
        </w:tc>
        <w:tc>
          <w:tcPr>
            <w:tcW w:w="7642" w:type="dxa"/>
          </w:tcPr>
          <w:p w14:paraId="597D9B60" w14:textId="77777777" w:rsidR="009219C4" w:rsidRPr="003167C5" w:rsidRDefault="009219C4" w:rsidP="00132506">
            <w:pPr>
              <w:pStyle w:val="Default"/>
              <w:jc w:val="both"/>
              <w:rPr>
                <w:sz w:val="20"/>
                <w:szCs w:val="20"/>
                <w:lang w:eastAsia="zh-CN"/>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0.00067t</w:t>
            </w:r>
            <w:r w:rsidRPr="003167C5">
              <w:rPr>
                <w:rFonts w:hint="eastAsia"/>
                <w:sz w:val="20"/>
                <w:szCs w:val="20"/>
                <w:lang w:eastAsia="zh-CN"/>
              </w:rPr>
              <w:t>/m</w:t>
            </w:r>
            <w:r w:rsidRPr="003167C5">
              <w:rPr>
                <w:sz w:val="20"/>
                <w:szCs w:val="20"/>
                <w:vertAlign w:val="superscript"/>
                <w:lang w:eastAsia="zh-CN"/>
              </w:rPr>
              <w:t>3</w:t>
            </w:r>
            <w:r w:rsidRPr="003167C5">
              <w:rPr>
                <w:sz w:val="20"/>
                <w:szCs w:val="20"/>
                <w:lang w:eastAsia="zh-CN"/>
              </w:rPr>
              <w:t xml:space="preserve"> </w:t>
            </w:r>
            <w:r w:rsidRPr="003167C5">
              <w:rPr>
                <w:rFonts w:hint="eastAsia"/>
                <w:sz w:val="20"/>
                <w:szCs w:val="20"/>
                <w:lang w:eastAsia="zh-CN"/>
              </w:rPr>
              <w:t>at</w:t>
            </w:r>
            <w:r w:rsidRPr="003167C5">
              <w:rPr>
                <w:sz w:val="20"/>
                <w:szCs w:val="20"/>
                <w:lang w:eastAsia="zh-CN"/>
              </w:rPr>
              <w:t xml:space="preserve"> room temperature(20</w:t>
            </w:r>
            <w:r w:rsidRPr="003167C5">
              <w:rPr>
                <w:rFonts w:hint="eastAsia"/>
                <w:sz w:val="20"/>
                <w:szCs w:val="20"/>
                <w:lang w:eastAsia="zh-CN"/>
              </w:rPr>
              <w:t>℃</w:t>
            </w:r>
            <w:r w:rsidRPr="003167C5">
              <w:rPr>
                <w:sz w:val="20"/>
                <w:szCs w:val="20"/>
                <w:lang w:eastAsia="zh-CN"/>
              </w:rPr>
              <w:t>)</w:t>
            </w:r>
            <w:r w:rsidRPr="003167C5">
              <w:rPr>
                <w:rFonts w:hint="eastAsia"/>
                <w:sz w:val="20"/>
                <w:szCs w:val="20"/>
                <w:lang w:eastAsia="zh-CN"/>
              </w:rPr>
              <w:t>and</w:t>
            </w:r>
            <w:r w:rsidRPr="003167C5">
              <w:rPr>
                <w:sz w:val="20"/>
                <w:szCs w:val="20"/>
                <w:lang w:eastAsia="zh-CN"/>
              </w:rPr>
              <w:t xml:space="preserve"> 1am pressure.</w:t>
            </w:r>
          </w:p>
        </w:tc>
      </w:tr>
      <w:tr w:rsidR="009219C4" w:rsidRPr="003167C5" w14:paraId="166362E6" w14:textId="77777777" w:rsidTr="00132506">
        <w:tc>
          <w:tcPr>
            <w:tcW w:w="1260" w:type="dxa"/>
          </w:tcPr>
          <w:p w14:paraId="25EE1B88"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CF</w:t>
            </w:r>
            <w:r w:rsidRPr="003167C5">
              <w:rPr>
                <w:rFonts w:eastAsia="宋体"/>
                <w:color w:val="auto"/>
                <w:sz w:val="20"/>
                <w:szCs w:val="20"/>
                <w:vertAlign w:val="subscript"/>
                <w:lang w:eastAsia="zh-CN"/>
              </w:rPr>
              <w:t>j</w:t>
            </w:r>
            <w:proofErr w:type="spellEnd"/>
          </w:p>
        </w:tc>
        <w:tc>
          <w:tcPr>
            <w:tcW w:w="7642" w:type="dxa"/>
          </w:tcPr>
          <w:p w14:paraId="3AA2E621" w14:textId="5C70BA9C" w:rsidR="009219C4" w:rsidRPr="003167C5" w:rsidRDefault="009219C4" w:rsidP="00132506">
            <w:pPr>
              <w:pStyle w:val="Default"/>
              <w:jc w:val="both"/>
              <w:rPr>
                <w:sz w:val="20"/>
                <w:szCs w:val="20"/>
              </w:rPr>
            </w:pPr>
            <w:r w:rsidRPr="003167C5">
              <w:rPr>
                <w:sz w:val="20"/>
                <w:szCs w:val="20"/>
              </w:rPr>
              <w:t xml:space="preserve">Annual methane conversion factor (MCF) for the baseline </w:t>
            </w:r>
            <w:proofErr w:type="spellStart"/>
            <w:r w:rsidRPr="003167C5">
              <w:rPr>
                <w:i/>
                <w:iCs/>
                <w:sz w:val="20"/>
                <w:szCs w:val="20"/>
              </w:rPr>
              <w:t>AWMSj</w:t>
            </w:r>
            <w:proofErr w:type="spellEnd"/>
            <w:r w:rsidRPr="003167C5">
              <w:rPr>
                <w:sz w:val="20"/>
                <w:szCs w:val="20"/>
              </w:rPr>
              <w:t>.</w:t>
            </w:r>
            <w:r w:rsidRPr="003167C5">
              <w:rPr>
                <w:i/>
                <w:iCs/>
                <w:sz w:val="20"/>
                <w:szCs w:val="20"/>
              </w:rPr>
              <w:t xml:space="preserve"> </w:t>
            </w:r>
            <w:r w:rsidRPr="003167C5">
              <w:rPr>
                <w:sz w:val="20"/>
                <w:szCs w:val="20"/>
              </w:rPr>
              <w:t xml:space="preserve">IPCC 2006 </w:t>
            </w:r>
            <w:proofErr w:type="spellStart"/>
            <w:r w:rsidRPr="003167C5">
              <w:rPr>
                <w:sz w:val="20"/>
                <w:szCs w:val="20"/>
              </w:rPr>
              <w:t>Guildings</w:t>
            </w:r>
            <w:proofErr w:type="spellEnd"/>
            <w:r w:rsidRPr="003167C5">
              <w:rPr>
                <w:sz w:val="20"/>
                <w:szCs w:val="20"/>
              </w:rPr>
              <w:t xml:space="preserve">, table 10.17, chapter </w:t>
            </w:r>
            <w:proofErr w:type="gramStart"/>
            <w:r w:rsidRPr="003167C5">
              <w:rPr>
                <w:sz w:val="20"/>
                <w:szCs w:val="20"/>
              </w:rPr>
              <w:t>10,volume</w:t>
            </w:r>
            <w:proofErr w:type="gramEnd"/>
            <w:r w:rsidRPr="003167C5">
              <w:rPr>
                <w:sz w:val="20"/>
                <w:szCs w:val="20"/>
              </w:rPr>
              <w:t xml:space="preserve"> 4.</w:t>
            </w:r>
          </w:p>
        </w:tc>
      </w:tr>
      <w:tr w:rsidR="009219C4" w:rsidRPr="003167C5" w14:paraId="6D19856C" w14:textId="77777777" w:rsidTr="00132506">
        <w:tc>
          <w:tcPr>
            <w:tcW w:w="1260" w:type="dxa"/>
          </w:tcPr>
          <w:p w14:paraId="7DD5BC09"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B</w:t>
            </w:r>
            <w:proofErr w:type="gramStart"/>
            <w:r w:rsidRPr="003167C5">
              <w:rPr>
                <w:rFonts w:eastAsia="宋体"/>
                <w:color w:val="auto"/>
                <w:sz w:val="20"/>
                <w:szCs w:val="20"/>
                <w:vertAlign w:val="subscript"/>
                <w:lang w:eastAsia="zh-CN"/>
              </w:rPr>
              <w:t>0,LT</w:t>
            </w:r>
            <w:proofErr w:type="gramEnd"/>
          </w:p>
        </w:tc>
        <w:tc>
          <w:tcPr>
            <w:tcW w:w="7642" w:type="dxa"/>
          </w:tcPr>
          <w:p w14:paraId="0B9BA51A" w14:textId="77777777" w:rsidR="009219C4" w:rsidRPr="003167C5" w:rsidRDefault="009219C4" w:rsidP="00132506">
            <w:pPr>
              <w:pStyle w:val="Default"/>
              <w:jc w:val="both"/>
              <w:rPr>
                <w:sz w:val="20"/>
                <w:szCs w:val="20"/>
              </w:rPr>
            </w:pPr>
            <w:r w:rsidRPr="003167C5">
              <w:rPr>
                <w:sz w:val="20"/>
                <w:szCs w:val="20"/>
              </w:rPr>
              <w:t xml:space="preserve">Maximum methane producing potential of the volatile solid generated by animal type </w:t>
            </w:r>
            <w:r w:rsidRPr="003167C5">
              <w:rPr>
                <w:i/>
                <w:iCs/>
                <w:sz w:val="20"/>
                <w:szCs w:val="20"/>
              </w:rPr>
              <w:t xml:space="preserve">LT </w:t>
            </w:r>
            <w:r w:rsidRPr="003167C5">
              <w:rPr>
                <w:sz w:val="20"/>
                <w:szCs w:val="20"/>
              </w:rPr>
              <w:t>(m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631440C8" w14:textId="77777777" w:rsidTr="00132506">
        <w:tc>
          <w:tcPr>
            <w:tcW w:w="1260" w:type="dxa"/>
          </w:tcPr>
          <w:p w14:paraId="07207C2B"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N</w:t>
            </w:r>
            <w:r w:rsidRPr="003167C5">
              <w:rPr>
                <w:rFonts w:eastAsia="宋体"/>
                <w:color w:val="auto"/>
                <w:sz w:val="20"/>
                <w:szCs w:val="20"/>
                <w:vertAlign w:val="subscript"/>
                <w:lang w:eastAsia="zh-CN"/>
              </w:rPr>
              <w:t>LT</w:t>
            </w:r>
          </w:p>
        </w:tc>
        <w:tc>
          <w:tcPr>
            <w:tcW w:w="7642" w:type="dxa"/>
          </w:tcPr>
          <w:p w14:paraId="044841E2" w14:textId="77777777" w:rsidR="009219C4" w:rsidRPr="003167C5" w:rsidRDefault="009219C4" w:rsidP="00132506">
            <w:pPr>
              <w:pStyle w:val="afff7"/>
              <w:ind w:left="0"/>
              <w:jc w:val="both"/>
              <w:rPr>
                <w:rFonts w:eastAsia="宋体"/>
                <w:color w:val="auto"/>
                <w:sz w:val="20"/>
                <w:szCs w:val="20"/>
                <w:lang w:val="en-GB" w:eastAsia="zh-CN"/>
              </w:rPr>
            </w:pPr>
            <w:r w:rsidRPr="003167C5">
              <w:rPr>
                <w:rFonts w:eastAsia="宋体"/>
                <w:color w:val="auto"/>
                <w:sz w:val="20"/>
                <w:szCs w:val="20"/>
                <w:lang w:val="en-GB" w:eastAsia="zh-CN"/>
              </w:rPr>
              <w:t>Annual average number of animals of type LT for the year y (number)</w:t>
            </w:r>
          </w:p>
        </w:tc>
      </w:tr>
      <w:tr w:rsidR="009219C4" w:rsidRPr="003167C5" w14:paraId="7F61E5C2" w14:textId="77777777" w:rsidTr="00132506">
        <w:tc>
          <w:tcPr>
            <w:tcW w:w="1260" w:type="dxa"/>
          </w:tcPr>
          <w:p w14:paraId="1B063604" w14:textId="77777777" w:rsidR="009219C4" w:rsidRPr="003167C5" w:rsidRDefault="009219C4" w:rsidP="00132506">
            <w:pPr>
              <w:pStyle w:val="afff7"/>
              <w:ind w:left="0"/>
              <w:jc w:val="both"/>
              <w:rPr>
                <w:rFonts w:eastAsia="宋体"/>
                <w:color w:val="auto"/>
                <w:sz w:val="20"/>
                <w:szCs w:val="20"/>
                <w:lang w:eastAsia="zh-CN"/>
              </w:rPr>
            </w:pPr>
            <w:proofErr w:type="spellStart"/>
            <w:proofErr w:type="gramStart"/>
            <w:r w:rsidRPr="003167C5">
              <w:rPr>
                <w:rFonts w:eastAsia="宋体" w:hint="eastAsia"/>
                <w:color w:val="auto"/>
                <w:sz w:val="20"/>
                <w:szCs w:val="20"/>
                <w:lang w:eastAsia="zh-CN"/>
              </w:rPr>
              <w:t>V</w:t>
            </w:r>
            <w:r w:rsidRPr="003167C5">
              <w:rPr>
                <w:rFonts w:eastAsia="宋体"/>
                <w:color w:val="auto"/>
                <w:sz w:val="20"/>
                <w:szCs w:val="20"/>
                <w:lang w:eastAsia="zh-CN"/>
              </w:rPr>
              <w:t>S</w:t>
            </w:r>
            <w:r w:rsidRPr="003167C5">
              <w:rPr>
                <w:rFonts w:eastAsia="宋体"/>
                <w:color w:val="auto"/>
                <w:sz w:val="20"/>
                <w:szCs w:val="20"/>
                <w:vertAlign w:val="subscript"/>
                <w:lang w:eastAsia="zh-CN"/>
              </w:rPr>
              <w:t>LT,y</w:t>
            </w:r>
            <w:proofErr w:type="spellEnd"/>
            <w:proofErr w:type="gramEnd"/>
          </w:p>
        </w:tc>
        <w:tc>
          <w:tcPr>
            <w:tcW w:w="7642" w:type="dxa"/>
          </w:tcPr>
          <w:p w14:paraId="5852E682" w14:textId="77777777" w:rsidR="009219C4" w:rsidRPr="003167C5" w:rsidRDefault="009219C4" w:rsidP="00132506">
            <w:pPr>
              <w:pStyle w:val="Default"/>
              <w:jc w:val="both"/>
              <w:rPr>
                <w:sz w:val="20"/>
                <w:szCs w:val="20"/>
              </w:rPr>
            </w:pPr>
            <w:r w:rsidRPr="003167C5">
              <w:rPr>
                <w:sz w:val="20"/>
                <w:szCs w:val="20"/>
              </w:rPr>
              <w:t>Annual volatile solid excretions for livestock LT 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363FF9F9" w14:textId="77777777" w:rsidTr="00132506">
        <w:tc>
          <w:tcPr>
            <w:tcW w:w="1260" w:type="dxa"/>
          </w:tcPr>
          <w:p w14:paraId="69B85031" w14:textId="77777777" w:rsidR="009219C4" w:rsidRPr="003167C5" w:rsidRDefault="009219C4" w:rsidP="00132506">
            <w:pPr>
              <w:pStyle w:val="afff7"/>
              <w:ind w:left="0"/>
              <w:jc w:val="both"/>
              <w:rPr>
                <w:rFonts w:eastAsia="宋体"/>
                <w:color w:val="auto"/>
                <w:sz w:val="20"/>
                <w:szCs w:val="20"/>
                <w:lang w:eastAsia="zh-CN"/>
              </w:rPr>
            </w:pPr>
            <w:proofErr w:type="spellStart"/>
            <w:r w:rsidRPr="003167C5">
              <w:rPr>
                <w:rFonts w:eastAsia="宋体" w:hint="eastAsia"/>
                <w:color w:val="auto"/>
                <w:sz w:val="20"/>
                <w:szCs w:val="20"/>
                <w:lang w:eastAsia="zh-CN"/>
              </w:rPr>
              <w:t>M</w:t>
            </w:r>
            <w:r w:rsidRPr="003167C5">
              <w:rPr>
                <w:rFonts w:eastAsia="宋体"/>
                <w:color w:val="auto"/>
                <w:sz w:val="20"/>
                <w:szCs w:val="20"/>
                <w:lang w:eastAsia="zh-CN"/>
              </w:rPr>
              <w:t>S%</w:t>
            </w:r>
            <w:proofErr w:type="gramStart"/>
            <w:r w:rsidRPr="003167C5">
              <w:rPr>
                <w:rFonts w:eastAsia="宋体"/>
                <w:color w:val="auto"/>
                <w:sz w:val="20"/>
                <w:szCs w:val="20"/>
                <w:vertAlign w:val="subscript"/>
                <w:lang w:eastAsia="zh-CN"/>
              </w:rPr>
              <w:t>Bl,j</w:t>
            </w:r>
            <w:proofErr w:type="spellEnd"/>
            <w:proofErr w:type="gramEnd"/>
          </w:p>
        </w:tc>
        <w:tc>
          <w:tcPr>
            <w:tcW w:w="7642" w:type="dxa"/>
          </w:tcPr>
          <w:p w14:paraId="5EE9466F" w14:textId="77777777" w:rsidR="009219C4" w:rsidRPr="003167C5" w:rsidRDefault="009219C4" w:rsidP="00132506">
            <w:pPr>
              <w:pStyle w:val="Default"/>
              <w:jc w:val="both"/>
              <w:rPr>
                <w:sz w:val="20"/>
                <w:szCs w:val="20"/>
              </w:rPr>
            </w:pPr>
            <w:r w:rsidRPr="003167C5">
              <w:rPr>
                <w:sz w:val="20"/>
                <w:szCs w:val="20"/>
              </w:rPr>
              <w:t xml:space="preserve">Fraction of manure handled in system j in the baseline. In this project, the baseline manure management system is </w:t>
            </w:r>
            <w:r w:rsidRPr="003167C5">
              <w:rPr>
                <w:sz w:val="20"/>
                <w:szCs w:val="20"/>
                <w:lang w:eastAsia="zh-CN"/>
              </w:rPr>
              <w:t>u</w:t>
            </w:r>
            <w:r w:rsidRPr="003167C5">
              <w:rPr>
                <w:sz w:val="20"/>
                <w:szCs w:val="20"/>
              </w:rPr>
              <w:t xml:space="preserve">ncovered anaerobic lagoon only. The amount of manure handled by the anaerobic lagoon is 100%. </w:t>
            </w:r>
            <w:proofErr w:type="spellStart"/>
            <w:r w:rsidRPr="003167C5">
              <w:rPr>
                <w:rFonts w:eastAsia="宋体"/>
                <w:color w:val="auto"/>
                <w:sz w:val="20"/>
                <w:szCs w:val="20"/>
                <w:lang w:eastAsia="zh-CN"/>
              </w:rPr>
              <w:t>MS%</w:t>
            </w:r>
            <w:proofErr w:type="gramStart"/>
            <w:r w:rsidRPr="003167C5">
              <w:rPr>
                <w:rFonts w:eastAsia="宋体"/>
                <w:color w:val="auto"/>
                <w:sz w:val="20"/>
                <w:szCs w:val="20"/>
                <w:vertAlign w:val="subscript"/>
                <w:lang w:eastAsia="zh-CN"/>
              </w:rPr>
              <w:t>Bl,j</w:t>
            </w:r>
            <w:proofErr w:type="spellEnd"/>
            <w:proofErr w:type="gramEnd"/>
            <w:r w:rsidRPr="003167C5">
              <w:rPr>
                <w:sz w:val="20"/>
                <w:szCs w:val="20"/>
              </w:rPr>
              <w:t xml:space="preserve"> =100% </w:t>
            </w:r>
          </w:p>
        </w:tc>
      </w:tr>
      <w:tr w:rsidR="009219C4" w:rsidRPr="003167C5" w14:paraId="04E1B935" w14:textId="77777777" w:rsidTr="00132506">
        <w:tc>
          <w:tcPr>
            <w:tcW w:w="1260" w:type="dxa"/>
          </w:tcPr>
          <w:p w14:paraId="4F65A3A4"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L</w:t>
            </w:r>
            <w:r w:rsidRPr="003167C5">
              <w:rPr>
                <w:rFonts w:eastAsia="宋体"/>
                <w:color w:val="auto"/>
                <w:sz w:val="20"/>
                <w:szCs w:val="20"/>
                <w:lang w:eastAsia="zh-CN"/>
              </w:rPr>
              <w:t>T</w:t>
            </w:r>
          </w:p>
        </w:tc>
        <w:tc>
          <w:tcPr>
            <w:tcW w:w="7642" w:type="dxa"/>
          </w:tcPr>
          <w:p w14:paraId="0943B0C9" w14:textId="77777777" w:rsidR="009219C4" w:rsidRPr="003167C5" w:rsidRDefault="009219C4" w:rsidP="00132506">
            <w:pPr>
              <w:pStyle w:val="Default"/>
              <w:jc w:val="both"/>
              <w:rPr>
                <w:sz w:val="20"/>
                <w:szCs w:val="20"/>
              </w:rPr>
            </w:pPr>
            <w:r w:rsidRPr="003167C5">
              <w:rPr>
                <w:sz w:val="20"/>
                <w:szCs w:val="20"/>
              </w:rPr>
              <w:t xml:space="preserve">Type of livestock </w:t>
            </w:r>
          </w:p>
        </w:tc>
      </w:tr>
      <w:tr w:rsidR="009219C4" w:rsidRPr="003167C5" w14:paraId="783F66EF" w14:textId="77777777" w:rsidTr="00132506">
        <w:tc>
          <w:tcPr>
            <w:tcW w:w="1260" w:type="dxa"/>
          </w:tcPr>
          <w:p w14:paraId="628AE3D8" w14:textId="77777777" w:rsidR="009219C4" w:rsidRPr="003167C5" w:rsidRDefault="009219C4" w:rsidP="00132506">
            <w:pPr>
              <w:pStyle w:val="afff7"/>
              <w:ind w:left="0"/>
              <w:jc w:val="both"/>
              <w:rPr>
                <w:rFonts w:eastAsia="宋体"/>
                <w:color w:val="auto"/>
                <w:sz w:val="20"/>
                <w:szCs w:val="20"/>
                <w:lang w:eastAsia="zh-CN"/>
              </w:rPr>
            </w:pPr>
            <w:r w:rsidRPr="003167C5">
              <w:rPr>
                <w:rFonts w:eastAsia="宋体" w:hint="eastAsia"/>
                <w:color w:val="auto"/>
                <w:sz w:val="20"/>
                <w:szCs w:val="20"/>
                <w:lang w:eastAsia="zh-CN"/>
              </w:rPr>
              <w:t>j</w:t>
            </w:r>
          </w:p>
        </w:tc>
        <w:tc>
          <w:tcPr>
            <w:tcW w:w="7642" w:type="dxa"/>
          </w:tcPr>
          <w:p w14:paraId="0553BB26" w14:textId="77777777" w:rsidR="009219C4" w:rsidRPr="003167C5" w:rsidRDefault="009219C4" w:rsidP="00132506">
            <w:pPr>
              <w:pStyle w:val="Default"/>
              <w:jc w:val="both"/>
              <w:rPr>
                <w:sz w:val="20"/>
                <w:szCs w:val="20"/>
              </w:rPr>
            </w:pPr>
            <w:r w:rsidRPr="003167C5">
              <w:rPr>
                <w:sz w:val="20"/>
                <w:szCs w:val="20"/>
              </w:rPr>
              <w:t xml:space="preserve">Type of treatment system </w:t>
            </w:r>
          </w:p>
        </w:tc>
      </w:tr>
    </w:tbl>
    <w:p w14:paraId="335CDFA1" w14:textId="77777777" w:rsidR="009219C4" w:rsidRPr="003167C5" w:rsidRDefault="009219C4" w:rsidP="009219C4">
      <w:pPr>
        <w:jc w:val="both"/>
        <w:rPr>
          <w:color w:val="auto"/>
          <w:sz w:val="20"/>
          <w:szCs w:val="20"/>
          <w:lang w:eastAsia="zh-CN"/>
        </w:rPr>
      </w:pPr>
    </w:p>
    <w:p w14:paraId="0CFBE04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5D7035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 xml:space="preserve">(A) </w:t>
      </w:r>
      <w:proofErr w:type="spellStart"/>
      <w:proofErr w:type="gramStart"/>
      <w:r w:rsidRPr="003167C5">
        <w:rPr>
          <w:b/>
          <w:bCs/>
          <w:color w:val="auto"/>
          <w:sz w:val="20"/>
          <w:szCs w:val="20"/>
          <w:lang w:eastAsia="zh-CN"/>
        </w:rPr>
        <w:t>VS</w:t>
      </w:r>
      <w:r w:rsidRPr="003167C5">
        <w:rPr>
          <w:b/>
          <w:bCs/>
          <w:color w:val="auto"/>
          <w:sz w:val="20"/>
          <w:szCs w:val="20"/>
          <w:vertAlign w:val="subscript"/>
          <w:lang w:eastAsia="zh-CN"/>
        </w:rPr>
        <w:t>LT,y</w:t>
      </w:r>
      <w:proofErr w:type="spellEnd"/>
      <w:proofErr w:type="gramEnd"/>
      <w:r w:rsidRPr="003167C5">
        <w:rPr>
          <w:b/>
          <w:bCs/>
          <w:color w:val="auto"/>
          <w:sz w:val="20"/>
          <w:szCs w:val="20"/>
          <w:lang w:eastAsia="zh-CN"/>
        </w:rPr>
        <w:t xml:space="preserve"> shall be determined in one of the following ways, presented in the order of preference.</w:t>
      </w:r>
    </w:p>
    <w:p w14:paraId="14A8FA41"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31953F92" w14:textId="08BEC644" w:rsidR="009219C4" w:rsidRDefault="009219C4" w:rsidP="009219C4">
      <w:pPr>
        <w:jc w:val="both"/>
        <w:rPr>
          <w:color w:val="auto"/>
          <w:sz w:val="20"/>
          <w:szCs w:val="20"/>
          <w:lang w:eastAsia="zh-CN"/>
        </w:rPr>
      </w:pPr>
      <w:r w:rsidRPr="003167C5">
        <w:rPr>
          <w:color w:val="auto"/>
          <w:sz w:val="20"/>
          <w:szCs w:val="20"/>
          <w:lang w:eastAsia="zh-CN"/>
        </w:rPr>
        <w:t xml:space="preserve">Using published country specific data. If the data is expressed in kilogram volatile solid excretion per day on a dry-matter basis (kg -dm per day), multiply the value with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treatment plant was operational in year y).</w:t>
      </w:r>
    </w:p>
    <w:p w14:paraId="19C8E4B0" w14:textId="77777777" w:rsidR="00FE499E" w:rsidRPr="003167C5" w:rsidRDefault="00FE499E" w:rsidP="009219C4">
      <w:pPr>
        <w:jc w:val="both"/>
        <w:rPr>
          <w:color w:val="auto"/>
          <w:sz w:val="20"/>
          <w:szCs w:val="20"/>
          <w:lang w:eastAsia="zh-CN"/>
        </w:rPr>
      </w:pPr>
    </w:p>
    <w:p w14:paraId="45B4811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2:</w:t>
      </w:r>
    </w:p>
    <w:p w14:paraId="38C9C412"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Estimation of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based on dietary intake of livestock:</w:t>
      </w:r>
    </w:p>
    <w:p w14:paraId="2F73C985" w14:textId="3B16F61A" w:rsidR="009219C4" w:rsidRPr="003167C5" w:rsidRDefault="007D263A"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DE</m:t>
                        </m:r>
                      </m:e>
                      <m:sub>
                        <m:r>
                          <w:rPr>
                            <w:rFonts w:ascii="Cambria Math" w:hAnsi="Cambria Math"/>
                            <w:color w:val="auto"/>
                            <w:sz w:val="20"/>
                            <w:szCs w:val="20"/>
                            <w:lang w:eastAsia="zh-CN"/>
                          </w:rPr>
                          <m:t>LT</m:t>
                        </m:r>
                      </m:sub>
                    </m:sSub>
                  </m:num>
                  <m:den>
                    <m:r>
                      <w:rPr>
                        <w:rFonts w:ascii="Cambria Math" w:hAnsi="Cambria Math"/>
                        <w:color w:val="auto"/>
                        <w:sz w:val="20"/>
                        <w:szCs w:val="20"/>
                        <w:lang w:eastAsia="zh-CN"/>
                      </w:rPr>
                      <m:t>100</m:t>
                    </m:r>
                  </m:den>
                </m:f>
              </m:e>
            </m:d>
            <m:r>
              <w:rPr>
                <w:rFonts w:ascii="Cambria Math" w:hAnsi="Cambria Math"/>
                <w:color w:val="auto"/>
                <w:sz w:val="20"/>
                <w:szCs w:val="20"/>
                <w:lang w:eastAsia="zh-CN"/>
              </w:rPr>
              <m:t>+(UE*</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GE</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e>
        </m:d>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r>
                      <w:rPr>
                        <w:rFonts w:ascii="Cambria Math" w:hAnsi="Cambria Math"/>
                        <w:color w:val="auto"/>
                        <w:sz w:val="20"/>
                        <w:szCs w:val="20"/>
                        <w:lang w:eastAsia="zh-CN"/>
                      </w:rPr>
                      <m:t>1-ASH</m:t>
                    </m:r>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ED</m:t>
                        </m:r>
                      </m:e>
                      <m:sub>
                        <m:r>
                          <w:rPr>
                            <w:rFonts w:ascii="Cambria Math" w:hAnsi="Cambria Math"/>
                            <w:color w:val="auto"/>
                            <w:sz w:val="20"/>
                            <w:szCs w:val="20"/>
                            <w:lang w:eastAsia="zh-CN"/>
                          </w:rPr>
                          <m:t>LT</m:t>
                        </m:r>
                      </m:sub>
                    </m:sSub>
                  </m:den>
                </m:f>
              </m:e>
            </m:d>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3)</w:t>
      </w:r>
    </w:p>
    <w:p w14:paraId="0806CB23"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6D8207E7" w14:textId="77777777" w:rsidTr="00132506">
        <w:tc>
          <w:tcPr>
            <w:tcW w:w="1838" w:type="dxa"/>
            <w:vAlign w:val="center"/>
          </w:tcPr>
          <w:p w14:paraId="07ABACB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7784" w:type="dxa"/>
            <w:vAlign w:val="center"/>
          </w:tcPr>
          <w:p w14:paraId="600CFE3B" w14:textId="77777777" w:rsidR="009219C4" w:rsidRPr="003167C5" w:rsidRDefault="009219C4" w:rsidP="00132506">
            <w:pPr>
              <w:pStyle w:val="Default"/>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75C54CFA" w14:textId="77777777" w:rsidTr="00132506">
        <w:tc>
          <w:tcPr>
            <w:tcW w:w="1838" w:type="dxa"/>
            <w:vAlign w:val="center"/>
          </w:tcPr>
          <w:p w14:paraId="30762D6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40B83490" w14:textId="77777777" w:rsidR="009219C4" w:rsidRPr="003167C5" w:rsidRDefault="009219C4" w:rsidP="00132506">
            <w:pPr>
              <w:pStyle w:val="Default"/>
              <w:jc w:val="both"/>
              <w:rPr>
                <w:sz w:val="20"/>
                <w:szCs w:val="20"/>
              </w:rPr>
            </w:pPr>
            <w:r w:rsidRPr="003167C5">
              <w:rPr>
                <w:sz w:val="20"/>
                <w:szCs w:val="20"/>
              </w:rPr>
              <w:t xml:space="preserve">Daily average gross energy intake (MJ/animal/day) </w:t>
            </w:r>
          </w:p>
        </w:tc>
      </w:tr>
      <w:tr w:rsidR="009219C4" w:rsidRPr="003167C5" w14:paraId="71CC903D" w14:textId="77777777" w:rsidTr="00132506">
        <w:tc>
          <w:tcPr>
            <w:tcW w:w="1838" w:type="dxa"/>
            <w:vAlign w:val="center"/>
          </w:tcPr>
          <w:p w14:paraId="2D271CC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lang w:eastAsia="zh-CN"/>
              </w:rPr>
              <w:t>E</w:t>
            </w:r>
            <w:r w:rsidRPr="003167C5">
              <w:rPr>
                <w:color w:val="auto"/>
                <w:sz w:val="20"/>
                <w:szCs w:val="20"/>
                <w:vertAlign w:val="subscript"/>
                <w:lang w:eastAsia="zh-CN"/>
              </w:rPr>
              <w:t>LT</w:t>
            </w:r>
          </w:p>
        </w:tc>
        <w:tc>
          <w:tcPr>
            <w:tcW w:w="7784" w:type="dxa"/>
            <w:vAlign w:val="center"/>
          </w:tcPr>
          <w:p w14:paraId="50874E1D" w14:textId="77777777" w:rsidR="009219C4" w:rsidRPr="003167C5" w:rsidRDefault="009219C4" w:rsidP="00132506">
            <w:pPr>
              <w:pStyle w:val="Default"/>
              <w:jc w:val="both"/>
              <w:rPr>
                <w:sz w:val="20"/>
                <w:szCs w:val="20"/>
              </w:rPr>
            </w:pPr>
            <w:r w:rsidRPr="003167C5">
              <w:rPr>
                <w:sz w:val="20"/>
                <w:szCs w:val="20"/>
              </w:rPr>
              <w:t xml:space="preserve">Digestible energy of the feed (per cent) </w:t>
            </w:r>
          </w:p>
        </w:tc>
      </w:tr>
      <w:tr w:rsidR="009219C4" w:rsidRPr="003167C5" w14:paraId="1B26AAA4" w14:textId="77777777" w:rsidTr="00132506">
        <w:tc>
          <w:tcPr>
            <w:tcW w:w="1838" w:type="dxa"/>
            <w:vAlign w:val="center"/>
          </w:tcPr>
          <w:p w14:paraId="4FC66EF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U</w:t>
            </w:r>
            <w:r w:rsidRPr="003167C5">
              <w:rPr>
                <w:color w:val="auto"/>
                <w:sz w:val="20"/>
                <w:szCs w:val="20"/>
                <w:lang w:eastAsia="zh-CN"/>
              </w:rPr>
              <w:t>E</w:t>
            </w:r>
          </w:p>
        </w:tc>
        <w:tc>
          <w:tcPr>
            <w:tcW w:w="7784" w:type="dxa"/>
            <w:vAlign w:val="center"/>
          </w:tcPr>
          <w:p w14:paraId="0A9BEED9" w14:textId="77777777" w:rsidR="009219C4" w:rsidRPr="003167C5" w:rsidRDefault="009219C4" w:rsidP="00132506">
            <w:pPr>
              <w:pStyle w:val="Default"/>
              <w:jc w:val="both"/>
              <w:rPr>
                <w:sz w:val="20"/>
                <w:szCs w:val="20"/>
              </w:rPr>
            </w:pPr>
            <w:r w:rsidRPr="003167C5">
              <w:rPr>
                <w:sz w:val="20"/>
                <w:szCs w:val="20"/>
              </w:rPr>
              <w:t xml:space="preserve">Urinary energy (fraction of GELT) </w:t>
            </w:r>
          </w:p>
        </w:tc>
      </w:tr>
      <w:tr w:rsidR="009219C4" w:rsidRPr="003167C5" w14:paraId="539E0135" w14:textId="77777777" w:rsidTr="00132506">
        <w:tc>
          <w:tcPr>
            <w:tcW w:w="1838" w:type="dxa"/>
            <w:vAlign w:val="center"/>
          </w:tcPr>
          <w:p w14:paraId="356D04B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SH</w:t>
            </w:r>
          </w:p>
        </w:tc>
        <w:tc>
          <w:tcPr>
            <w:tcW w:w="7784" w:type="dxa"/>
            <w:vAlign w:val="center"/>
          </w:tcPr>
          <w:p w14:paraId="325A7743" w14:textId="77777777" w:rsidR="009219C4" w:rsidRPr="003167C5" w:rsidRDefault="009219C4" w:rsidP="00132506">
            <w:pPr>
              <w:pStyle w:val="Default"/>
              <w:jc w:val="both"/>
              <w:rPr>
                <w:sz w:val="20"/>
                <w:szCs w:val="20"/>
              </w:rPr>
            </w:pPr>
            <w:r w:rsidRPr="003167C5">
              <w:rPr>
                <w:sz w:val="20"/>
                <w:szCs w:val="20"/>
              </w:rPr>
              <w:t xml:space="preserve">Ash content of manure (fraction of the dry matter feed intake) </w:t>
            </w:r>
          </w:p>
        </w:tc>
      </w:tr>
      <w:tr w:rsidR="009219C4" w:rsidRPr="003167C5" w14:paraId="344C7678" w14:textId="77777777" w:rsidTr="00132506">
        <w:tc>
          <w:tcPr>
            <w:tcW w:w="1838" w:type="dxa"/>
            <w:vAlign w:val="center"/>
          </w:tcPr>
          <w:p w14:paraId="6FA12D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lastRenderedPageBreak/>
              <w:t>E</w:t>
            </w:r>
            <w:r w:rsidRPr="003167C5">
              <w:rPr>
                <w:color w:val="auto"/>
                <w:sz w:val="20"/>
                <w:szCs w:val="20"/>
                <w:lang w:eastAsia="zh-CN"/>
              </w:rPr>
              <w:t>D</w:t>
            </w:r>
            <w:r w:rsidRPr="003167C5">
              <w:rPr>
                <w:color w:val="auto"/>
                <w:sz w:val="20"/>
                <w:szCs w:val="20"/>
                <w:vertAlign w:val="subscript"/>
                <w:lang w:eastAsia="zh-CN"/>
              </w:rPr>
              <w:t>LT</w:t>
            </w:r>
          </w:p>
        </w:tc>
        <w:tc>
          <w:tcPr>
            <w:tcW w:w="7784" w:type="dxa"/>
            <w:vAlign w:val="center"/>
          </w:tcPr>
          <w:p w14:paraId="154C89BB" w14:textId="77777777" w:rsidR="009219C4" w:rsidRPr="003167C5" w:rsidRDefault="009219C4" w:rsidP="00132506">
            <w:pPr>
              <w:pStyle w:val="Default"/>
              <w:jc w:val="both"/>
              <w:rPr>
                <w:sz w:val="20"/>
                <w:szCs w:val="20"/>
              </w:rPr>
            </w:pPr>
            <w:r w:rsidRPr="003167C5">
              <w:rPr>
                <w:sz w:val="20"/>
                <w:szCs w:val="20"/>
              </w:rPr>
              <w:t xml:space="preserve">Energy density of the feed fed to livestock type </w:t>
            </w:r>
            <w:r w:rsidRPr="003167C5">
              <w:rPr>
                <w:i/>
                <w:iCs/>
                <w:sz w:val="20"/>
                <w:szCs w:val="20"/>
              </w:rPr>
              <w:t xml:space="preserve">LT </w:t>
            </w:r>
            <w:r w:rsidRPr="003167C5">
              <w:rPr>
                <w:sz w:val="20"/>
                <w:szCs w:val="20"/>
              </w:rPr>
              <w:t xml:space="preserve">(MJ/kg -dm) </w:t>
            </w:r>
          </w:p>
        </w:tc>
      </w:tr>
      <w:tr w:rsidR="009219C4" w:rsidRPr="003167C5" w14:paraId="5D5F863B" w14:textId="77777777" w:rsidTr="00132506">
        <w:tc>
          <w:tcPr>
            <w:tcW w:w="1838" w:type="dxa"/>
            <w:vAlign w:val="center"/>
          </w:tcPr>
          <w:p w14:paraId="7469A18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7784" w:type="dxa"/>
            <w:vAlign w:val="center"/>
          </w:tcPr>
          <w:p w14:paraId="136679E8" w14:textId="77777777" w:rsidR="009219C4" w:rsidRPr="003167C5" w:rsidRDefault="009219C4" w:rsidP="00132506">
            <w:pPr>
              <w:pStyle w:val="Default"/>
              <w:jc w:val="both"/>
              <w:rPr>
                <w:sz w:val="20"/>
                <w:szCs w:val="20"/>
              </w:rPr>
            </w:pPr>
            <w:r w:rsidRPr="003167C5">
              <w:rPr>
                <w:sz w:val="20"/>
                <w:szCs w:val="20"/>
              </w:rPr>
              <w:t xml:space="preserve">Number of days treatment plant was operational in year y </w:t>
            </w:r>
          </w:p>
        </w:tc>
      </w:tr>
    </w:tbl>
    <w:p w14:paraId="34AD742E" w14:textId="77777777" w:rsidR="009219C4" w:rsidRPr="003167C5" w:rsidRDefault="009219C4" w:rsidP="009219C4">
      <w:pPr>
        <w:spacing w:after="0"/>
        <w:jc w:val="both"/>
        <w:rPr>
          <w:color w:val="auto"/>
          <w:sz w:val="20"/>
          <w:szCs w:val="20"/>
          <w:lang w:eastAsia="zh-CN"/>
        </w:rPr>
      </w:pPr>
    </w:p>
    <w:p w14:paraId="7D4ECE04"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3:</w:t>
      </w:r>
    </w:p>
    <w:p w14:paraId="53427054"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Scaling default IPCC values </w:t>
      </w:r>
      <w:proofErr w:type="spellStart"/>
      <w:r w:rsidRPr="003167C5">
        <w:rPr>
          <w:color w:val="auto"/>
          <w:sz w:val="20"/>
          <w:szCs w:val="20"/>
          <w:lang w:eastAsia="zh-CN"/>
        </w:rPr>
        <w:t>VS</w:t>
      </w:r>
      <w:r w:rsidRPr="003167C5">
        <w:rPr>
          <w:color w:val="auto"/>
          <w:sz w:val="20"/>
          <w:szCs w:val="20"/>
          <w:vertAlign w:val="subscript"/>
          <w:lang w:eastAsia="zh-CN"/>
        </w:rPr>
        <w:t>default</w:t>
      </w:r>
      <w:proofErr w:type="spellEnd"/>
      <w:r w:rsidRPr="003167C5">
        <w:rPr>
          <w:color w:val="auto"/>
          <w:sz w:val="20"/>
          <w:szCs w:val="20"/>
          <w:lang w:eastAsia="zh-CN"/>
        </w:rPr>
        <w:t xml:space="preserve"> to adjust for a site-specific average animal weight as shown in equation below:</w:t>
      </w:r>
    </w:p>
    <w:p w14:paraId="36DC308A" w14:textId="2D738A7D" w:rsidR="009219C4" w:rsidRPr="003167C5" w:rsidRDefault="007D263A" w:rsidP="006F7705">
      <w:pPr>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site</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W</m:t>
                    </m:r>
                  </m:e>
                  <m:sub>
                    <m:r>
                      <w:rPr>
                        <w:rFonts w:ascii="Cambria Math" w:hAnsi="Cambria Math"/>
                        <w:color w:val="auto"/>
                        <w:sz w:val="20"/>
                        <w:szCs w:val="20"/>
                        <w:lang w:eastAsia="zh-CN"/>
                      </w:rPr>
                      <m:t>default</m:t>
                    </m:r>
                  </m:sub>
                </m:sSub>
              </m:den>
            </m:f>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default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nd</m:t>
            </m:r>
          </m:e>
          <m:sub>
            <m:r>
              <w:rPr>
                <w:rFonts w:ascii="Cambria Math" w:hAnsi="Cambria Math"/>
                <w:color w:val="auto"/>
                <w:sz w:val="20"/>
                <w:szCs w:val="20"/>
                <w:lang w:eastAsia="zh-CN"/>
              </w:rPr>
              <m:t>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4)</w:t>
      </w:r>
    </w:p>
    <w:p w14:paraId="383EF8CC" w14:textId="77777777" w:rsidR="009219C4" w:rsidRPr="003167C5" w:rsidRDefault="009219C4" w:rsidP="009219C4">
      <w:pPr>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3A50DB1" w14:textId="77777777" w:rsidTr="00132506">
        <w:tc>
          <w:tcPr>
            <w:tcW w:w="1555" w:type="dxa"/>
          </w:tcPr>
          <w:p w14:paraId="62DB7BB4"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067" w:type="dxa"/>
          </w:tcPr>
          <w:p w14:paraId="1925A12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excretions for livestock LT entering all AWMS on a dry matter weight basis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DB4D156" w14:textId="77777777" w:rsidTr="00132506">
        <w:tc>
          <w:tcPr>
            <w:tcW w:w="1555" w:type="dxa"/>
          </w:tcPr>
          <w:p w14:paraId="7E0B310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site</w:t>
            </w:r>
            <w:proofErr w:type="spellEnd"/>
          </w:p>
        </w:tc>
        <w:tc>
          <w:tcPr>
            <w:tcW w:w="8067" w:type="dxa"/>
          </w:tcPr>
          <w:p w14:paraId="0E65428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Average animal weight of a defined livestock population at the project site (kg) </w:t>
            </w:r>
          </w:p>
        </w:tc>
      </w:tr>
      <w:tr w:rsidR="009219C4" w:rsidRPr="003167C5" w14:paraId="294A5AC4" w14:textId="77777777" w:rsidTr="00132506">
        <w:tc>
          <w:tcPr>
            <w:tcW w:w="1555" w:type="dxa"/>
          </w:tcPr>
          <w:p w14:paraId="7CCFA9DA"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W</w:t>
            </w:r>
            <w:r w:rsidRPr="003167C5">
              <w:rPr>
                <w:color w:val="auto"/>
                <w:sz w:val="20"/>
                <w:szCs w:val="20"/>
                <w:vertAlign w:val="subscript"/>
                <w:lang w:eastAsia="zh-CN"/>
              </w:rPr>
              <w:t>default</w:t>
            </w:r>
            <w:proofErr w:type="spellEnd"/>
          </w:p>
        </w:tc>
        <w:tc>
          <w:tcPr>
            <w:tcW w:w="8067" w:type="dxa"/>
          </w:tcPr>
          <w:p w14:paraId="45B419B0"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average animal weight of a defined population (kg) </w:t>
            </w:r>
          </w:p>
        </w:tc>
      </w:tr>
      <w:tr w:rsidR="009219C4" w:rsidRPr="003167C5" w14:paraId="03E35DEF" w14:textId="77777777" w:rsidTr="00132506">
        <w:tc>
          <w:tcPr>
            <w:tcW w:w="1555" w:type="dxa"/>
          </w:tcPr>
          <w:p w14:paraId="2488E54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default</w:t>
            </w:r>
            <w:proofErr w:type="spellEnd"/>
          </w:p>
        </w:tc>
        <w:tc>
          <w:tcPr>
            <w:tcW w:w="8067" w:type="dxa"/>
          </w:tcPr>
          <w:p w14:paraId="32D080A1"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Default value for the volatile solid excretion per day on a dry-matter basis for a defined livestock population (kg-dm/animal/day) </w:t>
            </w:r>
          </w:p>
        </w:tc>
      </w:tr>
      <w:tr w:rsidR="009219C4" w:rsidRPr="003167C5" w14:paraId="02718265" w14:textId="77777777" w:rsidTr="00132506">
        <w:tc>
          <w:tcPr>
            <w:tcW w:w="1555" w:type="dxa"/>
          </w:tcPr>
          <w:p w14:paraId="44974B3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n</w:t>
            </w:r>
            <w:r w:rsidRPr="003167C5">
              <w:rPr>
                <w:color w:val="auto"/>
                <w:sz w:val="20"/>
                <w:szCs w:val="20"/>
                <w:lang w:eastAsia="zh-CN"/>
              </w:rPr>
              <w:t>d</w:t>
            </w:r>
            <w:r w:rsidRPr="003167C5">
              <w:rPr>
                <w:color w:val="auto"/>
                <w:sz w:val="20"/>
                <w:szCs w:val="20"/>
                <w:vertAlign w:val="subscript"/>
                <w:lang w:eastAsia="zh-CN"/>
              </w:rPr>
              <w:t>y</w:t>
            </w:r>
            <w:proofErr w:type="spellEnd"/>
          </w:p>
        </w:tc>
        <w:tc>
          <w:tcPr>
            <w:tcW w:w="8067" w:type="dxa"/>
          </w:tcPr>
          <w:p w14:paraId="7B2CD843"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Number of days treatment plant was operational in year y </w:t>
            </w:r>
          </w:p>
        </w:tc>
      </w:tr>
    </w:tbl>
    <w:p w14:paraId="57A42080" w14:textId="77777777" w:rsidR="009219C4" w:rsidRPr="003167C5" w:rsidRDefault="009219C4" w:rsidP="009219C4">
      <w:pPr>
        <w:jc w:val="both"/>
        <w:rPr>
          <w:color w:val="auto"/>
          <w:sz w:val="20"/>
          <w:szCs w:val="20"/>
          <w:lang w:eastAsia="zh-CN"/>
        </w:rPr>
      </w:pPr>
    </w:p>
    <w:p w14:paraId="4E7FB71A" w14:textId="77777777" w:rsidR="009219C4" w:rsidRPr="003167C5" w:rsidRDefault="009219C4" w:rsidP="009219C4">
      <w:pPr>
        <w:spacing w:after="0"/>
        <w:jc w:val="both"/>
        <w:rPr>
          <w:rFonts w:ascii="Arial" w:hAnsi="Arial" w:cs="Arial"/>
          <w:b/>
          <w:bCs/>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4:</w:t>
      </w:r>
    </w:p>
    <w:p w14:paraId="14A040C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Utilizing published IPCC defaults for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(IPCC 2006 guidelines, volume 4, chapter 10), multiply the value by </w:t>
      </w:r>
      <w:proofErr w:type="spellStart"/>
      <w:r w:rsidRPr="003167C5">
        <w:rPr>
          <w:color w:val="auto"/>
          <w:sz w:val="20"/>
          <w:szCs w:val="20"/>
          <w:lang w:eastAsia="zh-CN"/>
        </w:rPr>
        <w:t>ndy</w:t>
      </w:r>
      <w:proofErr w:type="spellEnd"/>
      <w:r w:rsidRPr="003167C5">
        <w:rPr>
          <w:color w:val="auto"/>
          <w:sz w:val="20"/>
          <w:szCs w:val="20"/>
          <w:lang w:eastAsia="zh-CN"/>
        </w:rPr>
        <w:t xml:space="preserve"> (number of days in year y). </w:t>
      </w:r>
    </w:p>
    <w:p w14:paraId="62E2E8F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360F31AE"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Developed countries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proofErr w:type="gramEnd"/>
      <w:r w:rsidRPr="003167C5">
        <w:rPr>
          <w:color w:val="auto"/>
          <w:sz w:val="20"/>
          <w:szCs w:val="20"/>
          <w:lang w:eastAsia="zh-CN"/>
        </w:rPr>
        <w:t xml:space="preserve"> values may be used provided the following conditions are satisfied: </w:t>
      </w:r>
    </w:p>
    <w:p w14:paraId="7FF1A8AA"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originates from an Annex I </w:t>
      </w:r>
      <w:proofErr w:type="gramStart"/>
      <w:r w:rsidRPr="003167C5">
        <w:rPr>
          <w:color w:val="auto"/>
          <w:sz w:val="20"/>
          <w:szCs w:val="20"/>
          <w:lang w:eastAsia="zh-CN"/>
        </w:rPr>
        <w:t>Party;</w:t>
      </w:r>
      <w:proofErr w:type="gramEnd"/>
      <w:r w:rsidRPr="003167C5">
        <w:rPr>
          <w:color w:val="auto"/>
          <w:sz w:val="20"/>
          <w:szCs w:val="20"/>
          <w:lang w:eastAsia="zh-CN"/>
        </w:rPr>
        <w:t xml:space="preserve"> </w:t>
      </w:r>
    </w:p>
    <w:p w14:paraId="74E07465" w14:textId="77777777" w:rsidR="009219C4" w:rsidRPr="003167C5" w:rsidRDefault="009219C4" w:rsidP="009219C4">
      <w:pPr>
        <w:jc w:val="both"/>
        <w:rPr>
          <w:color w:val="auto"/>
          <w:sz w:val="20"/>
          <w:szCs w:val="20"/>
          <w:lang w:eastAsia="zh-CN"/>
        </w:rPr>
      </w:pPr>
      <w:r w:rsidRPr="003167C5">
        <w:rPr>
          <w:rFonts w:hint="eastAsia"/>
          <w:color w:val="auto"/>
          <w:sz w:val="20"/>
          <w:szCs w:val="20"/>
          <w:lang w:eastAsia="zh-CN"/>
        </w:rPr>
        <w:t>(</w:t>
      </w:r>
      <w:r w:rsidRPr="003167C5">
        <w:rPr>
          <w:color w:val="auto"/>
          <w:sz w:val="20"/>
          <w:szCs w:val="20"/>
          <w:lang w:eastAsia="zh-CN"/>
        </w:rPr>
        <w:t xml:space="preserve">b)The farm use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61DE4398" w14:textId="77777777" w:rsidR="009219C4" w:rsidRPr="003167C5" w:rsidRDefault="009219C4" w:rsidP="009219C4">
      <w:pPr>
        <w:jc w:val="both"/>
        <w:rPr>
          <w:color w:val="auto"/>
          <w:sz w:val="20"/>
          <w:szCs w:val="20"/>
          <w:lang w:eastAsia="zh-CN"/>
        </w:rPr>
      </w:pPr>
      <w:r w:rsidRPr="003167C5">
        <w:rPr>
          <w:color w:val="auto"/>
          <w:sz w:val="20"/>
          <w:szCs w:val="20"/>
          <w:lang w:eastAsia="zh-CN"/>
        </w:rPr>
        <w:t>(c)</w:t>
      </w:r>
      <w:r w:rsidRPr="003167C5">
        <w:t xml:space="preserve"> </w:t>
      </w:r>
      <w:r w:rsidRPr="003167C5">
        <w:rPr>
          <w:color w:val="auto"/>
          <w:sz w:val="20"/>
          <w:szCs w:val="20"/>
          <w:lang w:eastAsia="zh-CN"/>
        </w:rPr>
        <w:t>The use of FFR can be validated (through on-farm record keeping, feed supplier, etc.); and</w:t>
      </w:r>
    </w:p>
    <w:p w14:paraId="26D416A1" w14:textId="4C42B128" w:rsidR="009219C4" w:rsidRPr="003167C5" w:rsidRDefault="009219C4" w:rsidP="009219C4">
      <w:pPr>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 </w:t>
      </w:r>
    </w:p>
    <w:p w14:paraId="359318B5" w14:textId="77777777" w:rsidR="005F56C3" w:rsidRPr="003167C5" w:rsidRDefault="005F56C3" w:rsidP="009219C4">
      <w:pPr>
        <w:jc w:val="both"/>
        <w:rPr>
          <w:color w:val="auto"/>
          <w:sz w:val="20"/>
          <w:szCs w:val="20"/>
          <w:lang w:eastAsia="zh-CN"/>
        </w:rPr>
      </w:pPr>
    </w:p>
    <w:p w14:paraId="1C199EA0" w14:textId="73EFB3FB" w:rsidR="009219C4" w:rsidRPr="003167C5" w:rsidRDefault="009219C4" w:rsidP="009219C4">
      <w:pPr>
        <w:jc w:val="both"/>
        <w:rPr>
          <w:color w:val="auto"/>
          <w:sz w:val="20"/>
          <w:szCs w:val="20"/>
          <w:lang w:eastAsia="zh-CN"/>
        </w:rPr>
      </w:pPr>
      <w:r w:rsidRPr="003167C5">
        <w:rPr>
          <w:color w:val="auto"/>
          <w:sz w:val="20"/>
          <w:szCs w:val="20"/>
          <w:lang w:eastAsia="zh-CN"/>
        </w:rPr>
        <w:t xml:space="preserve">There is no published country specific data available, so we could not use Option 1. The energy intake of the swine is not available, so we could not use Option 2. Option 3 utilizes the average weight of the swine, this data is available and therefore Option 3 is adopted to calculate </w:t>
      </w:r>
      <w:proofErr w:type="spellStart"/>
      <w:proofErr w:type="gramStart"/>
      <w:r w:rsidRPr="003167C5">
        <w:rPr>
          <w:color w:val="auto"/>
          <w:sz w:val="20"/>
          <w:szCs w:val="20"/>
          <w:lang w:eastAsia="zh-CN"/>
        </w:rPr>
        <w:t>VS</w:t>
      </w:r>
      <w:r w:rsidRPr="003167C5">
        <w:rPr>
          <w:color w:val="auto"/>
          <w:sz w:val="20"/>
          <w:szCs w:val="20"/>
          <w:vertAlign w:val="subscript"/>
          <w:lang w:eastAsia="zh-CN"/>
        </w:rPr>
        <w:t>LT,y</w:t>
      </w:r>
      <w:proofErr w:type="spellEnd"/>
      <w:r w:rsidRPr="003167C5">
        <w:rPr>
          <w:color w:val="auto"/>
          <w:sz w:val="20"/>
          <w:szCs w:val="20"/>
          <w:lang w:eastAsia="zh-CN"/>
        </w:rPr>
        <w:t>.</w:t>
      </w:r>
      <w:proofErr w:type="gramEnd"/>
    </w:p>
    <w:p w14:paraId="1DE71A7F" w14:textId="77777777" w:rsidR="009219C4" w:rsidRPr="003167C5" w:rsidRDefault="009219C4" w:rsidP="009219C4">
      <w:pPr>
        <w:jc w:val="both"/>
        <w:rPr>
          <w:rFonts w:ascii="Arial" w:hAnsi="Arial" w:cs="Arial"/>
          <w:color w:val="auto"/>
          <w:szCs w:val="22"/>
          <w:lang w:eastAsia="zh-CN"/>
          <w14:cntxtAlts w14:val="0"/>
        </w:rPr>
      </w:pPr>
    </w:p>
    <w:p w14:paraId="45F040B8"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(B)</w:t>
      </w:r>
      <w:r w:rsidRPr="003167C5">
        <w:rPr>
          <w:b/>
          <w:bCs/>
          <w:color w:val="auto"/>
          <w:sz w:val="20"/>
          <w:szCs w:val="20"/>
          <w:lang w:eastAsia="zh-CN"/>
        </w:rPr>
        <w:t>Annual average number of animals of type LT (N</w:t>
      </w:r>
      <w:r w:rsidRPr="003167C5">
        <w:rPr>
          <w:b/>
          <w:bCs/>
          <w:color w:val="auto"/>
          <w:sz w:val="20"/>
          <w:szCs w:val="20"/>
          <w:vertAlign w:val="subscript"/>
          <w:lang w:eastAsia="zh-CN"/>
        </w:rPr>
        <w:t>LT</w:t>
      </w:r>
      <w:r w:rsidRPr="003167C5">
        <w:rPr>
          <w:b/>
          <w:bCs/>
          <w:color w:val="auto"/>
          <w:sz w:val="20"/>
          <w:szCs w:val="20"/>
          <w:lang w:eastAsia="zh-CN"/>
        </w:rPr>
        <w:t>) shall be determined in one of the following ways, presented in order of preference</w:t>
      </w:r>
    </w:p>
    <w:p w14:paraId="2CEFB0BB"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1:</w:t>
      </w:r>
    </w:p>
    <w:p w14:paraId="025BC044" w14:textId="28D2C3FA" w:rsidR="009219C4" w:rsidRPr="003167C5" w:rsidRDefault="007D263A"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da,LT</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p,LT</m:t>
                    </m:r>
                  </m:sub>
                </m:sSub>
              </m:num>
              <m:den>
                <m:r>
                  <m:rPr>
                    <m:sty m:val="p"/>
                  </m:rPr>
                  <w:rPr>
                    <w:rFonts w:ascii="Cambria Math" w:hAnsi="Cambria Math"/>
                    <w:color w:val="auto"/>
                    <w:sz w:val="20"/>
                    <w:szCs w:val="20"/>
                    <w:lang w:eastAsia="zh-CN"/>
                  </w:rPr>
                  <m:t>365</m:t>
                </m:r>
              </m:den>
            </m:f>
          </m:e>
        </m:d>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5)</w:t>
      </w:r>
    </w:p>
    <w:p w14:paraId="14EBAB6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105EC44" w14:textId="77777777" w:rsidTr="00132506">
        <w:tc>
          <w:tcPr>
            <w:tcW w:w="1271" w:type="dxa"/>
          </w:tcPr>
          <w:p w14:paraId="301A3DF9" w14:textId="77777777" w:rsidR="009219C4" w:rsidRPr="003167C5" w:rsidRDefault="009219C4" w:rsidP="00132506">
            <w:pPr>
              <w:jc w:val="both"/>
              <w:rPr>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8351" w:type="dxa"/>
          </w:tcPr>
          <w:p w14:paraId="79C8377F" w14:textId="77777777" w:rsidR="009219C4" w:rsidRPr="003167C5" w:rsidRDefault="009219C4" w:rsidP="00132506">
            <w:pPr>
              <w:pStyle w:val="Default"/>
              <w:jc w:val="both"/>
              <w:rPr>
                <w:color w:val="auto"/>
                <w:sz w:val="20"/>
                <w:szCs w:val="20"/>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29122FBD" w14:textId="77777777" w:rsidTr="00132506">
        <w:tc>
          <w:tcPr>
            <w:tcW w:w="1271" w:type="dxa"/>
          </w:tcPr>
          <w:p w14:paraId="2B459A3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vertAlign w:val="subscript"/>
                <w:lang w:eastAsia="zh-CN"/>
              </w:rPr>
              <w:t>da,LT</w:t>
            </w:r>
            <w:proofErr w:type="spellEnd"/>
            <w:proofErr w:type="gramEnd"/>
          </w:p>
        </w:tc>
        <w:tc>
          <w:tcPr>
            <w:tcW w:w="8351" w:type="dxa"/>
          </w:tcPr>
          <w:p w14:paraId="2838E0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days animal of type </w:t>
            </w:r>
            <w:r w:rsidRPr="003167C5">
              <w:rPr>
                <w:i/>
                <w:iCs/>
                <w:color w:val="auto"/>
                <w:sz w:val="20"/>
                <w:szCs w:val="20"/>
              </w:rPr>
              <w:t xml:space="preserve">LT </w:t>
            </w:r>
            <w:r w:rsidRPr="003167C5">
              <w:rPr>
                <w:color w:val="auto"/>
                <w:sz w:val="20"/>
                <w:szCs w:val="20"/>
              </w:rPr>
              <w:t xml:space="preserve">is alive in the farm in the year </w:t>
            </w:r>
            <w:r w:rsidRPr="003167C5">
              <w:rPr>
                <w:i/>
                <w:iCs/>
                <w:color w:val="auto"/>
                <w:sz w:val="20"/>
                <w:szCs w:val="20"/>
              </w:rPr>
              <w:t xml:space="preserve">y </w:t>
            </w:r>
            <w:r w:rsidRPr="003167C5">
              <w:rPr>
                <w:color w:val="auto"/>
                <w:sz w:val="20"/>
                <w:szCs w:val="20"/>
              </w:rPr>
              <w:t xml:space="preserve">(number) </w:t>
            </w:r>
          </w:p>
        </w:tc>
      </w:tr>
      <w:tr w:rsidR="009219C4" w:rsidRPr="003167C5" w14:paraId="7BC21F12" w14:textId="77777777" w:rsidTr="00132506">
        <w:tc>
          <w:tcPr>
            <w:tcW w:w="1271" w:type="dxa"/>
          </w:tcPr>
          <w:p w14:paraId="39BE3C4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N</w:t>
            </w:r>
            <w:r w:rsidRPr="003167C5">
              <w:rPr>
                <w:color w:val="auto"/>
                <w:sz w:val="20"/>
                <w:szCs w:val="20"/>
                <w:vertAlign w:val="subscript"/>
                <w:lang w:eastAsia="zh-CN"/>
              </w:rPr>
              <w:t>p,LT</w:t>
            </w:r>
            <w:proofErr w:type="spellEnd"/>
            <w:proofErr w:type="gramEnd"/>
          </w:p>
        </w:tc>
        <w:tc>
          <w:tcPr>
            <w:tcW w:w="8351" w:type="dxa"/>
          </w:tcPr>
          <w:p w14:paraId="521B48BB" w14:textId="77777777" w:rsidR="009219C4" w:rsidRPr="003167C5" w:rsidRDefault="009219C4" w:rsidP="00132506">
            <w:pPr>
              <w:pStyle w:val="Default"/>
              <w:jc w:val="both"/>
              <w:rPr>
                <w:color w:val="auto"/>
                <w:sz w:val="20"/>
                <w:szCs w:val="20"/>
              </w:rPr>
            </w:pPr>
            <w:r w:rsidRPr="003167C5">
              <w:rPr>
                <w:color w:val="auto"/>
                <w:sz w:val="20"/>
                <w:szCs w:val="20"/>
              </w:rPr>
              <w:t xml:space="preserve">Number of animals of type </w:t>
            </w:r>
            <w:r w:rsidRPr="003167C5">
              <w:rPr>
                <w:i/>
                <w:iCs/>
                <w:color w:val="auto"/>
                <w:sz w:val="20"/>
                <w:szCs w:val="20"/>
              </w:rPr>
              <w:t xml:space="preserve">LT </w:t>
            </w:r>
            <w:r w:rsidRPr="003167C5">
              <w:rPr>
                <w:color w:val="auto"/>
                <w:sz w:val="20"/>
                <w:szCs w:val="20"/>
              </w:rPr>
              <w:t xml:space="preserve">produced annually for the year </w:t>
            </w:r>
            <w:r w:rsidRPr="003167C5">
              <w:rPr>
                <w:i/>
                <w:iCs/>
                <w:color w:val="auto"/>
                <w:sz w:val="20"/>
                <w:szCs w:val="20"/>
              </w:rPr>
              <w:t xml:space="preserve">y </w:t>
            </w:r>
            <w:r w:rsidRPr="003167C5">
              <w:rPr>
                <w:color w:val="auto"/>
                <w:sz w:val="20"/>
                <w:szCs w:val="20"/>
              </w:rPr>
              <w:t xml:space="preserve">(number) </w:t>
            </w:r>
          </w:p>
        </w:tc>
      </w:tr>
    </w:tbl>
    <w:p w14:paraId="612F0061" w14:textId="77777777" w:rsidR="009219C4" w:rsidRPr="003167C5" w:rsidRDefault="009219C4" w:rsidP="009219C4">
      <w:pPr>
        <w:spacing w:after="0"/>
        <w:jc w:val="both"/>
        <w:rPr>
          <w:b/>
          <w:bCs/>
          <w:color w:val="auto"/>
          <w:sz w:val="20"/>
          <w:szCs w:val="20"/>
          <w:lang w:eastAsia="zh-CN"/>
        </w:rPr>
      </w:pPr>
    </w:p>
    <w:p w14:paraId="632E7967"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w:t>
      </w:r>
      <w:r w:rsidRPr="003167C5">
        <w:rPr>
          <w:rFonts w:hint="eastAsia"/>
          <w:b/>
          <w:bCs/>
          <w:color w:val="auto"/>
          <w:sz w:val="20"/>
          <w:szCs w:val="20"/>
          <w:lang w:eastAsia="zh-CN"/>
        </w:rPr>
        <w:t>tion</w:t>
      </w:r>
      <w:r w:rsidRPr="003167C5">
        <w:rPr>
          <w:b/>
          <w:bCs/>
          <w:color w:val="auto"/>
          <w:sz w:val="20"/>
          <w:szCs w:val="20"/>
          <w:lang w:eastAsia="zh-CN"/>
        </w:rPr>
        <w:t xml:space="preserve"> 2:</w:t>
      </w:r>
    </w:p>
    <w:p w14:paraId="08F46167" w14:textId="77777777" w:rsidR="009219C4" w:rsidRPr="003167C5" w:rsidRDefault="009219C4" w:rsidP="009219C4">
      <w:pPr>
        <w:jc w:val="both"/>
        <w:rPr>
          <w:color w:val="auto"/>
          <w:sz w:val="20"/>
          <w:szCs w:val="20"/>
          <w:lang w:eastAsia="zh-CN"/>
        </w:rPr>
      </w:pPr>
      <w:r w:rsidRPr="003167C5">
        <w:rPr>
          <w:color w:val="auto"/>
          <w:sz w:val="20"/>
          <w:szCs w:val="20"/>
          <w:lang w:eastAsia="zh-CN"/>
        </w:rPr>
        <w:t>If the project developer can monitor in a reliable and traceable way the daily stock of animals in the farm, discounting dead animals and animals discarded from the productive process from the daily stock, then the annual average number of animals (N</w:t>
      </w:r>
      <w:r w:rsidRPr="003167C5">
        <w:rPr>
          <w:color w:val="auto"/>
          <w:sz w:val="20"/>
          <w:szCs w:val="20"/>
          <w:vertAlign w:val="subscript"/>
          <w:lang w:eastAsia="zh-CN"/>
        </w:rPr>
        <w:t>LT</w:t>
      </w:r>
      <w:r w:rsidRPr="003167C5">
        <w:rPr>
          <w:color w:val="auto"/>
          <w:sz w:val="20"/>
          <w:szCs w:val="20"/>
          <w:lang w:eastAsia="zh-CN"/>
        </w:rPr>
        <w:t xml:space="preserve">) may be calculated as follows: </w:t>
      </w:r>
    </w:p>
    <w:p w14:paraId="22495EFF" w14:textId="4BD7483B" w:rsidR="009219C4" w:rsidRPr="003167C5" w:rsidRDefault="007D263A" w:rsidP="006F7705">
      <w:pPr>
        <w:spacing w:after="0"/>
        <w:jc w:val="center"/>
        <w:rPr>
          <w:i/>
          <w:iCs/>
          <w:color w:val="auto"/>
          <w:sz w:val="20"/>
          <w:szCs w:val="20"/>
          <w:lang w:eastAsia="zh-CN"/>
        </w:rPr>
      </w:pPr>
      <m:oMath>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f>
          <m:fPr>
            <m:ctrlPr>
              <w:rPr>
                <w:rFonts w:ascii="Cambria Math" w:hAnsi="Cambria Math"/>
                <w:i/>
                <w:iCs/>
                <w:color w:val="auto"/>
                <w:sz w:val="20"/>
                <w:szCs w:val="20"/>
                <w:lang w:eastAsia="zh-CN"/>
              </w:rPr>
            </m:ctrlPr>
          </m:fPr>
          <m:num>
            <m:nary>
              <m:naryPr>
                <m:chr m:val="∑"/>
                <m:limLoc m:val="subSup"/>
                <m:ctrlPr>
                  <w:rPr>
                    <w:rFonts w:ascii="Cambria Math" w:hAnsi="Cambria Math"/>
                    <w:i/>
                    <w:iCs/>
                    <w:color w:val="auto"/>
                    <w:sz w:val="20"/>
                    <w:szCs w:val="20"/>
                    <w:lang w:eastAsia="zh-CN"/>
                  </w:rPr>
                </m:ctrlPr>
              </m:naryPr>
              <m:sub>
                <m:r>
                  <w:rPr>
                    <w:rFonts w:ascii="Cambria Math" w:hAnsi="Cambria Math"/>
                    <w:color w:val="auto"/>
                    <w:sz w:val="20"/>
                    <w:szCs w:val="20"/>
                    <w:lang w:eastAsia="zh-CN"/>
                  </w:rPr>
                  <m:t>1</m:t>
                </m:r>
              </m:sub>
              <m:sup>
                <m:r>
                  <w:rPr>
                    <w:rFonts w:ascii="Cambria Math" w:hAnsi="Cambria Math"/>
                    <w:color w:val="auto"/>
                    <w:sz w:val="20"/>
                    <w:szCs w:val="20"/>
                    <w:lang w:eastAsia="zh-CN"/>
                  </w:rPr>
                  <m:t>365</m:t>
                </m:r>
              </m:sup>
              <m:e>
                <m:sSub>
                  <m:sSubPr>
                    <m:ctrlPr>
                      <w:rPr>
                        <w:rFonts w:ascii="Cambria Math" w:hAnsi="Cambria Math"/>
                        <w:i/>
                        <w:iCs/>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AA,LT</m:t>
                    </m:r>
                  </m:sub>
                </m:sSub>
              </m:e>
            </m:nary>
          </m:num>
          <m:den>
            <m:r>
              <w:rPr>
                <w:rFonts w:ascii="Cambria Math" w:hAnsi="Cambria Math"/>
                <w:color w:val="auto"/>
                <w:sz w:val="20"/>
                <w:szCs w:val="20"/>
                <w:lang w:eastAsia="zh-CN"/>
              </w:rPr>
              <m:t>365</m:t>
            </m:r>
          </m:den>
        </m:f>
      </m:oMath>
      <w:r w:rsidR="006F7705" w:rsidRPr="003167C5">
        <w:rPr>
          <w:rFonts w:hint="eastAsia"/>
          <w:i/>
          <w:iCs/>
          <w:color w:val="auto"/>
          <w:sz w:val="20"/>
          <w:szCs w:val="20"/>
          <w:lang w:eastAsia="zh-CN"/>
        </w:rPr>
        <w:t xml:space="preserve"> </w:t>
      </w:r>
      <w:r w:rsidR="006F7705" w:rsidRPr="003167C5">
        <w:rPr>
          <w:i/>
          <w:iCs/>
          <w:color w:val="auto"/>
          <w:sz w:val="20"/>
          <w:szCs w:val="20"/>
          <w:lang w:eastAsia="zh-CN"/>
        </w:rPr>
        <w:t xml:space="preserve"> </w:t>
      </w:r>
      <w:r w:rsidR="006F7705" w:rsidRPr="003167C5">
        <w:rPr>
          <w:color w:val="auto"/>
          <w:sz w:val="20"/>
          <w:szCs w:val="20"/>
          <w:lang w:eastAsia="zh-CN"/>
        </w:rPr>
        <w:t xml:space="preserve">   (Equation 6)</w:t>
      </w:r>
    </w:p>
    <w:p w14:paraId="73CE276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B698319" w14:textId="77777777" w:rsidTr="00132506">
        <w:tc>
          <w:tcPr>
            <w:tcW w:w="1696" w:type="dxa"/>
          </w:tcPr>
          <w:p w14:paraId="46CAF1FD" w14:textId="77777777" w:rsidR="009219C4" w:rsidRPr="003167C5" w:rsidRDefault="009219C4" w:rsidP="00132506">
            <w:pPr>
              <w:jc w:val="both"/>
              <w:rPr>
                <w:b/>
                <w:bCs/>
                <w:i/>
                <w:iCs/>
                <w:color w:val="auto"/>
                <w:sz w:val="20"/>
                <w:szCs w:val="20"/>
                <w:lang w:eastAsia="zh-CN"/>
              </w:rPr>
            </w:pPr>
            <w:r w:rsidRPr="003167C5">
              <w:rPr>
                <w:color w:val="auto"/>
                <w:sz w:val="20"/>
                <w:szCs w:val="20"/>
                <w:lang w:eastAsia="zh-CN"/>
              </w:rPr>
              <w:t>N</w:t>
            </w:r>
            <w:r w:rsidRPr="003167C5">
              <w:rPr>
                <w:color w:val="auto"/>
                <w:sz w:val="20"/>
                <w:szCs w:val="20"/>
                <w:vertAlign w:val="subscript"/>
                <w:lang w:eastAsia="zh-CN"/>
              </w:rPr>
              <w:t>LT</w:t>
            </w:r>
          </w:p>
        </w:tc>
        <w:tc>
          <w:tcPr>
            <w:tcW w:w="7926" w:type="dxa"/>
          </w:tcPr>
          <w:p w14:paraId="72B240B6" w14:textId="77777777" w:rsidR="009219C4" w:rsidRPr="003167C5" w:rsidRDefault="009219C4" w:rsidP="00132506">
            <w:pPr>
              <w:jc w:val="both"/>
              <w:rPr>
                <w:b/>
                <w:bCs/>
                <w:i/>
                <w:iCs/>
                <w:color w:val="auto"/>
                <w:sz w:val="20"/>
                <w:szCs w:val="20"/>
                <w:lang w:eastAsia="zh-CN"/>
              </w:rPr>
            </w:pPr>
            <w:r w:rsidRPr="003167C5">
              <w:rPr>
                <w:color w:val="auto"/>
                <w:sz w:val="20"/>
                <w:szCs w:val="20"/>
              </w:rPr>
              <w:t xml:space="preserve">Annual average number of animals of type </w:t>
            </w:r>
            <w:r w:rsidRPr="003167C5">
              <w:rPr>
                <w:i/>
                <w:iCs/>
                <w:color w:val="auto"/>
                <w:sz w:val="20"/>
                <w:szCs w:val="20"/>
              </w:rPr>
              <w:t xml:space="preserve">LT </w:t>
            </w:r>
            <w:r w:rsidRPr="003167C5">
              <w:rPr>
                <w:color w:val="auto"/>
                <w:sz w:val="20"/>
                <w:szCs w:val="20"/>
              </w:rPr>
              <w:t xml:space="preserve">for the year </w:t>
            </w:r>
            <w:r w:rsidRPr="003167C5">
              <w:rPr>
                <w:i/>
                <w:iCs/>
                <w:color w:val="auto"/>
                <w:sz w:val="20"/>
                <w:szCs w:val="20"/>
              </w:rPr>
              <w:t xml:space="preserve">y </w:t>
            </w:r>
            <w:r w:rsidRPr="003167C5">
              <w:rPr>
                <w:color w:val="auto"/>
                <w:sz w:val="20"/>
                <w:szCs w:val="20"/>
              </w:rPr>
              <w:t xml:space="preserve">(number) </w:t>
            </w:r>
          </w:p>
        </w:tc>
      </w:tr>
      <w:tr w:rsidR="009219C4" w:rsidRPr="003167C5" w14:paraId="6FF1727B" w14:textId="77777777" w:rsidTr="00132506">
        <w:trPr>
          <w:trHeight w:val="43"/>
        </w:trPr>
        <w:tc>
          <w:tcPr>
            <w:tcW w:w="1696" w:type="dxa"/>
          </w:tcPr>
          <w:p w14:paraId="59D72F05" w14:textId="77777777" w:rsidR="009219C4" w:rsidRPr="003167C5" w:rsidRDefault="009219C4" w:rsidP="00132506">
            <w:pPr>
              <w:jc w:val="both"/>
              <w:rPr>
                <w:color w:val="auto"/>
                <w:sz w:val="20"/>
                <w:szCs w:val="20"/>
                <w:lang w:eastAsia="zh-CN"/>
              </w:rPr>
            </w:pPr>
            <w:proofErr w:type="gramStart"/>
            <w:r w:rsidRPr="003167C5">
              <w:rPr>
                <w:rFonts w:hint="eastAsia"/>
                <w:color w:val="auto"/>
                <w:sz w:val="20"/>
                <w:szCs w:val="20"/>
                <w:lang w:eastAsia="zh-CN"/>
              </w:rPr>
              <w:t>N</w:t>
            </w:r>
            <w:r w:rsidRPr="003167C5">
              <w:rPr>
                <w:color w:val="auto"/>
                <w:sz w:val="20"/>
                <w:szCs w:val="20"/>
                <w:vertAlign w:val="subscript"/>
                <w:lang w:eastAsia="zh-CN"/>
              </w:rPr>
              <w:t>AA,LT</w:t>
            </w:r>
            <w:proofErr w:type="gramEnd"/>
          </w:p>
        </w:tc>
        <w:tc>
          <w:tcPr>
            <w:tcW w:w="7926" w:type="dxa"/>
          </w:tcPr>
          <w:p w14:paraId="2F33C3F6" w14:textId="77777777" w:rsidR="009219C4" w:rsidRPr="003167C5" w:rsidRDefault="009219C4" w:rsidP="00132506">
            <w:pPr>
              <w:pStyle w:val="Default"/>
              <w:jc w:val="both"/>
              <w:rPr>
                <w:color w:val="auto"/>
                <w:sz w:val="20"/>
                <w:szCs w:val="20"/>
              </w:rPr>
            </w:pPr>
            <w:r w:rsidRPr="003167C5">
              <w:rPr>
                <w:color w:val="auto"/>
                <w:sz w:val="20"/>
                <w:szCs w:val="20"/>
              </w:rPr>
              <w:t xml:space="preserve">Daily stock of animals of type </w:t>
            </w:r>
            <w:r w:rsidRPr="003167C5">
              <w:rPr>
                <w:i/>
                <w:iCs/>
                <w:color w:val="auto"/>
                <w:sz w:val="20"/>
                <w:szCs w:val="20"/>
              </w:rPr>
              <w:t xml:space="preserve">LT </w:t>
            </w:r>
            <w:r w:rsidRPr="003167C5">
              <w:rPr>
                <w:color w:val="auto"/>
                <w:sz w:val="20"/>
                <w:szCs w:val="20"/>
              </w:rPr>
              <w:t xml:space="preserve">in the farm, discounting dead and discarded animals (number) </w:t>
            </w:r>
          </w:p>
        </w:tc>
      </w:tr>
    </w:tbl>
    <w:p w14:paraId="1CC1C8C7" w14:textId="77777777" w:rsidR="009219C4" w:rsidRPr="003167C5" w:rsidRDefault="009219C4" w:rsidP="009219C4">
      <w:pPr>
        <w:spacing w:after="0"/>
        <w:jc w:val="both"/>
        <w:rPr>
          <w:b/>
          <w:bCs/>
          <w:i/>
          <w:iCs/>
          <w:color w:val="auto"/>
          <w:sz w:val="20"/>
          <w:szCs w:val="20"/>
          <w:lang w:eastAsia="zh-CN"/>
        </w:rPr>
      </w:pPr>
    </w:p>
    <w:p w14:paraId="514049F1" w14:textId="2136F192" w:rsidR="009219C4" w:rsidRPr="003167C5" w:rsidRDefault="009219C4" w:rsidP="009219C4">
      <w:pPr>
        <w:jc w:val="both"/>
        <w:rPr>
          <w:color w:val="auto"/>
          <w:sz w:val="20"/>
          <w:szCs w:val="20"/>
          <w:lang w:eastAsia="zh-CN"/>
        </w:rPr>
      </w:pPr>
      <w:r w:rsidRPr="003167C5">
        <w:rPr>
          <w:color w:val="auto"/>
          <w:sz w:val="20"/>
          <w:szCs w:val="20"/>
          <w:lang w:eastAsia="zh-CN"/>
        </w:rPr>
        <w:t xml:space="preserve">There are two types of swine in this project, i.e., Market swine and </w:t>
      </w:r>
      <w:bookmarkStart w:id="36" w:name="OLE_LINK4"/>
      <w:r w:rsidRPr="003167C5">
        <w:rPr>
          <w:color w:val="auto"/>
          <w:sz w:val="20"/>
          <w:szCs w:val="20"/>
          <w:lang w:eastAsia="zh-CN"/>
        </w:rPr>
        <w:t>Breeding swine</w:t>
      </w:r>
      <w:bookmarkEnd w:id="36"/>
      <w:r w:rsidRPr="003167C5">
        <w:rPr>
          <w:color w:val="auto"/>
          <w:sz w:val="20"/>
          <w:szCs w:val="20"/>
          <w:lang w:eastAsia="zh-CN"/>
        </w:rPr>
        <w:t xml:space="preserve">. For Market swine, </w:t>
      </w:r>
      <w:r w:rsidR="00EB097A" w:rsidRPr="003167C5">
        <w:rPr>
          <w:color w:val="auto"/>
          <w:sz w:val="20"/>
          <w:szCs w:val="20"/>
          <w:lang w:eastAsia="zh-CN"/>
        </w:rPr>
        <w:t xml:space="preserve">since </w:t>
      </w:r>
      <w:r w:rsidRPr="003167C5">
        <w:rPr>
          <w:color w:val="auto"/>
          <w:sz w:val="20"/>
          <w:szCs w:val="20"/>
          <w:lang w:eastAsia="zh-CN"/>
        </w:rPr>
        <w:t>there is no way to trace the daily stock, so the Option 1 is adopted to calculate N</w:t>
      </w:r>
      <w:r w:rsidRPr="003167C5">
        <w:rPr>
          <w:color w:val="auto"/>
          <w:sz w:val="20"/>
          <w:szCs w:val="20"/>
          <w:vertAlign w:val="subscript"/>
          <w:lang w:eastAsia="zh-CN"/>
        </w:rPr>
        <w:t>LT</w:t>
      </w:r>
      <w:r w:rsidRPr="003167C5">
        <w:rPr>
          <w:color w:val="auto"/>
          <w:sz w:val="20"/>
          <w:szCs w:val="20"/>
          <w:lang w:eastAsia="zh-CN"/>
        </w:rPr>
        <w:t xml:space="preserve"> for Market swine. For Breeding swine, the PP can monitor the daily stock of breeding swine in a reliable way, discounting dead breeding swine and discarded them from the productive process from the daily stock. So, the Option 2 is adopted to calculate N</w:t>
      </w:r>
      <w:r w:rsidRPr="003167C5">
        <w:rPr>
          <w:color w:val="auto"/>
          <w:sz w:val="20"/>
          <w:szCs w:val="20"/>
          <w:vertAlign w:val="subscript"/>
          <w:lang w:eastAsia="zh-CN"/>
        </w:rPr>
        <w:t>LT</w:t>
      </w:r>
      <w:r w:rsidRPr="003167C5">
        <w:rPr>
          <w:color w:val="auto"/>
          <w:sz w:val="20"/>
          <w:szCs w:val="20"/>
          <w:lang w:eastAsia="zh-CN"/>
        </w:rPr>
        <w:t xml:space="preserve"> for Breeding swine. </w:t>
      </w:r>
    </w:p>
    <w:p w14:paraId="2A617F9D" w14:textId="77777777" w:rsidR="009219C4" w:rsidRPr="003167C5" w:rsidRDefault="009219C4" w:rsidP="009219C4">
      <w:pPr>
        <w:jc w:val="both"/>
        <w:rPr>
          <w:color w:val="auto"/>
          <w:sz w:val="20"/>
          <w:szCs w:val="20"/>
          <w:lang w:eastAsia="zh-CN"/>
        </w:rPr>
      </w:pPr>
    </w:p>
    <w:p w14:paraId="7969747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C</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Maximum methane producing potential(B</w:t>
      </w:r>
      <w:proofErr w:type="gramStart"/>
      <w:r w:rsidRPr="003167C5">
        <w:rPr>
          <w:b/>
          <w:bCs/>
          <w:color w:val="auto"/>
          <w:sz w:val="20"/>
          <w:szCs w:val="20"/>
          <w:vertAlign w:val="subscript"/>
          <w:lang w:eastAsia="zh-CN"/>
        </w:rPr>
        <w:t>0,LT</w:t>
      </w:r>
      <w:proofErr w:type="gramEnd"/>
      <w:r w:rsidRPr="003167C5">
        <w:rPr>
          <w:b/>
          <w:bCs/>
          <w:color w:val="auto"/>
          <w:sz w:val="20"/>
          <w:szCs w:val="20"/>
          <w:lang w:eastAsia="zh-CN"/>
        </w:rPr>
        <w:t>)</w:t>
      </w:r>
    </w:p>
    <w:p w14:paraId="5DA4D4B0"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This value varies by species and diet. Default values are </w:t>
      </w:r>
      <w:proofErr w:type="gramStart"/>
      <w:r w:rsidRPr="003167C5">
        <w:rPr>
          <w:color w:val="auto"/>
          <w:sz w:val="20"/>
          <w:szCs w:val="20"/>
          <w:lang w:eastAsia="zh-CN"/>
        </w:rPr>
        <w:t>used</w:t>
      </w:r>
      <w:proofErr w:type="gramEnd"/>
      <w:r w:rsidRPr="003167C5">
        <w:rPr>
          <w:color w:val="auto"/>
          <w:sz w:val="20"/>
          <w:szCs w:val="20"/>
          <w:lang w:eastAsia="zh-CN"/>
        </w:rPr>
        <w:t xml:space="preserve"> and they are taken from tables 10A-4 through 10A-9 (IPCC 2006 Guidelines for National Greenhouse Gas Inventories volume 4, chapter10).</w:t>
      </w:r>
    </w:p>
    <w:p w14:paraId="17804246" w14:textId="77777777" w:rsidR="009219C4" w:rsidRPr="003167C5" w:rsidRDefault="009219C4" w:rsidP="009219C4">
      <w:pPr>
        <w:jc w:val="both"/>
        <w:rPr>
          <w:color w:val="auto"/>
          <w:sz w:val="20"/>
          <w:szCs w:val="20"/>
          <w:lang w:eastAsia="zh-CN"/>
        </w:rPr>
      </w:pPr>
      <w:r w:rsidRPr="003167C5">
        <w:rPr>
          <w:color w:val="auto"/>
          <w:sz w:val="20"/>
          <w:szCs w:val="20"/>
          <w:lang w:eastAsia="zh-CN"/>
        </w:rPr>
        <w:t>Developed countries B</w:t>
      </w:r>
      <w:proofErr w:type="gramStart"/>
      <w:r w:rsidRPr="003167C5">
        <w:rPr>
          <w:color w:val="auto"/>
          <w:sz w:val="20"/>
          <w:szCs w:val="20"/>
          <w:vertAlign w:val="subscript"/>
          <w:lang w:eastAsia="zh-CN"/>
        </w:rPr>
        <w:t>0,LT</w:t>
      </w:r>
      <w:proofErr w:type="gramEnd"/>
      <w:r w:rsidRPr="003167C5">
        <w:rPr>
          <w:color w:val="auto"/>
          <w:sz w:val="20"/>
          <w:szCs w:val="20"/>
          <w:lang w:eastAsia="zh-CN"/>
        </w:rPr>
        <w:t xml:space="preserve"> values is used provided the following conditions are satisfied:</w:t>
      </w:r>
    </w:p>
    <w:p w14:paraId="2E7B4535"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(a)The genetic source of the production operations livestock </w:t>
      </w:r>
      <w:proofErr w:type="gramStart"/>
      <w:r w:rsidRPr="003167C5">
        <w:rPr>
          <w:color w:val="auto"/>
          <w:sz w:val="20"/>
          <w:szCs w:val="20"/>
          <w:lang w:eastAsia="zh-CN"/>
        </w:rPr>
        <w:t>originate</w:t>
      </w:r>
      <w:proofErr w:type="gramEnd"/>
      <w:r w:rsidRPr="003167C5">
        <w:rPr>
          <w:color w:val="auto"/>
          <w:sz w:val="20"/>
          <w:szCs w:val="20"/>
          <w:lang w:eastAsia="zh-CN"/>
        </w:rPr>
        <w:t xml:space="preserve"> from an Annex I Party.</w:t>
      </w:r>
    </w:p>
    <w:p w14:paraId="4A1ACA8F" w14:textId="77777777" w:rsidR="009219C4" w:rsidRPr="003167C5" w:rsidRDefault="009219C4" w:rsidP="009219C4">
      <w:pPr>
        <w:jc w:val="both"/>
        <w:rPr>
          <w:color w:val="auto"/>
          <w:sz w:val="20"/>
          <w:szCs w:val="20"/>
          <w:lang w:eastAsia="zh-CN"/>
        </w:rPr>
      </w:pPr>
      <w:r w:rsidRPr="003167C5">
        <w:rPr>
          <w:color w:val="auto"/>
          <w:sz w:val="20"/>
          <w:szCs w:val="20"/>
          <w:lang w:eastAsia="zh-CN"/>
        </w:rPr>
        <w:t xml:space="preserve">(b)The Farm uses formulated feed rations (FFR) which are optimized for the various animal(s), stage of growth, category, weight gain/productivity and/or </w:t>
      </w:r>
      <w:proofErr w:type="gramStart"/>
      <w:r w:rsidRPr="003167C5">
        <w:rPr>
          <w:color w:val="auto"/>
          <w:sz w:val="20"/>
          <w:szCs w:val="20"/>
          <w:lang w:eastAsia="zh-CN"/>
        </w:rPr>
        <w:t>genetics;</w:t>
      </w:r>
      <w:proofErr w:type="gramEnd"/>
    </w:p>
    <w:p w14:paraId="00D9B4A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(c)The use of FFR can be validated (through on-farm record keeping, feed supplier, etc.</w:t>
      </w:r>
      <w:proofErr w:type="gramStart"/>
      <w:r w:rsidRPr="003167C5">
        <w:rPr>
          <w:color w:val="auto"/>
          <w:sz w:val="20"/>
          <w:szCs w:val="20"/>
          <w:lang w:eastAsia="zh-CN"/>
        </w:rPr>
        <w:t>);</w:t>
      </w:r>
      <w:proofErr w:type="gramEnd"/>
    </w:p>
    <w:p w14:paraId="3AF4494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(d)</w:t>
      </w:r>
      <w:r w:rsidRPr="003167C5">
        <w:t xml:space="preserve"> </w:t>
      </w:r>
      <w:r w:rsidRPr="003167C5">
        <w:rPr>
          <w:color w:val="auto"/>
          <w:sz w:val="20"/>
          <w:szCs w:val="20"/>
          <w:lang w:eastAsia="zh-CN"/>
        </w:rPr>
        <w:t xml:space="preserve">The project specific animal weights are more </w:t>
      </w:r>
      <w:proofErr w:type="gramStart"/>
      <w:r w:rsidRPr="003167C5">
        <w:rPr>
          <w:color w:val="auto"/>
          <w:sz w:val="20"/>
          <w:szCs w:val="20"/>
          <w:lang w:eastAsia="zh-CN"/>
        </w:rPr>
        <w:t>similar to</w:t>
      </w:r>
      <w:proofErr w:type="gramEnd"/>
      <w:r w:rsidRPr="003167C5">
        <w:rPr>
          <w:color w:val="auto"/>
          <w:sz w:val="20"/>
          <w:szCs w:val="20"/>
          <w:lang w:eastAsia="zh-CN"/>
        </w:rPr>
        <w:t xml:space="preserve"> developed country IPCC default values.</w:t>
      </w:r>
    </w:p>
    <w:p w14:paraId="48ACF89F" w14:textId="77777777" w:rsidR="009219C4" w:rsidRPr="003167C5" w:rsidRDefault="009219C4" w:rsidP="009219C4">
      <w:pPr>
        <w:spacing w:after="0"/>
        <w:jc w:val="both"/>
        <w:rPr>
          <w:color w:val="auto"/>
          <w:sz w:val="20"/>
          <w:szCs w:val="20"/>
          <w:lang w:eastAsia="zh-CN"/>
        </w:rPr>
      </w:pPr>
    </w:p>
    <w:p w14:paraId="2ECAD56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w:t>
      </w:r>
      <w:r w:rsidRPr="003167C5">
        <w:rPr>
          <w:b/>
          <w:bCs/>
          <w:color w:val="auto"/>
          <w:sz w:val="20"/>
          <w:szCs w:val="20"/>
          <w:lang w:eastAsia="zh-CN"/>
        </w:rPr>
        <w:t>D</w:t>
      </w:r>
      <w:r w:rsidRPr="003167C5">
        <w:rPr>
          <w:rFonts w:hint="eastAsia"/>
          <w:b/>
          <w:bCs/>
          <w:color w:val="auto"/>
          <w:sz w:val="20"/>
          <w:szCs w:val="20"/>
          <w:lang w:eastAsia="zh-CN"/>
        </w:rPr>
        <w:t>)</w:t>
      </w:r>
      <w:r w:rsidRPr="003167C5">
        <w:rPr>
          <w:sz w:val="20"/>
          <w:szCs w:val="20"/>
        </w:rPr>
        <w:t xml:space="preserve"> </w:t>
      </w:r>
      <w:r w:rsidRPr="003167C5">
        <w:rPr>
          <w:b/>
          <w:bCs/>
          <w:color w:val="auto"/>
          <w:sz w:val="20"/>
          <w:szCs w:val="20"/>
          <w:lang w:eastAsia="zh-CN"/>
        </w:rPr>
        <w:t xml:space="preserve">Annual methane conversion factor (MCF) for the baseline </w:t>
      </w:r>
      <w:proofErr w:type="spellStart"/>
      <w:r w:rsidRPr="003167C5">
        <w:rPr>
          <w:b/>
          <w:bCs/>
          <w:color w:val="auto"/>
          <w:sz w:val="20"/>
          <w:szCs w:val="20"/>
          <w:lang w:eastAsia="zh-CN"/>
        </w:rPr>
        <w:t>AWMS</w:t>
      </w:r>
      <w:r w:rsidRPr="003167C5">
        <w:rPr>
          <w:b/>
          <w:bCs/>
          <w:color w:val="auto"/>
          <w:sz w:val="20"/>
          <w:szCs w:val="20"/>
          <w:vertAlign w:val="subscript"/>
          <w:lang w:eastAsia="zh-CN"/>
        </w:rPr>
        <w:t>j</w:t>
      </w:r>
      <w:proofErr w:type="spellEnd"/>
    </w:p>
    <w:p w14:paraId="3669FB55" w14:textId="276BB628" w:rsidR="009219C4" w:rsidRPr="003167C5" w:rsidRDefault="009219C4" w:rsidP="009219C4">
      <w:pPr>
        <w:jc w:val="both"/>
        <w:rPr>
          <w:color w:val="auto"/>
          <w:sz w:val="20"/>
          <w:szCs w:val="20"/>
          <w:lang w:eastAsia="zh-CN"/>
        </w:rPr>
      </w:pPr>
      <w:r w:rsidRPr="003167C5">
        <w:rPr>
          <w:color w:val="auto"/>
          <w:sz w:val="20"/>
          <w:szCs w:val="20"/>
          <w:lang w:eastAsia="zh-CN"/>
        </w:rPr>
        <w:t>(a)The MCF values given in table 10.17, chapter 10, volume 4, IPCC 2006 Guidelines should be used.</w:t>
      </w:r>
      <w:r w:rsidRPr="003167C5">
        <w:t xml:space="preserve"> </w:t>
      </w:r>
      <w:r w:rsidRPr="003167C5">
        <w:rPr>
          <w:color w:val="auto"/>
          <w:sz w:val="20"/>
          <w:szCs w:val="20"/>
          <w:lang w:eastAsia="zh-CN"/>
        </w:rPr>
        <w:t xml:space="preserve">MCF values depend on the annual average temperature where the anaerobic manure treatment facility in the baseline existed. For this project, the annual average temperature is </w:t>
      </w:r>
      <w:r w:rsidR="00410ADD">
        <w:rPr>
          <w:color w:val="auto"/>
          <w:sz w:val="20"/>
          <w:szCs w:val="20"/>
          <w:lang w:eastAsia="zh-CN"/>
        </w:rPr>
        <w:t>15</w:t>
      </w:r>
      <w:r w:rsidR="00565254" w:rsidRPr="003167C5">
        <w:rPr>
          <w:rFonts w:ascii="宋体" w:eastAsia="宋体" w:hAnsi="宋体" w:cs="宋体" w:hint="eastAsia"/>
          <w:color w:val="auto"/>
          <w:sz w:val="20"/>
          <w:szCs w:val="20"/>
          <w:lang w:eastAsia="zh-CN"/>
        </w:rPr>
        <w:t>℃</w:t>
      </w:r>
      <w:r w:rsidR="00565254" w:rsidRPr="003167C5">
        <w:rPr>
          <w:rStyle w:val="aff8"/>
          <w:color w:val="auto"/>
          <w:sz w:val="20"/>
          <w:szCs w:val="20"/>
          <w:lang w:eastAsia="zh-CN"/>
        </w:rPr>
        <w:footnoteReference w:id="7"/>
      </w:r>
      <w:r w:rsidRPr="003167C5">
        <w:rPr>
          <w:color w:val="auto"/>
          <w:sz w:val="20"/>
          <w:szCs w:val="20"/>
          <w:lang w:eastAsia="zh-CN"/>
        </w:rPr>
        <w:t xml:space="preserve"> and the value of </w:t>
      </w:r>
      <w:r w:rsidR="00410ADD" w:rsidRPr="003167C5">
        <w:rPr>
          <w:color w:val="auto"/>
          <w:sz w:val="20"/>
          <w:szCs w:val="20"/>
          <w:lang w:eastAsia="zh-CN"/>
        </w:rPr>
        <w:t>7</w:t>
      </w:r>
      <w:r w:rsidR="00410ADD">
        <w:rPr>
          <w:color w:val="auto"/>
          <w:sz w:val="20"/>
          <w:szCs w:val="20"/>
          <w:lang w:eastAsia="zh-CN"/>
        </w:rPr>
        <w:t>4</w:t>
      </w:r>
      <w:r w:rsidRPr="003167C5">
        <w:rPr>
          <w:color w:val="auto"/>
          <w:sz w:val="20"/>
          <w:szCs w:val="20"/>
          <w:lang w:eastAsia="zh-CN"/>
        </w:rPr>
        <w:t>% is applied.</w:t>
      </w:r>
    </w:p>
    <w:p w14:paraId="1ADBABB8" w14:textId="77777777" w:rsidR="009219C4" w:rsidRPr="003167C5" w:rsidRDefault="009219C4" w:rsidP="009219C4">
      <w:pPr>
        <w:jc w:val="both"/>
        <w:rPr>
          <w:b/>
          <w:bCs/>
          <w:color w:val="auto"/>
          <w:sz w:val="20"/>
          <w:szCs w:val="20"/>
          <w:lang w:eastAsia="zh-CN"/>
        </w:rPr>
      </w:pPr>
      <w:r w:rsidRPr="003167C5">
        <w:lastRenderedPageBreak/>
        <w:t>(b)</w:t>
      </w:r>
      <w:r w:rsidRPr="003167C5">
        <w:rPr>
          <w:color w:val="auto"/>
          <w:sz w:val="20"/>
          <w:szCs w:val="20"/>
          <w:lang w:eastAsia="zh-CN"/>
        </w:rPr>
        <w:t>A conservativeness factor should be applied by multiplying MCF values (estimated as per above bullet) with a value of 0.94, to account for the 20% uncertainty in the MCF values as reported by IPCC 2006.</w:t>
      </w:r>
    </w:p>
    <w:p w14:paraId="78578263" w14:textId="77777777" w:rsidR="009219C4" w:rsidRPr="003167C5" w:rsidRDefault="009219C4" w:rsidP="009219C4">
      <w:pPr>
        <w:jc w:val="both"/>
        <w:rPr>
          <w:color w:val="auto"/>
          <w:sz w:val="20"/>
          <w:szCs w:val="20"/>
          <w:lang w:eastAsia="zh-CN"/>
        </w:rPr>
      </w:pPr>
    </w:p>
    <w:p w14:paraId="50321A48"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ii)</w:t>
      </w:r>
      <w:r w:rsidRPr="003167C5">
        <w:rPr>
          <w:rFonts w:hint="eastAsia"/>
          <w:b/>
          <w:bCs/>
          <w:color w:val="auto"/>
          <w:sz w:val="20"/>
          <w:szCs w:val="20"/>
          <w:lang w:eastAsia="zh-CN"/>
        </w:rPr>
        <w:t>Baseline</w:t>
      </w:r>
      <w:r w:rsidRPr="003167C5">
        <w:rPr>
          <w:b/>
          <w:bCs/>
          <w:color w:val="auto"/>
          <w:sz w:val="20"/>
          <w:szCs w:val="20"/>
          <w:lang w:eastAsia="zh-CN"/>
        </w:rPr>
        <w:t xml:space="preserve"> N</w:t>
      </w:r>
      <w:r w:rsidRPr="003167C5">
        <w:rPr>
          <w:b/>
          <w:bCs/>
          <w:color w:val="auto"/>
          <w:sz w:val="20"/>
          <w:szCs w:val="20"/>
          <w:vertAlign w:val="subscript"/>
          <w:lang w:eastAsia="zh-CN"/>
        </w:rPr>
        <w:t>2</w:t>
      </w:r>
      <w:r w:rsidRPr="003167C5">
        <w:rPr>
          <w:b/>
          <w:bCs/>
          <w:color w:val="auto"/>
          <w:sz w:val="20"/>
          <w:szCs w:val="20"/>
          <w:lang w:eastAsia="zh-CN"/>
        </w:rPr>
        <w:t>O emissions (BE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2D2721FC" w14:textId="3B1095B5" w:rsidR="009219C4" w:rsidRPr="003167C5" w:rsidRDefault="007D263A"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m:rPr>
                <m:sty m:val="p"/>
              </m:rPr>
              <w:rPr>
                <w:rFonts w:ascii="Cambria Math" w:hAnsi="Cambria Math"/>
                <w:color w:val="auto"/>
                <w:sz w:val="20"/>
                <w:szCs w:val="20"/>
                <w:lang w:eastAsia="zh-CN"/>
              </w:rPr>
              <m:t>BE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eastAsia="MS Gothic" w:hAnsi="Cambria Math" w:cs="MS Gothic" w:hint="eastAsia"/>
            <w:color w:val="auto"/>
            <w:sz w:val="20"/>
            <w:szCs w:val="20"/>
            <w:lang w:eastAsia="zh-CN"/>
          </w:rPr>
          <m:t>*</m:t>
        </m:r>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N2O,ID,</m:t>
            </m:r>
            <m:r>
              <w:rPr>
                <w:rFonts w:ascii="Cambria Math" w:hAnsi="Cambria Math" w:cs="MS Gothic" w:hint="eastAsia"/>
                <w:color w:val="auto"/>
                <w:sz w:val="20"/>
                <w:szCs w:val="20"/>
                <w:lang w:eastAsia="zh-CN"/>
              </w:rPr>
              <m:t>y</m:t>
            </m:r>
          </m:sub>
        </m:sSub>
        <m:r>
          <w:rPr>
            <w:rFonts w:ascii="Cambria Math" w:hAnsi="Cambria Math" w:cs="MS Gothic" w:hint="eastAsia"/>
            <w:color w:val="auto"/>
            <w:sz w:val="20"/>
            <w:szCs w:val="20"/>
            <w:lang w:eastAsia="zh-CN"/>
          </w:rPr>
          <m:t>）</m:t>
        </m:r>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7)</w:t>
      </w:r>
    </w:p>
    <w:p w14:paraId="514F949E"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02FD77ED" w14:textId="77777777" w:rsidTr="00132506">
        <w:tc>
          <w:tcPr>
            <w:tcW w:w="1413" w:type="dxa"/>
          </w:tcPr>
          <w:p w14:paraId="75054398"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209" w:type="dxa"/>
          </w:tcPr>
          <w:p w14:paraId="65FF0205" w14:textId="77777777" w:rsidR="009219C4" w:rsidRPr="003167C5" w:rsidRDefault="009219C4" w:rsidP="00132506">
            <w:pPr>
              <w:pStyle w:val="Default"/>
              <w:jc w:val="both"/>
              <w:rPr>
                <w:sz w:val="20"/>
                <w:szCs w:val="20"/>
              </w:rPr>
            </w:pPr>
            <w:r w:rsidRPr="003167C5">
              <w:rPr>
                <w:sz w:val="20"/>
                <w:szCs w:val="20"/>
              </w:rPr>
              <w:t>Annual baseline N</w:t>
            </w:r>
            <w:r w:rsidRPr="003167C5">
              <w:rPr>
                <w:sz w:val="20"/>
                <w:szCs w:val="20"/>
                <w:vertAlign w:val="subscript"/>
              </w:rPr>
              <w:t>2</w:t>
            </w:r>
            <w:r w:rsidRPr="003167C5">
              <w:rPr>
                <w:sz w:val="20"/>
                <w:szCs w:val="20"/>
              </w:rPr>
              <w:t>O emissions in (t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5E3AD706" w14:textId="77777777" w:rsidTr="00132506">
        <w:tc>
          <w:tcPr>
            <w:tcW w:w="1413" w:type="dxa"/>
          </w:tcPr>
          <w:p w14:paraId="50EE671C"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N2O</w:t>
            </w:r>
          </w:p>
        </w:tc>
        <w:tc>
          <w:tcPr>
            <w:tcW w:w="8209" w:type="dxa"/>
          </w:tcPr>
          <w:p w14:paraId="64F676DD" w14:textId="77777777" w:rsidR="009219C4" w:rsidRPr="003167C5" w:rsidRDefault="009219C4" w:rsidP="00132506">
            <w:pPr>
              <w:pStyle w:val="Default"/>
              <w:jc w:val="both"/>
              <w:rPr>
                <w:sz w:val="20"/>
                <w:szCs w:val="20"/>
              </w:rPr>
            </w:pPr>
            <w:r w:rsidRPr="003167C5">
              <w:rPr>
                <w:sz w:val="20"/>
                <w:szCs w:val="20"/>
              </w:rPr>
              <w:t>Global Warming Potential (GWP) for N</w:t>
            </w:r>
            <w:r w:rsidRPr="003167C5">
              <w:rPr>
                <w:sz w:val="20"/>
                <w:szCs w:val="20"/>
                <w:vertAlign w:val="subscript"/>
              </w:rPr>
              <w:t>2</w:t>
            </w:r>
            <w:r w:rsidRPr="003167C5">
              <w:rPr>
                <w:sz w:val="20"/>
                <w:szCs w:val="20"/>
              </w:rPr>
              <w:t>O (t CO</w:t>
            </w:r>
            <w:r w:rsidRPr="003167C5">
              <w:rPr>
                <w:sz w:val="20"/>
                <w:szCs w:val="20"/>
                <w:vertAlign w:val="subscript"/>
              </w:rPr>
              <w:t>2</w:t>
            </w:r>
            <w:r w:rsidRPr="003167C5">
              <w:rPr>
                <w:sz w:val="20"/>
                <w:szCs w:val="20"/>
              </w:rPr>
              <w:t>e/tN</w:t>
            </w:r>
            <w:r w:rsidRPr="003167C5">
              <w:rPr>
                <w:sz w:val="20"/>
                <w:szCs w:val="20"/>
                <w:vertAlign w:val="subscript"/>
              </w:rPr>
              <w:t>2</w:t>
            </w:r>
            <w:r w:rsidRPr="003167C5">
              <w:rPr>
                <w:sz w:val="20"/>
                <w:szCs w:val="20"/>
              </w:rPr>
              <w:t xml:space="preserve">O) </w:t>
            </w:r>
          </w:p>
        </w:tc>
      </w:tr>
      <w:tr w:rsidR="009219C4" w:rsidRPr="003167C5" w14:paraId="48902CA8" w14:textId="77777777" w:rsidTr="00132506">
        <w:tc>
          <w:tcPr>
            <w:tcW w:w="1413" w:type="dxa"/>
          </w:tcPr>
          <w:p w14:paraId="1257D9B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C</w:t>
            </w:r>
            <w:r w:rsidRPr="003167C5">
              <w:rPr>
                <w:color w:val="auto"/>
                <w:sz w:val="20"/>
                <w:szCs w:val="20"/>
                <w:lang w:eastAsia="zh-CN"/>
              </w:rPr>
              <w:t>F</w:t>
            </w:r>
            <w:r w:rsidRPr="003167C5">
              <w:rPr>
                <w:color w:val="auto"/>
                <w:sz w:val="20"/>
                <w:szCs w:val="20"/>
                <w:vertAlign w:val="subscript"/>
                <w:lang w:eastAsia="zh-CN"/>
              </w:rPr>
              <w:t>N2O-</w:t>
            </w:r>
            <w:proofErr w:type="gramStart"/>
            <w:r w:rsidRPr="003167C5">
              <w:rPr>
                <w:color w:val="auto"/>
                <w:sz w:val="20"/>
                <w:szCs w:val="20"/>
                <w:vertAlign w:val="subscript"/>
                <w:lang w:eastAsia="zh-CN"/>
              </w:rPr>
              <w:t>N,N</w:t>
            </w:r>
            <w:proofErr w:type="gramEnd"/>
          </w:p>
        </w:tc>
        <w:tc>
          <w:tcPr>
            <w:tcW w:w="8209" w:type="dxa"/>
          </w:tcPr>
          <w:p w14:paraId="4F4942B0" w14:textId="77777777" w:rsidR="009219C4" w:rsidRPr="003167C5" w:rsidRDefault="009219C4" w:rsidP="00132506">
            <w:pPr>
              <w:pStyle w:val="Default"/>
              <w:jc w:val="both"/>
              <w:rPr>
                <w:sz w:val="20"/>
                <w:szCs w:val="20"/>
              </w:rPr>
            </w:pPr>
            <w:r w:rsidRPr="003167C5">
              <w:rPr>
                <w:sz w:val="20"/>
                <w:szCs w:val="20"/>
              </w:rPr>
              <w:t>Conversion factor N</w:t>
            </w:r>
            <w:r w:rsidRPr="003167C5">
              <w:rPr>
                <w:sz w:val="20"/>
                <w:szCs w:val="20"/>
                <w:vertAlign w:val="subscript"/>
              </w:rPr>
              <w:t>2</w:t>
            </w:r>
            <w:r w:rsidRPr="003167C5">
              <w:rPr>
                <w:sz w:val="20"/>
                <w:szCs w:val="20"/>
              </w:rPr>
              <w:t>O-N to N</w:t>
            </w:r>
            <w:r w:rsidRPr="003167C5">
              <w:rPr>
                <w:sz w:val="20"/>
                <w:szCs w:val="20"/>
                <w:vertAlign w:val="subscript"/>
              </w:rPr>
              <w:t>2</w:t>
            </w:r>
            <w:r w:rsidRPr="003167C5">
              <w:rPr>
                <w:sz w:val="20"/>
                <w:szCs w:val="20"/>
              </w:rPr>
              <w:t xml:space="preserve">O (44/28) </w:t>
            </w:r>
          </w:p>
        </w:tc>
      </w:tr>
      <w:tr w:rsidR="009219C4" w:rsidRPr="003167C5" w14:paraId="3124F33A" w14:textId="77777777" w:rsidTr="00132506">
        <w:tc>
          <w:tcPr>
            <w:tcW w:w="1413" w:type="dxa"/>
          </w:tcPr>
          <w:p w14:paraId="5E0E174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209" w:type="dxa"/>
          </w:tcPr>
          <w:p w14:paraId="5D9ED381" w14:textId="77777777" w:rsidR="009219C4" w:rsidRPr="003167C5" w:rsidRDefault="009219C4" w:rsidP="00132506">
            <w:pPr>
              <w:pStyle w:val="Default"/>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r w:rsidR="009219C4" w:rsidRPr="003167C5" w14:paraId="39A97815" w14:textId="77777777" w:rsidTr="00132506">
        <w:tc>
          <w:tcPr>
            <w:tcW w:w="1413" w:type="dxa"/>
          </w:tcPr>
          <w:p w14:paraId="7193B91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8209" w:type="dxa"/>
          </w:tcPr>
          <w:p w14:paraId="4B31341F" w14:textId="77777777" w:rsidR="009219C4" w:rsidRPr="003167C5" w:rsidRDefault="009219C4" w:rsidP="00132506">
            <w:pPr>
              <w:pStyle w:val="Default"/>
              <w:jc w:val="both"/>
              <w:rPr>
                <w:sz w:val="20"/>
                <w:szCs w:val="20"/>
              </w:rPr>
            </w:pPr>
            <w:r w:rsidRPr="003167C5">
              <w:rPr>
                <w:sz w:val="20"/>
                <w:szCs w:val="20"/>
              </w:rPr>
              <w:t>Indirect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 xml:space="preserve">O-N/year) </w:t>
            </w:r>
          </w:p>
        </w:tc>
      </w:tr>
    </w:tbl>
    <w:p w14:paraId="0BCC074B" w14:textId="2D408384" w:rsidR="00202A2F" w:rsidRPr="003167C5" w:rsidRDefault="00202A2F" w:rsidP="009219C4">
      <w:pPr>
        <w:spacing w:after="0"/>
        <w:jc w:val="both"/>
        <w:rPr>
          <w:color w:val="auto"/>
          <w:sz w:val="20"/>
          <w:szCs w:val="20"/>
          <w:lang w:eastAsia="zh-CN"/>
        </w:rPr>
      </w:pPr>
    </w:p>
    <w:p w14:paraId="39675FAD" w14:textId="01C09259" w:rsidR="009219C4" w:rsidRPr="003167C5" w:rsidRDefault="007D263A" w:rsidP="006F7705">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Bl,j</m:t>
                </m:r>
              </m:sub>
            </m:sSub>
          </m:e>
        </m:nary>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8)</w:t>
      </w:r>
    </w:p>
    <w:p w14:paraId="4DCE33E2"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4117012F" w14:textId="77777777" w:rsidTr="00132506">
        <w:tc>
          <w:tcPr>
            <w:tcW w:w="1838" w:type="dxa"/>
          </w:tcPr>
          <w:p w14:paraId="7AA93C3D"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4978F9E1"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07496DE5" w14:textId="77777777" w:rsidTr="00132506">
        <w:tc>
          <w:tcPr>
            <w:tcW w:w="1838" w:type="dxa"/>
          </w:tcPr>
          <w:p w14:paraId="2A9536C0"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396232F3" w14:textId="78BF5FE3" w:rsidR="009219C4" w:rsidRPr="003167C5" w:rsidRDefault="009219C4" w:rsidP="007F4F42">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O-N/kg N</w:t>
            </w:r>
            <w:proofErr w:type="gramStart"/>
            <w:r w:rsidR="0077095F" w:rsidRPr="003167C5">
              <w:rPr>
                <w:sz w:val="20"/>
                <w:szCs w:val="20"/>
              </w:rPr>
              <w:t>).</w:t>
            </w:r>
            <w:r w:rsidR="007F4F42" w:rsidRPr="003167C5">
              <w:rPr>
                <w:sz w:val="20"/>
                <w:szCs w:val="20"/>
              </w:rPr>
              <w:t>(</w:t>
            </w:r>
            <w:proofErr w:type="gramEnd"/>
            <w:r w:rsidR="007F4F42" w:rsidRPr="003167C5">
              <w:rPr>
                <w:sz w:val="20"/>
                <w:szCs w:val="20"/>
              </w:rPr>
              <w:t>Estimated with site-specific, regional or national data if such data is available, otherwise use default EF</w:t>
            </w:r>
            <w:r w:rsidR="007F4F42" w:rsidRPr="003167C5">
              <w:rPr>
                <w:sz w:val="20"/>
                <w:szCs w:val="20"/>
                <w:vertAlign w:val="subscript"/>
              </w:rPr>
              <w:t>3</w:t>
            </w:r>
            <w:r w:rsidR="007F4F42" w:rsidRPr="003167C5">
              <w:rPr>
                <w:sz w:val="20"/>
                <w:szCs w:val="20"/>
              </w:rPr>
              <w:t xml:space="preserve"> from table 10.21, chapter 10, volume 4, in the IPCC 2006 Guidelines for National Greenhouse Gas Inventories). The site-specific, </w:t>
            </w:r>
            <w:proofErr w:type="gramStart"/>
            <w:r w:rsidR="007F4F42" w:rsidRPr="003167C5">
              <w:rPr>
                <w:sz w:val="20"/>
                <w:szCs w:val="20"/>
              </w:rPr>
              <w:t>regional</w:t>
            </w:r>
            <w:proofErr w:type="gramEnd"/>
            <w:r w:rsidR="007F4F42" w:rsidRPr="003167C5">
              <w:rPr>
                <w:sz w:val="20"/>
                <w:szCs w:val="20"/>
              </w:rPr>
              <w:t xml:space="preserve"> or national data are not available, so this project activity adopts default EF</w:t>
            </w:r>
            <w:r w:rsidR="007F4F42" w:rsidRPr="003167C5">
              <w:rPr>
                <w:sz w:val="20"/>
                <w:szCs w:val="20"/>
                <w:vertAlign w:val="subscript"/>
              </w:rPr>
              <w:t>3</w:t>
            </w:r>
            <w:r w:rsidR="007F4F42" w:rsidRPr="003167C5">
              <w:rPr>
                <w:sz w:val="20"/>
                <w:szCs w:val="20"/>
              </w:rPr>
              <w:t>.</w:t>
            </w:r>
          </w:p>
        </w:tc>
      </w:tr>
      <w:tr w:rsidR="009219C4" w:rsidRPr="003167C5" w14:paraId="7978E193" w14:textId="77777777" w:rsidTr="00132506">
        <w:tc>
          <w:tcPr>
            <w:tcW w:w="1838" w:type="dxa"/>
          </w:tcPr>
          <w:p w14:paraId="2709A6F6"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3856EAC2"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37CEE8B6" w14:textId="77777777" w:rsidTr="00132506">
        <w:tc>
          <w:tcPr>
            <w:tcW w:w="1838" w:type="dxa"/>
          </w:tcPr>
          <w:p w14:paraId="2D72C116"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784" w:type="dxa"/>
          </w:tcPr>
          <w:p w14:paraId="26662610"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6A9183E5" w14:textId="77777777" w:rsidTr="00132506">
        <w:tc>
          <w:tcPr>
            <w:tcW w:w="1838" w:type="dxa"/>
          </w:tcPr>
          <w:p w14:paraId="17C2711A"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979A3E7"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6B7DE41F" w14:textId="77777777" w:rsidR="009219C4" w:rsidRPr="003167C5" w:rsidRDefault="009219C4" w:rsidP="009219C4">
      <w:pPr>
        <w:spacing w:after="0"/>
        <w:jc w:val="both"/>
        <w:rPr>
          <w:color w:val="auto"/>
          <w:sz w:val="20"/>
          <w:szCs w:val="20"/>
          <w:lang w:eastAsia="zh-CN"/>
        </w:rPr>
      </w:pPr>
    </w:p>
    <w:p w14:paraId="57A563BC" w14:textId="1EA460B9" w:rsidR="009219C4" w:rsidRPr="003167C5" w:rsidRDefault="007D263A"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Bl,j</m:t>
                </m:r>
              </m:sub>
            </m:sSub>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9)</w:t>
      </w:r>
    </w:p>
    <w:p w14:paraId="7EF0017A"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55C3B10B" w14:textId="77777777" w:rsidTr="00132506">
        <w:tc>
          <w:tcPr>
            <w:tcW w:w="1696" w:type="dxa"/>
          </w:tcPr>
          <w:p w14:paraId="5875B1E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3636220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58D1B99F" w14:textId="77777777" w:rsidTr="00132506">
        <w:tc>
          <w:tcPr>
            <w:tcW w:w="1696" w:type="dxa"/>
          </w:tcPr>
          <w:p w14:paraId="4F6BD8A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21B8E62E" w14:textId="1265A1E7" w:rsidR="007F4F42" w:rsidRPr="003167C5" w:rsidRDefault="009219C4" w:rsidP="007F4F42">
            <w:pPr>
              <w:pStyle w:val="Default"/>
              <w:spacing w:line="360" w:lineRule="auto"/>
              <w:jc w:val="both"/>
              <w:rPr>
                <w:sz w:val="20"/>
                <w:szCs w:val="20"/>
              </w:rPr>
            </w:pPr>
            <w:r w:rsidRPr="003167C5">
              <w:rPr>
                <w:sz w:val="20"/>
                <w:szCs w:val="20"/>
              </w:rPr>
              <w:t>Indirect N</w:t>
            </w:r>
            <w:r w:rsidRPr="003167C5">
              <w:rPr>
                <w:sz w:val="20"/>
                <w:szCs w:val="20"/>
                <w:vertAlign w:val="subscript"/>
              </w:rPr>
              <w:t>2</w:t>
            </w:r>
            <w:r w:rsidRPr="003167C5">
              <w:rPr>
                <w:sz w:val="20"/>
                <w:szCs w:val="20"/>
              </w:rPr>
              <w:t>O emission factor for N</w:t>
            </w:r>
            <w:r w:rsidRPr="003167C5">
              <w:rPr>
                <w:sz w:val="20"/>
                <w:szCs w:val="20"/>
                <w:vertAlign w:val="subscript"/>
              </w:rPr>
              <w:t>2</w:t>
            </w:r>
            <w:r w:rsidRPr="003167C5">
              <w:rPr>
                <w:sz w:val="20"/>
                <w:szCs w:val="20"/>
              </w:rPr>
              <w:t>O emissions from atmospheric deposition of nitrogen on soils and water surfaces (kgN</w:t>
            </w:r>
            <w:r w:rsidRPr="003167C5">
              <w:rPr>
                <w:sz w:val="20"/>
                <w:szCs w:val="20"/>
                <w:vertAlign w:val="subscript"/>
              </w:rPr>
              <w:t>2</w:t>
            </w:r>
            <w:r w:rsidRPr="003167C5">
              <w:rPr>
                <w:sz w:val="20"/>
                <w:szCs w:val="20"/>
              </w:rPr>
              <w:t>O-N/kg NH</w:t>
            </w:r>
            <w:r w:rsidRPr="003167C5">
              <w:rPr>
                <w:sz w:val="20"/>
                <w:szCs w:val="20"/>
                <w:vertAlign w:val="subscript"/>
              </w:rPr>
              <w:t>3</w:t>
            </w:r>
            <w:r w:rsidRPr="003167C5">
              <w:rPr>
                <w:sz w:val="20"/>
                <w:szCs w:val="20"/>
              </w:rPr>
              <w:t>-N and NO</w:t>
            </w:r>
            <w:r w:rsidRPr="003167C5">
              <w:rPr>
                <w:sz w:val="20"/>
                <w:szCs w:val="20"/>
                <w:vertAlign w:val="subscript"/>
              </w:rPr>
              <w:t>X</w:t>
            </w:r>
            <w:r w:rsidRPr="003167C5">
              <w:rPr>
                <w:sz w:val="20"/>
                <w:szCs w:val="20"/>
              </w:rPr>
              <w:t>-N)</w:t>
            </w:r>
            <w:r w:rsidR="0077095F" w:rsidRPr="003167C5">
              <w:rPr>
                <w:sz w:val="20"/>
                <w:szCs w:val="20"/>
              </w:rPr>
              <w:t>.</w:t>
            </w:r>
            <w:r w:rsidRPr="003167C5">
              <w:rPr>
                <w:sz w:val="20"/>
                <w:szCs w:val="20"/>
              </w:rPr>
              <w:t xml:space="preserve"> </w:t>
            </w:r>
            <w:r w:rsidR="007F4F42" w:rsidRPr="003167C5">
              <w:rPr>
                <w:sz w:val="20"/>
                <w:szCs w:val="20"/>
              </w:rPr>
              <w:t xml:space="preserve">(Estimated with site-specific, </w:t>
            </w:r>
            <w:proofErr w:type="gramStart"/>
            <w:r w:rsidR="007F4F42" w:rsidRPr="003167C5">
              <w:rPr>
                <w:sz w:val="20"/>
                <w:szCs w:val="20"/>
              </w:rPr>
              <w:t>regional</w:t>
            </w:r>
            <w:proofErr w:type="gramEnd"/>
            <w:r w:rsidR="007F4F42" w:rsidRPr="003167C5">
              <w:rPr>
                <w:sz w:val="20"/>
                <w:szCs w:val="20"/>
              </w:rPr>
              <w:t xml:space="preserve"> or national data if such data is available. Otherwise, default values for EF</w:t>
            </w:r>
            <w:r w:rsidR="007F4F42" w:rsidRPr="003167C5">
              <w:rPr>
                <w:sz w:val="20"/>
                <w:szCs w:val="20"/>
                <w:vertAlign w:val="subscript"/>
              </w:rPr>
              <w:t>4</w:t>
            </w:r>
            <w:r w:rsidR="007F4F42" w:rsidRPr="003167C5">
              <w:rPr>
                <w:sz w:val="20"/>
                <w:szCs w:val="20"/>
              </w:rPr>
              <w:t xml:space="preserve"> from table 11.3, chapter 11, volume 4 of IPCC 2006 Guidelines for National Greenhouse Gas Inventories</w:t>
            </w:r>
          </w:p>
          <w:p w14:paraId="77642AFA" w14:textId="4C70641C" w:rsidR="009219C4" w:rsidRPr="003167C5" w:rsidRDefault="007F4F42" w:rsidP="007F4F42">
            <w:pPr>
              <w:pStyle w:val="Default"/>
              <w:spacing w:line="360" w:lineRule="auto"/>
              <w:jc w:val="both"/>
              <w:rPr>
                <w:color w:val="auto"/>
                <w:sz w:val="20"/>
                <w:szCs w:val="20"/>
              </w:rPr>
            </w:pPr>
            <w:r w:rsidRPr="003167C5">
              <w:rPr>
                <w:sz w:val="20"/>
                <w:szCs w:val="20"/>
              </w:rPr>
              <w:lastRenderedPageBreak/>
              <w:t xml:space="preserve">can be used). The site-specific, </w:t>
            </w:r>
            <w:proofErr w:type="gramStart"/>
            <w:r w:rsidRPr="003167C5">
              <w:rPr>
                <w:sz w:val="20"/>
                <w:szCs w:val="20"/>
              </w:rPr>
              <w:t>regional</w:t>
            </w:r>
            <w:proofErr w:type="gramEnd"/>
            <w:r w:rsidRPr="003167C5">
              <w:rPr>
                <w:sz w:val="20"/>
                <w:szCs w:val="20"/>
              </w:rPr>
              <w:t xml:space="preserve"> or national data are not available, so this project activity adopts default EF</w:t>
            </w:r>
            <w:r w:rsidRPr="003167C5">
              <w:rPr>
                <w:sz w:val="20"/>
                <w:szCs w:val="20"/>
                <w:vertAlign w:val="subscript"/>
              </w:rPr>
              <w:t>4</w:t>
            </w:r>
            <w:r w:rsidRPr="003167C5">
              <w:rPr>
                <w:sz w:val="20"/>
                <w:szCs w:val="20"/>
              </w:rPr>
              <w:t>.</w:t>
            </w:r>
          </w:p>
        </w:tc>
      </w:tr>
      <w:tr w:rsidR="009219C4" w:rsidRPr="003167C5" w14:paraId="3B6D743B" w14:textId="77777777" w:rsidTr="00132506">
        <w:tc>
          <w:tcPr>
            <w:tcW w:w="1696" w:type="dxa"/>
          </w:tcPr>
          <w:p w14:paraId="00CAEBE5"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lastRenderedPageBreak/>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03C86F96"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60223B9B" w14:textId="77777777" w:rsidTr="00132506">
        <w:tc>
          <w:tcPr>
            <w:tcW w:w="1696" w:type="dxa"/>
          </w:tcPr>
          <w:p w14:paraId="7110DD3F" w14:textId="77777777"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proofErr w:type="gramStart"/>
            <w:r w:rsidRPr="003167C5">
              <w:rPr>
                <w:color w:val="auto"/>
                <w:sz w:val="20"/>
                <w:szCs w:val="20"/>
                <w:vertAlign w:val="subscript"/>
                <w:lang w:eastAsia="zh-CN"/>
              </w:rPr>
              <w:t>Bl,j</w:t>
            </w:r>
            <w:proofErr w:type="spellEnd"/>
            <w:proofErr w:type="gramEnd"/>
          </w:p>
        </w:tc>
        <w:tc>
          <w:tcPr>
            <w:tcW w:w="7926" w:type="dxa"/>
          </w:tcPr>
          <w:p w14:paraId="2F04A45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6187D3AB" w14:textId="77777777" w:rsidTr="00132506">
        <w:tc>
          <w:tcPr>
            <w:tcW w:w="1696" w:type="dxa"/>
          </w:tcPr>
          <w:p w14:paraId="1C558F83"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196F652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589366BF" w14:textId="77777777" w:rsidTr="00132506">
        <w:tc>
          <w:tcPr>
            <w:tcW w:w="1696" w:type="dxa"/>
          </w:tcPr>
          <w:p w14:paraId="32D02CCD"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77537A9A"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29D99085" w14:textId="77777777" w:rsidR="009219C4" w:rsidRPr="003167C5" w:rsidRDefault="009219C4" w:rsidP="009219C4">
      <w:pPr>
        <w:spacing w:after="0"/>
        <w:jc w:val="both"/>
        <w:rPr>
          <w:b/>
          <w:bCs/>
          <w:color w:val="auto"/>
          <w:sz w:val="20"/>
          <w:szCs w:val="20"/>
          <w:lang w:eastAsia="zh-CN"/>
        </w:rPr>
      </w:pPr>
    </w:p>
    <w:p w14:paraId="1A89FDB5"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3AD6D5DB"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(A)P</w:t>
      </w:r>
      <w:r w:rsidRPr="003167C5">
        <w:rPr>
          <w:rFonts w:hint="eastAsia"/>
          <w:b/>
          <w:bCs/>
          <w:color w:val="auto"/>
          <w:sz w:val="20"/>
          <w:szCs w:val="20"/>
          <w:lang w:eastAsia="zh-CN"/>
        </w:rPr>
        <w:t>rocedure</w:t>
      </w:r>
      <w:r w:rsidRPr="003167C5">
        <w:rPr>
          <w:b/>
          <w:bCs/>
          <w:color w:val="auto"/>
          <w:sz w:val="20"/>
          <w:szCs w:val="20"/>
          <w:lang w:eastAsia="zh-CN"/>
        </w:rPr>
        <w:t xml:space="preserve"> for estimating </w:t>
      </w:r>
      <w:proofErr w:type="spellStart"/>
      <w:proofErr w:type="gramStart"/>
      <w:r w:rsidRPr="003167C5">
        <w:rPr>
          <w:b/>
          <w:bCs/>
          <w:i/>
          <w:iCs/>
          <w:color w:val="auto"/>
          <w:sz w:val="20"/>
          <w:szCs w:val="20"/>
          <w:lang w:eastAsia="zh-CN"/>
        </w:rPr>
        <w:t>NEX</w:t>
      </w:r>
      <w:r w:rsidRPr="003167C5">
        <w:rPr>
          <w:b/>
          <w:bCs/>
          <w:i/>
          <w:iCs/>
          <w:color w:val="auto"/>
          <w:sz w:val="20"/>
          <w:szCs w:val="20"/>
          <w:vertAlign w:val="subscript"/>
          <w:lang w:eastAsia="zh-CN"/>
        </w:rPr>
        <w:t>LT,y</w:t>
      </w:r>
      <w:proofErr w:type="spellEnd"/>
      <w:proofErr w:type="gramEnd"/>
    </w:p>
    <w:p w14:paraId="5ED708E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 1:</w:t>
      </w:r>
    </w:p>
    <w:p w14:paraId="7A7C5CCD" w14:textId="340D29E8" w:rsidR="009219C4" w:rsidRPr="003167C5" w:rsidRDefault="007D263A" w:rsidP="006F7705">
      <w:pPr>
        <w:widowControl w:val="0"/>
        <w:autoSpaceDE w:val="0"/>
        <w:autoSpaceDN w:val="0"/>
        <w:adjustRightInd w:val="0"/>
        <w:spacing w:after="0" w:line="240" w:lineRule="auto"/>
        <w:contextualSpacing w:val="0"/>
        <w:jc w:val="center"/>
        <w:rPr>
          <w:rFonts w:ascii="Arial" w:hAnsi="Arial" w:cs="Arial"/>
          <w:color w:val="000000"/>
          <w:sz w:val="24"/>
          <w:lang w:eastAsia="zh-CN"/>
          <w14:cntxtAlts w14:val="0"/>
        </w:rPr>
      </w:pPr>
      <m:oMath>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NEX</m:t>
            </m:r>
          </m:e>
          <m:sub>
            <m:r>
              <w:rPr>
                <w:rFonts w:ascii="Cambria Math" w:hAnsi="Cambria Math" w:cs="Arial"/>
                <w:color w:val="000000"/>
                <w:sz w:val="24"/>
                <w:lang w:eastAsia="zh-CN"/>
                <w14:cntxtAlts w14:val="0"/>
              </w:rPr>
              <m:t>LT,y</m:t>
            </m:r>
          </m:sub>
        </m:sSub>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intake</m:t>
            </m:r>
          </m:sub>
        </m:sSub>
        <m:r>
          <w:rPr>
            <w:rFonts w:ascii="Cambria Math" w:hAnsi="Cambria Math" w:cs="Arial"/>
            <w:color w:val="000000"/>
            <w:sz w:val="24"/>
            <w:lang w:eastAsia="zh-CN"/>
            <w14:cntxtAlts w14:val="0"/>
          </w:rPr>
          <m:t>*</m:t>
        </m:r>
        <m:d>
          <m:dPr>
            <m:ctrlPr>
              <w:rPr>
                <w:rFonts w:ascii="Cambria Math" w:hAnsi="Cambria Math" w:cs="Arial"/>
                <w:i/>
                <w:color w:val="000000"/>
                <w:sz w:val="24"/>
                <w:lang w:eastAsia="zh-CN"/>
                <w14:cntxtAlts w14:val="0"/>
              </w:rPr>
            </m:ctrlPr>
          </m:dPr>
          <m:e>
            <m:r>
              <w:rPr>
                <w:rFonts w:ascii="Cambria Math" w:hAnsi="Cambria Math" w:cs="Arial"/>
                <w:color w:val="000000"/>
                <w:sz w:val="24"/>
                <w:lang w:eastAsia="zh-CN"/>
                <w14:cntxtAlts w14:val="0"/>
              </w:rPr>
              <m:t>1-</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m:t>
                </m:r>
              </m:e>
              <m:sub>
                <m:r>
                  <w:rPr>
                    <w:rFonts w:ascii="Cambria Math" w:hAnsi="Cambria Math" w:cs="Arial"/>
                    <w:color w:val="000000"/>
                    <w:sz w:val="24"/>
                    <w:lang w:eastAsia="zh-CN"/>
                    <w14:cntxtAlts w14:val="0"/>
                  </w:rPr>
                  <m:t>retention</m:t>
                </m:r>
              </m:sub>
            </m:sSub>
          </m:e>
        </m:d>
        <m:r>
          <w:rPr>
            <w:rFonts w:ascii="Cambria Math" w:hAnsi="Cambria Math" w:cs="Arial"/>
            <w:color w:val="000000"/>
            <w:sz w:val="24"/>
            <w:lang w:eastAsia="zh-CN"/>
            <w14:cntxtAlts w14:val="0"/>
          </w:rPr>
          <m:t>*</m:t>
        </m:r>
        <m:sSub>
          <m:sSubPr>
            <m:ctrlPr>
              <w:rPr>
                <w:rFonts w:ascii="Cambria Math" w:hAnsi="Cambria Math" w:cs="Arial"/>
                <w:i/>
                <w:color w:val="000000"/>
                <w:sz w:val="24"/>
                <w:lang w:eastAsia="zh-CN"/>
                <w14:cntxtAlts w14:val="0"/>
              </w:rPr>
            </m:ctrlPr>
          </m:sSubPr>
          <m:e>
            <m:r>
              <w:rPr>
                <w:rFonts w:ascii="Cambria Math" w:hAnsi="Cambria Math" w:cs="Arial"/>
                <w:color w:val="000000"/>
                <w:sz w:val="24"/>
                <w:lang w:eastAsia="zh-CN"/>
                <w14:cntxtAlts w14:val="0"/>
              </w:rPr>
              <m:t>nd</m:t>
            </m:r>
          </m:e>
          <m:sub>
            <m:r>
              <w:rPr>
                <w:rFonts w:ascii="Cambria Math" w:hAnsi="Cambria Math" w:cs="Arial"/>
                <w:color w:val="000000"/>
                <w:sz w:val="24"/>
                <w:lang w:eastAsia="zh-CN"/>
                <w14:cntxtAlts w14:val="0"/>
              </w:rPr>
              <m:t>y</m:t>
            </m:r>
          </m:sub>
        </m:sSub>
      </m:oMath>
      <w:r w:rsidR="006F7705" w:rsidRPr="003167C5">
        <w:rPr>
          <w:rFonts w:ascii="Arial" w:hAnsi="Arial" w:cs="Arial" w:hint="eastAsia"/>
          <w:color w:val="000000"/>
          <w:sz w:val="24"/>
          <w:lang w:eastAsia="zh-CN"/>
          <w14:cntxtAlts w14:val="0"/>
        </w:rPr>
        <w:t xml:space="preserve"> </w:t>
      </w:r>
      <w:r w:rsidR="006F7705" w:rsidRPr="003167C5">
        <w:rPr>
          <w:rFonts w:ascii="Arial" w:hAnsi="Arial" w:cs="Arial"/>
          <w:color w:val="000000"/>
          <w:sz w:val="24"/>
          <w:lang w:eastAsia="zh-CN"/>
          <w14:cntxtAlts w14:val="0"/>
        </w:rPr>
        <w:t xml:space="preserve">       </w:t>
      </w:r>
      <w:r w:rsidR="006F7705" w:rsidRPr="003167C5">
        <w:rPr>
          <w:color w:val="auto"/>
          <w:sz w:val="20"/>
          <w:szCs w:val="20"/>
          <w:lang w:eastAsia="zh-CN"/>
        </w:rPr>
        <w:t xml:space="preserve">   (Equation 10)</w:t>
      </w:r>
    </w:p>
    <w:p w14:paraId="1001261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7CA7E29C" w14:textId="77777777" w:rsidTr="00132506">
        <w:tc>
          <w:tcPr>
            <w:tcW w:w="1413" w:type="dxa"/>
          </w:tcPr>
          <w:p w14:paraId="171F7037" w14:textId="77777777" w:rsidR="009219C4" w:rsidRPr="003167C5" w:rsidRDefault="009219C4" w:rsidP="00132506">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intake</w:t>
            </w:r>
            <w:proofErr w:type="spellEnd"/>
          </w:p>
        </w:tc>
        <w:tc>
          <w:tcPr>
            <w:tcW w:w="8209" w:type="dxa"/>
          </w:tcPr>
          <w:p w14:paraId="2C20AD5F" w14:textId="77777777" w:rsidR="009219C4" w:rsidRPr="003167C5" w:rsidRDefault="009219C4" w:rsidP="00132506">
            <w:pPr>
              <w:pStyle w:val="Default"/>
              <w:spacing w:line="360" w:lineRule="auto"/>
              <w:jc w:val="both"/>
              <w:rPr>
                <w:sz w:val="20"/>
                <w:szCs w:val="20"/>
              </w:rPr>
            </w:pPr>
            <w:r w:rsidRPr="003167C5">
              <w:rPr>
                <w:sz w:val="20"/>
                <w:szCs w:val="20"/>
              </w:rPr>
              <w:t>Daily N intake per animal (kg N/animal/</w:t>
            </w:r>
            <w:proofErr w:type="spellStart"/>
            <w:r w:rsidRPr="003167C5">
              <w:rPr>
                <w:sz w:val="20"/>
                <w:szCs w:val="20"/>
              </w:rPr>
              <w:t>yr</w:t>
            </w:r>
            <w:proofErr w:type="spellEnd"/>
            <w:r w:rsidRPr="003167C5">
              <w:rPr>
                <w:sz w:val="20"/>
                <w:szCs w:val="20"/>
              </w:rPr>
              <w:t xml:space="preserve">) </w:t>
            </w:r>
          </w:p>
        </w:tc>
      </w:tr>
      <w:tr w:rsidR="009219C4" w:rsidRPr="003167C5" w14:paraId="46F3F5E3" w14:textId="77777777" w:rsidTr="00132506">
        <w:tc>
          <w:tcPr>
            <w:tcW w:w="1413" w:type="dxa"/>
          </w:tcPr>
          <w:p w14:paraId="4FAD775A"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vertAlign w:val="subscript"/>
              </w:rPr>
              <w:t>retention</w:t>
            </w:r>
            <w:proofErr w:type="spellEnd"/>
          </w:p>
        </w:tc>
        <w:tc>
          <w:tcPr>
            <w:tcW w:w="8209" w:type="dxa"/>
          </w:tcPr>
          <w:p w14:paraId="4CC89B20" w14:textId="77777777" w:rsidR="009219C4" w:rsidRPr="003167C5" w:rsidRDefault="009219C4" w:rsidP="00132506">
            <w:pPr>
              <w:pStyle w:val="Default"/>
              <w:spacing w:line="360" w:lineRule="auto"/>
              <w:jc w:val="both"/>
              <w:rPr>
                <w:sz w:val="20"/>
                <w:szCs w:val="20"/>
              </w:rPr>
            </w:pPr>
            <w:r w:rsidRPr="003167C5">
              <w:rPr>
                <w:sz w:val="20"/>
                <w:szCs w:val="20"/>
              </w:rPr>
              <w:t>Portion of that N intake that is retained in the animal (kg N retained/animal/</w:t>
            </w:r>
            <w:proofErr w:type="spellStart"/>
            <w:r w:rsidRPr="003167C5">
              <w:rPr>
                <w:sz w:val="20"/>
                <w:szCs w:val="20"/>
              </w:rPr>
              <w:t>yr</w:t>
            </w:r>
            <w:proofErr w:type="spellEnd"/>
            <w:r w:rsidRPr="003167C5">
              <w:rPr>
                <w:sz w:val="20"/>
                <w:szCs w:val="20"/>
              </w:rPr>
              <w:t xml:space="preserve">) </w:t>
            </w:r>
          </w:p>
        </w:tc>
      </w:tr>
      <w:tr w:rsidR="009219C4" w:rsidRPr="003167C5" w14:paraId="20ACEDC7" w14:textId="77777777" w:rsidTr="00132506">
        <w:tc>
          <w:tcPr>
            <w:tcW w:w="1413" w:type="dxa"/>
          </w:tcPr>
          <w:p w14:paraId="182CE87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n</w:t>
            </w:r>
            <w:r w:rsidRPr="003167C5">
              <w:rPr>
                <w:sz w:val="20"/>
                <w:szCs w:val="20"/>
              </w:rPr>
              <w:t>d</w:t>
            </w:r>
            <w:r w:rsidRPr="003167C5">
              <w:rPr>
                <w:sz w:val="20"/>
                <w:szCs w:val="20"/>
                <w:vertAlign w:val="subscript"/>
              </w:rPr>
              <w:t>y</w:t>
            </w:r>
            <w:proofErr w:type="spellEnd"/>
          </w:p>
        </w:tc>
        <w:tc>
          <w:tcPr>
            <w:tcW w:w="8209" w:type="dxa"/>
          </w:tcPr>
          <w:p w14:paraId="0DDE353C" w14:textId="77777777" w:rsidR="009219C4" w:rsidRPr="003167C5" w:rsidRDefault="009219C4" w:rsidP="00132506">
            <w:pPr>
              <w:pStyle w:val="Default"/>
              <w:spacing w:line="360" w:lineRule="auto"/>
              <w:jc w:val="both"/>
              <w:rPr>
                <w:sz w:val="20"/>
                <w:szCs w:val="20"/>
              </w:rPr>
            </w:pPr>
            <w:r w:rsidRPr="003167C5">
              <w:rPr>
                <w:sz w:val="20"/>
                <w:szCs w:val="20"/>
              </w:rPr>
              <w:t xml:space="preserve">Number of days treatment plant was operational in year y </w:t>
            </w:r>
          </w:p>
        </w:tc>
      </w:tr>
    </w:tbl>
    <w:p w14:paraId="252AC0DD"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7435A264" w14:textId="77777777" w:rsidR="009219C4" w:rsidRPr="003167C5" w:rsidRDefault="009219C4" w:rsidP="009219C4">
      <w:pPr>
        <w:widowControl w:val="0"/>
        <w:autoSpaceDE w:val="0"/>
        <w:autoSpaceDN w:val="0"/>
        <w:adjustRightInd w:val="0"/>
        <w:spacing w:after="0"/>
        <w:contextualSpacing w:val="0"/>
        <w:rPr>
          <w:rFonts w:cs="Verdana"/>
          <w:color w:val="000000"/>
          <w:sz w:val="20"/>
          <w:szCs w:val="20"/>
          <w14:cntxtAlts w14:val="0"/>
        </w:rPr>
      </w:pPr>
      <w:proofErr w:type="spellStart"/>
      <w:r w:rsidRPr="003167C5">
        <w:rPr>
          <w:rFonts w:cs="Verdana"/>
          <w:color w:val="000000"/>
          <w:sz w:val="20"/>
          <w:szCs w:val="20"/>
          <w14:cntxtAlts w14:val="0"/>
        </w:rPr>
        <w:t>N</w:t>
      </w:r>
      <w:r w:rsidRPr="003167C5">
        <w:rPr>
          <w:rFonts w:cs="Verdana"/>
          <w:color w:val="000000"/>
          <w:sz w:val="20"/>
          <w:szCs w:val="20"/>
          <w:vertAlign w:val="subscript"/>
          <w14:cntxtAlts w14:val="0"/>
        </w:rPr>
        <w:t>intake</w:t>
      </w:r>
      <w:proofErr w:type="spellEnd"/>
      <w:r w:rsidRPr="003167C5">
        <w:rPr>
          <w:rFonts w:cs="Verdana"/>
          <w:color w:val="000000"/>
          <w:sz w:val="20"/>
          <w:szCs w:val="20"/>
          <w14:cntxtAlts w14:val="0"/>
        </w:rPr>
        <w:t xml:space="preserve"> may be calculated using:</w:t>
      </w:r>
    </w:p>
    <w:p w14:paraId="48A3DACD" w14:textId="77120D52" w:rsidR="009219C4" w:rsidRPr="003167C5" w:rsidRDefault="007D263A" w:rsidP="006F7705">
      <w:pPr>
        <w:widowControl w:val="0"/>
        <w:autoSpaceDE w:val="0"/>
        <w:autoSpaceDN w:val="0"/>
        <w:adjustRightInd w:val="0"/>
        <w:spacing w:after="0"/>
        <w:contextualSpacing w:val="0"/>
        <w:jc w:val="center"/>
        <w:rPr>
          <w:rFonts w:cs="Verdana"/>
          <w:color w:val="000000"/>
          <w:sz w:val="20"/>
          <w:szCs w:val="20"/>
          <w:lang w:val="en-GB" w:eastAsia="zh-CN"/>
          <w14:cntxtAlts w14:val="0"/>
        </w:rPr>
      </w:pPr>
      <m:oMath>
        <m:sSub>
          <m:sSubPr>
            <m:ctrlPr>
              <w:rPr>
                <w:rFonts w:ascii="Cambria Math" w:hAnsi="Cambria Math" w:cs="Verdana"/>
                <w:color w:val="000000"/>
                <w:sz w:val="20"/>
                <w:szCs w:val="20"/>
                <w:lang w:val="en-GB"/>
                <w14:cntxtAlts w14:val="0"/>
              </w:rPr>
            </m:ctrlPr>
          </m:sSubPr>
          <m:e>
            <m:r>
              <w:rPr>
                <w:rFonts w:ascii="Cambria Math" w:hAnsi="Cambria Math" w:cs="Verdana"/>
                <w:color w:val="000000"/>
                <w:sz w:val="20"/>
                <w:szCs w:val="20"/>
                <w:lang w:val="en-GB"/>
                <w14:cntxtAlts w14:val="0"/>
              </w:rPr>
              <m:t>N</m:t>
            </m:r>
          </m:e>
          <m:sub>
            <m:r>
              <w:rPr>
                <w:rFonts w:ascii="Cambria Math" w:hAnsi="Cambria Math" w:cs="Verdana"/>
                <w:color w:val="000000"/>
                <w:sz w:val="20"/>
                <w:szCs w:val="20"/>
                <w:lang w:val="en-GB"/>
                <w14:cntxtAlts w14:val="0"/>
              </w:rPr>
              <m:t>intake</m:t>
            </m:r>
          </m:sub>
        </m:sSub>
        <m:r>
          <m:rPr>
            <m:sty m:val="p"/>
          </m:rPr>
          <w:rPr>
            <w:rFonts w:ascii="Cambria Math" w:hAnsi="Cambria Math" w:cs="Verdana"/>
            <w:color w:val="000000"/>
            <w:sz w:val="20"/>
            <w:szCs w:val="20"/>
            <w:lang w:val="en-GB"/>
            <w14:cntxtAlts w14:val="0"/>
          </w:rPr>
          <m:t>=</m:t>
        </m:r>
        <m:d>
          <m:dPr>
            <m:ctrlPr>
              <w:rPr>
                <w:rFonts w:ascii="Cambria Math" w:hAnsi="Cambria Math" w:cs="Verdana"/>
                <w:color w:val="000000"/>
                <w:sz w:val="20"/>
                <w:szCs w:val="20"/>
                <w:lang w:val="en-GB"/>
                <w14:cntxtAlts w14:val="0"/>
              </w:rPr>
            </m:ctrlPr>
          </m:dPr>
          <m:e>
            <m:f>
              <m:fPr>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GE</m:t>
                </m:r>
              </m:num>
              <m:den>
                <m:r>
                  <m:rPr>
                    <m:sty m:val="p"/>
                  </m:rPr>
                  <w:rPr>
                    <w:rFonts w:ascii="Cambria Math" w:hAnsi="Cambria Math" w:cs="Verdana"/>
                    <w:color w:val="000000"/>
                    <w:sz w:val="20"/>
                    <w:szCs w:val="20"/>
                    <w:lang w:val="en-GB"/>
                    <w14:cntxtAlts w14:val="0"/>
                  </w:rPr>
                  <m:t>18.45</m:t>
                </m:r>
              </m:den>
            </m:f>
          </m:e>
        </m:d>
        <m:r>
          <m:rPr>
            <m:sty m:val="p"/>
          </m:rPr>
          <w:rPr>
            <w:rFonts w:ascii="Cambria Math" w:hAnsi="Cambria Math" w:cs="Verdana"/>
            <w:color w:val="000000"/>
            <w:sz w:val="20"/>
            <w:szCs w:val="20"/>
            <w:lang w:val="en-GB"/>
            <w14:cntxtAlts w14:val="0"/>
          </w:rPr>
          <m:t>*(</m:t>
        </m:r>
        <m:f>
          <m:fPr>
            <m:ctrlPr>
              <w:rPr>
                <w:rFonts w:ascii="Cambria Math" w:hAnsi="Cambria Math" w:cs="Verdana"/>
                <w:color w:val="000000"/>
                <w:sz w:val="20"/>
                <w:szCs w:val="20"/>
                <w:lang w:val="en-GB"/>
                <w14:cntxtAlts w14:val="0"/>
              </w:rPr>
            </m:ctrlPr>
          </m:fPr>
          <m:num>
            <m:f>
              <m:fPr>
                <m:type m:val="lin"/>
                <m:ctrlPr>
                  <w:rPr>
                    <w:rFonts w:ascii="Cambria Math" w:hAnsi="Cambria Math" w:cs="Verdana"/>
                    <w:color w:val="000000"/>
                    <w:sz w:val="20"/>
                    <w:szCs w:val="20"/>
                    <w:lang w:val="en-GB"/>
                    <w14:cntxtAlts w14:val="0"/>
                  </w:rPr>
                </m:ctrlPr>
              </m:fPr>
              <m:num>
                <m:r>
                  <w:rPr>
                    <w:rFonts w:ascii="Cambria Math" w:hAnsi="Cambria Math" w:cs="Verdana"/>
                    <w:color w:val="000000"/>
                    <w:sz w:val="20"/>
                    <w:szCs w:val="20"/>
                    <w:lang w:val="en-GB"/>
                    <w14:cntxtAlts w14:val="0"/>
                  </w:rPr>
                  <m:t>CP</m:t>
                </m:r>
              </m:num>
              <m:den>
                <m:r>
                  <m:rPr>
                    <m:sty m:val="p"/>
                  </m:rPr>
                  <w:rPr>
                    <w:rFonts w:ascii="Cambria Math" w:hAnsi="Cambria Math" w:cs="Verdana"/>
                    <w:color w:val="000000"/>
                    <w:sz w:val="20"/>
                    <w:szCs w:val="20"/>
                    <w:lang w:val="en-GB"/>
                    <w14:cntxtAlts w14:val="0"/>
                  </w:rPr>
                  <m:t>100</m:t>
                </m:r>
              </m:den>
            </m:f>
          </m:num>
          <m:den>
            <m:r>
              <m:rPr>
                <m:sty m:val="p"/>
              </m:rPr>
              <w:rPr>
                <w:rFonts w:ascii="Cambria Math" w:hAnsi="Cambria Math" w:cs="Verdana"/>
                <w:color w:val="000000"/>
                <w:sz w:val="20"/>
                <w:szCs w:val="20"/>
                <w:lang w:val="en-GB"/>
                <w14:cntxtAlts w14:val="0"/>
              </w:rPr>
              <m:t>6.25</m:t>
            </m:r>
          </m:den>
        </m:f>
        <m:r>
          <m:rPr>
            <m:sty m:val="p"/>
          </m:rPr>
          <w:rPr>
            <w:rFonts w:ascii="Cambria Math" w:hAnsi="Cambria Math" w:cs="Verdana"/>
            <w:color w:val="000000"/>
            <w:sz w:val="20"/>
            <w:szCs w:val="20"/>
            <w:lang w:val="en-GB"/>
            <w14:cntxtAlts w14:val="0"/>
          </w:rPr>
          <m:t>)</m:t>
        </m:r>
      </m:oMath>
      <w:r w:rsidR="006F7705" w:rsidRPr="003167C5">
        <w:rPr>
          <w:rFonts w:cs="Verdana" w:hint="eastAsia"/>
          <w:color w:val="000000"/>
          <w:sz w:val="20"/>
          <w:szCs w:val="20"/>
          <w:lang w:val="en-GB" w:eastAsia="zh-CN"/>
          <w14:cntxtAlts w14:val="0"/>
        </w:rPr>
        <w:t xml:space="preserve"> </w:t>
      </w:r>
      <w:r w:rsidR="006F7705" w:rsidRPr="003167C5">
        <w:rPr>
          <w:rFonts w:cs="Verdana"/>
          <w:color w:val="000000"/>
          <w:sz w:val="20"/>
          <w:szCs w:val="20"/>
          <w:lang w:val="en-GB" w:eastAsia="zh-CN"/>
          <w14:cntxtAlts w14:val="0"/>
        </w:rPr>
        <w:t xml:space="preserve">              </w:t>
      </w:r>
      <w:r w:rsidR="006F7705" w:rsidRPr="003167C5">
        <w:rPr>
          <w:color w:val="auto"/>
          <w:sz w:val="20"/>
          <w:szCs w:val="20"/>
          <w:lang w:eastAsia="zh-CN"/>
        </w:rPr>
        <w:t xml:space="preserve">   (Equation 11)</w:t>
      </w:r>
    </w:p>
    <w:p w14:paraId="510DC9B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28371FC3" w14:textId="77777777" w:rsidTr="00132506">
        <w:tc>
          <w:tcPr>
            <w:tcW w:w="1271" w:type="dxa"/>
          </w:tcPr>
          <w:p w14:paraId="18FFF96D" w14:textId="77777777" w:rsidR="009219C4" w:rsidRPr="003167C5" w:rsidRDefault="009219C4" w:rsidP="00132506">
            <w:pPr>
              <w:pStyle w:val="Default"/>
              <w:spacing w:line="360" w:lineRule="auto"/>
              <w:jc w:val="both"/>
              <w:rPr>
                <w:sz w:val="20"/>
                <w:szCs w:val="20"/>
              </w:rPr>
            </w:pPr>
            <w:r w:rsidRPr="003167C5">
              <w:rPr>
                <w:rFonts w:hint="eastAsia"/>
                <w:sz w:val="20"/>
                <w:szCs w:val="20"/>
              </w:rPr>
              <w:t>C</w:t>
            </w:r>
            <w:r w:rsidRPr="003167C5">
              <w:rPr>
                <w:sz w:val="20"/>
                <w:szCs w:val="20"/>
              </w:rPr>
              <w:t>P</w:t>
            </w:r>
          </w:p>
        </w:tc>
        <w:tc>
          <w:tcPr>
            <w:tcW w:w="8351" w:type="dxa"/>
          </w:tcPr>
          <w:p w14:paraId="2F1087D1" w14:textId="77777777" w:rsidR="009219C4" w:rsidRPr="003167C5" w:rsidRDefault="009219C4" w:rsidP="00132506">
            <w:pPr>
              <w:pStyle w:val="Default"/>
              <w:spacing w:line="360" w:lineRule="auto"/>
              <w:jc w:val="both"/>
              <w:rPr>
                <w:sz w:val="20"/>
                <w:szCs w:val="20"/>
              </w:rPr>
            </w:pPr>
            <w:r w:rsidRPr="003167C5">
              <w:rPr>
                <w:sz w:val="20"/>
                <w:szCs w:val="20"/>
              </w:rPr>
              <w:t xml:space="preserve">Crude per cent of protein (per cent) </w:t>
            </w:r>
          </w:p>
        </w:tc>
      </w:tr>
      <w:tr w:rsidR="009219C4" w:rsidRPr="003167C5" w14:paraId="21123F2E" w14:textId="77777777" w:rsidTr="00132506">
        <w:tc>
          <w:tcPr>
            <w:tcW w:w="1271" w:type="dxa"/>
          </w:tcPr>
          <w:p w14:paraId="65CA5693" w14:textId="77777777" w:rsidR="009219C4" w:rsidRPr="003167C5" w:rsidRDefault="009219C4" w:rsidP="00132506">
            <w:pPr>
              <w:pStyle w:val="Default"/>
              <w:spacing w:line="360" w:lineRule="auto"/>
              <w:jc w:val="both"/>
              <w:rPr>
                <w:sz w:val="20"/>
                <w:szCs w:val="20"/>
              </w:rPr>
            </w:pPr>
            <w:r w:rsidRPr="003167C5">
              <w:rPr>
                <w:rFonts w:hint="eastAsia"/>
                <w:sz w:val="20"/>
                <w:szCs w:val="20"/>
              </w:rPr>
              <w:t>G</w:t>
            </w:r>
            <w:r w:rsidRPr="003167C5">
              <w:rPr>
                <w:sz w:val="20"/>
                <w:szCs w:val="20"/>
              </w:rPr>
              <w:t>E</w:t>
            </w:r>
          </w:p>
        </w:tc>
        <w:tc>
          <w:tcPr>
            <w:tcW w:w="8351" w:type="dxa"/>
          </w:tcPr>
          <w:p w14:paraId="1E684455" w14:textId="77777777" w:rsidR="009219C4" w:rsidRPr="003167C5" w:rsidRDefault="009219C4" w:rsidP="00132506">
            <w:pPr>
              <w:pStyle w:val="Default"/>
              <w:spacing w:line="360" w:lineRule="auto"/>
              <w:jc w:val="both"/>
              <w:rPr>
                <w:sz w:val="20"/>
                <w:szCs w:val="20"/>
              </w:rPr>
            </w:pPr>
            <w:r w:rsidRPr="003167C5">
              <w:rPr>
                <w:sz w:val="20"/>
                <w:szCs w:val="20"/>
              </w:rPr>
              <w:t xml:space="preserve">Gross energy intake of the animal (MJ/animal/day-) </w:t>
            </w:r>
          </w:p>
        </w:tc>
      </w:tr>
      <w:tr w:rsidR="009219C4" w:rsidRPr="003167C5" w14:paraId="7FA831F7" w14:textId="77777777" w:rsidTr="00132506">
        <w:tc>
          <w:tcPr>
            <w:tcW w:w="1271" w:type="dxa"/>
          </w:tcPr>
          <w:p w14:paraId="540E9A6E" w14:textId="77777777" w:rsidR="009219C4" w:rsidRPr="003167C5" w:rsidRDefault="009219C4" w:rsidP="00132506">
            <w:pPr>
              <w:pStyle w:val="Default"/>
              <w:spacing w:line="360" w:lineRule="auto"/>
              <w:jc w:val="both"/>
              <w:rPr>
                <w:sz w:val="20"/>
                <w:szCs w:val="20"/>
              </w:rPr>
            </w:pPr>
            <w:r w:rsidRPr="003167C5">
              <w:rPr>
                <w:rFonts w:hint="eastAsia"/>
                <w:sz w:val="20"/>
                <w:szCs w:val="20"/>
              </w:rPr>
              <w:t>1</w:t>
            </w:r>
            <w:r w:rsidRPr="003167C5">
              <w:rPr>
                <w:sz w:val="20"/>
                <w:szCs w:val="20"/>
              </w:rPr>
              <w:t>8.45</w:t>
            </w:r>
          </w:p>
        </w:tc>
        <w:tc>
          <w:tcPr>
            <w:tcW w:w="8351" w:type="dxa"/>
          </w:tcPr>
          <w:p w14:paraId="4F475C2E" w14:textId="77777777" w:rsidR="009219C4" w:rsidRPr="003167C5" w:rsidRDefault="009219C4" w:rsidP="00132506">
            <w:pPr>
              <w:pStyle w:val="Default"/>
              <w:spacing w:line="360" w:lineRule="auto"/>
              <w:jc w:val="both"/>
              <w:rPr>
                <w:sz w:val="20"/>
                <w:szCs w:val="20"/>
              </w:rPr>
            </w:pPr>
            <w:r w:rsidRPr="003167C5">
              <w:rPr>
                <w:sz w:val="20"/>
                <w:szCs w:val="20"/>
              </w:rPr>
              <w:t xml:space="preserve">Conversion factor for dietary GE per kg of dry matter (MJ/kg). This value is relatively constant across a wide range of forage and grain-based feeds commonly consumed by livestock </w:t>
            </w:r>
          </w:p>
        </w:tc>
      </w:tr>
      <w:tr w:rsidR="009219C4" w:rsidRPr="003167C5" w14:paraId="2A711C60" w14:textId="77777777" w:rsidTr="00132506">
        <w:tc>
          <w:tcPr>
            <w:tcW w:w="1271" w:type="dxa"/>
          </w:tcPr>
          <w:p w14:paraId="7291C817" w14:textId="77777777" w:rsidR="009219C4" w:rsidRPr="003167C5" w:rsidRDefault="009219C4" w:rsidP="00132506">
            <w:pPr>
              <w:pStyle w:val="Default"/>
              <w:spacing w:line="360" w:lineRule="auto"/>
              <w:jc w:val="both"/>
              <w:rPr>
                <w:sz w:val="20"/>
                <w:szCs w:val="20"/>
              </w:rPr>
            </w:pPr>
            <w:r w:rsidRPr="003167C5">
              <w:rPr>
                <w:rFonts w:hint="eastAsia"/>
                <w:sz w:val="20"/>
                <w:szCs w:val="20"/>
              </w:rPr>
              <w:t>6</w:t>
            </w:r>
            <w:r w:rsidRPr="003167C5">
              <w:rPr>
                <w:sz w:val="20"/>
                <w:szCs w:val="20"/>
              </w:rPr>
              <w:t>.25</w:t>
            </w:r>
          </w:p>
        </w:tc>
        <w:tc>
          <w:tcPr>
            <w:tcW w:w="8351" w:type="dxa"/>
          </w:tcPr>
          <w:p w14:paraId="5DB601D4" w14:textId="77777777" w:rsidR="009219C4" w:rsidRPr="003167C5" w:rsidRDefault="009219C4" w:rsidP="00132506">
            <w:pPr>
              <w:pStyle w:val="Default"/>
              <w:spacing w:line="360" w:lineRule="auto"/>
              <w:jc w:val="both"/>
              <w:rPr>
                <w:sz w:val="20"/>
                <w:szCs w:val="20"/>
              </w:rPr>
            </w:pPr>
            <w:r w:rsidRPr="003167C5">
              <w:rPr>
                <w:sz w:val="20"/>
                <w:szCs w:val="20"/>
              </w:rPr>
              <w:t>Conversion from kg of dietary protein to kg of dietary N, kg feed protein (kg N)</w:t>
            </w:r>
            <w:r w:rsidRPr="003167C5">
              <w:rPr>
                <w:sz w:val="20"/>
                <w:szCs w:val="20"/>
                <w:vertAlign w:val="superscript"/>
              </w:rPr>
              <w:t>-1</w:t>
            </w:r>
          </w:p>
        </w:tc>
      </w:tr>
    </w:tbl>
    <w:p w14:paraId="505A5A1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lang w:eastAsia="zh-CN"/>
          <w14:cntxtAlts w14:val="0"/>
        </w:rPr>
      </w:pPr>
    </w:p>
    <w:p w14:paraId="353F7F5F" w14:textId="77777777" w:rsidR="009219C4" w:rsidRPr="003167C5" w:rsidRDefault="009219C4" w:rsidP="009219C4">
      <w:pPr>
        <w:spacing w:after="0"/>
        <w:jc w:val="both"/>
        <w:rPr>
          <w:rFonts w:ascii="Arial" w:hAnsi="Arial" w:cs="Arial"/>
          <w:color w:val="000000"/>
          <w:sz w:val="24"/>
          <w14:cntxtAlts w14:val="0"/>
        </w:rPr>
      </w:pPr>
      <w:r w:rsidRPr="003167C5">
        <w:rPr>
          <w:rFonts w:hint="eastAsia"/>
          <w:b/>
          <w:bCs/>
          <w:color w:val="auto"/>
          <w:sz w:val="20"/>
          <w:szCs w:val="20"/>
          <w:lang w:eastAsia="zh-CN"/>
        </w:rPr>
        <w:t>O</w:t>
      </w:r>
      <w:r w:rsidRPr="003167C5">
        <w:rPr>
          <w:b/>
          <w:bCs/>
          <w:color w:val="auto"/>
          <w:sz w:val="20"/>
          <w:szCs w:val="20"/>
          <w:lang w:eastAsia="zh-CN"/>
        </w:rPr>
        <w:t>ption 2:</w:t>
      </w:r>
    </w:p>
    <w:p w14:paraId="600636E0"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 xml:space="preserve">In the absence of availability of project specific information on protein intake, which should be justified in the CDM-PDD, national or regional data should be used for the nitrogen excretion </w:t>
      </w:r>
      <w:proofErr w:type="spellStart"/>
      <w:proofErr w:type="gramStart"/>
      <w:r w:rsidRPr="003167C5">
        <w:rPr>
          <w:rFonts w:cs="Verdana"/>
          <w:color w:val="000000"/>
          <w:sz w:val="20"/>
          <w:szCs w:val="20"/>
          <w14:cntxtAlts w14:val="0"/>
        </w:rPr>
        <w:t>NEX</w:t>
      </w:r>
      <w:r w:rsidRPr="003167C5">
        <w:rPr>
          <w:rFonts w:cs="Verdana"/>
          <w:color w:val="000000"/>
          <w:sz w:val="20"/>
          <w:szCs w:val="20"/>
          <w:vertAlign w:val="subscript"/>
          <w14:cntxtAlts w14:val="0"/>
        </w:rPr>
        <w:t>LT,y</w:t>
      </w:r>
      <w:proofErr w:type="spellEnd"/>
      <w:proofErr w:type="gramEnd"/>
      <w:r w:rsidRPr="003167C5">
        <w:rPr>
          <w:rFonts w:cs="Verdana"/>
          <w:color w:val="000000"/>
          <w:sz w:val="20"/>
          <w:szCs w:val="20"/>
          <w14:cntxtAlts w14:val="0"/>
        </w:rPr>
        <w:t xml:space="preserve">, if available. In the absence of such data, default values from table 10.19 of the IPCC 2006, volume 4, chapter 10) may be used and should be corrected for the animal weight at the project site in the following way: </w:t>
      </w:r>
    </w:p>
    <w:p w14:paraId="697427A2" w14:textId="71A9389A" w:rsidR="009219C4" w:rsidRPr="003167C5" w:rsidRDefault="007D263A" w:rsidP="006F7705">
      <w:pPr>
        <w:widowControl w:val="0"/>
        <w:autoSpaceDE w:val="0"/>
        <w:autoSpaceDN w:val="0"/>
        <w:adjustRightInd w:val="0"/>
        <w:spacing w:after="0" w:line="240" w:lineRule="auto"/>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LT</m:t>
            </m:r>
            <m:r>
              <m:rPr>
                <m:sty m:val="p"/>
              </m:rPr>
              <w:rPr>
                <w:rFonts w:ascii="Cambria Math" w:hAnsi="Cambria Math" w:cs="Verdana"/>
                <w:color w:val="000000"/>
                <w:sz w:val="20"/>
                <w:szCs w:val="20"/>
                <w14:cntxtAlts w14:val="0"/>
              </w:rPr>
              <m:t>,</m:t>
            </m:r>
            <m:r>
              <w:rPr>
                <w:rFonts w:ascii="Cambria Math" w:hAnsi="Cambria Math" w:cs="Verdana"/>
                <w:color w:val="000000"/>
                <w:sz w:val="20"/>
                <w:szCs w:val="20"/>
                <w14:cntxtAlts w14:val="0"/>
              </w:rPr>
              <m:t>y</m:t>
            </m:r>
          </m:sub>
        </m:sSub>
        <m:r>
          <m:rPr>
            <m:sty m:val="p"/>
          </m:rPr>
          <w:rPr>
            <w:rFonts w:ascii="Cambria Math" w:hAnsi="Cambria Math" w:cs="Verdana"/>
            <w:color w:val="000000"/>
            <w:sz w:val="20"/>
            <w:szCs w:val="20"/>
            <w14:cntxtAlts w14:val="0"/>
          </w:rPr>
          <m:t>=</m:t>
        </m:r>
        <m:f>
          <m:fPr>
            <m:ctrlPr>
              <w:rPr>
                <w:rFonts w:ascii="Cambria Math" w:hAnsi="Cambria Math" w:cs="Verdana"/>
                <w:color w:val="000000"/>
                <w:sz w:val="20"/>
                <w:szCs w:val="20"/>
                <w14:cntxtAlts w14:val="0"/>
              </w:rPr>
            </m:ctrlPr>
          </m:fPr>
          <m:num>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site</m:t>
                </m:r>
              </m:sub>
            </m:sSub>
          </m:num>
          <m:den>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W</m:t>
                </m:r>
              </m:e>
              <m:sub>
                <m:r>
                  <w:rPr>
                    <w:rFonts w:ascii="Cambria Math" w:hAnsi="Cambria Math" w:cs="Verdana"/>
                    <w:color w:val="000000"/>
                    <w:sz w:val="20"/>
                    <w:szCs w:val="20"/>
                    <w14:cntxtAlts w14:val="0"/>
                  </w:rPr>
                  <m:t>default</m:t>
                </m:r>
              </m:sub>
            </m:sSub>
          </m:den>
        </m:f>
        <m:r>
          <m:rPr>
            <m:sty m:val="p"/>
          </m:rPr>
          <w:rPr>
            <w:rFonts w:ascii="Cambria Math" w:hAnsi="Cambria Math" w:cs="Verdana"/>
            <w:color w:val="000000"/>
            <w:sz w:val="20"/>
            <w:szCs w:val="20"/>
            <w14:cntxtAlts w14:val="0"/>
          </w:rPr>
          <m:t>*</m:t>
        </m:r>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12)</w:t>
      </w:r>
    </w:p>
    <w:p w14:paraId="2821602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9219C4" w:rsidRPr="003167C5" w14:paraId="553A8569" w14:textId="77777777" w:rsidTr="00132506">
        <w:tc>
          <w:tcPr>
            <w:tcW w:w="1555" w:type="dxa"/>
          </w:tcPr>
          <w:p w14:paraId="237253AB" w14:textId="77777777" w:rsidR="009219C4" w:rsidRPr="003167C5" w:rsidRDefault="009219C4" w:rsidP="00132506">
            <w:pPr>
              <w:pStyle w:val="Default"/>
              <w:spacing w:line="360" w:lineRule="auto"/>
              <w:jc w:val="both"/>
              <w:rPr>
                <w:sz w:val="20"/>
                <w:szCs w:val="20"/>
              </w:rPr>
            </w:pPr>
            <w:bookmarkStart w:id="37" w:name="OLE_LINK5"/>
            <w:proofErr w:type="spellStart"/>
            <w:proofErr w:type="gramStart"/>
            <w:r w:rsidRPr="003167C5">
              <w:rPr>
                <w:rFonts w:hint="eastAsia"/>
                <w:sz w:val="20"/>
                <w:szCs w:val="20"/>
              </w:rPr>
              <w:lastRenderedPageBreak/>
              <w:t>N</w:t>
            </w:r>
            <w:r w:rsidRPr="003167C5">
              <w:rPr>
                <w:sz w:val="20"/>
                <w:szCs w:val="20"/>
              </w:rPr>
              <w:t>EX</w:t>
            </w:r>
            <w:r w:rsidRPr="003167C5">
              <w:rPr>
                <w:sz w:val="20"/>
                <w:szCs w:val="20"/>
                <w:vertAlign w:val="subscript"/>
              </w:rPr>
              <w:t>LT,y</w:t>
            </w:r>
            <w:bookmarkEnd w:id="37"/>
            <w:proofErr w:type="spellEnd"/>
            <w:proofErr w:type="gramEnd"/>
          </w:p>
        </w:tc>
        <w:tc>
          <w:tcPr>
            <w:tcW w:w="8067" w:type="dxa"/>
          </w:tcPr>
          <w:p w14:paraId="740093FF"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w:t>
            </w:r>
          </w:p>
        </w:tc>
      </w:tr>
      <w:tr w:rsidR="009219C4" w:rsidRPr="003167C5" w14:paraId="32EF9097" w14:textId="77777777" w:rsidTr="00132506">
        <w:tc>
          <w:tcPr>
            <w:tcW w:w="1555" w:type="dxa"/>
          </w:tcPr>
          <w:p w14:paraId="411CFD0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site</w:t>
            </w:r>
            <w:proofErr w:type="spellEnd"/>
          </w:p>
        </w:tc>
        <w:tc>
          <w:tcPr>
            <w:tcW w:w="8067" w:type="dxa"/>
          </w:tcPr>
          <w:p w14:paraId="10233D33" w14:textId="77777777" w:rsidR="009219C4" w:rsidRPr="003167C5" w:rsidRDefault="009219C4" w:rsidP="00132506">
            <w:pPr>
              <w:pStyle w:val="Default"/>
              <w:spacing w:line="360" w:lineRule="auto"/>
              <w:jc w:val="both"/>
              <w:rPr>
                <w:sz w:val="20"/>
                <w:szCs w:val="20"/>
              </w:rPr>
            </w:pPr>
            <w:r w:rsidRPr="003167C5">
              <w:rPr>
                <w:sz w:val="20"/>
                <w:szCs w:val="20"/>
              </w:rPr>
              <w:t xml:space="preserve">Average animal weight of a defined livestock population at the project site (kg) </w:t>
            </w:r>
          </w:p>
        </w:tc>
      </w:tr>
      <w:tr w:rsidR="009219C4" w:rsidRPr="003167C5" w14:paraId="7F77B2CB" w14:textId="77777777" w:rsidTr="00132506">
        <w:tc>
          <w:tcPr>
            <w:tcW w:w="1555" w:type="dxa"/>
          </w:tcPr>
          <w:p w14:paraId="2B8ABA23" w14:textId="77777777" w:rsidR="009219C4" w:rsidRPr="003167C5" w:rsidRDefault="009219C4" w:rsidP="00132506">
            <w:pPr>
              <w:pStyle w:val="Default"/>
              <w:spacing w:line="360" w:lineRule="auto"/>
              <w:jc w:val="both"/>
              <w:rPr>
                <w:sz w:val="20"/>
                <w:szCs w:val="20"/>
              </w:rPr>
            </w:pPr>
            <w:proofErr w:type="spellStart"/>
            <w:r w:rsidRPr="003167C5">
              <w:rPr>
                <w:rFonts w:hint="eastAsia"/>
                <w:sz w:val="20"/>
                <w:szCs w:val="20"/>
              </w:rPr>
              <w:t>W</w:t>
            </w:r>
            <w:r w:rsidRPr="003167C5">
              <w:rPr>
                <w:sz w:val="20"/>
                <w:szCs w:val="20"/>
                <w:vertAlign w:val="subscript"/>
              </w:rPr>
              <w:t>default</w:t>
            </w:r>
            <w:proofErr w:type="spellEnd"/>
          </w:p>
        </w:tc>
        <w:tc>
          <w:tcPr>
            <w:tcW w:w="8067" w:type="dxa"/>
          </w:tcPr>
          <w:p w14:paraId="04139CEC" w14:textId="77777777" w:rsidR="009219C4" w:rsidRPr="003167C5" w:rsidRDefault="009219C4" w:rsidP="00132506">
            <w:pPr>
              <w:pStyle w:val="Default"/>
              <w:spacing w:line="360" w:lineRule="auto"/>
              <w:jc w:val="both"/>
              <w:rPr>
                <w:sz w:val="20"/>
                <w:szCs w:val="20"/>
              </w:rPr>
            </w:pPr>
            <w:r w:rsidRPr="003167C5">
              <w:rPr>
                <w:sz w:val="20"/>
                <w:szCs w:val="20"/>
              </w:rPr>
              <w:t xml:space="preserve">Default average animal weight of a defined population (kg) </w:t>
            </w:r>
          </w:p>
        </w:tc>
      </w:tr>
      <w:tr w:rsidR="009219C4" w:rsidRPr="003167C5" w14:paraId="106B7158" w14:textId="77777777" w:rsidTr="00132506">
        <w:tc>
          <w:tcPr>
            <w:tcW w:w="1555" w:type="dxa"/>
          </w:tcPr>
          <w:p w14:paraId="2E130444" w14:textId="77777777" w:rsidR="009219C4" w:rsidRPr="003167C5" w:rsidRDefault="009219C4" w:rsidP="00132506">
            <w:pPr>
              <w:pStyle w:val="Default"/>
              <w:spacing w:line="360" w:lineRule="auto"/>
              <w:jc w:val="both"/>
              <w:rPr>
                <w:sz w:val="20"/>
                <w:szCs w:val="20"/>
              </w:rPr>
            </w:pPr>
            <w:r w:rsidRPr="003167C5">
              <w:rPr>
                <w:rFonts w:hint="eastAsia"/>
                <w:sz w:val="20"/>
                <w:szCs w:val="20"/>
              </w:rPr>
              <w:t>N</w:t>
            </w:r>
            <w:r w:rsidRPr="003167C5">
              <w:rPr>
                <w:sz w:val="20"/>
                <w:szCs w:val="20"/>
              </w:rPr>
              <w:t xml:space="preserve">EX </w:t>
            </w:r>
            <w:r w:rsidRPr="003167C5">
              <w:rPr>
                <w:sz w:val="20"/>
                <w:szCs w:val="20"/>
                <w:vertAlign w:val="subscript"/>
              </w:rPr>
              <w:t>IPCC default</w:t>
            </w:r>
          </w:p>
        </w:tc>
        <w:tc>
          <w:tcPr>
            <w:tcW w:w="8067" w:type="dxa"/>
          </w:tcPr>
          <w:p w14:paraId="5A814478" w14:textId="77777777" w:rsidR="009219C4" w:rsidRPr="003167C5" w:rsidRDefault="009219C4" w:rsidP="00132506">
            <w:pPr>
              <w:pStyle w:val="Default"/>
              <w:spacing w:line="360" w:lineRule="auto"/>
              <w:jc w:val="both"/>
              <w:rPr>
                <w:sz w:val="20"/>
                <w:szCs w:val="20"/>
              </w:rPr>
            </w:pPr>
            <w:r w:rsidRPr="003167C5">
              <w:rPr>
                <w:sz w:val="20"/>
                <w:szCs w:val="20"/>
              </w:rPr>
              <w:t xml:space="preserve">Default value for the nitrogen excretion per head of a defined livestock population (kg N/animal/year) </w:t>
            </w:r>
          </w:p>
          <w:p w14:paraId="2A977B8C" w14:textId="791FF830" w:rsidR="00565254" w:rsidRPr="003167C5" w:rsidRDefault="00565254" w:rsidP="00132506">
            <w:pPr>
              <w:pStyle w:val="Default"/>
              <w:spacing w:line="360" w:lineRule="auto"/>
              <w:jc w:val="both"/>
              <w:rPr>
                <w:sz w:val="20"/>
                <w:szCs w:val="20"/>
              </w:rPr>
            </w:pPr>
          </w:p>
        </w:tc>
      </w:tr>
    </w:tbl>
    <w:p w14:paraId="452DA303" w14:textId="05345A6F" w:rsidR="00565254" w:rsidRPr="003167C5" w:rsidRDefault="007D263A" w:rsidP="00565254">
      <w:pPr>
        <w:widowControl w:val="0"/>
        <w:autoSpaceDE w:val="0"/>
        <w:autoSpaceDN w:val="0"/>
        <w:adjustRightInd w:val="0"/>
        <w:spacing w:after="0"/>
        <w:contextualSpacing w:val="0"/>
        <w:jc w:val="center"/>
        <w:rPr>
          <w:rFonts w:cs="Verdana"/>
          <w:color w:val="000000"/>
          <w:sz w:val="20"/>
          <w:szCs w:val="20"/>
          <w:lang w:eastAsia="zh-CN"/>
          <w14:cntxtAlts w14:val="0"/>
        </w:rPr>
      </w:pPr>
      <m:oMath>
        <m:sSub>
          <m:sSubPr>
            <m:ctrlPr>
              <w:rPr>
                <w:rFonts w:ascii="Cambria Math" w:hAnsi="Cambria Math" w:cs="Verdana"/>
                <w:color w:val="000000"/>
                <w:sz w:val="20"/>
                <w:szCs w:val="20"/>
                <w14:cntxtAlts w14:val="0"/>
              </w:rPr>
            </m:ctrlPr>
          </m:sSubPr>
          <m:e>
            <m:r>
              <w:rPr>
                <w:rFonts w:ascii="Cambria Math" w:hAnsi="Cambria Math" w:cs="Verdana"/>
                <w:color w:val="000000"/>
                <w:sz w:val="20"/>
                <w:szCs w:val="20"/>
                <w14:cntxtAlts w14:val="0"/>
              </w:rPr>
              <m:t>NEX</m:t>
            </m:r>
          </m:e>
          <m:sub>
            <m:r>
              <w:rPr>
                <w:rFonts w:ascii="Cambria Math" w:hAnsi="Cambria Math" w:cs="Verdana"/>
                <w:color w:val="000000"/>
                <w:sz w:val="20"/>
                <w:szCs w:val="20"/>
                <w14:cntxtAlts w14:val="0"/>
              </w:rPr>
              <m:t>IPCC</m:t>
            </m:r>
            <m:r>
              <m:rPr>
                <m:sty m:val="p"/>
              </m:rPr>
              <w:rPr>
                <w:rFonts w:ascii="Cambria Math" w:hAnsi="Cambria Math" w:cs="Verdana"/>
                <w:color w:val="000000"/>
                <w:sz w:val="20"/>
                <w:szCs w:val="20"/>
                <w14:cntxtAlts w14:val="0"/>
              </w:rPr>
              <m:t xml:space="preserve"> </m:t>
            </m:r>
            <m:r>
              <w:rPr>
                <w:rFonts w:ascii="Cambria Math" w:hAnsi="Cambria Math" w:cs="Verdana"/>
                <w:color w:val="000000"/>
                <w:sz w:val="20"/>
                <w:szCs w:val="20"/>
                <w14:cntxtAlts w14:val="0"/>
              </w:rPr>
              <m:t>default</m:t>
            </m:r>
          </m:sub>
        </m:sSub>
        <m:r>
          <w:rPr>
            <w:rFonts w:ascii="Cambria Math" w:hAnsi="Cambria Math" w:cs="Verdana"/>
            <w:color w:val="000000"/>
            <w:sz w:val="20"/>
            <w:szCs w:val="20"/>
            <w14:cntxtAlts w14:val="0"/>
          </w:rPr>
          <m:t>=</m:t>
        </m:r>
        <m:sSub>
          <m:sSubPr>
            <m:ctrlPr>
              <w:rPr>
                <w:rFonts w:ascii="Cambria Math" w:hAnsi="Cambria Math" w:cs="Verdana"/>
                <w:i/>
                <w:color w:val="000000"/>
                <w:sz w:val="20"/>
                <w:szCs w:val="20"/>
                <w14:cntxtAlts w14:val="0"/>
              </w:rPr>
            </m:ctrlPr>
          </m:sSubPr>
          <m:e>
            <m:r>
              <w:rPr>
                <w:rFonts w:ascii="Cambria Math" w:hAnsi="Cambria Math" w:cs="Verdana"/>
                <w:color w:val="000000"/>
                <w:sz w:val="20"/>
                <w:szCs w:val="20"/>
                <w14:cntxtAlts w14:val="0"/>
              </w:rPr>
              <m:t>N</m:t>
            </m:r>
          </m:e>
          <m:sub>
            <m:r>
              <w:rPr>
                <w:rFonts w:ascii="Cambria Math" w:hAnsi="Cambria Math" w:cs="Verdana"/>
                <w:color w:val="000000"/>
                <w:sz w:val="20"/>
                <w:szCs w:val="20"/>
                <w14:cntxtAlts w14:val="0"/>
              </w:rPr>
              <m:t>rate</m:t>
            </m:r>
            <m:d>
              <m:dPr>
                <m:ctrlPr>
                  <w:rPr>
                    <w:rFonts w:ascii="Cambria Math" w:hAnsi="Cambria Math" w:cs="Verdana"/>
                    <w:i/>
                    <w:color w:val="000000"/>
                    <w:sz w:val="20"/>
                    <w:szCs w:val="20"/>
                    <w14:cntxtAlts w14:val="0"/>
                  </w:rPr>
                </m:ctrlPr>
              </m:dPr>
              <m:e>
                <m:r>
                  <w:rPr>
                    <w:rFonts w:ascii="Cambria Math" w:hAnsi="Cambria Math" w:cs="Verdana"/>
                    <w:color w:val="000000"/>
                    <w:sz w:val="20"/>
                    <w:szCs w:val="20"/>
                    <w14:cntxtAlts w14:val="0"/>
                  </w:rPr>
                  <m:t>T</m:t>
                </m:r>
              </m:e>
            </m:d>
          </m:sub>
        </m:sSub>
        <m:r>
          <w:rPr>
            <w:rFonts w:ascii="Cambria Math" w:hAnsi="Cambria Math" w:cs="Verdana"/>
            <w:color w:val="000000"/>
            <w:sz w:val="20"/>
            <w:szCs w:val="20"/>
            <w14:cntxtAlts w14:val="0"/>
          </w:rPr>
          <m:t>*</m:t>
        </m:r>
        <m:f>
          <m:fPr>
            <m:ctrlPr>
              <w:rPr>
                <w:rFonts w:ascii="Cambria Math" w:hAnsi="Cambria Math" w:cs="Verdana"/>
                <w:i/>
                <w:color w:val="000000"/>
                <w:sz w:val="20"/>
                <w:szCs w:val="20"/>
                <w14:cntxtAlts w14:val="0"/>
              </w:rPr>
            </m:ctrlPr>
          </m:fPr>
          <m:num>
            <m:r>
              <w:rPr>
                <w:rFonts w:ascii="Cambria Math" w:hAnsi="Cambria Math" w:cs="Verdana"/>
                <w:color w:val="000000"/>
                <w:sz w:val="20"/>
                <w:szCs w:val="20"/>
                <w14:cntxtAlts w14:val="0"/>
              </w:rPr>
              <m:t>TAM</m:t>
            </m:r>
          </m:num>
          <m:den>
            <m:r>
              <w:rPr>
                <w:rFonts w:ascii="Cambria Math" w:hAnsi="Cambria Math" w:cs="Verdana"/>
                <w:color w:val="000000"/>
                <w:sz w:val="20"/>
                <w:szCs w:val="20"/>
                <w14:cntxtAlts w14:val="0"/>
              </w:rPr>
              <m:t>1000</m:t>
            </m:r>
          </m:den>
        </m:f>
        <m:r>
          <w:rPr>
            <w:rFonts w:ascii="Cambria Math" w:hAnsi="Cambria Math" w:cs="Verdana"/>
            <w:color w:val="000000"/>
            <w:sz w:val="20"/>
            <w:szCs w:val="20"/>
            <w14:cntxtAlts w14:val="0"/>
          </w:rPr>
          <m:t>*365</m:t>
        </m:r>
        <m:r>
          <w:rPr>
            <w:rStyle w:val="aff8"/>
            <w:rFonts w:ascii="Cambria Math" w:hAnsi="Cambria Math" w:cs="Verdana"/>
            <w:i/>
            <w:color w:val="000000"/>
            <w:sz w:val="20"/>
            <w:szCs w:val="20"/>
            <w14:cntxtAlts w14:val="0"/>
          </w:rPr>
          <w:footnoteReference w:id="8"/>
        </m:r>
      </m:oMath>
      <w:r w:rsidR="006F7705" w:rsidRPr="003167C5">
        <w:rPr>
          <w:rFonts w:cs="Verdana" w:hint="eastAsia"/>
          <w:color w:val="000000"/>
          <w:sz w:val="20"/>
          <w:szCs w:val="20"/>
          <w:lang w:eastAsia="zh-CN"/>
          <w14:cntxtAlts w14:val="0"/>
        </w:rPr>
        <w:t xml:space="preserve"> </w:t>
      </w:r>
      <w:r w:rsidR="006F7705" w:rsidRPr="003167C5">
        <w:rPr>
          <w:rFonts w:cs="Verdana"/>
          <w:color w:val="000000"/>
          <w:sz w:val="20"/>
          <w:szCs w:val="20"/>
          <w:lang w:eastAsia="zh-CN"/>
          <w14:cntxtAlts w14:val="0"/>
        </w:rPr>
        <w:t xml:space="preserve">            </w:t>
      </w:r>
      <w:r w:rsidR="006F7705" w:rsidRPr="003167C5">
        <w:rPr>
          <w:color w:val="auto"/>
          <w:sz w:val="20"/>
          <w:szCs w:val="20"/>
          <w:lang w:eastAsia="zh-CN"/>
        </w:rPr>
        <w:t xml:space="preserve">   (Equation 13)</w:t>
      </w:r>
    </w:p>
    <w:p w14:paraId="02D38EA6" w14:textId="77777777" w:rsidR="00565254" w:rsidRPr="003167C5" w:rsidRDefault="00565254" w:rsidP="0056525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8067"/>
      </w:tblGrid>
      <w:tr w:rsidR="00565254" w:rsidRPr="003167C5" w14:paraId="602BA33C" w14:textId="77777777" w:rsidTr="00262475">
        <w:tc>
          <w:tcPr>
            <w:tcW w:w="1555" w:type="dxa"/>
          </w:tcPr>
          <w:p w14:paraId="091420A5" w14:textId="77777777" w:rsidR="00565254" w:rsidRPr="003167C5" w:rsidRDefault="00565254" w:rsidP="00262475">
            <w:pPr>
              <w:pStyle w:val="Default"/>
              <w:spacing w:line="360" w:lineRule="auto"/>
              <w:jc w:val="both"/>
              <w:rPr>
                <w:sz w:val="20"/>
                <w:szCs w:val="20"/>
              </w:rPr>
            </w:pPr>
            <w:proofErr w:type="spellStart"/>
            <w:r w:rsidRPr="003167C5">
              <w:rPr>
                <w:sz w:val="20"/>
                <w:szCs w:val="20"/>
              </w:rPr>
              <w:t>N</w:t>
            </w:r>
            <w:r w:rsidRPr="003167C5">
              <w:rPr>
                <w:sz w:val="20"/>
                <w:szCs w:val="20"/>
                <w:vertAlign w:val="subscript"/>
              </w:rPr>
              <w:t>rate</w:t>
            </w:r>
            <w:proofErr w:type="spellEnd"/>
            <w:r w:rsidRPr="003167C5">
              <w:rPr>
                <w:sz w:val="20"/>
                <w:szCs w:val="20"/>
                <w:vertAlign w:val="subscript"/>
              </w:rPr>
              <w:t>(T)</w:t>
            </w:r>
          </w:p>
        </w:tc>
        <w:tc>
          <w:tcPr>
            <w:tcW w:w="8067" w:type="dxa"/>
          </w:tcPr>
          <w:p w14:paraId="6434FF1B" w14:textId="77777777" w:rsidR="00565254" w:rsidRPr="003167C5" w:rsidRDefault="00565254" w:rsidP="00262475">
            <w:pPr>
              <w:pStyle w:val="Default"/>
              <w:spacing w:line="360" w:lineRule="auto"/>
              <w:jc w:val="both"/>
              <w:rPr>
                <w:sz w:val="20"/>
                <w:szCs w:val="20"/>
              </w:rPr>
            </w:pPr>
            <w:r w:rsidRPr="003167C5">
              <w:rPr>
                <w:sz w:val="20"/>
                <w:szCs w:val="20"/>
              </w:rPr>
              <w:t>the default N excretion rate, kg N/ (1000 kg animal mass)/ day, table 10.19, chapter 10, volume 4 of IPCC 2006 Guidelines</w:t>
            </w:r>
          </w:p>
        </w:tc>
      </w:tr>
      <w:tr w:rsidR="00565254" w:rsidRPr="003167C5" w14:paraId="3BA9DD17" w14:textId="77777777" w:rsidTr="00262475">
        <w:tc>
          <w:tcPr>
            <w:tcW w:w="1555" w:type="dxa"/>
          </w:tcPr>
          <w:p w14:paraId="0522300F" w14:textId="77777777" w:rsidR="00565254" w:rsidRPr="003167C5" w:rsidRDefault="00565254" w:rsidP="00262475">
            <w:pPr>
              <w:pStyle w:val="Default"/>
              <w:spacing w:line="360" w:lineRule="auto"/>
              <w:jc w:val="both"/>
              <w:rPr>
                <w:sz w:val="20"/>
                <w:szCs w:val="20"/>
              </w:rPr>
            </w:pPr>
            <w:r w:rsidRPr="003167C5">
              <w:rPr>
                <w:sz w:val="20"/>
                <w:szCs w:val="20"/>
              </w:rPr>
              <w:t>TAM</w:t>
            </w:r>
          </w:p>
        </w:tc>
        <w:tc>
          <w:tcPr>
            <w:tcW w:w="8067" w:type="dxa"/>
          </w:tcPr>
          <w:p w14:paraId="0B9A5B36" w14:textId="77777777" w:rsidR="00565254" w:rsidRPr="003167C5" w:rsidRDefault="00565254" w:rsidP="00262475">
            <w:pPr>
              <w:pStyle w:val="Default"/>
              <w:spacing w:line="360" w:lineRule="auto"/>
              <w:jc w:val="both"/>
              <w:rPr>
                <w:sz w:val="20"/>
                <w:szCs w:val="20"/>
              </w:rPr>
            </w:pPr>
            <w:r w:rsidRPr="003167C5">
              <w:rPr>
                <w:sz w:val="20"/>
                <w:szCs w:val="20"/>
              </w:rPr>
              <w:t>Typical animal mass for livestock in kg/animal</w:t>
            </w:r>
          </w:p>
        </w:tc>
      </w:tr>
    </w:tbl>
    <w:p w14:paraId="04E7FB63" w14:textId="77777777"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p>
    <w:p w14:paraId="52A3C434" w14:textId="27EB59AC" w:rsidR="009219C4" w:rsidRPr="003167C5" w:rsidRDefault="009219C4" w:rsidP="009219C4">
      <w:pPr>
        <w:widowControl w:val="0"/>
        <w:autoSpaceDE w:val="0"/>
        <w:autoSpaceDN w:val="0"/>
        <w:adjustRightInd w:val="0"/>
        <w:spacing w:after="0"/>
        <w:contextualSpacing w:val="0"/>
        <w:jc w:val="both"/>
        <w:rPr>
          <w:rFonts w:cs="Verdana"/>
          <w:color w:val="000000"/>
          <w:sz w:val="20"/>
          <w:szCs w:val="20"/>
          <w14:cntxtAlts w14:val="0"/>
        </w:rPr>
      </w:pPr>
      <w:r w:rsidRPr="003167C5">
        <w:rPr>
          <w:rFonts w:cs="Verdana"/>
          <w:color w:val="000000"/>
          <w:sz w:val="20"/>
          <w:szCs w:val="20"/>
          <w14:cntxtAlts w14:val="0"/>
        </w:rPr>
        <w:t>For this project, neither specific information on Portion of that N intake nor site-specific national or regional data is available.</w:t>
      </w:r>
      <w:r w:rsidR="00AD03EC" w:rsidRPr="003167C5">
        <w:rPr>
          <w:rFonts w:cs="Verdana"/>
          <w:color w:val="000000"/>
          <w:sz w:val="20"/>
          <w:szCs w:val="20"/>
          <w14:cntxtAlts w14:val="0"/>
        </w:rPr>
        <w:t xml:space="preserve"> </w:t>
      </w:r>
      <w:r w:rsidRPr="003167C5">
        <w:rPr>
          <w:rFonts w:cs="Verdana"/>
          <w:color w:val="000000"/>
          <w:sz w:val="20"/>
          <w:szCs w:val="20"/>
          <w14:cntxtAlts w14:val="0"/>
        </w:rPr>
        <w:t xml:space="preserve">So, the Option 2 is adopted to calculate </w:t>
      </w:r>
      <w:proofErr w:type="spellStart"/>
      <w:proofErr w:type="gramStart"/>
      <w:r w:rsidRPr="003167C5">
        <w:rPr>
          <w:rFonts w:cs="Verdana" w:hint="eastAsia"/>
          <w:color w:val="000000"/>
          <w:sz w:val="20"/>
          <w:szCs w:val="20"/>
          <w14:cntxtAlts w14:val="0"/>
        </w:rPr>
        <w:t>N</w:t>
      </w:r>
      <w:r w:rsidRPr="003167C5">
        <w:rPr>
          <w:rFonts w:cs="Verdana"/>
          <w:color w:val="000000"/>
          <w:sz w:val="20"/>
          <w:szCs w:val="20"/>
          <w14:cntxtAlts w14:val="0"/>
        </w:rPr>
        <w:t>EX</w:t>
      </w:r>
      <w:r w:rsidRPr="003167C5">
        <w:rPr>
          <w:rFonts w:cs="Verdana"/>
          <w:color w:val="000000"/>
          <w:sz w:val="20"/>
          <w:szCs w:val="20"/>
          <w:vertAlign w:val="subscript"/>
          <w14:cntxtAlts w14:val="0"/>
        </w:rPr>
        <w:t>LT,y</w:t>
      </w:r>
      <w:proofErr w:type="spellEnd"/>
      <w:r w:rsidRPr="003167C5">
        <w:rPr>
          <w:rFonts w:cs="Verdana"/>
          <w:color w:val="000000"/>
          <w:sz w:val="20"/>
          <w:szCs w:val="20"/>
          <w14:cntxtAlts w14:val="0"/>
        </w:rPr>
        <w:t>.</w:t>
      </w:r>
      <w:proofErr w:type="gramEnd"/>
    </w:p>
    <w:p w14:paraId="32684DCB" w14:textId="77777777" w:rsidR="009219C4" w:rsidRPr="003167C5" w:rsidRDefault="009219C4" w:rsidP="009219C4">
      <w:pPr>
        <w:spacing w:after="0"/>
        <w:jc w:val="both"/>
        <w:rPr>
          <w:b/>
          <w:bCs/>
          <w:color w:val="auto"/>
          <w:sz w:val="20"/>
          <w:szCs w:val="20"/>
          <w:lang w:eastAsia="zh-CN"/>
        </w:rPr>
      </w:pPr>
    </w:p>
    <w:p w14:paraId="667D2EA0"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i</w:t>
      </w:r>
      <w:r w:rsidRPr="003167C5">
        <w:rPr>
          <w:b/>
          <w:bCs/>
          <w:color w:val="auto"/>
          <w:sz w:val="20"/>
          <w:szCs w:val="20"/>
          <w:lang w:eastAsia="zh-CN"/>
        </w:rPr>
        <w:t>ii) Baseline CO</w:t>
      </w:r>
      <w:r w:rsidRPr="003167C5">
        <w:rPr>
          <w:b/>
          <w:bCs/>
          <w:color w:val="auto"/>
          <w:sz w:val="20"/>
          <w:szCs w:val="20"/>
          <w:vertAlign w:val="subscript"/>
          <w:lang w:eastAsia="zh-CN"/>
        </w:rPr>
        <w:t>2</w:t>
      </w:r>
      <w:r w:rsidRPr="003167C5">
        <w:rPr>
          <w:b/>
          <w:bCs/>
          <w:color w:val="auto"/>
          <w:sz w:val="20"/>
          <w:szCs w:val="20"/>
          <w:lang w:eastAsia="zh-CN"/>
        </w:rPr>
        <w:t xml:space="preserve"> emission from electricity and/or heat used in the baseline</w:t>
      </w:r>
    </w:p>
    <w:p w14:paraId="6B728DB5" w14:textId="342DE92C" w:rsidR="009219C4" w:rsidRPr="003167C5" w:rsidRDefault="007D263A"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f>
              <m:fPr>
                <m:type m:val="lin"/>
                <m:ctrlPr>
                  <w:rPr>
                    <w:rFonts w:ascii="Cambria Math" w:hAnsi="Cambria Math"/>
                    <w:iCs/>
                    <w:color w:val="auto"/>
                    <w:sz w:val="20"/>
                    <w:szCs w:val="20"/>
                    <w:lang w:eastAsia="zh-CN"/>
                  </w:rPr>
                </m:ctrlPr>
              </m:fPr>
              <m:num>
                <m:r>
                  <m:rPr>
                    <m:sty m:val="p"/>
                  </m:rPr>
                  <w:rPr>
                    <w:rFonts w:ascii="Cambria Math" w:hAnsi="Cambria Math"/>
                    <w:color w:val="auto"/>
                    <w:sz w:val="20"/>
                    <w:szCs w:val="20"/>
                    <w:lang w:eastAsia="zh-CN"/>
                  </w:rPr>
                  <m:t>elec</m:t>
                </m:r>
              </m:num>
              <m:den>
                <m:r>
                  <m:rPr>
                    <m:sty m:val="p"/>
                  </m:rPr>
                  <w:rPr>
                    <w:rFonts w:ascii="Cambria Math" w:hAnsi="Cambria Math"/>
                    <w:color w:val="auto"/>
                    <w:sz w:val="20"/>
                    <w:szCs w:val="20"/>
                    <w:lang w:eastAsia="zh-CN"/>
                  </w:rPr>
                  <m:t>heat</m:t>
                </m:r>
              </m:den>
            </m:f>
            <m:r>
              <m:rPr>
                <m:sty m:val="p"/>
              </m:rP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BE</m:t>
            </m:r>
          </m:e>
          <m:sub>
            <m:r>
              <m:rPr>
                <m:sty m:val="p"/>
              </m:rPr>
              <w:rPr>
                <w:rFonts w:ascii="Cambria Math" w:hAnsi="Cambria Math"/>
                <w:color w:val="auto"/>
                <w:sz w:val="20"/>
                <w:szCs w:val="20"/>
                <w:lang w:eastAsia="zh-CN"/>
              </w:rPr>
              <m:t>HG,y</m:t>
            </m:r>
          </m:sub>
        </m:sSub>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14)</w:t>
      </w:r>
    </w:p>
    <w:p w14:paraId="24B353F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C2362CD" w14:textId="77777777" w:rsidTr="00132506">
        <w:tc>
          <w:tcPr>
            <w:tcW w:w="1271" w:type="dxa"/>
          </w:tcPr>
          <w:p w14:paraId="0EA7E958"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elec</w:t>
            </w:r>
            <w:proofErr w:type="spellEnd"/>
            <w:r w:rsidRPr="003167C5">
              <w:rPr>
                <w:color w:val="auto"/>
                <w:sz w:val="20"/>
                <w:szCs w:val="20"/>
                <w:vertAlign w:val="subscript"/>
                <w:lang w:eastAsia="zh-CN"/>
              </w:rPr>
              <w:t>/</w:t>
            </w:r>
            <w:proofErr w:type="spellStart"/>
            <w:proofErr w:type="gramStart"/>
            <w:r w:rsidRPr="003167C5">
              <w:rPr>
                <w:color w:val="auto"/>
                <w:sz w:val="20"/>
                <w:szCs w:val="20"/>
                <w:vertAlign w:val="subscript"/>
                <w:lang w:eastAsia="zh-CN"/>
              </w:rPr>
              <w:t>heat,y</w:t>
            </w:r>
            <w:proofErr w:type="spellEnd"/>
            <w:proofErr w:type="gramEnd"/>
          </w:p>
        </w:tc>
        <w:tc>
          <w:tcPr>
            <w:tcW w:w="8351" w:type="dxa"/>
          </w:tcPr>
          <w:p w14:paraId="5AAF8F90" w14:textId="77777777" w:rsidR="009219C4" w:rsidRPr="003167C5" w:rsidRDefault="009219C4" w:rsidP="00132506">
            <w:pPr>
              <w:pStyle w:val="Default"/>
              <w:jc w:val="both"/>
              <w:rPr>
                <w:sz w:val="20"/>
                <w:szCs w:val="20"/>
              </w:rPr>
            </w:pPr>
            <w:r w:rsidRPr="003167C5">
              <w:rPr>
                <w:sz w:val="20"/>
                <w:szCs w:val="20"/>
              </w:rPr>
              <w:t>Baseline CO</w:t>
            </w:r>
            <w:r w:rsidRPr="003167C5">
              <w:rPr>
                <w:sz w:val="20"/>
                <w:szCs w:val="20"/>
                <w:vertAlign w:val="subscript"/>
              </w:rPr>
              <w:t>2</w:t>
            </w:r>
            <w:r w:rsidRPr="003167C5">
              <w:rPr>
                <w:sz w:val="20"/>
                <w:szCs w:val="20"/>
              </w:rPr>
              <w:t xml:space="preserve"> emissions from electricity and/or heat used in the baseline (t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36787DD3" w14:textId="77777777" w:rsidTr="00132506">
        <w:tc>
          <w:tcPr>
            <w:tcW w:w="1271" w:type="dxa"/>
          </w:tcPr>
          <w:p w14:paraId="149223F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351" w:type="dxa"/>
          </w:tcPr>
          <w:p w14:paraId="457BB917" w14:textId="77777777" w:rsidR="009219C4" w:rsidRPr="003167C5" w:rsidRDefault="009219C4" w:rsidP="00132506">
            <w:pPr>
              <w:pStyle w:val="Default"/>
              <w:jc w:val="both"/>
              <w:rPr>
                <w:sz w:val="20"/>
                <w:szCs w:val="20"/>
              </w:rPr>
            </w:pPr>
            <w:r w:rsidRPr="003167C5">
              <w:rPr>
                <w:sz w:val="20"/>
                <w:szCs w:val="20"/>
              </w:rPr>
              <w:t xml:space="preserve">Baseline emissions associated with electricity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r w:rsidR="009219C4" w:rsidRPr="003167C5" w14:paraId="4B42B874" w14:textId="77777777" w:rsidTr="00132506">
        <w:tc>
          <w:tcPr>
            <w:tcW w:w="1271" w:type="dxa"/>
          </w:tcPr>
          <w:p w14:paraId="477FD2A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lang w:eastAsia="zh-CN"/>
              </w:rPr>
              <w:t>E</w:t>
            </w:r>
            <w:r w:rsidRPr="003167C5">
              <w:rPr>
                <w:color w:val="auto"/>
                <w:sz w:val="20"/>
                <w:szCs w:val="20"/>
                <w:vertAlign w:val="subscript"/>
                <w:lang w:eastAsia="zh-CN"/>
              </w:rPr>
              <w:t>HG,y</w:t>
            </w:r>
            <w:proofErr w:type="spellEnd"/>
            <w:proofErr w:type="gramEnd"/>
          </w:p>
        </w:tc>
        <w:tc>
          <w:tcPr>
            <w:tcW w:w="8351" w:type="dxa"/>
          </w:tcPr>
          <w:p w14:paraId="0DC14A0E" w14:textId="5A90A798" w:rsidR="009219C4" w:rsidRPr="003167C5" w:rsidRDefault="009219C4" w:rsidP="00132506">
            <w:pPr>
              <w:pStyle w:val="Default"/>
              <w:jc w:val="both"/>
              <w:rPr>
                <w:sz w:val="20"/>
                <w:szCs w:val="20"/>
              </w:rPr>
            </w:pPr>
            <w:r w:rsidRPr="003167C5">
              <w:rPr>
                <w:sz w:val="20"/>
                <w:szCs w:val="20"/>
              </w:rPr>
              <w:t xml:space="preserve">Baseline emissions associated with heat generation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w:t>
            </w:r>
            <w:proofErr w:type="spellStart"/>
            <w:r w:rsidRPr="003167C5">
              <w:rPr>
                <w:sz w:val="20"/>
                <w:szCs w:val="20"/>
              </w:rPr>
              <w:t>yr</w:t>
            </w:r>
            <w:proofErr w:type="spellEnd"/>
            <w:r w:rsidRPr="003167C5">
              <w:rPr>
                <w:sz w:val="20"/>
                <w:szCs w:val="20"/>
              </w:rPr>
              <w:t xml:space="preserve">) </w:t>
            </w:r>
          </w:p>
        </w:tc>
      </w:tr>
    </w:tbl>
    <w:p w14:paraId="59AB0AE9" w14:textId="77777777" w:rsidR="009219C4" w:rsidRPr="003167C5" w:rsidRDefault="009219C4" w:rsidP="009219C4">
      <w:pPr>
        <w:spacing w:after="0"/>
        <w:jc w:val="both"/>
        <w:rPr>
          <w:b/>
          <w:bCs/>
          <w:color w:val="auto"/>
          <w:sz w:val="20"/>
          <w:szCs w:val="20"/>
          <w:lang w:eastAsia="zh-CN"/>
        </w:rPr>
      </w:pPr>
    </w:p>
    <w:p w14:paraId="11CE8582" w14:textId="12270FA8" w:rsidR="009219C4" w:rsidRPr="006A060D" w:rsidRDefault="009219C4" w:rsidP="009219C4">
      <w:pPr>
        <w:spacing w:after="0"/>
        <w:jc w:val="both"/>
        <w:rPr>
          <w:color w:val="auto"/>
          <w:sz w:val="20"/>
          <w:szCs w:val="20"/>
          <w:lang w:eastAsia="zh-CN"/>
        </w:rPr>
      </w:pPr>
      <w:r w:rsidRPr="003167C5">
        <w:rPr>
          <w:color w:val="auto"/>
          <w:sz w:val="20"/>
          <w:szCs w:val="20"/>
          <w:lang w:eastAsia="zh-CN"/>
        </w:rPr>
        <w:t xml:space="preserve">The baseline scenario of this project is uncovered anaerobic lagoon, and no electricity and/or heat used in the baseline. In addition, the biogas generated during the treatment process in this project will be captured </w:t>
      </w:r>
      <w:r w:rsidR="00D00797">
        <w:rPr>
          <w:color w:val="auto"/>
          <w:sz w:val="20"/>
          <w:szCs w:val="20"/>
          <w:lang w:eastAsia="zh-CN"/>
        </w:rPr>
        <w:t>and destroyed through the flaring system</w:t>
      </w:r>
      <w:r w:rsidR="006A060D">
        <w:rPr>
          <w:color w:val="auto"/>
          <w:sz w:val="20"/>
          <w:szCs w:val="20"/>
          <w:lang w:eastAsia="zh-CN"/>
        </w:rPr>
        <w:t xml:space="preserve"> </w:t>
      </w:r>
      <w:r w:rsidR="00607787" w:rsidRPr="006A060D">
        <w:rPr>
          <w:color w:val="auto"/>
          <w:sz w:val="20"/>
          <w:szCs w:val="20"/>
          <w:lang w:eastAsia="zh-CN"/>
        </w:rPr>
        <w:t>therefore,</w:t>
      </w:r>
      <w:r w:rsidRPr="006A060D">
        <w:rPr>
          <w:color w:val="auto"/>
          <w:sz w:val="20"/>
          <w:szCs w:val="20"/>
          <w:lang w:eastAsia="zh-CN"/>
        </w:rPr>
        <w:t xml:space="preserve"> the baseline CO</w:t>
      </w:r>
      <w:r w:rsidRPr="00FD4B73">
        <w:rPr>
          <w:color w:val="auto"/>
          <w:sz w:val="20"/>
          <w:szCs w:val="20"/>
          <w:vertAlign w:val="subscript"/>
          <w:lang w:eastAsia="zh-CN"/>
        </w:rPr>
        <w:t>2</w:t>
      </w:r>
      <w:r w:rsidRPr="006A060D">
        <w:rPr>
          <w:color w:val="auto"/>
          <w:sz w:val="20"/>
          <w:szCs w:val="20"/>
          <w:lang w:eastAsia="zh-CN"/>
        </w:rPr>
        <w:t xml:space="preserve"> emission </w:t>
      </w:r>
      <w:r w:rsidR="00D00797" w:rsidRPr="003167C5">
        <w:rPr>
          <w:sz w:val="20"/>
          <w:szCs w:val="20"/>
        </w:rPr>
        <w:t>from electricity and/or heat used in the baseline</w:t>
      </w:r>
      <w:r w:rsidR="00607787" w:rsidRPr="006A060D">
        <w:rPr>
          <w:color w:val="auto"/>
          <w:sz w:val="20"/>
          <w:szCs w:val="20"/>
          <w:lang w:eastAsia="zh-CN"/>
        </w:rPr>
        <w:t xml:space="preserve"> will not be accounted, this is</w:t>
      </w:r>
      <w:r w:rsidR="00D00797">
        <w:rPr>
          <w:color w:val="auto"/>
          <w:sz w:val="20"/>
          <w:szCs w:val="20"/>
          <w:lang w:eastAsia="zh-CN"/>
        </w:rPr>
        <w:t xml:space="preserve"> also</w:t>
      </w:r>
      <w:r w:rsidR="00607787" w:rsidRPr="006A060D">
        <w:rPr>
          <w:color w:val="auto"/>
          <w:sz w:val="20"/>
          <w:szCs w:val="20"/>
          <w:lang w:eastAsia="zh-CN"/>
        </w:rPr>
        <w:t xml:space="preserve"> conservative</w:t>
      </w:r>
      <w:r w:rsidRPr="006A060D">
        <w:rPr>
          <w:color w:val="auto"/>
          <w:sz w:val="20"/>
          <w:szCs w:val="20"/>
          <w:lang w:eastAsia="zh-CN"/>
        </w:rPr>
        <w:t>.</w:t>
      </w:r>
    </w:p>
    <w:p w14:paraId="3AE47F2E" w14:textId="77777777" w:rsidR="009219C4" w:rsidRPr="00607787" w:rsidRDefault="009219C4" w:rsidP="009219C4">
      <w:pPr>
        <w:spacing w:after="0"/>
        <w:jc w:val="both"/>
        <w:rPr>
          <w:b/>
          <w:bCs/>
          <w:color w:val="auto"/>
          <w:sz w:val="20"/>
          <w:szCs w:val="20"/>
          <w:lang w:eastAsia="zh-CN"/>
        </w:rPr>
      </w:pPr>
    </w:p>
    <w:p w14:paraId="6AEFCEF7" w14:textId="77777777" w:rsidR="009219C4" w:rsidRPr="003167C5" w:rsidRDefault="009219C4" w:rsidP="009219C4">
      <w:pPr>
        <w:rPr>
          <w:b/>
          <w:color w:val="auto"/>
          <w:sz w:val="20"/>
          <w:szCs w:val="20"/>
          <w:lang w:eastAsia="zh-CN"/>
        </w:rPr>
      </w:pPr>
      <w:r w:rsidRPr="003167C5">
        <w:rPr>
          <w:b/>
          <w:color w:val="auto"/>
          <w:sz w:val="20"/>
          <w:szCs w:val="20"/>
          <w:lang w:eastAsia="zh-CN"/>
        </w:rPr>
        <w:t>Project Emissions</w:t>
      </w:r>
    </w:p>
    <w:p w14:paraId="0CE3CFF9" w14:textId="3841A02F"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Two stages are involved in the manure treatment for the project activity: (1) anaerobic digester; (2) aerobic </w:t>
      </w:r>
      <w:r w:rsidR="00A33D51">
        <w:rPr>
          <w:color w:val="auto"/>
          <w:sz w:val="20"/>
          <w:szCs w:val="20"/>
          <w:lang w:eastAsia="zh-CN"/>
        </w:rPr>
        <w:t>composting</w:t>
      </w:r>
      <w:r w:rsidRPr="003167C5">
        <w:rPr>
          <w:color w:val="auto"/>
          <w:sz w:val="20"/>
          <w:szCs w:val="20"/>
          <w:lang w:eastAsia="zh-CN"/>
        </w:rPr>
        <w:t>.</w:t>
      </w:r>
    </w:p>
    <w:p w14:paraId="1AAE28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Project emissions are estimated as follows:</w:t>
      </w:r>
    </w:p>
    <w:p w14:paraId="2661D8D0" w14:textId="6F20340D" w:rsidR="009219C4" w:rsidRPr="003167C5" w:rsidRDefault="007D263A"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15)</w:t>
      </w:r>
    </w:p>
    <w:p w14:paraId="12C75E16"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8"/>
        <w:gridCol w:w="8634"/>
      </w:tblGrid>
      <w:tr w:rsidR="009219C4" w:rsidRPr="003167C5" w14:paraId="5B5531DB" w14:textId="77777777" w:rsidTr="00132506">
        <w:tc>
          <w:tcPr>
            <w:tcW w:w="988" w:type="dxa"/>
            <w:vAlign w:val="center"/>
          </w:tcPr>
          <w:p w14:paraId="05712027"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P</w:t>
            </w:r>
            <w:r w:rsidRPr="003167C5">
              <w:rPr>
                <w:color w:val="auto"/>
                <w:sz w:val="20"/>
                <w:szCs w:val="20"/>
                <w:lang w:eastAsia="zh-CN"/>
              </w:rPr>
              <w:t>E</w:t>
            </w:r>
            <w:r w:rsidRPr="003167C5">
              <w:rPr>
                <w:rFonts w:hint="eastAsia"/>
                <w:color w:val="auto"/>
                <w:sz w:val="20"/>
                <w:szCs w:val="20"/>
                <w:vertAlign w:val="subscript"/>
                <w:lang w:eastAsia="zh-CN"/>
              </w:rPr>
              <w:t>y</w:t>
            </w:r>
            <w:proofErr w:type="spellEnd"/>
          </w:p>
        </w:tc>
        <w:tc>
          <w:tcPr>
            <w:tcW w:w="8634" w:type="dxa"/>
            <w:vAlign w:val="center"/>
          </w:tcPr>
          <w:p w14:paraId="5FEB2772" w14:textId="77777777" w:rsidR="009219C4" w:rsidRPr="003167C5" w:rsidRDefault="009219C4" w:rsidP="00132506">
            <w:pPr>
              <w:jc w:val="both"/>
              <w:rPr>
                <w:color w:val="auto"/>
                <w:sz w:val="20"/>
                <w:szCs w:val="20"/>
                <w:lang w:eastAsia="zh-CN"/>
              </w:rPr>
            </w:pPr>
            <w:r w:rsidRPr="003167C5">
              <w:rPr>
                <w:color w:val="auto"/>
                <w:sz w:val="20"/>
                <w:szCs w:val="20"/>
                <w:lang w:eastAsia="zh-CN"/>
              </w:rPr>
              <w:t>Project emissions in year y</w:t>
            </w:r>
          </w:p>
        </w:tc>
      </w:tr>
      <w:tr w:rsidR="009219C4" w:rsidRPr="003167C5" w14:paraId="59D336BD" w14:textId="77777777" w:rsidTr="00132506">
        <w:tc>
          <w:tcPr>
            <w:tcW w:w="988" w:type="dxa"/>
            <w:vAlign w:val="center"/>
          </w:tcPr>
          <w:p w14:paraId="6E66788C"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634" w:type="dxa"/>
            <w:vAlign w:val="center"/>
          </w:tcPr>
          <w:p w14:paraId="6C2B7277"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D0B4324" w14:textId="77777777" w:rsidTr="00132506">
        <w:tc>
          <w:tcPr>
            <w:tcW w:w="988" w:type="dxa"/>
            <w:vAlign w:val="center"/>
          </w:tcPr>
          <w:p w14:paraId="16E7E61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Aer,y</w:t>
            </w:r>
            <w:proofErr w:type="spellEnd"/>
            <w:proofErr w:type="gramEnd"/>
          </w:p>
        </w:tc>
        <w:tc>
          <w:tcPr>
            <w:tcW w:w="8634" w:type="dxa"/>
            <w:vAlign w:val="center"/>
          </w:tcPr>
          <w:p w14:paraId="59723294"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aerobic AWMS treatment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0A89B14" w14:textId="77777777" w:rsidTr="00132506">
        <w:tc>
          <w:tcPr>
            <w:tcW w:w="988" w:type="dxa"/>
            <w:vAlign w:val="center"/>
          </w:tcPr>
          <w:p w14:paraId="041B7AB9"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O,y</w:t>
            </w:r>
            <w:proofErr w:type="gramEnd"/>
          </w:p>
        </w:tc>
        <w:tc>
          <w:tcPr>
            <w:tcW w:w="8634" w:type="dxa"/>
            <w:vAlign w:val="center"/>
          </w:tcPr>
          <w:p w14:paraId="2D3FB8FD" w14:textId="77777777" w:rsidR="009219C4" w:rsidRPr="003167C5" w:rsidRDefault="009219C4" w:rsidP="00132506">
            <w:pPr>
              <w:pStyle w:val="Default"/>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4B77FFD" w14:textId="77777777" w:rsidTr="00132506">
        <w:tc>
          <w:tcPr>
            <w:tcW w:w="988" w:type="dxa"/>
            <w:vAlign w:val="center"/>
          </w:tcPr>
          <w:p w14:paraId="5F520796"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w:t>
            </w:r>
            <w:proofErr w:type="spellStart"/>
            <w:proofErr w:type="gramStart"/>
            <w:r w:rsidRPr="003167C5">
              <w:rPr>
                <w:color w:val="auto"/>
                <w:sz w:val="20"/>
                <w:szCs w:val="20"/>
                <w:vertAlign w:val="subscript"/>
                <w:lang w:eastAsia="zh-CN"/>
              </w:rPr>
              <w:t>FC,y</w:t>
            </w:r>
            <w:proofErr w:type="spellEnd"/>
            <w:proofErr w:type="gramEnd"/>
          </w:p>
        </w:tc>
        <w:tc>
          <w:tcPr>
            <w:tcW w:w="8634" w:type="dxa"/>
            <w:vAlign w:val="center"/>
          </w:tcPr>
          <w:p w14:paraId="68F9DD9B" w14:textId="77777777" w:rsidR="009219C4" w:rsidRPr="003167C5" w:rsidRDefault="009219C4" w:rsidP="00132506">
            <w:pPr>
              <w:jc w:val="both"/>
              <w:rPr>
                <w:color w:val="auto"/>
                <w:sz w:val="20"/>
                <w:szCs w:val="20"/>
                <w:lang w:val="en-GB" w:eastAsia="zh-CN"/>
              </w:rPr>
            </w:pPr>
            <w:r w:rsidRPr="003167C5">
              <w:rPr>
                <w:color w:val="auto"/>
                <w:sz w:val="20"/>
                <w:szCs w:val="20"/>
                <w:lang w:val="en-GB" w:eastAsia="zh-CN"/>
              </w:rPr>
              <w:t>Project emissions from electricity consumption and fossil fuel combustion (t CO</w:t>
            </w:r>
            <w:r w:rsidRPr="003167C5">
              <w:rPr>
                <w:color w:val="auto"/>
                <w:sz w:val="20"/>
                <w:szCs w:val="20"/>
                <w:vertAlign w:val="subscript"/>
                <w:lang w:val="en-GB" w:eastAsia="zh-CN"/>
              </w:rPr>
              <w:t>2</w:t>
            </w:r>
            <w:r w:rsidRPr="003167C5">
              <w:rPr>
                <w:color w:val="auto"/>
                <w:sz w:val="20"/>
                <w:szCs w:val="20"/>
                <w:lang w:val="en-GB" w:eastAsia="zh-CN"/>
              </w:rPr>
              <w:t>e/</w:t>
            </w:r>
            <w:proofErr w:type="spellStart"/>
            <w:r w:rsidRPr="003167C5">
              <w:rPr>
                <w:color w:val="auto"/>
                <w:sz w:val="20"/>
                <w:szCs w:val="20"/>
                <w:lang w:val="en-GB" w:eastAsia="zh-CN"/>
              </w:rPr>
              <w:t>yr</w:t>
            </w:r>
            <w:proofErr w:type="spellEnd"/>
            <w:r w:rsidRPr="003167C5">
              <w:rPr>
                <w:color w:val="auto"/>
                <w:sz w:val="20"/>
                <w:szCs w:val="20"/>
                <w:lang w:val="en-GB" w:eastAsia="zh-CN"/>
              </w:rPr>
              <w:t>)</w:t>
            </w:r>
          </w:p>
        </w:tc>
      </w:tr>
    </w:tbl>
    <w:p w14:paraId="1EB5F058" w14:textId="77777777" w:rsidR="009219C4" w:rsidRPr="003167C5" w:rsidRDefault="009219C4" w:rsidP="009219C4">
      <w:pPr>
        <w:spacing w:after="0"/>
        <w:jc w:val="both"/>
        <w:rPr>
          <w:b/>
          <w:bCs/>
          <w:color w:val="auto"/>
          <w:sz w:val="20"/>
          <w:szCs w:val="20"/>
          <w:lang w:eastAsia="zh-CN"/>
        </w:rPr>
      </w:pPr>
    </w:p>
    <w:p w14:paraId="44D214DE"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b/>
          <w:bCs/>
          <w:color w:val="auto"/>
          <w:sz w:val="20"/>
          <w:szCs w:val="20"/>
          <w:lang w:eastAsia="zh-CN"/>
        </w:rPr>
        <w:t>)</w:t>
      </w:r>
      <w:r w:rsidRPr="003167C5">
        <w:t xml:space="preserve"> </w:t>
      </w:r>
      <w:r w:rsidRPr="003167C5">
        <w:rPr>
          <w:b/>
          <w:bCs/>
          <w:color w:val="auto"/>
          <w:sz w:val="20"/>
          <w:szCs w:val="20"/>
          <w:lang w:eastAsia="zh-CN"/>
        </w:rPr>
        <w:t>Project emissions associated with the anaerobic digester in year y (</w:t>
      </w:r>
      <w:proofErr w:type="spellStart"/>
      <w:proofErr w:type="gramStart"/>
      <w:r w:rsidRPr="003167C5">
        <w:rPr>
          <w:b/>
          <w:bCs/>
          <w:color w:val="auto"/>
          <w:sz w:val="20"/>
          <w:szCs w:val="20"/>
          <w:lang w:eastAsia="zh-CN"/>
        </w:rPr>
        <w:t>PE</w:t>
      </w:r>
      <w:r w:rsidRPr="003167C5">
        <w:rPr>
          <w:b/>
          <w:bCs/>
          <w:color w:val="auto"/>
          <w:sz w:val="20"/>
          <w:szCs w:val="20"/>
          <w:vertAlign w:val="subscript"/>
          <w:lang w:eastAsia="zh-CN"/>
        </w:rPr>
        <w:t>AD,y</w:t>
      </w:r>
      <w:proofErr w:type="spellEnd"/>
      <w:proofErr w:type="gramEnd"/>
      <w:r w:rsidRPr="003167C5">
        <w:rPr>
          <w:b/>
          <w:bCs/>
          <w:color w:val="auto"/>
          <w:sz w:val="20"/>
          <w:szCs w:val="20"/>
          <w:lang w:eastAsia="zh-CN"/>
        </w:rPr>
        <w:t>)</w:t>
      </w:r>
    </w:p>
    <w:p w14:paraId="4A776BA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Based on the methodology ACM0010” GHG emission reductions from manure management systems (Version 08.0)”.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w:t>
      </w:r>
    </w:p>
    <w:p w14:paraId="6268D74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According to the TOOL14”</w:t>
      </w:r>
      <w:r w:rsidRPr="003167C5">
        <w:t xml:space="preserve"> </w:t>
      </w:r>
      <w:r w:rsidRPr="003167C5">
        <w:rPr>
          <w:color w:val="auto"/>
          <w:sz w:val="20"/>
          <w:szCs w:val="20"/>
          <w:lang w:eastAsia="zh-CN"/>
        </w:rPr>
        <w:t>Project and leakage emissions from anaerobic digesters (Version 02.0)”, the project emissions associated with the anaerobic digester (</w:t>
      </w:r>
      <w:proofErr w:type="spellStart"/>
      <w:proofErr w:type="gramStart"/>
      <w:r w:rsidRPr="003167C5">
        <w:rPr>
          <w:color w:val="auto"/>
          <w:sz w:val="20"/>
          <w:szCs w:val="20"/>
          <w:lang w:eastAsia="zh-CN"/>
        </w:rPr>
        <w:t>PE</w:t>
      </w:r>
      <w:r w:rsidRPr="003167C5">
        <w:rPr>
          <w:color w:val="auto"/>
          <w:sz w:val="20"/>
          <w:szCs w:val="20"/>
          <w:vertAlign w:val="subscript"/>
          <w:lang w:eastAsia="zh-CN"/>
        </w:rPr>
        <w:t>AD,y</w:t>
      </w:r>
      <w:proofErr w:type="spellEnd"/>
      <w:proofErr w:type="gramEnd"/>
      <w:r w:rsidRPr="003167C5">
        <w:rPr>
          <w:color w:val="auto"/>
          <w:sz w:val="20"/>
          <w:szCs w:val="20"/>
          <w:lang w:eastAsia="zh-CN"/>
        </w:rPr>
        <w:t>) are determined as follows:</w:t>
      </w:r>
    </w:p>
    <w:p w14:paraId="6B18A0AD" w14:textId="21E0AD8E" w:rsidR="009219C4" w:rsidRPr="003167C5" w:rsidRDefault="007D263A" w:rsidP="006F7705">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flare,y</m:t>
            </m:r>
          </m:sub>
        </m:sSub>
      </m:oMath>
      <w:r w:rsidR="006F7705" w:rsidRPr="003167C5">
        <w:rPr>
          <w:rFonts w:hint="eastAsia"/>
          <w:color w:val="auto"/>
          <w:sz w:val="20"/>
          <w:szCs w:val="20"/>
          <w:lang w:eastAsia="zh-CN"/>
        </w:rPr>
        <w:t xml:space="preserve"> </w:t>
      </w:r>
      <w:r w:rsidR="006F7705" w:rsidRPr="003167C5">
        <w:rPr>
          <w:color w:val="auto"/>
          <w:sz w:val="20"/>
          <w:szCs w:val="20"/>
          <w:lang w:eastAsia="zh-CN"/>
        </w:rPr>
        <w:t xml:space="preserve">             (Equation 16)</w:t>
      </w:r>
    </w:p>
    <w:p w14:paraId="2AD908C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3CE29D14" w14:textId="77777777" w:rsidTr="00132506">
        <w:tc>
          <w:tcPr>
            <w:tcW w:w="1129" w:type="dxa"/>
            <w:vAlign w:val="center"/>
          </w:tcPr>
          <w:p w14:paraId="6332A4E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493" w:type="dxa"/>
            <w:vAlign w:val="center"/>
          </w:tcPr>
          <w:p w14:paraId="28ED910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028E9B87" w14:textId="77777777" w:rsidTr="00132506">
        <w:tc>
          <w:tcPr>
            <w:tcW w:w="1129" w:type="dxa"/>
            <w:vAlign w:val="center"/>
          </w:tcPr>
          <w:p w14:paraId="5CB0DDAF"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EC,y</w:t>
            </w:r>
            <w:proofErr w:type="spellEnd"/>
            <w:proofErr w:type="gramEnd"/>
          </w:p>
        </w:tc>
        <w:tc>
          <w:tcPr>
            <w:tcW w:w="8493" w:type="dxa"/>
            <w:vAlign w:val="center"/>
          </w:tcPr>
          <w:p w14:paraId="08355F1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electricity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6CF1C785" w14:textId="77777777" w:rsidTr="00132506">
        <w:tc>
          <w:tcPr>
            <w:tcW w:w="1129" w:type="dxa"/>
            <w:vAlign w:val="center"/>
          </w:tcPr>
          <w:p w14:paraId="33F1422A"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FC,y</w:t>
            </w:r>
            <w:proofErr w:type="spellEnd"/>
            <w:proofErr w:type="gramEnd"/>
          </w:p>
        </w:tc>
        <w:tc>
          <w:tcPr>
            <w:tcW w:w="8493" w:type="dxa"/>
            <w:vAlign w:val="center"/>
          </w:tcPr>
          <w:p w14:paraId="498420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fossil fuel consumption associated with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F90D774" w14:textId="77777777" w:rsidTr="00132506">
        <w:tc>
          <w:tcPr>
            <w:tcW w:w="1129" w:type="dxa"/>
            <w:vAlign w:val="center"/>
          </w:tcPr>
          <w:p w14:paraId="12803C12"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CH4, y</w:t>
            </w:r>
          </w:p>
        </w:tc>
        <w:tc>
          <w:tcPr>
            <w:tcW w:w="8493" w:type="dxa"/>
            <w:vAlign w:val="center"/>
          </w:tcPr>
          <w:p w14:paraId="5C8D30A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9EA9B53" w14:textId="77777777" w:rsidTr="00132506">
        <w:tc>
          <w:tcPr>
            <w:tcW w:w="1129" w:type="dxa"/>
            <w:vAlign w:val="center"/>
          </w:tcPr>
          <w:p w14:paraId="62A653FB"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P</w:t>
            </w:r>
            <w:r w:rsidRPr="003167C5">
              <w:rPr>
                <w:color w:val="auto"/>
                <w:sz w:val="20"/>
                <w:szCs w:val="20"/>
                <w:lang w:eastAsia="zh-CN"/>
              </w:rPr>
              <w:t>E</w:t>
            </w:r>
            <w:r w:rsidRPr="003167C5">
              <w:rPr>
                <w:color w:val="auto"/>
                <w:sz w:val="20"/>
                <w:szCs w:val="20"/>
                <w:vertAlign w:val="subscript"/>
                <w:lang w:eastAsia="zh-CN"/>
              </w:rPr>
              <w:t>flare,y</w:t>
            </w:r>
            <w:proofErr w:type="spellEnd"/>
            <w:proofErr w:type="gramEnd"/>
          </w:p>
        </w:tc>
        <w:tc>
          <w:tcPr>
            <w:tcW w:w="8493" w:type="dxa"/>
            <w:vAlign w:val="center"/>
          </w:tcPr>
          <w:p w14:paraId="21F0B20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from flaring of biogas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bl>
    <w:p w14:paraId="28557E65" w14:textId="77777777" w:rsidR="009219C4" w:rsidRPr="003167C5" w:rsidRDefault="009219C4" w:rsidP="009219C4">
      <w:pPr>
        <w:spacing w:after="0"/>
        <w:jc w:val="both"/>
        <w:rPr>
          <w:b/>
          <w:bCs/>
          <w:color w:val="auto"/>
          <w:sz w:val="20"/>
          <w:szCs w:val="20"/>
          <w:lang w:eastAsia="zh-CN"/>
        </w:rPr>
      </w:pPr>
    </w:p>
    <w:p w14:paraId="4AD6DF6C" w14:textId="6A7765B8" w:rsidR="00591F28" w:rsidRPr="00902AE8" w:rsidRDefault="002E3560" w:rsidP="00902AE8">
      <w:pPr>
        <w:pStyle w:val="Default"/>
        <w:spacing w:line="360" w:lineRule="auto"/>
        <w:jc w:val="both"/>
        <w:rPr>
          <w:rFonts w:asciiTheme="minorHAnsi" w:hAnsiTheme="minorHAnsi" w:cs="Arial"/>
          <w:sz w:val="20"/>
          <w:szCs w:val="20"/>
        </w:rPr>
      </w:pPr>
      <w:r w:rsidRPr="004A4514">
        <w:rPr>
          <w:rFonts w:asciiTheme="minorHAnsi" w:hAnsiTheme="minorHAnsi"/>
          <w:color w:val="auto"/>
          <w:sz w:val="20"/>
          <w:szCs w:val="20"/>
          <w:lang w:eastAsia="zh-CN"/>
        </w:rPr>
        <w:t>since</w:t>
      </w:r>
      <w:r w:rsidR="00591F28" w:rsidRPr="002E3560">
        <w:rPr>
          <w:rFonts w:asciiTheme="minorHAnsi" w:hAnsiTheme="minorHAnsi"/>
          <w:color w:val="auto"/>
          <w:sz w:val="20"/>
          <w:szCs w:val="20"/>
          <w:lang w:eastAsia="zh-CN"/>
        </w:rPr>
        <w:t xml:space="preserve"> the electricity consumption of the anaerobic digestion system cannot be measured separately from the entire </w:t>
      </w:r>
      <w:r w:rsidR="002D6A25" w:rsidRPr="002E3560">
        <w:rPr>
          <w:rFonts w:asciiTheme="minorHAnsi" w:hAnsiTheme="minorHAnsi"/>
          <w:color w:val="auto"/>
          <w:sz w:val="20"/>
          <w:szCs w:val="20"/>
          <w:lang w:eastAsia="zh-CN"/>
        </w:rPr>
        <w:t>AWMS</w:t>
      </w:r>
      <w:r w:rsidR="00591F28" w:rsidRPr="002E3560">
        <w:rPr>
          <w:rFonts w:asciiTheme="minorHAnsi" w:hAnsiTheme="minorHAnsi"/>
          <w:color w:val="auto"/>
          <w:sz w:val="20"/>
          <w:szCs w:val="20"/>
          <w:lang w:eastAsia="zh-CN"/>
        </w:rPr>
        <w:t xml:space="preserve">, so the Project emissions from </w:t>
      </w:r>
      <w:r w:rsidR="00591F28" w:rsidRPr="002E3560">
        <w:rPr>
          <w:rFonts w:asciiTheme="minorHAnsi" w:hAnsiTheme="minorHAnsi" w:cs="Times New Roman (Body CS)"/>
          <w:color w:val="auto"/>
          <w:sz w:val="20"/>
          <w:szCs w:val="20"/>
          <w:lang w:val="en-US" w:eastAsia="zh-CN"/>
          <w14:cntxtAlts/>
        </w:rPr>
        <w:t xml:space="preserve">electricity consumption </w:t>
      </w:r>
      <w:r w:rsidR="00591F28" w:rsidRPr="009D2BCD">
        <w:rPr>
          <w:rFonts w:asciiTheme="minorHAnsi" w:hAnsiTheme="minorHAnsi" w:cs="Times New Roman (Body CS)"/>
          <w:color w:val="auto"/>
          <w:sz w:val="20"/>
          <w:szCs w:val="20"/>
          <w:lang w:val="en-US" w:eastAsia="zh-CN"/>
          <w14:cntxtAlts/>
        </w:rPr>
        <w:t xml:space="preserve">associated with the anaerobic digester and that is </w:t>
      </w:r>
      <w:r w:rsidR="00591F28" w:rsidRPr="009D2BCD">
        <w:rPr>
          <w:rFonts w:asciiTheme="minorHAnsi" w:hAnsiTheme="minorHAnsi" w:cs="Arial"/>
          <w:sz w:val="20"/>
          <w:szCs w:val="20"/>
        </w:rPr>
        <w:t>not related to the anaerobic digester will be calculated together.</w:t>
      </w:r>
    </w:p>
    <w:p w14:paraId="3F6B3DF4" w14:textId="17438E27" w:rsidR="003B41AF" w:rsidRPr="00902AE8" w:rsidRDefault="009D2BCD" w:rsidP="00902AE8">
      <w:pPr>
        <w:pStyle w:val="Default"/>
        <w:spacing w:line="360" w:lineRule="auto"/>
        <w:jc w:val="both"/>
        <w:rPr>
          <w:rFonts w:asciiTheme="minorHAnsi" w:hAnsiTheme="minorHAnsi"/>
          <w:color w:val="auto"/>
          <w:sz w:val="20"/>
          <w:szCs w:val="20"/>
          <w:lang w:eastAsia="zh-CN"/>
        </w:rPr>
      </w:pPr>
      <w:r>
        <w:rPr>
          <w:rFonts w:asciiTheme="minorHAnsi" w:hAnsiTheme="minorHAnsi"/>
          <w:color w:val="auto"/>
          <w:sz w:val="20"/>
          <w:szCs w:val="20"/>
          <w:lang w:eastAsia="zh-CN"/>
        </w:rPr>
        <w:t>T</w:t>
      </w:r>
      <w:r w:rsidR="009219C4" w:rsidRPr="00902AE8">
        <w:rPr>
          <w:rFonts w:asciiTheme="minorHAnsi" w:hAnsiTheme="minorHAnsi"/>
          <w:color w:val="auto"/>
          <w:sz w:val="20"/>
          <w:szCs w:val="20"/>
          <w:lang w:eastAsia="zh-CN"/>
        </w:rPr>
        <w:t>he project emissions from electricity consumption</w:t>
      </w:r>
      <w:r w:rsidR="003B41AF" w:rsidRPr="00902AE8">
        <w:rPr>
          <w:rFonts w:asciiTheme="minorHAnsi" w:hAnsiTheme="minorHAnsi"/>
          <w:color w:val="auto"/>
          <w:sz w:val="20"/>
          <w:szCs w:val="20"/>
          <w:lang w:eastAsia="zh-CN"/>
        </w:rPr>
        <w:t xml:space="preserve"> calculated according to the </w:t>
      </w:r>
      <w:proofErr w:type="gramStart"/>
      <w:r w:rsidR="003B41AF" w:rsidRPr="00902AE8">
        <w:rPr>
          <w:rFonts w:asciiTheme="minorHAnsi" w:hAnsiTheme="minorHAnsi" w:cs="Arial"/>
          <w:sz w:val="20"/>
          <w:szCs w:val="20"/>
        </w:rPr>
        <w:t>“</w:t>
      </w:r>
      <w:r w:rsidR="003B41AF" w:rsidRPr="00902AE8">
        <w:rPr>
          <w:rFonts w:asciiTheme="minorHAnsi" w:hAnsiTheme="minorHAnsi" w:cs="Arial"/>
          <w:sz w:val="20"/>
          <w:szCs w:val="20"/>
          <w:lang w:val="en-US"/>
        </w:rPr>
        <w:t xml:space="preserve"> </w:t>
      </w:r>
      <w:r w:rsidR="003B41AF" w:rsidRPr="00902AE8">
        <w:rPr>
          <w:rFonts w:asciiTheme="minorHAnsi" w:hAnsiTheme="minorHAnsi"/>
          <w:color w:val="auto"/>
          <w:sz w:val="20"/>
          <w:szCs w:val="20"/>
          <w:lang w:eastAsia="zh-CN"/>
        </w:rPr>
        <w:t>Baseline</w:t>
      </w:r>
      <w:proofErr w:type="gramEnd"/>
      <w:r w:rsidR="003B41AF" w:rsidRPr="00902AE8">
        <w:rPr>
          <w:rFonts w:asciiTheme="minorHAnsi" w:hAnsiTheme="minorHAnsi"/>
          <w:color w:val="auto"/>
          <w:sz w:val="20"/>
          <w:szCs w:val="20"/>
          <w:lang w:eastAsia="zh-CN"/>
        </w:rPr>
        <w:t xml:space="preserve">, project and/or leakage emissions from electricity consumption and monitoring of electricity generation”, </w:t>
      </w:r>
    </w:p>
    <w:p w14:paraId="4BEFC527" w14:textId="6EF56A03" w:rsidR="003B41AF" w:rsidRPr="003167C5" w:rsidRDefault="007D263A" w:rsidP="006F7705">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EC</m:t>
                </m:r>
              </m:e>
              <m:sub>
                <m:r>
                  <m:rPr>
                    <m:sty m:val="p"/>
                  </m:rPr>
                  <w:rPr>
                    <w:rFonts w:ascii="Cambria Math" w:hAnsi="Cambria Math"/>
                    <w:color w:val="auto"/>
                    <w:sz w:val="20"/>
                    <w:szCs w:val="20"/>
                    <w:lang w:eastAsia="zh-CN"/>
                  </w:rPr>
                  <m:t>PJ,J,y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EF,j,y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(1+TDL</m:t>
                </m:r>
              </m:e>
              <m:sub>
                <m:r>
                  <m:rPr>
                    <m:sty m:val="p"/>
                  </m:rPr>
                  <w:rPr>
                    <w:rFonts w:ascii="Cambria Math" w:hAnsi="Cambria Math"/>
                    <w:color w:val="auto"/>
                    <w:sz w:val="20"/>
                    <w:szCs w:val="20"/>
                    <w:lang w:eastAsia="zh-CN"/>
                  </w:rPr>
                  <m:t>j,y</m:t>
                </m:r>
              </m:sub>
            </m:sSub>
            <m:r>
              <m:rPr>
                <m:sty m:val="p"/>
              </m:rPr>
              <w:rPr>
                <w:rFonts w:ascii="Cambria Math" w:hAnsi="Cambria Math"/>
                <w:color w:val="auto"/>
                <w:sz w:val="20"/>
                <w:szCs w:val="20"/>
                <w:lang w:eastAsia="zh-CN"/>
              </w:rPr>
              <m:t>)</m:t>
            </m:r>
          </m:e>
        </m:nary>
      </m:oMath>
      <w:r w:rsidR="006F7705" w:rsidRPr="003167C5">
        <w:rPr>
          <w:rFonts w:hint="eastAsia"/>
          <w:iCs/>
          <w:color w:val="auto"/>
          <w:sz w:val="20"/>
          <w:szCs w:val="20"/>
          <w:lang w:eastAsia="zh-CN"/>
        </w:rPr>
        <w:t xml:space="preserve"> </w:t>
      </w:r>
      <w:r w:rsidR="006F7705" w:rsidRPr="003167C5">
        <w:rPr>
          <w:iCs/>
          <w:color w:val="auto"/>
          <w:sz w:val="20"/>
          <w:szCs w:val="20"/>
          <w:lang w:eastAsia="zh-CN"/>
        </w:rPr>
        <w:t xml:space="preserve">          </w:t>
      </w:r>
      <w:r w:rsidR="006F7705" w:rsidRPr="003167C5">
        <w:rPr>
          <w:color w:val="auto"/>
          <w:sz w:val="20"/>
          <w:szCs w:val="20"/>
          <w:lang w:eastAsia="zh-CN"/>
        </w:rPr>
        <w:t xml:space="preserve">   (Equation 17)</w:t>
      </w:r>
    </w:p>
    <w:p w14:paraId="55A48D15" w14:textId="20AD688F" w:rsidR="003B41AF" w:rsidRPr="00A56AFC" w:rsidRDefault="003B41AF" w:rsidP="004079BD">
      <w:pPr>
        <w:pStyle w:val="Default"/>
        <w:rPr>
          <w:rFonts w:asciiTheme="minorHAnsi" w:hAnsiTheme="minorHAnsi" w:cs="Arial"/>
          <w:sz w:val="20"/>
          <w:szCs w:val="20"/>
          <w:lang w:eastAsia="zh-CN"/>
        </w:rPr>
      </w:pPr>
      <w:proofErr w:type="gramStart"/>
      <w:r w:rsidRPr="00A56AFC">
        <w:rPr>
          <w:rFonts w:asciiTheme="minorHAnsi" w:hAnsiTheme="minorHAnsi" w:cs="Arial"/>
          <w:sz w:val="20"/>
          <w:szCs w:val="20"/>
          <w:lang w:eastAsia="zh-CN"/>
        </w:rPr>
        <w:t>Where</w:t>
      </w:r>
      <w:proofErr w:type="gramEnd"/>
      <w:r w:rsidRPr="00A56AFC">
        <w:rPr>
          <w:rFonts w:asciiTheme="minorHAnsi" w:hAnsiTheme="minorHAnsi" w:cs="Arial"/>
          <w:sz w:val="20"/>
          <w:szCs w:val="20"/>
          <w:lang w:eastAsia="zh-CN"/>
        </w:rPr>
        <w:t xml:space="preserve"> </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F104EE" w:rsidRPr="00A56AFC" w14:paraId="5B79222D" w14:textId="77777777" w:rsidTr="009B7FC6">
        <w:tc>
          <w:tcPr>
            <w:tcW w:w="1129" w:type="dxa"/>
            <w:vAlign w:val="center"/>
          </w:tcPr>
          <w:p w14:paraId="432F9ABC" w14:textId="77777777" w:rsidR="00F104EE" w:rsidRPr="00A56AFC" w:rsidRDefault="00F104EE" w:rsidP="009B7FC6">
            <w:pPr>
              <w:jc w:val="both"/>
              <w:rPr>
                <w:color w:val="auto"/>
                <w:sz w:val="20"/>
                <w:szCs w:val="20"/>
                <w:lang w:eastAsia="zh-CN"/>
              </w:rPr>
            </w:pPr>
            <w:proofErr w:type="spellStart"/>
            <w:proofErr w:type="gramStart"/>
            <w:r w:rsidRPr="00A56AFC">
              <w:rPr>
                <w:rFonts w:hint="eastAsia"/>
                <w:color w:val="auto"/>
                <w:sz w:val="20"/>
                <w:szCs w:val="20"/>
                <w:lang w:eastAsia="zh-CN"/>
              </w:rPr>
              <w:t>P</w:t>
            </w:r>
            <w:r w:rsidRPr="00A56AFC">
              <w:rPr>
                <w:color w:val="auto"/>
                <w:sz w:val="20"/>
                <w:szCs w:val="20"/>
                <w:lang w:eastAsia="zh-CN"/>
              </w:rPr>
              <w:t>E</w:t>
            </w:r>
            <w:r w:rsidRPr="00A56AFC">
              <w:rPr>
                <w:color w:val="auto"/>
                <w:sz w:val="20"/>
                <w:szCs w:val="20"/>
                <w:vertAlign w:val="subscript"/>
                <w:lang w:eastAsia="zh-CN"/>
              </w:rPr>
              <w:t>EC,y</w:t>
            </w:r>
            <w:proofErr w:type="spellEnd"/>
            <w:proofErr w:type="gramEnd"/>
          </w:p>
        </w:tc>
        <w:tc>
          <w:tcPr>
            <w:tcW w:w="8493" w:type="dxa"/>
            <w:vAlign w:val="center"/>
          </w:tcPr>
          <w:p w14:paraId="144FFBBC" w14:textId="22758D29" w:rsidR="00F104EE" w:rsidRPr="00A56AFC" w:rsidRDefault="00F104EE" w:rsidP="009B7FC6">
            <w:pPr>
              <w:pStyle w:val="Default"/>
              <w:spacing w:line="360" w:lineRule="auto"/>
              <w:jc w:val="both"/>
              <w:rPr>
                <w:rFonts w:cs="Times New Roman (Body CS)"/>
                <w:color w:val="auto"/>
                <w:sz w:val="20"/>
                <w:szCs w:val="20"/>
                <w:lang w:val="en-US" w:eastAsia="zh-CN"/>
                <w14:cntxtAlts/>
              </w:rPr>
            </w:pPr>
            <w:r w:rsidRPr="00A56AFC">
              <w:rPr>
                <w:rFonts w:cs="Times New Roman (Body CS)"/>
                <w:color w:val="auto"/>
                <w:sz w:val="20"/>
                <w:szCs w:val="20"/>
                <w:lang w:val="en-US" w:eastAsia="zh-CN"/>
                <w14:cntxtAlts/>
              </w:rPr>
              <w:t>Project emissions from electricity consumption in year y (t CO</w:t>
            </w:r>
            <w:r w:rsidRPr="00A56AFC">
              <w:rPr>
                <w:rFonts w:cs="Times New Roman (Body CS)"/>
                <w:color w:val="auto"/>
                <w:sz w:val="20"/>
                <w:szCs w:val="20"/>
                <w:vertAlign w:val="subscript"/>
                <w:lang w:val="en-US" w:eastAsia="zh-CN"/>
                <w14:cntxtAlts/>
              </w:rPr>
              <w:t>2</w:t>
            </w:r>
            <w:r w:rsidRPr="00A56AFC">
              <w:rPr>
                <w:rFonts w:cs="Times New Roman (Body CS)"/>
                <w:color w:val="auto"/>
                <w:sz w:val="20"/>
                <w:szCs w:val="20"/>
                <w:lang w:val="en-US" w:eastAsia="zh-CN"/>
                <w14:cntxtAlts/>
              </w:rPr>
              <w:t xml:space="preserve">e) </w:t>
            </w:r>
          </w:p>
        </w:tc>
      </w:tr>
      <w:tr w:rsidR="00F104EE" w:rsidRPr="00A56AFC" w14:paraId="7E7C59FB" w14:textId="77777777" w:rsidTr="009B7FC6">
        <w:tc>
          <w:tcPr>
            <w:tcW w:w="1129" w:type="dxa"/>
            <w:vAlign w:val="center"/>
          </w:tcPr>
          <w:p w14:paraId="5121121B" w14:textId="47A49EF1"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EG</w:t>
            </w:r>
            <w:r w:rsidRPr="00A56AFC">
              <w:rPr>
                <w:color w:val="auto"/>
                <w:sz w:val="20"/>
                <w:szCs w:val="20"/>
                <w:vertAlign w:val="subscript"/>
                <w:lang w:eastAsia="zh-CN"/>
              </w:rPr>
              <w:t>PJ,J</w:t>
            </w:r>
            <w:proofErr w:type="gramEnd"/>
            <w:r w:rsidRPr="00A56AFC">
              <w:rPr>
                <w:color w:val="auto"/>
                <w:sz w:val="20"/>
                <w:szCs w:val="20"/>
                <w:vertAlign w:val="subscript"/>
                <w:lang w:eastAsia="zh-CN"/>
              </w:rPr>
              <w:t>,y</w:t>
            </w:r>
            <w:proofErr w:type="spellEnd"/>
          </w:p>
        </w:tc>
        <w:tc>
          <w:tcPr>
            <w:tcW w:w="8493" w:type="dxa"/>
            <w:vAlign w:val="center"/>
          </w:tcPr>
          <w:p w14:paraId="7CC07603" w14:textId="550B5817"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Quantity of electricity consumed by the project electricity consumption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(MWh/</w:t>
            </w:r>
            <w:proofErr w:type="spellStart"/>
            <w:r w:rsidRPr="00A56AFC">
              <w:rPr>
                <w:sz w:val="20"/>
                <w:szCs w:val="20"/>
              </w:rPr>
              <w:t>yr</w:t>
            </w:r>
            <w:proofErr w:type="spellEnd"/>
            <w:r w:rsidRPr="00A56AFC">
              <w:rPr>
                <w:sz w:val="20"/>
                <w:szCs w:val="20"/>
              </w:rPr>
              <w:t xml:space="preserve">) </w:t>
            </w:r>
          </w:p>
        </w:tc>
      </w:tr>
      <w:tr w:rsidR="00F104EE" w:rsidRPr="00A56AFC" w14:paraId="5FCC0B58" w14:textId="77777777" w:rsidTr="009B7FC6">
        <w:tc>
          <w:tcPr>
            <w:tcW w:w="1129" w:type="dxa"/>
            <w:vAlign w:val="center"/>
          </w:tcPr>
          <w:p w14:paraId="0394ECFF" w14:textId="426212BD"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EF</w:t>
            </w:r>
            <w:r w:rsidRPr="00A56AFC">
              <w:rPr>
                <w:color w:val="auto"/>
                <w:sz w:val="20"/>
                <w:szCs w:val="20"/>
                <w:vertAlign w:val="subscript"/>
                <w:lang w:eastAsia="zh-CN"/>
              </w:rPr>
              <w:t>EF,j</w:t>
            </w:r>
            <w:proofErr w:type="spellEnd"/>
            <w:proofErr w:type="gramEnd"/>
            <w:r w:rsidRPr="00A56AFC">
              <w:rPr>
                <w:color w:val="auto"/>
                <w:sz w:val="20"/>
                <w:szCs w:val="20"/>
                <w:vertAlign w:val="subscript"/>
                <w:lang w:eastAsia="zh-CN"/>
              </w:rPr>
              <w:t>, y</w:t>
            </w:r>
          </w:p>
        </w:tc>
        <w:tc>
          <w:tcPr>
            <w:tcW w:w="8493" w:type="dxa"/>
            <w:vAlign w:val="center"/>
          </w:tcPr>
          <w:p w14:paraId="03549B07" w14:textId="22AE518C"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Emission factor for electricity generation for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sz w:val="20"/>
                <w:szCs w:val="20"/>
              </w:rPr>
              <w:t>(t CO</w:t>
            </w:r>
            <w:r w:rsidRPr="004A4514">
              <w:rPr>
                <w:sz w:val="20"/>
                <w:szCs w:val="20"/>
                <w:vertAlign w:val="subscript"/>
              </w:rPr>
              <w:t>2</w:t>
            </w:r>
            <w:r w:rsidRPr="00A56AFC">
              <w:rPr>
                <w:sz w:val="20"/>
                <w:szCs w:val="20"/>
              </w:rPr>
              <w:t xml:space="preserve">/MWh) </w:t>
            </w:r>
            <w:r w:rsidRPr="00A56AFC">
              <w:rPr>
                <w:rFonts w:cs="Times New Roman (Body CS)"/>
                <w:color w:val="auto"/>
                <w:sz w:val="20"/>
                <w:szCs w:val="20"/>
                <w:lang w:val="en-US" w:eastAsia="zh-CN"/>
                <w14:cntxtAlts/>
              </w:rPr>
              <w:t xml:space="preserve"> </w:t>
            </w:r>
          </w:p>
        </w:tc>
      </w:tr>
      <w:tr w:rsidR="00F104EE" w:rsidRPr="00A56AFC" w14:paraId="1FDB8D10" w14:textId="77777777" w:rsidTr="009B7FC6">
        <w:tc>
          <w:tcPr>
            <w:tcW w:w="1129" w:type="dxa"/>
            <w:vAlign w:val="center"/>
          </w:tcPr>
          <w:p w14:paraId="31DC2AD4" w14:textId="011EBF1C" w:rsidR="00F104EE" w:rsidRPr="00A56AFC" w:rsidRDefault="00F104EE" w:rsidP="009B7FC6">
            <w:pPr>
              <w:jc w:val="both"/>
              <w:rPr>
                <w:color w:val="auto"/>
                <w:sz w:val="20"/>
                <w:szCs w:val="20"/>
                <w:lang w:eastAsia="zh-CN"/>
              </w:rPr>
            </w:pPr>
            <w:proofErr w:type="spellStart"/>
            <w:proofErr w:type="gramStart"/>
            <w:r w:rsidRPr="00A56AFC">
              <w:rPr>
                <w:color w:val="auto"/>
                <w:sz w:val="20"/>
                <w:szCs w:val="20"/>
                <w:lang w:eastAsia="zh-CN"/>
              </w:rPr>
              <w:t>TDL</w:t>
            </w:r>
            <w:r w:rsidRPr="00A56AFC">
              <w:rPr>
                <w:color w:val="auto"/>
                <w:sz w:val="20"/>
                <w:szCs w:val="20"/>
                <w:vertAlign w:val="subscript"/>
                <w:lang w:eastAsia="zh-CN"/>
              </w:rPr>
              <w:t>j,y</w:t>
            </w:r>
            <w:proofErr w:type="spellEnd"/>
            <w:proofErr w:type="gramEnd"/>
          </w:p>
        </w:tc>
        <w:tc>
          <w:tcPr>
            <w:tcW w:w="8493" w:type="dxa"/>
            <w:vAlign w:val="center"/>
          </w:tcPr>
          <w:p w14:paraId="6663DB28" w14:textId="117A1262" w:rsidR="00F104EE" w:rsidRPr="00A56AFC" w:rsidRDefault="00F104EE" w:rsidP="004079BD">
            <w:pPr>
              <w:pStyle w:val="Default"/>
              <w:jc w:val="both"/>
              <w:rPr>
                <w:rFonts w:cs="Times New Roman (Body CS)"/>
                <w:color w:val="auto"/>
                <w:sz w:val="20"/>
                <w:szCs w:val="20"/>
                <w:lang w:val="en-US" w:eastAsia="zh-CN"/>
                <w14:cntxtAlts/>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 xml:space="preserve">y </w:t>
            </w:r>
            <w:r w:rsidRPr="00A56AFC">
              <w:rPr>
                <w:rFonts w:cs="Times New Roman (Body CS)"/>
                <w:color w:val="auto"/>
                <w:sz w:val="20"/>
                <w:szCs w:val="20"/>
                <w:lang w:val="en-US" w:eastAsia="zh-CN"/>
                <w14:cntxtAlts/>
              </w:rPr>
              <w:t xml:space="preserve"> </w:t>
            </w:r>
          </w:p>
        </w:tc>
      </w:tr>
    </w:tbl>
    <w:p w14:paraId="120E882C" w14:textId="77777777" w:rsidR="007758B9" w:rsidRDefault="007758B9" w:rsidP="009219C4">
      <w:pPr>
        <w:spacing w:after="0"/>
        <w:jc w:val="both"/>
        <w:rPr>
          <w:color w:val="auto"/>
          <w:sz w:val="20"/>
          <w:szCs w:val="20"/>
          <w:lang w:eastAsia="zh-CN"/>
        </w:rPr>
      </w:pPr>
    </w:p>
    <w:p w14:paraId="62DA5B1E" w14:textId="528AADEA" w:rsidR="009219C4" w:rsidRDefault="009219C4" w:rsidP="009219C4">
      <w:pPr>
        <w:spacing w:after="0"/>
        <w:jc w:val="both"/>
        <w:rPr>
          <w:color w:val="auto"/>
          <w:sz w:val="20"/>
          <w:szCs w:val="20"/>
          <w:lang w:eastAsia="zh-CN"/>
        </w:rPr>
      </w:pPr>
      <w:r w:rsidRPr="003167C5">
        <w:rPr>
          <w:color w:val="auto"/>
          <w:sz w:val="20"/>
          <w:szCs w:val="20"/>
          <w:lang w:eastAsia="zh-CN"/>
        </w:rPr>
        <w:lastRenderedPageBreak/>
        <w:t xml:space="preserve">The anaerobic digestion process of this project does not involve the use of fossil fuels, so the project emissions from fossil fuel consumption associated with the anaerobic digester is 0, i.e., </w:t>
      </w:r>
      <w:proofErr w:type="spellStart"/>
      <w:proofErr w:type="gramStart"/>
      <w:r w:rsidRPr="003167C5">
        <w:rPr>
          <w:color w:val="auto"/>
          <w:sz w:val="20"/>
          <w:szCs w:val="20"/>
          <w:lang w:eastAsia="zh-CN"/>
        </w:rPr>
        <w:t>PE</w:t>
      </w:r>
      <w:r w:rsidRPr="003167C5">
        <w:rPr>
          <w:color w:val="auto"/>
          <w:sz w:val="20"/>
          <w:szCs w:val="20"/>
          <w:vertAlign w:val="subscript"/>
          <w:lang w:eastAsia="zh-CN"/>
        </w:rPr>
        <w:t>FC,y</w:t>
      </w:r>
      <w:proofErr w:type="spellEnd"/>
      <w:proofErr w:type="gramEnd"/>
      <w:r w:rsidRPr="003167C5">
        <w:rPr>
          <w:color w:val="auto"/>
          <w:sz w:val="20"/>
          <w:szCs w:val="20"/>
          <w:lang w:eastAsia="zh-CN"/>
        </w:rPr>
        <w:t xml:space="preserve">=0 </w:t>
      </w:r>
    </w:p>
    <w:p w14:paraId="2D3ED11C" w14:textId="77777777" w:rsidR="007758B9" w:rsidRPr="003167C5" w:rsidRDefault="007758B9" w:rsidP="009219C4">
      <w:pPr>
        <w:spacing w:after="0"/>
        <w:jc w:val="both"/>
        <w:rPr>
          <w:color w:val="auto"/>
          <w:sz w:val="20"/>
          <w:szCs w:val="20"/>
          <w:lang w:eastAsia="zh-CN"/>
        </w:rPr>
      </w:pPr>
    </w:p>
    <w:p w14:paraId="653AF3BA" w14:textId="2669E4C9" w:rsidR="004B5C4B" w:rsidRDefault="00FB3896" w:rsidP="00D00797">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olor w:val="auto"/>
          <w:sz w:val="20"/>
          <w:szCs w:val="20"/>
          <w:lang w:eastAsia="zh-CN"/>
        </w:rPr>
        <w:t>The biogas</w:t>
      </w:r>
      <w:r w:rsidRPr="00FD4B73">
        <w:rPr>
          <w:rFonts w:asciiTheme="minorHAnsi" w:hAnsiTheme="minorHAnsi"/>
          <w:sz w:val="20"/>
          <w:szCs w:val="20"/>
          <w:lang w:val="en-GB" w:eastAsia="zh-CN"/>
        </w:rPr>
        <w:t xml:space="preserve"> generated during the treatment process will be sent to the flaring system for burning</w:t>
      </w:r>
      <w:r w:rsidR="009219C4" w:rsidRPr="00FD4B73">
        <w:rPr>
          <w:rFonts w:asciiTheme="minorHAnsi" w:hAnsiTheme="minorHAnsi"/>
          <w:color w:val="auto"/>
          <w:sz w:val="20"/>
          <w:szCs w:val="20"/>
          <w:lang w:eastAsia="zh-CN"/>
        </w:rPr>
        <w:t xml:space="preserve">, so </w:t>
      </w:r>
      <w:r w:rsidR="004B5C4B" w:rsidRPr="00FD4B73">
        <w:rPr>
          <w:rFonts w:asciiTheme="minorHAnsi" w:hAnsiTheme="minorHAnsi" w:cs="TimesNewRomanPSMT"/>
          <w:color w:val="auto"/>
          <w:sz w:val="20"/>
          <w:szCs w:val="20"/>
          <w14:cntxtAlts w14:val="0"/>
        </w:rPr>
        <w:t xml:space="preserve">project emissions from flaring </w:t>
      </w:r>
      <w:r w:rsidR="00704739" w:rsidRPr="00FD4B73">
        <w:rPr>
          <w:rFonts w:asciiTheme="minorHAnsi" w:hAnsiTheme="minorHAnsi" w:cs="TimesNewRomanPSMT"/>
          <w:color w:val="auto"/>
          <w:sz w:val="20"/>
          <w:szCs w:val="20"/>
          <w14:cntxtAlts w14:val="0"/>
        </w:rPr>
        <w:t>of biogas</w:t>
      </w:r>
      <w:r w:rsidR="004B5C4B" w:rsidRPr="00FD4B73">
        <w:rPr>
          <w:rFonts w:asciiTheme="minorHAnsi" w:hAnsiTheme="minorHAnsi" w:cs="TimesNewRomanPS-ItalicMT"/>
          <w:i/>
          <w:iCs/>
          <w:color w:val="auto"/>
          <w:sz w:val="20"/>
          <w:szCs w:val="20"/>
          <w14:cntxtAlts w14:val="0"/>
        </w:rPr>
        <w:t xml:space="preserve"> </w:t>
      </w:r>
      <w:r w:rsidR="004B5C4B" w:rsidRPr="00FD4B73">
        <w:rPr>
          <w:rFonts w:asciiTheme="minorHAnsi" w:hAnsiTheme="minorHAnsi" w:cs="TimesNewRomanPSMT"/>
          <w:color w:val="auto"/>
          <w:sz w:val="20"/>
          <w:szCs w:val="20"/>
          <w14:cntxtAlts w14:val="0"/>
        </w:rPr>
        <w:t>(</w:t>
      </w:r>
      <w:proofErr w:type="spellStart"/>
      <w:proofErr w:type="gramStart"/>
      <w:r w:rsidR="004B5C4B" w:rsidRPr="00FD4B73">
        <w:rPr>
          <w:rFonts w:asciiTheme="minorHAnsi" w:hAnsiTheme="minorHAnsi" w:cs="TimesNewRomanPS-ItalicMT"/>
          <w:i/>
          <w:iCs/>
          <w:color w:val="auto"/>
          <w:sz w:val="20"/>
          <w:szCs w:val="20"/>
          <w14:cntxtAlts w14:val="0"/>
        </w:rPr>
        <w:t>PE</w:t>
      </w:r>
      <w:r w:rsidR="004B5C4B" w:rsidRPr="00FD4B73">
        <w:rPr>
          <w:rFonts w:asciiTheme="minorHAnsi" w:hAnsiTheme="minorHAnsi" w:cs="TimesNewRomanPS-ItalicMT"/>
          <w:i/>
          <w:iCs/>
          <w:color w:val="auto"/>
          <w:sz w:val="20"/>
          <w:szCs w:val="20"/>
          <w:vertAlign w:val="subscript"/>
          <w14:cntxtAlts w14:val="0"/>
        </w:rPr>
        <w:t>flare,y</w:t>
      </w:r>
      <w:proofErr w:type="spellEnd"/>
      <w:proofErr w:type="gramEnd"/>
      <w:r w:rsidR="004B5C4B" w:rsidRPr="00FD4B73">
        <w:rPr>
          <w:rFonts w:asciiTheme="minorHAnsi" w:hAnsiTheme="minorHAnsi" w:cs="TimesNewRomanPSMT"/>
          <w:color w:val="auto"/>
          <w:sz w:val="20"/>
          <w:szCs w:val="20"/>
          <w14:cntxtAlts w14:val="0"/>
        </w:rPr>
        <w:t xml:space="preserve">) shall be </w:t>
      </w:r>
      <w:r w:rsidR="00704739" w:rsidRPr="00FD4B73">
        <w:rPr>
          <w:rFonts w:asciiTheme="minorHAnsi" w:hAnsiTheme="minorHAnsi" w:cs="TimesNewRomanPSMT"/>
          <w:color w:val="auto"/>
          <w:sz w:val="20"/>
          <w:szCs w:val="20"/>
          <w14:cntxtAlts w14:val="0"/>
        </w:rPr>
        <w:t xml:space="preserve">estimated using the tool </w:t>
      </w:r>
      <w:r w:rsidR="004B5C4B" w:rsidRPr="00FD4B73">
        <w:rPr>
          <w:rFonts w:asciiTheme="minorHAnsi" w:hAnsiTheme="minorHAnsi" w:cs="TimesNewRomanPSMT"/>
          <w:color w:val="auto"/>
          <w:sz w:val="20"/>
          <w:szCs w:val="20"/>
          <w14:cntxtAlts w14:val="0"/>
        </w:rPr>
        <w:t xml:space="preserve"> “</w:t>
      </w:r>
      <w:r w:rsidR="00704739" w:rsidRPr="00FD4B73">
        <w:rPr>
          <w:rFonts w:asciiTheme="minorHAnsi" w:hAnsiTheme="minorHAnsi" w:cs="TimesNewRomanPSMT"/>
          <w:color w:val="auto"/>
          <w:sz w:val="20"/>
          <w:szCs w:val="20"/>
          <w14:cntxtAlts w14:val="0"/>
        </w:rPr>
        <w:t xml:space="preserve"> </w:t>
      </w:r>
      <w:r w:rsidR="004B5C4B" w:rsidRPr="00FD4B73">
        <w:rPr>
          <w:rFonts w:asciiTheme="minorHAnsi" w:hAnsiTheme="minorHAnsi" w:cs="TimesNewRomanPSMT"/>
          <w:color w:val="auto"/>
          <w:sz w:val="20"/>
          <w:szCs w:val="20"/>
          <w14:cntxtAlts w14:val="0"/>
        </w:rPr>
        <w:t>Project emissions from flaring”.</w:t>
      </w:r>
    </w:p>
    <w:p w14:paraId="49C99F4A" w14:textId="77777777" w:rsidR="00D00797" w:rsidRPr="00FD4B73" w:rsidRDefault="00D00797"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p>
    <w:p w14:paraId="773D7647" w14:textId="56F0ABEE" w:rsidR="004B5C4B" w:rsidRDefault="004B5C4B" w:rsidP="00D00797">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calculation procedure in this tool determines the project emissions from flaring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residual gas (</w:t>
      </w:r>
      <w:proofErr w:type="spellStart"/>
      <w:proofErr w:type="gramStart"/>
      <w:r w:rsidRPr="00FD4B73">
        <w:rPr>
          <w:rFonts w:asciiTheme="minorHAnsi" w:hAnsiTheme="minorHAnsi" w:cs="TimesNewRomanPS-ItalicMT"/>
          <w:i/>
          <w:iCs/>
          <w:color w:val="auto"/>
          <w:sz w:val="20"/>
          <w:szCs w:val="20"/>
          <w14:cntxtAlts w14:val="0"/>
        </w:rPr>
        <w:t>PE</w:t>
      </w:r>
      <w:r w:rsidRPr="00FD4B73">
        <w:rPr>
          <w:rFonts w:asciiTheme="minorHAnsi" w:hAnsiTheme="minorHAnsi" w:cs="TimesNewRomanPS-ItalicMT"/>
          <w:i/>
          <w:iCs/>
          <w:color w:val="auto"/>
          <w:sz w:val="20"/>
          <w:szCs w:val="20"/>
          <w:vertAlign w:val="subscript"/>
          <w14:cntxtAlts w14:val="0"/>
        </w:rPr>
        <w:t>flare,y</w:t>
      </w:r>
      <w:proofErr w:type="spellEnd"/>
      <w:proofErr w:type="gramEnd"/>
      <w:r w:rsidRPr="00FD4B73">
        <w:rPr>
          <w:rFonts w:asciiTheme="minorHAnsi" w:hAnsiTheme="minorHAnsi" w:cs="TimesNewRomanPSMT"/>
          <w:color w:val="auto"/>
          <w:sz w:val="20"/>
          <w:szCs w:val="20"/>
          <w14:cntxtAlts w14:val="0"/>
        </w:rPr>
        <w:t>) based on the flare efficiency (</w:t>
      </w:r>
      <w:proofErr w:type="spellStart"/>
      <w:r w:rsidRPr="00FD4B73">
        <w:rPr>
          <w:rFonts w:asciiTheme="minorHAnsi" w:hAnsiTheme="minorHAnsi" w:cs="TimesNewRomanPS-ItalicMT"/>
          <w:i/>
          <w:iCs/>
          <w:color w:val="auto"/>
          <w:sz w:val="20"/>
          <w:szCs w:val="20"/>
          <w14:cntxtAlts w14:val="0"/>
        </w:rPr>
        <w:t>η</w:t>
      </w:r>
      <w:r w:rsidRPr="00FD4B73">
        <w:rPr>
          <w:rFonts w:asciiTheme="minorHAnsi" w:hAnsiTheme="minorHAnsi" w:cs="TimesNewRomanPS-ItalicMT"/>
          <w:i/>
          <w:iCs/>
          <w:color w:val="auto"/>
          <w:sz w:val="20"/>
          <w:szCs w:val="20"/>
          <w:vertAlign w:val="subscript"/>
          <w14:cntxtAlts w14:val="0"/>
        </w:rPr>
        <w:t>flare,m</w:t>
      </w:r>
      <w:proofErr w:type="spellEnd"/>
      <w:r w:rsidRPr="00FD4B73">
        <w:rPr>
          <w:rFonts w:asciiTheme="minorHAnsi" w:hAnsiTheme="minorHAnsi" w:cs="TimesNewRomanPSMT"/>
          <w:color w:val="auto"/>
          <w:sz w:val="20"/>
          <w:szCs w:val="20"/>
          <w14:cntxtAlts w14:val="0"/>
        </w:rPr>
        <w:t>) and the mass flow of methane to</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the flare (F</w:t>
      </w:r>
      <w:r w:rsidRPr="00FD4B73">
        <w:rPr>
          <w:rFonts w:asciiTheme="minorHAnsi" w:hAnsiTheme="minorHAnsi" w:cs="TimesNewRomanPSMT"/>
          <w:color w:val="auto"/>
          <w:sz w:val="20"/>
          <w:szCs w:val="20"/>
          <w:vertAlign w:val="subscript"/>
          <w14:cntxtAlts w14:val="0"/>
        </w:rPr>
        <w:t>CH4,RG,m</w:t>
      </w:r>
      <w:r w:rsidRPr="00FD4B73">
        <w:rPr>
          <w:rFonts w:asciiTheme="minorHAnsi" w:hAnsiTheme="minorHAnsi" w:cs="TimesNewRomanPSMT"/>
          <w:color w:val="auto"/>
          <w:sz w:val="20"/>
          <w:szCs w:val="20"/>
          <w14:cntxtAlts w14:val="0"/>
        </w:rPr>
        <w:t xml:space="preserve">). The flare efficiency is determined for each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 xml:space="preserve">of year </w:t>
      </w:r>
      <w:r w:rsidRPr="00FD4B73">
        <w:rPr>
          <w:rFonts w:asciiTheme="minorHAnsi" w:hAnsiTheme="minorHAnsi" w:cs="TimesNewRomanPS-ItalicMT"/>
          <w:i/>
          <w:iCs/>
          <w:color w:val="auto"/>
          <w:sz w:val="20"/>
          <w:szCs w:val="20"/>
          <w14:cntxtAlts w14:val="0"/>
        </w:rPr>
        <w:t xml:space="preserve">y </w:t>
      </w:r>
      <w:r w:rsidRPr="00FD4B73">
        <w:rPr>
          <w:rFonts w:asciiTheme="minorHAnsi" w:hAnsiTheme="minorHAnsi" w:cs="TimesNewRomanPSMT"/>
          <w:color w:val="auto"/>
          <w:sz w:val="20"/>
          <w:szCs w:val="20"/>
          <w14:cntxtAlts w14:val="0"/>
        </w:rPr>
        <w:t>based</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either on monitored data or default values.</w:t>
      </w:r>
    </w:p>
    <w:p w14:paraId="6A009F54" w14:textId="77777777" w:rsidR="00D00797" w:rsidRPr="00FD4B73" w:rsidRDefault="00D00797"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p>
    <w:p w14:paraId="0BEF702A"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calculation procedure of project emissions from flaring is given in the following steps:</w:t>
      </w:r>
    </w:p>
    <w:p w14:paraId="7BAEC429"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STEP 1: Determination of the methane mass flow of the residual </w:t>
      </w:r>
      <w:proofErr w:type="gramStart"/>
      <w:r w:rsidRPr="00FD4B73">
        <w:rPr>
          <w:rFonts w:asciiTheme="minorHAnsi" w:hAnsiTheme="minorHAnsi" w:cs="TimesNewRomanPSMT"/>
          <w:color w:val="auto"/>
          <w:sz w:val="20"/>
          <w:szCs w:val="20"/>
          <w14:cntxtAlts w14:val="0"/>
        </w:rPr>
        <w:t>gas;</w:t>
      </w:r>
      <w:proofErr w:type="gramEnd"/>
    </w:p>
    <w:p w14:paraId="7AA84EFA"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STEP 2: Determination of the flare </w:t>
      </w:r>
      <w:proofErr w:type="gramStart"/>
      <w:r w:rsidRPr="00FD4B73">
        <w:rPr>
          <w:rFonts w:asciiTheme="minorHAnsi" w:hAnsiTheme="minorHAnsi" w:cs="TimesNewRomanPSMT"/>
          <w:color w:val="auto"/>
          <w:sz w:val="20"/>
          <w:szCs w:val="20"/>
          <w14:cntxtAlts w14:val="0"/>
        </w:rPr>
        <w:t>efficiency;</w:t>
      </w:r>
      <w:proofErr w:type="gramEnd"/>
    </w:p>
    <w:p w14:paraId="25EAD737"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STEP 3: Calculation of project emissions from flaring.</w:t>
      </w:r>
    </w:p>
    <w:p w14:paraId="3D4F1F57"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Step 1: Determination of the methane mass flow in the residual gas</w:t>
      </w:r>
    </w:p>
    <w:p w14:paraId="0C91D635" w14:textId="419AA368"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“Tool to determine the mass flow of a greenhouse gas in a gaseous stream” shall be used</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to determine the following parameter:</w:t>
      </w:r>
    </w:p>
    <w:p w14:paraId="647BAC76" w14:textId="77777777"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6AB3D074"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following requirements apply:</w:t>
      </w:r>
    </w:p>
    <w:p w14:paraId="0F50DD84" w14:textId="0609D567"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(a)</w:t>
      </w:r>
      <w:r w:rsidR="004B5C4B" w:rsidRPr="00FD4B73">
        <w:rPr>
          <w:rFonts w:asciiTheme="minorHAnsi" w:eastAsia="新宋体" w:hAnsiTheme="minorHAnsi" w:cs="新宋体"/>
          <w:color w:val="auto"/>
          <w:sz w:val="20"/>
          <w:szCs w:val="20"/>
          <w14:cntxtAlts w14:val="0"/>
        </w:rPr>
        <w:t xml:space="preserve"> </w:t>
      </w:r>
      <w:r w:rsidR="004B5C4B" w:rsidRPr="00FD4B73">
        <w:rPr>
          <w:rFonts w:asciiTheme="minorHAnsi" w:hAnsiTheme="minorHAnsi" w:cs="TimesNewRomanPSMT"/>
          <w:color w:val="auto"/>
          <w:sz w:val="20"/>
          <w:szCs w:val="20"/>
          <w14:cntxtAlts w14:val="0"/>
        </w:rPr>
        <w:t xml:space="preserve">The gaseous stream tool shall be applied to the residual </w:t>
      </w:r>
      <w:proofErr w:type="gramStart"/>
      <w:r w:rsidR="004B5C4B" w:rsidRPr="00FD4B73">
        <w:rPr>
          <w:rFonts w:asciiTheme="minorHAnsi" w:hAnsiTheme="minorHAnsi" w:cs="TimesNewRomanPSMT"/>
          <w:color w:val="auto"/>
          <w:sz w:val="20"/>
          <w:szCs w:val="20"/>
          <w14:cntxtAlts w14:val="0"/>
        </w:rPr>
        <w:t>gas;</w:t>
      </w:r>
      <w:proofErr w:type="gramEnd"/>
    </w:p>
    <w:p w14:paraId="2C4ECF98" w14:textId="39BB365E"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(b) </w:t>
      </w:r>
      <w:r w:rsidR="004B5C4B" w:rsidRPr="00FD4B73">
        <w:rPr>
          <w:rFonts w:asciiTheme="minorHAnsi" w:hAnsiTheme="minorHAnsi" w:cs="TimesNewRomanPSMT"/>
          <w:color w:val="auto"/>
          <w:sz w:val="20"/>
          <w:szCs w:val="20"/>
          <w14:cntxtAlts w14:val="0"/>
        </w:rPr>
        <w:t xml:space="preserve">The flow of the gaseous stream shall be measured </w:t>
      </w:r>
      <w:proofErr w:type="gramStart"/>
      <w:r w:rsidR="004B5C4B" w:rsidRPr="00FD4B73">
        <w:rPr>
          <w:rFonts w:asciiTheme="minorHAnsi" w:hAnsiTheme="minorHAnsi" w:cs="TimesNewRomanPSMT"/>
          <w:color w:val="auto"/>
          <w:sz w:val="20"/>
          <w:szCs w:val="20"/>
          <w14:cntxtAlts w14:val="0"/>
        </w:rPr>
        <w:t>continuously;</w:t>
      </w:r>
      <w:proofErr w:type="gramEnd"/>
    </w:p>
    <w:p w14:paraId="667ECE5C" w14:textId="6C2B2E48"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(c) </w:t>
      </w:r>
      <w:r w:rsidR="004B5C4B" w:rsidRPr="00FD4B73">
        <w:rPr>
          <w:rFonts w:asciiTheme="minorHAnsi" w:hAnsiTheme="minorHAnsi" w:cs="TimesNewRomanPSMT"/>
          <w:color w:val="auto"/>
          <w:sz w:val="20"/>
          <w:szCs w:val="20"/>
          <w14:cntxtAlts w14:val="0"/>
        </w:rPr>
        <w:t xml:space="preserve">CH4 is the greenhouse gas </w:t>
      </w:r>
      <w:proofErr w:type="spellStart"/>
      <w:r w:rsidR="004B5C4B" w:rsidRPr="00FD4B73">
        <w:rPr>
          <w:rFonts w:asciiTheme="minorHAnsi" w:hAnsiTheme="minorHAnsi" w:cs="TimesNewRomanPS-ItalicMT"/>
          <w:i/>
          <w:iCs/>
          <w:color w:val="auto"/>
          <w:sz w:val="20"/>
          <w:szCs w:val="20"/>
          <w14:cntxtAlts w14:val="0"/>
        </w:rPr>
        <w:t>i</w:t>
      </w:r>
      <w:proofErr w:type="spellEnd"/>
      <w:r w:rsidR="004B5C4B" w:rsidRPr="00FD4B73">
        <w:rPr>
          <w:rFonts w:asciiTheme="minorHAnsi" w:hAnsiTheme="minorHAnsi" w:cs="TimesNewRomanPS-ItalicMT"/>
          <w:i/>
          <w:iCs/>
          <w:color w:val="auto"/>
          <w:sz w:val="20"/>
          <w:szCs w:val="20"/>
          <w14:cntxtAlts w14:val="0"/>
        </w:rPr>
        <w:t xml:space="preserve"> </w:t>
      </w:r>
      <w:r w:rsidR="004B5C4B" w:rsidRPr="00FD4B73">
        <w:rPr>
          <w:rFonts w:asciiTheme="minorHAnsi" w:hAnsiTheme="minorHAnsi" w:cs="TimesNewRomanPSMT"/>
          <w:color w:val="auto"/>
          <w:sz w:val="20"/>
          <w:szCs w:val="20"/>
          <w14:cntxtAlts w14:val="0"/>
        </w:rPr>
        <w:t xml:space="preserve">for which the mass flow should be </w:t>
      </w:r>
      <w:proofErr w:type="gramStart"/>
      <w:r w:rsidR="004B5C4B" w:rsidRPr="00FD4B73">
        <w:rPr>
          <w:rFonts w:asciiTheme="minorHAnsi" w:hAnsiTheme="minorHAnsi" w:cs="TimesNewRomanPSMT"/>
          <w:color w:val="auto"/>
          <w:sz w:val="20"/>
          <w:szCs w:val="20"/>
          <w14:cntxtAlts w14:val="0"/>
        </w:rPr>
        <w:t>determined;</w:t>
      </w:r>
      <w:proofErr w:type="gramEnd"/>
    </w:p>
    <w:p w14:paraId="3741AFF6" w14:textId="18506FC7" w:rsidR="004B5C4B"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(d) </w:t>
      </w:r>
      <w:r w:rsidR="004B5C4B" w:rsidRPr="00FD4B73">
        <w:rPr>
          <w:rFonts w:asciiTheme="minorHAnsi" w:hAnsiTheme="minorHAnsi" w:cs="TimesNewRomanPSMT"/>
          <w:color w:val="auto"/>
          <w:sz w:val="20"/>
          <w:szCs w:val="20"/>
          <w14:cntxtAlts w14:val="0"/>
        </w:rPr>
        <w:t>The simplification offered for calculating the molecular mass of the gaseous</w:t>
      </w:r>
      <w:r>
        <w:rPr>
          <w:rFonts w:asciiTheme="minorHAnsi" w:hAnsiTheme="minorHAnsi" w:cs="TimesNewRomanPSMT"/>
          <w:color w:val="auto"/>
          <w:sz w:val="20"/>
          <w:szCs w:val="20"/>
          <w14:cntxtAlts w14:val="0"/>
        </w:rPr>
        <w:t xml:space="preserve"> </w:t>
      </w:r>
      <w:r w:rsidR="004B5C4B" w:rsidRPr="00FD4B73">
        <w:rPr>
          <w:rFonts w:asciiTheme="minorHAnsi" w:hAnsiTheme="minorHAnsi" w:cs="TimesNewRomanPSMT"/>
          <w:color w:val="auto"/>
          <w:sz w:val="20"/>
          <w:szCs w:val="20"/>
          <w14:cntxtAlts w14:val="0"/>
        </w:rPr>
        <w:t>stream is valid (equations 3 and 17 in the tool); and</w:t>
      </w:r>
    </w:p>
    <w:p w14:paraId="6E08487B" w14:textId="169C7CE0" w:rsidR="004B5C4B"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Pr>
          <w:rFonts w:eastAsia="Verdana" w:cs="Verdana"/>
          <w:color w:val="auto"/>
          <w:sz w:val="20"/>
          <w:szCs w:val="20"/>
          <w14:cntxtAlts w14:val="0"/>
        </w:rPr>
        <w:t xml:space="preserve">(e) </w:t>
      </w:r>
      <w:r w:rsidR="004B5C4B" w:rsidRPr="00FD4B73">
        <w:rPr>
          <w:rFonts w:asciiTheme="minorHAnsi" w:hAnsiTheme="minorHAnsi" w:cs="TimesNewRomanPSMT"/>
          <w:color w:val="auto"/>
          <w:sz w:val="20"/>
          <w:szCs w:val="20"/>
          <w14:cntxtAlts w14:val="0"/>
        </w:rPr>
        <w:t xml:space="preserve">The time interval </w:t>
      </w:r>
      <w:r w:rsidR="004B5C4B" w:rsidRPr="00FD4B73">
        <w:rPr>
          <w:rFonts w:asciiTheme="minorHAnsi" w:hAnsiTheme="minorHAnsi" w:cs="TimesNewRomanPS-ItalicMT"/>
          <w:i/>
          <w:iCs/>
          <w:color w:val="auto"/>
          <w:sz w:val="20"/>
          <w:szCs w:val="20"/>
          <w14:cntxtAlts w14:val="0"/>
        </w:rPr>
        <w:t xml:space="preserve">t </w:t>
      </w:r>
      <w:r w:rsidR="004B5C4B" w:rsidRPr="00FD4B73">
        <w:rPr>
          <w:rFonts w:asciiTheme="minorHAnsi" w:hAnsiTheme="minorHAnsi" w:cs="TimesNewRomanPSMT"/>
          <w:color w:val="auto"/>
          <w:sz w:val="20"/>
          <w:szCs w:val="20"/>
          <w14:cntxtAlts w14:val="0"/>
        </w:rPr>
        <w:t xml:space="preserve">for which mass flow should be calculated is every minute </w:t>
      </w:r>
      <w:r w:rsidR="004B5C4B" w:rsidRPr="00FD4B73">
        <w:rPr>
          <w:rFonts w:asciiTheme="minorHAnsi" w:hAnsiTheme="minorHAnsi" w:cs="TimesNewRomanPS-ItalicMT"/>
          <w:i/>
          <w:iCs/>
          <w:color w:val="auto"/>
          <w:sz w:val="20"/>
          <w:szCs w:val="20"/>
          <w14:cntxtAlts w14:val="0"/>
        </w:rPr>
        <w:t>m</w:t>
      </w:r>
      <w:r w:rsidR="004B5C4B" w:rsidRPr="00FD4B73">
        <w:rPr>
          <w:rFonts w:asciiTheme="minorHAnsi" w:hAnsiTheme="minorHAnsi" w:cs="TimesNewRomanPSMT"/>
          <w:color w:val="auto"/>
          <w:sz w:val="20"/>
          <w:szCs w:val="20"/>
          <w14:cntxtAlts w14:val="0"/>
        </w:rPr>
        <w:t>.</w:t>
      </w:r>
    </w:p>
    <w:p w14:paraId="0C6F6263" w14:textId="77777777" w:rsidR="00D00797"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29E61360" w14:textId="1B53F918" w:rsidR="004B5C4B"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CH</w:t>
      </w:r>
      <w:proofErr w:type="gramStart"/>
      <w:r w:rsidRPr="00FD4B73">
        <w:rPr>
          <w:rFonts w:asciiTheme="minorHAnsi" w:hAnsiTheme="minorHAnsi" w:cs="TimesNewRomanPSMT"/>
          <w:color w:val="auto"/>
          <w:sz w:val="20"/>
          <w:szCs w:val="20"/>
          <w:vertAlign w:val="subscript"/>
          <w14:cntxtAlts w14:val="0"/>
        </w:rPr>
        <w:t>4,m</w:t>
      </w:r>
      <w:proofErr w:type="gramEnd"/>
      <w:r w:rsidRPr="00FD4B73">
        <w:rPr>
          <w:rFonts w:asciiTheme="minorHAnsi" w:hAnsiTheme="minorHAnsi" w:cs="TimesNewRomanPSMT"/>
          <w:color w:val="auto"/>
          <w:sz w:val="20"/>
          <w:szCs w:val="20"/>
          <w14:cntxtAlts w14:val="0"/>
        </w:rPr>
        <w:t xml:space="preserve">, which is measured as the mass flow during minute </w:t>
      </w:r>
      <w:r w:rsidRPr="00FD4B73">
        <w:rPr>
          <w:rFonts w:asciiTheme="minorHAnsi" w:hAnsiTheme="minorHAnsi" w:cs="TimesNewRomanPS-ItalicMT"/>
          <w:i/>
          <w:iCs/>
          <w:color w:val="auto"/>
          <w:sz w:val="20"/>
          <w:szCs w:val="20"/>
          <w14:cntxtAlts w14:val="0"/>
        </w:rPr>
        <w:t>m</w:t>
      </w:r>
      <w:r w:rsidRPr="00FD4B73">
        <w:rPr>
          <w:rFonts w:asciiTheme="minorHAnsi" w:hAnsiTheme="minorHAnsi" w:cs="TimesNewRomanPSMT"/>
          <w:color w:val="auto"/>
          <w:sz w:val="20"/>
          <w:szCs w:val="20"/>
          <w14:cntxtAlts w14:val="0"/>
        </w:rPr>
        <w:t>, shall then be used to</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 xml:space="preserve">determine the mass of methane in kilograms fed to the flare in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CH4,RG,m</w:t>
      </w:r>
      <w:r w:rsidRPr="00FD4B73">
        <w:rPr>
          <w:rFonts w:asciiTheme="minorHAnsi" w:hAnsiTheme="minorHAnsi" w:cs="TimesNewRomanPSMT"/>
          <w:color w:val="auto"/>
          <w:sz w:val="20"/>
          <w:szCs w:val="20"/>
          <w14:cntxtAlts w14:val="0"/>
        </w:rPr>
        <w:t>).</w:t>
      </w:r>
      <w:r w:rsidR="00FB3896" w:rsidRPr="00FD4B73">
        <w:rPr>
          <w:rFonts w:asciiTheme="minorHAnsi" w:hAnsiTheme="minorHAnsi" w:cs="TimesNewRomanPSMT"/>
          <w:color w:val="auto"/>
          <w:sz w:val="20"/>
          <w:szCs w:val="20"/>
          <w14:cntxtAlts w14:val="0"/>
        </w:rPr>
        <w:t xml:space="preserve"> F</w:t>
      </w:r>
      <w:r w:rsidR="00FB3896" w:rsidRPr="00FD4B73">
        <w:rPr>
          <w:rFonts w:asciiTheme="minorHAnsi" w:hAnsiTheme="minorHAnsi" w:cs="TimesNewRomanPSMT"/>
          <w:color w:val="auto"/>
          <w:sz w:val="20"/>
          <w:szCs w:val="20"/>
          <w:vertAlign w:val="subscript"/>
          <w14:cntxtAlts w14:val="0"/>
        </w:rPr>
        <w:t>CH</w:t>
      </w:r>
      <w:proofErr w:type="gramStart"/>
      <w:r w:rsidR="00FB3896" w:rsidRPr="00FD4B73">
        <w:rPr>
          <w:rFonts w:asciiTheme="minorHAnsi" w:hAnsiTheme="minorHAnsi" w:cs="TimesNewRomanPSMT"/>
          <w:color w:val="auto"/>
          <w:sz w:val="20"/>
          <w:szCs w:val="20"/>
          <w:vertAlign w:val="subscript"/>
          <w14:cntxtAlts w14:val="0"/>
        </w:rPr>
        <w:t>4,m</w:t>
      </w:r>
      <w:proofErr w:type="gramEnd"/>
      <w:r w:rsidR="00FB3896" w:rsidRPr="00FD4B73">
        <w:rPr>
          <w:rFonts w:asciiTheme="minorHAnsi" w:hAnsiTheme="minorHAnsi" w:cs="TimesNewRomanPSMT"/>
          <w:color w:val="auto"/>
          <w:sz w:val="20"/>
          <w:szCs w:val="20"/>
          <w14:cntxtAlts w14:val="0"/>
        </w:rPr>
        <w:t xml:space="preserve"> shall be determined on a dry basis.</w:t>
      </w:r>
    </w:p>
    <w:p w14:paraId="7F87C4CA" w14:textId="77777777" w:rsidR="00D00797" w:rsidRPr="00FD4B73" w:rsidRDefault="00D00797"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5B555F17" w14:textId="169566A2" w:rsidR="00C7357B" w:rsidRPr="00FD4B73" w:rsidRDefault="00C7357B" w:rsidP="00FD4B73">
      <w:pPr>
        <w:widowControl w:val="0"/>
        <w:autoSpaceDE w:val="0"/>
        <w:autoSpaceDN w:val="0"/>
        <w:adjustRightInd w:val="0"/>
        <w:spacing w:after="0"/>
        <w:contextualSpacing w:val="0"/>
        <w:rPr>
          <w:rFonts w:asciiTheme="minorHAnsi" w:hAnsiTheme="minorHAnsi" w:cs="TimesNewRomanPSMT"/>
          <w:color w:val="auto"/>
          <w:sz w:val="20"/>
          <w:szCs w:val="20"/>
          <w:lang w:eastAsia="zh-CN"/>
          <w14:cntxtAlts w14:val="0"/>
        </w:rPr>
      </w:pPr>
      <w:r w:rsidRPr="00FD4B73">
        <w:rPr>
          <w:rFonts w:asciiTheme="minorHAnsi" w:hAnsiTheme="minorHAnsi" w:cs="TimesNewRomanPSMT"/>
          <w:color w:val="auto"/>
          <w:sz w:val="20"/>
          <w:szCs w:val="20"/>
          <w:lang w:eastAsia="zh-CN"/>
          <w14:cntxtAlts w14:val="0"/>
        </w:rPr>
        <w:t xml:space="preserve">For the proposed project, all the biogas </w:t>
      </w:r>
      <w:r w:rsidRPr="00FD4B73">
        <w:rPr>
          <w:rFonts w:asciiTheme="minorHAnsi" w:hAnsiTheme="minorHAnsi"/>
          <w:sz w:val="20"/>
          <w:szCs w:val="20"/>
          <w:lang w:val="en-GB" w:eastAsia="zh-CN"/>
        </w:rPr>
        <w:t xml:space="preserve">generated during the treatment process will be sent to the flaring system for burning, therefore </w:t>
      </w:r>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CH</w:t>
      </w:r>
      <w:proofErr w:type="gramStart"/>
      <w:r w:rsidRPr="00FD4B73">
        <w:rPr>
          <w:rFonts w:asciiTheme="minorHAnsi" w:hAnsiTheme="minorHAnsi" w:cs="TimesNewRomanPSMT"/>
          <w:color w:val="auto"/>
          <w:sz w:val="20"/>
          <w:szCs w:val="20"/>
          <w:vertAlign w:val="subscript"/>
          <w14:cntxtAlts w14:val="0"/>
        </w:rPr>
        <w:t>4,m</w:t>
      </w:r>
      <w:proofErr w:type="gramEnd"/>
      <w:r w:rsidRPr="00FD4B73">
        <w:rPr>
          <w:rFonts w:asciiTheme="minorHAnsi" w:hAnsiTheme="minorHAnsi" w:cs="TimesNewRomanPSMT"/>
          <w:color w:val="auto"/>
          <w:sz w:val="20"/>
          <w:szCs w:val="20"/>
          <w14:cntxtAlts w14:val="0"/>
        </w:rPr>
        <w:t xml:space="preserve"> is equal to the </w:t>
      </w:r>
      <w:r w:rsidRPr="00FD4B73">
        <w:rPr>
          <w:rFonts w:asciiTheme="minorHAnsi" w:hAnsiTheme="minorHAnsi"/>
          <w:color w:val="auto"/>
          <w:sz w:val="20"/>
          <w:szCs w:val="20"/>
          <w:lang w:eastAsia="zh-CN"/>
        </w:rPr>
        <w:t>Quantity of methane produced in the anaerobic digester(Q</w:t>
      </w:r>
      <w:r w:rsidRPr="00FD4B73">
        <w:rPr>
          <w:rFonts w:asciiTheme="minorHAnsi" w:hAnsiTheme="minorHAnsi"/>
          <w:color w:val="auto"/>
          <w:sz w:val="20"/>
          <w:szCs w:val="20"/>
          <w:vertAlign w:val="subscript"/>
          <w:lang w:eastAsia="zh-CN"/>
        </w:rPr>
        <w:t>CH4,y</w:t>
      </w:r>
      <w:r w:rsidRPr="00FD4B73">
        <w:rPr>
          <w:rFonts w:asciiTheme="minorHAnsi" w:hAnsiTheme="minorHAnsi"/>
          <w:color w:val="auto"/>
          <w:sz w:val="20"/>
          <w:szCs w:val="20"/>
          <w:lang w:eastAsia="zh-CN"/>
        </w:rPr>
        <w:t>)</w:t>
      </w:r>
      <w:r w:rsidRPr="00FD4B73">
        <w:rPr>
          <w:rFonts w:asciiTheme="minorHAnsi" w:hAnsiTheme="minorHAnsi"/>
          <w:color w:val="auto"/>
          <w:sz w:val="20"/>
          <w:szCs w:val="20"/>
          <w:vertAlign w:val="subscript"/>
          <w:lang w:eastAsia="zh-CN"/>
        </w:rPr>
        <w:t>,</w:t>
      </w:r>
    </w:p>
    <w:p w14:paraId="008DA63C" w14:textId="77777777" w:rsidR="00FB3896" w:rsidRPr="00FD4B73" w:rsidRDefault="00FB3896" w:rsidP="00FD4B73">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p>
    <w:p w14:paraId="31D3AA50"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Step 2: Determination of flare efficiency</w:t>
      </w:r>
    </w:p>
    <w:p w14:paraId="3C8FDB5A" w14:textId="136E795D"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lastRenderedPageBreak/>
        <w:t>The flare efficiency depends on the efficiency of combustion in the flare and the time that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flare is operating. For determining the efficiency of combustion of enclosed flares there is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option to apply a default value or determine the efficiency based on monitored data. For open</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flares a default value must be applied. The time the flare is operating is determined by</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monitoring the flame using a flame detector and, for the case of enclosed flares, in addition</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the monitoring requirements provided by the manufacturer’s specifications for operating</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conditions shall be met.</w:t>
      </w:r>
    </w:p>
    <w:p w14:paraId="02D0F3F1" w14:textId="77777777"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75DEED40" w14:textId="252B255E"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The proposed project will adopt enclosed flare.</w:t>
      </w:r>
    </w:p>
    <w:p w14:paraId="03453F34" w14:textId="77777777"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p>
    <w:p w14:paraId="04409D20"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BoldMT"/>
          <w:b/>
          <w:bCs/>
          <w:color w:val="auto"/>
          <w:sz w:val="20"/>
          <w:szCs w:val="20"/>
          <w14:cntxtAlts w14:val="0"/>
        </w:rPr>
      </w:pPr>
      <w:r w:rsidRPr="00FD4B73">
        <w:rPr>
          <w:rFonts w:asciiTheme="minorHAnsi" w:hAnsiTheme="minorHAnsi" w:cs="TimesNewRomanPS-BoldMT"/>
          <w:b/>
          <w:bCs/>
          <w:color w:val="auto"/>
          <w:sz w:val="20"/>
          <w:szCs w:val="20"/>
          <w14:cntxtAlts w14:val="0"/>
        </w:rPr>
        <w:t>Enclosed flare</w:t>
      </w:r>
    </w:p>
    <w:p w14:paraId="7044E371" w14:textId="56B98360"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In the case of enclosed flares, project participants may choose between the following two</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 xml:space="preserve">options to determine the flare efficiency for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MT"/>
          <w:color w:val="auto"/>
          <w:sz w:val="20"/>
          <w:szCs w:val="20"/>
          <w14:cntxtAlts w14:val="0"/>
        </w:rPr>
        <w:t>) and shall document in the</w:t>
      </w:r>
      <w:r w:rsidR="00FB3896"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CDM-PDD which option is selected:</w:t>
      </w:r>
    </w:p>
    <w:p w14:paraId="1DD64C68"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Option A: Apply a default value for flare efficiency.</w:t>
      </w:r>
    </w:p>
    <w:p w14:paraId="413DEA0D"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Option B: Measure the flare efficiency.</w:t>
      </w:r>
    </w:p>
    <w:p w14:paraId="4D6FF5D2" w14:textId="77777777" w:rsidR="00FB3896" w:rsidRPr="00FD4B73" w:rsidRDefault="00FB3896" w:rsidP="004B5C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p>
    <w:p w14:paraId="7F48DE5E" w14:textId="5B36468A" w:rsidR="004B5C4B" w:rsidRPr="00FD4B73" w:rsidRDefault="004B5C4B" w:rsidP="004B5C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Option A is selected.</w:t>
      </w:r>
    </w:p>
    <w:p w14:paraId="4C3D0063" w14:textId="77777777" w:rsidR="00FB3896" w:rsidRPr="00FD4B73" w:rsidRDefault="00FB3896" w:rsidP="004B5C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p>
    <w:p w14:paraId="61B1F03B" w14:textId="3C20A4B0" w:rsidR="004B5C4B" w:rsidRPr="00FD4B73" w:rsidRDefault="004B5C4B" w:rsidP="00FD4B73">
      <w:pPr>
        <w:widowControl w:val="0"/>
        <w:autoSpaceDE w:val="0"/>
        <w:autoSpaceDN w:val="0"/>
        <w:adjustRightInd w:val="0"/>
        <w:spacing w:after="0"/>
        <w:contextualSpacing w:val="0"/>
        <w:jc w:val="both"/>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Option A: Default value</w:t>
      </w:r>
    </w:p>
    <w:p w14:paraId="6C545724" w14:textId="7CF53E08"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The flare efficiency for the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MT"/>
          <w:color w:val="auto"/>
          <w:sz w:val="20"/>
          <w:szCs w:val="20"/>
          <w14:cntxtAlts w14:val="0"/>
        </w:rPr>
        <w:t>) is 90% when the following two conditions are</w:t>
      </w:r>
      <w:r w:rsidR="00D00797">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met to demonstrate that the flare is operating:</w:t>
      </w:r>
    </w:p>
    <w:p w14:paraId="63C243BC" w14:textId="70ADAE01"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(1) The temperature of the flare (</w:t>
      </w:r>
      <w:proofErr w:type="spellStart"/>
      <w:r w:rsidRPr="00FD4B73">
        <w:rPr>
          <w:rFonts w:asciiTheme="minorHAnsi" w:hAnsiTheme="minorHAnsi" w:cs="TimesNewRomanPSMT"/>
          <w:color w:val="auto"/>
          <w:sz w:val="20"/>
          <w:szCs w:val="20"/>
          <w14:cntxtAlts w14:val="0"/>
        </w:rPr>
        <w:t>T</w:t>
      </w:r>
      <w:r w:rsidRPr="00FD4B73">
        <w:rPr>
          <w:rFonts w:asciiTheme="minorHAnsi" w:hAnsiTheme="minorHAnsi" w:cs="TimesNewRomanPSMT"/>
          <w:color w:val="auto"/>
          <w:sz w:val="20"/>
          <w:szCs w:val="20"/>
          <w:vertAlign w:val="subscript"/>
          <w14:cntxtAlts w14:val="0"/>
        </w:rPr>
        <w:t>EG.m</w:t>
      </w:r>
      <w:proofErr w:type="spellEnd"/>
      <w:r w:rsidRPr="00FD4B73">
        <w:rPr>
          <w:rFonts w:asciiTheme="minorHAnsi" w:hAnsiTheme="minorHAnsi" w:cs="TimesNewRomanPSMT"/>
          <w:color w:val="auto"/>
          <w:sz w:val="20"/>
          <w:szCs w:val="20"/>
          <w14:cntxtAlts w14:val="0"/>
        </w:rPr>
        <w:t>) and the flow rate of the residual gas to the flare (</w:t>
      </w:r>
      <w:proofErr w:type="spellStart"/>
      <w:proofErr w:type="gramStart"/>
      <w:r w:rsidRPr="00FD4B73">
        <w:rPr>
          <w:rFonts w:asciiTheme="minorHAnsi" w:hAnsiTheme="minorHAnsi" w:cs="TimesNewRomanPSMT"/>
          <w:color w:val="auto"/>
          <w:sz w:val="20"/>
          <w:szCs w:val="20"/>
          <w14:cntxtAlts w14:val="0"/>
        </w:rPr>
        <w:t>F</w:t>
      </w:r>
      <w:r w:rsidRPr="00FD4B73">
        <w:rPr>
          <w:rFonts w:asciiTheme="minorHAnsi" w:hAnsiTheme="minorHAnsi" w:cs="TimesNewRomanPSMT"/>
          <w:color w:val="auto"/>
          <w:sz w:val="20"/>
          <w:szCs w:val="20"/>
          <w:vertAlign w:val="subscript"/>
          <w14:cntxtAlts w14:val="0"/>
        </w:rPr>
        <w:t>RG,m</w:t>
      </w:r>
      <w:proofErr w:type="spellEnd"/>
      <w:proofErr w:type="gramEnd"/>
      <w:r w:rsidRPr="00FD4B73">
        <w:rPr>
          <w:rFonts w:asciiTheme="minorHAnsi" w:hAnsiTheme="minorHAnsi" w:cs="TimesNewRomanPSMT"/>
          <w:color w:val="auto"/>
          <w:sz w:val="20"/>
          <w:szCs w:val="20"/>
          <w14:cntxtAlts w14:val="0"/>
        </w:rPr>
        <w:t>)</w:t>
      </w:r>
      <w:r w:rsidR="007A63AD">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is within the manufacturer’s specification for the flare (</w:t>
      </w:r>
      <w:proofErr w:type="spellStart"/>
      <w:r w:rsidRPr="00FD4B73">
        <w:rPr>
          <w:rFonts w:asciiTheme="minorHAnsi" w:hAnsiTheme="minorHAnsi" w:cs="TimesNewRomanPSMT"/>
          <w:color w:val="auto"/>
          <w:sz w:val="20"/>
          <w:szCs w:val="20"/>
          <w14:cntxtAlts w14:val="0"/>
        </w:rPr>
        <w:t>SPEC</w:t>
      </w:r>
      <w:r w:rsidRPr="00FD4B73">
        <w:rPr>
          <w:rFonts w:asciiTheme="minorHAnsi" w:hAnsiTheme="minorHAnsi" w:cs="TimesNewRomanPS-ItalicMT"/>
          <w:i/>
          <w:iCs/>
          <w:color w:val="auto"/>
          <w:sz w:val="20"/>
          <w:szCs w:val="20"/>
          <w:vertAlign w:val="subscript"/>
          <w14:cntxtAlts w14:val="0"/>
        </w:rPr>
        <w:t>flare</w:t>
      </w:r>
      <w:proofErr w:type="spellEnd"/>
      <w:r w:rsidRPr="00FD4B73">
        <w:rPr>
          <w:rFonts w:asciiTheme="minorHAnsi" w:hAnsiTheme="minorHAnsi" w:cs="TimesNewRomanPSMT"/>
          <w:color w:val="auto"/>
          <w:sz w:val="20"/>
          <w:szCs w:val="20"/>
          <w14:cntxtAlts w14:val="0"/>
        </w:rPr>
        <w:t xml:space="preserve">) in minute </w:t>
      </w:r>
      <w:r w:rsidRPr="00FD4B73">
        <w:rPr>
          <w:rFonts w:asciiTheme="minorHAnsi" w:hAnsiTheme="minorHAnsi" w:cs="TimesNewRomanPS-ItalicMT"/>
          <w:i/>
          <w:iCs/>
          <w:color w:val="auto"/>
          <w:sz w:val="20"/>
          <w:szCs w:val="20"/>
          <w14:cntxtAlts w14:val="0"/>
        </w:rPr>
        <w:t>m</w:t>
      </w:r>
      <w:r w:rsidRPr="00FD4B73">
        <w:rPr>
          <w:rFonts w:asciiTheme="minorHAnsi" w:hAnsiTheme="minorHAnsi" w:cs="TimesNewRomanPSMT"/>
          <w:color w:val="auto"/>
          <w:sz w:val="20"/>
          <w:szCs w:val="20"/>
          <w14:cntxtAlts w14:val="0"/>
        </w:rPr>
        <w:t>; and</w:t>
      </w:r>
    </w:p>
    <w:p w14:paraId="2EAD6707"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(2) The flame is detected in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MT"/>
          <w:color w:val="auto"/>
          <w:sz w:val="20"/>
          <w:szCs w:val="20"/>
          <w14:cntxtAlts w14:val="0"/>
        </w:rPr>
        <w:t>Flame</w:t>
      </w:r>
      <w:r w:rsidRPr="00FD4B73">
        <w:rPr>
          <w:rFonts w:asciiTheme="minorHAnsi" w:hAnsiTheme="minorHAnsi" w:cs="TimesNewRomanPSMT"/>
          <w:color w:val="auto"/>
          <w:sz w:val="20"/>
          <w:szCs w:val="20"/>
          <w:vertAlign w:val="subscript"/>
          <w14:cntxtAlts w14:val="0"/>
        </w:rPr>
        <w:t>m</w:t>
      </w:r>
      <w:proofErr w:type="spellEnd"/>
      <w:r w:rsidRPr="00FD4B73">
        <w:rPr>
          <w:rFonts w:asciiTheme="minorHAnsi" w:hAnsiTheme="minorHAnsi" w:cs="TimesNewRomanPSMT"/>
          <w:color w:val="auto"/>
          <w:sz w:val="20"/>
          <w:szCs w:val="20"/>
          <w14:cntxtAlts w14:val="0"/>
        </w:rPr>
        <w:t>).</w:t>
      </w:r>
    </w:p>
    <w:p w14:paraId="4D564851" w14:textId="5B44B127" w:rsidR="004B5C4B" w:rsidRPr="00FD4B73" w:rsidRDefault="004B5C4B"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Otherwise </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ItalicMT"/>
          <w:i/>
          <w:iCs/>
          <w:color w:val="auto"/>
          <w:sz w:val="20"/>
          <w:szCs w:val="20"/>
          <w14:cntxtAlts w14:val="0"/>
        </w:rPr>
        <w:t xml:space="preserve"> </w:t>
      </w:r>
      <w:r w:rsidRPr="00FD4B73">
        <w:rPr>
          <w:rFonts w:asciiTheme="minorHAnsi" w:hAnsiTheme="minorHAnsi" w:cs="TimesNewRomanPSMT"/>
          <w:color w:val="auto"/>
          <w:sz w:val="20"/>
          <w:szCs w:val="20"/>
          <w14:cntxtAlts w14:val="0"/>
        </w:rPr>
        <w:t>is 0%.</w:t>
      </w:r>
    </w:p>
    <w:p w14:paraId="754D012D" w14:textId="5630428E" w:rsidR="00FB3896" w:rsidRPr="00FD4B73" w:rsidRDefault="00FB3896" w:rsidP="00FD4B73">
      <w:pPr>
        <w:widowControl w:val="0"/>
        <w:autoSpaceDE w:val="0"/>
        <w:autoSpaceDN w:val="0"/>
        <w:adjustRightInd w:val="0"/>
        <w:spacing w:after="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lang w:eastAsia="zh-CN"/>
          <w14:cntxtAlts w14:val="0"/>
        </w:rPr>
        <w:t xml:space="preserve">Since the flame is not detected in minute, therefore </w:t>
      </w:r>
      <w:r w:rsidR="00D62710" w:rsidRPr="00FD4B73">
        <w:rPr>
          <w:rFonts w:asciiTheme="minorHAnsi" w:hAnsiTheme="minorHAnsi" w:cs="TimesNewRomanPSMT"/>
          <w:color w:val="auto"/>
          <w:sz w:val="20"/>
          <w:szCs w:val="20"/>
          <w14:cntxtAlts w14:val="0"/>
        </w:rPr>
        <w:t>t</w:t>
      </w:r>
      <w:r w:rsidRPr="00FD4B73">
        <w:rPr>
          <w:rFonts w:asciiTheme="minorHAnsi" w:hAnsiTheme="minorHAnsi" w:cs="TimesNewRomanPSMT"/>
          <w:color w:val="auto"/>
          <w:sz w:val="20"/>
          <w:szCs w:val="20"/>
          <w14:cntxtAlts w14:val="0"/>
        </w:rPr>
        <w:t xml:space="preserve">he flare efficiency </w:t>
      </w:r>
      <w:proofErr w:type="spellStart"/>
      <w:r w:rsidRPr="00FD4B73">
        <w:rPr>
          <w:rFonts w:asciiTheme="minorHAnsi" w:hAnsiTheme="minorHAnsi" w:cs="TimesNewRomanPS-ItalicMT"/>
          <w:i/>
          <w:iCs/>
          <w:color w:val="auto"/>
          <w:sz w:val="20"/>
          <w:szCs w:val="20"/>
          <w14:cntxtAlts w14:val="0"/>
        </w:rPr>
        <w:t>η</w:t>
      </w:r>
      <w:proofErr w:type="gramStart"/>
      <w:r w:rsidRPr="00FD4B73">
        <w:rPr>
          <w:rFonts w:asciiTheme="minorHAnsi" w:hAnsiTheme="minorHAnsi" w:cs="TimesNewRomanPS-ItalicMT"/>
          <w:i/>
          <w:iCs/>
          <w:color w:val="auto"/>
          <w:sz w:val="20"/>
          <w:szCs w:val="20"/>
          <w:vertAlign w:val="subscript"/>
          <w14:cntxtAlts w14:val="0"/>
        </w:rPr>
        <w:t>flare,m</w:t>
      </w:r>
      <w:proofErr w:type="spellEnd"/>
      <w:proofErr w:type="gramEnd"/>
      <w:r w:rsidRPr="00FD4B73">
        <w:rPr>
          <w:rFonts w:asciiTheme="minorHAnsi" w:hAnsiTheme="minorHAnsi" w:cs="TimesNewRomanPS-ItalicMT"/>
          <w:i/>
          <w:iCs/>
          <w:color w:val="auto"/>
          <w:sz w:val="20"/>
          <w:szCs w:val="20"/>
          <w14:cntxtAlts w14:val="0"/>
        </w:rPr>
        <w:t xml:space="preserve"> </w:t>
      </w:r>
      <w:r w:rsidRPr="00FD4B73">
        <w:rPr>
          <w:rFonts w:asciiTheme="minorHAnsi" w:hAnsiTheme="minorHAnsi" w:cs="TimesNewRomanPSMT"/>
          <w:color w:val="auto"/>
          <w:sz w:val="20"/>
          <w:szCs w:val="20"/>
          <w14:cntxtAlts w14:val="0"/>
        </w:rPr>
        <w:t>is 0%</w:t>
      </w:r>
    </w:p>
    <w:p w14:paraId="14763846" w14:textId="77777777" w:rsidR="007E630E" w:rsidRPr="00FD4B73" w:rsidRDefault="007E630E" w:rsidP="00FD4B73">
      <w:pPr>
        <w:widowControl w:val="0"/>
        <w:autoSpaceDE w:val="0"/>
        <w:autoSpaceDN w:val="0"/>
        <w:adjustRightInd w:val="0"/>
        <w:spacing w:after="0"/>
        <w:contextualSpacing w:val="0"/>
        <w:rPr>
          <w:rFonts w:asciiTheme="minorHAnsi" w:hAnsiTheme="minorHAnsi" w:cs="TimesNewRomanPSMT"/>
          <w:color w:val="auto"/>
          <w:sz w:val="20"/>
          <w:szCs w:val="20"/>
          <w:lang w:eastAsia="zh-CN"/>
          <w14:cntxtAlts w14:val="0"/>
        </w:rPr>
      </w:pPr>
    </w:p>
    <w:p w14:paraId="02211DED" w14:textId="77777777" w:rsidR="004B5C4B" w:rsidRPr="00FD4B73" w:rsidRDefault="004B5C4B" w:rsidP="00FD4B73">
      <w:pPr>
        <w:widowControl w:val="0"/>
        <w:autoSpaceDE w:val="0"/>
        <w:autoSpaceDN w:val="0"/>
        <w:adjustRightInd w:val="0"/>
        <w:spacing w:after="0"/>
        <w:contextualSpacing w:val="0"/>
        <w:rPr>
          <w:rFonts w:asciiTheme="minorHAnsi" w:hAnsiTheme="minorHAnsi" w:cs="Times New Roman"/>
          <w:b/>
          <w:bCs/>
          <w:i/>
          <w:iCs/>
          <w:color w:val="auto"/>
          <w:sz w:val="20"/>
          <w:szCs w:val="20"/>
          <w14:cntxtAlts w14:val="0"/>
        </w:rPr>
      </w:pPr>
      <w:r w:rsidRPr="00FD4B73">
        <w:rPr>
          <w:rFonts w:asciiTheme="minorHAnsi" w:hAnsiTheme="minorHAnsi" w:cs="Times New Roman"/>
          <w:b/>
          <w:bCs/>
          <w:i/>
          <w:iCs/>
          <w:color w:val="auto"/>
          <w:sz w:val="20"/>
          <w:szCs w:val="20"/>
          <w14:cntxtAlts w14:val="0"/>
        </w:rPr>
        <w:t>Step 3: Calculation of project emissions from flaring</w:t>
      </w:r>
    </w:p>
    <w:p w14:paraId="4B5ABD97" w14:textId="3DB803E5" w:rsidR="004B5C4B" w:rsidRPr="00FD4B73" w:rsidRDefault="004B5C4B" w:rsidP="00FD4B73">
      <w:pPr>
        <w:widowControl w:val="0"/>
        <w:autoSpaceDE w:val="0"/>
        <w:autoSpaceDN w:val="0"/>
        <w:adjustRightInd w:val="0"/>
        <w:spacing w:after="0"/>
        <w:contextualSpacing w:val="0"/>
        <w:jc w:val="both"/>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 xml:space="preserve">Project emissions from flaring are calculated as the sum of emissions for each minute </w:t>
      </w:r>
      <w:r w:rsidRPr="00FD4B73">
        <w:rPr>
          <w:rFonts w:asciiTheme="minorHAnsi" w:hAnsiTheme="minorHAnsi" w:cs="TimesNewRomanPS-ItalicMT"/>
          <w:i/>
          <w:iCs/>
          <w:color w:val="auto"/>
          <w:sz w:val="20"/>
          <w:szCs w:val="20"/>
          <w14:cntxtAlts w14:val="0"/>
        </w:rPr>
        <w:t xml:space="preserve">m </w:t>
      </w:r>
      <w:r w:rsidRPr="00FD4B73">
        <w:rPr>
          <w:rFonts w:asciiTheme="minorHAnsi" w:hAnsiTheme="minorHAnsi" w:cs="TimesNewRomanPSMT"/>
          <w:color w:val="auto"/>
          <w:sz w:val="20"/>
          <w:szCs w:val="20"/>
          <w14:cntxtAlts w14:val="0"/>
        </w:rPr>
        <w:t>in</w:t>
      </w:r>
      <w:r w:rsidR="007E630E"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 xml:space="preserve">year </w:t>
      </w:r>
      <w:r w:rsidRPr="00FD4B73">
        <w:rPr>
          <w:rFonts w:asciiTheme="minorHAnsi" w:hAnsiTheme="minorHAnsi" w:cs="TimesNewRomanPS-ItalicMT"/>
          <w:i/>
          <w:iCs/>
          <w:color w:val="auto"/>
          <w:sz w:val="20"/>
          <w:szCs w:val="20"/>
          <w14:cntxtAlts w14:val="0"/>
        </w:rPr>
        <w:t xml:space="preserve">y, </w:t>
      </w:r>
      <w:r w:rsidRPr="00FD4B73">
        <w:rPr>
          <w:rFonts w:asciiTheme="minorHAnsi" w:hAnsiTheme="minorHAnsi" w:cs="TimesNewRomanPSMT"/>
          <w:color w:val="auto"/>
          <w:sz w:val="20"/>
          <w:szCs w:val="20"/>
          <w14:cntxtAlts w14:val="0"/>
        </w:rPr>
        <w:t>based on the methane mass flow in the residual gas (F</w:t>
      </w:r>
      <w:r w:rsidRPr="00FD4B73">
        <w:rPr>
          <w:rFonts w:asciiTheme="minorHAnsi" w:hAnsiTheme="minorHAnsi" w:cs="TimesNewRomanPSMT"/>
          <w:color w:val="auto"/>
          <w:sz w:val="20"/>
          <w:szCs w:val="20"/>
          <w:vertAlign w:val="subscript"/>
          <w14:cntxtAlts w14:val="0"/>
        </w:rPr>
        <w:t>CH</w:t>
      </w:r>
      <w:proofErr w:type="gramStart"/>
      <w:r w:rsidRPr="00FD4B73">
        <w:rPr>
          <w:rFonts w:asciiTheme="minorHAnsi" w:hAnsiTheme="minorHAnsi" w:cs="TimesNewRomanPSMT"/>
          <w:color w:val="auto"/>
          <w:sz w:val="20"/>
          <w:szCs w:val="20"/>
          <w:vertAlign w:val="subscript"/>
          <w14:cntxtAlts w14:val="0"/>
        </w:rPr>
        <w:t>4,RG</w:t>
      </w:r>
      <w:proofErr w:type="gramEnd"/>
      <w:r w:rsidRPr="00FD4B73">
        <w:rPr>
          <w:rFonts w:asciiTheme="minorHAnsi" w:hAnsiTheme="minorHAnsi" w:cs="TimesNewRomanPSMT"/>
          <w:color w:val="auto"/>
          <w:sz w:val="20"/>
          <w:szCs w:val="20"/>
          <w:vertAlign w:val="subscript"/>
          <w14:cntxtAlts w14:val="0"/>
        </w:rPr>
        <w:t>,m</w:t>
      </w:r>
      <w:r w:rsidRPr="00FD4B73">
        <w:rPr>
          <w:rFonts w:asciiTheme="minorHAnsi" w:hAnsiTheme="minorHAnsi" w:cs="TimesNewRomanPSMT"/>
          <w:color w:val="auto"/>
          <w:sz w:val="20"/>
          <w:szCs w:val="20"/>
          <w14:cntxtAlts w14:val="0"/>
        </w:rPr>
        <w:t>) and the flare efficiency</w:t>
      </w:r>
      <w:r w:rsidR="007E630E" w:rsidRPr="00FD4B73">
        <w:rPr>
          <w:rFonts w:asciiTheme="minorHAnsi" w:hAnsiTheme="minorHAnsi" w:cs="TimesNewRomanPSMT"/>
          <w:color w:val="auto"/>
          <w:sz w:val="20"/>
          <w:szCs w:val="20"/>
          <w14:cntxtAlts w14:val="0"/>
        </w:rPr>
        <w:t xml:space="preserve"> </w:t>
      </w:r>
      <w:r w:rsidRPr="00FD4B73">
        <w:rPr>
          <w:rFonts w:asciiTheme="minorHAnsi" w:hAnsiTheme="minorHAnsi" w:cs="TimesNewRomanPSMT"/>
          <w:color w:val="auto"/>
          <w:sz w:val="20"/>
          <w:szCs w:val="20"/>
          <w14:cntxtAlts w14:val="0"/>
        </w:rPr>
        <w:t>(</w:t>
      </w:r>
      <w:proofErr w:type="spellStart"/>
      <w:r w:rsidRPr="00FD4B73">
        <w:rPr>
          <w:rFonts w:asciiTheme="minorHAnsi" w:hAnsiTheme="minorHAnsi" w:cs="TimesNewRomanPSMT"/>
          <w:color w:val="auto"/>
          <w:sz w:val="20"/>
          <w:szCs w:val="20"/>
          <w14:cntxtAlts w14:val="0"/>
        </w:rPr>
        <w:t>η</w:t>
      </w:r>
      <w:r w:rsidRPr="00FD4B73">
        <w:rPr>
          <w:rFonts w:asciiTheme="minorHAnsi" w:hAnsiTheme="minorHAnsi" w:cs="TimesNewRomanPSMT"/>
          <w:color w:val="auto"/>
          <w:sz w:val="20"/>
          <w:szCs w:val="20"/>
          <w:vertAlign w:val="subscript"/>
          <w14:cntxtAlts w14:val="0"/>
        </w:rPr>
        <w:t>flare,m</w:t>
      </w:r>
      <w:proofErr w:type="spellEnd"/>
      <w:r w:rsidRPr="00FD4B73">
        <w:rPr>
          <w:rFonts w:asciiTheme="minorHAnsi" w:hAnsiTheme="minorHAnsi" w:cs="TimesNewRomanPSMT"/>
          <w:color w:val="auto"/>
          <w:sz w:val="20"/>
          <w:szCs w:val="20"/>
          <w14:cntxtAlts w14:val="0"/>
        </w:rPr>
        <w:t>), as follows:</w:t>
      </w:r>
    </w:p>
    <w:p w14:paraId="273CC809" w14:textId="77777777" w:rsidR="00684743" w:rsidRDefault="007D263A" w:rsidP="007E630E">
      <w:pPr>
        <w:widowControl w:val="0"/>
        <w:autoSpaceDE w:val="0"/>
        <w:autoSpaceDN w:val="0"/>
        <w:adjustRightInd w:val="0"/>
        <w:spacing w:after="0" w:line="240" w:lineRule="auto"/>
        <w:contextualSpacing w:val="0"/>
        <w:rPr>
          <w:rFonts w:asciiTheme="minorHAnsi" w:hAnsiTheme="minorHAnsi" w:cs="TimesNewRomanPSMT"/>
          <w:color w:val="auto"/>
          <w:sz w:val="20"/>
          <w:szCs w:val="20"/>
          <w:lang w:val="en-GB" w:eastAsia="zh-CN"/>
          <w14:cntxtAlts w14:val="0"/>
        </w:rPr>
      </w:pPr>
      <m:oMathPara>
        <m:oMath>
          <m:sSup>
            <m:sSupPr>
              <m:ctrlPr>
                <w:rPr>
                  <w:rFonts w:ascii="Cambria Math" w:hAnsi="Cambria Math" w:cs="Verdana"/>
                  <w:i/>
                  <w:color w:val="auto"/>
                  <w:sz w:val="20"/>
                  <w:szCs w:val="20"/>
                  <w:lang w:val="en-GB" w:eastAsia="zh-CN"/>
                  <w14:cntxtAlts w14:val="0"/>
                </w:rPr>
              </m:ctrlPr>
            </m:sSupPr>
            <m:e>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PE</m:t>
                  </m:r>
                </m:e>
                <m:sub>
                  <m:r>
                    <w:rPr>
                      <w:rFonts w:ascii="Cambria Math" w:hAnsi="Cambria Math" w:cs="Verdana"/>
                      <w:color w:val="auto"/>
                      <w:sz w:val="20"/>
                      <w:szCs w:val="20"/>
                      <w:lang w:val="en-GB" w:eastAsia="zh-CN"/>
                      <w14:cntxtAlts w14:val="0"/>
                    </w:rPr>
                    <m:t>flare,y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nary>
                <m:naryPr>
                  <m:chr m:val="∑"/>
                  <m:limLoc m:val="undOvr"/>
                  <m:ctrlPr>
                    <w:rPr>
                      <w:rFonts w:ascii="Cambria Math" w:hAnsi="Cambria Math" w:cs="Verdana"/>
                      <w:i/>
                      <w:color w:val="auto"/>
                      <w:sz w:val="20"/>
                      <w:szCs w:val="20"/>
                      <w:lang w:val="en-GB" w:eastAsia="zh-CN"/>
                      <w14:cntxtAlts w14:val="0"/>
                    </w:rPr>
                  </m:ctrlPr>
                </m:naryPr>
                <m:sub>
                  <m:r>
                    <w:rPr>
                      <w:rFonts w:ascii="Cambria Math" w:hAnsi="Cambria Math" w:cs="Verdana"/>
                      <w:color w:val="auto"/>
                      <w:sz w:val="20"/>
                      <w:szCs w:val="20"/>
                      <w:lang w:val="en-GB" w:eastAsia="zh-CN"/>
                      <w14:cntxtAlts w14:val="0"/>
                    </w:rPr>
                    <m:t>m=1</m:t>
                  </m:r>
                </m:sub>
                <m:sup>
                  <m:r>
                    <w:rPr>
                      <w:rFonts w:ascii="Cambria Math" w:hAnsi="Cambria Math" w:cs="Verdana"/>
                      <w:color w:val="auto"/>
                      <w:sz w:val="20"/>
                      <w:szCs w:val="20"/>
                      <w:lang w:val="en-GB" w:eastAsia="zh-CN"/>
                      <w14:cntxtAlts w14:val="0"/>
                    </w:rPr>
                    <m:t>525600</m:t>
                  </m:r>
                </m:sup>
                <m:e>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F</m:t>
                      </m:r>
                    </m:e>
                    <m:sub>
                      <m:r>
                        <w:rPr>
                          <w:rFonts w:ascii="Cambria Math" w:hAnsi="Cambria Math" w:cs="Verdana"/>
                          <w:color w:val="auto"/>
                          <w:sz w:val="20"/>
                          <w:szCs w:val="20"/>
                          <w:lang w:val="en-GB" w:eastAsia="zh-CN"/>
                          <w14:cntxtAlts w14:val="0"/>
                        </w:rPr>
                        <m:t>CH4,GR,m</m:t>
                      </m:r>
                    </m:sub>
                  </m:sSub>
                </m:e>
              </m:nary>
              <m:r>
                <w:rPr>
                  <w:rFonts w:ascii="Cambria Math" w:hAnsi="Cambria Math" w:cs="Verdana"/>
                  <w:color w:val="auto"/>
                  <w:sz w:val="20"/>
                  <w:szCs w:val="20"/>
                  <w:lang w:val="en-GB" w:eastAsia="zh-CN"/>
                  <w14:cntxtAlts w14:val="0"/>
                </w:rPr>
                <m:t>*</m:t>
              </m:r>
              <m:d>
                <m:dPr>
                  <m:ctrlPr>
                    <w:rPr>
                      <w:rFonts w:ascii="Cambria Math" w:hAnsi="Cambria Math" w:cs="Verdana"/>
                      <w:i/>
                      <w:color w:val="auto"/>
                      <w:sz w:val="20"/>
                      <w:szCs w:val="20"/>
                      <w:lang w:val="en-GB" w:eastAsia="zh-CN"/>
                      <w14:cntxtAlts w14:val="0"/>
                    </w:rPr>
                  </m:ctrlPr>
                </m:dPr>
                <m:e>
                  <m:r>
                    <w:rPr>
                      <w:rFonts w:ascii="Cambria Math" w:hAnsi="Cambria Math" w:cs="Verdana"/>
                      <w:color w:val="auto"/>
                      <w:sz w:val="20"/>
                      <w:szCs w:val="20"/>
                      <w:lang w:val="en-GB" w:eastAsia="zh-CN"/>
                      <w14:cntxtAlts w14:val="0"/>
                    </w:rPr>
                    <m:t>1-</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η</m:t>
                      </m:r>
                    </m:e>
                    <m:sub>
                      <m:r>
                        <w:rPr>
                          <w:rFonts w:ascii="Cambria Math" w:hAnsi="Cambria Math" w:cs="Verdana"/>
                          <w:color w:val="auto"/>
                          <w:sz w:val="20"/>
                          <w:szCs w:val="20"/>
                          <w:lang w:val="en-GB" w:eastAsia="zh-CN"/>
                          <w14:cntxtAlts w14:val="0"/>
                        </w:rPr>
                        <m:t>flare,m</m:t>
                      </m:r>
                    </m:sub>
                  </m:sSub>
                </m:e>
              </m:d>
              <m:r>
                <w:rPr>
                  <w:rFonts w:ascii="Cambria Math" w:hAnsi="Cambria Math" w:cs="Verdana"/>
                  <w:color w:val="auto"/>
                  <w:sz w:val="20"/>
                  <w:szCs w:val="20"/>
                  <w:lang w:val="en-GB" w:eastAsia="zh-CN"/>
                  <w14:cntxtAlts w14:val="0"/>
                </w:rPr>
                <m:t>*</m:t>
              </m:r>
              <m:sSup>
                <m:sSupPr>
                  <m:ctrlPr>
                    <w:rPr>
                      <w:rFonts w:ascii="Cambria Math" w:hAnsi="Cambria Math" w:cs="Verdana"/>
                      <w:i/>
                      <w:color w:val="auto"/>
                      <w:sz w:val="20"/>
                      <w:szCs w:val="20"/>
                      <w:lang w:val="en-GB" w:eastAsia="zh-CN"/>
                      <w14:cntxtAlts w14:val="0"/>
                    </w:rPr>
                  </m:ctrlPr>
                </m:sSupPr>
                <m:e>
                  <m:r>
                    <w:rPr>
                      <w:rFonts w:ascii="Cambria Math" w:hAnsi="Cambria Math" w:cs="Verdana"/>
                      <w:color w:val="auto"/>
                      <w:sz w:val="20"/>
                      <w:szCs w:val="20"/>
                      <w:lang w:val="en-GB" w:eastAsia="zh-CN"/>
                      <w14:cntxtAlts w14:val="0"/>
                    </w:rPr>
                    <m:t>10</m:t>
                  </m:r>
                </m:e>
                <m:sup>
                  <m:r>
                    <w:rPr>
                      <w:rFonts w:ascii="Cambria Math" w:hAnsi="Cambria Math" w:cs="Verdana"/>
                      <w:color w:val="auto"/>
                      <w:sz w:val="20"/>
                      <w:szCs w:val="20"/>
                      <w:lang w:val="en-GB" w:eastAsia="zh-CN"/>
                      <w14:cntxtAlts w14:val="0"/>
                    </w:rPr>
                    <m:t>-3</m:t>
                  </m:r>
                </m:sup>
              </m:sSup>
            </m:e>
            <m:sup/>
          </m:sSup>
        </m:oMath>
      </m:oMathPara>
    </w:p>
    <w:p w14:paraId="489D732C" w14:textId="00B09456" w:rsidR="007A574D" w:rsidRPr="00FD4B73" w:rsidRDefault="0052007C" w:rsidP="00FD4B73">
      <w:pPr>
        <w:widowControl w:val="0"/>
        <w:autoSpaceDE w:val="0"/>
        <w:autoSpaceDN w:val="0"/>
        <w:adjustRightInd w:val="0"/>
        <w:spacing w:after="0" w:line="240" w:lineRule="auto"/>
        <w:ind w:firstLineChars="1450" w:firstLine="2900"/>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lang w:val="en-GB" w:eastAsia="zh-CN"/>
          <w14:cntxtAlts w14:val="0"/>
        </w:rPr>
        <w:t>=</w:t>
      </w:r>
      <m:oMath>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Q</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d>
          <m:dPr>
            <m:ctrlPr>
              <w:rPr>
                <w:rFonts w:ascii="Cambria Math" w:hAnsi="Cambria Math" w:cs="Verdana"/>
                <w:i/>
                <w:color w:val="auto"/>
                <w:sz w:val="20"/>
                <w:szCs w:val="20"/>
                <w:lang w:val="en-GB" w:eastAsia="zh-CN"/>
                <w14:cntxtAlts w14:val="0"/>
              </w:rPr>
            </m:ctrlPr>
          </m:dPr>
          <m:e>
            <m:r>
              <w:rPr>
                <w:rFonts w:ascii="Cambria Math" w:hAnsi="Cambria Math" w:cs="Verdana"/>
                <w:color w:val="auto"/>
                <w:sz w:val="20"/>
                <w:szCs w:val="20"/>
                <w:lang w:val="en-GB" w:eastAsia="zh-CN"/>
                <w14:cntxtAlts w14:val="0"/>
              </w:rPr>
              <m:t>1-</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η</m:t>
                </m:r>
              </m:e>
              <m:sub>
                <m:r>
                  <w:rPr>
                    <w:rFonts w:ascii="Cambria Math" w:hAnsi="Cambria Math" w:cs="Verdana"/>
                    <w:color w:val="auto"/>
                    <w:sz w:val="20"/>
                    <w:szCs w:val="20"/>
                    <w:lang w:val="en-GB" w:eastAsia="zh-CN"/>
                    <w14:cntxtAlts w14:val="0"/>
                  </w:rPr>
                  <m:t>flare,m</m:t>
                </m:r>
              </m:sub>
            </m:sSub>
          </m:e>
        </m:d>
        <m:r>
          <w:rPr>
            <w:rFonts w:ascii="Cambria Math" w:hAnsi="Cambria Math" w:cs="Verdana"/>
            <w:color w:val="auto"/>
            <w:sz w:val="20"/>
            <w:szCs w:val="20"/>
            <w:lang w:val="en-GB" w:eastAsia="zh-CN"/>
            <w14:cntxtAlts w14:val="0"/>
          </w:rPr>
          <m:t>*</m:t>
        </m:r>
        <m:sSup>
          <m:sSupPr>
            <m:ctrlPr>
              <w:rPr>
                <w:rFonts w:ascii="Cambria Math" w:hAnsi="Cambria Math" w:cs="Verdana"/>
                <w:i/>
                <w:color w:val="auto"/>
                <w:sz w:val="20"/>
                <w:szCs w:val="20"/>
                <w:lang w:val="en-GB" w:eastAsia="zh-CN"/>
                <w14:cntxtAlts w14:val="0"/>
              </w:rPr>
            </m:ctrlPr>
          </m:sSupPr>
          <m:e>
            <m:r>
              <w:rPr>
                <w:rFonts w:ascii="Cambria Math" w:hAnsi="Cambria Math" w:cs="Verdana"/>
                <w:color w:val="auto"/>
                <w:sz w:val="20"/>
                <w:szCs w:val="20"/>
                <w:lang w:val="en-GB" w:eastAsia="zh-CN"/>
                <w14:cntxtAlts w14:val="0"/>
              </w:rPr>
              <m:t>10</m:t>
            </m:r>
          </m:e>
          <m:sup>
            <m:r>
              <w:rPr>
                <w:rFonts w:ascii="Cambria Math" w:hAnsi="Cambria Math" w:cs="Verdana"/>
                <w:color w:val="auto"/>
                <w:sz w:val="20"/>
                <w:szCs w:val="20"/>
                <w:lang w:val="en-GB" w:eastAsia="zh-CN"/>
                <w14:cntxtAlts w14:val="0"/>
              </w:rPr>
              <m:t>-3</m:t>
            </m:r>
          </m:sup>
        </m:sSup>
      </m:oMath>
      <w:r w:rsidR="00684743">
        <w:rPr>
          <w:rFonts w:asciiTheme="minorHAnsi" w:hAnsiTheme="minorHAnsi" w:cs="TimesNewRomanPSMT" w:hint="eastAsia"/>
          <w:color w:val="auto"/>
          <w:sz w:val="20"/>
          <w:szCs w:val="20"/>
          <w:lang w:val="en-GB" w:eastAsia="zh-CN"/>
          <w14:cntxtAlts w14:val="0"/>
        </w:rPr>
        <w:t xml:space="preserve"> </w:t>
      </w:r>
      <w:r w:rsidR="00684743">
        <w:rPr>
          <w:rFonts w:asciiTheme="minorHAnsi" w:hAnsiTheme="minorHAnsi" w:cs="TimesNewRomanPSMT"/>
          <w:color w:val="auto"/>
          <w:sz w:val="20"/>
          <w:szCs w:val="20"/>
          <w:lang w:val="en-GB" w:eastAsia="zh-CN"/>
          <w14:cntxtAlts w14:val="0"/>
        </w:rPr>
        <w:t xml:space="preserve">                 </w:t>
      </w:r>
      <w:proofErr w:type="gramStart"/>
      <w:r w:rsidR="00684743">
        <w:rPr>
          <w:rFonts w:asciiTheme="minorHAnsi" w:hAnsiTheme="minorHAnsi" w:cs="TimesNewRomanPSMT"/>
          <w:color w:val="auto"/>
          <w:sz w:val="20"/>
          <w:szCs w:val="20"/>
          <w:lang w:val="en-GB" w:eastAsia="zh-CN"/>
          <w14:cntxtAlts w14:val="0"/>
        </w:rPr>
        <w:t xml:space="preserve">  </w:t>
      </w:r>
      <w:r w:rsidR="00684743" w:rsidRPr="003167C5">
        <w:rPr>
          <w:color w:val="auto"/>
          <w:sz w:val="20"/>
          <w:szCs w:val="20"/>
          <w:lang w:eastAsia="zh-CN"/>
        </w:rPr>
        <w:t xml:space="preserve"> (</w:t>
      </w:r>
      <w:proofErr w:type="gramEnd"/>
      <w:r w:rsidR="00684743" w:rsidRPr="003167C5">
        <w:rPr>
          <w:color w:val="auto"/>
          <w:sz w:val="20"/>
          <w:szCs w:val="20"/>
          <w:lang w:eastAsia="zh-CN"/>
        </w:rPr>
        <w:t xml:space="preserve">Equation </w:t>
      </w:r>
      <w:r w:rsidR="00684743">
        <w:rPr>
          <w:color w:val="auto"/>
          <w:sz w:val="20"/>
          <w:szCs w:val="20"/>
          <w:lang w:eastAsia="zh-CN"/>
        </w:rPr>
        <w:t>18</w:t>
      </w:r>
      <w:r w:rsidR="00684743" w:rsidRPr="003167C5">
        <w:rPr>
          <w:color w:val="auto"/>
          <w:sz w:val="20"/>
          <w:szCs w:val="20"/>
          <w:lang w:eastAsia="zh-CN"/>
        </w:rPr>
        <w:t>)</w:t>
      </w:r>
    </w:p>
    <w:p w14:paraId="36D07E17" w14:textId="3B6FEF3B" w:rsidR="00401A4B" w:rsidRPr="00FD4B73" w:rsidRDefault="00401A4B" w:rsidP="00401A4B">
      <w:pPr>
        <w:widowControl w:val="0"/>
        <w:autoSpaceDE w:val="0"/>
        <w:autoSpaceDN w:val="0"/>
        <w:adjustRightInd w:val="0"/>
        <w:spacing w:after="0" w:line="240" w:lineRule="auto"/>
        <w:contextualSpacing w:val="0"/>
        <w:rPr>
          <w:rFonts w:asciiTheme="minorHAnsi" w:hAnsiTheme="minorHAnsi" w:cs="TimesNewRomanPSMT"/>
          <w:color w:val="auto"/>
          <w:sz w:val="20"/>
          <w:szCs w:val="20"/>
          <w14:cntxtAlts w14:val="0"/>
        </w:rPr>
      </w:pPr>
      <w:r w:rsidRPr="00FD4B73">
        <w:rPr>
          <w:rFonts w:asciiTheme="minorHAnsi" w:hAnsiTheme="minorHAnsi" w:cs="TimesNewRomanPSMT"/>
          <w:color w:val="auto"/>
          <w:sz w:val="20"/>
          <w:szCs w:val="20"/>
          <w14:cntxtAlts w14:val="0"/>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7E630E" w:rsidRPr="00FD4B73" w14:paraId="0D3F4F8D" w14:textId="77777777" w:rsidTr="00AF74AF">
        <w:tc>
          <w:tcPr>
            <w:tcW w:w="1838" w:type="dxa"/>
          </w:tcPr>
          <w:p w14:paraId="49802402" w14:textId="194BCB0A" w:rsidR="007E630E" w:rsidRPr="00FD4B73" w:rsidRDefault="007E630E" w:rsidP="00AF74AF">
            <w:pPr>
              <w:pStyle w:val="Default"/>
              <w:spacing w:line="360" w:lineRule="auto"/>
              <w:jc w:val="both"/>
              <w:rPr>
                <w:rFonts w:asciiTheme="minorHAnsi" w:hAnsiTheme="minorHAnsi" w:cs="Times New Roman (Body CS)"/>
                <w:color w:val="auto"/>
                <w:sz w:val="20"/>
                <w:szCs w:val="20"/>
                <w:lang w:val="en-US" w:eastAsia="zh-CN"/>
                <w14:cntxtAlts/>
              </w:rPr>
            </w:pPr>
            <w:proofErr w:type="spellStart"/>
            <w:proofErr w:type="gramStart"/>
            <w:r w:rsidRPr="00FD4B73">
              <w:rPr>
                <w:rFonts w:asciiTheme="minorHAnsi" w:hAnsiTheme="minorHAnsi" w:cs="TimesNewRomanPSMT"/>
                <w:color w:val="auto"/>
                <w:sz w:val="20"/>
                <w:szCs w:val="20"/>
              </w:rPr>
              <w:t>PE</w:t>
            </w:r>
            <w:r w:rsidRPr="00FD4B73">
              <w:rPr>
                <w:rFonts w:asciiTheme="minorHAnsi" w:hAnsiTheme="minorHAnsi" w:cs="TimesNewRomanPSMT"/>
                <w:color w:val="auto"/>
                <w:sz w:val="20"/>
                <w:szCs w:val="20"/>
                <w:vertAlign w:val="subscript"/>
              </w:rPr>
              <w:t>flare,y</w:t>
            </w:r>
            <w:proofErr w:type="spellEnd"/>
            <w:proofErr w:type="gramEnd"/>
          </w:p>
        </w:tc>
        <w:tc>
          <w:tcPr>
            <w:tcW w:w="7784" w:type="dxa"/>
          </w:tcPr>
          <w:p w14:paraId="53F23099" w14:textId="50137993"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 xml:space="preserve">Project emissions from flaring of the residual gas in year </w:t>
            </w:r>
            <w:r w:rsidRPr="00FD4B73">
              <w:rPr>
                <w:rFonts w:asciiTheme="minorHAnsi" w:hAnsiTheme="minorHAnsi" w:cs="TimesNewRomanPS-ItalicMT"/>
                <w:i/>
                <w:iCs/>
                <w:color w:val="auto"/>
                <w:sz w:val="20"/>
                <w:szCs w:val="20"/>
              </w:rPr>
              <w:t xml:space="preserve">y </w:t>
            </w:r>
            <w:r w:rsidRPr="00FD4B73">
              <w:rPr>
                <w:rFonts w:asciiTheme="minorHAnsi" w:hAnsiTheme="minorHAnsi" w:cs="TimesNewRomanPSMT"/>
                <w:color w:val="auto"/>
                <w:sz w:val="20"/>
                <w:szCs w:val="20"/>
              </w:rPr>
              <w:t>(tCO</w:t>
            </w:r>
            <w:r w:rsidRPr="00FD4B73">
              <w:rPr>
                <w:rFonts w:asciiTheme="minorHAnsi" w:hAnsiTheme="minorHAnsi" w:cs="TimesNewRomanPSMT"/>
                <w:color w:val="auto"/>
                <w:sz w:val="20"/>
                <w:szCs w:val="20"/>
                <w:vertAlign w:val="subscript"/>
              </w:rPr>
              <w:t>2</w:t>
            </w:r>
            <w:r w:rsidRPr="00FD4B73">
              <w:rPr>
                <w:rFonts w:asciiTheme="minorHAnsi" w:hAnsiTheme="minorHAnsi" w:cs="TimesNewRomanPSMT"/>
                <w:color w:val="auto"/>
                <w:sz w:val="20"/>
                <w:szCs w:val="20"/>
              </w:rPr>
              <w:t>e)</w:t>
            </w:r>
            <w:r w:rsidR="007E630E" w:rsidRPr="00FD4B73">
              <w:rPr>
                <w:rFonts w:asciiTheme="minorHAnsi" w:hAnsiTheme="minorHAnsi" w:cs="Times New Roman (Body CS)"/>
                <w:color w:val="auto"/>
                <w:sz w:val="20"/>
                <w:szCs w:val="20"/>
                <w:lang w:val="en-US" w:eastAsia="zh-CN"/>
                <w14:cntxtAlts/>
              </w:rPr>
              <w:t xml:space="preserve"> </w:t>
            </w:r>
          </w:p>
        </w:tc>
      </w:tr>
      <w:tr w:rsidR="007E630E" w:rsidRPr="00FD4B73" w14:paraId="5FB69200" w14:textId="77777777" w:rsidTr="00AF74AF">
        <w:tc>
          <w:tcPr>
            <w:tcW w:w="1838" w:type="dxa"/>
          </w:tcPr>
          <w:p w14:paraId="50DB9243" w14:textId="0B75A15F"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GWP</w:t>
            </w:r>
            <w:r w:rsidRPr="00FD4B73">
              <w:rPr>
                <w:rFonts w:asciiTheme="minorHAnsi" w:hAnsiTheme="minorHAnsi" w:cs="TimesNewRomanPSMT"/>
                <w:color w:val="auto"/>
                <w:sz w:val="20"/>
                <w:szCs w:val="20"/>
                <w:vertAlign w:val="subscript"/>
              </w:rPr>
              <w:t>CH4</w:t>
            </w:r>
          </w:p>
        </w:tc>
        <w:tc>
          <w:tcPr>
            <w:tcW w:w="7784" w:type="dxa"/>
          </w:tcPr>
          <w:p w14:paraId="1286FD78" w14:textId="532925AB"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Global warming potential of methane valid for the commitment period (tCO</w:t>
            </w:r>
            <w:r w:rsidRPr="00FD4B73">
              <w:rPr>
                <w:rFonts w:asciiTheme="minorHAnsi" w:hAnsiTheme="minorHAnsi" w:cs="TimesNewRomanPSMT"/>
                <w:color w:val="auto"/>
                <w:sz w:val="20"/>
                <w:szCs w:val="20"/>
                <w:vertAlign w:val="subscript"/>
              </w:rPr>
              <w:t>2</w:t>
            </w:r>
            <w:r w:rsidRPr="00FD4B73">
              <w:rPr>
                <w:rFonts w:asciiTheme="minorHAnsi" w:hAnsiTheme="minorHAnsi" w:cs="TimesNewRomanPSMT"/>
                <w:color w:val="auto"/>
                <w:sz w:val="20"/>
                <w:szCs w:val="20"/>
              </w:rPr>
              <w:t>e/tCH</w:t>
            </w:r>
            <w:r w:rsidRPr="00FD4B73">
              <w:rPr>
                <w:rFonts w:asciiTheme="minorHAnsi" w:hAnsiTheme="minorHAnsi" w:cs="TimesNewRomanPSMT"/>
                <w:color w:val="auto"/>
                <w:sz w:val="20"/>
                <w:szCs w:val="20"/>
                <w:vertAlign w:val="subscript"/>
              </w:rPr>
              <w:t>4</w:t>
            </w:r>
            <w:r w:rsidRPr="00FD4B73">
              <w:rPr>
                <w:rFonts w:asciiTheme="minorHAnsi" w:hAnsiTheme="minorHAnsi" w:cs="TimesNewRomanPSMT"/>
                <w:color w:val="auto"/>
                <w:sz w:val="20"/>
                <w:szCs w:val="20"/>
              </w:rPr>
              <w:t>)</w:t>
            </w:r>
            <w:r w:rsidR="007E630E" w:rsidRPr="00FD4B73">
              <w:rPr>
                <w:rFonts w:asciiTheme="minorHAnsi" w:hAnsiTheme="minorHAnsi" w:cs="Times New Roman (Body CS)"/>
                <w:color w:val="auto"/>
                <w:sz w:val="20"/>
                <w:szCs w:val="20"/>
                <w:lang w:val="en-US" w:eastAsia="zh-CN"/>
                <w14:cntxtAlts/>
              </w:rPr>
              <w:t xml:space="preserve"> </w:t>
            </w:r>
          </w:p>
        </w:tc>
      </w:tr>
      <w:tr w:rsidR="007E630E" w:rsidRPr="00FD4B73" w14:paraId="7F3CE386" w14:textId="77777777" w:rsidTr="00AF74AF">
        <w:tc>
          <w:tcPr>
            <w:tcW w:w="1838" w:type="dxa"/>
          </w:tcPr>
          <w:p w14:paraId="7A0BE6AF" w14:textId="76B79E11"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lastRenderedPageBreak/>
              <w:t>F</w:t>
            </w:r>
            <w:r w:rsidRPr="00FD4B73">
              <w:rPr>
                <w:rFonts w:asciiTheme="minorHAnsi" w:hAnsiTheme="minorHAnsi" w:cs="TimesNewRomanPSMT"/>
                <w:color w:val="auto"/>
                <w:sz w:val="20"/>
                <w:szCs w:val="20"/>
                <w:vertAlign w:val="subscript"/>
              </w:rPr>
              <w:t>CH</w:t>
            </w:r>
            <w:proofErr w:type="gramStart"/>
            <w:r w:rsidRPr="00FD4B73">
              <w:rPr>
                <w:rFonts w:asciiTheme="minorHAnsi" w:hAnsiTheme="minorHAnsi" w:cs="TimesNewRomanPSMT"/>
                <w:color w:val="auto"/>
                <w:sz w:val="20"/>
                <w:szCs w:val="20"/>
                <w:vertAlign w:val="subscript"/>
              </w:rPr>
              <w:t>4,RG</w:t>
            </w:r>
            <w:proofErr w:type="gramEnd"/>
            <w:r w:rsidRPr="00FD4B73">
              <w:rPr>
                <w:rFonts w:asciiTheme="minorHAnsi" w:hAnsiTheme="minorHAnsi" w:cs="TimesNewRomanPSMT"/>
                <w:color w:val="auto"/>
                <w:sz w:val="20"/>
                <w:szCs w:val="20"/>
                <w:vertAlign w:val="subscript"/>
              </w:rPr>
              <w:t>,m</w:t>
            </w:r>
          </w:p>
        </w:tc>
        <w:tc>
          <w:tcPr>
            <w:tcW w:w="7784" w:type="dxa"/>
          </w:tcPr>
          <w:p w14:paraId="359DBBDD" w14:textId="6DB5E886" w:rsidR="007E630E" w:rsidRPr="00FD4B73" w:rsidRDefault="002451E0" w:rsidP="00AF74AF">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 xml:space="preserve">Mass flow of methane in the residual gas in the minute </w:t>
            </w:r>
            <w:r w:rsidRPr="00FD4B73">
              <w:rPr>
                <w:rFonts w:asciiTheme="minorHAnsi" w:hAnsiTheme="minorHAnsi" w:cs="TimesNewRomanPS-ItalicMT"/>
                <w:i/>
                <w:iCs/>
                <w:color w:val="auto"/>
                <w:sz w:val="20"/>
                <w:szCs w:val="20"/>
              </w:rPr>
              <w:t xml:space="preserve">m </w:t>
            </w:r>
            <w:r w:rsidRPr="00FD4B73">
              <w:rPr>
                <w:rFonts w:asciiTheme="minorHAnsi" w:hAnsiTheme="minorHAnsi" w:cs="TimesNewRomanPSMT"/>
                <w:color w:val="auto"/>
                <w:sz w:val="20"/>
                <w:szCs w:val="20"/>
              </w:rPr>
              <w:t>(kg)</w:t>
            </w:r>
            <w:r w:rsidR="007E630E" w:rsidRPr="00FD4B73">
              <w:rPr>
                <w:rFonts w:asciiTheme="minorHAnsi" w:hAnsiTheme="minorHAnsi" w:cs="Times New Roman (Body CS)"/>
                <w:color w:val="auto"/>
                <w:sz w:val="20"/>
                <w:szCs w:val="20"/>
                <w:lang w:val="en-US" w:eastAsia="zh-CN"/>
                <w14:cntxtAlts/>
              </w:rPr>
              <w:t xml:space="preserve"> </w:t>
            </w:r>
          </w:p>
        </w:tc>
      </w:tr>
      <w:tr w:rsidR="007A574D" w:rsidRPr="00FD4B73" w14:paraId="351ED6D9" w14:textId="77777777" w:rsidTr="00AF74AF">
        <w:tc>
          <w:tcPr>
            <w:tcW w:w="1838" w:type="dxa"/>
          </w:tcPr>
          <w:p w14:paraId="5B351E49" w14:textId="6B144E18" w:rsidR="007A574D" w:rsidRPr="00FD4B73" w:rsidRDefault="007A574D" w:rsidP="007A574D">
            <w:pPr>
              <w:pStyle w:val="Default"/>
              <w:spacing w:line="360" w:lineRule="auto"/>
              <w:jc w:val="both"/>
              <w:rPr>
                <w:rFonts w:asciiTheme="minorHAnsi" w:hAnsiTheme="minorHAnsi" w:cs="TimesNewRomanPSMT"/>
                <w:color w:val="auto"/>
                <w:sz w:val="20"/>
                <w:szCs w:val="20"/>
              </w:rPr>
            </w:pPr>
            <w:r w:rsidRPr="00FD4B73">
              <w:rPr>
                <w:rFonts w:asciiTheme="minorHAnsi" w:hAnsiTheme="minorHAnsi" w:cs="Times New Roman (Body CS)"/>
                <w:color w:val="auto"/>
                <w:sz w:val="20"/>
                <w:szCs w:val="20"/>
                <w:lang w:val="en-US" w:eastAsia="zh-CN"/>
                <w14:cntxtAlts/>
              </w:rPr>
              <w:t>Q</w:t>
            </w:r>
            <w:r w:rsidRPr="00FD4B73">
              <w:rPr>
                <w:rFonts w:asciiTheme="minorHAnsi" w:hAnsiTheme="minorHAnsi" w:cs="Times New Roman (Body CS)"/>
                <w:color w:val="auto"/>
                <w:sz w:val="20"/>
                <w:szCs w:val="20"/>
                <w:vertAlign w:val="subscript"/>
                <w:lang w:val="en-US" w:eastAsia="zh-CN"/>
                <w14:cntxtAlts/>
              </w:rPr>
              <w:t>CH</w:t>
            </w:r>
            <w:proofErr w:type="gramStart"/>
            <w:r w:rsidRPr="00FD4B73">
              <w:rPr>
                <w:rFonts w:asciiTheme="minorHAnsi" w:hAnsiTheme="minorHAnsi" w:cs="Times New Roman (Body CS)"/>
                <w:color w:val="auto"/>
                <w:sz w:val="20"/>
                <w:szCs w:val="20"/>
                <w:vertAlign w:val="subscript"/>
                <w:lang w:val="en-US" w:eastAsia="zh-CN"/>
                <w14:cntxtAlts/>
              </w:rPr>
              <w:t>4,y</w:t>
            </w:r>
            <w:proofErr w:type="gramEnd"/>
          </w:p>
        </w:tc>
        <w:tc>
          <w:tcPr>
            <w:tcW w:w="7784" w:type="dxa"/>
          </w:tcPr>
          <w:p w14:paraId="1FD7CEA2" w14:textId="002A6B0E" w:rsidR="007A574D" w:rsidRPr="00FD4B73" w:rsidRDefault="007A574D" w:rsidP="007A574D">
            <w:pPr>
              <w:pStyle w:val="Default"/>
              <w:spacing w:line="360" w:lineRule="auto"/>
              <w:jc w:val="both"/>
              <w:rPr>
                <w:rFonts w:asciiTheme="minorHAnsi" w:hAnsiTheme="minorHAnsi" w:cs="TimesNewRomanPSMT"/>
                <w:color w:val="auto"/>
                <w:sz w:val="20"/>
                <w:szCs w:val="20"/>
              </w:rPr>
            </w:pPr>
            <w:r w:rsidRPr="00FD4B73">
              <w:rPr>
                <w:rFonts w:asciiTheme="minorHAnsi" w:hAnsiTheme="minorHAnsi" w:cs="Times New Roman (Body CS)"/>
                <w:color w:val="auto"/>
                <w:sz w:val="20"/>
                <w:szCs w:val="20"/>
                <w:lang w:val="en-US" w:eastAsia="zh-CN"/>
                <w14:cntxtAlts/>
              </w:rPr>
              <w:t>Quantity of methane produced in the anaerobic digester in year y (t CH</w:t>
            </w:r>
            <w:r w:rsidRPr="00FD4B73">
              <w:rPr>
                <w:rFonts w:asciiTheme="minorHAnsi" w:hAnsiTheme="minorHAnsi" w:cs="Times New Roman (Body CS)"/>
                <w:color w:val="auto"/>
                <w:sz w:val="20"/>
                <w:szCs w:val="20"/>
                <w:vertAlign w:val="subscript"/>
                <w:lang w:val="en-US" w:eastAsia="zh-CN"/>
                <w14:cntxtAlts/>
              </w:rPr>
              <w:t>4</w:t>
            </w:r>
            <w:r w:rsidRPr="00FD4B73">
              <w:rPr>
                <w:rFonts w:asciiTheme="minorHAnsi" w:hAnsiTheme="minorHAnsi" w:cs="Times New Roman (Body CS)"/>
                <w:color w:val="auto"/>
                <w:sz w:val="20"/>
                <w:szCs w:val="20"/>
                <w:lang w:val="en-US" w:eastAsia="zh-CN"/>
                <w14:cntxtAlts/>
              </w:rPr>
              <w:t xml:space="preserve">) </w:t>
            </w:r>
          </w:p>
        </w:tc>
      </w:tr>
      <w:tr w:rsidR="007A574D" w:rsidRPr="00FD4B73" w14:paraId="4805753C" w14:textId="77777777" w:rsidTr="00AF74AF">
        <w:tc>
          <w:tcPr>
            <w:tcW w:w="1838" w:type="dxa"/>
          </w:tcPr>
          <w:p w14:paraId="5DF18E81" w14:textId="61CCA89D" w:rsidR="007A574D" w:rsidRPr="00FD4B73" w:rsidRDefault="007A574D" w:rsidP="007A574D">
            <w:pPr>
              <w:pStyle w:val="Default"/>
              <w:spacing w:line="360" w:lineRule="auto"/>
              <w:jc w:val="both"/>
              <w:rPr>
                <w:rFonts w:asciiTheme="minorHAnsi" w:hAnsiTheme="minorHAnsi" w:cs="Times New Roman (Body CS)"/>
                <w:color w:val="auto"/>
                <w:sz w:val="20"/>
                <w:szCs w:val="20"/>
                <w:lang w:val="en-US" w:eastAsia="zh-CN"/>
                <w14:cntxtAlts/>
              </w:rPr>
            </w:pPr>
            <w:proofErr w:type="spellStart"/>
            <w:r w:rsidRPr="00FD4B73">
              <w:rPr>
                <w:rFonts w:asciiTheme="minorHAnsi" w:hAnsiTheme="minorHAnsi" w:cs="TimesNewRomanPSMT"/>
                <w:color w:val="auto"/>
                <w:sz w:val="20"/>
                <w:szCs w:val="20"/>
              </w:rPr>
              <w:t>η</w:t>
            </w:r>
            <w:proofErr w:type="gramStart"/>
            <w:r w:rsidRPr="00FD4B73">
              <w:rPr>
                <w:rFonts w:asciiTheme="minorHAnsi" w:hAnsiTheme="minorHAnsi" w:cs="TimesNewRomanPSMT"/>
                <w:color w:val="auto"/>
                <w:sz w:val="20"/>
                <w:szCs w:val="20"/>
                <w:vertAlign w:val="subscript"/>
              </w:rPr>
              <w:t>flare,m</w:t>
            </w:r>
            <w:proofErr w:type="spellEnd"/>
            <w:proofErr w:type="gramEnd"/>
          </w:p>
        </w:tc>
        <w:tc>
          <w:tcPr>
            <w:tcW w:w="7784" w:type="dxa"/>
          </w:tcPr>
          <w:p w14:paraId="16F4CA66" w14:textId="52A9CF3E" w:rsidR="007A574D" w:rsidRPr="00FD4B73" w:rsidRDefault="007A574D" w:rsidP="007A574D">
            <w:pPr>
              <w:pStyle w:val="Default"/>
              <w:spacing w:line="360" w:lineRule="auto"/>
              <w:jc w:val="both"/>
              <w:rPr>
                <w:rFonts w:asciiTheme="minorHAnsi" w:hAnsiTheme="minorHAnsi" w:cs="Times New Roman (Body CS)"/>
                <w:color w:val="auto"/>
                <w:sz w:val="20"/>
                <w:szCs w:val="20"/>
                <w:lang w:val="en-US" w:eastAsia="zh-CN"/>
                <w14:cntxtAlts/>
              </w:rPr>
            </w:pPr>
            <w:r w:rsidRPr="00FD4B73">
              <w:rPr>
                <w:rFonts w:asciiTheme="minorHAnsi" w:hAnsiTheme="minorHAnsi" w:cs="TimesNewRomanPSMT"/>
                <w:color w:val="auto"/>
                <w:sz w:val="20"/>
                <w:szCs w:val="20"/>
              </w:rPr>
              <w:t xml:space="preserve">Flare efficiency in minute </w:t>
            </w:r>
            <w:r w:rsidRPr="00FD4B73">
              <w:rPr>
                <w:rFonts w:asciiTheme="minorHAnsi" w:hAnsiTheme="minorHAnsi" w:cs="TimesNewRomanPS-ItalicMT"/>
                <w:i/>
                <w:iCs/>
                <w:color w:val="auto"/>
                <w:sz w:val="20"/>
                <w:szCs w:val="20"/>
              </w:rPr>
              <w:t>m</w:t>
            </w:r>
          </w:p>
        </w:tc>
      </w:tr>
    </w:tbl>
    <w:p w14:paraId="08B223D6" w14:textId="77777777" w:rsidR="00684743" w:rsidRDefault="00684743" w:rsidP="009219C4">
      <w:pPr>
        <w:pStyle w:val="Default"/>
        <w:spacing w:line="360" w:lineRule="auto"/>
        <w:jc w:val="both"/>
        <w:rPr>
          <w:rFonts w:cs="Times New Roman (Body CS)"/>
          <w:color w:val="4D4D4C"/>
          <w:sz w:val="20"/>
          <w:szCs w:val="20"/>
          <w:lang w:val="en-US" w:eastAsia="zh-CN"/>
          <w14:cntxtAlts/>
        </w:rPr>
      </w:pPr>
    </w:p>
    <w:p w14:paraId="3C7F7FD0" w14:textId="4C2F87EE" w:rsidR="009219C4" w:rsidRPr="003167C5" w:rsidRDefault="009219C4" w:rsidP="009219C4">
      <w:pPr>
        <w:pStyle w:val="Default"/>
        <w:spacing w:line="360" w:lineRule="auto"/>
        <w:jc w:val="both"/>
        <w:rPr>
          <w:color w:val="auto"/>
          <w:sz w:val="20"/>
          <w:szCs w:val="20"/>
          <w:lang w:eastAsia="zh-CN"/>
        </w:rPr>
      </w:pPr>
      <w:r w:rsidRPr="00FD4B73">
        <w:rPr>
          <w:color w:val="auto"/>
          <w:sz w:val="20"/>
          <w:szCs w:val="20"/>
          <w:lang w:eastAsia="zh-CN"/>
        </w:rPr>
        <w:t xml:space="preserve">In summary, the </w:t>
      </w:r>
      <w:r w:rsidRPr="00FD4B73">
        <w:rPr>
          <w:rFonts w:cs="Times New Roman (Body CS)"/>
          <w:color w:val="auto"/>
          <w:sz w:val="20"/>
          <w:szCs w:val="20"/>
          <w:lang w:val="en-US" w:eastAsia="zh-CN"/>
          <w14:cntxtAlts/>
        </w:rPr>
        <w:t>Project emissions associated with the anaerobic digester in year y (t CO</w:t>
      </w:r>
      <w:r w:rsidRPr="00FD4B73">
        <w:rPr>
          <w:rFonts w:cs="Times New Roman (Body CS)"/>
          <w:color w:val="auto"/>
          <w:sz w:val="20"/>
          <w:szCs w:val="20"/>
          <w:vertAlign w:val="subscript"/>
          <w:lang w:val="en-US" w:eastAsia="zh-CN"/>
          <w14:cntxtAlts/>
        </w:rPr>
        <w:t>2</w:t>
      </w:r>
      <w:r w:rsidRPr="00FD4B73">
        <w:rPr>
          <w:rFonts w:cs="Times New Roman (Body CS)"/>
          <w:color w:val="auto"/>
          <w:sz w:val="20"/>
          <w:szCs w:val="20"/>
          <w:lang w:val="en-US" w:eastAsia="zh-CN"/>
          <w14:cntxtAlts/>
        </w:rPr>
        <w:t xml:space="preserve">e) is </w:t>
      </w:r>
      <w:r w:rsidR="009D2BCD" w:rsidRPr="00FD4B73">
        <w:rPr>
          <w:rFonts w:cs="Times New Roman (Body CS)"/>
          <w:color w:val="auto"/>
          <w:sz w:val="20"/>
          <w:szCs w:val="20"/>
          <w:lang w:val="en-US" w:eastAsia="zh-CN"/>
          <w14:cntxtAlts/>
        </w:rPr>
        <w:t xml:space="preserve">the sum of </w:t>
      </w:r>
      <w:r w:rsidRPr="00FD4B73">
        <w:rPr>
          <w:rFonts w:cs="Times New Roman (Body CS)"/>
          <w:color w:val="auto"/>
          <w:sz w:val="20"/>
          <w:szCs w:val="20"/>
          <w:lang w:val="en-US" w:eastAsia="zh-CN"/>
          <w14:cntxtAlts/>
        </w:rPr>
        <w:t>the Project emissions of methane from the anaerobic digester in year y (t CO</w:t>
      </w:r>
      <w:r w:rsidRPr="00FD4B73">
        <w:rPr>
          <w:rFonts w:cs="Times New Roman (Body CS)"/>
          <w:color w:val="auto"/>
          <w:sz w:val="20"/>
          <w:szCs w:val="20"/>
          <w:vertAlign w:val="subscript"/>
          <w:lang w:val="en-US" w:eastAsia="zh-CN"/>
          <w14:cntxtAlts/>
        </w:rPr>
        <w:t>2</w:t>
      </w:r>
      <w:r w:rsidRPr="00FD4B73">
        <w:rPr>
          <w:rFonts w:cs="Times New Roman (Body CS)"/>
          <w:color w:val="auto"/>
          <w:sz w:val="20"/>
          <w:szCs w:val="20"/>
          <w:lang w:val="en-US" w:eastAsia="zh-CN"/>
          <w14:cntxtAlts/>
        </w:rPr>
        <w:t>e)</w:t>
      </w:r>
      <w:r w:rsidR="00AF7AE2" w:rsidRPr="00FD4B73">
        <w:rPr>
          <w:rFonts w:cs="Times New Roman (Body CS)"/>
          <w:color w:val="auto"/>
          <w:sz w:val="20"/>
          <w:szCs w:val="20"/>
          <w:lang w:val="en-US" w:eastAsia="zh-CN"/>
          <w14:cntxtAlts/>
        </w:rPr>
        <w:t>,</w:t>
      </w:r>
      <w:r w:rsidR="009D2BCD" w:rsidRPr="00FD4B73">
        <w:rPr>
          <w:rFonts w:cs="Times New Roman (Body CS)"/>
          <w:color w:val="auto"/>
          <w:sz w:val="20"/>
          <w:szCs w:val="20"/>
          <w:lang w:val="en-US" w:eastAsia="zh-CN"/>
          <w14:cntxtAlts/>
        </w:rPr>
        <w:t xml:space="preserve"> </w:t>
      </w:r>
      <w:r w:rsidR="009D2BCD" w:rsidRPr="00FD4B73">
        <w:rPr>
          <w:rFonts w:asciiTheme="minorHAnsi" w:hAnsiTheme="minorHAnsi"/>
          <w:color w:val="auto"/>
          <w:sz w:val="20"/>
          <w:szCs w:val="20"/>
          <w:lang w:eastAsia="zh-CN"/>
        </w:rPr>
        <w:t>the project emissions from electricity consumption</w:t>
      </w:r>
      <w:r w:rsidR="009D2BCD" w:rsidRPr="00FD4B73">
        <w:rPr>
          <w:rFonts w:asciiTheme="minorHAnsi" w:hAnsiTheme="minorHAnsi" w:cs="Times New Roman (Body CS)"/>
          <w:color w:val="auto"/>
          <w:sz w:val="20"/>
          <w:szCs w:val="20"/>
          <w:lang w:val="en-US" w:eastAsia="zh-CN"/>
          <w14:cntxtAlts/>
        </w:rPr>
        <w:t xml:space="preserve"> associated with the anaerobic digester and that is </w:t>
      </w:r>
      <w:r w:rsidR="009D2BCD" w:rsidRPr="00FD4B73">
        <w:rPr>
          <w:rFonts w:asciiTheme="minorHAnsi" w:hAnsiTheme="minorHAnsi" w:cs="Arial"/>
          <w:sz w:val="20"/>
          <w:szCs w:val="20"/>
        </w:rPr>
        <w:t>not related to the anaerobic digester</w:t>
      </w:r>
      <w:r w:rsidR="00AF7AE2" w:rsidRPr="00FD4B73">
        <w:rPr>
          <w:rFonts w:asciiTheme="minorHAnsi" w:hAnsiTheme="minorHAnsi" w:cs="Arial"/>
          <w:sz w:val="20"/>
          <w:szCs w:val="20"/>
        </w:rPr>
        <w:t xml:space="preserve"> and the project emission from flaring the biogas</w:t>
      </w:r>
      <w:r w:rsidRPr="00FD4B73">
        <w:rPr>
          <w:rFonts w:cs="Times New Roman (Body CS)"/>
          <w:color w:val="auto"/>
          <w:sz w:val="20"/>
          <w:szCs w:val="20"/>
          <w:lang w:val="en-US" w:eastAsia="zh-CN"/>
          <w14:cntxtAlts/>
        </w:rPr>
        <w:t xml:space="preserve">. i.e., </w:t>
      </w:r>
      <w:proofErr w:type="spellStart"/>
      <w:proofErr w:type="gramStart"/>
      <w:r w:rsidRPr="00FD4B73">
        <w:rPr>
          <w:rFonts w:hint="eastAsia"/>
          <w:color w:val="auto"/>
          <w:sz w:val="20"/>
          <w:szCs w:val="20"/>
          <w:lang w:eastAsia="zh-CN"/>
        </w:rPr>
        <w:t>P</w:t>
      </w:r>
      <w:r w:rsidRPr="00FD4B73">
        <w:rPr>
          <w:color w:val="auto"/>
          <w:sz w:val="20"/>
          <w:szCs w:val="20"/>
          <w:lang w:eastAsia="zh-CN"/>
        </w:rPr>
        <w:t>E</w:t>
      </w:r>
      <w:r w:rsidRPr="00FD4B73">
        <w:rPr>
          <w:color w:val="auto"/>
          <w:sz w:val="20"/>
          <w:szCs w:val="20"/>
          <w:vertAlign w:val="subscript"/>
          <w:lang w:eastAsia="zh-CN"/>
        </w:rPr>
        <w:t>AD,y</w:t>
      </w:r>
      <w:proofErr w:type="spellEnd"/>
      <w:proofErr w:type="gramEnd"/>
      <w:r w:rsidRPr="00FD4B73">
        <w:rPr>
          <w:color w:val="auto"/>
          <w:sz w:val="20"/>
          <w:szCs w:val="20"/>
          <w:lang w:eastAsia="zh-CN"/>
        </w:rPr>
        <w:t>=</w:t>
      </w:r>
      <w:r w:rsidRPr="00FD4B73">
        <w:rPr>
          <w:rFonts w:hint="eastAsia"/>
          <w:color w:val="auto"/>
          <w:sz w:val="20"/>
          <w:szCs w:val="20"/>
          <w:lang w:eastAsia="zh-CN"/>
        </w:rPr>
        <w:t xml:space="preserve"> P</w:t>
      </w:r>
      <w:r w:rsidRPr="00FD4B73">
        <w:rPr>
          <w:color w:val="auto"/>
          <w:sz w:val="20"/>
          <w:szCs w:val="20"/>
          <w:lang w:eastAsia="zh-CN"/>
        </w:rPr>
        <w:t>E</w:t>
      </w:r>
      <w:r w:rsidRPr="00FD4B73">
        <w:rPr>
          <w:color w:val="auto"/>
          <w:sz w:val="20"/>
          <w:szCs w:val="20"/>
          <w:vertAlign w:val="subscript"/>
          <w:lang w:eastAsia="zh-CN"/>
        </w:rPr>
        <w:t>CH4, y</w:t>
      </w:r>
      <w:r w:rsidR="00F104EE" w:rsidRPr="00FD4B73">
        <w:rPr>
          <w:color w:val="auto"/>
          <w:sz w:val="20"/>
          <w:szCs w:val="20"/>
          <w:vertAlign w:val="subscript"/>
          <w:lang w:eastAsia="zh-CN"/>
        </w:rPr>
        <w:t>+</w:t>
      </w:r>
      <w:r w:rsidR="00F104EE" w:rsidRPr="00FD4B73">
        <w:rPr>
          <w:color w:val="auto"/>
          <w:sz w:val="20"/>
          <w:szCs w:val="20"/>
          <w:lang w:eastAsia="zh-CN"/>
        </w:rPr>
        <w:t xml:space="preserve"> </w:t>
      </w:r>
      <w:proofErr w:type="spellStart"/>
      <w:r w:rsidR="00F104EE" w:rsidRPr="00FD4B73">
        <w:rPr>
          <w:color w:val="auto"/>
          <w:sz w:val="20"/>
          <w:szCs w:val="20"/>
          <w:lang w:eastAsia="zh-CN"/>
        </w:rPr>
        <w:t>PE</w:t>
      </w:r>
      <w:r w:rsidR="00F104EE" w:rsidRPr="00FD4B73">
        <w:rPr>
          <w:color w:val="auto"/>
          <w:sz w:val="20"/>
          <w:szCs w:val="20"/>
          <w:vertAlign w:val="subscript"/>
          <w:lang w:eastAsia="zh-CN"/>
        </w:rPr>
        <w:t>EC,y</w:t>
      </w:r>
      <w:proofErr w:type="spellEnd"/>
      <w:r w:rsidR="00AF7AE2" w:rsidRPr="00FD4B73">
        <w:rPr>
          <w:color w:val="auto"/>
          <w:sz w:val="20"/>
          <w:szCs w:val="20"/>
          <w:lang w:eastAsia="zh-CN"/>
        </w:rPr>
        <w:t>+</w:t>
      </w:r>
      <w:r w:rsidR="00AF7AE2" w:rsidRPr="00FD4B73">
        <w:rPr>
          <w:rFonts w:asciiTheme="minorHAnsi" w:hAnsiTheme="minorHAnsi" w:cs="TimesNewRomanPSMT"/>
          <w:color w:val="auto"/>
          <w:sz w:val="20"/>
          <w:szCs w:val="20"/>
        </w:rPr>
        <w:t xml:space="preserve"> </w:t>
      </w:r>
      <w:proofErr w:type="spellStart"/>
      <w:r w:rsidR="00AF7AE2" w:rsidRPr="00FD4B73">
        <w:rPr>
          <w:rFonts w:asciiTheme="minorHAnsi" w:hAnsiTheme="minorHAnsi" w:cs="TimesNewRomanPSMT"/>
          <w:color w:val="auto"/>
          <w:sz w:val="20"/>
          <w:szCs w:val="20"/>
        </w:rPr>
        <w:t>PE</w:t>
      </w:r>
      <w:r w:rsidR="00AF7AE2" w:rsidRPr="00FD4B73">
        <w:rPr>
          <w:rFonts w:asciiTheme="minorHAnsi" w:hAnsiTheme="minorHAnsi" w:cs="TimesNewRomanPSMT"/>
          <w:color w:val="auto"/>
          <w:sz w:val="20"/>
          <w:szCs w:val="20"/>
          <w:vertAlign w:val="subscript"/>
        </w:rPr>
        <w:t>flare,y</w:t>
      </w:r>
      <w:proofErr w:type="spellEnd"/>
      <w:r w:rsidRPr="00FD4B73">
        <w:rPr>
          <w:color w:val="auto"/>
          <w:sz w:val="20"/>
          <w:szCs w:val="20"/>
          <w:lang w:eastAsia="zh-CN"/>
        </w:rPr>
        <w:t>.</w:t>
      </w:r>
    </w:p>
    <w:p w14:paraId="02572C4D" w14:textId="77777777" w:rsidR="009219C4" w:rsidRPr="003167C5" w:rsidRDefault="009219C4" w:rsidP="009219C4">
      <w:pPr>
        <w:pStyle w:val="Default"/>
        <w:spacing w:line="360" w:lineRule="auto"/>
        <w:jc w:val="both"/>
        <w:rPr>
          <w:rFonts w:cs="Times New Roman (Body CS)"/>
          <w:color w:val="auto"/>
          <w:sz w:val="20"/>
          <w:szCs w:val="20"/>
          <w:lang w:val="en-US" w:eastAsia="zh-CN"/>
          <w14:cntxtAlts/>
        </w:rPr>
      </w:pPr>
    </w:p>
    <w:p w14:paraId="654B425D"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Determination of project emissions of methane from the anaerobic digester (PE</w:t>
      </w:r>
      <w:r w:rsidRPr="003167C5">
        <w:rPr>
          <w:b/>
          <w:bCs/>
          <w:color w:val="auto"/>
          <w:sz w:val="20"/>
          <w:szCs w:val="20"/>
          <w:vertAlign w:val="subscript"/>
          <w:lang w:eastAsia="zh-CN"/>
        </w:rPr>
        <w:t>CH</w:t>
      </w:r>
      <w:proofErr w:type="gramStart"/>
      <w:r w:rsidRPr="003167C5">
        <w:rPr>
          <w:b/>
          <w:bCs/>
          <w:color w:val="auto"/>
          <w:sz w:val="20"/>
          <w:szCs w:val="20"/>
          <w:vertAlign w:val="subscript"/>
          <w:lang w:eastAsia="zh-CN"/>
        </w:rPr>
        <w:t>4,y</w:t>
      </w:r>
      <w:proofErr w:type="gramEnd"/>
      <w:r w:rsidRPr="003167C5">
        <w:rPr>
          <w:b/>
          <w:bCs/>
          <w:color w:val="auto"/>
          <w:sz w:val="20"/>
          <w:szCs w:val="20"/>
          <w:lang w:eastAsia="zh-CN"/>
        </w:rPr>
        <w:t>)</w:t>
      </w:r>
    </w:p>
    <w:p w14:paraId="133DD311" w14:textId="77777777" w:rsidR="009219C4" w:rsidRPr="003167C5" w:rsidRDefault="009219C4" w:rsidP="009219C4">
      <w:pPr>
        <w:widowControl w:val="0"/>
        <w:autoSpaceDE w:val="0"/>
        <w:autoSpaceDN w:val="0"/>
        <w:adjustRightInd w:val="0"/>
        <w:spacing w:after="0"/>
        <w:contextualSpacing w:val="0"/>
        <w:jc w:val="both"/>
        <w:rPr>
          <w:rFonts w:cs="Verdana"/>
          <w:color w:val="auto"/>
          <w:sz w:val="20"/>
          <w:szCs w:val="20"/>
          <w:lang w:val="en-GB" w:eastAsia="zh-CN"/>
          <w14:cntxtAlts w14:val="0"/>
        </w:rPr>
      </w:pPr>
      <w:r w:rsidRPr="003167C5">
        <w:rPr>
          <w:rFonts w:cs="Verdana"/>
          <w:color w:val="auto"/>
          <w:sz w:val="20"/>
          <w:szCs w:val="20"/>
          <w:lang w:val="en-GB" w:eastAsia="zh-CN"/>
          <w14:cntxtAlts w14:val="0"/>
        </w:rPr>
        <w:t>PE</w:t>
      </w:r>
      <w:r w:rsidRPr="003167C5">
        <w:rPr>
          <w:rFonts w:cs="Verdana"/>
          <w:color w:val="auto"/>
          <w:sz w:val="20"/>
          <w:szCs w:val="20"/>
          <w:vertAlign w:val="subscript"/>
          <w:lang w:val="en-GB" w:eastAsia="zh-CN"/>
          <w14:cntxtAlts w14:val="0"/>
        </w:rPr>
        <w:t>CH</w:t>
      </w:r>
      <w:proofErr w:type="gramStart"/>
      <w:r w:rsidRPr="003167C5">
        <w:rPr>
          <w:rFonts w:cs="Verdana"/>
          <w:color w:val="auto"/>
          <w:sz w:val="20"/>
          <w:szCs w:val="20"/>
          <w:vertAlign w:val="subscript"/>
          <w:lang w:val="en-GB" w:eastAsia="zh-CN"/>
          <w14:cntxtAlts w14:val="0"/>
        </w:rPr>
        <w:t>4,y</w:t>
      </w:r>
      <w:proofErr w:type="gramEnd"/>
      <w:r w:rsidRPr="003167C5">
        <w:rPr>
          <w:rFonts w:cs="Verdana"/>
          <w:color w:val="auto"/>
          <w:sz w:val="20"/>
          <w:szCs w:val="20"/>
          <w:lang w:val="en-GB" w:eastAsia="zh-CN"/>
          <w14:cntxtAlts w14:val="0"/>
        </w:rPr>
        <w:t xml:space="preserve"> was determined following the step 4 of the applied tool “Project and leakage emissions from anaerobic digesters(Version 02.0)”</w:t>
      </w:r>
      <w:r w:rsidRPr="003167C5">
        <w:rPr>
          <w:color w:val="auto"/>
          <w:sz w:val="20"/>
          <w:szCs w:val="20"/>
          <w:lang w:eastAsia="zh-CN"/>
        </w:rPr>
        <w:t>.</w:t>
      </w:r>
      <w:r w:rsidRPr="003167C5">
        <w:rPr>
          <w:rFonts w:cs="Verdana"/>
          <w:color w:val="auto"/>
          <w:sz w:val="20"/>
          <w:szCs w:val="20"/>
          <w:lang w:val="en-GB" w:eastAsia="zh-CN"/>
          <w14:cntxtAlts w14:val="0"/>
        </w:rPr>
        <w:t>Project emissions of methane from the anaerobic digester include emissions during maintenance of the digester, physical leaks through the roof and side walls, and release through safety valves due to excess pressure in the digester. These emissions are calculated using a default emission factor (</w:t>
      </w:r>
      <w:r w:rsidRPr="003167C5">
        <w:rPr>
          <w:rFonts w:ascii="Cambria Math" w:hAnsi="Cambria Math" w:cs="Cambria Math"/>
          <w:color w:val="auto"/>
          <w:sz w:val="20"/>
          <w:szCs w:val="20"/>
          <w:lang w:val="en-GB" w:eastAsia="zh-CN"/>
          <w14:cntxtAlts w14:val="0"/>
        </w:rPr>
        <w:t>𝐸𝐹</w:t>
      </w:r>
      <w:r w:rsidRPr="003167C5">
        <w:rPr>
          <w:rFonts w:ascii="Cambria Math" w:hAnsi="Cambria Math" w:cs="Cambria Math"/>
          <w:color w:val="auto"/>
          <w:sz w:val="20"/>
          <w:szCs w:val="20"/>
          <w:vertAlign w:val="subscript"/>
          <w:lang w:val="en-GB" w:eastAsia="zh-CN"/>
          <w14:cntxtAlts w14:val="0"/>
        </w:rPr>
        <w:t>𝐶𝐻</w:t>
      </w:r>
      <w:r w:rsidRPr="003167C5">
        <w:rPr>
          <w:rFonts w:cs="Verdana"/>
          <w:color w:val="auto"/>
          <w:sz w:val="20"/>
          <w:szCs w:val="20"/>
          <w:vertAlign w:val="subscript"/>
          <w:lang w:val="en-GB" w:eastAsia="zh-CN"/>
          <w14:cntxtAlts w14:val="0"/>
        </w:rPr>
        <w:t>4,</w:t>
      </w:r>
      <w:r w:rsidRPr="003167C5">
        <w:rPr>
          <w:rFonts w:ascii="Cambria Math" w:hAnsi="Cambria Math" w:cs="Cambria Math"/>
          <w:color w:val="auto"/>
          <w:sz w:val="20"/>
          <w:szCs w:val="20"/>
          <w:vertAlign w:val="subscript"/>
          <w:lang w:val="en-GB" w:eastAsia="zh-CN"/>
          <w14:cntxtAlts w14:val="0"/>
        </w:rPr>
        <w:t xml:space="preserve"> 𝑑𝑒𝑓𝑎𝑢𝑙𝑡</w:t>
      </w:r>
      <w:r w:rsidRPr="003167C5">
        <w:rPr>
          <w:rFonts w:cs="Verdana"/>
          <w:color w:val="auto"/>
          <w:sz w:val="20"/>
          <w:szCs w:val="20"/>
          <w:lang w:val="en-GB" w:eastAsia="zh-CN"/>
          <w14:cntxtAlts w14:val="0"/>
        </w:rPr>
        <w:t>), as follows:</w:t>
      </w:r>
    </w:p>
    <w:p w14:paraId="45D6DF29" w14:textId="567E8ABA" w:rsidR="009219C4" w:rsidRPr="003167C5" w:rsidRDefault="007D263A" w:rsidP="009219C4">
      <w:pPr>
        <w:widowControl w:val="0"/>
        <w:autoSpaceDE w:val="0"/>
        <w:autoSpaceDN w:val="0"/>
        <w:adjustRightInd w:val="0"/>
        <w:spacing w:after="0"/>
        <w:contextualSpacing w:val="0"/>
        <w:jc w:val="center"/>
        <w:rPr>
          <w:rFonts w:cs="Verdana"/>
          <w:color w:val="auto"/>
          <w:sz w:val="20"/>
          <w:szCs w:val="20"/>
          <w:lang w:val="en-GB" w:eastAsia="zh-CN"/>
          <w14:cntxtAlts w14:val="0"/>
        </w:rPr>
      </w:pPr>
      <m:oMath>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PE</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Q</m:t>
            </m:r>
          </m:e>
          <m:sub>
            <m:r>
              <w:rPr>
                <w:rFonts w:ascii="Cambria Math" w:hAnsi="Cambria Math" w:cs="Verdana"/>
                <w:color w:val="auto"/>
                <w:sz w:val="20"/>
                <w:szCs w:val="20"/>
                <w:lang w:val="en-GB" w:eastAsia="zh-CN"/>
                <w14:cntxtAlts w14:val="0"/>
              </w:rPr>
              <m:t>CH4,y</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EF</m:t>
            </m:r>
          </m:e>
          <m:sub>
            <m:r>
              <w:rPr>
                <w:rFonts w:ascii="Cambria Math" w:hAnsi="Cambria Math" w:cs="Verdana"/>
                <w:color w:val="auto"/>
                <w:sz w:val="20"/>
                <w:szCs w:val="20"/>
                <w:lang w:val="en-GB" w:eastAsia="zh-CN"/>
                <w14:cntxtAlts w14:val="0"/>
              </w:rPr>
              <m:t>CH4,default</m:t>
            </m:r>
          </m:sub>
        </m:sSub>
        <m:r>
          <w:rPr>
            <w:rFonts w:ascii="Cambria Math" w:hAnsi="Cambria Math" w:cs="Verdana"/>
            <w:color w:val="auto"/>
            <w:sz w:val="20"/>
            <w:szCs w:val="20"/>
            <w:lang w:val="en-GB" w:eastAsia="zh-CN"/>
            <w14:cntxtAlts w14:val="0"/>
          </w:rPr>
          <m:t>*</m:t>
        </m:r>
        <m:sSub>
          <m:sSubPr>
            <m:ctrlPr>
              <w:rPr>
                <w:rFonts w:ascii="Cambria Math" w:hAnsi="Cambria Math" w:cs="Verdana"/>
                <w:i/>
                <w:color w:val="auto"/>
                <w:sz w:val="20"/>
                <w:szCs w:val="20"/>
                <w:lang w:val="en-GB" w:eastAsia="zh-CN"/>
                <w14:cntxtAlts w14:val="0"/>
              </w:rPr>
            </m:ctrlPr>
          </m:sSubPr>
          <m:e>
            <m:r>
              <w:rPr>
                <w:rFonts w:ascii="Cambria Math" w:hAnsi="Cambria Math" w:cs="Verdana"/>
                <w:color w:val="auto"/>
                <w:sz w:val="20"/>
                <w:szCs w:val="20"/>
                <w:lang w:val="en-GB" w:eastAsia="zh-CN"/>
                <w14:cntxtAlts w14:val="0"/>
              </w:rPr>
              <m:t>GWP</m:t>
            </m:r>
          </m:e>
          <m:sub>
            <m:r>
              <w:rPr>
                <w:rFonts w:ascii="Cambria Math" w:hAnsi="Cambria Math" w:cs="Verdana"/>
                <w:color w:val="auto"/>
                <w:sz w:val="20"/>
                <w:szCs w:val="20"/>
                <w:lang w:val="en-GB" w:eastAsia="zh-CN"/>
                <w14:cntxtAlts w14:val="0"/>
              </w:rPr>
              <m:t>CH4</m:t>
            </m:r>
          </m:sub>
        </m:sSub>
      </m:oMath>
      <w:r w:rsidR="0019600B" w:rsidRPr="003167C5">
        <w:rPr>
          <w:rFonts w:cs="Verdana" w:hint="eastAsia"/>
          <w:color w:val="auto"/>
          <w:sz w:val="20"/>
          <w:szCs w:val="20"/>
          <w:lang w:val="en-GB" w:eastAsia="zh-CN"/>
          <w14:cntxtAlts w14:val="0"/>
        </w:rPr>
        <w:t xml:space="preserve"> </w:t>
      </w:r>
      <w:r w:rsidR="0019600B" w:rsidRPr="003167C5">
        <w:rPr>
          <w:rFonts w:cs="Verdana"/>
          <w:color w:val="auto"/>
          <w:sz w:val="20"/>
          <w:szCs w:val="20"/>
          <w:lang w:val="en-GB" w:eastAsia="zh-CN"/>
          <w14:cntxtAlts w14:val="0"/>
        </w:rPr>
        <w:t xml:space="preserve">         </w:t>
      </w:r>
      <w:r w:rsidR="0019600B" w:rsidRPr="003167C5">
        <w:rPr>
          <w:color w:val="auto"/>
          <w:sz w:val="20"/>
          <w:szCs w:val="20"/>
          <w:lang w:eastAsia="zh-CN"/>
        </w:rPr>
        <w:t xml:space="preserve">   (Equation </w:t>
      </w:r>
      <w:r w:rsidR="00684743" w:rsidRPr="003167C5">
        <w:rPr>
          <w:color w:val="auto"/>
          <w:sz w:val="20"/>
          <w:szCs w:val="20"/>
          <w:lang w:eastAsia="zh-CN"/>
        </w:rPr>
        <w:t>1</w:t>
      </w:r>
      <w:r w:rsidR="00684743">
        <w:rPr>
          <w:color w:val="auto"/>
          <w:sz w:val="20"/>
          <w:szCs w:val="20"/>
          <w:lang w:eastAsia="zh-CN"/>
        </w:rPr>
        <w:t>9</w:t>
      </w:r>
      <w:r w:rsidR="0019600B" w:rsidRPr="003167C5">
        <w:rPr>
          <w:color w:val="auto"/>
          <w:sz w:val="20"/>
          <w:szCs w:val="20"/>
          <w:lang w:eastAsia="zh-CN"/>
        </w:rPr>
        <w:t>)</w:t>
      </w:r>
    </w:p>
    <w:p w14:paraId="5F3BF345"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551FAD23" w14:textId="77777777" w:rsidTr="00132506">
        <w:tc>
          <w:tcPr>
            <w:tcW w:w="1838" w:type="dxa"/>
          </w:tcPr>
          <w:p w14:paraId="19F093EE"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CH4, y</w:t>
            </w:r>
          </w:p>
        </w:tc>
        <w:tc>
          <w:tcPr>
            <w:tcW w:w="7784" w:type="dxa"/>
          </w:tcPr>
          <w:p w14:paraId="3D67E09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emissions of methane from the anaerobic digester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e) </w:t>
            </w:r>
          </w:p>
        </w:tc>
      </w:tr>
      <w:tr w:rsidR="009219C4" w:rsidRPr="003167C5" w14:paraId="261F15CC" w14:textId="77777777" w:rsidTr="00132506">
        <w:tc>
          <w:tcPr>
            <w:tcW w:w="1838" w:type="dxa"/>
          </w:tcPr>
          <w:p w14:paraId="3B41FEF7"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Q</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4,y</w:t>
            </w:r>
            <w:proofErr w:type="gramEnd"/>
          </w:p>
        </w:tc>
        <w:tc>
          <w:tcPr>
            <w:tcW w:w="7784" w:type="dxa"/>
          </w:tcPr>
          <w:p w14:paraId="6DDF2F1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Quantity of methane produced in the anaerobic digester in year y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02D1A5B9" w14:textId="77777777" w:rsidTr="00132506">
        <w:tc>
          <w:tcPr>
            <w:tcW w:w="1838" w:type="dxa"/>
          </w:tcPr>
          <w:p w14:paraId="1193F7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CH</w:t>
            </w:r>
            <w:proofErr w:type="gramStart"/>
            <w:r w:rsidRPr="003167C5">
              <w:rPr>
                <w:rFonts w:cs="Times New Roman (Body CS)"/>
                <w:color w:val="auto"/>
                <w:sz w:val="20"/>
                <w:szCs w:val="20"/>
                <w:vertAlign w:val="subscript"/>
                <w:lang w:val="en-US" w:eastAsia="zh-CN"/>
                <w14:cntxtAlts/>
              </w:rPr>
              <w:t>4,default</w:t>
            </w:r>
            <w:proofErr w:type="gramEnd"/>
          </w:p>
        </w:tc>
        <w:tc>
          <w:tcPr>
            <w:tcW w:w="7784" w:type="dxa"/>
          </w:tcPr>
          <w:p w14:paraId="74913CAD"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Default emission factor for the fraction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produced </w:t>
            </w:r>
            <w:proofErr w:type="gramStart"/>
            <w:r w:rsidRPr="003167C5">
              <w:rPr>
                <w:rFonts w:cs="Times New Roman (Body CS)"/>
                <w:color w:val="auto"/>
                <w:sz w:val="20"/>
                <w:szCs w:val="20"/>
                <w:lang w:val="en-US" w:eastAsia="zh-CN"/>
                <w14:cntxtAlts/>
              </w:rPr>
              <w:t>that leaks</w:t>
            </w:r>
            <w:proofErr w:type="gramEnd"/>
            <w:r w:rsidRPr="003167C5">
              <w:rPr>
                <w:rFonts w:cs="Times New Roman (Body CS)"/>
                <w:color w:val="auto"/>
                <w:sz w:val="20"/>
                <w:szCs w:val="20"/>
                <w:lang w:val="en-US" w:eastAsia="zh-CN"/>
                <w14:cntxtAlts/>
              </w:rPr>
              <w:t xml:space="preserve"> from the anaerobic digester (fraction) </w:t>
            </w:r>
          </w:p>
        </w:tc>
      </w:tr>
      <w:tr w:rsidR="009219C4" w:rsidRPr="003167C5" w14:paraId="79ECAD6E" w14:textId="77777777" w:rsidTr="00132506">
        <w:tc>
          <w:tcPr>
            <w:tcW w:w="1838" w:type="dxa"/>
          </w:tcPr>
          <w:p w14:paraId="3FCF5AD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CH4</w:t>
            </w:r>
          </w:p>
        </w:tc>
        <w:tc>
          <w:tcPr>
            <w:tcW w:w="7784" w:type="dxa"/>
          </w:tcPr>
          <w:p w14:paraId="10DC992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 / 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bl>
    <w:p w14:paraId="07C6589D" w14:textId="77777777" w:rsidR="009219C4" w:rsidRPr="003167C5" w:rsidRDefault="009219C4" w:rsidP="009219C4">
      <w:pPr>
        <w:spacing w:after="0"/>
        <w:jc w:val="both"/>
        <w:rPr>
          <w:color w:val="auto"/>
          <w:sz w:val="20"/>
          <w:szCs w:val="20"/>
          <w:lang w:eastAsia="zh-CN"/>
        </w:rPr>
      </w:pPr>
    </w:p>
    <w:p w14:paraId="5F42380E"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Estimation of various variables and parameters for above equations:</w:t>
      </w:r>
    </w:p>
    <w:p w14:paraId="0A6D53B2" w14:textId="77777777" w:rsidR="009219C4" w:rsidRPr="003167C5" w:rsidRDefault="009219C4" w:rsidP="009219C4">
      <w:pPr>
        <w:spacing w:after="0"/>
        <w:jc w:val="both"/>
        <w:rPr>
          <w:b/>
          <w:bCs/>
          <w:color w:val="auto"/>
          <w:sz w:val="20"/>
          <w:szCs w:val="20"/>
          <w:lang w:eastAsia="zh-CN"/>
        </w:rPr>
      </w:pPr>
      <w:r w:rsidRPr="003167C5">
        <w:rPr>
          <w:b/>
          <w:bCs/>
          <w:color w:val="auto"/>
          <w:sz w:val="20"/>
          <w:szCs w:val="20"/>
          <w:lang w:eastAsia="zh-CN"/>
        </w:rPr>
        <w:t>(A)</w:t>
      </w:r>
      <w:r w:rsidRPr="003167C5">
        <w:t xml:space="preserve"> </w:t>
      </w:r>
      <w:r w:rsidRPr="003167C5">
        <w:rPr>
          <w:b/>
          <w:bCs/>
          <w:color w:val="auto"/>
          <w:sz w:val="20"/>
          <w:szCs w:val="20"/>
          <w:lang w:eastAsia="zh-CN"/>
        </w:rPr>
        <w:t xml:space="preserve">Quantity of methane produced in the anaerobic digester </w:t>
      </w:r>
      <w:r w:rsidRPr="003167C5">
        <w:rPr>
          <w:b/>
          <w:bCs/>
          <w:i/>
          <w:iCs/>
          <w:color w:val="auto"/>
          <w:sz w:val="20"/>
          <w:szCs w:val="20"/>
          <w:lang w:eastAsia="zh-CN"/>
        </w:rPr>
        <w:t>Q</w:t>
      </w:r>
      <w:r w:rsidRPr="003167C5">
        <w:rPr>
          <w:b/>
          <w:bCs/>
          <w:i/>
          <w:iCs/>
          <w:color w:val="auto"/>
          <w:sz w:val="20"/>
          <w:szCs w:val="20"/>
          <w:vertAlign w:val="subscript"/>
          <w:lang w:eastAsia="zh-CN"/>
        </w:rPr>
        <w:t>CH</w:t>
      </w:r>
      <w:proofErr w:type="gramStart"/>
      <w:r w:rsidRPr="003167C5">
        <w:rPr>
          <w:b/>
          <w:bCs/>
          <w:i/>
          <w:iCs/>
          <w:color w:val="auto"/>
          <w:sz w:val="20"/>
          <w:szCs w:val="20"/>
          <w:vertAlign w:val="subscript"/>
          <w:lang w:eastAsia="zh-CN"/>
        </w:rPr>
        <w:t>4,y</w:t>
      </w:r>
      <w:proofErr w:type="gramEnd"/>
    </w:p>
    <w:p w14:paraId="1F3088A4" w14:textId="7BE35585" w:rsidR="009219C4" w:rsidRDefault="009219C4" w:rsidP="009219C4">
      <w:pPr>
        <w:spacing w:after="0"/>
        <w:jc w:val="both"/>
        <w:rPr>
          <w:color w:val="auto"/>
          <w:sz w:val="20"/>
          <w:szCs w:val="20"/>
          <w:lang w:eastAsia="zh-CN"/>
        </w:rPr>
      </w:pPr>
      <w:r w:rsidRPr="003167C5">
        <w:rPr>
          <w:rFonts w:hint="eastAsia"/>
          <w:color w:val="auto"/>
          <w:sz w:val="20"/>
          <w:szCs w:val="20"/>
          <w:lang w:eastAsia="zh-CN"/>
        </w:rPr>
        <w:t>A</w:t>
      </w:r>
      <w:r w:rsidRPr="003167C5">
        <w:rPr>
          <w:color w:val="auto"/>
          <w:sz w:val="20"/>
          <w:szCs w:val="20"/>
          <w:lang w:eastAsia="zh-CN"/>
        </w:rPr>
        <w:t>ccording to the TOOL14”</w:t>
      </w:r>
      <w:r w:rsidRPr="003167C5">
        <w:t xml:space="preserve"> </w:t>
      </w:r>
      <w:r w:rsidRPr="003167C5">
        <w:rPr>
          <w:color w:val="auto"/>
          <w:sz w:val="20"/>
          <w:szCs w:val="20"/>
          <w:lang w:eastAsia="zh-CN"/>
        </w:rPr>
        <w:t xml:space="preserve">Project and leakage emissions from anaerobic digesters (Version 02.0)”. There are two different procedures to determine </w:t>
      </w:r>
      <w:bookmarkStart w:id="38" w:name="OLE_LINK53"/>
      <w:r w:rsidRPr="003167C5">
        <w:rPr>
          <w:color w:val="auto"/>
          <w:sz w:val="20"/>
          <w:szCs w:val="20"/>
          <w:lang w:eastAsia="zh-CN"/>
        </w:rPr>
        <w:t>the quantity of methane produced in the digester</w:t>
      </w:r>
      <w:bookmarkEnd w:id="38"/>
      <w:r w:rsidRPr="003167C5">
        <w:rPr>
          <w:color w:val="auto"/>
          <w:sz w:val="20"/>
          <w:szCs w:val="20"/>
          <w:lang w:eastAsia="zh-CN"/>
        </w:rPr>
        <w:t xml:space="preserve"> in year y (</w:t>
      </w: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For large scale projects only Option 1 shall be used. For small scale projects, project participants may choose between Option 1 or Option 2. The proposed project belongs to large scale projects, so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was determined following step 1 and Option 1 of the applied tool. Below is the formula used for the calculation of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r w:rsidRPr="003167C5">
        <w:rPr>
          <w:color w:val="auto"/>
          <w:sz w:val="20"/>
          <w:szCs w:val="20"/>
          <w:lang w:eastAsia="zh-CN"/>
        </w:rPr>
        <w:t>.</w:t>
      </w:r>
      <w:proofErr w:type="gramEnd"/>
    </w:p>
    <w:p w14:paraId="5B54DAC2" w14:textId="77777777" w:rsidR="00A56AFC" w:rsidRPr="003167C5" w:rsidRDefault="00A56AFC" w:rsidP="009219C4">
      <w:pPr>
        <w:spacing w:after="0"/>
        <w:jc w:val="both"/>
        <w:rPr>
          <w:color w:val="auto"/>
          <w:sz w:val="20"/>
          <w:szCs w:val="20"/>
          <w:lang w:eastAsia="zh-CN"/>
        </w:rPr>
      </w:pPr>
    </w:p>
    <w:p w14:paraId="23F6BF2A" w14:textId="61591FAA" w:rsidR="009219C4" w:rsidRPr="00A56AFC" w:rsidRDefault="009219C4" w:rsidP="009219C4">
      <w:pPr>
        <w:spacing w:after="0"/>
        <w:jc w:val="both"/>
        <w:rPr>
          <w:b/>
          <w:bCs/>
          <w:color w:val="auto"/>
          <w:sz w:val="20"/>
          <w:szCs w:val="20"/>
          <w:lang w:eastAsia="zh-CN"/>
        </w:rPr>
      </w:pPr>
      <w:r w:rsidRPr="006A060D">
        <w:rPr>
          <w:b/>
          <w:bCs/>
          <w:color w:val="auto"/>
          <w:sz w:val="20"/>
          <w:szCs w:val="20"/>
          <w:lang w:eastAsia="zh-CN"/>
        </w:rPr>
        <w:t>Option1:</w:t>
      </w:r>
      <w:r w:rsidRPr="006A060D">
        <w:rPr>
          <w:b/>
          <w:bCs/>
        </w:rPr>
        <w:t xml:space="preserve"> </w:t>
      </w:r>
      <w:r w:rsidRPr="006A060D">
        <w:rPr>
          <w:b/>
          <w:bCs/>
          <w:color w:val="auto"/>
          <w:sz w:val="20"/>
          <w:szCs w:val="20"/>
          <w:lang w:eastAsia="zh-CN"/>
        </w:rPr>
        <w:t>Procedure using monitored data</w:t>
      </w:r>
    </w:p>
    <w:p w14:paraId="332098C5" w14:textId="77777777" w:rsidR="00A56AFC" w:rsidRPr="003167C5" w:rsidRDefault="00A56AFC" w:rsidP="009219C4">
      <w:pPr>
        <w:spacing w:after="0"/>
        <w:jc w:val="both"/>
        <w:rPr>
          <w:color w:val="auto"/>
          <w:sz w:val="20"/>
          <w:szCs w:val="20"/>
          <w:lang w:eastAsia="zh-CN"/>
        </w:rPr>
      </w:pPr>
    </w:p>
    <w:p w14:paraId="4C1081F4"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rFonts w:ascii="Cambria Math" w:hAnsi="Cambria Math" w:cs="Cambria Math"/>
          <w:color w:val="auto"/>
          <w:sz w:val="20"/>
          <w:szCs w:val="20"/>
          <w:lang w:eastAsia="zh-CN"/>
        </w:rPr>
        <w:t>𝑄</w:t>
      </w:r>
      <w:r w:rsidRPr="003167C5">
        <w:rPr>
          <w:rFonts w:ascii="Cambria Math" w:hAnsi="Cambria Math" w:cs="Cambria Math"/>
          <w:color w:val="auto"/>
          <w:sz w:val="20"/>
          <w:szCs w:val="20"/>
          <w:vertAlign w:val="subscript"/>
          <w:lang w:eastAsia="zh-CN"/>
        </w:rPr>
        <w:t>𝐶𝐻</w:t>
      </w:r>
      <w:proofErr w:type="gramStart"/>
      <w:r w:rsidRPr="003167C5">
        <w:rPr>
          <w:color w:val="auto"/>
          <w:sz w:val="20"/>
          <w:szCs w:val="20"/>
          <w:vertAlign w:val="subscript"/>
          <w:lang w:eastAsia="zh-CN"/>
        </w:rPr>
        <w:t>4,</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xml:space="preserve"> shall be measured using the “Tool to determine the mass flow of a greenhouse gas in a gaseous stream”. When applying the tool, the following applies: </w:t>
      </w:r>
    </w:p>
    <w:p w14:paraId="3056435C"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(a) The gaseous stream to which the tool is applied is the biogas collected from the </w:t>
      </w:r>
      <w:proofErr w:type="gramStart"/>
      <w:r w:rsidRPr="003167C5">
        <w:rPr>
          <w:color w:val="auto"/>
          <w:sz w:val="20"/>
          <w:szCs w:val="20"/>
          <w:lang w:eastAsia="zh-CN"/>
        </w:rPr>
        <w:t>digester;</w:t>
      </w:r>
      <w:proofErr w:type="gramEnd"/>
      <w:r w:rsidRPr="003167C5">
        <w:rPr>
          <w:color w:val="auto"/>
          <w:sz w:val="20"/>
          <w:szCs w:val="20"/>
          <w:lang w:eastAsia="zh-CN"/>
        </w:rPr>
        <w:t xml:space="preserve"> </w:t>
      </w:r>
    </w:p>
    <w:p w14:paraId="7862F2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lastRenderedPageBreak/>
        <w:t>(b) CH</w:t>
      </w:r>
      <w:r w:rsidRPr="003167C5">
        <w:rPr>
          <w:color w:val="auto"/>
          <w:sz w:val="20"/>
          <w:szCs w:val="20"/>
          <w:vertAlign w:val="subscript"/>
          <w:lang w:eastAsia="zh-CN"/>
        </w:rPr>
        <w:t>4</w:t>
      </w:r>
      <w:r w:rsidRPr="003167C5">
        <w:rPr>
          <w:color w:val="auto"/>
          <w:sz w:val="20"/>
          <w:szCs w:val="20"/>
          <w:lang w:eastAsia="zh-CN"/>
        </w:rPr>
        <w:t xml:space="preserve"> is the greenhouse gas </w:t>
      </w:r>
      <w:proofErr w:type="spellStart"/>
      <w:r w:rsidRPr="003167C5">
        <w:rPr>
          <w:color w:val="auto"/>
          <w:sz w:val="20"/>
          <w:szCs w:val="20"/>
          <w:lang w:eastAsia="zh-CN"/>
        </w:rPr>
        <w:t>i</w:t>
      </w:r>
      <w:proofErr w:type="spellEnd"/>
      <w:r w:rsidRPr="003167C5">
        <w:rPr>
          <w:color w:val="auto"/>
          <w:sz w:val="20"/>
          <w:szCs w:val="20"/>
          <w:lang w:eastAsia="zh-CN"/>
        </w:rPr>
        <w:t xml:space="preserve"> for which the mass flow should be determined; and </w:t>
      </w:r>
    </w:p>
    <w:p w14:paraId="06FCBB77" w14:textId="77777777" w:rsidR="009219C4" w:rsidRPr="003167C5" w:rsidRDefault="009219C4" w:rsidP="009219C4">
      <w:pPr>
        <w:widowControl w:val="0"/>
        <w:autoSpaceDE w:val="0"/>
        <w:autoSpaceDN w:val="0"/>
        <w:adjustRightInd w:val="0"/>
        <w:spacing w:after="0"/>
        <w:contextualSpacing w:val="0"/>
        <w:rPr>
          <w:color w:val="auto"/>
          <w:sz w:val="20"/>
          <w:szCs w:val="20"/>
          <w:lang w:eastAsia="zh-CN"/>
        </w:rPr>
      </w:pPr>
      <w:r w:rsidRPr="003167C5">
        <w:rPr>
          <w:color w:val="auto"/>
          <w:sz w:val="20"/>
          <w:szCs w:val="20"/>
          <w:lang w:eastAsia="zh-CN"/>
        </w:rPr>
        <w:t xml:space="preserve">(c) The flow of the gaseous stream should be measured on an hourly basis or a smaller time interval; and then accumulated for the year y. Please note that units need to be converted to tons, when applying the results in this tool. </w:t>
      </w:r>
    </w:p>
    <w:p w14:paraId="28B07E00"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5DEA191" w14:textId="77777777" w:rsidR="009219C4" w:rsidRPr="00A56AFC" w:rsidRDefault="009219C4" w:rsidP="009219C4">
      <w:pPr>
        <w:widowControl w:val="0"/>
        <w:autoSpaceDE w:val="0"/>
        <w:autoSpaceDN w:val="0"/>
        <w:adjustRightInd w:val="0"/>
        <w:spacing w:after="0" w:line="240" w:lineRule="auto"/>
        <w:contextualSpacing w:val="0"/>
        <w:rPr>
          <w:rFonts w:asciiTheme="minorHAnsi" w:hAnsiTheme="minorHAnsi" w:cs="Arial"/>
          <w:color w:val="000000"/>
          <w:sz w:val="20"/>
          <w:szCs w:val="20"/>
          <w14:cntxtAlts w14:val="0"/>
        </w:rPr>
      </w:pPr>
      <w:r w:rsidRPr="00A56AFC">
        <w:rPr>
          <w:rFonts w:asciiTheme="minorHAnsi" w:hAnsiTheme="minorHAnsi" w:cs="Arial"/>
          <w:color w:val="000000"/>
          <w:sz w:val="20"/>
          <w:szCs w:val="20"/>
          <w14:cntxtAlts w14:val="0"/>
        </w:rPr>
        <w:t xml:space="preserve">The mass flow of greenhouse gas </w:t>
      </w:r>
      <w:proofErr w:type="spellStart"/>
      <w:r w:rsidRPr="00A56AFC">
        <w:rPr>
          <w:rFonts w:asciiTheme="minorHAnsi" w:hAnsiTheme="minorHAnsi" w:cs="Arial"/>
          <w:i/>
          <w:iCs/>
          <w:color w:val="000000"/>
          <w:sz w:val="20"/>
          <w:szCs w:val="20"/>
          <w14:cntxtAlts w14:val="0"/>
        </w:rPr>
        <w:t>i</w:t>
      </w:r>
      <w:proofErr w:type="spellEnd"/>
      <w:r w:rsidRPr="00A56AFC">
        <w:rPr>
          <w:rFonts w:asciiTheme="minorHAnsi" w:hAnsiTheme="minorHAnsi" w:cs="Arial"/>
          <w:i/>
          <w:iCs/>
          <w:color w:val="000000"/>
          <w:sz w:val="20"/>
          <w:szCs w:val="20"/>
          <w14:cntxtAlts w14:val="0"/>
        </w:rPr>
        <w:t xml:space="preserve"> </w:t>
      </w:r>
      <w:r w:rsidRPr="00A56AFC">
        <w:rPr>
          <w:rFonts w:asciiTheme="minorHAnsi" w:hAnsiTheme="minorHAnsi" w:cs="Arial"/>
          <w:color w:val="000000"/>
          <w:sz w:val="20"/>
          <w:szCs w:val="20"/>
          <w14:cntxtAlts w14:val="0"/>
        </w:rPr>
        <w:t>(</w:t>
      </w:r>
      <w:proofErr w:type="spellStart"/>
      <w:proofErr w:type="gramStart"/>
      <w:r w:rsidRPr="00A56AFC">
        <w:rPr>
          <w:rFonts w:asciiTheme="minorHAnsi" w:hAnsiTheme="minorHAnsi" w:cs="Arial"/>
          <w:i/>
          <w:iCs/>
          <w:color w:val="000000"/>
          <w:sz w:val="20"/>
          <w:szCs w:val="20"/>
          <w14:cntxtAlts w14:val="0"/>
        </w:rPr>
        <w:t>Fi,t</w:t>
      </w:r>
      <w:proofErr w:type="spellEnd"/>
      <w:proofErr w:type="gramEnd"/>
      <w:r w:rsidRPr="00A56AFC">
        <w:rPr>
          <w:rFonts w:asciiTheme="minorHAnsi" w:hAnsiTheme="minorHAnsi" w:cs="Arial"/>
          <w:color w:val="000000"/>
          <w:sz w:val="20"/>
          <w:szCs w:val="20"/>
          <w14:cntxtAlts w14:val="0"/>
        </w:rPr>
        <w:t xml:space="preserve">) is determined as follows: </w:t>
      </w:r>
    </w:p>
    <w:p w14:paraId="18E8E9CE" w14:textId="4F9CF688" w:rsidR="009219C4" w:rsidRPr="00A56AFC" w:rsidRDefault="007D263A"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m:t>
            </m:r>
          </m:e>
          <m:sub>
            <m:r>
              <w:rPr>
                <w:rFonts w:ascii="Cambria Math" w:hAnsi="Cambria Math"/>
                <w:color w:val="auto"/>
                <w:sz w:val="20"/>
                <w:szCs w:val="20"/>
                <w:lang w:eastAsia="zh-CN"/>
              </w:rPr>
              <m:t>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w:r w:rsidR="0019600B" w:rsidRPr="00A56AFC">
        <w:rPr>
          <w:rFonts w:asciiTheme="minorHAnsi" w:hAnsiTheme="minorHAnsi"/>
          <w:color w:val="auto"/>
          <w:sz w:val="20"/>
          <w:szCs w:val="20"/>
          <w:lang w:eastAsia="zh-CN"/>
        </w:rPr>
        <w:t xml:space="preserve">               (Equation </w:t>
      </w:r>
      <w:r w:rsidR="00684743">
        <w:rPr>
          <w:rFonts w:asciiTheme="minorHAnsi" w:hAnsiTheme="minorHAnsi"/>
          <w:color w:val="auto"/>
          <w:sz w:val="20"/>
          <w:szCs w:val="20"/>
          <w:lang w:eastAsia="zh-CN"/>
        </w:rPr>
        <w:t>20</w:t>
      </w:r>
      <w:r w:rsidR="0019600B" w:rsidRPr="00A56AFC">
        <w:rPr>
          <w:rFonts w:asciiTheme="minorHAnsi" w:hAnsiTheme="minorHAnsi"/>
          <w:color w:val="auto"/>
          <w:sz w:val="20"/>
          <w:szCs w:val="20"/>
          <w:lang w:eastAsia="zh-CN"/>
        </w:rPr>
        <w:t>)</w:t>
      </w:r>
    </w:p>
    <w:p w14:paraId="3A5E4B2B" w14:textId="40CB7FCE" w:rsidR="009219C4" w:rsidRPr="00A56AFC" w:rsidRDefault="007D263A" w:rsidP="0019600B">
      <w:pPr>
        <w:spacing w:after="0"/>
        <w:jc w:val="center"/>
        <w:rPr>
          <w:rFonts w:asciiTheme="minorHAnsi" w:hAnsiTheme="minorHAnsi"/>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m:t>
                </m:r>
              </m:e>
              <m:sub>
                <m:r>
                  <w:rPr>
                    <w:rFonts w:ascii="Cambria Math" w:hAnsi="Cambria Math"/>
                    <w:color w:val="auto"/>
                    <w:sz w:val="20"/>
                    <w:szCs w:val="20"/>
                    <w:lang w:eastAsia="zh-CN"/>
                  </w:rPr>
                  <m:t>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MM</m:t>
                </m:r>
              </m:e>
              <m:sub>
                <m:r>
                  <w:rPr>
                    <w:rFonts w:ascii="Cambria Math" w:hAnsi="Cambria Math"/>
                    <w:color w:val="auto"/>
                    <w:sz w:val="20"/>
                    <w:szCs w:val="20"/>
                    <w:lang w:eastAsia="zh-CN"/>
                  </w:rPr>
                  <m:t>i</m:t>
                </m:r>
              </m:sub>
            </m:sSub>
          </m:num>
          <m:den>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u</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T</m:t>
                </m:r>
              </m:e>
              <m:sub>
                <m:r>
                  <w:rPr>
                    <w:rFonts w:ascii="Cambria Math" w:hAnsi="Cambria Math"/>
                    <w:color w:val="auto"/>
                    <w:sz w:val="20"/>
                    <w:szCs w:val="20"/>
                    <w:lang w:eastAsia="zh-CN"/>
                  </w:rPr>
                  <m:t>t</m:t>
                </m:r>
              </m:sub>
            </m:sSub>
          </m:den>
        </m:f>
      </m:oMath>
      <w:r w:rsidR="0019600B" w:rsidRPr="00A56AFC">
        <w:rPr>
          <w:rFonts w:asciiTheme="minorHAnsi" w:hAnsiTheme="minorHAnsi"/>
          <w:color w:val="auto"/>
          <w:sz w:val="20"/>
          <w:szCs w:val="20"/>
          <w:lang w:eastAsia="zh-CN"/>
        </w:rPr>
        <w:t xml:space="preserve">               </w:t>
      </w:r>
      <w:r w:rsidR="00940F13">
        <w:rPr>
          <w:rFonts w:asciiTheme="minorHAnsi" w:hAnsiTheme="minorHAnsi"/>
          <w:color w:val="auto"/>
          <w:sz w:val="20"/>
          <w:szCs w:val="20"/>
          <w:lang w:eastAsia="zh-CN"/>
        </w:rPr>
        <w:t xml:space="preserve"> </w:t>
      </w:r>
      <w:r w:rsidR="000300F3">
        <w:rPr>
          <w:rFonts w:asciiTheme="minorHAnsi" w:hAnsiTheme="minorHAnsi"/>
          <w:color w:val="auto"/>
          <w:sz w:val="20"/>
          <w:szCs w:val="20"/>
          <w:lang w:eastAsia="zh-CN"/>
        </w:rPr>
        <w:t xml:space="preserve">   </w:t>
      </w:r>
      <w:r w:rsidR="00940F13">
        <w:rPr>
          <w:rFonts w:asciiTheme="minorHAnsi" w:hAnsiTheme="minorHAnsi"/>
          <w:color w:val="auto"/>
          <w:sz w:val="20"/>
          <w:szCs w:val="20"/>
          <w:lang w:eastAsia="zh-CN"/>
        </w:rPr>
        <w:t xml:space="preserve">  </w:t>
      </w:r>
      <w:r w:rsidR="0019600B" w:rsidRPr="00A56AFC">
        <w:rPr>
          <w:rFonts w:asciiTheme="minorHAnsi" w:hAnsiTheme="minorHAnsi"/>
          <w:color w:val="auto"/>
          <w:sz w:val="20"/>
          <w:szCs w:val="20"/>
          <w:lang w:eastAsia="zh-CN"/>
        </w:rPr>
        <w:t xml:space="preserve">(Equation </w:t>
      </w:r>
      <w:r w:rsidR="00684743" w:rsidRPr="00A56AFC">
        <w:rPr>
          <w:rFonts w:asciiTheme="minorHAnsi" w:hAnsiTheme="minorHAnsi"/>
          <w:color w:val="auto"/>
          <w:sz w:val="20"/>
          <w:szCs w:val="20"/>
          <w:lang w:eastAsia="zh-CN"/>
        </w:rPr>
        <w:t>2</w:t>
      </w:r>
      <w:r w:rsidR="00684743">
        <w:rPr>
          <w:rFonts w:asciiTheme="minorHAnsi" w:hAnsiTheme="minorHAnsi"/>
          <w:color w:val="auto"/>
          <w:sz w:val="20"/>
          <w:szCs w:val="20"/>
          <w:lang w:eastAsia="zh-CN"/>
        </w:rPr>
        <w:t>1</w:t>
      </w:r>
      <w:r w:rsidR="0019600B" w:rsidRPr="00A56AFC">
        <w:rPr>
          <w:rFonts w:asciiTheme="minorHAnsi" w:hAnsiTheme="minorHAnsi"/>
          <w:color w:val="auto"/>
          <w:sz w:val="20"/>
          <w:szCs w:val="20"/>
          <w:lang w:eastAsia="zh-CN"/>
        </w:rPr>
        <w:t>)</w:t>
      </w:r>
    </w:p>
    <w:p w14:paraId="4E768776" w14:textId="77777777" w:rsidR="009219C4" w:rsidRPr="00A56AFC" w:rsidRDefault="009219C4" w:rsidP="009219C4">
      <w:pPr>
        <w:spacing w:after="0"/>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A56AFC" w14:paraId="1DFF97CC" w14:textId="77777777" w:rsidTr="00132506">
        <w:tc>
          <w:tcPr>
            <w:tcW w:w="1129" w:type="dxa"/>
          </w:tcPr>
          <w:p w14:paraId="3437A7B7"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F</w:t>
            </w:r>
            <w:r w:rsidRPr="00A56AFC">
              <w:rPr>
                <w:rFonts w:asciiTheme="minorHAnsi" w:hAnsiTheme="minorHAnsi"/>
                <w:color w:val="auto"/>
                <w:sz w:val="20"/>
                <w:szCs w:val="20"/>
                <w:vertAlign w:val="subscript"/>
                <w:lang w:eastAsia="zh-CN"/>
              </w:rPr>
              <w:t>i,t</w:t>
            </w:r>
            <w:proofErr w:type="spellEnd"/>
            <w:proofErr w:type="gramEnd"/>
          </w:p>
        </w:tc>
        <w:tc>
          <w:tcPr>
            <w:tcW w:w="8493" w:type="dxa"/>
          </w:tcPr>
          <w:p w14:paraId="5629D5E5"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Mass flow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gas/h) </w:t>
            </w:r>
          </w:p>
        </w:tc>
      </w:tr>
      <w:tr w:rsidR="009219C4" w:rsidRPr="00A56AFC" w14:paraId="61F667BD" w14:textId="77777777" w:rsidTr="00132506">
        <w:tc>
          <w:tcPr>
            <w:tcW w:w="1129" w:type="dxa"/>
          </w:tcPr>
          <w:p w14:paraId="716F2C45" w14:textId="77777777" w:rsidR="009219C4" w:rsidRPr="00A56AFC" w:rsidRDefault="009219C4" w:rsidP="00132506">
            <w:pPr>
              <w:jc w:val="both"/>
              <w:rPr>
                <w:rFonts w:asciiTheme="minorHAnsi" w:hAnsiTheme="minorHAnsi"/>
                <w:color w:val="auto"/>
                <w:sz w:val="20"/>
                <w:szCs w:val="20"/>
                <w:lang w:eastAsia="zh-CN"/>
              </w:rPr>
            </w:pPr>
            <w:proofErr w:type="spellStart"/>
            <w:proofErr w:type="gramStart"/>
            <w:r w:rsidRPr="00A56AFC">
              <w:rPr>
                <w:rFonts w:asciiTheme="minorHAnsi" w:hAnsiTheme="minorHAnsi"/>
                <w:color w:val="auto"/>
                <w:sz w:val="20"/>
                <w:szCs w:val="20"/>
                <w:lang w:eastAsia="zh-CN"/>
              </w:rPr>
              <w:t>V</w:t>
            </w:r>
            <w:r w:rsidRPr="00A56AFC">
              <w:rPr>
                <w:rFonts w:asciiTheme="minorHAnsi" w:hAnsiTheme="minorHAnsi"/>
                <w:color w:val="auto"/>
                <w:sz w:val="20"/>
                <w:szCs w:val="20"/>
                <w:vertAlign w:val="subscript"/>
                <w:lang w:eastAsia="zh-CN"/>
              </w:rPr>
              <w:t>t,db</w:t>
            </w:r>
            <w:proofErr w:type="spellEnd"/>
            <w:proofErr w:type="gramEnd"/>
          </w:p>
        </w:tc>
        <w:tc>
          <w:tcPr>
            <w:tcW w:w="8493" w:type="dxa"/>
          </w:tcPr>
          <w:p w14:paraId="510257FD"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flow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dry gas/h) </w:t>
            </w:r>
          </w:p>
        </w:tc>
      </w:tr>
      <w:tr w:rsidR="009219C4" w:rsidRPr="00A56AFC" w14:paraId="5E08ADAE" w14:textId="77777777" w:rsidTr="00132506">
        <w:tc>
          <w:tcPr>
            <w:tcW w:w="1129" w:type="dxa"/>
          </w:tcPr>
          <w:p w14:paraId="44F6ADE7" w14:textId="77777777" w:rsidR="009219C4" w:rsidRPr="00A56AFC" w:rsidRDefault="007D263A"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υ</m:t>
                    </m:r>
                  </m:e>
                  <m:sub>
                    <m:r>
                      <w:rPr>
                        <w:rFonts w:ascii="Cambria Math" w:hAnsi="Cambria Math"/>
                        <w:color w:val="auto"/>
                        <w:sz w:val="20"/>
                        <w:szCs w:val="20"/>
                        <w:lang w:eastAsia="zh-CN"/>
                      </w:rPr>
                      <m:t>i,t,db</m:t>
                    </m:r>
                  </m:sub>
                </m:sSub>
              </m:oMath>
            </m:oMathPara>
          </w:p>
        </w:tc>
        <w:tc>
          <w:tcPr>
            <w:tcW w:w="8493" w:type="dxa"/>
          </w:tcPr>
          <w:p w14:paraId="467A5481"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Volumetric fraction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a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on a dry basis (m³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dry gas) </w:t>
            </w:r>
          </w:p>
        </w:tc>
      </w:tr>
      <w:tr w:rsidR="009219C4" w:rsidRPr="00A56AFC" w14:paraId="55585B88" w14:textId="77777777" w:rsidTr="00132506">
        <w:tc>
          <w:tcPr>
            <w:tcW w:w="1129" w:type="dxa"/>
          </w:tcPr>
          <w:p w14:paraId="0DFBDDBB" w14:textId="77777777" w:rsidR="009219C4" w:rsidRPr="00A56AFC" w:rsidRDefault="007D263A" w:rsidP="00132506">
            <w:pPr>
              <w:jc w:val="both"/>
              <w:rPr>
                <w:rFonts w:asciiTheme="minorHAnsi" w:hAnsiTheme="minorHAnsi"/>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ρ</m:t>
                    </m:r>
                  </m:e>
                  <m:sub>
                    <m:r>
                      <w:rPr>
                        <w:rFonts w:ascii="Cambria Math" w:hAnsi="Cambria Math"/>
                        <w:color w:val="auto"/>
                        <w:sz w:val="20"/>
                        <w:szCs w:val="20"/>
                        <w:lang w:eastAsia="zh-CN"/>
                      </w:rPr>
                      <m:t>i,t</m:t>
                    </m:r>
                  </m:sub>
                </m:sSub>
              </m:oMath>
            </m:oMathPara>
          </w:p>
        </w:tc>
        <w:tc>
          <w:tcPr>
            <w:tcW w:w="8493" w:type="dxa"/>
          </w:tcPr>
          <w:p w14:paraId="12760988"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Density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 xml:space="preserve">in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(kg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/m³ gas </w:t>
            </w:r>
            <w:proofErr w:type="spellStart"/>
            <w:r w:rsidRPr="00A56AFC">
              <w:rPr>
                <w:rFonts w:asciiTheme="minorHAnsi" w:hAnsiTheme="minorHAnsi"/>
                <w:i/>
                <w:iCs/>
                <w:sz w:val="20"/>
                <w:szCs w:val="20"/>
              </w:rPr>
              <w:t>i</w:t>
            </w:r>
            <w:proofErr w:type="spellEnd"/>
            <w:r w:rsidRPr="00A56AFC">
              <w:rPr>
                <w:rFonts w:asciiTheme="minorHAnsi" w:hAnsiTheme="minorHAnsi"/>
                <w:sz w:val="20"/>
                <w:szCs w:val="20"/>
              </w:rPr>
              <w:t xml:space="preserve">) </w:t>
            </w:r>
          </w:p>
        </w:tc>
      </w:tr>
      <w:tr w:rsidR="009219C4" w:rsidRPr="00A56AFC" w14:paraId="7CF47179" w14:textId="77777777" w:rsidTr="00132506">
        <w:tc>
          <w:tcPr>
            <w:tcW w:w="1129" w:type="dxa"/>
          </w:tcPr>
          <w:p w14:paraId="39BC41EE"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P</w:t>
            </w:r>
            <w:r w:rsidRPr="00A56AFC">
              <w:rPr>
                <w:rFonts w:asciiTheme="minorHAnsi" w:hAnsiTheme="minorHAnsi"/>
                <w:color w:val="auto"/>
                <w:sz w:val="20"/>
                <w:szCs w:val="20"/>
                <w:vertAlign w:val="subscript"/>
                <w:lang w:eastAsia="zh-CN"/>
              </w:rPr>
              <w:t>t</w:t>
            </w:r>
          </w:p>
        </w:tc>
        <w:tc>
          <w:tcPr>
            <w:tcW w:w="8493" w:type="dxa"/>
          </w:tcPr>
          <w:p w14:paraId="063A12EB"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Absolute pressure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(Pa) </w:t>
            </w:r>
          </w:p>
        </w:tc>
      </w:tr>
      <w:tr w:rsidR="009219C4" w:rsidRPr="00A56AFC" w14:paraId="28B0D296" w14:textId="77777777" w:rsidTr="00132506">
        <w:tc>
          <w:tcPr>
            <w:tcW w:w="1129" w:type="dxa"/>
          </w:tcPr>
          <w:p w14:paraId="48B22053" w14:textId="77777777" w:rsidR="009219C4" w:rsidRPr="00A56AFC" w:rsidRDefault="009219C4" w:rsidP="00132506">
            <w:pPr>
              <w:jc w:val="both"/>
              <w:rPr>
                <w:rFonts w:asciiTheme="minorHAnsi" w:hAnsiTheme="minorHAnsi"/>
                <w:color w:val="auto"/>
                <w:sz w:val="20"/>
                <w:szCs w:val="20"/>
                <w:lang w:eastAsia="zh-CN"/>
              </w:rPr>
            </w:pPr>
            <w:proofErr w:type="spellStart"/>
            <w:r w:rsidRPr="00A56AFC">
              <w:rPr>
                <w:rFonts w:asciiTheme="minorHAnsi" w:hAnsiTheme="minorHAnsi"/>
                <w:color w:val="auto"/>
                <w:sz w:val="20"/>
                <w:szCs w:val="20"/>
                <w:lang w:eastAsia="zh-CN"/>
              </w:rPr>
              <w:t>MM</w:t>
            </w:r>
            <w:r w:rsidRPr="00A56AFC">
              <w:rPr>
                <w:rFonts w:asciiTheme="minorHAnsi" w:hAnsiTheme="minorHAnsi"/>
                <w:color w:val="auto"/>
                <w:sz w:val="20"/>
                <w:szCs w:val="20"/>
                <w:vertAlign w:val="subscript"/>
                <w:lang w:eastAsia="zh-CN"/>
              </w:rPr>
              <w:t>i</w:t>
            </w:r>
            <w:proofErr w:type="spellEnd"/>
          </w:p>
        </w:tc>
        <w:tc>
          <w:tcPr>
            <w:tcW w:w="8493" w:type="dxa"/>
          </w:tcPr>
          <w:p w14:paraId="748EE33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Molecular mass of greenhouse gas </w:t>
            </w:r>
            <w:proofErr w:type="spellStart"/>
            <w:r w:rsidRPr="00A56AFC">
              <w:rPr>
                <w:rFonts w:asciiTheme="minorHAnsi" w:hAnsiTheme="minorHAnsi"/>
                <w:i/>
                <w:iCs/>
                <w:sz w:val="20"/>
                <w:szCs w:val="20"/>
              </w:rPr>
              <w:t>i</w:t>
            </w:r>
            <w:proofErr w:type="spellEnd"/>
            <w:r w:rsidRPr="00A56AFC">
              <w:rPr>
                <w:rFonts w:asciiTheme="minorHAnsi" w:hAnsiTheme="minorHAnsi"/>
                <w:i/>
                <w:iCs/>
                <w:sz w:val="20"/>
                <w:szCs w:val="20"/>
              </w:rPr>
              <w:t xml:space="preserve"> </w:t>
            </w:r>
            <w:r w:rsidRPr="00A56AFC">
              <w:rPr>
                <w:rFonts w:asciiTheme="minorHAnsi" w:hAnsiTheme="minorHAnsi"/>
                <w:sz w:val="20"/>
                <w:szCs w:val="20"/>
              </w:rPr>
              <w:t>(kg/</w:t>
            </w:r>
            <w:proofErr w:type="spellStart"/>
            <w:r w:rsidRPr="00A56AFC">
              <w:rPr>
                <w:rFonts w:asciiTheme="minorHAnsi" w:hAnsiTheme="minorHAnsi"/>
                <w:sz w:val="20"/>
                <w:szCs w:val="20"/>
              </w:rPr>
              <w:t>kmol</w:t>
            </w:r>
            <w:proofErr w:type="spellEnd"/>
            <w:r w:rsidRPr="00A56AFC">
              <w:rPr>
                <w:rFonts w:asciiTheme="minorHAnsi" w:hAnsiTheme="minorHAnsi"/>
                <w:sz w:val="20"/>
                <w:szCs w:val="20"/>
              </w:rPr>
              <w:t xml:space="preserve">) </w:t>
            </w:r>
          </w:p>
        </w:tc>
      </w:tr>
      <w:tr w:rsidR="009219C4" w:rsidRPr="00A56AFC" w14:paraId="035AD1DC" w14:textId="77777777" w:rsidTr="00132506">
        <w:tc>
          <w:tcPr>
            <w:tcW w:w="1129" w:type="dxa"/>
          </w:tcPr>
          <w:p w14:paraId="228B9125"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R</w:t>
            </w:r>
            <w:r w:rsidRPr="00A56AFC">
              <w:rPr>
                <w:rFonts w:asciiTheme="minorHAnsi" w:hAnsiTheme="minorHAnsi"/>
                <w:color w:val="auto"/>
                <w:sz w:val="20"/>
                <w:szCs w:val="20"/>
                <w:vertAlign w:val="subscript"/>
                <w:lang w:eastAsia="zh-CN"/>
              </w:rPr>
              <w:t>u</w:t>
            </w:r>
          </w:p>
        </w:tc>
        <w:tc>
          <w:tcPr>
            <w:tcW w:w="8493" w:type="dxa"/>
          </w:tcPr>
          <w:p w14:paraId="5F4C0B4F"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Universal ideal gases constant (Pa.m3/</w:t>
            </w:r>
            <w:proofErr w:type="spellStart"/>
            <w:proofErr w:type="gramStart"/>
            <w:r w:rsidRPr="00A56AFC">
              <w:rPr>
                <w:rFonts w:asciiTheme="minorHAnsi" w:hAnsiTheme="minorHAnsi"/>
                <w:sz w:val="20"/>
                <w:szCs w:val="20"/>
              </w:rPr>
              <w:t>kmol.K</w:t>
            </w:r>
            <w:proofErr w:type="spellEnd"/>
            <w:proofErr w:type="gramEnd"/>
            <w:r w:rsidRPr="00A56AFC">
              <w:rPr>
                <w:rFonts w:asciiTheme="minorHAnsi" w:hAnsiTheme="minorHAnsi"/>
                <w:sz w:val="20"/>
                <w:szCs w:val="20"/>
              </w:rPr>
              <w:t xml:space="preserve">) </w:t>
            </w:r>
          </w:p>
        </w:tc>
      </w:tr>
      <w:tr w:rsidR="009219C4" w:rsidRPr="00A56AFC" w14:paraId="4D5BF629" w14:textId="77777777" w:rsidTr="00132506">
        <w:tc>
          <w:tcPr>
            <w:tcW w:w="1129" w:type="dxa"/>
          </w:tcPr>
          <w:p w14:paraId="4E319793" w14:textId="77777777" w:rsidR="009219C4" w:rsidRPr="00A56AFC" w:rsidRDefault="009219C4" w:rsidP="00132506">
            <w:pPr>
              <w:jc w:val="both"/>
              <w:rPr>
                <w:rFonts w:asciiTheme="minorHAnsi" w:hAnsiTheme="minorHAnsi"/>
                <w:color w:val="auto"/>
                <w:sz w:val="20"/>
                <w:szCs w:val="20"/>
                <w:lang w:eastAsia="zh-CN"/>
              </w:rPr>
            </w:pPr>
            <w:r w:rsidRPr="00A56AFC">
              <w:rPr>
                <w:rFonts w:asciiTheme="minorHAnsi" w:hAnsiTheme="minorHAnsi"/>
                <w:color w:val="auto"/>
                <w:sz w:val="20"/>
                <w:szCs w:val="20"/>
                <w:lang w:eastAsia="zh-CN"/>
              </w:rPr>
              <w:t>T</w:t>
            </w:r>
            <w:r w:rsidRPr="00A56AFC">
              <w:rPr>
                <w:rFonts w:asciiTheme="minorHAnsi" w:hAnsiTheme="minorHAnsi"/>
                <w:color w:val="auto"/>
                <w:sz w:val="20"/>
                <w:szCs w:val="20"/>
                <w:vertAlign w:val="subscript"/>
                <w:lang w:eastAsia="zh-CN"/>
              </w:rPr>
              <w:t>t</w:t>
            </w:r>
          </w:p>
        </w:tc>
        <w:tc>
          <w:tcPr>
            <w:tcW w:w="8493" w:type="dxa"/>
          </w:tcPr>
          <w:p w14:paraId="5F90B426" w14:textId="77777777" w:rsidR="009219C4" w:rsidRPr="00A56AFC" w:rsidRDefault="009219C4" w:rsidP="00132506">
            <w:pPr>
              <w:pStyle w:val="Default"/>
              <w:jc w:val="both"/>
              <w:rPr>
                <w:rFonts w:asciiTheme="minorHAnsi" w:hAnsiTheme="minorHAnsi"/>
                <w:sz w:val="20"/>
                <w:szCs w:val="20"/>
              </w:rPr>
            </w:pPr>
            <w:r w:rsidRPr="00A56AFC">
              <w:rPr>
                <w:rFonts w:asciiTheme="minorHAnsi" w:hAnsiTheme="minorHAnsi"/>
                <w:sz w:val="20"/>
                <w:szCs w:val="20"/>
              </w:rPr>
              <w:t xml:space="preserve">Temperature of the gaseous stream in time interval </w:t>
            </w:r>
            <w:r w:rsidRPr="00A56AFC">
              <w:rPr>
                <w:rFonts w:asciiTheme="minorHAnsi" w:hAnsiTheme="minorHAnsi"/>
                <w:i/>
                <w:iCs/>
                <w:sz w:val="20"/>
                <w:szCs w:val="20"/>
              </w:rPr>
              <w:t xml:space="preserve">t </w:t>
            </w:r>
            <w:r w:rsidRPr="00A56AFC">
              <w:rPr>
                <w:rFonts w:asciiTheme="minorHAnsi" w:hAnsiTheme="minorHAnsi"/>
                <w:sz w:val="20"/>
                <w:szCs w:val="20"/>
              </w:rPr>
              <w:t xml:space="preserve">(K) </w:t>
            </w:r>
          </w:p>
        </w:tc>
      </w:tr>
    </w:tbl>
    <w:p w14:paraId="71F982E9" w14:textId="77777777" w:rsidR="009219C4" w:rsidRPr="003167C5" w:rsidRDefault="009219C4" w:rsidP="009219C4">
      <w:pPr>
        <w:spacing w:after="0"/>
        <w:jc w:val="both"/>
        <w:rPr>
          <w:color w:val="auto"/>
          <w:sz w:val="20"/>
          <w:szCs w:val="20"/>
          <w:lang w:eastAsia="zh-CN"/>
        </w:rPr>
      </w:pPr>
    </w:p>
    <w:p w14:paraId="0C201378"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 Project CH</w:t>
      </w:r>
      <w:r w:rsidRPr="003167C5">
        <w:rPr>
          <w:b/>
          <w:bCs/>
          <w:color w:val="auto"/>
          <w:sz w:val="20"/>
          <w:szCs w:val="20"/>
          <w:vertAlign w:val="subscript"/>
          <w:lang w:eastAsia="zh-CN"/>
        </w:rPr>
        <w:t>4</w:t>
      </w:r>
      <w:r w:rsidRPr="003167C5">
        <w:rPr>
          <w:b/>
          <w:bCs/>
          <w:color w:val="auto"/>
          <w:sz w:val="20"/>
          <w:szCs w:val="20"/>
          <w:lang w:eastAsia="zh-CN"/>
        </w:rPr>
        <w:t xml:space="preserve"> emissions from aerobic AWMS treatment </w:t>
      </w:r>
      <w:r w:rsidRPr="003167C5">
        <w:rPr>
          <w:b/>
          <w:bCs/>
          <w:szCs w:val="22"/>
        </w:rPr>
        <w:t>(</w:t>
      </w:r>
      <w:proofErr w:type="spellStart"/>
      <w:r w:rsidRPr="003167C5">
        <w:rPr>
          <w:b/>
          <w:bCs/>
          <w:i/>
          <w:iCs/>
          <w:szCs w:val="22"/>
        </w:rPr>
        <w:t>PE</w:t>
      </w:r>
      <w:r w:rsidRPr="003167C5">
        <w:rPr>
          <w:b/>
          <w:bCs/>
          <w:i/>
          <w:iCs/>
          <w:sz w:val="14"/>
          <w:szCs w:val="14"/>
        </w:rPr>
        <w:t>Aer</w:t>
      </w:r>
      <w:proofErr w:type="spellEnd"/>
      <w:r w:rsidRPr="003167C5">
        <w:rPr>
          <w:b/>
          <w:bCs/>
          <w:i/>
          <w:iCs/>
          <w:sz w:val="14"/>
          <w:szCs w:val="14"/>
        </w:rPr>
        <w:t>, y</w:t>
      </w:r>
      <w:r w:rsidRPr="003167C5">
        <w:rPr>
          <w:b/>
          <w:bCs/>
          <w:szCs w:val="22"/>
        </w:rPr>
        <w:t>)</w:t>
      </w:r>
    </w:p>
    <w:p w14:paraId="45978895"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IPCC guidelines specify emissions from aerobic lagoons as 0.1 per cent of total methane generating potential of the waste processed, which can be used as a default for all types of aerobic AWMS treatment. </w:t>
      </w:r>
    </w:p>
    <w:p w14:paraId="615F997D" w14:textId="55E213BC" w:rsidR="009219C4" w:rsidRPr="003167C5" w:rsidRDefault="007D263A" w:rsidP="0019600B">
      <w:pPr>
        <w:spacing w:after="0"/>
        <w:jc w:val="center"/>
        <w:rPr>
          <w:color w:val="auto"/>
          <w:sz w:val="20"/>
          <w:szCs w:val="20"/>
          <w:lang w:eastAsia="zh-CN"/>
        </w:rPr>
      </w:pP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sl</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2</w:t>
      </w:r>
      <w:r w:rsidR="0019600B" w:rsidRPr="003167C5">
        <w:rPr>
          <w:color w:val="auto"/>
          <w:sz w:val="20"/>
          <w:szCs w:val="20"/>
          <w:lang w:eastAsia="zh-CN"/>
        </w:rPr>
        <w:t>)</w:t>
      </w:r>
    </w:p>
    <w:p w14:paraId="2B9036B0"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73C1082" w14:textId="77777777" w:rsidTr="00132506">
        <w:tc>
          <w:tcPr>
            <w:tcW w:w="1271" w:type="dxa"/>
          </w:tcPr>
          <w:p w14:paraId="568ED57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409FA2F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51EFC222" w14:textId="77777777" w:rsidTr="00132506">
        <w:tc>
          <w:tcPr>
            <w:tcW w:w="1271" w:type="dxa"/>
          </w:tcPr>
          <w:p w14:paraId="66523433"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7AA974B8"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7C25F6E2" w14:textId="77777777" w:rsidTr="00132506">
        <w:tc>
          <w:tcPr>
            <w:tcW w:w="1271" w:type="dxa"/>
          </w:tcPr>
          <w:p w14:paraId="75F785F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33DB38F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11356255" w14:textId="77777777" w:rsidTr="00132506">
        <w:tc>
          <w:tcPr>
            <w:tcW w:w="1271" w:type="dxa"/>
          </w:tcPr>
          <w:p w14:paraId="577D260D"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77299490"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0AC4F487" w14:textId="77777777" w:rsidTr="00132506">
        <w:tc>
          <w:tcPr>
            <w:tcW w:w="1271" w:type="dxa"/>
          </w:tcPr>
          <w:p w14:paraId="480A20D5"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479A6FE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6AF2C72E" w14:textId="77777777" w:rsidTr="00132506">
        <w:tc>
          <w:tcPr>
            <w:tcW w:w="1271" w:type="dxa"/>
          </w:tcPr>
          <w:p w14:paraId="40E58435"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400DC2B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609B3AF3" w14:textId="77777777" w:rsidTr="00132506">
        <w:tc>
          <w:tcPr>
            <w:tcW w:w="1271" w:type="dxa"/>
          </w:tcPr>
          <w:p w14:paraId="7ED0297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12D3C0E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9E6D641" w14:textId="77777777" w:rsidTr="00132506">
        <w:tc>
          <w:tcPr>
            <w:tcW w:w="1271" w:type="dxa"/>
          </w:tcPr>
          <w:p w14:paraId="3E31537F"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55CF31A"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6CAF910D" w14:textId="77777777" w:rsidTr="00132506">
        <w:tc>
          <w:tcPr>
            <w:tcW w:w="1271" w:type="dxa"/>
          </w:tcPr>
          <w:p w14:paraId="07B66318"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P</w:t>
            </w:r>
            <w:r w:rsidRPr="003167C5">
              <w:rPr>
                <w:color w:val="auto"/>
                <w:sz w:val="20"/>
                <w:szCs w:val="20"/>
                <w:lang w:eastAsia="zh-CN"/>
              </w:rPr>
              <w:t>E</w:t>
            </w:r>
            <w:r w:rsidRPr="003167C5">
              <w:rPr>
                <w:color w:val="auto"/>
                <w:sz w:val="20"/>
                <w:szCs w:val="20"/>
                <w:vertAlign w:val="subscript"/>
                <w:lang w:eastAsia="zh-CN"/>
              </w:rPr>
              <w:t>sl,y</w:t>
            </w:r>
            <w:proofErr w:type="spellEnd"/>
            <w:proofErr w:type="gramEnd"/>
          </w:p>
        </w:tc>
        <w:tc>
          <w:tcPr>
            <w:tcW w:w="8351" w:type="dxa"/>
          </w:tcPr>
          <w:p w14:paraId="7B043D4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emissions from sludge disposed of in storage pit prior to disposal during the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57BF1C21" w14:textId="77777777" w:rsidTr="00132506">
        <w:tc>
          <w:tcPr>
            <w:tcW w:w="1271" w:type="dxa"/>
          </w:tcPr>
          <w:p w14:paraId="265C8BD9"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476DBB81"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7556137F" w14:textId="3AE4E384" w:rsidR="009219C4" w:rsidRPr="003167C5" w:rsidRDefault="00487FDC" w:rsidP="009219C4">
      <w:pPr>
        <w:spacing w:after="0"/>
        <w:jc w:val="both"/>
        <w:rPr>
          <w:b/>
          <w:bCs/>
          <w:color w:val="auto"/>
          <w:sz w:val="20"/>
          <w:szCs w:val="20"/>
          <w:lang w:eastAsia="zh-CN"/>
        </w:rPr>
      </w:pPr>
      <w:r w:rsidRPr="004A4514">
        <w:rPr>
          <w:color w:val="auto"/>
          <w:sz w:val="20"/>
          <w:szCs w:val="20"/>
          <w:lang w:eastAsia="zh-CN"/>
        </w:rPr>
        <w:t xml:space="preserve">All </w:t>
      </w:r>
      <w:r w:rsidR="009219C4" w:rsidRPr="004A4514">
        <w:rPr>
          <w:color w:val="auto"/>
          <w:sz w:val="20"/>
          <w:szCs w:val="20"/>
          <w:lang w:eastAsia="zh-CN"/>
        </w:rPr>
        <w:t>sludge</w:t>
      </w:r>
      <w:r w:rsidRPr="004A4514">
        <w:rPr>
          <w:color w:val="auto"/>
          <w:sz w:val="20"/>
          <w:szCs w:val="20"/>
          <w:lang w:eastAsia="zh-CN"/>
        </w:rPr>
        <w:t xml:space="preserve"> produced from the aerobic compost</w:t>
      </w:r>
      <w:r w:rsidR="006A060D">
        <w:rPr>
          <w:color w:val="auto"/>
          <w:sz w:val="20"/>
          <w:szCs w:val="20"/>
          <w:lang w:eastAsia="zh-CN"/>
        </w:rPr>
        <w:t>ing</w:t>
      </w:r>
      <w:r w:rsidRPr="004A4514">
        <w:rPr>
          <w:color w:val="auto"/>
          <w:sz w:val="20"/>
          <w:szCs w:val="20"/>
          <w:lang w:eastAsia="zh-CN"/>
        </w:rPr>
        <w:t xml:space="preserve"> will be used for land application, which is calculated as leakage emission,</w:t>
      </w:r>
      <w:r w:rsidR="006A060D">
        <w:rPr>
          <w:color w:val="auto"/>
          <w:sz w:val="20"/>
          <w:szCs w:val="20"/>
          <w:lang w:eastAsia="zh-CN"/>
        </w:rPr>
        <w:t xml:space="preserve"> </w:t>
      </w:r>
      <w:r w:rsidRPr="004A4514">
        <w:rPr>
          <w:color w:val="auto"/>
          <w:sz w:val="20"/>
          <w:szCs w:val="20"/>
          <w:lang w:eastAsia="zh-CN"/>
        </w:rPr>
        <w:t>s</w:t>
      </w:r>
      <w:r w:rsidR="009219C4" w:rsidRPr="004A4514">
        <w:rPr>
          <w:color w:val="auto"/>
          <w:sz w:val="20"/>
          <w:szCs w:val="20"/>
          <w:lang w:eastAsia="zh-CN"/>
        </w:rPr>
        <w:t>o the</w:t>
      </w:r>
      <w:r w:rsidR="009219C4" w:rsidRPr="004A4514">
        <w:rPr>
          <w:b/>
          <w:bCs/>
          <w:color w:val="auto"/>
          <w:sz w:val="20"/>
          <w:szCs w:val="20"/>
          <w:lang w:eastAsia="zh-CN"/>
        </w:rPr>
        <w:t xml:space="preserve"> </w:t>
      </w:r>
      <w:proofErr w:type="spellStart"/>
      <w:proofErr w:type="gramStart"/>
      <w:r w:rsidR="009219C4" w:rsidRPr="004A4514">
        <w:rPr>
          <w:rFonts w:hint="eastAsia"/>
          <w:color w:val="auto"/>
          <w:sz w:val="20"/>
          <w:szCs w:val="20"/>
          <w:lang w:eastAsia="zh-CN"/>
        </w:rPr>
        <w:t>P</w:t>
      </w:r>
      <w:r w:rsidR="009219C4" w:rsidRPr="004A4514">
        <w:rPr>
          <w:color w:val="auto"/>
          <w:sz w:val="20"/>
          <w:szCs w:val="20"/>
          <w:lang w:eastAsia="zh-CN"/>
        </w:rPr>
        <w:t>E</w:t>
      </w:r>
      <w:r w:rsidR="009219C4" w:rsidRPr="004A4514">
        <w:rPr>
          <w:color w:val="auto"/>
          <w:sz w:val="20"/>
          <w:szCs w:val="20"/>
          <w:vertAlign w:val="subscript"/>
          <w:lang w:eastAsia="zh-CN"/>
        </w:rPr>
        <w:t>sl,y</w:t>
      </w:r>
      <w:proofErr w:type="spellEnd"/>
      <w:proofErr w:type="gramEnd"/>
      <w:r w:rsidR="009219C4" w:rsidRPr="004A4514">
        <w:rPr>
          <w:color w:val="auto"/>
          <w:sz w:val="20"/>
          <w:szCs w:val="20"/>
          <w:lang w:eastAsia="zh-CN"/>
        </w:rPr>
        <w:t>=0.</w:t>
      </w:r>
    </w:p>
    <w:p w14:paraId="0236DBDD" w14:textId="5D1BF60D" w:rsidR="009219C4" w:rsidRPr="003167C5" w:rsidRDefault="009219C4" w:rsidP="0019600B">
      <w:pPr>
        <w:spacing w:after="0"/>
        <w:jc w:val="center"/>
        <w:rPr>
          <w:b/>
          <w:bCs/>
          <w:color w:val="auto"/>
          <w:sz w:val="20"/>
          <w:szCs w:val="20"/>
          <w:lang w:eastAsia="zh-CN"/>
        </w:rPr>
      </w:pPr>
      <w:r w:rsidRPr="003167C5">
        <w:rPr>
          <w:color w:val="auto"/>
          <w:sz w:val="20"/>
          <w:szCs w:val="20"/>
          <w:lang w:eastAsia="zh-CN"/>
        </w:rPr>
        <w:t xml:space="preserve">So, </w:t>
      </w:r>
      <m:oMath>
        <m:sSub>
          <m:sSubPr>
            <m:ctrlPr>
              <w:rPr>
                <w:rFonts w:ascii="Cambria Math" w:hAnsi="Cambria Math"/>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m:t>
            </m:r>
            <m:r>
              <m:rPr>
                <m:sty m:val="p"/>
              </m:rPr>
              <w:rPr>
                <w:rFonts w:ascii="Cambria Math" w:hAnsi="Cambria Math"/>
                <w:color w:val="auto"/>
                <w:sz w:val="20"/>
                <w:szCs w:val="20"/>
                <w:lang w:eastAsia="zh-CN"/>
              </w:rPr>
              <m:t>4</m:t>
            </m:r>
          </m:sub>
        </m:sSub>
        <m:r>
          <m:rPr>
            <m:sty m:val="p"/>
          </m:rPr>
          <w:rPr>
            <w:rFonts w:ascii="Cambria Math" w:hAnsi="Cambria Math"/>
            <w:color w:val="auto"/>
            <w:sz w:val="20"/>
            <w:szCs w:val="20"/>
            <w:lang w:eastAsia="zh-CN"/>
          </w:rPr>
          <m:t>*0.001*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Aer</m:t>
            </m:r>
          </m:sub>
        </m:sSub>
        <m:r>
          <m:rPr>
            <m:sty m:val="p"/>
          </m:rPr>
          <w:rPr>
            <w:rFonts w:ascii="Cambria Math" w:hAnsi="Cambria Math"/>
            <w:color w:val="auto"/>
            <w:sz w:val="20"/>
            <w:szCs w:val="20"/>
            <w:lang w:eastAsia="zh-CN"/>
          </w:rPr>
          <m:t>*</m:t>
        </m:r>
        <m:d>
          <m:dPr>
            <m:begChr m:val="["/>
            <m:endChr m:val="]"/>
            <m:ctrlPr>
              <w:rPr>
                <w:rFonts w:ascii="Cambria Math" w:hAnsi="Cambria Math"/>
                <w:color w:val="auto"/>
                <w:sz w:val="20"/>
                <w:szCs w:val="20"/>
                <w:lang w:eastAsia="zh-CN"/>
              </w:rPr>
            </m:ctrlPr>
          </m:dPr>
          <m:e>
            <m:nary>
              <m:naryPr>
                <m:chr m:val="∏"/>
                <m:limLoc m:val="undOvr"/>
                <m:ctrlPr>
                  <w:rPr>
                    <w:rFonts w:ascii="Cambria Math" w:hAnsi="Cambria Math"/>
                    <w:color w:val="auto"/>
                    <w:sz w:val="20"/>
                    <w:szCs w:val="20"/>
                    <w:lang w:eastAsia="zh-CN"/>
                  </w:rPr>
                </m:ctrlPr>
              </m:naryPr>
              <m:sub>
                <m:r>
                  <w:rPr>
                    <w:rFonts w:ascii="Cambria Math" w:hAnsi="Cambria Math"/>
                    <w:color w:val="auto"/>
                    <w:sz w:val="20"/>
                    <w:szCs w:val="20"/>
                    <w:lang w:eastAsia="zh-CN"/>
                  </w:rPr>
                  <m:t>n</m:t>
                </m:r>
                <m:r>
                  <m:rPr>
                    <m:sty m:val="p"/>
                  </m:rPr>
                  <w:rPr>
                    <w:rFonts w:ascii="Cambria Math" w:hAnsi="Cambria Math"/>
                    <w:color w:val="auto"/>
                    <w:sz w:val="20"/>
                    <w:szCs w:val="20"/>
                    <w:lang w:eastAsia="zh-CN"/>
                  </w:rPr>
                  <m:t>=1</m:t>
                </m:r>
              </m:sub>
              <m:sup>
                <m:r>
                  <w:rPr>
                    <w:rFonts w:ascii="Cambria Math" w:hAnsi="Cambria Math"/>
                    <w:color w:val="auto"/>
                    <w:sz w:val="20"/>
                    <w:szCs w:val="20"/>
                    <w:lang w:eastAsia="zh-CN"/>
                  </w:rPr>
                  <m:t>N</m:t>
                </m:r>
              </m:sup>
              <m:e>
                <m:d>
                  <m:dPr>
                    <m:ctrlPr>
                      <w:rPr>
                        <w:rFonts w:ascii="Cambria Math" w:hAnsi="Cambria Math"/>
                        <w:color w:val="auto"/>
                        <w:sz w:val="20"/>
                        <w:szCs w:val="20"/>
                        <w:lang w:eastAsia="zh-CN"/>
                      </w:rPr>
                    </m:ctrlPr>
                  </m:dPr>
                  <m:e>
                    <m:r>
                      <m:rPr>
                        <m:sty m:val="p"/>
                      </m:rPr>
                      <w:rPr>
                        <w:rFonts w:ascii="Cambria Math" w:hAnsi="Cambria Math"/>
                        <w:color w:val="auto"/>
                        <w:sz w:val="20"/>
                        <w:szCs w:val="20"/>
                        <w:lang w:eastAsia="zh-CN"/>
                      </w:rPr>
                      <m:t>1-</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m:t>
                        </m:r>
                        <m:r>
                          <m:rPr>
                            <m:sty m:val="p"/>
                          </m:rPr>
                          <w:rPr>
                            <w:rFonts w:ascii="Cambria Math" w:hAnsi="Cambria Math"/>
                            <w:color w:val="auto"/>
                            <w:sz w:val="20"/>
                            <w:szCs w:val="20"/>
                            <w:lang w:eastAsia="zh-CN"/>
                          </w:rPr>
                          <m:t>,</m:t>
                        </m:r>
                        <m:r>
                          <w:rPr>
                            <w:rFonts w:ascii="Cambria Math" w:hAnsi="Cambria Math"/>
                            <w:color w:val="auto"/>
                            <w:sz w:val="20"/>
                            <w:szCs w:val="20"/>
                            <w:lang w:eastAsia="zh-CN"/>
                          </w:rPr>
                          <m:t>n</m:t>
                        </m:r>
                      </m:sub>
                    </m:sSub>
                  </m:e>
                </m:d>
              </m:e>
            </m:nary>
          </m:e>
        </m:d>
        <m:r>
          <m:rPr>
            <m:sty m:val="p"/>
          </m:rPr>
          <w:rPr>
            <w:rFonts w:ascii="Cambria Math" w:hAnsi="Cambria Math"/>
            <w:color w:val="auto"/>
            <w:sz w:val="20"/>
            <w:szCs w:val="20"/>
            <w:lang w:eastAsia="zh-CN"/>
          </w:rPr>
          <m:t>*</m:t>
        </m:r>
        <m:nary>
          <m:naryPr>
            <m:chr m:val="∑"/>
            <m:limLoc m:val="undOvr"/>
            <m:supHide m:val="1"/>
            <m:ctrlPr>
              <w:rPr>
                <w:rFonts w:ascii="Cambria Math" w:hAnsi="Cambria Math"/>
                <w:color w:val="auto"/>
                <w:sz w:val="20"/>
                <w:szCs w:val="20"/>
                <w:lang w:eastAsia="zh-CN"/>
              </w:rPr>
            </m:ctrlPr>
          </m:naryPr>
          <m:sub>
            <m:r>
              <w:rPr>
                <w:rFonts w:ascii="Cambria Math" w:hAnsi="Cambria Math"/>
                <w:color w:val="auto"/>
                <w:sz w:val="20"/>
                <w:szCs w:val="20"/>
                <w:lang w:eastAsia="zh-CN"/>
              </w:rPr>
              <m:t>j</m:t>
            </m:r>
            <m:r>
              <m:rPr>
                <m:sty m:val="p"/>
              </m:rPr>
              <w:rPr>
                <w:rFonts w:ascii="Cambria Math" w:hAnsi="Cambria Math"/>
                <w:color w:val="auto"/>
                <w:sz w:val="20"/>
                <w:szCs w:val="20"/>
                <w:lang w:eastAsia="zh-CN"/>
              </w:rPr>
              <m:t>,</m:t>
            </m:r>
            <m:r>
              <w:rPr>
                <w:rFonts w:ascii="Cambria Math" w:hAnsi="Cambria Math"/>
                <w:color w:val="auto"/>
                <w:sz w:val="20"/>
                <w:szCs w:val="20"/>
                <w:lang w:eastAsia="zh-CN"/>
              </w:rPr>
              <m:t>LT</m:t>
            </m:r>
          </m:sub>
          <m:sup/>
          <m:e>
            <m:d>
              <m:dPr>
                <m:ctrlPr>
                  <w:rPr>
                    <w:rFonts w:ascii="Cambria Math" w:hAnsi="Cambria Math"/>
                    <w:color w:val="auto"/>
                    <w:sz w:val="20"/>
                    <w:szCs w:val="20"/>
                    <w:lang w:eastAsia="zh-CN"/>
                  </w:rPr>
                </m:ctrlPr>
              </m:dPr>
              <m:e>
                <m:sSub>
                  <m:sSubPr>
                    <m:ctrlPr>
                      <w:rPr>
                        <w:rFonts w:ascii="Cambria Math" w:hAnsi="Cambria Math"/>
                        <w:color w:val="auto"/>
                        <w:sz w:val="20"/>
                        <w:szCs w:val="20"/>
                        <w:lang w:eastAsia="zh-CN"/>
                      </w:rPr>
                    </m:ctrlPr>
                  </m:sSubPr>
                  <m:e>
                    <m:r>
                      <w:rPr>
                        <w:rFonts w:ascii="Cambria Math" w:hAnsi="Cambria Math"/>
                        <w:color w:val="auto"/>
                        <w:sz w:val="20"/>
                        <w:szCs w:val="20"/>
                        <w:lang w:eastAsia="zh-CN"/>
                      </w:rPr>
                      <m:t>B</m:t>
                    </m:r>
                  </m:e>
                  <m:sub>
                    <m:r>
                      <m:rPr>
                        <m:sty m:val="p"/>
                      </m:rPr>
                      <w:rPr>
                        <w:rFonts w:ascii="Cambria Math" w:hAnsi="Cambria Math"/>
                        <w:color w:val="auto"/>
                        <w:sz w:val="20"/>
                        <w:szCs w:val="20"/>
                        <w:lang w:eastAsia="zh-CN"/>
                      </w:rPr>
                      <m:t>0,</m:t>
                    </m:r>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m:t>
                    </m:r>
                    <m:r>
                      <m:rPr>
                        <m:sty m:val="p"/>
                      </m:rPr>
                      <w:rPr>
                        <w:rFonts w:ascii="Cambria Math" w:hAnsi="Cambria Math"/>
                        <w:color w:val="auto"/>
                        <w:sz w:val="20"/>
                        <w:szCs w:val="20"/>
                        <w:lang w:eastAsia="zh-CN"/>
                      </w:rPr>
                      <m:t>,</m:t>
                    </m:r>
                    <m:r>
                      <w:rPr>
                        <w:rFonts w:ascii="Cambria Math" w:hAnsi="Cambria Math"/>
                        <w:color w:val="auto"/>
                        <w:sz w:val="20"/>
                        <w:szCs w:val="20"/>
                        <w:lang w:eastAsia="zh-CN"/>
                      </w:rPr>
                      <m:t>y</m:t>
                    </m:r>
                  </m:sub>
                </m:sSub>
                <m:r>
                  <m:rPr>
                    <m:sty m:val="p"/>
                  </m:rPr>
                  <w:rPr>
                    <w:rFonts w:ascii="Cambria Math" w:hAnsi="Cambria Math"/>
                    <w:color w:val="auto"/>
                    <w:sz w:val="20"/>
                    <w:szCs w:val="20"/>
                    <w:lang w:eastAsia="zh-CN"/>
                  </w:rPr>
                  <m:t>*</m:t>
                </m:r>
                <m:sSub>
                  <m:sSubPr>
                    <m:ctrlPr>
                      <w:rPr>
                        <w:rFonts w:ascii="Cambria Math" w:hAnsi="Cambria Math"/>
                        <w:color w:val="auto"/>
                        <w:sz w:val="20"/>
                        <w:szCs w:val="20"/>
                        <w:lang w:eastAsia="zh-CN"/>
                      </w:rPr>
                    </m:ctrlPr>
                  </m:sSubPr>
                  <m:e>
                    <m:r>
                      <w:rPr>
                        <w:rFonts w:ascii="Cambria Math" w:hAnsi="Cambria Math"/>
                        <w:color w:val="auto"/>
                        <w:sz w:val="20"/>
                        <w:szCs w:val="20"/>
                        <w:lang w:eastAsia="zh-CN"/>
                      </w:rPr>
                      <m:t>MS</m:t>
                    </m:r>
                    <m:r>
                      <m:rPr>
                        <m:sty m:val="p"/>
                      </m:rPr>
                      <w:rPr>
                        <w:rFonts w:ascii="Cambria Math" w:hAnsi="Cambria Math"/>
                        <w:color w:val="auto"/>
                        <w:sz w:val="20"/>
                        <w:szCs w:val="20"/>
                        <w:lang w:eastAsia="zh-CN"/>
                      </w:rPr>
                      <m:t>%</m:t>
                    </m:r>
                  </m:e>
                  <m:sub>
                    <m:r>
                      <w:rPr>
                        <w:rFonts w:ascii="Cambria Math" w:hAnsi="Cambria Math"/>
                        <w:color w:val="auto"/>
                        <w:sz w:val="20"/>
                        <w:szCs w:val="20"/>
                        <w:lang w:eastAsia="zh-CN"/>
                      </w:rPr>
                      <m:t>j</m:t>
                    </m:r>
                  </m:sub>
                </m:sSub>
              </m:e>
            </m:d>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3</w:t>
      </w:r>
      <w:r w:rsidR="0019600B" w:rsidRPr="003167C5">
        <w:rPr>
          <w:color w:val="auto"/>
          <w:sz w:val="20"/>
          <w:szCs w:val="20"/>
          <w:lang w:eastAsia="zh-CN"/>
        </w:rPr>
        <w:t>)</w:t>
      </w:r>
    </w:p>
    <w:p w14:paraId="0D9D4FFB"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133DC24A" w14:textId="77777777" w:rsidTr="00132506">
        <w:tc>
          <w:tcPr>
            <w:tcW w:w="1271" w:type="dxa"/>
          </w:tcPr>
          <w:p w14:paraId="6712077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351" w:type="dxa"/>
          </w:tcPr>
          <w:p w14:paraId="39B5EC7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w:t>
            </w:r>
          </w:p>
        </w:tc>
      </w:tr>
      <w:tr w:rsidR="009219C4" w:rsidRPr="003167C5" w14:paraId="48D90EF9" w14:textId="77777777" w:rsidTr="00132506">
        <w:tc>
          <w:tcPr>
            <w:tcW w:w="1271" w:type="dxa"/>
          </w:tcPr>
          <w:p w14:paraId="43534CA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R</w:t>
            </w:r>
            <w:r w:rsidRPr="003167C5">
              <w:rPr>
                <w:color w:val="auto"/>
                <w:sz w:val="20"/>
                <w:szCs w:val="20"/>
                <w:vertAlign w:val="subscript"/>
                <w:lang w:eastAsia="zh-CN"/>
              </w:rPr>
              <w:t>VS,n</w:t>
            </w:r>
            <w:proofErr w:type="spellEnd"/>
            <w:proofErr w:type="gramEnd"/>
          </w:p>
        </w:tc>
        <w:tc>
          <w:tcPr>
            <w:tcW w:w="8351" w:type="dxa"/>
          </w:tcPr>
          <w:p w14:paraId="6DB160B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degraded in AWMS treatment method n of the N treatment steps prior to waste being treated (fraction) </w:t>
            </w:r>
          </w:p>
        </w:tc>
      </w:tr>
      <w:tr w:rsidR="009219C4" w:rsidRPr="003167C5" w14:paraId="0E84D0CB" w14:textId="77777777" w:rsidTr="00132506">
        <w:tc>
          <w:tcPr>
            <w:tcW w:w="1271" w:type="dxa"/>
          </w:tcPr>
          <w:p w14:paraId="4A2037E7"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351" w:type="dxa"/>
          </w:tcPr>
          <w:p w14:paraId="510D83C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Density of 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 (t/m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 xml:space="preserve">) </w:t>
            </w:r>
          </w:p>
        </w:tc>
      </w:tr>
      <w:tr w:rsidR="009219C4" w:rsidRPr="003167C5" w14:paraId="7F5A05D7" w14:textId="77777777" w:rsidTr="00132506">
        <w:tc>
          <w:tcPr>
            <w:tcW w:w="1271" w:type="dxa"/>
          </w:tcPr>
          <w:p w14:paraId="184AC661"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F</w:t>
            </w:r>
            <w:r w:rsidRPr="003167C5">
              <w:rPr>
                <w:color w:val="auto"/>
                <w:sz w:val="20"/>
                <w:szCs w:val="20"/>
                <w:vertAlign w:val="subscript"/>
                <w:lang w:eastAsia="zh-CN"/>
              </w:rPr>
              <w:t>Aer</w:t>
            </w:r>
            <w:proofErr w:type="spellEnd"/>
          </w:p>
        </w:tc>
        <w:tc>
          <w:tcPr>
            <w:tcW w:w="8351" w:type="dxa"/>
          </w:tcPr>
          <w:p w14:paraId="07A9276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volatile solid directed to aerobic system (fraction) </w:t>
            </w:r>
          </w:p>
        </w:tc>
      </w:tr>
      <w:tr w:rsidR="009219C4" w:rsidRPr="003167C5" w14:paraId="285DAABD" w14:textId="77777777" w:rsidTr="00132506">
        <w:tc>
          <w:tcPr>
            <w:tcW w:w="1271" w:type="dxa"/>
          </w:tcPr>
          <w:p w14:paraId="3B9EFE5E"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L</w:t>
            </w:r>
            <w:r w:rsidRPr="003167C5">
              <w:rPr>
                <w:color w:val="auto"/>
                <w:sz w:val="20"/>
                <w:szCs w:val="20"/>
                <w:lang w:eastAsia="zh-CN"/>
              </w:rPr>
              <w:t>T</w:t>
            </w:r>
          </w:p>
        </w:tc>
        <w:tc>
          <w:tcPr>
            <w:tcW w:w="8351" w:type="dxa"/>
          </w:tcPr>
          <w:p w14:paraId="5D914053"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Type of livestock </w:t>
            </w:r>
          </w:p>
        </w:tc>
      </w:tr>
      <w:tr w:rsidR="009219C4" w:rsidRPr="003167C5" w14:paraId="796E462B" w14:textId="77777777" w:rsidTr="00132506">
        <w:tc>
          <w:tcPr>
            <w:tcW w:w="1271" w:type="dxa"/>
          </w:tcPr>
          <w:p w14:paraId="2C6BCE6E"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B</w:t>
            </w:r>
            <w:r w:rsidRPr="003167C5">
              <w:rPr>
                <w:color w:val="auto"/>
                <w:sz w:val="20"/>
                <w:szCs w:val="20"/>
                <w:vertAlign w:val="subscript"/>
                <w:lang w:eastAsia="zh-CN"/>
              </w:rPr>
              <w:t>o,LT</w:t>
            </w:r>
            <w:proofErr w:type="spellEnd"/>
            <w:proofErr w:type="gramEnd"/>
          </w:p>
        </w:tc>
        <w:tc>
          <w:tcPr>
            <w:tcW w:w="8351" w:type="dxa"/>
          </w:tcPr>
          <w:p w14:paraId="3EDB2D8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Maximum methane producing potential of the volatile solid generated by animal type LT (m</w:t>
            </w:r>
            <w:r w:rsidRPr="003167C5">
              <w:rPr>
                <w:rFonts w:cs="Times New Roman (Body CS)"/>
                <w:color w:val="auto"/>
                <w:sz w:val="20"/>
                <w:szCs w:val="20"/>
                <w:vertAlign w:val="superscript"/>
                <w:lang w:val="en-US" w:eastAsia="zh-CN"/>
                <w14:cntxtAlts/>
              </w:rPr>
              <w:t>3</w:t>
            </w:r>
            <w:r w:rsidRPr="003167C5">
              <w:rPr>
                <w:rFonts w:cs="Times New Roman (Body CS)"/>
                <w:color w:val="auto"/>
                <w:sz w:val="20"/>
                <w:szCs w:val="20"/>
                <w:lang w:val="en-US" w:eastAsia="zh-CN"/>
                <w14:cntxtAlts/>
              </w:rPr>
              <w:t>CH</w:t>
            </w:r>
            <w:r w:rsidRPr="003167C5">
              <w:rPr>
                <w:rFonts w:cs="Times New Roman (Body CS)"/>
                <w:color w:val="auto"/>
                <w:sz w:val="20"/>
                <w:szCs w:val="20"/>
                <w:vertAlign w:val="subscript"/>
                <w:lang w:val="en-US" w:eastAsia="zh-CN"/>
                <w14:cntxtAlts/>
              </w:rPr>
              <w:t>4</w:t>
            </w:r>
            <w:r w:rsidRPr="003167C5">
              <w:rPr>
                <w:rFonts w:cs="Times New Roman (Body CS)"/>
                <w:color w:val="auto"/>
                <w:sz w:val="20"/>
                <w:szCs w:val="20"/>
                <w:lang w:val="en-US" w:eastAsia="zh-CN"/>
                <w14:cntxtAlts/>
              </w:rPr>
              <w:t xml:space="preserve">/kg dm) </w:t>
            </w:r>
          </w:p>
        </w:tc>
      </w:tr>
      <w:tr w:rsidR="009219C4" w:rsidRPr="003167C5" w14:paraId="5075E58C" w14:textId="77777777" w:rsidTr="00132506">
        <w:tc>
          <w:tcPr>
            <w:tcW w:w="1271" w:type="dxa"/>
          </w:tcPr>
          <w:p w14:paraId="1686CD52"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351" w:type="dxa"/>
          </w:tcPr>
          <w:p w14:paraId="4C7F7344"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Annual volatile solid excretion livestock type LT entering all AWMS on a dry matter weight basis in (kg -dm/animal/</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1E579175" w14:textId="77777777" w:rsidTr="00132506">
        <w:tc>
          <w:tcPr>
            <w:tcW w:w="1271" w:type="dxa"/>
          </w:tcPr>
          <w:p w14:paraId="55F410A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351" w:type="dxa"/>
          </w:tcPr>
          <w:p w14:paraId="0F2F22D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Annual average number of animals of type LT for the year y (number) as estimated in equation (5(a)) or (5(b)) </w:t>
            </w:r>
          </w:p>
        </w:tc>
      </w:tr>
      <w:tr w:rsidR="009219C4" w:rsidRPr="003167C5" w14:paraId="4170D80F" w14:textId="77777777" w:rsidTr="00132506">
        <w:tc>
          <w:tcPr>
            <w:tcW w:w="1271" w:type="dxa"/>
          </w:tcPr>
          <w:p w14:paraId="2073EDB4" w14:textId="77777777"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351" w:type="dxa"/>
          </w:tcPr>
          <w:p w14:paraId="1A72CEB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 xml:space="preserve">Fraction of manure handled in system j in the project activity (fraction) </w:t>
            </w:r>
          </w:p>
        </w:tc>
      </w:tr>
    </w:tbl>
    <w:p w14:paraId="211D9D47" w14:textId="77777777" w:rsidR="009219C4" w:rsidRPr="003167C5" w:rsidRDefault="009219C4" w:rsidP="009219C4">
      <w:pPr>
        <w:spacing w:after="0"/>
        <w:jc w:val="both"/>
        <w:rPr>
          <w:color w:val="auto"/>
          <w:sz w:val="20"/>
          <w:szCs w:val="20"/>
          <w:lang w:eastAsia="zh-CN"/>
        </w:rPr>
      </w:pPr>
    </w:p>
    <w:p w14:paraId="082780DE" w14:textId="77777777" w:rsidR="009219C4" w:rsidRPr="003167C5" w:rsidRDefault="009219C4" w:rsidP="009219C4">
      <w:pPr>
        <w:spacing w:after="0"/>
        <w:jc w:val="both"/>
        <w:rPr>
          <w:b/>
          <w:bCs/>
          <w:szCs w:val="22"/>
        </w:rPr>
      </w:pPr>
      <w:r w:rsidRPr="003167C5">
        <w:rPr>
          <w:rFonts w:hint="eastAsia"/>
          <w:b/>
          <w:bCs/>
          <w:color w:val="auto"/>
          <w:sz w:val="20"/>
          <w:szCs w:val="20"/>
          <w:lang w:eastAsia="zh-CN"/>
        </w:rPr>
        <w:t>i</w:t>
      </w:r>
      <w:r w:rsidRPr="003167C5">
        <w:rPr>
          <w:b/>
          <w:bCs/>
          <w:color w:val="auto"/>
          <w:sz w:val="20"/>
          <w:szCs w:val="20"/>
          <w:lang w:eastAsia="zh-CN"/>
        </w:rPr>
        <w:t>ii) Project N</w:t>
      </w:r>
      <w:r w:rsidRPr="003167C5">
        <w:rPr>
          <w:b/>
          <w:bCs/>
          <w:color w:val="auto"/>
          <w:sz w:val="20"/>
          <w:szCs w:val="20"/>
          <w:vertAlign w:val="subscript"/>
          <w:lang w:eastAsia="zh-CN"/>
        </w:rPr>
        <w:t>2</w:t>
      </w:r>
      <w:r w:rsidRPr="003167C5">
        <w:rPr>
          <w:b/>
          <w:bCs/>
          <w:color w:val="auto"/>
          <w:sz w:val="20"/>
          <w:szCs w:val="20"/>
          <w:lang w:eastAsia="zh-CN"/>
        </w:rPr>
        <w:t>O emissions in year y (PE</w:t>
      </w:r>
      <w:r w:rsidRPr="003167C5">
        <w:rPr>
          <w:b/>
          <w:bCs/>
          <w:color w:val="auto"/>
          <w:sz w:val="20"/>
          <w:szCs w:val="20"/>
          <w:vertAlign w:val="subscript"/>
          <w:lang w:eastAsia="zh-CN"/>
        </w:rPr>
        <w:t>N2</w:t>
      </w:r>
      <w:proofErr w:type="gramStart"/>
      <w:r w:rsidRPr="003167C5">
        <w:rPr>
          <w:b/>
          <w:bCs/>
          <w:color w:val="auto"/>
          <w:sz w:val="20"/>
          <w:szCs w:val="20"/>
          <w:vertAlign w:val="subscript"/>
          <w:lang w:eastAsia="zh-CN"/>
        </w:rPr>
        <w:t>O,y</w:t>
      </w:r>
      <w:proofErr w:type="gramEnd"/>
      <w:r w:rsidRPr="003167C5">
        <w:rPr>
          <w:b/>
          <w:bCs/>
          <w:color w:val="auto"/>
          <w:sz w:val="20"/>
          <w:szCs w:val="20"/>
          <w:lang w:eastAsia="zh-CN"/>
        </w:rPr>
        <w:t>)</w:t>
      </w:r>
    </w:p>
    <w:p w14:paraId="6E87707B" w14:textId="14BB3A00" w:rsidR="009219C4" w:rsidRPr="003167C5" w:rsidRDefault="007D263A"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hint="eastAsia"/>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4</w:t>
      </w:r>
      <w:r w:rsidR="0019600B" w:rsidRPr="003167C5">
        <w:rPr>
          <w:color w:val="auto"/>
          <w:sz w:val="20"/>
          <w:szCs w:val="20"/>
          <w:lang w:eastAsia="zh-CN"/>
        </w:rPr>
        <w:t>)</w:t>
      </w:r>
    </w:p>
    <w:p w14:paraId="5CF3027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4E2C7156" w14:textId="77777777" w:rsidTr="00132506">
        <w:tc>
          <w:tcPr>
            <w:tcW w:w="1413" w:type="dxa"/>
            <w:vAlign w:val="center"/>
          </w:tcPr>
          <w:p w14:paraId="71B34D2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P</w:t>
            </w:r>
            <w:r w:rsidRPr="003167C5">
              <w:rPr>
                <w:rFonts w:cs="Times New Roman (Body CS)"/>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O,y</w:t>
            </w:r>
            <w:proofErr w:type="gramEnd"/>
          </w:p>
        </w:tc>
        <w:tc>
          <w:tcPr>
            <w:tcW w:w="8209" w:type="dxa"/>
            <w:vAlign w:val="center"/>
          </w:tcPr>
          <w:p w14:paraId="06A39F8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Project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emissions in year y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w:t>
            </w:r>
            <w:proofErr w:type="spellStart"/>
            <w:r w:rsidRPr="003167C5">
              <w:rPr>
                <w:rFonts w:cs="Times New Roman (Body CS)"/>
                <w:color w:val="auto"/>
                <w:sz w:val="20"/>
                <w:szCs w:val="20"/>
                <w:lang w:val="en-US" w:eastAsia="zh-CN"/>
                <w14:cntxtAlts/>
              </w:rPr>
              <w:t>yr</w:t>
            </w:r>
            <w:proofErr w:type="spellEnd"/>
            <w:r w:rsidRPr="003167C5">
              <w:rPr>
                <w:rFonts w:cs="Times New Roman (Body CS)"/>
                <w:color w:val="auto"/>
                <w:sz w:val="20"/>
                <w:szCs w:val="20"/>
                <w:lang w:val="en-US" w:eastAsia="zh-CN"/>
                <w14:cntxtAlts/>
              </w:rPr>
              <w:t xml:space="preserve">) </w:t>
            </w:r>
          </w:p>
        </w:tc>
      </w:tr>
      <w:tr w:rsidR="009219C4" w:rsidRPr="003167C5" w14:paraId="0778A249" w14:textId="77777777" w:rsidTr="00132506">
        <w:tc>
          <w:tcPr>
            <w:tcW w:w="1413" w:type="dxa"/>
            <w:vAlign w:val="center"/>
          </w:tcPr>
          <w:p w14:paraId="1A04C1E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G</w:t>
            </w:r>
            <w:r w:rsidRPr="003167C5">
              <w:rPr>
                <w:rFonts w:cs="Times New Roman (Body CS)"/>
                <w:color w:val="auto"/>
                <w:sz w:val="20"/>
                <w:szCs w:val="20"/>
                <w:lang w:val="en-US" w:eastAsia="zh-CN"/>
                <w14:cntxtAlts/>
              </w:rPr>
              <w:t>WP</w:t>
            </w:r>
            <w:r w:rsidRPr="003167C5">
              <w:rPr>
                <w:rFonts w:cs="Times New Roman (Body CS)"/>
                <w:color w:val="auto"/>
                <w:sz w:val="20"/>
                <w:szCs w:val="20"/>
                <w:vertAlign w:val="subscript"/>
                <w:lang w:val="en-US" w:eastAsia="zh-CN"/>
                <w14:cntxtAlts/>
              </w:rPr>
              <w:t>N2O</w:t>
            </w:r>
          </w:p>
        </w:tc>
        <w:tc>
          <w:tcPr>
            <w:tcW w:w="8209" w:type="dxa"/>
            <w:vAlign w:val="center"/>
          </w:tcPr>
          <w:p w14:paraId="43900766"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Global Warming Potential (GWP) for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(t CO</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e/tN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 </w:t>
            </w:r>
          </w:p>
        </w:tc>
      </w:tr>
      <w:tr w:rsidR="009219C4" w:rsidRPr="003167C5" w14:paraId="53EDF9A5" w14:textId="77777777" w:rsidTr="00132506">
        <w:tc>
          <w:tcPr>
            <w:tcW w:w="1413" w:type="dxa"/>
            <w:vAlign w:val="center"/>
          </w:tcPr>
          <w:p w14:paraId="39F66FE9"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C</w:t>
            </w:r>
            <w:r w:rsidRPr="003167C5">
              <w:rPr>
                <w:rFonts w:cs="Times New Roman (Body CS)"/>
                <w:color w:val="auto"/>
                <w:sz w:val="20"/>
                <w:szCs w:val="20"/>
                <w:lang w:val="en-US" w:eastAsia="zh-CN"/>
                <w14:cntxtAlts/>
              </w:rPr>
              <w:t>F</w:t>
            </w:r>
            <w:r w:rsidRPr="003167C5">
              <w:rPr>
                <w:rFonts w:cs="Times New Roman (Body CS)"/>
                <w:color w:val="auto"/>
                <w:sz w:val="20"/>
                <w:szCs w:val="20"/>
                <w:vertAlign w:val="subscript"/>
                <w:lang w:val="en-US" w:eastAsia="zh-CN"/>
                <w14:cntxtAlts/>
              </w:rPr>
              <w:t>N2O-</w:t>
            </w:r>
            <w:proofErr w:type="gramStart"/>
            <w:r w:rsidRPr="003167C5">
              <w:rPr>
                <w:rFonts w:cs="Times New Roman (Body CS)"/>
                <w:color w:val="auto"/>
                <w:sz w:val="20"/>
                <w:szCs w:val="20"/>
                <w:vertAlign w:val="subscript"/>
                <w:lang w:val="en-US" w:eastAsia="zh-CN"/>
                <w14:cntxtAlts/>
              </w:rPr>
              <w:t>N,N</w:t>
            </w:r>
            <w:proofErr w:type="gramEnd"/>
          </w:p>
        </w:tc>
        <w:tc>
          <w:tcPr>
            <w:tcW w:w="8209" w:type="dxa"/>
            <w:vAlign w:val="center"/>
          </w:tcPr>
          <w:p w14:paraId="3E30099F"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Conversion factor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 to N2O (44/28) </w:t>
            </w:r>
          </w:p>
        </w:tc>
      </w:tr>
      <w:tr w:rsidR="009219C4" w:rsidRPr="003167C5" w14:paraId="424EBBBE" w14:textId="77777777" w:rsidTr="00132506">
        <w:tc>
          <w:tcPr>
            <w:tcW w:w="1413" w:type="dxa"/>
            <w:vAlign w:val="center"/>
          </w:tcPr>
          <w:p w14:paraId="6B8F0375"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68849B82"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r w:rsidR="009219C4" w:rsidRPr="003167C5" w14:paraId="2A19B802" w14:textId="77777777" w:rsidTr="00132506">
        <w:tc>
          <w:tcPr>
            <w:tcW w:w="1413" w:type="dxa"/>
            <w:vAlign w:val="center"/>
          </w:tcPr>
          <w:p w14:paraId="618548FB"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hint="eastAsia"/>
                <w:color w:val="auto"/>
                <w:sz w:val="20"/>
                <w:szCs w:val="20"/>
                <w:lang w:val="en-US" w:eastAsia="zh-CN"/>
                <w14:cntxtAlts/>
              </w:rPr>
              <w:t>E</w:t>
            </w:r>
            <w:r w:rsidRPr="003167C5">
              <w:rPr>
                <w:rFonts w:cs="Times New Roman (Body CS)"/>
                <w:color w:val="auto"/>
                <w:sz w:val="20"/>
                <w:szCs w:val="20"/>
                <w:vertAlign w:val="subscript"/>
                <w:lang w:val="en-US" w:eastAsia="zh-CN"/>
                <w14:cntxtAlts/>
              </w:rPr>
              <w:t>N2</w:t>
            </w:r>
            <w:proofErr w:type="gramStart"/>
            <w:r w:rsidRPr="003167C5">
              <w:rPr>
                <w:rFonts w:cs="Times New Roman (Body CS)"/>
                <w:color w:val="auto"/>
                <w:sz w:val="20"/>
                <w:szCs w:val="20"/>
                <w:vertAlign w:val="subscript"/>
                <w:lang w:val="en-US" w:eastAsia="zh-CN"/>
                <w14:cntxtAlts/>
              </w:rPr>
              <w:t>O,ID</w:t>
            </w:r>
            <w:proofErr w:type="gramEnd"/>
            <w:r w:rsidRPr="003167C5">
              <w:rPr>
                <w:rFonts w:cs="Times New Roman (Body CS)"/>
                <w:color w:val="auto"/>
                <w:sz w:val="20"/>
                <w:szCs w:val="20"/>
                <w:vertAlign w:val="subscript"/>
                <w:lang w:val="en-US" w:eastAsia="zh-CN"/>
                <w14:cntxtAlts/>
              </w:rPr>
              <w:t>,y</w:t>
            </w:r>
          </w:p>
        </w:tc>
        <w:tc>
          <w:tcPr>
            <w:tcW w:w="8209" w:type="dxa"/>
            <w:vAlign w:val="center"/>
          </w:tcPr>
          <w:p w14:paraId="514DA0AC" w14:textId="77777777" w:rsidR="009219C4" w:rsidRPr="003167C5" w:rsidRDefault="009219C4" w:rsidP="00132506">
            <w:pPr>
              <w:pStyle w:val="Default"/>
              <w:spacing w:line="360" w:lineRule="auto"/>
              <w:jc w:val="both"/>
              <w:rPr>
                <w:rFonts w:cs="Times New Roman (Body CS)"/>
                <w:color w:val="auto"/>
                <w:sz w:val="20"/>
                <w:szCs w:val="20"/>
                <w:lang w:val="en-US" w:eastAsia="zh-CN"/>
                <w14:cntxtAlts/>
              </w:rPr>
            </w:pPr>
            <w:r w:rsidRPr="003167C5">
              <w:rPr>
                <w:rFonts w:cs="Times New Roman (Body CS)"/>
                <w:color w:val="auto"/>
                <w:sz w:val="20"/>
                <w:szCs w:val="20"/>
                <w:lang w:val="en-US" w:eastAsia="zh-CN"/>
                <w14:cntxtAlts/>
              </w:rPr>
              <w:t>Indirect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O emission in year y (kg N</w:t>
            </w:r>
            <w:r w:rsidRPr="003167C5">
              <w:rPr>
                <w:rFonts w:cs="Times New Roman (Body CS)"/>
                <w:color w:val="auto"/>
                <w:sz w:val="20"/>
                <w:szCs w:val="20"/>
                <w:vertAlign w:val="subscript"/>
                <w:lang w:val="en-US" w:eastAsia="zh-CN"/>
                <w14:cntxtAlts/>
              </w:rPr>
              <w:t>2</w:t>
            </w:r>
            <w:r w:rsidRPr="003167C5">
              <w:rPr>
                <w:rFonts w:cs="Times New Roman (Body CS)"/>
                <w:color w:val="auto"/>
                <w:sz w:val="20"/>
                <w:szCs w:val="20"/>
                <w:lang w:val="en-US" w:eastAsia="zh-CN"/>
                <w14:cntxtAlts/>
              </w:rPr>
              <w:t xml:space="preserve">O-N/year) </w:t>
            </w:r>
          </w:p>
        </w:tc>
      </w:tr>
    </w:tbl>
    <w:p w14:paraId="4F1FC677" w14:textId="29BA04AA" w:rsidR="009829D1" w:rsidRPr="003167C5" w:rsidRDefault="009829D1" w:rsidP="009219C4">
      <w:pPr>
        <w:spacing w:after="0"/>
        <w:jc w:val="both"/>
        <w:rPr>
          <w:b/>
          <w:bCs/>
          <w:color w:val="auto"/>
          <w:sz w:val="20"/>
          <w:szCs w:val="20"/>
          <w:lang w:eastAsia="zh-CN"/>
        </w:rPr>
      </w:pPr>
    </w:p>
    <w:p w14:paraId="336EEB2E"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ption1:</w:t>
      </w:r>
    </w:p>
    <w:p w14:paraId="41410EB7" w14:textId="6DACCD57" w:rsidR="009219C4" w:rsidRPr="003167C5" w:rsidRDefault="007D263A" w:rsidP="0019600B">
      <w:pPr>
        <w:spacing w:after="0"/>
        <w:jc w:val="center"/>
        <w:rPr>
          <w:color w:val="auto"/>
          <w:sz w:val="20"/>
          <w:szCs w:val="20"/>
          <w:lang w:eastAsia="zh-CN"/>
        </w:rPr>
      </w:pPr>
      <m:oMath>
        <m:sSub>
          <m:sSubPr>
            <m:ctrlPr>
              <w:rPr>
                <w:rFonts w:ascii="Cambria Math" w:hAnsi="Cambria Math" w:cs="MS Gothic"/>
                <w:i/>
                <w:color w:val="auto"/>
                <w:sz w:val="20"/>
                <w:szCs w:val="20"/>
                <w:lang w:eastAsia="zh-CN"/>
              </w:rPr>
            </m:ctrlPr>
          </m:sSubPr>
          <m:e>
            <m:r>
              <w:rPr>
                <w:rFonts w:ascii="Cambria Math" w:hAnsi="Cambria Math" w:cs="MS Gothic"/>
                <w:color w:val="auto"/>
                <w:sz w:val="20"/>
                <w:szCs w:val="20"/>
                <w:lang w:eastAsia="zh-CN"/>
              </w:rPr>
              <m:t>E</m:t>
            </m:r>
          </m:e>
          <m:sub>
            <m:r>
              <w:rPr>
                <w:rFonts w:ascii="Cambria Math" w:hAnsi="Cambria Math" w:cs="MS Gothic"/>
                <w:color w:val="auto"/>
                <w:sz w:val="20"/>
                <w:szCs w:val="20"/>
                <w:lang w:eastAsia="zh-CN"/>
              </w:rPr>
              <m:t>N2O,D,</m:t>
            </m:r>
            <m:r>
              <w:rPr>
                <w:rFonts w:ascii="Cambria Math" w:hAnsi="Cambria Math" w:cs="MS Gothic" w:hint="eastAsia"/>
                <w:color w:val="auto"/>
                <w:sz w:val="20"/>
                <w:szCs w:val="20"/>
                <w:lang w:eastAsia="zh-CN"/>
              </w:rPr>
              <m:t>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5</w:t>
      </w:r>
      <w:r w:rsidR="0019600B" w:rsidRPr="003167C5">
        <w:rPr>
          <w:color w:val="auto"/>
          <w:sz w:val="20"/>
          <w:szCs w:val="20"/>
          <w:lang w:eastAsia="zh-CN"/>
        </w:rPr>
        <w:t>)</w:t>
      </w:r>
    </w:p>
    <w:p w14:paraId="77DE557F"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w:t>
      </w:r>
      <w:r w:rsidRPr="003167C5">
        <w:rPr>
          <w:rFonts w:hint="eastAsia"/>
          <w:color w:val="auto"/>
          <w:sz w:val="20"/>
          <w:szCs w:val="20"/>
          <w:lang w:eastAsia="zh-CN"/>
        </w:rPr>
        <w:t>here</w:t>
      </w:r>
      <w:r w:rsidRPr="003167C5">
        <w:rPr>
          <w:rFonts w:hint="eastAsia"/>
          <w:color w:val="auto"/>
          <w:sz w:val="20"/>
          <w:szCs w:val="20"/>
          <w:lang w:eastAsia="zh-CN"/>
        </w:rPr>
        <w:t>：</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84"/>
      </w:tblGrid>
      <w:tr w:rsidR="009219C4" w:rsidRPr="003167C5" w14:paraId="291D769F" w14:textId="77777777" w:rsidTr="00132506">
        <w:tc>
          <w:tcPr>
            <w:tcW w:w="1838" w:type="dxa"/>
          </w:tcPr>
          <w:p w14:paraId="2782F33B"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7784" w:type="dxa"/>
          </w:tcPr>
          <w:p w14:paraId="65B9EF47"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in year </w:t>
            </w:r>
            <w:r w:rsidRPr="003167C5">
              <w:rPr>
                <w:i/>
                <w:iCs/>
                <w:sz w:val="20"/>
                <w:szCs w:val="20"/>
              </w:rPr>
              <w:t xml:space="preserve">y </w:t>
            </w:r>
            <w:r w:rsidRPr="003167C5">
              <w:rPr>
                <w:sz w:val="20"/>
                <w:szCs w:val="20"/>
              </w:rPr>
              <w:t>(kg N</w:t>
            </w:r>
            <w:r w:rsidRPr="003167C5">
              <w:rPr>
                <w:sz w:val="20"/>
                <w:szCs w:val="20"/>
                <w:vertAlign w:val="subscript"/>
              </w:rPr>
              <w:t>2</w:t>
            </w:r>
            <w:r w:rsidRPr="003167C5">
              <w:rPr>
                <w:sz w:val="20"/>
                <w:szCs w:val="20"/>
              </w:rPr>
              <w:t>O-N/</w:t>
            </w:r>
            <w:proofErr w:type="spellStart"/>
            <w:r w:rsidRPr="003167C5">
              <w:rPr>
                <w:sz w:val="20"/>
                <w:szCs w:val="20"/>
              </w:rPr>
              <w:t>yr</w:t>
            </w:r>
            <w:proofErr w:type="spellEnd"/>
            <w:r w:rsidRPr="003167C5">
              <w:rPr>
                <w:sz w:val="20"/>
                <w:szCs w:val="20"/>
              </w:rPr>
              <w:t xml:space="preserve">) </w:t>
            </w:r>
          </w:p>
        </w:tc>
      </w:tr>
      <w:tr w:rsidR="009219C4" w:rsidRPr="003167C5" w14:paraId="20673592" w14:textId="77777777" w:rsidTr="00132506">
        <w:tc>
          <w:tcPr>
            <w:tcW w:w="1838" w:type="dxa"/>
          </w:tcPr>
          <w:p w14:paraId="6A5C86F4"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,j</w:t>
            </w:r>
          </w:p>
        </w:tc>
        <w:tc>
          <w:tcPr>
            <w:tcW w:w="7784" w:type="dxa"/>
          </w:tcPr>
          <w:p w14:paraId="7AB22CA2" w14:textId="77777777" w:rsidR="009219C4" w:rsidRPr="003167C5" w:rsidRDefault="009219C4" w:rsidP="00132506">
            <w:pPr>
              <w:pStyle w:val="Default"/>
              <w:spacing w:line="360" w:lineRule="auto"/>
              <w:jc w:val="both"/>
              <w:rPr>
                <w:sz w:val="20"/>
                <w:szCs w:val="20"/>
              </w:rPr>
            </w:pPr>
            <w:r w:rsidRPr="003167C5">
              <w:rPr>
                <w:sz w:val="20"/>
                <w:szCs w:val="20"/>
              </w:rPr>
              <w:t>Direct N</w:t>
            </w:r>
            <w:r w:rsidRPr="003167C5">
              <w:rPr>
                <w:sz w:val="20"/>
                <w:szCs w:val="20"/>
                <w:vertAlign w:val="subscript"/>
              </w:rPr>
              <w:t>2</w:t>
            </w:r>
            <w:r w:rsidRPr="003167C5">
              <w:rPr>
                <w:sz w:val="20"/>
                <w:szCs w:val="20"/>
              </w:rPr>
              <w:t xml:space="preserve">O emission factor for the treatment system </w:t>
            </w:r>
            <w:r w:rsidRPr="003167C5">
              <w:rPr>
                <w:i/>
                <w:iCs/>
                <w:sz w:val="20"/>
                <w:szCs w:val="20"/>
              </w:rPr>
              <w:t xml:space="preserve">j </w:t>
            </w:r>
            <w:r w:rsidRPr="003167C5">
              <w:rPr>
                <w:sz w:val="20"/>
                <w:szCs w:val="20"/>
              </w:rPr>
              <w:t>of the manure management system (kg N</w:t>
            </w:r>
            <w:r w:rsidRPr="003167C5">
              <w:rPr>
                <w:sz w:val="20"/>
                <w:szCs w:val="20"/>
                <w:vertAlign w:val="subscript"/>
              </w:rPr>
              <w:t>2</w:t>
            </w:r>
            <w:r w:rsidRPr="003167C5">
              <w:rPr>
                <w:sz w:val="20"/>
                <w:szCs w:val="20"/>
              </w:rPr>
              <w:t xml:space="preserve">O-N/kg N) </w:t>
            </w:r>
          </w:p>
        </w:tc>
      </w:tr>
      <w:tr w:rsidR="009219C4" w:rsidRPr="003167C5" w14:paraId="2DBC8045" w14:textId="77777777" w:rsidTr="00132506">
        <w:tc>
          <w:tcPr>
            <w:tcW w:w="1838" w:type="dxa"/>
          </w:tcPr>
          <w:p w14:paraId="327ED91D"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lastRenderedPageBreak/>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784" w:type="dxa"/>
          </w:tcPr>
          <w:p w14:paraId="475BF46B" w14:textId="77777777" w:rsidR="009219C4" w:rsidRPr="003167C5" w:rsidRDefault="009219C4" w:rsidP="00132506">
            <w:pPr>
              <w:pStyle w:val="Default"/>
              <w:spacing w:line="360" w:lineRule="auto"/>
              <w:jc w:val="both"/>
              <w:rPr>
                <w:sz w:val="20"/>
                <w:szCs w:val="20"/>
              </w:rPr>
            </w:pPr>
            <w:r w:rsidRPr="003167C5">
              <w:rPr>
                <w:sz w:val="20"/>
                <w:szCs w:val="20"/>
              </w:rPr>
              <w:t>Annual average nitrogen excretion per head of a defined livestock population (kg N/animal/</w:t>
            </w:r>
            <w:proofErr w:type="spellStart"/>
            <w:r w:rsidRPr="003167C5">
              <w:rPr>
                <w:sz w:val="20"/>
                <w:szCs w:val="20"/>
              </w:rPr>
              <w:t>yr</w:t>
            </w:r>
            <w:proofErr w:type="spellEnd"/>
            <w:r w:rsidRPr="003167C5">
              <w:rPr>
                <w:sz w:val="20"/>
                <w:szCs w:val="20"/>
              </w:rPr>
              <w:t xml:space="preserve">) estimated as described in appendix 2 </w:t>
            </w:r>
          </w:p>
        </w:tc>
      </w:tr>
      <w:tr w:rsidR="009219C4" w:rsidRPr="003167C5" w14:paraId="78791BB7" w14:textId="77777777" w:rsidTr="00132506">
        <w:tc>
          <w:tcPr>
            <w:tcW w:w="1838" w:type="dxa"/>
          </w:tcPr>
          <w:p w14:paraId="339190EA" w14:textId="7B2E1D12" w:rsidR="009219C4" w:rsidRPr="003167C5" w:rsidRDefault="009219C4" w:rsidP="00132506">
            <w:pPr>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784" w:type="dxa"/>
          </w:tcPr>
          <w:p w14:paraId="72711D2C"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(fraction) </w:t>
            </w:r>
          </w:p>
        </w:tc>
      </w:tr>
      <w:tr w:rsidR="009219C4" w:rsidRPr="003167C5" w14:paraId="58D53663" w14:textId="77777777" w:rsidTr="00132506">
        <w:tc>
          <w:tcPr>
            <w:tcW w:w="1838" w:type="dxa"/>
          </w:tcPr>
          <w:p w14:paraId="592929B3" w14:textId="77777777" w:rsidR="009219C4" w:rsidRPr="003167C5" w:rsidRDefault="009219C4" w:rsidP="00132506">
            <w:pPr>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784" w:type="dxa"/>
          </w:tcPr>
          <w:p w14:paraId="1B31995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LT for the year </w:t>
            </w:r>
            <w:r w:rsidRPr="003167C5">
              <w:rPr>
                <w:i/>
                <w:iCs/>
                <w:sz w:val="20"/>
                <w:szCs w:val="20"/>
              </w:rPr>
              <w:t xml:space="preserve">y </w:t>
            </w:r>
            <w:r w:rsidRPr="003167C5">
              <w:rPr>
                <w:sz w:val="20"/>
                <w:szCs w:val="20"/>
              </w:rPr>
              <w:t xml:space="preserve">estimated as per equation (5(a)) or (5(b)) (number) </w:t>
            </w:r>
          </w:p>
        </w:tc>
      </w:tr>
    </w:tbl>
    <w:p w14:paraId="06945740" w14:textId="77777777" w:rsidR="009219C4" w:rsidRPr="003167C5" w:rsidRDefault="009219C4" w:rsidP="009219C4">
      <w:pPr>
        <w:spacing w:after="0"/>
        <w:jc w:val="both"/>
        <w:rPr>
          <w:color w:val="auto"/>
          <w:sz w:val="20"/>
          <w:szCs w:val="20"/>
          <w:lang w:eastAsia="zh-CN"/>
        </w:rPr>
      </w:pPr>
    </w:p>
    <w:p w14:paraId="03E3D937" w14:textId="194E7D6A" w:rsidR="009219C4" w:rsidRPr="003167C5" w:rsidRDefault="007D263A" w:rsidP="0019600B">
      <w:pPr>
        <w:spacing w:after="0"/>
        <w:jc w:val="center"/>
        <w:rPr>
          <w:iCs/>
          <w:color w:val="auto"/>
          <w:sz w:val="20"/>
          <w:szCs w:val="20"/>
          <w:lang w:eastAsia="zh-CN"/>
        </w:rPr>
      </w:pPr>
      <m:oMath>
        <m:sSub>
          <m:sSubPr>
            <m:ctrlPr>
              <w:rPr>
                <w:rFonts w:ascii="Cambria Math" w:hAnsi="Cambria Math"/>
                <w:iCs/>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m:rPr>
            <m:sty m:val="p"/>
          </m:rPr>
          <w:rPr>
            <w:rFonts w:ascii="Cambria Math" w:hAnsi="Cambria Math"/>
            <w:color w:val="auto"/>
            <w:sz w:val="20"/>
            <w:szCs w:val="20"/>
            <w:lang w:eastAsia="zh-CN"/>
          </w:rPr>
          <m:t>=</m:t>
        </m:r>
        <m:nary>
          <m:naryPr>
            <m:chr m:val="∑"/>
            <m:limLoc m:val="undOvr"/>
            <m:supHide m:val="1"/>
            <m:ctrlPr>
              <w:rPr>
                <w:rFonts w:ascii="Cambria Math" w:hAnsi="Cambria Math"/>
                <w:iCs/>
                <w:color w:val="auto"/>
                <w:sz w:val="20"/>
                <w:szCs w:val="20"/>
                <w:lang w:eastAsia="zh-CN"/>
              </w:rPr>
            </m:ctrlPr>
          </m:naryPr>
          <m:sub>
            <m:r>
              <m:rPr>
                <m:sty m:val="p"/>
              </m:rPr>
              <w:rPr>
                <w:rFonts w:ascii="Cambria Math" w:hAnsi="Cambria Math"/>
                <w:color w:val="auto"/>
                <w:sz w:val="20"/>
                <w:szCs w:val="20"/>
                <w:lang w:eastAsia="zh-CN"/>
              </w:rPr>
              <m:t>j,LT</m:t>
            </m:r>
          </m:sub>
          <m:sup/>
          <m:e>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EF</m:t>
                </m:r>
              </m:e>
              <m:sub>
                <m:r>
                  <m:rPr>
                    <m:sty m:val="p"/>
                  </m:rPr>
                  <w:rPr>
                    <w:rFonts w:ascii="Cambria Math" w:hAnsi="Cambria Math"/>
                    <w:color w:val="auto"/>
                    <w:sz w:val="20"/>
                    <w:szCs w:val="20"/>
                    <w:lang w:eastAsia="zh-CN"/>
                  </w:rPr>
                  <m:t>N2O,ID</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F</m:t>
                </m:r>
              </m:e>
              <m:sub>
                <m:r>
                  <m:rPr>
                    <m:sty m:val="p"/>
                  </m:rPr>
                  <w:rPr>
                    <w:rFonts w:ascii="Cambria Math" w:hAnsi="Cambria Math"/>
                    <w:color w:val="auto"/>
                    <w:sz w:val="20"/>
                    <w:szCs w:val="20"/>
                    <w:lang w:eastAsia="zh-CN"/>
                  </w:rPr>
                  <m:t>gasMS,j,LT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NEX</m:t>
                </m:r>
              </m:e>
              <m:sub>
                <m:r>
                  <m:rPr>
                    <m:sty m:val="p"/>
                  </m:rPr>
                  <w:rPr>
                    <w:rFonts w:ascii="Cambria Math" w:hAnsi="Cambria Math"/>
                    <w:color w:val="auto"/>
                    <w:sz w:val="20"/>
                    <w:szCs w:val="20"/>
                    <w:lang w:eastAsia="zh-CN"/>
                  </w:rPr>
                  <m:t>LT,y</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N</m:t>
                </m:r>
              </m:e>
              <m:sub>
                <m:r>
                  <m:rPr>
                    <m:sty m:val="p"/>
                  </m:rPr>
                  <w:rPr>
                    <w:rFonts w:ascii="Cambria Math" w:hAnsi="Cambria Math"/>
                    <w:color w:val="auto"/>
                    <w:sz w:val="20"/>
                    <w:szCs w:val="20"/>
                    <w:lang w:eastAsia="zh-CN"/>
                  </w:rPr>
                  <m:t>LT</m:t>
                </m:r>
              </m:sub>
            </m:sSub>
            <m:r>
              <m:rPr>
                <m:sty m:val="p"/>
              </m:rPr>
              <w:rPr>
                <w:rFonts w:ascii="Cambria Math" w:hAnsi="Cambria Math"/>
                <w:color w:val="auto"/>
                <w:sz w:val="20"/>
                <w:szCs w:val="20"/>
                <w:lang w:eastAsia="zh-CN"/>
              </w:rPr>
              <m:t>*</m:t>
            </m:r>
            <m:sSub>
              <m:sSubPr>
                <m:ctrlPr>
                  <w:rPr>
                    <w:rFonts w:ascii="Cambria Math" w:hAnsi="Cambria Math"/>
                    <w:iCs/>
                    <w:color w:val="auto"/>
                    <w:sz w:val="20"/>
                    <w:szCs w:val="20"/>
                    <w:lang w:eastAsia="zh-CN"/>
                  </w:rPr>
                </m:ctrlPr>
              </m:sSubPr>
              <m:e>
                <m:r>
                  <m:rPr>
                    <m:sty m:val="p"/>
                  </m:rPr>
                  <w:rPr>
                    <w:rFonts w:ascii="Cambria Math" w:hAnsi="Cambria Math"/>
                    <w:color w:val="auto"/>
                    <w:sz w:val="20"/>
                    <w:szCs w:val="20"/>
                    <w:lang w:eastAsia="zh-CN"/>
                  </w:rPr>
                  <m:t>MS%</m:t>
                </m:r>
              </m:e>
              <m:sub>
                <m:r>
                  <m:rPr>
                    <m:sty m:val="p"/>
                  </m:rPr>
                  <w:rPr>
                    <w:rFonts w:ascii="Cambria Math" w:hAnsi="Cambria Math"/>
                    <w:color w:val="auto"/>
                    <w:sz w:val="20"/>
                    <w:szCs w:val="20"/>
                    <w:lang w:eastAsia="zh-CN"/>
                  </w:rPr>
                  <m:t>j</m:t>
                </m:r>
              </m:sub>
            </m:sSub>
          </m:e>
        </m:nary>
      </m:oMath>
      <w:r w:rsidR="0019600B" w:rsidRPr="003167C5">
        <w:rPr>
          <w:rFonts w:hint="eastAsia"/>
          <w:iCs/>
          <w:color w:val="auto"/>
          <w:sz w:val="20"/>
          <w:szCs w:val="20"/>
          <w:lang w:eastAsia="zh-CN"/>
        </w:rPr>
        <w:t xml:space="preserve"> </w:t>
      </w:r>
      <w:r w:rsidR="0019600B" w:rsidRPr="003167C5">
        <w:rPr>
          <w:iCs/>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6</w:t>
      </w:r>
      <w:r w:rsidR="0019600B" w:rsidRPr="003167C5">
        <w:rPr>
          <w:color w:val="auto"/>
          <w:sz w:val="20"/>
          <w:szCs w:val="20"/>
          <w:lang w:eastAsia="zh-CN"/>
        </w:rPr>
        <w:t>)</w:t>
      </w:r>
    </w:p>
    <w:p w14:paraId="5710D7D7" w14:textId="77777777" w:rsidR="009219C4" w:rsidRPr="003167C5" w:rsidRDefault="009219C4" w:rsidP="009219C4">
      <w:pPr>
        <w:spacing w:after="0"/>
        <w:jc w:val="both"/>
        <w:rPr>
          <w:rFonts w:cs="Verdana"/>
          <w:color w:val="000000"/>
          <w:sz w:val="20"/>
          <w:szCs w:val="20"/>
          <w14:cntxtAlts w14:val="0"/>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26"/>
      </w:tblGrid>
      <w:tr w:rsidR="009219C4" w:rsidRPr="003167C5" w14:paraId="302432EE" w14:textId="77777777" w:rsidTr="00132506">
        <w:tc>
          <w:tcPr>
            <w:tcW w:w="1696" w:type="dxa"/>
          </w:tcPr>
          <w:p w14:paraId="3C352A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r w:rsidRPr="003167C5">
              <w:rPr>
                <w:color w:val="auto"/>
                <w:sz w:val="20"/>
                <w:szCs w:val="20"/>
                <w:vertAlign w:val="subscript"/>
                <w:lang w:eastAsia="zh-CN"/>
              </w:rPr>
              <w:t>,y</w:t>
            </w:r>
          </w:p>
        </w:tc>
        <w:tc>
          <w:tcPr>
            <w:tcW w:w="7926" w:type="dxa"/>
          </w:tcPr>
          <w:p w14:paraId="5E9FB65F"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 xml:space="preserve">O-N/year) </w:t>
            </w:r>
          </w:p>
        </w:tc>
      </w:tr>
      <w:tr w:rsidR="009219C4" w:rsidRPr="003167C5" w14:paraId="2F4C9DA8" w14:textId="77777777" w:rsidTr="00132506">
        <w:tc>
          <w:tcPr>
            <w:tcW w:w="1696" w:type="dxa"/>
          </w:tcPr>
          <w:p w14:paraId="77C294D2"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lang w:eastAsia="zh-CN"/>
              </w:rPr>
              <w:t>F</w:t>
            </w:r>
            <w:r w:rsidRPr="003167C5">
              <w:rPr>
                <w:color w:val="auto"/>
                <w:sz w:val="20"/>
                <w:szCs w:val="20"/>
                <w:vertAlign w:val="subscript"/>
                <w:lang w:eastAsia="zh-CN"/>
              </w:rPr>
              <w:t>N2</w:t>
            </w:r>
            <w:proofErr w:type="gramStart"/>
            <w:r w:rsidRPr="003167C5">
              <w:rPr>
                <w:color w:val="auto"/>
                <w:sz w:val="20"/>
                <w:szCs w:val="20"/>
                <w:vertAlign w:val="subscript"/>
                <w:lang w:eastAsia="zh-CN"/>
              </w:rPr>
              <w:t>O,ID</w:t>
            </w:r>
            <w:proofErr w:type="gramEnd"/>
          </w:p>
        </w:tc>
        <w:tc>
          <w:tcPr>
            <w:tcW w:w="7926" w:type="dxa"/>
          </w:tcPr>
          <w:p w14:paraId="7ED43D9D"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06FC0C66" w14:textId="77777777" w:rsidTr="00132506">
        <w:tc>
          <w:tcPr>
            <w:tcW w:w="1696" w:type="dxa"/>
          </w:tcPr>
          <w:p w14:paraId="294905FB"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N</w:t>
            </w:r>
            <w:r w:rsidRPr="003167C5">
              <w:rPr>
                <w:color w:val="auto"/>
                <w:sz w:val="20"/>
                <w:szCs w:val="20"/>
                <w:lang w:eastAsia="zh-CN"/>
              </w:rPr>
              <w:t>EX</w:t>
            </w:r>
            <w:r w:rsidRPr="003167C5">
              <w:rPr>
                <w:color w:val="auto"/>
                <w:sz w:val="20"/>
                <w:szCs w:val="20"/>
                <w:vertAlign w:val="subscript"/>
                <w:lang w:eastAsia="zh-CN"/>
              </w:rPr>
              <w:t>LT,y</w:t>
            </w:r>
            <w:proofErr w:type="spellEnd"/>
            <w:proofErr w:type="gramEnd"/>
          </w:p>
        </w:tc>
        <w:tc>
          <w:tcPr>
            <w:tcW w:w="7926" w:type="dxa"/>
          </w:tcPr>
          <w:p w14:paraId="717740C0" w14:textId="77777777" w:rsidR="009219C4" w:rsidRPr="003167C5" w:rsidRDefault="009219C4" w:rsidP="00132506">
            <w:pPr>
              <w:jc w:val="both"/>
              <w:rPr>
                <w:b/>
                <w:bCs/>
                <w:color w:val="auto"/>
                <w:sz w:val="20"/>
                <w:szCs w:val="20"/>
                <w:lang w:eastAsia="zh-CN"/>
              </w:rPr>
            </w:pPr>
            <w:r w:rsidRPr="003167C5">
              <w:rPr>
                <w:color w:val="auto"/>
                <w:sz w:val="20"/>
                <w:szCs w:val="20"/>
              </w:rPr>
              <w:t>Annual average nitrogen excretion per head of a defined livestock population (kg N/animal/</w:t>
            </w:r>
            <w:proofErr w:type="spellStart"/>
            <w:r w:rsidRPr="003167C5">
              <w:rPr>
                <w:color w:val="auto"/>
                <w:sz w:val="20"/>
                <w:szCs w:val="20"/>
              </w:rPr>
              <w:t>yr</w:t>
            </w:r>
            <w:proofErr w:type="spellEnd"/>
            <w:r w:rsidRPr="003167C5">
              <w:rPr>
                <w:color w:val="auto"/>
                <w:sz w:val="20"/>
                <w:szCs w:val="20"/>
              </w:rPr>
              <w:t xml:space="preserve">) estimated as described in appendix 2 </w:t>
            </w:r>
          </w:p>
        </w:tc>
      </w:tr>
      <w:tr w:rsidR="009219C4" w:rsidRPr="003167C5" w14:paraId="3FC554B2" w14:textId="77777777" w:rsidTr="00132506">
        <w:tc>
          <w:tcPr>
            <w:tcW w:w="1696" w:type="dxa"/>
          </w:tcPr>
          <w:p w14:paraId="0E746845" w14:textId="0155B315" w:rsidR="009219C4" w:rsidRPr="003167C5" w:rsidRDefault="009219C4" w:rsidP="00132506">
            <w:pPr>
              <w:jc w:val="both"/>
              <w:rPr>
                <w:b/>
                <w:bCs/>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7926" w:type="dxa"/>
          </w:tcPr>
          <w:p w14:paraId="22D0CFEC" w14:textId="77777777" w:rsidR="009219C4" w:rsidRPr="003167C5" w:rsidRDefault="009219C4" w:rsidP="00132506">
            <w:pPr>
              <w:jc w:val="both"/>
              <w:rPr>
                <w:b/>
                <w:bCs/>
                <w:color w:val="auto"/>
                <w:sz w:val="20"/>
                <w:szCs w:val="20"/>
                <w:lang w:eastAsia="zh-CN"/>
              </w:rPr>
            </w:pPr>
            <w:r w:rsidRPr="003167C5">
              <w:rPr>
                <w:color w:val="auto"/>
                <w:sz w:val="20"/>
                <w:szCs w:val="20"/>
              </w:rPr>
              <w:t xml:space="preserve">Fraction of manure handled in system </w:t>
            </w:r>
            <w:r w:rsidRPr="003167C5">
              <w:rPr>
                <w:i/>
                <w:iCs/>
                <w:color w:val="auto"/>
                <w:sz w:val="20"/>
                <w:szCs w:val="20"/>
              </w:rPr>
              <w:t xml:space="preserve">j </w:t>
            </w:r>
            <w:r w:rsidRPr="003167C5">
              <w:rPr>
                <w:color w:val="auto"/>
                <w:sz w:val="20"/>
                <w:szCs w:val="20"/>
              </w:rPr>
              <w:t xml:space="preserve">(fraction) </w:t>
            </w:r>
          </w:p>
        </w:tc>
      </w:tr>
      <w:tr w:rsidR="009219C4" w:rsidRPr="003167C5" w14:paraId="4868AD43" w14:textId="77777777" w:rsidTr="00132506">
        <w:tc>
          <w:tcPr>
            <w:tcW w:w="1696" w:type="dxa"/>
          </w:tcPr>
          <w:p w14:paraId="104F00D7" w14:textId="77777777" w:rsidR="009219C4" w:rsidRPr="003167C5" w:rsidRDefault="009219C4" w:rsidP="00132506">
            <w:pPr>
              <w:jc w:val="both"/>
              <w:rPr>
                <w:b/>
                <w:bCs/>
                <w:color w:val="auto"/>
                <w:sz w:val="20"/>
                <w:szCs w:val="20"/>
                <w:lang w:eastAsia="zh-CN"/>
              </w:rPr>
            </w:pPr>
            <w:proofErr w:type="spellStart"/>
            <w:proofErr w:type="gramStart"/>
            <w:r w:rsidRPr="003167C5">
              <w:rPr>
                <w:rFonts w:hint="eastAsia"/>
                <w:color w:val="auto"/>
                <w:sz w:val="20"/>
                <w:szCs w:val="20"/>
                <w:lang w:eastAsia="zh-CN"/>
              </w:rPr>
              <w:t>F</w:t>
            </w:r>
            <w:r w:rsidRPr="003167C5">
              <w:rPr>
                <w:color w:val="auto"/>
                <w:sz w:val="20"/>
                <w:szCs w:val="20"/>
                <w:vertAlign w:val="subscript"/>
                <w:lang w:eastAsia="zh-CN"/>
              </w:rPr>
              <w:t>gasMS,j</w:t>
            </w:r>
            <w:proofErr w:type="gramEnd"/>
            <w:r w:rsidRPr="003167C5">
              <w:rPr>
                <w:color w:val="auto"/>
                <w:sz w:val="20"/>
                <w:szCs w:val="20"/>
                <w:vertAlign w:val="subscript"/>
                <w:lang w:eastAsia="zh-CN"/>
              </w:rPr>
              <w:t>,LT</w:t>
            </w:r>
            <w:proofErr w:type="spellEnd"/>
          </w:p>
        </w:tc>
        <w:tc>
          <w:tcPr>
            <w:tcW w:w="7926" w:type="dxa"/>
          </w:tcPr>
          <w:p w14:paraId="41DFF938"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tc>
      </w:tr>
      <w:tr w:rsidR="009219C4" w:rsidRPr="003167C5" w14:paraId="6B65B3A6" w14:textId="77777777" w:rsidTr="00132506">
        <w:tc>
          <w:tcPr>
            <w:tcW w:w="1696" w:type="dxa"/>
          </w:tcPr>
          <w:p w14:paraId="72CBCDF6"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7926" w:type="dxa"/>
          </w:tcPr>
          <w:p w14:paraId="0FA9426B" w14:textId="77777777" w:rsidR="009219C4" w:rsidRPr="003167C5" w:rsidRDefault="009219C4" w:rsidP="00132506">
            <w:pPr>
              <w:jc w:val="both"/>
              <w:rPr>
                <w:b/>
                <w:bCs/>
                <w:color w:val="auto"/>
                <w:sz w:val="20"/>
                <w:szCs w:val="20"/>
                <w:lang w:eastAsia="zh-CN"/>
              </w:rPr>
            </w:pPr>
            <w:r w:rsidRPr="003167C5">
              <w:rPr>
                <w:color w:val="auto"/>
                <w:sz w:val="20"/>
                <w:szCs w:val="20"/>
              </w:rPr>
              <w:t xml:space="preserve">Annual Average number of animals of type LT for the year </w:t>
            </w:r>
            <w:r w:rsidRPr="003167C5">
              <w:rPr>
                <w:i/>
                <w:iCs/>
                <w:color w:val="auto"/>
                <w:sz w:val="20"/>
                <w:szCs w:val="20"/>
              </w:rPr>
              <w:t xml:space="preserve">y </w:t>
            </w:r>
            <w:r w:rsidRPr="003167C5">
              <w:rPr>
                <w:color w:val="auto"/>
                <w:sz w:val="20"/>
                <w:szCs w:val="20"/>
              </w:rPr>
              <w:t xml:space="preserve">estimated as per equation (5(a)) or (5(b)) (number) </w:t>
            </w:r>
          </w:p>
        </w:tc>
      </w:tr>
    </w:tbl>
    <w:p w14:paraId="37A9CAA9" w14:textId="77777777" w:rsidR="009219C4" w:rsidRPr="003167C5" w:rsidRDefault="009219C4" w:rsidP="009219C4">
      <w:pPr>
        <w:spacing w:after="0"/>
        <w:jc w:val="both"/>
        <w:rPr>
          <w:b/>
          <w:bCs/>
          <w:color w:val="auto"/>
          <w:sz w:val="20"/>
          <w:szCs w:val="20"/>
          <w:lang w:eastAsia="zh-CN"/>
        </w:rPr>
      </w:pPr>
      <w:r w:rsidRPr="003167C5">
        <w:rPr>
          <w:rFonts w:hint="eastAsia"/>
          <w:b/>
          <w:bCs/>
          <w:color w:val="auto"/>
          <w:sz w:val="20"/>
          <w:szCs w:val="20"/>
          <w:lang w:eastAsia="zh-CN"/>
        </w:rPr>
        <w:t>O</w:t>
      </w:r>
      <w:r w:rsidRPr="003167C5">
        <w:rPr>
          <w:b/>
          <w:bCs/>
          <w:color w:val="auto"/>
          <w:sz w:val="20"/>
          <w:szCs w:val="20"/>
          <w:lang w:eastAsia="zh-CN"/>
        </w:rPr>
        <w:t>ption2:</w:t>
      </w:r>
    </w:p>
    <w:p w14:paraId="07D089D8" w14:textId="732E1A41" w:rsidR="009219C4" w:rsidRPr="003167C5" w:rsidRDefault="007D263A" w:rsidP="0019600B">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N2O,D,y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N2O,D,j</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7</w:t>
      </w:r>
      <w:r w:rsidR="0019600B" w:rsidRPr="003167C5">
        <w:rPr>
          <w:color w:val="auto"/>
          <w:sz w:val="20"/>
          <w:szCs w:val="20"/>
          <w:lang w:eastAsia="zh-CN"/>
        </w:rPr>
        <w:t>)</w:t>
      </w:r>
    </w:p>
    <w:p w14:paraId="6644CBC7" w14:textId="4AB22C25" w:rsidR="009219C4" w:rsidRPr="003167C5" w:rsidRDefault="007D263A" w:rsidP="009219C4">
      <w:pPr>
        <w:spacing w:after="0"/>
        <w:jc w:val="both"/>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m:t>
            </m:r>
          </m:e>
          <m:sub>
            <m:r>
              <w:rPr>
                <w:rFonts w:ascii="Cambria Math" w:hAnsi="Cambria Math"/>
                <w:color w:val="auto"/>
                <w:sz w:val="20"/>
                <w:szCs w:val="20"/>
                <w:lang w:eastAsia="zh-CN"/>
              </w:rPr>
              <m:t>N2O,ID,y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N2O,ID</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gasMS,j,LT</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m=1</m:t>
                </m:r>
              </m:sub>
              <m:sup>
                <m:r>
                  <w:rPr>
                    <w:rFonts w:ascii="Cambria Math" w:hAnsi="Cambria Math"/>
                    <w:color w:val="auto"/>
                    <w:sz w:val="20"/>
                    <w:szCs w:val="20"/>
                    <w:lang w:eastAsia="zh-CN"/>
                  </w:rPr>
                  <m:t>12</m:t>
                </m:r>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EM,m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d>
                      <m:dPr>
                        <m:begChr m:val="["/>
                        <m:endChr m:val="]"/>
                        <m:ctrlPr>
                          <w:rPr>
                            <w:rFonts w:ascii="Cambria Math" w:hAnsi="Cambria Math"/>
                            <w:i/>
                            <w:color w:val="auto"/>
                            <w:sz w:val="20"/>
                            <w:szCs w:val="20"/>
                            <w:lang w:eastAsia="zh-CN"/>
                          </w:rPr>
                        </m:ctrlPr>
                      </m:dPr>
                      <m:e>
                        <m:r>
                          <w:rPr>
                            <w:rFonts w:ascii="Cambria Math" w:hAnsi="Cambria Math"/>
                            <w:color w:val="auto"/>
                            <w:sz w:val="20"/>
                            <w:szCs w:val="20"/>
                            <w:lang w:eastAsia="zh-CN"/>
                          </w:rPr>
                          <m:t>N</m:t>
                        </m:r>
                      </m:e>
                    </m:d>
                  </m:e>
                  <m:sub>
                    <m:r>
                      <w:rPr>
                        <w:rFonts w:ascii="Cambria Math" w:hAnsi="Cambria Math"/>
                        <w:color w:val="auto"/>
                        <w:sz w:val="20"/>
                        <w:szCs w:val="20"/>
                        <w:lang w:eastAsia="zh-CN"/>
                      </w:rPr>
                      <m:t>EM,m</m:t>
                    </m:r>
                  </m:sub>
                </m:sSub>
                <m:r>
                  <w:rPr>
                    <w:rFonts w:ascii="Cambria Math" w:hAnsi="Cambria Math"/>
                    <w:color w:val="auto"/>
                    <w:sz w:val="20"/>
                    <w:szCs w:val="20"/>
                    <w:lang w:eastAsia="zh-CN"/>
                  </w:rPr>
                  <m:t>)</m:t>
                </m:r>
              </m:e>
            </m:nary>
          </m:e>
        </m:nary>
      </m:oMath>
      <w:r w:rsidR="0019600B" w:rsidRPr="003167C5">
        <w:rPr>
          <w:rFonts w:hint="eastAsia"/>
          <w:color w:val="auto"/>
          <w:sz w:val="20"/>
          <w:szCs w:val="20"/>
          <w:lang w:eastAsia="zh-CN"/>
        </w:rPr>
        <w:t xml:space="preserve"> </w:t>
      </w:r>
      <w:r w:rsidR="0019600B" w:rsidRPr="003167C5">
        <w:rPr>
          <w:color w:val="auto"/>
          <w:sz w:val="20"/>
          <w:szCs w:val="20"/>
          <w:lang w:eastAsia="zh-CN"/>
        </w:rPr>
        <w:t xml:space="preserve">            </w:t>
      </w:r>
      <w:r w:rsidR="008B34F1" w:rsidRPr="003167C5">
        <w:rPr>
          <w:color w:val="auto"/>
          <w:sz w:val="20"/>
          <w:szCs w:val="20"/>
          <w:lang w:eastAsia="zh-CN"/>
        </w:rPr>
        <w:t xml:space="preserve"> </w:t>
      </w:r>
      <w:r w:rsidR="0019600B"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8</w:t>
      </w:r>
      <w:r w:rsidR="0019600B" w:rsidRPr="003167C5">
        <w:rPr>
          <w:color w:val="auto"/>
          <w:sz w:val="20"/>
          <w:szCs w:val="20"/>
          <w:lang w:eastAsia="zh-CN"/>
        </w:rPr>
        <w:t>)</w:t>
      </w:r>
    </w:p>
    <w:p w14:paraId="784A86DA"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8"/>
        <w:gridCol w:w="8584"/>
      </w:tblGrid>
      <w:tr w:rsidR="009219C4" w:rsidRPr="003167C5" w14:paraId="7CA5CE49" w14:textId="77777777" w:rsidTr="00132506">
        <w:tc>
          <w:tcPr>
            <w:tcW w:w="1048" w:type="dxa"/>
          </w:tcPr>
          <w:p w14:paraId="5E24592C" w14:textId="77777777" w:rsidR="009219C4" w:rsidRPr="003167C5" w:rsidRDefault="009219C4" w:rsidP="00132506">
            <w:pPr>
              <w:jc w:val="both"/>
              <w:rPr>
                <w:b/>
                <w:bCs/>
                <w:color w:val="auto"/>
                <w:sz w:val="20"/>
                <w:szCs w:val="20"/>
                <w:lang w:eastAsia="zh-CN"/>
              </w:rPr>
            </w:pPr>
            <w:r w:rsidRPr="003167C5">
              <w:rPr>
                <w:rFonts w:hint="eastAsia"/>
                <w:color w:val="auto"/>
                <w:sz w:val="20"/>
                <w:szCs w:val="20"/>
                <w:lang w:eastAsia="zh-CN"/>
              </w:rPr>
              <w:t>E</w:t>
            </w:r>
            <w:r w:rsidRPr="003167C5">
              <w:rPr>
                <w:color w:val="auto"/>
                <w:sz w:val="20"/>
                <w:szCs w:val="20"/>
                <w:vertAlign w:val="subscript"/>
                <w:lang w:eastAsia="zh-CN"/>
              </w:rPr>
              <w:t>N2</w:t>
            </w:r>
            <w:proofErr w:type="gramStart"/>
            <w:r w:rsidRPr="003167C5">
              <w:rPr>
                <w:color w:val="auto"/>
                <w:sz w:val="20"/>
                <w:szCs w:val="20"/>
                <w:vertAlign w:val="subscript"/>
                <w:lang w:eastAsia="zh-CN"/>
              </w:rPr>
              <w:t>O,D</w:t>
            </w:r>
            <w:proofErr w:type="gramEnd"/>
            <w:r w:rsidRPr="003167C5">
              <w:rPr>
                <w:color w:val="auto"/>
                <w:sz w:val="20"/>
                <w:szCs w:val="20"/>
                <w:vertAlign w:val="subscript"/>
                <w:lang w:eastAsia="zh-CN"/>
              </w:rPr>
              <w:t>,y</w:t>
            </w:r>
          </w:p>
        </w:tc>
        <w:tc>
          <w:tcPr>
            <w:tcW w:w="8584" w:type="dxa"/>
          </w:tcPr>
          <w:p w14:paraId="337DD01E" w14:textId="77777777" w:rsidR="009219C4" w:rsidRPr="003167C5" w:rsidRDefault="009219C4" w:rsidP="00132506">
            <w:pPr>
              <w:jc w:val="both"/>
              <w:rPr>
                <w:b/>
                <w:bCs/>
                <w:color w:val="auto"/>
                <w:sz w:val="20"/>
                <w:szCs w:val="20"/>
                <w:lang w:eastAsia="zh-CN"/>
              </w:rPr>
            </w:pPr>
            <w:r w:rsidRPr="003167C5">
              <w:rPr>
                <w:color w:val="auto"/>
                <w:sz w:val="20"/>
                <w:szCs w:val="20"/>
              </w:rPr>
              <w:t>Direct N</w:t>
            </w:r>
            <w:r w:rsidRPr="003167C5">
              <w:rPr>
                <w:color w:val="auto"/>
                <w:sz w:val="20"/>
                <w:szCs w:val="20"/>
                <w:vertAlign w:val="subscript"/>
              </w:rPr>
              <w:t>2</w:t>
            </w:r>
            <w:r w:rsidRPr="003167C5">
              <w:rPr>
                <w:color w:val="auto"/>
                <w:sz w:val="20"/>
                <w:szCs w:val="20"/>
              </w:rPr>
              <w:t xml:space="preserve">O emission in year </w:t>
            </w:r>
            <w:r w:rsidRPr="003167C5">
              <w:rPr>
                <w:i/>
                <w:iCs/>
                <w:color w:val="auto"/>
                <w:sz w:val="20"/>
                <w:szCs w:val="20"/>
              </w:rPr>
              <w:t xml:space="preserve">y </w:t>
            </w:r>
            <w:r w:rsidRPr="003167C5">
              <w:rPr>
                <w:color w:val="auto"/>
                <w:sz w:val="20"/>
                <w:szCs w:val="20"/>
              </w:rPr>
              <w:t>(kg N</w:t>
            </w:r>
            <w:r w:rsidRPr="003167C5">
              <w:rPr>
                <w:color w:val="auto"/>
                <w:sz w:val="20"/>
                <w:szCs w:val="20"/>
                <w:vertAlign w:val="subscript"/>
              </w:rPr>
              <w:t>2</w:t>
            </w:r>
            <w:r w:rsidRPr="003167C5">
              <w:rPr>
                <w:color w:val="auto"/>
                <w:sz w:val="20"/>
                <w:szCs w:val="20"/>
              </w:rPr>
              <w:t>O-N/</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06CDB7AA" w14:textId="77777777" w:rsidTr="00132506">
        <w:tc>
          <w:tcPr>
            <w:tcW w:w="1048" w:type="dxa"/>
          </w:tcPr>
          <w:p w14:paraId="7FE7B9FB"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vertAlign w:val="subscript"/>
              </w:rPr>
              <w:t>N2</w:t>
            </w:r>
            <w:proofErr w:type="gramStart"/>
            <w:r w:rsidRPr="003167C5">
              <w:rPr>
                <w:color w:val="auto"/>
                <w:sz w:val="20"/>
                <w:szCs w:val="20"/>
                <w:vertAlign w:val="subscript"/>
              </w:rPr>
              <w:t>O,ID</w:t>
            </w:r>
            <w:proofErr w:type="gramEnd"/>
            <w:r w:rsidRPr="003167C5">
              <w:rPr>
                <w:color w:val="auto"/>
                <w:sz w:val="20"/>
                <w:szCs w:val="20"/>
                <w:vertAlign w:val="subscript"/>
              </w:rPr>
              <w:t>,y</w:t>
            </w:r>
          </w:p>
        </w:tc>
        <w:tc>
          <w:tcPr>
            <w:tcW w:w="8584" w:type="dxa"/>
          </w:tcPr>
          <w:p w14:paraId="77D6CEF0"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in year y (kg N</w:t>
            </w:r>
            <w:r w:rsidRPr="003167C5">
              <w:rPr>
                <w:color w:val="auto"/>
                <w:sz w:val="20"/>
                <w:szCs w:val="20"/>
                <w:vertAlign w:val="subscript"/>
              </w:rPr>
              <w:t>2</w:t>
            </w:r>
            <w:r w:rsidRPr="003167C5">
              <w:rPr>
                <w:color w:val="auto"/>
                <w:sz w:val="20"/>
                <w:szCs w:val="20"/>
              </w:rPr>
              <w:t xml:space="preserve">O-N/year) </w:t>
            </w:r>
          </w:p>
        </w:tc>
      </w:tr>
      <w:tr w:rsidR="009219C4" w:rsidRPr="003167C5" w14:paraId="6BE7EDA4" w14:textId="77777777" w:rsidTr="00132506">
        <w:tc>
          <w:tcPr>
            <w:tcW w:w="1048" w:type="dxa"/>
          </w:tcPr>
          <w:p w14:paraId="1D0BAC95"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O,D</w:t>
            </w:r>
            <w:proofErr w:type="gramEnd"/>
            <w:r w:rsidRPr="003167C5">
              <w:rPr>
                <w:color w:val="auto"/>
                <w:sz w:val="20"/>
                <w:szCs w:val="20"/>
                <w:vertAlign w:val="subscript"/>
              </w:rPr>
              <w:t>,j</w:t>
            </w:r>
          </w:p>
        </w:tc>
        <w:tc>
          <w:tcPr>
            <w:tcW w:w="8584" w:type="dxa"/>
          </w:tcPr>
          <w:p w14:paraId="63E88FF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Direct N</w:t>
            </w:r>
            <w:r w:rsidRPr="003167C5">
              <w:rPr>
                <w:color w:val="auto"/>
                <w:sz w:val="20"/>
                <w:szCs w:val="20"/>
                <w:vertAlign w:val="subscript"/>
              </w:rPr>
              <w:t>2</w:t>
            </w:r>
            <w:r w:rsidRPr="003167C5">
              <w:rPr>
                <w:color w:val="auto"/>
                <w:sz w:val="20"/>
                <w:szCs w:val="20"/>
              </w:rPr>
              <w:t>O emission factor for the treatment system j of the manure management system (kg N</w:t>
            </w:r>
            <w:r w:rsidRPr="003167C5">
              <w:rPr>
                <w:color w:val="auto"/>
                <w:sz w:val="20"/>
                <w:szCs w:val="20"/>
                <w:vertAlign w:val="subscript"/>
              </w:rPr>
              <w:t>2</w:t>
            </w:r>
            <w:r w:rsidRPr="003167C5">
              <w:rPr>
                <w:color w:val="auto"/>
                <w:sz w:val="20"/>
                <w:szCs w:val="20"/>
              </w:rPr>
              <w:t xml:space="preserve">O-N/kg N) </w:t>
            </w:r>
          </w:p>
        </w:tc>
      </w:tr>
      <w:tr w:rsidR="009219C4" w:rsidRPr="003167C5" w14:paraId="4CABACDE" w14:textId="77777777" w:rsidTr="00132506">
        <w:tc>
          <w:tcPr>
            <w:tcW w:w="1048" w:type="dxa"/>
          </w:tcPr>
          <w:p w14:paraId="3B949088"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Q</w:t>
            </w:r>
            <w:r w:rsidRPr="003167C5">
              <w:rPr>
                <w:color w:val="auto"/>
                <w:sz w:val="20"/>
                <w:szCs w:val="20"/>
                <w:vertAlign w:val="subscript"/>
              </w:rPr>
              <w:t>EM,m</w:t>
            </w:r>
            <w:proofErr w:type="spellEnd"/>
            <w:proofErr w:type="gramEnd"/>
          </w:p>
        </w:tc>
        <w:tc>
          <w:tcPr>
            <w:tcW w:w="8584" w:type="dxa"/>
          </w:tcPr>
          <w:p w14:paraId="4D79973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volume of the effluent mix entering the manure management system (m</w:t>
            </w:r>
            <w:r w:rsidRPr="003167C5">
              <w:rPr>
                <w:color w:val="auto"/>
                <w:sz w:val="20"/>
                <w:szCs w:val="20"/>
                <w:vertAlign w:val="superscript"/>
              </w:rPr>
              <w:t>3</w:t>
            </w:r>
            <w:r w:rsidRPr="003167C5">
              <w:rPr>
                <w:color w:val="auto"/>
                <w:sz w:val="20"/>
                <w:szCs w:val="20"/>
              </w:rPr>
              <w:t xml:space="preserve">/month) </w:t>
            </w:r>
          </w:p>
        </w:tc>
      </w:tr>
      <w:tr w:rsidR="009219C4" w:rsidRPr="003167C5" w14:paraId="5B7BF12B" w14:textId="77777777" w:rsidTr="00132506">
        <w:tc>
          <w:tcPr>
            <w:tcW w:w="1048" w:type="dxa"/>
          </w:tcPr>
          <w:p w14:paraId="711392D8"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w:t>
            </w:r>
            <w:r w:rsidRPr="003167C5">
              <w:rPr>
                <w:color w:val="auto"/>
                <w:sz w:val="20"/>
                <w:szCs w:val="20"/>
              </w:rPr>
              <w:t>N]</w:t>
            </w:r>
            <w:proofErr w:type="spellStart"/>
            <w:proofErr w:type="gramStart"/>
            <w:r w:rsidRPr="003167C5">
              <w:rPr>
                <w:color w:val="auto"/>
                <w:sz w:val="20"/>
                <w:szCs w:val="20"/>
                <w:vertAlign w:val="subscript"/>
              </w:rPr>
              <w:t>EM,m</w:t>
            </w:r>
            <w:proofErr w:type="spellEnd"/>
            <w:proofErr w:type="gramEnd"/>
          </w:p>
        </w:tc>
        <w:tc>
          <w:tcPr>
            <w:tcW w:w="8584" w:type="dxa"/>
          </w:tcPr>
          <w:p w14:paraId="16F54C47"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Monthly total nitrogen concentration in the effluent mix entering the manure management system (kg N/m</w:t>
            </w:r>
            <w:r w:rsidRPr="003167C5">
              <w:rPr>
                <w:color w:val="auto"/>
                <w:sz w:val="20"/>
                <w:szCs w:val="20"/>
                <w:vertAlign w:val="superscript"/>
              </w:rPr>
              <w:t>3</w:t>
            </w:r>
            <w:r w:rsidRPr="003167C5">
              <w:rPr>
                <w:color w:val="auto"/>
                <w:sz w:val="20"/>
                <w:szCs w:val="20"/>
              </w:rPr>
              <w:t xml:space="preserve">) </w:t>
            </w:r>
          </w:p>
        </w:tc>
      </w:tr>
      <w:tr w:rsidR="009219C4" w:rsidRPr="003167C5" w14:paraId="572D1E45" w14:textId="77777777" w:rsidTr="00132506">
        <w:tc>
          <w:tcPr>
            <w:tcW w:w="1048" w:type="dxa"/>
          </w:tcPr>
          <w:p w14:paraId="3CDFF35C" w14:textId="77777777" w:rsidR="009219C4" w:rsidRPr="003167C5" w:rsidRDefault="009219C4" w:rsidP="00132506">
            <w:pPr>
              <w:pStyle w:val="Default"/>
              <w:adjustRightInd/>
              <w:spacing w:line="360" w:lineRule="auto"/>
              <w:contextualSpacing/>
              <w:jc w:val="both"/>
              <w:rPr>
                <w:color w:val="auto"/>
                <w:sz w:val="20"/>
                <w:szCs w:val="20"/>
              </w:rPr>
            </w:pPr>
            <w:r w:rsidRPr="003167C5">
              <w:rPr>
                <w:rFonts w:hint="eastAsia"/>
                <w:color w:val="auto"/>
                <w:sz w:val="20"/>
                <w:szCs w:val="20"/>
              </w:rPr>
              <w:t>E</w:t>
            </w:r>
            <w:r w:rsidRPr="003167C5">
              <w:rPr>
                <w:color w:val="auto"/>
                <w:sz w:val="20"/>
                <w:szCs w:val="20"/>
              </w:rPr>
              <w:t>F</w:t>
            </w:r>
            <w:r w:rsidRPr="003167C5">
              <w:rPr>
                <w:color w:val="auto"/>
                <w:sz w:val="20"/>
                <w:szCs w:val="20"/>
                <w:vertAlign w:val="subscript"/>
              </w:rPr>
              <w:t>N2</w:t>
            </w:r>
            <w:proofErr w:type="gramStart"/>
            <w:r w:rsidRPr="003167C5">
              <w:rPr>
                <w:color w:val="auto"/>
                <w:sz w:val="20"/>
                <w:szCs w:val="20"/>
                <w:vertAlign w:val="subscript"/>
              </w:rPr>
              <w:t>O,ID</w:t>
            </w:r>
            <w:proofErr w:type="gramEnd"/>
          </w:p>
        </w:tc>
        <w:tc>
          <w:tcPr>
            <w:tcW w:w="8584" w:type="dxa"/>
          </w:tcPr>
          <w:p w14:paraId="7687EA1C"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Indirect N</w:t>
            </w:r>
            <w:r w:rsidRPr="003167C5">
              <w:rPr>
                <w:color w:val="auto"/>
                <w:sz w:val="20"/>
                <w:szCs w:val="20"/>
                <w:vertAlign w:val="subscript"/>
              </w:rPr>
              <w:t>2</w:t>
            </w:r>
            <w:r w:rsidRPr="003167C5">
              <w:rPr>
                <w:color w:val="auto"/>
                <w:sz w:val="20"/>
                <w:szCs w:val="20"/>
              </w:rPr>
              <w:t>O emission factor for N</w:t>
            </w:r>
            <w:r w:rsidRPr="003167C5">
              <w:rPr>
                <w:color w:val="auto"/>
                <w:sz w:val="20"/>
                <w:szCs w:val="20"/>
                <w:vertAlign w:val="subscript"/>
              </w:rPr>
              <w:t>2</w:t>
            </w:r>
            <w:r w:rsidRPr="003167C5">
              <w:rPr>
                <w:color w:val="auto"/>
                <w:sz w:val="20"/>
                <w:szCs w:val="20"/>
              </w:rPr>
              <w:t>O emissions from atmospheric deposition of nitrogen on soils and water surfaces (kg N</w:t>
            </w:r>
            <w:r w:rsidRPr="003167C5">
              <w:rPr>
                <w:color w:val="auto"/>
                <w:sz w:val="20"/>
                <w:szCs w:val="20"/>
                <w:vertAlign w:val="subscript"/>
              </w:rPr>
              <w:t>2</w:t>
            </w:r>
            <w:r w:rsidRPr="003167C5">
              <w:rPr>
                <w:color w:val="auto"/>
                <w:sz w:val="20"/>
                <w:szCs w:val="20"/>
              </w:rPr>
              <w:t>O-N/kg NH</w:t>
            </w:r>
            <w:r w:rsidRPr="003167C5">
              <w:rPr>
                <w:color w:val="auto"/>
                <w:sz w:val="20"/>
                <w:szCs w:val="20"/>
                <w:vertAlign w:val="subscript"/>
              </w:rPr>
              <w:t>3</w:t>
            </w:r>
            <w:r w:rsidRPr="003167C5">
              <w:rPr>
                <w:color w:val="auto"/>
                <w:sz w:val="20"/>
                <w:szCs w:val="20"/>
              </w:rPr>
              <w:t>-N and NO</w:t>
            </w:r>
            <w:r w:rsidRPr="003167C5">
              <w:rPr>
                <w:color w:val="auto"/>
                <w:sz w:val="20"/>
                <w:szCs w:val="20"/>
                <w:vertAlign w:val="subscript"/>
              </w:rPr>
              <w:t>X</w:t>
            </w:r>
            <w:r w:rsidRPr="003167C5">
              <w:rPr>
                <w:color w:val="auto"/>
                <w:sz w:val="20"/>
                <w:szCs w:val="20"/>
              </w:rPr>
              <w:t xml:space="preserve">-N) </w:t>
            </w:r>
          </w:p>
        </w:tc>
      </w:tr>
      <w:tr w:rsidR="009219C4" w:rsidRPr="003167C5" w14:paraId="3929D5CF" w14:textId="77777777" w:rsidTr="00132506">
        <w:tc>
          <w:tcPr>
            <w:tcW w:w="1048" w:type="dxa"/>
          </w:tcPr>
          <w:p w14:paraId="78EF1EB2"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F</w:t>
            </w:r>
            <w:r w:rsidRPr="003167C5">
              <w:rPr>
                <w:color w:val="auto"/>
                <w:sz w:val="20"/>
                <w:szCs w:val="20"/>
                <w:vertAlign w:val="subscript"/>
              </w:rPr>
              <w:t>gasMS,j</w:t>
            </w:r>
            <w:proofErr w:type="gramEnd"/>
            <w:r w:rsidRPr="003167C5">
              <w:rPr>
                <w:color w:val="auto"/>
                <w:sz w:val="20"/>
                <w:szCs w:val="20"/>
                <w:vertAlign w:val="subscript"/>
              </w:rPr>
              <w:t>,LT</w:t>
            </w:r>
            <w:proofErr w:type="spellEnd"/>
          </w:p>
        </w:tc>
        <w:tc>
          <w:tcPr>
            <w:tcW w:w="8584" w:type="dxa"/>
          </w:tcPr>
          <w:p w14:paraId="45105F86" w14:textId="77777777" w:rsidR="009219C4" w:rsidRDefault="009219C4" w:rsidP="00132506">
            <w:pPr>
              <w:pStyle w:val="Default"/>
              <w:adjustRightInd/>
              <w:spacing w:line="360" w:lineRule="auto"/>
              <w:contextualSpacing/>
              <w:jc w:val="both"/>
              <w:rPr>
                <w:color w:val="auto"/>
                <w:sz w:val="20"/>
                <w:szCs w:val="20"/>
              </w:rPr>
            </w:pPr>
            <w:r w:rsidRPr="003167C5">
              <w:rPr>
                <w:color w:val="auto"/>
                <w:sz w:val="20"/>
                <w:szCs w:val="20"/>
              </w:rPr>
              <w:t>Default values for nitrogen loss due to volatilisation of NH</w:t>
            </w:r>
            <w:r w:rsidRPr="003167C5">
              <w:rPr>
                <w:color w:val="auto"/>
                <w:sz w:val="20"/>
                <w:szCs w:val="20"/>
                <w:vertAlign w:val="subscript"/>
              </w:rPr>
              <w:t>3</w:t>
            </w:r>
            <w:r w:rsidRPr="003167C5">
              <w:rPr>
                <w:color w:val="auto"/>
                <w:sz w:val="20"/>
                <w:szCs w:val="20"/>
              </w:rPr>
              <w:t xml:space="preserve"> and NO</w:t>
            </w:r>
            <w:r w:rsidRPr="003167C5">
              <w:rPr>
                <w:color w:val="auto"/>
                <w:sz w:val="20"/>
                <w:szCs w:val="20"/>
                <w:vertAlign w:val="subscript"/>
              </w:rPr>
              <w:t>X</w:t>
            </w:r>
            <w:r w:rsidRPr="003167C5">
              <w:rPr>
                <w:color w:val="auto"/>
                <w:sz w:val="20"/>
                <w:szCs w:val="20"/>
              </w:rPr>
              <w:t xml:space="preserve"> from manure management (fraction) </w:t>
            </w:r>
          </w:p>
          <w:p w14:paraId="08798682" w14:textId="22A23D24" w:rsidR="00570CE0" w:rsidRPr="003167C5" w:rsidRDefault="00570CE0" w:rsidP="00132506">
            <w:pPr>
              <w:pStyle w:val="Default"/>
              <w:adjustRightInd/>
              <w:spacing w:line="360" w:lineRule="auto"/>
              <w:contextualSpacing/>
              <w:jc w:val="both"/>
              <w:rPr>
                <w:color w:val="auto"/>
                <w:sz w:val="20"/>
                <w:szCs w:val="20"/>
              </w:rPr>
            </w:pPr>
          </w:p>
        </w:tc>
      </w:tr>
    </w:tbl>
    <w:p w14:paraId="14FC42F7" w14:textId="77777777" w:rsidR="009219C4" w:rsidRPr="003167C5" w:rsidRDefault="009219C4" w:rsidP="009219C4">
      <w:pPr>
        <w:spacing w:after="0"/>
        <w:jc w:val="both"/>
        <w:rPr>
          <w:color w:val="auto"/>
          <w:sz w:val="20"/>
          <w:szCs w:val="20"/>
          <w:vertAlign w:val="subscript"/>
          <w:lang w:eastAsia="zh-CN"/>
        </w:rPr>
      </w:pPr>
      <w:r w:rsidRPr="003167C5">
        <w:rPr>
          <w:color w:val="auto"/>
          <w:sz w:val="20"/>
          <w:szCs w:val="20"/>
          <w:lang w:eastAsia="zh-CN"/>
        </w:rPr>
        <w:t>The same method used to estimate the emissions in the baseline should be used to estimate the project emissions of nitrous oxide, so the Option 1 is used to calculate the Project N</w:t>
      </w:r>
      <w:r w:rsidRPr="003167C5">
        <w:rPr>
          <w:color w:val="auto"/>
          <w:sz w:val="20"/>
          <w:szCs w:val="20"/>
          <w:vertAlign w:val="subscript"/>
          <w:lang w:eastAsia="zh-CN"/>
        </w:rPr>
        <w:t>2</w:t>
      </w:r>
      <w:r w:rsidRPr="003167C5">
        <w:rPr>
          <w:color w:val="auto"/>
          <w:sz w:val="20"/>
          <w:szCs w:val="20"/>
          <w:lang w:eastAsia="zh-CN"/>
        </w:rPr>
        <w:t>O emissions PE</w:t>
      </w:r>
      <w:r w:rsidRPr="003167C5">
        <w:rPr>
          <w:color w:val="auto"/>
          <w:sz w:val="20"/>
          <w:szCs w:val="20"/>
          <w:vertAlign w:val="subscript"/>
          <w:lang w:eastAsia="zh-CN"/>
        </w:rPr>
        <w:t>N2O, y.</w:t>
      </w:r>
    </w:p>
    <w:p w14:paraId="120083B5" w14:textId="77777777" w:rsidR="009219C4" w:rsidRPr="003167C5" w:rsidRDefault="009219C4" w:rsidP="009219C4">
      <w:pPr>
        <w:spacing w:after="0"/>
        <w:jc w:val="both"/>
        <w:rPr>
          <w:color w:val="auto"/>
          <w:sz w:val="20"/>
          <w:szCs w:val="20"/>
          <w:lang w:eastAsia="zh-CN"/>
        </w:rPr>
      </w:pPr>
    </w:p>
    <w:p w14:paraId="38C96C41" w14:textId="77777777" w:rsidR="009219C4" w:rsidRPr="003167C5" w:rsidRDefault="009219C4" w:rsidP="009219C4">
      <w:pPr>
        <w:spacing w:after="0"/>
        <w:jc w:val="both"/>
        <w:rPr>
          <w:b/>
          <w:bCs/>
          <w:szCs w:val="22"/>
        </w:rPr>
      </w:pPr>
      <w:proofErr w:type="spellStart"/>
      <w:r w:rsidRPr="003167C5">
        <w:rPr>
          <w:rFonts w:hint="eastAsia"/>
          <w:b/>
          <w:bCs/>
          <w:color w:val="auto"/>
          <w:sz w:val="20"/>
          <w:szCs w:val="20"/>
          <w:lang w:eastAsia="zh-CN"/>
        </w:rPr>
        <w:t>i</w:t>
      </w:r>
      <w:r w:rsidRPr="003167C5">
        <w:rPr>
          <w:b/>
          <w:bCs/>
          <w:color w:val="auto"/>
          <w:sz w:val="20"/>
          <w:szCs w:val="20"/>
          <w:lang w:eastAsia="zh-CN"/>
        </w:rPr>
        <w:t>V</w:t>
      </w:r>
      <w:proofErr w:type="spellEnd"/>
      <w:r w:rsidRPr="003167C5">
        <w:rPr>
          <w:b/>
          <w:bCs/>
          <w:color w:val="auto"/>
          <w:sz w:val="20"/>
          <w:szCs w:val="20"/>
          <w:lang w:eastAsia="zh-CN"/>
        </w:rPr>
        <w:t>) Project emissions from use of heat and/or electricity (</w:t>
      </w:r>
      <w:proofErr w:type="spellStart"/>
      <w:r w:rsidRPr="003167C5">
        <w:rPr>
          <w:b/>
          <w:bCs/>
          <w:color w:val="auto"/>
          <w:sz w:val="20"/>
          <w:szCs w:val="20"/>
          <w:lang w:eastAsia="zh-CN"/>
        </w:rPr>
        <w:t>PE</w:t>
      </w:r>
      <w:r w:rsidRPr="003167C5">
        <w:rPr>
          <w:b/>
          <w:bCs/>
          <w:color w:val="auto"/>
          <w:sz w:val="20"/>
          <w:szCs w:val="20"/>
          <w:vertAlign w:val="subscript"/>
          <w:lang w:eastAsia="zh-CN"/>
        </w:rPr>
        <w:t>elec</w:t>
      </w:r>
      <w:proofErr w:type="spellEnd"/>
      <w:r w:rsidRPr="003167C5">
        <w:rPr>
          <w:b/>
          <w:bCs/>
          <w:color w:val="auto"/>
          <w:sz w:val="20"/>
          <w:szCs w:val="20"/>
          <w:vertAlign w:val="subscript"/>
          <w:lang w:eastAsia="zh-CN"/>
        </w:rPr>
        <w:t>/heat</w:t>
      </w:r>
      <w:r w:rsidRPr="003167C5">
        <w:rPr>
          <w:b/>
          <w:bCs/>
          <w:color w:val="auto"/>
          <w:sz w:val="20"/>
          <w:szCs w:val="20"/>
          <w:lang w:eastAsia="zh-CN"/>
        </w:rPr>
        <w:t>)</w:t>
      </w:r>
    </w:p>
    <w:p w14:paraId="224AC79E" w14:textId="30545D16"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EC,y</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FC,j,y</m:t>
                </m:r>
              </m:sub>
            </m:sSub>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2</w:t>
      </w:r>
      <w:r w:rsidR="00684743">
        <w:rPr>
          <w:color w:val="auto"/>
          <w:sz w:val="20"/>
          <w:szCs w:val="20"/>
          <w:lang w:eastAsia="zh-CN"/>
        </w:rPr>
        <w:t>9</w:t>
      </w:r>
      <w:r w:rsidR="008B34F1" w:rsidRPr="003167C5">
        <w:rPr>
          <w:color w:val="auto"/>
          <w:sz w:val="20"/>
          <w:szCs w:val="20"/>
          <w:lang w:eastAsia="zh-CN"/>
        </w:rPr>
        <w:t>)</w:t>
      </w:r>
    </w:p>
    <w:p w14:paraId="29D8AF3F"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2BB9B040" w14:textId="77777777" w:rsidTr="00132506">
        <w:tc>
          <w:tcPr>
            <w:tcW w:w="1129" w:type="dxa"/>
          </w:tcPr>
          <w:p w14:paraId="78C7DC39"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EC,y</w:t>
            </w:r>
            <w:proofErr w:type="spellEnd"/>
            <w:proofErr w:type="gramEnd"/>
          </w:p>
        </w:tc>
        <w:tc>
          <w:tcPr>
            <w:tcW w:w="8493" w:type="dxa"/>
          </w:tcPr>
          <w:p w14:paraId="26587CD5"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 xml:space="preserve">Project emissions from electricity consumption in year y. The project emissions from electricity consumption will be calculated following the latest version of the “Tool to calculate baseline, project and/or leakage emissions from electricity consumption”. In case, the electricity consumption is not measured then the electricity consumption shall be estimated as follows </w:t>
            </w:r>
            <m:oMath>
              <m:sSub>
                <m:sSubPr>
                  <m:ctrlPr>
                    <w:rPr>
                      <w:rFonts w:ascii="Cambria Math" w:hAnsi="Cambria Math"/>
                      <w:i/>
                      <w:color w:val="auto"/>
                      <w:sz w:val="20"/>
                      <w:szCs w:val="20"/>
                    </w:rPr>
                  </m:ctrlPr>
                </m:sSubPr>
                <m:e>
                  <m:r>
                    <w:rPr>
                      <w:rFonts w:ascii="Cambria Math" w:hAnsi="Cambria Math"/>
                      <w:color w:val="auto"/>
                      <w:sz w:val="20"/>
                      <w:szCs w:val="20"/>
                    </w:rPr>
                    <m:t>EC</m:t>
                  </m:r>
                </m:e>
                <m:sub>
                  <m:r>
                    <w:rPr>
                      <w:rFonts w:ascii="Cambria Math" w:hAnsi="Cambria Math"/>
                      <w:color w:val="auto"/>
                      <w:sz w:val="20"/>
                      <w:szCs w:val="20"/>
                    </w:rPr>
                    <m:t>PJ,y</m:t>
                  </m:r>
                </m:sub>
              </m:sSub>
              <m:r>
                <w:rPr>
                  <w:rFonts w:ascii="Cambria Math" w:hAnsi="Cambria Math"/>
                  <w:color w:val="auto"/>
                  <w:sz w:val="20"/>
                  <w:szCs w:val="20"/>
                </w:rPr>
                <m:t>=</m:t>
              </m:r>
              <m:nary>
                <m:naryPr>
                  <m:chr m:val="∑"/>
                  <m:limLoc m:val="subSup"/>
                  <m:supHide m:val="1"/>
                  <m:ctrlPr>
                    <w:rPr>
                      <w:rFonts w:ascii="Cambria Math" w:hAnsi="Cambria Math"/>
                      <w:i/>
                      <w:color w:val="auto"/>
                      <w:sz w:val="20"/>
                      <w:szCs w:val="20"/>
                    </w:rPr>
                  </m:ctrlPr>
                </m:naryPr>
                <m:sub>
                  <m:r>
                    <w:rPr>
                      <w:rFonts w:ascii="Cambria Math" w:hAnsi="Cambria Math"/>
                      <w:color w:val="auto"/>
                      <w:sz w:val="20"/>
                      <w:szCs w:val="20"/>
                    </w:rPr>
                    <m:t>i</m:t>
                  </m:r>
                </m:sub>
                <m:sup/>
                <m:e>
                  <m:sSub>
                    <m:sSubPr>
                      <m:ctrlPr>
                        <w:rPr>
                          <w:rFonts w:ascii="Cambria Math" w:hAnsi="Cambria Math"/>
                          <w:i/>
                          <w:color w:val="auto"/>
                          <w:sz w:val="20"/>
                          <w:szCs w:val="20"/>
                        </w:rPr>
                      </m:ctrlPr>
                    </m:sSubPr>
                    <m:e>
                      <m:r>
                        <w:rPr>
                          <w:rFonts w:ascii="Cambria Math" w:hAnsi="Cambria Math"/>
                          <w:color w:val="auto"/>
                          <w:sz w:val="20"/>
                          <w:szCs w:val="20"/>
                        </w:rPr>
                        <m:t>CP</m:t>
                      </m:r>
                    </m:e>
                    <m:sub>
                      <m:r>
                        <w:rPr>
                          <w:rFonts w:ascii="Cambria Math" w:hAnsi="Cambria Math"/>
                          <w:color w:val="auto"/>
                          <w:sz w:val="20"/>
                          <w:szCs w:val="20"/>
                        </w:rPr>
                        <m:t>i,y</m:t>
                      </m:r>
                    </m:sub>
                  </m:sSub>
                  <m:r>
                    <w:rPr>
                      <w:rFonts w:ascii="Cambria Math" w:hAnsi="Cambria Math"/>
                      <w:color w:val="auto"/>
                      <w:sz w:val="20"/>
                      <w:szCs w:val="20"/>
                    </w:rPr>
                    <m:t>*8760</m:t>
                  </m:r>
                </m:e>
              </m:nary>
            </m:oMath>
            <w:r w:rsidRPr="003167C5">
              <w:rPr>
                <w:color w:val="auto"/>
                <w:sz w:val="20"/>
                <w:szCs w:val="20"/>
              </w:rPr>
              <w:t xml:space="preserve">, where </w:t>
            </w:r>
            <w:proofErr w:type="gramStart"/>
            <w:r w:rsidRPr="003167C5">
              <w:rPr>
                <w:color w:val="auto"/>
                <w:sz w:val="20"/>
                <w:szCs w:val="20"/>
              </w:rPr>
              <w:t>CP</w:t>
            </w:r>
            <w:proofErr w:type="spellStart"/>
            <w:r w:rsidRPr="003167C5">
              <w:rPr>
                <w:color w:val="auto"/>
                <w:sz w:val="20"/>
                <w:szCs w:val="20"/>
                <w:vertAlign w:val="subscript"/>
              </w:rPr>
              <w:t>i,y</w:t>
            </w:r>
            <w:proofErr w:type="spellEnd"/>
            <w:proofErr w:type="gramEnd"/>
            <w:r w:rsidRPr="003167C5">
              <w:rPr>
                <w:color w:val="auto"/>
                <w:sz w:val="20"/>
                <w:szCs w:val="20"/>
              </w:rPr>
              <w:t xml:space="preserve"> is the rated capacity (in MW) of electrical equipment </w:t>
            </w:r>
            <w:proofErr w:type="spellStart"/>
            <w:r w:rsidRPr="003167C5">
              <w:rPr>
                <w:color w:val="auto"/>
                <w:sz w:val="20"/>
                <w:szCs w:val="20"/>
              </w:rPr>
              <w:t>i</w:t>
            </w:r>
            <w:proofErr w:type="spellEnd"/>
            <w:r w:rsidRPr="003167C5">
              <w:rPr>
                <w:color w:val="auto"/>
                <w:sz w:val="20"/>
                <w:szCs w:val="20"/>
              </w:rPr>
              <w:t xml:space="preserve"> used for the project activity. </w:t>
            </w:r>
          </w:p>
        </w:tc>
      </w:tr>
      <w:tr w:rsidR="009219C4" w:rsidRPr="003167C5" w14:paraId="4240387A" w14:textId="77777777" w:rsidTr="00132506">
        <w:tc>
          <w:tcPr>
            <w:tcW w:w="1129" w:type="dxa"/>
          </w:tcPr>
          <w:p w14:paraId="0DAB5BEC" w14:textId="77777777" w:rsidR="009219C4" w:rsidRPr="003167C5" w:rsidRDefault="009219C4" w:rsidP="00132506">
            <w:pPr>
              <w:pStyle w:val="Default"/>
              <w:adjustRightInd/>
              <w:spacing w:line="360" w:lineRule="auto"/>
              <w:contextualSpacing/>
              <w:jc w:val="both"/>
              <w:rPr>
                <w:color w:val="auto"/>
                <w:sz w:val="20"/>
                <w:szCs w:val="20"/>
              </w:rPr>
            </w:pPr>
            <w:proofErr w:type="spellStart"/>
            <w:proofErr w:type="gramStart"/>
            <w:r w:rsidRPr="003167C5">
              <w:rPr>
                <w:rFonts w:hint="eastAsia"/>
                <w:color w:val="auto"/>
                <w:sz w:val="20"/>
                <w:szCs w:val="20"/>
              </w:rPr>
              <w:t>P</w:t>
            </w:r>
            <w:r w:rsidRPr="003167C5">
              <w:rPr>
                <w:color w:val="auto"/>
                <w:sz w:val="20"/>
                <w:szCs w:val="20"/>
              </w:rPr>
              <w:t>E</w:t>
            </w:r>
            <w:r w:rsidRPr="003167C5">
              <w:rPr>
                <w:color w:val="auto"/>
                <w:sz w:val="20"/>
                <w:szCs w:val="20"/>
                <w:vertAlign w:val="subscript"/>
              </w:rPr>
              <w:t>FC,y</w:t>
            </w:r>
            <w:proofErr w:type="spellEnd"/>
            <w:proofErr w:type="gramEnd"/>
          </w:p>
        </w:tc>
        <w:tc>
          <w:tcPr>
            <w:tcW w:w="8493" w:type="dxa"/>
          </w:tcPr>
          <w:p w14:paraId="01F229F4" w14:textId="77777777" w:rsidR="009219C4" w:rsidRPr="003167C5" w:rsidRDefault="009219C4" w:rsidP="00132506">
            <w:pPr>
              <w:pStyle w:val="Default"/>
              <w:adjustRightInd/>
              <w:spacing w:line="360" w:lineRule="auto"/>
              <w:contextualSpacing/>
              <w:jc w:val="both"/>
              <w:rPr>
                <w:color w:val="auto"/>
                <w:sz w:val="20"/>
                <w:szCs w:val="20"/>
              </w:rPr>
            </w:pPr>
            <w:r w:rsidRPr="003167C5">
              <w:rPr>
                <w:color w:val="auto"/>
                <w:sz w:val="20"/>
                <w:szCs w:val="20"/>
              </w:rPr>
              <w:t>Project emissions from fossil fuel combustion in process j during the year y. The project emissions from fossil fuel combustion will be calculated following the latest version of the “Tool to calculate project or leakage CO</w:t>
            </w:r>
            <w:r w:rsidRPr="003167C5">
              <w:rPr>
                <w:color w:val="auto"/>
                <w:sz w:val="20"/>
                <w:szCs w:val="20"/>
                <w:vertAlign w:val="subscript"/>
              </w:rPr>
              <w:t>2</w:t>
            </w:r>
            <w:r w:rsidRPr="003167C5">
              <w:rPr>
                <w:color w:val="auto"/>
                <w:sz w:val="20"/>
                <w:szCs w:val="20"/>
              </w:rPr>
              <w:t xml:space="preserve"> emissions from fossil fuel combustion”. For this purpose, the processes j in the tool corresponds to all fossil fuel combustion in the AWMS (not including fossil fuels consumed for transportation of feed material and sludge or any other on-site transportation). </w:t>
            </w:r>
          </w:p>
        </w:tc>
      </w:tr>
    </w:tbl>
    <w:p w14:paraId="36F57758" w14:textId="77777777" w:rsidR="00890858" w:rsidRPr="003167C5" w:rsidRDefault="00890858" w:rsidP="00890858">
      <w:pPr>
        <w:widowControl w:val="0"/>
        <w:autoSpaceDE w:val="0"/>
        <w:autoSpaceDN w:val="0"/>
        <w:adjustRightInd w:val="0"/>
        <w:spacing w:after="0" w:line="240" w:lineRule="auto"/>
        <w:contextualSpacing w:val="0"/>
        <w:rPr>
          <w:rFonts w:ascii="Arial" w:hAnsi="Arial" w:cs="Arial"/>
          <w:color w:val="000000"/>
          <w:sz w:val="24"/>
          <w14:cntxtAlts w14:val="0"/>
        </w:rPr>
      </w:pPr>
    </w:p>
    <w:p w14:paraId="01F03347" w14:textId="47FE1990"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r w:rsidRPr="00636DB0">
        <w:rPr>
          <w:rFonts w:asciiTheme="minorHAnsi" w:hAnsiTheme="minorHAnsi" w:cs="Arial"/>
          <w:color w:val="000000"/>
          <w:sz w:val="20"/>
          <w:szCs w:val="20"/>
          <w14:cntxtAlts w14:val="0"/>
        </w:rPr>
        <w:t xml:space="preserve">These emissions should only be considered for consumption of electricity or heat that is not related to the anaerobic digester. </w:t>
      </w:r>
      <w:r w:rsidR="00961734" w:rsidRPr="00636DB0">
        <w:rPr>
          <w:rFonts w:asciiTheme="minorHAnsi" w:hAnsiTheme="minorHAnsi" w:cs="Arial"/>
          <w:color w:val="000000"/>
          <w:sz w:val="20"/>
          <w:szCs w:val="20"/>
          <w14:cntxtAlts w14:val="0"/>
        </w:rPr>
        <w:t>As described above, s</w:t>
      </w:r>
      <w:r w:rsidRPr="00636DB0">
        <w:rPr>
          <w:rFonts w:asciiTheme="minorHAnsi" w:hAnsiTheme="minorHAnsi" w:cs="Arial"/>
          <w:color w:val="000000"/>
          <w:sz w:val="20"/>
          <w:szCs w:val="20"/>
          <w14:cntxtAlts w14:val="0"/>
        </w:rPr>
        <w:t>ince the electricity</w:t>
      </w:r>
      <w:r w:rsidR="007C101C" w:rsidRPr="00636DB0">
        <w:rPr>
          <w:rFonts w:asciiTheme="minorHAnsi" w:hAnsiTheme="minorHAnsi" w:cs="Arial"/>
          <w:color w:val="000000"/>
          <w:sz w:val="20"/>
          <w:szCs w:val="20"/>
          <w14:cntxtAlts w14:val="0"/>
        </w:rPr>
        <w:t xml:space="preserve"> co</w:t>
      </w:r>
      <w:r w:rsidR="00C34B43" w:rsidRPr="00636DB0">
        <w:rPr>
          <w:rFonts w:asciiTheme="minorHAnsi" w:hAnsiTheme="minorHAnsi" w:cs="Arial"/>
          <w:color w:val="000000"/>
          <w:sz w:val="20"/>
          <w:szCs w:val="20"/>
          <w14:cntxtAlts w14:val="0"/>
        </w:rPr>
        <w:t>n</w:t>
      </w:r>
      <w:r w:rsidR="007C101C" w:rsidRPr="00636DB0">
        <w:rPr>
          <w:rFonts w:asciiTheme="minorHAnsi" w:hAnsiTheme="minorHAnsi" w:cs="Arial"/>
          <w:color w:val="000000"/>
          <w:sz w:val="20"/>
          <w:szCs w:val="20"/>
          <w14:cntxtAlts w14:val="0"/>
        </w:rPr>
        <w:t>sumption</w:t>
      </w:r>
      <w:r w:rsidRPr="00636DB0">
        <w:rPr>
          <w:rFonts w:asciiTheme="minorHAnsi" w:hAnsiTheme="minorHAnsi" w:cs="Arial"/>
          <w:color w:val="000000"/>
          <w:sz w:val="20"/>
          <w:szCs w:val="20"/>
          <w14:cntxtAlts w14:val="0"/>
        </w:rPr>
        <w:t xml:space="preserve"> that is not related to the anaerobic digester cannot be separated</w:t>
      </w:r>
      <w:r w:rsidR="007C101C" w:rsidRPr="00636DB0">
        <w:rPr>
          <w:rFonts w:asciiTheme="minorHAnsi" w:hAnsiTheme="minorHAnsi" w:cs="Arial"/>
          <w:color w:val="000000"/>
          <w:sz w:val="20"/>
          <w:szCs w:val="20"/>
          <w14:cntxtAlts w14:val="0"/>
        </w:rPr>
        <w:t xml:space="preserve"> from the total electricity consumption</w:t>
      </w:r>
      <w:r w:rsidRPr="00636DB0">
        <w:rPr>
          <w:rFonts w:asciiTheme="minorHAnsi" w:hAnsiTheme="minorHAnsi" w:cs="Arial"/>
          <w:color w:val="000000"/>
          <w:sz w:val="20"/>
          <w:szCs w:val="20"/>
          <w14:cntxtAlts w14:val="0"/>
        </w:rPr>
        <w:t xml:space="preserve">, therefore the emission for consumption of electricity is calculated in </w:t>
      </w:r>
      <w:proofErr w:type="spellStart"/>
      <w:proofErr w:type="gram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vertAlign w:val="subscript"/>
          <w:lang w:eastAsia="zh-CN"/>
        </w:rPr>
        <w:t>.</w:t>
      </w:r>
      <w:proofErr w:type="gramEnd"/>
    </w:p>
    <w:p w14:paraId="34BD54EE"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vertAlign w:val="subscript"/>
          <w:lang w:eastAsia="zh-CN"/>
        </w:rPr>
      </w:pPr>
    </w:p>
    <w:p w14:paraId="6275E28C" w14:textId="5E6FFC4F" w:rsidR="00890858" w:rsidRDefault="00890858"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r w:rsidRPr="00636DB0">
        <w:rPr>
          <w:rFonts w:asciiTheme="minorHAnsi" w:hAnsiTheme="minorHAnsi"/>
          <w:color w:val="auto"/>
          <w:sz w:val="20"/>
          <w:szCs w:val="20"/>
          <w:vertAlign w:val="subscript"/>
          <w:lang w:eastAsia="zh-CN"/>
        </w:rPr>
        <w:t xml:space="preserve"> </w:t>
      </w:r>
      <w:r w:rsidRPr="00636DB0">
        <w:rPr>
          <w:rFonts w:asciiTheme="minorHAnsi" w:hAnsiTheme="minorHAnsi"/>
          <w:color w:val="auto"/>
          <w:sz w:val="20"/>
          <w:szCs w:val="20"/>
          <w:lang w:eastAsia="zh-CN"/>
        </w:rPr>
        <w:t>the same for the</w:t>
      </w:r>
      <w:r w:rsidRPr="00636DB0">
        <w:rPr>
          <w:rFonts w:asciiTheme="minorHAnsi" w:hAnsiTheme="minorHAnsi"/>
          <w:color w:val="auto"/>
          <w:sz w:val="20"/>
          <w:szCs w:val="20"/>
          <w:vertAlign w:val="subscript"/>
          <w:lang w:eastAsia="zh-CN"/>
        </w:rPr>
        <w:t xml:space="preserve"> </w:t>
      </w:r>
      <w:proofErr w:type="spellStart"/>
      <w:proofErr w:type="gramStart"/>
      <w:r w:rsidRPr="00636DB0">
        <w:rPr>
          <w:rFonts w:asciiTheme="minorHAnsi" w:hAnsiTheme="minorHAnsi"/>
          <w:color w:val="auto"/>
          <w:sz w:val="20"/>
          <w:szCs w:val="20"/>
        </w:rPr>
        <w:t>PE</w:t>
      </w:r>
      <w:r w:rsidRPr="00636DB0">
        <w:rPr>
          <w:rFonts w:asciiTheme="minorHAnsi" w:hAnsiTheme="minorHAnsi"/>
          <w:color w:val="auto"/>
          <w:sz w:val="20"/>
          <w:szCs w:val="20"/>
          <w:vertAlign w:val="subscript"/>
        </w:rPr>
        <w:t>FC,y</w:t>
      </w:r>
      <w:proofErr w:type="spellEnd"/>
      <w:proofErr w:type="gramEnd"/>
      <w:r w:rsidRPr="00636DB0">
        <w:rPr>
          <w:rFonts w:asciiTheme="minorHAnsi" w:hAnsiTheme="minorHAnsi"/>
          <w:color w:val="auto"/>
          <w:sz w:val="20"/>
          <w:szCs w:val="20"/>
        </w:rPr>
        <w:t xml:space="preserve">, please refer to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FC,y</w:t>
      </w:r>
      <w:proofErr w:type="spellEnd"/>
      <w:r w:rsidRPr="00636DB0">
        <w:rPr>
          <w:rFonts w:asciiTheme="minorHAnsi" w:hAnsiTheme="minorHAnsi"/>
          <w:color w:val="auto"/>
          <w:sz w:val="20"/>
          <w:szCs w:val="20"/>
          <w:lang w:eastAsia="zh-CN"/>
        </w:rPr>
        <w:t xml:space="preserve"> </w:t>
      </w:r>
      <w:r w:rsidR="00961734" w:rsidRPr="00636DB0">
        <w:rPr>
          <w:rFonts w:asciiTheme="minorHAnsi" w:hAnsiTheme="minorHAnsi"/>
          <w:color w:val="auto"/>
          <w:sz w:val="20"/>
          <w:szCs w:val="20"/>
          <w:lang w:eastAsia="zh-CN"/>
        </w:rPr>
        <w:t>calculation</w:t>
      </w:r>
      <w:r w:rsidRPr="00636DB0">
        <w:rPr>
          <w:rFonts w:asciiTheme="minorHAnsi" w:hAnsiTheme="minorHAnsi"/>
          <w:color w:val="auto"/>
          <w:sz w:val="20"/>
          <w:szCs w:val="20"/>
          <w:lang w:eastAsia="zh-CN"/>
        </w:rPr>
        <w:t>.</w:t>
      </w:r>
    </w:p>
    <w:p w14:paraId="092F5857" w14:textId="77777777" w:rsidR="00636DB0" w:rsidRPr="00636DB0" w:rsidRDefault="00636DB0" w:rsidP="00636DB0">
      <w:pPr>
        <w:widowControl w:val="0"/>
        <w:autoSpaceDE w:val="0"/>
        <w:autoSpaceDN w:val="0"/>
        <w:adjustRightInd w:val="0"/>
        <w:spacing w:after="0"/>
        <w:contextualSpacing w:val="0"/>
        <w:jc w:val="both"/>
        <w:rPr>
          <w:rFonts w:asciiTheme="minorHAnsi" w:hAnsiTheme="minorHAnsi"/>
          <w:color w:val="auto"/>
          <w:sz w:val="20"/>
          <w:szCs w:val="20"/>
          <w:lang w:eastAsia="zh-CN"/>
        </w:rPr>
      </w:pPr>
    </w:p>
    <w:p w14:paraId="21C4FBBB" w14:textId="2D33F94B" w:rsidR="00890858" w:rsidRPr="00636DB0" w:rsidRDefault="00890858" w:rsidP="00636DB0">
      <w:pPr>
        <w:widowControl w:val="0"/>
        <w:autoSpaceDE w:val="0"/>
        <w:autoSpaceDN w:val="0"/>
        <w:adjustRightInd w:val="0"/>
        <w:spacing w:after="0"/>
        <w:contextualSpacing w:val="0"/>
        <w:jc w:val="both"/>
        <w:rPr>
          <w:rFonts w:asciiTheme="minorHAnsi" w:hAnsiTheme="minorHAnsi" w:cs="Arial"/>
          <w:color w:val="000000"/>
          <w:sz w:val="20"/>
          <w:szCs w:val="20"/>
          <w14:cntxtAlts w14:val="0"/>
        </w:rPr>
      </w:pPr>
      <w:r w:rsidRPr="00636DB0">
        <w:rPr>
          <w:rFonts w:asciiTheme="minorHAnsi" w:hAnsiTheme="minorHAnsi"/>
          <w:color w:val="auto"/>
          <w:sz w:val="20"/>
          <w:szCs w:val="20"/>
          <w:lang w:eastAsia="zh-CN"/>
        </w:rPr>
        <w:t>Therefore,</w:t>
      </w:r>
      <w:r w:rsidR="009F1715">
        <w:rPr>
          <w:rFonts w:asciiTheme="minorHAnsi" w:hAnsiTheme="minorHAnsi"/>
          <w:color w:val="auto"/>
          <w:sz w:val="20"/>
          <w:szCs w:val="20"/>
          <w:lang w:eastAsia="zh-CN"/>
        </w:rPr>
        <w:t xml:space="preserve"> </w:t>
      </w:r>
      <w:proofErr w:type="spellStart"/>
      <w:r w:rsidRPr="00636DB0">
        <w:rPr>
          <w:rFonts w:asciiTheme="minorHAnsi" w:hAnsiTheme="minorHAnsi"/>
          <w:color w:val="auto"/>
          <w:sz w:val="20"/>
          <w:szCs w:val="20"/>
          <w:lang w:eastAsia="zh-CN"/>
        </w:rPr>
        <w:t>PE</w:t>
      </w:r>
      <w:r w:rsidRPr="00636DB0">
        <w:rPr>
          <w:rFonts w:asciiTheme="minorHAnsi" w:hAnsiTheme="minorHAnsi"/>
          <w:color w:val="auto"/>
          <w:sz w:val="20"/>
          <w:szCs w:val="20"/>
          <w:vertAlign w:val="subscript"/>
          <w:lang w:eastAsia="zh-CN"/>
        </w:rPr>
        <w:t>elec</w:t>
      </w:r>
      <w:proofErr w:type="spellEnd"/>
      <w:r w:rsidRPr="00636DB0">
        <w:rPr>
          <w:rFonts w:asciiTheme="minorHAnsi" w:hAnsiTheme="minorHAnsi"/>
          <w:color w:val="auto"/>
          <w:sz w:val="20"/>
          <w:szCs w:val="20"/>
          <w:vertAlign w:val="subscript"/>
          <w:lang w:eastAsia="zh-CN"/>
        </w:rPr>
        <w:t>/heat</w:t>
      </w:r>
      <w:r w:rsidRPr="00636DB0">
        <w:rPr>
          <w:rFonts w:asciiTheme="minorHAnsi" w:hAnsiTheme="minorHAnsi"/>
          <w:color w:val="auto"/>
          <w:sz w:val="20"/>
          <w:szCs w:val="20"/>
          <w:lang w:eastAsia="zh-CN"/>
        </w:rPr>
        <w:t>=0</w:t>
      </w:r>
    </w:p>
    <w:p w14:paraId="34D62B0D" w14:textId="77777777" w:rsidR="009219C4" w:rsidRPr="003167C5" w:rsidRDefault="009219C4" w:rsidP="009219C4">
      <w:pPr>
        <w:spacing w:after="0"/>
        <w:jc w:val="both"/>
        <w:rPr>
          <w:b/>
          <w:bCs/>
          <w:color w:val="auto"/>
          <w:sz w:val="20"/>
          <w:szCs w:val="20"/>
          <w:lang w:eastAsia="zh-CN"/>
        </w:rPr>
      </w:pPr>
    </w:p>
    <w:p w14:paraId="173E6545" w14:textId="77777777" w:rsidR="009219C4" w:rsidRPr="003167C5" w:rsidRDefault="009219C4" w:rsidP="009219C4">
      <w:pPr>
        <w:rPr>
          <w:rFonts w:ascii="Arial" w:hAnsi="Arial" w:cs="Arial"/>
          <w:color w:val="000000"/>
          <w:sz w:val="24"/>
          <w14:cntxtAlts w14:val="0"/>
        </w:rPr>
      </w:pPr>
      <w:r w:rsidRPr="003167C5">
        <w:rPr>
          <w:b/>
          <w:color w:val="auto"/>
          <w:sz w:val="20"/>
          <w:szCs w:val="20"/>
          <w:lang w:eastAsia="zh-CN"/>
        </w:rPr>
        <w:t>Leakage</w:t>
      </w:r>
    </w:p>
    <w:p w14:paraId="4FBFCFD9"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 xml:space="preserve">Leakage covers the emissions from land application of treated manure as well as the emissions related to anaerobic digestion in a digester, occurring outside the project boundary. These emissions are estimated as net of those released under project activity and those released in the baseline scenario. Net leakage is only considered </w:t>
      </w:r>
      <w:proofErr w:type="gramStart"/>
      <w:r w:rsidRPr="003167C5">
        <w:rPr>
          <w:color w:val="auto"/>
          <w:sz w:val="20"/>
          <w:szCs w:val="20"/>
          <w:lang w:eastAsia="zh-CN"/>
        </w:rPr>
        <w:t>if</w:t>
      </w:r>
      <w:proofErr w:type="gramEnd"/>
      <w:r w:rsidRPr="003167C5">
        <w:rPr>
          <w:color w:val="auto"/>
          <w:sz w:val="20"/>
          <w:szCs w:val="20"/>
          <w:lang w:eastAsia="zh-CN"/>
        </w:rPr>
        <w:t xml:space="preserve"> they are positive. </w:t>
      </w:r>
    </w:p>
    <w:p w14:paraId="0C959220" w14:textId="2F83E012"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Pr>
          <w:color w:val="auto"/>
          <w:sz w:val="20"/>
          <w:szCs w:val="20"/>
          <w:lang w:eastAsia="zh-CN"/>
        </w:rPr>
        <w:t>30</w:t>
      </w:r>
      <w:r w:rsidR="008B34F1" w:rsidRPr="003167C5">
        <w:rPr>
          <w:color w:val="auto"/>
          <w:sz w:val="20"/>
          <w:szCs w:val="20"/>
          <w:lang w:eastAsia="zh-CN"/>
        </w:rPr>
        <w:t>)</w:t>
      </w:r>
    </w:p>
    <w:p w14:paraId="61138461"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67517C55" w14:textId="77777777" w:rsidTr="00132506">
        <w:tc>
          <w:tcPr>
            <w:tcW w:w="1271" w:type="dxa"/>
          </w:tcPr>
          <w:p w14:paraId="44CA6444"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PJ, N2O, y</w:t>
            </w:r>
          </w:p>
        </w:tc>
        <w:tc>
          <w:tcPr>
            <w:tcW w:w="8351" w:type="dxa"/>
          </w:tcPr>
          <w:p w14:paraId="2375552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E87420E" w14:textId="77777777" w:rsidTr="00132506">
        <w:tc>
          <w:tcPr>
            <w:tcW w:w="1271" w:type="dxa"/>
          </w:tcPr>
          <w:p w14:paraId="3C1BB2A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N2O, y</w:t>
            </w:r>
          </w:p>
        </w:tc>
        <w:tc>
          <w:tcPr>
            <w:tcW w:w="8351" w:type="dxa"/>
          </w:tcPr>
          <w:p w14:paraId="0DA282F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5C96646B" w14:textId="77777777" w:rsidTr="00132506">
        <w:tc>
          <w:tcPr>
            <w:tcW w:w="1271" w:type="dxa"/>
          </w:tcPr>
          <w:p w14:paraId="15FDE463"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lastRenderedPageBreak/>
              <w:t>LE</w:t>
            </w:r>
            <w:r w:rsidRPr="003167C5">
              <w:rPr>
                <w:rFonts w:cs="Verdana"/>
                <w:color w:val="auto"/>
                <w:sz w:val="20"/>
                <w:szCs w:val="20"/>
                <w:vertAlign w:val="subscript"/>
                <w:lang w:val="en-GB"/>
                <w14:cntxtAlts w14:val="0"/>
              </w:rPr>
              <w:t>PJ, CH4, y</w:t>
            </w:r>
          </w:p>
        </w:tc>
        <w:tc>
          <w:tcPr>
            <w:tcW w:w="8351" w:type="dxa"/>
          </w:tcPr>
          <w:p w14:paraId="482F60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project activity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2BFA8D15" w14:textId="77777777" w:rsidTr="00132506">
        <w:tc>
          <w:tcPr>
            <w:tcW w:w="1271" w:type="dxa"/>
          </w:tcPr>
          <w:p w14:paraId="10974D1E" w14:textId="77777777" w:rsidR="009219C4" w:rsidRPr="003167C5" w:rsidRDefault="009219C4" w:rsidP="00132506">
            <w:pPr>
              <w:jc w:val="both"/>
              <w:rPr>
                <w:rFonts w:cs="Verdana"/>
                <w:color w:val="auto"/>
                <w:sz w:val="20"/>
                <w:szCs w:val="20"/>
                <w:lang w:val="en-GB"/>
                <w14:cntxtAlts w14:val="0"/>
              </w:rPr>
            </w:pPr>
            <w:r w:rsidRPr="003167C5">
              <w:rPr>
                <w:rFonts w:cs="Verdana"/>
                <w:color w:val="auto"/>
                <w:sz w:val="20"/>
                <w:szCs w:val="20"/>
                <w:lang w:val="en-GB"/>
                <w14:cntxtAlts w14:val="0"/>
              </w:rPr>
              <w:t>LE</w:t>
            </w:r>
            <w:r w:rsidRPr="003167C5">
              <w:rPr>
                <w:rFonts w:cs="Verdana"/>
                <w:color w:val="auto"/>
                <w:sz w:val="20"/>
                <w:szCs w:val="20"/>
                <w:vertAlign w:val="subscript"/>
                <w:lang w:val="en-GB"/>
                <w14:cntxtAlts w14:val="0"/>
              </w:rPr>
              <w:t>BL, CH4, y</w:t>
            </w:r>
          </w:p>
        </w:tc>
        <w:tc>
          <w:tcPr>
            <w:tcW w:w="8351" w:type="dxa"/>
          </w:tcPr>
          <w:p w14:paraId="17762F2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CH</w:t>
            </w:r>
            <w:r w:rsidRPr="003167C5">
              <w:rPr>
                <w:color w:val="auto"/>
                <w:sz w:val="20"/>
                <w:szCs w:val="20"/>
                <w:vertAlign w:val="subscript"/>
              </w:rPr>
              <w:t>4</w:t>
            </w:r>
            <w:r w:rsidRPr="003167C5">
              <w:rPr>
                <w:color w:val="auto"/>
                <w:sz w:val="20"/>
                <w:szCs w:val="20"/>
              </w:rPr>
              <w:t xml:space="preserve"> emissions released during baseline scenario from land application of the treated manure in year y (t CO</w:t>
            </w:r>
            <w:r w:rsidRPr="003167C5">
              <w:rPr>
                <w:color w:val="auto"/>
                <w:sz w:val="20"/>
                <w:szCs w:val="20"/>
                <w:vertAlign w:val="subscript"/>
              </w:rPr>
              <w:t>2</w:t>
            </w:r>
            <w:r w:rsidRPr="003167C5">
              <w:rPr>
                <w:color w:val="auto"/>
                <w:sz w:val="20"/>
                <w:szCs w:val="20"/>
              </w:rPr>
              <w:t>e/</w:t>
            </w:r>
            <w:proofErr w:type="spellStart"/>
            <w:r w:rsidRPr="003167C5">
              <w:rPr>
                <w:color w:val="auto"/>
                <w:sz w:val="20"/>
                <w:szCs w:val="20"/>
              </w:rPr>
              <w:t>yr</w:t>
            </w:r>
            <w:proofErr w:type="spellEnd"/>
            <w:r w:rsidRPr="003167C5">
              <w:rPr>
                <w:color w:val="auto"/>
                <w:sz w:val="20"/>
                <w:szCs w:val="20"/>
              </w:rPr>
              <w:t xml:space="preserve">) </w:t>
            </w:r>
          </w:p>
        </w:tc>
      </w:tr>
      <w:tr w:rsidR="009219C4" w:rsidRPr="003167C5" w14:paraId="3AAB6886" w14:textId="77777777" w:rsidTr="00132506">
        <w:tc>
          <w:tcPr>
            <w:tcW w:w="1271" w:type="dxa"/>
          </w:tcPr>
          <w:p w14:paraId="460329C8" w14:textId="77777777" w:rsidR="009219C4" w:rsidRPr="003167C5" w:rsidRDefault="009219C4" w:rsidP="00132506">
            <w:pPr>
              <w:jc w:val="both"/>
              <w:rPr>
                <w:rFonts w:cs="Verdana"/>
                <w:color w:val="auto"/>
                <w:sz w:val="20"/>
                <w:szCs w:val="20"/>
                <w:lang w:val="en-GB"/>
                <w14:cntxtAlts w14:val="0"/>
              </w:rPr>
            </w:pPr>
            <w:r w:rsidRPr="003167C5">
              <w:rPr>
                <w:rFonts w:cs="Verdana" w:hint="eastAsia"/>
                <w:color w:val="auto"/>
                <w:sz w:val="20"/>
                <w:szCs w:val="20"/>
                <w:lang w:val="en-GB"/>
                <w14:cntxtAlts w14:val="0"/>
              </w:rPr>
              <w:t>L</w:t>
            </w:r>
            <w:r w:rsidRPr="003167C5">
              <w:rPr>
                <w:rFonts w:cs="Verdana"/>
                <w:color w:val="auto"/>
                <w:sz w:val="20"/>
                <w:szCs w:val="20"/>
                <w:lang w:val="en-GB"/>
                <w14:cntxtAlts w14:val="0"/>
              </w:rPr>
              <w:t>E</w:t>
            </w:r>
            <w:r w:rsidRPr="003167C5">
              <w:rPr>
                <w:rFonts w:cs="Verdana"/>
                <w:color w:val="auto"/>
                <w:sz w:val="20"/>
                <w:szCs w:val="20"/>
                <w:vertAlign w:val="subscript"/>
                <w:lang w:val="en-GB"/>
                <w14:cntxtAlts w14:val="0"/>
              </w:rPr>
              <w:t>AD, y</w:t>
            </w:r>
          </w:p>
        </w:tc>
        <w:tc>
          <w:tcPr>
            <w:tcW w:w="8351" w:type="dxa"/>
          </w:tcPr>
          <w:p w14:paraId="0266BE9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emissions associated with the anaerobic digester in year y (t CO</w:t>
            </w:r>
            <w:r w:rsidRPr="003167C5">
              <w:rPr>
                <w:color w:val="auto"/>
                <w:sz w:val="20"/>
                <w:szCs w:val="20"/>
                <w:vertAlign w:val="subscript"/>
              </w:rPr>
              <w:t>2</w:t>
            </w:r>
            <w:r w:rsidRPr="003167C5">
              <w:rPr>
                <w:color w:val="auto"/>
                <w:sz w:val="20"/>
                <w:szCs w:val="20"/>
              </w:rPr>
              <w:t xml:space="preserve">e) </w:t>
            </w:r>
          </w:p>
        </w:tc>
      </w:tr>
    </w:tbl>
    <w:p w14:paraId="5CD5AE34" w14:textId="77777777" w:rsidR="009219C4" w:rsidRPr="003167C5" w:rsidRDefault="009219C4" w:rsidP="009219C4">
      <w:pPr>
        <w:spacing w:after="0"/>
        <w:jc w:val="both"/>
        <w:rPr>
          <w:b/>
          <w:bCs/>
          <w:color w:val="auto"/>
          <w:sz w:val="20"/>
          <w:szCs w:val="20"/>
          <w:lang w:eastAsia="zh-CN"/>
        </w:rPr>
      </w:pPr>
      <w:proofErr w:type="spellStart"/>
      <w:r w:rsidRPr="003167C5">
        <w:rPr>
          <w:rFonts w:hint="eastAsia"/>
          <w:b/>
          <w:bCs/>
          <w:color w:val="auto"/>
          <w:sz w:val="20"/>
          <w:szCs w:val="20"/>
          <w:lang w:eastAsia="zh-CN"/>
        </w:rPr>
        <w:t>i</w:t>
      </w:r>
      <w:proofErr w:type="spellEnd"/>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baseline scenario from land application of the treated manure in year y,</w:t>
      </w:r>
      <w:r w:rsidRPr="003167C5">
        <w:rPr>
          <w:rFonts w:cs="Verdana"/>
          <w:color w:val="auto"/>
          <w:sz w:val="20"/>
          <w:szCs w:val="20"/>
          <w:lang w:val="en-GB"/>
          <w14:cntxtAlts w14:val="0"/>
        </w:rPr>
        <w:t xml:space="preserve"> </w:t>
      </w:r>
      <w:r w:rsidRPr="003167C5">
        <w:rPr>
          <w:rFonts w:cs="Verdana"/>
          <w:b/>
          <w:bCs/>
          <w:color w:val="auto"/>
          <w:sz w:val="20"/>
          <w:szCs w:val="20"/>
          <w:lang w:val="en-GB"/>
          <w14:cntxtAlts w14:val="0"/>
        </w:rPr>
        <w:t>LE</w:t>
      </w:r>
      <w:r w:rsidRPr="003167C5">
        <w:rPr>
          <w:rFonts w:cs="Verdana"/>
          <w:b/>
          <w:bCs/>
          <w:color w:val="auto"/>
          <w:sz w:val="20"/>
          <w:szCs w:val="20"/>
          <w:vertAlign w:val="subscript"/>
          <w:lang w:val="en-GB"/>
          <w14:cntxtAlts w14:val="0"/>
        </w:rPr>
        <w:t>BL, N2O, y</w:t>
      </w:r>
    </w:p>
    <w:p w14:paraId="0C88E35A" w14:textId="7137EC86"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1</w:t>
      </w:r>
      <w:r w:rsidR="008B34F1" w:rsidRPr="003167C5">
        <w:rPr>
          <w:color w:val="auto"/>
          <w:sz w:val="20"/>
          <w:szCs w:val="20"/>
          <w:lang w:eastAsia="zh-CN"/>
        </w:rPr>
        <w:t>)</w:t>
      </w:r>
    </w:p>
    <w:p w14:paraId="7A869ABB" w14:textId="0979D6A8"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2</w:t>
      </w:r>
      <w:r w:rsidR="008B34F1" w:rsidRPr="003167C5">
        <w:rPr>
          <w:color w:val="auto"/>
          <w:sz w:val="20"/>
          <w:szCs w:val="20"/>
          <w:lang w:eastAsia="zh-CN"/>
        </w:rPr>
        <w:t>)</w:t>
      </w:r>
    </w:p>
    <w:p w14:paraId="18EAEA21" w14:textId="222C95D1"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3</w:t>
      </w:r>
      <w:r w:rsidR="008B34F1" w:rsidRPr="003167C5">
        <w:rPr>
          <w:color w:val="auto"/>
          <w:sz w:val="20"/>
          <w:szCs w:val="20"/>
          <w:lang w:eastAsia="zh-CN"/>
        </w:rPr>
        <w:t>)</w:t>
      </w:r>
    </w:p>
    <w:p w14:paraId="0724A093" w14:textId="237C41E7"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4</w:t>
      </w:r>
      <w:r w:rsidR="008B34F1" w:rsidRPr="003167C5">
        <w:rPr>
          <w:color w:val="auto"/>
          <w:sz w:val="20"/>
          <w:szCs w:val="20"/>
          <w:lang w:eastAsia="zh-CN"/>
        </w:rPr>
        <w:t>)</w:t>
      </w:r>
    </w:p>
    <w:p w14:paraId="2330DDCD"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253481E8" w14:textId="77777777" w:rsidTr="00132506">
        <w:tc>
          <w:tcPr>
            <w:tcW w:w="1413" w:type="dxa"/>
          </w:tcPr>
          <w:p w14:paraId="24B9D65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0861A64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107D7E3F" w14:textId="77777777" w:rsidTr="00132506">
        <w:tc>
          <w:tcPr>
            <w:tcW w:w="1413" w:type="dxa"/>
          </w:tcPr>
          <w:p w14:paraId="6A6856C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FD604A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ED5F314" w14:textId="77777777" w:rsidTr="00132506">
        <w:tc>
          <w:tcPr>
            <w:tcW w:w="1413" w:type="dxa"/>
          </w:tcPr>
          <w:p w14:paraId="3960E8D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55D2460B"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6869FF0C" w14:textId="77777777" w:rsidTr="00132506">
        <w:tc>
          <w:tcPr>
            <w:tcW w:w="1413" w:type="dxa"/>
          </w:tcPr>
          <w:p w14:paraId="70DB335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244E3C3F"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231BFD29" w14:textId="77777777" w:rsidTr="00132506">
        <w:tc>
          <w:tcPr>
            <w:tcW w:w="1413" w:type="dxa"/>
          </w:tcPr>
          <w:p w14:paraId="456A581C"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1BC3017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29AB2F9A" w14:textId="77777777" w:rsidTr="00132506">
        <w:tc>
          <w:tcPr>
            <w:tcW w:w="1413" w:type="dxa"/>
          </w:tcPr>
          <w:p w14:paraId="03CBD9F3"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3E7500C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53977744" w14:textId="77777777" w:rsidTr="00132506">
        <w:tc>
          <w:tcPr>
            <w:tcW w:w="1413" w:type="dxa"/>
          </w:tcPr>
          <w:p w14:paraId="274DFCF7"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75EE574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0AF1CACB" w14:textId="77777777" w:rsidTr="00132506">
        <w:tc>
          <w:tcPr>
            <w:tcW w:w="1413" w:type="dxa"/>
          </w:tcPr>
          <w:p w14:paraId="74C74D55"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EEA9B8"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50873970" w14:textId="77777777" w:rsidTr="00132506">
        <w:tc>
          <w:tcPr>
            <w:tcW w:w="1413" w:type="dxa"/>
          </w:tcPr>
          <w:p w14:paraId="78FD84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30C3545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6390F467" w14:textId="77777777" w:rsidTr="00132506">
        <w:tc>
          <w:tcPr>
            <w:tcW w:w="1413" w:type="dxa"/>
          </w:tcPr>
          <w:p w14:paraId="6EB361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72AFF68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1209DA2" w14:textId="77777777" w:rsidTr="00132506">
        <w:tc>
          <w:tcPr>
            <w:tcW w:w="1413" w:type="dxa"/>
          </w:tcPr>
          <w:p w14:paraId="4AFCF42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652F42C0"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115C1E80" w14:textId="77777777" w:rsidTr="00132506">
        <w:tc>
          <w:tcPr>
            <w:tcW w:w="1413" w:type="dxa"/>
          </w:tcPr>
          <w:p w14:paraId="3B4C408B"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7754F58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172D141E" w14:textId="77777777" w:rsidTr="00132506">
        <w:tc>
          <w:tcPr>
            <w:tcW w:w="1413" w:type="dxa"/>
          </w:tcPr>
          <w:p w14:paraId="160AE20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3A8EE67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37697A0C" w14:textId="77777777" w:rsidR="009219C4" w:rsidRPr="003167C5" w:rsidRDefault="009219C4" w:rsidP="009219C4">
      <w:pPr>
        <w:spacing w:after="0"/>
        <w:jc w:val="both"/>
        <w:rPr>
          <w:b/>
          <w:bCs/>
          <w:color w:val="auto"/>
          <w:sz w:val="20"/>
          <w:szCs w:val="20"/>
          <w:lang w:eastAsia="zh-CN"/>
        </w:rPr>
      </w:pPr>
    </w:p>
    <w:p w14:paraId="647BEC35" w14:textId="77777777" w:rsidR="009219C4" w:rsidRPr="003167C5" w:rsidRDefault="009219C4" w:rsidP="009219C4">
      <w:pPr>
        <w:spacing w:after="0"/>
        <w:jc w:val="both"/>
        <w:rPr>
          <w:b/>
          <w:bCs/>
          <w:i/>
          <w:iCs/>
          <w:szCs w:val="22"/>
        </w:rPr>
      </w:pPr>
      <w:r w:rsidRPr="003167C5">
        <w:rPr>
          <w:rFonts w:hint="eastAsia"/>
          <w:b/>
          <w:bCs/>
          <w:color w:val="auto"/>
          <w:sz w:val="20"/>
          <w:szCs w:val="20"/>
          <w:lang w:eastAsia="zh-CN"/>
        </w:rPr>
        <w:t>i</w:t>
      </w:r>
      <w:r w:rsidRPr="003167C5">
        <w:rPr>
          <w:b/>
          <w:bCs/>
          <w:color w:val="auto"/>
          <w:sz w:val="20"/>
          <w:szCs w:val="20"/>
          <w:lang w:eastAsia="zh-CN"/>
        </w:rPr>
        <w:t>i</w:t>
      </w:r>
      <w:r w:rsidRPr="003167C5">
        <w:rPr>
          <w:rFonts w:hint="eastAsia"/>
          <w:b/>
          <w:bCs/>
          <w:color w:val="auto"/>
          <w:sz w:val="20"/>
          <w:szCs w:val="20"/>
          <w:lang w:eastAsia="zh-CN"/>
        </w:rPr>
        <w:t>)</w:t>
      </w:r>
      <w:r w:rsidRPr="003167C5">
        <w:rPr>
          <w:b/>
          <w:bCs/>
          <w:szCs w:val="22"/>
        </w:rPr>
        <w:t xml:space="preserve"> </w:t>
      </w:r>
      <w:r w:rsidRPr="003167C5">
        <w:rPr>
          <w:b/>
          <w:color w:val="auto"/>
          <w:sz w:val="20"/>
          <w:szCs w:val="20"/>
          <w:lang w:eastAsia="zh-CN"/>
        </w:rPr>
        <w:t>Estimation of leakage N</w:t>
      </w:r>
      <w:r w:rsidRPr="003167C5">
        <w:rPr>
          <w:b/>
          <w:color w:val="auto"/>
          <w:sz w:val="20"/>
          <w:szCs w:val="20"/>
          <w:vertAlign w:val="subscript"/>
          <w:lang w:eastAsia="zh-CN"/>
        </w:rPr>
        <w:t>2</w:t>
      </w:r>
      <w:r w:rsidRPr="003167C5">
        <w:rPr>
          <w:b/>
          <w:color w:val="auto"/>
          <w:sz w:val="20"/>
          <w:szCs w:val="20"/>
          <w:lang w:eastAsia="zh-CN"/>
        </w:rPr>
        <w:t>O emissions released during project activity from land application of the treated manure in year y, LE</w:t>
      </w:r>
      <w:r w:rsidRPr="003167C5">
        <w:rPr>
          <w:b/>
          <w:color w:val="auto"/>
          <w:sz w:val="20"/>
          <w:szCs w:val="20"/>
          <w:vertAlign w:val="subscript"/>
          <w:lang w:eastAsia="zh-CN"/>
        </w:rPr>
        <w:t>PJ, N2O</w:t>
      </w:r>
    </w:p>
    <w:p w14:paraId="0121A2E5" w14:textId="70F8FFA0"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N2O</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CF</m:t>
            </m:r>
          </m:e>
          <m:sub>
            <m:r>
              <w:rPr>
                <w:rFonts w:ascii="Cambria Math" w:hAnsi="Cambria Math"/>
                <w:color w:val="auto"/>
                <w:sz w:val="20"/>
                <w:szCs w:val="20"/>
                <w:lang w:eastAsia="zh-CN"/>
              </w:rPr>
              <m:t>N2O-N,N</m:t>
            </m:r>
          </m:sub>
        </m:sSub>
        <m:r>
          <w:rPr>
            <w:rFonts w:ascii="Cambria Math" w:hAnsi="Cambria Math"/>
            <w:color w:val="auto"/>
            <w:sz w:val="20"/>
            <w:szCs w:val="20"/>
            <w:lang w:eastAsia="zh-CN"/>
          </w:rPr>
          <m:t>*</m:t>
        </m:r>
        <m:f>
          <m:fPr>
            <m:ctrlPr>
              <w:rPr>
                <w:rFonts w:ascii="Cambria Math" w:hAnsi="Cambria Math"/>
                <w:i/>
                <w:color w:val="auto"/>
                <w:sz w:val="20"/>
                <w:szCs w:val="20"/>
                <w:lang w:eastAsia="zh-CN"/>
              </w:rPr>
            </m:ctrlPr>
          </m:fPr>
          <m:num>
            <m:r>
              <w:rPr>
                <w:rFonts w:ascii="Cambria Math" w:hAnsi="Cambria Math"/>
                <w:color w:val="auto"/>
                <w:sz w:val="20"/>
                <w:szCs w:val="20"/>
                <w:lang w:eastAsia="zh-CN"/>
              </w:rPr>
              <m:t>1</m:t>
            </m:r>
          </m:num>
          <m:den>
            <m:r>
              <w:rPr>
                <w:rFonts w:ascii="Cambria Math" w:hAnsi="Cambria Math"/>
                <w:color w:val="auto"/>
                <w:sz w:val="20"/>
                <w:szCs w:val="20"/>
                <w:lang w:eastAsia="zh-CN"/>
              </w:rPr>
              <m:t>1000</m:t>
            </m:r>
          </m:den>
        </m:f>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N2O,vol,y</m:t>
            </m:r>
          </m:sub>
        </m:sSub>
        <m:r>
          <w:rPr>
            <w:rFonts w:ascii="Cambria Math" w:hAnsi="Cambria Math"/>
            <w:color w:val="auto"/>
            <w:sz w:val="20"/>
            <w:szCs w:val="20"/>
            <w:lang w:eastAsia="zh-CN"/>
          </w:rPr>
          <m:t>)</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5</w:t>
      </w:r>
      <w:r w:rsidR="008B34F1" w:rsidRPr="003167C5">
        <w:rPr>
          <w:color w:val="auto"/>
          <w:sz w:val="20"/>
          <w:szCs w:val="20"/>
          <w:lang w:eastAsia="zh-CN"/>
        </w:rPr>
        <w:t>)</w:t>
      </w:r>
    </w:p>
    <w:p w14:paraId="0272E56A" w14:textId="1B738C9F"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N2O,land,y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1</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6</w:t>
      </w:r>
      <w:r w:rsidR="008B34F1" w:rsidRPr="003167C5">
        <w:rPr>
          <w:color w:val="auto"/>
          <w:sz w:val="20"/>
          <w:szCs w:val="20"/>
          <w:lang w:eastAsia="zh-CN"/>
        </w:rPr>
        <w:t>)</w:t>
      </w:r>
    </w:p>
    <w:p w14:paraId="0CD7CC29" w14:textId="3AE66E07"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N2O,runoff,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5</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leach</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7</w:t>
      </w:r>
      <w:r w:rsidR="008B34F1" w:rsidRPr="003167C5">
        <w:rPr>
          <w:color w:val="auto"/>
          <w:sz w:val="20"/>
          <w:szCs w:val="20"/>
          <w:lang w:eastAsia="zh-CN"/>
        </w:rPr>
        <w:t>)</w:t>
      </w:r>
    </w:p>
    <w:p w14:paraId="4DBFE5CB" w14:textId="3517DA36" w:rsidR="009219C4" w:rsidRPr="003167C5" w:rsidRDefault="007D263A" w:rsidP="008B34F1">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N2O,vol, 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EF</m:t>
            </m:r>
          </m:e>
          <m:sub>
            <m:r>
              <w:rPr>
                <w:rFonts w:ascii="Cambria Math" w:hAnsi="Cambria Math"/>
                <w:color w:val="auto"/>
                <w:sz w:val="20"/>
                <w:szCs w:val="20"/>
                <w:lang w:eastAsia="zh-CN"/>
              </w:rPr>
              <m:t>4</m:t>
            </m:r>
          </m:sub>
        </m:sSub>
        <m:r>
          <w:rPr>
            <w:rFonts w:ascii="Cambria Math" w:hAnsi="Cambria Math"/>
            <w:color w:val="auto"/>
            <w:sz w:val="20"/>
            <w:szCs w:val="20"/>
            <w:lang w:eastAsia="zh-CN"/>
          </w:rPr>
          <m:t>*</m:t>
        </m:r>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gasm</m:t>
                </m:r>
              </m:sub>
            </m:sSub>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8</w:t>
      </w:r>
      <w:r w:rsidR="008B34F1" w:rsidRPr="003167C5">
        <w:rPr>
          <w:color w:val="auto"/>
          <w:sz w:val="20"/>
          <w:szCs w:val="20"/>
          <w:lang w:eastAsia="zh-CN"/>
        </w:rPr>
        <w:t>)</w:t>
      </w:r>
    </w:p>
    <w:p w14:paraId="55DF8458"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8209"/>
      </w:tblGrid>
      <w:tr w:rsidR="009219C4" w:rsidRPr="003167C5" w14:paraId="3DA5F6AD" w14:textId="77777777" w:rsidTr="00132506">
        <w:tc>
          <w:tcPr>
            <w:tcW w:w="1413" w:type="dxa"/>
          </w:tcPr>
          <w:p w14:paraId="7AE4FE6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GWP</w:t>
            </w:r>
            <w:r w:rsidRPr="003167C5">
              <w:rPr>
                <w:color w:val="auto"/>
                <w:sz w:val="20"/>
                <w:szCs w:val="20"/>
                <w:vertAlign w:val="subscript"/>
              </w:rPr>
              <w:t>N2O</w:t>
            </w:r>
          </w:p>
        </w:tc>
        <w:tc>
          <w:tcPr>
            <w:tcW w:w="8209" w:type="dxa"/>
          </w:tcPr>
          <w:p w14:paraId="3E00BED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Global Warming Potential (GWP) for N</w:t>
            </w:r>
            <w:r w:rsidRPr="003167C5">
              <w:rPr>
                <w:color w:val="auto"/>
                <w:sz w:val="20"/>
                <w:szCs w:val="20"/>
                <w:vertAlign w:val="subscript"/>
              </w:rPr>
              <w:t>2</w:t>
            </w:r>
            <w:r w:rsidRPr="003167C5">
              <w:rPr>
                <w:color w:val="auto"/>
                <w:sz w:val="20"/>
                <w:szCs w:val="20"/>
              </w:rPr>
              <w:t>O (t CO</w:t>
            </w:r>
            <w:r w:rsidRPr="003167C5">
              <w:rPr>
                <w:color w:val="auto"/>
                <w:sz w:val="20"/>
                <w:szCs w:val="20"/>
                <w:vertAlign w:val="subscript"/>
              </w:rPr>
              <w:t>2</w:t>
            </w:r>
            <w:r w:rsidRPr="003167C5">
              <w:rPr>
                <w:color w:val="auto"/>
                <w:sz w:val="20"/>
                <w:szCs w:val="20"/>
              </w:rPr>
              <w:t>e/tN</w:t>
            </w:r>
            <w:r w:rsidRPr="003167C5">
              <w:rPr>
                <w:color w:val="auto"/>
                <w:sz w:val="20"/>
                <w:szCs w:val="20"/>
                <w:vertAlign w:val="subscript"/>
              </w:rPr>
              <w:t>2</w:t>
            </w:r>
            <w:r w:rsidRPr="003167C5">
              <w:rPr>
                <w:color w:val="auto"/>
                <w:sz w:val="20"/>
                <w:szCs w:val="20"/>
              </w:rPr>
              <w:t>O)</w:t>
            </w:r>
          </w:p>
        </w:tc>
      </w:tr>
      <w:tr w:rsidR="009219C4" w:rsidRPr="003167C5" w14:paraId="293BA94D" w14:textId="77777777" w:rsidTr="00132506">
        <w:tc>
          <w:tcPr>
            <w:tcW w:w="1413" w:type="dxa"/>
          </w:tcPr>
          <w:p w14:paraId="22F52A0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CF</w:t>
            </w:r>
            <w:r w:rsidRPr="003167C5">
              <w:rPr>
                <w:color w:val="auto"/>
                <w:sz w:val="20"/>
                <w:szCs w:val="20"/>
                <w:vertAlign w:val="subscript"/>
              </w:rPr>
              <w:t>N2O-</w:t>
            </w:r>
            <w:proofErr w:type="gramStart"/>
            <w:r w:rsidRPr="003167C5">
              <w:rPr>
                <w:color w:val="auto"/>
                <w:sz w:val="20"/>
                <w:szCs w:val="20"/>
                <w:vertAlign w:val="subscript"/>
              </w:rPr>
              <w:t>N,N</w:t>
            </w:r>
            <w:proofErr w:type="gramEnd"/>
          </w:p>
        </w:tc>
        <w:tc>
          <w:tcPr>
            <w:tcW w:w="8209" w:type="dxa"/>
          </w:tcPr>
          <w:p w14:paraId="32595C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Conversion factor N</w:t>
            </w:r>
            <w:r w:rsidRPr="003167C5">
              <w:rPr>
                <w:color w:val="auto"/>
                <w:sz w:val="20"/>
                <w:szCs w:val="20"/>
                <w:vertAlign w:val="subscript"/>
              </w:rPr>
              <w:t>2</w:t>
            </w:r>
            <w:r w:rsidRPr="003167C5">
              <w:rPr>
                <w:color w:val="auto"/>
                <w:sz w:val="20"/>
                <w:szCs w:val="20"/>
              </w:rPr>
              <w:t>O-N to N</w:t>
            </w:r>
            <w:r w:rsidRPr="003167C5">
              <w:rPr>
                <w:color w:val="auto"/>
                <w:sz w:val="20"/>
                <w:szCs w:val="20"/>
                <w:vertAlign w:val="subscript"/>
              </w:rPr>
              <w:t>2</w:t>
            </w:r>
            <w:r w:rsidRPr="003167C5">
              <w:rPr>
                <w:color w:val="auto"/>
                <w:sz w:val="20"/>
                <w:szCs w:val="20"/>
              </w:rPr>
              <w:t>O (44/28)</w:t>
            </w:r>
          </w:p>
        </w:tc>
      </w:tr>
      <w:tr w:rsidR="009219C4" w:rsidRPr="003167C5" w14:paraId="753CBA72" w14:textId="77777777" w:rsidTr="00132506">
        <w:tc>
          <w:tcPr>
            <w:tcW w:w="1413" w:type="dxa"/>
          </w:tcPr>
          <w:p w14:paraId="70DAB16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O,land</w:t>
            </w:r>
            <w:proofErr w:type="gramEnd"/>
            <w:r w:rsidRPr="003167C5">
              <w:rPr>
                <w:color w:val="auto"/>
                <w:sz w:val="20"/>
                <w:szCs w:val="20"/>
                <w:vertAlign w:val="subscript"/>
              </w:rPr>
              <w:t>,y</w:t>
            </w:r>
          </w:p>
        </w:tc>
        <w:tc>
          <w:tcPr>
            <w:tcW w:w="8209" w:type="dxa"/>
          </w:tcPr>
          <w:p w14:paraId="10D5CD96"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from application of manure waste in year y (kg N</w:t>
            </w:r>
            <w:r w:rsidRPr="003167C5">
              <w:rPr>
                <w:color w:val="auto"/>
                <w:sz w:val="20"/>
                <w:szCs w:val="20"/>
                <w:vertAlign w:val="subscript"/>
              </w:rPr>
              <w:t>2</w:t>
            </w:r>
            <w:r w:rsidRPr="003167C5">
              <w:rPr>
                <w:color w:val="auto"/>
                <w:sz w:val="20"/>
                <w:szCs w:val="20"/>
              </w:rPr>
              <w:t>O-N/year)</w:t>
            </w:r>
          </w:p>
        </w:tc>
      </w:tr>
      <w:tr w:rsidR="009219C4" w:rsidRPr="003167C5" w14:paraId="1ABD72E8" w14:textId="77777777" w:rsidTr="00132506">
        <w:tc>
          <w:tcPr>
            <w:tcW w:w="1413" w:type="dxa"/>
          </w:tcPr>
          <w:p w14:paraId="35C9A8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O,runoff</w:t>
            </w:r>
            <w:proofErr w:type="gramEnd"/>
            <w:r w:rsidRPr="003167C5">
              <w:rPr>
                <w:color w:val="auto"/>
                <w:sz w:val="20"/>
                <w:szCs w:val="20"/>
                <w:vertAlign w:val="subscript"/>
              </w:rPr>
              <w:t>,y</w:t>
            </w:r>
          </w:p>
        </w:tc>
        <w:tc>
          <w:tcPr>
            <w:tcW w:w="8209" w:type="dxa"/>
          </w:tcPr>
          <w:p w14:paraId="1444495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leaching and run-off in year y (kg N</w:t>
            </w:r>
            <w:r w:rsidRPr="003167C5">
              <w:rPr>
                <w:color w:val="auto"/>
                <w:sz w:val="20"/>
                <w:szCs w:val="20"/>
                <w:vertAlign w:val="subscript"/>
              </w:rPr>
              <w:t>2</w:t>
            </w:r>
            <w:r w:rsidRPr="003167C5">
              <w:rPr>
                <w:color w:val="auto"/>
                <w:sz w:val="20"/>
                <w:szCs w:val="20"/>
              </w:rPr>
              <w:t>O-N/year)</w:t>
            </w:r>
          </w:p>
        </w:tc>
      </w:tr>
      <w:tr w:rsidR="009219C4" w:rsidRPr="003167C5" w14:paraId="5395AD5C" w14:textId="77777777" w:rsidTr="00132506">
        <w:tc>
          <w:tcPr>
            <w:tcW w:w="1413" w:type="dxa"/>
          </w:tcPr>
          <w:p w14:paraId="70EDF6E2"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w:t>
            </w:r>
            <w:r w:rsidRPr="003167C5">
              <w:rPr>
                <w:color w:val="auto"/>
                <w:sz w:val="20"/>
                <w:szCs w:val="20"/>
                <w:vertAlign w:val="subscript"/>
              </w:rPr>
              <w:t>N2</w:t>
            </w:r>
            <w:proofErr w:type="gramStart"/>
            <w:r w:rsidRPr="003167C5">
              <w:rPr>
                <w:color w:val="auto"/>
                <w:sz w:val="20"/>
                <w:szCs w:val="20"/>
                <w:vertAlign w:val="subscript"/>
              </w:rPr>
              <w:t>O,vol</w:t>
            </w:r>
            <w:proofErr w:type="gramEnd"/>
            <w:r w:rsidRPr="003167C5">
              <w:rPr>
                <w:color w:val="auto"/>
                <w:sz w:val="20"/>
                <w:szCs w:val="20"/>
                <w:vertAlign w:val="subscript"/>
              </w:rPr>
              <w:t>,y</w:t>
            </w:r>
          </w:p>
        </w:tc>
        <w:tc>
          <w:tcPr>
            <w:tcW w:w="8209" w:type="dxa"/>
          </w:tcPr>
          <w:p w14:paraId="74253CAD"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Leakage N</w:t>
            </w:r>
            <w:r w:rsidRPr="003167C5">
              <w:rPr>
                <w:color w:val="auto"/>
                <w:sz w:val="20"/>
                <w:szCs w:val="20"/>
                <w:vertAlign w:val="subscript"/>
              </w:rPr>
              <w:t>2</w:t>
            </w:r>
            <w:r w:rsidRPr="003167C5">
              <w:rPr>
                <w:color w:val="auto"/>
                <w:sz w:val="20"/>
                <w:szCs w:val="20"/>
              </w:rPr>
              <w:t>O emissions due to volatilisation in year y (kg N</w:t>
            </w:r>
            <w:r w:rsidRPr="003167C5">
              <w:rPr>
                <w:color w:val="auto"/>
                <w:sz w:val="20"/>
                <w:szCs w:val="20"/>
                <w:vertAlign w:val="subscript"/>
              </w:rPr>
              <w:t>2</w:t>
            </w:r>
            <w:r w:rsidRPr="003167C5">
              <w:rPr>
                <w:color w:val="auto"/>
                <w:sz w:val="20"/>
                <w:szCs w:val="20"/>
              </w:rPr>
              <w:t>O-N/year)</w:t>
            </w:r>
          </w:p>
        </w:tc>
      </w:tr>
      <w:tr w:rsidR="009219C4" w:rsidRPr="003167C5" w14:paraId="7E288B1C" w14:textId="77777777" w:rsidTr="00132506">
        <w:tc>
          <w:tcPr>
            <w:tcW w:w="1413" w:type="dxa"/>
          </w:tcPr>
          <w:p w14:paraId="30288DA5" w14:textId="77777777" w:rsidR="009219C4" w:rsidRPr="003167C5" w:rsidRDefault="009219C4" w:rsidP="00132506">
            <w:pPr>
              <w:pStyle w:val="Default"/>
              <w:spacing w:line="360" w:lineRule="auto"/>
              <w:jc w:val="both"/>
              <w:rPr>
                <w:color w:val="auto"/>
                <w:sz w:val="20"/>
                <w:szCs w:val="20"/>
              </w:rPr>
            </w:pPr>
            <w:proofErr w:type="spellStart"/>
            <w:r w:rsidRPr="003167C5">
              <w:rPr>
                <w:rFonts w:hint="eastAsia"/>
                <w:color w:val="auto"/>
                <w:sz w:val="20"/>
                <w:szCs w:val="20"/>
              </w:rPr>
              <w:t>F</w:t>
            </w:r>
            <w:r w:rsidRPr="003167C5">
              <w:rPr>
                <w:color w:val="auto"/>
                <w:sz w:val="20"/>
                <w:szCs w:val="20"/>
                <w:vertAlign w:val="subscript"/>
              </w:rPr>
              <w:t>gasm</w:t>
            </w:r>
            <w:proofErr w:type="spellEnd"/>
          </w:p>
        </w:tc>
        <w:tc>
          <w:tcPr>
            <w:tcW w:w="8209" w:type="dxa"/>
          </w:tcPr>
          <w:p w14:paraId="1ECECA0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N lost due to volatilization (fraction) </w:t>
            </w:r>
          </w:p>
        </w:tc>
      </w:tr>
      <w:tr w:rsidR="009219C4" w:rsidRPr="003167C5" w14:paraId="434ED567" w14:textId="77777777" w:rsidTr="00132506">
        <w:tc>
          <w:tcPr>
            <w:tcW w:w="1413" w:type="dxa"/>
          </w:tcPr>
          <w:p w14:paraId="746DAFF3" w14:textId="77777777" w:rsidR="009219C4" w:rsidRPr="003167C5" w:rsidRDefault="009219C4" w:rsidP="00132506">
            <w:pPr>
              <w:pStyle w:val="Default"/>
              <w:spacing w:line="360" w:lineRule="auto"/>
              <w:jc w:val="both"/>
              <w:rPr>
                <w:color w:val="auto"/>
                <w:sz w:val="20"/>
                <w:szCs w:val="20"/>
              </w:rPr>
            </w:pPr>
            <w:r w:rsidRPr="003167C5">
              <w:rPr>
                <w:rFonts w:hint="eastAsia"/>
                <w:color w:val="auto"/>
                <w:sz w:val="20"/>
                <w:szCs w:val="20"/>
              </w:rPr>
              <w:t>N</w:t>
            </w:r>
            <w:r w:rsidRPr="003167C5">
              <w:rPr>
                <w:color w:val="auto"/>
                <w:sz w:val="20"/>
                <w:szCs w:val="20"/>
                <w:vertAlign w:val="subscript"/>
              </w:rPr>
              <w:t>LT</w:t>
            </w:r>
          </w:p>
        </w:tc>
        <w:tc>
          <w:tcPr>
            <w:tcW w:w="8209" w:type="dxa"/>
          </w:tcPr>
          <w:p w14:paraId="2F03E40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number of animals of type LT estimated as per equation (5(a)) or (5(b)) (number) </w:t>
            </w:r>
          </w:p>
        </w:tc>
      </w:tr>
      <w:tr w:rsidR="009219C4" w:rsidRPr="003167C5" w14:paraId="482103DC" w14:textId="77777777" w:rsidTr="00132506">
        <w:tc>
          <w:tcPr>
            <w:tcW w:w="1413" w:type="dxa"/>
          </w:tcPr>
          <w:p w14:paraId="425D9E7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rFonts w:hint="eastAsia"/>
                <w:color w:val="auto"/>
                <w:sz w:val="20"/>
                <w:szCs w:val="20"/>
              </w:rPr>
              <w:t>N</w:t>
            </w:r>
            <w:r w:rsidRPr="003167C5">
              <w:rPr>
                <w:color w:val="auto"/>
                <w:sz w:val="20"/>
                <w:szCs w:val="20"/>
              </w:rPr>
              <w:t>EX</w:t>
            </w:r>
            <w:r w:rsidRPr="003167C5">
              <w:rPr>
                <w:color w:val="auto"/>
                <w:sz w:val="20"/>
                <w:szCs w:val="20"/>
                <w:vertAlign w:val="subscript"/>
              </w:rPr>
              <w:t>LT,y</w:t>
            </w:r>
            <w:proofErr w:type="spellEnd"/>
            <w:proofErr w:type="gramEnd"/>
          </w:p>
        </w:tc>
        <w:tc>
          <w:tcPr>
            <w:tcW w:w="8209" w:type="dxa"/>
          </w:tcPr>
          <w:p w14:paraId="1C962BF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Annual average nitrogen excretion per head of a defined livestock population (kg N/animal/year) estimated as described in appendix 2 </w:t>
            </w:r>
          </w:p>
        </w:tc>
      </w:tr>
      <w:tr w:rsidR="009219C4" w:rsidRPr="003167C5" w14:paraId="2B4003CC" w14:textId="77777777" w:rsidTr="00132506">
        <w:tc>
          <w:tcPr>
            <w:tcW w:w="1413" w:type="dxa"/>
          </w:tcPr>
          <w:p w14:paraId="359DEF0E"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1</w:t>
            </w:r>
          </w:p>
        </w:tc>
        <w:tc>
          <w:tcPr>
            <w:tcW w:w="8209" w:type="dxa"/>
          </w:tcPr>
          <w:p w14:paraId="06E8C7A7"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inputs (kg N</w:t>
            </w:r>
            <w:r w:rsidRPr="003167C5">
              <w:rPr>
                <w:color w:val="auto"/>
                <w:sz w:val="20"/>
                <w:szCs w:val="20"/>
                <w:vertAlign w:val="subscript"/>
              </w:rPr>
              <w:t>2</w:t>
            </w:r>
            <w:r w:rsidRPr="003167C5">
              <w:rPr>
                <w:color w:val="auto"/>
                <w:sz w:val="20"/>
                <w:szCs w:val="20"/>
              </w:rPr>
              <w:t xml:space="preserve">O-N/kg N input) </w:t>
            </w:r>
          </w:p>
        </w:tc>
      </w:tr>
      <w:tr w:rsidR="009219C4" w:rsidRPr="003167C5" w14:paraId="709399AC" w14:textId="77777777" w:rsidTr="00132506">
        <w:tc>
          <w:tcPr>
            <w:tcW w:w="1413" w:type="dxa"/>
          </w:tcPr>
          <w:p w14:paraId="51DE7071"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5</w:t>
            </w:r>
          </w:p>
        </w:tc>
        <w:tc>
          <w:tcPr>
            <w:tcW w:w="8209" w:type="dxa"/>
          </w:tcPr>
          <w:p w14:paraId="5D8C75E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N leaching and runoff in (kg N</w:t>
            </w:r>
            <w:r w:rsidRPr="003167C5">
              <w:rPr>
                <w:color w:val="auto"/>
                <w:sz w:val="20"/>
                <w:szCs w:val="20"/>
                <w:vertAlign w:val="subscript"/>
              </w:rPr>
              <w:t>2</w:t>
            </w:r>
            <w:r w:rsidRPr="003167C5">
              <w:rPr>
                <w:color w:val="auto"/>
                <w:sz w:val="20"/>
                <w:szCs w:val="20"/>
              </w:rPr>
              <w:t xml:space="preserve">O-N/kg N leached and runoff) </w:t>
            </w:r>
          </w:p>
        </w:tc>
      </w:tr>
      <w:tr w:rsidR="009219C4" w:rsidRPr="003167C5" w14:paraId="6A07F5F2" w14:textId="77777777" w:rsidTr="00132506">
        <w:tc>
          <w:tcPr>
            <w:tcW w:w="1413" w:type="dxa"/>
          </w:tcPr>
          <w:p w14:paraId="697B4043"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EF</w:t>
            </w:r>
            <w:r w:rsidRPr="003167C5">
              <w:rPr>
                <w:color w:val="auto"/>
                <w:sz w:val="20"/>
                <w:szCs w:val="20"/>
                <w:vertAlign w:val="subscript"/>
              </w:rPr>
              <w:t>4</w:t>
            </w:r>
          </w:p>
        </w:tc>
        <w:tc>
          <w:tcPr>
            <w:tcW w:w="8209" w:type="dxa"/>
          </w:tcPr>
          <w:p w14:paraId="385D3005"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Emission factor for N</w:t>
            </w:r>
            <w:r w:rsidRPr="003167C5">
              <w:rPr>
                <w:color w:val="auto"/>
                <w:sz w:val="20"/>
                <w:szCs w:val="20"/>
                <w:vertAlign w:val="subscript"/>
              </w:rPr>
              <w:t>2</w:t>
            </w:r>
            <w:r w:rsidRPr="003167C5">
              <w:rPr>
                <w:color w:val="auto"/>
                <w:sz w:val="20"/>
                <w:szCs w:val="20"/>
              </w:rPr>
              <w:t>O emissions from atmospheric deposition of N on soils and water surfaces, [kg N- N</w:t>
            </w:r>
            <w:r w:rsidRPr="003167C5">
              <w:rPr>
                <w:color w:val="auto"/>
                <w:sz w:val="20"/>
                <w:szCs w:val="20"/>
                <w:vertAlign w:val="subscript"/>
              </w:rPr>
              <w:t>2</w:t>
            </w:r>
            <w:r w:rsidRPr="003167C5">
              <w:rPr>
                <w:color w:val="auto"/>
                <w:sz w:val="20"/>
                <w:szCs w:val="20"/>
              </w:rPr>
              <w:t>O/ (kg NH</w:t>
            </w:r>
            <w:r w:rsidRPr="003167C5">
              <w:rPr>
                <w:color w:val="auto"/>
                <w:sz w:val="20"/>
                <w:szCs w:val="20"/>
                <w:vertAlign w:val="subscript"/>
              </w:rPr>
              <w:t>3</w:t>
            </w:r>
            <w:r w:rsidRPr="003167C5">
              <w:rPr>
                <w:color w:val="auto"/>
                <w:sz w:val="20"/>
                <w:szCs w:val="20"/>
              </w:rPr>
              <w:t>-N + NO</w:t>
            </w:r>
            <w:r w:rsidRPr="003167C5">
              <w:rPr>
                <w:color w:val="auto"/>
                <w:sz w:val="20"/>
                <w:szCs w:val="20"/>
                <w:vertAlign w:val="subscript"/>
              </w:rPr>
              <w:t>X</w:t>
            </w:r>
            <w:r w:rsidRPr="003167C5">
              <w:rPr>
                <w:color w:val="auto"/>
                <w:sz w:val="20"/>
                <w:szCs w:val="20"/>
              </w:rPr>
              <w:t xml:space="preserve">-N volatilized)] </w:t>
            </w:r>
          </w:p>
        </w:tc>
      </w:tr>
      <w:tr w:rsidR="009219C4" w:rsidRPr="003167C5" w14:paraId="21F2468E" w14:textId="77777777" w:rsidTr="00132506">
        <w:tc>
          <w:tcPr>
            <w:tcW w:w="1413" w:type="dxa"/>
          </w:tcPr>
          <w:p w14:paraId="4E7345B7" w14:textId="77777777" w:rsidR="009219C4" w:rsidRPr="003167C5" w:rsidRDefault="009219C4" w:rsidP="00132506">
            <w:pPr>
              <w:pStyle w:val="Default"/>
              <w:spacing w:line="360" w:lineRule="auto"/>
              <w:jc w:val="both"/>
              <w:rPr>
                <w:color w:val="auto"/>
                <w:sz w:val="20"/>
                <w:szCs w:val="20"/>
              </w:rPr>
            </w:pPr>
            <w:proofErr w:type="spellStart"/>
            <w:r w:rsidRPr="003167C5">
              <w:rPr>
                <w:color w:val="auto"/>
                <w:sz w:val="20"/>
                <w:szCs w:val="20"/>
              </w:rPr>
              <w:t>F</w:t>
            </w:r>
            <w:r w:rsidRPr="003167C5">
              <w:rPr>
                <w:color w:val="auto"/>
                <w:sz w:val="20"/>
                <w:szCs w:val="20"/>
                <w:vertAlign w:val="subscript"/>
              </w:rPr>
              <w:t>leach</w:t>
            </w:r>
            <w:proofErr w:type="spellEnd"/>
          </w:p>
        </w:tc>
        <w:tc>
          <w:tcPr>
            <w:tcW w:w="8209" w:type="dxa"/>
          </w:tcPr>
          <w:p w14:paraId="37466089"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Fraction of all N added to/mineralised in managed soils in regions where leaching/runoff occurs that is lost through leaching and runoff (fraction) </w:t>
            </w:r>
          </w:p>
        </w:tc>
      </w:tr>
      <w:tr w:rsidR="009219C4" w:rsidRPr="003167C5" w14:paraId="006B1109" w14:textId="77777777" w:rsidTr="00132506">
        <w:tc>
          <w:tcPr>
            <w:tcW w:w="1413" w:type="dxa"/>
          </w:tcPr>
          <w:p w14:paraId="668986CE" w14:textId="77777777" w:rsidR="009219C4" w:rsidRPr="003167C5" w:rsidRDefault="009219C4" w:rsidP="00132506">
            <w:pPr>
              <w:pStyle w:val="Default"/>
              <w:spacing w:line="360" w:lineRule="auto"/>
              <w:jc w:val="both"/>
              <w:rPr>
                <w:color w:val="auto"/>
                <w:sz w:val="20"/>
                <w:szCs w:val="20"/>
              </w:rPr>
            </w:pPr>
            <w:proofErr w:type="spellStart"/>
            <w:proofErr w:type="gramStart"/>
            <w:r w:rsidRPr="003167C5">
              <w:rPr>
                <w:color w:val="auto"/>
                <w:sz w:val="20"/>
                <w:szCs w:val="20"/>
              </w:rPr>
              <w:t>R</w:t>
            </w:r>
            <w:r w:rsidRPr="003167C5">
              <w:rPr>
                <w:color w:val="auto"/>
                <w:sz w:val="20"/>
                <w:szCs w:val="20"/>
                <w:vertAlign w:val="subscript"/>
              </w:rPr>
              <w:t>N,n</w:t>
            </w:r>
            <w:proofErr w:type="spellEnd"/>
            <w:proofErr w:type="gramEnd"/>
          </w:p>
        </w:tc>
        <w:tc>
          <w:tcPr>
            <w:tcW w:w="8209" w:type="dxa"/>
          </w:tcPr>
          <w:p w14:paraId="45058924" w14:textId="77777777" w:rsidR="009219C4" w:rsidRPr="003167C5" w:rsidRDefault="009219C4" w:rsidP="00132506">
            <w:pPr>
              <w:pStyle w:val="Default"/>
              <w:spacing w:line="360" w:lineRule="auto"/>
              <w:jc w:val="both"/>
              <w:rPr>
                <w:color w:val="auto"/>
                <w:sz w:val="20"/>
                <w:szCs w:val="20"/>
              </w:rPr>
            </w:pPr>
            <w:r w:rsidRPr="003167C5">
              <w:rPr>
                <w:color w:val="auto"/>
                <w:sz w:val="20"/>
                <w:szCs w:val="20"/>
              </w:rPr>
              <w:t xml:space="preserve">Nitrogen reduction factor (fraction) </w:t>
            </w:r>
          </w:p>
        </w:tc>
      </w:tr>
    </w:tbl>
    <w:p w14:paraId="2679296A" w14:textId="77777777" w:rsidR="009219C4" w:rsidRPr="003167C5" w:rsidRDefault="009219C4" w:rsidP="009219C4">
      <w:pPr>
        <w:widowControl w:val="0"/>
        <w:autoSpaceDE w:val="0"/>
        <w:autoSpaceDN w:val="0"/>
        <w:adjustRightInd w:val="0"/>
        <w:spacing w:after="0" w:line="240" w:lineRule="auto"/>
        <w:contextualSpacing w:val="0"/>
        <w:rPr>
          <w:rFonts w:ascii="Arial" w:hAnsi="Arial" w:cs="Arial"/>
          <w:color w:val="000000"/>
          <w:sz w:val="24"/>
          <w14:cntxtAlts w14:val="0"/>
        </w:rPr>
      </w:pPr>
    </w:p>
    <w:p w14:paraId="11368242"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It is possible to measure the quantity of manure applied to land in kg manure/</w:t>
      </w:r>
      <w:proofErr w:type="spellStart"/>
      <w:r w:rsidRPr="003167C5">
        <w:rPr>
          <w:color w:val="auto"/>
          <w:sz w:val="20"/>
          <w:szCs w:val="20"/>
          <w:lang w:eastAsia="zh-CN"/>
        </w:rPr>
        <w:t>yr</w:t>
      </w:r>
      <w:proofErr w:type="spellEnd"/>
      <w:r w:rsidRPr="003167C5">
        <w:rPr>
          <w:color w:val="auto"/>
          <w:sz w:val="20"/>
          <w:szCs w:val="20"/>
          <w:lang w:eastAsia="zh-CN"/>
        </w:rPr>
        <w:t xml:space="preserve"> (Q</w:t>
      </w:r>
      <w:r w:rsidRPr="003167C5">
        <w:rPr>
          <w:color w:val="auto"/>
          <w:sz w:val="20"/>
          <w:szCs w:val="20"/>
          <w:vertAlign w:val="subscript"/>
          <w:lang w:eastAsia="zh-CN"/>
        </w:rPr>
        <w:t>DM</w:t>
      </w:r>
      <w:r w:rsidRPr="003167C5">
        <w:rPr>
          <w:color w:val="auto"/>
          <w:sz w:val="20"/>
          <w:szCs w:val="20"/>
          <w:lang w:eastAsia="zh-CN"/>
        </w:rPr>
        <w:t>) and the nitrogen concentration in kg N/kg manure (N</w:t>
      </w:r>
      <w:r w:rsidRPr="003167C5">
        <w:rPr>
          <w:color w:val="auto"/>
          <w:sz w:val="20"/>
          <w:szCs w:val="20"/>
          <w:vertAlign w:val="subscript"/>
          <w:lang w:eastAsia="zh-CN"/>
        </w:rPr>
        <w:t>DM</w:t>
      </w:r>
      <w:r w:rsidRPr="003167C5">
        <w:rPr>
          <w:color w:val="auto"/>
          <w:sz w:val="20"/>
          <w:szCs w:val="20"/>
          <w:lang w:eastAsia="zh-CN"/>
        </w:rPr>
        <w:t xml:space="preserve">) in the manure to estimate the total quantity of nitrogen applied to land. In this case, </w:t>
      </w:r>
      <m:oMath>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N,n</m:t>
                    </m:r>
                  </m:sub>
                </m:sSub>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LT</m:t>
                </m:r>
              </m:sub>
              <m:sup/>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NEX</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e>
            </m:nary>
          </m:e>
        </m:nary>
      </m:oMath>
      <w:r w:rsidRPr="003167C5">
        <w:rPr>
          <w:rFonts w:hint="eastAsia"/>
          <w:color w:val="auto"/>
          <w:sz w:val="20"/>
          <w:szCs w:val="20"/>
          <w:lang w:eastAsia="zh-CN"/>
        </w:rPr>
        <w:t xml:space="preserve"> </w:t>
      </w:r>
      <w:r w:rsidRPr="003167C5">
        <w:rPr>
          <w:color w:val="auto"/>
          <w:sz w:val="20"/>
          <w:szCs w:val="20"/>
          <w:lang w:eastAsia="zh-CN"/>
        </w:rPr>
        <w:t>should be substituted by</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DM</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DM</m:t>
            </m:r>
          </m:sub>
        </m:sSub>
      </m:oMath>
      <w:r w:rsidRPr="003167C5">
        <w:rPr>
          <w:color w:val="auto"/>
          <w:sz w:val="20"/>
          <w:szCs w:val="20"/>
          <w:lang w:eastAsia="zh-CN"/>
        </w:rPr>
        <w:t xml:space="preserve">. </w:t>
      </w:r>
      <w:r w:rsidRPr="003167C5">
        <w:rPr>
          <w:color w:val="auto"/>
          <w:sz w:val="20"/>
          <w:szCs w:val="20"/>
          <w:lang w:eastAsia="zh-CN"/>
        </w:rPr>
        <w:t></w:t>
      </w:r>
    </w:p>
    <w:p w14:paraId="732FC62C" w14:textId="77777777" w:rsidR="009219C4" w:rsidRPr="003167C5" w:rsidRDefault="009219C4" w:rsidP="009219C4">
      <w:pPr>
        <w:spacing w:after="0"/>
        <w:jc w:val="both"/>
        <w:rPr>
          <w:b/>
          <w:bCs/>
          <w:i/>
          <w:iCs/>
          <w:szCs w:val="22"/>
        </w:rPr>
      </w:pPr>
    </w:p>
    <w:p w14:paraId="0AD28448" w14:textId="77777777" w:rsidR="009219C4" w:rsidRPr="003167C5" w:rsidRDefault="009219C4" w:rsidP="009219C4">
      <w:pPr>
        <w:spacing w:after="0"/>
        <w:jc w:val="both"/>
        <w:rPr>
          <w:b/>
          <w:color w:val="auto"/>
          <w:sz w:val="20"/>
          <w:szCs w:val="20"/>
          <w:lang w:eastAsia="zh-CN"/>
        </w:rPr>
      </w:pPr>
      <w:r w:rsidRPr="003167C5">
        <w:rPr>
          <w:b/>
          <w:color w:val="auto"/>
          <w:sz w:val="20"/>
          <w:szCs w:val="20"/>
          <w:lang w:eastAsia="zh-CN"/>
        </w:rPr>
        <w:t>i</w:t>
      </w:r>
      <w:r w:rsidRPr="003167C5">
        <w:rPr>
          <w:rFonts w:hint="eastAsia"/>
          <w:b/>
          <w:color w:val="auto"/>
          <w:sz w:val="20"/>
          <w:szCs w:val="20"/>
          <w:lang w:eastAsia="zh-CN"/>
        </w:rPr>
        <w:t>ii</w:t>
      </w:r>
      <w:r w:rsidRPr="003167C5">
        <w:rPr>
          <w:b/>
          <w:color w:val="auto"/>
          <w:sz w:val="20"/>
          <w:szCs w:val="20"/>
          <w:lang w:eastAsia="zh-CN"/>
        </w:rPr>
        <w:t>) Estimation of leakage CH</w:t>
      </w:r>
      <w:r w:rsidRPr="003167C5">
        <w:rPr>
          <w:b/>
          <w:color w:val="auto"/>
          <w:sz w:val="20"/>
          <w:szCs w:val="20"/>
          <w:vertAlign w:val="subscript"/>
          <w:lang w:eastAsia="zh-CN"/>
        </w:rPr>
        <w:t>4</w:t>
      </w:r>
      <w:r w:rsidRPr="003167C5">
        <w:rPr>
          <w:b/>
          <w:color w:val="auto"/>
          <w:sz w:val="20"/>
          <w:szCs w:val="20"/>
          <w:lang w:eastAsia="zh-CN"/>
        </w:rPr>
        <w:t xml:space="preserve"> emissions from land application of the treated manure</w:t>
      </w:r>
    </w:p>
    <w:p w14:paraId="49296472"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calculation of methane emissions from land application of manure in the baseline and project cases are estimated as below: </w:t>
      </w:r>
    </w:p>
    <w:p w14:paraId="53FF3C49" w14:textId="6F1B1105" w:rsidR="009219C4" w:rsidRPr="003167C5" w:rsidRDefault="007D263A"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r>
              <w:rPr>
                <w:rFonts w:ascii="Cambria Math" w:hAnsi="Cambria Math"/>
                <w:color w:val="auto"/>
                <w:sz w:val="20"/>
                <w:szCs w:val="20"/>
                <w:lang w:eastAsia="zh-CN"/>
              </w:rPr>
              <m:t>)</m:t>
            </m:r>
          </m:e>
        </m:nary>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3</w:t>
      </w:r>
      <w:r w:rsidR="00684743">
        <w:rPr>
          <w:color w:val="auto"/>
          <w:sz w:val="20"/>
          <w:szCs w:val="20"/>
          <w:lang w:eastAsia="zh-CN"/>
        </w:rPr>
        <w:t>9</w:t>
      </w:r>
      <w:r w:rsidR="008B34F1" w:rsidRPr="003167C5">
        <w:rPr>
          <w:color w:val="auto"/>
          <w:sz w:val="20"/>
          <w:szCs w:val="20"/>
          <w:lang w:eastAsia="zh-CN"/>
        </w:rPr>
        <w:t>)</w:t>
      </w:r>
    </w:p>
    <w:p w14:paraId="01B89251" w14:textId="7C68F0FD" w:rsidR="009219C4" w:rsidRPr="003167C5" w:rsidRDefault="007D263A"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D</m:t>
            </m:r>
          </m:e>
          <m:sub>
            <m:r>
              <w:rPr>
                <w:rFonts w:ascii="Cambria Math" w:hAnsi="Cambria Math"/>
                <w:color w:val="auto"/>
                <w:sz w:val="20"/>
                <w:szCs w:val="20"/>
                <w:lang w:eastAsia="zh-CN"/>
              </w:rPr>
              <m:t>CH4</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MCF</m:t>
            </m:r>
          </m:e>
          <m:sub>
            <m:r>
              <w:rPr>
                <w:rFonts w:ascii="Cambria Math" w:hAnsi="Cambria Math"/>
                <w:color w:val="auto"/>
                <w:sz w:val="20"/>
                <w:szCs w:val="20"/>
                <w:lang w:eastAsia="zh-CN"/>
              </w:rPr>
              <m:t>d</m:t>
            </m:r>
          </m:sub>
        </m:sSub>
        <m:r>
          <w:rPr>
            <w:rFonts w:ascii="Cambria Math" w:hAnsi="Cambria Math"/>
            <w:color w:val="auto"/>
            <w:sz w:val="20"/>
            <w:szCs w:val="20"/>
            <w:lang w:eastAsia="zh-CN"/>
          </w:rPr>
          <m:t>*</m:t>
        </m:r>
        <m:d>
          <m:dPr>
            <m:begChr m:val="["/>
            <m:endChr m:val="]"/>
            <m:ctrlPr>
              <w:rPr>
                <w:rFonts w:ascii="Cambria Math" w:hAnsi="Cambria Math"/>
                <w:i/>
                <w:color w:val="auto"/>
                <w:sz w:val="20"/>
                <w:szCs w:val="20"/>
                <w:lang w:eastAsia="zh-CN"/>
              </w:rPr>
            </m:ctrlPr>
          </m:dPr>
          <m:e>
            <m:nary>
              <m:naryPr>
                <m:chr m:val="∏"/>
                <m:limLoc m:val="undOvr"/>
                <m:ctrlPr>
                  <w:rPr>
                    <w:rFonts w:ascii="Cambria Math" w:hAnsi="Cambria Math"/>
                    <w:i/>
                    <w:color w:val="auto"/>
                    <w:sz w:val="20"/>
                    <w:szCs w:val="20"/>
                    <w:lang w:eastAsia="zh-CN"/>
                  </w:rPr>
                </m:ctrlPr>
              </m:naryPr>
              <m:sub>
                <m:r>
                  <w:rPr>
                    <w:rFonts w:ascii="Cambria Math" w:hAnsi="Cambria Math"/>
                    <w:color w:val="auto"/>
                    <w:sz w:val="20"/>
                    <w:szCs w:val="20"/>
                    <w:lang w:eastAsia="zh-CN"/>
                  </w:rPr>
                  <m:t>n=1</m:t>
                </m:r>
              </m:sub>
              <m:sup>
                <m:r>
                  <w:rPr>
                    <w:rFonts w:ascii="Cambria Math" w:hAnsi="Cambria Math"/>
                    <w:color w:val="auto"/>
                    <w:sz w:val="20"/>
                    <w:szCs w:val="20"/>
                    <w:lang w:eastAsia="zh-CN"/>
                  </w:rPr>
                  <m:t>N</m:t>
                </m:r>
              </m:sup>
              <m:e>
                <m:d>
                  <m:dPr>
                    <m:ctrlPr>
                      <w:rPr>
                        <w:rFonts w:ascii="Cambria Math" w:hAnsi="Cambria Math"/>
                        <w:i/>
                        <w:color w:val="auto"/>
                        <w:sz w:val="20"/>
                        <w:szCs w:val="20"/>
                        <w:lang w:eastAsia="zh-CN"/>
                      </w:rPr>
                    </m:ctrlPr>
                  </m:dPr>
                  <m:e>
                    <m:r>
                      <w:rPr>
                        <w:rFonts w:ascii="Cambria Math" w:hAnsi="Cambria Math"/>
                        <w:color w:val="auto"/>
                        <w:sz w:val="20"/>
                        <w:szCs w:val="20"/>
                        <w:lang w:eastAsia="zh-CN"/>
                      </w:rPr>
                      <m:t>1-</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R</m:t>
                        </m:r>
                      </m:e>
                      <m:sub>
                        <m:r>
                          <w:rPr>
                            <w:rFonts w:ascii="Cambria Math" w:hAnsi="Cambria Math"/>
                            <w:color w:val="auto"/>
                            <w:sz w:val="20"/>
                            <w:szCs w:val="20"/>
                            <w:lang w:eastAsia="zh-CN"/>
                          </w:rPr>
                          <m:t>VS,n</m:t>
                        </m:r>
                      </m:sub>
                    </m:sSub>
                  </m:e>
                </m:d>
              </m:e>
            </m:nary>
          </m:e>
        </m:d>
        <m:r>
          <w:rPr>
            <w:rFonts w:ascii="Cambria Math" w:hAnsi="Cambria Math"/>
            <w:color w:val="auto"/>
            <w:sz w:val="20"/>
            <w:szCs w:val="20"/>
            <w:lang w:eastAsia="zh-CN"/>
          </w:rPr>
          <m:t>*</m:t>
        </m:r>
        <m:nary>
          <m:naryPr>
            <m:chr m:val="∑"/>
            <m:limLoc m:val="undOvr"/>
            <m:supHide m:val="1"/>
            <m:ctrlPr>
              <w:rPr>
                <w:rFonts w:ascii="Cambria Math" w:hAnsi="Cambria Math"/>
                <w:i/>
                <w:color w:val="auto"/>
                <w:sz w:val="20"/>
                <w:szCs w:val="20"/>
                <w:lang w:eastAsia="zh-CN"/>
              </w:rPr>
            </m:ctrlPr>
          </m:naryPr>
          <m:sub>
            <m:r>
              <w:rPr>
                <w:rFonts w:ascii="Cambria Math" w:hAnsi="Cambria Math"/>
                <w:color w:val="auto"/>
                <w:sz w:val="20"/>
                <w:szCs w:val="20"/>
                <w:lang w:eastAsia="zh-CN"/>
              </w:rPr>
              <m:t>j,LT</m:t>
            </m:r>
          </m:sub>
          <m:sup/>
          <m:e>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m:t>
                    </m:r>
                  </m:e>
                  <m:sub>
                    <m:r>
                      <w:rPr>
                        <w:rFonts w:ascii="Cambria Math" w:hAnsi="Cambria Math"/>
                        <w:color w:val="auto"/>
                        <w:sz w:val="20"/>
                        <w:szCs w:val="20"/>
                        <w:lang w:eastAsia="zh-CN"/>
                      </w:rPr>
                      <m:t>0,LT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N</m:t>
                    </m:r>
                  </m:e>
                  <m:sub>
                    <m:r>
                      <w:rPr>
                        <w:rFonts w:ascii="Cambria Math" w:hAnsi="Cambria Math"/>
                        <w:color w:val="auto"/>
                        <w:sz w:val="20"/>
                        <w:szCs w:val="20"/>
                        <w:lang w:eastAsia="zh-CN"/>
                      </w:rPr>
                      <m:t>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VS</m:t>
                    </m:r>
                  </m:e>
                  <m:sub>
                    <m:r>
                      <w:rPr>
                        <w:rFonts w:ascii="Cambria Math" w:hAnsi="Cambria Math"/>
                        <w:color w:val="auto"/>
                        <w:sz w:val="20"/>
                        <w:szCs w:val="20"/>
                        <w:lang w:eastAsia="zh-CN"/>
                      </w:rPr>
                      <m:t>LT,y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MS%</m:t>
                    </m:r>
                  </m:e>
                  <m:sub>
                    <m:r>
                      <w:rPr>
                        <w:rFonts w:ascii="Cambria Math" w:hAnsi="Cambria Math"/>
                        <w:color w:val="auto"/>
                        <w:sz w:val="20"/>
                        <w:szCs w:val="20"/>
                        <w:lang w:eastAsia="zh-CN"/>
                      </w:rPr>
                      <m:t>j</m:t>
                    </m:r>
                  </m:sub>
                </m:sSub>
              </m:e>
            </m:d>
          </m:e>
        </m:nary>
        <m:r>
          <w:rPr>
            <w:rFonts w:ascii="Cambria Math" w:hAnsi="Cambria Math"/>
            <w:color w:val="auto"/>
            <w:sz w:val="20"/>
            <w:szCs w:val="20"/>
            <w:lang w:eastAsia="zh-CN"/>
          </w:rPr>
          <m:t xml:space="preserve"> </m:t>
        </m:r>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(Equation </w:t>
      </w:r>
      <w:r w:rsidR="00684743">
        <w:rPr>
          <w:color w:val="auto"/>
          <w:sz w:val="20"/>
          <w:szCs w:val="20"/>
          <w:lang w:eastAsia="zh-CN"/>
        </w:rPr>
        <w:t>40</w:t>
      </w:r>
      <w:r w:rsidR="008B34F1" w:rsidRPr="003167C5">
        <w:rPr>
          <w:color w:val="auto"/>
          <w:sz w:val="20"/>
          <w:szCs w:val="20"/>
          <w:lang w:eastAsia="zh-CN"/>
        </w:rPr>
        <w:t>)</w:t>
      </w:r>
    </w:p>
    <w:p w14:paraId="20D1E014" w14:textId="77777777" w:rsidR="009219C4" w:rsidRPr="003167C5" w:rsidRDefault="009219C4" w:rsidP="009219C4">
      <w:pPr>
        <w:spacing w:after="0"/>
        <w:jc w:val="both"/>
        <w:rPr>
          <w:color w:val="auto"/>
          <w:sz w:val="20"/>
          <w:szCs w:val="20"/>
          <w:lang w:eastAsia="zh-CN"/>
        </w:rPr>
      </w:pPr>
      <w:r w:rsidRPr="003167C5">
        <w:rPr>
          <w:color w:val="auto"/>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8493"/>
      </w:tblGrid>
      <w:tr w:rsidR="009219C4" w:rsidRPr="003167C5" w14:paraId="038B1E2F" w14:textId="77777777" w:rsidTr="00132506">
        <w:tc>
          <w:tcPr>
            <w:tcW w:w="1129" w:type="dxa"/>
          </w:tcPr>
          <w:p w14:paraId="2E8E310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BL,CH</w:t>
            </w:r>
            <w:proofErr w:type="gramEnd"/>
            <w:r w:rsidRPr="003167C5">
              <w:rPr>
                <w:color w:val="auto"/>
                <w:sz w:val="20"/>
                <w:szCs w:val="20"/>
                <w:vertAlign w:val="subscript"/>
                <w:lang w:eastAsia="zh-CN"/>
              </w:rPr>
              <w:t>4,y</w:t>
            </w:r>
          </w:p>
        </w:tc>
        <w:tc>
          <w:tcPr>
            <w:tcW w:w="8493" w:type="dxa"/>
          </w:tcPr>
          <w:p w14:paraId="1FFB377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baseline scenario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7C0EB362" w14:textId="77777777" w:rsidTr="00132506">
        <w:tc>
          <w:tcPr>
            <w:tcW w:w="1129" w:type="dxa"/>
          </w:tcPr>
          <w:p w14:paraId="0B1197A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PJ,CH</w:t>
            </w:r>
            <w:proofErr w:type="gramEnd"/>
            <w:r w:rsidRPr="003167C5">
              <w:rPr>
                <w:color w:val="auto"/>
                <w:sz w:val="20"/>
                <w:szCs w:val="20"/>
                <w:vertAlign w:val="subscript"/>
                <w:lang w:eastAsia="zh-CN"/>
              </w:rPr>
              <w:t>4,y</w:t>
            </w:r>
          </w:p>
        </w:tc>
        <w:tc>
          <w:tcPr>
            <w:tcW w:w="8493" w:type="dxa"/>
          </w:tcPr>
          <w:p w14:paraId="3CF41D24" w14:textId="77777777" w:rsidR="009219C4" w:rsidRPr="003167C5" w:rsidRDefault="009219C4" w:rsidP="00132506">
            <w:pPr>
              <w:pStyle w:val="Default"/>
              <w:spacing w:line="360" w:lineRule="auto"/>
              <w:jc w:val="both"/>
              <w:rPr>
                <w:sz w:val="20"/>
                <w:szCs w:val="20"/>
              </w:rPr>
            </w:pPr>
            <w:r w:rsidRPr="003167C5">
              <w:rPr>
                <w:sz w:val="20"/>
                <w:szCs w:val="20"/>
              </w:rPr>
              <w:t>Leakage CH</w:t>
            </w:r>
            <w:r w:rsidRPr="003167C5">
              <w:rPr>
                <w:sz w:val="20"/>
                <w:szCs w:val="20"/>
                <w:vertAlign w:val="subscript"/>
              </w:rPr>
              <w:t>4</w:t>
            </w:r>
            <w:r w:rsidRPr="003167C5">
              <w:rPr>
                <w:sz w:val="20"/>
                <w:szCs w:val="20"/>
              </w:rPr>
              <w:t xml:space="preserve"> emissions released during project activity from land application of the treated manure in year </w:t>
            </w:r>
            <w:r w:rsidRPr="003167C5">
              <w:rPr>
                <w:i/>
                <w:iCs/>
                <w:sz w:val="20"/>
                <w:szCs w:val="20"/>
              </w:rPr>
              <w:t xml:space="preserve">y </w:t>
            </w:r>
            <w:r w:rsidRPr="003167C5">
              <w:rPr>
                <w:sz w:val="20"/>
                <w:szCs w:val="20"/>
              </w:rPr>
              <w:t>(t CO</w:t>
            </w:r>
            <w:r w:rsidRPr="003167C5">
              <w:rPr>
                <w:sz w:val="20"/>
                <w:szCs w:val="20"/>
                <w:vertAlign w:val="subscript"/>
              </w:rPr>
              <w:t>2</w:t>
            </w:r>
            <w:r w:rsidRPr="003167C5">
              <w:rPr>
                <w:sz w:val="20"/>
                <w:szCs w:val="20"/>
              </w:rPr>
              <w:t>e/</w:t>
            </w:r>
            <w:proofErr w:type="spellStart"/>
            <w:r w:rsidRPr="003167C5">
              <w:rPr>
                <w:sz w:val="20"/>
                <w:szCs w:val="20"/>
              </w:rPr>
              <w:t>yr</w:t>
            </w:r>
            <w:proofErr w:type="spellEnd"/>
            <w:r w:rsidRPr="003167C5">
              <w:rPr>
                <w:sz w:val="20"/>
                <w:szCs w:val="20"/>
              </w:rPr>
              <w:t xml:space="preserve">) </w:t>
            </w:r>
          </w:p>
        </w:tc>
      </w:tr>
      <w:tr w:rsidR="009219C4" w:rsidRPr="003167C5" w14:paraId="11A9E3A3" w14:textId="77777777" w:rsidTr="00132506">
        <w:tc>
          <w:tcPr>
            <w:tcW w:w="1129" w:type="dxa"/>
          </w:tcPr>
          <w:p w14:paraId="5B04B77A"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lastRenderedPageBreak/>
              <w:t>R</w:t>
            </w:r>
            <w:r w:rsidRPr="003167C5">
              <w:rPr>
                <w:color w:val="auto"/>
                <w:sz w:val="20"/>
                <w:szCs w:val="20"/>
                <w:vertAlign w:val="subscript"/>
                <w:lang w:eastAsia="zh-CN"/>
              </w:rPr>
              <w:t>VS,n</w:t>
            </w:r>
            <w:proofErr w:type="spellEnd"/>
            <w:proofErr w:type="gramEnd"/>
          </w:p>
        </w:tc>
        <w:tc>
          <w:tcPr>
            <w:tcW w:w="8493" w:type="dxa"/>
          </w:tcPr>
          <w:p w14:paraId="5EFFAD5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volatile solid degraded in AWMS treatment method </w:t>
            </w:r>
            <w:r w:rsidRPr="003167C5">
              <w:rPr>
                <w:i/>
                <w:iCs/>
                <w:sz w:val="20"/>
                <w:szCs w:val="20"/>
              </w:rPr>
              <w:t xml:space="preserve">n </w:t>
            </w:r>
            <w:r w:rsidRPr="003167C5">
              <w:rPr>
                <w:sz w:val="20"/>
                <w:szCs w:val="20"/>
              </w:rPr>
              <w:t xml:space="preserve">of the </w:t>
            </w:r>
            <w:r w:rsidRPr="003167C5">
              <w:rPr>
                <w:i/>
                <w:iCs/>
                <w:sz w:val="20"/>
                <w:szCs w:val="20"/>
              </w:rPr>
              <w:t xml:space="preserve">N </w:t>
            </w:r>
            <w:r w:rsidRPr="003167C5">
              <w:rPr>
                <w:sz w:val="20"/>
                <w:szCs w:val="20"/>
              </w:rPr>
              <w:t xml:space="preserve">treatment steps prior to sludge being treated </w:t>
            </w:r>
          </w:p>
        </w:tc>
      </w:tr>
      <w:tr w:rsidR="009219C4" w:rsidRPr="003167C5" w14:paraId="3094D3E0" w14:textId="77777777" w:rsidTr="00132506">
        <w:tc>
          <w:tcPr>
            <w:tcW w:w="1129" w:type="dxa"/>
          </w:tcPr>
          <w:p w14:paraId="3D8E8F73"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G</w:t>
            </w:r>
            <w:r w:rsidRPr="003167C5">
              <w:rPr>
                <w:color w:val="auto"/>
                <w:sz w:val="20"/>
                <w:szCs w:val="20"/>
                <w:lang w:eastAsia="zh-CN"/>
              </w:rPr>
              <w:t>WP</w:t>
            </w:r>
            <w:r w:rsidRPr="003167C5">
              <w:rPr>
                <w:color w:val="auto"/>
                <w:sz w:val="20"/>
                <w:szCs w:val="20"/>
                <w:vertAlign w:val="subscript"/>
                <w:lang w:eastAsia="zh-CN"/>
              </w:rPr>
              <w:t>CH4</w:t>
            </w:r>
          </w:p>
        </w:tc>
        <w:tc>
          <w:tcPr>
            <w:tcW w:w="8493" w:type="dxa"/>
          </w:tcPr>
          <w:p w14:paraId="21220133" w14:textId="77777777" w:rsidR="009219C4" w:rsidRPr="003167C5" w:rsidRDefault="009219C4" w:rsidP="00132506">
            <w:pPr>
              <w:pStyle w:val="Default"/>
              <w:spacing w:line="360" w:lineRule="auto"/>
              <w:jc w:val="both"/>
              <w:rPr>
                <w:sz w:val="20"/>
                <w:szCs w:val="20"/>
              </w:rPr>
            </w:pPr>
            <w:r w:rsidRPr="003167C5">
              <w:rPr>
                <w:sz w:val="20"/>
                <w:szCs w:val="20"/>
              </w:rPr>
              <w:t>Global Warming Potential (GWP) of CH</w:t>
            </w:r>
            <w:r w:rsidRPr="003167C5">
              <w:rPr>
                <w:sz w:val="20"/>
                <w:szCs w:val="20"/>
                <w:vertAlign w:val="subscript"/>
              </w:rPr>
              <w:t>4</w:t>
            </w:r>
            <w:r w:rsidRPr="003167C5">
              <w:rPr>
                <w:sz w:val="20"/>
                <w:szCs w:val="20"/>
              </w:rPr>
              <w:t xml:space="preserve"> (t CO</w:t>
            </w:r>
            <w:r w:rsidRPr="003167C5">
              <w:rPr>
                <w:sz w:val="20"/>
                <w:szCs w:val="20"/>
                <w:vertAlign w:val="subscript"/>
              </w:rPr>
              <w:t>2</w:t>
            </w:r>
            <w:r w:rsidRPr="003167C5">
              <w:rPr>
                <w:sz w:val="20"/>
                <w:szCs w:val="20"/>
              </w:rPr>
              <w:t>e/tCH</w:t>
            </w:r>
            <w:r w:rsidRPr="003167C5">
              <w:rPr>
                <w:sz w:val="20"/>
                <w:szCs w:val="20"/>
                <w:vertAlign w:val="subscript"/>
              </w:rPr>
              <w:t>4</w:t>
            </w:r>
            <w:r w:rsidRPr="003167C5">
              <w:rPr>
                <w:sz w:val="20"/>
                <w:szCs w:val="20"/>
              </w:rPr>
              <w:t xml:space="preserve">) </w:t>
            </w:r>
          </w:p>
        </w:tc>
      </w:tr>
      <w:tr w:rsidR="009219C4" w:rsidRPr="003167C5" w14:paraId="0121A02A" w14:textId="77777777" w:rsidTr="00132506">
        <w:tc>
          <w:tcPr>
            <w:tcW w:w="1129" w:type="dxa"/>
          </w:tcPr>
          <w:p w14:paraId="589103C0"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D</w:t>
            </w:r>
            <w:r w:rsidRPr="003167C5">
              <w:rPr>
                <w:color w:val="auto"/>
                <w:sz w:val="20"/>
                <w:szCs w:val="20"/>
                <w:vertAlign w:val="subscript"/>
                <w:lang w:eastAsia="zh-CN"/>
              </w:rPr>
              <w:t>CH4</w:t>
            </w:r>
          </w:p>
        </w:tc>
        <w:tc>
          <w:tcPr>
            <w:tcW w:w="8493" w:type="dxa"/>
          </w:tcPr>
          <w:p w14:paraId="4E49D29D" w14:textId="77777777" w:rsidR="009219C4" w:rsidRPr="003167C5" w:rsidRDefault="009219C4" w:rsidP="00132506">
            <w:pPr>
              <w:pStyle w:val="Default"/>
              <w:spacing w:line="360" w:lineRule="auto"/>
              <w:jc w:val="both"/>
              <w:rPr>
                <w:sz w:val="20"/>
                <w:szCs w:val="20"/>
              </w:rPr>
            </w:pPr>
            <w:r w:rsidRPr="003167C5">
              <w:rPr>
                <w:sz w:val="20"/>
                <w:szCs w:val="20"/>
              </w:rPr>
              <w:t>Density of CH</w:t>
            </w:r>
            <w:r w:rsidRPr="003167C5">
              <w:rPr>
                <w:sz w:val="20"/>
                <w:szCs w:val="20"/>
                <w:vertAlign w:val="subscript"/>
              </w:rPr>
              <w:t>4</w:t>
            </w:r>
            <w:r w:rsidRPr="003167C5">
              <w:rPr>
                <w:sz w:val="20"/>
                <w:szCs w:val="20"/>
              </w:rPr>
              <w:t xml:space="preserve"> (t/m</w:t>
            </w:r>
            <w:r w:rsidRPr="003167C5">
              <w:rPr>
                <w:sz w:val="20"/>
                <w:szCs w:val="20"/>
                <w:vertAlign w:val="superscript"/>
              </w:rPr>
              <w:t>3</w:t>
            </w:r>
            <w:r w:rsidRPr="003167C5">
              <w:rPr>
                <w:sz w:val="20"/>
                <w:szCs w:val="20"/>
              </w:rPr>
              <w:t xml:space="preserve">) </w:t>
            </w:r>
          </w:p>
        </w:tc>
      </w:tr>
      <w:tr w:rsidR="009219C4" w:rsidRPr="003167C5" w14:paraId="2853D07B" w14:textId="77777777" w:rsidTr="00132506">
        <w:tc>
          <w:tcPr>
            <w:tcW w:w="1129" w:type="dxa"/>
          </w:tcPr>
          <w:p w14:paraId="020A178B"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B</w:t>
            </w:r>
            <w:proofErr w:type="gramStart"/>
            <w:r w:rsidRPr="003167C5">
              <w:rPr>
                <w:color w:val="auto"/>
                <w:sz w:val="20"/>
                <w:szCs w:val="20"/>
                <w:vertAlign w:val="subscript"/>
                <w:lang w:eastAsia="zh-CN"/>
              </w:rPr>
              <w:t>0,LT</w:t>
            </w:r>
            <w:proofErr w:type="gramEnd"/>
          </w:p>
        </w:tc>
        <w:tc>
          <w:tcPr>
            <w:tcW w:w="8493" w:type="dxa"/>
          </w:tcPr>
          <w:p w14:paraId="5835F062" w14:textId="77777777" w:rsidR="009219C4" w:rsidRPr="003167C5" w:rsidRDefault="009219C4" w:rsidP="00132506">
            <w:pPr>
              <w:pStyle w:val="Default"/>
              <w:spacing w:line="360" w:lineRule="auto"/>
              <w:jc w:val="both"/>
              <w:rPr>
                <w:sz w:val="20"/>
                <w:szCs w:val="20"/>
              </w:rPr>
            </w:pPr>
            <w:r w:rsidRPr="003167C5">
              <w:rPr>
                <w:sz w:val="20"/>
                <w:szCs w:val="20"/>
              </w:rPr>
              <w:t>Maximum methane producing potential of the volatile solid generated by animal type LT (m</w:t>
            </w:r>
            <w:r w:rsidRPr="003167C5">
              <w:rPr>
                <w:sz w:val="20"/>
                <w:szCs w:val="20"/>
                <w:vertAlign w:val="superscript"/>
              </w:rPr>
              <w:t>3</w:t>
            </w:r>
            <w:r w:rsidRPr="003167C5">
              <w:rPr>
                <w:sz w:val="20"/>
                <w:szCs w:val="20"/>
              </w:rPr>
              <w:t>CH</w:t>
            </w:r>
            <w:r w:rsidRPr="003167C5">
              <w:rPr>
                <w:sz w:val="20"/>
                <w:szCs w:val="20"/>
                <w:vertAlign w:val="subscript"/>
              </w:rPr>
              <w:t>4</w:t>
            </w:r>
            <w:r w:rsidRPr="003167C5">
              <w:rPr>
                <w:sz w:val="20"/>
                <w:szCs w:val="20"/>
              </w:rPr>
              <w:t xml:space="preserve">/kg dm) </w:t>
            </w:r>
          </w:p>
        </w:tc>
      </w:tr>
      <w:tr w:rsidR="009219C4" w:rsidRPr="003167C5" w14:paraId="5BAFB1AB" w14:textId="77777777" w:rsidTr="00132506">
        <w:tc>
          <w:tcPr>
            <w:tcW w:w="1129" w:type="dxa"/>
          </w:tcPr>
          <w:p w14:paraId="3271C6FE"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r w:rsidRPr="003167C5">
              <w:rPr>
                <w:rFonts w:hint="eastAsia"/>
                <w:color w:val="auto"/>
                <w:sz w:val="20"/>
                <w:szCs w:val="20"/>
                <w:lang w:eastAsia="zh-CN"/>
              </w:rPr>
              <w:t>N</w:t>
            </w:r>
            <w:r w:rsidRPr="003167C5">
              <w:rPr>
                <w:color w:val="auto"/>
                <w:sz w:val="20"/>
                <w:szCs w:val="20"/>
                <w:vertAlign w:val="subscript"/>
                <w:lang w:eastAsia="zh-CN"/>
              </w:rPr>
              <w:t>LT</w:t>
            </w:r>
          </w:p>
        </w:tc>
        <w:tc>
          <w:tcPr>
            <w:tcW w:w="8493" w:type="dxa"/>
          </w:tcPr>
          <w:p w14:paraId="51EBBC9D" w14:textId="77777777" w:rsidR="009219C4" w:rsidRPr="003167C5" w:rsidRDefault="009219C4" w:rsidP="00132506">
            <w:pPr>
              <w:pStyle w:val="Default"/>
              <w:spacing w:line="360" w:lineRule="auto"/>
              <w:jc w:val="both"/>
              <w:rPr>
                <w:sz w:val="20"/>
                <w:szCs w:val="20"/>
              </w:rPr>
            </w:pPr>
            <w:r w:rsidRPr="003167C5">
              <w:rPr>
                <w:sz w:val="20"/>
                <w:szCs w:val="20"/>
              </w:rPr>
              <w:t xml:space="preserve">Annual average number of animals of type </w:t>
            </w:r>
            <w:r w:rsidRPr="003167C5">
              <w:rPr>
                <w:i/>
                <w:iCs/>
                <w:sz w:val="20"/>
                <w:szCs w:val="20"/>
              </w:rPr>
              <w:t xml:space="preserve">LT </w:t>
            </w:r>
            <w:r w:rsidRPr="003167C5">
              <w:rPr>
                <w:sz w:val="20"/>
                <w:szCs w:val="20"/>
              </w:rPr>
              <w:t xml:space="preserve">estimated as per equation (5(a)) or (5(b)), expressed (number) </w:t>
            </w:r>
          </w:p>
        </w:tc>
      </w:tr>
      <w:tr w:rsidR="009219C4" w:rsidRPr="003167C5" w14:paraId="2F5EA907" w14:textId="77777777" w:rsidTr="00132506">
        <w:tc>
          <w:tcPr>
            <w:tcW w:w="1129" w:type="dxa"/>
          </w:tcPr>
          <w:p w14:paraId="7E3FD6C4"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proofErr w:type="gramStart"/>
            <w:r w:rsidRPr="003167C5">
              <w:rPr>
                <w:rFonts w:hint="eastAsia"/>
                <w:color w:val="auto"/>
                <w:sz w:val="20"/>
                <w:szCs w:val="20"/>
                <w:lang w:eastAsia="zh-CN"/>
              </w:rPr>
              <w:t>V</w:t>
            </w:r>
            <w:r w:rsidRPr="003167C5">
              <w:rPr>
                <w:color w:val="auto"/>
                <w:sz w:val="20"/>
                <w:szCs w:val="20"/>
                <w:lang w:eastAsia="zh-CN"/>
              </w:rPr>
              <w:t>S</w:t>
            </w:r>
            <w:r w:rsidRPr="003167C5">
              <w:rPr>
                <w:color w:val="auto"/>
                <w:sz w:val="20"/>
                <w:szCs w:val="20"/>
                <w:vertAlign w:val="subscript"/>
                <w:lang w:eastAsia="zh-CN"/>
              </w:rPr>
              <w:t>LT,y</w:t>
            </w:r>
            <w:proofErr w:type="spellEnd"/>
            <w:proofErr w:type="gramEnd"/>
          </w:p>
        </w:tc>
        <w:tc>
          <w:tcPr>
            <w:tcW w:w="8493" w:type="dxa"/>
          </w:tcPr>
          <w:p w14:paraId="721F21C0" w14:textId="77777777" w:rsidR="009219C4" w:rsidRPr="003167C5" w:rsidRDefault="009219C4" w:rsidP="00132506">
            <w:pPr>
              <w:pStyle w:val="Default"/>
              <w:spacing w:line="360" w:lineRule="auto"/>
              <w:jc w:val="both"/>
              <w:rPr>
                <w:sz w:val="20"/>
                <w:szCs w:val="20"/>
              </w:rPr>
            </w:pPr>
            <w:r w:rsidRPr="003167C5">
              <w:rPr>
                <w:sz w:val="20"/>
                <w:szCs w:val="20"/>
              </w:rPr>
              <w:t xml:space="preserve">Annual volatile solid excretions for livestock </w:t>
            </w:r>
            <w:r w:rsidRPr="003167C5">
              <w:rPr>
                <w:i/>
                <w:iCs/>
                <w:sz w:val="20"/>
                <w:szCs w:val="20"/>
              </w:rPr>
              <w:t xml:space="preserve">LT </w:t>
            </w:r>
            <w:r w:rsidRPr="003167C5">
              <w:rPr>
                <w:sz w:val="20"/>
                <w:szCs w:val="20"/>
              </w:rPr>
              <w:t>entering all AWMS on a dry matter weight basis (kg -dm/animal/</w:t>
            </w:r>
            <w:proofErr w:type="spellStart"/>
            <w:r w:rsidRPr="003167C5">
              <w:rPr>
                <w:sz w:val="20"/>
                <w:szCs w:val="20"/>
              </w:rPr>
              <w:t>yr</w:t>
            </w:r>
            <w:proofErr w:type="spellEnd"/>
            <w:r w:rsidRPr="003167C5">
              <w:rPr>
                <w:sz w:val="20"/>
                <w:szCs w:val="20"/>
              </w:rPr>
              <w:t xml:space="preserve">) </w:t>
            </w:r>
          </w:p>
        </w:tc>
      </w:tr>
      <w:tr w:rsidR="009219C4" w:rsidRPr="003167C5" w14:paraId="6393AE19" w14:textId="77777777" w:rsidTr="00132506">
        <w:tc>
          <w:tcPr>
            <w:tcW w:w="1129" w:type="dxa"/>
          </w:tcPr>
          <w:p w14:paraId="5D874922"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S%</w:t>
            </w:r>
            <w:r w:rsidRPr="003167C5">
              <w:rPr>
                <w:color w:val="auto"/>
                <w:sz w:val="20"/>
                <w:szCs w:val="20"/>
                <w:vertAlign w:val="subscript"/>
                <w:lang w:eastAsia="zh-CN"/>
              </w:rPr>
              <w:t>j</w:t>
            </w:r>
            <w:proofErr w:type="spellEnd"/>
          </w:p>
        </w:tc>
        <w:tc>
          <w:tcPr>
            <w:tcW w:w="8493" w:type="dxa"/>
          </w:tcPr>
          <w:p w14:paraId="2A0D8428" w14:textId="77777777" w:rsidR="009219C4" w:rsidRPr="003167C5" w:rsidRDefault="009219C4" w:rsidP="00132506">
            <w:pPr>
              <w:pStyle w:val="Default"/>
              <w:spacing w:line="360" w:lineRule="auto"/>
              <w:jc w:val="both"/>
              <w:rPr>
                <w:sz w:val="20"/>
                <w:szCs w:val="20"/>
              </w:rPr>
            </w:pPr>
            <w:r w:rsidRPr="003167C5">
              <w:rPr>
                <w:sz w:val="20"/>
                <w:szCs w:val="20"/>
              </w:rPr>
              <w:t xml:space="preserve">Fraction of manure handled in system </w:t>
            </w:r>
            <w:r w:rsidRPr="003167C5">
              <w:rPr>
                <w:i/>
                <w:iCs/>
                <w:sz w:val="20"/>
                <w:szCs w:val="20"/>
              </w:rPr>
              <w:t xml:space="preserve">j </w:t>
            </w:r>
            <w:r w:rsidRPr="003167C5">
              <w:rPr>
                <w:sz w:val="20"/>
                <w:szCs w:val="20"/>
              </w:rPr>
              <w:t xml:space="preserve">in the project activity (fraction) </w:t>
            </w:r>
          </w:p>
        </w:tc>
      </w:tr>
      <w:tr w:rsidR="009219C4" w:rsidRPr="003167C5" w14:paraId="7198DF89" w14:textId="77777777" w:rsidTr="00132506">
        <w:tc>
          <w:tcPr>
            <w:tcW w:w="1129" w:type="dxa"/>
          </w:tcPr>
          <w:p w14:paraId="338ADE6F" w14:textId="77777777" w:rsidR="009219C4" w:rsidRPr="003167C5" w:rsidRDefault="009219C4" w:rsidP="00132506">
            <w:pPr>
              <w:widowControl w:val="0"/>
              <w:autoSpaceDE w:val="0"/>
              <w:autoSpaceDN w:val="0"/>
              <w:adjustRightInd w:val="0"/>
              <w:contextualSpacing w:val="0"/>
              <w:jc w:val="both"/>
              <w:rPr>
                <w:color w:val="auto"/>
                <w:sz w:val="20"/>
                <w:szCs w:val="20"/>
                <w:lang w:eastAsia="zh-CN"/>
              </w:rPr>
            </w:pPr>
            <w:proofErr w:type="spellStart"/>
            <w:r w:rsidRPr="003167C5">
              <w:rPr>
                <w:rFonts w:hint="eastAsia"/>
                <w:color w:val="auto"/>
                <w:sz w:val="20"/>
                <w:szCs w:val="20"/>
                <w:lang w:eastAsia="zh-CN"/>
              </w:rPr>
              <w:t>M</w:t>
            </w:r>
            <w:r w:rsidRPr="003167C5">
              <w:rPr>
                <w:color w:val="auto"/>
                <w:sz w:val="20"/>
                <w:szCs w:val="20"/>
                <w:lang w:eastAsia="zh-CN"/>
              </w:rPr>
              <w:t>CF</w:t>
            </w:r>
            <w:r w:rsidRPr="003167C5">
              <w:rPr>
                <w:color w:val="auto"/>
                <w:sz w:val="20"/>
                <w:szCs w:val="20"/>
                <w:vertAlign w:val="subscript"/>
                <w:lang w:eastAsia="zh-CN"/>
              </w:rPr>
              <w:t>d</w:t>
            </w:r>
            <w:proofErr w:type="spellEnd"/>
          </w:p>
        </w:tc>
        <w:tc>
          <w:tcPr>
            <w:tcW w:w="8493" w:type="dxa"/>
          </w:tcPr>
          <w:p w14:paraId="71840AA2" w14:textId="77777777" w:rsidR="009219C4" w:rsidRPr="003167C5" w:rsidRDefault="009219C4" w:rsidP="00132506">
            <w:pPr>
              <w:pStyle w:val="Default"/>
              <w:spacing w:line="360" w:lineRule="auto"/>
              <w:jc w:val="both"/>
              <w:rPr>
                <w:sz w:val="20"/>
                <w:szCs w:val="20"/>
              </w:rPr>
            </w:pPr>
            <w:r w:rsidRPr="003167C5">
              <w:rPr>
                <w:sz w:val="20"/>
                <w:szCs w:val="20"/>
              </w:rPr>
              <w:t xml:space="preserve">Methane conversion factor (MCF) assumed to be equal to 1 </w:t>
            </w:r>
          </w:p>
        </w:tc>
      </w:tr>
    </w:tbl>
    <w:p w14:paraId="10C4802F" w14:textId="54F49B9B" w:rsidR="009219C4" w:rsidRDefault="009219C4" w:rsidP="009219C4">
      <w:pPr>
        <w:widowControl w:val="0"/>
        <w:autoSpaceDE w:val="0"/>
        <w:autoSpaceDN w:val="0"/>
        <w:adjustRightInd w:val="0"/>
        <w:spacing w:after="0"/>
        <w:contextualSpacing w:val="0"/>
        <w:jc w:val="both"/>
        <w:rPr>
          <w:color w:val="auto"/>
          <w:sz w:val="20"/>
          <w:szCs w:val="20"/>
          <w:lang w:eastAsia="zh-CN"/>
        </w:rPr>
      </w:pPr>
    </w:p>
    <w:p w14:paraId="47026CF7" w14:textId="63C8E7AC" w:rsidR="00F35ECD" w:rsidRPr="00F35ECD" w:rsidRDefault="00F35ECD" w:rsidP="004A4514">
      <w:pPr>
        <w:spacing w:after="0"/>
        <w:jc w:val="both"/>
        <w:rPr>
          <w:color w:val="auto"/>
          <w:sz w:val="20"/>
          <w:szCs w:val="20"/>
          <w:lang w:eastAsia="zh-CN"/>
        </w:rPr>
      </w:pPr>
      <w:r w:rsidRPr="003167C5">
        <w:rPr>
          <w:color w:val="auto"/>
          <w:sz w:val="20"/>
          <w:szCs w:val="20"/>
          <w:lang w:eastAsia="zh-CN"/>
        </w:rPr>
        <w:t>For subsequent treatment stages, the reduction of the nitrogen during a treatment stage is estimated based on referenced data for different treatment types. Emissions from the next treatment stage are then calculated following the approach outlined above, but with nitrogen adjusted for the reduction from the previous treatment stages by multiplying by (1-R</w:t>
      </w:r>
      <w:r w:rsidRPr="003167C5">
        <w:rPr>
          <w:color w:val="auto"/>
          <w:sz w:val="20"/>
          <w:szCs w:val="20"/>
          <w:vertAlign w:val="subscript"/>
          <w:lang w:eastAsia="zh-CN"/>
        </w:rPr>
        <w:t>N</w:t>
      </w:r>
      <w:r w:rsidRPr="003167C5">
        <w:rPr>
          <w:color w:val="auto"/>
          <w:sz w:val="20"/>
          <w:szCs w:val="20"/>
          <w:lang w:eastAsia="zh-CN"/>
        </w:rPr>
        <w:t>), where RN is the relative reduction of nitrogen from the previous stage. The relative reduction (R</w:t>
      </w:r>
      <w:r w:rsidRPr="003167C5">
        <w:rPr>
          <w:color w:val="auto"/>
          <w:sz w:val="20"/>
          <w:szCs w:val="20"/>
          <w:vertAlign w:val="subscript"/>
          <w:lang w:eastAsia="zh-CN"/>
        </w:rPr>
        <w:t>N</w:t>
      </w:r>
      <w:r w:rsidRPr="003167C5">
        <w:rPr>
          <w:color w:val="auto"/>
          <w:sz w:val="20"/>
          <w:szCs w:val="20"/>
          <w:lang w:eastAsia="zh-CN"/>
        </w:rPr>
        <w:t>) of nitrogen depends on the treatment technology and should be estimated in a conservative manner. Default values for different treatment technologies can be found in appendix 1 (values for TN).</w:t>
      </w:r>
    </w:p>
    <w:p w14:paraId="7F49A362" w14:textId="77777777" w:rsidR="00F35ECD" w:rsidRPr="003167C5" w:rsidRDefault="00F35ECD" w:rsidP="009219C4">
      <w:pPr>
        <w:widowControl w:val="0"/>
        <w:autoSpaceDE w:val="0"/>
        <w:autoSpaceDN w:val="0"/>
        <w:adjustRightInd w:val="0"/>
        <w:spacing w:after="0"/>
        <w:contextualSpacing w:val="0"/>
        <w:jc w:val="both"/>
        <w:rPr>
          <w:color w:val="auto"/>
          <w:sz w:val="20"/>
          <w:szCs w:val="20"/>
          <w:lang w:eastAsia="zh-CN"/>
        </w:rPr>
      </w:pPr>
    </w:p>
    <w:p w14:paraId="5D7656D3"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roofErr w:type="spellStart"/>
      <w:r w:rsidRPr="003167C5">
        <w:rPr>
          <w:b/>
          <w:color w:val="auto"/>
          <w:sz w:val="20"/>
          <w:szCs w:val="20"/>
          <w:lang w:eastAsia="zh-CN"/>
        </w:rPr>
        <w:t>iV</w:t>
      </w:r>
      <w:proofErr w:type="spellEnd"/>
      <w:r w:rsidRPr="003167C5">
        <w:rPr>
          <w:b/>
          <w:color w:val="auto"/>
          <w:sz w:val="20"/>
          <w:szCs w:val="20"/>
          <w:lang w:eastAsia="zh-CN"/>
        </w:rPr>
        <w:t>)</w:t>
      </w:r>
      <w:r w:rsidRPr="003167C5">
        <w:rPr>
          <w:b/>
          <w:bCs/>
          <w:szCs w:val="22"/>
        </w:rPr>
        <w:t xml:space="preserve"> </w:t>
      </w:r>
      <w:r w:rsidRPr="003167C5">
        <w:rPr>
          <w:b/>
          <w:color w:val="auto"/>
          <w:sz w:val="20"/>
          <w:szCs w:val="20"/>
          <w:lang w:eastAsia="zh-CN"/>
        </w:rPr>
        <w:t>Estimation of leakage emissions associated with the anaerobic digester</w:t>
      </w:r>
    </w:p>
    <w:p w14:paraId="1FEDCEFF" w14:textId="77777777" w:rsidR="009219C4" w:rsidRPr="003167C5" w:rsidRDefault="009219C4" w:rsidP="009219C4">
      <w:pPr>
        <w:widowControl w:val="0"/>
        <w:autoSpaceDE w:val="0"/>
        <w:autoSpaceDN w:val="0"/>
        <w:adjustRightInd w:val="0"/>
        <w:spacing w:after="0"/>
        <w:contextualSpacing w:val="0"/>
        <w:jc w:val="both"/>
        <w:rPr>
          <w:rFonts w:ascii="Arial" w:hAnsi="Arial" w:cs="Arial"/>
          <w:color w:val="000000"/>
          <w:sz w:val="24"/>
          <w14:cntxtAlts w14:val="0"/>
        </w:rPr>
      </w:pPr>
      <w:proofErr w:type="spellStart"/>
      <w:proofErr w:type="gramStart"/>
      <w:r w:rsidRPr="003167C5">
        <w:rPr>
          <w:color w:val="auto"/>
          <w:sz w:val="20"/>
          <w:szCs w:val="20"/>
          <w:lang w:eastAsia="zh-CN"/>
        </w:rPr>
        <w:t>LE</w:t>
      </w:r>
      <w:r w:rsidRPr="003167C5">
        <w:rPr>
          <w:color w:val="auto"/>
          <w:sz w:val="20"/>
          <w:szCs w:val="20"/>
          <w:vertAlign w:val="subscript"/>
          <w:lang w:eastAsia="zh-CN"/>
        </w:rPr>
        <w:t>AD,y</w:t>
      </w:r>
      <w:proofErr w:type="spellEnd"/>
      <w:proofErr w:type="gramEnd"/>
      <w:r w:rsidRPr="003167C5">
        <w:rPr>
          <w:color w:val="auto"/>
          <w:sz w:val="20"/>
          <w:szCs w:val="20"/>
          <w:lang w:eastAsia="zh-CN"/>
        </w:rPr>
        <w:t xml:space="preserve"> is determined using the methodological tool “Project and leakage emissions from anaerobic digesters(Version 02.0). </w:t>
      </w:r>
    </w:p>
    <w:p w14:paraId="012AC729"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The leakage emissions associated with the anaerobic digester (</w:t>
      </w:r>
      <w:proofErr w:type="gramStart"/>
      <w:r w:rsidRPr="003167C5">
        <w:rPr>
          <w:rFonts w:ascii="Cambria Math" w:hAnsi="Cambria Math" w:cs="Cambria Math"/>
          <w:color w:val="auto"/>
          <w:sz w:val="20"/>
          <w:szCs w:val="20"/>
          <w:lang w:eastAsia="zh-CN"/>
        </w:rPr>
        <w:t>𝐿𝐸</w:t>
      </w:r>
      <w:r w:rsidRPr="003167C5">
        <w:rPr>
          <w:rFonts w:ascii="Cambria Math" w:hAnsi="Cambria Math" w:cs="Cambria Math"/>
          <w:color w:val="auto"/>
          <w:sz w:val="20"/>
          <w:szCs w:val="20"/>
          <w:vertAlign w:val="subscript"/>
          <w:lang w:eastAsia="zh-CN"/>
        </w:rPr>
        <w:t>𝐴𝐷</w:t>
      </w:r>
      <w:r w:rsidRPr="003167C5">
        <w:rPr>
          <w:color w:val="auto"/>
          <w:sz w:val="20"/>
          <w:szCs w:val="20"/>
          <w:vertAlign w:val="subscript"/>
          <w:lang w:eastAsia="zh-CN"/>
        </w:rPr>
        <w:t>,</w:t>
      </w:r>
      <w:r w:rsidRPr="003167C5">
        <w:rPr>
          <w:rFonts w:ascii="Cambria Math" w:hAnsi="Cambria Math" w:cs="Cambria Math"/>
          <w:color w:val="auto"/>
          <w:sz w:val="20"/>
          <w:szCs w:val="20"/>
          <w:vertAlign w:val="subscript"/>
          <w:lang w:eastAsia="zh-CN"/>
        </w:rPr>
        <w:t>𝑦</w:t>
      </w:r>
      <w:proofErr w:type="gramEnd"/>
      <w:r w:rsidRPr="003167C5">
        <w:rPr>
          <w:color w:val="auto"/>
          <w:sz w:val="20"/>
          <w:szCs w:val="20"/>
          <w:lang w:eastAsia="zh-CN"/>
        </w:rPr>
        <w:t>) depend on how the digestate is managed. They include emissions associated with storage and composting of the digestate and are determined as follows:</w:t>
      </w:r>
    </w:p>
    <w:p w14:paraId="61271E0C" w14:textId="60F203A2" w:rsidR="009219C4" w:rsidRPr="003167C5" w:rsidRDefault="007D263A" w:rsidP="008B34F1">
      <w:pPr>
        <w:widowControl w:val="0"/>
        <w:autoSpaceDE w:val="0"/>
        <w:autoSpaceDN w:val="0"/>
        <w:adjustRightInd w:val="0"/>
        <w:spacing w:after="0"/>
        <w:contextualSpacing w:val="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storage,y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comp,y</m:t>
            </m:r>
          </m:sub>
        </m:sSub>
      </m:oMath>
      <w:r w:rsidR="008B34F1" w:rsidRPr="003167C5">
        <w:rPr>
          <w:rFonts w:hint="eastAsia"/>
          <w:color w:val="auto"/>
          <w:sz w:val="20"/>
          <w:szCs w:val="20"/>
          <w:lang w:eastAsia="zh-CN"/>
        </w:rPr>
        <w:t xml:space="preserve"> </w:t>
      </w:r>
      <w:r w:rsidR="008B34F1" w:rsidRPr="003167C5">
        <w:rPr>
          <w:color w:val="auto"/>
          <w:sz w:val="20"/>
          <w:szCs w:val="20"/>
          <w:lang w:eastAsia="zh-CN"/>
        </w:rPr>
        <w:t xml:space="preserve">   </w:t>
      </w:r>
      <w:bookmarkStart w:id="39" w:name="OLE_LINK25"/>
      <w:r w:rsidR="008B34F1" w:rsidRPr="003167C5">
        <w:rPr>
          <w:color w:val="auto"/>
          <w:sz w:val="20"/>
          <w:szCs w:val="20"/>
          <w:lang w:eastAsia="zh-CN"/>
        </w:rPr>
        <w:t xml:space="preserve"> (Equation </w:t>
      </w:r>
      <w:r w:rsidR="00684743" w:rsidRPr="003167C5">
        <w:rPr>
          <w:color w:val="auto"/>
          <w:sz w:val="20"/>
          <w:szCs w:val="20"/>
          <w:lang w:eastAsia="zh-CN"/>
        </w:rPr>
        <w:t>4</w:t>
      </w:r>
      <w:r w:rsidR="00684743">
        <w:rPr>
          <w:color w:val="auto"/>
          <w:sz w:val="20"/>
          <w:szCs w:val="20"/>
          <w:lang w:eastAsia="zh-CN"/>
        </w:rPr>
        <w:t>1</w:t>
      </w:r>
      <w:r w:rsidR="008B34F1" w:rsidRPr="003167C5">
        <w:rPr>
          <w:color w:val="auto"/>
          <w:sz w:val="20"/>
          <w:szCs w:val="20"/>
          <w:lang w:eastAsia="zh-CN"/>
        </w:rPr>
        <w:t>)</w:t>
      </w:r>
      <w:bookmarkEnd w:id="39"/>
    </w:p>
    <w:p w14:paraId="34B8AE5E" w14:textId="77777777" w:rsidR="009219C4" w:rsidRPr="003167C5" w:rsidRDefault="009219C4" w:rsidP="009219C4">
      <w:pPr>
        <w:spacing w:after="0"/>
        <w:jc w:val="both"/>
        <w:rPr>
          <w:sz w:val="20"/>
          <w:szCs w:val="20"/>
          <w:lang w:eastAsia="zh-CN"/>
        </w:rPr>
      </w:pPr>
      <w:r w:rsidRPr="003167C5">
        <w:rPr>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351"/>
      </w:tblGrid>
      <w:tr w:rsidR="009219C4" w:rsidRPr="003167C5" w14:paraId="455CF654" w14:textId="77777777" w:rsidTr="00132506">
        <w:tc>
          <w:tcPr>
            <w:tcW w:w="1271" w:type="dxa"/>
          </w:tcPr>
          <w:p w14:paraId="2C0622B1"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AD,y</w:t>
            </w:r>
            <w:proofErr w:type="spellEnd"/>
            <w:proofErr w:type="gramEnd"/>
          </w:p>
        </w:tc>
        <w:tc>
          <w:tcPr>
            <w:tcW w:w="8351" w:type="dxa"/>
          </w:tcPr>
          <w:p w14:paraId="026DB247" w14:textId="77777777" w:rsidR="009219C4" w:rsidRPr="003167C5" w:rsidRDefault="009219C4" w:rsidP="00132506">
            <w:pPr>
              <w:pStyle w:val="Default"/>
              <w:jc w:val="both"/>
              <w:rPr>
                <w:sz w:val="20"/>
                <w:szCs w:val="20"/>
              </w:rPr>
            </w:pPr>
            <w:r w:rsidRPr="003167C5">
              <w:rPr>
                <w:sz w:val="20"/>
                <w:szCs w:val="20"/>
              </w:rPr>
              <w:t xml:space="preserve">Leakage emissions associated with the anaerobic digester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43C7E4A4" w14:textId="77777777" w:rsidTr="00132506">
        <w:tc>
          <w:tcPr>
            <w:tcW w:w="1271" w:type="dxa"/>
          </w:tcPr>
          <w:p w14:paraId="1A62D8A0"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storage,y</w:t>
            </w:r>
            <w:proofErr w:type="spellEnd"/>
            <w:proofErr w:type="gramEnd"/>
          </w:p>
        </w:tc>
        <w:tc>
          <w:tcPr>
            <w:tcW w:w="8351" w:type="dxa"/>
          </w:tcPr>
          <w:p w14:paraId="5D1D3004" w14:textId="77777777" w:rsidR="009219C4" w:rsidRPr="003167C5" w:rsidRDefault="009219C4" w:rsidP="00132506">
            <w:pPr>
              <w:pStyle w:val="Default"/>
              <w:jc w:val="both"/>
              <w:rPr>
                <w:sz w:val="20"/>
                <w:szCs w:val="20"/>
              </w:rPr>
            </w:pPr>
            <w:r w:rsidRPr="003167C5">
              <w:rPr>
                <w:sz w:val="20"/>
                <w:szCs w:val="20"/>
              </w:rPr>
              <w:t xml:space="preserve">Leakage emissions associated with storage of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r w:rsidR="009219C4" w:rsidRPr="003167C5" w14:paraId="68D5E7B6" w14:textId="77777777" w:rsidTr="00132506">
        <w:tc>
          <w:tcPr>
            <w:tcW w:w="1271" w:type="dxa"/>
          </w:tcPr>
          <w:p w14:paraId="669B4397" w14:textId="77777777" w:rsidR="009219C4" w:rsidRPr="003167C5" w:rsidRDefault="009219C4" w:rsidP="00132506">
            <w:pPr>
              <w:jc w:val="both"/>
              <w:rPr>
                <w:color w:val="auto"/>
                <w:sz w:val="20"/>
                <w:szCs w:val="20"/>
                <w:lang w:eastAsia="zh-CN"/>
              </w:rPr>
            </w:pPr>
            <w:proofErr w:type="spellStart"/>
            <w:proofErr w:type="gramStart"/>
            <w:r w:rsidRPr="003167C5">
              <w:rPr>
                <w:rFonts w:hint="eastAsia"/>
                <w:color w:val="auto"/>
                <w:sz w:val="20"/>
                <w:szCs w:val="20"/>
                <w:lang w:eastAsia="zh-CN"/>
              </w:rPr>
              <w:t>L</w:t>
            </w:r>
            <w:r w:rsidRPr="003167C5">
              <w:rPr>
                <w:color w:val="auto"/>
                <w:sz w:val="20"/>
                <w:szCs w:val="20"/>
                <w:lang w:eastAsia="zh-CN"/>
              </w:rPr>
              <w:t>E</w:t>
            </w:r>
            <w:r w:rsidRPr="003167C5">
              <w:rPr>
                <w:color w:val="auto"/>
                <w:sz w:val="20"/>
                <w:szCs w:val="20"/>
                <w:vertAlign w:val="subscript"/>
                <w:lang w:eastAsia="zh-CN"/>
              </w:rPr>
              <w:t>comp,y</w:t>
            </w:r>
            <w:proofErr w:type="spellEnd"/>
            <w:proofErr w:type="gramEnd"/>
          </w:p>
        </w:tc>
        <w:tc>
          <w:tcPr>
            <w:tcW w:w="8351" w:type="dxa"/>
          </w:tcPr>
          <w:p w14:paraId="6D7CD3CA" w14:textId="77777777" w:rsidR="009219C4" w:rsidRPr="003167C5" w:rsidRDefault="009219C4" w:rsidP="00132506">
            <w:pPr>
              <w:pStyle w:val="Default"/>
              <w:jc w:val="both"/>
              <w:rPr>
                <w:sz w:val="20"/>
                <w:szCs w:val="20"/>
              </w:rPr>
            </w:pPr>
            <w:r w:rsidRPr="003167C5">
              <w:rPr>
                <w:sz w:val="20"/>
                <w:szCs w:val="20"/>
              </w:rPr>
              <w:t xml:space="preserve">Leakage emissions associated with composting digestate in year </w:t>
            </w:r>
            <w:r w:rsidRPr="003167C5">
              <w:rPr>
                <w:i/>
                <w:iCs/>
                <w:sz w:val="20"/>
                <w:szCs w:val="20"/>
              </w:rPr>
              <w:t xml:space="preserve">y </w:t>
            </w:r>
            <w:r w:rsidRPr="003167C5">
              <w:rPr>
                <w:sz w:val="20"/>
                <w:szCs w:val="20"/>
              </w:rPr>
              <w:t>(t CO</w:t>
            </w:r>
            <w:r w:rsidRPr="003167C5">
              <w:rPr>
                <w:sz w:val="13"/>
                <w:szCs w:val="13"/>
              </w:rPr>
              <w:t>2</w:t>
            </w:r>
            <w:r w:rsidRPr="003167C5">
              <w:rPr>
                <w:sz w:val="20"/>
                <w:szCs w:val="20"/>
              </w:rPr>
              <w:t xml:space="preserve">e) </w:t>
            </w:r>
          </w:p>
        </w:tc>
      </w:tr>
    </w:tbl>
    <w:p w14:paraId="137D32BE" w14:textId="77777777" w:rsidR="009F1715" w:rsidRDefault="009F1715" w:rsidP="009219C4">
      <w:pPr>
        <w:spacing w:after="0"/>
        <w:jc w:val="both"/>
        <w:rPr>
          <w:rFonts w:ascii="Cambria Math" w:hAnsi="Cambria Math" w:cs="Cambria Math"/>
          <w:color w:val="000000"/>
          <w:sz w:val="20"/>
          <w:szCs w:val="20"/>
          <w14:cntxtAlts w14:val="0"/>
        </w:rPr>
      </w:pPr>
    </w:p>
    <w:p w14:paraId="0BDD71C6" w14:textId="45106962" w:rsidR="00AC1EEA" w:rsidRPr="004A4514" w:rsidRDefault="00C60775" w:rsidP="009F1715">
      <w:pPr>
        <w:spacing w:after="0"/>
        <w:jc w:val="both"/>
        <w:rPr>
          <w:rFonts w:asciiTheme="minorHAnsi" w:hAnsiTheme="minorHAnsi"/>
          <w:b/>
          <w:bCs/>
          <w:szCs w:val="22"/>
          <w:lang w:eastAsia="zh-CN"/>
        </w:rPr>
      </w:pPr>
      <w:proofErr w:type="gramStart"/>
      <w:r w:rsidRPr="004A4514">
        <w:rPr>
          <w:rFonts w:ascii="Cambria Math" w:hAnsi="Cambria Math" w:cs="Cambria Math"/>
          <w:color w:val="000000"/>
          <w:sz w:val="20"/>
          <w:szCs w:val="20"/>
          <w14:cntxtAlts w14:val="0"/>
        </w:rPr>
        <w:t>𝐿𝐸𝑐𝑜𝑚𝑝</w:t>
      </w:r>
      <w:r w:rsidRPr="004A4514">
        <w:rPr>
          <w:rFonts w:asciiTheme="minorHAnsi" w:hAnsiTheme="minorHAnsi" w:cs="Cambria Math"/>
          <w:color w:val="000000"/>
          <w:sz w:val="20"/>
          <w:szCs w:val="20"/>
          <w14:cntxtAlts w14:val="0"/>
        </w:rPr>
        <w:t>,</w:t>
      </w:r>
      <w:r w:rsidRPr="004A4514">
        <w:rPr>
          <w:rFonts w:ascii="Cambria Math" w:hAnsi="Cambria Math" w:cs="Cambria Math"/>
          <w:color w:val="000000"/>
          <w:sz w:val="20"/>
          <w:szCs w:val="20"/>
          <w14:cntxtAlts w14:val="0"/>
        </w:rPr>
        <w:t>𝑦</w:t>
      </w:r>
      <w:proofErr w:type="gramEnd"/>
      <w:r w:rsidRPr="004A4514">
        <w:rPr>
          <w:rFonts w:asciiTheme="minorHAnsi" w:hAnsiTheme="minorHAnsi" w:cs="Cambria Math"/>
          <w:color w:val="000000"/>
          <w:sz w:val="20"/>
          <w:szCs w:val="20"/>
          <w14:cntxtAlts w14:val="0"/>
        </w:rPr>
        <w:t xml:space="preserve"> </w:t>
      </w:r>
      <w:r w:rsidRPr="004A4514">
        <w:rPr>
          <w:rFonts w:asciiTheme="minorHAnsi" w:hAnsiTheme="minorHAnsi" w:cs="Arial"/>
          <w:color w:val="000000"/>
          <w:sz w:val="20"/>
          <w:szCs w:val="20"/>
          <w14:cntxtAlts w14:val="0"/>
        </w:rPr>
        <w:t>shall be calculated using the methodological tool “Project and leakage emissions from composting”.</w:t>
      </w:r>
      <w:r w:rsidRPr="004A4514">
        <w:rPr>
          <w:rFonts w:asciiTheme="minorHAnsi" w:hAnsiTheme="minorHAnsi"/>
          <w:sz w:val="20"/>
          <w:szCs w:val="20"/>
          <w:lang w:eastAsia="zh-CN"/>
        </w:rPr>
        <w:t xml:space="preserve"> </w:t>
      </w:r>
      <w:r w:rsidRPr="009F1715">
        <w:rPr>
          <w:color w:val="auto"/>
          <w:sz w:val="20"/>
          <w:szCs w:val="20"/>
          <w:lang w:eastAsia="zh-CN"/>
        </w:rPr>
        <w:t xml:space="preserve">After anaerobic digestion, the sludge produced from anaerobic digestion will be treated through aerobic composting together with the solid. At the same time, the storage stockpiles will be constructed to take in the sludge produced from anaerobic digestion. Therefore </w:t>
      </w:r>
      <w:r w:rsidRPr="009F1715">
        <w:rPr>
          <w:color w:val="auto"/>
          <w:sz w:val="20"/>
          <w:szCs w:val="20"/>
          <w:lang w:eastAsia="zh-CN"/>
        </w:rPr>
        <w:lastRenderedPageBreak/>
        <w:t>only the leakage emissions associated with the anaerobic digester (</w:t>
      </w:r>
      <w:proofErr w:type="spellStart"/>
      <w:proofErr w:type="gramStart"/>
      <w:r w:rsidRPr="009F1715">
        <w:rPr>
          <w:color w:val="auto"/>
          <w:sz w:val="20"/>
          <w:szCs w:val="20"/>
          <w:lang w:eastAsia="zh-CN"/>
        </w:rPr>
        <w:t>LE</w:t>
      </w:r>
      <w:r w:rsidRPr="009F1715">
        <w:rPr>
          <w:color w:val="auto"/>
          <w:sz w:val="20"/>
          <w:szCs w:val="20"/>
          <w:vertAlign w:val="subscript"/>
          <w:lang w:eastAsia="zh-CN"/>
        </w:rPr>
        <w:t>storage,y</w:t>
      </w:r>
      <w:proofErr w:type="spellEnd"/>
      <w:proofErr w:type="gramEnd"/>
      <w:r w:rsidRPr="009F1715">
        <w:rPr>
          <w:color w:val="auto"/>
          <w:sz w:val="20"/>
          <w:szCs w:val="20"/>
          <w:lang w:eastAsia="zh-CN"/>
        </w:rPr>
        <w:t>) should be taken into account for this project.</w:t>
      </w:r>
    </w:p>
    <w:p w14:paraId="0784E980" w14:textId="60044334" w:rsidR="009219C4" w:rsidRDefault="009219C4" w:rsidP="009219C4">
      <w:pPr>
        <w:spacing w:after="0"/>
        <w:jc w:val="both"/>
        <w:rPr>
          <w:color w:val="auto"/>
          <w:sz w:val="20"/>
          <w:szCs w:val="20"/>
          <w:lang w:eastAsia="zh-CN"/>
        </w:rPr>
      </w:pPr>
    </w:p>
    <w:p w14:paraId="671CB490" w14:textId="0C34935A" w:rsidR="002E3241" w:rsidRPr="009F1715" w:rsidRDefault="004E6F97" w:rsidP="009F1715">
      <w:pPr>
        <w:spacing w:after="0"/>
        <w:jc w:val="both"/>
        <w:rPr>
          <w:color w:val="auto"/>
          <w:sz w:val="20"/>
          <w:szCs w:val="20"/>
          <w:lang w:eastAsia="zh-CN"/>
        </w:rPr>
      </w:pPr>
      <w:r w:rsidRPr="009F1715">
        <w:rPr>
          <w:color w:val="auto"/>
          <w:sz w:val="20"/>
          <w:szCs w:val="20"/>
          <w:lang w:eastAsia="zh-CN"/>
        </w:rPr>
        <w:t xml:space="preserve">For the proposed project, </w:t>
      </w:r>
      <w:r w:rsidR="002E3241" w:rsidRPr="009F1715">
        <w:rPr>
          <w:color w:val="auto"/>
          <w:sz w:val="20"/>
          <w:szCs w:val="20"/>
          <w:lang w:eastAsia="zh-CN"/>
        </w:rPr>
        <w:t>solid digestate is disposed in the stockpile, therefore below equation is used for calculation.</w:t>
      </w:r>
    </w:p>
    <w:p w14:paraId="4813A76D" w14:textId="77777777" w:rsidR="002E3241" w:rsidRPr="004A4514" w:rsidRDefault="002E3241" w:rsidP="009219C4">
      <w:pPr>
        <w:spacing w:after="0"/>
        <w:jc w:val="both"/>
        <w:rPr>
          <w:color w:val="auto"/>
          <w:sz w:val="20"/>
          <w:szCs w:val="20"/>
          <w:lang w:eastAsia="zh-CN"/>
        </w:rPr>
      </w:pPr>
    </w:p>
    <w:p w14:paraId="10FE8149" w14:textId="03CA11F4" w:rsidR="009219C4" w:rsidRPr="004A4514" w:rsidRDefault="007D263A" w:rsidP="004A4514">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storage,y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F</m:t>
            </m:r>
          </m:e>
          <m:sub>
            <m:r>
              <w:rPr>
                <w:rFonts w:ascii="Cambria Math" w:hAnsi="Cambria Math"/>
                <w:color w:val="auto"/>
                <w:sz w:val="20"/>
                <w:szCs w:val="20"/>
                <w:lang w:eastAsia="zh-CN"/>
              </w:rPr>
              <m:t>SD,CH4,default</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Q</m:t>
            </m:r>
          </m:e>
          <m:sub>
            <m:r>
              <w:rPr>
                <w:rFonts w:ascii="Cambria Math" w:hAnsi="Cambria Math"/>
                <w:color w:val="auto"/>
                <w:sz w:val="20"/>
                <w:szCs w:val="20"/>
                <w:lang w:eastAsia="zh-CN"/>
              </w:rPr>
              <m:t>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GWP</m:t>
            </m:r>
          </m:e>
          <m:sub>
            <m:r>
              <w:rPr>
                <w:rFonts w:ascii="Cambria Math" w:hAnsi="Cambria Math"/>
                <w:color w:val="auto"/>
                <w:sz w:val="20"/>
                <w:szCs w:val="20"/>
                <w:lang w:eastAsia="zh-CN"/>
              </w:rPr>
              <m:t>CH4</m:t>
            </m:r>
          </m:sub>
        </m:sSub>
      </m:oMath>
      <w:r w:rsidR="00CD3B1A">
        <w:rPr>
          <w:rFonts w:hint="eastAsia"/>
          <w:color w:val="auto"/>
          <w:sz w:val="20"/>
          <w:szCs w:val="20"/>
          <w:lang w:eastAsia="zh-CN"/>
        </w:rPr>
        <w:t xml:space="preserve"> </w:t>
      </w:r>
      <w:r w:rsidR="00CD3B1A">
        <w:rPr>
          <w:color w:val="auto"/>
          <w:sz w:val="20"/>
          <w:szCs w:val="20"/>
          <w:lang w:eastAsia="zh-CN"/>
        </w:rPr>
        <w:t xml:space="preserve">         </w:t>
      </w:r>
      <w:r w:rsidR="00CD3B1A" w:rsidRPr="003167C5">
        <w:rPr>
          <w:color w:val="auto"/>
          <w:sz w:val="20"/>
          <w:szCs w:val="20"/>
          <w:lang w:eastAsia="zh-CN"/>
        </w:rPr>
        <w:t xml:space="preserve"> (Equation </w:t>
      </w:r>
      <w:r w:rsidR="00684743" w:rsidRPr="003167C5">
        <w:rPr>
          <w:color w:val="auto"/>
          <w:sz w:val="20"/>
          <w:szCs w:val="20"/>
          <w:lang w:eastAsia="zh-CN"/>
        </w:rPr>
        <w:t>4</w:t>
      </w:r>
      <w:r w:rsidR="00684743">
        <w:rPr>
          <w:color w:val="auto"/>
          <w:sz w:val="20"/>
          <w:szCs w:val="20"/>
          <w:lang w:eastAsia="zh-CN"/>
        </w:rPr>
        <w:t>2</w:t>
      </w:r>
      <w:r w:rsidR="00CD3B1A" w:rsidRPr="003167C5">
        <w:rPr>
          <w:color w:val="auto"/>
          <w:sz w:val="20"/>
          <w:szCs w:val="20"/>
          <w:lang w:eastAsia="zh-CN"/>
        </w:rPr>
        <w:t>)</w:t>
      </w:r>
    </w:p>
    <w:p w14:paraId="27560E13" w14:textId="77777777" w:rsidR="00120816" w:rsidRPr="004A4514" w:rsidRDefault="00120816" w:rsidP="00120816">
      <w:pPr>
        <w:spacing w:after="0"/>
        <w:jc w:val="both"/>
        <w:rPr>
          <w:sz w:val="20"/>
          <w:szCs w:val="20"/>
          <w:lang w:eastAsia="zh-CN"/>
        </w:rPr>
      </w:pPr>
      <w:r w:rsidRPr="004A4514">
        <w:rPr>
          <w:sz w:val="20"/>
          <w:szCs w:val="20"/>
          <w:lang w:eastAsia="zh-CN"/>
        </w:rPr>
        <w:t>where:</w:t>
      </w:r>
    </w:p>
    <w:tbl>
      <w:tblPr>
        <w:tblStyle w:val="affff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8170"/>
      </w:tblGrid>
      <w:tr w:rsidR="00120816" w:rsidRPr="004A4514" w14:paraId="1882CE59" w14:textId="77777777" w:rsidTr="00A1029C">
        <w:tc>
          <w:tcPr>
            <w:tcW w:w="1271" w:type="dxa"/>
          </w:tcPr>
          <w:p w14:paraId="2B66BD94" w14:textId="4EE14480" w:rsidR="00120816" w:rsidRPr="004A4514" w:rsidRDefault="00120816" w:rsidP="00A1029C">
            <w:pPr>
              <w:jc w:val="both"/>
              <w:rPr>
                <w:color w:val="auto"/>
                <w:sz w:val="20"/>
                <w:szCs w:val="20"/>
                <w:lang w:eastAsia="zh-CN"/>
              </w:rPr>
            </w:pPr>
            <w:proofErr w:type="spellStart"/>
            <w:proofErr w:type="gramStart"/>
            <w:r w:rsidRPr="004A4514">
              <w:rPr>
                <w:rFonts w:hint="eastAsia"/>
                <w:color w:val="auto"/>
                <w:sz w:val="20"/>
                <w:szCs w:val="20"/>
                <w:lang w:eastAsia="zh-CN"/>
              </w:rPr>
              <w:t>L</w:t>
            </w:r>
            <w:r w:rsidRPr="004A4514">
              <w:rPr>
                <w:color w:val="auto"/>
                <w:sz w:val="20"/>
                <w:szCs w:val="20"/>
                <w:lang w:eastAsia="zh-CN"/>
              </w:rPr>
              <w:t>E</w:t>
            </w:r>
            <w:r w:rsidRPr="004A4514">
              <w:rPr>
                <w:color w:val="auto"/>
                <w:sz w:val="20"/>
                <w:szCs w:val="20"/>
                <w:vertAlign w:val="subscript"/>
                <w:lang w:eastAsia="zh-CN"/>
              </w:rPr>
              <w:t>storage,y</w:t>
            </w:r>
            <w:proofErr w:type="spellEnd"/>
            <w:proofErr w:type="gramEnd"/>
          </w:p>
        </w:tc>
        <w:tc>
          <w:tcPr>
            <w:tcW w:w="8351" w:type="dxa"/>
          </w:tcPr>
          <w:p w14:paraId="1F83A5F8" w14:textId="41CD8C3D" w:rsidR="00120816" w:rsidRPr="004A4514" w:rsidRDefault="00120816" w:rsidP="00A1029C">
            <w:pPr>
              <w:pStyle w:val="Default"/>
              <w:jc w:val="both"/>
              <w:rPr>
                <w:sz w:val="20"/>
                <w:szCs w:val="20"/>
              </w:rPr>
            </w:pPr>
            <w:r w:rsidRPr="004A4514">
              <w:rPr>
                <w:sz w:val="20"/>
                <w:szCs w:val="20"/>
              </w:rPr>
              <w:t xml:space="preserve">Leakage emissions associated with storage of digestate in year </w:t>
            </w:r>
            <w:r w:rsidRPr="004A4514">
              <w:rPr>
                <w:i/>
                <w:iCs/>
                <w:sz w:val="20"/>
                <w:szCs w:val="20"/>
              </w:rPr>
              <w:t xml:space="preserve">y </w:t>
            </w:r>
            <w:r w:rsidRPr="004A4514">
              <w:rPr>
                <w:sz w:val="20"/>
                <w:szCs w:val="20"/>
              </w:rPr>
              <w:t>(t CO</w:t>
            </w:r>
            <w:r w:rsidRPr="004A4514">
              <w:rPr>
                <w:sz w:val="20"/>
                <w:szCs w:val="20"/>
                <w:vertAlign w:val="subscript"/>
              </w:rPr>
              <w:t>2</w:t>
            </w:r>
            <w:r w:rsidRPr="004A4514">
              <w:rPr>
                <w:sz w:val="20"/>
                <w:szCs w:val="20"/>
              </w:rPr>
              <w:t>e)</w:t>
            </w:r>
          </w:p>
        </w:tc>
      </w:tr>
      <w:tr w:rsidR="00120816" w:rsidRPr="004A4514" w14:paraId="128E63FF" w14:textId="77777777" w:rsidTr="00A1029C">
        <w:tc>
          <w:tcPr>
            <w:tcW w:w="1271" w:type="dxa"/>
          </w:tcPr>
          <w:p w14:paraId="6D32E919" w14:textId="0056614F" w:rsidR="00120816" w:rsidRPr="004A4514" w:rsidRDefault="002C665C" w:rsidP="00120816">
            <w:pPr>
              <w:jc w:val="both"/>
              <w:rPr>
                <w:color w:val="auto"/>
                <w:sz w:val="20"/>
                <w:szCs w:val="20"/>
                <w:lang w:eastAsia="zh-CN"/>
              </w:rPr>
            </w:pPr>
            <w:proofErr w:type="gramStart"/>
            <w:r w:rsidRPr="004A4514">
              <w:rPr>
                <w:color w:val="auto"/>
                <w:sz w:val="20"/>
                <w:szCs w:val="20"/>
                <w:lang w:eastAsia="zh-CN"/>
              </w:rPr>
              <w:t>F</w:t>
            </w:r>
            <w:r w:rsidRPr="004A4514">
              <w:rPr>
                <w:color w:val="auto"/>
                <w:sz w:val="20"/>
                <w:szCs w:val="20"/>
                <w:vertAlign w:val="subscript"/>
                <w:lang w:eastAsia="zh-CN"/>
              </w:rPr>
              <w:t>SD,CH</w:t>
            </w:r>
            <w:proofErr w:type="gramEnd"/>
            <w:r w:rsidRPr="004A4514">
              <w:rPr>
                <w:color w:val="auto"/>
                <w:sz w:val="20"/>
                <w:szCs w:val="20"/>
                <w:vertAlign w:val="subscript"/>
                <w:lang w:eastAsia="zh-CN"/>
              </w:rPr>
              <w:t>4,default</w:t>
            </w:r>
            <w:r w:rsidR="00120816" w:rsidRPr="004A4514">
              <w:rPr>
                <w:color w:val="auto"/>
                <w:sz w:val="20"/>
                <w:szCs w:val="20"/>
                <w:vertAlign w:val="subscript"/>
                <w:lang w:eastAsia="zh-CN"/>
              </w:rPr>
              <w:t>,y</w:t>
            </w:r>
          </w:p>
        </w:tc>
        <w:tc>
          <w:tcPr>
            <w:tcW w:w="8351" w:type="dxa"/>
          </w:tcPr>
          <w:p w14:paraId="552549D5" w14:textId="2BE3FC13" w:rsidR="00120816" w:rsidRPr="004A4514" w:rsidRDefault="0095421F" w:rsidP="004A4514">
            <w:pPr>
              <w:pStyle w:val="Default"/>
              <w:jc w:val="both"/>
              <w:rPr>
                <w:sz w:val="20"/>
                <w:szCs w:val="20"/>
              </w:rPr>
            </w:pPr>
            <w:r w:rsidRPr="004A4514">
              <w:rPr>
                <w:sz w:val="20"/>
                <w:szCs w:val="20"/>
              </w:rPr>
              <w:t>Default factor for the methane generation capacity of solid digestate (fraction)</w:t>
            </w:r>
          </w:p>
        </w:tc>
      </w:tr>
      <w:tr w:rsidR="00120816" w:rsidRPr="004A4514" w14:paraId="17A43486" w14:textId="77777777" w:rsidTr="00A1029C">
        <w:tc>
          <w:tcPr>
            <w:tcW w:w="1271" w:type="dxa"/>
          </w:tcPr>
          <w:p w14:paraId="7B9EEB86" w14:textId="1B74AA36" w:rsidR="00120816" w:rsidRPr="004A4514" w:rsidRDefault="002C665C" w:rsidP="00120816">
            <w:pPr>
              <w:jc w:val="both"/>
              <w:rPr>
                <w:color w:val="auto"/>
                <w:sz w:val="20"/>
                <w:szCs w:val="20"/>
                <w:lang w:eastAsia="zh-CN"/>
              </w:rPr>
            </w:pPr>
            <w:r w:rsidRPr="004A4514">
              <w:rPr>
                <w:color w:val="auto"/>
                <w:sz w:val="20"/>
                <w:szCs w:val="20"/>
                <w:lang w:eastAsia="zh-CN"/>
              </w:rPr>
              <w:t>Q</w:t>
            </w:r>
            <w:r w:rsidRPr="004A4514">
              <w:rPr>
                <w:color w:val="auto"/>
                <w:sz w:val="20"/>
                <w:szCs w:val="20"/>
                <w:vertAlign w:val="subscript"/>
                <w:lang w:eastAsia="zh-CN"/>
              </w:rPr>
              <w:t>CH</w:t>
            </w:r>
            <w:proofErr w:type="gramStart"/>
            <w:r w:rsidRPr="004A4514">
              <w:rPr>
                <w:color w:val="auto"/>
                <w:sz w:val="20"/>
                <w:szCs w:val="20"/>
                <w:vertAlign w:val="subscript"/>
                <w:lang w:eastAsia="zh-CN"/>
              </w:rPr>
              <w:t>4</w:t>
            </w:r>
            <w:r w:rsidR="00120816" w:rsidRPr="004A4514">
              <w:rPr>
                <w:color w:val="auto"/>
                <w:sz w:val="20"/>
                <w:szCs w:val="20"/>
                <w:vertAlign w:val="subscript"/>
                <w:lang w:eastAsia="zh-CN"/>
              </w:rPr>
              <w:t>,y</w:t>
            </w:r>
            <w:proofErr w:type="gramEnd"/>
          </w:p>
        </w:tc>
        <w:tc>
          <w:tcPr>
            <w:tcW w:w="8351" w:type="dxa"/>
          </w:tcPr>
          <w:p w14:paraId="1ABE753C" w14:textId="5FE2DE9B" w:rsidR="00120816" w:rsidRPr="004A4514" w:rsidRDefault="0095421F" w:rsidP="004A4514">
            <w:pPr>
              <w:pStyle w:val="Default"/>
              <w:jc w:val="both"/>
              <w:rPr>
                <w:sz w:val="20"/>
                <w:szCs w:val="20"/>
              </w:rPr>
            </w:pPr>
            <w:r w:rsidRPr="004A4514">
              <w:rPr>
                <w:sz w:val="20"/>
                <w:szCs w:val="20"/>
              </w:rPr>
              <w:t xml:space="preserve">Quantity of methane produced in the anaerobic digester in year </w:t>
            </w:r>
            <w:r w:rsidRPr="004A4514">
              <w:rPr>
                <w:i/>
                <w:iCs/>
                <w:sz w:val="20"/>
                <w:szCs w:val="20"/>
              </w:rPr>
              <w:t xml:space="preserve">y </w:t>
            </w:r>
            <w:r w:rsidRPr="004A4514">
              <w:rPr>
                <w:sz w:val="20"/>
                <w:szCs w:val="20"/>
              </w:rPr>
              <w:t>(t CH</w:t>
            </w:r>
            <w:r w:rsidRPr="004A4514">
              <w:rPr>
                <w:sz w:val="20"/>
                <w:szCs w:val="20"/>
                <w:vertAlign w:val="subscript"/>
              </w:rPr>
              <w:t>4</w:t>
            </w:r>
            <w:r w:rsidRPr="004A4514">
              <w:rPr>
                <w:sz w:val="20"/>
                <w:szCs w:val="20"/>
              </w:rPr>
              <w:t xml:space="preserve">) </w:t>
            </w:r>
          </w:p>
        </w:tc>
      </w:tr>
      <w:tr w:rsidR="002C665C" w:rsidRPr="004A4514" w14:paraId="0162D0DF" w14:textId="77777777" w:rsidTr="00A1029C">
        <w:tc>
          <w:tcPr>
            <w:tcW w:w="1271" w:type="dxa"/>
          </w:tcPr>
          <w:p w14:paraId="30DD3DF3" w14:textId="68BEB59D" w:rsidR="002C665C" w:rsidRPr="004A4514" w:rsidRDefault="002C665C" w:rsidP="00120816">
            <w:pPr>
              <w:jc w:val="both"/>
              <w:rPr>
                <w:color w:val="auto"/>
                <w:sz w:val="20"/>
                <w:szCs w:val="20"/>
                <w:lang w:eastAsia="zh-CN"/>
              </w:rPr>
            </w:pPr>
            <w:r w:rsidRPr="004A4514">
              <w:rPr>
                <w:color w:val="auto"/>
                <w:sz w:val="20"/>
                <w:szCs w:val="20"/>
                <w:lang w:eastAsia="zh-CN"/>
              </w:rPr>
              <w:t>GWP</w:t>
            </w:r>
            <w:r w:rsidRPr="004A4514">
              <w:rPr>
                <w:color w:val="auto"/>
                <w:sz w:val="20"/>
                <w:szCs w:val="20"/>
                <w:vertAlign w:val="subscript"/>
                <w:lang w:eastAsia="zh-CN"/>
              </w:rPr>
              <w:t>CH4</w:t>
            </w:r>
          </w:p>
        </w:tc>
        <w:tc>
          <w:tcPr>
            <w:tcW w:w="8351" w:type="dxa"/>
          </w:tcPr>
          <w:p w14:paraId="329E63AE" w14:textId="680CD294" w:rsidR="002C665C" w:rsidRPr="004A4514" w:rsidRDefault="0095421F" w:rsidP="004A4514">
            <w:pPr>
              <w:pStyle w:val="Default"/>
              <w:jc w:val="both"/>
              <w:rPr>
                <w:sz w:val="20"/>
                <w:szCs w:val="20"/>
              </w:rPr>
            </w:pPr>
            <w:r w:rsidRPr="004A4514">
              <w:rPr>
                <w:sz w:val="20"/>
                <w:szCs w:val="20"/>
              </w:rPr>
              <w:t>Global warming potential of CH</w:t>
            </w:r>
            <w:r w:rsidRPr="004A4514">
              <w:rPr>
                <w:sz w:val="20"/>
                <w:szCs w:val="20"/>
                <w:vertAlign w:val="subscript"/>
              </w:rPr>
              <w:t>4</w:t>
            </w:r>
            <w:r w:rsidRPr="004A4514">
              <w:rPr>
                <w:sz w:val="20"/>
                <w:szCs w:val="20"/>
              </w:rPr>
              <w:t xml:space="preserve"> (t CO</w:t>
            </w:r>
            <w:r w:rsidRPr="004A4514">
              <w:rPr>
                <w:sz w:val="20"/>
                <w:szCs w:val="20"/>
                <w:vertAlign w:val="subscript"/>
              </w:rPr>
              <w:t>2</w:t>
            </w:r>
            <w:r w:rsidRPr="004A4514">
              <w:rPr>
                <w:sz w:val="20"/>
                <w:szCs w:val="20"/>
              </w:rPr>
              <w:t>/t CH</w:t>
            </w:r>
            <w:r w:rsidRPr="004A4514">
              <w:rPr>
                <w:sz w:val="20"/>
                <w:szCs w:val="20"/>
                <w:vertAlign w:val="subscript"/>
              </w:rPr>
              <w:t>4</w:t>
            </w:r>
            <w:r w:rsidRPr="004A4514">
              <w:rPr>
                <w:sz w:val="20"/>
                <w:szCs w:val="20"/>
              </w:rPr>
              <w:t xml:space="preserve">) </w:t>
            </w:r>
          </w:p>
        </w:tc>
      </w:tr>
    </w:tbl>
    <w:p w14:paraId="52552415" w14:textId="77777777" w:rsidR="00120816" w:rsidRPr="004A4514" w:rsidRDefault="00120816" w:rsidP="009219C4">
      <w:pPr>
        <w:spacing w:after="0"/>
        <w:jc w:val="both"/>
        <w:rPr>
          <w:b/>
          <w:bCs/>
          <w:szCs w:val="22"/>
          <w:lang w:eastAsia="zh-CN"/>
        </w:rPr>
      </w:pPr>
    </w:p>
    <w:p w14:paraId="0EB28053" w14:textId="77777777" w:rsidR="009219C4" w:rsidRPr="003167C5" w:rsidRDefault="009219C4" w:rsidP="009219C4">
      <w:pPr>
        <w:rPr>
          <w:b/>
          <w:color w:val="auto"/>
          <w:sz w:val="20"/>
          <w:szCs w:val="20"/>
          <w:lang w:eastAsia="zh-CN"/>
        </w:rPr>
      </w:pPr>
      <w:r w:rsidRPr="003167C5">
        <w:rPr>
          <w:rFonts w:hint="eastAsia"/>
          <w:b/>
          <w:color w:val="auto"/>
          <w:sz w:val="20"/>
          <w:szCs w:val="20"/>
          <w:lang w:eastAsia="zh-CN"/>
        </w:rPr>
        <w:t>E</w:t>
      </w:r>
      <w:r w:rsidRPr="003167C5">
        <w:rPr>
          <w:b/>
          <w:color w:val="auto"/>
          <w:sz w:val="20"/>
          <w:szCs w:val="20"/>
          <w:lang w:eastAsia="zh-CN"/>
        </w:rPr>
        <w:t>mission reduction</w:t>
      </w:r>
    </w:p>
    <w:p w14:paraId="70F1A978" w14:textId="743A22A0" w:rsidR="009219C4"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 xml:space="preserve">The emission reduction </w:t>
      </w:r>
      <w:proofErr w:type="spellStart"/>
      <w:r w:rsidRPr="003167C5">
        <w:rPr>
          <w:color w:val="auto"/>
          <w:sz w:val="20"/>
          <w:szCs w:val="20"/>
          <w:lang w:eastAsia="zh-CN"/>
        </w:rPr>
        <w:t>ER</w:t>
      </w:r>
      <w:r w:rsidRPr="003167C5">
        <w:rPr>
          <w:color w:val="auto"/>
          <w:sz w:val="20"/>
          <w:szCs w:val="20"/>
          <w:vertAlign w:val="subscript"/>
          <w:lang w:eastAsia="zh-CN"/>
        </w:rPr>
        <w:t>y</w:t>
      </w:r>
      <w:proofErr w:type="spellEnd"/>
      <w:r w:rsidRPr="003167C5">
        <w:rPr>
          <w:color w:val="auto"/>
          <w:sz w:val="20"/>
          <w:szCs w:val="20"/>
          <w:lang w:eastAsia="zh-CN"/>
        </w:rPr>
        <w:t xml:space="preserve"> by the project activity during a given year y is the difference between the baseline emissions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and the sum of project emissions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and leakage, as follows: </w:t>
      </w:r>
    </w:p>
    <w:p w14:paraId="754F4D22" w14:textId="77777777" w:rsidR="009C30D7" w:rsidRPr="003167C5" w:rsidRDefault="009C30D7" w:rsidP="009219C4">
      <w:pPr>
        <w:widowControl w:val="0"/>
        <w:autoSpaceDE w:val="0"/>
        <w:autoSpaceDN w:val="0"/>
        <w:adjustRightInd w:val="0"/>
        <w:spacing w:after="0"/>
        <w:contextualSpacing w:val="0"/>
        <w:jc w:val="both"/>
        <w:rPr>
          <w:color w:val="auto"/>
          <w:sz w:val="20"/>
          <w:szCs w:val="20"/>
          <w:lang w:eastAsia="zh-CN"/>
        </w:rPr>
      </w:pPr>
    </w:p>
    <w:p w14:paraId="01FF5F14" w14:textId="24996E2F" w:rsidR="009219C4" w:rsidRPr="003167C5" w:rsidRDefault="007D263A" w:rsidP="009219C4">
      <w:pPr>
        <w:spacing w:after="0"/>
        <w:jc w:val="center"/>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ER</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BE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oMath>
      <w:r w:rsidR="009219C4" w:rsidRPr="003167C5">
        <w:rPr>
          <w:rFonts w:hint="eastAsia"/>
          <w:color w:val="auto"/>
          <w:sz w:val="20"/>
          <w:szCs w:val="20"/>
          <w:lang w:eastAsia="zh-CN"/>
        </w:rPr>
        <w:t xml:space="preserve"> </w:t>
      </w:r>
      <w:r w:rsidR="009219C4" w:rsidRPr="003167C5">
        <w:rPr>
          <w:color w:val="auto"/>
          <w:sz w:val="20"/>
          <w:szCs w:val="20"/>
          <w:lang w:eastAsia="zh-CN"/>
        </w:rPr>
        <w:t xml:space="preserve">            </w:t>
      </w:r>
      <w:r w:rsidR="008B34F1" w:rsidRPr="003167C5">
        <w:rPr>
          <w:color w:val="auto"/>
          <w:sz w:val="20"/>
          <w:szCs w:val="20"/>
          <w:lang w:eastAsia="zh-CN"/>
        </w:rPr>
        <w:t xml:space="preserve"> (Equation </w:t>
      </w:r>
      <w:r w:rsidR="00684743" w:rsidRPr="003167C5">
        <w:rPr>
          <w:color w:val="auto"/>
          <w:sz w:val="20"/>
          <w:szCs w:val="20"/>
          <w:lang w:eastAsia="zh-CN"/>
        </w:rPr>
        <w:t>4</w:t>
      </w:r>
      <w:r w:rsidR="00684743">
        <w:rPr>
          <w:color w:val="auto"/>
          <w:sz w:val="20"/>
          <w:szCs w:val="20"/>
          <w:lang w:eastAsia="zh-CN"/>
        </w:rPr>
        <w:t>3</w:t>
      </w:r>
      <w:r w:rsidR="008B34F1" w:rsidRPr="003167C5">
        <w:rPr>
          <w:color w:val="auto"/>
          <w:sz w:val="20"/>
          <w:szCs w:val="20"/>
          <w:lang w:eastAsia="zh-CN"/>
        </w:rPr>
        <w:t>)</w:t>
      </w:r>
    </w:p>
    <w:p w14:paraId="3CEF26C2" w14:textId="7560092F"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r w:rsidRPr="003167C5">
        <w:rPr>
          <w:color w:val="auto"/>
          <w:sz w:val="20"/>
          <w:szCs w:val="20"/>
          <w:lang w:eastAsia="zh-CN"/>
        </w:rPr>
        <w:t>Further, in estimating emissions reduction for claiming certified emissions reductions, if the calculated CH</w:t>
      </w:r>
      <w:r w:rsidRPr="003167C5">
        <w:rPr>
          <w:color w:val="auto"/>
          <w:sz w:val="20"/>
          <w:szCs w:val="20"/>
          <w:vertAlign w:val="subscript"/>
          <w:lang w:eastAsia="zh-CN"/>
        </w:rPr>
        <w:t>4</w:t>
      </w:r>
      <w:r w:rsidRPr="003167C5">
        <w:rPr>
          <w:color w:val="auto"/>
          <w:sz w:val="20"/>
          <w:szCs w:val="20"/>
          <w:lang w:eastAsia="zh-CN"/>
        </w:rPr>
        <w:t xml:space="preserve"> baseline emissions from anaerobic lagoons are higher than the measured CH4 generated in the anaerobic digester in the project situation (Q</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in the tool “Project and leakage emissions from anaerobic digesters”), then the latter shall be used to calculate the emissions reduction for claiming certified emissions reductions. Therefore, the actual methane captured from an anaerobic digester shall be compared to the (BE</w:t>
      </w:r>
      <w:r w:rsidRPr="003167C5">
        <w:rPr>
          <w:color w:val="auto"/>
          <w:sz w:val="20"/>
          <w:szCs w:val="20"/>
          <w:vertAlign w:val="subscript"/>
          <w:lang w:eastAsia="zh-CN"/>
        </w:rPr>
        <w:t>CH</w:t>
      </w:r>
      <w:proofErr w:type="gramStart"/>
      <w:r w:rsidRPr="003167C5">
        <w:rPr>
          <w:color w:val="auto"/>
          <w:sz w:val="20"/>
          <w:szCs w:val="20"/>
          <w:vertAlign w:val="subscript"/>
          <w:lang w:eastAsia="zh-CN"/>
        </w:rPr>
        <w:t>4,y</w:t>
      </w:r>
      <w:proofErr w:type="gramEnd"/>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in the tool “Project and leakage emissions from anaerobic digesters”) and if found lower, then (BE</w:t>
      </w:r>
      <w:r w:rsidRPr="003167C5">
        <w:rPr>
          <w:color w:val="auto"/>
          <w:sz w:val="20"/>
          <w:szCs w:val="20"/>
          <w:vertAlign w:val="subscript"/>
          <w:lang w:eastAsia="zh-CN"/>
        </w:rPr>
        <w:t>CH4,y</w:t>
      </w:r>
      <w:r w:rsidRPr="003167C5">
        <w:rPr>
          <w:color w:val="auto"/>
          <w:sz w:val="20"/>
          <w:szCs w:val="20"/>
          <w:lang w:eastAsia="zh-CN"/>
        </w:rPr>
        <w:t xml:space="preserve"> - </w:t>
      </w:r>
      <w:proofErr w:type="spellStart"/>
      <w:r w:rsidRPr="003167C5">
        <w:rPr>
          <w:color w:val="auto"/>
          <w:sz w:val="20"/>
          <w:szCs w:val="20"/>
          <w:lang w:eastAsia="zh-CN"/>
        </w:rPr>
        <w:t>PE</w:t>
      </w:r>
      <w:r w:rsidRPr="003167C5">
        <w:rPr>
          <w:color w:val="auto"/>
          <w:sz w:val="20"/>
          <w:szCs w:val="20"/>
          <w:vertAlign w:val="subscript"/>
          <w:lang w:eastAsia="zh-CN"/>
        </w:rPr>
        <w:t>AD,y</w:t>
      </w:r>
      <w:proofErr w:type="spellEnd"/>
      <w:r w:rsidRPr="003167C5">
        <w:rPr>
          <w:color w:val="auto"/>
          <w:sz w:val="20"/>
          <w:szCs w:val="20"/>
          <w:lang w:eastAsia="zh-CN"/>
        </w:rPr>
        <w:t xml:space="preserve">) (which is a component of </w:t>
      </w:r>
      <w:proofErr w:type="spellStart"/>
      <w:r w:rsidRPr="003167C5">
        <w:rPr>
          <w:color w:val="auto"/>
          <w:sz w:val="20"/>
          <w:szCs w:val="20"/>
          <w:lang w:eastAsia="zh-CN"/>
        </w:rPr>
        <w:t>BE</w:t>
      </w:r>
      <w:r w:rsidRPr="003167C5">
        <w:rPr>
          <w:color w:val="auto"/>
          <w:sz w:val="20"/>
          <w:szCs w:val="20"/>
          <w:vertAlign w:val="subscript"/>
          <w:lang w:eastAsia="zh-CN"/>
        </w:rPr>
        <w:t>y</w:t>
      </w:r>
      <w:proofErr w:type="spellEnd"/>
      <w:r w:rsidRPr="003167C5">
        <w:rPr>
          <w:color w:val="auto"/>
          <w:sz w:val="20"/>
          <w:szCs w:val="20"/>
          <w:lang w:eastAsia="zh-CN"/>
        </w:rPr>
        <w:t xml:space="preserve"> -</w:t>
      </w:r>
      <w:proofErr w:type="spellStart"/>
      <w:r w:rsidRPr="003167C5">
        <w:rPr>
          <w:color w:val="auto"/>
          <w:sz w:val="20"/>
          <w:szCs w:val="20"/>
          <w:lang w:eastAsia="zh-CN"/>
        </w:rPr>
        <w:t>PE</w:t>
      </w:r>
      <w:r w:rsidRPr="003167C5">
        <w:rPr>
          <w:color w:val="auto"/>
          <w:sz w:val="20"/>
          <w:szCs w:val="20"/>
          <w:vertAlign w:val="subscript"/>
          <w:lang w:eastAsia="zh-CN"/>
        </w:rPr>
        <w:t>y</w:t>
      </w:r>
      <w:proofErr w:type="spellEnd"/>
      <w:r w:rsidRPr="003167C5">
        <w:rPr>
          <w:color w:val="auto"/>
          <w:sz w:val="20"/>
          <w:szCs w:val="20"/>
          <w:lang w:eastAsia="zh-CN"/>
        </w:rPr>
        <w:t xml:space="preserve"> ) in </w:t>
      </w:r>
      <w:r w:rsidR="002215F3" w:rsidRPr="003167C5">
        <w:rPr>
          <w:color w:val="auto"/>
          <w:sz w:val="20"/>
          <w:szCs w:val="20"/>
          <w:lang w:eastAsia="zh-CN"/>
        </w:rPr>
        <w:t>E</w:t>
      </w:r>
      <w:r w:rsidRPr="003167C5">
        <w:rPr>
          <w:color w:val="auto"/>
          <w:sz w:val="20"/>
          <w:szCs w:val="20"/>
          <w:lang w:eastAsia="zh-CN"/>
        </w:rPr>
        <w:t>quation (</w:t>
      </w:r>
      <w:r w:rsidR="00684743" w:rsidRPr="003167C5">
        <w:rPr>
          <w:color w:val="auto"/>
          <w:sz w:val="20"/>
          <w:szCs w:val="20"/>
          <w:lang w:eastAsia="zh-CN"/>
        </w:rPr>
        <w:t>4</w:t>
      </w:r>
      <w:r w:rsidR="00684743">
        <w:rPr>
          <w:color w:val="auto"/>
          <w:sz w:val="20"/>
          <w:szCs w:val="20"/>
          <w:lang w:eastAsia="zh-CN"/>
        </w:rPr>
        <w:t>3</w:t>
      </w:r>
      <w:r w:rsidRPr="003167C5">
        <w:rPr>
          <w:color w:val="auto"/>
          <w:sz w:val="20"/>
          <w:szCs w:val="20"/>
          <w:lang w:eastAsia="zh-CN"/>
        </w:rPr>
        <w:t>) is replaced by Q</w:t>
      </w:r>
      <w:r w:rsidRPr="003167C5">
        <w:rPr>
          <w:color w:val="auto"/>
          <w:sz w:val="20"/>
          <w:szCs w:val="20"/>
          <w:vertAlign w:val="subscript"/>
          <w:lang w:eastAsia="zh-CN"/>
        </w:rPr>
        <w:t>CH4,y</w:t>
      </w:r>
      <w:r w:rsidRPr="003167C5">
        <w:rPr>
          <w:color w:val="auto"/>
          <w:sz w:val="20"/>
          <w:szCs w:val="20"/>
          <w:lang w:eastAsia="zh-CN"/>
        </w:rPr>
        <w:t xml:space="preserve">. </w:t>
      </w:r>
    </w:p>
    <w:p w14:paraId="38A3A124" w14:textId="77777777" w:rsidR="009219C4" w:rsidRPr="003167C5" w:rsidRDefault="009219C4" w:rsidP="009219C4">
      <w:pPr>
        <w:widowControl w:val="0"/>
        <w:autoSpaceDE w:val="0"/>
        <w:autoSpaceDN w:val="0"/>
        <w:adjustRightInd w:val="0"/>
        <w:spacing w:after="0"/>
        <w:contextualSpacing w:val="0"/>
        <w:jc w:val="both"/>
        <w:rPr>
          <w:color w:val="auto"/>
          <w:sz w:val="20"/>
          <w:szCs w:val="20"/>
          <w:lang w:eastAsia="zh-CN"/>
        </w:rPr>
      </w:pPr>
    </w:p>
    <w:p w14:paraId="46875F5C" w14:textId="6A60810D" w:rsidR="00355EF5" w:rsidRPr="003167C5" w:rsidRDefault="00B46B23" w:rsidP="00B46B23">
      <w:r w:rsidRPr="003167C5">
        <w:t xml:space="preserve">B.6.2 </w:t>
      </w:r>
      <w:r w:rsidR="00355EF5" w:rsidRPr="003167C5">
        <w:t xml:space="preserve">Data and parameters fixed ex ante </w:t>
      </w:r>
    </w:p>
    <w:p w14:paraId="2CF6184A" w14:textId="5DF9A85C" w:rsidR="00355EF5" w:rsidRPr="003167C5" w:rsidRDefault="00A10B8A" w:rsidP="00885D25">
      <w:pPr>
        <w:spacing w:line="276" w:lineRule="auto"/>
        <w:contextualSpacing w:val="0"/>
        <w:rPr>
          <w:b/>
          <w:bCs/>
        </w:rPr>
      </w:pPr>
      <w:r w:rsidRPr="003167C5">
        <w:rPr>
          <w:b/>
          <w:bCs/>
        </w:rPr>
        <w:br/>
      </w:r>
      <w:r w:rsidR="00355EF5" w:rsidRPr="003167C5">
        <w:rPr>
          <w:b/>
          <w:bCs/>
        </w:rPr>
        <w:t>SDG13</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291D8F1B"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1564C6B"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6BE99C3" w14:textId="59A91AED"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CH4</w:t>
            </w:r>
          </w:p>
        </w:tc>
      </w:tr>
      <w:tr w:rsidR="00C31F2C" w:rsidRPr="005A0F20" w14:paraId="7164AF90"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07BA4D"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982FE5B" w14:textId="477AE19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e/tCH</w:t>
            </w:r>
            <w:r w:rsidRPr="005A0F20">
              <w:rPr>
                <w:sz w:val="20"/>
                <w:szCs w:val="20"/>
                <w:vertAlign w:val="subscript"/>
                <w:lang w:val="en-GB"/>
              </w:rPr>
              <w:t>4</w:t>
            </w:r>
          </w:p>
        </w:tc>
      </w:tr>
      <w:tr w:rsidR="00C31F2C" w:rsidRPr="005A0F20" w14:paraId="5E11E5C7" w14:textId="77777777" w:rsidTr="00355EF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B02498"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78A9AC" w14:textId="502E5D56"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CH4</w:t>
            </w:r>
          </w:p>
        </w:tc>
      </w:tr>
      <w:tr w:rsidR="00C31F2C" w:rsidRPr="005A0F20" w14:paraId="1B9948DC"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FA8E945"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E09DE13" w14:textId="19958ACA"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w:t>
            </w:r>
            <w:r w:rsidR="00EF3AEA" w:rsidRPr="005A0F20">
              <w:rPr>
                <w:sz w:val="20"/>
                <w:szCs w:val="20"/>
                <w:lang w:val="en-GB" w:eastAsia="zh-CN"/>
              </w:rPr>
              <w:t xml:space="preserve"> 2014</w:t>
            </w:r>
          </w:p>
        </w:tc>
      </w:tr>
      <w:tr w:rsidR="00C31F2C" w:rsidRPr="005A0F20" w14:paraId="7EE7FC52" w14:textId="77777777" w:rsidTr="00355EF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CDE1C"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5131CF3B" w14:textId="5B30BB24"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2</w:t>
            </w:r>
            <w:r w:rsidRPr="005A0F20">
              <w:rPr>
                <w:sz w:val="20"/>
                <w:szCs w:val="20"/>
                <w:lang w:val="en-GB" w:eastAsia="zh-CN"/>
              </w:rPr>
              <w:t>8</w:t>
            </w:r>
          </w:p>
        </w:tc>
      </w:tr>
      <w:tr w:rsidR="00C31F2C" w:rsidRPr="005A0F20" w14:paraId="0B70D1EE" w14:textId="77777777" w:rsidTr="00355EF5">
        <w:tc>
          <w:tcPr>
            <w:cnfStyle w:val="001000000000" w:firstRow="0" w:lastRow="0" w:firstColumn="1" w:lastColumn="0" w:oddVBand="0" w:evenVBand="0" w:oddHBand="0" w:evenHBand="0" w:firstRowFirstColumn="0" w:firstRowLastColumn="0" w:lastRowFirstColumn="0" w:lastRowLastColumn="0"/>
            <w:tcW w:w="1544" w:type="pct"/>
          </w:tcPr>
          <w:p w14:paraId="24C7D997" w14:textId="77777777" w:rsidR="00C31F2C" w:rsidRPr="005A0F20" w:rsidRDefault="00C31F2C" w:rsidP="00C31F2C">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1F33CD1" w14:textId="01F54897"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9"/>
            </w:r>
          </w:p>
        </w:tc>
      </w:tr>
      <w:tr w:rsidR="00355EF5" w:rsidRPr="005A0F20" w14:paraId="35F4FC09" w14:textId="77777777" w:rsidTr="00355EF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2324D3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EC7E6FA" w14:textId="5A9D2AE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355EF5" w:rsidRPr="005A0F20" w14:paraId="6E8068D1" w14:textId="77777777" w:rsidTr="00355EF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275AF60" w14:textId="77777777" w:rsidR="00355EF5" w:rsidRPr="005A0F20" w:rsidRDefault="00355EF5" w:rsidP="00355EF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7D5C201" w14:textId="4BBF1873" w:rsidR="00355EF5" w:rsidRPr="005A0F20" w:rsidRDefault="00EF3AEA" w:rsidP="00355EF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369AC575" w14:textId="7E8F4BB6" w:rsidR="00355EF5" w:rsidRPr="003167C5" w:rsidRDefault="00355EF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93A65" w:rsidRPr="005A0F20" w14:paraId="7183E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6F4619"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4E0DCCF" w14:textId="57FEC9B4"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GWP</w:t>
            </w:r>
            <w:r w:rsidRPr="005A0F20">
              <w:rPr>
                <w:sz w:val="20"/>
                <w:szCs w:val="20"/>
                <w:vertAlign w:val="subscript"/>
                <w:lang w:val="en-GB"/>
              </w:rPr>
              <w:t>N2O</w:t>
            </w:r>
          </w:p>
        </w:tc>
      </w:tr>
      <w:tr w:rsidR="00093A65" w:rsidRPr="005A0F20" w14:paraId="7C3DFBF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C1EC19E"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72F6AC54" w14:textId="7D36AEC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tCO</w:t>
            </w:r>
            <w:r w:rsidRPr="005A0F20">
              <w:rPr>
                <w:sz w:val="20"/>
                <w:szCs w:val="20"/>
                <w:vertAlign w:val="subscript"/>
                <w:lang w:val="en-GB"/>
              </w:rPr>
              <w:t>2</w:t>
            </w:r>
            <w:r w:rsidRPr="005A0F20">
              <w:rPr>
                <w:sz w:val="20"/>
                <w:szCs w:val="20"/>
                <w:lang w:val="en-GB"/>
              </w:rPr>
              <w:t>e/tN</w:t>
            </w:r>
            <w:r w:rsidRPr="005A0F20">
              <w:rPr>
                <w:sz w:val="20"/>
                <w:szCs w:val="20"/>
                <w:vertAlign w:val="subscript"/>
                <w:lang w:val="en-GB"/>
              </w:rPr>
              <w:t>2</w:t>
            </w:r>
            <w:r w:rsidRPr="005A0F20">
              <w:rPr>
                <w:sz w:val="20"/>
                <w:szCs w:val="20"/>
                <w:lang w:val="en-GB"/>
              </w:rPr>
              <w:t>O</w:t>
            </w:r>
          </w:p>
        </w:tc>
      </w:tr>
      <w:tr w:rsidR="00093A65" w:rsidRPr="005A0F20" w14:paraId="5355656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0F715E7"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2103887" w14:textId="7392C29F"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Global Warming Potential of N</w:t>
            </w:r>
            <w:r w:rsidRPr="009F1715">
              <w:rPr>
                <w:sz w:val="20"/>
                <w:szCs w:val="20"/>
                <w:vertAlign w:val="subscript"/>
                <w:lang w:val="en-GB"/>
              </w:rPr>
              <w:t>2</w:t>
            </w:r>
            <w:r w:rsidRPr="005A0F20">
              <w:rPr>
                <w:sz w:val="20"/>
                <w:szCs w:val="20"/>
                <w:lang w:val="en-GB"/>
              </w:rPr>
              <w:t>O</w:t>
            </w:r>
          </w:p>
        </w:tc>
      </w:tr>
      <w:tr w:rsidR="00093A65" w:rsidRPr="005A0F20" w14:paraId="405F97B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F78B6"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68668740"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hint="eastAsia"/>
                <w:sz w:val="20"/>
                <w:szCs w:val="20"/>
                <w:lang w:val="en-GB" w:eastAsia="zh-CN"/>
              </w:rPr>
              <w:t>I</w:t>
            </w:r>
            <w:r w:rsidRPr="005A0F20">
              <w:rPr>
                <w:sz w:val="20"/>
                <w:szCs w:val="20"/>
                <w:lang w:val="en-GB" w:eastAsia="zh-CN"/>
              </w:rPr>
              <w:t>PCC 2014</w:t>
            </w:r>
          </w:p>
        </w:tc>
      </w:tr>
      <w:tr w:rsidR="00093A65" w:rsidRPr="005A0F20" w14:paraId="4CF13AD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D004F"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B119796" w14:textId="1D064D6B"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265</w:t>
            </w:r>
          </w:p>
        </w:tc>
      </w:tr>
      <w:tr w:rsidR="00093A65" w:rsidRPr="005A0F20" w14:paraId="3ED4CF7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D6C4DA2"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EEB2AC7"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100-year values are adopted from Box 3.2, table 1, IPCC Fifth Assessment Report, 2014</w:t>
            </w:r>
            <w:r w:rsidRPr="005A0F20">
              <w:rPr>
                <w:rStyle w:val="aff8"/>
                <w:rFonts w:eastAsia="MS Mincho"/>
                <w:sz w:val="20"/>
                <w:szCs w:val="20"/>
                <w:lang w:eastAsia="en-US"/>
              </w:rPr>
              <w:footnoteReference w:id="10"/>
            </w:r>
          </w:p>
        </w:tc>
      </w:tr>
      <w:tr w:rsidR="00093A65" w:rsidRPr="005A0F20" w14:paraId="037A4F5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28B4EC"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5B1724B"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093A65" w:rsidRPr="005A0F20" w14:paraId="7B9CEA64"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42508A" w14:textId="77777777" w:rsidR="00093A65" w:rsidRPr="005A0F20" w:rsidRDefault="00093A6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9187DBF" w14:textId="77777777" w:rsidR="00093A65" w:rsidRPr="005A0F20" w:rsidRDefault="00093A6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N</w:t>
            </w:r>
            <w:r w:rsidRPr="005A0F20">
              <w:rPr>
                <w:sz w:val="20"/>
                <w:szCs w:val="20"/>
                <w:lang w:val="en-GB" w:eastAsia="zh-CN"/>
              </w:rPr>
              <w:t>/A</w:t>
            </w:r>
          </w:p>
        </w:tc>
      </w:tr>
    </w:tbl>
    <w:p w14:paraId="73474D59" w14:textId="77777777" w:rsidR="00093A65" w:rsidRPr="003167C5" w:rsidRDefault="00093A65"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67E55EF8"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81818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6B52F09B" w14:textId="4F7FF14F"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w:t>
            </w:r>
            <w:r w:rsidRPr="005A0F20">
              <w:rPr>
                <w:rFonts w:asciiTheme="minorHAnsi" w:hAnsiTheme="minorHAnsi"/>
                <w:sz w:val="20"/>
                <w:szCs w:val="20"/>
                <w:vertAlign w:val="subscript"/>
                <w:lang w:val="en-GB"/>
              </w:rPr>
              <w:t>CH4</w:t>
            </w:r>
          </w:p>
        </w:tc>
      </w:tr>
      <w:tr w:rsidR="00C31F2C" w:rsidRPr="005A0F20" w14:paraId="7935D2D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5794940"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78FC116F" w14:textId="4F694879"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t/m</w:t>
            </w:r>
            <w:r w:rsidRPr="005A0F20">
              <w:rPr>
                <w:rFonts w:asciiTheme="minorHAnsi" w:hAnsiTheme="minorHAnsi"/>
                <w:sz w:val="20"/>
                <w:szCs w:val="20"/>
                <w:vertAlign w:val="superscript"/>
                <w:lang w:val="en-GB"/>
              </w:rPr>
              <w:t>3</w:t>
            </w:r>
          </w:p>
        </w:tc>
      </w:tr>
      <w:tr w:rsidR="00C31F2C" w:rsidRPr="005A0F20" w14:paraId="1E07D3EC"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0E5BA1A"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28213C02" w14:textId="64C4B993" w:rsidR="00C31F2C" w:rsidRPr="005A0F20" w:rsidRDefault="00C31F2C"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Density of CH</w:t>
            </w:r>
            <w:r w:rsidRPr="005A0F20">
              <w:rPr>
                <w:rFonts w:asciiTheme="minorHAnsi" w:hAnsiTheme="minorHAnsi"/>
                <w:sz w:val="20"/>
                <w:szCs w:val="20"/>
                <w:vertAlign w:val="subscript"/>
                <w:lang w:val="en-GB"/>
              </w:rPr>
              <w:t>4</w:t>
            </w:r>
            <w:r w:rsidR="00A15D55" w:rsidRPr="005A0F20">
              <w:rPr>
                <w:rFonts w:asciiTheme="minorHAnsi" w:hAnsiTheme="minorHAnsi"/>
                <w:sz w:val="20"/>
                <w:szCs w:val="20"/>
                <w:vertAlign w:val="subscript"/>
                <w:lang w:val="en-GB"/>
              </w:rPr>
              <w:t xml:space="preserve"> </w:t>
            </w:r>
          </w:p>
        </w:tc>
      </w:tr>
      <w:tr w:rsidR="00C31F2C" w:rsidRPr="005A0F20" w14:paraId="166D1D81"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D59CB3E"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68D6E070" w14:textId="453E92C6"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rPr>
              <w:t>ACM0010</w:t>
            </w:r>
            <w:r w:rsidRPr="005A0F20">
              <w:rPr>
                <w:rFonts w:asciiTheme="minorHAnsi" w:hAnsiTheme="minorHAnsi"/>
                <w:spacing w:val="-11"/>
                <w:sz w:val="20"/>
                <w:szCs w:val="20"/>
              </w:rPr>
              <w:t xml:space="preserve"> </w:t>
            </w:r>
            <w:r w:rsidRPr="005A0F20">
              <w:rPr>
                <w:rFonts w:asciiTheme="minorHAnsi" w:hAnsiTheme="minorHAnsi"/>
                <w:sz w:val="20"/>
                <w:szCs w:val="20"/>
              </w:rPr>
              <w:t>Version</w:t>
            </w:r>
            <w:r w:rsidRPr="005A0F20">
              <w:rPr>
                <w:rFonts w:asciiTheme="minorHAnsi" w:hAnsiTheme="minorHAnsi"/>
                <w:spacing w:val="-10"/>
                <w:sz w:val="20"/>
                <w:szCs w:val="20"/>
              </w:rPr>
              <w:t xml:space="preserve"> </w:t>
            </w:r>
            <w:r w:rsidRPr="005A0F20">
              <w:rPr>
                <w:rFonts w:asciiTheme="minorHAnsi" w:hAnsiTheme="minorHAnsi"/>
                <w:sz w:val="20"/>
                <w:szCs w:val="20"/>
              </w:rPr>
              <w:t>08.0</w:t>
            </w:r>
          </w:p>
        </w:tc>
      </w:tr>
      <w:tr w:rsidR="00C31F2C" w:rsidRPr="005A0F20" w14:paraId="7CDD894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119828"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lastRenderedPageBreak/>
              <w:t>Value(s) applied</w:t>
            </w:r>
          </w:p>
        </w:tc>
        <w:tc>
          <w:tcPr>
            <w:tcW w:w="3456" w:type="pct"/>
          </w:tcPr>
          <w:p w14:paraId="05071C83" w14:textId="198EAE81"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0.00067</w:t>
            </w:r>
          </w:p>
        </w:tc>
      </w:tr>
      <w:tr w:rsidR="00C31F2C" w:rsidRPr="005A0F20" w14:paraId="6B237F3C"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59E96C9F"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 xml:space="preserve">Choice of data or Measurement methods and procedures </w:t>
            </w:r>
          </w:p>
        </w:tc>
        <w:tc>
          <w:tcPr>
            <w:tcW w:w="3456" w:type="pct"/>
          </w:tcPr>
          <w:p w14:paraId="6AF8F031" w14:textId="0AFC072A" w:rsidR="00C31F2C" w:rsidRPr="005A0F20" w:rsidRDefault="00EF3AEA"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eastAsia="MS Mincho" w:hAnsiTheme="minorHAnsi"/>
                <w:sz w:val="20"/>
                <w:szCs w:val="20"/>
                <w:lang w:eastAsia="en-US"/>
              </w:rPr>
              <w:t>0.00067 t/m</w:t>
            </w:r>
            <w:r w:rsidRPr="005A0F20">
              <w:rPr>
                <w:rFonts w:asciiTheme="minorHAnsi" w:eastAsia="MS Mincho" w:hAnsiTheme="minorHAnsi"/>
                <w:sz w:val="20"/>
                <w:szCs w:val="20"/>
                <w:vertAlign w:val="superscript"/>
                <w:lang w:eastAsia="en-US"/>
              </w:rPr>
              <w:t>3</w:t>
            </w:r>
            <w:r w:rsidRPr="005A0F20">
              <w:rPr>
                <w:rFonts w:asciiTheme="minorHAnsi" w:eastAsia="MS Mincho" w:hAnsiTheme="minorHAnsi"/>
                <w:sz w:val="20"/>
                <w:szCs w:val="20"/>
                <w:lang w:eastAsia="en-US"/>
              </w:rPr>
              <w:t xml:space="preserve"> at room temperature 20</w:t>
            </w:r>
            <w:r w:rsidRPr="005A0F20">
              <w:rPr>
                <w:rFonts w:ascii="宋体" w:eastAsia="宋体" w:hAnsi="宋体" w:cs="宋体" w:hint="eastAsia"/>
                <w:sz w:val="20"/>
                <w:szCs w:val="20"/>
                <w:lang w:eastAsia="en-US"/>
              </w:rPr>
              <w:t>℃</w:t>
            </w:r>
            <w:r w:rsidRPr="005A0F20">
              <w:rPr>
                <w:rFonts w:asciiTheme="minorHAnsi" w:eastAsia="MS Mincho" w:hAnsiTheme="minorHAnsi" w:cs="Cambria Math"/>
                <w:sz w:val="20"/>
                <w:szCs w:val="20"/>
                <w:lang w:eastAsia="en-US"/>
              </w:rPr>
              <w:t xml:space="preserve"> </w:t>
            </w:r>
            <w:r w:rsidRPr="005A0F20">
              <w:rPr>
                <w:rFonts w:asciiTheme="minorHAnsi" w:eastAsia="MS Mincho" w:hAnsiTheme="minorHAnsi"/>
                <w:sz w:val="20"/>
                <w:szCs w:val="20"/>
                <w:lang w:eastAsia="en-US"/>
              </w:rPr>
              <w:t>and 1 atm pressure.</w:t>
            </w:r>
          </w:p>
        </w:tc>
      </w:tr>
      <w:tr w:rsidR="00C31F2C" w:rsidRPr="005A0F20" w14:paraId="2FA1B7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BD50F51"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47B96D44" w14:textId="53D4220D" w:rsidR="00C31F2C" w:rsidRPr="005A0F20" w:rsidRDefault="00EF3AEA"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Used in project emission/baseline calculations</w:t>
            </w:r>
          </w:p>
        </w:tc>
      </w:tr>
      <w:tr w:rsidR="00C31F2C" w:rsidRPr="005A0F20" w14:paraId="4C42AB74"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A0B5AA3" w14:textId="77777777" w:rsidR="00C31F2C" w:rsidRPr="005A0F20" w:rsidRDefault="00C31F2C" w:rsidP="00132506">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50A104D1" w14:textId="7D19E074" w:rsidR="00C31F2C" w:rsidRPr="005A0F20" w:rsidRDefault="00EF3AEA" w:rsidP="00A15D5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N/A</w:t>
            </w:r>
          </w:p>
        </w:tc>
      </w:tr>
    </w:tbl>
    <w:p w14:paraId="2E5AB66F" w14:textId="69157D77" w:rsidR="00C31F2C" w:rsidRPr="003167C5" w:rsidRDefault="00C31F2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1F2C" w:rsidRPr="005A0F20" w14:paraId="42FF77B6"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8BB70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Data/parameter</w:t>
            </w:r>
          </w:p>
        </w:tc>
        <w:tc>
          <w:tcPr>
            <w:tcW w:w="3456" w:type="pct"/>
          </w:tcPr>
          <w:p w14:paraId="43F90346" w14:textId="15D6A7BC"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roofErr w:type="spellStart"/>
            <w:r w:rsidRPr="005A0F20">
              <w:rPr>
                <w:rFonts w:asciiTheme="minorHAnsi" w:hAnsiTheme="minorHAnsi"/>
                <w:sz w:val="20"/>
                <w:szCs w:val="20"/>
                <w:lang w:val="en-GB"/>
              </w:rPr>
              <w:t>MCF</w:t>
            </w:r>
            <w:r w:rsidRPr="008E5CB6">
              <w:rPr>
                <w:rFonts w:asciiTheme="minorHAnsi" w:hAnsiTheme="minorHAnsi"/>
                <w:sz w:val="20"/>
                <w:szCs w:val="20"/>
                <w:vertAlign w:val="subscript"/>
                <w:lang w:val="en-GB"/>
              </w:rPr>
              <w:t>j</w:t>
            </w:r>
            <w:proofErr w:type="spellEnd"/>
          </w:p>
        </w:tc>
      </w:tr>
      <w:tr w:rsidR="00C31F2C" w:rsidRPr="005A0F20" w14:paraId="71BEC47E"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A04E71"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Unit</w:t>
            </w:r>
          </w:p>
        </w:tc>
        <w:tc>
          <w:tcPr>
            <w:tcW w:w="3456" w:type="pct"/>
          </w:tcPr>
          <w:p w14:paraId="69EE3045" w14:textId="17D6B5EE" w:rsidR="00C31F2C" w:rsidRPr="005A0F20" w:rsidRDefault="00C43B6E"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w:t>
            </w:r>
          </w:p>
        </w:tc>
      </w:tr>
      <w:tr w:rsidR="00C31F2C" w:rsidRPr="005A0F20" w14:paraId="1A6F5052"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E851886"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Description</w:t>
            </w:r>
          </w:p>
        </w:tc>
        <w:tc>
          <w:tcPr>
            <w:tcW w:w="3456" w:type="pct"/>
          </w:tcPr>
          <w:p w14:paraId="130AA52C" w14:textId="264AFA93"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Methane conversion factor for the baseline </w:t>
            </w:r>
            <w:proofErr w:type="spellStart"/>
            <w:r w:rsidRPr="005A0F20">
              <w:rPr>
                <w:rFonts w:asciiTheme="minorHAnsi" w:hAnsiTheme="minorHAnsi"/>
                <w:sz w:val="20"/>
                <w:szCs w:val="20"/>
                <w:lang w:val="en-GB"/>
              </w:rPr>
              <w:t>AWMSj</w:t>
            </w:r>
            <w:proofErr w:type="spellEnd"/>
          </w:p>
        </w:tc>
      </w:tr>
      <w:tr w:rsidR="00C31F2C" w:rsidRPr="005A0F20" w14:paraId="08D69FA4"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B690A45"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Source of data</w:t>
            </w:r>
          </w:p>
        </w:tc>
        <w:tc>
          <w:tcPr>
            <w:tcW w:w="3456" w:type="pct"/>
          </w:tcPr>
          <w:p w14:paraId="47BBC08C" w14:textId="6650EE1D" w:rsidR="00C31F2C" w:rsidRPr="005A0F20" w:rsidRDefault="00C31F2C"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eastAsia="zh-CN"/>
              </w:rPr>
              <w:t>IPCC 2006 table 10.17</w:t>
            </w:r>
            <w:r w:rsidR="001339C3">
              <w:rPr>
                <w:rFonts w:asciiTheme="minorHAnsi" w:hAnsiTheme="minorHAnsi"/>
                <w:sz w:val="20"/>
                <w:szCs w:val="20"/>
                <w:lang w:val="en-GB" w:eastAsia="zh-CN"/>
              </w:rPr>
              <w:t>16</w:t>
            </w:r>
            <w:r w:rsidRPr="005A0F20">
              <w:rPr>
                <w:rFonts w:asciiTheme="minorHAnsi" w:hAnsiTheme="minorHAnsi"/>
                <w:sz w:val="20"/>
                <w:szCs w:val="20"/>
                <w:lang w:val="en-GB" w:eastAsia="zh-CN"/>
              </w:rPr>
              <w:t xml:space="preserve">, chapter 10, volume 4 </w:t>
            </w:r>
          </w:p>
        </w:tc>
      </w:tr>
      <w:tr w:rsidR="00C31F2C" w:rsidRPr="005A0F20" w14:paraId="7B98B8B2"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CB715D2" w14:textId="77777777" w:rsidR="00C31F2C" w:rsidRPr="005A0F20" w:rsidRDefault="00C31F2C" w:rsidP="00C31F2C">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Value(s) applied</w:t>
            </w:r>
          </w:p>
        </w:tc>
        <w:tc>
          <w:tcPr>
            <w:tcW w:w="3456" w:type="pct"/>
          </w:tcPr>
          <w:p w14:paraId="06CCD875" w14:textId="75A5FD70" w:rsidR="00C31F2C" w:rsidRPr="005A0F20" w:rsidRDefault="00D030C2" w:rsidP="00C31F2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asciiTheme="minorHAnsi" w:hAnsiTheme="minorHAnsi"/>
                <w:sz w:val="20"/>
                <w:szCs w:val="20"/>
                <w:lang w:val="en-GB" w:eastAsia="zh-CN"/>
              </w:rPr>
              <w:t>69.56</w:t>
            </w:r>
            <w:r w:rsidR="0098274A" w:rsidRPr="005A0F20">
              <w:rPr>
                <w:rFonts w:asciiTheme="minorHAnsi" w:hAnsiTheme="minorHAnsi"/>
                <w:sz w:val="20"/>
                <w:szCs w:val="20"/>
                <w:lang w:val="en-GB" w:eastAsia="zh-CN"/>
              </w:rPr>
              <w:t>%</w:t>
            </w:r>
          </w:p>
        </w:tc>
      </w:tr>
      <w:tr w:rsidR="00C31F2C" w:rsidRPr="005A0F20" w14:paraId="78707425" w14:textId="77777777" w:rsidTr="00132506">
        <w:tc>
          <w:tcPr>
            <w:cnfStyle w:val="001000000000" w:firstRow="0" w:lastRow="0" w:firstColumn="1" w:lastColumn="0" w:oddVBand="0" w:evenVBand="0" w:oddHBand="0" w:evenHBand="0" w:firstRowFirstColumn="0" w:firstRowLastColumn="0" w:lastRowFirstColumn="0" w:lastRowLastColumn="0"/>
            <w:tcW w:w="1544" w:type="pct"/>
          </w:tcPr>
          <w:p w14:paraId="2CF28DB6" w14:textId="77777777" w:rsidR="00C31F2C" w:rsidRPr="005A0F20" w:rsidRDefault="00C31F2C" w:rsidP="00C43B6E">
            <w:pPr>
              <w:spacing w:after="200" w:line="276" w:lineRule="auto"/>
              <w:contextualSpacing w:val="0"/>
              <w:jc w:val="both"/>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 xml:space="preserve">Choice of data or Measurement methods and procedures </w:t>
            </w:r>
          </w:p>
        </w:tc>
        <w:tc>
          <w:tcPr>
            <w:tcW w:w="3456" w:type="pct"/>
          </w:tcPr>
          <w:p w14:paraId="076D6424" w14:textId="11C033EE" w:rsidR="0098274A"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MCF value for uncovered anaerobic lagoon (baseline AWMS) is chosen.</w:t>
            </w:r>
          </w:p>
          <w:p w14:paraId="68B07593" w14:textId="378BB02E" w:rsidR="00C43B6E" w:rsidRPr="005A0F20" w:rsidRDefault="0098274A" w:rsidP="0098274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5A0F20">
              <w:rPr>
                <w:rFonts w:asciiTheme="minorHAnsi" w:hAnsiTheme="minorHAnsi"/>
                <w:sz w:val="20"/>
                <w:szCs w:val="20"/>
                <w:lang w:val="en-GB" w:eastAsia="zh-CN"/>
              </w:rPr>
              <w:t>A conservativeness factor has been applied by multiplying MCF value (</w:t>
            </w:r>
            <w:proofErr w:type="gramStart"/>
            <w:r w:rsidRPr="005A0F20">
              <w:rPr>
                <w:rFonts w:asciiTheme="minorHAnsi" w:hAnsiTheme="minorHAnsi"/>
                <w:sz w:val="20"/>
                <w:szCs w:val="20"/>
                <w:lang w:val="en-GB" w:eastAsia="zh-CN"/>
              </w:rPr>
              <w:t>i.e.</w:t>
            </w:r>
            <w:proofErr w:type="gramEnd"/>
            <w:r w:rsidRPr="005A0F20">
              <w:rPr>
                <w:rFonts w:asciiTheme="minorHAnsi" w:hAnsiTheme="minorHAnsi"/>
                <w:sz w:val="20"/>
                <w:szCs w:val="20"/>
                <w:lang w:val="en-GB" w:eastAsia="zh-CN"/>
              </w:rPr>
              <w:t xml:space="preserve"> </w:t>
            </w:r>
            <w:r w:rsidR="00D030C2" w:rsidRPr="005A0F20">
              <w:rPr>
                <w:rFonts w:asciiTheme="minorHAnsi" w:hAnsiTheme="minorHAnsi"/>
                <w:sz w:val="20"/>
                <w:szCs w:val="20"/>
                <w:lang w:val="en-GB" w:eastAsia="zh-CN"/>
              </w:rPr>
              <w:t>7</w:t>
            </w:r>
            <w:r w:rsidR="00D030C2">
              <w:rPr>
                <w:rFonts w:asciiTheme="minorHAnsi" w:hAnsiTheme="minorHAnsi"/>
                <w:sz w:val="20"/>
                <w:szCs w:val="20"/>
                <w:lang w:val="en-GB" w:eastAsia="zh-CN"/>
              </w:rPr>
              <w:t>4</w:t>
            </w:r>
            <w:r w:rsidRPr="005A0F20">
              <w:rPr>
                <w:rFonts w:asciiTheme="minorHAnsi" w:hAnsiTheme="minorHAnsi"/>
                <w:sz w:val="20"/>
                <w:szCs w:val="20"/>
                <w:lang w:val="en-GB" w:eastAsia="zh-CN"/>
              </w:rPr>
              <w:t xml:space="preserve">%) with a value of 0.94, to account for the 20 per cent uncertainty in the MCF values as reported by IPCC 2006. </w:t>
            </w:r>
          </w:p>
          <w:p w14:paraId="70333B22" w14:textId="66030014" w:rsidR="00C31F2C" w:rsidRPr="005A0F20" w:rsidRDefault="00C43B6E" w:rsidP="00C43B6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 xml:space="preserve">For this project, the annual average temperature is </w:t>
            </w:r>
            <w:r w:rsidR="00E81159" w:rsidRPr="005A0F20">
              <w:rPr>
                <w:rFonts w:asciiTheme="minorHAnsi" w:hAnsiTheme="minorHAnsi"/>
                <w:sz w:val="20"/>
                <w:szCs w:val="20"/>
                <w:lang w:val="en-GB"/>
              </w:rPr>
              <w:t>1</w:t>
            </w:r>
            <w:r w:rsidR="00D030C2">
              <w:rPr>
                <w:rFonts w:asciiTheme="minorHAnsi" w:hAnsiTheme="minorHAnsi"/>
                <w:sz w:val="20"/>
                <w:szCs w:val="20"/>
                <w:lang w:val="en-GB"/>
              </w:rPr>
              <w:t>5</w:t>
            </w:r>
            <w:r w:rsidRPr="005A0F20">
              <w:rPr>
                <w:rFonts w:ascii="宋体" w:eastAsia="宋体" w:hAnsi="宋体" w:cs="宋体" w:hint="eastAsia"/>
                <w:sz w:val="20"/>
                <w:szCs w:val="20"/>
                <w:lang w:val="en-GB"/>
              </w:rPr>
              <w:t>℃</w:t>
            </w:r>
            <w:r w:rsidRPr="005A0F20">
              <w:rPr>
                <w:rFonts w:asciiTheme="minorHAnsi" w:hAnsiTheme="minorHAnsi"/>
                <w:sz w:val="20"/>
                <w:szCs w:val="20"/>
                <w:lang w:val="en-GB"/>
              </w:rPr>
              <w:t xml:space="preserve"> and the value of </w:t>
            </w:r>
            <w:r w:rsidR="00D030C2" w:rsidRPr="005A0F20">
              <w:rPr>
                <w:rFonts w:asciiTheme="minorHAnsi" w:hAnsiTheme="minorHAnsi"/>
                <w:sz w:val="20"/>
                <w:szCs w:val="20"/>
                <w:lang w:val="en-GB"/>
              </w:rPr>
              <w:t>7</w:t>
            </w:r>
            <w:r w:rsidR="00D030C2">
              <w:rPr>
                <w:rFonts w:asciiTheme="minorHAnsi" w:hAnsiTheme="minorHAnsi"/>
                <w:sz w:val="20"/>
                <w:szCs w:val="20"/>
                <w:lang w:val="en-GB"/>
              </w:rPr>
              <w:t>4</w:t>
            </w:r>
            <w:r w:rsidR="00D030C2" w:rsidRPr="005A0F20">
              <w:rPr>
                <w:rFonts w:asciiTheme="minorHAnsi" w:hAnsiTheme="minorHAnsi"/>
                <w:sz w:val="20"/>
                <w:szCs w:val="20"/>
                <w:lang w:val="en-GB"/>
              </w:rPr>
              <w:t xml:space="preserve"> </w:t>
            </w:r>
            <w:r w:rsidRPr="005A0F20">
              <w:rPr>
                <w:rFonts w:asciiTheme="minorHAnsi" w:hAnsiTheme="minorHAnsi"/>
                <w:sz w:val="20"/>
                <w:szCs w:val="20"/>
                <w:lang w:val="en-GB"/>
              </w:rPr>
              <w:t>% is applied.</w:t>
            </w:r>
            <w:r w:rsidR="0098274A" w:rsidRPr="005A0F20">
              <w:rPr>
                <w:rFonts w:asciiTheme="minorHAnsi" w:hAnsiTheme="minorHAnsi"/>
                <w:sz w:val="20"/>
                <w:szCs w:val="20"/>
                <w:lang w:val="en-GB" w:eastAsia="zh-CN"/>
              </w:rPr>
              <w:t xml:space="preserve"> Therefore, </w:t>
            </w:r>
            <w:proofErr w:type="spellStart"/>
            <w:r w:rsidR="0098274A" w:rsidRPr="005A0F20">
              <w:rPr>
                <w:rFonts w:asciiTheme="minorHAnsi" w:hAnsiTheme="minorHAnsi"/>
                <w:sz w:val="20"/>
                <w:szCs w:val="20"/>
                <w:lang w:val="en-GB" w:eastAsia="zh-CN"/>
              </w:rPr>
              <w:t>MCFj</w:t>
            </w:r>
            <w:proofErr w:type="spellEnd"/>
            <w:r w:rsidR="0098274A" w:rsidRPr="005A0F20">
              <w:rPr>
                <w:rFonts w:asciiTheme="minorHAnsi" w:hAnsiTheme="minorHAnsi"/>
                <w:sz w:val="20"/>
                <w:szCs w:val="20"/>
                <w:lang w:val="en-GB" w:eastAsia="zh-CN"/>
              </w:rPr>
              <w:t xml:space="preserve"> value of </w:t>
            </w:r>
            <w:r w:rsidR="00DE0442">
              <w:rPr>
                <w:rFonts w:asciiTheme="minorHAnsi" w:hAnsiTheme="minorHAnsi"/>
                <w:sz w:val="20"/>
                <w:szCs w:val="20"/>
                <w:lang w:val="en-GB" w:eastAsia="zh-CN"/>
              </w:rPr>
              <w:t>69.56</w:t>
            </w:r>
            <w:r w:rsidR="0098274A" w:rsidRPr="005A0F20">
              <w:rPr>
                <w:rFonts w:asciiTheme="minorHAnsi" w:hAnsiTheme="minorHAnsi"/>
                <w:sz w:val="20"/>
                <w:szCs w:val="20"/>
                <w:lang w:val="en-GB" w:eastAsia="zh-CN"/>
              </w:rPr>
              <w:t>% will be applied.</w:t>
            </w:r>
          </w:p>
        </w:tc>
      </w:tr>
      <w:tr w:rsidR="000F41AF" w:rsidRPr="005A0F20" w14:paraId="261E8CBB"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D24A5C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Purpose of data</w:t>
            </w:r>
          </w:p>
        </w:tc>
        <w:tc>
          <w:tcPr>
            <w:tcW w:w="3456" w:type="pct"/>
          </w:tcPr>
          <w:p w14:paraId="51F7AFC2" w14:textId="4B2AC457"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eastAsia="MS Mincho" w:hAnsiTheme="minorHAnsi"/>
                <w:sz w:val="20"/>
                <w:szCs w:val="20"/>
                <w:lang w:eastAsia="en-US"/>
              </w:rPr>
              <w:t>project/baseline emission calculations</w:t>
            </w:r>
          </w:p>
        </w:tc>
      </w:tr>
      <w:tr w:rsidR="000F41AF" w:rsidRPr="005A0F20" w14:paraId="725C147A"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D09A0F2" w14:textId="77777777" w:rsidR="000F41AF" w:rsidRPr="005A0F20" w:rsidRDefault="000F41AF" w:rsidP="000F41AF">
            <w:pPr>
              <w:spacing w:after="200" w:line="276" w:lineRule="auto"/>
              <w:contextualSpacing w:val="0"/>
              <w:rPr>
                <w:rFonts w:asciiTheme="minorHAnsi" w:hAnsiTheme="minorHAnsi"/>
                <w:color w:val="FFFFFF" w:themeColor="background1"/>
                <w:sz w:val="20"/>
                <w:szCs w:val="20"/>
                <w:lang w:val="en-GB"/>
              </w:rPr>
            </w:pPr>
            <w:r w:rsidRPr="005A0F20">
              <w:rPr>
                <w:rFonts w:asciiTheme="minorHAnsi" w:hAnsiTheme="minorHAnsi"/>
                <w:color w:val="FFFFFF" w:themeColor="background1"/>
                <w:sz w:val="20"/>
                <w:szCs w:val="20"/>
                <w:lang w:val="en-GB"/>
              </w:rPr>
              <w:t>Additional comment</w:t>
            </w:r>
          </w:p>
        </w:tc>
        <w:tc>
          <w:tcPr>
            <w:tcW w:w="3456" w:type="pct"/>
          </w:tcPr>
          <w:p w14:paraId="75705AE6" w14:textId="23A573F5" w:rsidR="000F41AF" w:rsidRPr="005A0F20" w:rsidRDefault="000F41A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5A0F20">
              <w:rPr>
                <w:rFonts w:asciiTheme="minorHAnsi" w:hAnsiTheme="minorHAnsi"/>
                <w:sz w:val="20"/>
                <w:szCs w:val="20"/>
                <w:lang w:val="en-GB"/>
              </w:rPr>
              <w:t>N/A</w:t>
            </w:r>
          </w:p>
        </w:tc>
      </w:tr>
    </w:tbl>
    <w:p w14:paraId="787B2075" w14:textId="38BC71F9"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15D55" w:rsidRPr="005A0F20" w14:paraId="13476D5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C0EFD91"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622774C" w14:textId="4A18FE5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B</w:t>
            </w:r>
            <w:r w:rsidRPr="005A0F20">
              <w:rPr>
                <w:sz w:val="20"/>
                <w:szCs w:val="20"/>
                <w:vertAlign w:val="subscript"/>
                <w:lang w:val="en-GB"/>
              </w:rPr>
              <w:t>0, LT</w:t>
            </w:r>
          </w:p>
        </w:tc>
      </w:tr>
      <w:tr w:rsidR="00A15D55" w:rsidRPr="005A0F20" w14:paraId="4F570F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3B3897"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F6CE5A" w14:textId="7CD09CD3"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 m</w:t>
            </w:r>
            <w:r w:rsidRPr="005A0F20">
              <w:rPr>
                <w:sz w:val="20"/>
                <w:szCs w:val="20"/>
                <w:vertAlign w:val="superscript"/>
              </w:rPr>
              <w:t>3</w:t>
            </w:r>
            <w:r w:rsidRPr="005A0F20">
              <w:rPr>
                <w:sz w:val="20"/>
                <w:szCs w:val="20"/>
              </w:rPr>
              <w:t>CH</w:t>
            </w:r>
            <w:r w:rsidRPr="005A0F20">
              <w:rPr>
                <w:sz w:val="20"/>
                <w:szCs w:val="20"/>
                <w:vertAlign w:val="subscript"/>
              </w:rPr>
              <w:t>4</w:t>
            </w:r>
            <w:r w:rsidRPr="005A0F20">
              <w:rPr>
                <w:sz w:val="20"/>
                <w:szCs w:val="20"/>
              </w:rPr>
              <w:t>/kg -dm</w:t>
            </w:r>
          </w:p>
        </w:tc>
      </w:tr>
      <w:tr w:rsidR="00A15D55" w:rsidRPr="005A0F20" w14:paraId="2F6B249E"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A0766F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69063D50" w14:textId="00158D96" w:rsidR="00A15D55" w:rsidRPr="005A0F20" w:rsidRDefault="00A15D55" w:rsidP="0098274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Maximum methane producing potential of the volatile solid generated by animal type </w:t>
            </w:r>
            <w:r w:rsidRPr="005A0F20">
              <w:rPr>
                <w:i/>
                <w:iCs/>
                <w:sz w:val="20"/>
                <w:szCs w:val="20"/>
              </w:rPr>
              <w:t xml:space="preserve">LT </w:t>
            </w:r>
          </w:p>
        </w:tc>
      </w:tr>
      <w:tr w:rsidR="00A15D55" w:rsidRPr="005A0F20" w14:paraId="6AA736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689338"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E4B2AC" w14:textId="145B9DA2" w:rsidR="00A15D55" w:rsidRPr="005A0F20" w:rsidRDefault="00A15D55"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IPCC 2006 table 10A-7 and 10A-8, chapter 10, volume 4 </w:t>
            </w:r>
          </w:p>
        </w:tc>
      </w:tr>
      <w:tr w:rsidR="00A15D55" w:rsidRPr="005A0F20" w14:paraId="59EC817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BE16619" w14:textId="77777777" w:rsidR="00A15D55" w:rsidRPr="005A0F20" w:rsidRDefault="00A15D55"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D8A362B" w14:textId="4D5F648B" w:rsidR="00A15D55"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(Market swine) =</w:t>
            </w:r>
            <w:r w:rsidR="00A15D55" w:rsidRPr="005A0F20">
              <w:rPr>
                <w:sz w:val="20"/>
                <w:szCs w:val="20"/>
                <w:lang w:val="en-GB" w:eastAsia="zh-CN"/>
              </w:rPr>
              <w:t>0.29</w:t>
            </w:r>
          </w:p>
          <w:p w14:paraId="01169205" w14:textId="64A4203F"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lastRenderedPageBreak/>
              <w:t>B</w:t>
            </w:r>
            <w:r w:rsidRPr="005A0F20">
              <w:rPr>
                <w:sz w:val="20"/>
                <w:szCs w:val="20"/>
                <w:vertAlign w:val="subscript"/>
                <w:lang w:val="en-GB"/>
              </w:rPr>
              <w:t>0, LT</w:t>
            </w:r>
            <w:r w:rsidRPr="005A0F20">
              <w:rPr>
                <w:sz w:val="20"/>
                <w:szCs w:val="20"/>
                <w:lang w:val="en-GB" w:eastAsia="zh-CN"/>
              </w:rPr>
              <w:t xml:space="preserve"> </w:t>
            </w:r>
            <w:r w:rsidRPr="005A0F20">
              <w:rPr>
                <w:sz w:val="20"/>
                <w:szCs w:val="20"/>
                <w:lang w:val="en-GB"/>
              </w:rPr>
              <w:t>(Breeding swine) =</w:t>
            </w:r>
            <w:r w:rsidRPr="005A0F20">
              <w:rPr>
                <w:sz w:val="20"/>
                <w:szCs w:val="20"/>
                <w:lang w:val="en-GB" w:eastAsia="zh-CN"/>
              </w:rPr>
              <w:t>0.29</w:t>
            </w:r>
          </w:p>
        </w:tc>
      </w:tr>
      <w:tr w:rsidR="00A15D55" w:rsidRPr="005A0F20" w14:paraId="5859F4A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13070AD" w14:textId="77777777" w:rsidR="00A15D55" w:rsidRPr="005A0F20" w:rsidRDefault="00A15D55"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lastRenderedPageBreak/>
              <w:t xml:space="preserve">Choice of data or Measurement methods and procedures </w:t>
            </w:r>
          </w:p>
        </w:tc>
        <w:tc>
          <w:tcPr>
            <w:tcW w:w="3456" w:type="pct"/>
          </w:tcPr>
          <w:p w14:paraId="4C439939" w14:textId="7AC92F28" w:rsidR="00A15D55" w:rsidRPr="005A0F20" w:rsidRDefault="0098274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42E81E28"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E0C69F1"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D48F4E8" w14:textId="1CE4E19C"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5CD55CE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DD9AF02"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31BCEB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06D3FB0" w14:textId="77777777" w:rsidR="00C31F2C" w:rsidRPr="003167C5" w:rsidRDefault="00C31F2C" w:rsidP="00885D25">
      <w:pPr>
        <w:spacing w:line="276" w:lineRule="auto"/>
        <w:contextualSpacing w:val="0"/>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8274A" w:rsidRPr="005A0F20" w14:paraId="3F97105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6FB8FD7"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BCA010C" w14:textId="24B655B9" w:rsidR="0098274A" w:rsidRPr="005A0F20" w:rsidRDefault="0098274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MS%</w:t>
            </w:r>
            <w:proofErr w:type="gramStart"/>
            <w:r w:rsidRPr="005A0F20">
              <w:rPr>
                <w:sz w:val="20"/>
                <w:szCs w:val="20"/>
                <w:vertAlign w:val="subscript"/>
                <w:lang w:val="en-GB"/>
              </w:rPr>
              <w:t>Bl,j</w:t>
            </w:r>
            <w:proofErr w:type="spellEnd"/>
            <w:proofErr w:type="gramEnd"/>
          </w:p>
        </w:tc>
      </w:tr>
      <w:tr w:rsidR="0098274A" w:rsidRPr="005A0F20" w14:paraId="3360CAD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15996B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04F7D987" w14:textId="475AA228"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Fraction</w:t>
            </w:r>
          </w:p>
        </w:tc>
      </w:tr>
      <w:tr w:rsidR="0098274A" w:rsidRPr="005A0F20" w14:paraId="15A6A91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534A5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56CA96" w14:textId="1403D3B3"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Fraction of manure handled in system j in the baseline. </w:t>
            </w:r>
          </w:p>
        </w:tc>
      </w:tr>
      <w:tr w:rsidR="0098274A" w:rsidRPr="005A0F20" w14:paraId="7D2CBF5E"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B0E371"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E123FF7" w14:textId="06D54B8C"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proponents</w:t>
            </w:r>
            <w:r w:rsidR="0098274A" w:rsidRPr="005A0F20">
              <w:rPr>
                <w:sz w:val="20"/>
                <w:szCs w:val="20"/>
                <w:lang w:val="en-GB" w:eastAsia="zh-CN"/>
              </w:rPr>
              <w:t xml:space="preserve"> </w:t>
            </w:r>
          </w:p>
        </w:tc>
      </w:tr>
      <w:tr w:rsidR="0098274A" w:rsidRPr="005A0F20" w14:paraId="1A15CAF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8B674C8" w14:textId="77777777" w:rsidR="0098274A" w:rsidRPr="005A0F20" w:rsidRDefault="0098274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4AAAEB68" w14:textId="5C85F96D" w:rsidR="0098274A" w:rsidRPr="005A0F20" w:rsidRDefault="0021429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100%</w:t>
            </w:r>
          </w:p>
        </w:tc>
      </w:tr>
      <w:tr w:rsidR="0098274A" w:rsidRPr="005A0F20" w14:paraId="017822C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117A1C5" w14:textId="77777777" w:rsidR="0098274A" w:rsidRPr="005A0F20" w:rsidRDefault="0098274A"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2A5E613" w14:textId="56B4438A" w:rsidR="0098274A" w:rsidRPr="005A0F20" w:rsidRDefault="0021429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 xml:space="preserve">In this project, the baseline manure management system is uncovered anaerobic lagoon only. The amount of manure handled by the anaerobic lagoon is 100%. </w:t>
            </w:r>
          </w:p>
        </w:tc>
      </w:tr>
      <w:tr w:rsidR="00C72DB2" w:rsidRPr="005A0F20" w14:paraId="6D77A9D1"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8DABE6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AC833C9" w14:textId="6C030150"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baseline emissions</w:t>
            </w:r>
          </w:p>
        </w:tc>
      </w:tr>
      <w:tr w:rsidR="00C72DB2" w:rsidRPr="005A0F20" w14:paraId="2CF35636"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2BAA440"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6D3BDF53"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505B44E" w14:textId="7824C5E3" w:rsidR="006E3CFB" w:rsidRPr="003167C5" w:rsidRDefault="006E3CF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D1E9E" w:rsidRPr="005A0F20" w14:paraId="3314D13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E38FAC8"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5AF98FF7" w14:textId="79E18658"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W</w:t>
            </w:r>
            <w:r w:rsidRPr="005A0F20">
              <w:rPr>
                <w:sz w:val="20"/>
                <w:szCs w:val="20"/>
                <w:vertAlign w:val="subscript"/>
                <w:lang w:val="en-GB"/>
              </w:rPr>
              <w:t>default</w:t>
            </w:r>
            <w:proofErr w:type="spellEnd"/>
          </w:p>
        </w:tc>
      </w:tr>
      <w:tr w:rsidR="006D1E9E" w:rsidRPr="005A0F20" w14:paraId="768C30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0AC218C"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68FD286" w14:textId="67184B4B"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w:t>
            </w:r>
          </w:p>
        </w:tc>
      </w:tr>
      <w:tr w:rsidR="006D1E9E" w:rsidRPr="005A0F20" w14:paraId="19E6C7F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24E636"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1A09E53" w14:textId="46D5FA96" w:rsidR="006D1E9E" w:rsidRPr="005A0F20" w:rsidRDefault="006D1E9E"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bookmarkStart w:id="40" w:name="OLE_LINK52"/>
            <w:r w:rsidRPr="005A0F20">
              <w:rPr>
                <w:sz w:val="20"/>
                <w:szCs w:val="20"/>
              </w:rPr>
              <w:t>Default average</w:t>
            </w:r>
            <w:bookmarkEnd w:id="40"/>
            <w:r w:rsidRPr="005A0F20">
              <w:rPr>
                <w:sz w:val="20"/>
                <w:szCs w:val="20"/>
              </w:rPr>
              <w:t xml:space="preserve"> animal weight of a defined population</w:t>
            </w:r>
          </w:p>
        </w:tc>
      </w:tr>
      <w:tr w:rsidR="006D1E9E" w:rsidRPr="005A0F20" w14:paraId="26EB5C7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924B90"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8699E52" w14:textId="63F8BFAD"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6D1E9E" w:rsidRPr="005A0F20" w14:paraId="533EC97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466525" w14:textId="77777777" w:rsidR="006D1E9E" w:rsidRPr="005A0F20" w:rsidRDefault="006D1E9E"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A3621D9" w14:textId="3970704F"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swine)=28kg</w:t>
            </w:r>
          </w:p>
          <w:p w14:paraId="5DA30D36" w14:textId="4A0BD5FA" w:rsidR="006D1E9E" w:rsidRPr="005A0F20" w:rsidRDefault="006D1E9E"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W</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swine)=28kg</w:t>
            </w:r>
          </w:p>
        </w:tc>
      </w:tr>
      <w:tr w:rsidR="006D1E9E" w:rsidRPr="005A0F20" w14:paraId="3B6AABD5"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AC426A3" w14:textId="77777777" w:rsidR="006D1E9E" w:rsidRPr="005A0F20" w:rsidRDefault="006D1E9E"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420B0279" w14:textId="5229F7E2" w:rsidR="006D1E9E"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DC87D9F"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4ED5FC"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Purpose of data</w:t>
            </w:r>
          </w:p>
        </w:tc>
        <w:tc>
          <w:tcPr>
            <w:tcW w:w="3456" w:type="pct"/>
          </w:tcPr>
          <w:p w14:paraId="1973E297" w14:textId="437097A8"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002B11" w:rsidRPr="005A0F20">
              <w:rPr>
                <w:sz w:val="20"/>
                <w:szCs w:val="20"/>
                <w:lang w:val="en-GB" w:eastAsia="zh-CN"/>
              </w:rPr>
              <w:t>B</w:t>
            </w:r>
            <w:r w:rsidRPr="005A0F20">
              <w:rPr>
                <w:sz w:val="20"/>
                <w:szCs w:val="20"/>
                <w:lang w:val="en-GB" w:eastAsia="zh-CN"/>
              </w:rPr>
              <w:t>aseline emissions</w:t>
            </w:r>
          </w:p>
        </w:tc>
      </w:tr>
      <w:tr w:rsidR="00C72DB2" w:rsidRPr="005A0F20" w14:paraId="3E28B4A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F87EA2B"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7C2F504E"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63E8A53" w14:textId="77777777" w:rsidR="000F41AF" w:rsidRPr="003167C5" w:rsidRDefault="000F41A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72DB2" w:rsidRPr="005A0F20" w14:paraId="65E4DE7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3706E7"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110A05D" w14:textId="7C924EDB"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VS</w:t>
            </w:r>
            <w:r w:rsidRPr="005A0F20">
              <w:rPr>
                <w:sz w:val="20"/>
                <w:szCs w:val="20"/>
                <w:vertAlign w:val="subscript"/>
                <w:lang w:val="en-GB"/>
              </w:rPr>
              <w:t>default</w:t>
            </w:r>
            <w:proofErr w:type="spellEnd"/>
          </w:p>
        </w:tc>
      </w:tr>
      <w:tr w:rsidR="00C72DB2" w:rsidRPr="005A0F20" w14:paraId="4DA01D8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8372412"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66F79CB" w14:textId="4F67F663"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rPr>
              <w:t>kg-dm/animal/day</w:t>
            </w:r>
          </w:p>
        </w:tc>
      </w:tr>
      <w:tr w:rsidR="00C72DB2" w:rsidRPr="005A0F20" w14:paraId="5A0C01D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2991058"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514CD13" w14:textId="3E38D26D"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volatile solid excretion per day on a dry-matter basis for a defined livestock population</w:t>
            </w:r>
          </w:p>
        </w:tc>
      </w:tr>
      <w:tr w:rsidR="00C72DB2" w:rsidRPr="005A0F20" w14:paraId="5C8D64F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B011FE"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2AEF22D" w14:textId="77777777"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C72DB2" w:rsidRPr="005A0F20" w14:paraId="6434CDF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672F8C" w14:textId="77777777" w:rsidR="00C72DB2" w:rsidRPr="005A0F20" w:rsidRDefault="00C72DB2"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0C97E335" w14:textId="7CC3D4BC"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Market swine)=0.3</w:t>
            </w:r>
          </w:p>
          <w:p w14:paraId="39F41776" w14:textId="50321CE6" w:rsidR="00C72DB2" w:rsidRPr="005A0F20" w:rsidRDefault="00C72DB2"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VS</w:t>
            </w:r>
            <w:r w:rsidRPr="005A0F20">
              <w:rPr>
                <w:sz w:val="20"/>
                <w:szCs w:val="20"/>
                <w:vertAlign w:val="subscript"/>
                <w:lang w:val="en-GB"/>
              </w:rPr>
              <w:t>default</w:t>
            </w:r>
            <w:proofErr w:type="spellEnd"/>
            <w:r w:rsidRPr="005A0F20">
              <w:rPr>
                <w:sz w:val="20"/>
                <w:szCs w:val="20"/>
                <w:lang w:val="en-GB"/>
              </w:rPr>
              <w:t>(</w:t>
            </w:r>
            <w:proofErr w:type="gramEnd"/>
            <w:r w:rsidRPr="005A0F20">
              <w:rPr>
                <w:sz w:val="20"/>
                <w:szCs w:val="20"/>
                <w:lang w:val="en-GB"/>
              </w:rPr>
              <w:t>Breeding swine)=0.3</w:t>
            </w:r>
          </w:p>
        </w:tc>
      </w:tr>
      <w:tr w:rsidR="00C72DB2" w:rsidRPr="005A0F20" w14:paraId="0AD73B56"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8CECDEE" w14:textId="77777777" w:rsidR="00C72DB2" w:rsidRPr="005A0F20" w:rsidRDefault="00C72DB2"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10BF02B3" w14:textId="3363DEB3" w:rsidR="00C72DB2" w:rsidRPr="005A0F20" w:rsidRDefault="00C72DB2"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hint="eastAsia"/>
                <w:sz w:val="20"/>
                <w:szCs w:val="20"/>
                <w:lang w:val="en-GB" w:eastAsia="zh-CN"/>
              </w:rPr>
              <w:t>-</w:t>
            </w:r>
          </w:p>
        </w:tc>
      </w:tr>
      <w:tr w:rsidR="00C72DB2" w:rsidRPr="005A0F20" w14:paraId="0987A822"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0C0F75"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FB9E4B4" w14:textId="4FF03536" w:rsidR="00C72DB2" w:rsidRPr="005A0F20" w:rsidRDefault="000F41AF"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lang w:eastAsia="en-US"/>
              </w:rPr>
              <w:t>Used in project emission/baseline calculations</w:t>
            </w:r>
          </w:p>
        </w:tc>
      </w:tr>
      <w:tr w:rsidR="00C72DB2" w:rsidRPr="005A0F20" w14:paraId="41AE5A30"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449D28E" w14:textId="77777777" w:rsidR="00C72DB2" w:rsidRPr="005A0F20" w:rsidRDefault="00C72DB2" w:rsidP="00C72DB2">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0F1F5FE4" w14:textId="77777777" w:rsidR="00C72DB2" w:rsidRPr="005A0F20" w:rsidRDefault="00C72DB2" w:rsidP="00C72D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5BEE246" w14:textId="3A06FEA5" w:rsidR="0098274A" w:rsidRPr="003167C5" w:rsidRDefault="0098274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002B11" w:rsidRPr="005A0F20" w14:paraId="54E32DB0"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BACCDB" w14:textId="77777777" w:rsidR="00002B11" w:rsidRPr="005A0F20" w:rsidRDefault="00002B11"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2C51B03F" w14:textId="65D7FE7E" w:rsidR="00002B11" w:rsidRPr="005A0F20" w:rsidRDefault="00002B11"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p>
        </w:tc>
      </w:tr>
      <w:tr w:rsidR="00EC49A7" w:rsidRPr="005A0F20" w14:paraId="65EE2DF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5C99B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8301F0" w14:textId="6F42556B" w:rsidR="00EC49A7" w:rsidRPr="005A0F20" w:rsidRDefault="00EC49A7" w:rsidP="00EC49A7">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 xml:space="preserve">kg N/ animal/year </w:t>
            </w:r>
          </w:p>
        </w:tc>
      </w:tr>
      <w:tr w:rsidR="00EC49A7" w:rsidRPr="005A0F20" w14:paraId="28424989"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D65B457"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1C4717B" w14:textId="5ED3DE89"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value for the nitrogen excretion per head of a defined livestock population</w:t>
            </w:r>
          </w:p>
        </w:tc>
      </w:tr>
      <w:tr w:rsidR="00EC49A7" w:rsidRPr="005A0F20" w14:paraId="280976C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20BDC0C"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0680B52A" w14:textId="77777777" w:rsidR="00EC49A7" w:rsidRPr="005A0F20" w:rsidRDefault="00EC49A7" w:rsidP="00EC49A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Calculated by the equation:</w:t>
            </w:r>
            <w:r w:rsidRPr="005A0F20">
              <w:rPr>
                <w:sz w:val="20"/>
                <w:szCs w:val="20"/>
                <w:lang w:val="en-GB"/>
              </w:rPr>
              <w:t xml:space="preserve"> </w:t>
            </w:r>
          </w:p>
          <w:p w14:paraId="6C057294" w14:textId="6C963595"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w:t>
            </w:r>
            <w:proofErr w:type="spell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(T)</w:t>
            </w:r>
            <w:r w:rsidRPr="005A0F20">
              <w:rPr>
                <w:sz w:val="20"/>
                <w:szCs w:val="20"/>
                <w:lang w:val="en-GB"/>
              </w:rPr>
              <w:t>* TAM/1000*365</w:t>
            </w:r>
          </w:p>
        </w:tc>
      </w:tr>
      <w:tr w:rsidR="00EC49A7" w:rsidRPr="005A0F20" w14:paraId="6EF977B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1E700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8E687CD" w14:textId="77777777"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 xml:space="preserve">IPCC default </w:t>
            </w:r>
            <w:r w:rsidRPr="005A0F20">
              <w:rPr>
                <w:sz w:val="20"/>
                <w:szCs w:val="20"/>
                <w:lang w:val="en-GB"/>
              </w:rPr>
              <w:t>(Market swine) =4.29</w:t>
            </w:r>
          </w:p>
          <w:p w14:paraId="4970299E" w14:textId="2A948BFA"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NEX</w:t>
            </w:r>
            <w:r w:rsidRPr="005A0F20">
              <w:rPr>
                <w:sz w:val="20"/>
                <w:szCs w:val="20"/>
                <w:vertAlign w:val="subscript"/>
                <w:lang w:val="en-GB"/>
              </w:rPr>
              <w:t>IPCC default</w:t>
            </w:r>
            <w:r w:rsidRPr="005A0F20">
              <w:rPr>
                <w:sz w:val="20"/>
                <w:szCs w:val="20"/>
                <w:lang w:val="en-GB"/>
              </w:rPr>
              <w:t xml:space="preserve"> (Breeding swine) =2.45</w:t>
            </w:r>
          </w:p>
        </w:tc>
      </w:tr>
      <w:tr w:rsidR="00EC49A7" w:rsidRPr="005A0F20" w14:paraId="6881CFC2"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7371FE0B" w14:textId="77777777" w:rsidR="00EC49A7" w:rsidRPr="005A0F20" w:rsidRDefault="00EC49A7" w:rsidP="00EC49A7">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72BDB1D" w14:textId="1FCAD030" w:rsidR="00EC49A7" w:rsidRPr="005A0F20" w:rsidRDefault="00EC49A7" w:rsidP="00EC49A7">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EC49A7" w:rsidRPr="005A0F20" w14:paraId="096B934D"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0C38CA"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AEB8C21" w14:textId="42A17729"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eastAsia="MS Mincho"/>
                <w:sz w:val="20"/>
                <w:szCs w:val="20"/>
              </w:rPr>
              <w:t>Baseline,</w:t>
            </w:r>
            <w:r w:rsidR="001F34AD" w:rsidRPr="005A0F20">
              <w:rPr>
                <w:rFonts w:eastAsia="MS Mincho"/>
                <w:sz w:val="20"/>
                <w:szCs w:val="20"/>
              </w:rPr>
              <w:t xml:space="preserve"> </w:t>
            </w:r>
            <w:proofErr w:type="gramStart"/>
            <w:r w:rsidRPr="005A0F20">
              <w:rPr>
                <w:rFonts w:eastAsia="MS Mincho"/>
                <w:sz w:val="20"/>
                <w:szCs w:val="20"/>
              </w:rPr>
              <w:t>Project</w:t>
            </w:r>
            <w:proofErr w:type="gramEnd"/>
            <w:r w:rsidRPr="005A0F20">
              <w:rPr>
                <w:rFonts w:eastAsia="MS Mincho"/>
                <w:sz w:val="20"/>
                <w:szCs w:val="20"/>
              </w:rPr>
              <w:t xml:space="preserve"> and leakage emissions calculations</w:t>
            </w:r>
          </w:p>
        </w:tc>
      </w:tr>
      <w:tr w:rsidR="00EC49A7" w:rsidRPr="005A0F20" w14:paraId="5C734B4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EFEA51F" w14:textId="77777777" w:rsidR="00EC49A7" w:rsidRPr="005A0F20" w:rsidRDefault="00EC49A7" w:rsidP="00EC49A7">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Additional comment</w:t>
            </w:r>
          </w:p>
        </w:tc>
        <w:tc>
          <w:tcPr>
            <w:tcW w:w="3456" w:type="pct"/>
          </w:tcPr>
          <w:p w14:paraId="0A11804A" w14:textId="476542CD" w:rsidR="00EC49A7" w:rsidRPr="005A0F20" w:rsidRDefault="00EC49A7" w:rsidP="00EC49A7">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963C2DA" w14:textId="4A179257" w:rsidR="00C72DB2" w:rsidRPr="003167C5" w:rsidRDefault="00C72DB2"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1F34AD" w:rsidRPr="005A0F20" w14:paraId="3760510B"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A8CEB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3690DD"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p>
        </w:tc>
      </w:tr>
      <w:tr w:rsidR="001F34AD" w:rsidRPr="005A0F20" w14:paraId="1E40EC5B"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511D5E9"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184806FE" w14:textId="77777777" w:rsidR="001F34AD" w:rsidRPr="005A0F20" w:rsidRDefault="001F34AD"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 (1000 kg animal mass)</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day</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1F34AD" w:rsidRPr="005A0F20" w14:paraId="7E1965BF"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BB82DBC"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3BF5480"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default N excretion rate</w:t>
            </w:r>
          </w:p>
        </w:tc>
      </w:tr>
      <w:tr w:rsidR="001F34AD" w:rsidRPr="005A0F20" w14:paraId="5F8378BE"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F6159E2"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4C1F291"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10.19, chapter 10, volume 4</w:t>
            </w:r>
          </w:p>
        </w:tc>
      </w:tr>
      <w:tr w:rsidR="001F34AD" w:rsidRPr="005A0F20" w14:paraId="76B4ED0C"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BC0995"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5C87CEF"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 xml:space="preserve">T) </w:t>
            </w:r>
            <w:r w:rsidRPr="005A0F20">
              <w:rPr>
                <w:sz w:val="20"/>
                <w:szCs w:val="20"/>
                <w:lang w:val="en-GB"/>
              </w:rPr>
              <w:t>(Market swine) =0.42</w:t>
            </w:r>
          </w:p>
          <w:p w14:paraId="676DB490"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sz w:val="20"/>
                <w:szCs w:val="20"/>
                <w:lang w:val="en-GB"/>
              </w:rPr>
              <w:t>N</w:t>
            </w:r>
            <w:r w:rsidRPr="005A0F20">
              <w:rPr>
                <w:sz w:val="20"/>
                <w:szCs w:val="20"/>
                <w:vertAlign w:val="subscript"/>
                <w:lang w:val="en-GB"/>
              </w:rPr>
              <w:t>rate</w:t>
            </w:r>
            <w:proofErr w:type="spellEnd"/>
            <w:r w:rsidRPr="005A0F20">
              <w:rPr>
                <w:sz w:val="20"/>
                <w:szCs w:val="20"/>
                <w:vertAlign w:val="subscript"/>
                <w:lang w:val="en-GB"/>
              </w:rPr>
              <w:t>,(</w:t>
            </w:r>
            <w:proofErr w:type="gramEnd"/>
            <w:r w:rsidRPr="005A0F20">
              <w:rPr>
                <w:sz w:val="20"/>
                <w:szCs w:val="20"/>
                <w:vertAlign w:val="subscript"/>
                <w:lang w:val="en-GB"/>
              </w:rPr>
              <w:t>T)</w:t>
            </w:r>
            <w:r w:rsidRPr="005A0F20">
              <w:rPr>
                <w:sz w:val="20"/>
                <w:szCs w:val="20"/>
                <w:lang w:val="en-GB"/>
              </w:rPr>
              <w:t>(Breeding swine) =0.24</w:t>
            </w:r>
          </w:p>
        </w:tc>
      </w:tr>
      <w:tr w:rsidR="001F34AD" w:rsidRPr="005A0F20" w14:paraId="16102707"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15F6E56A" w14:textId="77777777" w:rsidR="001F34AD" w:rsidRPr="005A0F20" w:rsidRDefault="001F34AD"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3BCBD752" w14:textId="77777777" w:rsidR="001F34AD" w:rsidRPr="005A0F20" w:rsidRDefault="001F34AD"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1F34AD" w:rsidRPr="005A0F20" w14:paraId="11388CE0"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4B600E7"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D4AB9"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1F34AD" w:rsidRPr="005A0F20" w14:paraId="69688550"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18135E8" w14:textId="77777777" w:rsidR="001F34AD" w:rsidRPr="005A0F20" w:rsidRDefault="001F34AD"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4FDD888" w14:textId="77777777" w:rsidR="001F34AD" w:rsidRPr="005A0F20" w:rsidRDefault="001F34AD"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0555EC40" w14:textId="3FE9EB5C"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832FF" w:rsidRPr="005A0F20" w14:paraId="0A7CBF48"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C5E2A30"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3854389"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p>
        </w:tc>
      </w:tr>
      <w:tr w:rsidR="004832FF" w:rsidRPr="005A0F20" w14:paraId="18F298D9"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C2DED5"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4EB7BA1" w14:textId="77777777" w:rsidR="004832FF" w:rsidRPr="005A0F20" w:rsidRDefault="004832FF" w:rsidP="00262475">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animal</w:t>
            </w:r>
            <w:r w:rsidRPr="005A0F20">
              <w:rPr>
                <w:rFonts w:cs="Times New Roman (Body CS)"/>
                <w:color w:val="4D4D4C"/>
                <w:sz w:val="20"/>
                <w:szCs w:val="20"/>
                <w:vertAlign w:val="superscript"/>
                <w14:cntxtAlts/>
              </w:rPr>
              <w:t>-1</w:t>
            </w:r>
            <w:r w:rsidRPr="005A0F20">
              <w:rPr>
                <w:rFonts w:cs="Times New Roman (Body CS)"/>
                <w:color w:val="4D4D4C"/>
                <w:sz w:val="20"/>
                <w:szCs w:val="20"/>
                <w14:cntxtAlts/>
              </w:rPr>
              <w:t xml:space="preserve"> </w:t>
            </w:r>
          </w:p>
        </w:tc>
      </w:tr>
      <w:tr w:rsidR="004832FF" w:rsidRPr="005A0F20" w14:paraId="11DB3DA3" w14:textId="77777777" w:rsidTr="00262475">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DDE69A4"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88783E2"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typical animal mass for livestock category</w:t>
            </w:r>
          </w:p>
        </w:tc>
      </w:tr>
      <w:tr w:rsidR="004832FF" w:rsidRPr="005A0F20" w14:paraId="67E8AF77"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2D84319"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5D92E85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10A-7 and 10A-8, chapter 10, volume 4</w:t>
            </w:r>
          </w:p>
        </w:tc>
      </w:tr>
      <w:tr w:rsidR="004832FF" w:rsidRPr="005A0F20" w14:paraId="54A4FD16" w14:textId="77777777" w:rsidTr="00262475">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4A06236"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77E4A6B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TAM</w:t>
            </w:r>
            <w:r w:rsidRPr="005A0F20">
              <w:rPr>
                <w:sz w:val="20"/>
                <w:szCs w:val="20"/>
                <w:vertAlign w:val="subscript"/>
                <w:lang w:val="en-GB"/>
              </w:rPr>
              <w:t xml:space="preserve"> </w:t>
            </w:r>
            <w:r w:rsidRPr="005A0F20">
              <w:rPr>
                <w:sz w:val="20"/>
                <w:szCs w:val="20"/>
                <w:lang w:val="en-GB"/>
              </w:rPr>
              <w:t>(Market swine) =28</w:t>
            </w:r>
          </w:p>
          <w:p w14:paraId="19DD2A1B"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TAM (Breeding swine) =28</w:t>
            </w:r>
          </w:p>
        </w:tc>
      </w:tr>
      <w:tr w:rsidR="004832FF" w:rsidRPr="005A0F20" w14:paraId="28E0BEAC" w14:textId="77777777" w:rsidTr="00262475">
        <w:tc>
          <w:tcPr>
            <w:cnfStyle w:val="001000000000" w:firstRow="0" w:lastRow="0" w:firstColumn="1" w:lastColumn="0" w:oddVBand="0" w:evenVBand="0" w:oddHBand="0" w:evenHBand="0" w:firstRowFirstColumn="0" w:firstRowLastColumn="0" w:lastRowFirstColumn="0" w:lastRowLastColumn="0"/>
            <w:tcW w:w="1544" w:type="pct"/>
          </w:tcPr>
          <w:p w14:paraId="588E266F" w14:textId="77777777" w:rsidR="004832FF" w:rsidRPr="005A0F20" w:rsidRDefault="004832FF" w:rsidP="00262475">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654A50" w14:textId="77777777" w:rsidR="004832FF" w:rsidRPr="005A0F20" w:rsidRDefault="004832FF" w:rsidP="00262475">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w:t>
            </w:r>
          </w:p>
        </w:tc>
      </w:tr>
      <w:tr w:rsidR="004832FF" w:rsidRPr="005A0F20" w14:paraId="6B5E6FB9" w14:textId="77777777" w:rsidTr="00262475">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0FF9DA2"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794F1ED3"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NEX</w:t>
            </w:r>
            <w:r w:rsidRPr="005A0F20">
              <w:rPr>
                <w:sz w:val="20"/>
                <w:szCs w:val="20"/>
                <w:vertAlign w:val="subscript"/>
                <w:lang w:val="en-GB"/>
              </w:rPr>
              <w:t>IPCC default</w:t>
            </w:r>
            <w:r w:rsidRPr="005A0F20">
              <w:rPr>
                <w:rFonts w:eastAsia="MS Mincho"/>
                <w:sz w:val="20"/>
                <w:szCs w:val="20"/>
              </w:rPr>
              <w:t xml:space="preserve"> calculations</w:t>
            </w:r>
          </w:p>
        </w:tc>
      </w:tr>
      <w:tr w:rsidR="004832FF" w:rsidRPr="005A0F20" w14:paraId="578ADC75" w14:textId="77777777" w:rsidTr="00262475">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0F0FBC7" w14:textId="77777777" w:rsidR="004832FF" w:rsidRPr="005A0F20" w:rsidRDefault="004832FF" w:rsidP="00262475">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57F7C69A" w14:textId="77777777" w:rsidR="004832FF" w:rsidRPr="005A0F20" w:rsidRDefault="004832FF" w:rsidP="00262475">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4408721" w14:textId="77777777" w:rsidR="001F34AD" w:rsidRPr="003167C5" w:rsidRDefault="001F34A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D03EC" w:rsidRPr="005A0F20" w14:paraId="58191FC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DF0C368"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Data/parameter</w:t>
            </w:r>
          </w:p>
        </w:tc>
        <w:tc>
          <w:tcPr>
            <w:tcW w:w="3456" w:type="pct"/>
          </w:tcPr>
          <w:p w14:paraId="68852CEB" w14:textId="0012FBF8"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A0F20">
              <w:rPr>
                <w:sz w:val="20"/>
                <w:szCs w:val="20"/>
                <w:lang w:val="en-GB"/>
              </w:rPr>
              <w:t>F</w:t>
            </w:r>
            <w:r w:rsidRPr="005A0F20">
              <w:rPr>
                <w:sz w:val="20"/>
                <w:szCs w:val="20"/>
                <w:vertAlign w:val="subscript"/>
                <w:lang w:val="en-GB"/>
              </w:rPr>
              <w:t>gas</w:t>
            </w:r>
            <w:proofErr w:type="spellEnd"/>
            <w:r w:rsidRPr="005A0F20">
              <w:rPr>
                <w:sz w:val="20"/>
                <w:szCs w:val="20"/>
                <w:vertAlign w:val="subscript"/>
                <w:lang w:val="en-GB"/>
              </w:rPr>
              <w:t xml:space="preserve"> </w:t>
            </w:r>
            <w:proofErr w:type="spellStart"/>
            <w:proofErr w:type="gramStart"/>
            <w:r w:rsidRPr="005A0F20">
              <w:rPr>
                <w:sz w:val="20"/>
                <w:szCs w:val="20"/>
                <w:vertAlign w:val="subscript"/>
                <w:lang w:val="en-GB"/>
              </w:rPr>
              <w:t>MS,j</w:t>
            </w:r>
            <w:proofErr w:type="gramEnd"/>
            <w:r w:rsidRPr="005A0F20">
              <w:rPr>
                <w:sz w:val="20"/>
                <w:szCs w:val="20"/>
                <w:vertAlign w:val="subscript"/>
                <w:lang w:val="en-GB"/>
              </w:rPr>
              <w:t>,LT</w:t>
            </w:r>
            <w:proofErr w:type="spellEnd"/>
          </w:p>
        </w:tc>
      </w:tr>
      <w:tr w:rsidR="00AD03EC" w:rsidRPr="005A0F20" w14:paraId="3E6C5FF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6E58237"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3DC15F28" w14:textId="4C882CD7" w:rsidR="00AD03EC" w:rsidRPr="005A0F20" w:rsidRDefault="00AD03E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AD03EC" w:rsidRPr="005A0F20" w14:paraId="422958D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EA9754B"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605A8CC" w14:textId="0E8CE7E0"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for nitrogen loss due to </w:t>
            </w:r>
            <w:proofErr w:type="spellStart"/>
            <w:r w:rsidRPr="005A0F20">
              <w:rPr>
                <w:sz w:val="20"/>
                <w:szCs w:val="20"/>
              </w:rPr>
              <w:t>volatilisation</w:t>
            </w:r>
            <w:proofErr w:type="spellEnd"/>
            <w:r w:rsidRPr="005A0F20">
              <w:rPr>
                <w:sz w:val="20"/>
                <w:szCs w:val="20"/>
              </w:rPr>
              <w:t xml:space="preserve"> of NH</w:t>
            </w:r>
            <w:r w:rsidRPr="005A0F20">
              <w:rPr>
                <w:sz w:val="20"/>
                <w:szCs w:val="20"/>
                <w:vertAlign w:val="subscript"/>
              </w:rPr>
              <w:t>3</w:t>
            </w:r>
            <w:r w:rsidRPr="005A0F20">
              <w:rPr>
                <w:sz w:val="20"/>
                <w:szCs w:val="20"/>
              </w:rPr>
              <w:t xml:space="preserve"> and NO</w:t>
            </w:r>
            <w:r w:rsidRPr="005A0F20">
              <w:rPr>
                <w:sz w:val="20"/>
                <w:szCs w:val="20"/>
                <w:vertAlign w:val="subscript"/>
              </w:rPr>
              <w:t>X</w:t>
            </w:r>
            <w:r w:rsidRPr="005A0F20">
              <w:rPr>
                <w:sz w:val="20"/>
                <w:szCs w:val="20"/>
              </w:rPr>
              <w:t xml:space="preserve"> from manure management</w:t>
            </w:r>
          </w:p>
        </w:tc>
      </w:tr>
      <w:tr w:rsidR="00AD03EC" w:rsidRPr="005A0F20" w14:paraId="4EF1EDF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74171C4"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4B6413F" w14:textId="34A266BF"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10.22, chapter 10, volume 4</w:t>
            </w:r>
          </w:p>
        </w:tc>
      </w:tr>
      <w:tr w:rsidR="00AD03EC" w:rsidRPr="005A0F20" w14:paraId="5274272D"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242318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25FC1311" w14:textId="0F2C0A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40%</w:t>
            </w:r>
          </w:p>
        </w:tc>
      </w:tr>
      <w:tr w:rsidR="00AD03EC" w:rsidRPr="005A0F20" w14:paraId="775FA647"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4D0FC56F" w14:textId="77777777" w:rsidR="00AD03EC" w:rsidRPr="005A0F20" w:rsidRDefault="00AD03E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116163A" w14:textId="5C12FB43" w:rsidR="00AD03EC" w:rsidRPr="005A0F20" w:rsidRDefault="00AD03E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AD03EC" w:rsidRPr="005A0F20" w14:paraId="0D300966"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B7AF1B2"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69715E7" w14:textId="1A9F32F2" w:rsidR="00AD03E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AD03EC" w:rsidRPr="005A0F20" w14:paraId="073F0DD3"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6E556AA" w14:textId="77777777" w:rsidR="00AD03EC" w:rsidRPr="005A0F20" w:rsidRDefault="00AD03E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73A6B9C" w14:textId="77777777" w:rsidR="00AD03EC" w:rsidRPr="005A0F20" w:rsidRDefault="00AD03E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20BF6F1E" w14:textId="435BC7DA"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77095F" w:rsidRPr="005A0F20" w14:paraId="5DF2C52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980C44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3BF5C0D0" w14:textId="51EA8345"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w:t>
            </w:r>
            <w:r w:rsidR="00BB552A" w:rsidRPr="005A0F20">
              <w:rPr>
                <w:sz w:val="20"/>
                <w:szCs w:val="20"/>
                <w:vertAlign w:val="subscript"/>
                <w:lang w:val="en-GB"/>
              </w:rPr>
              <w:t>D</w:t>
            </w:r>
            <w:proofErr w:type="gramEnd"/>
            <w:r w:rsidR="00BB552A" w:rsidRPr="005A0F20">
              <w:rPr>
                <w:sz w:val="20"/>
                <w:szCs w:val="20"/>
                <w:vertAlign w:val="subscript"/>
                <w:lang w:val="en-GB"/>
              </w:rPr>
              <w:t>,j</w:t>
            </w:r>
          </w:p>
        </w:tc>
      </w:tr>
      <w:tr w:rsidR="0077095F" w:rsidRPr="005A0F20" w14:paraId="54239E0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83327A"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5345812" w14:textId="68FF1F9A" w:rsidR="0077095F" w:rsidRPr="005A0F20" w:rsidRDefault="00BB552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r w:rsidR="008204D8" w:rsidRPr="005A0F20">
              <w:rPr>
                <w:rFonts w:cs="Times New Roman (Body CS)"/>
                <w:color w:val="4D4D4C"/>
                <w:sz w:val="20"/>
                <w:szCs w:val="20"/>
                <w14:cntxtAlts/>
              </w:rPr>
              <w:t>kg N</w:t>
            </w:r>
          </w:p>
        </w:tc>
      </w:tr>
      <w:tr w:rsidR="0077095F" w:rsidRPr="005A0F20" w14:paraId="4A30BEE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162AE"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19E390A5" w14:textId="1DAE6CCB" w:rsidR="0077095F"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Direct N</w:t>
            </w:r>
            <w:r w:rsidRPr="005A0F20">
              <w:rPr>
                <w:sz w:val="20"/>
                <w:szCs w:val="20"/>
                <w:vertAlign w:val="subscript"/>
              </w:rPr>
              <w:t>2</w:t>
            </w:r>
            <w:r w:rsidRPr="005A0F20">
              <w:rPr>
                <w:sz w:val="20"/>
                <w:szCs w:val="20"/>
              </w:rPr>
              <w:t>O emission factor for the treatment system j of the manure management system</w:t>
            </w:r>
          </w:p>
        </w:tc>
      </w:tr>
      <w:tr w:rsidR="0077095F" w:rsidRPr="005A0F20" w14:paraId="4243CAB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B1900F5"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9468AB4" w14:textId="3F7309AF"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10.2</w:t>
            </w:r>
            <w:r w:rsidR="00BB552A" w:rsidRPr="005A0F20">
              <w:rPr>
                <w:sz w:val="20"/>
                <w:szCs w:val="20"/>
                <w:lang w:val="en-GB" w:eastAsia="zh-CN"/>
              </w:rPr>
              <w:t>1</w:t>
            </w:r>
            <w:r w:rsidRPr="005A0F20">
              <w:rPr>
                <w:sz w:val="20"/>
                <w:szCs w:val="20"/>
                <w:lang w:val="en-GB" w:eastAsia="zh-CN"/>
              </w:rPr>
              <w:t>, chapter 10, volume 4</w:t>
            </w:r>
          </w:p>
        </w:tc>
      </w:tr>
      <w:tr w:rsidR="0077095F" w:rsidRPr="005A0F20" w14:paraId="4EB27AC9"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DC5D36F"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694D1F31" w14:textId="4A621337" w:rsidR="0077095F" w:rsidRPr="005A0F20" w:rsidRDefault="00BB552A" w:rsidP="00BB552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N2O, D</w:t>
            </w:r>
            <w:r w:rsidRPr="005A0F20">
              <w:rPr>
                <w:sz w:val="20"/>
                <w:szCs w:val="20"/>
                <w:lang w:val="en-GB"/>
              </w:rPr>
              <w:t>=0 for anaerobic lagoon and digester, EF</w:t>
            </w:r>
            <w:r w:rsidRPr="005A0F20">
              <w:rPr>
                <w:sz w:val="20"/>
                <w:szCs w:val="20"/>
                <w:vertAlign w:val="subscript"/>
                <w:lang w:val="en-GB"/>
              </w:rPr>
              <w:t>N2O,</w:t>
            </w:r>
            <w:r w:rsidRPr="005A0F20">
              <w:rPr>
                <w:sz w:val="20"/>
                <w:szCs w:val="20"/>
                <w:lang w:val="en-GB"/>
              </w:rPr>
              <w:t xml:space="preserve"> </w:t>
            </w:r>
            <w:r w:rsidRPr="005A0F20">
              <w:rPr>
                <w:sz w:val="20"/>
                <w:szCs w:val="20"/>
                <w:vertAlign w:val="subscript"/>
                <w:lang w:val="en-GB"/>
              </w:rPr>
              <w:t>D</w:t>
            </w:r>
            <w:r w:rsidRPr="005A0F20">
              <w:rPr>
                <w:sz w:val="20"/>
                <w:szCs w:val="20"/>
                <w:lang w:val="en-GB"/>
              </w:rPr>
              <w:t xml:space="preserve">=0.01 for </w:t>
            </w:r>
            <w:proofErr w:type="spellStart"/>
            <w:r w:rsidRPr="005A0F20">
              <w:rPr>
                <w:sz w:val="20"/>
                <w:szCs w:val="20"/>
                <w:lang w:val="en-GB"/>
              </w:rPr>
              <w:t>arobic</w:t>
            </w:r>
            <w:proofErr w:type="spellEnd"/>
            <w:r w:rsidRPr="005A0F20">
              <w:rPr>
                <w:sz w:val="20"/>
                <w:szCs w:val="20"/>
                <w:lang w:val="en-GB"/>
              </w:rPr>
              <w:t xml:space="preserve"> lagoon</w:t>
            </w:r>
            <w:r w:rsidR="009078C1" w:rsidRPr="005A0F20">
              <w:rPr>
                <w:sz w:val="20"/>
                <w:szCs w:val="20"/>
                <w:lang w:val="en-GB"/>
              </w:rPr>
              <w:t xml:space="preserve"> </w:t>
            </w:r>
          </w:p>
        </w:tc>
      </w:tr>
      <w:tr w:rsidR="0077095F" w:rsidRPr="005A0F20" w14:paraId="2C67536F"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01D3EA6" w14:textId="77777777" w:rsidR="0077095F" w:rsidRPr="005A0F20" w:rsidRDefault="0077095F"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CF920AC" w14:textId="62DA80A4" w:rsidR="0077095F"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77095F" w:rsidRPr="005A0F20" w14:paraId="6C6C0CB5"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2F88100"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62798EE7" w14:textId="7F9B1EAC" w:rsidR="0077095F"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77095F" w:rsidRPr="005A0F20" w14:paraId="1FC2AD8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8305EF6" w14:textId="77777777" w:rsidR="0077095F" w:rsidRPr="005A0F20" w:rsidRDefault="0077095F"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42B7C9BA" w14:textId="77777777" w:rsidR="0077095F" w:rsidRPr="005A0F20" w:rsidRDefault="0077095F"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330ECAA4" w14:textId="77777777" w:rsidR="0077095F" w:rsidRPr="003167C5" w:rsidRDefault="0077095F"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204D8" w:rsidRPr="005A0F20" w14:paraId="0A2849F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09EA8D" w14:textId="77777777" w:rsidR="008204D8" w:rsidRPr="005A0F20" w:rsidRDefault="008204D8" w:rsidP="000F41AF">
            <w:pPr>
              <w:spacing w:after="200" w:line="276" w:lineRule="auto"/>
              <w:contextualSpacing w:val="0"/>
              <w:rPr>
                <w:color w:val="FFFFFF" w:themeColor="background1"/>
                <w:sz w:val="20"/>
                <w:szCs w:val="20"/>
                <w:lang w:val="en-GB"/>
              </w:rPr>
            </w:pPr>
            <w:bookmarkStart w:id="41" w:name="OLE_LINK54"/>
            <w:r w:rsidRPr="005A0F20">
              <w:rPr>
                <w:color w:val="FFFFFF" w:themeColor="background1"/>
                <w:sz w:val="20"/>
                <w:szCs w:val="20"/>
                <w:lang w:val="en-GB"/>
              </w:rPr>
              <w:t>Data/parameter</w:t>
            </w:r>
          </w:p>
        </w:tc>
        <w:tc>
          <w:tcPr>
            <w:tcW w:w="3456" w:type="pct"/>
          </w:tcPr>
          <w:p w14:paraId="1A780A1A" w14:textId="4729E3FE"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N2</w:t>
            </w:r>
            <w:proofErr w:type="gramStart"/>
            <w:r w:rsidRPr="005A0F20">
              <w:rPr>
                <w:sz w:val="20"/>
                <w:szCs w:val="20"/>
                <w:vertAlign w:val="subscript"/>
                <w:lang w:val="en-GB"/>
              </w:rPr>
              <w:t>O,ID</w:t>
            </w:r>
            <w:proofErr w:type="gramEnd"/>
            <w:r w:rsidRPr="005A0F20">
              <w:rPr>
                <w:sz w:val="20"/>
                <w:szCs w:val="20"/>
                <w:vertAlign w:val="subscript"/>
                <w:lang w:val="en-GB"/>
              </w:rPr>
              <w:t>,j</w:t>
            </w:r>
          </w:p>
        </w:tc>
      </w:tr>
      <w:tr w:rsidR="008204D8" w:rsidRPr="005A0F20" w14:paraId="2E6DBAF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AB0769"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2A483032" w14:textId="374484EB" w:rsidR="008204D8" w:rsidRPr="005A0F20" w:rsidRDefault="008204D8"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w:t>
            </w:r>
          </w:p>
        </w:tc>
      </w:tr>
      <w:tr w:rsidR="008204D8" w:rsidRPr="005A0F20" w14:paraId="29876857"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A768A"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Description</w:t>
            </w:r>
          </w:p>
        </w:tc>
        <w:tc>
          <w:tcPr>
            <w:tcW w:w="3456" w:type="pct"/>
          </w:tcPr>
          <w:p w14:paraId="209259B0" w14:textId="27A23783"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Indirect N</w:t>
            </w:r>
            <w:r w:rsidRPr="005A0F20">
              <w:rPr>
                <w:sz w:val="20"/>
                <w:szCs w:val="20"/>
                <w:vertAlign w:val="subscript"/>
                <w:lang w:val="en-GB"/>
              </w:rPr>
              <w:t>2</w:t>
            </w:r>
            <w:r w:rsidRPr="005A0F20">
              <w:rPr>
                <w:sz w:val="20"/>
                <w:szCs w:val="20"/>
                <w:lang w:val="en-GB"/>
              </w:rPr>
              <w:t>O emission factor for the treatment system j of the manure management system</w:t>
            </w:r>
          </w:p>
        </w:tc>
      </w:tr>
      <w:tr w:rsidR="008204D8" w:rsidRPr="005A0F20" w14:paraId="7376C5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ABA9C4F"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40B6035" w14:textId="480A16B2"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IPCC 2006 table 1</w:t>
            </w:r>
            <w:r w:rsidR="00D24D52" w:rsidRPr="005A0F20">
              <w:rPr>
                <w:sz w:val="20"/>
                <w:szCs w:val="20"/>
                <w:lang w:val="en-GB" w:eastAsia="zh-CN"/>
              </w:rPr>
              <w:t>1.3</w:t>
            </w:r>
            <w:r w:rsidRPr="005A0F20">
              <w:rPr>
                <w:sz w:val="20"/>
                <w:szCs w:val="20"/>
                <w:lang w:val="en-GB" w:eastAsia="zh-CN"/>
              </w:rPr>
              <w:t>, chapter 1</w:t>
            </w:r>
            <w:r w:rsidR="00D24D52" w:rsidRPr="005A0F20">
              <w:rPr>
                <w:sz w:val="20"/>
                <w:szCs w:val="20"/>
                <w:lang w:val="en-GB" w:eastAsia="zh-CN"/>
              </w:rPr>
              <w:t>1</w:t>
            </w:r>
            <w:r w:rsidRPr="005A0F20">
              <w:rPr>
                <w:sz w:val="20"/>
                <w:szCs w:val="20"/>
                <w:lang w:val="en-GB" w:eastAsia="zh-CN"/>
              </w:rPr>
              <w:t>, volume 4</w:t>
            </w:r>
          </w:p>
        </w:tc>
      </w:tr>
      <w:tr w:rsidR="008204D8" w:rsidRPr="005A0F20" w14:paraId="6928E434"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25BF2"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5A0E142D" w14:textId="1E3BB2B0" w:rsidR="008204D8" w:rsidRPr="005A0F20" w:rsidRDefault="008204D8"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0.01 </w:t>
            </w:r>
          </w:p>
        </w:tc>
      </w:tr>
      <w:tr w:rsidR="008204D8" w:rsidRPr="005A0F20" w14:paraId="6C748E3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0C78145" w14:textId="77777777" w:rsidR="008204D8" w:rsidRPr="005A0F20" w:rsidRDefault="008204D8"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0B720DC" w14:textId="758A212D" w:rsidR="008204D8" w:rsidRPr="005A0F20" w:rsidRDefault="000E5074"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8204D8" w:rsidRPr="005A0F20" w14:paraId="3A59993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81665E"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5410495" w14:textId="2BB224F1" w:rsidR="008204D8"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8204D8" w:rsidRPr="005A0F20" w14:paraId="1DFE7D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A5727E6" w14:textId="77777777" w:rsidR="008204D8" w:rsidRPr="005A0F20" w:rsidRDefault="008204D8"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CA26B63" w14:textId="77777777" w:rsidR="008204D8" w:rsidRPr="005A0F20" w:rsidRDefault="008204D8"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bookmarkEnd w:id="41"/>
    </w:tbl>
    <w:p w14:paraId="5F03CC20" w14:textId="4AB40242" w:rsidR="00002B11" w:rsidRPr="003167C5" w:rsidRDefault="00002B11"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1FCA" w:rsidRPr="005A0F20" w14:paraId="03126EA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965CBC5"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47303D" w14:textId="528C38B9" w:rsidR="00DC1FCA" w:rsidRPr="005A0F20" w:rsidRDefault="00DC1FC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CH</w:t>
            </w:r>
            <w:proofErr w:type="gramStart"/>
            <w:r w:rsidRPr="005A0F20">
              <w:rPr>
                <w:sz w:val="20"/>
                <w:szCs w:val="20"/>
                <w:vertAlign w:val="subscript"/>
                <w:lang w:val="en-GB"/>
              </w:rPr>
              <w:t>4,default</w:t>
            </w:r>
            <w:proofErr w:type="gramEnd"/>
          </w:p>
        </w:tc>
      </w:tr>
      <w:tr w:rsidR="00DC1FCA" w:rsidRPr="005A0F20" w14:paraId="13284A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52CA68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CFCA3E4" w14:textId="69A33767" w:rsidR="00DC1FCA" w:rsidRPr="005A0F20" w:rsidRDefault="00DC1FCA"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leaked / t CH</w:t>
            </w:r>
            <w:r w:rsidRPr="005A0F20">
              <w:rPr>
                <w:rFonts w:cs="Times New Roman (Body CS)"/>
                <w:color w:val="4D4D4C"/>
                <w:sz w:val="20"/>
                <w:szCs w:val="20"/>
                <w:vertAlign w:val="subscript"/>
                <w14:cntxtAlts/>
              </w:rPr>
              <w:t>4</w:t>
            </w:r>
            <w:r w:rsidRPr="005A0F20">
              <w:rPr>
                <w:rFonts w:cs="Times New Roman (Body CS)"/>
                <w:color w:val="4D4D4C"/>
                <w:sz w:val="20"/>
                <w:szCs w:val="20"/>
                <w14:cntxtAlts/>
              </w:rPr>
              <w:t xml:space="preserve"> produced</w:t>
            </w:r>
          </w:p>
        </w:tc>
      </w:tr>
      <w:tr w:rsidR="00DC1FCA" w:rsidRPr="005A0F20" w14:paraId="638B0616"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BBF0731" w14:textId="77777777" w:rsidR="00DC1FCA" w:rsidRPr="005A0F20" w:rsidRDefault="00DC1FCA"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3A838B7D" w14:textId="025EEDAA" w:rsidR="00DC1FCA" w:rsidRPr="005A0F20" w:rsidRDefault="00DC1FCA"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Default emission factor for the fraction of CH</w:t>
            </w:r>
            <w:r w:rsidRPr="005A0F20">
              <w:rPr>
                <w:sz w:val="20"/>
                <w:szCs w:val="20"/>
                <w:vertAlign w:val="subscript"/>
                <w:lang w:val="en-GB"/>
              </w:rPr>
              <w:t>4</w:t>
            </w:r>
            <w:r w:rsidRPr="005A0F20">
              <w:rPr>
                <w:sz w:val="20"/>
                <w:szCs w:val="20"/>
                <w:lang w:val="en-GB"/>
              </w:rPr>
              <w:t xml:space="preserve"> produced </w:t>
            </w:r>
            <w:proofErr w:type="gramStart"/>
            <w:r w:rsidRPr="005A0F20">
              <w:rPr>
                <w:sz w:val="20"/>
                <w:szCs w:val="20"/>
                <w:lang w:val="en-GB"/>
              </w:rPr>
              <w:t>that leaks</w:t>
            </w:r>
            <w:proofErr w:type="gramEnd"/>
            <w:r w:rsidRPr="005A0F20">
              <w:rPr>
                <w:sz w:val="20"/>
                <w:szCs w:val="20"/>
                <w:lang w:val="en-GB"/>
              </w:rPr>
              <w:t xml:space="preserve"> from the anaerobic digester (fraction)</w:t>
            </w:r>
          </w:p>
        </w:tc>
      </w:tr>
      <w:tr w:rsidR="00DC1FCA" w:rsidRPr="005A0F20" w14:paraId="311F6A8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75655D"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DBE85CA" w14:textId="23F9A65B"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IPCC (2006)</w:t>
            </w:r>
          </w:p>
        </w:tc>
      </w:tr>
      <w:tr w:rsidR="00DC1FCA" w:rsidRPr="005A0F20" w14:paraId="0BCA254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469636"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37FD4EF0" w14:textId="7E7ABA40" w:rsidR="00DC1FCA" w:rsidRPr="005A0F20" w:rsidRDefault="00DC1FCA" w:rsidP="00DC1FC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w:t>
            </w:r>
            <w:r w:rsidR="00920C16" w:rsidRPr="005A0F20">
              <w:rPr>
                <w:sz w:val="20"/>
                <w:szCs w:val="20"/>
                <w:lang w:val="en-GB"/>
              </w:rPr>
              <w:t xml:space="preserve">05 </w:t>
            </w:r>
          </w:p>
        </w:tc>
      </w:tr>
      <w:tr w:rsidR="00DC1FCA" w:rsidRPr="005A0F20" w14:paraId="32874213"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6505EC30" w14:textId="77777777" w:rsidR="00DC1FCA" w:rsidRPr="005A0F20" w:rsidRDefault="00DC1FCA" w:rsidP="00DC1FCA">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2F42D8E3" w14:textId="702084DE" w:rsidR="00DC1FCA" w:rsidRPr="005A0F20" w:rsidRDefault="00920C16" w:rsidP="008851C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 xml:space="preserve">UASB type digesters, floating gas holders with no external water seal </w:t>
            </w:r>
          </w:p>
        </w:tc>
      </w:tr>
      <w:tr w:rsidR="00DC1FCA" w:rsidRPr="005A0F20" w14:paraId="5E0C4460"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9FEA2EE"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8BD37A4" w14:textId="469A3A19" w:rsidR="00DC1FCA" w:rsidRPr="005A0F20" w:rsidRDefault="00DC1FCA" w:rsidP="00DC1FC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project emissions</w:t>
            </w:r>
          </w:p>
        </w:tc>
      </w:tr>
      <w:tr w:rsidR="00DC1FCA" w:rsidRPr="005A0F20" w14:paraId="3FCD2C2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7A800C0" w14:textId="77777777" w:rsidR="00DC1FCA" w:rsidRPr="005A0F20" w:rsidRDefault="00DC1FCA" w:rsidP="00DC1FCA">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331927B" w14:textId="0003E441" w:rsidR="00DC1FCA" w:rsidRPr="005A0F20" w:rsidRDefault="00920C1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40711C">
              <w:rPr>
                <w:sz w:val="20"/>
                <w:szCs w:val="20"/>
                <w:lang w:val="en-GB" w:eastAsia="zh-CN"/>
              </w:rPr>
              <w:t>PE</w:t>
            </w:r>
            <w:r w:rsidRPr="0040711C">
              <w:rPr>
                <w:sz w:val="20"/>
                <w:szCs w:val="20"/>
                <w:vertAlign w:val="subscript"/>
                <w:lang w:val="en-GB" w:eastAsia="zh-CN"/>
              </w:rPr>
              <w:t>CH</w:t>
            </w:r>
            <w:proofErr w:type="gramStart"/>
            <w:r w:rsidRPr="0040711C">
              <w:rPr>
                <w:sz w:val="20"/>
                <w:szCs w:val="20"/>
                <w:vertAlign w:val="subscript"/>
                <w:lang w:val="en-GB" w:eastAsia="zh-CN"/>
              </w:rPr>
              <w:t>4,y</w:t>
            </w:r>
            <w:proofErr w:type="gramEnd"/>
            <w:r w:rsidRPr="0040711C">
              <w:rPr>
                <w:sz w:val="20"/>
                <w:szCs w:val="20"/>
                <w:lang w:val="en-GB" w:eastAsia="zh-CN"/>
              </w:rPr>
              <w:t xml:space="preserve"> for ex ante estimation adopted equation(4) of  Methodological tool “ Project and leakage emissions from anaerobic digesters”, the amount of biogas collected at the digester will be monitored in section B.7 of PDD.</w:t>
            </w:r>
          </w:p>
        </w:tc>
      </w:tr>
    </w:tbl>
    <w:p w14:paraId="76C7836D" w14:textId="3677E006" w:rsidR="008204D8" w:rsidRPr="003167C5" w:rsidRDefault="008204D8"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344E3" w:rsidRPr="005A0F20" w14:paraId="75ED1B32"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32F2CBC"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03D3F866" w14:textId="25F2425D"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VS,n</w:t>
            </w:r>
            <w:proofErr w:type="spellEnd"/>
            <w:proofErr w:type="gramEnd"/>
          </w:p>
        </w:tc>
      </w:tr>
      <w:tr w:rsidR="008344E3" w:rsidRPr="005A0F20" w14:paraId="4D7BA42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4394B9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4514E400" w14:textId="0F226EA4" w:rsidR="008344E3" w:rsidRPr="005A0F20" w:rsidRDefault="008344E3"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8344E3" w:rsidRPr="005A0F20" w14:paraId="2C282EA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B561377"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503569C9" w14:textId="51EF454C" w:rsidR="008344E3" w:rsidRPr="005A0F20" w:rsidRDefault="008344E3"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Fraction of volatile solid degraded in AWMS treatment method n of the N treatment steps prior to waste being treated</w:t>
            </w:r>
          </w:p>
        </w:tc>
      </w:tr>
      <w:tr w:rsidR="008344E3" w:rsidRPr="005A0F20" w14:paraId="5963DE5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C9235A1"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020121E" w14:textId="414FFD75" w:rsidR="008344E3" w:rsidRPr="005A0F20" w:rsidRDefault="008344E3"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r w:rsidR="00CD55DC" w:rsidRPr="005A0F20">
              <w:rPr>
                <w:sz w:val="20"/>
                <w:szCs w:val="20"/>
              </w:rPr>
              <w:t xml:space="preserve"> </w:t>
            </w:r>
            <w:r w:rsidR="00CD55DC" w:rsidRPr="005A0F20">
              <w:rPr>
                <w:rFonts w:hint="eastAsia"/>
                <w:sz w:val="20"/>
                <w:szCs w:val="20"/>
                <w:lang w:eastAsia="zh-CN"/>
              </w:rPr>
              <w:t>and</w:t>
            </w:r>
            <w:r w:rsidR="00CD55DC" w:rsidRPr="005A0F20">
              <w:rPr>
                <w:sz w:val="20"/>
                <w:szCs w:val="20"/>
              </w:rPr>
              <w:t xml:space="preserve"> FSR</w:t>
            </w:r>
          </w:p>
        </w:tc>
      </w:tr>
      <w:tr w:rsidR="008344E3" w:rsidRPr="005A0F20" w14:paraId="1974D555"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754A5F6"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55BF60B3" w14:textId="7EBA9927" w:rsidR="002D1C03" w:rsidRPr="009F1715"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9F1715">
              <w:rPr>
                <w:sz w:val="20"/>
                <w:szCs w:val="20"/>
                <w:lang w:val="en-GB"/>
              </w:rPr>
              <w:t>R</w:t>
            </w:r>
            <w:r w:rsidRPr="009F1715">
              <w:rPr>
                <w:sz w:val="20"/>
                <w:szCs w:val="20"/>
                <w:vertAlign w:val="subscript"/>
                <w:lang w:val="en-GB"/>
              </w:rPr>
              <w:t>VS</w:t>
            </w:r>
            <w:r w:rsidRPr="009F1715">
              <w:rPr>
                <w:sz w:val="20"/>
                <w:szCs w:val="20"/>
                <w:vertAlign w:val="subscript"/>
                <w:lang w:val="en-GB" w:eastAsia="zh-CN"/>
              </w:rPr>
              <w:t>,n</w:t>
            </w:r>
            <w:proofErr w:type="spellEnd"/>
            <w:proofErr w:type="gramEnd"/>
            <w:r w:rsidRPr="009F1715">
              <w:rPr>
                <w:sz w:val="20"/>
                <w:szCs w:val="20"/>
                <w:lang w:val="en-GB"/>
              </w:rPr>
              <w:t>, aerobic treatment</w:t>
            </w:r>
            <w:r w:rsidR="000300F3">
              <w:rPr>
                <w:sz w:val="20"/>
                <w:szCs w:val="20"/>
                <w:lang w:val="en-GB"/>
              </w:rPr>
              <w:t xml:space="preserve"> and</w:t>
            </w:r>
            <w:r w:rsidR="00BD3703" w:rsidRPr="009F1715">
              <w:rPr>
                <w:sz w:val="20"/>
                <w:szCs w:val="20"/>
                <w:lang w:val="en-GB"/>
              </w:rPr>
              <w:t xml:space="preserve"> anaerobic digester</w:t>
            </w:r>
            <w:r w:rsidRPr="009F1715">
              <w:rPr>
                <w:sz w:val="20"/>
                <w:szCs w:val="20"/>
                <w:lang w:val="en-GB"/>
              </w:rPr>
              <w:t xml:space="preserve">: </w:t>
            </w:r>
            <w:r w:rsidR="000300F3">
              <w:rPr>
                <w:sz w:val="20"/>
                <w:szCs w:val="20"/>
                <w:lang w:val="en-GB"/>
              </w:rPr>
              <w:t>20%,8</w:t>
            </w:r>
            <w:r w:rsidR="009F1715" w:rsidRPr="009F1715">
              <w:rPr>
                <w:sz w:val="20"/>
                <w:szCs w:val="20"/>
                <w:lang w:val="en-GB"/>
              </w:rPr>
              <w:t>0</w:t>
            </w:r>
            <w:r w:rsidR="00BD3703" w:rsidRPr="009F1715">
              <w:rPr>
                <w:sz w:val="20"/>
                <w:szCs w:val="20"/>
                <w:lang w:val="en-GB"/>
              </w:rPr>
              <w:t>%</w:t>
            </w:r>
            <w:r w:rsidR="009F1715" w:rsidRPr="009F1715">
              <w:rPr>
                <w:sz w:val="20"/>
                <w:szCs w:val="20"/>
                <w:lang w:val="en-GB"/>
              </w:rPr>
              <w:t xml:space="preserve"> </w:t>
            </w:r>
            <w:r w:rsidR="00BD3703" w:rsidRPr="009F1715">
              <w:rPr>
                <w:sz w:val="20"/>
                <w:szCs w:val="20"/>
                <w:lang w:val="en-GB"/>
              </w:rPr>
              <w:t>for  leakage N</w:t>
            </w:r>
            <w:r w:rsidR="00BD3703" w:rsidRPr="009F1715">
              <w:rPr>
                <w:sz w:val="20"/>
                <w:szCs w:val="20"/>
                <w:vertAlign w:val="subscript"/>
                <w:lang w:val="en-GB"/>
              </w:rPr>
              <w:t>2</w:t>
            </w:r>
            <w:r w:rsidR="00BD3703" w:rsidRPr="009F1715">
              <w:rPr>
                <w:sz w:val="20"/>
                <w:szCs w:val="20"/>
                <w:lang w:val="en-GB"/>
              </w:rPr>
              <w:t>O emission released during project activity</w:t>
            </w:r>
          </w:p>
          <w:p w14:paraId="356FB4B8" w14:textId="48ED6B44" w:rsidR="008344E3" w:rsidRPr="005A0F20" w:rsidRDefault="002D1C03" w:rsidP="002D1C0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9F1715">
              <w:rPr>
                <w:sz w:val="20"/>
                <w:szCs w:val="20"/>
                <w:lang w:val="en-GB"/>
              </w:rPr>
              <w:t>R</w:t>
            </w:r>
            <w:r w:rsidRPr="009F1715">
              <w:rPr>
                <w:sz w:val="20"/>
                <w:szCs w:val="20"/>
                <w:vertAlign w:val="subscript"/>
                <w:lang w:val="en-GB"/>
              </w:rPr>
              <w:t>VS</w:t>
            </w:r>
            <w:r w:rsidRPr="009F1715">
              <w:rPr>
                <w:sz w:val="20"/>
                <w:szCs w:val="20"/>
                <w:vertAlign w:val="subscript"/>
                <w:lang w:val="en-GB" w:eastAsia="zh-CN"/>
              </w:rPr>
              <w:t>,n</w:t>
            </w:r>
            <w:proofErr w:type="spellEnd"/>
            <w:proofErr w:type="gramEnd"/>
            <w:r w:rsidRPr="009F1715">
              <w:rPr>
                <w:sz w:val="20"/>
                <w:szCs w:val="20"/>
                <w:lang w:val="en-GB"/>
              </w:rPr>
              <w:t xml:space="preserve">, </w:t>
            </w:r>
            <w:r w:rsidR="00BD3703" w:rsidRPr="009F1715">
              <w:rPr>
                <w:sz w:val="20"/>
                <w:szCs w:val="20"/>
                <w:lang w:val="en-GB"/>
              </w:rPr>
              <w:t xml:space="preserve">one cell lagoon </w:t>
            </w:r>
            <w:r w:rsidRPr="009F1715">
              <w:rPr>
                <w:sz w:val="20"/>
                <w:szCs w:val="20"/>
                <w:lang w:val="en-GB"/>
              </w:rPr>
              <w:t xml:space="preserve"> :</w:t>
            </w:r>
            <w:r w:rsidR="00BD3703" w:rsidRPr="009F1715">
              <w:rPr>
                <w:sz w:val="20"/>
                <w:szCs w:val="20"/>
                <w:lang w:val="en-GB"/>
              </w:rPr>
              <w:t>85</w:t>
            </w:r>
            <w:r w:rsidRPr="009F1715">
              <w:rPr>
                <w:sz w:val="20"/>
                <w:szCs w:val="20"/>
                <w:lang w:val="en-GB"/>
              </w:rPr>
              <w:t>%</w:t>
            </w:r>
            <w:r w:rsidR="008344E3" w:rsidRPr="009F1715">
              <w:rPr>
                <w:sz w:val="20"/>
                <w:szCs w:val="20"/>
                <w:lang w:val="en-GB"/>
              </w:rPr>
              <w:t xml:space="preserve"> </w:t>
            </w:r>
            <w:r w:rsidR="00BD3703" w:rsidRPr="009F1715">
              <w:rPr>
                <w:sz w:val="20"/>
                <w:szCs w:val="20"/>
                <w:lang w:val="en-GB"/>
              </w:rPr>
              <w:t xml:space="preserve"> for leakage N</w:t>
            </w:r>
            <w:r w:rsidR="00BD3703" w:rsidRPr="009F1715">
              <w:rPr>
                <w:sz w:val="20"/>
                <w:szCs w:val="20"/>
                <w:vertAlign w:val="subscript"/>
                <w:lang w:val="en-GB"/>
              </w:rPr>
              <w:t>2</w:t>
            </w:r>
            <w:r w:rsidR="00BD3703" w:rsidRPr="009F1715">
              <w:rPr>
                <w:sz w:val="20"/>
                <w:szCs w:val="20"/>
                <w:lang w:val="en-GB"/>
              </w:rPr>
              <w:t>O emission released during baseline scenario</w:t>
            </w:r>
          </w:p>
        </w:tc>
      </w:tr>
      <w:tr w:rsidR="008344E3" w:rsidRPr="005A0F20" w14:paraId="1936739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3228D33B" w14:textId="77777777" w:rsidR="008344E3" w:rsidRPr="005A0F20" w:rsidRDefault="008344E3"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633C3E7F" w14:textId="6106EC26" w:rsidR="008344E3" w:rsidRPr="005A0F20" w:rsidRDefault="008344E3" w:rsidP="008344E3">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Estimated from Table provided in Annex 1 of ACM0010. The most conservative value for the given technology must be used.</w:t>
            </w:r>
          </w:p>
        </w:tc>
      </w:tr>
      <w:tr w:rsidR="008344E3" w:rsidRPr="005A0F20" w14:paraId="3FBB22E9"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8FD3F72"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0677DF38" w14:textId="5738E917" w:rsidR="008344E3"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project emission</w:t>
            </w:r>
            <w:r w:rsidR="00BD3703" w:rsidRPr="005A0F20">
              <w:rPr>
                <w:sz w:val="20"/>
                <w:szCs w:val="20"/>
                <w:lang w:val="en-GB" w:eastAsia="zh-CN"/>
              </w:rPr>
              <w:t>/</w:t>
            </w:r>
            <w:r w:rsidRPr="005A0F20">
              <w:rPr>
                <w:sz w:val="20"/>
                <w:szCs w:val="20"/>
                <w:lang w:val="en-GB" w:eastAsia="zh-CN"/>
              </w:rPr>
              <w:t xml:space="preserve"> </w:t>
            </w:r>
            <w:r w:rsidR="00BD3703" w:rsidRPr="005A0F20">
              <w:rPr>
                <w:sz w:val="20"/>
                <w:szCs w:val="20"/>
                <w:lang w:val="en-GB" w:eastAsia="zh-CN"/>
              </w:rPr>
              <w:t xml:space="preserve">leakage </w:t>
            </w:r>
            <w:r w:rsidRPr="005A0F20">
              <w:rPr>
                <w:sz w:val="20"/>
                <w:szCs w:val="20"/>
                <w:lang w:val="en-GB" w:eastAsia="zh-CN"/>
              </w:rPr>
              <w:t>calculation</w:t>
            </w:r>
          </w:p>
        </w:tc>
      </w:tr>
      <w:tr w:rsidR="008344E3" w:rsidRPr="005A0F20" w14:paraId="1910A79A"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372DFF" w14:textId="77777777" w:rsidR="008344E3" w:rsidRPr="005A0F20" w:rsidRDefault="008344E3"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4EC51F3" w14:textId="62F556B6" w:rsidR="008344E3" w:rsidRPr="005A0F20" w:rsidRDefault="00BE6CC9"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The most conservative value for the given technology must be used</w:t>
            </w:r>
          </w:p>
        </w:tc>
      </w:tr>
    </w:tbl>
    <w:p w14:paraId="2FDA172E" w14:textId="5CB800BF"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605FCAC5"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8117844"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613F9C65" w14:textId="31BF047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A0F20">
              <w:rPr>
                <w:rFonts w:hint="eastAsia"/>
                <w:sz w:val="20"/>
                <w:szCs w:val="20"/>
                <w:lang w:val="en-GB" w:eastAsia="zh-CN"/>
              </w:rPr>
              <w:t>R</w:t>
            </w:r>
            <w:r w:rsidRPr="005A0F20">
              <w:rPr>
                <w:sz w:val="20"/>
                <w:szCs w:val="20"/>
                <w:vertAlign w:val="subscript"/>
                <w:lang w:val="en-GB" w:eastAsia="zh-CN"/>
              </w:rPr>
              <w:t>N,n</w:t>
            </w:r>
            <w:proofErr w:type="spellEnd"/>
            <w:proofErr w:type="gramEnd"/>
          </w:p>
        </w:tc>
      </w:tr>
      <w:tr w:rsidR="00DC7EEB" w:rsidRPr="005A0F20" w14:paraId="1F08F2EC"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5F2DFFA"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1874FB0" w14:textId="77777777"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DC7EEB" w:rsidRPr="005A0F20" w14:paraId="74CC041C"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55C155C"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28AC4B28" w14:textId="23B3DC98"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 xml:space="preserve">Nitrogen reduction factor </w:t>
            </w:r>
          </w:p>
        </w:tc>
      </w:tr>
      <w:tr w:rsidR="00DC7EEB" w:rsidRPr="005A0F20" w14:paraId="781F443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C6AA6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4D84BBA3"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Refer to Annex 1 of methodology ACM0010</w:t>
            </w:r>
          </w:p>
        </w:tc>
      </w:tr>
      <w:tr w:rsidR="00DC7EEB" w:rsidRPr="005A0F20" w14:paraId="35E85011"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88D05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14E4894" w14:textId="37A3335D" w:rsidR="00DC7EEB" w:rsidRPr="00F76192"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F76192">
              <w:rPr>
                <w:sz w:val="20"/>
                <w:szCs w:val="20"/>
                <w:lang w:val="en-GB"/>
              </w:rPr>
              <w:t>R</w:t>
            </w:r>
            <w:r w:rsidRPr="00F76192">
              <w:rPr>
                <w:sz w:val="20"/>
                <w:szCs w:val="20"/>
                <w:vertAlign w:val="subscript"/>
                <w:lang w:val="en-GB"/>
              </w:rPr>
              <w:t>N,n</w:t>
            </w:r>
            <w:proofErr w:type="spellEnd"/>
            <w:proofErr w:type="gramEnd"/>
            <w:r w:rsidRPr="00F76192">
              <w:rPr>
                <w:sz w:val="20"/>
                <w:szCs w:val="20"/>
                <w:lang w:val="en-GB"/>
              </w:rPr>
              <w:t xml:space="preserve">, </w:t>
            </w:r>
            <w:r w:rsidR="000300F3" w:rsidRPr="009F1715">
              <w:rPr>
                <w:sz w:val="20"/>
                <w:szCs w:val="20"/>
                <w:lang w:val="en-GB"/>
              </w:rPr>
              <w:t xml:space="preserve"> </w:t>
            </w:r>
            <w:r w:rsidR="000300F3" w:rsidRPr="009F1715">
              <w:rPr>
                <w:sz w:val="20"/>
                <w:szCs w:val="20"/>
                <w:lang w:val="en-GB"/>
              </w:rPr>
              <w:t>aerobic treatment</w:t>
            </w:r>
            <w:r w:rsidR="000300F3">
              <w:rPr>
                <w:sz w:val="20"/>
                <w:szCs w:val="20"/>
                <w:lang w:val="en-GB"/>
              </w:rPr>
              <w:t xml:space="preserve"> and</w:t>
            </w:r>
            <w:r w:rsidR="000300F3" w:rsidRPr="009F1715">
              <w:rPr>
                <w:sz w:val="20"/>
                <w:szCs w:val="20"/>
                <w:lang w:val="en-GB"/>
              </w:rPr>
              <w:t xml:space="preserve"> anaerobic digester:</w:t>
            </w:r>
            <w:r w:rsidR="000300F3">
              <w:rPr>
                <w:sz w:val="20"/>
                <w:szCs w:val="20"/>
                <w:lang w:val="en-GB"/>
              </w:rPr>
              <w:t>5%,25%</w:t>
            </w:r>
          </w:p>
          <w:p w14:paraId="35AC8147" w14:textId="34072BD5" w:rsidR="00DC7EEB" w:rsidRPr="005A0F20" w:rsidRDefault="00DC7EEB" w:rsidP="00CC35F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F76192">
              <w:rPr>
                <w:sz w:val="20"/>
                <w:szCs w:val="20"/>
                <w:lang w:val="en-GB"/>
              </w:rPr>
              <w:t>R</w:t>
            </w:r>
            <w:r w:rsidRPr="00F76192">
              <w:rPr>
                <w:sz w:val="20"/>
                <w:szCs w:val="20"/>
                <w:vertAlign w:val="subscript"/>
                <w:lang w:val="en-GB"/>
              </w:rPr>
              <w:t>N,n</w:t>
            </w:r>
            <w:proofErr w:type="spellEnd"/>
            <w:proofErr w:type="gramEnd"/>
            <w:r w:rsidRPr="00F76192">
              <w:rPr>
                <w:sz w:val="20"/>
                <w:szCs w:val="20"/>
                <w:lang w:val="en-GB"/>
              </w:rPr>
              <w:t xml:space="preserve">, uncovered anaerobic lagoon : </w:t>
            </w:r>
            <w:r w:rsidR="000300F3">
              <w:rPr>
                <w:sz w:val="20"/>
                <w:szCs w:val="20"/>
                <w:lang w:val="en-GB"/>
              </w:rPr>
              <w:t>80%</w:t>
            </w:r>
          </w:p>
        </w:tc>
      </w:tr>
      <w:tr w:rsidR="00DC7EEB" w:rsidRPr="005A0F20" w14:paraId="6503642C"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C547CC3"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4042FD7C" w14:textId="5FBE93A1" w:rsidR="00DC7EEB" w:rsidRPr="005A0F20" w:rsidRDefault="0092070E"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eastAsia="zh-CN"/>
              </w:rPr>
              <w:t>Estimated from Table provided in Annex 1 of ACM0010. The most conservative value for the given technology must be used.</w:t>
            </w:r>
          </w:p>
        </w:tc>
      </w:tr>
      <w:tr w:rsidR="00DC7EEB" w:rsidRPr="005A0F20" w14:paraId="1CE3AC4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E26DBE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43CFFB2C" w14:textId="48EBCF2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26C926BF"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5555C89"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16CBE2D1" w14:textId="4AB1C16C" w:rsidR="00DC7EEB" w:rsidRPr="005A0F20" w:rsidRDefault="00B1764A"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GB"/>
              </w:rPr>
              <w:t>The most conservative value for the given technology must be used</w:t>
            </w:r>
          </w:p>
        </w:tc>
      </w:tr>
    </w:tbl>
    <w:p w14:paraId="1A0192B4" w14:textId="6F358230" w:rsidR="00DC1FCA" w:rsidRPr="003167C5" w:rsidRDefault="00DC1FC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DC7EEB" w:rsidRPr="005A0F20" w14:paraId="1EF561F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6A64740"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140856C4" w14:textId="08EEEE45"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cs="Arial"/>
                <w:sz w:val="20"/>
                <w:szCs w:val="20"/>
              </w:rPr>
              <w:t>EF</w:t>
            </w:r>
            <w:r w:rsidRPr="005A0F20">
              <w:rPr>
                <w:rFonts w:cs="Arial"/>
                <w:sz w:val="20"/>
                <w:szCs w:val="20"/>
                <w:vertAlign w:val="subscript"/>
              </w:rPr>
              <w:t>1</w:t>
            </w:r>
            <w:r w:rsidRPr="005A0F20">
              <w:rPr>
                <w:rFonts w:cs="Arial"/>
                <w:sz w:val="20"/>
                <w:szCs w:val="20"/>
              </w:rPr>
              <w:t>, EF</w:t>
            </w:r>
            <w:r w:rsidRPr="005A0F20">
              <w:rPr>
                <w:rFonts w:cs="Arial"/>
                <w:sz w:val="20"/>
                <w:szCs w:val="20"/>
                <w:vertAlign w:val="subscript"/>
              </w:rPr>
              <w:t>4</w:t>
            </w:r>
            <w:r w:rsidRPr="005A0F20">
              <w:rPr>
                <w:rFonts w:cs="Arial"/>
                <w:sz w:val="20"/>
                <w:szCs w:val="20"/>
              </w:rPr>
              <w:t>, EF</w:t>
            </w:r>
            <w:r w:rsidRPr="005A0F20">
              <w:rPr>
                <w:rFonts w:cs="Arial"/>
                <w:sz w:val="20"/>
                <w:szCs w:val="20"/>
                <w:vertAlign w:val="subscript"/>
              </w:rPr>
              <w:t>5</w:t>
            </w:r>
          </w:p>
        </w:tc>
      </w:tr>
      <w:tr w:rsidR="00DC7EEB" w:rsidRPr="005A0F20" w14:paraId="39461DD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6BCF702"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5A5CE83C" w14:textId="781AB7CB" w:rsidR="00DC7EEB" w:rsidRPr="005A0F20" w:rsidRDefault="00DC7EEB"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O-N/kg N for EF</w:t>
            </w:r>
            <w:r w:rsidRPr="005A0F20">
              <w:rPr>
                <w:rFonts w:cs="Times New Roman (Body CS)"/>
                <w:color w:val="4D4D4C"/>
                <w:sz w:val="20"/>
                <w:szCs w:val="20"/>
                <w:vertAlign w:val="subscript"/>
                <w14:cntxtAlts/>
              </w:rPr>
              <w:t>1</w:t>
            </w:r>
            <w:r w:rsidRPr="005A0F20">
              <w:rPr>
                <w:rFonts w:cs="Times New Roman (Body CS)"/>
                <w:color w:val="4D4D4C"/>
                <w:sz w:val="20"/>
                <w:szCs w:val="20"/>
                <w14:cntxtAlts/>
              </w:rPr>
              <w:t>, EF</w:t>
            </w:r>
            <w:r w:rsidRPr="005A0F20">
              <w:rPr>
                <w:rFonts w:cs="Times New Roman (Body CS)"/>
                <w:color w:val="4D4D4C"/>
                <w:sz w:val="20"/>
                <w:szCs w:val="20"/>
                <w:vertAlign w:val="subscript"/>
                <w14:cntxtAlts/>
              </w:rPr>
              <w:t>5</w:t>
            </w:r>
            <w:r w:rsidRPr="005A0F20">
              <w:rPr>
                <w:rFonts w:cs="Times New Roman (Body CS)"/>
                <w:color w:val="4D4D4C"/>
                <w:sz w:val="20"/>
                <w:szCs w:val="20"/>
                <w14:cntxtAlts/>
              </w:rPr>
              <w:t xml:space="preserve"> and [kg N</w:t>
            </w:r>
            <w:r w:rsidRPr="005A0F20">
              <w:rPr>
                <w:rFonts w:cs="Times New Roman (Body CS)"/>
                <w:color w:val="4D4D4C"/>
                <w:sz w:val="20"/>
                <w:szCs w:val="20"/>
                <w:vertAlign w:val="subscript"/>
                <w14:cntxtAlts/>
              </w:rPr>
              <w:t>2</w:t>
            </w:r>
            <w:r w:rsidRPr="005A0F20">
              <w:rPr>
                <w:rFonts w:cs="Times New Roman (Body CS)"/>
                <w:color w:val="4D4D4C"/>
                <w:sz w:val="20"/>
                <w:szCs w:val="20"/>
                <w14:cntxtAlts/>
              </w:rPr>
              <w:t>O-N</w:t>
            </w:r>
            <w:proofErr w:type="gramStart"/>
            <w:r w:rsidRPr="005A0F20">
              <w:rPr>
                <w:rFonts w:cs="Times New Roman (Body CS)"/>
                <w:color w:val="4D4D4C"/>
                <w:sz w:val="20"/>
                <w:szCs w:val="20"/>
                <w14:cntxtAlts/>
              </w:rPr>
              <w:t>/(</w:t>
            </w:r>
            <w:proofErr w:type="gramEnd"/>
            <w:r w:rsidRPr="005A0F20">
              <w:rPr>
                <w:rFonts w:cs="Times New Roman (Body CS)"/>
                <w:color w:val="4D4D4C"/>
                <w:sz w:val="20"/>
                <w:szCs w:val="20"/>
                <w14:cntxtAlts/>
              </w:rPr>
              <w:t>kg NH</w:t>
            </w:r>
            <w:r w:rsidRPr="005A0F20">
              <w:rPr>
                <w:rFonts w:cs="Times New Roman (Body CS)"/>
                <w:color w:val="4D4D4C"/>
                <w:sz w:val="20"/>
                <w:szCs w:val="20"/>
                <w:vertAlign w:val="subscript"/>
                <w14:cntxtAlts/>
              </w:rPr>
              <w:t>3</w:t>
            </w:r>
            <w:r w:rsidRPr="005A0F20">
              <w:rPr>
                <w:rFonts w:cs="Times New Roman (Body CS)"/>
                <w:color w:val="4D4D4C"/>
                <w:sz w:val="20"/>
                <w:szCs w:val="20"/>
                <w14:cntxtAlts/>
              </w:rPr>
              <w:t>-N and NO</w:t>
            </w:r>
            <w:r w:rsidRPr="005A0F20">
              <w:rPr>
                <w:rFonts w:cs="Times New Roman (Body CS)"/>
                <w:color w:val="4D4D4C"/>
                <w:sz w:val="20"/>
                <w:szCs w:val="20"/>
                <w:vertAlign w:val="subscript"/>
                <w14:cntxtAlts/>
              </w:rPr>
              <w:t>X</w:t>
            </w:r>
            <w:r w:rsidRPr="005A0F20">
              <w:rPr>
                <w:rFonts w:cs="Times New Roman (Body CS)"/>
                <w:color w:val="4D4D4C"/>
                <w:sz w:val="20"/>
                <w:szCs w:val="20"/>
                <w14:cntxtAlts/>
              </w:rPr>
              <w:t>-N) for EF</w:t>
            </w:r>
            <w:r w:rsidRPr="005A0F20">
              <w:rPr>
                <w:rFonts w:cs="Times New Roman (Body CS)"/>
                <w:color w:val="4D4D4C"/>
                <w:sz w:val="20"/>
                <w:szCs w:val="20"/>
                <w:vertAlign w:val="subscript"/>
                <w14:cntxtAlts/>
              </w:rPr>
              <w:t>4</w:t>
            </w:r>
          </w:p>
        </w:tc>
      </w:tr>
      <w:tr w:rsidR="00DC7EEB" w:rsidRPr="005A0F20" w14:paraId="2574ACE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1F384FD"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41CD7B" w14:textId="1C43AD70" w:rsidR="00DC7EEB" w:rsidRPr="005A0F20" w:rsidRDefault="00DC7EEB"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Emission factor for N</w:t>
            </w:r>
            <w:r w:rsidRPr="005A0F20">
              <w:rPr>
                <w:sz w:val="20"/>
                <w:szCs w:val="20"/>
                <w:vertAlign w:val="subscript"/>
                <w:lang w:val="en-GB"/>
              </w:rPr>
              <w:t>2</w:t>
            </w:r>
            <w:r w:rsidRPr="005A0F20">
              <w:rPr>
                <w:sz w:val="20"/>
                <w:szCs w:val="20"/>
                <w:lang w:val="en-GB"/>
              </w:rPr>
              <w:t xml:space="preserve">O emissions from N inputs; from N leaching and runoff; from atmospheric deposition of N on soils and water surfaces </w:t>
            </w:r>
          </w:p>
        </w:tc>
      </w:tr>
      <w:tr w:rsidR="00DC7EEB" w:rsidRPr="005A0F20" w14:paraId="071D8B7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81A86EB"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7CB6AD26" w14:textId="4E318419"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IPCC 2006 Guidelines default values are be used, since country specific or </w:t>
            </w:r>
            <w:proofErr w:type="gramStart"/>
            <w:r w:rsidRPr="005A0F20">
              <w:rPr>
                <w:sz w:val="20"/>
                <w:szCs w:val="20"/>
              </w:rPr>
              <w:t>region specific</w:t>
            </w:r>
            <w:proofErr w:type="gramEnd"/>
            <w:r w:rsidRPr="005A0F20">
              <w:rPr>
                <w:sz w:val="20"/>
                <w:szCs w:val="20"/>
              </w:rPr>
              <w:t xml:space="preserve"> data are not available. EF</w:t>
            </w:r>
            <w:r w:rsidRPr="005A0F20">
              <w:rPr>
                <w:sz w:val="20"/>
                <w:szCs w:val="20"/>
                <w:vertAlign w:val="subscript"/>
              </w:rPr>
              <w:t>1</w:t>
            </w:r>
            <w:r w:rsidRPr="005A0F20">
              <w:rPr>
                <w:sz w:val="20"/>
                <w:szCs w:val="20"/>
              </w:rPr>
              <w:t xml:space="preserve"> from table </w:t>
            </w:r>
            <w:r w:rsidRPr="005A0F20">
              <w:rPr>
                <w:sz w:val="20"/>
                <w:szCs w:val="20"/>
              </w:rPr>
              <w:lastRenderedPageBreak/>
              <w:t>11.1, chapter 11, volume 4. EF</w:t>
            </w:r>
            <w:r w:rsidRPr="005A0F20">
              <w:rPr>
                <w:sz w:val="20"/>
                <w:szCs w:val="20"/>
                <w:vertAlign w:val="subscript"/>
              </w:rPr>
              <w:t>4</w:t>
            </w:r>
            <w:r w:rsidRPr="005A0F20">
              <w:rPr>
                <w:sz w:val="20"/>
                <w:szCs w:val="20"/>
              </w:rPr>
              <w:t xml:space="preserve"> and EF</w:t>
            </w:r>
            <w:r w:rsidRPr="005A0F20">
              <w:rPr>
                <w:sz w:val="20"/>
                <w:szCs w:val="20"/>
                <w:vertAlign w:val="subscript"/>
              </w:rPr>
              <w:t>5</w:t>
            </w:r>
            <w:r w:rsidRPr="005A0F20">
              <w:rPr>
                <w:sz w:val="20"/>
                <w:szCs w:val="20"/>
              </w:rPr>
              <w:t xml:space="preserve"> from table 11.3, chapter 11, volume 4</w:t>
            </w:r>
          </w:p>
        </w:tc>
      </w:tr>
      <w:tr w:rsidR="00DC7EEB" w:rsidRPr="005A0F20" w14:paraId="5993FF4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37BDCB3"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69884A5E" w14:textId="6073757F"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1</w:t>
            </w:r>
            <w:r w:rsidRPr="005A0F20">
              <w:rPr>
                <w:sz w:val="20"/>
                <w:szCs w:val="20"/>
                <w:lang w:val="en-GB"/>
              </w:rPr>
              <w:t xml:space="preserve"> = 0.010</w:t>
            </w:r>
          </w:p>
          <w:p w14:paraId="2C99F61B" w14:textId="78B2AEC2" w:rsidR="00DC7EEB" w:rsidRPr="005A0F20" w:rsidRDefault="00DC7EEB" w:rsidP="00DC7EEB">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EF</w:t>
            </w:r>
            <w:r w:rsidRPr="005A0F20">
              <w:rPr>
                <w:sz w:val="20"/>
                <w:szCs w:val="20"/>
                <w:vertAlign w:val="subscript"/>
                <w:lang w:val="en-GB"/>
              </w:rPr>
              <w:t>4</w:t>
            </w:r>
            <w:r w:rsidRPr="005A0F20">
              <w:rPr>
                <w:sz w:val="20"/>
                <w:szCs w:val="20"/>
                <w:lang w:val="en-GB"/>
              </w:rPr>
              <w:t xml:space="preserve"> =0.010</w:t>
            </w:r>
          </w:p>
          <w:p w14:paraId="5C2D86AA" w14:textId="3BAA1658" w:rsidR="00DC7EEB" w:rsidRPr="005A0F20" w:rsidRDefault="00DC7EEB" w:rsidP="00DC7EEB">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EF</w:t>
            </w:r>
            <w:r w:rsidRPr="005A0F20">
              <w:rPr>
                <w:sz w:val="20"/>
                <w:szCs w:val="20"/>
                <w:vertAlign w:val="subscript"/>
                <w:lang w:val="en-GB"/>
              </w:rPr>
              <w:t>5</w:t>
            </w:r>
            <w:r w:rsidRPr="005A0F20">
              <w:rPr>
                <w:sz w:val="20"/>
                <w:szCs w:val="20"/>
                <w:lang w:val="en-GB"/>
              </w:rPr>
              <w:t xml:space="preserve"> = 0.0075</w:t>
            </w:r>
          </w:p>
        </w:tc>
      </w:tr>
      <w:tr w:rsidR="00DC7EEB" w:rsidRPr="005A0F20" w14:paraId="2729B18D"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1DB50044" w14:textId="77777777" w:rsidR="00DC7EEB" w:rsidRPr="005A0F20" w:rsidRDefault="00DC7EEB"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58F4172B" w14:textId="72A3A295" w:rsidR="00DC7EEB" w:rsidRPr="005A0F20" w:rsidRDefault="005A0794"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DC7EEB" w:rsidRPr="005A0F20" w14:paraId="476A09E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8D3B67"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162C9558" w14:textId="7B786BAC"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 xml:space="preserve">Calculation of </w:t>
            </w:r>
            <w:r w:rsidR="005A0794" w:rsidRPr="005A0F20">
              <w:rPr>
                <w:sz w:val="20"/>
                <w:szCs w:val="20"/>
                <w:lang w:val="en-GB" w:eastAsia="zh-CN"/>
              </w:rPr>
              <w:t>leakage emission</w:t>
            </w:r>
          </w:p>
        </w:tc>
      </w:tr>
      <w:tr w:rsidR="00DC7EEB" w:rsidRPr="005A0F20" w14:paraId="017140A2"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A0B31A5" w14:textId="77777777" w:rsidR="00DC7EEB" w:rsidRPr="005A0F20" w:rsidRDefault="00DC7EEB"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2A7C6667" w14:textId="77777777" w:rsidR="00DC7EEB" w:rsidRPr="005A0F20" w:rsidRDefault="00DC7EEB"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72D068F1" w14:textId="4056C8FB"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0807A35B"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596A8D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FD77746" w14:textId="261F38C1"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gasm</w:t>
            </w:r>
            <w:proofErr w:type="spellEnd"/>
          </w:p>
        </w:tc>
      </w:tr>
      <w:tr w:rsidR="00B32D0C" w:rsidRPr="005A0F20" w14:paraId="11B5D713"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812955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F784FD" w14:textId="6D7D7D6D"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14:cntxtAlts/>
              </w:rPr>
            </w:pPr>
            <w:r w:rsidRPr="005A0F20">
              <w:rPr>
                <w:rFonts w:cs="Times New Roman (Body CS)"/>
                <w:color w:val="4D4D4C"/>
                <w:sz w:val="20"/>
                <w:szCs w:val="20"/>
                <w14:cntxtAlts/>
              </w:rPr>
              <w:t>Fraction</w:t>
            </w:r>
          </w:p>
        </w:tc>
      </w:tr>
      <w:tr w:rsidR="00B32D0C" w:rsidRPr="005A0F20" w14:paraId="6A6930FF"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089C7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4D6658CB" w14:textId="05CF0B7A"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N lost due to volatilization</w:t>
            </w:r>
          </w:p>
        </w:tc>
      </w:tr>
      <w:tr w:rsidR="00B32D0C" w:rsidRPr="005A0F20" w14:paraId="42E5FD77"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0898AE4"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17A22805" w14:textId="0F69714B"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3C6041BA"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C399A2C"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Value(s) applied</w:t>
            </w:r>
          </w:p>
        </w:tc>
        <w:tc>
          <w:tcPr>
            <w:tcW w:w="3456" w:type="pct"/>
          </w:tcPr>
          <w:p w14:paraId="1D4A09A2" w14:textId="14635D74"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0.2</w:t>
            </w:r>
          </w:p>
        </w:tc>
      </w:tr>
      <w:tr w:rsidR="00B32D0C" w:rsidRPr="005A0F20" w14:paraId="414E1EBB"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53C6470C"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8A0865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7DE97C8A"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CFDBA1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5CD8A2C6" w14:textId="11E60FF4" w:rsidR="00B32D0C" w:rsidRPr="005A0F20" w:rsidRDefault="00157137"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Used in project/baseline emission calculations</w:t>
            </w:r>
          </w:p>
        </w:tc>
      </w:tr>
      <w:tr w:rsidR="00B32D0C" w:rsidRPr="005A0F20" w14:paraId="3C6B100E"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15BA895"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45F05B7"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C692085" w14:textId="55B6C6F4" w:rsidR="00DC7EEB" w:rsidRPr="003167C5" w:rsidRDefault="00DC7EEB"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5A0F20" w14:paraId="4B1C0E83"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ECE00C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Data/parameter</w:t>
            </w:r>
          </w:p>
        </w:tc>
        <w:tc>
          <w:tcPr>
            <w:tcW w:w="3456" w:type="pct"/>
          </w:tcPr>
          <w:p w14:paraId="70000065" w14:textId="09FB886A"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A0F20">
              <w:rPr>
                <w:rFonts w:hint="eastAsia"/>
                <w:sz w:val="20"/>
                <w:szCs w:val="20"/>
                <w:lang w:val="en-GB" w:eastAsia="zh-CN"/>
              </w:rPr>
              <w:t>F</w:t>
            </w:r>
            <w:r w:rsidRPr="005A0F20">
              <w:rPr>
                <w:sz w:val="20"/>
                <w:szCs w:val="20"/>
                <w:vertAlign w:val="subscript"/>
                <w:lang w:val="en-GB" w:eastAsia="zh-CN"/>
              </w:rPr>
              <w:t>leach</w:t>
            </w:r>
            <w:proofErr w:type="spellEnd"/>
          </w:p>
        </w:tc>
      </w:tr>
      <w:tr w:rsidR="00B32D0C" w:rsidRPr="005A0F20" w14:paraId="34ED04D0"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E65A01E"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Unit</w:t>
            </w:r>
          </w:p>
        </w:tc>
        <w:tc>
          <w:tcPr>
            <w:tcW w:w="3456" w:type="pct"/>
          </w:tcPr>
          <w:p w14:paraId="6BBC6148" w14:textId="187050C2" w:rsidR="00B32D0C" w:rsidRPr="005A0F20"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5A0F20">
              <w:rPr>
                <w:rFonts w:cs="Times New Roman (Body CS)" w:hint="eastAsia"/>
                <w:color w:val="4D4D4C"/>
                <w:sz w:val="20"/>
                <w:szCs w:val="20"/>
                <w:lang w:eastAsia="zh-CN"/>
                <w14:cntxtAlts/>
              </w:rPr>
              <w:t>F</w:t>
            </w:r>
            <w:r w:rsidRPr="005A0F20">
              <w:rPr>
                <w:rFonts w:cs="Times New Roman (Body CS)"/>
                <w:color w:val="4D4D4C"/>
                <w:sz w:val="20"/>
                <w:szCs w:val="20"/>
                <w:lang w:eastAsia="zh-CN"/>
                <w14:cntxtAlts/>
              </w:rPr>
              <w:t>raction</w:t>
            </w:r>
          </w:p>
        </w:tc>
      </w:tr>
      <w:tr w:rsidR="00B32D0C" w:rsidRPr="005A0F20" w14:paraId="6B860364"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3DE6A92"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Description</w:t>
            </w:r>
          </w:p>
        </w:tc>
        <w:tc>
          <w:tcPr>
            <w:tcW w:w="3456" w:type="pct"/>
          </w:tcPr>
          <w:p w14:paraId="06AB0FB3" w14:textId="499552C8"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rFonts w:cs="Arial"/>
                <w:sz w:val="20"/>
                <w:szCs w:val="20"/>
              </w:rPr>
              <w:t>Fraction of all N added to/</w:t>
            </w:r>
            <w:proofErr w:type="spellStart"/>
            <w:r w:rsidRPr="005A0F20">
              <w:rPr>
                <w:rFonts w:cs="Arial"/>
                <w:sz w:val="20"/>
                <w:szCs w:val="20"/>
              </w:rPr>
              <w:t>mineralised</w:t>
            </w:r>
            <w:proofErr w:type="spellEnd"/>
            <w:r w:rsidRPr="005A0F20">
              <w:rPr>
                <w:rFonts w:cs="Arial"/>
                <w:sz w:val="20"/>
                <w:szCs w:val="20"/>
              </w:rPr>
              <w:t xml:space="preserve"> in managed soils in regions where leaching/runoff occurs that is lost through leaching and runoff</w:t>
            </w:r>
          </w:p>
        </w:tc>
      </w:tr>
      <w:tr w:rsidR="00B32D0C" w:rsidRPr="005A0F20" w14:paraId="7F69FD9F"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F3D0A78"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Source of data</w:t>
            </w:r>
          </w:p>
        </w:tc>
        <w:tc>
          <w:tcPr>
            <w:tcW w:w="3456" w:type="pct"/>
          </w:tcPr>
          <w:p w14:paraId="33C749E1" w14:textId="77777777"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rPr>
              <w:t xml:space="preserve">Default values from table 11.3, chapter 11, volume 4 of IPCC 2006 guidelines </w:t>
            </w:r>
          </w:p>
        </w:tc>
      </w:tr>
      <w:tr w:rsidR="00B32D0C" w:rsidRPr="005A0F20" w14:paraId="769DD8D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033C881"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lastRenderedPageBreak/>
              <w:t>Value(s) applied</w:t>
            </w:r>
          </w:p>
        </w:tc>
        <w:tc>
          <w:tcPr>
            <w:tcW w:w="3456" w:type="pct"/>
          </w:tcPr>
          <w:p w14:paraId="7D9FCD8F" w14:textId="78DD77AC" w:rsidR="00B32D0C" w:rsidRPr="005A0F20"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sz w:val="20"/>
                <w:szCs w:val="20"/>
                <w:lang w:val="en-GB"/>
              </w:rPr>
              <w:t>0.3</w:t>
            </w:r>
          </w:p>
        </w:tc>
      </w:tr>
      <w:tr w:rsidR="00B32D0C" w:rsidRPr="005A0F20" w14:paraId="67114081"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20948D8B" w14:textId="77777777" w:rsidR="00B32D0C" w:rsidRPr="005A0F20" w:rsidRDefault="00B32D0C" w:rsidP="000F41AF">
            <w:pPr>
              <w:spacing w:after="200" w:line="276" w:lineRule="auto"/>
              <w:contextualSpacing w:val="0"/>
              <w:jc w:val="both"/>
              <w:rPr>
                <w:color w:val="FFFFFF" w:themeColor="background1"/>
                <w:sz w:val="20"/>
                <w:szCs w:val="20"/>
                <w:lang w:val="en-GB"/>
              </w:rPr>
            </w:pPr>
            <w:r w:rsidRPr="005A0F20">
              <w:rPr>
                <w:color w:val="FFFFFF" w:themeColor="background1"/>
                <w:sz w:val="20"/>
                <w:szCs w:val="20"/>
                <w:lang w:val="en-GB"/>
              </w:rPr>
              <w:t xml:space="preserve">Choice of data or Measurement methods and procedures </w:t>
            </w:r>
          </w:p>
        </w:tc>
        <w:tc>
          <w:tcPr>
            <w:tcW w:w="3456" w:type="pct"/>
          </w:tcPr>
          <w:p w14:paraId="7E06D473" w14:textId="77777777" w:rsidR="00B32D0C" w:rsidRPr="005A0F20"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A0F20">
              <w:rPr>
                <w:rFonts w:eastAsia="MS Mincho"/>
                <w:sz w:val="20"/>
                <w:szCs w:val="20"/>
                <w:lang w:eastAsia="en-US"/>
              </w:rPr>
              <w:t>Site specific data is unavailable therefore default values are opted for.</w:t>
            </w:r>
          </w:p>
        </w:tc>
      </w:tr>
      <w:tr w:rsidR="00B32D0C" w:rsidRPr="005A0F20" w14:paraId="470398B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BE4711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Purpose of data</w:t>
            </w:r>
          </w:p>
        </w:tc>
        <w:tc>
          <w:tcPr>
            <w:tcW w:w="3456" w:type="pct"/>
          </w:tcPr>
          <w:p w14:paraId="25D3BCED"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eastAsia="zh-CN"/>
              </w:rPr>
              <w:t>Calculation of leakage emission</w:t>
            </w:r>
          </w:p>
        </w:tc>
      </w:tr>
      <w:tr w:rsidR="00B32D0C" w:rsidRPr="005A0F20" w14:paraId="7042FEB9"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0060B9A" w14:textId="77777777" w:rsidR="00B32D0C" w:rsidRPr="005A0F20" w:rsidRDefault="00B32D0C" w:rsidP="000F41AF">
            <w:pPr>
              <w:spacing w:after="200" w:line="276" w:lineRule="auto"/>
              <w:contextualSpacing w:val="0"/>
              <w:rPr>
                <w:color w:val="FFFFFF" w:themeColor="background1"/>
                <w:sz w:val="20"/>
                <w:szCs w:val="20"/>
                <w:lang w:val="en-GB"/>
              </w:rPr>
            </w:pPr>
            <w:r w:rsidRPr="005A0F20">
              <w:rPr>
                <w:color w:val="FFFFFF" w:themeColor="background1"/>
                <w:sz w:val="20"/>
                <w:szCs w:val="20"/>
                <w:lang w:val="en-GB"/>
              </w:rPr>
              <w:t>Additional comment</w:t>
            </w:r>
          </w:p>
        </w:tc>
        <w:tc>
          <w:tcPr>
            <w:tcW w:w="3456" w:type="pct"/>
          </w:tcPr>
          <w:p w14:paraId="32F80776" w14:textId="77777777" w:rsidR="00B32D0C" w:rsidRPr="005A0F20"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A0F20">
              <w:rPr>
                <w:sz w:val="20"/>
                <w:szCs w:val="20"/>
                <w:lang w:val="en-GB"/>
              </w:rPr>
              <w:t>N/A</w:t>
            </w:r>
          </w:p>
        </w:tc>
      </w:tr>
    </w:tbl>
    <w:p w14:paraId="5FFB7420" w14:textId="4CA2E8A2"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32D0C" w:rsidRPr="00CC16A1" w14:paraId="3B60B10A"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890D726"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379A73FE" w14:textId="4E4968E0"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sz w:val="20"/>
                <w:szCs w:val="20"/>
                <w:lang w:val="en-GB" w:eastAsia="zh-CN"/>
              </w:rPr>
              <w:t>MCF</w:t>
            </w:r>
            <w:r w:rsidRPr="00CC16A1">
              <w:rPr>
                <w:sz w:val="20"/>
                <w:szCs w:val="20"/>
                <w:vertAlign w:val="subscript"/>
                <w:lang w:val="en-GB" w:eastAsia="zh-CN"/>
              </w:rPr>
              <w:t>d</w:t>
            </w:r>
            <w:proofErr w:type="spellEnd"/>
          </w:p>
        </w:tc>
      </w:tr>
      <w:tr w:rsidR="00B32D0C" w:rsidRPr="00CC16A1" w14:paraId="5D0A08F6"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749757"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1EDE9BC1" w14:textId="332AD7CE" w:rsidR="00B32D0C" w:rsidRPr="00CC16A1" w:rsidRDefault="00B32D0C" w:rsidP="000F41AF">
            <w:pPr>
              <w:pStyle w:val="Default"/>
              <w:cnfStyle w:val="000000000000" w:firstRow="0" w:lastRow="0" w:firstColumn="0" w:lastColumn="0" w:oddVBand="0" w:evenVBand="0" w:oddHBand="0" w:evenHBand="0" w:firstRowFirstColumn="0" w:firstRowLastColumn="0" w:lastRowFirstColumn="0" w:lastRowLastColumn="0"/>
              <w:rPr>
                <w:rFonts w:cs="Times New Roman (Body CS)"/>
                <w:color w:val="4D4D4C"/>
                <w:sz w:val="20"/>
                <w:szCs w:val="20"/>
                <w:lang w:eastAsia="zh-CN"/>
                <w14:cntxtAlts/>
              </w:rPr>
            </w:pPr>
            <w:r w:rsidRPr="00CC16A1">
              <w:rPr>
                <w:rFonts w:cs="Times New Roman (Body CS)"/>
                <w:color w:val="4D4D4C"/>
                <w:sz w:val="20"/>
                <w:szCs w:val="20"/>
                <w:lang w:eastAsia="zh-CN"/>
                <w14:cntxtAlts/>
              </w:rPr>
              <w:t>-</w:t>
            </w:r>
          </w:p>
        </w:tc>
      </w:tr>
      <w:tr w:rsidR="00B32D0C" w:rsidRPr="00CC16A1" w14:paraId="2D2823ED" w14:textId="77777777" w:rsidTr="000F41AF">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06BB01"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4E40F5F2" w14:textId="5520E896"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rFonts w:eastAsia="MS Mincho"/>
                <w:sz w:val="20"/>
                <w:szCs w:val="20"/>
                <w:lang w:eastAsia="en-US"/>
              </w:rPr>
              <w:t>Methane conversion factor for leakage calculation</w:t>
            </w:r>
          </w:p>
        </w:tc>
      </w:tr>
      <w:tr w:rsidR="00B32D0C" w:rsidRPr="00CC16A1" w14:paraId="58A13B82"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7F6FADC"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5902B9DD" w14:textId="38671713"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rPr>
              <w:t>Methodology ACM0010(version 08.0)</w:t>
            </w:r>
          </w:p>
        </w:tc>
      </w:tr>
      <w:tr w:rsidR="00B32D0C" w:rsidRPr="00CC16A1" w14:paraId="27304428" w14:textId="77777777" w:rsidTr="000F41AF">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74DD78"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6A610601" w14:textId="527FC055" w:rsidR="00B32D0C" w:rsidRPr="00CC16A1" w:rsidRDefault="00B32D0C" w:rsidP="000F41AF">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rPr>
              <w:t>1</w:t>
            </w:r>
          </w:p>
        </w:tc>
      </w:tr>
      <w:tr w:rsidR="00B32D0C" w:rsidRPr="00CC16A1" w14:paraId="096A8E08" w14:textId="77777777" w:rsidTr="000F41AF">
        <w:tc>
          <w:tcPr>
            <w:cnfStyle w:val="001000000000" w:firstRow="0" w:lastRow="0" w:firstColumn="1" w:lastColumn="0" w:oddVBand="0" w:evenVBand="0" w:oddHBand="0" w:evenHBand="0" w:firstRowFirstColumn="0" w:firstRowLastColumn="0" w:lastRowFirstColumn="0" w:lastRowLastColumn="0"/>
            <w:tcW w:w="1544" w:type="pct"/>
          </w:tcPr>
          <w:p w14:paraId="01B38CAD" w14:textId="77777777" w:rsidR="00B32D0C" w:rsidRPr="00CC16A1" w:rsidRDefault="00B32D0C" w:rsidP="000F41AF">
            <w:pPr>
              <w:spacing w:after="200" w:line="276" w:lineRule="auto"/>
              <w:contextualSpacing w:val="0"/>
              <w:jc w:val="both"/>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602869AA" w14:textId="1D71E36B" w:rsidR="00B32D0C" w:rsidRPr="00CC16A1" w:rsidRDefault="00B32D0C" w:rsidP="000F41AF">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eastAsia="MS Mincho"/>
                <w:sz w:val="20"/>
                <w:szCs w:val="20"/>
                <w:lang w:eastAsia="en-US"/>
              </w:rPr>
              <w:t>According to paragraph 51 of the methodology ACM0010”</w:t>
            </w:r>
            <w:r w:rsidRPr="00CC16A1">
              <w:rPr>
                <w:sz w:val="20"/>
                <w:szCs w:val="20"/>
              </w:rPr>
              <w:t xml:space="preserve"> </w:t>
            </w:r>
            <w:r w:rsidRPr="00CC16A1">
              <w:rPr>
                <w:rFonts w:eastAsia="MS Mincho"/>
                <w:sz w:val="20"/>
                <w:szCs w:val="20"/>
                <w:lang w:eastAsia="en-US"/>
              </w:rPr>
              <w:t>GHG emission reductions from manure management systems (version08.0)”, Methane conversion factor for leakage calculation assumed to be equal 1</w:t>
            </w:r>
          </w:p>
        </w:tc>
      </w:tr>
      <w:tr w:rsidR="00B32D0C" w:rsidRPr="00CC16A1" w14:paraId="3346B504" w14:textId="77777777" w:rsidTr="000F41AF">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7D7894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02B9F709"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leakage emission</w:t>
            </w:r>
          </w:p>
        </w:tc>
      </w:tr>
      <w:tr w:rsidR="00B32D0C" w:rsidRPr="00CC16A1" w14:paraId="03F57FF1" w14:textId="77777777" w:rsidTr="000F41AF">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A9B1C65" w14:textId="77777777" w:rsidR="00B32D0C" w:rsidRPr="00CC16A1" w:rsidRDefault="00B32D0C" w:rsidP="000F41AF">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6B9D132C" w14:textId="77777777" w:rsidR="00B32D0C" w:rsidRPr="00CC16A1" w:rsidRDefault="00B32D0C" w:rsidP="000F41AF">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N/A</w:t>
            </w:r>
          </w:p>
        </w:tc>
      </w:tr>
    </w:tbl>
    <w:p w14:paraId="20C3761B" w14:textId="40F1B605" w:rsidR="00B32D0C" w:rsidRPr="003167C5" w:rsidRDefault="00B32D0C"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854"/>
        <w:gridCol w:w="6768"/>
      </w:tblGrid>
      <w:tr w:rsidR="006C341D" w:rsidRPr="00CC16A1" w14:paraId="44597341" w14:textId="77777777" w:rsidTr="004A4514">
        <w:trPr>
          <w:trHeight w:val="280"/>
        </w:trPr>
        <w:tc>
          <w:tcPr>
            <w:cnfStyle w:val="001000000000" w:firstRow="0" w:lastRow="0" w:firstColumn="1" w:lastColumn="0" w:oddVBand="0" w:evenVBand="0" w:oddHBand="0" w:evenHBand="0" w:firstRowFirstColumn="0" w:firstRowLastColumn="0" w:lastRowFirstColumn="0" w:lastRowLastColumn="0"/>
            <w:tcW w:w="1483" w:type="pct"/>
          </w:tcPr>
          <w:p w14:paraId="5E6F6FD1"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Data / Parameter</w:t>
            </w:r>
          </w:p>
        </w:tc>
        <w:tc>
          <w:tcPr>
            <w:tcW w:w="3517" w:type="pct"/>
          </w:tcPr>
          <w:p w14:paraId="742180DC"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CC16A1">
              <w:rPr>
                <w:rFonts w:hint="eastAsia"/>
                <w:sz w:val="20"/>
                <w:szCs w:val="20"/>
                <w:lang w:val="en-GB" w:eastAsia="zh-CN"/>
              </w:rPr>
              <w:t>F</w:t>
            </w:r>
            <w:r w:rsidRPr="00CC16A1">
              <w:rPr>
                <w:sz w:val="20"/>
                <w:szCs w:val="20"/>
                <w:vertAlign w:val="subscript"/>
                <w:lang w:val="en-GB" w:eastAsia="zh-CN"/>
              </w:rPr>
              <w:t>Aer</w:t>
            </w:r>
            <w:proofErr w:type="spellEnd"/>
          </w:p>
        </w:tc>
      </w:tr>
      <w:tr w:rsidR="006C341D" w:rsidRPr="00CC16A1" w14:paraId="1A520AD4" w14:textId="77777777" w:rsidTr="004A4514">
        <w:trPr>
          <w:trHeight w:val="281"/>
        </w:trPr>
        <w:tc>
          <w:tcPr>
            <w:cnfStyle w:val="001000000000" w:firstRow="0" w:lastRow="0" w:firstColumn="1" w:lastColumn="0" w:oddVBand="0" w:evenVBand="0" w:oddHBand="0" w:evenHBand="0" w:firstRowFirstColumn="0" w:firstRowLastColumn="0" w:lastRowFirstColumn="0" w:lastRowLastColumn="0"/>
            <w:tcW w:w="1483" w:type="pct"/>
          </w:tcPr>
          <w:p w14:paraId="36A75DDB"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Unit</w:t>
            </w:r>
          </w:p>
        </w:tc>
        <w:tc>
          <w:tcPr>
            <w:tcW w:w="3517" w:type="pct"/>
          </w:tcPr>
          <w:p w14:paraId="4DC85AD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F</w:t>
            </w:r>
            <w:r w:rsidRPr="00CC16A1">
              <w:rPr>
                <w:sz w:val="20"/>
                <w:szCs w:val="20"/>
                <w:lang w:val="en-GB" w:eastAsia="zh-CN"/>
              </w:rPr>
              <w:t>raction</w:t>
            </w:r>
          </w:p>
        </w:tc>
      </w:tr>
      <w:tr w:rsidR="006C341D" w:rsidRPr="00CC16A1" w14:paraId="43517F25" w14:textId="77777777" w:rsidTr="004A4514">
        <w:trPr>
          <w:trHeight w:val="280"/>
        </w:trPr>
        <w:tc>
          <w:tcPr>
            <w:cnfStyle w:val="001000000000" w:firstRow="0" w:lastRow="0" w:firstColumn="1" w:lastColumn="0" w:oddVBand="0" w:evenVBand="0" w:oddHBand="0" w:evenHBand="0" w:firstRowFirstColumn="0" w:firstRowLastColumn="0" w:lastRowFirstColumn="0" w:lastRowLastColumn="0"/>
            <w:tcW w:w="1483" w:type="pct"/>
          </w:tcPr>
          <w:p w14:paraId="5876323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Description</w:t>
            </w:r>
          </w:p>
        </w:tc>
        <w:tc>
          <w:tcPr>
            <w:tcW w:w="3517" w:type="pct"/>
          </w:tcPr>
          <w:p w14:paraId="49725C73"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Fraction of volatile solids directed to aerobic treatment</w:t>
            </w:r>
          </w:p>
        </w:tc>
      </w:tr>
      <w:tr w:rsidR="006C341D" w:rsidRPr="00CC16A1" w14:paraId="246BDCFF" w14:textId="77777777" w:rsidTr="004A4514">
        <w:trPr>
          <w:trHeight w:val="281"/>
        </w:trPr>
        <w:tc>
          <w:tcPr>
            <w:cnfStyle w:val="001000000000" w:firstRow="0" w:lastRow="0" w:firstColumn="1" w:lastColumn="0" w:oddVBand="0" w:evenVBand="0" w:oddHBand="0" w:evenHBand="0" w:firstRowFirstColumn="0" w:firstRowLastColumn="0" w:lastRowFirstColumn="0" w:lastRowLastColumn="0"/>
            <w:tcW w:w="1483" w:type="pct"/>
          </w:tcPr>
          <w:p w14:paraId="28878057"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Source of data</w:t>
            </w:r>
          </w:p>
        </w:tc>
        <w:tc>
          <w:tcPr>
            <w:tcW w:w="3517" w:type="pct"/>
          </w:tcPr>
          <w:p w14:paraId="7153518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47C8B578" w14:textId="77777777" w:rsidTr="004A4514">
        <w:trPr>
          <w:trHeight w:val="281"/>
        </w:trPr>
        <w:tc>
          <w:tcPr>
            <w:cnfStyle w:val="001000000000" w:firstRow="0" w:lastRow="0" w:firstColumn="1" w:lastColumn="0" w:oddVBand="0" w:evenVBand="0" w:oddHBand="0" w:evenHBand="0" w:firstRowFirstColumn="0" w:firstRowLastColumn="0" w:lastRowFirstColumn="0" w:lastRowLastColumn="0"/>
            <w:tcW w:w="1483" w:type="pct"/>
          </w:tcPr>
          <w:p w14:paraId="5909EF96"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Value(s) applied</w:t>
            </w:r>
          </w:p>
        </w:tc>
        <w:tc>
          <w:tcPr>
            <w:tcW w:w="3517" w:type="pct"/>
          </w:tcPr>
          <w:p w14:paraId="6D393C3C" w14:textId="1EAD9592" w:rsidR="006C341D" w:rsidRPr="00CC16A1" w:rsidRDefault="007C5F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100</w:t>
            </w:r>
            <w:r w:rsidR="00A550A5" w:rsidRPr="00CC16A1">
              <w:rPr>
                <w:sz w:val="20"/>
                <w:szCs w:val="20"/>
                <w:lang w:val="en-GB" w:eastAsia="zh-CN"/>
              </w:rPr>
              <w:t>%</w:t>
            </w:r>
          </w:p>
        </w:tc>
      </w:tr>
      <w:tr w:rsidR="006C341D" w:rsidRPr="00CC16A1" w14:paraId="7F81BFEE" w14:textId="77777777" w:rsidTr="004A4514">
        <w:tc>
          <w:tcPr>
            <w:cnfStyle w:val="001000000000" w:firstRow="0" w:lastRow="0" w:firstColumn="1" w:lastColumn="0" w:oddVBand="0" w:evenVBand="0" w:oddHBand="0" w:evenHBand="0" w:firstRowFirstColumn="0" w:firstRowLastColumn="0" w:lastRowFirstColumn="0" w:lastRowLastColumn="0"/>
            <w:tcW w:w="1483" w:type="pct"/>
          </w:tcPr>
          <w:p w14:paraId="79E6972E"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Measurement methods and procedures</w:t>
            </w:r>
          </w:p>
        </w:tc>
        <w:tc>
          <w:tcPr>
            <w:tcW w:w="3517" w:type="pct"/>
          </w:tcPr>
          <w:p w14:paraId="1E42B0B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6C341D" w:rsidRPr="00CC16A1" w14:paraId="50C51A92" w14:textId="77777777" w:rsidTr="004A4514">
        <w:trPr>
          <w:trHeight w:val="248"/>
        </w:trPr>
        <w:tc>
          <w:tcPr>
            <w:cnfStyle w:val="001000000000" w:firstRow="0" w:lastRow="0" w:firstColumn="1" w:lastColumn="0" w:oddVBand="0" w:evenVBand="0" w:oddHBand="0" w:evenHBand="0" w:firstRowFirstColumn="0" w:firstRowLastColumn="0" w:lastRowFirstColumn="0" w:lastRowLastColumn="0"/>
            <w:tcW w:w="1483" w:type="pct"/>
          </w:tcPr>
          <w:p w14:paraId="2FAD05CC"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Monitoring frequency</w:t>
            </w:r>
          </w:p>
        </w:tc>
        <w:tc>
          <w:tcPr>
            <w:tcW w:w="3517" w:type="pct"/>
          </w:tcPr>
          <w:p w14:paraId="1BC43229"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rFonts w:hint="eastAsia"/>
                <w:sz w:val="20"/>
                <w:szCs w:val="20"/>
                <w:lang w:val="en-GB" w:eastAsia="zh-CN"/>
              </w:rPr>
              <w:t>A</w:t>
            </w:r>
            <w:r w:rsidRPr="00CC16A1">
              <w:rPr>
                <w:sz w:val="20"/>
                <w:szCs w:val="20"/>
                <w:lang w:val="en-GB" w:eastAsia="zh-CN"/>
              </w:rPr>
              <w:t>nnually</w:t>
            </w:r>
          </w:p>
        </w:tc>
      </w:tr>
      <w:tr w:rsidR="006C341D" w:rsidRPr="00CC16A1" w14:paraId="6576B0F2" w14:textId="77777777" w:rsidTr="004A4514">
        <w:trPr>
          <w:trHeight w:val="249"/>
        </w:trPr>
        <w:tc>
          <w:tcPr>
            <w:cnfStyle w:val="001000000000" w:firstRow="0" w:lastRow="0" w:firstColumn="1" w:lastColumn="0" w:oddVBand="0" w:evenVBand="0" w:oddHBand="0" w:evenHBand="0" w:firstRowFirstColumn="0" w:firstRowLastColumn="0" w:lastRowFirstColumn="0" w:lastRowLastColumn="0"/>
            <w:tcW w:w="1483" w:type="pct"/>
          </w:tcPr>
          <w:p w14:paraId="34993E6A"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QA/QC procedures</w:t>
            </w:r>
          </w:p>
        </w:tc>
        <w:tc>
          <w:tcPr>
            <w:tcW w:w="3517" w:type="pct"/>
          </w:tcPr>
          <w:p w14:paraId="75FC2725" w14:textId="77777777" w:rsidR="006C341D" w:rsidRPr="00CC16A1" w:rsidRDefault="006C341D"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r w:rsidR="006C341D" w:rsidRPr="00CC16A1" w14:paraId="49CD4F4E" w14:textId="77777777" w:rsidTr="004A4514">
        <w:trPr>
          <w:trHeight w:val="249"/>
        </w:trPr>
        <w:tc>
          <w:tcPr>
            <w:cnfStyle w:val="001000000000" w:firstRow="0" w:lastRow="0" w:firstColumn="1" w:lastColumn="0" w:oddVBand="0" w:evenVBand="0" w:oddHBand="0" w:evenHBand="0" w:firstRowFirstColumn="0" w:firstRowLastColumn="0" w:lastRowFirstColumn="0" w:lastRowLastColumn="0"/>
            <w:tcW w:w="1483" w:type="pct"/>
          </w:tcPr>
          <w:p w14:paraId="156F3385"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lastRenderedPageBreak/>
              <w:t>Purpose of data</w:t>
            </w:r>
          </w:p>
        </w:tc>
        <w:tc>
          <w:tcPr>
            <w:tcW w:w="3517" w:type="pct"/>
          </w:tcPr>
          <w:p w14:paraId="6618359A" w14:textId="3A3A51EE" w:rsidR="006C341D" w:rsidRPr="00CC16A1" w:rsidRDefault="00A550A5"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Calculation of project emission</w:t>
            </w:r>
          </w:p>
        </w:tc>
      </w:tr>
      <w:tr w:rsidR="006C341D" w:rsidRPr="00CC16A1" w14:paraId="26C72587" w14:textId="77777777" w:rsidTr="004A4514">
        <w:trPr>
          <w:trHeight w:val="249"/>
        </w:trPr>
        <w:tc>
          <w:tcPr>
            <w:cnfStyle w:val="001000000000" w:firstRow="0" w:lastRow="0" w:firstColumn="1" w:lastColumn="0" w:oddVBand="0" w:evenVBand="0" w:oddHBand="0" w:evenHBand="0" w:firstRowFirstColumn="0" w:firstRowLastColumn="0" w:lastRowFirstColumn="0" w:lastRowLastColumn="0"/>
            <w:tcW w:w="1483" w:type="pct"/>
          </w:tcPr>
          <w:p w14:paraId="64682E90" w14:textId="77777777" w:rsidR="006C341D" w:rsidRPr="00CC16A1" w:rsidRDefault="006C341D" w:rsidP="008D4C5B">
            <w:pPr>
              <w:spacing w:line="276" w:lineRule="auto"/>
              <w:contextualSpacing w:val="0"/>
              <w:rPr>
                <w:rFonts w:asciiTheme="minorHAnsi" w:hAnsiTheme="minorHAnsi"/>
                <w:color w:val="FFFFFF" w:themeColor="background1"/>
                <w:sz w:val="20"/>
                <w:szCs w:val="20"/>
                <w:lang w:val="en-GB"/>
              </w:rPr>
            </w:pPr>
            <w:r w:rsidRPr="00CC16A1">
              <w:rPr>
                <w:rFonts w:asciiTheme="minorHAnsi" w:hAnsiTheme="minorHAnsi"/>
                <w:color w:val="FFFFFF" w:themeColor="background1"/>
                <w:sz w:val="20"/>
                <w:szCs w:val="20"/>
              </w:rPr>
              <w:t>Additional comment</w:t>
            </w:r>
          </w:p>
        </w:tc>
        <w:tc>
          <w:tcPr>
            <w:tcW w:w="3517" w:type="pct"/>
          </w:tcPr>
          <w:p w14:paraId="0BCF323E" w14:textId="77777777" w:rsidR="006C341D" w:rsidRPr="00CC16A1" w:rsidRDefault="006C341D"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8FE4A26" w14:textId="77777777" w:rsidR="006C341D" w:rsidRPr="003167C5" w:rsidRDefault="006C341D"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E81159" w:rsidRPr="00CC16A1" w14:paraId="3CB0B4C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B83621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Data/parameter</w:t>
            </w:r>
          </w:p>
        </w:tc>
        <w:tc>
          <w:tcPr>
            <w:tcW w:w="3456" w:type="pct"/>
          </w:tcPr>
          <w:p w14:paraId="2A55E7F7" w14:textId="6A5D420F"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CC16A1">
              <w:rPr>
                <w:sz w:val="20"/>
                <w:szCs w:val="20"/>
                <w:lang w:val="en-GB"/>
              </w:rPr>
              <w:t>EF</w:t>
            </w:r>
            <w:r w:rsidRPr="00CC16A1">
              <w:rPr>
                <w:sz w:val="20"/>
                <w:szCs w:val="20"/>
                <w:vertAlign w:val="subscript"/>
                <w:lang w:val="en-GB"/>
              </w:rPr>
              <w:t>EF,j</w:t>
            </w:r>
            <w:proofErr w:type="gramEnd"/>
            <w:r w:rsidRPr="00CC16A1">
              <w:rPr>
                <w:sz w:val="20"/>
                <w:szCs w:val="20"/>
                <w:vertAlign w:val="subscript"/>
                <w:lang w:val="en-GB"/>
              </w:rPr>
              <w:t>,y</w:t>
            </w:r>
            <w:proofErr w:type="spellEnd"/>
          </w:p>
        </w:tc>
      </w:tr>
      <w:tr w:rsidR="00E81159" w:rsidRPr="00CC16A1" w14:paraId="63F680EB"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2147CD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Unit</w:t>
            </w:r>
          </w:p>
        </w:tc>
        <w:tc>
          <w:tcPr>
            <w:tcW w:w="3456" w:type="pct"/>
          </w:tcPr>
          <w:p w14:paraId="47069E5F" w14:textId="6DB1F462"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rPr>
              <w:t>tCO</w:t>
            </w:r>
            <w:r w:rsidRPr="00CC16A1">
              <w:rPr>
                <w:sz w:val="20"/>
                <w:szCs w:val="20"/>
                <w:vertAlign w:val="subscript"/>
                <w:lang w:val="en-GB"/>
              </w:rPr>
              <w:t>2</w:t>
            </w:r>
            <w:r w:rsidRPr="00CC16A1">
              <w:rPr>
                <w:sz w:val="20"/>
                <w:szCs w:val="20"/>
                <w:lang w:val="en-GB"/>
              </w:rPr>
              <w:t>/MWh</w:t>
            </w:r>
          </w:p>
        </w:tc>
      </w:tr>
      <w:tr w:rsidR="00E81159" w:rsidRPr="00CC16A1" w14:paraId="5A8115B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2BCB27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Description</w:t>
            </w:r>
          </w:p>
        </w:tc>
        <w:tc>
          <w:tcPr>
            <w:tcW w:w="3456" w:type="pct"/>
          </w:tcPr>
          <w:p w14:paraId="1C17DCDF" w14:textId="71D4A706" w:rsidR="00E81159" w:rsidRPr="00CC16A1" w:rsidRDefault="00E81159" w:rsidP="00E33A99">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E33A99">
              <w:rPr>
                <w:sz w:val="20"/>
                <w:szCs w:val="20"/>
                <w:lang w:val="en-GB" w:eastAsia="zh-CN"/>
              </w:rPr>
              <w:t xml:space="preserve">Emission factor for electricity generation </w:t>
            </w:r>
          </w:p>
        </w:tc>
      </w:tr>
      <w:tr w:rsidR="00E81159" w:rsidRPr="00CC16A1" w14:paraId="191312E5"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52B72B0"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Source of data</w:t>
            </w:r>
          </w:p>
        </w:tc>
        <w:tc>
          <w:tcPr>
            <w:tcW w:w="3456" w:type="pct"/>
          </w:tcPr>
          <w:p w14:paraId="0EDB95EB" w14:textId="683A22F6" w:rsidR="00E81159" w:rsidRPr="00CC16A1" w:rsidRDefault="000C43E7"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Published by NDRC</w:t>
            </w:r>
          </w:p>
        </w:tc>
      </w:tr>
      <w:tr w:rsidR="00E81159" w:rsidRPr="00CC16A1" w14:paraId="5AAE71E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BC8895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Value(s) applied</w:t>
            </w:r>
          </w:p>
        </w:tc>
        <w:tc>
          <w:tcPr>
            <w:tcW w:w="3456" w:type="pct"/>
          </w:tcPr>
          <w:p w14:paraId="2749F0FA" w14:textId="0045AD96" w:rsidR="00E81159" w:rsidRPr="00CC16A1" w:rsidRDefault="00430028"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CC16A1">
              <w:rPr>
                <w:sz w:val="20"/>
                <w:szCs w:val="20"/>
                <w:lang w:val="en-GB" w:eastAsia="zh-CN"/>
              </w:rPr>
              <w:t>0.57205</w:t>
            </w:r>
          </w:p>
        </w:tc>
      </w:tr>
      <w:tr w:rsidR="00E81159" w:rsidRPr="00CC16A1" w14:paraId="5DAB0EF4" w14:textId="77777777" w:rsidTr="009B7FC6">
        <w:tc>
          <w:tcPr>
            <w:cnfStyle w:val="001000000000" w:firstRow="0" w:lastRow="0" w:firstColumn="1" w:lastColumn="0" w:oddVBand="0" w:evenVBand="0" w:oddHBand="0" w:evenHBand="0" w:firstRowFirstColumn="0" w:firstRowLastColumn="0" w:lastRowFirstColumn="0" w:lastRowLastColumn="0"/>
            <w:tcW w:w="1544" w:type="pct"/>
          </w:tcPr>
          <w:p w14:paraId="71545E8A"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 xml:space="preserve">Choice of data or Measurement methods and procedures </w:t>
            </w:r>
          </w:p>
        </w:tc>
        <w:tc>
          <w:tcPr>
            <w:tcW w:w="3456" w:type="pct"/>
          </w:tcPr>
          <w:p w14:paraId="4CBBDA1B" w14:textId="61436709" w:rsidR="00E81159" w:rsidRPr="00CC16A1" w:rsidRDefault="00E81159"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According to tool” Baseline, project and/or leakage emissions from electricity consumption and monitoring of electricity generation”</w:t>
            </w:r>
          </w:p>
        </w:tc>
      </w:tr>
      <w:tr w:rsidR="00E81159" w:rsidRPr="00CC16A1" w14:paraId="1C3C0A53"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6699BF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Purpose of data</w:t>
            </w:r>
          </w:p>
        </w:tc>
        <w:tc>
          <w:tcPr>
            <w:tcW w:w="3456" w:type="pct"/>
          </w:tcPr>
          <w:p w14:paraId="1C91B0E5" w14:textId="23A2E014" w:rsidR="00E81159" w:rsidRPr="00CC16A1" w:rsidRDefault="00ED6C56"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 xml:space="preserve">Calculation of </w:t>
            </w:r>
            <w:r w:rsidR="00E81159" w:rsidRPr="00CC16A1">
              <w:rPr>
                <w:sz w:val="20"/>
                <w:szCs w:val="20"/>
                <w:lang w:val="en-GB" w:eastAsia="zh-CN"/>
              </w:rPr>
              <w:t>project emission</w:t>
            </w:r>
          </w:p>
        </w:tc>
      </w:tr>
      <w:tr w:rsidR="00E81159" w:rsidRPr="00CC16A1" w14:paraId="2096258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664D06B" w14:textId="77777777" w:rsidR="00E81159" w:rsidRPr="00CC16A1" w:rsidRDefault="00E81159" w:rsidP="009B7FC6">
            <w:pPr>
              <w:spacing w:after="200" w:line="276" w:lineRule="auto"/>
              <w:contextualSpacing w:val="0"/>
              <w:rPr>
                <w:color w:val="FFFFFF" w:themeColor="background1"/>
                <w:sz w:val="20"/>
                <w:szCs w:val="20"/>
                <w:lang w:val="en-GB"/>
              </w:rPr>
            </w:pPr>
            <w:r w:rsidRPr="00CC16A1">
              <w:rPr>
                <w:color w:val="FFFFFF" w:themeColor="background1"/>
                <w:sz w:val="20"/>
                <w:szCs w:val="20"/>
                <w:lang w:val="en-GB"/>
              </w:rPr>
              <w:t>Additional comment</w:t>
            </w:r>
          </w:p>
        </w:tc>
        <w:tc>
          <w:tcPr>
            <w:tcW w:w="3456" w:type="pct"/>
          </w:tcPr>
          <w:p w14:paraId="249C708A" w14:textId="77777777" w:rsidR="00E81159" w:rsidRPr="00CC16A1" w:rsidRDefault="00E81159"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C16A1">
              <w:rPr>
                <w:sz w:val="20"/>
                <w:szCs w:val="20"/>
                <w:lang w:val="en-GB" w:eastAsia="zh-CN"/>
              </w:rPr>
              <w:t>N/A</w:t>
            </w:r>
          </w:p>
        </w:tc>
      </w:tr>
    </w:tbl>
    <w:p w14:paraId="1ADCCF56" w14:textId="5F14EE7F" w:rsidR="0049042A" w:rsidRPr="003167C5" w:rsidRDefault="0049042A"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F13923" w:rsidRPr="00F91937" w14:paraId="22586A0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6C306D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Data/parameter</w:t>
            </w:r>
          </w:p>
        </w:tc>
        <w:tc>
          <w:tcPr>
            <w:tcW w:w="3456" w:type="pct"/>
          </w:tcPr>
          <w:p w14:paraId="12E97C76" w14:textId="2E9A49A4"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rPr>
              <w:t>R</w:t>
            </w:r>
            <w:r w:rsidRPr="00F91937">
              <w:rPr>
                <w:sz w:val="20"/>
                <w:szCs w:val="20"/>
                <w:vertAlign w:val="subscript"/>
                <w:lang w:val="en-GB" w:eastAsia="zh-CN"/>
              </w:rPr>
              <w:t>u</w:t>
            </w:r>
          </w:p>
        </w:tc>
      </w:tr>
      <w:tr w:rsidR="00F13923" w:rsidRPr="00F91937" w14:paraId="6B59F78E"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4E73F24"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Unit</w:t>
            </w:r>
          </w:p>
        </w:tc>
        <w:tc>
          <w:tcPr>
            <w:tcW w:w="3456" w:type="pct"/>
          </w:tcPr>
          <w:p w14:paraId="266E2A50" w14:textId="212FDD25" w:rsidR="00F13923" w:rsidRPr="00F91937" w:rsidRDefault="00460AFC"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Pa.m3/</w:t>
            </w:r>
            <w:proofErr w:type="spellStart"/>
            <w:proofErr w:type="gramStart"/>
            <w:r w:rsidRPr="00F91937">
              <w:rPr>
                <w:sz w:val="20"/>
                <w:szCs w:val="20"/>
                <w:lang w:val="en-GB" w:eastAsia="zh-CN"/>
              </w:rPr>
              <w:t>kmol.K</w:t>
            </w:r>
            <w:proofErr w:type="spellEnd"/>
            <w:proofErr w:type="gramEnd"/>
            <w:r w:rsidRPr="00F91937">
              <w:rPr>
                <w:sz w:val="20"/>
                <w:szCs w:val="20"/>
                <w:lang w:val="en-GB" w:eastAsia="zh-CN"/>
              </w:rPr>
              <w:t xml:space="preserve"> </w:t>
            </w:r>
          </w:p>
        </w:tc>
      </w:tr>
      <w:tr w:rsidR="00F13923" w:rsidRPr="00F91937" w14:paraId="25FA7ED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57B0123"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Description</w:t>
            </w:r>
          </w:p>
        </w:tc>
        <w:tc>
          <w:tcPr>
            <w:tcW w:w="3456" w:type="pct"/>
          </w:tcPr>
          <w:p w14:paraId="7124A5D3" w14:textId="1D801E0F" w:rsidR="00F13923" w:rsidRPr="00F91937" w:rsidRDefault="000B37FF" w:rsidP="00F9193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 xml:space="preserve">Universal ideal gases constant </w:t>
            </w:r>
          </w:p>
        </w:tc>
      </w:tr>
      <w:tr w:rsidR="00F13923" w:rsidRPr="00F91937" w14:paraId="0205E4C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1139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Source of data</w:t>
            </w:r>
          </w:p>
        </w:tc>
        <w:tc>
          <w:tcPr>
            <w:tcW w:w="3456" w:type="pct"/>
          </w:tcPr>
          <w:p w14:paraId="3D4B04DA" w14:textId="24D109DD"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3EC8A10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2782DC"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Value(s) applied</w:t>
            </w:r>
          </w:p>
        </w:tc>
        <w:tc>
          <w:tcPr>
            <w:tcW w:w="3456" w:type="pct"/>
          </w:tcPr>
          <w:p w14:paraId="01D40B78" w14:textId="251B6965"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91937">
              <w:rPr>
                <w:sz w:val="20"/>
                <w:szCs w:val="20"/>
                <w:lang w:val="en-GB" w:eastAsia="zh-CN"/>
              </w:rPr>
              <w:t>8,314</w:t>
            </w:r>
          </w:p>
        </w:tc>
      </w:tr>
      <w:tr w:rsidR="00F13923" w:rsidRPr="00F91937" w14:paraId="5892439F"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31D690B8"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 xml:space="preserve">Choice of data or Measurement methods and procedures </w:t>
            </w:r>
          </w:p>
        </w:tc>
        <w:tc>
          <w:tcPr>
            <w:tcW w:w="3456" w:type="pct"/>
          </w:tcPr>
          <w:p w14:paraId="6E80A6F7" w14:textId="7F222BA7" w:rsidR="00F13923" w:rsidRPr="00F91937"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r w:rsidR="00F13923" w:rsidRPr="00F91937" w14:paraId="2718B6B1"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E390832"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Purpose of data</w:t>
            </w:r>
          </w:p>
        </w:tc>
        <w:tc>
          <w:tcPr>
            <w:tcW w:w="3456" w:type="pct"/>
          </w:tcPr>
          <w:p w14:paraId="6CFC5368" w14:textId="77777777" w:rsidR="00F13923" w:rsidRPr="00F91937" w:rsidRDefault="00F13923"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Calculation of project emission</w:t>
            </w:r>
          </w:p>
        </w:tc>
      </w:tr>
      <w:tr w:rsidR="00F13923" w:rsidRPr="00F91937" w14:paraId="5A3DE587"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256C27" w14:textId="77777777" w:rsidR="00F13923" w:rsidRPr="00F91937" w:rsidRDefault="00F13923" w:rsidP="008D4C5B">
            <w:pPr>
              <w:spacing w:after="200" w:line="276" w:lineRule="auto"/>
              <w:contextualSpacing w:val="0"/>
              <w:rPr>
                <w:color w:val="FFFFFF" w:themeColor="background1"/>
                <w:sz w:val="20"/>
                <w:szCs w:val="20"/>
                <w:lang w:val="en-GB"/>
              </w:rPr>
            </w:pPr>
            <w:r w:rsidRPr="00F91937">
              <w:rPr>
                <w:color w:val="FFFFFF" w:themeColor="background1"/>
                <w:sz w:val="20"/>
                <w:szCs w:val="20"/>
                <w:lang w:val="en-GB"/>
              </w:rPr>
              <w:t>Additional comment</w:t>
            </w:r>
          </w:p>
        </w:tc>
        <w:tc>
          <w:tcPr>
            <w:tcW w:w="3456" w:type="pct"/>
          </w:tcPr>
          <w:p w14:paraId="08B31BCB" w14:textId="145CBDDF" w:rsidR="00F13923" w:rsidRPr="00F91937"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91937">
              <w:rPr>
                <w:sz w:val="20"/>
                <w:szCs w:val="20"/>
                <w:lang w:val="en-GB" w:eastAsia="zh-CN"/>
              </w:rPr>
              <w:t>/</w:t>
            </w:r>
          </w:p>
        </w:tc>
      </w:tr>
    </w:tbl>
    <w:p w14:paraId="410E76C6" w14:textId="62EF4E56" w:rsidR="00F13923" w:rsidRPr="003167C5" w:rsidRDefault="00F13923"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6B17AC" w:rsidRPr="00E10B75" w14:paraId="744DD8C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D6A01A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Data/parameter</w:t>
            </w:r>
          </w:p>
        </w:tc>
        <w:tc>
          <w:tcPr>
            <w:tcW w:w="3456" w:type="pct"/>
          </w:tcPr>
          <w:p w14:paraId="76CEBDA2" w14:textId="2610E82A"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E10B75">
              <w:rPr>
                <w:sz w:val="20"/>
                <w:szCs w:val="20"/>
                <w:lang w:val="en-GB" w:eastAsia="zh-CN"/>
              </w:rPr>
              <w:t>MM</w:t>
            </w:r>
            <w:r w:rsidRPr="00F00ECD">
              <w:rPr>
                <w:sz w:val="20"/>
                <w:szCs w:val="20"/>
                <w:vertAlign w:val="subscript"/>
                <w:lang w:val="en-GB" w:eastAsia="zh-CN"/>
              </w:rPr>
              <w:t>i</w:t>
            </w:r>
            <w:proofErr w:type="spellEnd"/>
          </w:p>
        </w:tc>
      </w:tr>
      <w:tr w:rsidR="006B17AC" w:rsidRPr="00E10B75" w14:paraId="292BB243"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98122FA"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Unit</w:t>
            </w:r>
          </w:p>
        </w:tc>
        <w:tc>
          <w:tcPr>
            <w:tcW w:w="3456" w:type="pct"/>
          </w:tcPr>
          <w:p w14:paraId="01154CB0" w14:textId="3F429692"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kg/</w:t>
            </w:r>
            <w:proofErr w:type="spellStart"/>
            <w:r w:rsidRPr="00E10B75">
              <w:rPr>
                <w:sz w:val="20"/>
                <w:szCs w:val="20"/>
                <w:lang w:val="en-GB" w:eastAsia="zh-CN"/>
              </w:rPr>
              <w:t>kmol</w:t>
            </w:r>
            <w:proofErr w:type="spellEnd"/>
            <w:r w:rsidRPr="00E10B75">
              <w:rPr>
                <w:sz w:val="20"/>
                <w:szCs w:val="20"/>
                <w:lang w:val="en-GB" w:eastAsia="zh-CN"/>
              </w:rPr>
              <w:t xml:space="preserve"> </w:t>
            </w:r>
          </w:p>
        </w:tc>
      </w:tr>
      <w:tr w:rsidR="006B17AC" w:rsidRPr="00E10B75" w14:paraId="2D19C7C6"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0C628245"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lastRenderedPageBreak/>
              <w:t>Description</w:t>
            </w:r>
          </w:p>
        </w:tc>
        <w:tc>
          <w:tcPr>
            <w:tcW w:w="3456" w:type="pct"/>
          </w:tcPr>
          <w:p w14:paraId="7DEAA06F" w14:textId="789744DD" w:rsidR="006B17AC" w:rsidRPr="00E10B75" w:rsidRDefault="006B17AC" w:rsidP="00E10B75">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 xml:space="preserve">Molecular mass of greenhouse gas </w:t>
            </w:r>
            <w:proofErr w:type="spellStart"/>
            <w:r w:rsidRPr="00E10B75">
              <w:rPr>
                <w:sz w:val="20"/>
                <w:szCs w:val="20"/>
                <w:lang w:val="en-GB" w:eastAsia="zh-CN"/>
              </w:rPr>
              <w:t>i</w:t>
            </w:r>
            <w:proofErr w:type="spellEnd"/>
            <w:r w:rsidRPr="00E10B75">
              <w:rPr>
                <w:sz w:val="20"/>
                <w:szCs w:val="20"/>
                <w:lang w:val="en-GB" w:eastAsia="zh-CN"/>
              </w:rPr>
              <w:t xml:space="preserve">  </w:t>
            </w:r>
          </w:p>
        </w:tc>
      </w:tr>
      <w:tr w:rsidR="006B17AC" w:rsidRPr="00E10B75" w14:paraId="5610D85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111BDBC"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Source of data</w:t>
            </w:r>
          </w:p>
        </w:tc>
        <w:tc>
          <w:tcPr>
            <w:tcW w:w="3456" w:type="pct"/>
          </w:tcPr>
          <w:p w14:paraId="30A8C817"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159A8527"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F47A3F2"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Value(s) applied</w:t>
            </w:r>
          </w:p>
        </w:tc>
        <w:tc>
          <w:tcPr>
            <w:tcW w:w="3456" w:type="pct"/>
          </w:tcPr>
          <w:p w14:paraId="5A6952CE" w14:textId="4904F7B9"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16.04 kg/mol for methane</w:t>
            </w:r>
          </w:p>
        </w:tc>
      </w:tr>
      <w:tr w:rsidR="006B17AC" w:rsidRPr="00E10B75" w14:paraId="35B647A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3F2D44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 xml:space="preserve">Choice of data or Measurement methods and procedures </w:t>
            </w:r>
          </w:p>
        </w:tc>
        <w:tc>
          <w:tcPr>
            <w:tcW w:w="3456" w:type="pct"/>
          </w:tcPr>
          <w:p w14:paraId="75C58618" w14:textId="77777777" w:rsidR="006B17AC" w:rsidRPr="00E10B75" w:rsidRDefault="006B17AC"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r w:rsidR="006B17AC" w:rsidRPr="00E10B75" w14:paraId="5DEA8A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2CE85C30"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Purpose of data</w:t>
            </w:r>
          </w:p>
        </w:tc>
        <w:tc>
          <w:tcPr>
            <w:tcW w:w="3456" w:type="pct"/>
          </w:tcPr>
          <w:p w14:paraId="69257AF2"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Calculation of project emission</w:t>
            </w:r>
          </w:p>
        </w:tc>
      </w:tr>
      <w:tr w:rsidR="006B17AC" w:rsidRPr="00E10B75" w14:paraId="041179B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9C1E344" w14:textId="77777777" w:rsidR="006B17AC" w:rsidRPr="00E10B75" w:rsidRDefault="006B17AC" w:rsidP="008D4C5B">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Additional comment</w:t>
            </w:r>
          </w:p>
        </w:tc>
        <w:tc>
          <w:tcPr>
            <w:tcW w:w="3456" w:type="pct"/>
          </w:tcPr>
          <w:p w14:paraId="6E3861EB" w14:textId="77777777" w:rsidR="006B17AC" w:rsidRPr="00E10B75" w:rsidRDefault="006B17AC"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bl>
    <w:p w14:paraId="3F48EB9B" w14:textId="15F739EC" w:rsidR="00E81159" w:rsidRDefault="00E81159" w:rsidP="00885D25">
      <w:pPr>
        <w:spacing w:line="276" w:lineRule="auto"/>
        <w:contextualSpacing w:val="0"/>
        <w:rPr>
          <w:b/>
          <w:bCs/>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152E4C" w:rsidRPr="00E10B75" w14:paraId="0D8085C4"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A0E8DE1"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Data/parameter</w:t>
            </w:r>
          </w:p>
        </w:tc>
        <w:tc>
          <w:tcPr>
            <w:tcW w:w="3456" w:type="pct"/>
          </w:tcPr>
          <w:p w14:paraId="7B65DA9C" w14:textId="360145BC" w:rsidR="00152E4C" w:rsidRPr="00E10B75" w:rsidRDefault="00152E4C"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gramStart"/>
            <w:r w:rsidRPr="00152E4C">
              <w:rPr>
                <w:sz w:val="20"/>
                <w:szCs w:val="20"/>
                <w:lang w:val="en-GB" w:eastAsia="zh-CN"/>
              </w:rPr>
              <w:t>F</w:t>
            </w:r>
            <w:r w:rsidRPr="004A4514">
              <w:rPr>
                <w:sz w:val="20"/>
                <w:szCs w:val="20"/>
                <w:vertAlign w:val="subscript"/>
                <w:lang w:val="en-GB" w:eastAsia="zh-CN"/>
              </w:rPr>
              <w:t>SD,CH</w:t>
            </w:r>
            <w:proofErr w:type="gramEnd"/>
            <w:r w:rsidRPr="004A4514">
              <w:rPr>
                <w:sz w:val="20"/>
                <w:szCs w:val="20"/>
                <w:vertAlign w:val="subscript"/>
                <w:lang w:val="en-GB" w:eastAsia="zh-CN"/>
              </w:rPr>
              <w:t>4,default</w:t>
            </w:r>
          </w:p>
        </w:tc>
      </w:tr>
      <w:tr w:rsidR="00152E4C" w:rsidRPr="00E10B75" w14:paraId="59E4467D"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69863AF"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Unit</w:t>
            </w:r>
          </w:p>
        </w:tc>
        <w:tc>
          <w:tcPr>
            <w:tcW w:w="3456" w:type="pct"/>
          </w:tcPr>
          <w:p w14:paraId="6F34DBE1" w14:textId="7D092A39" w:rsidR="00152E4C" w:rsidRPr="00E10B75" w:rsidRDefault="00152E4C" w:rsidP="006D5E32">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Fraction</w:t>
            </w:r>
          </w:p>
        </w:tc>
      </w:tr>
      <w:tr w:rsidR="00152E4C" w:rsidRPr="00E10B75" w14:paraId="0E2E6EFC"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5711E13"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Description</w:t>
            </w:r>
          </w:p>
        </w:tc>
        <w:tc>
          <w:tcPr>
            <w:tcW w:w="3456" w:type="pct"/>
          </w:tcPr>
          <w:p w14:paraId="7F9B919F" w14:textId="425B3CC8" w:rsidR="00152E4C" w:rsidRPr="004A4514" w:rsidRDefault="002A4FAC" w:rsidP="0092070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 xml:space="preserve">Default factor for the methane generation capacity of solid digestate </w:t>
            </w:r>
          </w:p>
        </w:tc>
      </w:tr>
      <w:tr w:rsidR="00152E4C" w:rsidRPr="00E10B75" w14:paraId="2826F1A7"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647484"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Source of data</w:t>
            </w:r>
          </w:p>
        </w:tc>
        <w:tc>
          <w:tcPr>
            <w:tcW w:w="3456" w:type="pct"/>
          </w:tcPr>
          <w:p w14:paraId="76D6C3EA" w14:textId="4907913A" w:rsidR="00152E4C" w:rsidRPr="004A4514" w:rsidRDefault="00431221" w:rsidP="0092070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The values were derived based on the removal efficiency of the digesters, using reference papers (</w:t>
            </w:r>
            <w:proofErr w:type="spellStart"/>
            <w:r w:rsidRPr="006D5E32">
              <w:rPr>
                <w:sz w:val="20"/>
                <w:szCs w:val="20"/>
                <w:lang w:val="en-GB" w:eastAsia="zh-CN"/>
              </w:rPr>
              <w:t>Davidsson</w:t>
            </w:r>
            <w:proofErr w:type="spellEnd"/>
            <w:r w:rsidRPr="006D5E32">
              <w:rPr>
                <w:sz w:val="20"/>
                <w:szCs w:val="20"/>
                <w:lang w:val="en-GB" w:eastAsia="zh-CN"/>
              </w:rPr>
              <w:t>, 2007) and current industry practice</w:t>
            </w:r>
          </w:p>
        </w:tc>
      </w:tr>
      <w:tr w:rsidR="00152E4C" w:rsidRPr="00E10B75" w14:paraId="7EB1D817"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9116111"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Value(s) applied</w:t>
            </w:r>
          </w:p>
        </w:tc>
        <w:tc>
          <w:tcPr>
            <w:tcW w:w="3456" w:type="pct"/>
          </w:tcPr>
          <w:p w14:paraId="2AC5BB5E" w14:textId="1EC6BB2E" w:rsidR="00152E4C" w:rsidRPr="004A4514" w:rsidRDefault="00431221" w:rsidP="006D5E32">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6D5E32">
              <w:rPr>
                <w:sz w:val="20"/>
                <w:szCs w:val="20"/>
                <w:lang w:val="en-GB" w:eastAsia="zh-CN"/>
              </w:rPr>
              <w:t>Two phase digesters: 0.15</w:t>
            </w:r>
          </w:p>
        </w:tc>
      </w:tr>
      <w:tr w:rsidR="00152E4C" w:rsidRPr="00E10B75" w14:paraId="3CFC2BA1"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07BBED7C"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 xml:space="preserve">Choice of data or Measurement methods and procedures </w:t>
            </w:r>
          </w:p>
        </w:tc>
        <w:tc>
          <w:tcPr>
            <w:tcW w:w="3456" w:type="pct"/>
          </w:tcPr>
          <w:p w14:paraId="4F925CBA" w14:textId="77777777" w:rsidR="00152E4C" w:rsidRPr="004A4514" w:rsidRDefault="00152E4C" w:rsidP="00A1029C">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4A4514">
              <w:rPr>
                <w:sz w:val="20"/>
                <w:szCs w:val="20"/>
                <w:lang w:val="en-GB" w:eastAsia="zh-CN"/>
              </w:rPr>
              <w:t>/</w:t>
            </w:r>
          </w:p>
        </w:tc>
      </w:tr>
      <w:tr w:rsidR="00152E4C" w:rsidRPr="00E10B75" w14:paraId="579CFF7B" w14:textId="77777777" w:rsidTr="00A1029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1229415"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Purpose of data</w:t>
            </w:r>
          </w:p>
        </w:tc>
        <w:tc>
          <w:tcPr>
            <w:tcW w:w="3456" w:type="pct"/>
          </w:tcPr>
          <w:p w14:paraId="1697C63E" w14:textId="0405DD3F" w:rsidR="00152E4C" w:rsidRPr="004A4514" w:rsidRDefault="00152E4C"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4A4514">
              <w:rPr>
                <w:sz w:val="20"/>
                <w:szCs w:val="20"/>
                <w:lang w:val="en-GB" w:eastAsia="zh-CN"/>
              </w:rPr>
              <w:t xml:space="preserve">Calculation of </w:t>
            </w:r>
            <w:r w:rsidR="00CB1B2B" w:rsidRPr="004A4514">
              <w:rPr>
                <w:sz w:val="20"/>
                <w:szCs w:val="20"/>
                <w:lang w:val="en-GB" w:eastAsia="zh-CN"/>
              </w:rPr>
              <w:t>leakage</w:t>
            </w:r>
          </w:p>
        </w:tc>
      </w:tr>
      <w:tr w:rsidR="00152E4C" w:rsidRPr="00E10B75" w14:paraId="021F4C53" w14:textId="77777777" w:rsidTr="00A1029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D01EC0C" w14:textId="77777777" w:rsidR="00152E4C" w:rsidRPr="00E10B75" w:rsidRDefault="00152E4C" w:rsidP="00A1029C">
            <w:pPr>
              <w:spacing w:after="200" w:line="276" w:lineRule="auto"/>
              <w:contextualSpacing w:val="0"/>
              <w:rPr>
                <w:color w:val="FFFFFF" w:themeColor="background1"/>
                <w:sz w:val="20"/>
                <w:szCs w:val="20"/>
                <w:lang w:val="en-GB"/>
              </w:rPr>
            </w:pPr>
            <w:r w:rsidRPr="00E10B75">
              <w:rPr>
                <w:color w:val="FFFFFF" w:themeColor="background1"/>
                <w:sz w:val="20"/>
                <w:szCs w:val="20"/>
                <w:lang w:val="en-GB"/>
              </w:rPr>
              <w:t>Additional comment</w:t>
            </w:r>
          </w:p>
        </w:tc>
        <w:tc>
          <w:tcPr>
            <w:tcW w:w="3456" w:type="pct"/>
          </w:tcPr>
          <w:p w14:paraId="0DC96473" w14:textId="77777777" w:rsidR="00152E4C" w:rsidRPr="00E10B75" w:rsidRDefault="00152E4C"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10B75">
              <w:rPr>
                <w:sz w:val="20"/>
                <w:szCs w:val="20"/>
                <w:lang w:val="en-GB" w:eastAsia="zh-CN"/>
              </w:rPr>
              <w:t>/</w:t>
            </w:r>
          </w:p>
        </w:tc>
      </w:tr>
    </w:tbl>
    <w:p w14:paraId="59E0C89C" w14:textId="77777777" w:rsidR="00DA401C" w:rsidRPr="003167C5" w:rsidRDefault="00DA401C" w:rsidP="00885D25">
      <w:pPr>
        <w:spacing w:line="276" w:lineRule="auto"/>
        <w:contextualSpacing w:val="0"/>
        <w:rPr>
          <w:b/>
          <w:bCs/>
        </w:rPr>
      </w:pPr>
    </w:p>
    <w:p w14:paraId="589BB5C4" w14:textId="10AB76B8" w:rsidR="003A6007" w:rsidRPr="003167C5" w:rsidRDefault="00B46B23" w:rsidP="00B46B23">
      <w:r w:rsidRPr="003167C5">
        <w:t xml:space="preserve">B.6.3 </w:t>
      </w:r>
      <w:r w:rsidR="003A6007" w:rsidRPr="003167C5">
        <w:t xml:space="preserve">Ex ante estimation of SDG Impact </w:t>
      </w:r>
    </w:p>
    <w:p w14:paraId="6898F984" w14:textId="0C497742" w:rsidR="003A6007" w:rsidRPr="003167C5" w:rsidRDefault="003A6007" w:rsidP="003A6007">
      <w:pPr>
        <w:spacing w:line="276" w:lineRule="auto"/>
        <w:contextualSpacing w:val="0"/>
      </w:pPr>
      <w:r w:rsidRPr="003167C5">
        <w:t>&gt;&gt;</w:t>
      </w:r>
    </w:p>
    <w:p w14:paraId="2079ADFF" w14:textId="77777777" w:rsidR="009F52D5" w:rsidRPr="003167C5" w:rsidRDefault="009F52D5" w:rsidP="009F52D5">
      <w:pPr>
        <w:spacing w:after="0" w:line="276" w:lineRule="auto"/>
        <w:contextualSpacing w:val="0"/>
        <w:jc w:val="both"/>
        <w:rPr>
          <w:b/>
          <w:bCs/>
          <w:lang w:val="en-GB" w:eastAsia="zh-CN"/>
        </w:rPr>
      </w:pPr>
      <w:r w:rsidRPr="003167C5">
        <w:rPr>
          <w:rFonts w:hint="eastAsia"/>
          <w:b/>
          <w:bCs/>
          <w:lang w:val="en-GB" w:eastAsia="zh-CN"/>
        </w:rPr>
        <w:t>S</w:t>
      </w:r>
      <w:r w:rsidRPr="003167C5">
        <w:rPr>
          <w:b/>
          <w:bCs/>
          <w:lang w:val="en-GB" w:eastAsia="zh-CN"/>
        </w:rPr>
        <w:t>DG 8</w:t>
      </w:r>
    </w:p>
    <w:p w14:paraId="7714C701" w14:textId="61C626EB" w:rsidR="009F52D5" w:rsidRPr="00377828" w:rsidRDefault="009F52D5" w:rsidP="009F52D5">
      <w:pPr>
        <w:spacing w:after="0" w:line="276" w:lineRule="auto"/>
        <w:contextualSpacing w:val="0"/>
        <w:jc w:val="both"/>
        <w:rPr>
          <w:rFonts w:asciiTheme="minorHAnsi" w:eastAsia="MS Mincho" w:hAnsiTheme="minorHAnsi" w:cs="Avenir-Book"/>
          <w:iCs/>
          <w:szCs w:val="22"/>
        </w:rPr>
      </w:pPr>
      <w:r w:rsidRPr="00377828">
        <w:rPr>
          <w:rFonts w:asciiTheme="minorHAnsi" w:hAnsiTheme="minorHAnsi"/>
          <w:iCs/>
          <w:szCs w:val="22"/>
          <w:lang w:eastAsia="zh-CN"/>
        </w:rPr>
        <w:t xml:space="preserve">Number of males and females employed by the project </w:t>
      </w:r>
      <w:r w:rsidRPr="00377828">
        <w:rPr>
          <w:rFonts w:asciiTheme="minorHAnsi" w:eastAsia="MS Mincho" w:hAnsiTheme="minorHAnsi" w:cs="Avenir-Book"/>
          <w:iCs/>
          <w:szCs w:val="22"/>
        </w:rPr>
        <w:t xml:space="preserve">will be reported for each monitoring period based on </w:t>
      </w:r>
      <w:r w:rsidRPr="00377828">
        <w:rPr>
          <w:rFonts w:asciiTheme="minorHAnsi" w:hAnsiTheme="minorHAnsi"/>
          <w:iCs/>
          <w:szCs w:val="22"/>
        </w:rPr>
        <w:t>keeping book and be cross checked by the labor contracts and training records of employees</w:t>
      </w:r>
      <w:r w:rsidRPr="00377828">
        <w:rPr>
          <w:rFonts w:asciiTheme="minorHAnsi" w:eastAsia="MS Mincho" w:hAnsiTheme="minorHAnsi" w:cs="Avenir-Book"/>
          <w:iCs/>
          <w:szCs w:val="22"/>
        </w:rPr>
        <w:t xml:space="preserve">. For ex ante estimation, </w:t>
      </w:r>
      <w:r w:rsidR="00684743">
        <w:rPr>
          <w:rFonts w:asciiTheme="minorHAnsi" w:eastAsia="MS Mincho" w:hAnsiTheme="minorHAnsi" w:cs="Avenir-Book"/>
          <w:iCs/>
          <w:szCs w:val="22"/>
        </w:rPr>
        <w:t>28 jobs are created including 14 males and 14 females</w:t>
      </w:r>
      <w:r w:rsidR="00657796">
        <w:rPr>
          <w:rFonts w:asciiTheme="minorHAnsi" w:eastAsia="MS Mincho" w:hAnsiTheme="minorHAnsi" w:cs="Avenir-Book"/>
          <w:iCs/>
          <w:szCs w:val="22"/>
        </w:rPr>
        <w:t>.</w:t>
      </w:r>
    </w:p>
    <w:p w14:paraId="40DF77AA" w14:textId="77777777" w:rsidR="009F52D5" w:rsidRPr="00377828" w:rsidRDefault="009F52D5" w:rsidP="009F52D5">
      <w:pPr>
        <w:spacing w:after="0" w:line="276" w:lineRule="auto"/>
        <w:contextualSpacing w:val="0"/>
        <w:jc w:val="both"/>
        <w:rPr>
          <w:rFonts w:asciiTheme="minorHAnsi" w:eastAsia="MS Mincho" w:hAnsiTheme="minorHAnsi" w:cs="Avenir-Book"/>
          <w:iCs/>
          <w:szCs w:val="22"/>
        </w:rPr>
      </w:pPr>
    </w:p>
    <w:p w14:paraId="5A0DA822" w14:textId="3E38CBA3" w:rsidR="009F52D5" w:rsidRPr="00377828" w:rsidRDefault="009F52D5" w:rsidP="009F52D5">
      <w:pPr>
        <w:spacing w:after="0" w:line="276" w:lineRule="auto"/>
        <w:contextualSpacing w:val="0"/>
        <w:jc w:val="both"/>
        <w:rPr>
          <w:iCs/>
          <w:lang w:val="en-GB" w:eastAsia="zh-CN"/>
        </w:rPr>
      </w:pPr>
      <w:r w:rsidRPr="00377828">
        <w:rPr>
          <w:rFonts w:asciiTheme="minorHAnsi" w:eastAsia="MS Mincho" w:hAnsiTheme="minorHAnsi" w:cs="Avenir-Book"/>
          <w:iCs/>
          <w:szCs w:val="22"/>
        </w:rPr>
        <w:lastRenderedPageBreak/>
        <w:t xml:space="preserve">For ex ante estimation, </w:t>
      </w:r>
      <w:r w:rsidRPr="00377828">
        <w:rPr>
          <w:iCs/>
          <w:lang w:val="en-GB" w:eastAsia="zh-CN"/>
        </w:rPr>
        <w:t xml:space="preserve">average monthly salary </w:t>
      </w:r>
      <w:r w:rsidRPr="00377828">
        <w:rPr>
          <w:rFonts w:asciiTheme="minorHAnsi" w:eastAsia="MS Mincho" w:hAnsiTheme="minorHAnsi" w:cs="Avenir-Book"/>
          <w:iCs/>
          <w:szCs w:val="22"/>
        </w:rPr>
        <w:t xml:space="preserve">is </w:t>
      </w:r>
      <w:r w:rsidR="00D80408">
        <w:rPr>
          <w:rFonts w:asciiTheme="minorHAnsi" w:eastAsia="MS Mincho" w:hAnsiTheme="minorHAnsi" w:cs="Avenir-Book"/>
          <w:iCs/>
          <w:szCs w:val="22"/>
        </w:rPr>
        <w:t>4,500 RMB/person</w:t>
      </w:r>
      <w:r w:rsidRPr="00377828">
        <w:rPr>
          <w:rFonts w:asciiTheme="minorHAnsi" w:eastAsia="MS Mincho" w:hAnsiTheme="minorHAnsi" w:cs="Avenir-Book"/>
          <w:iCs/>
          <w:szCs w:val="22"/>
        </w:rPr>
        <w:t xml:space="preserve"> with equal salaries for men and women in the same post.</w:t>
      </w:r>
      <w:r w:rsidRPr="00377828">
        <w:rPr>
          <w:rFonts w:asciiTheme="minorHAnsi" w:hAnsiTheme="minorHAnsi"/>
          <w:iCs/>
          <w:szCs w:val="22"/>
        </w:rPr>
        <w:t xml:space="preserve"> The actual average monthly salary will be determined by the record keeping book and cross checked by the salary slips.</w:t>
      </w:r>
    </w:p>
    <w:p w14:paraId="2DF3748F" w14:textId="6FCB6591" w:rsidR="009F52D5" w:rsidRPr="003167C5" w:rsidRDefault="009F52D5" w:rsidP="009F52D5">
      <w:pPr>
        <w:spacing w:after="0" w:line="276" w:lineRule="auto"/>
        <w:contextualSpacing w:val="0"/>
        <w:jc w:val="both"/>
        <w:rPr>
          <w:rFonts w:asciiTheme="minorHAnsi" w:eastAsia="MS Mincho" w:hAnsiTheme="minorHAnsi" w:cs="Avenir-Book"/>
          <w:szCs w:val="22"/>
          <w:lang w:val="en-GB"/>
        </w:rPr>
      </w:pPr>
    </w:p>
    <w:p w14:paraId="7F18D0B6" w14:textId="77777777" w:rsidR="00C0769B" w:rsidRPr="009F52D5" w:rsidRDefault="00C0769B" w:rsidP="00C0769B">
      <w:pPr>
        <w:spacing w:after="0" w:line="276" w:lineRule="auto"/>
        <w:contextualSpacing w:val="0"/>
        <w:jc w:val="both"/>
        <w:rPr>
          <w:b/>
          <w:bCs/>
          <w:lang w:val="en-GB" w:eastAsia="zh-CN"/>
        </w:rPr>
      </w:pPr>
      <w:r w:rsidRPr="009F52D5">
        <w:rPr>
          <w:b/>
          <w:bCs/>
          <w:lang w:val="en-GB" w:eastAsia="zh-CN"/>
        </w:rPr>
        <w:t>SDG12</w:t>
      </w:r>
    </w:p>
    <w:p w14:paraId="760BC6BB" w14:textId="53CFF5F7" w:rsidR="00C0769B" w:rsidRDefault="00C0769B" w:rsidP="00C0769B">
      <w:pPr>
        <w:spacing w:line="276" w:lineRule="auto"/>
        <w:contextualSpacing w:val="0"/>
        <w:jc w:val="both"/>
        <w:rPr>
          <w:rFonts w:asciiTheme="minorHAnsi" w:eastAsia="MS Mincho" w:hAnsiTheme="minorHAnsi" w:cs="Avenir-Book"/>
          <w:szCs w:val="22"/>
        </w:rPr>
      </w:pPr>
      <w:r>
        <w:rPr>
          <w:lang w:eastAsia="zh-CN"/>
        </w:rPr>
        <w:t xml:space="preserve">The amount of the </w:t>
      </w:r>
      <w:r w:rsidR="00987B25" w:rsidRPr="00987B25">
        <w:rPr>
          <w:lang w:eastAsia="zh-CN"/>
        </w:rPr>
        <w:t>organic fertilizers</w:t>
      </w:r>
      <w:r w:rsidR="00987B25">
        <w:rPr>
          <w:lang w:eastAsia="zh-CN"/>
        </w:rPr>
        <w:t xml:space="preserve"> generation</w:t>
      </w:r>
      <w:r>
        <w:rPr>
          <w:lang w:eastAsia="zh-CN"/>
        </w:rPr>
        <w:t xml:space="preserve"> by the project can be calculated </w:t>
      </w:r>
      <w:r w:rsidRPr="0073708A">
        <w:rPr>
          <w:szCs w:val="22"/>
        </w:rPr>
        <w:t>through</w:t>
      </w:r>
      <w:r>
        <w:rPr>
          <w:szCs w:val="22"/>
        </w:rPr>
        <w:t xml:space="preserve"> number of ani</w:t>
      </w:r>
      <w:r w:rsidRPr="00287029">
        <w:rPr>
          <w:szCs w:val="22"/>
        </w:rPr>
        <w:t>mal and average excretion factor by animal type</w:t>
      </w:r>
      <w:r w:rsidRPr="00F30B74">
        <w:rPr>
          <w:lang w:eastAsia="zh-CN"/>
        </w:rPr>
        <w:t>.</w:t>
      </w:r>
      <w:r w:rsidRPr="00287029">
        <w:rPr>
          <w:lang w:eastAsia="zh-CN"/>
        </w:rPr>
        <w:t xml:space="preserve"> For </w:t>
      </w:r>
      <w:r w:rsidRPr="00287029">
        <w:rPr>
          <w:rFonts w:asciiTheme="minorHAnsi" w:eastAsia="MS Mincho" w:hAnsiTheme="minorHAnsi" w:cs="Avenir-Book"/>
          <w:szCs w:val="22"/>
        </w:rPr>
        <w:t xml:space="preserve">ex ante estimation, </w:t>
      </w:r>
      <w:r w:rsidR="00492CEC">
        <w:rPr>
          <w:rFonts w:asciiTheme="minorHAnsi" w:eastAsia="MS Mincho" w:hAnsiTheme="minorHAnsi" w:cs="Avenir-Book"/>
          <w:szCs w:val="22"/>
        </w:rPr>
        <w:t>123,730</w:t>
      </w:r>
      <w:r>
        <w:rPr>
          <w:rFonts w:asciiTheme="minorHAnsi" w:eastAsia="MS Mincho" w:hAnsiTheme="minorHAnsi" w:cs="Avenir-Book"/>
          <w:szCs w:val="22"/>
        </w:rPr>
        <w:t xml:space="preserve"> </w:t>
      </w:r>
      <w:r w:rsidRPr="00F30B74">
        <w:rPr>
          <w:rFonts w:asciiTheme="minorHAnsi" w:eastAsia="MS Mincho" w:hAnsiTheme="minorHAnsi" w:cs="Avenir-Book"/>
          <w:szCs w:val="22"/>
        </w:rPr>
        <w:t>tons/yea</w:t>
      </w:r>
      <w:r w:rsidRPr="00287029">
        <w:rPr>
          <w:rFonts w:asciiTheme="minorHAnsi" w:eastAsia="MS Mincho" w:hAnsiTheme="minorHAnsi" w:cs="Avenir-Book"/>
          <w:szCs w:val="22"/>
        </w:rPr>
        <w:t xml:space="preserve">r </w:t>
      </w:r>
      <w:r w:rsidR="00987B25" w:rsidRPr="00987B25">
        <w:rPr>
          <w:lang w:eastAsia="zh-CN"/>
        </w:rPr>
        <w:t>organic fertilizers</w:t>
      </w:r>
      <w:r w:rsidRPr="00287029">
        <w:rPr>
          <w:rFonts w:asciiTheme="minorHAnsi" w:eastAsia="MS Mincho" w:hAnsiTheme="minorHAnsi" w:cs="Avenir-Book"/>
          <w:szCs w:val="22"/>
        </w:rPr>
        <w:t xml:space="preserve"> are produced.</w:t>
      </w:r>
    </w:p>
    <w:p w14:paraId="416F68BA" w14:textId="77777777" w:rsidR="00291036" w:rsidRPr="003167C5" w:rsidRDefault="00291036" w:rsidP="00291036">
      <w:pPr>
        <w:spacing w:after="0" w:line="276" w:lineRule="auto"/>
        <w:contextualSpacing w:val="0"/>
        <w:rPr>
          <w:b/>
          <w:bCs/>
          <w:lang w:eastAsia="zh-CN"/>
        </w:rPr>
      </w:pPr>
      <w:r w:rsidRPr="003167C5">
        <w:rPr>
          <w:rFonts w:hint="eastAsia"/>
          <w:b/>
          <w:bCs/>
          <w:lang w:eastAsia="zh-CN"/>
        </w:rPr>
        <w:t>S</w:t>
      </w:r>
      <w:r w:rsidRPr="003167C5">
        <w:rPr>
          <w:b/>
          <w:bCs/>
          <w:lang w:eastAsia="zh-CN"/>
        </w:rPr>
        <w:t>DG 13</w:t>
      </w:r>
    </w:p>
    <w:p w14:paraId="77B82FE3" w14:textId="62693D8F" w:rsidR="00291036" w:rsidRPr="003167C5" w:rsidRDefault="004E5794" w:rsidP="00F34669">
      <w:pPr>
        <w:spacing w:line="276" w:lineRule="auto"/>
        <w:contextualSpacing w:val="0"/>
        <w:jc w:val="both"/>
        <w:rPr>
          <w:lang w:eastAsia="zh-CN"/>
        </w:rPr>
      </w:pPr>
      <w:r w:rsidRPr="003167C5">
        <w:rPr>
          <w:rFonts w:asciiTheme="majorHAnsi" w:hAnsiTheme="majorHAnsi"/>
          <w:szCs w:val="22"/>
          <w:lang w:eastAsia="zh-CN"/>
        </w:rPr>
        <w:t xml:space="preserve">The project activity is designed to introduce </w:t>
      </w:r>
      <w:r w:rsidRPr="003167C5">
        <w:rPr>
          <w:lang w:val="en-GB" w:eastAsia="zh-CN"/>
        </w:rPr>
        <w:t xml:space="preserve">new animal waste management systems to a group of </w:t>
      </w:r>
      <w:r w:rsidR="003C256A">
        <w:rPr>
          <w:lang w:val="en-GB" w:eastAsia="zh-CN"/>
        </w:rPr>
        <w:t>14 swine farms</w:t>
      </w:r>
      <w:r w:rsidRPr="003167C5">
        <w:rPr>
          <w:rFonts w:asciiTheme="majorHAnsi" w:hAnsiTheme="majorHAnsi"/>
          <w:szCs w:val="22"/>
          <w:lang w:eastAsia="zh-CN"/>
        </w:rPr>
        <w:t xml:space="preserve"> to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rPr>
          <w:rFonts w:asciiTheme="majorHAnsi" w:hAnsiTheme="majorHAnsi"/>
          <w:szCs w:val="22"/>
          <w:lang w:eastAsia="zh-CN"/>
        </w:rPr>
        <w:t xml:space="preserve">. </w:t>
      </w:r>
      <w:r w:rsidR="004A2D1A" w:rsidRPr="003167C5">
        <w:rPr>
          <w:rFonts w:asciiTheme="majorHAnsi" w:hAnsiTheme="majorHAnsi"/>
          <w:szCs w:val="22"/>
          <w:lang w:eastAsia="zh-CN"/>
        </w:rPr>
        <w:t xml:space="preserve">The annual emission reductions of the project for ex-ante emission </w:t>
      </w:r>
      <w:r w:rsidR="001671DA">
        <w:rPr>
          <w:rFonts w:asciiTheme="majorHAnsi" w:hAnsiTheme="majorHAnsi"/>
          <w:szCs w:val="22"/>
          <w:lang w:eastAsia="zh-CN"/>
        </w:rPr>
        <w:t>are</w:t>
      </w:r>
      <w:r w:rsidR="004A2D1A" w:rsidRPr="003167C5">
        <w:rPr>
          <w:rFonts w:asciiTheme="majorHAnsi" w:hAnsiTheme="majorHAnsi"/>
          <w:szCs w:val="22"/>
          <w:lang w:eastAsia="zh-CN"/>
        </w:rPr>
        <w:t xml:space="preserve"> </w:t>
      </w:r>
      <w:r w:rsidR="00AE7B8B">
        <w:rPr>
          <w:rFonts w:asciiTheme="majorHAnsi" w:hAnsiTheme="majorHAnsi"/>
          <w:szCs w:val="22"/>
          <w:lang w:eastAsia="zh-CN"/>
        </w:rPr>
        <w:t>478,780</w:t>
      </w:r>
      <w:r w:rsidR="004A2D1A" w:rsidRPr="003167C5">
        <w:rPr>
          <w:rFonts w:asciiTheme="minorHAnsi" w:eastAsia="宋体" w:hAnsiTheme="minorHAnsi" w:cs="Arial"/>
          <w:color w:val="000000"/>
          <w:sz w:val="20"/>
          <w:szCs w:val="20"/>
          <w:lang w:eastAsia="zh-CN"/>
          <w14:cntxtAlts w14:val="0"/>
        </w:rPr>
        <w:t>tCO</w:t>
      </w:r>
      <w:r w:rsidR="004A2D1A" w:rsidRPr="00902CC1">
        <w:rPr>
          <w:rFonts w:asciiTheme="minorHAnsi" w:eastAsia="宋体" w:hAnsiTheme="minorHAnsi" w:cs="Arial"/>
          <w:color w:val="000000"/>
          <w:sz w:val="20"/>
          <w:szCs w:val="20"/>
          <w:vertAlign w:val="subscript"/>
          <w:lang w:eastAsia="zh-CN"/>
          <w14:cntxtAlts w14:val="0"/>
        </w:rPr>
        <w:t>2</w:t>
      </w:r>
      <w:r w:rsidR="004A2D1A" w:rsidRPr="003167C5">
        <w:rPr>
          <w:rFonts w:asciiTheme="minorHAnsi" w:eastAsia="宋体" w:hAnsiTheme="minorHAnsi" w:cs="Arial"/>
          <w:color w:val="000000"/>
          <w:sz w:val="20"/>
          <w:szCs w:val="20"/>
          <w:lang w:eastAsia="zh-CN"/>
          <w14:cntxtAlts w14:val="0"/>
        </w:rPr>
        <w:t>e.</w:t>
      </w:r>
    </w:p>
    <w:p w14:paraId="6E450D64" w14:textId="77777777" w:rsidR="009F52D5" w:rsidRPr="003167C5" w:rsidRDefault="009F52D5" w:rsidP="003A6007">
      <w:pPr>
        <w:spacing w:line="276" w:lineRule="auto"/>
        <w:contextualSpacing w:val="0"/>
      </w:pPr>
    </w:p>
    <w:p w14:paraId="3802B961" w14:textId="2D0B02CD" w:rsidR="003A6007" w:rsidRPr="003167C5" w:rsidRDefault="00B46B23" w:rsidP="00B46B23">
      <w:r w:rsidRPr="003167C5">
        <w:t xml:space="preserve">B.6.4 </w:t>
      </w:r>
      <w:r w:rsidR="003A6007" w:rsidRPr="003167C5">
        <w:t xml:space="preserve">Summary of ex ante estimates of each SDG </w:t>
      </w:r>
      <w:r w:rsidR="00A135E3" w:rsidRPr="003167C5">
        <w:t>Impact</w:t>
      </w:r>
    </w:p>
    <w:p w14:paraId="3B9AF73B" w14:textId="01B5A39B" w:rsidR="00160F42" w:rsidRPr="003167C5" w:rsidRDefault="003A76F0" w:rsidP="00B46B23">
      <w:pPr>
        <w:rPr>
          <w:lang w:eastAsia="zh-CN"/>
        </w:rPr>
      </w:pPr>
      <w:r w:rsidRPr="003167C5">
        <w:rPr>
          <w:lang w:eastAsia="zh-CN"/>
        </w:rPr>
        <w:t>As described in B6.1 of the PDD</w:t>
      </w:r>
      <w:r w:rsidR="00160F42" w:rsidRPr="003167C5">
        <w:rPr>
          <w:rFonts w:hint="eastAsia"/>
          <w:lang w:eastAsia="zh-CN"/>
        </w:rPr>
        <w:t>,</w:t>
      </w:r>
      <w:r w:rsidR="00160F42" w:rsidRPr="003167C5">
        <w:rPr>
          <w:lang w:eastAsia="zh-CN"/>
        </w:rPr>
        <w:t xml:space="preserve"> emission reductions of the project are as below</w:t>
      </w:r>
      <w:r w:rsidR="00160F42" w:rsidRPr="003167C5">
        <w:rPr>
          <w:rFonts w:hint="eastAsia"/>
          <w:lang w:eastAsia="zh-CN"/>
        </w:rPr>
        <w:t>：</w:t>
      </w:r>
    </w:p>
    <w:p w14:paraId="1A7741AD" w14:textId="18E3DDA3" w:rsidR="00287029" w:rsidRPr="001671DA" w:rsidRDefault="003A76F0" w:rsidP="00B46B23">
      <w:pPr>
        <w:rPr>
          <w:rFonts w:asciiTheme="minorHAnsi" w:hAnsiTheme="minorHAnsi" w:cs="Times New Roman"/>
          <w:b/>
          <w:bCs/>
          <w:color w:val="auto"/>
          <w:szCs w:val="22"/>
          <w14:cntxtAlts w14:val="0"/>
        </w:rPr>
      </w:pPr>
      <w:r w:rsidRPr="001671DA">
        <w:rPr>
          <w:rFonts w:asciiTheme="minorHAnsi" w:hAnsiTheme="minorHAnsi" w:cs="Times New Roman"/>
          <w:b/>
          <w:bCs/>
          <w:color w:val="auto"/>
          <w:szCs w:val="22"/>
          <w14:cntxtAlts w14:val="0"/>
        </w:rPr>
        <w:t>Calculation of the baseline emission:</w:t>
      </w:r>
    </w:p>
    <w:p w14:paraId="1FD88852" w14:textId="148F6F0F" w:rsidR="00C05D1D" w:rsidRPr="004A4514" w:rsidRDefault="007D263A" w:rsidP="00B46B23">
      <w:pPr>
        <w:rPr>
          <w:color w:val="auto"/>
          <w:sz w:val="20"/>
          <w:szCs w:val="20"/>
        </w:rPr>
      </w:pPr>
      <m:oMathPara>
        <m:oMath>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CH</m:t>
              </m:r>
              <m:r>
                <m:rPr>
                  <m:sty m:val="p"/>
                </m:rPr>
                <w:rPr>
                  <w:rFonts w:ascii="Cambria Math" w:eastAsia="MS Mincho" w:hAnsi="Cambria Math"/>
                  <w:color w:val="auto"/>
                  <w:sz w:val="20"/>
                  <w:szCs w:val="20"/>
                </w:rPr>
                <m:t>4,</m:t>
              </m:r>
              <m:r>
                <w:rPr>
                  <w:rFonts w:ascii="Cambria Math" w:eastAsia="MS Mincho" w:hAnsi="Cambria Math" w:hint="eastAsia"/>
                  <w:color w:val="auto"/>
                  <w:sz w:val="20"/>
                  <w:szCs w:val="20"/>
                </w:rPr>
                <m:t>y</m:t>
              </m:r>
            </m:sub>
          </m:sSub>
          <m:r>
            <m:rPr>
              <m:sty m:val="p"/>
            </m:rPr>
            <w:rPr>
              <w:rFonts w:ascii="Cambria Math" w:eastAsia="MS Mincho" w:hAnsi="Cambria Math" w:hint="eastAsia"/>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r>
                <w:rPr>
                  <w:rFonts w:ascii="Cambria Math" w:eastAsia="MS Mincho" w:hAnsi="Cambria Math"/>
                  <w:color w:val="auto"/>
                  <w:sz w:val="20"/>
                  <w:szCs w:val="20"/>
                </w:rPr>
                <m:t>N</m:t>
              </m:r>
              <m:r>
                <m:rPr>
                  <m:sty m:val="p"/>
                </m:rPr>
                <w:rPr>
                  <w:rFonts w:ascii="Cambria Math" w:eastAsia="MS Mincho" w:hAnsi="Cambria Math"/>
                  <w:color w:val="auto"/>
                  <w:sz w:val="20"/>
                  <w:szCs w:val="20"/>
                </w:rPr>
                <m:t>2</m:t>
              </m:r>
              <m:r>
                <w:rPr>
                  <w:rFonts w:ascii="Cambria Math" w:eastAsia="MS Mincho" w:hAnsi="Cambria Math"/>
                  <w:color w:val="auto"/>
                  <w:sz w:val="20"/>
                  <w:szCs w:val="20"/>
                </w:rPr>
                <m:t>O</m:t>
              </m:r>
              <m:r>
                <m:rPr>
                  <m:sty m:val="p"/>
                </m:rPr>
                <w:rPr>
                  <w:rFonts w:ascii="Cambria Math" w:eastAsia="MS Mincho" w:hAnsi="Cambria Math"/>
                  <w:color w:val="auto"/>
                  <w:sz w:val="20"/>
                  <w:szCs w:val="20"/>
                </w:rPr>
                <m:t>,</m:t>
              </m:r>
              <m:r>
                <w:rPr>
                  <w:rFonts w:ascii="Cambria Math" w:eastAsia="MS Mincho" w:hAnsi="Cambria Math" w:hint="eastAsia"/>
                  <w:color w:val="auto"/>
                  <w:sz w:val="20"/>
                  <w:szCs w:val="20"/>
                </w:rPr>
                <m:t>y</m:t>
              </m:r>
            </m:sub>
          </m:sSub>
          <m:r>
            <m:rPr>
              <m:sty m:val="p"/>
            </m:rPr>
            <w:rPr>
              <w:rFonts w:ascii="Cambria Math" w:eastAsia="MS Mincho" w:hAnsi="Cambria Math"/>
              <w:color w:val="auto"/>
              <w:sz w:val="20"/>
              <w:szCs w:val="20"/>
            </w:rPr>
            <m:t>+</m:t>
          </m:r>
          <m:sSub>
            <m:sSubPr>
              <m:ctrlPr>
                <w:rPr>
                  <w:rFonts w:ascii="Cambria Math" w:eastAsia="MS Mincho" w:hAnsi="Cambria Math"/>
                  <w:color w:val="auto"/>
                  <w:sz w:val="20"/>
                  <w:szCs w:val="20"/>
                </w:rPr>
              </m:ctrlPr>
            </m:sSubPr>
            <m:e>
              <m:r>
                <w:rPr>
                  <w:rFonts w:ascii="Cambria Math" w:eastAsia="MS Mincho" w:hAnsi="Cambria Math"/>
                  <w:color w:val="auto"/>
                  <w:sz w:val="20"/>
                  <w:szCs w:val="20"/>
                </w:rPr>
                <m:t>BE</m:t>
              </m:r>
            </m:e>
            <m:sub>
              <m:f>
                <m:fPr>
                  <m:type m:val="lin"/>
                  <m:ctrlPr>
                    <w:rPr>
                      <w:rFonts w:ascii="Cambria Math" w:eastAsia="MS Mincho" w:hAnsi="Cambria Math"/>
                      <w:color w:val="auto"/>
                      <w:sz w:val="20"/>
                      <w:szCs w:val="20"/>
                    </w:rPr>
                  </m:ctrlPr>
                </m:fPr>
                <m:num>
                  <m:r>
                    <w:rPr>
                      <w:rFonts w:ascii="Cambria Math" w:eastAsia="MS Mincho" w:hAnsi="Cambria Math"/>
                      <w:color w:val="auto"/>
                      <w:sz w:val="20"/>
                      <w:szCs w:val="20"/>
                    </w:rPr>
                    <m:t>elec</m:t>
                  </m:r>
                </m:num>
                <m:den>
                  <m:r>
                    <w:rPr>
                      <w:rFonts w:ascii="Cambria Math" w:eastAsia="MS Mincho" w:hAnsi="Cambria Math"/>
                      <w:color w:val="auto"/>
                      <w:sz w:val="20"/>
                      <w:szCs w:val="20"/>
                    </w:rPr>
                    <m:t>heat</m:t>
                  </m:r>
                  <m:r>
                    <m:rPr>
                      <m:sty m:val="p"/>
                    </m:rPr>
                    <w:rPr>
                      <w:rFonts w:ascii="Cambria Math" w:eastAsia="MS Mincho" w:hAnsi="Cambria Math"/>
                      <w:color w:val="auto"/>
                      <w:sz w:val="20"/>
                      <w:szCs w:val="20"/>
                    </w:rPr>
                    <m:t>,</m:t>
                  </m:r>
                  <m:r>
                    <w:rPr>
                      <w:rFonts w:ascii="Cambria Math" w:eastAsia="MS Mincho" w:hAnsi="Cambria Math"/>
                      <w:color w:val="auto"/>
                      <w:sz w:val="20"/>
                      <w:szCs w:val="20"/>
                    </w:rPr>
                    <m:t>y</m:t>
                  </m:r>
                </m:den>
              </m:f>
            </m:sub>
          </m:sSub>
        </m:oMath>
      </m:oMathPara>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8"/>
        <w:gridCol w:w="2275"/>
        <w:gridCol w:w="1974"/>
        <w:gridCol w:w="2235"/>
      </w:tblGrid>
      <w:tr w:rsidR="004A05DD" w:rsidRPr="005435FE" w14:paraId="781722CC" w14:textId="77777777" w:rsidTr="00902CC1">
        <w:trPr>
          <w:trHeight w:val="270"/>
        </w:trPr>
        <w:tc>
          <w:tcPr>
            <w:tcW w:w="1631" w:type="pct"/>
            <w:shd w:val="clear" w:color="auto" w:fill="auto"/>
            <w:noWrap/>
            <w:vAlign w:val="bottom"/>
            <w:hideMark/>
          </w:tcPr>
          <w:p w14:paraId="3EBA8953"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Parameter</w:t>
            </w:r>
          </w:p>
        </w:tc>
        <w:tc>
          <w:tcPr>
            <w:tcW w:w="2208" w:type="pct"/>
            <w:gridSpan w:val="2"/>
            <w:shd w:val="clear" w:color="auto" w:fill="auto"/>
            <w:noWrap/>
            <w:vAlign w:val="bottom"/>
            <w:hideMark/>
          </w:tcPr>
          <w:p w14:paraId="153307CD"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Value</w:t>
            </w:r>
            <w:r w:rsidRPr="005435FE">
              <w:rPr>
                <w:rFonts w:asciiTheme="minorHAnsi" w:eastAsia="宋体" w:hAnsiTheme="minorHAnsi" w:cs="Arial" w:hint="eastAsia"/>
                <w:b/>
                <w:bCs/>
                <w:color w:val="000000"/>
                <w:sz w:val="20"/>
                <w:szCs w:val="20"/>
                <w:lang w:eastAsia="zh-CN"/>
                <w14:cntxtAlts w14:val="0"/>
              </w:rPr>
              <w:t xml:space="preserve">　</w:t>
            </w:r>
          </w:p>
        </w:tc>
        <w:tc>
          <w:tcPr>
            <w:tcW w:w="1161" w:type="pct"/>
            <w:shd w:val="clear" w:color="auto" w:fill="auto"/>
            <w:noWrap/>
            <w:vAlign w:val="bottom"/>
            <w:hideMark/>
          </w:tcPr>
          <w:p w14:paraId="61BF045C"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Unit</w:t>
            </w:r>
          </w:p>
        </w:tc>
      </w:tr>
      <w:tr w:rsidR="004A05DD" w:rsidRPr="005435FE" w14:paraId="5FDFF19F" w14:textId="77777777" w:rsidTr="00902CC1">
        <w:trPr>
          <w:trHeight w:val="260"/>
        </w:trPr>
        <w:tc>
          <w:tcPr>
            <w:tcW w:w="1631" w:type="pct"/>
            <w:shd w:val="clear" w:color="auto" w:fill="auto"/>
            <w:noWrap/>
            <w:vAlign w:val="bottom"/>
            <w:hideMark/>
          </w:tcPr>
          <w:p w14:paraId="2A9EE319"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species</w:t>
            </w:r>
          </w:p>
        </w:tc>
        <w:tc>
          <w:tcPr>
            <w:tcW w:w="1182" w:type="pct"/>
            <w:shd w:val="clear" w:color="auto" w:fill="auto"/>
            <w:noWrap/>
            <w:vAlign w:val="bottom"/>
            <w:hideMark/>
          </w:tcPr>
          <w:p w14:paraId="2C7AFAA5"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Market Swine</w:t>
            </w:r>
          </w:p>
        </w:tc>
        <w:tc>
          <w:tcPr>
            <w:tcW w:w="1026" w:type="pct"/>
            <w:shd w:val="clear" w:color="auto" w:fill="auto"/>
            <w:noWrap/>
            <w:vAlign w:val="bottom"/>
            <w:hideMark/>
          </w:tcPr>
          <w:p w14:paraId="04EE4724"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Breeding Swine</w:t>
            </w:r>
          </w:p>
        </w:tc>
        <w:tc>
          <w:tcPr>
            <w:tcW w:w="1161" w:type="pct"/>
            <w:shd w:val="clear" w:color="auto" w:fill="auto"/>
            <w:noWrap/>
            <w:vAlign w:val="bottom"/>
            <w:hideMark/>
          </w:tcPr>
          <w:p w14:paraId="442BD039" w14:textId="77777777" w:rsidR="004A05DD" w:rsidRPr="005435FE" w:rsidRDefault="004A05DD" w:rsidP="00A1029C">
            <w:pPr>
              <w:spacing w:after="0" w:line="240" w:lineRule="auto"/>
              <w:contextualSpacing w:val="0"/>
              <w:jc w:val="center"/>
              <w:rPr>
                <w:rFonts w:asciiTheme="minorHAnsi" w:eastAsia="宋体" w:hAnsiTheme="minorHAnsi" w:cs="Arial"/>
                <w:b/>
                <w:bCs/>
                <w:color w:val="000000"/>
                <w:sz w:val="20"/>
                <w:szCs w:val="20"/>
                <w:lang w:eastAsia="zh-CN"/>
                <w14:cntxtAlts w14:val="0"/>
              </w:rPr>
            </w:pPr>
          </w:p>
        </w:tc>
      </w:tr>
      <w:tr w:rsidR="004A05DD" w:rsidRPr="005435FE" w14:paraId="52DBF943" w14:textId="77777777" w:rsidTr="00902CC1">
        <w:trPr>
          <w:trHeight w:val="300"/>
        </w:trPr>
        <w:tc>
          <w:tcPr>
            <w:tcW w:w="1631" w:type="pct"/>
            <w:shd w:val="clear" w:color="auto" w:fill="auto"/>
            <w:noWrap/>
            <w:vAlign w:val="bottom"/>
            <w:hideMark/>
          </w:tcPr>
          <w:p w14:paraId="2D455594"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GWP</w:t>
            </w:r>
            <w:r w:rsidRPr="005435FE">
              <w:rPr>
                <w:rFonts w:asciiTheme="minorHAnsi" w:eastAsia="宋体" w:hAnsiTheme="minorHAnsi" w:cs="Arial"/>
                <w:i/>
                <w:iCs/>
                <w:color w:val="000000"/>
                <w:sz w:val="20"/>
                <w:szCs w:val="20"/>
                <w:vertAlign w:val="subscript"/>
                <w:lang w:eastAsia="zh-CN"/>
                <w14:cntxtAlts w14:val="0"/>
              </w:rPr>
              <w:t>CH4</w:t>
            </w:r>
          </w:p>
        </w:tc>
        <w:tc>
          <w:tcPr>
            <w:tcW w:w="1182" w:type="pct"/>
            <w:shd w:val="clear" w:color="auto" w:fill="FFFFFF" w:themeFill="background1"/>
            <w:noWrap/>
            <w:vAlign w:val="bottom"/>
          </w:tcPr>
          <w:p w14:paraId="57F0C90F"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026" w:type="pct"/>
            <w:shd w:val="clear" w:color="auto" w:fill="FFFFFF" w:themeFill="background1"/>
            <w:noWrap/>
            <w:vAlign w:val="bottom"/>
          </w:tcPr>
          <w:p w14:paraId="4B5E2A6D"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161" w:type="pct"/>
            <w:shd w:val="clear" w:color="auto" w:fill="auto"/>
            <w:noWrap/>
            <w:vAlign w:val="bottom"/>
            <w:hideMark/>
          </w:tcPr>
          <w:p w14:paraId="768E799A"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w:t>
            </w:r>
          </w:p>
        </w:tc>
      </w:tr>
      <w:tr w:rsidR="004A05DD" w:rsidRPr="005435FE" w14:paraId="198DC464" w14:textId="77777777" w:rsidTr="00902CC1">
        <w:trPr>
          <w:trHeight w:val="320"/>
        </w:trPr>
        <w:tc>
          <w:tcPr>
            <w:tcW w:w="1631" w:type="pct"/>
            <w:shd w:val="clear" w:color="auto" w:fill="auto"/>
            <w:noWrap/>
            <w:vAlign w:val="bottom"/>
            <w:hideMark/>
          </w:tcPr>
          <w:p w14:paraId="5BF663F8"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D</w:t>
            </w:r>
            <w:r w:rsidRPr="005435FE">
              <w:rPr>
                <w:rFonts w:asciiTheme="minorHAnsi" w:eastAsia="宋体" w:hAnsiTheme="minorHAnsi" w:cs="Arial"/>
                <w:i/>
                <w:iCs/>
                <w:color w:val="000000"/>
                <w:sz w:val="20"/>
                <w:szCs w:val="20"/>
                <w:vertAlign w:val="subscript"/>
                <w:lang w:eastAsia="zh-CN"/>
                <w14:cntxtAlts w14:val="0"/>
              </w:rPr>
              <w:t>CH4</w:t>
            </w:r>
          </w:p>
        </w:tc>
        <w:tc>
          <w:tcPr>
            <w:tcW w:w="1182" w:type="pct"/>
            <w:shd w:val="clear" w:color="auto" w:fill="FFFFFF" w:themeFill="background1"/>
            <w:noWrap/>
            <w:vAlign w:val="bottom"/>
          </w:tcPr>
          <w:p w14:paraId="1665F8C3"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0.00067</w:t>
            </w:r>
          </w:p>
        </w:tc>
        <w:tc>
          <w:tcPr>
            <w:tcW w:w="1026" w:type="pct"/>
            <w:shd w:val="clear" w:color="auto" w:fill="FFFFFF" w:themeFill="background1"/>
            <w:noWrap/>
            <w:vAlign w:val="bottom"/>
          </w:tcPr>
          <w:p w14:paraId="6105183F"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0.00067</w:t>
            </w:r>
          </w:p>
        </w:tc>
        <w:tc>
          <w:tcPr>
            <w:tcW w:w="1161" w:type="pct"/>
            <w:shd w:val="clear" w:color="auto" w:fill="auto"/>
            <w:noWrap/>
            <w:vAlign w:val="bottom"/>
            <w:hideMark/>
          </w:tcPr>
          <w:p w14:paraId="1B8006B3"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t/m</w:t>
            </w:r>
            <w:r w:rsidRPr="005435FE">
              <w:rPr>
                <w:rFonts w:asciiTheme="minorHAnsi" w:eastAsia="宋体" w:hAnsiTheme="minorHAnsi" w:cs="Arial"/>
                <w:color w:val="000000"/>
                <w:sz w:val="20"/>
                <w:szCs w:val="20"/>
                <w:vertAlign w:val="superscript"/>
                <w:lang w:eastAsia="zh-CN"/>
                <w14:cntxtAlts w14:val="0"/>
              </w:rPr>
              <w:t>3</w:t>
            </w:r>
          </w:p>
        </w:tc>
      </w:tr>
      <w:tr w:rsidR="004A05DD" w:rsidRPr="005435FE" w14:paraId="69BE9E7C" w14:textId="77777777" w:rsidTr="00902CC1">
        <w:trPr>
          <w:trHeight w:val="326"/>
        </w:trPr>
        <w:tc>
          <w:tcPr>
            <w:tcW w:w="1631" w:type="pct"/>
            <w:shd w:val="clear" w:color="auto" w:fill="auto"/>
            <w:noWrap/>
            <w:vAlign w:val="bottom"/>
            <w:hideMark/>
          </w:tcPr>
          <w:p w14:paraId="6EB3EF1E"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MCF</w:t>
            </w:r>
            <w:r w:rsidRPr="005435FE">
              <w:rPr>
                <w:rFonts w:asciiTheme="minorHAnsi" w:eastAsia="宋体" w:hAnsiTheme="minorHAnsi" w:cs="Arial"/>
                <w:color w:val="000000"/>
                <w:sz w:val="20"/>
                <w:szCs w:val="20"/>
                <w:vertAlign w:val="subscript"/>
                <w:lang w:eastAsia="zh-CN"/>
                <w14:cntxtAlts w14:val="0"/>
              </w:rPr>
              <w:t>j</w:t>
            </w:r>
            <w:proofErr w:type="spellEnd"/>
          </w:p>
        </w:tc>
        <w:tc>
          <w:tcPr>
            <w:tcW w:w="1182" w:type="pct"/>
            <w:shd w:val="clear" w:color="auto" w:fill="FFFFFF" w:themeFill="background1"/>
            <w:noWrap/>
            <w:vAlign w:val="bottom"/>
          </w:tcPr>
          <w:p w14:paraId="07E933FC"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77%</w:t>
            </w:r>
          </w:p>
        </w:tc>
        <w:tc>
          <w:tcPr>
            <w:tcW w:w="1026" w:type="pct"/>
            <w:shd w:val="clear" w:color="auto" w:fill="FFFFFF" w:themeFill="background1"/>
            <w:noWrap/>
            <w:vAlign w:val="bottom"/>
          </w:tcPr>
          <w:p w14:paraId="187BF52F"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77%</w:t>
            </w:r>
          </w:p>
        </w:tc>
        <w:tc>
          <w:tcPr>
            <w:tcW w:w="1161" w:type="pct"/>
            <w:shd w:val="clear" w:color="auto" w:fill="auto"/>
            <w:noWrap/>
            <w:vAlign w:val="bottom"/>
            <w:hideMark/>
          </w:tcPr>
          <w:p w14:paraId="6679CD1C"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w:t>
            </w:r>
          </w:p>
        </w:tc>
      </w:tr>
      <w:tr w:rsidR="004A05DD" w:rsidRPr="005435FE" w14:paraId="7F4628F8" w14:textId="77777777" w:rsidTr="00902CC1">
        <w:trPr>
          <w:trHeight w:val="261"/>
        </w:trPr>
        <w:tc>
          <w:tcPr>
            <w:tcW w:w="1631" w:type="pct"/>
            <w:shd w:val="clear" w:color="auto" w:fill="auto"/>
            <w:noWrap/>
            <w:vAlign w:val="bottom"/>
            <w:hideMark/>
          </w:tcPr>
          <w:p w14:paraId="50D2E9CA"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Conservative Factor</w:t>
            </w:r>
          </w:p>
        </w:tc>
        <w:tc>
          <w:tcPr>
            <w:tcW w:w="1182" w:type="pct"/>
            <w:shd w:val="clear" w:color="auto" w:fill="FFFFFF" w:themeFill="background1"/>
            <w:noWrap/>
            <w:vAlign w:val="bottom"/>
          </w:tcPr>
          <w:p w14:paraId="465FD60E"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0.94</w:t>
            </w:r>
          </w:p>
        </w:tc>
        <w:tc>
          <w:tcPr>
            <w:tcW w:w="1026" w:type="pct"/>
            <w:shd w:val="clear" w:color="auto" w:fill="FFFFFF" w:themeFill="background1"/>
            <w:noWrap/>
            <w:vAlign w:val="bottom"/>
          </w:tcPr>
          <w:p w14:paraId="65A3B199" w14:textId="77777777" w:rsidR="004A05DD" w:rsidRPr="00AF3DAD"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0.94</w:t>
            </w:r>
          </w:p>
        </w:tc>
        <w:tc>
          <w:tcPr>
            <w:tcW w:w="1161" w:type="pct"/>
            <w:shd w:val="clear" w:color="auto" w:fill="auto"/>
            <w:noWrap/>
            <w:vAlign w:val="bottom"/>
            <w:hideMark/>
          </w:tcPr>
          <w:p w14:paraId="53E1249B" w14:textId="77777777" w:rsidR="004A05DD" w:rsidRPr="005435FE" w:rsidRDefault="004A05DD" w:rsidP="00A1029C">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hint="eastAsia"/>
                <w:color w:val="000000"/>
                <w:sz w:val="20"/>
                <w:szCs w:val="20"/>
                <w:lang w:eastAsia="zh-CN"/>
                <w14:cntxtAlts w14:val="0"/>
              </w:rPr>
              <w:t>/</w:t>
            </w:r>
            <w:r w:rsidRPr="005435FE">
              <w:rPr>
                <w:rFonts w:asciiTheme="minorHAnsi" w:eastAsia="宋体" w:hAnsiTheme="minorHAnsi" w:cs="Arial" w:hint="eastAsia"/>
                <w:color w:val="000000"/>
                <w:sz w:val="20"/>
                <w:szCs w:val="20"/>
                <w:lang w:eastAsia="zh-CN"/>
                <w14:cntxtAlts w14:val="0"/>
              </w:rPr>
              <w:t xml:space="preserve">　</w:t>
            </w:r>
          </w:p>
        </w:tc>
      </w:tr>
      <w:tr w:rsidR="00902CC1" w:rsidRPr="005435FE" w14:paraId="4650385C" w14:textId="77777777" w:rsidTr="00685FCA">
        <w:trPr>
          <w:trHeight w:val="414"/>
        </w:trPr>
        <w:tc>
          <w:tcPr>
            <w:tcW w:w="1631" w:type="pct"/>
            <w:shd w:val="clear" w:color="auto" w:fill="auto"/>
            <w:noWrap/>
            <w:vAlign w:val="bottom"/>
            <w:hideMark/>
          </w:tcPr>
          <w:p w14:paraId="419EAA0E"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MCF with cons. Factor</w:t>
            </w:r>
          </w:p>
        </w:tc>
        <w:tc>
          <w:tcPr>
            <w:tcW w:w="1182" w:type="pct"/>
            <w:shd w:val="clear" w:color="auto" w:fill="auto"/>
            <w:noWrap/>
            <w:vAlign w:val="bottom"/>
          </w:tcPr>
          <w:p w14:paraId="7EEEAD94" w14:textId="01A6C703" w:rsidR="00902CC1" w:rsidRPr="00AF3DAD"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0.6956</w:t>
            </w:r>
          </w:p>
        </w:tc>
        <w:tc>
          <w:tcPr>
            <w:tcW w:w="1026" w:type="pct"/>
            <w:shd w:val="clear" w:color="auto" w:fill="auto"/>
            <w:noWrap/>
            <w:vAlign w:val="bottom"/>
          </w:tcPr>
          <w:p w14:paraId="25860672" w14:textId="484DDAA4" w:rsidR="00902CC1" w:rsidRPr="00AF3DAD"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0.6956</w:t>
            </w:r>
          </w:p>
        </w:tc>
        <w:tc>
          <w:tcPr>
            <w:tcW w:w="1161" w:type="pct"/>
            <w:shd w:val="clear" w:color="auto" w:fill="auto"/>
            <w:noWrap/>
            <w:vAlign w:val="bottom"/>
            <w:hideMark/>
          </w:tcPr>
          <w:p w14:paraId="21B20AAC"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hint="eastAsia"/>
                <w:color w:val="000000"/>
                <w:sz w:val="20"/>
                <w:szCs w:val="20"/>
                <w:lang w:eastAsia="zh-CN"/>
                <w14:cntxtAlts w14:val="0"/>
              </w:rPr>
              <w:t>/</w:t>
            </w:r>
            <w:r w:rsidRPr="005435FE">
              <w:rPr>
                <w:rFonts w:asciiTheme="minorHAnsi" w:eastAsia="宋体" w:hAnsiTheme="minorHAnsi" w:cs="Arial" w:hint="eastAsia"/>
                <w:color w:val="000000"/>
                <w:sz w:val="20"/>
                <w:szCs w:val="20"/>
                <w:lang w:eastAsia="zh-CN"/>
                <w14:cntxtAlts w14:val="0"/>
              </w:rPr>
              <w:t xml:space="preserve">　</w:t>
            </w:r>
          </w:p>
        </w:tc>
      </w:tr>
      <w:tr w:rsidR="00902CC1" w:rsidRPr="005435FE" w14:paraId="70A78D49" w14:textId="77777777" w:rsidTr="00902CC1">
        <w:trPr>
          <w:trHeight w:val="320"/>
        </w:trPr>
        <w:tc>
          <w:tcPr>
            <w:tcW w:w="1631" w:type="pct"/>
            <w:shd w:val="clear" w:color="auto" w:fill="auto"/>
            <w:noWrap/>
            <w:vAlign w:val="bottom"/>
            <w:hideMark/>
          </w:tcPr>
          <w:p w14:paraId="0E8EED07"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5435FE">
              <w:rPr>
                <w:rFonts w:asciiTheme="minorHAnsi" w:eastAsia="宋体" w:hAnsiTheme="minorHAnsi" w:cs="Arial"/>
                <w:color w:val="000000"/>
                <w:sz w:val="20"/>
                <w:szCs w:val="20"/>
                <w:lang w:eastAsia="zh-CN"/>
                <w14:cntxtAlts w14:val="0"/>
              </w:rPr>
              <w:t>B</w:t>
            </w:r>
            <w:r w:rsidRPr="005435FE">
              <w:rPr>
                <w:rFonts w:asciiTheme="minorHAnsi" w:eastAsia="宋体" w:hAnsiTheme="minorHAnsi" w:cs="Arial"/>
                <w:i/>
                <w:iCs/>
                <w:color w:val="000000"/>
                <w:sz w:val="20"/>
                <w:szCs w:val="20"/>
                <w:vertAlign w:val="subscript"/>
                <w:lang w:eastAsia="zh-CN"/>
                <w14:cntxtAlts w14:val="0"/>
              </w:rPr>
              <w:t>o,LT</w:t>
            </w:r>
            <w:proofErr w:type="spellEnd"/>
            <w:proofErr w:type="gramEnd"/>
          </w:p>
        </w:tc>
        <w:tc>
          <w:tcPr>
            <w:tcW w:w="1182" w:type="pct"/>
            <w:shd w:val="clear" w:color="auto" w:fill="FFFFFF" w:themeFill="background1"/>
            <w:noWrap/>
            <w:vAlign w:val="bottom"/>
          </w:tcPr>
          <w:p w14:paraId="1C27E396" w14:textId="77777777" w:rsidR="00902CC1" w:rsidRPr="00AF3DAD" w:rsidRDefault="00902CC1"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0.29</w:t>
            </w:r>
          </w:p>
        </w:tc>
        <w:tc>
          <w:tcPr>
            <w:tcW w:w="1026" w:type="pct"/>
            <w:shd w:val="clear" w:color="auto" w:fill="FFFFFF" w:themeFill="background1"/>
            <w:noWrap/>
            <w:vAlign w:val="bottom"/>
          </w:tcPr>
          <w:p w14:paraId="4152B441" w14:textId="77777777" w:rsidR="00902CC1" w:rsidRPr="00AF3DAD" w:rsidRDefault="00902CC1"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0.29</w:t>
            </w:r>
          </w:p>
        </w:tc>
        <w:tc>
          <w:tcPr>
            <w:tcW w:w="1161" w:type="pct"/>
            <w:shd w:val="clear" w:color="auto" w:fill="auto"/>
            <w:noWrap/>
            <w:vAlign w:val="bottom"/>
            <w:hideMark/>
          </w:tcPr>
          <w:p w14:paraId="1CD9F563" w14:textId="77777777" w:rsidR="00902CC1" w:rsidRPr="005435FE" w:rsidRDefault="00902CC1" w:rsidP="00902CC1">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m</w:t>
            </w:r>
            <w:r w:rsidRPr="005435FE">
              <w:rPr>
                <w:rFonts w:asciiTheme="minorHAnsi" w:eastAsia="宋体" w:hAnsiTheme="minorHAnsi" w:cs="Arial"/>
                <w:color w:val="000000"/>
                <w:sz w:val="20"/>
                <w:szCs w:val="20"/>
                <w:vertAlign w:val="superscript"/>
                <w:lang w:eastAsia="zh-CN"/>
                <w14:cntxtAlts w14:val="0"/>
              </w:rPr>
              <w:t>3</w:t>
            </w:r>
            <w:r w:rsidRPr="005435FE">
              <w:rPr>
                <w:rFonts w:asciiTheme="minorHAnsi" w:eastAsia="宋体" w:hAnsiTheme="minorHAnsi" w:cs="Arial"/>
                <w:color w:val="000000"/>
                <w:sz w:val="20"/>
                <w:szCs w:val="20"/>
                <w:lang w:eastAsia="zh-CN"/>
                <w14:cntxtAlts w14:val="0"/>
              </w:rPr>
              <w:t xml:space="preserve"> CH</w:t>
            </w:r>
            <w:r w:rsidRPr="005435FE">
              <w:rPr>
                <w:rFonts w:asciiTheme="minorHAnsi" w:eastAsia="宋体" w:hAnsiTheme="minorHAnsi" w:cs="Arial"/>
                <w:color w:val="000000"/>
                <w:sz w:val="20"/>
                <w:szCs w:val="20"/>
                <w:vertAlign w:val="subscript"/>
                <w:lang w:eastAsia="zh-CN"/>
                <w14:cntxtAlts w14:val="0"/>
              </w:rPr>
              <w:t>4</w:t>
            </w:r>
            <w:r w:rsidRPr="005435FE">
              <w:rPr>
                <w:rFonts w:asciiTheme="minorHAnsi" w:eastAsia="宋体" w:hAnsiTheme="minorHAnsi" w:cs="Arial"/>
                <w:color w:val="000000"/>
                <w:sz w:val="20"/>
                <w:szCs w:val="20"/>
                <w:lang w:eastAsia="zh-CN"/>
                <w14:cntxtAlts w14:val="0"/>
              </w:rPr>
              <w:t xml:space="preserve"> /</w:t>
            </w:r>
            <w:proofErr w:type="spellStart"/>
            <w:r w:rsidRPr="005435FE">
              <w:rPr>
                <w:rFonts w:asciiTheme="minorHAnsi" w:eastAsia="宋体" w:hAnsiTheme="minorHAnsi" w:cs="Arial"/>
                <w:color w:val="000000"/>
                <w:sz w:val="20"/>
                <w:szCs w:val="20"/>
                <w:lang w:eastAsia="zh-CN"/>
                <w14:cntxtAlts w14:val="0"/>
              </w:rPr>
              <w:t>kg_dm</w:t>
            </w:r>
            <w:proofErr w:type="spellEnd"/>
          </w:p>
        </w:tc>
      </w:tr>
      <w:tr w:rsidR="00684743" w:rsidRPr="005435FE" w14:paraId="3B1E0A10" w14:textId="77777777" w:rsidTr="00FD4B73">
        <w:trPr>
          <w:trHeight w:val="300"/>
        </w:trPr>
        <w:tc>
          <w:tcPr>
            <w:tcW w:w="1631" w:type="pct"/>
            <w:shd w:val="clear" w:color="auto" w:fill="auto"/>
            <w:noWrap/>
            <w:vAlign w:val="bottom"/>
            <w:hideMark/>
          </w:tcPr>
          <w:p w14:paraId="66E41DCE" w14:textId="77777777" w:rsidR="00684743" w:rsidRPr="005435FE" w:rsidRDefault="00684743" w:rsidP="00684743">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N</w:t>
            </w:r>
            <w:r w:rsidRPr="005435FE">
              <w:rPr>
                <w:rFonts w:asciiTheme="minorHAnsi" w:eastAsia="宋体" w:hAnsiTheme="minorHAnsi" w:cs="Arial"/>
                <w:color w:val="000000"/>
                <w:sz w:val="20"/>
                <w:szCs w:val="20"/>
                <w:vertAlign w:val="subscript"/>
                <w:lang w:eastAsia="zh-CN"/>
                <w14:cntxtAlts w14:val="0"/>
              </w:rPr>
              <w:t>LT</w:t>
            </w:r>
          </w:p>
        </w:tc>
        <w:tc>
          <w:tcPr>
            <w:tcW w:w="1182" w:type="pct"/>
            <w:shd w:val="clear" w:color="auto" w:fill="auto"/>
            <w:noWrap/>
            <w:vAlign w:val="center"/>
          </w:tcPr>
          <w:p w14:paraId="58586471" w14:textId="6354CAC8" w:rsidR="00684743" w:rsidRPr="00AF3DAD" w:rsidRDefault="00684743"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520,850</w:t>
            </w:r>
          </w:p>
        </w:tc>
        <w:tc>
          <w:tcPr>
            <w:tcW w:w="1026" w:type="pct"/>
            <w:shd w:val="clear" w:color="auto" w:fill="auto"/>
            <w:noWrap/>
            <w:vAlign w:val="center"/>
          </w:tcPr>
          <w:p w14:paraId="52121F83" w14:textId="46F44BF3" w:rsidR="00684743" w:rsidRPr="00AF3DAD" w:rsidRDefault="00684743"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80,500</w:t>
            </w:r>
          </w:p>
        </w:tc>
        <w:tc>
          <w:tcPr>
            <w:tcW w:w="1161" w:type="pct"/>
            <w:shd w:val="clear" w:color="auto" w:fill="auto"/>
            <w:noWrap/>
            <w:vAlign w:val="bottom"/>
            <w:hideMark/>
          </w:tcPr>
          <w:p w14:paraId="1C4FC3FA" w14:textId="77777777" w:rsidR="00684743" w:rsidRPr="005435FE" w:rsidRDefault="00684743" w:rsidP="00684743">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No of heads</w:t>
            </w:r>
          </w:p>
        </w:tc>
      </w:tr>
      <w:tr w:rsidR="0092070E" w:rsidRPr="005435FE" w14:paraId="657B8C6A" w14:textId="77777777" w:rsidTr="00AE7B8B">
        <w:trPr>
          <w:trHeight w:val="300"/>
        </w:trPr>
        <w:tc>
          <w:tcPr>
            <w:tcW w:w="1631" w:type="pct"/>
            <w:shd w:val="clear" w:color="auto" w:fill="auto"/>
            <w:noWrap/>
            <w:vAlign w:val="bottom"/>
            <w:hideMark/>
          </w:tcPr>
          <w:p w14:paraId="0A74E327"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W</w:t>
            </w:r>
            <w:r w:rsidRPr="005435FE">
              <w:rPr>
                <w:rFonts w:asciiTheme="minorHAnsi" w:eastAsia="宋体" w:hAnsiTheme="minorHAnsi" w:cs="Arial"/>
                <w:color w:val="000000"/>
                <w:sz w:val="20"/>
                <w:szCs w:val="20"/>
                <w:vertAlign w:val="subscript"/>
                <w:lang w:eastAsia="zh-CN"/>
                <w14:cntxtAlts w14:val="0"/>
              </w:rPr>
              <w:t>site</w:t>
            </w:r>
            <w:proofErr w:type="spellEnd"/>
          </w:p>
        </w:tc>
        <w:tc>
          <w:tcPr>
            <w:tcW w:w="1182" w:type="pct"/>
            <w:shd w:val="clear" w:color="auto" w:fill="auto"/>
            <w:noWrap/>
            <w:vAlign w:val="center"/>
          </w:tcPr>
          <w:p w14:paraId="413B12C1" w14:textId="4641DAAB"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67.80</w:t>
            </w:r>
          </w:p>
        </w:tc>
        <w:tc>
          <w:tcPr>
            <w:tcW w:w="1026" w:type="pct"/>
            <w:shd w:val="clear" w:color="auto" w:fill="auto"/>
            <w:noWrap/>
            <w:vAlign w:val="center"/>
          </w:tcPr>
          <w:p w14:paraId="124B49D0" w14:textId="1A469F5F"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102.00</w:t>
            </w:r>
          </w:p>
        </w:tc>
        <w:tc>
          <w:tcPr>
            <w:tcW w:w="1161" w:type="pct"/>
            <w:shd w:val="clear" w:color="auto" w:fill="auto"/>
            <w:noWrap/>
            <w:vAlign w:val="bottom"/>
            <w:hideMark/>
          </w:tcPr>
          <w:p w14:paraId="6D5B5FEA"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kg</w:t>
            </w:r>
          </w:p>
        </w:tc>
      </w:tr>
      <w:tr w:rsidR="0092070E" w:rsidRPr="005435FE" w14:paraId="21657C19" w14:textId="77777777" w:rsidTr="00FD4B73">
        <w:trPr>
          <w:trHeight w:val="300"/>
        </w:trPr>
        <w:tc>
          <w:tcPr>
            <w:tcW w:w="1631" w:type="pct"/>
            <w:shd w:val="clear" w:color="auto" w:fill="auto"/>
            <w:noWrap/>
            <w:vAlign w:val="bottom"/>
            <w:hideMark/>
          </w:tcPr>
          <w:p w14:paraId="4FC6BAD0"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W</w:t>
            </w:r>
            <w:r w:rsidRPr="005435FE">
              <w:rPr>
                <w:rFonts w:asciiTheme="minorHAnsi" w:eastAsia="宋体" w:hAnsiTheme="minorHAnsi" w:cs="Arial"/>
                <w:color w:val="000000"/>
                <w:sz w:val="20"/>
                <w:szCs w:val="20"/>
                <w:vertAlign w:val="subscript"/>
                <w:lang w:eastAsia="zh-CN"/>
                <w14:cntxtAlts w14:val="0"/>
              </w:rPr>
              <w:t>default</w:t>
            </w:r>
            <w:proofErr w:type="spellEnd"/>
          </w:p>
        </w:tc>
        <w:tc>
          <w:tcPr>
            <w:tcW w:w="1182" w:type="pct"/>
            <w:shd w:val="clear" w:color="auto" w:fill="auto"/>
            <w:noWrap/>
            <w:vAlign w:val="center"/>
          </w:tcPr>
          <w:p w14:paraId="15F9A484" w14:textId="29793713"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28</w:t>
            </w:r>
          </w:p>
        </w:tc>
        <w:tc>
          <w:tcPr>
            <w:tcW w:w="1026" w:type="pct"/>
            <w:shd w:val="clear" w:color="auto" w:fill="auto"/>
            <w:noWrap/>
            <w:vAlign w:val="center"/>
          </w:tcPr>
          <w:p w14:paraId="25292576" w14:textId="2A42A115"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28</w:t>
            </w:r>
          </w:p>
        </w:tc>
        <w:tc>
          <w:tcPr>
            <w:tcW w:w="1161" w:type="pct"/>
            <w:shd w:val="clear" w:color="auto" w:fill="auto"/>
            <w:noWrap/>
            <w:vAlign w:val="bottom"/>
            <w:hideMark/>
          </w:tcPr>
          <w:p w14:paraId="368EDA9D"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kg</w:t>
            </w:r>
          </w:p>
        </w:tc>
      </w:tr>
      <w:tr w:rsidR="0092070E" w:rsidRPr="005435FE" w14:paraId="1B11FAE6" w14:textId="77777777" w:rsidTr="00FD4B73">
        <w:trPr>
          <w:trHeight w:val="250"/>
        </w:trPr>
        <w:tc>
          <w:tcPr>
            <w:tcW w:w="1631" w:type="pct"/>
            <w:shd w:val="clear" w:color="auto" w:fill="auto"/>
            <w:noWrap/>
            <w:vAlign w:val="bottom"/>
            <w:hideMark/>
          </w:tcPr>
          <w:p w14:paraId="4D56945D"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VS</w:t>
            </w:r>
            <w:r w:rsidRPr="005435FE">
              <w:rPr>
                <w:rFonts w:asciiTheme="minorHAnsi" w:eastAsia="宋体" w:hAnsiTheme="minorHAnsi" w:cs="Arial"/>
                <w:color w:val="000000"/>
                <w:sz w:val="20"/>
                <w:szCs w:val="20"/>
                <w:vertAlign w:val="subscript"/>
                <w:lang w:eastAsia="zh-CN"/>
                <w14:cntxtAlts w14:val="0"/>
              </w:rPr>
              <w:t>default</w:t>
            </w:r>
            <w:proofErr w:type="spellEnd"/>
          </w:p>
        </w:tc>
        <w:tc>
          <w:tcPr>
            <w:tcW w:w="1182" w:type="pct"/>
            <w:shd w:val="clear" w:color="auto" w:fill="auto"/>
            <w:noWrap/>
            <w:vAlign w:val="bottom"/>
          </w:tcPr>
          <w:p w14:paraId="0D867FFE" w14:textId="592A708E"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0.3</w:t>
            </w:r>
          </w:p>
        </w:tc>
        <w:tc>
          <w:tcPr>
            <w:tcW w:w="1026" w:type="pct"/>
            <w:shd w:val="clear" w:color="auto" w:fill="auto"/>
            <w:noWrap/>
            <w:vAlign w:val="bottom"/>
          </w:tcPr>
          <w:p w14:paraId="7BE8DC55" w14:textId="4C2CCDD4" w:rsidR="0092070E" w:rsidRPr="00AF3DAD"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0.3</w:t>
            </w:r>
          </w:p>
        </w:tc>
        <w:tc>
          <w:tcPr>
            <w:tcW w:w="1161" w:type="pct"/>
            <w:shd w:val="clear" w:color="auto" w:fill="auto"/>
            <w:noWrap/>
            <w:vAlign w:val="bottom"/>
            <w:hideMark/>
          </w:tcPr>
          <w:p w14:paraId="2F599766" w14:textId="77777777" w:rsidR="0092070E" w:rsidRPr="005435FE" w:rsidRDefault="0092070E" w:rsidP="0092070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kg-dm/day</w:t>
            </w:r>
          </w:p>
        </w:tc>
      </w:tr>
      <w:tr w:rsidR="003A427E" w:rsidRPr="005435FE" w14:paraId="0A23B9C1" w14:textId="77777777" w:rsidTr="00AE7B8B">
        <w:trPr>
          <w:trHeight w:val="319"/>
        </w:trPr>
        <w:tc>
          <w:tcPr>
            <w:tcW w:w="1631" w:type="pct"/>
            <w:shd w:val="clear" w:color="auto" w:fill="auto"/>
            <w:noWrap/>
            <w:vAlign w:val="bottom"/>
            <w:hideMark/>
          </w:tcPr>
          <w:p w14:paraId="1BD3110A"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proofErr w:type="gramStart"/>
            <w:r w:rsidRPr="005435FE">
              <w:rPr>
                <w:rFonts w:asciiTheme="minorHAnsi" w:eastAsia="宋体" w:hAnsiTheme="minorHAnsi" w:cs="Arial"/>
                <w:color w:val="000000"/>
                <w:sz w:val="20"/>
                <w:szCs w:val="20"/>
                <w:lang w:eastAsia="zh-CN"/>
                <w14:cntxtAlts w14:val="0"/>
              </w:rPr>
              <w:t>VS</w:t>
            </w:r>
            <w:r w:rsidRPr="001C269C">
              <w:rPr>
                <w:rFonts w:asciiTheme="minorHAnsi" w:eastAsia="宋体" w:hAnsiTheme="minorHAnsi" w:cs="Arial"/>
                <w:color w:val="000000"/>
                <w:sz w:val="20"/>
                <w:szCs w:val="20"/>
                <w:vertAlign w:val="subscript"/>
                <w:lang w:eastAsia="zh-CN"/>
                <w14:cntxtAlts w14:val="0"/>
              </w:rPr>
              <w:t>LT,y</w:t>
            </w:r>
            <w:proofErr w:type="spellEnd"/>
            <w:proofErr w:type="gramEnd"/>
          </w:p>
        </w:tc>
        <w:tc>
          <w:tcPr>
            <w:tcW w:w="1182" w:type="pct"/>
            <w:shd w:val="clear" w:color="auto" w:fill="auto"/>
            <w:noWrap/>
            <w:vAlign w:val="bottom"/>
          </w:tcPr>
          <w:p w14:paraId="0B416B0D" w14:textId="3DF33117"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265.15</w:t>
            </w:r>
          </w:p>
        </w:tc>
        <w:tc>
          <w:tcPr>
            <w:tcW w:w="1026" w:type="pct"/>
            <w:shd w:val="clear" w:color="auto" w:fill="auto"/>
            <w:noWrap/>
            <w:vAlign w:val="bottom"/>
          </w:tcPr>
          <w:p w14:paraId="67B490F6" w14:textId="1901C95D"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398.89</w:t>
            </w:r>
          </w:p>
        </w:tc>
        <w:tc>
          <w:tcPr>
            <w:tcW w:w="1161" w:type="pct"/>
            <w:shd w:val="clear" w:color="auto" w:fill="auto"/>
            <w:noWrap/>
            <w:vAlign w:val="bottom"/>
            <w:hideMark/>
          </w:tcPr>
          <w:p w14:paraId="152A12E6"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000000"/>
                <w:sz w:val="20"/>
                <w:szCs w:val="20"/>
                <w:lang w:eastAsia="zh-CN"/>
                <w14:cntxtAlts w14:val="0"/>
              </w:rPr>
              <w:t>kg-dm/</w:t>
            </w:r>
            <w:r w:rsidRPr="005435FE">
              <w:rPr>
                <w:rFonts w:asciiTheme="minorHAnsi" w:hAnsiTheme="minorHAnsi"/>
                <w:sz w:val="20"/>
                <w:szCs w:val="20"/>
              </w:rPr>
              <w:t xml:space="preserve"> animal/year</w:t>
            </w:r>
          </w:p>
        </w:tc>
      </w:tr>
      <w:tr w:rsidR="003A427E" w:rsidRPr="005435FE" w14:paraId="5DF6E484" w14:textId="77777777" w:rsidTr="00FD4B73">
        <w:trPr>
          <w:trHeight w:val="250"/>
        </w:trPr>
        <w:tc>
          <w:tcPr>
            <w:tcW w:w="1631" w:type="pct"/>
            <w:shd w:val="clear" w:color="auto" w:fill="auto"/>
            <w:noWrap/>
            <w:vAlign w:val="bottom"/>
            <w:hideMark/>
          </w:tcPr>
          <w:p w14:paraId="1799DD6F"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MS%</w:t>
            </w:r>
            <w:proofErr w:type="gramStart"/>
            <w:r w:rsidRPr="005435FE">
              <w:rPr>
                <w:rFonts w:asciiTheme="minorHAnsi" w:eastAsia="宋体" w:hAnsiTheme="minorHAnsi" w:cs="Arial"/>
                <w:color w:val="000000"/>
                <w:sz w:val="20"/>
                <w:szCs w:val="20"/>
                <w:vertAlign w:val="subscript"/>
                <w:lang w:eastAsia="zh-CN"/>
                <w14:cntxtAlts w14:val="0"/>
              </w:rPr>
              <w:t>Bl,j</w:t>
            </w:r>
            <w:proofErr w:type="spellEnd"/>
            <w:proofErr w:type="gramEnd"/>
          </w:p>
        </w:tc>
        <w:tc>
          <w:tcPr>
            <w:tcW w:w="1182" w:type="pct"/>
            <w:shd w:val="clear" w:color="auto" w:fill="auto"/>
            <w:noWrap/>
            <w:vAlign w:val="bottom"/>
          </w:tcPr>
          <w:p w14:paraId="04D0A745" w14:textId="71327112"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100%</w:t>
            </w:r>
          </w:p>
        </w:tc>
        <w:tc>
          <w:tcPr>
            <w:tcW w:w="1026" w:type="pct"/>
            <w:shd w:val="clear" w:color="auto" w:fill="auto"/>
            <w:noWrap/>
            <w:vAlign w:val="bottom"/>
          </w:tcPr>
          <w:p w14:paraId="53ADC188" w14:textId="3728A1EC"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100%</w:t>
            </w:r>
          </w:p>
        </w:tc>
        <w:tc>
          <w:tcPr>
            <w:tcW w:w="1161" w:type="pct"/>
            <w:shd w:val="clear" w:color="auto" w:fill="auto"/>
            <w:noWrap/>
            <w:vAlign w:val="bottom"/>
            <w:hideMark/>
          </w:tcPr>
          <w:p w14:paraId="4BE6527A"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w:t>
            </w:r>
          </w:p>
        </w:tc>
      </w:tr>
      <w:tr w:rsidR="003A427E" w:rsidRPr="005435FE" w14:paraId="4487CA3F" w14:textId="77777777" w:rsidTr="00FD4B73">
        <w:trPr>
          <w:trHeight w:val="260"/>
        </w:trPr>
        <w:tc>
          <w:tcPr>
            <w:tcW w:w="1631" w:type="pct"/>
            <w:shd w:val="clear" w:color="auto" w:fill="auto"/>
            <w:noWrap/>
            <w:vAlign w:val="bottom"/>
            <w:hideMark/>
          </w:tcPr>
          <w:p w14:paraId="63A97FC1"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proofErr w:type="spellStart"/>
            <w:r w:rsidRPr="005435FE">
              <w:rPr>
                <w:rFonts w:asciiTheme="minorHAnsi" w:eastAsia="宋体" w:hAnsiTheme="minorHAnsi" w:cs="Arial"/>
                <w:color w:val="000000"/>
                <w:sz w:val="20"/>
                <w:szCs w:val="20"/>
                <w:lang w:eastAsia="zh-CN"/>
                <w14:cntxtAlts w14:val="0"/>
              </w:rPr>
              <w:t>Nd</w:t>
            </w:r>
            <w:r w:rsidRPr="005435FE">
              <w:rPr>
                <w:rFonts w:asciiTheme="minorHAnsi" w:eastAsia="宋体" w:hAnsiTheme="minorHAnsi" w:cs="Arial"/>
                <w:color w:val="000000"/>
                <w:sz w:val="20"/>
                <w:szCs w:val="20"/>
                <w:vertAlign w:val="subscript"/>
                <w:lang w:eastAsia="zh-CN"/>
                <w14:cntxtAlts w14:val="0"/>
              </w:rPr>
              <w:t>y</w:t>
            </w:r>
            <w:proofErr w:type="spellEnd"/>
          </w:p>
        </w:tc>
        <w:tc>
          <w:tcPr>
            <w:tcW w:w="1182" w:type="pct"/>
            <w:shd w:val="clear" w:color="auto" w:fill="auto"/>
            <w:noWrap/>
            <w:vAlign w:val="bottom"/>
          </w:tcPr>
          <w:p w14:paraId="78970D37" w14:textId="0DAE9E72"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365</w:t>
            </w:r>
          </w:p>
        </w:tc>
        <w:tc>
          <w:tcPr>
            <w:tcW w:w="1026" w:type="pct"/>
            <w:shd w:val="clear" w:color="auto" w:fill="auto"/>
            <w:noWrap/>
            <w:vAlign w:val="bottom"/>
          </w:tcPr>
          <w:p w14:paraId="55E2EBB8" w14:textId="69BBC628"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365</w:t>
            </w:r>
          </w:p>
        </w:tc>
        <w:tc>
          <w:tcPr>
            <w:tcW w:w="1161" w:type="pct"/>
            <w:shd w:val="clear" w:color="auto" w:fill="auto"/>
            <w:noWrap/>
            <w:vAlign w:val="bottom"/>
            <w:hideMark/>
          </w:tcPr>
          <w:p w14:paraId="7D79CBAE"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days</w:t>
            </w:r>
          </w:p>
        </w:tc>
      </w:tr>
      <w:tr w:rsidR="003A427E" w:rsidRPr="005435FE" w14:paraId="3562CB13" w14:textId="77777777" w:rsidTr="00AE7B8B">
        <w:trPr>
          <w:trHeight w:val="260"/>
        </w:trPr>
        <w:tc>
          <w:tcPr>
            <w:tcW w:w="1631" w:type="pct"/>
            <w:shd w:val="clear" w:color="auto" w:fill="auto"/>
            <w:noWrap/>
            <w:vAlign w:val="bottom"/>
            <w:hideMark/>
          </w:tcPr>
          <w:p w14:paraId="2866AC6E" w14:textId="77777777" w:rsidR="003A427E" w:rsidRPr="005435FE" w:rsidRDefault="003A427E" w:rsidP="003A427E">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auto"/>
                <w:sz w:val="20"/>
                <w:szCs w:val="20"/>
                <w:lang w:eastAsia="zh-CN"/>
                <w14:cntxtAlts w14:val="0"/>
              </w:rPr>
              <w:t>Sub total</w:t>
            </w:r>
          </w:p>
        </w:tc>
        <w:tc>
          <w:tcPr>
            <w:tcW w:w="1182" w:type="pct"/>
            <w:shd w:val="clear" w:color="auto" w:fill="auto"/>
            <w:noWrap/>
            <w:vAlign w:val="bottom"/>
          </w:tcPr>
          <w:p w14:paraId="05F1ADC3" w14:textId="7BE87DE4" w:rsidR="003A427E" w:rsidRPr="00AE7B8B" w:rsidRDefault="003A427E" w:rsidP="00AE7B8B">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AE7B8B">
              <w:rPr>
                <w:rFonts w:asciiTheme="minorHAnsi" w:eastAsia="宋体" w:hAnsiTheme="minorHAnsi" w:cs="Arial"/>
                <w:b/>
                <w:bCs/>
                <w:color w:val="000000"/>
                <w:sz w:val="20"/>
                <w:szCs w:val="20"/>
                <w:lang w:eastAsia="zh-CN"/>
                <w14:cntxtAlts w14:val="0"/>
              </w:rPr>
              <w:t>522,623</w:t>
            </w:r>
          </w:p>
        </w:tc>
        <w:tc>
          <w:tcPr>
            <w:tcW w:w="1026" w:type="pct"/>
            <w:shd w:val="clear" w:color="auto" w:fill="auto"/>
            <w:noWrap/>
            <w:vAlign w:val="bottom"/>
          </w:tcPr>
          <w:p w14:paraId="23A3D55A" w14:textId="2A046412" w:rsidR="003A427E" w:rsidRPr="00AE7B8B" w:rsidRDefault="003A427E" w:rsidP="00AE7B8B">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AE7B8B">
              <w:rPr>
                <w:rFonts w:asciiTheme="minorHAnsi" w:eastAsia="宋体" w:hAnsiTheme="minorHAnsi" w:cs="Arial"/>
                <w:b/>
                <w:bCs/>
                <w:color w:val="000000"/>
                <w:sz w:val="20"/>
                <w:szCs w:val="20"/>
                <w:lang w:eastAsia="zh-CN"/>
                <w14:cntxtAlts w14:val="0"/>
              </w:rPr>
              <w:t>121,519</w:t>
            </w:r>
          </w:p>
        </w:tc>
        <w:tc>
          <w:tcPr>
            <w:tcW w:w="1161" w:type="pct"/>
            <w:shd w:val="clear" w:color="auto" w:fill="auto"/>
            <w:noWrap/>
            <w:vAlign w:val="bottom"/>
            <w:hideMark/>
          </w:tcPr>
          <w:p w14:paraId="5F3CAA6C"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tCO</w:t>
            </w:r>
            <w:r w:rsidRPr="005435FE">
              <w:rPr>
                <w:rFonts w:asciiTheme="minorHAnsi" w:eastAsia="宋体" w:hAnsiTheme="minorHAnsi" w:cs="Arial"/>
                <w:color w:val="000000"/>
                <w:sz w:val="20"/>
                <w:szCs w:val="20"/>
                <w:vertAlign w:val="subscript"/>
                <w:lang w:eastAsia="zh-CN"/>
                <w14:cntxtAlts w14:val="0"/>
              </w:rPr>
              <w:t>2</w:t>
            </w:r>
            <w:r w:rsidRPr="005435FE">
              <w:rPr>
                <w:rFonts w:asciiTheme="minorHAnsi" w:eastAsia="宋体" w:hAnsiTheme="minorHAnsi" w:cs="Arial"/>
                <w:color w:val="000000"/>
                <w:sz w:val="20"/>
                <w:szCs w:val="20"/>
                <w:lang w:eastAsia="zh-CN"/>
                <w14:cntxtAlts w14:val="0"/>
              </w:rPr>
              <w:t>e</w:t>
            </w:r>
          </w:p>
        </w:tc>
      </w:tr>
      <w:tr w:rsidR="003A427E" w:rsidRPr="005435FE" w14:paraId="2990BE36" w14:textId="77777777" w:rsidTr="00685FCA">
        <w:trPr>
          <w:trHeight w:val="270"/>
        </w:trPr>
        <w:tc>
          <w:tcPr>
            <w:tcW w:w="1631" w:type="pct"/>
            <w:shd w:val="clear" w:color="auto" w:fill="auto"/>
            <w:noWrap/>
            <w:vAlign w:val="bottom"/>
            <w:hideMark/>
          </w:tcPr>
          <w:p w14:paraId="2A156993" w14:textId="77777777" w:rsidR="003A427E" w:rsidRPr="005435FE" w:rsidRDefault="003A427E" w:rsidP="003A427E">
            <w:pPr>
              <w:spacing w:after="0" w:line="240" w:lineRule="auto"/>
              <w:contextualSpacing w:val="0"/>
              <w:jc w:val="center"/>
              <w:rPr>
                <w:rFonts w:asciiTheme="minorHAnsi" w:eastAsia="宋体" w:hAnsiTheme="minorHAnsi" w:cs="Arial"/>
                <w:b/>
                <w:bCs/>
                <w:color w:val="000000"/>
                <w:sz w:val="20"/>
                <w:szCs w:val="20"/>
                <w:lang w:eastAsia="zh-CN"/>
                <w14:cntxtAlts w14:val="0"/>
              </w:rPr>
            </w:pPr>
            <w:r w:rsidRPr="005435FE">
              <w:rPr>
                <w:rFonts w:asciiTheme="minorHAnsi" w:eastAsia="宋体" w:hAnsiTheme="minorHAnsi" w:cs="Arial"/>
                <w:b/>
                <w:bCs/>
                <w:color w:val="000000"/>
                <w:sz w:val="20"/>
                <w:szCs w:val="20"/>
                <w:lang w:eastAsia="zh-CN"/>
                <w14:cntxtAlts w14:val="0"/>
              </w:rPr>
              <w:t>BE</w:t>
            </w:r>
            <w:r w:rsidRPr="005435FE">
              <w:rPr>
                <w:rFonts w:asciiTheme="minorHAnsi" w:eastAsia="宋体" w:hAnsiTheme="minorHAnsi" w:cs="Arial"/>
                <w:b/>
                <w:bCs/>
                <w:color w:val="000000"/>
                <w:sz w:val="20"/>
                <w:szCs w:val="20"/>
                <w:vertAlign w:val="subscript"/>
                <w:lang w:eastAsia="zh-CN"/>
                <w14:cntxtAlts w14:val="0"/>
              </w:rPr>
              <w:t>CH4</w:t>
            </w:r>
          </w:p>
        </w:tc>
        <w:tc>
          <w:tcPr>
            <w:tcW w:w="2208" w:type="pct"/>
            <w:gridSpan w:val="2"/>
            <w:shd w:val="clear" w:color="auto" w:fill="auto"/>
            <w:noWrap/>
            <w:vAlign w:val="bottom"/>
          </w:tcPr>
          <w:p w14:paraId="128005CB" w14:textId="37E46709" w:rsidR="003A427E" w:rsidRPr="00685FCA" w:rsidRDefault="003A427E" w:rsidP="003A427E">
            <w:pPr>
              <w:spacing w:after="0" w:line="240" w:lineRule="auto"/>
              <w:contextualSpacing w:val="0"/>
              <w:jc w:val="center"/>
              <w:rPr>
                <w:rFonts w:asciiTheme="minorHAnsi" w:hAnsiTheme="minorHAnsi" w:cs="Arial"/>
                <w:b/>
                <w:bCs/>
                <w:sz w:val="20"/>
                <w:szCs w:val="20"/>
              </w:rPr>
            </w:pPr>
            <w:r>
              <w:rPr>
                <w:rFonts w:asciiTheme="minorHAnsi" w:eastAsia="宋体" w:hAnsiTheme="minorHAnsi" w:cs="Arial"/>
                <w:b/>
                <w:bCs/>
                <w:color w:val="000000"/>
                <w:sz w:val="20"/>
                <w:szCs w:val="20"/>
                <w:lang w:eastAsia="zh-CN"/>
                <w14:cntxtAlts w14:val="0"/>
              </w:rPr>
              <w:t>644,142</w:t>
            </w:r>
          </w:p>
        </w:tc>
        <w:tc>
          <w:tcPr>
            <w:tcW w:w="1161" w:type="pct"/>
            <w:shd w:val="clear" w:color="auto" w:fill="auto"/>
            <w:noWrap/>
            <w:vAlign w:val="bottom"/>
            <w:hideMark/>
          </w:tcPr>
          <w:p w14:paraId="546B0AF8" w14:textId="77777777" w:rsidR="003A427E" w:rsidRPr="005435FE"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5435FE">
              <w:rPr>
                <w:rFonts w:asciiTheme="minorHAnsi" w:eastAsia="宋体" w:hAnsiTheme="minorHAnsi" w:cs="Arial"/>
                <w:color w:val="000000"/>
                <w:sz w:val="20"/>
                <w:szCs w:val="20"/>
                <w:lang w:eastAsia="zh-CN"/>
                <w14:cntxtAlts w14:val="0"/>
              </w:rPr>
              <w:t>tCO</w:t>
            </w:r>
            <w:r w:rsidRPr="005435FE">
              <w:rPr>
                <w:rFonts w:asciiTheme="minorHAnsi" w:eastAsia="宋体" w:hAnsiTheme="minorHAnsi" w:cs="Arial"/>
                <w:color w:val="000000"/>
                <w:sz w:val="20"/>
                <w:szCs w:val="20"/>
                <w:vertAlign w:val="subscript"/>
                <w:lang w:eastAsia="zh-CN"/>
                <w14:cntxtAlts w14:val="0"/>
              </w:rPr>
              <w:t>2</w:t>
            </w:r>
            <w:r w:rsidRPr="005435FE">
              <w:rPr>
                <w:rFonts w:asciiTheme="minorHAnsi" w:eastAsia="宋体" w:hAnsiTheme="minorHAnsi" w:cs="Arial"/>
                <w:color w:val="000000"/>
                <w:sz w:val="20"/>
                <w:szCs w:val="20"/>
                <w:lang w:eastAsia="zh-CN"/>
                <w14:cntxtAlts w14:val="0"/>
              </w:rPr>
              <w:t>e</w:t>
            </w:r>
          </w:p>
        </w:tc>
      </w:tr>
    </w:tbl>
    <w:p w14:paraId="5DA44300" w14:textId="20886719" w:rsidR="004A05DD" w:rsidRDefault="004A05DD" w:rsidP="00B46B23">
      <w:pPr>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7"/>
        <w:gridCol w:w="2126"/>
        <w:gridCol w:w="1984"/>
        <w:gridCol w:w="2255"/>
      </w:tblGrid>
      <w:tr w:rsidR="00166AC4" w:rsidRPr="005435FE" w14:paraId="0F16A61A" w14:textId="77777777" w:rsidTr="00166AC4">
        <w:trPr>
          <w:trHeight w:val="270"/>
        </w:trPr>
        <w:tc>
          <w:tcPr>
            <w:tcW w:w="1692" w:type="pct"/>
            <w:shd w:val="clear" w:color="auto" w:fill="auto"/>
            <w:noWrap/>
            <w:vAlign w:val="bottom"/>
            <w:hideMark/>
          </w:tcPr>
          <w:p w14:paraId="7AA6F78C"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Parameter</w:t>
            </w:r>
          </w:p>
        </w:tc>
        <w:tc>
          <w:tcPr>
            <w:tcW w:w="2136" w:type="pct"/>
            <w:gridSpan w:val="2"/>
            <w:shd w:val="clear" w:color="auto" w:fill="auto"/>
            <w:noWrap/>
            <w:vAlign w:val="bottom"/>
            <w:hideMark/>
          </w:tcPr>
          <w:p w14:paraId="7273AEB7"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Value</w:t>
            </w:r>
          </w:p>
        </w:tc>
        <w:tc>
          <w:tcPr>
            <w:tcW w:w="1172" w:type="pct"/>
            <w:shd w:val="clear" w:color="auto" w:fill="auto"/>
            <w:noWrap/>
            <w:vAlign w:val="bottom"/>
            <w:hideMark/>
          </w:tcPr>
          <w:p w14:paraId="5B02A23B"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Unit</w:t>
            </w:r>
          </w:p>
        </w:tc>
      </w:tr>
      <w:tr w:rsidR="00166AC4" w:rsidRPr="005435FE" w14:paraId="005E475C" w14:textId="77777777" w:rsidTr="004A4514">
        <w:trPr>
          <w:trHeight w:val="260"/>
        </w:trPr>
        <w:tc>
          <w:tcPr>
            <w:tcW w:w="1692" w:type="pct"/>
            <w:shd w:val="clear" w:color="auto" w:fill="auto"/>
            <w:noWrap/>
            <w:vAlign w:val="bottom"/>
            <w:hideMark/>
          </w:tcPr>
          <w:p w14:paraId="72EEDFCD"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000000"/>
                <w:sz w:val="20"/>
                <w:szCs w:val="20"/>
                <w:lang w:eastAsia="zh-CN"/>
                <w14:cntxtAlts w14:val="0"/>
              </w:rPr>
              <w:t>species</w:t>
            </w:r>
          </w:p>
        </w:tc>
        <w:tc>
          <w:tcPr>
            <w:tcW w:w="1105" w:type="pct"/>
            <w:shd w:val="clear" w:color="auto" w:fill="auto"/>
            <w:noWrap/>
            <w:vAlign w:val="bottom"/>
            <w:hideMark/>
          </w:tcPr>
          <w:p w14:paraId="510CA9B1"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Market Swine</w:t>
            </w:r>
          </w:p>
        </w:tc>
        <w:tc>
          <w:tcPr>
            <w:tcW w:w="1031" w:type="pct"/>
            <w:shd w:val="clear" w:color="auto" w:fill="auto"/>
            <w:noWrap/>
            <w:vAlign w:val="bottom"/>
            <w:hideMark/>
          </w:tcPr>
          <w:p w14:paraId="6DD6CCA1"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5435FE">
              <w:rPr>
                <w:rFonts w:asciiTheme="minorHAnsi" w:eastAsia="宋体" w:hAnsiTheme="minorHAnsi" w:cs="Arial"/>
                <w:b/>
                <w:bCs/>
                <w:color w:val="auto"/>
                <w:sz w:val="20"/>
                <w:szCs w:val="20"/>
                <w:lang w:eastAsia="zh-CN"/>
                <w14:cntxtAlts w14:val="0"/>
              </w:rPr>
              <w:t>Breeding Swine</w:t>
            </w:r>
          </w:p>
        </w:tc>
        <w:tc>
          <w:tcPr>
            <w:tcW w:w="1172" w:type="pct"/>
            <w:shd w:val="clear" w:color="auto" w:fill="auto"/>
            <w:noWrap/>
            <w:vAlign w:val="bottom"/>
            <w:hideMark/>
          </w:tcPr>
          <w:p w14:paraId="64753AD1" w14:textId="77777777" w:rsidR="004A05DD" w:rsidRPr="005435FE" w:rsidRDefault="004A05DD"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40EAF" w:rsidRPr="005435FE" w14:paraId="111FF27E" w14:textId="77777777" w:rsidTr="00940EAF">
        <w:trPr>
          <w:trHeight w:val="310"/>
        </w:trPr>
        <w:tc>
          <w:tcPr>
            <w:tcW w:w="1692" w:type="pct"/>
            <w:shd w:val="clear" w:color="auto" w:fill="auto"/>
            <w:noWrap/>
            <w:vAlign w:val="bottom"/>
            <w:hideMark/>
          </w:tcPr>
          <w:p w14:paraId="3BE44952"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5435FE">
              <w:rPr>
                <w:rFonts w:asciiTheme="minorHAnsi" w:eastAsia="宋体" w:hAnsiTheme="minorHAnsi" w:cs="Arial"/>
                <w:i/>
                <w:iCs/>
                <w:color w:val="auto"/>
                <w:sz w:val="20"/>
                <w:szCs w:val="20"/>
                <w:lang w:eastAsia="zh-CN"/>
                <w14:cntxtAlts w14:val="0"/>
              </w:rPr>
              <w:t>EF</w:t>
            </w:r>
            <w:r w:rsidRPr="005435FE">
              <w:rPr>
                <w:rFonts w:asciiTheme="minorHAnsi" w:eastAsia="宋体" w:hAnsiTheme="minorHAnsi" w:cs="Arial"/>
                <w:i/>
                <w:iCs/>
                <w:color w:val="auto"/>
                <w:sz w:val="20"/>
                <w:szCs w:val="20"/>
                <w:vertAlign w:val="subscript"/>
                <w:lang w:eastAsia="zh-CN"/>
                <w14:cntxtAlts w14:val="0"/>
              </w:rPr>
              <w:t>N2</w:t>
            </w:r>
            <w:proofErr w:type="gramStart"/>
            <w:r w:rsidRPr="005435FE">
              <w:rPr>
                <w:rFonts w:asciiTheme="minorHAnsi" w:eastAsia="宋体" w:hAnsiTheme="minorHAnsi" w:cs="Arial"/>
                <w:i/>
                <w:iCs/>
                <w:color w:val="auto"/>
                <w:sz w:val="20"/>
                <w:szCs w:val="20"/>
                <w:vertAlign w:val="subscript"/>
                <w:lang w:eastAsia="zh-CN"/>
                <w14:cntxtAlts w14:val="0"/>
              </w:rPr>
              <w:t>O,D</w:t>
            </w:r>
            <w:proofErr w:type="gramEnd"/>
            <w:r w:rsidRPr="005435FE">
              <w:rPr>
                <w:rFonts w:asciiTheme="minorHAnsi" w:eastAsia="宋体" w:hAnsiTheme="minorHAnsi" w:cs="Arial"/>
                <w:i/>
                <w:iCs/>
                <w:color w:val="auto"/>
                <w:sz w:val="20"/>
                <w:szCs w:val="20"/>
                <w:vertAlign w:val="subscript"/>
                <w:lang w:eastAsia="zh-CN"/>
                <w14:cntxtAlts w14:val="0"/>
              </w:rPr>
              <w:t>,j</w:t>
            </w:r>
          </w:p>
        </w:tc>
        <w:tc>
          <w:tcPr>
            <w:tcW w:w="1105" w:type="pct"/>
            <w:shd w:val="clear" w:color="auto" w:fill="auto"/>
            <w:noWrap/>
            <w:vAlign w:val="bottom"/>
          </w:tcPr>
          <w:p w14:paraId="3FDDB1C5" w14:textId="6B3B1925"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w:t>
            </w:r>
          </w:p>
        </w:tc>
        <w:tc>
          <w:tcPr>
            <w:tcW w:w="1031" w:type="pct"/>
            <w:shd w:val="clear" w:color="auto" w:fill="auto"/>
            <w:noWrap/>
            <w:vAlign w:val="bottom"/>
          </w:tcPr>
          <w:p w14:paraId="36F9B8C5" w14:textId="55407E7A"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w:t>
            </w:r>
          </w:p>
        </w:tc>
        <w:tc>
          <w:tcPr>
            <w:tcW w:w="1172" w:type="pct"/>
            <w:shd w:val="clear" w:color="auto" w:fill="auto"/>
            <w:noWrap/>
            <w:vAlign w:val="bottom"/>
            <w:hideMark/>
          </w:tcPr>
          <w:p w14:paraId="25322E1E" w14:textId="77777777" w:rsidR="00940EAF" w:rsidRPr="005435FE" w:rsidRDefault="00940EAF" w:rsidP="00940EAF">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w:t>
            </w:r>
            <w:r w:rsidRPr="005435FE">
              <w:rPr>
                <w:rFonts w:asciiTheme="minorHAnsi" w:eastAsia="宋体" w:hAnsiTheme="minorHAnsi" w:cs="Arial"/>
                <w:color w:val="auto"/>
                <w:sz w:val="20"/>
                <w:szCs w:val="20"/>
                <w:vertAlign w:val="subscript"/>
                <w:lang w:eastAsia="zh-CN"/>
                <w14:cntxtAlts w14:val="0"/>
              </w:rPr>
              <w:t>2</w:t>
            </w:r>
            <w:r w:rsidRPr="005435FE">
              <w:rPr>
                <w:rFonts w:asciiTheme="minorHAnsi" w:eastAsia="宋体" w:hAnsiTheme="minorHAnsi" w:cs="Arial"/>
                <w:color w:val="auto"/>
                <w:sz w:val="20"/>
                <w:szCs w:val="20"/>
                <w:lang w:eastAsia="zh-CN"/>
                <w14:cntxtAlts w14:val="0"/>
              </w:rPr>
              <w:t>O-N/kg N</w:t>
            </w:r>
          </w:p>
        </w:tc>
      </w:tr>
      <w:tr w:rsidR="00940EAF" w:rsidRPr="005435FE" w14:paraId="25B9DE40" w14:textId="77777777" w:rsidTr="00940EAF">
        <w:trPr>
          <w:trHeight w:val="310"/>
        </w:trPr>
        <w:tc>
          <w:tcPr>
            <w:tcW w:w="1692" w:type="pct"/>
            <w:shd w:val="clear" w:color="auto" w:fill="auto"/>
            <w:noWrap/>
            <w:vAlign w:val="bottom"/>
          </w:tcPr>
          <w:p w14:paraId="11A68B17"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5435FE">
              <w:rPr>
                <w:rFonts w:asciiTheme="minorHAnsi" w:eastAsia="宋体" w:hAnsiTheme="minorHAnsi" w:cs="Arial"/>
                <w:i/>
                <w:iCs/>
                <w:color w:val="auto"/>
                <w:sz w:val="20"/>
                <w:szCs w:val="20"/>
                <w:lang w:eastAsia="zh-CN"/>
                <w14:cntxtAlts w14:val="0"/>
              </w:rPr>
              <w:t>EF</w:t>
            </w:r>
            <w:r w:rsidRPr="005435FE">
              <w:rPr>
                <w:rFonts w:asciiTheme="minorHAnsi" w:eastAsia="宋体" w:hAnsiTheme="minorHAnsi" w:cs="Arial"/>
                <w:i/>
                <w:iCs/>
                <w:color w:val="auto"/>
                <w:sz w:val="20"/>
                <w:szCs w:val="20"/>
                <w:vertAlign w:val="subscript"/>
                <w:lang w:eastAsia="zh-CN"/>
                <w14:cntxtAlts w14:val="0"/>
              </w:rPr>
              <w:t>N2</w:t>
            </w:r>
            <w:proofErr w:type="gramStart"/>
            <w:r w:rsidRPr="005435FE">
              <w:rPr>
                <w:rFonts w:asciiTheme="minorHAnsi" w:eastAsia="宋体" w:hAnsiTheme="minorHAnsi" w:cs="Arial"/>
                <w:i/>
                <w:iCs/>
                <w:color w:val="auto"/>
                <w:sz w:val="20"/>
                <w:szCs w:val="20"/>
                <w:vertAlign w:val="subscript"/>
                <w:lang w:eastAsia="zh-CN"/>
                <w14:cntxtAlts w14:val="0"/>
              </w:rPr>
              <w:t>O,ID</w:t>
            </w:r>
            <w:proofErr w:type="gramEnd"/>
            <w:r w:rsidRPr="005435FE">
              <w:rPr>
                <w:rFonts w:asciiTheme="minorHAnsi" w:eastAsia="宋体" w:hAnsiTheme="minorHAnsi" w:cs="Arial"/>
                <w:i/>
                <w:iCs/>
                <w:color w:val="auto"/>
                <w:sz w:val="20"/>
                <w:szCs w:val="20"/>
                <w:vertAlign w:val="subscript"/>
                <w:lang w:eastAsia="zh-CN"/>
                <w14:cntxtAlts w14:val="0"/>
              </w:rPr>
              <w:t>,j</w:t>
            </w:r>
          </w:p>
        </w:tc>
        <w:tc>
          <w:tcPr>
            <w:tcW w:w="1105" w:type="pct"/>
            <w:shd w:val="clear" w:color="auto" w:fill="auto"/>
            <w:noWrap/>
            <w:vAlign w:val="bottom"/>
          </w:tcPr>
          <w:p w14:paraId="3D32B77D" w14:textId="63C59022"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0.01</w:t>
            </w:r>
          </w:p>
        </w:tc>
        <w:tc>
          <w:tcPr>
            <w:tcW w:w="1031" w:type="pct"/>
            <w:shd w:val="clear" w:color="auto" w:fill="auto"/>
            <w:noWrap/>
            <w:vAlign w:val="bottom"/>
          </w:tcPr>
          <w:p w14:paraId="5DB610D9" w14:textId="2D3747E3"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0.01</w:t>
            </w:r>
          </w:p>
        </w:tc>
        <w:tc>
          <w:tcPr>
            <w:tcW w:w="1172" w:type="pct"/>
            <w:shd w:val="clear" w:color="auto" w:fill="auto"/>
            <w:noWrap/>
            <w:vAlign w:val="bottom"/>
          </w:tcPr>
          <w:p w14:paraId="2CB137E4" w14:textId="77777777" w:rsidR="00940EAF" w:rsidRPr="005435FE" w:rsidRDefault="00940EAF" w:rsidP="00940EAF">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w:t>
            </w:r>
            <w:r w:rsidRPr="005435FE">
              <w:rPr>
                <w:rFonts w:asciiTheme="minorHAnsi" w:eastAsia="宋体" w:hAnsiTheme="minorHAnsi" w:cs="Arial"/>
                <w:color w:val="auto"/>
                <w:sz w:val="20"/>
                <w:szCs w:val="20"/>
                <w:vertAlign w:val="subscript"/>
                <w:lang w:eastAsia="zh-CN"/>
                <w14:cntxtAlts w14:val="0"/>
              </w:rPr>
              <w:t>2</w:t>
            </w:r>
            <w:r w:rsidRPr="005435FE">
              <w:rPr>
                <w:rFonts w:asciiTheme="minorHAnsi" w:eastAsia="宋体" w:hAnsiTheme="minorHAnsi" w:cs="Arial"/>
                <w:color w:val="auto"/>
                <w:sz w:val="20"/>
                <w:szCs w:val="20"/>
                <w:lang w:eastAsia="zh-CN"/>
                <w14:cntxtAlts w14:val="0"/>
              </w:rPr>
              <w:t>O-N/kg N</w:t>
            </w:r>
          </w:p>
        </w:tc>
      </w:tr>
      <w:tr w:rsidR="00940EAF" w:rsidRPr="005435FE" w14:paraId="7160AA0A" w14:textId="77777777" w:rsidTr="00940EAF">
        <w:trPr>
          <w:trHeight w:val="260"/>
        </w:trPr>
        <w:tc>
          <w:tcPr>
            <w:tcW w:w="1692" w:type="pct"/>
            <w:shd w:val="clear" w:color="auto" w:fill="auto"/>
            <w:noWrap/>
            <w:vAlign w:val="bottom"/>
            <w:hideMark/>
          </w:tcPr>
          <w:p w14:paraId="66900E78"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lastRenderedPageBreak/>
              <w:t>N</w:t>
            </w:r>
            <w:r w:rsidRPr="005435FE">
              <w:rPr>
                <w:rFonts w:asciiTheme="minorHAnsi" w:eastAsia="宋体" w:hAnsiTheme="minorHAnsi" w:cs="Arial"/>
                <w:i/>
                <w:iCs/>
                <w:color w:val="auto"/>
                <w:sz w:val="20"/>
                <w:szCs w:val="20"/>
                <w:vertAlign w:val="subscript"/>
                <w:lang w:eastAsia="zh-CN"/>
                <w14:cntxtAlts w14:val="0"/>
              </w:rPr>
              <w:t>rate</w:t>
            </w:r>
            <w:proofErr w:type="spellEnd"/>
            <w:r w:rsidRPr="005435FE">
              <w:rPr>
                <w:rFonts w:asciiTheme="minorHAnsi" w:eastAsia="宋体" w:hAnsiTheme="minorHAnsi" w:cs="Arial"/>
                <w:i/>
                <w:iCs/>
                <w:color w:val="auto"/>
                <w:sz w:val="20"/>
                <w:szCs w:val="20"/>
                <w:vertAlign w:val="subscript"/>
                <w:lang w:eastAsia="zh-CN"/>
                <w14:cntxtAlts w14:val="0"/>
              </w:rPr>
              <w:t>(t)</w:t>
            </w:r>
          </w:p>
        </w:tc>
        <w:tc>
          <w:tcPr>
            <w:tcW w:w="1105" w:type="pct"/>
            <w:shd w:val="clear" w:color="000000" w:fill="FFFFFF"/>
            <w:noWrap/>
            <w:vAlign w:val="bottom"/>
          </w:tcPr>
          <w:p w14:paraId="3F880DE6" w14:textId="27F7B39C"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0.42</w:t>
            </w:r>
          </w:p>
        </w:tc>
        <w:tc>
          <w:tcPr>
            <w:tcW w:w="1031" w:type="pct"/>
            <w:shd w:val="clear" w:color="000000" w:fill="FFFFFF"/>
            <w:noWrap/>
            <w:vAlign w:val="bottom"/>
          </w:tcPr>
          <w:p w14:paraId="618A1781" w14:textId="64B23572"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0.24</w:t>
            </w:r>
          </w:p>
        </w:tc>
        <w:tc>
          <w:tcPr>
            <w:tcW w:w="1172" w:type="pct"/>
            <w:shd w:val="clear" w:color="auto" w:fill="auto"/>
            <w:noWrap/>
            <w:vAlign w:val="bottom"/>
            <w:hideMark/>
          </w:tcPr>
          <w:p w14:paraId="09B49FBC" w14:textId="77777777" w:rsidR="00940EAF" w:rsidRPr="005435FE" w:rsidRDefault="00940EAF" w:rsidP="00940EAF">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N/1000kg animal mass/day</w:t>
            </w:r>
          </w:p>
        </w:tc>
      </w:tr>
      <w:tr w:rsidR="00940EAF" w:rsidRPr="005435FE" w14:paraId="25FBB870" w14:textId="77777777" w:rsidTr="00940EAF">
        <w:trPr>
          <w:trHeight w:val="260"/>
        </w:trPr>
        <w:tc>
          <w:tcPr>
            <w:tcW w:w="1692" w:type="pct"/>
            <w:shd w:val="clear" w:color="auto" w:fill="auto"/>
            <w:noWrap/>
            <w:vAlign w:val="bottom"/>
            <w:hideMark/>
          </w:tcPr>
          <w:p w14:paraId="24682B0F" w14:textId="77777777" w:rsidR="00940EAF" w:rsidRPr="005435FE" w:rsidRDefault="00940EAF" w:rsidP="00940EAF">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t>NEX</w:t>
            </w:r>
            <w:r w:rsidRPr="005435FE">
              <w:rPr>
                <w:rFonts w:asciiTheme="minorHAnsi" w:eastAsia="宋体" w:hAnsiTheme="minorHAnsi" w:cs="Arial"/>
                <w:i/>
                <w:iCs/>
                <w:color w:val="auto"/>
                <w:sz w:val="20"/>
                <w:szCs w:val="20"/>
                <w:vertAlign w:val="subscript"/>
                <w:lang w:eastAsia="zh-CN"/>
                <w14:cntxtAlts w14:val="0"/>
              </w:rPr>
              <w:t>IPCCdefault</w:t>
            </w:r>
            <w:proofErr w:type="spellEnd"/>
          </w:p>
        </w:tc>
        <w:tc>
          <w:tcPr>
            <w:tcW w:w="1105" w:type="pct"/>
            <w:shd w:val="clear" w:color="000000" w:fill="FFFFFF"/>
            <w:noWrap/>
            <w:vAlign w:val="bottom"/>
          </w:tcPr>
          <w:p w14:paraId="4B48A7CE" w14:textId="23B94516"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4.29</w:t>
            </w:r>
          </w:p>
        </w:tc>
        <w:tc>
          <w:tcPr>
            <w:tcW w:w="1031" w:type="pct"/>
            <w:shd w:val="clear" w:color="000000" w:fill="FFFFFF"/>
            <w:noWrap/>
            <w:vAlign w:val="bottom"/>
          </w:tcPr>
          <w:p w14:paraId="3D5A5D02" w14:textId="159C1B56" w:rsidR="00940EAF" w:rsidRPr="00AF3DAD" w:rsidRDefault="00940EAF" w:rsidP="00940EAF">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2.45</w:t>
            </w:r>
          </w:p>
        </w:tc>
        <w:tc>
          <w:tcPr>
            <w:tcW w:w="1172" w:type="pct"/>
            <w:shd w:val="clear" w:color="auto" w:fill="auto"/>
            <w:noWrap/>
            <w:vAlign w:val="bottom"/>
            <w:hideMark/>
          </w:tcPr>
          <w:p w14:paraId="4EAEE107" w14:textId="77777777" w:rsidR="00940EAF" w:rsidRPr="005435FE" w:rsidRDefault="00940EAF" w:rsidP="00940EAF">
            <w:pPr>
              <w:pStyle w:val="Default"/>
              <w:jc w:val="center"/>
              <w:rPr>
                <w:rFonts w:asciiTheme="minorHAnsi" w:eastAsia="宋体" w:hAnsiTheme="minorHAnsi" w:cs="Arial"/>
                <w:color w:val="auto"/>
                <w:sz w:val="20"/>
                <w:szCs w:val="20"/>
                <w:lang w:eastAsia="zh-CN"/>
              </w:rPr>
            </w:pPr>
            <w:r w:rsidRPr="005435FE">
              <w:rPr>
                <w:rFonts w:asciiTheme="minorHAnsi" w:hAnsiTheme="minorHAnsi"/>
                <w:sz w:val="20"/>
                <w:szCs w:val="20"/>
              </w:rPr>
              <w:t>kg N/animal/year</w:t>
            </w:r>
          </w:p>
        </w:tc>
      </w:tr>
      <w:tr w:rsidR="003A427E" w:rsidRPr="005435FE" w14:paraId="3A299F71" w14:textId="77777777" w:rsidTr="00AE7B8B">
        <w:trPr>
          <w:trHeight w:val="260"/>
        </w:trPr>
        <w:tc>
          <w:tcPr>
            <w:tcW w:w="1692" w:type="pct"/>
            <w:shd w:val="clear" w:color="auto" w:fill="auto"/>
            <w:noWrap/>
            <w:vAlign w:val="bottom"/>
            <w:hideMark/>
          </w:tcPr>
          <w:p w14:paraId="44DF73EF"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t>W</w:t>
            </w:r>
            <w:r w:rsidRPr="005435FE">
              <w:rPr>
                <w:rFonts w:asciiTheme="minorHAnsi" w:eastAsia="宋体" w:hAnsiTheme="minorHAnsi" w:cs="Arial"/>
                <w:i/>
                <w:iCs/>
                <w:color w:val="auto"/>
                <w:sz w:val="20"/>
                <w:szCs w:val="20"/>
                <w:vertAlign w:val="subscript"/>
                <w:lang w:eastAsia="zh-CN"/>
                <w14:cntxtAlts w14:val="0"/>
              </w:rPr>
              <w:t>site</w:t>
            </w:r>
            <w:proofErr w:type="spellEnd"/>
          </w:p>
        </w:tc>
        <w:tc>
          <w:tcPr>
            <w:tcW w:w="1105" w:type="pct"/>
            <w:shd w:val="clear" w:color="auto" w:fill="auto"/>
            <w:noWrap/>
            <w:vAlign w:val="center"/>
          </w:tcPr>
          <w:p w14:paraId="4B6F6A18" w14:textId="59077D31"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67.80</w:t>
            </w:r>
          </w:p>
        </w:tc>
        <w:tc>
          <w:tcPr>
            <w:tcW w:w="1031" w:type="pct"/>
            <w:shd w:val="clear" w:color="auto" w:fill="auto"/>
            <w:noWrap/>
            <w:vAlign w:val="center"/>
          </w:tcPr>
          <w:p w14:paraId="0C46057F" w14:textId="221C350E"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102.00</w:t>
            </w:r>
          </w:p>
        </w:tc>
        <w:tc>
          <w:tcPr>
            <w:tcW w:w="1172" w:type="pct"/>
            <w:shd w:val="clear" w:color="auto" w:fill="auto"/>
            <w:noWrap/>
            <w:vAlign w:val="bottom"/>
            <w:hideMark/>
          </w:tcPr>
          <w:p w14:paraId="754D8664"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w:t>
            </w:r>
          </w:p>
        </w:tc>
      </w:tr>
      <w:tr w:rsidR="003A427E" w:rsidRPr="005435FE" w14:paraId="6B1CDE20" w14:textId="77777777" w:rsidTr="00940EAF">
        <w:trPr>
          <w:trHeight w:val="260"/>
        </w:trPr>
        <w:tc>
          <w:tcPr>
            <w:tcW w:w="1692" w:type="pct"/>
            <w:shd w:val="clear" w:color="auto" w:fill="auto"/>
            <w:noWrap/>
            <w:vAlign w:val="bottom"/>
            <w:hideMark/>
          </w:tcPr>
          <w:p w14:paraId="69D6884B"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5435FE">
              <w:rPr>
                <w:rFonts w:asciiTheme="minorHAnsi" w:eastAsia="宋体" w:hAnsiTheme="minorHAnsi" w:cs="Arial"/>
                <w:i/>
                <w:iCs/>
                <w:color w:val="auto"/>
                <w:sz w:val="20"/>
                <w:szCs w:val="20"/>
                <w:lang w:eastAsia="zh-CN"/>
                <w14:cntxtAlts w14:val="0"/>
              </w:rPr>
              <w:t>TAM</w:t>
            </w:r>
          </w:p>
        </w:tc>
        <w:tc>
          <w:tcPr>
            <w:tcW w:w="1105" w:type="pct"/>
            <w:shd w:val="clear" w:color="000000" w:fill="FFFFFF"/>
            <w:noWrap/>
            <w:vAlign w:val="center"/>
          </w:tcPr>
          <w:p w14:paraId="663781B5" w14:textId="4038BB58"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28.00</w:t>
            </w:r>
          </w:p>
        </w:tc>
        <w:tc>
          <w:tcPr>
            <w:tcW w:w="1031" w:type="pct"/>
            <w:shd w:val="clear" w:color="000000" w:fill="FFFFFF"/>
            <w:noWrap/>
            <w:vAlign w:val="center"/>
          </w:tcPr>
          <w:p w14:paraId="7A77DC22" w14:textId="5B78052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28.00</w:t>
            </w:r>
          </w:p>
        </w:tc>
        <w:tc>
          <w:tcPr>
            <w:tcW w:w="1172" w:type="pct"/>
            <w:shd w:val="clear" w:color="auto" w:fill="auto"/>
            <w:noWrap/>
            <w:vAlign w:val="bottom"/>
            <w:hideMark/>
          </w:tcPr>
          <w:p w14:paraId="63450D52"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w:t>
            </w:r>
          </w:p>
        </w:tc>
      </w:tr>
      <w:tr w:rsidR="003A427E" w:rsidRPr="005435FE" w14:paraId="3E1E4C97" w14:textId="77777777" w:rsidTr="00940EAF">
        <w:trPr>
          <w:trHeight w:val="260"/>
        </w:trPr>
        <w:tc>
          <w:tcPr>
            <w:tcW w:w="1692" w:type="pct"/>
            <w:shd w:val="clear" w:color="auto" w:fill="auto"/>
            <w:noWrap/>
            <w:vAlign w:val="bottom"/>
            <w:hideMark/>
          </w:tcPr>
          <w:p w14:paraId="4D825B93"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5435FE">
              <w:rPr>
                <w:rFonts w:asciiTheme="minorHAnsi" w:eastAsia="宋体" w:hAnsiTheme="minorHAnsi" w:cs="Arial"/>
                <w:i/>
                <w:iCs/>
                <w:color w:val="auto"/>
                <w:sz w:val="20"/>
                <w:szCs w:val="20"/>
                <w:lang w:eastAsia="zh-CN"/>
                <w14:cntxtAlts w14:val="0"/>
              </w:rPr>
              <w:t>W</w:t>
            </w:r>
            <w:r w:rsidRPr="005435FE">
              <w:rPr>
                <w:rFonts w:asciiTheme="minorHAnsi" w:eastAsia="宋体" w:hAnsiTheme="minorHAnsi" w:cs="Arial"/>
                <w:i/>
                <w:iCs/>
                <w:color w:val="auto"/>
                <w:sz w:val="20"/>
                <w:szCs w:val="20"/>
                <w:vertAlign w:val="subscript"/>
                <w:lang w:eastAsia="zh-CN"/>
                <w14:cntxtAlts w14:val="0"/>
              </w:rPr>
              <w:t>default</w:t>
            </w:r>
            <w:proofErr w:type="spellEnd"/>
          </w:p>
        </w:tc>
        <w:tc>
          <w:tcPr>
            <w:tcW w:w="1105" w:type="pct"/>
            <w:shd w:val="clear" w:color="000000" w:fill="FFFFFF"/>
            <w:noWrap/>
            <w:vAlign w:val="bottom"/>
          </w:tcPr>
          <w:p w14:paraId="1CFFEA40" w14:textId="266B3989"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031" w:type="pct"/>
            <w:shd w:val="clear" w:color="000000" w:fill="FFFFFF"/>
            <w:noWrap/>
            <w:vAlign w:val="bottom"/>
          </w:tcPr>
          <w:p w14:paraId="20CA568B" w14:textId="7A8AFA5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28</w:t>
            </w:r>
          </w:p>
        </w:tc>
        <w:tc>
          <w:tcPr>
            <w:tcW w:w="1172" w:type="pct"/>
            <w:shd w:val="clear" w:color="auto" w:fill="auto"/>
            <w:noWrap/>
            <w:vAlign w:val="bottom"/>
            <w:hideMark/>
          </w:tcPr>
          <w:p w14:paraId="0D66DC4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w:t>
            </w:r>
          </w:p>
        </w:tc>
      </w:tr>
      <w:tr w:rsidR="003A427E" w:rsidRPr="005435FE" w14:paraId="083B5B98" w14:textId="77777777" w:rsidTr="00AE7B8B">
        <w:trPr>
          <w:trHeight w:val="260"/>
        </w:trPr>
        <w:tc>
          <w:tcPr>
            <w:tcW w:w="1692" w:type="pct"/>
            <w:shd w:val="clear" w:color="auto" w:fill="auto"/>
            <w:noWrap/>
            <w:vAlign w:val="bottom"/>
            <w:hideMark/>
          </w:tcPr>
          <w:p w14:paraId="2B6D15CC" w14:textId="77777777" w:rsidR="003A427E" w:rsidRPr="005435FE" w:rsidRDefault="003A427E" w:rsidP="003A427E">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proofErr w:type="gramStart"/>
            <w:r w:rsidRPr="005435FE">
              <w:rPr>
                <w:rFonts w:asciiTheme="minorHAnsi" w:eastAsia="宋体" w:hAnsiTheme="minorHAnsi" w:cs="Arial"/>
                <w:i/>
                <w:iCs/>
                <w:color w:val="auto"/>
                <w:sz w:val="20"/>
                <w:szCs w:val="20"/>
                <w:lang w:eastAsia="zh-CN"/>
                <w14:cntxtAlts w14:val="0"/>
              </w:rPr>
              <w:t>NEX</w:t>
            </w:r>
            <w:r w:rsidRPr="005435FE">
              <w:rPr>
                <w:rFonts w:asciiTheme="minorHAnsi" w:eastAsia="宋体" w:hAnsiTheme="minorHAnsi" w:cs="Arial"/>
                <w:i/>
                <w:iCs/>
                <w:color w:val="auto"/>
                <w:sz w:val="20"/>
                <w:szCs w:val="20"/>
                <w:vertAlign w:val="subscript"/>
                <w:lang w:eastAsia="zh-CN"/>
                <w14:cntxtAlts w14:val="0"/>
              </w:rPr>
              <w:t>lt,y</w:t>
            </w:r>
            <w:proofErr w:type="spellEnd"/>
            <w:proofErr w:type="gramEnd"/>
          </w:p>
        </w:tc>
        <w:tc>
          <w:tcPr>
            <w:tcW w:w="1105" w:type="pct"/>
            <w:shd w:val="clear" w:color="auto" w:fill="auto"/>
            <w:noWrap/>
            <w:vAlign w:val="bottom"/>
          </w:tcPr>
          <w:p w14:paraId="12E9FDE4" w14:textId="278769B5"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10.39</w:t>
            </w:r>
          </w:p>
        </w:tc>
        <w:tc>
          <w:tcPr>
            <w:tcW w:w="1031" w:type="pct"/>
            <w:shd w:val="clear" w:color="auto" w:fill="auto"/>
            <w:noWrap/>
            <w:vAlign w:val="bottom"/>
          </w:tcPr>
          <w:p w14:paraId="35BDD1F2" w14:textId="3ED4B1A5"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E7B8B">
              <w:rPr>
                <w:rFonts w:asciiTheme="minorHAnsi" w:eastAsia="宋体" w:hAnsiTheme="minorHAnsi" w:cs="Arial"/>
                <w:color w:val="000000"/>
                <w:sz w:val="20"/>
                <w:szCs w:val="20"/>
                <w:lang w:eastAsia="zh-CN"/>
                <w14:cntxtAlts w14:val="0"/>
              </w:rPr>
              <w:t>8.94</w:t>
            </w:r>
          </w:p>
        </w:tc>
        <w:tc>
          <w:tcPr>
            <w:tcW w:w="1172" w:type="pct"/>
            <w:shd w:val="clear" w:color="auto" w:fill="auto"/>
            <w:noWrap/>
            <w:vAlign w:val="bottom"/>
            <w:hideMark/>
          </w:tcPr>
          <w:p w14:paraId="4E2BFAA5"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kg N/animal/year</w:t>
            </w:r>
          </w:p>
        </w:tc>
      </w:tr>
      <w:tr w:rsidR="003A427E" w:rsidRPr="005435FE" w14:paraId="1AB483E3" w14:textId="77777777" w:rsidTr="004B6771">
        <w:trPr>
          <w:trHeight w:val="250"/>
        </w:trPr>
        <w:tc>
          <w:tcPr>
            <w:tcW w:w="1692" w:type="pct"/>
            <w:shd w:val="clear" w:color="auto" w:fill="auto"/>
            <w:noWrap/>
            <w:vAlign w:val="bottom"/>
            <w:hideMark/>
          </w:tcPr>
          <w:p w14:paraId="68358CEA"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N</w:t>
            </w:r>
            <w:r w:rsidRPr="005435FE">
              <w:rPr>
                <w:rFonts w:asciiTheme="minorHAnsi" w:eastAsia="宋体" w:hAnsiTheme="minorHAnsi" w:cs="Arial"/>
                <w:i/>
                <w:iCs/>
                <w:color w:val="auto"/>
                <w:sz w:val="20"/>
                <w:szCs w:val="20"/>
                <w:vertAlign w:val="subscript"/>
                <w:lang w:eastAsia="zh-CN"/>
                <w14:cntxtAlts w14:val="0"/>
              </w:rPr>
              <w:t>LT</w:t>
            </w:r>
          </w:p>
        </w:tc>
        <w:tc>
          <w:tcPr>
            <w:tcW w:w="1105" w:type="pct"/>
            <w:shd w:val="clear" w:color="auto" w:fill="auto"/>
            <w:noWrap/>
            <w:vAlign w:val="center"/>
          </w:tcPr>
          <w:p w14:paraId="696BDDC6" w14:textId="64D619C1"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520,850</w:t>
            </w:r>
          </w:p>
        </w:tc>
        <w:tc>
          <w:tcPr>
            <w:tcW w:w="1031" w:type="pct"/>
            <w:shd w:val="clear" w:color="auto" w:fill="auto"/>
            <w:noWrap/>
            <w:vAlign w:val="center"/>
          </w:tcPr>
          <w:p w14:paraId="6A27DCEE" w14:textId="04A6E718"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80,500</w:t>
            </w:r>
          </w:p>
        </w:tc>
        <w:tc>
          <w:tcPr>
            <w:tcW w:w="1172" w:type="pct"/>
            <w:shd w:val="clear" w:color="auto" w:fill="auto"/>
            <w:noWrap/>
            <w:vAlign w:val="bottom"/>
            <w:hideMark/>
          </w:tcPr>
          <w:p w14:paraId="165374CC"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No of heads</w:t>
            </w:r>
          </w:p>
        </w:tc>
      </w:tr>
      <w:tr w:rsidR="003A427E" w:rsidRPr="005435FE" w14:paraId="32159909" w14:textId="77777777" w:rsidTr="00940EAF">
        <w:trPr>
          <w:trHeight w:val="260"/>
        </w:trPr>
        <w:tc>
          <w:tcPr>
            <w:tcW w:w="1692" w:type="pct"/>
            <w:shd w:val="clear" w:color="auto" w:fill="auto"/>
            <w:noWrap/>
            <w:vAlign w:val="bottom"/>
            <w:hideMark/>
          </w:tcPr>
          <w:p w14:paraId="1A3463C6"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5435FE">
              <w:rPr>
                <w:rFonts w:asciiTheme="minorHAnsi" w:eastAsia="宋体" w:hAnsiTheme="minorHAnsi" w:cs="Arial"/>
                <w:color w:val="auto"/>
                <w:sz w:val="20"/>
                <w:szCs w:val="20"/>
                <w:lang w:eastAsia="zh-CN"/>
                <w14:cntxtAlts w14:val="0"/>
              </w:rPr>
              <w:t>MS%</w:t>
            </w:r>
            <w:proofErr w:type="gramStart"/>
            <w:r w:rsidRPr="005435FE">
              <w:rPr>
                <w:rFonts w:asciiTheme="minorHAnsi" w:eastAsia="宋体" w:hAnsiTheme="minorHAnsi" w:cs="Arial"/>
                <w:color w:val="auto"/>
                <w:sz w:val="20"/>
                <w:szCs w:val="20"/>
                <w:lang w:eastAsia="zh-CN"/>
                <w14:cntxtAlts w14:val="0"/>
              </w:rPr>
              <w:t>Bl,j</w:t>
            </w:r>
            <w:proofErr w:type="spellEnd"/>
            <w:proofErr w:type="gramEnd"/>
          </w:p>
        </w:tc>
        <w:tc>
          <w:tcPr>
            <w:tcW w:w="1105" w:type="pct"/>
            <w:shd w:val="clear" w:color="auto" w:fill="auto"/>
            <w:noWrap/>
            <w:vAlign w:val="bottom"/>
          </w:tcPr>
          <w:p w14:paraId="66E46145" w14:textId="0ADE235D"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100%</w:t>
            </w:r>
          </w:p>
        </w:tc>
        <w:tc>
          <w:tcPr>
            <w:tcW w:w="1031" w:type="pct"/>
            <w:shd w:val="clear" w:color="auto" w:fill="auto"/>
            <w:noWrap/>
            <w:vAlign w:val="bottom"/>
          </w:tcPr>
          <w:p w14:paraId="627472B3" w14:textId="06FF63D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100%</w:t>
            </w:r>
          </w:p>
        </w:tc>
        <w:tc>
          <w:tcPr>
            <w:tcW w:w="1172" w:type="pct"/>
            <w:shd w:val="clear" w:color="auto" w:fill="auto"/>
            <w:noWrap/>
            <w:vAlign w:val="bottom"/>
            <w:hideMark/>
          </w:tcPr>
          <w:p w14:paraId="286126A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hint="eastAsia"/>
                <w:color w:val="auto"/>
                <w:sz w:val="20"/>
                <w:szCs w:val="20"/>
                <w:lang w:eastAsia="zh-CN"/>
                <w14:cntxtAlts w14:val="0"/>
              </w:rPr>
              <w:t>/</w:t>
            </w:r>
          </w:p>
        </w:tc>
      </w:tr>
      <w:tr w:rsidR="003A427E" w:rsidRPr="005435FE" w14:paraId="3D0DB09A" w14:textId="77777777" w:rsidTr="00940EAF">
        <w:trPr>
          <w:trHeight w:val="260"/>
        </w:trPr>
        <w:tc>
          <w:tcPr>
            <w:tcW w:w="1692" w:type="pct"/>
            <w:shd w:val="clear" w:color="auto" w:fill="auto"/>
            <w:noWrap/>
            <w:vAlign w:val="bottom"/>
          </w:tcPr>
          <w:p w14:paraId="019CAE1D"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5435FE">
              <w:rPr>
                <w:rFonts w:asciiTheme="minorHAnsi" w:eastAsia="宋体" w:hAnsiTheme="minorHAnsi" w:cs="Arial"/>
                <w:color w:val="auto"/>
                <w:sz w:val="20"/>
                <w:szCs w:val="20"/>
                <w:lang w:eastAsia="zh-CN"/>
                <w14:cntxtAlts w14:val="0"/>
              </w:rPr>
              <w:t>F</w:t>
            </w:r>
            <w:r w:rsidRPr="005435FE">
              <w:rPr>
                <w:rFonts w:asciiTheme="minorHAnsi" w:eastAsia="宋体" w:hAnsiTheme="minorHAnsi" w:cs="Arial"/>
                <w:color w:val="auto"/>
                <w:sz w:val="20"/>
                <w:szCs w:val="20"/>
                <w:vertAlign w:val="subscript"/>
                <w:lang w:eastAsia="zh-CN"/>
                <w14:cntxtAlts w14:val="0"/>
              </w:rPr>
              <w:t>gasm</w:t>
            </w:r>
            <w:proofErr w:type="spellEnd"/>
          </w:p>
        </w:tc>
        <w:tc>
          <w:tcPr>
            <w:tcW w:w="1105" w:type="pct"/>
            <w:shd w:val="clear" w:color="auto" w:fill="auto"/>
            <w:noWrap/>
            <w:vAlign w:val="bottom"/>
          </w:tcPr>
          <w:p w14:paraId="72D038B8" w14:textId="12EDE69A"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40%</w:t>
            </w:r>
          </w:p>
        </w:tc>
        <w:tc>
          <w:tcPr>
            <w:tcW w:w="1031" w:type="pct"/>
            <w:shd w:val="clear" w:color="auto" w:fill="auto"/>
            <w:noWrap/>
            <w:vAlign w:val="bottom"/>
          </w:tcPr>
          <w:p w14:paraId="391CCECD" w14:textId="4BB461AC"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40%</w:t>
            </w:r>
          </w:p>
        </w:tc>
        <w:tc>
          <w:tcPr>
            <w:tcW w:w="1172" w:type="pct"/>
            <w:shd w:val="clear" w:color="auto" w:fill="auto"/>
            <w:noWrap/>
            <w:vAlign w:val="bottom"/>
          </w:tcPr>
          <w:p w14:paraId="21365954"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hint="eastAsia"/>
                <w:color w:val="auto"/>
                <w:sz w:val="20"/>
                <w:szCs w:val="20"/>
                <w:lang w:eastAsia="zh-CN"/>
                <w14:cntxtAlts w14:val="0"/>
              </w:rPr>
              <w:t>/</w:t>
            </w:r>
          </w:p>
        </w:tc>
      </w:tr>
      <w:tr w:rsidR="003A427E" w:rsidRPr="005435FE" w14:paraId="683E192A" w14:textId="77777777" w:rsidTr="00940EAF">
        <w:trPr>
          <w:trHeight w:val="260"/>
        </w:trPr>
        <w:tc>
          <w:tcPr>
            <w:tcW w:w="1692" w:type="pct"/>
            <w:shd w:val="clear" w:color="auto" w:fill="auto"/>
            <w:noWrap/>
            <w:vAlign w:val="bottom"/>
          </w:tcPr>
          <w:p w14:paraId="513CC98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GWP</w:t>
            </w:r>
          </w:p>
        </w:tc>
        <w:tc>
          <w:tcPr>
            <w:tcW w:w="1105" w:type="pct"/>
            <w:shd w:val="clear" w:color="auto" w:fill="auto"/>
            <w:noWrap/>
            <w:vAlign w:val="bottom"/>
          </w:tcPr>
          <w:p w14:paraId="240D1C9D" w14:textId="4E892C11"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265.00</w:t>
            </w:r>
          </w:p>
        </w:tc>
        <w:tc>
          <w:tcPr>
            <w:tcW w:w="1031" w:type="pct"/>
            <w:shd w:val="clear" w:color="auto" w:fill="auto"/>
            <w:noWrap/>
            <w:vAlign w:val="bottom"/>
          </w:tcPr>
          <w:p w14:paraId="260F6637" w14:textId="7F6C5D5E"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265.00</w:t>
            </w:r>
          </w:p>
        </w:tc>
        <w:tc>
          <w:tcPr>
            <w:tcW w:w="1172" w:type="pct"/>
            <w:shd w:val="clear" w:color="auto" w:fill="auto"/>
            <w:noWrap/>
            <w:vAlign w:val="bottom"/>
          </w:tcPr>
          <w:p w14:paraId="37D101C8"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hint="eastAsia"/>
                <w:color w:val="auto"/>
                <w:sz w:val="20"/>
                <w:szCs w:val="20"/>
                <w:lang w:eastAsia="zh-CN"/>
                <w14:cntxtAlts w14:val="0"/>
              </w:rPr>
              <w:t>/</w:t>
            </w:r>
          </w:p>
        </w:tc>
      </w:tr>
      <w:tr w:rsidR="003A427E" w:rsidRPr="005435FE" w14:paraId="4A174F76" w14:textId="77777777" w:rsidTr="00940EAF">
        <w:trPr>
          <w:trHeight w:val="260"/>
        </w:trPr>
        <w:tc>
          <w:tcPr>
            <w:tcW w:w="1692" w:type="pct"/>
            <w:shd w:val="clear" w:color="auto" w:fill="auto"/>
            <w:noWrap/>
            <w:vAlign w:val="bottom"/>
          </w:tcPr>
          <w:p w14:paraId="31585359"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CF</w:t>
            </w:r>
            <w:r w:rsidRPr="005435FE">
              <w:rPr>
                <w:rFonts w:asciiTheme="minorHAnsi" w:eastAsia="宋体" w:hAnsiTheme="minorHAnsi" w:cs="Arial"/>
                <w:color w:val="auto"/>
                <w:sz w:val="20"/>
                <w:szCs w:val="20"/>
                <w:vertAlign w:val="subscript"/>
                <w:lang w:eastAsia="zh-CN"/>
                <w14:cntxtAlts w14:val="0"/>
              </w:rPr>
              <w:t>N</w:t>
            </w:r>
            <w:proofErr w:type="gramStart"/>
            <w:r w:rsidRPr="005435FE">
              <w:rPr>
                <w:rFonts w:asciiTheme="minorHAnsi" w:eastAsia="宋体" w:hAnsiTheme="minorHAnsi" w:cs="Arial"/>
                <w:color w:val="auto"/>
                <w:sz w:val="20"/>
                <w:szCs w:val="20"/>
                <w:vertAlign w:val="subscript"/>
                <w:lang w:eastAsia="zh-CN"/>
                <w14:cntxtAlts w14:val="0"/>
              </w:rPr>
              <w:t>20,N</w:t>
            </w:r>
            <w:proofErr w:type="gramEnd"/>
            <w:r w:rsidRPr="005435FE">
              <w:rPr>
                <w:rFonts w:asciiTheme="minorHAnsi" w:eastAsia="宋体" w:hAnsiTheme="minorHAnsi" w:cs="Arial"/>
                <w:color w:val="auto"/>
                <w:sz w:val="20"/>
                <w:szCs w:val="20"/>
                <w:vertAlign w:val="subscript"/>
                <w:lang w:eastAsia="zh-CN"/>
                <w14:cntxtAlts w14:val="0"/>
              </w:rPr>
              <w:t>-N</w:t>
            </w:r>
          </w:p>
        </w:tc>
        <w:tc>
          <w:tcPr>
            <w:tcW w:w="1105" w:type="pct"/>
            <w:shd w:val="clear" w:color="auto" w:fill="auto"/>
            <w:noWrap/>
            <w:vAlign w:val="bottom"/>
          </w:tcPr>
          <w:p w14:paraId="2482572C" w14:textId="7B46CD24"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1.57</w:t>
            </w:r>
          </w:p>
        </w:tc>
        <w:tc>
          <w:tcPr>
            <w:tcW w:w="1031" w:type="pct"/>
            <w:shd w:val="clear" w:color="auto" w:fill="auto"/>
            <w:noWrap/>
            <w:vAlign w:val="bottom"/>
          </w:tcPr>
          <w:p w14:paraId="375704A8" w14:textId="6638D0CB" w:rsidR="003A427E" w:rsidRPr="00AF3DAD" w:rsidRDefault="003A427E" w:rsidP="003A427E">
            <w:pPr>
              <w:spacing w:after="0" w:line="240" w:lineRule="auto"/>
              <w:contextualSpacing w:val="0"/>
              <w:jc w:val="center"/>
              <w:rPr>
                <w:rFonts w:asciiTheme="minorHAnsi" w:eastAsia="宋体" w:hAnsiTheme="minorHAnsi" w:cs="Arial"/>
                <w:color w:val="000000"/>
                <w:sz w:val="20"/>
                <w:szCs w:val="20"/>
                <w:lang w:eastAsia="zh-CN"/>
                <w14:cntxtAlts w14:val="0"/>
              </w:rPr>
            </w:pPr>
            <w:r w:rsidRPr="00AF3DAD">
              <w:rPr>
                <w:rFonts w:asciiTheme="minorHAnsi" w:eastAsia="宋体" w:hAnsiTheme="minorHAnsi" w:cs="Arial"/>
                <w:color w:val="000000"/>
                <w:sz w:val="20"/>
                <w:szCs w:val="20"/>
                <w:lang w:eastAsia="zh-CN"/>
                <w14:cntxtAlts w14:val="0"/>
              </w:rPr>
              <w:t>1.57</w:t>
            </w:r>
          </w:p>
        </w:tc>
        <w:tc>
          <w:tcPr>
            <w:tcW w:w="1172" w:type="pct"/>
            <w:shd w:val="clear" w:color="auto" w:fill="auto"/>
            <w:noWrap/>
            <w:vAlign w:val="bottom"/>
          </w:tcPr>
          <w:p w14:paraId="205A7A6C"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Conversion Factor N2O-N to N20</w:t>
            </w:r>
          </w:p>
        </w:tc>
      </w:tr>
      <w:tr w:rsidR="003A427E" w:rsidRPr="005435FE" w14:paraId="338DA7C2" w14:textId="77777777" w:rsidTr="00166AC4">
        <w:trPr>
          <w:trHeight w:val="260"/>
        </w:trPr>
        <w:tc>
          <w:tcPr>
            <w:tcW w:w="1692" w:type="pct"/>
            <w:shd w:val="clear" w:color="auto" w:fill="auto"/>
            <w:noWrap/>
            <w:vAlign w:val="bottom"/>
          </w:tcPr>
          <w:p w14:paraId="7B502D9E"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auto"/>
                <w:sz w:val="20"/>
                <w:szCs w:val="20"/>
                <w:lang w:eastAsia="zh-CN"/>
                <w14:cntxtAlts w14:val="0"/>
              </w:rPr>
              <w:t>BE</w:t>
            </w:r>
            <w:r w:rsidRPr="005435FE">
              <w:rPr>
                <w:rFonts w:asciiTheme="minorHAnsi" w:eastAsia="宋体" w:hAnsiTheme="minorHAnsi" w:cs="Arial"/>
                <w:color w:val="auto"/>
                <w:sz w:val="20"/>
                <w:szCs w:val="20"/>
                <w:vertAlign w:val="subscript"/>
                <w:lang w:eastAsia="zh-CN"/>
                <w14:cntxtAlts w14:val="0"/>
              </w:rPr>
              <w:t>N2</w:t>
            </w:r>
            <w:proofErr w:type="gramStart"/>
            <w:r w:rsidRPr="005435FE">
              <w:rPr>
                <w:rFonts w:asciiTheme="minorHAnsi" w:eastAsia="宋体" w:hAnsiTheme="minorHAnsi" w:cs="Arial"/>
                <w:color w:val="auto"/>
                <w:sz w:val="20"/>
                <w:szCs w:val="20"/>
                <w:vertAlign w:val="subscript"/>
                <w:lang w:eastAsia="zh-CN"/>
                <w14:cntxtAlts w14:val="0"/>
              </w:rPr>
              <w:t>O,y</w:t>
            </w:r>
            <w:proofErr w:type="gramEnd"/>
          </w:p>
        </w:tc>
        <w:tc>
          <w:tcPr>
            <w:tcW w:w="2136" w:type="pct"/>
            <w:gridSpan w:val="2"/>
            <w:shd w:val="clear" w:color="auto" w:fill="auto"/>
            <w:noWrap/>
            <w:vAlign w:val="bottom"/>
          </w:tcPr>
          <w:p w14:paraId="4DF2F8BD" w14:textId="584BAE13" w:rsidR="003A427E" w:rsidRPr="00AF3DAD" w:rsidRDefault="00975286" w:rsidP="003A427E">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000000"/>
                <w:sz w:val="20"/>
                <w:szCs w:val="20"/>
                <w:lang w:eastAsia="zh-CN"/>
                <w14:cntxtAlts w14:val="0"/>
              </w:rPr>
              <w:t>10,216</w:t>
            </w:r>
          </w:p>
        </w:tc>
        <w:tc>
          <w:tcPr>
            <w:tcW w:w="1172" w:type="pct"/>
            <w:shd w:val="clear" w:color="auto" w:fill="auto"/>
            <w:noWrap/>
            <w:vAlign w:val="bottom"/>
          </w:tcPr>
          <w:p w14:paraId="7D3D4BB0" w14:textId="77777777" w:rsidR="003A427E" w:rsidRPr="005435FE" w:rsidRDefault="003A427E" w:rsidP="003A427E">
            <w:pPr>
              <w:spacing w:after="0" w:line="240" w:lineRule="auto"/>
              <w:contextualSpacing w:val="0"/>
              <w:jc w:val="center"/>
              <w:rPr>
                <w:rFonts w:asciiTheme="minorHAnsi" w:eastAsia="宋体" w:hAnsiTheme="minorHAnsi" w:cs="Arial"/>
                <w:color w:val="auto"/>
                <w:sz w:val="20"/>
                <w:szCs w:val="20"/>
                <w:lang w:eastAsia="zh-CN"/>
                <w14:cntxtAlts w14:val="0"/>
              </w:rPr>
            </w:pPr>
            <w:r w:rsidRPr="005435FE">
              <w:rPr>
                <w:rFonts w:asciiTheme="minorHAnsi" w:eastAsia="宋体" w:hAnsiTheme="minorHAnsi" w:cs="Arial"/>
                <w:color w:val="000000"/>
                <w:sz w:val="20"/>
                <w:szCs w:val="20"/>
                <w:lang w:eastAsia="zh-CN"/>
                <w14:cntxtAlts w14:val="0"/>
              </w:rPr>
              <w:t>tCO</w:t>
            </w:r>
            <w:r w:rsidRPr="005435FE">
              <w:rPr>
                <w:rFonts w:asciiTheme="minorHAnsi" w:eastAsia="宋体" w:hAnsiTheme="minorHAnsi" w:cs="Arial"/>
                <w:color w:val="000000"/>
                <w:sz w:val="20"/>
                <w:szCs w:val="20"/>
                <w:vertAlign w:val="subscript"/>
                <w:lang w:eastAsia="zh-CN"/>
                <w14:cntxtAlts w14:val="0"/>
              </w:rPr>
              <w:t>2</w:t>
            </w:r>
            <w:r w:rsidRPr="005435FE">
              <w:rPr>
                <w:rFonts w:asciiTheme="minorHAnsi" w:eastAsia="宋体" w:hAnsiTheme="minorHAnsi" w:cs="Arial"/>
                <w:color w:val="000000"/>
                <w:sz w:val="20"/>
                <w:szCs w:val="20"/>
                <w:lang w:eastAsia="zh-CN"/>
                <w14:cntxtAlts w14:val="0"/>
              </w:rPr>
              <w:t>e</w:t>
            </w:r>
          </w:p>
        </w:tc>
      </w:tr>
    </w:tbl>
    <w:p w14:paraId="5097F8BB" w14:textId="77777777" w:rsidR="00914618" w:rsidRPr="003167C5" w:rsidRDefault="00914618" w:rsidP="00B46B23">
      <w:pPr>
        <w:rPr>
          <w:rFonts w:asciiTheme="minorHAnsi" w:hAnsiTheme="minorHAnsi" w:cs="Times New Roman"/>
          <w:color w:val="auto"/>
          <w:szCs w:val="22"/>
          <w14:cntxtAlts w14:val="0"/>
        </w:rPr>
      </w:pPr>
    </w:p>
    <w:p w14:paraId="34043CA3" w14:textId="2E48371A" w:rsidR="00957612" w:rsidRPr="003167C5" w:rsidRDefault="005868A9" w:rsidP="00CF70E2">
      <w:pPr>
        <w:spacing w:line="240" w:lineRule="auto"/>
        <w:contextualSpacing w:val="0"/>
        <w:rPr>
          <w:rFonts w:asciiTheme="minorHAnsi" w:hAnsiTheme="minorHAnsi" w:cs="Times New Roman"/>
          <w:color w:val="auto"/>
          <w:szCs w:val="22"/>
          <w14:cntxtAlts w14:val="0"/>
        </w:rPr>
      </w:pPr>
      <w:r w:rsidRPr="003167C5">
        <w:rPr>
          <w:rFonts w:asciiTheme="minorHAnsi" w:hAnsiTheme="minorHAnsi" w:cs="Times New Roman"/>
          <w:color w:val="auto"/>
          <w:szCs w:val="22"/>
          <w14:cntxtAlts w14:val="0"/>
        </w:rPr>
        <w:t>Baseline Emissions: BE</w:t>
      </w:r>
      <w:r w:rsidRPr="003167C5">
        <w:rPr>
          <w:rFonts w:asciiTheme="minorHAnsi" w:hAnsiTheme="minorHAnsi" w:cs="Times New Roman"/>
          <w:color w:val="auto"/>
          <w:szCs w:val="22"/>
          <w:vertAlign w:val="subscript"/>
          <w14:cntxtAlts w14:val="0"/>
        </w:rPr>
        <w:t>CH</w:t>
      </w:r>
      <w:proofErr w:type="gramStart"/>
      <w:r w:rsidRPr="003167C5">
        <w:rPr>
          <w:rFonts w:asciiTheme="minorHAnsi" w:hAnsiTheme="minorHAnsi" w:cs="Times New Roman"/>
          <w:color w:val="auto"/>
          <w:szCs w:val="22"/>
          <w:vertAlign w:val="subscript"/>
          <w14:cntxtAlts w14:val="0"/>
        </w:rPr>
        <w:t>4,y</w:t>
      </w:r>
      <w:proofErr w:type="gramEnd"/>
      <w:r w:rsidRPr="003167C5">
        <w:rPr>
          <w:rFonts w:asciiTheme="minorHAnsi" w:hAnsiTheme="minorHAnsi" w:cs="Times New Roman"/>
          <w:color w:val="auto"/>
          <w:szCs w:val="22"/>
          <w14:cntxtAlts w14:val="0"/>
        </w:rPr>
        <w:t>+ BE</w:t>
      </w:r>
      <w:r w:rsidRPr="003167C5">
        <w:rPr>
          <w:rFonts w:asciiTheme="minorHAnsi" w:hAnsiTheme="minorHAnsi" w:cs="Times New Roman"/>
          <w:color w:val="auto"/>
          <w:szCs w:val="22"/>
          <w:vertAlign w:val="subscript"/>
          <w14:cntxtAlts w14:val="0"/>
        </w:rPr>
        <w:t xml:space="preserve">N2O,y </w:t>
      </w:r>
      <w:r w:rsidRPr="003167C5">
        <w:rPr>
          <w:rFonts w:asciiTheme="minorHAnsi" w:hAnsiTheme="minorHAnsi" w:cs="Times New Roman"/>
          <w:color w:val="auto"/>
          <w:szCs w:val="22"/>
          <w14:cntxtAlts w14:val="0"/>
        </w:rPr>
        <w:t>=</w:t>
      </w:r>
      <w:r w:rsidR="00975286">
        <w:rPr>
          <w:rFonts w:asciiTheme="minorHAnsi" w:hAnsiTheme="minorHAnsi" w:cs="Times New Roman"/>
          <w:color w:val="auto"/>
          <w:szCs w:val="22"/>
          <w:lang w:eastAsia="zh-CN"/>
          <w14:cntxtAlts w14:val="0"/>
        </w:rPr>
        <w:t>644,142</w:t>
      </w:r>
      <w:r w:rsidRPr="003167C5">
        <w:rPr>
          <w:rFonts w:asciiTheme="minorHAnsi" w:hAnsiTheme="minorHAnsi" w:cs="Times New Roman"/>
          <w:color w:val="auto"/>
          <w:szCs w:val="22"/>
          <w:lang w:eastAsia="zh-CN"/>
          <w14:cntxtAlts w14:val="0"/>
        </w:rPr>
        <w:t>+</w:t>
      </w:r>
      <w:r w:rsidR="00975286">
        <w:rPr>
          <w:rFonts w:asciiTheme="minorHAnsi" w:hAnsiTheme="minorHAnsi" w:cs="Times New Roman"/>
          <w:color w:val="auto"/>
          <w:szCs w:val="22"/>
          <w:lang w:eastAsia="zh-CN"/>
          <w14:cntxtAlts w14:val="0"/>
        </w:rPr>
        <w:t>10,216</w:t>
      </w:r>
      <w:r w:rsidRPr="003167C5">
        <w:rPr>
          <w:rFonts w:asciiTheme="minorHAnsi" w:hAnsiTheme="minorHAnsi" w:cs="Times New Roman"/>
          <w:color w:val="auto"/>
          <w:szCs w:val="22"/>
          <w14:cntxtAlts w14:val="0"/>
        </w:rPr>
        <w:t>=</w:t>
      </w:r>
      <w:r w:rsidR="00333A3C">
        <w:rPr>
          <w:rFonts w:asciiTheme="minorHAnsi" w:hAnsiTheme="minorHAnsi" w:cs="Times New Roman"/>
          <w:color w:val="auto"/>
          <w:szCs w:val="22"/>
          <w:lang w:eastAsia="zh-CN"/>
          <w14:cntxtAlts w14:val="0"/>
        </w:rPr>
        <w:t>654,357</w:t>
      </w:r>
      <w:r w:rsidR="004F2EC7" w:rsidRPr="003167C5">
        <w:rPr>
          <w:rFonts w:asciiTheme="minorHAnsi" w:eastAsia="宋体" w:hAnsiTheme="minorHAnsi" w:cs="Arial"/>
          <w:color w:val="000000"/>
          <w:sz w:val="20"/>
          <w:szCs w:val="20"/>
          <w:lang w:eastAsia="zh-CN"/>
          <w14:cntxtAlts w14:val="0"/>
        </w:rPr>
        <w:t xml:space="preserve"> tCO</w:t>
      </w:r>
      <w:r w:rsidR="004F2EC7" w:rsidRPr="00CF70E2">
        <w:rPr>
          <w:rFonts w:asciiTheme="minorHAnsi" w:eastAsia="宋体" w:hAnsiTheme="minorHAnsi" w:cs="Arial"/>
          <w:color w:val="000000"/>
          <w:sz w:val="20"/>
          <w:szCs w:val="20"/>
          <w:vertAlign w:val="subscript"/>
          <w:lang w:eastAsia="zh-CN"/>
          <w14:cntxtAlts w14:val="0"/>
        </w:rPr>
        <w:t>2</w:t>
      </w:r>
      <w:r w:rsidR="004F2EC7" w:rsidRPr="003167C5">
        <w:rPr>
          <w:rFonts w:asciiTheme="minorHAnsi" w:eastAsia="宋体" w:hAnsiTheme="minorHAnsi" w:cs="Arial"/>
          <w:color w:val="000000"/>
          <w:sz w:val="20"/>
          <w:szCs w:val="20"/>
          <w:lang w:eastAsia="zh-CN"/>
          <w14:cntxtAlts w14:val="0"/>
        </w:rPr>
        <w:t>e</w:t>
      </w:r>
    </w:p>
    <w:p w14:paraId="5D883A0D" w14:textId="03D267CB" w:rsidR="00160F42" w:rsidRPr="003167C5" w:rsidRDefault="00160F42" w:rsidP="00B46B23">
      <w:pPr>
        <w:rPr>
          <w:rFonts w:asciiTheme="minorHAnsi" w:hAnsiTheme="minorHAnsi"/>
        </w:rPr>
      </w:pPr>
      <w:r w:rsidRPr="003167C5">
        <w:rPr>
          <w:rFonts w:asciiTheme="minorHAnsi" w:hAnsiTheme="minorHAnsi" w:cs="Times New Roman"/>
          <w:b/>
          <w:bCs/>
          <w:color w:val="auto"/>
          <w:szCs w:val="22"/>
          <w14:cntxtAlts w14:val="0"/>
        </w:rPr>
        <w:t>Calculation of the project emission</w:t>
      </w:r>
    </w:p>
    <w:p w14:paraId="03384502" w14:textId="77777777" w:rsidR="00160F42" w:rsidRPr="003167C5" w:rsidRDefault="007D263A" w:rsidP="00160F42">
      <w:pPr>
        <w:spacing w:after="0"/>
        <w:jc w:val="both"/>
        <w:rPr>
          <w:color w:val="auto"/>
          <w:sz w:val="20"/>
          <w:szCs w:val="20"/>
          <w:lang w:eastAsia="zh-CN"/>
        </w:rPr>
      </w:pPr>
      <m:oMathPara>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AD,y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Aer,y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r>
                <w:rPr>
                  <w:rFonts w:ascii="Cambria Math" w:hAnsi="Cambria Math"/>
                  <w:color w:val="auto"/>
                  <w:sz w:val="20"/>
                  <w:szCs w:val="20"/>
                  <w:lang w:eastAsia="zh-CN"/>
                </w:rPr>
                <m:t>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PE</m:t>
              </m:r>
            </m:e>
            <m:sub>
              <m:f>
                <m:fPr>
                  <m:type m:val="lin"/>
                  <m:ctrlPr>
                    <w:rPr>
                      <w:rFonts w:ascii="Cambria Math" w:hAnsi="Cambria Math"/>
                      <w:i/>
                      <w:color w:val="auto"/>
                      <w:sz w:val="20"/>
                      <w:szCs w:val="20"/>
                      <w:lang w:eastAsia="zh-CN"/>
                    </w:rPr>
                  </m:ctrlPr>
                </m:fPr>
                <m:num>
                  <m:r>
                    <w:rPr>
                      <w:rFonts w:ascii="Cambria Math" w:hAnsi="Cambria Math"/>
                      <w:color w:val="auto"/>
                      <w:sz w:val="20"/>
                      <w:szCs w:val="20"/>
                      <w:lang w:eastAsia="zh-CN"/>
                    </w:rPr>
                    <m:t>EC</m:t>
                  </m:r>
                </m:num>
                <m:den>
                  <m:r>
                    <w:rPr>
                      <w:rFonts w:ascii="Cambria Math" w:hAnsi="Cambria Math"/>
                      <w:color w:val="auto"/>
                      <w:sz w:val="20"/>
                      <w:szCs w:val="20"/>
                      <w:lang w:eastAsia="zh-CN"/>
                    </w:rPr>
                    <m:t>FC,y</m:t>
                  </m:r>
                </m:den>
              </m:f>
            </m:sub>
          </m:sSub>
        </m:oMath>
      </m:oMathPara>
    </w:p>
    <w:p w14:paraId="3A5CDD6C" w14:textId="66D12FD9" w:rsidR="003A76F0" w:rsidRPr="003167C5" w:rsidRDefault="003A76F0"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5B716530" w14:textId="77777777" w:rsidTr="001F4A7A">
        <w:trPr>
          <w:trHeight w:val="260"/>
        </w:trPr>
        <w:tc>
          <w:tcPr>
            <w:tcW w:w="2383" w:type="pct"/>
            <w:shd w:val="clear" w:color="auto" w:fill="auto"/>
            <w:noWrap/>
            <w:vAlign w:val="bottom"/>
            <w:hideMark/>
          </w:tcPr>
          <w:p w14:paraId="0C24F9C4"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18E9BC4"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 xml:space="preserve">Value </w:t>
            </w:r>
          </w:p>
        </w:tc>
        <w:tc>
          <w:tcPr>
            <w:tcW w:w="1204" w:type="pct"/>
            <w:shd w:val="clear" w:color="auto" w:fill="auto"/>
            <w:noWrap/>
            <w:vAlign w:val="bottom"/>
            <w:hideMark/>
          </w:tcPr>
          <w:p w14:paraId="56FA4D39" w14:textId="77777777" w:rsidR="00160F42" w:rsidRPr="003167C5" w:rsidRDefault="00160F42" w:rsidP="00160F42">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1F4A7A" w:rsidRPr="003167C5" w14:paraId="18B6C0A9" w14:textId="77777777" w:rsidTr="00645346">
        <w:trPr>
          <w:trHeight w:val="300"/>
        </w:trPr>
        <w:tc>
          <w:tcPr>
            <w:tcW w:w="2383" w:type="pct"/>
            <w:shd w:val="clear" w:color="auto" w:fill="auto"/>
            <w:noWrap/>
            <w:vAlign w:val="bottom"/>
            <w:hideMark/>
          </w:tcPr>
          <w:p w14:paraId="2843D3C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EC</w:t>
            </w:r>
            <w:r w:rsidRPr="003167C5">
              <w:rPr>
                <w:rFonts w:ascii="Arial" w:eastAsia="宋体" w:hAnsi="Arial" w:cs="Arial"/>
                <w:color w:val="auto"/>
                <w:sz w:val="20"/>
                <w:szCs w:val="20"/>
                <w:vertAlign w:val="subscript"/>
                <w:lang w:eastAsia="zh-CN"/>
                <w14:cntxtAlts w14:val="0"/>
              </w:rPr>
              <w:t>PJ,j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bottom"/>
            <w:hideMark/>
          </w:tcPr>
          <w:p w14:paraId="4D2158DB" w14:textId="08CA609C" w:rsidR="00160F42" w:rsidRPr="00EE7C98" w:rsidRDefault="00C0506C" w:rsidP="00FD4B73">
            <w:pPr>
              <w:spacing w:after="0" w:line="240" w:lineRule="auto"/>
              <w:contextualSpacing w:val="0"/>
              <w:jc w:val="center"/>
              <w:rPr>
                <w:rFonts w:asciiTheme="minorHAnsi" w:eastAsia="宋体" w:hAnsiTheme="minorHAnsi" w:cs="Arial"/>
                <w:color w:val="000000"/>
                <w:sz w:val="20"/>
                <w:szCs w:val="20"/>
                <w:lang w:eastAsia="zh-CN"/>
                <w14:cntxtAlts w14:val="0"/>
              </w:rPr>
            </w:pPr>
            <w:r w:rsidRPr="00FD4B73">
              <w:rPr>
                <w:rFonts w:asciiTheme="minorHAnsi" w:eastAsia="宋体" w:hAnsiTheme="minorHAnsi" w:cs="Arial"/>
                <w:color w:val="000000"/>
                <w:sz w:val="20"/>
                <w:szCs w:val="20"/>
                <w:lang w:eastAsia="zh-CN"/>
                <w14:cntxtAlts w14:val="0"/>
              </w:rPr>
              <w:t>58116.00</w:t>
            </w:r>
          </w:p>
        </w:tc>
        <w:tc>
          <w:tcPr>
            <w:tcW w:w="1204" w:type="pct"/>
            <w:shd w:val="clear" w:color="auto" w:fill="auto"/>
            <w:noWrap/>
            <w:vAlign w:val="center"/>
            <w:hideMark/>
          </w:tcPr>
          <w:p w14:paraId="135AAD4B"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MWh/</w:t>
            </w:r>
            <w:proofErr w:type="spellStart"/>
            <w:r w:rsidRPr="003167C5">
              <w:rPr>
                <w:rFonts w:ascii="Arial" w:eastAsia="宋体" w:hAnsi="Arial" w:cs="Arial"/>
                <w:color w:val="auto"/>
                <w:sz w:val="20"/>
                <w:szCs w:val="20"/>
                <w:lang w:eastAsia="zh-CN"/>
                <w14:cntxtAlts w14:val="0"/>
              </w:rPr>
              <w:t>yr</w:t>
            </w:r>
            <w:proofErr w:type="spellEnd"/>
          </w:p>
        </w:tc>
      </w:tr>
      <w:tr w:rsidR="001F4A7A" w:rsidRPr="003167C5" w14:paraId="2252A216" w14:textId="77777777" w:rsidTr="00645346">
        <w:trPr>
          <w:trHeight w:val="300"/>
        </w:trPr>
        <w:tc>
          <w:tcPr>
            <w:tcW w:w="2383" w:type="pct"/>
            <w:shd w:val="clear" w:color="auto" w:fill="auto"/>
            <w:noWrap/>
            <w:vAlign w:val="bottom"/>
            <w:hideMark/>
          </w:tcPr>
          <w:p w14:paraId="3609BF87"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EF</w:t>
            </w:r>
            <w:r w:rsidRPr="003167C5">
              <w:rPr>
                <w:rFonts w:ascii="Arial" w:eastAsia="宋体" w:hAnsi="Arial" w:cs="Arial"/>
                <w:color w:val="auto"/>
                <w:sz w:val="20"/>
                <w:szCs w:val="20"/>
                <w:vertAlign w:val="subscript"/>
                <w:lang w:eastAsia="zh-CN"/>
                <w14:cntxtAlts w14:val="0"/>
              </w:rPr>
              <w:t>EF,j</w:t>
            </w:r>
            <w:proofErr w:type="gramEnd"/>
            <w:r w:rsidRPr="003167C5">
              <w:rPr>
                <w:rFonts w:ascii="Arial" w:eastAsia="宋体" w:hAnsi="Arial" w:cs="Arial"/>
                <w:color w:val="auto"/>
                <w:sz w:val="20"/>
                <w:szCs w:val="20"/>
                <w:vertAlign w:val="subscript"/>
                <w:lang w:eastAsia="zh-CN"/>
                <w14:cntxtAlts w14:val="0"/>
              </w:rPr>
              <w:t>,y</w:t>
            </w:r>
            <w:proofErr w:type="spellEnd"/>
          </w:p>
        </w:tc>
        <w:tc>
          <w:tcPr>
            <w:tcW w:w="1413" w:type="pct"/>
            <w:shd w:val="clear" w:color="auto" w:fill="FFFFFF" w:themeFill="background1"/>
            <w:noWrap/>
            <w:vAlign w:val="center"/>
            <w:hideMark/>
          </w:tcPr>
          <w:p w14:paraId="2F05775C" w14:textId="77777777" w:rsidR="00160F42" w:rsidRPr="00EE7C98" w:rsidRDefault="00160F42"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0.57205</w:t>
            </w:r>
          </w:p>
        </w:tc>
        <w:tc>
          <w:tcPr>
            <w:tcW w:w="1204" w:type="pct"/>
            <w:shd w:val="clear" w:color="auto" w:fill="auto"/>
            <w:noWrap/>
            <w:vAlign w:val="center"/>
            <w:hideMark/>
          </w:tcPr>
          <w:p w14:paraId="7FC0CBAD"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tCO</w:t>
            </w:r>
            <w:r w:rsidRPr="003167C5">
              <w:rPr>
                <w:rFonts w:ascii="Arial" w:eastAsia="宋体" w:hAnsi="Arial" w:cs="Arial"/>
                <w:color w:val="auto"/>
                <w:sz w:val="20"/>
                <w:szCs w:val="20"/>
                <w:vertAlign w:val="subscript"/>
                <w:lang w:eastAsia="zh-CN"/>
                <w14:cntxtAlts w14:val="0"/>
              </w:rPr>
              <w:t>2</w:t>
            </w:r>
            <w:r w:rsidRPr="003167C5">
              <w:rPr>
                <w:rFonts w:ascii="Arial" w:eastAsia="宋体" w:hAnsi="Arial" w:cs="Arial"/>
                <w:color w:val="auto"/>
                <w:sz w:val="20"/>
                <w:szCs w:val="20"/>
                <w:lang w:eastAsia="zh-CN"/>
                <w14:cntxtAlts w14:val="0"/>
              </w:rPr>
              <w:t>/MWh</w:t>
            </w:r>
          </w:p>
        </w:tc>
      </w:tr>
      <w:tr w:rsidR="001F4A7A" w:rsidRPr="003167C5" w14:paraId="3E34BCA4" w14:textId="77777777" w:rsidTr="001F4A7A">
        <w:trPr>
          <w:trHeight w:val="300"/>
        </w:trPr>
        <w:tc>
          <w:tcPr>
            <w:tcW w:w="2383" w:type="pct"/>
            <w:shd w:val="clear" w:color="auto" w:fill="auto"/>
            <w:noWrap/>
            <w:vAlign w:val="bottom"/>
            <w:hideMark/>
          </w:tcPr>
          <w:p w14:paraId="5720F1BE" w14:textId="77777777" w:rsidR="00160F42" w:rsidRPr="003167C5" w:rsidRDefault="00160F42" w:rsidP="004079BD">
            <w:pPr>
              <w:spacing w:after="0" w:line="240" w:lineRule="auto"/>
              <w:contextualSpacing w:val="0"/>
              <w:jc w:val="center"/>
              <w:rPr>
                <w:rFonts w:ascii="Arial" w:eastAsia="宋体" w:hAnsi="Arial" w:cs="Arial"/>
                <w:color w:val="auto"/>
                <w:sz w:val="20"/>
                <w:szCs w:val="20"/>
                <w:lang w:eastAsia="zh-CN"/>
                <w14:cntxtAlts w14:val="0"/>
              </w:rPr>
            </w:pPr>
            <w:proofErr w:type="spellStart"/>
            <w:proofErr w:type="gramStart"/>
            <w:r w:rsidRPr="003167C5">
              <w:rPr>
                <w:rFonts w:ascii="Arial" w:eastAsia="宋体" w:hAnsi="Arial" w:cs="Arial"/>
                <w:color w:val="auto"/>
                <w:sz w:val="20"/>
                <w:szCs w:val="20"/>
                <w:lang w:eastAsia="zh-CN"/>
                <w14:cntxtAlts w14:val="0"/>
              </w:rPr>
              <w:t>TDL</w:t>
            </w:r>
            <w:r w:rsidRPr="003167C5">
              <w:rPr>
                <w:rFonts w:ascii="Arial" w:eastAsia="宋体" w:hAnsi="Arial" w:cs="Arial"/>
                <w:color w:val="auto"/>
                <w:sz w:val="20"/>
                <w:szCs w:val="20"/>
                <w:vertAlign w:val="subscript"/>
                <w:lang w:eastAsia="zh-CN"/>
                <w14:cntxtAlts w14:val="0"/>
              </w:rPr>
              <w:t>j,y</w:t>
            </w:r>
            <w:proofErr w:type="spellEnd"/>
            <w:proofErr w:type="gramEnd"/>
          </w:p>
        </w:tc>
        <w:tc>
          <w:tcPr>
            <w:tcW w:w="1413" w:type="pct"/>
            <w:shd w:val="clear" w:color="auto" w:fill="auto"/>
            <w:noWrap/>
            <w:vAlign w:val="center"/>
            <w:hideMark/>
          </w:tcPr>
          <w:p w14:paraId="25E6F85E" w14:textId="77777777" w:rsidR="00160F42" w:rsidRPr="00EE7C98" w:rsidRDefault="00160F42"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20%</w:t>
            </w:r>
          </w:p>
        </w:tc>
        <w:tc>
          <w:tcPr>
            <w:tcW w:w="1204" w:type="pct"/>
            <w:shd w:val="clear" w:color="auto" w:fill="auto"/>
            <w:noWrap/>
            <w:vAlign w:val="center"/>
            <w:hideMark/>
          </w:tcPr>
          <w:p w14:paraId="28D2E8AB" w14:textId="30D32744" w:rsidR="00160F42" w:rsidRPr="003167C5" w:rsidRDefault="00FF1F8B" w:rsidP="004079BD">
            <w:pPr>
              <w:spacing w:after="0" w:line="240" w:lineRule="auto"/>
              <w:contextualSpacing w:val="0"/>
              <w:jc w:val="center"/>
              <w:rPr>
                <w:rFonts w:ascii="Arial" w:eastAsia="宋体" w:hAnsi="Arial" w:cs="Arial"/>
                <w:color w:val="auto"/>
                <w:sz w:val="20"/>
                <w:szCs w:val="20"/>
                <w:lang w:eastAsia="zh-CN"/>
                <w14:cntxtAlts w14:val="0"/>
              </w:rPr>
            </w:pPr>
            <w:r>
              <w:rPr>
                <w:rFonts w:ascii="Arial" w:eastAsia="宋体" w:hAnsi="Arial" w:cs="Arial" w:hint="eastAsia"/>
                <w:color w:val="auto"/>
                <w:sz w:val="20"/>
                <w:szCs w:val="20"/>
                <w:lang w:eastAsia="zh-CN"/>
                <w14:cntxtAlts w14:val="0"/>
              </w:rPr>
              <w:t>/</w:t>
            </w:r>
          </w:p>
        </w:tc>
      </w:tr>
      <w:tr w:rsidR="001F4A7A" w:rsidRPr="003167C5" w14:paraId="1694E757" w14:textId="77777777" w:rsidTr="001F4A7A">
        <w:trPr>
          <w:trHeight w:val="300"/>
        </w:trPr>
        <w:tc>
          <w:tcPr>
            <w:tcW w:w="2383" w:type="pct"/>
            <w:shd w:val="clear" w:color="auto" w:fill="auto"/>
            <w:noWrap/>
            <w:vAlign w:val="bottom"/>
            <w:hideMark/>
          </w:tcPr>
          <w:p w14:paraId="0835B53A" w14:textId="77777777" w:rsidR="00160F42" w:rsidRPr="003167C5" w:rsidRDefault="00160F42" w:rsidP="004079BD">
            <w:pPr>
              <w:spacing w:after="0" w:line="240" w:lineRule="auto"/>
              <w:contextualSpacing w:val="0"/>
              <w:jc w:val="center"/>
              <w:rPr>
                <w:rFonts w:ascii="Arial" w:eastAsia="宋体" w:hAnsi="Arial" w:cs="Arial"/>
                <w:b/>
                <w:bCs/>
                <w:color w:val="auto"/>
                <w:sz w:val="20"/>
                <w:szCs w:val="20"/>
                <w:lang w:eastAsia="zh-CN"/>
                <w14:cntxtAlts w14:val="0"/>
              </w:rPr>
            </w:pPr>
            <w:proofErr w:type="spellStart"/>
            <w:proofErr w:type="gramStart"/>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EC,y</w:t>
            </w:r>
            <w:proofErr w:type="spellEnd"/>
            <w:proofErr w:type="gramEnd"/>
          </w:p>
        </w:tc>
        <w:tc>
          <w:tcPr>
            <w:tcW w:w="1413" w:type="pct"/>
            <w:shd w:val="clear" w:color="auto" w:fill="auto"/>
            <w:noWrap/>
            <w:vAlign w:val="center"/>
            <w:hideMark/>
          </w:tcPr>
          <w:p w14:paraId="0F7616CA" w14:textId="1D0A29F9" w:rsidR="00160F42" w:rsidRPr="00EE7C98" w:rsidRDefault="00C0506C" w:rsidP="00AF3DAD">
            <w:pPr>
              <w:spacing w:after="0" w:line="240" w:lineRule="auto"/>
              <w:contextualSpacing w:val="0"/>
              <w:jc w:val="center"/>
              <w:rPr>
                <w:rFonts w:asciiTheme="minorHAnsi" w:eastAsia="宋体" w:hAnsiTheme="minorHAnsi" w:cs="Arial"/>
                <w:b/>
                <w:bCs/>
                <w:color w:val="000000"/>
                <w:sz w:val="20"/>
                <w:szCs w:val="20"/>
                <w:lang w:eastAsia="zh-CN"/>
                <w14:cntxtAlts w14:val="0"/>
              </w:rPr>
            </w:pPr>
            <w:r>
              <w:rPr>
                <w:rFonts w:asciiTheme="minorHAnsi" w:eastAsia="宋体" w:hAnsiTheme="minorHAnsi" w:cs="Arial"/>
                <w:b/>
                <w:bCs/>
                <w:color w:val="000000"/>
                <w:sz w:val="20"/>
                <w:szCs w:val="20"/>
                <w:lang w:eastAsia="zh-CN"/>
                <w14:cntxtAlts w14:val="0"/>
              </w:rPr>
              <w:t>39,894</w:t>
            </w:r>
          </w:p>
        </w:tc>
        <w:tc>
          <w:tcPr>
            <w:tcW w:w="1204" w:type="pct"/>
            <w:shd w:val="clear" w:color="auto" w:fill="auto"/>
            <w:noWrap/>
            <w:vAlign w:val="center"/>
            <w:hideMark/>
          </w:tcPr>
          <w:p w14:paraId="4054F702" w14:textId="0848E991" w:rsidR="00160F42" w:rsidRPr="003167C5" w:rsidRDefault="00A35798"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tCO2e</w:t>
            </w:r>
          </w:p>
        </w:tc>
      </w:tr>
    </w:tbl>
    <w:p w14:paraId="02257E0A" w14:textId="0A6FAA68" w:rsidR="00160F42" w:rsidRPr="003167C5" w:rsidRDefault="00160F42" w:rsidP="00B46B2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1F4A7A" w:rsidRPr="003167C5" w14:paraId="162F8CDD" w14:textId="77777777" w:rsidTr="001F4A7A">
        <w:trPr>
          <w:trHeight w:val="260"/>
        </w:trPr>
        <w:tc>
          <w:tcPr>
            <w:tcW w:w="2383" w:type="pct"/>
            <w:shd w:val="clear" w:color="auto" w:fill="auto"/>
            <w:noWrap/>
            <w:vAlign w:val="bottom"/>
            <w:hideMark/>
          </w:tcPr>
          <w:p w14:paraId="4916CC91"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0AB2B5C3" w14:textId="21EDEBEB"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Value</w:t>
            </w:r>
          </w:p>
        </w:tc>
        <w:tc>
          <w:tcPr>
            <w:tcW w:w="1204" w:type="pct"/>
            <w:shd w:val="clear" w:color="auto" w:fill="auto"/>
            <w:noWrap/>
            <w:vAlign w:val="bottom"/>
            <w:hideMark/>
          </w:tcPr>
          <w:p w14:paraId="04F3C093" w14:textId="77777777" w:rsidR="0022552C" w:rsidRPr="003167C5" w:rsidRDefault="0022552C">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6F3E83" w:rsidRPr="003167C5" w14:paraId="72F20FF2" w14:textId="77777777" w:rsidTr="001F4A7A">
        <w:trPr>
          <w:trHeight w:val="300"/>
        </w:trPr>
        <w:tc>
          <w:tcPr>
            <w:tcW w:w="2383" w:type="pct"/>
            <w:shd w:val="clear" w:color="auto" w:fill="auto"/>
            <w:noWrap/>
            <w:vAlign w:val="bottom"/>
            <w:hideMark/>
          </w:tcPr>
          <w:p w14:paraId="393BBC5F"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GWP</w:t>
            </w:r>
            <w:r w:rsidRPr="003167C5">
              <w:rPr>
                <w:rFonts w:ascii="Arial" w:eastAsia="宋体" w:hAnsi="Arial" w:cs="Arial"/>
                <w:i/>
                <w:iCs/>
                <w:color w:val="000000"/>
                <w:sz w:val="20"/>
                <w:szCs w:val="20"/>
                <w:vertAlign w:val="subscript"/>
                <w:lang w:eastAsia="zh-CN"/>
                <w14:cntxtAlts w14:val="0"/>
              </w:rPr>
              <w:t>CH4</w:t>
            </w:r>
          </w:p>
        </w:tc>
        <w:tc>
          <w:tcPr>
            <w:tcW w:w="1413" w:type="pct"/>
            <w:shd w:val="clear" w:color="auto" w:fill="auto"/>
            <w:noWrap/>
            <w:vAlign w:val="bottom"/>
            <w:hideMark/>
          </w:tcPr>
          <w:p w14:paraId="43B66A4B" w14:textId="77777777" w:rsidR="0022552C" w:rsidRPr="00EE7C98" w:rsidRDefault="0022552C"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28</w:t>
            </w:r>
          </w:p>
        </w:tc>
        <w:tc>
          <w:tcPr>
            <w:tcW w:w="1204" w:type="pct"/>
            <w:shd w:val="clear" w:color="auto" w:fill="auto"/>
            <w:noWrap/>
            <w:vAlign w:val="bottom"/>
            <w:hideMark/>
          </w:tcPr>
          <w:p w14:paraId="48189AA9" w14:textId="6BBF88B7"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6F3E83" w:rsidRPr="003167C5" w14:paraId="1C722757" w14:textId="77777777" w:rsidTr="001F4A7A">
        <w:trPr>
          <w:trHeight w:val="300"/>
        </w:trPr>
        <w:tc>
          <w:tcPr>
            <w:tcW w:w="2383" w:type="pct"/>
            <w:shd w:val="clear" w:color="auto" w:fill="auto"/>
            <w:noWrap/>
            <w:vAlign w:val="bottom"/>
            <w:hideMark/>
          </w:tcPr>
          <w:p w14:paraId="4B5AACDA" w14:textId="77777777" w:rsidR="0022552C" w:rsidRPr="003167C5" w:rsidRDefault="0022552C" w:rsidP="004079BD">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EF</w:t>
            </w:r>
            <w:r w:rsidRPr="003167C5">
              <w:rPr>
                <w:rFonts w:ascii="Arial" w:eastAsia="宋体" w:hAnsi="Arial" w:cs="Arial"/>
                <w:i/>
                <w:iCs/>
                <w:color w:val="000000"/>
                <w:sz w:val="20"/>
                <w:szCs w:val="20"/>
                <w:vertAlign w:val="subscript"/>
                <w:lang w:eastAsia="zh-CN"/>
                <w14:cntxtAlts w14:val="0"/>
              </w:rPr>
              <w:t>CH</w:t>
            </w:r>
            <w:proofErr w:type="gramStart"/>
            <w:r w:rsidRPr="003167C5">
              <w:rPr>
                <w:rFonts w:ascii="Arial" w:eastAsia="宋体" w:hAnsi="Arial" w:cs="Arial"/>
                <w:i/>
                <w:iCs/>
                <w:color w:val="000000"/>
                <w:sz w:val="20"/>
                <w:szCs w:val="20"/>
                <w:vertAlign w:val="subscript"/>
                <w:lang w:eastAsia="zh-CN"/>
                <w14:cntxtAlts w14:val="0"/>
              </w:rPr>
              <w:t>4,default</w:t>
            </w:r>
            <w:proofErr w:type="gramEnd"/>
          </w:p>
        </w:tc>
        <w:tc>
          <w:tcPr>
            <w:tcW w:w="1413" w:type="pct"/>
            <w:shd w:val="clear" w:color="auto" w:fill="auto"/>
            <w:noWrap/>
            <w:vAlign w:val="bottom"/>
            <w:hideMark/>
          </w:tcPr>
          <w:p w14:paraId="70A5FD6F" w14:textId="77777777" w:rsidR="0022552C" w:rsidRPr="00EE7C98" w:rsidRDefault="0022552C" w:rsidP="004079BD">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0.05</w:t>
            </w:r>
          </w:p>
        </w:tc>
        <w:tc>
          <w:tcPr>
            <w:tcW w:w="1204" w:type="pct"/>
            <w:shd w:val="clear" w:color="auto" w:fill="auto"/>
            <w:noWrap/>
            <w:vAlign w:val="bottom"/>
            <w:hideMark/>
          </w:tcPr>
          <w:p w14:paraId="2AF88E27" w14:textId="2DECBD3B" w:rsidR="0022552C" w:rsidRPr="003167C5" w:rsidRDefault="00BA1D4E" w:rsidP="004079BD">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3F3889" w:rsidRPr="003167C5" w14:paraId="3BEB1973" w14:textId="77777777" w:rsidTr="00056941">
        <w:trPr>
          <w:trHeight w:val="250"/>
        </w:trPr>
        <w:tc>
          <w:tcPr>
            <w:tcW w:w="2383" w:type="pct"/>
            <w:shd w:val="clear" w:color="auto" w:fill="auto"/>
            <w:noWrap/>
            <w:vAlign w:val="center"/>
            <w:hideMark/>
          </w:tcPr>
          <w:p w14:paraId="625BFEC8" w14:textId="77777777" w:rsidR="003F3889" w:rsidRPr="003167C5" w:rsidRDefault="003F3889" w:rsidP="003F3889">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Q</w:t>
            </w:r>
            <w:r w:rsidRPr="00862701">
              <w:rPr>
                <w:rFonts w:ascii="Arial" w:eastAsia="宋体" w:hAnsi="Arial" w:cs="Arial"/>
                <w:color w:val="auto"/>
                <w:sz w:val="20"/>
                <w:szCs w:val="20"/>
                <w:vertAlign w:val="subscript"/>
                <w:lang w:eastAsia="zh-CN"/>
                <w14:cntxtAlts w14:val="0"/>
              </w:rPr>
              <w:t>CH</w:t>
            </w:r>
            <w:proofErr w:type="gramStart"/>
            <w:r w:rsidRPr="00862701">
              <w:rPr>
                <w:rFonts w:ascii="Arial" w:eastAsia="宋体" w:hAnsi="Arial" w:cs="Arial"/>
                <w:color w:val="auto"/>
                <w:sz w:val="20"/>
                <w:szCs w:val="20"/>
                <w:vertAlign w:val="subscript"/>
                <w:lang w:eastAsia="zh-CN"/>
                <w14:cntxtAlts w14:val="0"/>
              </w:rPr>
              <w:t>4,y</w:t>
            </w:r>
            <w:proofErr w:type="gramEnd"/>
          </w:p>
        </w:tc>
        <w:tc>
          <w:tcPr>
            <w:tcW w:w="141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E4A381D" w14:textId="29F8FC6A" w:rsidR="003F3889" w:rsidRPr="00EE7C98" w:rsidRDefault="00C0506C" w:rsidP="003F3889">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2,652.80</w:t>
            </w:r>
          </w:p>
        </w:tc>
        <w:tc>
          <w:tcPr>
            <w:tcW w:w="1204" w:type="pct"/>
            <w:shd w:val="clear" w:color="auto" w:fill="auto"/>
            <w:noWrap/>
            <w:vAlign w:val="center"/>
            <w:hideMark/>
          </w:tcPr>
          <w:p w14:paraId="00579B3D" w14:textId="77777777" w:rsidR="003F3889" w:rsidRPr="003167C5" w:rsidRDefault="003F3889" w:rsidP="003F3889">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 CH4</w:t>
            </w:r>
          </w:p>
        </w:tc>
      </w:tr>
      <w:tr w:rsidR="003F3889" w:rsidRPr="003167C5" w14:paraId="3BF5C8D6" w14:textId="77777777" w:rsidTr="00056941">
        <w:trPr>
          <w:trHeight w:val="300"/>
        </w:trPr>
        <w:tc>
          <w:tcPr>
            <w:tcW w:w="2383" w:type="pct"/>
            <w:shd w:val="clear" w:color="auto" w:fill="auto"/>
            <w:noWrap/>
            <w:vAlign w:val="center"/>
            <w:hideMark/>
          </w:tcPr>
          <w:p w14:paraId="453C23A6" w14:textId="77777777" w:rsidR="003F3889" w:rsidRPr="003167C5" w:rsidRDefault="003F3889" w:rsidP="003F3889">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PE</w:t>
            </w:r>
            <w:r w:rsidRPr="003167C5">
              <w:rPr>
                <w:rFonts w:ascii="Arial" w:eastAsia="宋体" w:hAnsi="Arial" w:cs="Arial"/>
                <w:b/>
                <w:bCs/>
                <w:color w:val="auto"/>
                <w:sz w:val="20"/>
                <w:szCs w:val="20"/>
                <w:vertAlign w:val="subscript"/>
                <w:lang w:eastAsia="zh-CN"/>
                <w14:cntxtAlts w14:val="0"/>
              </w:rPr>
              <w:t>CH</w:t>
            </w:r>
            <w:proofErr w:type="gramStart"/>
            <w:r w:rsidRPr="003167C5">
              <w:rPr>
                <w:rFonts w:ascii="Arial" w:eastAsia="宋体" w:hAnsi="Arial" w:cs="Arial"/>
                <w:b/>
                <w:bCs/>
                <w:color w:val="auto"/>
                <w:sz w:val="20"/>
                <w:szCs w:val="20"/>
                <w:vertAlign w:val="subscript"/>
                <w:lang w:eastAsia="zh-CN"/>
                <w14:cntxtAlts w14:val="0"/>
              </w:rPr>
              <w:t>4,y</w:t>
            </w:r>
            <w:proofErr w:type="gramEnd"/>
          </w:p>
        </w:tc>
        <w:tc>
          <w:tcPr>
            <w:tcW w:w="1413" w:type="pct"/>
            <w:tcBorders>
              <w:top w:val="nil"/>
              <w:left w:val="single" w:sz="4" w:space="0" w:color="auto"/>
              <w:bottom w:val="single" w:sz="4" w:space="0" w:color="auto"/>
              <w:right w:val="single" w:sz="4" w:space="0" w:color="auto"/>
            </w:tcBorders>
            <w:shd w:val="clear" w:color="auto" w:fill="auto"/>
            <w:noWrap/>
            <w:vAlign w:val="center"/>
          </w:tcPr>
          <w:p w14:paraId="2F307B7C" w14:textId="4FF848DF" w:rsidR="003F3889" w:rsidRPr="00F11D22" w:rsidRDefault="00C0506C" w:rsidP="003F3889">
            <w:pPr>
              <w:spacing w:after="0" w:line="240" w:lineRule="auto"/>
              <w:contextualSpacing w:val="0"/>
              <w:jc w:val="center"/>
              <w:rPr>
                <w:rFonts w:asciiTheme="minorHAnsi" w:eastAsia="宋体" w:hAnsiTheme="minorHAnsi" w:cs="Arial"/>
                <w:b/>
                <w:bCs/>
                <w:color w:val="000000"/>
                <w:sz w:val="20"/>
                <w:szCs w:val="20"/>
                <w:lang w:eastAsia="zh-CN"/>
                <w14:cntxtAlts w14:val="0"/>
              </w:rPr>
            </w:pPr>
            <w:r>
              <w:rPr>
                <w:rFonts w:asciiTheme="minorHAnsi" w:eastAsia="宋体" w:hAnsiTheme="minorHAnsi" w:cs="Arial"/>
                <w:b/>
                <w:bCs/>
                <w:color w:val="000000"/>
                <w:sz w:val="20"/>
                <w:szCs w:val="20"/>
                <w:lang w:eastAsia="zh-CN"/>
                <w14:cntxtAlts w14:val="0"/>
              </w:rPr>
              <w:t>3,714</w:t>
            </w:r>
          </w:p>
        </w:tc>
        <w:tc>
          <w:tcPr>
            <w:tcW w:w="1204" w:type="pct"/>
            <w:shd w:val="clear" w:color="auto" w:fill="auto"/>
            <w:noWrap/>
            <w:vAlign w:val="center"/>
            <w:hideMark/>
          </w:tcPr>
          <w:p w14:paraId="71FE1843" w14:textId="2C9049D3" w:rsidR="003F3889" w:rsidRPr="003167C5" w:rsidRDefault="003F3889" w:rsidP="003F3889">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036C4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1F61F96A" w14:textId="63E703A0" w:rsidR="00C57116" w:rsidRDefault="00C57116" w:rsidP="004079BD">
      <w:pPr>
        <w:ind w:firstLineChars="50" w:firstLine="110"/>
        <w:rPr>
          <w:rFonts w:asciiTheme="minorHAnsi" w:hAnsiTheme="minorHAnsi"/>
          <w:szCs w:val="22"/>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6"/>
        <w:gridCol w:w="2719"/>
        <w:gridCol w:w="2317"/>
      </w:tblGrid>
      <w:tr w:rsidR="00DA401C" w:rsidRPr="003167C5" w14:paraId="6362CB0F" w14:textId="77777777" w:rsidTr="00AF74AF">
        <w:trPr>
          <w:trHeight w:val="260"/>
        </w:trPr>
        <w:tc>
          <w:tcPr>
            <w:tcW w:w="2383" w:type="pct"/>
            <w:shd w:val="clear" w:color="auto" w:fill="auto"/>
            <w:noWrap/>
            <w:vAlign w:val="bottom"/>
            <w:hideMark/>
          </w:tcPr>
          <w:p w14:paraId="054484D4"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Parameter</w:t>
            </w:r>
          </w:p>
        </w:tc>
        <w:tc>
          <w:tcPr>
            <w:tcW w:w="1413" w:type="pct"/>
            <w:shd w:val="clear" w:color="auto" w:fill="auto"/>
            <w:noWrap/>
            <w:vAlign w:val="bottom"/>
            <w:hideMark/>
          </w:tcPr>
          <w:p w14:paraId="30A87C14"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Value</w:t>
            </w:r>
          </w:p>
        </w:tc>
        <w:tc>
          <w:tcPr>
            <w:tcW w:w="1204" w:type="pct"/>
            <w:shd w:val="clear" w:color="auto" w:fill="auto"/>
            <w:noWrap/>
            <w:vAlign w:val="bottom"/>
            <w:hideMark/>
          </w:tcPr>
          <w:p w14:paraId="4AACD48C"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Arial" w:eastAsia="宋体" w:hAnsi="Arial" w:cs="Arial"/>
                <w:b/>
                <w:bCs/>
                <w:color w:val="auto"/>
                <w:sz w:val="20"/>
                <w:szCs w:val="20"/>
                <w:lang w:eastAsia="zh-CN"/>
                <w14:cntxtAlts w14:val="0"/>
              </w:rPr>
              <w:t>Unit</w:t>
            </w:r>
          </w:p>
        </w:tc>
      </w:tr>
      <w:tr w:rsidR="00DA401C" w:rsidRPr="003167C5" w14:paraId="0ABE20AE" w14:textId="77777777" w:rsidTr="00AF74AF">
        <w:trPr>
          <w:trHeight w:val="300"/>
        </w:trPr>
        <w:tc>
          <w:tcPr>
            <w:tcW w:w="2383" w:type="pct"/>
            <w:shd w:val="clear" w:color="auto" w:fill="auto"/>
            <w:noWrap/>
            <w:vAlign w:val="bottom"/>
            <w:hideMark/>
          </w:tcPr>
          <w:p w14:paraId="6014F43C" w14:textId="77777777" w:rsidR="00DA401C" w:rsidRPr="003167C5" w:rsidRDefault="00DA401C" w:rsidP="00AF74AF">
            <w:pPr>
              <w:spacing w:after="0" w:line="240" w:lineRule="auto"/>
              <w:contextualSpacing w:val="0"/>
              <w:jc w:val="center"/>
              <w:rPr>
                <w:rFonts w:ascii="Arial" w:eastAsia="宋体" w:hAnsi="Arial" w:cs="Arial"/>
                <w:color w:val="000000"/>
                <w:sz w:val="20"/>
                <w:szCs w:val="20"/>
                <w:lang w:eastAsia="zh-CN"/>
                <w14:cntxtAlts w14:val="0"/>
              </w:rPr>
            </w:pPr>
            <w:r w:rsidRPr="003167C5">
              <w:rPr>
                <w:rFonts w:ascii="Arial" w:eastAsia="宋体" w:hAnsi="Arial" w:cs="Arial"/>
                <w:color w:val="000000"/>
                <w:sz w:val="20"/>
                <w:szCs w:val="20"/>
                <w:lang w:eastAsia="zh-CN"/>
                <w14:cntxtAlts w14:val="0"/>
              </w:rPr>
              <w:t>GWP</w:t>
            </w:r>
            <w:r w:rsidRPr="003167C5">
              <w:rPr>
                <w:rFonts w:ascii="Arial" w:eastAsia="宋体" w:hAnsi="Arial" w:cs="Arial"/>
                <w:i/>
                <w:iCs/>
                <w:color w:val="000000"/>
                <w:sz w:val="20"/>
                <w:szCs w:val="20"/>
                <w:vertAlign w:val="subscript"/>
                <w:lang w:eastAsia="zh-CN"/>
                <w14:cntxtAlts w14:val="0"/>
              </w:rPr>
              <w:t>CH4</w:t>
            </w:r>
          </w:p>
        </w:tc>
        <w:tc>
          <w:tcPr>
            <w:tcW w:w="1413" w:type="pct"/>
            <w:shd w:val="clear" w:color="auto" w:fill="auto"/>
            <w:noWrap/>
            <w:vAlign w:val="bottom"/>
            <w:hideMark/>
          </w:tcPr>
          <w:p w14:paraId="1EEA9052" w14:textId="77777777" w:rsidR="00DA401C" w:rsidRPr="00EE7C98" w:rsidRDefault="00DA401C" w:rsidP="00AF74AF">
            <w:pPr>
              <w:spacing w:after="0" w:line="240" w:lineRule="auto"/>
              <w:contextualSpacing w:val="0"/>
              <w:jc w:val="center"/>
              <w:rPr>
                <w:rFonts w:asciiTheme="minorHAnsi" w:eastAsia="宋体" w:hAnsiTheme="minorHAnsi" w:cs="Arial"/>
                <w:color w:val="000000"/>
                <w:sz w:val="20"/>
                <w:szCs w:val="20"/>
                <w:lang w:eastAsia="zh-CN"/>
                <w14:cntxtAlts w14:val="0"/>
              </w:rPr>
            </w:pPr>
            <w:r w:rsidRPr="00EE7C98">
              <w:rPr>
                <w:rFonts w:asciiTheme="minorHAnsi" w:eastAsia="宋体" w:hAnsiTheme="minorHAnsi" w:cs="Arial"/>
                <w:color w:val="000000"/>
                <w:sz w:val="20"/>
                <w:szCs w:val="20"/>
                <w:lang w:eastAsia="zh-CN"/>
                <w14:cntxtAlts w14:val="0"/>
              </w:rPr>
              <w:t>28</w:t>
            </w:r>
          </w:p>
        </w:tc>
        <w:tc>
          <w:tcPr>
            <w:tcW w:w="1204" w:type="pct"/>
            <w:shd w:val="clear" w:color="auto" w:fill="auto"/>
            <w:noWrap/>
            <w:vAlign w:val="bottom"/>
            <w:hideMark/>
          </w:tcPr>
          <w:p w14:paraId="27AF4A32"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DA401C" w:rsidRPr="003167C5" w14:paraId="073BB5CC" w14:textId="77777777" w:rsidTr="00AF74AF">
        <w:trPr>
          <w:trHeight w:val="300"/>
        </w:trPr>
        <w:tc>
          <w:tcPr>
            <w:tcW w:w="2383" w:type="pct"/>
            <w:shd w:val="clear" w:color="auto" w:fill="auto"/>
            <w:noWrap/>
            <w:vAlign w:val="bottom"/>
            <w:hideMark/>
          </w:tcPr>
          <w:p w14:paraId="3AF875BF" w14:textId="658AD4BE" w:rsidR="00DA401C" w:rsidRPr="003167C5" w:rsidRDefault="00DA401C" w:rsidP="00AF74AF">
            <w:pPr>
              <w:spacing w:after="0" w:line="240" w:lineRule="auto"/>
              <w:contextualSpacing w:val="0"/>
              <w:jc w:val="center"/>
              <w:rPr>
                <w:rFonts w:ascii="Arial" w:eastAsia="宋体" w:hAnsi="Arial" w:cs="Arial"/>
                <w:color w:val="000000"/>
                <w:sz w:val="20"/>
                <w:szCs w:val="20"/>
                <w:lang w:eastAsia="zh-CN"/>
                <w14:cntxtAlts w14:val="0"/>
              </w:rPr>
            </w:pPr>
            <w:r>
              <w:rPr>
                <w:rFonts w:ascii="宋体" w:eastAsia="宋体" w:hAnsi="宋体" w:cs="Arial" w:hint="eastAsia"/>
                <w:color w:val="000000"/>
                <w:sz w:val="20"/>
                <w:szCs w:val="20"/>
                <w:lang w:eastAsia="zh-CN"/>
                <w14:cntxtAlts w14:val="0"/>
              </w:rPr>
              <w:t>η</w:t>
            </w:r>
            <w:proofErr w:type="spellStart"/>
            <w:r w:rsidRPr="00FD4B73">
              <w:rPr>
                <w:rFonts w:ascii="Arial" w:eastAsia="宋体" w:hAnsi="Arial" w:cs="Arial"/>
                <w:color w:val="000000"/>
                <w:sz w:val="20"/>
                <w:szCs w:val="20"/>
                <w:vertAlign w:val="subscript"/>
                <w:lang w:eastAsia="zh-CN"/>
                <w14:cntxtAlts w14:val="0"/>
              </w:rPr>
              <w:t>flare,m</w:t>
            </w:r>
            <w:proofErr w:type="spellEnd"/>
          </w:p>
        </w:tc>
        <w:tc>
          <w:tcPr>
            <w:tcW w:w="1413" w:type="pct"/>
            <w:shd w:val="clear" w:color="auto" w:fill="auto"/>
            <w:noWrap/>
            <w:vAlign w:val="bottom"/>
            <w:hideMark/>
          </w:tcPr>
          <w:p w14:paraId="68CA059D" w14:textId="1F14CBB3" w:rsidR="00DA401C" w:rsidRPr="00EE7C98" w:rsidRDefault="00DA401C" w:rsidP="00AF74AF">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0</w:t>
            </w:r>
          </w:p>
        </w:tc>
        <w:tc>
          <w:tcPr>
            <w:tcW w:w="1204" w:type="pct"/>
            <w:shd w:val="clear" w:color="auto" w:fill="auto"/>
            <w:noWrap/>
            <w:vAlign w:val="bottom"/>
            <w:hideMark/>
          </w:tcPr>
          <w:p w14:paraId="29464116"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hint="eastAsia"/>
                <w:color w:val="auto"/>
                <w:sz w:val="20"/>
                <w:szCs w:val="20"/>
                <w:lang w:eastAsia="zh-CN"/>
                <w14:cntxtAlts w14:val="0"/>
              </w:rPr>
              <w:t>/</w:t>
            </w:r>
          </w:p>
        </w:tc>
      </w:tr>
      <w:tr w:rsidR="00DA401C" w:rsidRPr="003167C5" w14:paraId="4F4FAF63" w14:textId="77777777" w:rsidTr="00AF74AF">
        <w:trPr>
          <w:trHeight w:val="250"/>
        </w:trPr>
        <w:tc>
          <w:tcPr>
            <w:tcW w:w="2383" w:type="pct"/>
            <w:shd w:val="clear" w:color="auto" w:fill="auto"/>
            <w:noWrap/>
            <w:vAlign w:val="center"/>
            <w:hideMark/>
          </w:tcPr>
          <w:p w14:paraId="18BA0D8E"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Q</w:t>
            </w:r>
            <w:r w:rsidRPr="00862701">
              <w:rPr>
                <w:rFonts w:ascii="Arial" w:eastAsia="宋体" w:hAnsi="Arial" w:cs="Arial"/>
                <w:color w:val="auto"/>
                <w:sz w:val="20"/>
                <w:szCs w:val="20"/>
                <w:vertAlign w:val="subscript"/>
                <w:lang w:eastAsia="zh-CN"/>
                <w14:cntxtAlts w14:val="0"/>
              </w:rPr>
              <w:t>CH</w:t>
            </w:r>
            <w:proofErr w:type="gramStart"/>
            <w:r w:rsidRPr="00862701">
              <w:rPr>
                <w:rFonts w:ascii="Arial" w:eastAsia="宋体" w:hAnsi="Arial" w:cs="Arial"/>
                <w:color w:val="auto"/>
                <w:sz w:val="20"/>
                <w:szCs w:val="20"/>
                <w:vertAlign w:val="subscript"/>
                <w:lang w:eastAsia="zh-CN"/>
                <w14:cntxtAlts w14:val="0"/>
              </w:rPr>
              <w:t>4,y</w:t>
            </w:r>
            <w:proofErr w:type="gramEnd"/>
          </w:p>
        </w:tc>
        <w:tc>
          <w:tcPr>
            <w:tcW w:w="1413"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4A6CE23" w14:textId="339B1AFF" w:rsidR="00DA401C" w:rsidRPr="00EE7C98" w:rsidRDefault="003B0276" w:rsidP="00AF74AF">
            <w:pPr>
              <w:spacing w:after="0" w:line="240" w:lineRule="auto"/>
              <w:contextualSpacing w:val="0"/>
              <w:jc w:val="center"/>
              <w:rPr>
                <w:rFonts w:asciiTheme="minorHAnsi" w:eastAsia="宋体" w:hAnsiTheme="minorHAnsi" w:cs="Arial"/>
                <w:color w:val="000000"/>
                <w:sz w:val="20"/>
                <w:szCs w:val="20"/>
                <w:lang w:eastAsia="zh-CN"/>
                <w14:cntxtAlts w14:val="0"/>
              </w:rPr>
            </w:pPr>
            <w:r>
              <w:rPr>
                <w:rFonts w:asciiTheme="minorHAnsi" w:eastAsia="宋体" w:hAnsiTheme="minorHAnsi" w:cs="Arial"/>
                <w:color w:val="000000"/>
                <w:sz w:val="20"/>
                <w:szCs w:val="20"/>
                <w:lang w:eastAsia="zh-CN"/>
                <w14:cntxtAlts w14:val="0"/>
              </w:rPr>
              <w:t>2,652.80</w:t>
            </w:r>
          </w:p>
        </w:tc>
        <w:tc>
          <w:tcPr>
            <w:tcW w:w="1204" w:type="pct"/>
            <w:shd w:val="clear" w:color="auto" w:fill="auto"/>
            <w:noWrap/>
            <w:vAlign w:val="center"/>
            <w:hideMark/>
          </w:tcPr>
          <w:p w14:paraId="7E3EEE7A" w14:textId="77777777" w:rsidR="00DA401C" w:rsidRPr="003167C5" w:rsidRDefault="00DA401C" w:rsidP="00AF74AF">
            <w:pPr>
              <w:spacing w:after="0" w:line="240" w:lineRule="auto"/>
              <w:contextualSpacing w:val="0"/>
              <w:jc w:val="center"/>
              <w:rPr>
                <w:rFonts w:ascii="Arial" w:eastAsia="宋体" w:hAnsi="Arial" w:cs="Arial"/>
                <w:color w:val="auto"/>
                <w:sz w:val="20"/>
                <w:szCs w:val="20"/>
                <w:lang w:eastAsia="zh-CN"/>
                <w14:cntxtAlts w14:val="0"/>
              </w:rPr>
            </w:pPr>
            <w:r w:rsidRPr="003167C5">
              <w:rPr>
                <w:rFonts w:ascii="Arial" w:eastAsia="宋体" w:hAnsi="Arial" w:cs="Arial"/>
                <w:color w:val="auto"/>
                <w:sz w:val="20"/>
                <w:szCs w:val="20"/>
                <w:lang w:eastAsia="zh-CN"/>
                <w14:cntxtAlts w14:val="0"/>
              </w:rPr>
              <w:t>t CH4</w:t>
            </w:r>
          </w:p>
        </w:tc>
      </w:tr>
      <w:tr w:rsidR="00DA401C" w:rsidRPr="003167C5" w14:paraId="623923C3" w14:textId="77777777" w:rsidTr="00AF74AF">
        <w:trPr>
          <w:trHeight w:val="300"/>
        </w:trPr>
        <w:tc>
          <w:tcPr>
            <w:tcW w:w="2383" w:type="pct"/>
            <w:shd w:val="clear" w:color="auto" w:fill="auto"/>
            <w:noWrap/>
            <w:vAlign w:val="center"/>
            <w:hideMark/>
          </w:tcPr>
          <w:p w14:paraId="3F08468D" w14:textId="7493435C"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proofErr w:type="spellStart"/>
            <w:proofErr w:type="gramStart"/>
            <w:r w:rsidRPr="003167C5">
              <w:rPr>
                <w:rFonts w:ascii="Arial" w:eastAsia="宋体" w:hAnsi="Arial" w:cs="Arial"/>
                <w:b/>
                <w:bCs/>
                <w:color w:val="auto"/>
                <w:sz w:val="20"/>
                <w:szCs w:val="20"/>
                <w:lang w:eastAsia="zh-CN"/>
                <w14:cntxtAlts w14:val="0"/>
              </w:rPr>
              <w:t>PE</w:t>
            </w:r>
            <w:r w:rsidRPr="00FD4B73">
              <w:rPr>
                <w:rFonts w:ascii="Arial" w:eastAsia="宋体" w:hAnsi="Arial" w:cs="Arial"/>
                <w:color w:val="auto"/>
                <w:sz w:val="20"/>
                <w:szCs w:val="20"/>
                <w:vertAlign w:val="subscript"/>
                <w:lang w:eastAsia="zh-CN"/>
                <w14:cntxtAlts w14:val="0"/>
              </w:rPr>
              <w:t>flare</w:t>
            </w:r>
            <w:r w:rsidRPr="003167C5">
              <w:rPr>
                <w:rFonts w:ascii="Arial" w:eastAsia="宋体" w:hAnsi="Arial" w:cs="Arial"/>
                <w:b/>
                <w:bCs/>
                <w:color w:val="auto"/>
                <w:sz w:val="20"/>
                <w:szCs w:val="20"/>
                <w:vertAlign w:val="subscript"/>
                <w:lang w:eastAsia="zh-CN"/>
                <w14:cntxtAlts w14:val="0"/>
              </w:rPr>
              <w:t>,y</w:t>
            </w:r>
            <w:proofErr w:type="spellEnd"/>
            <w:proofErr w:type="gramEnd"/>
          </w:p>
        </w:tc>
        <w:tc>
          <w:tcPr>
            <w:tcW w:w="1413" w:type="pct"/>
            <w:tcBorders>
              <w:top w:val="nil"/>
              <w:left w:val="single" w:sz="4" w:space="0" w:color="auto"/>
              <w:bottom w:val="single" w:sz="4" w:space="0" w:color="auto"/>
              <w:right w:val="single" w:sz="4" w:space="0" w:color="auto"/>
            </w:tcBorders>
            <w:shd w:val="clear" w:color="auto" w:fill="auto"/>
            <w:noWrap/>
            <w:vAlign w:val="center"/>
          </w:tcPr>
          <w:p w14:paraId="3B87640B" w14:textId="4EA89393" w:rsidR="00DA401C" w:rsidRPr="00F11D22" w:rsidRDefault="003B0276" w:rsidP="00AF74AF">
            <w:pPr>
              <w:spacing w:after="0" w:line="240" w:lineRule="auto"/>
              <w:contextualSpacing w:val="0"/>
              <w:jc w:val="center"/>
              <w:rPr>
                <w:rFonts w:asciiTheme="minorHAnsi" w:eastAsia="宋体" w:hAnsiTheme="minorHAnsi" w:cs="Arial"/>
                <w:b/>
                <w:bCs/>
                <w:color w:val="000000"/>
                <w:sz w:val="20"/>
                <w:szCs w:val="20"/>
                <w:lang w:eastAsia="zh-CN"/>
                <w14:cntxtAlts w14:val="0"/>
              </w:rPr>
            </w:pPr>
            <w:r>
              <w:rPr>
                <w:rFonts w:asciiTheme="minorHAnsi" w:eastAsia="宋体" w:hAnsiTheme="minorHAnsi" w:cs="Arial" w:hint="eastAsia"/>
                <w:b/>
                <w:bCs/>
                <w:color w:val="000000"/>
                <w:sz w:val="20"/>
                <w:szCs w:val="20"/>
                <w:lang w:eastAsia="zh-CN"/>
                <w14:cntxtAlts w14:val="0"/>
              </w:rPr>
              <w:t>7</w:t>
            </w:r>
            <w:r>
              <w:rPr>
                <w:rFonts w:asciiTheme="minorHAnsi" w:eastAsia="宋体" w:hAnsiTheme="minorHAnsi" w:cs="Arial"/>
                <w:b/>
                <w:bCs/>
                <w:color w:val="000000"/>
                <w:sz w:val="20"/>
                <w:szCs w:val="20"/>
                <w:lang w:eastAsia="zh-CN"/>
                <w14:cntxtAlts w14:val="0"/>
              </w:rPr>
              <w:t>4,278</w:t>
            </w:r>
          </w:p>
        </w:tc>
        <w:tc>
          <w:tcPr>
            <w:tcW w:w="1204" w:type="pct"/>
            <w:shd w:val="clear" w:color="auto" w:fill="auto"/>
            <w:noWrap/>
            <w:vAlign w:val="center"/>
            <w:hideMark/>
          </w:tcPr>
          <w:p w14:paraId="5415C526" w14:textId="77777777" w:rsidR="00DA401C" w:rsidRPr="003167C5" w:rsidRDefault="00DA401C" w:rsidP="00AF74AF">
            <w:pPr>
              <w:spacing w:after="0" w:line="240" w:lineRule="auto"/>
              <w:contextualSpacing w:val="0"/>
              <w:jc w:val="center"/>
              <w:rPr>
                <w:rFonts w:ascii="Arial" w:eastAsia="宋体" w:hAnsi="Arial" w:cs="Arial"/>
                <w:b/>
                <w:bCs/>
                <w:color w:val="auto"/>
                <w:sz w:val="20"/>
                <w:szCs w:val="20"/>
                <w:lang w:eastAsia="zh-CN"/>
                <w14:cntxtAlts w14:val="0"/>
              </w:rPr>
            </w:pPr>
            <w:r w:rsidRPr="003167C5">
              <w:rPr>
                <w:rFonts w:asciiTheme="minorHAnsi" w:eastAsia="宋体" w:hAnsiTheme="minorHAnsi" w:cs="Arial"/>
                <w:color w:val="000000"/>
                <w:sz w:val="20"/>
                <w:szCs w:val="20"/>
                <w:lang w:eastAsia="zh-CN"/>
                <w14:cntxtAlts w14:val="0"/>
              </w:rPr>
              <w:t>tCO</w:t>
            </w:r>
            <w:r w:rsidRPr="00036C41">
              <w:rPr>
                <w:rFonts w:asciiTheme="minorHAnsi" w:eastAsia="宋体" w:hAnsiTheme="minorHAnsi" w:cs="Arial"/>
                <w:color w:val="000000"/>
                <w:sz w:val="20"/>
                <w:szCs w:val="20"/>
                <w:vertAlign w:val="subscript"/>
                <w:lang w:eastAsia="zh-CN"/>
                <w14:cntxtAlts w14:val="0"/>
              </w:rPr>
              <w:t>2</w:t>
            </w:r>
            <w:r w:rsidRPr="003167C5">
              <w:rPr>
                <w:rFonts w:asciiTheme="minorHAnsi" w:eastAsia="宋体" w:hAnsiTheme="minorHAnsi" w:cs="Arial"/>
                <w:color w:val="000000"/>
                <w:sz w:val="20"/>
                <w:szCs w:val="20"/>
                <w:lang w:eastAsia="zh-CN"/>
                <w14:cntxtAlts w14:val="0"/>
              </w:rPr>
              <w:t>e</w:t>
            </w:r>
          </w:p>
        </w:tc>
      </w:tr>
    </w:tbl>
    <w:p w14:paraId="2E0184A8" w14:textId="77777777" w:rsidR="00FF1F8B" w:rsidRDefault="00FF1F8B" w:rsidP="004079BD">
      <w:pPr>
        <w:ind w:firstLineChars="50" w:firstLine="110"/>
        <w:rPr>
          <w:rFonts w:asciiTheme="minorHAnsi" w:hAnsiTheme="minorHAnsi"/>
          <w:szCs w:val="22"/>
          <w:lang w:eastAsia="zh-CN"/>
        </w:rPr>
      </w:pPr>
    </w:p>
    <w:p w14:paraId="78E9051C" w14:textId="2F962476" w:rsidR="0022552C" w:rsidRPr="00645346" w:rsidRDefault="001F4A7A" w:rsidP="004079BD">
      <w:pPr>
        <w:ind w:firstLineChars="50" w:firstLine="110"/>
        <w:rPr>
          <w:rFonts w:asciiTheme="minorHAnsi" w:hAnsiTheme="minorHAnsi" w:cs="Times New Roman"/>
          <w:color w:val="auto"/>
          <w:szCs w:val="22"/>
          <w14:cntxtAlts w14:val="0"/>
        </w:rPr>
      </w:pPr>
      <w:proofErr w:type="spellStart"/>
      <w:proofErr w:type="gramStart"/>
      <w:r w:rsidRPr="00645346">
        <w:rPr>
          <w:rFonts w:asciiTheme="minorHAnsi" w:hAnsiTheme="minorHAnsi"/>
          <w:szCs w:val="22"/>
          <w:lang w:eastAsia="zh-CN"/>
        </w:rPr>
        <w:t>PE</w:t>
      </w:r>
      <w:r w:rsidRPr="00645346">
        <w:rPr>
          <w:rFonts w:asciiTheme="minorHAnsi" w:hAnsiTheme="minorHAnsi"/>
          <w:szCs w:val="22"/>
          <w:vertAlign w:val="subscript"/>
          <w:lang w:eastAsia="zh-CN"/>
        </w:rPr>
        <w:t>AD,y</w:t>
      </w:r>
      <w:proofErr w:type="spellEnd"/>
      <w:proofErr w:type="gramEnd"/>
      <w:r w:rsidRPr="00645346">
        <w:rPr>
          <w:rFonts w:asciiTheme="minorHAnsi" w:hAnsiTheme="minorHAnsi"/>
          <w:szCs w:val="22"/>
          <w:lang w:eastAsia="zh-CN"/>
        </w:rPr>
        <w:t>=</w:t>
      </w:r>
      <w:r w:rsidRPr="00645346">
        <w:rPr>
          <w:rFonts w:asciiTheme="minorHAnsi" w:eastAsia="宋体" w:hAnsiTheme="minorHAnsi" w:cs="Arial"/>
          <w:color w:val="auto"/>
          <w:szCs w:val="22"/>
          <w:lang w:eastAsia="zh-CN"/>
          <w14:cntxtAlts w14:val="0"/>
        </w:rPr>
        <w:t xml:space="preserve"> </w:t>
      </w:r>
      <w:proofErr w:type="spellStart"/>
      <w:r w:rsidRPr="00645346">
        <w:rPr>
          <w:rFonts w:asciiTheme="minorHAnsi" w:eastAsia="宋体" w:hAnsiTheme="minorHAnsi" w:cs="Arial"/>
          <w:color w:val="auto"/>
          <w:szCs w:val="22"/>
          <w:lang w:eastAsia="zh-CN"/>
          <w14:cntxtAlts w14:val="0"/>
        </w:rPr>
        <w:t>PE</w:t>
      </w:r>
      <w:r w:rsidRPr="00645346">
        <w:rPr>
          <w:rFonts w:asciiTheme="minorHAnsi" w:eastAsia="宋体" w:hAnsiTheme="minorHAnsi" w:cs="Arial"/>
          <w:color w:val="auto"/>
          <w:szCs w:val="22"/>
          <w:vertAlign w:val="subscript"/>
          <w:lang w:eastAsia="zh-CN"/>
          <w14:cntxtAlts w14:val="0"/>
        </w:rPr>
        <w:t>EC,y</w:t>
      </w:r>
      <w:proofErr w:type="spellEnd"/>
      <w:r w:rsidRPr="00645346">
        <w:rPr>
          <w:rFonts w:asciiTheme="minorHAnsi" w:eastAsia="宋体" w:hAnsiTheme="minorHAnsi" w:cs="Arial"/>
          <w:color w:val="auto"/>
          <w:szCs w:val="22"/>
          <w:vertAlign w:val="subscript"/>
          <w:lang w:eastAsia="zh-CN"/>
          <w14:cntxtAlts w14:val="0"/>
        </w:rPr>
        <w:t>+</w:t>
      </w:r>
      <w:r w:rsidRPr="00645346">
        <w:rPr>
          <w:rFonts w:asciiTheme="minorHAnsi" w:eastAsia="宋体" w:hAnsiTheme="minorHAnsi" w:cs="Arial"/>
          <w:color w:val="auto"/>
          <w:szCs w:val="22"/>
          <w:lang w:eastAsia="zh-CN"/>
          <w14:cntxtAlts w14:val="0"/>
        </w:rPr>
        <w:t xml:space="preserve"> PE</w:t>
      </w:r>
      <w:r w:rsidRPr="00645346">
        <w:rPr>
          <w:rFonts w:asciiTheme="minorHAnsi" w:eastAsia="宋体" w:hAnsiTheme="minorHAnsi" w:cs="Arial"/>
          <w:color w:val="auto"/>
          <w:szCs w:val="22"/>
          <w:vertAlign w:val="subscript"/>
          <w:lang w:eastAsia="zh-CN"/>
          <w14:cntxtAlts w14:val="0"/>
        </w:rPr>
        <w:t>CH4,y</w:t>
      </w:r>
      <w:r w:rsidR="00DA401C" w:rsidRPr="00FD4B73">
        <w:rPr>
          <w:rFonts w:asciiTheme="minorHAnsi" w:eastAsia="宋体" w:hAnsiTheme="minorHAnsi" w:cs="Arial"/>
          <w:color w:val="auto"/>
          <w:szCs w:val="22"/>
          <w:lang w:eastAsia="zh-CN"/>
          <w14:cntxtAlts w14:val="0"/>
        </w:rPr>
        <w:t>+</w:t>
      </w:r>
      <w:r w:rsidR="00DA401C">
        <w:rPr>
          <w:rFonts w:asciiTheme="minorHAnsi" w:eastAsia="宋体" w:hAnsiTheme="minorHAnsi" w:cs="Arial"/>
          <w:color w:val="auto"/>
          <w:szCs w:val="22"/>
          <w:lang w:eastAsia="zh-CN"/>
          <w14:cntxtAlts w14:val="0"/>
        </w:rPr>
        <w:t>PE</w:t>
      </w:r>
      <w:r w:rsidR="00DA401C" w:rsidRPr="00FD4B73">
        <w:rPr>
          <w:rFonts w:asciiTheme="minorHAnsi" w:eastAsia="宋体" w:hAnsiTheme="minorHAnsi" w:cs="Arial"/>
          <w:color w:val="auto"/>
          <w:szCs w:val="22"/>
          <w:vertAlign w:val="subscript"/>
          <w:lang w:eastAsia="zh-CN"/>
          <w14:cntxtAlts w14:val="0"/>
        </w:rPr>
        <w:t>flare,y</w:t>
      </w:r>
      <w:r w:rsidRPr="00645346">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39,894</w:t>
      </w:r>
      <w:r w:rsidRPr="00645346">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3,714</w:t>
      </w:r>
      <w:r w:rsidR="00DA401C">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74,278</w:t>
      </w:r>
      <w:r w:rsidRPr="00645346">
        <w:rPr>
          <w:rFonts w:asciiTheme="minorHAnsi" w:eastAsia="宋体" w:hAnsiTheme="minorHAnsi" w:cs="Arial"/>
          <w:color w:val="auto"/>
          <w:szCs w:val="22"/>
          <w:lang w:eastAsia="zh-CN"/>
          <w14:cntxtAlts w14:val="0"/>
        </w:rPr>
        <w:t>=</w:t>
      </w:r>
      <w:r w:rsidR="003B0276">
        <w:rPr>
          <w:rFonts w:asciiTheme="minorHAnsi" w:eastAsia="宋体" w:hAnsiTheme="minorHAnsi" w:cs="Arial"/>
          <w:color w:val="auto"/>
          <w:szCs w:val="22"/>
          <w:lang w:eastAsia="zh-CN"/>
          <w14:cntxtAlts w14:val="0"/>
        </w:rPr>
        <w:t>117,887</w:t>
      </w:r>
      <w:r w:rsidRPr="00645346">
        <w:rPr>
          <w:rFonts w:asciiTheme="minorHAnsi" w:hAnsiTheme="minorHAnsi" w:cs="Times New Roman"/>
          <w:color w:val="auto"/>
          <w:szCs w:val="22"/>
          <w14:cntxtAlts w14:val="0"/>
        </w:rPr>
        <w:t xml:space="preserve"> tCO</w:t>
      </w:r>
      <w:r w:rsidRPr="00036C41">
        <w:rPr>
          <w:rFonts w:asciiTheme="minorHAnsi" w:hAnsiTheme="minorHAnsi" w:cs="Times New Roman"/>
          <w:color w:val="auto"/>
          <w:szCs w:val="22"/>
          <w:vertAlign w:val="subscript"/>
          <w14:cntxtAlts w14:val="0"/>
        </w:rPr>
        <w:t>2</w:t>
      </w:r>
      <w:r w:rsidR="00645346" w:rsidRPr="003167C5">
        <w:rPr>
          <w:rFonts w:asciiTheme="minorHAnsi" w:eastAsia="宋体" w:hAnsiTheme="minorHAnsi" w:cs="Arial"/>
          <w:color w:val="000000"/>
          <w:sz w:val="20"/>
          <w:szCs w:val="20"/>
          <w:lang w:eastAsia="zh-CN"/>
          <w14:cntxtAlts w14:val="0"/>
        </w:rPr>
        <w:t>e</w:t>
      </w:r>
    </w:p>
    <w:p w14:paraId="095FE72C" w14:textId="1F4E2ACB" w:rsidR="00645346" w:rsidRDefault="00645346" w:rsidP="004079BD">
      <w:pPr>
        <w:ind w:firstLineChars="50" w:firstLine="11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3"/>
        <w:gridCol w:w="1747"/>
        <w:gridCol w:w="1974"/>
        <w:gridCol w:w="3518"/>
      </w:tblGrid>
      <w:tr w:rsidR="006D1A21" w:rsidRPr="00B068B9" w14:paraId="1755E615" w14:textId="77777777" w:rsidTr="00A1029C">
        <w:trPr>
          <w:trHeight w:val="270"/>
        </w:trPr>
        <w:tc>
          <w:tcPr>
            <w:tcW w:w="1238" w:type="pct"/>
            <w:shd w:val="clear" w:color="auto" w:fill="auto"/>
            <w:noWrap/>
            <w:vAlign w:val="bottom"/>
            <w:hideMark/>
          </w:tcPr>
          <w:p w14:paraId="02D3F5B0"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Parameter</w:t>
            </w:r>
          </w:p>
        </w:tc>
        <w:tc>
          <w:tcPr>
            <w:tcW w:w="1934" w:type="pct"/>
            <w:gridSpan w:val="2"/>
            <w:shd w:val="clear" w:color="auto" w:fill="auto"/>
            <w:noWrap/>
            <w:vAlign w:val="bottom"/>
            <w:hideMark/>
          </w:tcPr>
          <w:p w14:paraId="18852174"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Value</w:t>
            </w:r>
          </w:p>
        </w:tc>
        <w:tc>
          <w:tcPr>
            <w:tcW w:w="1828" w:type="pct"/>
            <w:shd w:val="clear" w:color="auto" w:fill="auto"/>
            <w:noWrap/>
            <w:vAlign w:val="bottom"/>
            <w:hideMark/>
          </w:tcPr>
          <w:p w14:paraId="466121AE"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Unit</w:t>
            </w:r>
          </w:p>
        </w:tc>
      </w:tr>
      <w:tr w:rsidR="006D1A21" w:rsidRPr="00B068B9" w14:paraId="747154FF" w14:textId="77777777" w:rsidTr="00A1029C">
        <w:trPr>
          <w:trHeight w:val="260"/>
        </w:trPr>
        <w:tc>
          <w:tcPr>
            <w:tcW w:w="1238" w:type="pct"/>
            <w:shd w:val="clear" w:color="auto" w:fill="auto"/>
            <w:noWrap/>
            <w:vAlign w:val="bottom"/>
            <w:hideMark/>
          </w:tcPr>
          <w:p w14:paraId="55686D3F"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000000"/>
                <w:sz w:val="20"/>
                <w:szCs w:val="20"/>
                <w:lang w:eastAsia="zh-CN"/>
                <w14:cntxtAlts w14:val="0"/>
              </w:rPr>
              <w:t>species</w:t>
            </w:r>
          </w:p>
        </w:tc>
        <w:tc>
          <w:tcPr>
            <w:tcW w:w="908" w:type="pct"/>
            <w:shd w:val="clear" w:color="auto" w:fill="auto"/>
            <w:noWrap/>
            <w:vAlign w:val="bottom"/>
            <w:hideMark/>
          </w:tcPr>
          <w:p w14:paraId="2233FDE1"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Market Swine</w:t>
            </w:r>
          </w:p>
        </w:tc>
        <w:tc>
          <w:tcPr>
            <w:tcW w:w="1026" w:type="pct"/>
            <w:shd w:val="clear" w:color="auto" w:fill="auto"/>
            <w:noWrap/>
            <w:vAlign w:val="bottom"/>
            <w:hideMark/>
          </w:tcPr>
          <w:p w14:paraId="3F9F5B1C"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Breeding Swine</w:t>
            </w:r>
          </w:p>
        </w:tc>
        <w:tc>
          <w:tcPr>
            <w:tcW w:w="1828" w:type="pct"/>
            <w:shd w:val="clear" w:color="auto" w:fill="auto"/>
            <w:noWrap/>
            <w:vAlign w:val="bottom"/>
            <w:hideMark/>
          </w:tcPr>
          <w:p w14:paraId="5F7707C1"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6D1A21" w:rsidRPr="00B068B9" w14:paraId="212133EC" w14:textId="77777777" w:rsidTr="00A1029C">
        <w:trPr>
          <w:trHeight w:val="310"/>
        </w:trPr>
        <w:tc>
          <w:tcPr>
            <w:tcW w:w="1238" w:type="pct"/>
            <w:shd w:val="clear" w:color="auto" w:fill="auto"/>
            <w:noWrap/>
            <w:vAlign w:val="bottom"/>
            <w:hideMark/>
          </w:tcPr>
          <w:p w14:paraId="3AD6AB54"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GWP</w:t>
            </w:r>
            <w:r w:rsidRPr="00B068B9">
              <w:rPr>
                <w:rFonts w:asciiTheme="minorHAnsi" w:eastAsia="宋体" w:hAnsiTheme="minorHAnsi" w:cs="Arial"/>
                <w:color w:val="auto"/>
                <w:sz w:val="20"/>
                <w:szCs w:val="20"/>
                <w:vertAlign w:val="subscript"/>
                <w:lang w:eastAsia="zh-CN"/>
                <w14:cntxtAlts w14:val="0"/>
              </w:rPr>
              <w:t>CH4</w:t>
            </w:r>
          </w:p>
        </w:tc>
        <w:tc>
          <w:tcPr>
            <w:tcW w:w="908" w:type="pct"/>
            <w:shd w:val="clear" w:color="auto" w:fill="auto"/>
            <w:noWrap/>
            <w:vAlign w:val="bottom"/>
          </w:tcPr>
          <w:p w14:paraId="5877968C"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Times New Roman"/>
                <w:color w:val="000000"/>
                <w:sz w:val="20"/>
                <w:szCs w:val="20"/>
                <w:lang w:eastAsia="zh-CN"/>
                <w14:cntxtAlts w14:val="0"/>
              </w:rPr>
              <w:t>28</w:t>
            </w:r>
          </w:p>
        </w:tc>
        <w:tc>
          <w:tcPr>
            <w:tcW w:w="1026" w:type="pct"/>
            <w:shd w:val="clear" w:color="auto" w:fill="auto"/>
            <w:noWrap/>
            <w:vAlign w:val="bottom"/>
          </w:tcPr>
          <w:p w14:paraId="7ED75B50"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Times New Roman"/>
                <w:color w:val="000000"/>
                <w:sz w:val="20"/>
                <w:szCs w:val="20"/>
                <w:lang w:eastAsia="zh-CN"/>
                <w14:cntxtAlts w14:val="0"/>
              </w:rPr>
              <w:t>28</w:t>
            </w:r>
          </w:p>
        </w:tc>
        <w:tc>
          <w:tcPr>
            <w:tcW w:w="1828" w:type="pct"/>
            <w:shd w:val="clear" w:color="auto" w:fill="auto"/>
            <w:noWrap/>
            <w:vAlign w:val="bottom"/>
            <w:hideMark/>
          </w:tcPr>
          <w:p w14:paraId="26D6FFD4"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O-N/kg N</w:t>
            </w:r>
          </w:p>
        </w:tc>
      </w:tr>
      <w:tr w:rsidR="006D1A21" w:rsidRPr="00B068B9" w14:paraId="39102427" w14:textId="77777777" w:rsidTr="00A1029C">
        <w:trPr>
          <w:trHeight w:val="310"/>
        </w:trPr>
        <w:tc>
          <w:tcPr>
            <w:tcW w:w="1238" w:type="pct"/>
            <w:shd w:val="clear" w:color="auto" w:fill="auto"/>
            <w:noWrap/>
            <w:vAlign w:val="bottom"/>
          </w:tcPr>
          <w:p w14:paraId="11D1984A"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Times New Roman"/>
                <w:i/>
                <w:iCs/>
                <w:color w:val="000000"/>
                <w:sz w:val="20"/>
                <w:szCs w:val="20"/>
                <w:lang w:eastAsia="zh-CN"/>
                <w14:cntxtAlts w14:val="0"/>
              </w:rPr>
              <w:t>D</w:t>
            </w:r>
            <w:r w:rsidRPr="00B068B9">
              <w:rPr>
                <w:rFonts w:asciiTheme="minorHAnsi" w:eastAsia="宋体" w:hAnsiTheme="minorHAnsi" w:cs="Times New Roman"/>
                <w:i/>
                <w:iCs/>
                <w:color w:val="000000"/>
                <w:sz w:val="20"/>
                <w:szCs w:val="20"/>
                <w:vertAlign w:val="subscript"/>
                <w:lang w:eastAsia="zh-CN"/>
                <w14:cntxtAlts w14:val="0"/>
              </w:rPr>
              <w:t>CH4</w:t>
            </w:r>
          </w:p>
        </w:tc>
        <w:tc>
          <w:tcPr>
            <w:tcW w:w="908" w:type="pct"/>
            <w:shd w:val="clear" w:color="auto" w:fill="auto"/>
            <w:noWrap/>
            <w:vAlign w:val="bottom"/>
          </w:tcPr>
          <w:p w14:paraId="30CC0129"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0.00067</w:t>
            </w:r>
          </w:p>
        </w:tc>
        <w:tc>
          <w:tcPr>
            <w:tcW w:w="1026" w:type="pct"/>
            <w:shd w:val="clear" w:color="auto" w:fill="auto"/>
            <w:noWrap/>
            <w:vAlign w:val="bottom"/>
          </w:tcPr>
          <w:p w14:paraId="1D55572A"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0.00067</w:t>
            </w:r>
          </w:p>
        </w:tc>
        <w:tc>
          <w:tcPr>
            <w:tcW w:w="1828" w:type="pct"/>
            <w:shd w:val="clear" w:color="auto" w:fill="auto"/>
            <w:noWrap/>
            <w:vAlign w:val="bottom"/>
          </w:tcPr>
          <w:p w14:paraId="6DFDB4DB"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O-N/kg N</w:t>
            </w:r>
          </w:p>
        </w:tc>
      </w:tr>
      <w:tr w:rsidR="006D1A21" w:rsidRPr="00B068B9" w14:paraId="30838385" w14:textId="77777777" w:rsidTr="00A1029C">
        <w:trPr>
          <w:trHeight w:val="260"/>
        </w:trPr>
        <w:tc>
          <w:tcPr>
            <w:tcW w:w="1238" w:type="pct"/>
            <w:shd w:val="clear" w:color="auto" w:fill="auto"/>
            <w:noWrap/>
            <w:vAlign w:val="bottom"/>
          </w:tcPr>
          <w:p w14:paraId="3B47C9E7"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p>
        </w:tc>
        <w:tc>
          <w:tcPr>
            <w:tcW w:w="908" w:type="pct"/>
            <w:shd w:val="clear" w:color="auto" w:fill="auto"/>
            <w:noWrap/>
            <w:vAlign w:val="bottom"/>
          </w:tcPr>
          <w:p w14:paraId="4C1985AC"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0.001</w:t>
            </w:r>
          </w:p>
        </w:tc>
        <w:tc>
          <w:tcPr>
            <w:tcW w:w="1026" w:type="pct"/>
            <w:shd w:val="clear" w:color="auto" w:fill="auto"/>
            <w:noWrap/>
            <w:vAlign w:val="bottom"/>
          </w:tcPr>
          <w:p w14:paraId="0A2A00C3"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0.001</w:t>
            </w:r>
          </w:p>
        </w:tc>
        <w:tc>
          <w:tcPr>
            <w:tcW w:w="1828" w:type="pct"/>
            <w:shd w:val="clear" w:color="auto" w:fill="auto"/>
            <w:noWrap/>
            <w:vAlign w:val="bottom"/>
            <w:hideMark/>
          </w:tcPr>
          <w:p w14:paraId="086BF430"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N/1000kg animal mass/day</w:t>
            </w:r>
          </w:p>
        </w:tc>
      </w:tr>
      <w:tr w:rsidR="006D1A21" w:rsidRPr="00B068B9" w14:paraId="7BF6BC72" w14:textId="77777777" w:rsidTr="00A1029C">
        <w:trPr>
          <w:trHeight w:val="260"/>
        </w:trPr>
        <w:tc>
          <w:tcPr>
            <w:tcW w:w="1238" w:type="pct"/>
            <w:shd w:val="clear" w:color="auto" w:fill="auto"/>
            <w:noWrap/>
            <w:vAlign w:val="bottom"/>
            <w:hideMark/>
          </w:tcPr>
          <w:p w14:paraId="405953FE"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r w:rsidRPr="00B068B9">
              <w:rPr>
                <w:rFonts w:asciiTheme="minorHAnsi" w:eastAsia="宋体" w:hAnsiTheme="minorHAnsi" w:cs="Times New Roman"/>
                <w:i/>
                <w:iCs/>
                <w:color w:val="000000"/>
                <w:sz w:val="20"/>
                <w:szCs w:val="20"/>
                <w:lang w:eastAsia="zh-CN"/>
                <w14:cntxtAlts w14:val="0"/>
              </w:rPr>
              <w:t>F</w:t>
            </w:r>
            <w:r w:rsidRPr="00B068B9">
              <w:rPr>
                <w:rFonts w:asciiTheme="minorHAnsi" w:eastAsia="宋体" w:hAnsiTheme="minorHAnsi" w:cs="Times New Roman"/>
                <w:i/>
                <w:iCs/>
                <w:color w:val="000000"/>
                <w:sz w:val="20"/>
                <w:szCs w:val="20"/>
                <w:vertAlign w:val="subscript"/>
                <w:lang w:eastAsia="zh-CN"/>
                <w14:cntxtAlts w14:val="0"/>
              </w:rPr>
              <w:t>Aer</w:t>
            </w:r>
            <w:proofErr w:type="spellEnd"/>
          </w:p>
        </w:tc>
        <w:tc>
          <w:tcPr>
            <w:tcW w:w="908" w:type="pct"/>
            <w:shd w:val="clear" w:color="auto" w:fill="auto"/>
            <w:noWrap/>
            <w:vAlign w:val="bottom"/>
          </w:tcPr>
          <w:p w14:paraId="3DF80679" w14:textId="3E6E95BA" w:rsidR="006D1A21" w:rsidRPr="00B068B9" w:rsidRDefault="00496718"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100</w:t>
            </w:r>
            <w:r w:rsidR="006D1A21" w:rsidRPr="00B068B9">
              <w:rPr>
                <w:rFonts w:asciiTheme="minorHAnsi" w:eastAsia="宋体" w:hAnsiTheme="minorHAnsi" w:cs="Arial"/>
                <w:color w:val="000000"/>
                <w:sz w:val="20"/>
                <w:szCs w:val="20"/>
                <w:lang w:eastAsia="zh-CN"/>
                <w14:cntxtAlts w14:val="0"/>
              </w:rPr>
              <w:t>%</w:t>
            </w:r>
          </w:p>
        </w:tc>
        <w:tc>
          <w:tcPr>
            <w:tcW w:w="1026" w:type="pct"/>
            <w:shd w:val="clear" w:color="auto" w:fill="auto"/>
            <w:noWrap/>
            <w:vAlign w:val="bottom"/>
          </w:tcPr>
          <w:p w14:paraId="6F1D2992" w14:textId="372FC18F" w:rsidR="006D1A21" w:rsidRPr="00B068B9" w:rsidRDefault="00496718"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100</w:t>
            </w:r>
            <w:r w:rsidRPr="00B068B9">
              <w:rPr>
                <w:rFonts w:asciiTheme="minorHAnsi" w:eastAsia="宋体" w:hAnsiTheme="minorHAnsi" w:cs="Arial"/>
                <w:color w:val="000000"/>
                <w:sz w:val="20"/>
                <w:szCs w:val="20"/>
                <w:lang w:eastAsia="zh-CN"/>
                <w14:cntxtAlts w14:val="0"/>
              </w:rPr>
              <w:t>%</w:t>
            </w:r>
          </w:p>
        </w:tc>
        <w:tc>
          <w:tcPr>
            <w:tcW w:w="1828" w:type="pct"/>
            <w:shd w:val="clear" w:color="auto" w:fill="auto"/>
            <w:noWrap/>
            <w:vAlign w:val="bottom"/>
            <w:hideMark/>
          </w:tcPr>
          <w:p w14:paraId="4CD0A92B" w14:textId="77777777" w:rsidR="006D1A21" w:rsidRPr="00B068B9" w:rsidRDefault="006D1A21" w:rsidP="00A1029C">
            <w:pPr>
              <w:pStyle w:val="Default"/>
              <w:jc w:val="center"/>
              <w:rPr>
                <w:rFonts w:asciiTheme="minorHAnsi" w:eastAsia="宋体" w:hAnsiTheme="minorHAnsi" w:cs="Arial"/>
                <w:color w:val="auto"/>
                <w:sz w:val="20"/>
                <w:szCs w:val="20"/>
                <w:lang w:eastAsia="zh-CN"/>
              </w:rPr>
            </w:pPr>
            <w:r w:rsidRPr="00B068B9">
              <w:rPr>
                <w:rFonts w:asciiTheme="minorHAnsi" w:hAnsiTheme="minorHAnsi"/>
                <w:sz w:val="20"/>
                <w:szCs w:val="20"/>
              </w:rPr>
              <w:t>kg N/animal/year</w:t>
            </w:r>
          </w:p>
        </w:tc>
      </w:tr>
      <w:tr w:rsidR="006D1A21" w:rsidRPr="00B068B9" w14:paraId="770A6BAE" w14:textId="77777777" w:rsidTr="00A1029C">
        <w:trPr>
          <w:trHeight w:val="260"/>
        </w:trPr>
        <w:tc>
          <w:tcPr>
            <w:tcW w:w="1238" w:type="pct"/>
            <w:shd w:val="clear" w:color="auto" w:fill="auto"/>
            <w:noWrap/>
            <w:vAlign w:val="bottom"/>
            <w:hideMark/>
          </w:tcPr>
          <w:p w14:paraId="43A85BD9"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Times New Roman"/>
                <w:i/>
                <w:iCs/>
                <w:color w:val="000000"/>
                <w:sz w:val="20"/>
                <w:szCs w:val="20"/>
                <w:lang w:eastAsia="zh-CN"/>
                <w14:cntxtAlts w14:val="0"/>
              </w:rPr>
              <w:lastRenderedPageBreak/>
              <w:t>1-R</w:t>
            </w:r>
            <w:r w:rsidRPr="00B068B9">
              <w:rPr>
                <w:rFonts w:asciiTheme="minorHAnsi" w:eastAsia="宋体" w:hAnsiTheme="minorHAnsi" w:cs="Times New Roman"/>
                <w:i/>
                <w:iCs/>
                <w:color w:val="000000"/>
                <w:sz w:val="20"/>
                <w:szCs w:val="20"/>
                <w:vertAlign w:val="subscript"/>
                <w:lang w:eastAsia="zh-CN"/>
                <w14:cntxtAlts w14:val="0"/>
              </w:rPr>
              <w:t>vs,1</w:t>
            </w:r>
          </w:p>
        </w:tc>
        <w:tc>
          <w:tcPr>
            <w:tcW w:w="908" w:type="pct"/>
            <w:shd w:val="clear" w:color="auto" w:fill="auto"/>
            <w:noWrap/>
            <w:vAlign w:val="center"/>
          </w:tcPr>
          <w:p w14:paraId="2CD8662E" w14:textId="6FF71BC1" w:rsidR="006D1A21" w:rsidRPr="00B068B9" w:rsidRDefault="009766D6"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2</w:t>
            </w:r>
            <w:r w:rsidR="00496718">
              <w:rPr>
                <w:rFonts w:asciiTheme="minorHAnsi" w:eastAsia="宋体" w:hAnsiTheme="minorHAnsi" w:cs="Arial"/>
                <w:color w:val="000000"/>
                <w:sz w:val="20"/>
                <w:szCs w:val="20"/>
                <w:lang w:eastAsia="zh-CN"/>
                <w14:cntxtAlts w14:val="0"/>
              </w:rPr>
              <w:t>0</w:t>
            </w:r>
            <w:r w:rsidR="00496718" w:rsidRPr="00B068B9">
              <w:rPr>
                <w:rFonts w:asciiTheme="minorHAnsi" w:eastAsia="宋体" w:hAnsiTheme="minorHAnsi" w:cs="Arial"/>
                <w:color w:val="000000"/>
                <w:sz w:val="20"/>
                <w:szCs w:val="20"/>
                <w:lang w:eastAsia="zh-CN"/>
                <w14:cntxtAlts w14:val="0"/>
              </w:rPr>
              <w:t>%</w:t>
            </w:r>
          </w:p>
        </w:tc>
        <w:tc>
          <w:tcPr>
            <w:tcW w:w="1026" w:type="pct"/>
            <w:shd w:val="clear" w:color="auto" w:fill="auto"/>
            <w:noWrap/>
            <w:vAlign w:val="center"/>
          </w:tcPr>
          <w:p w14:paraId="04D4BE18" w14:textId="2D54FAEF" w:rsidR="006D1A21" w:rsidRPr="00B068B9" w:rsidRDefault="009766D6" w:rsidP="00A1029C">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2</w:t>
            </w:r>
            <w:r w:rsidR="00496718">
              <w:rPr>
                <w:rFonts w:asciiTheme="minorHAnsi" w:eastAsia="宋体" w:hAnsiTheme="minorHAnsi" w:cs="Arial"/>
                <w:color w:val="000000"/>
                <w:sz w:val="20"/>
                <w:szCs w:val="20"/>
                <w:lang w:eastAsia="zh-CN"/>
                <w14:cntxtAlts w14:val="0"/>
              </w:rPr>
              <w:t>0</w:t>
            </w:r>
            <w:r w:rsidR="00496718" w:rsidRPr="00B068B9">
              <w:rPr>
                <w:rFonts w:asciiTheme="minorHAnsi" w:eastAsia="宋体" w:hAnsiTheme="minorHAnsi" w:cs="Arial"/>
                <w:color w:val="000000"/>
                <w:sz w:val="20"/>
                <w:szCs w:val="20"/>
                <w:lang w:eastAsia="zh-CN"/>
                <w14:cntxtAlts w14:val="0"/>
              </w:rPr>
              <w:t>%</w:t>
            </w:r>
          </w:p>
        </w:tc>
        <w:tc>
          <w:tcPr>
            <w:tcW w:w="1828" w:type="pct"/>
            <w:shd w:val="clear" w:color="auto" w:fill="auto"/>
            <w:noWrap/>
            <w:vAlign w:val="bottom"/>
            <w:hideMark/>
          </w:tcPr>
          <w:p w14:paraId="708D47DA"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w:t>
            </w:r>
          </w:p>
        </w:tc>
      </w:tr>
      <w:tr w:rsidR="006D1A21" w:rsidRPr="00B068B9" w14:paraId="327F6A04" w14:textId="77777777" w:rsidTr="00A1029C">
        <w:trPr>
          <w:trHeight w:val="260"/>
        </w:trPr>
        <w:tc>
          <w:tcPr>
            <w:tcW w:w="1238" w:type="pct"/>
            <w:shd w:val="clear" w:color="auto" w:fill="auto"/>
            <w:noWrap/>
            <w:vAlign w:val="bottom"/>
          </w:tcPr>
          <w:p w14:paraId="65D1EB38" w14:textId="77777777" w:rsidR="006D1A21" w:rsidRPr="00B068B9" w:rsidRDefault="006D1A21" w:rsidP="00A1029C">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Times New Roman"/>
                <w:i/>
                <w:iCs/>
                <w:color w:val="000000"/>
                <w:sz w:val="20"/>
                <w:szCs w:val="20"/>
                <w:lang w:eastAsia="zh-CN"/>
                <w14:cntxtAlts w14:val="0"/>
              </w:rPr>
              <w:t>B</w:t>
            </w:r>
            <w:proofErr w:type="gramStart"/>
            <w:r w:rsidRPr="00B068B9">
              <w:rPr>
                <w:rFonts w:asciiTheme="minorHAnsi" w:eastAsia="宋体" w:hAnsiTheme="minorHAnsi" w:cs="Times New Roman"/>
                <w:i/>
                <w:iCs/>
                <w:color w:val="000000"/>
                <w:sz w:val="20"/>
                <w:szCs w:val="20"/>
                <w:vertAlign w:val="subscript"/>
                <w:lang w:eastAsia="zh-CN"/>
                <w14:cntxtAlts w14:val="0"/>
              </w:rPr>
              <w:t>0,LT</w:t>
            </w:r>
            <w:proofErr w:type="gramEnd"/>
          </w:p>
        </w:tc>
        <w:tc>
          <w:tcPr>
            <w:tcW w:w="908" w:type="pct"/>
            <w:shd w:val="clear" w:color="auto" w:fill="auto"/>
            <w:noWrap/>
            <w:vAlign w:val="center"/>
          </w:tcPr>
          <w:p w14:paraId="4139AAAC"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.29</w:t>
            </w:r>
          </w:p>
        </w:tc>
        <w:tc>
          <w:tcPr>
            <w:tcW w:w="1026" w:type="pct"/>
            <w:shd w:val="clear" w:color="auto" w:fill="auto"/>
            <w:noWrap/>
            <w:vAlign w:val="center"/>
          </w:tcPr>
          <w:p w14:paraId="5C554E77"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.29</w:t>
            </w:r>
          </w:p>
        </w:tc>
        <w:tc>
          <w:tcPr>
            <w:tcW w:w="1828" w:type="pct"/>
            <w:shd w:val="clear" w:color="auto" w:fill="auto"/>
            <w:noWrap/>
            <w:vAlign w:val="bottom"/>
            <w:hideMark/>
          </w:tcPr>
          <w:p w14:paraId="4FB01E18"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m</w:t>
            </w:r>
            <w:r w:rsidRPr="00B068B9">
              <w:rPr>
                <w:rFonts w:asciiTheme="minorHAnsi" w:eastAsia="宋体" w:hAnsiTheme="minorHAnsi" w:cs="Arial"/>
                <w:color w:val="000000"/>
                <w:sz w:val="20"/>
                <w:szCs w:val="20"/>
                <w:vertAlign w:val="superscript"/>
                <w:lang w:eastAsia="zh-CN"/>
                <w14:cntxtAlts w14:val="0"/>
              </w:rPr>
              <w:t>3</w:t>
            </w:r>
            <w:r w:rsidRPr="00B068B9">
              <w:rPr>
                <w:rFonts w:asciiTheme="minorHAnsi" w:eastAsia="宋体" w:hAnsiTheme="minorHAnsi" w:cs="Times New Roman"/>
                <w:color w:val="000000"/>
                <w:sz w:val="20"/>
                <w:szCs w:val="20"/>
                <w:lang w:eastAsia="zh-CN"/>
                <w14:cntxtAlts w14:val="0"/>
              </w:rPr>
              <w:t>CH</w:t>
            </w:r>
            <w:r w:rsidRPr="00B068B9">
              <w:rPr>
                <w:rFonts w:asciiTheme="minorHAnsi" w:eastAsia="宋体" w:hAnsiTheme="minorHAnsi" w:cs="Times New Roman"/>
                <w:color w:val="000000"/>
                <w:sz w:val="20"/>
                <w:szCs w:val="20"/>
                <w:vertAlign w:val="subscript"/>
                <w:lang w:eastAsia="zh-CN"/>
                <w14:cntxtAlts w14:val="0"/>
              </w:rPr>
              <w:t>4</w:t>
            </w:r>
            <w:r w:rsidRPr="00B068B9">
              <w:rPr>
                <w:rFonts w:asciiTheme="minorHAnsi" w:eastAsia="宋体" w:hAnsiTheme="minorHAnsi" w:cs="Arial"/>
                <w:color w:val="000000"/>
                <w:sz w:val="20"/>
                <w:szCs w:val="20"/>
                <w:lang w:eastAsia="zh-CN"/>
                <w14:cntxtAlts w14:val="0"/>
              </w:rPr>
              <w:t>/kg-dm</w:t>
            </w:r>
            <w:r w:rsidRPr="00B068B9">
              <w:rPr>
                <w:rFonts w:asciiTheme="minorHAnsi" w:eastAsia="宋体" w:hAnsiTheme="minorHAnsi" w:cs="Arial"/>
                <w:color w:val="auto"/>
                <w:sz w:val="20"/>
                <w:szCs w:val="20"/>
                <w:lang w:eastAsia="zh-CN"/>
                <w14:cntxtAlts w14:val="0"/>
              </w:rPr>
              <w:t xml:space="preserve"> </w:t>
            </w:r>
          </w:p>
        </w:tc>
      </w:tr>
      <w:tr w:rsidR="003B0276" w:rsidRPr="00B068B9" w14:paraId="078EDA99" w14:textId="77777777" w:rsidTr="00FF1F8B">
        <w:trPr>
          <w:trHeight w:val="260"/>
        </w:trPr>
        <w:tc>
          <w:tcPr>
            <w:tcW w:w="1238" w:type="pct"/>
            <w:shd w:val="clear" w:color="auto" w:fill="auto"/>
            <w:noWrap/>
            <w:vAlign w:val="bottom"/>
          </w:tcPr>
          <w:p w14:paraId="5D12F97D" w14:textId="77777777" w:rsidR="003B0276" w:rsidRPr="00B068B9" w:rsidRDefault="003B0276" w:rsidP="003B0276">
            <w:pPr>
              <w:spacing w:after="0" w:line="240" w:lineRule="auto"/>
              <w:contextualSpacing w:val="0"/>
              <w:jc w:val="center"/>
              <w:rPr>
                <w:rFonts w:asciiTheme="minorHAnsi" w:eastAsia="宋体" w:hAnsiTheme="minorHAnsi" w:cs="Arial"/>
                <w:i/>
                <w:iCs/>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i/>
                <w:iCs/>
                <w:color w:val="auto"/>
                <w:sz w:val="20"/>
                <w:szCs w:val="20"/>
                <w:vertAlign w:val="subscript"/>
                <w:lang w:eastAsia="zh-CN"/>
                <w14:cntxtAlts w14:val="0"/>
              </w:rPr>
              <w:t>LT</w:t>
            </w:r>
          </w:p>
        </w:tc>
        <w:tc>
          <w:tcPr>
            <w:tcW w:w="908" w:type="pct"/>
            <w:shd w:val="clear" w:color="auto" w:fill="auto"/>
            <w:noWrap/>
            <w:vAlign w:val="center"/>
          </w:tcPr>
          <w:p w14:paraId="3BFA08AD" w14:textId="0B4AE6F1" w:rsidR="003B0276" w:rsidRPr="00B068B9" w:rsidRDefault="001E6B55"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520,850</w:t>
            </w:r>
          </w:p>
        </w:tc>
        <w:tc>
          <w:tcPr>
            <w:tcW w:w="1026" w:type="pct"/>
            <w:shd w:val="clear" w:color="auto" w:fill="auto"/>
            <w:noWrap/>
            <w:vAlign w:val="center"/>
          </w:tcPr>
          <w:p w14:paraId="022BADA4" w14:textId="538A7115" w:rsidR="003B0276" w:rsidRPr="00B068B9" w:rsidRDefault="001E6B55"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80,500</w:t>
            </w:r>
          </w:p>
        </w:tc>
        <w:tc>
          <w:tcPr>
            <w:tcW w:w="1828" w:type="pct"/>
            <w:shd w:val="clear" w:color="auto" w:fill="auto"/>
            <w:noWrap/>
            <w:vAlign w:val="bottom"/>
            <w:hideMark/>
          </w:tcPr>
          <w:p w14:paraId="60B1296B"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3B0276" w:rsidRPr="00B068B9" w14:paraId="6274A333" w14:textId="77777777" w:rsidTr="00A1029C">
        <w:trPr>
          <w:trHeight w:val="260"/>
        </w:trPr>
        <w:tc>
          <w:tcPr>
            <w:tcW w:w="1238" w:type="pct"/>
            <w:shd w:val="clear" w:color="auto" w:fill="auto"/>
            <w:noWrap/>
            <w:vAlign w:val="bottom"/>
          </w:tcPr>
          <w:p w14:paraId="0E64D935" w14:textId="77777777" w:rsidR="003B0276" w:rsidRPr="00B068B9" w:rsidRDefault="003B0276" w:rsidP="003B0276">
            <w:pPr>
              <w:spacing w:after="0" w:line="240" w:lineRule="auto"/>
              <w:contextualSpacing w:val="0"/>
              <w:jc w:val="center"/>
              <w:rPr>
                <w:rFonts w:asciiTheme="minorHAnsi" w:eastAsia="宋体" w:hAnsiTheme="minorHAnsi" w:cs="Arial"/>
                <w:i/>
                <w:iCs/>
                <w:color w:val="auto"/>
                <w:sz w:val="20"/>
                <w:szCs w:val="20"/>
                <w:lang w:eastAsia="zh-CN"/>
                <w14:cntxtAlts w14:val="0"/>
              </w:rPr>
            </w:pPr>
            <w:proofErr w:type="spellStart"/>
            <w:proofErr w:type="gramStart"/>
            <w:r w:rsidRPr="00B068B9">
              <w:rPr>
                <w:rFonts w:asciiTheme="minorHAnsi" w:eastAsia="宋体" w:hAnsiTheme="minorHAnsi" w:cs="Times New Roman"/>
                <w:i/>
                <w:iCs/>
                <w:color w:val="000000"/>
                <w:sz w:val="20"/>
                <w:szCs w:val="20"/>
                <w:lang w:eastAsia="zh-CN"/>
                <w14:cntxtAlts w14:val="0"/>
              </w:rPr>
              <w:t>VS</w:t>
            </w:r>
            <w:r w:rsidRPr="00B068B9">
              <w:rPr>
                <w:rFonts w:asciiTheme="minorHAnsi" w:eastAsia="宋体" w:hAnsiTheme="minorHAnsi" w:cs="Times New Roman"/>
                <w:i/>
                <w:iCs/>
                <w:color w:val="000000"/>
                <w:sz w:val="20"/>
                <w:szCs w:val="20"/>
                <w:vertAlign w:val="subscript"/>
                <w:lang w:eastAsia="zh-CN"/>
                <w14:cntxtAlts w14:val="0"/>
              </w:rPr>
              <w:t>LT,y</w:t>
            </w:r>
            <w:proofErr w:type="spellEnd"/>
            <w:proofErr w:type="gramEnd"/>
          </w:p>
        </w:tc>
        <w:tc>
          <w:tcPr>
            <w:tcW w:w="908" w:type="pct"/>
            <w:shd w:val="clear" w:color="auto" w:fill="auto"/>
            <w:noWrap/>
            <w:vAlign w:val="bottom"/>
          </w:tcPr>
          <w:p w14:paraId="4DED6D84" w14:textId="2CEF3AE6" w:rsidR="003B0276" w:rsidRPr="00B068B9" w:rsidRDefault="009766D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265.15</w:t>
            </w:r>
          </w:p>
        </w:tc>
        <w:tc>
          <w:tcPr>
            <w:tcW w:w="1026" w:type="pct"/>
            <w:shd w:val="clear" w:color="auto" w:fill="auto"/>
            <w:noWrap/>
            <w:vAlign w:val="bottom"/>
          </w:tcPr>
          <w:p w14:paraId="288F41B0" w14:textId="02721D3B" w:rsidR="003B0276" w:rsidRPr="00B068B9" w:rsidRDefault="009766D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398.89</w:t>
            </w:r>
          </w:p>
        </w:tc>
        <w:tc>
          <w:tcPr>
            <w:tcW w:w="1828" w:type="pct"/>
            <w:shd w:val="clear" w:color="auto" w:fill="auto"/>
            <w:noWrap/>
            <w:vAlign w:val="bottom"/>
            <w:hideMark/>
          </w:tcPr>
          <w:p w14:paraId="1AD7C386"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000000"/>
                <w:sz w:val="20"/>
                <w:szCs w:val="20"/>
                <w:lang w:eastAsia="zh-CN"/>
                <w14:cntxtAlts w14:val="0"/>
              </w:rPr>
              <w:t>kg-dm/animal/year</w:t>
            </w:r>
            <w:r w:rsidRPr="00B068B9">
              <w:rPr>
                <w:rFonts w:asciiTheme="minorHAnsi" w:eastAsia="宋体" w:hAnsiTheme="minorHAnsi" w:cs="Arial"/>
                <w:color w:val="auto"/>
                <w:sz w:val="20"/>
                <w:szCs w:val="20"/>
                <w:lang w:eastAsia="zh-CN"/>
                <w14:cntxtAlts w14:val="0"/>
              </w:rPr>
              <w:t xml:space="preserve"> </w:t>
            </w:r>
          </w:p>
        </w:tc>
      </w:tr>
      <w:tr w:rsidR="003B0276" w:rsidRPr="00B068B9" w14:paraId="42F6C9FC" w14:textId="77777777" w:rsidTr="00A1029C">
        <w:trPr>
          <w:trHeight w:val="250"/>
        </w:trPr>
        <w:tc>
          <w:tcPr>
            <w:tcW w:w="1238" w:type="pct"/>
            <w:shd w:val="clear" w:color="auto" w:fill="auto"/>
            <w:noWrap/>
            <w:vAlign w:val="bottom"/>
            <w:hideMark/>
          </w:tcPr>
          <w:p w14:paraId="2FA5CC39"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908" w:type="pct"/>
            <w:shd w:val="clear" w:color="auto" w:fill="auto"/>
            <w:noWrap/>
            <w:vAlign w:val="center"/>
          </w:tcPr>
          <w:p w14:paraId="06986161" w14:textId="77137C7D"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65</w:t>
            </w:r>
            <w:r w:rsidRPr="00B068B9">
              <w:rPr>
                <w:rFonts w:asciiTheme="minorHAnsi" w:eastAsia="宋体" w:hAnsiTheme="minorHAnsi" w:cs="Arial"/>
                <w:color w:val="000000"/>
                <w:sz w:val="20"/>
                <w:szCs w:val="20"/>
                <w:lang w:eastAsia="zh-CN"/>
                <w14:cntxtAlts w14:val="0"/>
              </w:rPr>
              <w:t>%</w:t>
            </w:r>
          </w:p>
        </w:tc>
        <w:tc>
          <w:tcPr>
            <w:tcW w:w="1026" w:type="pct"/>
            <w:shd w:val="clear" w:color="auto" w:fill="auto"/>
            <w:noWrap/>
            <w:vAlign w:val="center"/>
          </w:tcPr>
          <w:p w14:paraId="1EDC8255" w14:textId="419BCB22"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000000"/>
                <w:sz w:val="20"/>
                <w:szCs w:val="20"/>
                <w:lang w:eastAsia="zh-CN"/>
                <w14:cntxtAlts w14:val="0"/>
              </w:rPr>
              <w:t>65</w:t>
            </w:r>
            <w:r w:rsidRPr="00B068B9">
              <w:rPr>
                <w:rFonts w:asciiTheme="minorHAnsi" w:eastAsia="宋体" w:hAnsiTheme="minorHAnsi" w:cs="Arial"/>
                <w:color w:val="000000"/>
                <w:sz w:val="20"/>
                <w:szCs w:val="20"/>
                <w:lang w:eastAsia="zh-CN"/>
                <w14:cntxtAlts w14:val="0"/>
              </w:rPr>
              <w:t>%</w:t>
            </w:r>
          </w:p>
        </w:tc>
        <w:tc>
          <w:tcPr>
            <w:tcW w:w="1828" w:type="pct"/>
            <w:shd w:val="clear" w:color="auto" w:fill="auto"/>
            <w:noWrap/>
            <w:vAlign w:val="bottom"/>
            <w:hideMark/>
          </w:tcPr>
          <w:p w14:paraId="0C80C449"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3B0276" w:rsidRPr="00B068B9" w14:paraId="4E205093" w14:textId="77777777" w:rsidTr="00A1029C">
        <w:trPr>
          <w:trHeight w:val="260"/>
        </w:trPr>
        <w:tc>
          <w:tcPr>
            <w:tcW w:w="1238" w:type="pct"/>
            <w:shd w:val="clear" w:color="auto" w:fill="auto"/>
            <w:noWrap/>
            <w:vAlign w:val="bottom"/>
          </w:tcPr>
          <w:p w14:paraId="10AF9B7F"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908" w:type="pct"/>
            <w:shd w:val="clear" w:color="auto" w:fill="auto"/>
            <w:noWrap/>
            <w:vAlign w:val="bottom"/>
          </w:tcPr>
          <w:p w14:paraId="3BED0D89" w14:textId="08EDBA96" w:rsidR="003B0276" w:rsidRPr="00FF1F8B" w:rsidRDefault="009766D6" w:rsidP="003B0276">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98</w:t>
            </w:r>
          </w:p>
        </w:tc>
        <w:tc>
          <w:tcPr>
            <w:tcW w:w="1026" w:type="pct"/>
            <w:shd w:val="clear" w:color="auto" w:fill="auto"/>
            <w:noWrap/>
            <w:vAlign w:val="bottom"/>
          </w:tcPr>
          <w:p w14:paraId="102D15AB" w14:textId="3FD644F2" w:rsidR="003B0276" w:rsidRPr="00FF1F8B" w:rsidRDefault="009766D6" w:rsidP="003B0276">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23</w:t>
            </w:r>
          </w:p>
        </w:tc>
        <w:tc>
          <w:tcPr>
            <w:tcW w:w="1828" w:type="pct"/>
            <w:shd w:val="clear" w:color="auto" w:fill="auto"/>
            <w:noWrap/>
            <w:vAlign w:val="bottom"/>
          </w:tcPr>
          <w:p w14:paraId="2CA4ECE1"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3B0276" w:rsidRPr="00B068B9" w14:paraId="4D8BD749" w14:textId="77777777" w:rsidTr="00A1029C">
        <w:trPr>
          <w:trHeight w:val="260"/>
        </w:trPr>
        <w:tc>
          <w:tcPr>
            <w:tcW w:w="1238" w:type="pct"/>
            <w:shd w:val="clear" w:color="auto" w:fill="auto"/>
            <w:noWrap/>
            <w:vAlign w:val="bottom"/>
          </w:tcPr>
          <w:p w14:paraId="48BFF344"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Times New Roman"/>
                <w:b/>
                <w:bCs/>
                <w:color w:val="000000"/>
                <w:sz w:val="20"/>
                <w:szCs w:val="20"/>
                <w:lang w:eastAsia="zh-CN"/>
                <w14:cntxtAlts w14:val="0"/>
              </w:rPr>
              <w:t>PE</w:t>
            </w:r>
            <w:r w:rsidRPr="00B068B9">
              <w:rPr>
                <w:rFonts w:asciiTheme="minorHAnsi" w:eastAsia="宋体" w:hAnsiTheme="minorHAnsi" w:cs="Times New Roman"/>
                <w:b/>
                <w:bCs/>
                <w:color w:val="000000"/>
                <w:sz w:val="20"/>
                <w:szCs w:val="20"/>
                <w:vertAlign w:val="subscript"/>
                <w:lang w:eastAsia="zh-CN"/>
                <w14:cntxtAlts w14:val="0"/>
              </w:rPr>
              <w:t>Aer,y</w:t>
            </w:r>
            <w:proofErr w:type="spellEnd"/>
            <w:proofErr w:type="gramEnd"/>
          </w:p>
        </w:tc>
        <w:tc>
          <w:tcPr>
            <w:tcW w:w="1934" w:type="pct"/>
            <w:gridSpan w:val="2"/>
            <w:shd w:val="clear" w:color="auto" w:fill="auto"/>
            <w:noWrap/>
            <w:vAlign w:val="bottom"/>
          </w:tcPr>
          <w:p w14:paraId="06E445B5" w14:textId="36B33640" w:rsidR="003B0276" w:rsidRPr="00FF1F8B" w:rsidRDefault="009766D6" w:rsidP="003B0276">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120</w:t>
            </w:r>
          </w:p>
        </w:tc>
        <w:tc>
          <w:tcPr>
            <w:tcW w:w="1828" w:type="pct"/>
            <w:shd w:val="clear" w:color="auto" w:fill="auto"/>
            <w:noWrap/>
            <w:vAlign w:val="bottom"/>
          </w:tcPr>
          <w:p w14:paraId="7E52E799" w14:textId="77777777" w:rsidR="003B0276" w:rsidRPr="00B068B9" w:rsidRDefault="003B0276" w:rsidP="003B0276">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bl>
    <w:p w14:paraId="14CC75E8" w14:textId="71FEBD91" w:rsidR="006D1A21" w:rsidRDefault="006D1A21" w:rsidP="004079BD">
      <w:pPr>
        <w:ind w:firstLineChars="50" w:firstLine="110"/>
        <w:rPr>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7"/>
        <w:gridCol w:w="1969"/>
        <w:gridCol w:w="1974"/>
        <w:gridCol w:w="3402"/>
      </w:tblGrid>
      <w:tr w:rsidR="006D1A21" w:rsidRPr="00B068B9" w14:paraId="6CCEA722" w14:textId="77777777" w:rsidTr="00707129">
        <w:trPr>
          <w:trHeight w:val="270"/>
        </w:trPr>
        <w:tc>
          <w:tcPr>
            <w:tcW w:w="1183" w:type="pct"/>
            <w:shd w:val="clear" w:color="auto" w:fill="auto"/>
            <w:noWrap/>
            <w:vAlign w:val="bottom"/>
            <w:hideMark/>
          </w:tcPr>
          <w:p w14:paraId="30222C75"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Parameter</w:t>
            </w:r>
          </w:p>
        </w:tc>
        <w:tc>
          <w:tcPr>
            <w:tcW w:w="2049" w:type="pct"/>
            <w:gridSpan w:val="2"/>
            <w:shd w:val="clear" w:color="auto" w:fill="auto"/>
            <w:noWrap/>
            <w:vAlign w:val="bottom"/>
            <w:hideMark/>
          </w:tcPr>
          <w:p w14:paraId="2A105295"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Value</w:t>
            </w:r>
          </w:p>
        </w:tc>
        <w:tc>
          <w:tcPr>
            <w:tcW w:w="1768" w:type="pct"/>
            <w:shd w:val="clear" w:color="auto" w:fill="auto"/>
            <w:noWrap/>
            <w:vAlign w:val="bottom"/>
            <w:hideMark/>
          </w:tcPr>
          <w:p w14:paraId="4F3CDBF2"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Unit</w:t>
            </w:r>
          </w:p>
        </w:tc>
      </w:tr>
      <w:tr w:rsidR="006D1A21" w:rsidRPr="00B068B9" w14:paraId="191455E7" w14:textId="77777777" w:rsidTr="00707129">
        <w:trPr>
          <w:trHeight w:val="260"/>
        </w:trPr>
        <w:tc>
          <w:tcPr>
            <w:tcW w:w="1183" w:type="pct"/>
            <w:shd w:val="clear" w:color="auto" w:fill="auto"/>
            <w:noWrap/>
            <w:vAlign w:val="bottom"/>
            <w:hideMark/>
          </w:tcPr>
          <w:p w14:paraId="4EEEA37C"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000000"/>
                <w:sz w:val="20"/>
                <w:szCs w:val="20"/>
                <w:lang w:eastAsia="zh-CN"/>
                <w14:cntxtAlts w14:val="0"/>
              </w:rPr>
              <w:t>species</w:t>
            </w:r>
          </w:p>
        </w:tc>
        <w:tc>
          <w:tcPr>
            <w:tcW w:w="1023" w:type="pct"/>
            <w:shd w:val="clear" w:color="auto" w:fill="auto"/>
            <w:noWrap/>
            <w:vAlign w:val="bottom"/>
            <w:hideMark/>
          </w:tcPr>
          <w:p w14:paraId="3402A7AF"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Market Swine</w:t>
            </w:r>
          </w:p>
        </w:tc>
        <w:tc>
          <w:tcPr>
            <w:tcW w:w="1026" w:type="pct"/>
            <w:shd w:val="clear" w:color="auto" w:fill="auto"/>
            <w:noWrap/>
            <w:vAlign w:val="bottom"/>
            <w:hideMark/>
          </w:tcPr>
          <w:p w14:paraId="64E7C408"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Breeding Swine</w:t>
            </w:r>
          </w:p>
        </w:tc>
        <w:tc>
          <w:tcPr>
            <w:tcW w:w="1768" w:type="pct"/>
            <w:shd w:val="clear" w:color="auto" w:fill="auto"/>
            <w:noWrap/>
            <w:vAlign w:val="bottom"/>
            <w:hideMark/>
          </w:tcPr>
          <w:p w14:paraId="2A58507B" w14:textId="77777777" w:rsidR="006D1A21" w:rsidRPr="00B068B9"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6D1A21" w:rsidRPr="00B068B9" w14:paraId="514D2B55" w14:textId="77777777" w:rsidTr="00707129">
        <w:trPr>
          <w:trHeight w:val="360"/>
        </w:trPr>
        <w:tc>
          <w:tcPr>
            <w:tcW w:w="1183" w:type="pct"/>
            <w:shd w:val="clear" w:color="auto" w:fill="auto"/>
            <w:noWrap/>
            <w:vAlign w:val="center"/>
            <w:hideMark/>
          </w:tcPr>
          <w:p w14:paraId="3C3042E1"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FFFFFF" w:themeFill="background1"/>
            <w:noWrap/>
            <w:vAlign w:val="bottom"/>
            <w:hideMark/>
          </w:tcPr>
          <w:p w14:paraId="228281EA"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w:t>
            </w:r>
          </w:p>
        </w:tc>
        <w:tc>
          <w:tcPr>
            <w:tcW w:w="1026" w:type="pct"/>
            <w:shd w:val="clear" w:color="auto" w:fill="FFFFFF" w:themeFill="background1"/>
            <w:noWrap/>
            <w:vAlign w:val="bottom"/>
            <w:hideMark/>
          </w:tcPr>
          <w:p w14:paraId="03BEAF20"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w:t>
            </w:r>
          </w:p>
        </w:tc>
        <w:tc>
          <w:tcPr>
            <w:tcW w:w="1768" w:type="pct"/>
            <w:shd w:val="clear" w:color="auto" w:fill="auto"/>
            <w:noWrap/>
            <w:vAlign w:val="bottom"/>
            <w:hideMark/>
          </w:tcPr>
          <w:p w14:paraId="45510C2E" w14:textId="77777777" w:rsidR="006D1A21" w:rsidRPr="00B068B9" w:rsidRDefault="006D1A21" w:rsidP="00A1029C">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N2O-N/kg N</w:t>
            </w:r>
          </w:p>
        </w:tc>
      </w:tr>
      <w:tr w:rsidR="000839EB" w:rsidRPr="00B068B9" w14:paraId="738DA094" w14:textId="77777777" w:rsidTr="00DD0C57">
        <w:trPr>
          <w:trHeight w:val="250"/>
        </w:trPr>
        <w:tc>
          <w:tcPr>
            <w:tcW w:w="1183" w:type="pct"/>
            <w:shd w:val="clear" w:color="auto" w:fill="auto"/>
            <w:noWrap/>
            <w:vAlign w:val="center"/>
            <w:hideMark/>
          </w:tcPr>
          <w:p w14:paraId="188447E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5C82617" w14:textId="6BEE37F9"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000000" w:fill="FFFFFF"/>
            <w:noWrap/>
            <w:vAlign w:val="bottom"/>
            <w:hideMark/>
          </w:tcPr>
          <w:p w14:paraId="0A6A15C7" w14:textId="15F2122F"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22D2297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0839EB" w:rsidRPr="00B068B9" w14:paraId="4469373F" w14:textId="77777777" w:rsidTr="00FF1F8B">
        <w:trPr>
          <w:trHeight w:val="250"/>
        </w:trPr>
        <w:tc>
          <w:tcPr>
            <w:tcW w:w="1183" w:type="pct"/>
            <w:shd w:val="clear" w:color="auto" w:fill="auto"/>
            <w:noWrap/>
            <w:vAlign w:val="center"/>
            <w:hideMark/>
          </w:tcPr>
          <w:p w14:paraId="1B56529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59AC2CD2" w14:textId="0121220D"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3D4061AF" w14:textId="6F240404"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69F057E7" w14:textId="77777777" w:rsidR="000839EB" w:rsidRPr="00B068B9" w:rsidRDefault="000839EB" w:rsidP="000839EB">
            <w:pPr>
              <w:spacing w:after="0" w:line="240" w:lineRule="auto"/>
              <w:contextualSpacing w:val="0"/>
              <w:jc w:val="center"/>
              <w:rPr>
                <w:rFonts w:asciiTheme="minorHAnsi" w:eastAsia="宋体" w:hAnsiTheme="minorHAnsi" w:cs="Arial"/>
                <w:color w:val="FF0000"/>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0839EB" w:rsidRPr="00B068B9" w14:paraId="18CE120C" w14:textId="77777777" w:rsidTr="00707129">
        <w:trPr>
          <w:trHeight w:val="250"/>
        </w:trPr>
        <w:tc>
          <w:tcPr>
            <w:tcW w:w="1183" w:type="pct"/>
            <w:shd w:val="clear" w:color="auto" w:fill="auto"/>
            <w:noWrap/>
            <w:vAlign w:val="center"/>
            <w:hideMark/>
          </w:tcPr>
          <w:p w14:paraId="13794F2B"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auto" w:fill="FFFFFF" w:themeFill="background1"/>
            <w:noWrap/>
            <w:vAlign w:val="bottom"/>
            <w:hideMark/>
          </w:tcPr>
          <w:p w14:paraId="2FDEF1F3" w14:textId="6D9951CA"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50</w:t>
            </w:r>
            <w:r w:rsidRPr="00B068B9">
              <w:rPr>
                <w:rFonts w:asciiTheme="minorHAnsi" w:eastAsia="宋体" w:hAnsiTheme="minorHAnsi" w:cs="Arial"/>
                <w:color w:val="auto"/>
                <w:sz w:val="20"/>
                <w:szCs w:val="20"/>
                <w:lang w:eastAsia="zh-CN"/>
                <w14:cntxtAlts w14:val="0"/>
              </w:rPr>
              <w:t>%</w:t>
            </w:r>
          </w:p>
        </w:tc>
        <w:tc>
          <w:tcPr>
            <w:tcW w:w="1026" w:type="pct"/>
            <w:shd w:val="clear" w:color="auto" w:fill="FFFFFF" w:themeFill="background1"/>
            <w:noWrap/>
            <w:vAlign w:val="bottom"/>
            <w:hideMark/>
          </w:tcPr>
          <w:p w14:paraId="16F4BC24" w14:textId="3E13E034"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50</w:t>
            </w:r>
            <w:r w:rsidRPr="00B068B9">
              <w:rPr>
                <w:rFonts w:asciiTheme="minorHAnsi" w:eastAsia="宋体" w:hAnsiTheme="minorHAnsi" w:cs="Arial"/>
                <w:color w:val="auto"/>
                <w:sz w:val="20"/>
                <w:szCs w:val="20"/>
                <w:lang w:eastAsia="zh-CN"/>
                <w14:cntxtAlts w14:val="0"/>
              </w:rPr>
              <w:t>%</w:t>
            </w:r>
          </w:p>
        </w:tc>
        <w:tc>
          <w:tcPr>
            <w:tcW w:w="1768" w:type="pct"/>
            <w:shd w:val="clear" w:color="auto" w:fill="auto"/>
            <w:noWrap/>
            <w:vAlign w:val="bottom"/>
            <w:hideMark/>
          </w:tcPr>
          <w:p w14:paraId="45E261C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w:t>
            </w:r>
          </w:p>
        </w:tc>
      </w:tr>
      <w:tr w:rsidR="000839EB" w:rsidRPr="00B068B9" w14:paraId="0C68747A" w14:textId="77777777" w:rsidTr="00707129">
        <w:trPr>
          <w:trHeight w:val="270"/>
        </w:trPr>
        <w:tc>
          <w:tcPr>
            <w:tcW w:w="1183" w:type="pct"/>
            <w:shd w:val="clear" w:color="auto" w:fill="auto"/>
            <w:noWrap/>
            <w:vAlign w:val="center"/>
            <w:hideMark/>
          </w:tcPr>
          <w:p w14:paraId="3497086A" w14:textId="77777777" w:rsidR="000839EB" w:rsidRPr="00B068B9"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O,D</w:t>
            </w:r>
            <w:proofErr w:type="gramEnd"/>
            <w:r w:rsidRPr="00B068B9">
              <w:rPr>
                <w:rFonts w:asciiTheme="minorHAnsi" w:eastAsia="宋体" w:hAnsiTheme="minorHAnsi" w:cs="Arial"/>
                <w:b/>
                <w:bCs/>
                <w:color w:val="auto"/>
                <w:sz w:val="20"/>
                <w:szCs w:val="20"/>
                <w:vertAlign w:val="subscript"/>
                <w:lang w:eastAsia="zh-CN"/>
                <w14:cntxtAlts w14:val="0"/>
              </w:rPr>
              <w:t>,y</w:t>
            </w:r>
          </w:p>
        </w:tc>
        <w:tc>
          <w:tcPr>
            <w:tcW w:w="1023" w:type="pct"/>
            <w:shd w:val="clear" w:color="auto" w:fill="FFFFFF" w:themeFill="background1"/>
            <w:noWrap/>
            <w:vAlign w:val="center"/>
            <w:hideMark/>
          </w:tcPr>
          <w:p w14:paraId="212A8AE0" w14:textId="77777777" w:rsidR="000839EB" w:rsidRPr="0015653E"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0.00</w:t>
            </w:r>
          </w:p>
        </w:tc>
        <w:tc>
          <w:tcPr>
            <w:tcW w:w="1026" w:type="pct"/>
            <w:shd w:val="clear" w:color="auto" w:fill="FFFFFF" w:themeFill="background1"/>
            <w:noWrap/>
            <w:vAlign w:val="center"/>
            <w:hideMark/>
          </w:tcPr>
          <w:p w14:paraId="781E67F9" w14:textId="77777777" w:rsidR="000839EB" w:rsidRPr="0015653E"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0.00</w:t>
            </w:r>
          </w:p>
        </w:tc>
        <w:tc>
          <w:tcPr>
            <w:tcW w:w="1768" w:type="pct"/>
            <w:shd w:val="clear" w:color="auto" w:fill="auto"/>
            <w:noWrap/>
            <w:vAlign w:val="bottom"/>
            <w:hideMark/>
          </w:tcPr>
          <w:p w14:paraId="4187A8ED"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0839EB" w:rsidRPr="00B068B9" w14:paraId="1B8307C9" w14:textId="77777777" w:rsidTr="00707129">
        <w:trPr>
          <w:trHeight w:val="260"/>
        </w:trPr>
        <w:tc>
          <w:tcPr>
            <w:tcW w:w="1183" w:type="pct"/>
            <w:shd w:val="clear" w:color="auto" w:fill="auto"/>
            <w:noWrap/>
            <w:vAlign w:val="center"/>
          </w:tcPr>
          <w:p w14:paraId="1E4920C6"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auto"/>
            <w:noWrap/>
            <w:vAlign w:val="center"/>
          </w:tcPr>
          <w:p w14:paraId="767B0519"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0.006</w:t>
            </w:r>
          </w:p>
        </w:tc>
        <w:tc>
          <w:tcPr>
            <w:tcW w:w="1026" w:type="pct"/>
            <w:shd w:val="clear" w:color="auto" w:fill="auto"/>
            <w:noWrap/>
            <w:vAlign w:val="center"/>
          </w:tcPr>
          <w:p w14:paraId="687F809F"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0.006</w:t>
            </w:r>
          </w:p>
        </w:tc>
        <w:tc>
          <w:tcPr>
            <w:tcW w:w="1768" w:type="pct"/>
            <w:shd w:val="clear" w:color="auto" w:fill="auto"/>
            <w:noWrap/>
            <w:vAlign w:val="bottom"/>
          </w:tcPr>
          <w:p w14:paraId="7E764D5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N2O-N/kg N</w:t>
            </w:r>
          </w:p>
        </w:tc>
      </w:tr>
      <w:tr w:rsidR="000839EB" w:rsidRPr="00B068B9" w14:paraId="5B0C8C83" w14:textId="77777777" w:rsidTr="00A455DE">
        <w:trPr>
          <w:trHeight w:val="260"/>
        </w:trPr>
        <w:tc>
          <w:tcPr>
            <w:tcW w:w="1183" w:type="pct"/>
            <w:shd w:val="clear" w:color="auto" w:fill="auto"/>
            <w:noWrap/>
            <w:vAlign w:val="center"/>
            <w:hideMark/>
          </w:tcPr>
          <w:p w14:paraId="0CCE6E95"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66750552" w14:textId="4E4083D2"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000000" w:fill="FFFFFF"/>
            <w:noWrap/>
            <w:vAlign w:val="bottom"/>
            <w:hideMark/>
          </w:tcPr>
          <w:p w14:paraId="325A07A9" w14:textId="5AC6FEE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15653E">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42E4B550"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0839EB" w:rsidRPr="00B068B9" w14:paraId="50DC8015" w14:textId="77777777" w:rsidTr="00707129">
        <w:trPr>
          <w:trHeight w:val="260"/>
        </w:trPr>
        <w:tc>
          <w:tcPr>
            <w:tcW w:w="1183" w:type="pct"/>
            <w:shd w:val="clear" w:color="auto" w:fill="auto"/>
            <w:noWrap/>
            <w:vAlign w:val="center"/>
            <w:hideMark/>
          </w:tcPr>
          <w:p w14:paraId="0B775E40"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7D677CDC" w14:textId="766E8371"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062E0C4C" w14:textId="08B57639"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2F9A6334"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0839EB" w:rsidRPr="00B068B9" w14:paraId="34A904A6" w14:textId="77777777" w:rsidTr="00707129">
        <w:trPr>
          <w:trHeight w:val="270"/>
        </w:trPr>
        <w:tc>
          <w:tcPr>
            <w:tcW w:w="1183" w:type="pct"/>
            <w:shd w:val="clear" w:color="auto" w:fill="auto"/>
            <w:noWrap/>
            <w:vAlign w:val="center"/>
            <w:hideMark/>
          </w:tcPr>
          <w:p w14:paraId="362A7654"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auto" w:fill="auto"/>
            <w:noWrap/>
            <w:vAlign w:val="center"/>
            <w:hideMark/>
          </w:tcPr>
          <w:p w14:paraId="160A400C" w14:textId="3D31E852"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5</w:t>
            </w:r>
            <w:r>
              <w:rPr>
                <w:rFonts w:asciiTheme="minorHAnsi" w:eastAsia="宋体" w:hAnsiTheme="minorHAnsi" w:cs="Arial"/>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w:t>
            </w:r>
          </w:p>
        </w:tc>
        <w:tc>
          <w:tcPr>
            <w:tcW w:w="1026" w:type="pct"/>
            <w:shd w:val="clear" w:color="auto" w:fill="auto"/>
            <w:noWrap/>
            <w:vAlign w:val="center"/>
            <w:hideMark/>
          </w:tcPr>
          <w:p w14:paraId="2247C36F" w14:textId="2B826A91"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5</w:t>
            </w:r>
            <w:r>
              <w:rPr>
                <w:rFonts w:asciiTheme="minorHAnsi" w:eastAsia="宋体" w:hAnsiTheme="minorHAnsi" w:cs="Arial"/>
                <w:color w:val="auto"/>
                <w:sz w:val="20"/>
                <w:szCs w:val="20"/>
                <w:lang w:eastAsia="zh-CN"/>
                <w14:cntxtAlts w14:val="0"/>
              </w:rPr>
              <w:t>0</w:t>
            </w:r>
            <w:r w:rsidRPr="00B068B9">
              <w:rPr>
                <w:rFonts w:asciiTheme="minorHAnsi" w:eastAsia="宋体" w:hAnsiTheme="minorHAnsi" w:cs="Arial"/>
                <w:color w:val="auto"/>
                <w:sz w:val="20"/>
                <w:szCs w:val="20"/>
                <w:lang w:eastAsia="zh-CN"/>
                <w14:cntxtAlts w14:val="0"/>
              </w:rPr>
              <w:t>%</w:t>
            </w:r>
          </w:p>
        </w:tc>
        <w:tc>
          <w:tcPr>
            <w:tcW w:w="1768" w:type="pct"/>
            <w:shd w:val="clear" w:color="auto" w:fill="auto"/>
            <w:noWrap/>
            <w:vAlign w:val="bottom"/>
            <w:hideMark/>
          </w:tcPr>
          <w:p w14:paraId="36214035"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hint="eastAsia"/>
                <w:color w:val="auto"/>
                <w:sz w:val="20"/>
                <w:szCs w:val="20"/>
                <w:lang w:eastAsia="zh-CN"/>
                <w14:cntxtAlts w14:val="0"/>
              </w:rPr>
              <w:t>/</w:t>
            </w:r>
          </w:p>
        </w:tc>
      </w:tr>
      <w:tr w:rsidR="000839EB" w:rsidRPr="00B068B9" w14:paraId="11F66046" w14:textId="77777777" w:rsidTr="00D04CC5">
        <w:trPr>
          <w:trHeight w:val="270"/>
        </w:trPr>
        <w:tc>
          <w:tcPr>
            <w:tcW w:w="1183" w:type="pct"/>
            <w:shd w:val="clear" w:color="auto" w:fill="auto"/>
            <w:noWrap/>
            <w:vAlign w:val="center"/>
            <w:hideMark/>
          </w:tcPr>
          <w:p w14:paraId="53243483" w14:textId="77777777" w:rsidR="000839EB" w:rsidRPr="00B068B9"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EFF681F" w14:textId="6277BAE6" w:rsidR="000839EB" w:rsidRPr="0015653E"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5653E">
              <w:rPr>
                <w:rFonts w:asciiTheme="minorHAnsi" w:eastAsia="宋体" w:hAnsiTheme="minorHAnsi" w:cs="Arial"/>
                <w:b/>
                <w:bCs/>
                <w:color w:val="auto"/>
                <w:sz w:val="20"/>
                <w:szCs w:val="20"/>
                <w:lang w:eastAsia="zh-CN"/>
                <w14:cntxtAlts w14:val="0"/>
              </w:rPr>
              <w:t>16,241</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174A41A2" w14:textId="7D5497F6" w:rsidR="000839EB" w:rsidRPr="0015653E"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15653E">
              <w:rPr>
                <w:rFonts w:asciiTheme="minorHAnsi" w:eastAsia="宋体" w:hAnsiTheme="minorHAnsi" w:cs="Arial"/>
                <w:b/>
                <w:bCs/>
                <w:color w:val="auto"/>
                <w:sz w:val="20"/>
                <w:szCs w:val="20"/>
                <w:lang w:eastAsia="zh-CN"/>
                <w14:cntxtAlts w14:val="0"/>
              </w:rPr>
              <w:t>2,158</w:t>
            </w:r>
          </w:p>
        </w:tc>
        <w:tc>
          <w:tcPr>
            <w:tcW w:w="1768" w:type="pct"/>
            <w:shd w:val="clear" w:color="auto" w:fill="auto"/>
            <w:noWrap/>
            <w:vAlign w:val="bottom"/>
            <w:hideMark/>
          </w:tcPr>
          <w:p w14:paraId="16C4AB90"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0839EB" w:rsidRPr="00B068B9" w14:paraId="5B704E83" w14:textId="77777777" w:rsidTr="00707129">
        <w:trPr>
          <w:trHeight w:val="325"/>
        </w:trPr>
        <w:tc>
          <w:tcPr>
            <w:tcW w:w="1183" w:type="pct"/>
            <w:shd w:val="clear" w:color="auto" w:fill="auto"/>
            <w:noWrap/>
            <w:vAlign w:val="center"/>
            <w:hideMark/>
          </w:tcPr>
          <w:p w14:paraId="33D8104F" w14:textId="77777777" w:rsidR="000839EB" w:rsidRPr="00B068B9"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O,D</w:t>
            </w:r>
            <w:proofErr w:type="gramEnd"/>
            <w:r w:rsidRPr="00B068B9">
              <w:rPr>
                <w:rFonts w:asciiTheme="minorHAnsi" w:eastAsia="宋体" w:hAnsiTheme="minorHAnsi" w:cs="Arial"/>
                <w:b/>
                <w:bCs/>
                <w:color w:val="auto"/>
                <w:sz w:val="20"/>
                <w:szCs w:val="20"/>
                <w:vertAlign w:val="subscript"/>
                <w:lang w:eastAsia="zh-CN"/>
                <w14:cntxtAlts w14:val="0"/>
              </w:rPr>
              <w:t>,y</w:t>
            </w:r>
          </w:p>
        </w:tc>
        <w:tc>
          <w:tcPr>
            <w:tcW w:w="2049" w:type="pct"/>
            <w:gridSpan w:val="2"/>
            <w:shd w:val="clear" w:color="auto" w:fill="auto"/>
            <w:noWrap/>
            <w:vAlign w:val="center"/>
          </w:tcPr>
          <w:p w14:paraId="02F666FE" w14:textId="3251E787" w:rsidR="000839EB" w:rsidRPr="00331DD1" w:rsidRDefault="000839EB" w:rsidP="000839EB">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18,339</w:t>
            </w:r>
          </w:p>
        </w:tc>
        <w:tc>
          <w:tcPr>
            <w:tcW w:w="1768" w:type="pct"/>
            <w:shd w:val="clear" w:color="auto" w:fill="auto"/>
            <w:noWrap/>
            <w:vAlign w:val="bottom"/>
            <w:hideMark/>
          </w:tcPr>
          <w:p w14:paraId="41D9CBE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0839EB" w:rsidRPr="00B068B9" w14:paraId="6E1AA81E" w14:textId="77777777" w:rsidTr="00707129">
        <w:trPr>
          <w:trHeight w:val="250"/>
        </w:trPr>
        <w:tc>
          <w:tcPr>
            <w:tcW w:w="1183" w:type="pct"/>
            <w:shd w:val="clear" w:color="auto" w:fill="auto"/>
            <w:noWrap/>
            <w:vAlign w:val="center"/>
            <w:hideMark/>
          </w:tcPr>
          <w:p w14:paraId="7E80D027"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O,iD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auto"/>
            <w:noWrap/>
            <w:vAlign w:val="bottom"/>
            <w:hideMark/>
          </w:tcPr>
          <w:p w14:paraId="2EBE5CD5"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026" w:type="pct"/>
            <w:shd w:val="clear" w:color="auto" w:fill="auto"/>
            <w:noWrap/>
            <w:vAlign w:val="bottom"/>
            <w:hideMark/>
          </w:tcPr>
          <w:p w14:paraId="57FC2A2C"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768" w:type="pct"/>
            <w:shd w:val="clear" w:color="auto" w:fill="auto"/>
            <w:noWrap/>
            <w:vAlign w:val="bottom"/>
            <w:hideMark/>
          </w:tcPr>
          <w:p w14:paraId="7FEACF2B"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N2O/kg N</w:t>
            </w:r>
          </w:p>
        </w:tc>
      </w:tr>
      <w:tr w:rsidR="000839EB" w:rsidRPr="00B068B9" w14:paraId="72FC334C" w14:textId="77777777" w:rsidTr="00707129">
        <w:trPr>
          <w:trHeight w:val="250"/>
        </w:trPr>
        <w:tc>
          <w:tcPr>
            <w:tcW w:w="1183" w:type="pct"/>
            <w:shd w:val="clear" w:color="auto" w:fill="auto"/>
            <w:noWrap/>
            <w:vAlign w:val="center"/>
            <w:hideMark/>
          </w:tcPr>
          <w:p w14:paraId="0FB07EB6"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F</w:t>
            </w:r>
            <w:r w:rsidRPr="00B068B9">
              <w:rPr>
                <w:rFonts w:asciiTheme="minorHAnsi" w:eastAsia="宋体" w:hAnsiTheme="minorHAnsi" w:cs="Arial"/>
                <w:color w:val="auto"/>
                <w:sz w:val="20"/>
                <w:szCs w:val="20"/>
                <w:vertAlign w:val="subscript"/>
                <w:lang w:eastAsia="zh-CN"/>
                <w14:cntxtAlts w14:val="0"/>
              </w:rPr>
              <w:t>gasm</w:t>
            </w:r>
            <w:proofErr w:type="spellEnd"/>
          </w:p>
        </w:tc>
        <w:tc>
          <w:tcPr>
            <w:tcW w:w="1023" w:type="pct"/>
            <w:shd w:val="clear" w:color="auto" w:fill="auto"/>
            <w:noWrap/>
            <w:vAlign w:val="center"/>
            <w:hideMark/>
          </w:tcPr>
          <w:p w14:paraId="00F9D0AE"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w:t>
            </w:r>
          </w:p>
        </w:tc>
        <w:tc>
          <w:tcPr>
            <w:tcW w:w="1026" w:type="pct"/>
            <w:shd w:val="clear" w:color="auto" w:fill="auto"/>
            <w:noWrap/>
            <w:vAlign w:val="center"/>
            <w:hideMark/>
          </w:tcPr>
          <w:p w14:paraId="0AC75E68"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w:t>
            </w:r>
          </w:p>
        </w:tc>
        <w:tc>
          <w:tcPr>
            <w:tcW w:w="1768" w:type="pct"/>
            <w:shd w:val="clear" w:color="auto" w:fill="auto"/>
            <w:noWrap/>
            <w:vAlign w:val="bottom"/>
            <w:hideMark/>
          </w:tcPr>
          <w:p w14:paraId="1D7D824B" w14:textId="77777777" w:rsidR="000839EB" w:rsidRPr="00B068B9" w:rsidRDefault="000839EB" w:rsidP="000839EB">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F32A87" w:rsidRPr="00B068B9" w14:paraId="299CC35E" w14:textId="77777777" w:rsidTr="00E130E2">
        <w:trPr>
          <w:trHeight w:val="250"/>
        </w:trPr>
        <w:tc>
          <w:tcPr>
            <w:tcW w:w="1183" w:type="pct"/>
            <w:shd w:val="clear" w:color="auto" w:fill="auto"/>
            <w:noWrap/>
            <w:vAlign w:val="center"/>
            <w:hideMark/>
          </w:tcPr>
          <w:p w14:paraId="5048EE12"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E209B9" w14:textId="4C5F3A84"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auto" w:fill="auto"/>
            <w:noWrap/>
            <w:vAlign w:val="bottom"/>
            <w:hideMark/>
          </w:tcPr>
          <w:p w14:paraId="329BC83D" w14:textId="59627A54"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1D5D9152"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F32A87" w:rsidRPr="00B068B9" w14:paraId="2C79139E" w14:textId="77777777" w:rsidTr="00FF1F8B">
        <w:trPr>
          <w:trHeight w:val="250"/>
        </w:trPr>
        <w:tc>
          <w:tcPr>
            <w:tcW w:w="1183" w:type="pct"/>
            <w:shd w:val="clear" w:color="auto" w:fill="auto"/>
            <w:noWrap/>
            <w:vAlign w:val="center"/>
            <w:hideMark/>
          </w:tcPr>
          <w:p w14:paraId="7DFFB90C"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566B01A3" w14:textId="1F807278"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622AA2DA" w14:textId="1DB42D74"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18B680D4" w14:textId="77777777" w:rsidR="00F32A87" w:rsidRPr="00B068B9" w:rsidRDefault="00F32A87" w:rsidP="00F32A87">
            <w:pPr>
              <w:spacing w:after="0" w:line="240" w:lineRule="auto"/>
              <w:contextualSpacing w:val="0"/>
              <w:jc w:val="center"/>
              <w:rPr>
                <w:rFonts w:asciiTheme="minorHAnsi" w:eastAsia="宋体" w:hAnsiTheme="minorHAnsi" w:cs="Arial"/>
                <w:color w:val="FF0000"/>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F32A87" w:rsidRPr="00B068B9" w14:paraId="241525C9" w14:textId="77777777" w:rsidTr="00707129">
        <w:trPr>
          <w:trHeight w:val="250"/>
        </w:trPr>
        <w:tc>
          <w:tcPr>
            <w:tcW w:w="1183" w:type="pct"/>
            <w:shd w:val="clear" w:color="auto" w:fill="auto"/>
            <w:noWrap/>
            <w:vAlign w:val="center"/>
            <w:hideMark/>
          </w:tcPr>
          <w:p w14:paraId="3BF25CA1"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000000" w:fill="FFFFFF"/>
            <w:noWrap/>
            <w:vAlign w:val="bottom"/>
            <w:hideMark/>
          </w:tcPr>
          <w:p w14:paraId="5BD86A39" w14:textId="4702485B"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026" w:type="pct"/>
            <w:shd w:val="clear" w:color="000000" w:fill="FFFFFF"/>
            <w:noWrap/>
            <w:vAlign w:val="bottom"/>
            <w:hideMark/>
          </w:tcPr>
          <w:p w14:paraId="186FEF77" w14:textId="0CA140C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768" w:type="pct"/>
            <w:shd w:val="clear" w:color="auto" w:fill="auto"/>
            <w:noWrap/>
            <w:vAlign w:val="bottom"/>
            <w:hideMark/>
          </w:tcPr>
          <w:p w14:paraId="19426B25"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F32A87" w:rsidRPr="00B068B9" w14:paraId="798CACBC" w14:textId="77777777" w:rsidTr="00707129">
        <w:trPr>
          <w:trHeight w:val="320"/>
        </w:trPr>
        <w:tc>
          <w:tcPr>
            <w:tcW w:w="1183" w:type="pct"/>
            <w:shd w:val="clear" w:color="auto" w:fill="auto"/>
            <w:noWrap/>
            <w:vAlign w:val="center"/>
            <w:hideMark/>
          </w:tcPr>
          <w:p w14:paraId="5A576476"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GWP</w:t>
            </w:r>
          </w:p>
        </w:tc>
        <w:tc>
          <w:tcPr>
            <w:tcW w:w="1023" w:type="pct"/>
            <w:shd w:val="clear" w:color="auto" w:fill="auto"/>
            <w:noWrap/>
            <w:vAlign w:val="bottom"/>
            <w:hideMark/>
          </w:tcPr>
          <w:p w14:paraId="65B5F7E7"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026" w:type="pct"/>
            <w:shd w:val="clear" w:color="auto" w:fill="auto"/>
            <w:noWrap/>
            <w:vAlign w:val="bottom"/>
            <w:hideMark/>
          </w:tcPr>
          <w:p w14:paraId="10F44E7C"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768" w:type="pct"/>
            <w:shd w:val="clear" w:color="auto" w:fill="auto"/>
            <w:noWrap/>
            <w:vAlign w:val="bottom"/>
            <w:hideMark/>
          </w:tcPr>
          <w:p w14:paraId="07739E4D"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F32A87" w:rsidRPr="00B068B9" w14:paraId="0FE2C347" w14:textId="77777777" w:rsidTr="00FD47C9">
        <w:trPr>
          <w:trHeight w:val="260"/>
        </w:trPr>
        <w:tc>
          <w:tcPr>
            <w:tcW w:w="1183" w:type="pct"/>
            <w:shd w:val="clear" w:color="auto" w:fill="auto"/>
            <w:noWrap/>
            <w:vAlign w:val="bottom"/>
            <w:hideMark/>
          </w:tcPr>
          <w:p w14:paraId="24CBB46A"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5D513C3" w14:textId="283A8C21" w:rsidR="00F32A87" w:rsidRPr="00930820"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10,827</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4A63DDBB" w14:textId="5547C226" w:rsidR="00F32A87" w:rsidRPr="00930820"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1,439</w:t>
            </w:r>
          </w:p>
        </w:tc>
        <w:tc>
          <w:tcPr>
            <w:tcW w:w="1768" w:type="pct"/>
            <w:shd w:val="clear" w:color="auto" w:fill="auto"/>
            <w:noWrap/>
            <w:vAlign w:val="bottom"/>
            <w:hideMark/>
          </w:tcPr>
          <w:p w14:paraId="743E2A1E"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F32A87" w:rsidRPr="00B068B9" w14:paraId="349DD0A0" w14:textId="77777777" w:rsidTr="00707129">
        <w:trPr>
          <w:trHeight w:val="270"/>
        </w:trPr>
        <w:tc>
          <w:tcPr>
            <w:tcW w:w="1183" w:type="pct"/>
            <w:shd w:val="clear" w:color="auto" w:fill="auto"/>
            <w:noWrap/>
            <w:vAlign w:val="center"/>
            <w:hideMark/>
          </w:tcPr>
          <w:p w14:paraId="096A305F" w14:textId="77777777" w:rsidR="00F32A87" w:rsidRPr="00B068B9"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O,ID</w:t>
            </w:r>
            <w:proofErr w:type="gramEnd"/>
            <w:r w:rsidRPr="00B068B9">
              <w:rPr>
                <w:rFonts w:asciiTheme="minorHAnsi" w:eastAsia="宋体" w:hAnsiTheme="minorHAnsi" w:cs="Arial"/>
                <w:b/>
                <w:bCs/>
                <w:color w:val="auto"/>
                <w:sz w:val="20"/>
                <w:szCs w:val="20"/>
                <w:vertAlign w:val="subscript"/>
                <w:lang w:eastAsia="zh-CN"/>
                <w14:cntxtAlts w14:val="0"/>
              </w:rPr>
              <w:t>,j</w:t>
            </w:r>
          </w:p>
        </w:tc>
        <w:tc>
          <w:tcPr>
            <w:tcW w:w="2049" w:type="pct"/>
            <w:gridSpan w:val="2"/>
            <w:shd w:val="clear" w:color="auto" w:fill="auto"/>
            <w:noWrap/>
            <w:vAlign w:val="bottom"/>
          </w:tcPr>
          <w:p w14:paraId="49CE5B1E" w14:textId="098BE180" w:rsidR="00F32A87" w:rsidRPr="00331DD1" w:rsidRDefault="00F32A87" w:rsidP="00F32A8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12,266</w:t>
            </w:r>
          </w:p>
        </w:tc>
        <w:tc>
          <w:tcPr>
            <w:tcW w:w="1768" w:type="pct"/>
            <w:shd w:val="clear" w:color="auto" w:fill="auto"/>
            <w:noWrap/>
            <w:vAlign w:val="bottom"/>
            <w:hideMark/>
          </w:tcPr>
          <w:p w14:paraId="0C8A66FE" w14:textId="77777777" w:rsidR="00F32A87" w:rsidRPr="00B068B9" w:rsidRDefault="00F32A87" w:rsidP="00F32A87">
            <w:pPr>
              <w:spacing w:after="0" w:line="240" w:lineRule="auto"/>
              <w:contextualSpacing w:val="0"/>
              <w:jc w:val="center"/>
              <w:rPr>
                <w:rFonts w:asciiTheme="minorHAnsi" w:eastAsia="宋体" w:hAnsiTheme="minorHAnsi" w:cs="Arial"/>
                <w:color w:val="FFFFFF"/>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F32A87" w:rsidRPr="00B068B9" w14:paraId="0C051808" w14:textId="77777777" w:rsidTr="00707129">
        <w:trPr>
          <w:trHeight w:val="250"/>
        </w:trPr>
        <w:tc>
          <w:tcPr>
            <w:tcW w:w="1183" w:type="pct"/>
            <w:shd w:val="clear" w:color="auto" w:fill="auto"/>
            <w:noWrap/>
            <w:vAlign w:val="center"/>
            <w:hideMark/>
          </w:tcPr>
          <w:p w14:paraId="2559665D"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EF</w:t>
            </w:r>
            <w:r w:rsidRPr="00B068B9">
              <w:rPr>
                <w:rFonts w:asciiTheme="minorHAnsi" w:eastAsia="宋体" w:hAnsiTheme="minorHAnsi" w:cs="Arial"/>
                <w:color w:val="auto"/>
                <w:sz w:val="20"/>
                <w:szCs w:val="20"/>
                <w:vertAlign w:val="subscript"/>
                <w:lang w:eastAsia="zh-CN"/>
                <w14:cntxtAlts w14:val="0"/>
              </w:rPr>
              <w:t>N2</w:t>
            </w:r>
            <w:proofErr w:type="gramStart"/>
            <w:r w:rsidRPr="00B068B9">
              <w:rPr>
                <w:rFonts w:asciiTheme="minorHAnsi" w:eastAsia="宋体" w:hAnsiTheme="minorHAnsi" w:cs="Arial"/>
                <w:color w:val="auto"/>
                <w:sz w:val="20"/>
                <w:szCs w:val="20"/>
                <w:vertAlign w:val="subscript"/>
                <w:lang w:eastAsia="zh-CN"/>
                <w14:cntxtAlts w14:val="0"/>
              </w:rPr>
              <w:t>O,iD</w:t>
            </w:r>
            <w:proofErr w:type="gramEnd"/>
            <w:r w:rsidRPr="00B068B9">
              <w:rPr>
                <w:rFonts w:asciiTheme="minorHAnsi" w:eastAsia="宋体" w:hAnsiTheme="minorHAnsi" w:cs="Arial"/>
                <w:color w:val="auto"/>
                <w:sz w:val="20"/>
                <w:szCs w:val="20"/>
                <w:vertAlign w:val="subscript"/>
                <w:lang w:eastAsia="zh-CN"/>
                <w14:cntxtAlts w14:val="0"/>
              </w:rPr>
              <w:t>,j</w:t>
            </w:r>
          </w:p>
        </w:tc>
        <w:tc>
          <w:tcPr>
            <w:tcW w:w="1023" w:type="pct"/>
            <w:shd w:val="clear" w:color="auto" w:fill="auto"/>
            <w:noWrap/>
            <w:vAlign w:val="bottom"/>
            <w:hideMark/>
          </w:tcPr>
          <w:p w14:paraId="71B8C843"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026" w:type="pct"/>
            <w:shd w:val="clear" w:color="auto" w:fill="auto"/>
            <w:noWrap/>
            <w:vAlign w:val="bottom"/>
            <w:hideMark/>
          </w:tcPr>
          <w:p w14:paraId="58E7A14F"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0.01</w:t>
            </w:r>
          </w:p>
        </w:tc>
        <w:tc>
          <w:tcPr>
            <w:tcW w:w="1768" w:type="pct"/>
            <w:shd w:val="clear" w:color="auto" w:fill="auto"/>
            <w:noWrap/>
            <w:vAlign w:val="bottom"/>
            <w:hideMark/>
          </w:tcPr>
          <w:p w14:paraId="49242DFD"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N2O/kg N</w:t>
            </w:r>
          </w:p>
        </w:tc>
      </w:tr>
      <w:tr w:rsidR="00F32A87" w:rsidRPr="00B068B9" w14:paraId="388A1BA6" w14:textId="77777777" w:rsidTr="00707129">
        <w:trPr>
          <w:trHeight w:val="250"/>
        </w:trPr>
        <w:tc>
          <w:tcPr>
            <w:tcW w:w="1183" w:type="pct"/>
            <w:shd w:val="clear" w:color="auto" w:fill="auto"/>
            <w:noWrap/>
            <w:vAlign w:val="center"/>
            <w:hideMark/>
          </w:tcPr>
          <w:p w14:paraId="3A77AB92"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F</w:t>
            </w:r>
            <w:r w:rsidRPr="00B068B9">
              <w:rPr>
                <w:rFonts w:asciiTheme="minorHAnsi" w:eastAsia="宋体" w:hAnsiTheme="minorHAnsi" w:cs="Arial"/>
                <w:color w:val="auto"/>
                <w:sz w:val="20"/>
                <w:szCs w:val="20"/>
                <w:vertAlign w:val="subscript"/>
                <w:lang w:eastAsia="zh-CN"/>
                <w14:cntxtAlts w14:val="0"/>
              </w:rPr>
              <w:t>gasm</w:t>
            </w:r>
            <w:proofErr w:type="spellEnd"/>
          </w:p>
        </w:tc>
        <w:tc>
          <w:tcPr>
            <w:tcW w:w="1023" w:type="pct"/>
            <w:shd w:val="clear" w:color="auto" w:fill="auto"/>
            <w:noWrap/>
            <w:vAlign w:val="center"/>
            <w:hideMark/>
          </w:tcPr>
          <w:p w14:paraId="1BFDD084"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0.45</w:t>
            </w:r>
          </w:p>
        </w:tc>
        <w:tc>
          <w:tcPr>
            <w:tcW w:w="1026" w:type="pct"/>
            <w:shd w:val="clear" w:color="auto" w:fill="auto"/>
            <w:noWrap/>
            <w:vAlign w:val="center"/>
            <w:hideMark/>
          </w:tcPr>
          <w:p w14:paraId="73350E93"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0.45</w:t>
            </w:r>
          </w:p>
        </w:tc>
        <w:tc>
          <w:tcPr>
            <w:tcW w:w="1768" w:type="pct"/>
            <w:shd w:val="clear" w:color="auto" w:fill="auto"/>
            <w:noWrap/>
            <w:vAlign w:val="bottom"/>
            <w:hideMark/>
          </w:tcPr>
          <w:p w14:paraId="557D0733" w14:textId="77777777" w:rsidR="00F32A87" w:rsidRPr="00B068B9" w:rsidRDefault="00F32A87" w:rsidP="00F32A87">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CE60DA" w:rsidRPr="00B068B9" w14:paraId="51636E33" w14:textId="77777777" w:rsidTr="00FA73BA">
        <w:trPr>
          <w:trHeight w:val="250"/>
        </w:trPr>
        <w:tc>
          <w:tcPr>
            <w:tcW w:w="1183" w:type="pct"/>
            <w:shd w:val="clear" w:color="auto" w:fill="auto"/>
            <w:noWrap/>
            <w:vAlign w:val="center"/>
            <w:hideMark/>
          </w:tcPr>
          <w:p w14:paraId="25538D44"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068B9">
              <w:rPr>
                <w:rFonts w:asciiTheme="minorHAnsi" w:eastAsia="宋体" w:hAnsiTheme="minorHAnsi" w:cs="Arial"/>
                <w:color w:val="auto"/>
                <w:sz w:val="20"/>
                <w:szCs w:val="20"/>
                <w:lang w:eastAsia="zh-CN"/>
                <w14:cntxtAlts w14:val="0"/>
              </w:rPr>
              <w:t>NEX</w:t>
            </w:r>
            <w:r w:rsidRPr="00B068B9">
              <w:rPr>
                <w:rFonts w:asciiTheme="minorHAnsi" w:eastAsia="宋体" w:hAnsiTheme="minorHAnsi" w:cs="Arial"/>
                <w:color w:val="auto"/>
                <w:sz w:val="20"/>
                <w:szCs w:val="20"/>
                <w:vertAlign w:val="subscript"/>
                <w:lang w:eastAsia="zh-CN"/>
                <w14:cntxtAlts w14:val="0"/>
              </w:rPr>
              <w:t>LT,y</w:t>
            </w:r>
            <w:proofErr w:type="spellEnd"/>
            <w:proofErr w:type="gramEnd"/>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15F3B01" w14:textId="0E8CBE6D"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10.39</w:t>
            </w:r>
          </w:p>
        </w:tc>
        <w:tc>
          <w:tcPr>
            <w:tcW w:w="1026" w:type="pct"/>
            <w:tcBorders>
              <w:top w:val="single" w:sz="4" w:space="0" w:color="auto"/>
              <w:left w:val="nil"/>
              <w:bottom w:val="single" w:sz="4" w:space="0" w:color="auto"/>
              <w:right w:val="single" w:sz="4" w:space="0" w:color="auto"/>
            </w:tcBorders>
            <w:shd w:val="clear" w:color="auto" w:fill="auto"/>
            <w:noWrap/>
            <w:vAlign w:val="bottom"/>
            <w:hideMark/>
          </w:tcPr>
          <w:p w14:paraId="0D674BEA" w14:textId="5A3AA343"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930820">
              <w:rPr>
                <w:rFonts w:asciiTheme="minorHAnsi" w:eastAsia="宋体" w:hAnsiTheme="minorHAnsi" w:cs="Arial"/>
                <w:color w:val="auto"/>
                <w:sz w:val="20"/>
                <w:szCs w:val="20"/>
                <w:lang w:eastAsia="zh-CN"/>
                <w14:cntxtAlts w14:val="0"/>
              </w:rPr>
              <w:t>8.94</w:t>
            </w:r>
          </w:p>
        </w:tc>
        <w:tc>
          <w:tcPr>
            <w:tcW w:w="1768" w:type="pct"/>
            <w:shd w:val="clear" w:color="auto" w:fill="auto"/>
            <w:noWrap/>
            <w:vAlign w:val="bottom"/>
            <w:hideMark/>
          </w:tcPr>
          <w:p w14:paraId="4ED80C79"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kg N/animal/year</w:t>
            </w:r>
          </w:p>
        </w:tc>
      </w:tr>
      <w:tr w:rsidR="00CE60DA" w:rsidRPr="00B068B9" w14:paraId="32E631E4" w14:textId="77777777" w:rsidTr="00FF1F8B">
        <w:trPr>
          <w:trHeight w:val="250"/>
        </w:trPr>
        <w:tc>
          <w:tcPr>
            <w:tcW w:w="1183" w:type="pct"/>
            <w:shd w:val="clear" w:color="auto" w:fill="auto"/>
            <w:noWrap/>
            <w:vAlign w:val="center"/>
            <w:hideMark/>
          </w:tcPr>
          <w:p w14:paraId="6E87781C"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w:t>
            </w:r>
            <w:r w:rsidRPr="00B068B9">
              <w:rPr>
                <w:rFonts w:asciiTheme="minorHAnsi" w:eastAsia="宋体" w:hAnsiTheme="minorHAnsi" w:cs="Arial"/>
                <w:color w:val="auto"/>
                <w:sz w:val="20"/>
                <w:szCs w:val="20"/>
                <w:vertAlign w:val="subscript"/>
                <w:lang w:eastAsia="zh-CN"/>
                <w14:cntxtAlts w14:val="0"/>
              </w:rPr>
              <w:t>LT</w:t>
            </w:r>
          </w:p>
        </w:tc>
        <w:tc>
          <w:tcPr>
            <w:tcW w:w="1023" w:type="pct"/>
            <w:shd w:val="clear" w:color="auto" w:fill="auto"/>
            <w:noWrap/>
            <w:vAlign w:val="center"/>
          </w:tcPr>
          <w:p w14:paraId="5E17C55A" w14:textId="6D98A4F5"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026" w:type="pct"/>
            <w:shd w:val="clear" w:color="auto" w:fill="auto"/>
            <w:noWrap/>
            <w:vAlign w:val="center"/>
          </w:tcPr>
          <w:p w14:paraId="50FAFF36" w14:textId="13FD40DE"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768" w:type="pct"/>
            <w:shd w:val="clear" w:color="auto" w:fill="auto"/>
            <w:noWrap/>
            <w:vAlign w:val="bottom"/>
            <w:hideMark/>
          </w:tcPr>
          <w:p w14:paraId="481D9B93"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No of heads</w:t>
            </w:r>
          </w:p>
        </w:tc>
      </w:tr>
      <w:tr w:rsidR="00CE60DA" w:rsidRPr="00B068B9" w14:paraId="48D7A616" w14:textId="77777777" w:rsidTr="00707129">
        <w:trPr>
          <w:trHeight w:val="250"/>
        </w:trPr>
        <w:tc>
          <w:tcPr>
            <w:tcW w:w="1183" w:type="pct"/>
            <w:shd w:val="clear" w:color="auto" w:fill="auto"/>
            <w:noWrap/>
            <w:vAlign w:val="center"/>
            <w:hideMark/>
          </w:tcPr>
          <w:p w14:paraId="4414C95A"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068B9">
              <w:rPr>
                <w:rFonts w:asciiTheme="minorHAnsi" w:eastAsia="宋体" w:hAnsiTheme="minorHAnsi" w:cs="Arial"/>
                <w:color w:val="auto"/>
                <w:sz w:val="20"/>
                <w:szCs w:val="20"/>
                <w:lang w:eastAsia="zh-CN"/>
                <w14:cntxtAlts w14:val="0"/>
              </w:rPr>
              <w:t>MS%</w:t>
            </w:r>
            <w:r w:rsidRPr="00B068B9">
              <w:rPr>
                <w:rFonts w:asciiTheme="minorHAnsi" w:eastAsia="宋体" w:hAnsiTheme="minorHAnsi" w:cs="Arial"/>
                <w:color w:val="auto"/>
                <w:sz w:val="20"/>
                <w:szCs w:val="20"/>
                <w:vertAlign w:val="subscript"/>
                <w:lang w:eastAsia="zh-CN"/>
                <w14:cntxtAlts w14:val="0"/>
              </w:rPr>
              <w:t>j</w:t>
            </w:r>
            <w:proofErr w:type="spellEnd"/>
          </w:p>
        </w:tc>
        <w:tc>
          <w:tcPr>
            <w:tcW w:w="1023" w:type="pct"/>
            <w:shd w:val="clear" w:color="auto" w:fill="auto"/>
            <w:noWrap/>
            <w:vAlign w:val="bottom"/>
            <w:hideMark/>
          </w:tcPr>
          <w:p w14:paraId="6C7D4D25" w14:textId="228279FD"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026" w:type="pct"/>
            <w:shd w:val="clear" w:color="auto" w:fill="auto"/>
            <w:noWrap/>
            <w:vAlign w:val="bottom"/>
            <w:hideMark/>
          </w:tcPr>
          <w:p w14:paraId="1E058146" w14:textId="367B04A2"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331DD1">
              <w:rPr>
                <w:rFonts w:asciiTheme="minorHAnsi" w:eastAsia="宋体" w:hAnsiTheme="minorHAnsi" w:cs="Arial"/>
                <w:color w:val="auto"/>
                <w:sz w:val="20"/>
                <w:szCs w:val="20"/>
                <w:lang w:eastAsia="zh-CN"/>
                <w14:cntxtAlts w14:val="0"/>
              </w:rPr>
              <w:t>50%</w:t>
            </w:r>
          </w:p>
        </w:tc>
        <w:tc>
          <w:tcPr>
            <w:tcW w:w="1768" w:type="pct"/>
            <w:shd w:val="clear" w:color="auto" w:fill="auto"/>
            <w:noWrap/>
            <w:vAlign w:val="bottom"/>
            <w:hideMark/>
          </w:tcPr>
          <w:p w14:paraId="543D2595"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CE60DA" w:rsidRPr="00B068B9" w14:paraId="083B14B7" w14:textId="77777777" w:rsidTr="00707129">
        <w:trPr>
          <w:trHeight w:val="320"/>
        </w:trPr>
        <w:tc>
          <w:tcPr>
            <w:tcW w:w="1183" w:type="pct"/>
            <w:shd w:val="clear" w:color="auto" w:fill="auto"/>
            <w:noWrap/>
            <w:vAlign w:val="center"/>
            <w:hideMark/>
          </w:tcPr>
          <w:p w14:paraId="140B757C"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GWP</w:t>
            </w:r>
          </w:p>
        </w:tc>
        <w:tc>
          <w:tcPr>
            <w:tcW w:w="1023" w:type="pct"/>
            <w:shd w:val="clear" w:color="auto" w:fill="auto"/>
            <w:noWrap/>
            <w:vAlign w:val="bottom"/>
            <w:hideMark/>
          </w:tcPr>
          <w:p w14:paraId="16A6C135"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026" w:type="pct"/>
            <w:shd w:val="clear" w:color="auto" w:fill="auto"/>
            <w:noWrap/>
            <w:vAlign w:val="bottom"/>
            <w:hideMark/>
          </w:tcPr>
          <w:p w14:paraId="164ED9B6"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265</w:t>
            </w:r>
          </w:p>
        </w:tc>
        <w:tc>
          <w:tcPr>
            <w:tcW w:w="1768" w:type="pct"/>
            <w:shd w:val="clear" w:color="auto" w:fill="auto"/>
            <w:noWrap/>
            <w:vAlign w:val="bottom"/>
            <w:hideMark/>
          </w:tcPr>
          <w:p w14:paraId="6A02CB38"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w:t>
            </w:r>
          </w:p>
        </w:tc>
      </w:tr>
      <w:tr w:rsidR="00CE60DA" w:rsidRPr="00B068B9" w14:paraId="204CADE2" w14:textId="77777777" w:rsidTr="00BA0440">
        <w:trPr>
          <w:trHeight w:val="260"/>
        </w:trPr>
        <w:tc>
          <w:tcPr>
            <w:tcW w:w="1183" w:type="pct"/>
            <w:shd w:val="clear" w:color="auto" w:fill="auto"/>
            <w:noWrap/>
            <w:vAlign w:val="bottom"/>
            <w:hideMark/>
          </w:tcPr>
          <w:p w14:paraId="5D965D23"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102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C7FEB71" w14:textId="5993ECDC" w:rsidR="00CE60DA" w:rsidRPr="00930820"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12,181</w:t>
            </w:r>
          </w:p>
        </w:tc>
        <w:tc>
          <w:tcPr>
            <w:tcW w:w="1026" w:type="pct"/>
            <w:tcBorders>
              <w:top w:val="single" w:sz="4" w:space="0" w:color="auto"/>
              <w:left w:val="nil"/>
              <w:bottom w:val="single" w:sz="4" w:space="0" w:color="auto"/>
              <w:right w:val="single" w:sz="4" w:space="0" w:color="auto"/>
            </w:tcBorders>
            <w:shd w:val="clear" w:color="auto" w:fill="auto"/>
            <w:noWrap/>
            <w:vAlign w:val="center"/>
          </w:tcPr>
          <w:p w14:paraId="02784531" w14:textId="6A349578" w:rsidR="00CE60DA" w:rsidRPr="00930820"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930820">
              <w:rPr>
                <w:rFonts w:asciiTheme="minorHAnsi" w:eastAsia="宋体" w:hAnsiTheme="minorHAnsi" w:cs="Arial"/>
                <w:b/>
                <w:bCs/>
                <w:color w:val="auto"/>
                <w:sz w:val="20"/>
                <w:szCs w:val="20"/>
                <w:lang w:eastAsia="zh-CN"/>
                <w14:cntxtAlts w14:val="0"/>
              </w:rPr>
              <w:t>1,618</w:t>
            </w:r>
          </w:p>
        </w:tc>
        <w:tc>
          <w:tcPr>
            <w:tcW w:w="1768" w:type="pct"/>
            <w:shd w:val="clear" w:color="auto" w:fill="auto"/>
            <w:noWrap/>
            <w:vAlign w:val="bottom"/>
            <w:hideMark/>
          </w:tcPr>
          <w:p w14:paraId="5B031515" w14:textId="77777777" w:rsidR="00CE60DA" w:rsidRPr="00B068B9" w:rsidRDefault="00CE60DA" w:rsidP="00CE60DA">
            <w:pPr>
              <w:spacing w:after="0" w:line="240" w:lineRule="auto"/>
              <w:contextualSpacing w:val="0"/>
              <w:jc w:val="center"/>
              <w:rPr>
                <w:rFonts w:asciiTheme="minorHAnsi" w:eastAsia="宋体" w:hAnsiTheme="minorHAnsi" w:cs="Arial"/>
                <w:color w:val="auto"/>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CE60DA" w:rsidRPr="00B068B9" w14:paraId="756E5E1D" w14:textId="77777777" w:rsidTr="00707129">
        <w:trPr>
          <w:trHeight w:val="270"/>
        </w:trPr>
        <w:tc>
          <w:tcPr>
            <w:tcW w:w="1183" w:type="pct"/>
            <w:shd w:val="clear" w:color="auto" w:fill="auto"/>
            <w:noWrap/>
            <w:vAlign w:val="center"/>
            <w:hideMark/>
          </w:tcPr>
          <w:p w14:paraId="38B78D1F" w14:textId="77777777" w:rsidR="00CE60DA" w:rsidRPr="00B068B9"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O,ID</w:t>
            </w:r>
            <w:proofErr w:type="gramEnd"/>
            <w:r w:rsidRPr="00B068B9">
              <w:rPr>
                <w:rFonts w:asciiTheme="minorHAnsi" w:eastAsia="宋体" w:hAnsiTheme="minorHAnsi" w:cs="Arial"/>
                <w:b/>
                <w:bCs/>
                <w:color w:val="auto"/>
                <w:sz w:val="20"/>
                <w:szCs w:val="20"/>
                <w:vertAlign w:val="subscript"/>
                <w:lang w:eastAsia="zh-CN"/>
                <w14:cntxtAlts w14:val="0"/>
              </w:rPr>
              <w:t>,j</w:t>
            </w:r>
          </w:p>
        </w:tc>
        <w:tc>
          <w:tcPr>
            <w:tcW w:w="2049" w:type="pct"/>
            <w:gridSpan w:val="2"/>
            <w:shd w:val="clear" w:color="auto" w:fill="auto"/>
            <w:noWrap/>
            <w:vAlign w:val="bottom"/>
          </w:tcPr>
          <w:p w14:paraId="74ADA5D1" w14:textId="527F1408" w:rsidR="00CE60DA" w:rsidRPr="00331DD1"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13,799</w:t>
            </w:r>
          </w:p>
        </w:tc>
        <w:tc>
          <w:tcPr>
            <w:tcW w:w="1768" w:type="pct"/>
            <w:shd w:val="clear" w:color="auto" w:fill="auto"/>
            <w:noWrap/>
            <w:vAlign w:val="bottom"/>
            <w:hideMark/>
          </w:tcPr>
          <w:p w14:paraId="44BF2EAC" w14:textId="77777777" w:rsidR="00CE60DA" w:rsidRPr="00B068B9" w:rsidRDefault="00CE60DA" w:rsidP="00CE60DA">
            <w:pPr>
              <w:spacing w:after="0" w:line="240" w:lineRule="auto"/>
              <w:contextualSpacing w:val="0"/>
              <w:jc w:val="center"/>
              <w:rPr>
                <w:rFonts w:asciiTheme="minorHAnsi" w:eastAsia="宋体" w:hAnsiTheme="minorHAnsi" w:cs="Arial"/>
                <w:color w:val="FFFFFF"/>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r w:rsidR="00CE60DA" w:rsidRPr="00B068B9" w14:paraId="2DE87F9E" w14:textId="77777777" w:rsidTr="00707129">
        <w:trPr>
          <w:trHeight w:val="270"/>
        </w:trPr>
        <w:tc>
          <w:tcPr>
            <w:tcW w:w="1183" w:type="pct"/>
            <w:shd w:val="clear" w:color="auto" w:fill="auto"/>
            <w:noWrap/>
            <w:vAlign w:val="center"/>
          </w:tcPr>
          <w:p w14:paraId="261D7260" w14:textId="77777777" w:rsidR="00CE60DA" w:rsidRPr="00B068B9"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PE</w:t>
            </w:r>
            <w:r w:rsidRPr="00B068B9">
              <w:rPr>
                <w:rFonts w:asciiTheme="minorHAnsi" w:eastAsia="宋体" w:hAnsiTheme="minorHAnsi" w:cs="Arial"/>
                <w:b/>
                <w:bCs/>
                <w:color w:val="auto"/>
                <w:sz w:val="20"/>
                <w:szCs w:val="20"/>
                <w:vertAlign w:val="subscript"/>
                <w:lang w:eastAsia="zh-CN"/>
                <w14:cntxtAlts w14:val="0"/>
              </w:rPr>
              <w:t>N2</w:t>
            </w:r>
            <w:proofErr w:type="gramStart"/>
            <w:r w:rsidRPr="00B068B9">
              <w:rPr>
                <w:rFonts w:asciiTheme="minorHAnsi" w:eastAsia="宋体" w:hAnsiTheme="minorHAnsi" w:cs="Arial"/>
                <w:b/>
                <w:bCs/>
                <w:color w:val="auto"/>
                <w:sz w:val="20"/>
                <w:szCs w:val="20"/>
                <w:vertAlign w:val="subscript"/>
                <w:lang w:eastAsia="zh-CN"/>
                <w14:cntxtAlts w14:val="0"/>
              </w:rPr>
              <w:t>O,y</w:t>
            </w:r>
            <w:proofErr w:type="gramEnd"/>
          </w:p>
        </w:tc>
        <w:tc>
          <w:tcPr>
            <w:tcW w:w="2049" w:type="pct"/>
            <w:gridSpan w:val="2"/>
            <w:shd w:val="clear" w:color="auto" w:fill="auto"/>
            <w:noWrap/>
            <w:vAlign w:val="bottom"/>
          </w:tcPr>
          <w:p w14:paraId="52B99FD2" w14:textId="589EAC81" w:rsidR="00CE60DA" w:rsidRPr="00331DD1" w:rsidRDefault="00CE60DA" w:rsidP="00CE60DA">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18,516</w:t>
            </w:r>
          </w:p>
        </w:tc>
        <w:tc>
          <w:tcPr>
            <w:tcW w:w="1768" w:type="pct"/>
            <w:shd w:val="clear" w:color="auto" w:fill="auto"/>
            <w:noWrap/>
            <w:vAlign w:val="bottom"/>
          </w:tcPr>
          <w:p w14:paraId="3635180D" w14:textId="77777777" w:rsidR="00CE60DA" w:rsidRPr="00B068B9" w:rsidRDefault="00CE60DA" w:rsidP="00CE60DA">
            <w:pPr>
              <w:spacing w:after="0" w:line="240" w:lineRule="auto"/>
              <w:contextualSpacing w:val="0"/>
              <w:jc w:val="center"/>
              <w:rPr>
                <w:rFonts w:asciiTheme="minorHAnsi" w:eastAsia="宋体" w:hAnsiTheme="minorHAnsi" w:cs="Arial"/>
                <w:color w:val="FFFFFF"/>
                <w:sz w:val="20"/>
                <w:szCs w:val="20"/>
                <w:lang w:eastAsia="zh-CN"/>
                <w14:cntxtAlts w14:val="0"/>
              </w:rPr>
            </w:pPr>
            <w:r w:rsidRPr="00B068B9">
              <w:rPr>
                <w:rFonts w:asciiTheme="minorHAnsi" w:eastAsia="宋体" w:hAnsiTheme="minorHAnsi" w:cs="Arial"/>
                <w:color w:val="auto"/>
                <w:sz w:val="20"/>
                <w:szCs w:val="20"/>
                <w:lang w:eastAsia="zh-CN"/>
                <w14:cntxtAlts w14:val="0"/>
              </w:rPr>
              <w:t>tCO</w:t>
            </w:r>
            <w:r w:rsidRPr="00B068B9">
              <w:rPr>
                <w:rFonts w:asciiTheme="minorHAnsi" w:eastAsia="宋体" w:hAnsiTheme="minorHAnsi" w:cs="Arial"/>
                <w:color w:val="auto"/>
                <w:sz w:val="20"/>
                <w:szCs w:val="20"/>
                <w:vertAlign w:val="subscript"/>
                <w:lang w:eastAsia="zh-CN"/>
                <w14:cntxtAlts w14:val="0"/>
              </w:rPr>
              <w:t>2</w:t>
            </w:r>
            <w:r w:rsidRPr="00B068B9">
              <w:rPr>
                <w:rFonts w:asciiTheme="minorHAnsi" w:eastAsia="宋体" w:hAnsiTheme="minorHAnsi" w:cs="Arial"/>
                <w:color w:val="auto"/>
                <w:sz w:val="20"/>
                <w:szCs w:val="20"/>
                <w:lang w:eastAsia="zh-CN"/>
                <w14:cntxtAlts w14:val="0"/>
              </w:rPr>
              <w:t>e</w:t>
            </w:r>
          </w:p>
        </w:tc>
      </w:tr>
    </w:tbl>
    <w:p w14:paraId="6B3D68AB" w14:textId="77777777" w:rsidR="0022552C" w:rsidRPr="003167C5" w:rsidRDefault="0022552C" w:rsidP="00B46B23"/>
    <w:p w14:paraId="54661528" w14:textId="6B5AEB58" w:rsidR="0022552C" w:rsidRPr="003167C5" w:rsidRDefault="0022552C" w:rsidP="00B46B23">
      <w:pPr>
        <w:rPr>
          <w:rFonts w:asciiTheme="minorHAnsi" w:hAnsiTheme="minorHAnsi"/>
          <w:szCs w:val="22"/>
          <w:lang w:eastAsia="zh-CN"/>
        </w:rPr>
      </w:pPr>
      <w:r w:rsidRPr="003167C5">
        <w:rPr>
          <w:rFonts w:asciiTheme="minorHAnsi" w:hAnsiTheme="minorHAnsi"/>
          <w:szCs w:val="22"/>
          <w:lang w:eastAsia="zh-CN"/>
        </w:rPr>
        <w:t>Project emission:</w:t>
      </w:r>
      <w:r w:rsidRPr="003167C5">
        <w:rPr>
          <w:rFonts w:asciiTheme="minorHAnsi" w:hAnsiTheme="minorHAnsi" w:cs="Times New Roman"/>
          <w:color w:val="auto"/>
          <w:szCs w:val="22"/>
          <w14:cntxtAlts w14:val="0"/>
        </w:rPr>
        <w:t xml:space="preserve"> </w:t>
      </w:r>
      <m:oMath>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AD,y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Aer,y</m:t>
            </m:r>
          </m:sub>
        </m:sSub>
        <m:r>
          <w:rPr>
            <w:rFonts w:ascii="Cambria Math" w:hAnsi="Cambria Math"/>
            <w:color w:val="auto"/>
            <w:szCs w:val="22"/>
            <w:lang w:eastAsia="zh-CN"/>
          </w:rPr>
          <m:t>+</m:t>
        </m:r>
        <m:sSub>
          <m:sSubPr>
            <m:ctrlPr>
              <w:rPr>
                <w:rFonts w:ascii="Cambria Math" w:hAnsi="Cambria Math"/>
                <w:i/>
                <w:color w:val="auto"/>
                <w:szCs w:val="22"/>
                <w:lang w:eastAsia="zh-CN"/>
              </w:rPr>
            </m:ctrlPr>
          </m:sSubPr>
          <m:e>
            <m:r>
              <w:rPr>
                <w:rFonts w:ascii="Cambria Math" w:hAnsi="Cambria Math"/>
                <w:color w:val="auto"/>
                <w:szCs w:val="22"/>
                <w:lang w:eastAsia="zh-CN"/>
              </w:rPr>
              <m:t>PE</m:t>
            </m:r>
          </m:e>
          <m:sub>
            <m:r>
              <w:rPr>
                <w:rFonts w:ascii="Cambria Math" w:hAnsi="Cambria Math"/>
                <w:color w:val="auto"/>
                <w:szCs w:val="22"/>
                <w:lang w:eastAsia="zh-CN"/>
              </w:rPr>
              <m:t>N2O,y</m:t>
            </m:r>
          </m:sub>
        </m:sSub>
      </m:oMath>
      <w:r w:rsidRPr="003167C5">
        <w:rPr>
          <w:rFonts w:asciiTheme="minorHAnsi" w:hAnsiTheme="minorHAnsi" w:cs="Times New Roman"/>
          <w:color w:val="auto"/>
          <w:szCs w:val="22"/>
          <w14:cntxtAlts w14:val="0"/>
        </w:rPr>
        <w:t>=</w:t>
      </w:r>
      <w:r w:rsidR="009F52BE">
        <w:rPr>
          <w:rFonts w:asciiTheme="minorHAnsi" w:hAnsiTheme="minorHAnsi" w:cs="Times New Roman"/>
          <w:color w:val="auto"/>
          <w:szCs w:val="22"/>
          <w:lang w:eastAsia="zh-CN"/>
          <w14:cntxtAlts w14:val="0"/>
        </w:rPr>
        <w:t>117,887</w:t>
      </w:r>
      <w:r w:rsidR="00CF0DBE" w:rsidRPr="003167C5">
        <w:rPr>
          <w:rFonts w:asciiTheme="minorHAnsi" w:hAnsiTheme="minorHAnsi" w:cs="Times New Roman"/>
          <w:color w:val="auto"/>
          <w:szCs w:val="22"/>
          <w:lang w:eastAsia="zh-CN"/>
          <w14:cntxtAlts w14:val="0"/>
        </w:rPr>
        <w:t>+</w:t>
      </w:r>
      <w:r w:rsidR="0055327B">
        <w:rPr>
          <w:rFonts w:asciiTheme="minorHAnsi" w:hAnsiTheme="minorHAnsi" w:cs="Times New Roman"/>
          <w:color w:val="auto"/>
          <w:szCs w:val="22"/>
          <w:lang w:eastAsia="zh-CN"/>
          <w14:cntxtAlts w14:val="0"/>
        </w:rPr>
        <w:t>120</w:t>
      </w:r>
      <w:r w:rsidRPr="003167C5">
        <w:rPr>
          <w:rFonts w:asciiTheme="minorHAnsi" w:hAnsiTheme="minorHAnsi" w:cs="Times New Roman"/>
          <w:color w:val="auto"/>
          <w:szCs w:val="22"/>
          <w14:cntxtAlts w14:val="0"/>
        </w:rPr>
        <w:t>+</w:t>
      </w:r>
      <w:r w:rsidR="0055327B">
        <w:rPr>
          <w:rFonts w:asciiTheme="minorHAnsi" w:hAnsiTheme="minorHAnsi" w:cs="Times New Roman"/>
          <w:color w:val="auto"/>
          <w:szCs w:val="22"/>
          <w14:cntxtAlts w14:val="0"/>
        </w:rPr>
        <w:t>18,516</w:t>
      </w:r>
      <w:r w:rsidRPr="003167C5">
        <w:rPr>
          <w:rFonts w:asciiTheme="minorHAnsi" w:hAnsiTheme="minorHAnsi" w:cs="Times New Roman"/>
          <w:color w:val="auto"/>
          <w:szCs w:val="22"/>
          <w14:cntxtAlts w14:val="0"/>
        </w:rPr>
        <w:t>=</w:t>
      </w:r>
      <w:r w:rsidR="0055327B">
        <w:rPr>
          <w:rFonts w:asciiTheme="minorHAnsi" w:hAnsiTheme="minorHAnsi" w:cs="Times New Roman"/>
          <w:color w:val="auto"/>
          <w:szCs w:val="22"/>
          <w14:cntxtAlts w14:val="0"/>
        </w:rPr>
        <w:t>136,524</w:t>
      </w:r>
      <w:r w:rsidR="00E50E64" w:rsidRPr="003167C5">
        <w:rPr>
          <w:rFonts w:asciiTheme="minorHAnsi" w:eastAsia="宋体" w:hAnsiTheme="minorHAnsi" w:cs="Arial"/>
          <w:color w:val="auto"/>
          <w:szCs w:val="22"/>
          <w:lang w:eastAsia="zh-CN"/>
          <w14:cntxtAlts w14:val="0"/>
        </w:rPr>
        <w:t>tCO</w:t>
      </w:r>
      <w:r w:rsidR="00E50E64" w:rsidRPr="003167C5">
        <w:rPr>
          <w:rFonts w:asciiTheme="minorHAnsi" w:eastAsia="宋体" w:hAnsiTheme="minorHAnsi" w:cs="Arial"/>
          <w:color w:val="auto"/>
          <w:szCs w:val="22"/>
          <w:vertAlign w:val="subscript"/>
          <w:lang w:eastAsia="zh-CN"/>
          <w14:cntxtAlts w14:val="0"/>
        </w:rPr>
        <w:t>2</w:t>
      </w:r>
      <w:r w:rsidR="00E50E64" w:rsidRPr="003167C5">
        <w:rPr>
          <w:rFonts w:asciiTheme="minorHAnsi" w:eastAsia="宋体" w:hAnsiTheme="minorHAnsi" w:cs="Arial"/>
          <w:color w:val="auto"/>
          <w:szCs w:val="22"/>
          <w:lang w:eastAsia="zh-CN"/>
          <w14:cntxtAlts w14:val="0"/>
        </w:rPr>
        <w:t>e</w:t>
      </w:r>
    </w:p>
    <w:p w14:paraId="68DD08E1" w14:textId="74FDAD55" w:rsidR="00160F42" w:rsidRPr="003167C5" w:rsidRDefault="002D6E0A" w:rsidP="00B46B23">
      <w:pPr>
        <w:rPr>
          <w:rFonts w:asciiTheme="minorHAnsi" w:hAnsiTheme="minorHAnsi"/>
          <w:lang w:eastAsia="zh-CN"/>
        </w:rPr>
      </w:pPr>
      <w:r w:rsidRPr="003167C5">
        <w:rPr>
          <w:rFonts w:asciiTheme="minorHAnsi" w:hAnsiTheme="minorHAnsi" w:cs="Times New Roman"/>
          <w:b/>
          <w:bCs/>
          <w:color w:val="auto"/>
          <w:szCs w:val="22"/>
          <w14:cntxtAlts w14:val="0"/>
        </w:rPr>
        <w:t xml:space="preserve">Calculation of leakage </w:t>
      </w:r>
    </w:p>
    <w:bookmarkStart w:id="42" w:name="OLE_LINK27"/>
    <w:p w14:paraId="062D724F" w14:textId="0F246481" w:rsidR="002D6E0A" w:rsidRDefault="007D263A" w:rsidP="002D6E0A">
      <w:pPr>
        <w:spacing w:after="0"/>
        <w:jc w:val="both"/>
        <w:rPr>
          <w:color w:val="auto"/>
          <w:sz w:val="20"/>
          <w:szCs w:val="20"/>
          <w:lang w:eastAsia="zh-CN"/>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w:r w:rsidR="006D1A21">
        <w:rPr>
          <w:rFonts w:hint="eastAsia"/>
          <w:color w:val="auto"/>
          <w:sz w:val="20"/>
          <w:szCs w:val="20"/>
          <w:lang w:eastAsia="zh-CN"/>
        </w:rPr>
        <w:t>+</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p>
    <w:bookmarkEnd w:id="42"/>
    <w:p w14:paraId="02305753" w14:textId="1392AFF2" w:rsidR="006D1A21" w:rsidRDefault="006D1A21" w:rsidP="002D6E0A">
      <w:pPr>
        <w:spacing w:after="0"/>
        <w:jc w:val="both"/>
        <w:rPr>
          <w:color w:val="auto"/>
          <w:sz w:val="20"/>
          <w:szCs w:val="20"/>
          <w:lang w:eastAsia="zh-C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1669"/>
        <w:gridCol w:w="19"/>
        <w:gridCol w:w="12"/>
        <w:gridCol w:w="2484"/>
        <w:gridCol w:w="33"/>
        <w:gridCol w:w="17"/>
        <w:gridCol w:w="17"/>
        <w:gridCol w:w="2134"/>
        <w:gridCol w:w="3237"/>
      </w:tblGrid>
      <w:tr w:rsidR="006D1A21" w:rsidRPr="00BD7022" w14:paraId="353BA72A" w14:textId="77777777" w:rsidTr="00A1183D">
        <w:trPr>
          <w:trHeight w:val="270"/>
        </w:trPr>
        <w:tc>
          <w:tcPr>
            <w:tcW w:w="867" w:type="pct"/>
            <w:shd w:val="clear" w:color="auto" w:fill="FFFFFF" w:themeFill="background1"/>
            <w:noWrap/>
            <w:vAlign w:val="bottom"/>
            <w:hideMark/>
          </w:tcPr>
          <w:p w14:paraId="0DC0CF54"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Parameter</w:t>
            </w:r>
          </w:p>
        </w:tc>
        <w:tc>
          <w:tcPr>
            <w:tcW w:w="2451" w:type="pct"/>
            <w:gridSpan w:val="7"/>
            <w:shd w:val="clear" w:color="auto" w:fill="FFFFFF" w:themeFill="background1"/>
            <w:noWrap/>
            <w:vAlign w:val="bottom"/>
            <w:hideMark/>
          </w:tcPr>
          <w:p w14:paraId="38DE8084"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Value</w:t>
            </w:r>
          </w:p>
        </w:tc>
        <w:tc>
          <w:tcPr>
            <w:tcW w:w="1682" w:type="pct"/>
            <w:shd w:val="clear" w:color="auto" w:fill="FFFFFF" w:themeFill="background1"/>
            <w:noWrap/>
            <w:vAlign w:val="bottom"/>
            <w:hideMark/>
          </w:tcPr>
          <w:p w14:paraId="4AF507DE"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Unit</w:t>
            </w:r>
          </w:p>
        </w:tc>
      </w:tr>
      <w:tr w:rsidR="006D1A21" w:rsidRPr="00BD7022" w14:paraId="21A38FA1" w14:textId="77777777" w:rsidTr="00A1183D">
        <w:trPr>
          <w:trHeight w:val="260"/>
        </w:trPr>
        <w:tc>
          <w:tcPr>
            <w:tcW w:w="867" w:type="pct"/>
            <w:shd w:val="clear" w:color="auto" w:fill="FFFFFF" w:themeFill="background1"/>
            <w:noWrap/>
            <w:vAlign w:val="bottom"/>
            <w:hideMark/>
          </w:tcPr>
          <w:p w14:paraId="4C88D617"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000000"/>
                <w:sz w:val="20"/>
                <w:szCs w:val="20"/>
                <w:lang w:eastAsia="zh-CN"/>
                <w14:cntxtAlts w14:val="0"/>
              </w:rPr>
              <w:t>species</w:t>
            </w:r>
          </w:p>
        </w:tc>
        <w:tc>
          <w:tcPr>
            <w:tcW w:w="1333" w:type="pct"/>
            <w:gridSpan w:val="5"/>
            <w:shd w:val="clear" w:color="auto" w:fill="FFFFFF" w:themeFill="background1"/>
            <w:noWrap/>
            <w:vAlign w:val="bottom"/>
            <w:hideMark/>
          </w:tcPr>
          <w:p w14:paraId="388A1669"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Market Swine</w:t>
            </w:r>
          </w:p>
        </w:tc>
        <w:tc>
          <w:tcPr>
            <w:tcW w:w="1118" w:type="pct"/>
            <w:gridSpan w:val="2"/>
            <w:shd w:val="clear" w:color="auto" w:fill="FFFFFF" w:themeFill="background1"/>
            <w:noWrap/>
            <w:vAlign w:val="bottom"/>
            <w:hideMark/>
          </w:tcPr>
          <w:p w14:paraId="248A7CC2"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Breeding Swine</w:t>
            </w:r>
          </w:p>
        </w:tc>
        <w:tc>
          <w:tcPr>
            <w:tcW w:w="1682" w:type="pct"/>
            <w:shd w:val="clear" w:color="auto" w:fill="FFFFFF" w:themeFill="background1"/>
            <w:noWrap/>
            <w:vAlign w:val="bottom"/>
            <w:hideMark/>
          </w:tcPr>
          <w:p w14:paraId="6FE0E44F" w14:textId="77777777" w:rsidR="006D1A21" w:rsidRPr="00BD7022" w:rsidRDefault="006D1A21" w:rsidP="00A1029C">
            <w:pPr>
              <w:spacing w:after="0" w:line="240" w:lineRule="auto"/>
              <w:contextualSpacing w:val="0"/>
              <w:jc w:val="center"/>
              <w:rPr>
                <w:rFonts w:asciiTheme="minorHAnsi" w:eastAsia="宋体" w:hAnsiTheme="minorHAnsi" w:cs="Arial"/>
                <w:b/>
                <w:bCs/>
                <w:color w:val="auto"/>
                <w:sz w:val="20"/>
                <w:szCs w:val="20"/>
                <w:lang w:eastAsia="zh-CN"/>
                <w14:cntxtAlts w14:val="0"/>
              </w:rPr>
            </w:pPr>
          </w:p>
        </w:tc>
      </w:tr>
      <w:tr w:rsidR="009F52BE" w:rsidRPr="00BD7022" w14:paraId="189E864A" w14:textId="77777777" w:rsidTr="00FD4B73">
        <w:trPr>
          <w:trHeight w:val="250"/>
        </w:trPr>
        <w:tc>
          <w:tcPr>
            <w:tcW w:w="867" w:type="pct"/>
            <w:shd w:val="clear" w:color="auto" w:fill="FFFFFF" w:themeFill="background1"/>
            <w:noWrap/>
            <w:vAlign w:val="center"/>
            <w:hideMark/>
          </w:tcPr>
          <w:p w14:paraId="1AC9E0BE"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LT</w:t>
            </w:r>
          </w:p>
        </w:tc>
        <w:tc>
          <w:tcPr>
            <w:tcW w:w="1333" w:type="pct"/>
            <w:gridSpan w:val="5"/>
            <w:shd w:val="clear" w:color="auto" w:fill="auto"/>
            <w:noWrap/>
            <w:vAlign w:val="center"/>
          </w:tcPr>
          <w:p w14:paraId="4DBF96EA" w14:textId="3C929834" w:rsidR="009F52BE" w:rsidRPr="00BD7022" w:rsidRDefault="001E6B55" w:rsidP="009F52BE">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18" w:type="pct"/>
            <w:gridSpan w:val="2"/>
            <w:shd w:val="clear" w:color="auto" w:fill="auto"/>
            <w:noWrap/>
            <w:vAlign w:val="center"/>
          </w:tcPr>
          <w:p w14:paraId="4A0D6A32" w14:textId="5EE5DD54" w:rsidR="009F52BE" w:rsidRPr="00BD7022" w:rsidRDefault="001E6B55" w:rsidP="009F52BE">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bottom"/>
            <w:hideMark/>
          </w:tcPr>
          <w:p w14:paraId="7FAFDC2C"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No of heads</w:t>
            </w:r>
          </w:p>
        </w:tc>
      </w:tr>
      <w:tr w:rsidR="009F52BE" w:rsidRPr="00BD7022" w14:paraId="0B9FBE32" w14:textId="77777777" w:rsidTr="00A1183D">
        <w:trPr>
          <w:trHeight w:val="250"/>
        </w:trPr>
        <w:tc>
          <w:tcPr>
            <w:tcW w:w="867" w:type="pct"/>
            <w:shd w:val="clear" w:color="auto" w:fill="FFFFFF" w:themeFill="background1"/>
            <w:noWrap/>
            <w:vAlign w:val="center"/>
            <w:hideMark/>
          </w:tcPr>
          <w:p w14:paraId="14927391"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rate</w:t>
            </w:r>
            <w:proofErr w:type="spellEnd"/>
          </w:p>
        </w:tc>
        <w:tc>
          <w:tcPr>
            <w:tcW w:w="1333" w:type="pct"/>
            <w:gridSpan w:val="5"/>
            <w:shd w:val="clear" w:color="auto" w:fill="FFFFFF" w:themeFill="background1"/>
            <w:noWrap/>
            <w:vAlign w:val="center"/>
            <w:hideMark/>
          </w:tcPr>
          <w:p w14:paraId="51683B5F"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0.42</w:t>
            </w:r>
          </w:p>
        </w:tc>
        <w:tc>
          <w:tcPr>
            <w:tcW w:w="1118" w:type="pct"/>
            <w:gridSpan w:val="2"/>
            <w:shd w:val="clear" w:color="auto" w:fill="FFFFFF" w:themeFill="background1"/>
            <w:noWrap/>
            <w:vAlign w:val="center"/>
            <w:hideMark/>
          </w:tcPr>
          <w:p w14:paraId="26BA801C"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0.24</w:t>
            </w:r>
          </w:p>
        </w:tc>
        <w:tc>
          <w:tcPr>
            <w:tcW w:w="1682" w:type="pct"/>
            <w:shd w:val="clear" w:color="auto" w:fill="FFFFFF" w:themeFill="background1"/>
            <w:noWrap/>
            <w:vAlign w:val="bottom"/>
            <w:hideMark/>
          </w:tcPr>
          <w:p w14:paraId="5BD1686B" w14:textId="77777777" w:rsidR="009F52BE" w:rsidRPr="00BD7022" w:rsidRDefault="009F52BE" w:rsidP="009F52BE">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N/1000kg animal mass/day</w:t>
            </w:r>
          </w:p>
        </w:tc>
      </w:tr>
      <w:tr w:rsidR="00B00567" w:rsidRPr="00BD7022" w14:paraId="271A9B2C" w14:textId="77777777" w:rsidTr="00393FB3">
        <w:trPr>
          <w:trHeight w:val="250"/>
        </w:trPr>
        <w:tc>
          <w:tcPr>
            <w:tcW w:w="867" w:type="pct"/>
            <w:shd w:val="clear" w:color="auto" w:fill="FFFFFF" w:themeFill="background1"/>
            <w:noWrap/>
            <w:vAlign w:val="center"/>
            <w:hideMark/>
          </w:tcPr>
          <w:p w14:paraId="0A50382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lastRenderedPageBreak/>
              <w:t>NEX</w:t>
            </w:r>
            <w:r w:rsidRPr="00BD7022">
              <w:rPr>
                <w:rFonts w:asciiTheme="minorHAnsi" w:eastAsia="宋体" w:hAnsiTheme="minorHAnsi" w:cs="Arial"/>
                <w:color w:val="auto"/>
                <w:sz w:val="20"/>
                <w:szCs w:val="20"/>
                <w:vertAlign w:val="subscript"/>
                <w:lang w:eastAsia="zh-CN"/>
                <w14:cntxtAlts w14:val="0"/>
              </w:rPr>
              <w:t>LT,y</w:t>
            </w:r>
            <w:proofErr w:type="spellEnd"/>
            <w:proofErr w:type="gramEnd"/>
          </w:p>
        </w:tc>
        <w:tc>
          <w:tcPr>
            <w:tcW w:w="1333" w:type="pct"/>
            <w:gridSpan w:val="5"/>
            <w:shd w:val="clear" w:color="auto" w:fill="auto"/>
            <w:noWrap/>
            <w:vAlign w:val="center"/>
            <w:hideMark/>
          </w:tcPr>
          <w:p w14:paraId="42877F58" w14:textId="2621D4D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10.39</w:t>
            </w:r>
          </w:p>
        </w:tc>
        <w:tc>
          <w:tcPr>
            <w:tcW w:w="1118" w:type="pct"/>
            <w:gridSpan w:val="2"/>
            <w:shd w:val="clear" w:color="auto" w:fill="auto"/>
            <w:noWrap/>
            <w:vAlign w:val="center"/>
            <w:hideMark/>
          </w:tcPr>
          <w:p w14:paraId="632D35DF" w14:textId="3F32AD38"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8.94</w:t>
            </w:r>
          </w:p>
        </w:tc>
        <w:tc>
          <w:tcPr>
            <w:tcW w:w="1682" w:type="pct"/>
            <w:shd w:val="clear" w:color="auto" w:fill="FFFFFF" w:themeFill="background1"/>
            <w:noWrap/>
            <w:vAlign w:val="bottom"/>
            <w:hideMark/>
          </w:tcPr>
          <w:p w14:paraId="5878A339"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kg/animal-</w:t>
            </w:r>
            <w:proofErr w:type="spellStart"/>
            <w:r w:rsidRPr="00BD7022">
              <w:rPr>
                <w:rFonts w:asciiTheme="minorHAnsi" w:eastAsia="宋体" w:hAnsiTheme="minorHAnsi" w:cs="Arial"/>
                <w:color w:val="auto"/>
                <w:sz w:val="20"/>
                <w:szCs w:val="20"/>
                <w:lang w:eastAsia="zh-CN"/>
                <w14:cntxtAlts w14:val="0"/>
              </w:rPr>
              <w:t>yr</w:t>
            </w:r>
            <w:proofErr w:type="spellEnd"/>
          </w:p>
        </w:tc>
      </w:tr>
      <w:tr w:rsidR="00B00567" w:rsidRPr="00BD7022" w14:paraId="76617714" w14:textId="77777777" w:rsidTr="00A1183D">
        <w:trPr>
          <w:trHeight w:val="250"/>
        </w:trPr>
        <w:tc>
          <w:tcPr>
            <w:tcW w:w="867" w:type="pct"/>
            <w:shd w:val="clear" w:color="auto" w:fill="FFFFFF" w:themeFill="background1"/>
            <w:noWrap/>
            <w:vAlign w:val="center"/>
            <w:hideMark/>
          </w:tcPr>
          <w:p w14:paraId="42BFBC2E"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i/>
                <w:iCs/>
                <w:color w:val="auto"/>
                <w:sz w:val="20"/>
                <w:szCs w:val="20"/>
                <w:vertAlign w:val="subscript"/>
                <w:lang w:eastAsia="zh-CN"/>
                <w14:cntxtAlts w14:val="0"/>
              </w:rPr>
              <w:t>N,n</w:t>
            </w:r>
            <w:proofErr w:type="spellEnd"/>
            <w:proofErr w:type="gramEnd"/>
          </w:p>
        </w:tc>
        <w:tc>
          <w:tcPr>
            <w:tcW w:w="1333" w:type="pct"/>
            <w:gridSpan w:val="5"/>
            <w:shd w:val="clear" w:color="auto" w:fill="FFFFFF" w:themeFill="background1"/>
            <w:noWrap/>
            <w:vAlign w:val="center"/>
            <w:hideMark/>
          </w:tcPr>
          <w:p w14:paraId="50A2F85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80%</w:t>
            </w:r>
          </w:p>
        </w:tc>
        <w:tc>
          <w:tcPr>
            <w:tcW w:w="1118" w:type="pct"/>
            <w:gridSpan w:val="2"/>
            <w:shd w:val="clear" w:color="auto" w:fill="FFFFFF" w:themeFill="background1"/>
            <w:noWrap/>
            <w:vAlign w:val="center"/>
            <w:hideMark/>
          </w:tcPr>
          <w:p w14:paraId="171E1453"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80%</w:t>
            </w:r>
          </w:p>
        </w:tc>
        <w:tc>
          <w:tcPr>
            <w:tcW w:w="1682" w:type="pct"/>
            <w:shd w:val="clear" w:color="auto" w:fill="FFFFFF" w:themeFill="background1"/>
            <w:noWrap/>
            <w:vAlign w:val="bottom"/>
            <w:hideMark/>
          </w:tcPr>
          <w:p w14:paraId="77FE6B26"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B00567" w:rsidRPr="00BD7022" w14:paraId="5D3F65DF" w14:textId="77777777" w:rsidTr="00A1183D">
        <w:trPr>
          <w:trHeight w:val="250"/>
        </w:trPr>
        <w:tc>
          <w:tcPr>
            <w:tcW w:w="867" w:type="pct"/>
            <w:shd w:val="clear" w:color="auto" w:fill="FFFFFF" w:themeFill="background1"/>
            <w:noWrap/>
            <w:vAlign w:val="center"/>
            <w:hideMark/>
          </w:tcPr>
          <w:p w14:paraId="14223839"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1</w:t>
            </w:r>
          </w:p>
        </w:tc>
        <w:tc>
          <w:tcPr>
            <w:tcW w:w="1333" w:type="pct"/>
            <w:gridSpan w:val="5"/>
            <w:shd w:val="clear" w:color="auto" w:fill="FFFFFF" w:themeFill="background1"/>
            <w:noWrap/>
            <w:vAlign w:val="center"/>
            <w:hideMark/>
          </w:tcPr>
          <w:p w14:paraId="7FD3A33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18" w:type="pct"/>
            <w:gridSpan w:val="2"/>
            <w:shd w:val="clear" w:color="auto" w:fill="FFFFFF" w:themeFill="background1"/>
            <w:noWrap/>
            <w:vAlign w:val="center"/>
            <w:hideMark/>
          </w:tcPr>
          <w:p w14:paraId="7529843E"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54C323C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B00567" w:rsidRPr="00BD7022" w14:paraId="17B553B7" w14:textId="77777777" w:rsidTr="00A1183D">
        <w:trPr>
          <w:trHeight w:val="250"/>
        </w:trPr>
        <w:tc>
          <w:tcPr>
            <w:tcW w:w="867" w:type="pct"/>
            <w:shd w:val="clear" w:color="auto" w:fill="FFFFFF" w:themeFill="background1"/>
            <w:noWrap/>
            <w:vAlign w:val="center"/>
            <w:hideMark/>
          </w:tcPr>
          <w:p w14:paraId="64341625"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5</w:t>
            </w:r>
          </w:p>
        </w:tc>
        <w:tc>
          <w:tcPr>
            <w:tcW w:w="1333" w:type="pct"/>
            <w:gridSpan w:val="5"/>
            <w:shd w:val="clear" w:color="auto" w:fill="FFFFFF" w:themeFill="background1"/>
            <w:noWrap/>
            <w:vAlign w:val="center"/>
            <w:hideMark/>
          </w:tcPr>
          <w:p w14:paraId="3D42662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118" w:type="pct"/>
            <w:gridSpan w:val="2"/>
            <w:shd w:val="clear" w:color="auto" w:fill="FFFFFF" w:themeFill="background1"/>
            <w:noWrap/>
            <w:vAlign w:val="center"/>
            <w:hideMark/>
          </w:tcPr>
          <w:p w14:paraId="3754CDEA"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682" w:type="pct"/>
            <w:shd w:val="clear" w:color="auto" w:fill="FFFFFF" w:themeFill="background1"/>
            <w:noWrap/>
            <w:vAlign w:val="bottom"/>
            <w:hideMark/>
          </w:tcPr>
          <w:p w14:paraId="4B6C604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B00567" w:rsidRPr="00BD7022" w14:paraId="52621106" w14:textId="77777777" w:rsidTr="00A1183D">
        <w:trPr>
          <w:trHeight w:val="250"/>
        </w:trPr>
        <w:tc>
          <w:tcPr>
            <w:tcW w:w="867" w:type="pct"/>
            <w:shd w:val="clear" w:color="auto" w:fill="FFFFFF" w:themeFill="background1"/>
            <w:noWrap/>
            <w:vAlign w:val="center"/>
            <w:hideMark/>
          </w:tcPr>
          <w:p w14:paraId="22594C8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perscript"/>
                <w:lang w:eastAsia="zh-CN"/>
                <w14:cntxtAlts w14:val="0"/>
              </w:rPr>
              <w:t>4</w:t>
            </w:r>
          </w:p>
        </w:tc>
        <w:tc>
          <w:tcPr>
            <w:tcW w:w="1333" w:type="pct"/>
            <w:gridSpan w:val="5"/>
            <w:shd w:val="clear" w:color="auto" w:fill="FFFFFF" w:themeFill="background1"/>
            <w:noWrap/>
            <w:vAlign w:val="center"/>
            <w:hideMark/>
          </w:tcPr>
          <w:p w14:paraId="56D8AD1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18" w:type="pct"/>
            <w:gridSpan w:val="2"/>
            <w:shd w:val="clear" w:color="auto" w:fill="FFFFFF" w:themeFill="background1"/>
            <w:noWrap/>
            <w:vAlign w:val="center"/>
            <w:hideMark/>
          </w:tcPr>
          <w:p w14:paraId="5175C025"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2D593564"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B00567" w:rsidRPr="00BD7022" w14:paraId="24A78D7D" w14:textId="77777777" w:rsidTr="00A1183D">
        <w:trPr>
          <w:trHeight w:val="250"/>
        </w:trPr>
        <w:tc>
          <w:tcPr>
            <w:tcW w:w="867" w:type="pct"/>
            <w:shd w:val="clear" w:color="auto" w:fill="FFFFFF" w:themeFill="background1"/>
            <w:noWrap/>
            <w:vAlign w:val="center"/>
            <w:hideMark/>
          </w:tcPr>
          <w:p w14:paraId="1733E8E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leach</w:t>
            </w:r>
            <w:proofErr w:type="spellEnd"/>
          </w:p>
        </w:tc>
        <w:tc>
          <w:tcPr>
            <w:tcW w:w="1333" w:type="pct"/>
            <w:gridSpan w:val="5"/>
            <w:shd w:val="clear" w:color="auto" w:fill="FFFFFF" w:themeFill="background1"/>
            <w:noWrap/>
            <w:vAlign w:val="center"/>
            <w:hideMark/>
          </w:tcPr>
          <w:p w14:paraId="3D7A919A"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118" w:type="pct"/>
            <w:gridSpan w:val="2"/>
            <w:shd w:val="clear" w:color="auto" w:fill="FFFFFF" w:themeFill="background1"/>
            <w:noWrap/>
            <w:vAlign w:val="center"/>
            <w:hideMark/>
          </w:tcPr>
          <w:p w14:paraId="223096D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682" w:type="pct"/>
            <w:shd w:val="clear" w:color="auto" w:fill="FFFFFF" w:themeFill="background1"/>
            <w:noWrap/>
            <w:vAlign w:val="bottom"/>
            <w:hideMark/>
          </w:tcPr>
          <w:p w14:paraId="3D16898C"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w:t>
            </w:r>
          </w:p>
        </w:tc>
      </w:tr>
      <w:tr w:rsidR="00B00567" w:rsidRPr="00BD7022" w14:paraId="32F219F9" w14:textId="77777777" w:rsidTr="00A1183D">
        <w:trPr>
          <w:trHeight w:val="250"/>
        </w:trPr>
        <w:tc>
          <w:tcPr>
            <w:tcW w:w="867" w:type="pct"/>
            <w:shd w:val="clear" w:color="auto" w:fill="FFFFFF" w:themeFill="background1"/>
            <w:noWrap/>
            <w:vAlign w:val="center"/>
            <w:hideMark/>
          </w:tcPr>
          <w:p w14:paraId="4AEBAEC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gasm</w:t>
            </w:r>
            <w:proofErr w:type="spellEnd"/>
          </w:p>
        </w:tc>
        <w:tc>
          <w:tcPr>
            <w:tcW w:w="1333" w:type="pct"/>
            <w:gridSpan w:val="5"/>
            <w:shd w:val="clear" w:color="auto" w:fill="FFFFFF" w:themeFill="background1"/>
            <w:noWrap/>
            <w:vAlign w:val="center"/>
            <w:hideMark/>
          </w:tcPr>
          <w:p w14:paraId="4E9CF53D"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118" w:type="pct"/>
            <w:gridSpan w:val="2"/>
            <w:shd w:val="clear" w:color="auto" w:fill="FFFFFF" w:themeFill="background1"/>
            <w:noWrap/>
            <w:vAlign w:val="center"/>
            <w:hideMark/>
          </w:tcPr>
          <w:p w14:paraId="7679030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682" w:type="pct"/>
            <w:shd w:val="clear" w:color="auto" w:fill="FFFFFF" w:themeFill="background1"/>
            <w:noWrap/>
            <w:vAlign w:val="bottom"/>
            <w:hideMark/>
          </w:tcPr>
          <w:p w14:paraId="1B76ADB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NH3-</w:t>
            </w:r>
            <w:proofErr w:type="gramStart"/>
            <w:r w:rsidRPr="00BD7022">
              <w:rPr>
                <w:rFonts w:asciiTheme="minorHAnsi" w:eastAsia="宋体" w:hAnsiTheme="minorHAnsi" w:cs="Arial"/>
                <w:color w:val="auto"/>
                <w:sz w:val="20"/>
                <w:szCs w:val="20"/>
                <w:lang w:eastAsia="zh-CN"/>
                <w14:cntxtAlts w14:val="0"/>
              </w:rPr>
              <w:t>N,Nox</w:t>
            </w:r>
            <w:proofErr w:type="gramEnd"/>
            <w:r w:rsidRPr="00BD7022">
              <w:rPr>
                <w:rFonts w:asciiTheme="minorHAnsi" w:eastAsia="宋体" w:hAnsiTheme="minorHAnsi" w:cs="Arial"/>
                <w:color w:val="auto"/>
                <w:sz w:val="20"/>
                <w:szCs w:val="20"/>
                <w:lang w:eastAsia="zh-CN"/>
                <w14:cntxtAlts w14:val="0"/>
              </w:rPr>
              <w:t>-N/kg N</w:t>
            </w:r>
          </w:p>
        </w:tc>
      </w:tr>
      <w:tr w:rsidR="00B00567" w:rsidRPr="00BD7022" w14:paraId="3DDC9254" w14:textId="77777777" w:rsidTr="00A1183D">
        <w:trPr>
          <w:trHeight w:val="320"/>
        </w:trPr>
        <w:tc>
          <w:tcPr>
            <w:tcW w:w="867" w:type="pct"/>
            <w:shd w:val="clear" w:color="auto" w:fill="FFFFFF" w:themeFill="background1"/>
            <w:noWrap/>
            <w:vAlign w:val="center"/>
            <w:hideMark/>
          </w:tcPr>
          <w:p w14:paraId="0CDB218E"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GWP</w:t>
            </w:r>
          </w:p>
        </w:tc>
        <w:tc>
          <w:tcPr>
            <w:tcW w:w="1333" w:type="pct"/>
            <w:gridSpan w:val="5"/>
            <w:shd w:val="clear" w:color="auto" w:fill="FFFFFF" w:themeFill="background1"/>
            <w:noWrap/>
            <w:vAlign w:val="bottom"/>
            <w:hideMark/>
          </w:tcPr>
          <w:p w14:paraId="4DA2EBA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265</w:t>
            </w:r>
          </w:p>
        </w:tc>
        <w:tc>
          <w:tcPr>
            <w:tcW w:w="1118" w:type="pct"/>
            <w:gridSpan w:val="2"/>
            <w:shd w:val="clear" w:color="auto" w:fill="FFFFFF" w:themeFill="background1"/>
            <w:noWrap/>
            <w:vAlign w:val="bottom"/>
            <w:hideMark/>
          </w:tcPr>
          <w:p w14:paraId="7E3624F3"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265</w:t>
            </w:r>
          </w:p>
        </w:tc>
        <w:tc>
          <w:tcPr>
            <w:tcW w:w="1682" w:type="pct"/>
            <w:shd w:val="clear" w:color="auto" w:fill="FFFFFF" w:themeFill="background1"/>
            <w:noWrap/>
            <w:vAlign w:val="bottom"/>
            <w:hideMark/>
          </w:tcPr>
          <w:p w14:paraId="7E347795"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B00567" w:rsidRPr="00BD7022" w14:paraId="73305E52" w14:textId="77777777" w:rsidTr="00FD4B73">
        <w:trPr>
          <w:trHeight w:val="260"/>
        </w:trPr>
        <w:tc>
          <w:tcPr>
            <w:tcW w:w="867" w:type="pct"/>
            <w:shd w:val="clear" w:color="auto" w:fill="FFFFFF" w:themeFill="background1"/>
            <w:noWrap/>
            <w:vAlign w:val="center"/>
            <w:hideMark/>
          </w:tcPr>
          <w:p w14:paraId="51E67C74"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color w:val="auto"/>
                <w:sz w:val="20"/>
                <w:szCs w:val="20"/>
                <w:vertAlign w:val="subscript"/>
                <w:lang w:eastAsia="zh-CN"/>
                <w14:cntxtAlts w14:val="0"/>
              </w:rPr>
              <w:t>N2</w:t>
            </w:r>
            <w:proofErr w:type="gramStart"/>
            <w:r w:rsidRPr="00BD7022">
              <w:rPr>
                <w:rFonts w:asciiTheme="minorHAnsi" w:eastAsia="宋体" w:hAnsiTheme="minorHAnsi" w:cs="Arial"/>
                <w:color w:val="auto"/>
                <w:sz w:val="20"/>
                <w:szCs w:val="20"/>
                <w:vertAlign w:val="subscript"/>
                <w:lang w:eastAsia="zh-CN"/>
                <w14:cntxtAlts w14:val="0"/>
              </w:rPr>
              <w:t>O,land</w:t>
            </w:r>
            <w:proofErr w:type="gramEnd"/>
          </w:p>
        </w:tc>
        <w:tc>
          <w:tcPr>
            <w:tcW w:w="1333" w:type="pct"/>
            <w:gridSpan w:val="5"/>
            <w:shd w:val="clear" w:color="auto" w:fill="auto"/>
            <w:noWrap/>
            <w:vAlign w:val="center"/>
          </w:tcPr>
          <w:p w14:paraId="1241431D" w14:textId="0121B117" w:rsidR="00B00567" w:rsidRPr="002F133D"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10,827</w:t>
            </w:r>
          </w:p>
        </w:tc>
        <w:tc>
          <w:tcPr>
            <w:tcW w:w="1118" w:type="pct"/>
            <w:gridSpan w:val="2"/>
            <w:shd w:val="clear" w:color="auto" w:fill="auto"/>
            <w:noWrap/>
            <w:vAlign w:val="center"/>
          </w:tcPr>
          <w:p w14:paraId="6CB86242" w14:textId="69F5433F" w:rsidR="00B00567" w:rsidRPr="002F133D"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1,439</w:t>
            </w:r>
          </w:p>
        </w:tc>
        <w:tc>
          <w:tcPr>
            <w:tcW w:w="1682" w:type="pct"/>
            <w:shd w:val="clear" w:color="auto" w:fill="FFFFFF" w:themeFill="background1"/>
            <w:noWrap/>
            <w:vAlign w:val="bottom"/>
            <w:hideMark/>
          </w:tcPr>
          <w:p w14:paraId="789E7D0D"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11995C3E" w14:textId="77777777" w:rsidTr="00FD4B73">
        <w:trPr>
          <w:trHeight w:val="260"/>
        </w:trPr>
        <w:tc>
          <w:tcPr>
            <w:tcW w:w="867" w:type="pct"/>
            <w:shd w:val="clear" w:color="auto" w:fill="FFFFFF" w:themeFill="background1"/>
            <w:noWrap/>
            <w:vAlign w:val="center"/>
            <w:hideMark/>
          </w:tcPr>
          <w:p w14:paraId="219F60B5"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7A4DCF66" w14:textId="6E6DE298" w:rsidR="00B00567" w:rsidRPr="001B0713"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b/>
                <w:bCs/>
                <w:color w:val="auto"/>
                <w:sz w:val="20"/>
                <w:szCs w:val="20"/>
                <w:lang w:eastAsia="zh-CN"/>
                <w14:cntxtAlts w14:val="0"/>
              </w:rPr>
              <w:t>12,266</w:t>
            </w:r>
          </w:p>
        </w:tc>
        <w:tc>
          <w:tcPr>
            <w:tcW w:w="1682" w:type="pct"/>
            <w:shd w:val="clear" w:color="auto" w:fill="FFFFFF" w:themeFill="background1"/>
            <w:noWrap/>
            <w:vAlign w:val="bottom"/>
            <w:hideMark/>
          </w:tcPr>
          <w:p w14:paraId="161A7F7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3CF19725" w14:textId="77777777" w:rsidTr="00FD4B73">
        <w:trPr>
          <w:trHeight w:val="260"/>
        </w:trPr>
        <w:tc>
          <w:tcPr>
            <w:tcW w:w="867" w:type="pct"/>
            <w:shd w:val="clear" w:color="auto" w:fill="FFFFFF" w:themeFill="background1"/>
            <w:noWrap/>
            <w:vAlign w:val="center"/>
            <w:hideMark/>
          </w:tcPr>
          <w:p w14:paraId="43745FBC"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color w:val="auto"/>
                <w:sz w:val="20"/>
                <w:szCs w:val="20"/>
                <w:vertAlign w:val="subscript"/>
                <w:lang w:eastAsia="zh-CN"/>
                <w14:cntxtAlts w14:val="0"/>
              </w:rPr>
              <w:t>N2</w:t>
            </w:r>
            <w:proofErr w:type="gramStart"/>
            <w:r w:rsidRPr="00BD7022">
              <w:rPr>
                <w:rFonts w:asciiTheme="minorHAnsi" w:eastAsia="宋体" w:hAnsiTheme="minorHAnsi" w:cs="Arial"/>
                <w:color w:val="auto"/>
                <w:sz w:val="20"/>
                <w:szCs w:val="20"/>
                <w:vertAlign w:val="subscript"/>
                <w:lang w:eastAsia="zh-CN"/>
                <w14:cntxtAlts w14:val="0"/>
              </w:rPr>
              <w:t>O,runoff</w:t>
            </w:r>
            <w:proofErr w:type="gramEnd"/>
          </w:p>
        </w:tc>
        <w:tc>
          <w:tcPr>
            <w:tcW w:w="1333" w:type="pct"/>
            <w:gridSpan w:val="5"/>
            <w:shd w:val="clear" w:color="auto" w:fill="auto"/>
            <w:noWrap/>
            <w:vAlign w:val="center"/>
          </w:tcPr>
          <w:p w14:paraId="62898563" w14:textId="3B1553F3"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436</w:t>
            </w:r>
          </w:p>
        </w:tc>
        <w:tc>
          <w:tcPr>
            <w:tcW w:w="1118" w:type="pct"/>
            <w:gridSpan w:val="2"/>
            <w:shd w:val="clear" w:color="auto" w:fill="auto"/>
            <w:noWrap/>
            <w:vAlign w:val="center"/>
          </w:tcPr>
          <w:p w14:paraId="50CF1BDA" w14:textId="726F0647"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3</w:t>
            </w:r>
            <w:r>
              <w:rPr>
                <w:rFonts w:asciiTheme="minorHAnsi" w:eastAsia="宋体" w:hAnsiTheme="minorHAnsi" w:cs="Arial"/>
                <w:b/>
                <w:bCs/>
                <w:color w:val="auto"/>
                <w:sz w:val="20"/>
                <w:szCs w:val="20"/>
                <w:lang w:eastAsia="zh-CN"/>
                <w14:cntxtAlts w14:val="0"/>
              </w:rPr>
              <w:t>24</w:t>
            </w:r>
          </w:p>
        </w:tc>
        <w:tc>
          <w:tcPr>
            <w:tcW w:w="1682" w:type="pct"/>
            <w:shd w:val="clear" w:color="auto" w:fill="FFFFFF" w:themeFill="background1"/>
            <w:noWrap/>
            <w:vAlign w:val="bottom"/>
            <w:hideMark/>
          </w:tcPr>
          <w:p w14:paraId="346C61D2"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63FA741F" w14:textId="77777777" w:rsidTr="00FD4B73">
        <w:trPr>
          <w:trHeight w:val="260"/>
        </w:trPr>
        <w:tc>
          <w:tcPr>
            <w:tcW w:w="867" w:type="pct"/>
            <w:shd w:val="clear" w:color="auto" w:fill="FFFFFF" w:themeFill="background1"/>
            <w:noWrap/>
            <w:vAlign w:val="center"/>
            <w:hideMark/>
          </w:tcPr>
          <w:p w14:paraId="1B4048D3"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0C368D17" w14:textId="3C4252B1"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760</w:t>
            </w:r>
          </w:p>
        </w:tc>
        <w:tc>
          <w:tcPr>
            <w:tcW w:w="1682" w:type="pct"/>
            <w:shd w:val="clear" w:color="auto" w:fill="FFFFFF" w:themeFill="background1"/>
            <w:noWrap/>
            <w:vAlign w:val="bottom"/>
            <w:hideMark/>
          </w:tcPr>
          <w:p w14:paraId="23CF54F1"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32192688" w14:textId="77777777" w:rsidTr="00FD4B73">
        <w:trPr>
          <w:trHeight w:val="260"/>
        </w:trPr>
        <w:tc>
          <w:tcPr>
            <w:tcW w:w="867" w:type="pct"/>
            <w:shd w:val="clear" w:color="auto" w:fill="FFFFFF" w:themeFill="background1"/>
            <w:noWrap/>
            <w:vAlign w:val="center"/>
            <w:hideMark/>
          </w:tcPr>
          <w:p w14:paraId="1A45A98C"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color w:val="auto"/>
                <w:sz w:val="20"/>
                <w:szCs w:val="20"/>
                <w:vertAlign w:val="subscript"/>
                <w:lang w:eastAsia="zh-CN"/>
                <w14:cntxtAlts w14:val="0"/>
              </w:rPr>
              <w:t>N2</w:t>
            </w:r>
            <w:proofErr w:type="gramStart"/>
            <w:r w:rsidRPr="00BD7022">
              <w:rPr>
                <w:rFonts w:asciiTheme="minorHAnsi" w:eastAsia="宋体" w:hAnsiTheme="minorHAnsi" w:cs="Arial"/>
                <w:color w:val="auto"/>
                <w:sz w:val="20"/>
                <w:szCs w:val="20"/>
                <w:vertAlign w:val="subscript"/>
                <w:lang w:eastAsia="zh-CN"/>
                <w14:cntxtAlts w14:val="0"/>
              </w:rPr>
              <w:t>O,vol</w:t>
            </w:r>
            <w:proofErr w:type="gramEnd"/>
          </w:p>
        </w:tc>
        <w:tc>
          <w:tcPr>
            <w:tcW w:w="1333" w:type="pct"/>
            <w:gridSpan w:val="5"/>
            <w:shd w:val="clear" w:color="auto" w:fill="auto"/>
            <w:noWrap/>
            <w:vAlign w:val="center"/>
          </w:tcPr>
          <w:p w14:paraId="7D8622FE" w14:textId="576B19BB"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165</w:t>
            </w:r>
          </w:p>
        </w:tc>
        <w:tc>
          <w:tcPr>
            <w:tcW w:w="1118" w:type="pct"/>
            <w:gridSpan w:val="2"/>
            <w:shd w:val="clear" w:color="auto" w:fill="auto"/>
            <w:noWrap/>
            <w:vAlign w:val="center"/>
          </w:tcPr>
          <w:p w14:paraId="1DF960E3" w14:textId="2EF11DAB"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Pr>
                <w:rFonts w:asciiTheme="minorHAnsi" w:eastAsia="宋体" w:hAnsiTheme="minorHAnsi" w:cs="Arial"/>
                <w:b/>
                <w:bCs/>
                <w:color w:val="auto"/>
                <w:sz w:val="20"/>
                <w:szCs w:val="20"/>
                <w:lang w:eastAsia="zh-CN"/>
                <w14:cntxtAlts w14:val="0"/>
              </w:rPr>
              <w:t>88</w:t>
            </w:r>
          </w:p>
        </w:tc>
        <w:tc>
          <w:tcPr>
            <w:tcW w:w="1682" w:type="pct"/>
            <w:shd w:val="clear" w:color="auto" w:fill="FFFFFF" w:themeFill="background1"/>
            <w:noWrap/>
            <w:vAlign w:val="bottom"/>
            <w:hideMark/>
          </w:tcPr>
          <w:p w14:paraId="0306ACA0"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458AB9BB" w14:textId="77777777" w:rsidTr="00FD4B73">
        <w:trPr>
          <w:trHeight w:val="260"/>
        </w:trPr>
        <w:tc>
          <w:tcPr>
            <w:tcW w:w="867" w:type="pct"/>
            <w:shd w:val="clear" w:color="auto" w:fill="FFFFFF" w:themeFill="background1"/>
            <w:noWrap/>
            <w:vAlign w:val="center"/>
            <w:hideMark/>
          </w:tcPr>
          <w:p w14:paraId="09E7EFED"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21EC0A47" w14:textId="42C6F513"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453</w:t>
            </w:r>
          </w:p>
        </w:tc>
        <w:tc>
          <w:tcPr>
            <w:tcW w:w="1682" w:type="pct"/>
            <w:shd w:val="clear" w:color="auto" w:fill="FFFFFF" w:themeFill="background1"/>
            <w:noWrap/>
            <w:vAlign w:val="bottom"/>
            <w:hideMark/>
          </w:tcPr>
          <w:p w14:paraId="7752FB97"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7DCFD02F" w14:textId="77777777" w:rsidTr="00B433BE">
        <w:trPr>
          <w:trHeight w:val="101"/>
        </w:trPr>
        <w:tc>
          <w:tcPr>
            <w:tcW w:w="867" w:type="pct"/>
            <w:shd w:val="clear" w:color="auto" w:fill="FFFFFF" w:themeFill="background1"/>
            <w:noWrap/>
            <w:vAlign w:val="center"/>
            <w:hideMark/>
          </w:tcPr>
          <w:p w14:paraId="760407BB" w14:textId="77777777" w:rsidR="00B00567" w:rsidRPr="00BD7022" w:rsidRDefault="00B00567"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color w:val="auto"/>
                <w:sz w:val="20"/>
                <w:szCs w:val="20"/>
                <w:vertAlign w:val="subscript"/>
                <w:lang w:eastAsia="zh-CN"/>
                <w14:cntxtAlts w14:val="0"/>
              </w:rPr>
              <w:t>B,N</w:t>
            </w:r>
            <w:proofErr w:type="gramEnd"/>
            <w:r w:rsidRPr="00BD7022">
              <w:rPr>
                <w:rFonts w:asciiTheme="minorHAnsi" w:eastAsia="宋体" w:hAnsiTheme="minorHAnsi" w:cs="Arial"/>
                <w:b/>
                <w:bCs/>
                <w:color w:val="auto"/>
                <w:sz w:val="20"/>
                <w:szCs w:val="20"/>
                <w:vertAlign w:val="subscript"/>
                <w:lang w:eastAsia="zh-CN"/>
                <w14:cntxtAlts w14:val="0"/>
              </w:rPr>
              <w:t>2O</w:t>
            </w:r>
          </w:p>
        </w:tc>
        <w:tc>
          <w:tcPr>
            <w:tcW w:w="2451" w:type="pct"/>
            <w:gridSpan w:val="7"/>
            <w:shd w:val="clear" w:color="auto" w:fill="FFFFFF" w:themeFill="background1"/>
            <w:noWrap/>
            <w:vAlign w:val="center"/>
          </w:tcPr>
          <w:p w14:paraId="13A9981B" w14:textId="65B4A115" w:rsidR="00B00567" w:rsidRPr="002F133D" w:rsidRDefault="00B433BE" w:rsidP="00B00567">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7</w:t>
            </w:r>
            <w:r w:rsidR="002E6E6B">
              <w:rPr>
                <w:rFonts w:asciiTheme="minorHAnsi" w:eastAsia="宋体" w:hAnsiTheme="minorHAnsi" w:cs="Arial"/>
                <w:b/>
                <w:bCs/>
                <w:color w:val="auto"/>
                <w:sz w:val="20"/>
                <w:szCs w:val="20"/>
                <w:lang w:eastAsia="zh-CN"/>
                <w14:cntxtAlts w14:val="0"/>
              </w:rPr>
              <w:t>,</w:t>
            </w:r>
            <w:r>
              <w:rPr>
                <w:rFonts w:asciiTheme="minorHAnsi" w:eastAsia="宋体" w:hAnsiTheme="minorHAnsi" w:cs="Arial"/>
                <w:b/>
                <w:bCs/>
                <w:color w:val="auto"/>
                <w:sz w:val="20"/>
                <w:szCs w:val="20"/>
                <w:lang w:eastAsia="zh-CN"/>
                <w14:cntxtAlts w14:val="0"/>
              </w:rPr>
              <w:t>279</w:t>
            </w:r>
          </w:p>
        </w:tc>
        <w:tc>
          <w:tcPr>
            <w:tcW w:w="1682" w:type="pct"/>
            <w:shd w:val="clear" w:color="auto" w:fill="FFFFFF" w:themeFill="background1"/>
            <w:noWrap/>
            <w:vAlign w:val="bottom"/>
            <w:hideMark/>
          </w:tcPr>
          <w:p w14:paraId="6C3D115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B00567" w:rsidRPr="00BD7022" w14:paraId="4C62B311" w14:textId="77777777" w:rsidTr="00FD4B73">
        <w:trPr>
          <w:trHeight w:val="250"/>
        </w:trPr>
        <w:tc>
          <w:tcPr>
            <w:tcW w:w="867" w:type="pct"/>
            <w:shd w:val="clear" w:color="auto" w:fill="FFFFFF" w:themeFill="background1"/>
            <w:noWrap/>
            <w:vAlign w:val="center"/>
            <w:hideMark/>
          </w:tcPr>
          <w:p w14:paraId="28728C4B"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LT</w:t>
            </w:r>
          </w:p>
        </w:tc>
        <w:tc>
          <w:tcPr>
            <w:tcW w:w="1307" w:type="pct"/>
            <w:gridSpan w:val="3"/>
            <w:shd w:val="clear" w:color="auto" w:fill="auto"/>
            <w:noWrap/>
            <w:vAlign w:val="center"/>
          </w:tcPr>
          <w:p w14:paraId="4D7CDE68" w14:textId="3350A989"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44" w:type="pct"/>
            <w:gridSpan w:val="4"/>
            <w:shd w:val="clear" w:color="auto" w:fill="auto"/>
            <w:noWrap/>
            <w:vAlign w:val="center"/>
          </w:tcPr>
          <w:p w14:paraId="4A6D085C" w14:textId="3884B2FB"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bottom"/>
            <w:hideMark/>
          </w:tcPr>
          <w:p w14:paraId="53E67D53" w14:textId="77777777" w:rsidR="00B00567" w:rsidRPr="00BD7022" w:rsidRDefault="00B00567" w:rsidP="00B00567">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No of heads</w:t>
            </w:r>
          </w:p>
        </w:tc>
      </w:tr>
      <w:tr w:rsidR="00863234" w:rsidRPr="00BD7022" w14:paraId="00F1B12D" w14:textId="77777777" w:rsidTr="00393FB3">
        <w:trPr>
          <w:trHeight w:val="250"/>
        </w:trPr>
        <w:tc>
          <w:tcPr>
            <w:tcW w:w="867" w:type="pct"/>
            <w:shd w:val="clear" w:color="auto" w:fill="FFFFFF" w:themeFill="background1"/>
            <w:noWrap/>
            <w:vAlign w:val="center"/>
            <w:hideMark/>
          </w:tcPr>
          <w:p w14:paraId="017C6BD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NEX</w:t>
            </w:r>
            <w:r w:rsidRPr="00BD7022">
              <w:rPr>
                <w:rFonts w:asciiTheme="minorHAnsi" w:eastAsia="宋体" w:hAnsiTheme="minorHAnsi" w:cs="Arial"/>
                <w:color w:val="auto"/>
                <w:sz w:val="20"/>
                <w:szCs w:val="20"/>
                <w:vertAlign w:val="subscript"/>
                <w:lang w:eastAsia="zh-CN"/>
                <w14:cntxtAlts w14:val="0"/>
              </w:rPr>
              <w:t>LT</w:t>
            </w:r>
          </w:p>
        </w:tc>
        <w:tc>
          <w:tcPr>
            <w:tcW w:w="1307" w:type="pct"/>
            <w:gridSpan w:val="3"/>
            <w:shd w:val="clear" w:color="auto" w:fill="auto"/>
            <w:noWrap/>
            <w:vAlign w:val="center"/>
          </w:tcPr>
          <w:p w14:paraId="1D410632" w14:textId="6FFA35C1"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10.39</w:t>
            </w:r>
          </w:p>
        </w:tc>
        <w:tc>
          <w:tcPr>
            <w:tcW w:w="1144" w:type="pct"/>
            <w:gridSpan w:val="4"/>
            <w:shd w:val="clear" w:color="auto" w:fill="auto"/>
            <w:noWrap/>
            <w:vAlign w:val="center"/>
          </w:tcPr>
          <w:p w14:paraId="62977AC3" w14:textId="62240BD8"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8.94</w:t>
            </w:r>
          </w:p>
        </w:tc>
        <w:tc>
          <w:tcPr>
            <w:tcW w:w="1682" w:type="pct"/>
            <w:shd w:val="clear" w:color="auto" w:fill="FFFFFF" w:themeFill="background1"/>
            <w:noWrap/>
            <w:vAlign w:val="bottom"/>
            <w:hideMark/>
          </w:tcPr>
          <w:p w14:paraId="684D84EF"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w:t>
            </w:r>
            <w:proofErr w:type="spellStart"/>
            <w:r w:rsidRPr="00BD7022">
              <w:rPr>
                <w:rFonts w:asciiTheme="minorHAnsi" w:eastAsia="宋体" w:hAnsiTheme="minorHAnsi" w:cs="Arial"/>
                <w:color w:val="auto"/>
                <w:sz w:val="20"/>
                <w:szCs w:val="20"/>
                <w:lang w:eastAsia="zh-CN"/>
                <w14:cntxtAlts w14:val="0"/>
              </w:rPr>
              <w:t>yr</w:t>
            </w:r>
            <w:proofErr w:type="spellEnd"/>
          </w:p>
        </w:tc>
      </w:tr>
      <w:tr w:rsidR="00863234" w:rsidRPr="00BD7022" w14:paraId="71DC878C" w14:textId="77777777" w:rsidTr="00A1183D">
        <w:trPr>
          <w:trHeight w:val="250"/>
        </w:trPr>
        <w:tc>
          <w:tcPr>
            <w:tcW w:w="867" w:type="pct"/>
            <w:shd w:val="clear" w:color="auto" w:fill="FFFFFF" w:themeFill="background1"/>
            <w:noWrap/>
            <w:vAlign w:val="center"/>
            <w:hideMark/>
          </w:tcPr>
          <w:p w14:paraId="5326B17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i/>
                <w:iCs/>
                <w:color w:val="auto"/>
                <w:sz w:val="20"/>
                <w:szCs w:val="20"/>
                <w:vertAlign w:val="subscript"/>
                <w:lang w:eastAsia="zh-CN"/>
                <w14:cntxtAlts w14:val="0"/>
              </w:rPr>
              <w:t>N</w:t>
            </w:r>
          </w:p>
        </w:tc>
        <w:tc>
          <w:tcPr>
            <w:tcW w:w="1307" w:type="pct"/>
            <w:gridSpan w:val="3"/>
            <w:shd w:val="clear" w:color="auto" w:fill="FFFFFF" w:themeFill="background1"/>
            <w:noWrap/>
            <w:vAlign w:val="center"/>
            <w:hideMark/>
          </w:tcPr>
          <w:p w14:paraId="0E73CD59" w14:textId="295789C0" w:rsidR="00863234" w:rsidRPr="00BD7022"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25%</w:t>
            </w:r>
          </w:p>
        </w:tc>
        <w:tc>
          <w:tcPr>
            <w:tcW w:w="1144" w:type="pct"/>
            <w:gridSpan w:val="4"/>
            <w:shd w:val="clear" w:color="auto" w:fill="FFFFFF" w:themeFill="background1"/>
            <w:noWrap/>
            <w:vAlign w:val="center"/>
            <w:hideMark/>
          </w:tcPr>
          <w:p w14:paraId="0B999279" w14:textId="2FCC5BF8" w:rsidR="00863234" w:rsidRPr="00BD7022"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25%</w:t>
            </w:r>
          </w:p>
        </w:tc>
        <w:tc>
          <w:tcPr>
            <w:tcW w:w="1682" w:type="pct"/>
            <w:shd w:val="clear" w:color="auto" w:fill="FFFFFF" w:themeFill="background1"/>
            <w:noWrap/>
            <w:vAlign w:val="bottom"/>
            <w:hideMark/>
          </w:tcPr>
          <w:p w14:paraId="1D94D5D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7B11D9" w:rsidRPr="00BD7022" w14:paraId="0E41665C" w14:textId="77777777" w:rsidTr="00A1183D">
        <w:trPr>
          <w:trHeight w:val="250"/>
        </w:trPr>
        <w:tc>
          <w:tcPr>
            <w:tcW w:w="867" w:type="pct"/>
            <w:shd w:val="clear" w:color="auto" w:fill="FFFFFF" w:themeFill="background1"/>
            <w:noWrap/>
            <w:vAlign w:val="center"/>
          </w:tcPr>
          <w:p w14:paraId="2DD2C8D3" w14:textId="1846F57C" w:rsidR="007B11D9" w:rsidRPr="00BD7022"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i/>
                <w:iCs/>
                <w:color w:val="auto"/>
                <w:sz w:val="20"/>
                <w:szCs w:val="20"/>
                <w:vertAlign w:val="subscript"/>
                <w:lang w:eastAsia="zh-CN"/>
                <w14:cntxtAlts w14:val="0"/>
              </w:rPr>
              <w:t>N</w:t>
            </w:r>
          </w:p>
        </w:tc>
        <w:tc>
          <w:tcPr>
            <w:tcW w:w="1307" w:type="pct"/>
            <w:gridSpan w:val="3"/>
            <w:shd w:val="clear" w:color="auto" w:fill="FFFFFF" w:themeFill="background1"/>
            <w:noWrap/>
            <w:vAlign w:val="center"/>
          </w:tcPr>
          <w:p w14:paraId="0A6F1DA6" w14:textId="1E4C651E" w:rsidR="007B11D9"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5</w:t>
            </w:r>
            <w:r>
              <w:rPr>
                <w:rFonts w:asciiTheme="minorHAnsi" w:eastAsia="宋体" w:hAnsiTheme="minorHAnsi" w:cs="Arial"/>
                <w:color w:val="auto"/>
                <w:sz w:val="20"/>
                <w:szCs w:val="20"/>
                <w:lang w:eastAsia="zh-CN"/>
                <w14:cntxtAlts w14:val="0"/>
              </w:rPr>
              <w:t>%</w:t>
            </w:r>
          </w:p>
        </w:tc>
        <w:tc>
          <w:tcPr>
            <w:tcW w:w="1144" w:type="pct"/>
            <w:gridSpan w:val="4"/>
            <w:shd w:val="clear" w:color="auto" w:fill="FFFFFF" w:themeFill="background1"/>
            <w:noWrap/>
            <w:vAlign w:val="center"/>
          </w:tcPr>
          <w:p w14:paraId="63D1185C" w14:textId="748E2BBC" w:rsidR="007B11D9" w:rsidRDefault="00130DFF" w:rsidP="0086323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5</w:t>
            </w:r>
            <w:r>
              <w:rPr>
                <w:rFonts w:asciiTheme="minorHAnsi" w:eastAsia="宋体" w:hAnsiTheme="minorHAnsi" w:cs="Arial"/>
                <w:color w:val="auto"/>
                <w:sz w:val="20"/>
                <w:szCs w:val="20"/>
                <w:lang w:eastAsia="zh-CN"/>
                <w14:cntxtAlts w14:val="0"/>
              </w:rPr>
              <w:t>%</w:t>
            </w:r>
          </w:p>
        </w:tc>
        <w:tc>
          <w:tcPr>
            <w:tcW w:w="1682" w:type="pct"/>
            <w:shd w:val="clear" w:color="auto" w:fill="FFFFFF" w:themeFill="background1"/>
            <w:noWrap/>
            <w:vAlign w:val="bottom"/>
          </w:tcPr>
          <w:p w14:paraId="67A05DF5" w14:textId="77777777" w:rsidR="007B11D9" w:rsidRPr="00BD7022" w:rsidRDefault="007B11D9" w:rsidP="00863234">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863234" w:rsidRPr="00BD7022" w14:paraId="067E4686" w14:textId="77777777" w:rsidTr="00A1183D">
        <w:trPr>
          <w:trHeight w:val="250"/>
        </w:trPr>
        <w:tc>
          <w:tcPr>
            <w:tcW w:w="867" w:type="pct"/>
            <w:shd w:val="clear" w:color="auto" w:fill="FFFFFF" w:themeFill="background1"/>
            <w:noWrap/>
            <w:vAlign w:val="center"/>
            <w:hideMark/>
          </w:tcPr>
          <w:p w14:paraId="3448FC06"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1</w:t>
            </w:r>
          </w:p>
        </w:tc>
        <w:tc>
          <w:tcPr>
            <w:tcW w:w="1307" w:type="pct"/>
            <w:gridSpan w:val="3"/>
            <w:shd w:val="clear" w:color="auto" w:fill="FFFFFF" w:themeFill="background1"/>
            <w:noWrap/>
            <w:vAlign w:val="center"/>
            <w:hideMark/>
          </w:tcPr>
          <w:p w14:paraId="6EF936E3"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44" w:type="pct"/>
            <w:gridSpan w:val="4"/>
            <w:shd w:val="clear" w:color="auto" w:fill="FFFFFF" w:themeFill="background1"/>
            <w:noWrap/>
            <w:vAlign w:val="center"/>
            <w:hideMark/>
          </w:tcPr>
          <w:p w14:paraId="69BB91F5"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5BDB48A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863234" w:rsidRPr="00BD7022" w14:paraId="435FA8BB" w14:textId="77777777" w:rsidTr="00A1183D">
        <w:trPr>
          <w:trHeight w:val="250"/>
        </w:trPr>
        <w:tc>
          <w:tcPr>
            <w:tcW w:w="867" w:type="pct"/>
            <w:shd w:val="clear" w:color="auto" w:fill="FFFFFF" w:themeFill="background1"/>
            <w:noWrap/>
            <w:vAlign w:val="center"/>
            <w:hideMark/>
          </w:tcPr>
          <w:p w14:paraId="356423B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5</w:t>
            </w:r>
          </w:p>
        </w:tc>
        <w:tc>
          <w:tcPr>
            <w:tcW w:w="1307" w:type="pct"/>
            <w:gridSpan w:val="3"/>
            <w:shd w:val="clear" w:color="auto" w:fill="FFFFFF" w:themeFill="background1"/>
            <w:noWrap/>
            <w:vAlign w:val="center"/>
            <w:hideMark/>
          </w:tcPr>
          <w:p w14:paraId="5DBB4E04"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144" w:type="pct"/>
            <w:gridSpan w:val="4"/>
            <w:shd w:val="clear" w:color="auto" w:fill="FFFFFF" w:themeFill="background1"/>
            <w:noWrap/>
            <w:vAlign w:val="center"/>
            <w:hideMark/>
          </w:tcPr>
          <w:p w14:paraId="75ACD92D"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0.0075</w:t>
            </w:r>
          </w:p>
        </w:tc>
        <w:tc>
          <w:tcPr>
            <w:tcW w:w="1682" w:type="pct"/>
            <w:shd w:val="clear" w:color="auto" w:fill="FFFFFF" w:themeFill="background1"/>
            <w:noWrap/>
            <w:vAlign w:val="bottom"/>
            <w:hideMark/>
          </w:tcPr>
          <w:p w14:paraId="03147881"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863234" w:rsidRPr="00BD7022" w14:paraId="2A06BD52" w14:textId="77777777" w:rsidTr="00A1183D">
        <w:trPr>
          <w:trHeight w:val="250"/>
        </w:trPr>
        <w:tc>
          <w:tcPr>
            <w:tcW w:w="867" w:type="pct"/>
            <w:shd w:val="clear" w:color="auto" w:fill="FFFFFF" w:themeFill="background1"/>
            <w:noWrap/>
            <w:vAlign w:val="center"/>
            <w:hideMark/>
          </w:tcPr>
          <w:p w14:paraId="47D8ECC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EF</w:t>
            </w:r>
            <w:r w:rsidRPr="00BD7022">
              <w:rPr>
                <w:rFonts w:asciiTheme="minorHAnsi" w:eastAsia="宋体" w:hAnsiTheme="minorHAnsi" w:cs="Arial"/>
                <w:color w:val="auto"/>
                <w:sz w:val="20"/>
                <w:szCs w:val="20"/>
                <w:vertAlign w:val="subscript"/>
                <w:lang w:eastAsia="zh-CN"/>
                <w14:cntxtAlts w14:val="0"/>
              </w:rPr>
              <w:t>4</w:t>
            </w:r>
          </w:p>
        </w:tc>
        <w:tc>
          <w:tcPr>
            <w:tcW w:w="1307" w:type="pct"/>
            <w:gridSpan w:val="3"/>
            <w:shd w:val="clear" w:color="auto" w:fill="FFFFFF" w:themeFill="background1"/>
            <w:noWrap/>
            <w:vAlign w:val="center"/>
            <w:hideMark/>
          </w:tcPr>
          <w:p w14:paraId="680116F0"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144" w:type="pct"/>
            <w:gridSpan w:val="4"/>
            <w:shd w:val="clear" w:color="auto" w:fill="FFFFFF" w:themeFill="background1"/>
            <w:noWrap/>
            <w:vAlign w:val="center"/>
            <w:hideMark/>
          </w:tcPr>
          <w:p w14:paraId="0CD9E44F"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0.01</w:t>
            </w:r>
          </w:p>
        </w:tc>
        <w:tc>
          <w:tcPr>
            <w:tcW w:w="1682" w:type="pct"/>
            <w:shd w:val="clear" w:color="auto" w:fill="FFFFFF" w:themeFill="background1"/>
            <w:noWrap/>
            <w:vAlign w:val="bottom"/>
            <w:hideMark/>
          </w:tcPr>
          <w:p w14:paraId="1E186C7D"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N2O-N/kg N</w:t>
            </w:r>
          </w:p>
        </w:tc>
      </w:tr>
      <w:tr w:rsidR="00863234" w:rsidRPr="00BD7022" w14:paraId="06952825" w14:textId="77777777" w:rsidTr="00A1183D">
        <w:trPr>
          <w:trHeight w:val="250"/>
        </w:trPr>
        <w:tc>
          <w:tcPr>
            <w:tcW w:w="867" w:type="pct"/>
            <w:shd w:val="clear" w:color="auto" w:fill="FFFFFF" w:themeFill="background1"/>
            <w:noWrap/>
            <w:vAlign w:val="center"/>
            <w:hideMark/>
          </w:tcPr>
          <w:p w14:paraId="5F99B85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leach</w:t>
            </w:r>
            <w:proofErr w:type="spellEnd"/>
          </w:p>
        </w:tc>
        <w:tc>
          <w:tcPr>
            <w:tcW w:w="1307" w:type="pct"/>
            <w:gridSpan w:val="3"/>
            <w:shd w:val="clear" w:color="auto" w:fill="FFFFFF" w:themeFill="background1"/>
            <w:noWrap/>
            <w:vAlign w:val="center"/>
            <w:hideMark/>
          </w:tcPr>
          <w:p w14:paraId="27411136"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144" w:type="pct"/>
            <w:gridSpan w:val="4"/>
            <w:shd w:val="clear" w:color="auto" w:fill="FFFFFF" w:themeFill="background1"/>
            <w:noWrap/>
            <w:vAlign w:val="center"/>
            <w:hideMark/>
          </w:tcPr>
          <w:p w14:paraId="063DFBEB"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0.3</w:t>
            </w:r>
          </w:p>
        </w:tc>
        <w:tc>
          <w:tcPr>
            <w:tcW w:w="1682" w:type="pct"/>
            <w:shd w:val="clear" w:color="auto" w:fill="FFFFFF" w:themeFill="background1"/>
            <w:noWrap/>
            <w:vAlign w:val="bottom"/>
            <w:hideMark/>
          </w:tcPr>
          <w:p w14:paraId="12F61BC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w:t>
            </w:r>
          </w:p>
        </w:tc>
      </w:tr>
      <w:tr w:rsidR="00863234" w:rsidRPr="00BD7022" w14:paraId="54B46274" w14:textId="77777777" w:rsidTr="00A1183D">
        <w:trPr>
          <w:trHeight w:val="250"/>
        </w:trPr>
        <w:tc>
          <w:tcPr>
            <w:tcW w:w="867" w:type="pct"/>
            <w:shd w:val="clear" w:color="auto" w:fill="FFFFFF" w:themeFill="background1"/>
            <w:noWrap/>
            <w:vAlign w:val="center"/>
            <w:hideMark/>
          </w:tcPr>
          <w:p w14:paraId="2331CE6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F</w:t>
            </w:r>
            <w:r w:rsidRPr="00BD7022">
              <w:rPr>
                <w:rFonts w:asciiTheme="minorHAnsi" w:eastAsia="宋体" w:hAnsiTheme="minorHAnsi" w:cs="Arial"/>
                <w:color w:val="auto"/>
                <w:sz w:val="20"/>
                <w:szCs w:val="20"/>
                <w:vertAlign w:val="subscript"/>
                <w:lang w:eastAsia="zh-CN"/>
                <w14:cntxtAlts w14:val="0"/>
              </w:rPr>
              <w:t>gasm</w:t>
            </w:r>
            <w:proofErr w:type="spellEnd"/>
          </w:p>
        </w:tc>
        <w:tc>
          <w:tcPr>
            <w:tcW w:w="1307" w:type="pct"/>
            <w:gridSpan w:val="3"/>
            <w:shd w:val="clear" w:color="auto" w:fill="FFFFFF" w:themeFill="background1"/>
            <w:noWrap/>
            <w:vAlign w:val="center"/>
            <w:hideMark/>
          </w:tcPr>
          <w:p w14:paraId="48C86A1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144" w:type="pct"/>
            <w:gridSpan w:val="4"/>
            <w:shd w:val="clear" w:color="auto" w:fill="FFFFFF" w:themeFill="background1"/>
            <w:noWrap/>
            <w:vAlign w:val="center"/>
            <w:hideMark/>
          </w:tcPr>
          <w:p w14:paraId="4B9B9774"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w:t>
            </w:r>
          </w:p>
        </w:tc>
        <w:tc>
          <w:tcPr>
            <w:tcW w:w="1682" w:type="pct"/>
            <w:shd w:val="clear" w:color="auto" w:fill="FFFFFF" w:themeFill="background1"/>
            <w:noWrap/>
            <w:vAlign w:val="bottom"/>
            <w:hideMark/>
          </w:tcPr>
          <w:p w14:paraId="2B0E0A7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 NH3-</w:t>
            </w:r>
            <w:proofErr w:type="gramStart"/>
            <w:r w:rsidRPr="00BD7022">
              <w:rPr>
                <w:rFonts w:asciiTheme="minorHAnsi" w:eastAsia="宋体" w:hAnsiTheme="minorHAnsi" w:cs="Arial"/>
                <w:color w:val="auto"/>
                <w:sz w:val="20"/>
                <w:szCs w:val="20"/>
                <w:lang w:eastAsia="zh-CN"/>
                <w14:cntxtAlts w14:val="0"/>
              </w:rPr>
              <w:t>N,Nox</w:t>
            </w:r>
            <w:proofErr w:type="gramEnd"/>
            <w:r w:rsidRPr="00BD7022">
              <w:rPr>
                <w:rFonts w:asciiTheme="minorHAnsi" w:eastAsia="宋体" w:hAnsiTheme="minorHAnsi" w:cs="Arial"/>
                <w:color w:val="auto"/>
                <w:sz w:val="20"/>
                <w:szCs w:val="20"/>
                <w:lang w:eastAsia="zh-CN"/>
                <w14:cntxtAlts w14:val="0"/>
              </w:rPr>
              <w:t>-N/kg N</w:t>
            </w:r>
          </w:p>
        </w:tc>
      </w:tr>
      <w:tr w:rsidR="00863234" w:rsidRPr="00BD7022" w14:paraId="7CBCDCF6" w14:textId="77777777" w:rsidTr="00FD4B73">
        <w:trPr>
          <w:trHeight w:val="260"/>
        </w:trPr>
        <w:tc>
          <w:tcPr>
            <w:tcW w:w="867" w:type="pct"/>
            <w:shd w:val="clear" w:color="auto" w:fill="FFFFFF" w:themeFill="background1"/>
            <w:noWrap/>
            <w:vAlign w:val="center"/>
            <w:hideMark/>
          </w:tcPr>
          <w:p w14:paraId="2731D336"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i/>
                <w:iCs/>
                <w:color w:val="auto"/>
                <w:sz w:val="20"/>
                <w:szCs w:val="20"/>
                <w:vertAlign w:val="subscript"/>
                <w:lang w:eastAsia="zh-CN"/>
                <w14:cntxtAlts w14:val="0"/>
              </w:rPr>
              <w:t>N2</w:t>
            </w:r>
            <w:proofErr w:type="gramStart"/>
            <w:r w:rsidRPr="00BD7022">
              <w:rPr>
                <w:rFonts w:asciiTheme="minorHAnsi" w:eastAsia="宋体" w:hAnsiTheme="minorHAnsi" w:cs="Arial"/>
                <w:b/>
                <w:bCs/>
                <w:i/>
                <w:iCs/>
                <w:color w:val="auto"/>
                <w:sz w:val="20"/>
                <w:szCs w:val="20"/>
                <w:vertAlign w:val="subscript"/>
                <w:lang w:eastAsia="zh-CN"/>
                <w14:cntxtAlts w14:val="0"/>
              </w:rPr>
              <w:t>O,land</w:t>
            </w:r>
            <w:proofErr w:type="gramEnd"/>
          </w:p>
        </w:tc>
        <w:tc>
          <w:tcPr>
            <w:tcW w:w="1307" w:type="pct"/>
            <w:gridSpan w:val="3"/>
            <w:shd w:val="clear" w:color="auto" w:fill="auto"/>
            <w:noWrap/>
            <w:vAlign w:val="center"/>
          </w:tcPr>
          <w:p w14:paraId="3D8074A4" w14:textId="0920B794"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38,572</w:t>
            </w:r>
            <w:r w:rsidR="00863234" w:rsidRPr="002F133D">
              <w:rPr>
                <w:rFonts w:asciiTheme="minorHAnsi" w:eastAsia="宋体" w:hAnsiTheme="minorHAnsi" w:cs="Arial"/>
                <w:b/>
                <w:bCs/>
                <w:color w:val="auto"/>
                <w:sz w:val="20"/>
                <w:szCs w:val="20"/>
                <w:lang w:eastAsia="zh-CN"/>
                <w14:cntxtAlts w14:val="0"/>
              </w:rPr>
              <w:t xml:space="preserve"> </w:t>
            </w:r>
          </w:p>
        </w:tc>
        <w:tc>
          <w:tcPr>
            <w:tcW w:w="1144" w:type="pct"/>
            <w:gridSpan w:val="4"/>
            <w:shd w:val="clear" w:color="auto" w:fill="auto"/>
            <w:noWrap/>
            <w:vAlign w:val="center"/>
          </w:tcPr>
          <w:p w14:paraId="04078FFF" w14:textId="7C130BCD"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5,125</w:t>
            </w:r>
          </w:p>
        </w:tc>
        <w:tc>
          <w:tcPr>
            <w:tcW w:w="1682" w:type="pct"/>
            <w:shd w:val="clear" w:color="auto" w:fill="FFFFFF" w:themeFill="background1"/>
            <w:noWrap/>
            <w:vAlign w:val="bottom"/>
            <w:hideMark/>
          </w:tcPr>
          <w:p w14:paraId="312BEA00"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530D3285" w14:textId="77777777" w:rsidTr="00FD4B73">
        <w:trPr>
          <w:trHeight w:val="260"/>
        </w:trPr>
        <w:tc>
          <w:tcPr>
            <w:tcW w:w="867" w:type="pct"/>
            <w:shd w:val="clear" w:color="auto" w:fill="FFFFFF" w:themeFill="background1"/>
            <w:noWrap/>
            <w:vAlign w:val="center"/>
            <w:hideMark/>
          </w:tcPr>
          <w:p w14:paraId="7475B6D6"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62F4181E" w14:textId="7B4D68EC"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43,697</w:t>
            </w:r>
          </w:p>
        </w:tc>
        <w:tc>
          <w:tcPr>
            <w:tcW w:w="1682" w:type="pct"/>
            <w:shd w:val="clear" w:color="auto" w:fill="FFFFFF" w:themeFill="background1"/>
            <w:noWrap/>
            <w:vAlign w:val="bottom"/>
            <w:hideMark/>
          </w:tcPr>
          <w:p w14:paraId="494E11C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4B5FBCDD" w14:textId="77777777" w:rsidTr="00FD4B73">
        <w:trPr>
          <w:trHeight w:val="260"/>
        </w:trPr>
        <w:tc>
          <w:tcPr>
            <w:tcW w:w="867" w:type="pct"/>
            <w:shd w:val="clear" w:color="auto" w:fill="FFFFFF" w:themeFill="background1"/>
            <w:noWrap/>
            <w:vAlign w:val="center"/>
            <w:hideMark/>
          </w:tcPr>
          <w:p w14:paraId="3C5804BD"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i/>
                <w:iCs/>
                <w:color w:val="auto"/>
                <w:sz w:val="20"/>
                <w:szCs w:val="20"/>
                <w:vertAlign w:val="subscript"/>
                <w:lang w:eastAsia="zh-CN"/>
                <w14:cntxtAlts w14:val="0"/>
              </w:rPr>
              <w:t>N2</w:t>
            </w:r>
            <w:proofErr w:type="gramStart"/>
            <w:r w:rsidRPr="00BD7022">
              <w:rPr>
                <w:rFonts w:asciiTheme="minorHAnsi" w:eastAsia="宋体" w:hAnsiTheme="minorHAnsi" w:cs="Arial"/>
                <w:i/>
                <w:iCs/>
                <w:color w:val="auto"/>
                <w:sz w:val="20"/>
                <w:szCs w:val="20"/>
                <w:vertAlign w:val="subscript"/>
                <w:lang w:eastAsia="zh-CN"/>
                <w14:cntxtAlts w14:val="0"/>
              </w:rPr>
              <w:t>O,runoff</w:t>
            </w:r>
            <w:proofErr w:type="gramEnd"/>
          </w:p>
        </w:tc>
        <w:tc>
          <w:tcPr>
            <w:tcW w:w="1307" w:type="pct"/>
            <w:gridSpan w:val="3"/>
            <w:shd w:val="clear" w:color="auto" w:fill="auto"/>
            <w:noWrap/>
            <w:vAlign w:val="center"/>
          </w:tcPr>
          <w:p w14:paraId="17BA9A22" w14:textId="182FB837"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8</w:t>
            </w:r>
            <w:r>
              <w:rPr>
                <w:rFonts w:asciiTheme="minorHAnsi" w:eastAsia="宋体" w:hAnsiTheme="minorHAnsi" w:cs="Arial"/>
                <w:b/>
                <w:bCs/>
                <w:color w:val="auto"/>
                <w:sz w:val="20"/>
                <w:szCs w:val="20"/>
                <w:lang w:eastAsia="zh-CN"/>
                <w14:cntxtAlts w14:val="0"/>
              </w:rPr>
              <w:t>,679</w:t>
            </w:r>
          </w:p>
        </w:tc>
        <w:tc>
          <w:tcPr>
            <w:tcW w:w="1144" w:type="pct"/>
            <w:gridSpan w:val="4"/>
            <w:shd w:val="clear" w:color="auto" w:fill="auto"/>
            <w:noWrap/>
            <w:vAlign w:val="center"/>
          </w:tcPr>
          <w:p w14:paraId="6CB7CB2A" w14:textId="2DAEC489"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1</w:t>
            </w:r>
            <w:r>
              <w:rPr>
                <w:rFonts w:asciiTheme="minorHAnsi" w:eastAsia="宋体" w:hAnsiTheme="minorHAnsi" w:cs="Arial"/>
                <w:b/>
                <w:bCs/>
                <w:color w:val="auto"/>
                <w:sz w:val="20"/>
                <w:szCs w:val="20"/>
                <w:lang w:eastAsia="zh-CN"/>
                <w14:cntxtAlts w14:val="0"/>
              </w:rPr>
              <w:t>,153</w:t>
            </w:r>
          </w:p>
        </w:tc>
        <w:tc>
          <w:tcPr>
            <w:tcW w:w="1682" w:type="pct"/>
            <w:shd w:val="clear" w:color="auto" w:fill="FFFFFF" w:themeFill="background1"/>
            <w:noWrap/>
            <w:vAlign w:val="bottom"/>
            <w:hideMark/>
          </w:tcPr>
          <w:p w14:paraId="61F9E8AA"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37926D71" w14:textId="77777777" w:rsidTr="00FD4B73">
        <w:trPr>
          <w:trHeight w:val="260"/>
        </w:trPr>
        <w:tc>
          <w:tcPr>
            <w:tcW w:w="867" w:type="pct"/>
            <w:shd w:val="clear" w:color="auto" w:fill="FFFFFF" w:themeFill="background1"/>
            <w:noWrap/>
            <w:vAlign w:val="center"/>
            <w:hideMark/>
          </w:tcPr>
          <w:p w14:paraId="32DD54D6"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700C5474" w14:textId="088596A7"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9</w:t>
            </w:r>
            <w:r>
              <w:rPr>
                <w:rFonts w:asciiTheme="minorHAnsi" w:eastAsia="宋体" w:hAnsiTheme="minorHAnsi" w:cs="Arial"/>
                <w:b/>
                <w:bCs/>
                <w:color w:val="auto"/>
                <w:sz w:val="20"/>
                <w:szCs w:val="20"/>
                <w:lang w:eastAsia="zh-CN"/>
                <w14:cntxtAlts w14:val="0"/>
              </w:rPr>
              <w:t>,832</w:t>
            </w:r>
          </w:p>
        </w:tc>
        <w:tc>
          <w:tcPr>
            <w:tcW w:w="1682" w:type="pct"/>
            <w:shd w:val="clear" w:color="auto" w:fill="FFFFFF" w:themeFill="background1"/>
            <w:noWrap/>
            <w:vAlign w:val="bottom"/>
            <w:hideMark/>
          </w:tcPr>
          <w:p w14:paraId="2410E79E"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64B9C977" w14:textId="77777777" w:rsidTr="00FD4B73">
        <w:trPr>
          <w:trHeight w:val="260"/>
        </w:trPr>
        <w:tc>
          <w:tcPr>
            <w:tcW w:w="867" w:type="pct"/>
            <w:shd w:val="clear" w:color="auto" w:fill="FFFFFF" w:themeFill="background1"/>
            <w:noWrap/>
            <w:vAlign w:val="center"/>
            <w:hideMark/>
          </w:tcPr>
          <w:p w14:paraId="077D681D"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i/>
                <w:iCs/>
                <w:color w:val="auto"/>
                <w:sz w:val="20"/>
                <w:szCs w:val="20"/>
                <w:vertAlign w:val="subscript"/>
                <w:lang w:eastAsia="zh-CN"/>
                <w14:cntxtAlts w14:val="0"/>
              </w:rPr>
              <w:t>N2</w:t>
            </w:r>
            <w:proofErr w:type="gramStart"/>
            <w:r w:rsidRPr="00BD7022">
              <w:rPr>
                <w:rFonts w:asciiTheme="minorHAnsi" w:eastAsia="宋体" w:hAnsiTheme="minorHAnsi" w:cs="Arial"/>
                <w:i/>
                <w:iCs/>
                <w:color w:val="auto"/>
                <w:sz w:val="20"/>
                <w:szCs w:val="20"/>
                <w:vertAlign w:val="subscript"/>
                <w:lang w:eastAsia="zh-CN"/>
                <w14:cntxtAlts w14:val="0"/>
              </w:rPr>
              <w:t>O,vol</w:t>
            </w:r>
            <w:proofErr w:type="gramEnd"/>
          </w:p>
        </w:tc>
        <w:tc>
          <w:tcPr>
            <w:tcW w:w="1307" w:type="pct"/>
            <w:gridSpan w:val="3"/>
            <w:shd w:val="clear" w:color="auto" w:fill="auto"/>
            <w:noWrap/>
            <w:vAlign w:val="center"/>
          </w:tcPr>
          <w:p w14:paraId="710FCEC3" w14:textId="07F14436"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7</w:t>
            </w:r>
            <w:r>
              <w:rPr>
                <w:rFonts w:asciiTheme="minorHAnsi" w:eastAsia="宋体" w:hAnsiTheme="minorHAnsi" w:cs="Arial"/>
                <w:b/>
                <w:bCs/>
                <w:color w:val="auto"/>
                <w:sz w:val="20"/>
                <w:szCs w:val="20"/>
                <w:lang w:eastAsia="zh-CN"/>
                <w14:cntxtAlts w14:val="0"/>
              </w:rPr>
              <w:t>,714</w:t>
            </w:r>
          </w:p>
        </w:tc>
        <w:tc>
          <w:tcPr>
            <w:tcW w:w="1144" w:type="pct"/>
            <w:gridSpan w:val="4"/>
            <w:shd w:val="clear" w:color="auto" w:fill="auto"/>
            <w:noWrap/>
            <w:vAlign w:val="center"/>
          </w:tcPr>
          <w:p w14:paraId="067C11D1" w14:textId="24B68128"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1</w:t>
            </w:r>
            <w:r>
              <w:rPr>
                <w:rFonts w:asciiTheme="minorHAnsi" w:eastAsia="宋体" w:hAnsiTheme="minorHAnsi" w:cs="Arial"/>
                <w:b/>
                <w:bCs/>
                <w:color w:val="auto"/>
                <w:sz w:val="20"/>
                <w:szCs w:val="20"/>
                <w:lang w:eastAsia="zh-CN"/>
                <w14:cntxtAlts w14:val="0"/>
              </w:rPr>
              <w:t>,025</w:t>
            </w:r>
          </w:p>
        </w:tc>
        <w:tc>
          <w:tcPr>
            <w:tcW w:w="1682" w:type="pct"/>
            <w:shd w:val="clear" w:color="auto" w:fill="FFFFFF" w:themeFill="background1"/>
            <w:noWrap/>
            <w:vAlign w:val="bottom"/>
            <w:hideMark/>
          </w:tcPr>
          <w:p w14:paraId="60C445E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78E03608" w14:textId="77777777" w:rsidTr="00FD4B73">
        <w:trPr>
          <w:trHeight w:val="260"/>
        </w:trPr>
        <w:tc>
          <w:tcPr>
            <w:tcW w:w="867" w:type="pct"/>
            <w:shd w:val="clear" w:color="auto" w:fill="FFFFFF" w:themeFill="background1"/>
            <w:noWrap/>
            <w:vAlign w:val="center"/>
            <w:hideMark/>
          </w:tcPr>
          <w:p w14:paraId="4672B651" w14:textId="77777777" w:rsidR="00863234" w:rsidRPr="00BD7022" w:rsidRDefault="00863234"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068B9">
              <w:rPr>
                <w:rFonts w:asciiTheme="minorHAnsi" w:eastAsia="宋体" w:hAnsiTheme="minorHAnsi" w:cs="Arial"/>
                <w:b/>
                <w:bCs/>
                <w:color w:val="auto"/>
                <w:sz w:val="20"/>
                <w:szCs w:val="20"/>
                <w:lang w:eastAsia="zh-CN"/>
                <w14:cntxtAlts w14:val="0"/>
              </w:rPr>
              <w:t>Sub total</w:t>
            </w:r>
          </w:p>
        </w:tc>
        <w:tc>
          <w:tcPr>
            <w:tcW w:w="2451" w:type="pct"/>
            <w:gridSpan w:val="7"/>
            <w:shd w:val="clear" w:color="auto" w:fill="auto"/>
            <w:noWrap/>
            <w:vAlign w:val="center"/>
          </w:tcPr>
          <w:p w14:paraId="39C92455" w14:textId="4DD2804B"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8</w:t>
            </w:r>
            <w:r>
              <w:rPr>
                <w:rFonts w:asciiTheme="minorHAnsi" w:eastAsia="宋体" w:hAnsiTheme="minorHAnsi" w:cs="Arial"/>
                <w:b/>
                <w:bCs/>
                <w:color w:val="auto"/>
                <w:sz w:val="20"/>
                <w:szCs w:val="20"/>
                <w:lang w:eastAsia="zh-CN"/>
                <w14:cntxtAlts w14:val="0"/>
              </w:rPr>
              <w:t>,739</w:t>
            </w:r>
          </w:p>
        </w:tc>
        <w:tc>
          <w:tcPr>
            <w:tcW w:w="1682" w:type="pct"/>
            <w:shd w:val="clear" w:color="auto" w:fill="FFFFFF" w:themeFill="background1"/>
            <w:noWrap/>
            <w:vAlign w:val="bottom"/>
            <w:hideMark/>
          </w:tcPr>
          <w:p w14:paraId="7483A1B9"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329FCEDF" w14:textId="77777777" w:rsidTr="00FD4B73">
        <w:trPr>
          <w:trHeight w:val="260"/>
        </w:trPr>
        <w:tc>
          <w:tcPr>
            <w:tcW w:w="867" w:type="pct"/>
            <w:shd w:val="clear" w:color="auto" w:fill="FFFFFF" w:themeFill="background1"/>
            <w:noWrap/>
            <w:vAlign w:val="center"/>
            <w:hideMark/>
          </w:tcPr>
          <w:p w14:paraId="4C85CC9D" w14:textId="77777777" w:rsidR="00863234" w:rsidRPr="00BD7022" w:rsidRDefault="00863234" w:rsidP="00863234">
            <w:pPr>
              <w:spacing w:after="0" w:line="240" w:lineRule="auto"/>
              <w:contextualSpacing w:val="0"/>
              <w:jc w:val="center"/>
              <w:rPr>
                <w:rFonts w:asciiTheme="minorHAnsi" w:eastAsia="宋体" w:hAnsiTheme="minorHAnsi" w:cs="Arial"/>
                <w:b/>
                <w:bCs/>
                <w:i/>
                <w:iCs/>
                <w:color w:val="auto"/>
                <w:sz w:val="20"/>
                <w:szCs w:val="20"/>
                <w:vertAlign w:val="subscript"/>
                <w:lang w:eastAsia="zh-CN"/>
                <w14:cntxtAlts w14:val="0"/>
              </w:rPr>
            </w:pPr>
            <w:proofErr w:type="gramStart"/>
            <w:r w:rsidRPr="00BD7022">
              <w:rPr>
                <w:rFonts w:asciiTheme="minorHAnsi" w:eastAsia="宋体" w:hAnsiTheme="minorHAnsi" w:cs="Arial"/>
                <w:b/>
                <w:bCs/>
                <w:i/>
                <w:iCs/>
                <w:color w:val="auto"/>
                <w:sz w:val="20"/>
                <w:szCs w:val="20"/>
                <w:lang w:eastAsia="zh-CN"/>
                <w14:cntxtAlts w14:val="0"/>
              </w:rPr>
              <w:t>LE</w:t>
            </w:r>
            <w:r w:rsidRPr="00BD7022">
              <w:rPr>
                <w:rFonts w:asciiTheme="minorHAnsi" w:eastAsia="宋体" w:hAnsiTheme="minorHAnsi" w:cs="Arial"/>
                <w:b/>
                <w:bCs/>
                <w:i/>
                <w:iCs/>
                <w:color w:val="auto"/>
                <w:sz w:val="20"/>
                <w:szCs w:val="20"/>
                <w:vertAlign w:val="subscript"/>
                <w:lang w:eastAsia="zh-CN"/>
                <w14:cntxtAlts w14:val="0"/>
              </w:rPr>
              <w:t>P</w:t>
            </w:r>
            <w:r w:rsidRPr="00BD7022">
              <w:rPr>
                <w:rFonts w:asciiTheme="minorHAnsi" w:eastAsia="宋体" w:hAnsiTheme="minorHAnsi" w:cs="Arial"/>
                <w:i/>
                <w:iCs/>
                <w:color w:val="auto"/>
                <w:sz w:val="20"/>
                <w:szCs w:val="20"/>
                <w:vertAlign w:val="subscript"/>
                <w:lang w:eastAsia="zh-CN"/>
                <w14:cntxtAlts w14:val="0"/>
              </w:rPr>
              <w:t>,N</w:t>
            </w:r>
            <w:proofErr w:type="gramEnd"/>
            <w:r w:rsidRPr="00BD7022">
              <w:rPr>
                <w:rFonts w:asciiTheme="minorHAnsi" w:eastAsia="宋体" w:hAnsiTheme="minorHAnsi" w:cs="Arial"/>
                <w:i/>
                <w:iCs/>
                <w:color w:val="auto"/>
                <w:sz w:val="20"/>
                <w:szCs w:val="20"/>
                <w:vertAlign w:val="subscript"/>
                <w:lang w:eastAsia="zh-CN"/>
                <w14:cntxtAlts w14:val="0"/>
              </w:rPr>
              <w:t>2O</w:t>
            </w:r>
          </w:p>
        </w:tc>
        <w:tc>
          <w:tcPr>
            <w:tcW w:w="2451" w:type="pct"/>
            <w:gridSpan w:val="7"/>
            <w:shd w:val="clear" w:color="auto" w:fill="auto"/>
            <w:noWrap/>
            <w:vAlign w:val="center"/>
          </w:tcPr>
          <w:p w14:paraId="440778AE" w14:textId="1F908B53" w:rsidR="00863234" w:rsidRPr="002F133D" w:rsidRDefault="00B1254B" w:rsidP="0086323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hint="eastAsia"/>
                <w:b/>
                <w:bCs/>
                <w:color w:val="auto"/>
                <w:sz w:val="20"/>
                <w:szCs w:val="20"/>
                <w:lang w:eastAsia="zh-CN"/>
                <w14:cntxtAlts w14:val="0"/>
              </w:rPr>
              <w:t>2</w:t>
            </w:r>
            <w:r>
              <w:rPr>
                <w:rFonts w:asciiTheme="minorHAnsi" w:eastAsia="宋体" w:hAnsiTheme="minorHAnsi" w:cs="Arial"/>
                <w:b/>
                <w:bCs/>
                <w:color w:val="auto"/>
                <w:sz w:val="20"/>
                <w:szCs w:val="20"/>
                <w:lang w:eastAsia="zh-CN"/>
                <w14:cntxtAlts w14:val="0"/>
              </w:rPr>
              <w:t>5,930</w:t>
            </w:r>
          </w:p>
        </w:tc>
        <w:tc>
          <w:tcPr>
            <w:tcW w:w="1682" w:type="pct"/>
            <w:shd w:val="clear" w:color="auto" w:fill="auto"/>
            <w:noWrap/>
            <w:vAlign w:val="center"/>
            <w:hideMark/>
          </w:tcPr>
          <w:p w14:paraId="6DAD7649" w14:textId="1AA1AEE3" w:rsidR="00863234" w:rsidRPr="00BD7022" w:rsidRDefault="00863234" w:rsidP="00863234">
            <w:pPr>
              <w:spacing w:after="0" w:line="240" w:lineRule="auto"/>
              <w:contextualSpacing w:val="0"/>
              <w:jc w:val="center"/>
              <w:rPr>
                <w:rFonts w:asciiTheme="minorHAnsi" w:eastAsia="宋体" w:hAnsiTheme="minorHAnsi" w:cs="Arial"/>
                <w:i/>
                <w:iCs/>
                <w:color w:val="auto"/>
                <w:sz w:val="20"/>
                <w:szCs w:val="20"/>
                <w:lang w:eastAsia="zh-CN"/>
                <w14:cntxtAlts w14:val="0"/>
              </w:rPr>
            </w:pPr>
            <w:r>
              <w:rPr>
                <w:rFonts w:ascii="Arial" w:hAnsi="Arial" w:cs="Arial"/>
                <w:b/>
                <w:bCs/>
                <w:sz w:val="20"/>
                <w:szCs w:val="20"/>
              </w:rPr>
              <w:t xml:space="preserve">　</w:t>
            </w: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863234" w:rsidRPr="00BD7022" w14:paraId="29498F75" w14:textId="77777777" w:rsidTr="00A1183D">
        <w:trPr>
          <w:trHeight w:val="260"/>
        </w:trPr>
        <w:tc>
          <w:tcPr>
            <w:tcW w:w="877" w:type="pct"/>
            <w:gridSpan w:val="2"/>
            <w:shd w:val="clear" w:color="auto" w:fill="FFFFFF" w:themeFill="background1"/>
            <w:noWrap/>
            <w:vAlign w:val="bottom"/>
            <w:hideMark/>
          </w:tcPr>
          <w:p w14:paraId="37D020B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GWP</w:t>
            </w:r>
            <w:r w:rsidRPr="00BD7022">
              <w:rPr>
                <w:rFonts w:asciiTheme="minorHAnsi" w:eastAsia="宋体" w:hAnsiTheme="minorHAnsi" w:cs="Arial"/>
                <w:color w:val="auto"/>
                <w:sz w:val="20"/>
                <w:szCs w:val="20"/>
                <w:vertAlign w:val="subscript"/>
                <w:lang w:eastAsia="zh-CN"/>
                <w14:cntxtAlts w14:val="0"/>
              </w:rPr>
              <w:t>CH4</w:t>
            </w:r>
          </w:p>
        </w:tc>
        <w:tc>
          <w:tcPr>
            <w:tcW w:w="1314" w:type="pct"/>
            <w:gridSpan w:val="3"/>
            <w:shd w:val="clear" w:color="auto" w:fill="FFFFFF" w:themeFill="background1"/>
            <w:noWrap/>
            <w:vAlign w:val="bottom"/>
            <w:hideMark/>
          </w:tcPr>
          <w:p w14:paraId="468324C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127" w:type="pct"/>
            <w:gridSpan w:val="3"/>
            <w:shd w:val="clear" w:color="auto" w:fill="FFFFFF" w:themeFill="background1"/>
            <w:noWrap/>
            <w:vAlign w:val="bottom"/>
            <w:hideMark/>
          </w:tcPr>
          <w:p w14:paraId="3026D783"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682" w:type="pct"/>
            <w:shd w:val="clear" w:color="auto" w:fill="FFFFFF" w:themeFill="background1"/>
            <w:noWrap/>
            <w:vAlign w:val="bottom"/>
            <w:hideMark/>
          </w:tcPr>
          <w:p w14:paraId="5D2681A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863234" w:rsidRPr="00BD7022" w14:paraId="40832E34" w14:textId="77777777" w:rsidTr="00A1183D">
        <w:trPr>
          <w:trHeight w:val="260"/>
        </w:trPr>
        <w:tc>
          <w:tcPr>
            <w:tcW w:w="877" w:type="pct"/>
            <w:gridSpan w:val="2"/>
            <w:shd w:val="clear" w:color="auto" w:fill="FFFFFF" w:themeFill="background1"/>
            <w:noWrap/>
            <w:vAlign w:val="bottom"/>
            <w:hideMark/>
          </w:tcPr>
          <w:p w14:paraId="06114B88"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D</w:t>
            </w:r>
            <w:r w:rsidRPr="00BD7022">
              <w:rPr>
                <w:rFonts w:asciiTheme="minorHAnsi" w:eastAsia="宋体" w:hAnsiTheme="minorHAnsi" w:cs="Arial"/>
                <w:color w:val="auto"/>
                <w:sz w:val="20"/>
                <w:szCs w:val="20"/>
                <w:vertAlign w:val="subscript"/>
                <w:lang w:eastAsia="zh-CN"/>
                <w14:cntxtAlts w14:val="0"/>
              </w:rPr>
              <w:t>CH4</w:t>
            </w:r>
          </w:p>
        </w:tc>
        <w:tc>
          <w:tcPr>
            <w:tcW w:w="1314" w:type="pct"/>
            <w:gridSpan w:val="3"/>
            <w:shd w:val="clear" w:color="auto" w:fill="FFFFFF" w:themeFill="background1"/>
            <w:noWrap/>
            <w:vAlign w:val="bottom"/>
            <w:hideMark/>
          </w:tcPr>
          <w:p w14:paraId="608B5395"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127" w:type="pct"/>
            <w:gridSpan w:val="3"/>
            <w:shd w:val="clear" w:color="auto" w:fill="FFFFFF" w:themeFill="background1"/>
            <w:noWrap/>
            <w:vAlign w:val="bottom"/>
            <w:hideMark/>
          </w:tcPr>
          <w:p w14:paraId="5C12574A"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682" w:type="pct"/>
            <w:shd w:val="clear" w:color="auto" w:fill="FFFFFF" w:themeFill="background1"/>
            <w:noWrap/>
            <w:vAlign w:val="bottom"/>
            <w:hideMark/>
          </w:tcPr>
          <w:p w14:paraId="46AB9BC2"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t/m</w:t>
            </w:r>
            <w:r w:rsidRPr="00BD7022">
              <w:rPr>
                <w:rFonts w:asciiTheme="minorHAnsi" w:eastAsia="宋体" w:hAnsiTheme="minorHAnsi" w:cs="Arial"/>
                <w:color w:val="auto"/>
                <w:sz w:val="20"/>
                <w:szCs w:val="20"/>
                <w:vertAlign w:val="superscript"/>
                <w:lang w:eastAsia="zh-CN"/>
                <w14:cntxtAlts w14:val="0"/>
              </w:rPr>
              <w:t>3</w:t>
            </w:r>
          </w:p>
        </w:tc>
      </w:tr>
      <w:tr w:rsidR="00863234" w:rsidRPr="00BD7022" w14:paraId="5A8F9E5D" w14:textId="77777777" w:rsidTr="00A1183D">
        <w:trPr>
          <w:trHeight w:val="260"/>
        </w:trPr>
        <w:tc>
          <w:tcPr>
            <w:tcW w:w="877" w:type="pct"/>
            <w:gridSpan w:val="2"/>
            <w:shd w:val="clear" w:color="auto" w:fill="FFFFFF" w:themeFill="background1"/>
            <w:noWrap/>
            <w:vAlign w:val="center"/>
            <w:hideMark/>
          </w:tcPr>
          <w:p w14:paraId="03905ABC"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MCFd</w:t>
            </w:r>
            <w:proofErr w:type="spellEnd"/>
          </w:p>
        </w:tc>
        <w:tc>
          <w:tcPr>
            <w:tcW w:w="1314" w:type="pct"/>
            <w:gridSpan w:val="3"/>
            <w:shd w:val="clear" w:color="auto" w:fill="FFFFFF" w:themeFill="background1"/>
            <w:noWrap/>
            <w:vAlign w:val="center"/>
            <w:hideMark/>
          </w:tcPr>
          <w:p w14:paraId="53F5899B"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127" w:type="pct"/>
            <w:gridSpan w:val="3"/>
            <w:shd w:val="clear" w:color="auto" w:fill="FFFFFF" w:themeFill="background1"/>
            <w:noWrap/>
            <w:vAlign w:val="center"/>
            <w:hideMark/>
          </w:tcPr>
          <w:p w14:paraId="0DACD8B4"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682" w:type="pct"/>
            <w:shd w:val="clear" w:color="auto" w:fill="FFFFFF" w:themeFill="background1"/>
            <w:noWrap/>
            <w:vAlign w:val="bottom"/>
            <w:hideMark/>
          </w:tcPr>
          <w:p w14:paraId="3B021941" w14:textId="77777777" w:rsidR="00863234" w:rsidRPr="00BD7022" w:rsidRDefault="00863234" w:rsidP="00863234">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930C33" w:rsidRPr="00BD7022" w14:paraId="36C2A9FD" w14:textId="77777777" w:rsidTr="00393FB3">
        <w:trPr>
          <w:trHeight w:val="250"/>
        </w:trPr>
        <w:tc>
          <w:tcPr>
            <w:tcW w:w="877" w:type="pct"/>
            <w:gridSpan w:val="2"/>
            <w:shd w:val="clear" w:color="auto" w:fill="FFFFFF" w:themeFill="background1"/>
            <w:noWrap/>
            <w:vAlign w:val="center"/>
            <w:hideMark/>
          </w:tcPr>
          <w:p w14:paraId="52BB4820"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t>VS</w:t>
            </w:r>
            <w:r w:rsidRPr="00BD7022">
              <w:rPr>
                <w:rFonts w:asciiTheme="minorHAnsi" w:eastAsia="宋体" w:hAnsiTheme="minorHAnsi" w:cs="Arial"/>
                <w:color w:val="auto"/>
                <w:sz w:val="20"/>
                <w:szCs w:val="20"/>
                <w:vertAlign w:val="subscript"/>
                <w:lang w:eastAsia="zh-CN"/>
                <w14:cntxtAlts w14:val="0"/>
              </w:rPr>
              <w:t>LT,y</w:t>
            </w:r>
            <w:proofErr w:type="spellEnd"/>
            <w:proofErr w:type="gramEnd"/>
          </w:p>
        </w:tc>
        <w:tc>
          <w:tcPr>
            <w:tcW w:w="1314" w:type="pct"/>
            <w:gridSpan w:val="3"/>
            <w:shd w:val="clear" w:color="auto" w:fill="auto"/>
            <w:noWrap/>
            <w:vAlign w:val="bottom"/>
          </w:tcPr>
          <w:p w14:paraId="75CAD481" w14:textId="1BEE7F58"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265.15</w:t>
            </w:r>
          </w:p>
        </w:tc>
        <w:tc>
          <w:tcPr>
            <w:tcW w:w="1127" w:type="pct"/>
            <w:gridSpan w:val="3"/>
            <w:shd w:val="clear" w:color="auto" w:fill="auto"/>
            <w:noWrap/>
            <w:vAlign w:val="bottom"/>
          </w:tcPr>
          <w:p w14:paraId="014753C0" w14:textId="0EB1EFC9"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398.89</w:t>
            </w:r>
          </w:p>
        </w:tc>
        <w:tc>
          <w:tcPr>
            <w:tcW w:w="1682" w:type="pct"/>
            <w:shd w:val="clear" w:color="auto" w:fill="FFFFFF" w:themeFill="background1"/>
            <w:noWrap/>
            <w:vAlign w:val="bottom"/>
            <w:hideMark/>
          </w:tcPr>
          <w:p w14:paraId="28649C08"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kg/animal/day</w:t>
            </w:r>
          </w:p>
        </w:tc>
      </w:tr>
      <w:tr w:rsidR="00930C33" w:rsidRPr="00BD7022" w14:paraId="24851081" w14:textId="77777777" w:rsidTr="00FD4B73">
        <w:trPr>
          <w:trHeight w:val="250"/>
        </w:trPr>
        <w:tc>
          <w:tcPr>
            <w:tcW w:w="877" w:type="pct"/>
            <w:gridSpan w:val="2"/>
            <w:shd w:val="clear" w:color="auto" w:fill="FFFFFF" w:themeFill="background1"/>
            <w:noWrap/>
            <w:vAlign w:val="center"/>
            <w:hideMark/>
          </w:tcPr>
          <w:p w14:paraId="65000E09"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w:t>
            </w:r>
            <w:r w:rsidRPr="00BD7022">
              <w:rPr>
                <w:rFonts w:asciiTheme="minorHAnsi" w:eastAsia="宋体" w:hAnsiTheme="minorHAnsi" w:cs="Arial"/>
                <w:color w:val="auto"/>
                <w:sz w:val="20"/>
                <w:szCs w:val="20"/>
                <w:vertAlign w:val="subscript"/>
                <w:lang w:eastAsia="zh-CN"/>
                <w14:cntxtAlts w14:val="0"/>
              </w:rPr>
              <w:t>LT</w:t>
            </w:r>
          </w:p>
        </w:tc>
        <w:tc>
          <w:tcPr>
            <w:tcW w:w="1314" w:type="pct"/>
            <w:gridSpan w:val="3"/>
            <w:shd w:val="clear" w:color="auto" w:fill="auto"/>
            <w:noWrap/>
            <w:vAlign w:val="center"/>
          </w:tcPr>
          <w:p w14:paraId="4E275D90" w14:textId="16D1B8C2"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27" w:type="pct"/>
            <w:gridSpan w:val="3"/>
            <w:shd w:val="clear" w:color="auto" w:fill="auto"/>
            <w:noWrap/>
            <w:vAlign w:val="center"/>
          </w:tcPr>
          <w:p w14:paraId="573D4589" w14:textId="06A9ACF1"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center"/>
            <w:hideMark/>
          </w:tcPr>
          <w:p w14:paraId="64A18C02"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No of heads</w:t>
            </w:r>
          </w:p>
        </w:tc>
      </w:tr>
      <w:tr w:rsidR="00930C33" w:rsidRPr="00BD7022" w14:paraId="043C6DD8" w14:textId="77777777" w:rsidTr="00A1183D">
        <w:trPr>
          <w:trHeight w:val="310"/>
        </w:trPr>
        <w:tc>
          <w:tcPr>
            <w:tcW w:w="877" w:type="pct"/>
            <w:gridSpan w:val="2"/>
            <w:shd w:val="clear" w:color="auto" w:fill="FFFFFF" w:themeFill="background1"/>
            <w:noWrap/>
            <w:vAlign w:val="center"/>
            <w:hideMark/>
          </w:tcPr>
          <w:p w14:paraId="1FD6EE4C"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B</w:t>
            </w:r>
            <w:r w:rsidRPr="00BD7022">
              <w:rPr>
                <w:rFonts w:asciiTheme="minorHAnsi" w:eastAsia="宋体" w:hAnsiTheme="minorHAnsi" w:cs="Arial"/>
                <w:color w:val="auto"/>
                <w:sz w:val="20"/>
                <w:szCs w:val="20"/>
                <w:vertAlign w:val="subscript"/>
                <w:lang w:eastAsia="zh-CN"/>
                <w14:cntxtAlts w14:val="0"/>
              </w:rPr>
              <w:t>0</w:t>
            </w:r>
          </w:p>
        </w:tc>
        <w:tc>
          <w:tcPr>
            <w:tcW w:w="1314" w:type="pct"/>
            <w:gridSpan w:val="3"/>
            <w:shd w:val="clear" w:color="auto" w:fill="FFFFFF" w:themeFill="background1"/>
            <w:noWrap/>
            <w:vAlign w:val="center"/>
            <w:hideMark/>
          </w:tcPr>
          <w:p w14:paraId="13808D63"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127" w:type="pct"/>
            <w:gridSpan w:val="3"/>
            <w:shd w:val="clear" w:color="auto" w:fill="FFFFFF" w:themeFill="background1"/>
            <w:noWrap/>
            <w:vAlign w:val="center"/>
            <w:hideMark/>
          </w:tcPr>
          <w:p w14:paraId="45BCD626"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682" w:type="pct"/>
            <w:shd w:val="clear" w:color="auto" w:fill="FFFFFF" w:themeFill="background1"/>
            <w:noWrap/>
            <w:vAlign w:val="bottom"/>
            <w:hideMark/>
          </w:tcPr>
          <w:p w14:paraId="787038B5"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m3 CH4/kg-VS</w:t>
            </w:r>
          </w:p>
        </w:tc>
      </w:tr>
      <w:tr w:rsidR="00930C33" w:rsidRPr="00BD7022" w14:paraId="410A8653" w14:textId="77777777" w:rsidTr="00FD4B73">
        <w:trPr>
          <w:trHeight w:val="260"/>
        </w:trPr>
        <w:tc>
          <w:tcPr>
            <w:tcW w:w="877" w:type="pct"/>
            <w:gridSpan w:val="2"/>
            <w:shd w:val="clear" w:color="auto" w:fill="FFFFFF" w:themeFill="background1"/>
            <w:noWrap/>
            <w:vAlign w:val="center"/>
            <w:hideMark/>
          </w:tcPr>
          <w:p w14:paraId="1D4EB523"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color w:val="auto"/>
                <w:sz w:val="20"/>
                <w:szCs w:val="20"/>
                <w:vertAlign w:val="subscript"/>
                <w:lang w:eastAsia="zh-CN"/>
                <w14:cntxtAlts w14:val="0"/>
              </w:rPr>
              <w:t>VS</w:t>
            </w:r>
          </w:p>
        </w:tc>
        <w:tc>
          <w:tcPr>
            <w:tcW w:w="1314" w:type="pct"/>
            <w:gridSpan w:val="3"/>
            <w:shd w:val="clear" w:color="auto" w:fill="FFFFFF" w:themeFill="background1"/>
            <w:noWrap/>
            <w:vAlign w:val="center"/>
            <w:hideMark/>
          </w:tcPr>
          <w:p w14:paraId="6F87C5FF"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85%</w:t>
            </w:r>
          </w:p>
        </w:tc>
        <w:tc>
          <w:tcPr>
            <w:tcW w:w="1127" w:type="pct"/>
            <w:gridSpan w:val="3"/>
            <w:shd w:val="clear" w:color="auto" w:fill="FFFFFF" w:themeFill="background1"/>
            <w:noWrap/>
            <w:vAlign w:val="center"/>
            <w:hideMark/>
          </w:tcPr>
          <w:p w14:paraId="46C3B003"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85%</w:t>
            </w:r>
          </w:p>
        </w:tc>
        <w:tc>
          <w:tcPr>
            <w:tcW w:w="1682" w:type="pct"/>
            <w:shd w:val="clear" w:color="auto" w:fill="FFFFFF" w:themeFill="background1"/>
            <w:noWrap/>
            <w:vAlign w:val="center"/>
            <w:hideMark/>
          </w:tcPr>
          <w:p w14:paraId="5C443DFA"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930C33" w:rsidRPr="00BD7022" w14:paraId="2AC6E927" w14:textId="77777777" w:rsidTr="00A1183D">
        <w:trPr>
          <w:trHeight w:val="260"/>
        </w:trPr>
        <w:tc>
          <w:tcPr>
            <w:tcW w:w="877" w:type="pct"/>
            <w:gridSpan w:val="2"/>
            <w:shd w:val="clear" w:color="auto" w:fill="FFFFFF" w:themeFill="background1"/>
            <w:noWrap/>
            <w:vAlign w:val="center"/>
            <w:hideMark/>
          </w:tcPr>
          <w:p w14:paraId="4BCFE436"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MS%</w:t>
            </w:r>
            <w:r w:rsidRPr="00BD7022">
              <w:rPr>
                <w:rFonts w:asciiTheme="minorHAnsi" w:eastAsia="宋体" w:hAnsiTheme="minorHAnsi" w:cs="Arial"/>
                <w:color w:val="auto"/>
                <w:sz w:val="20"/>
                <w:szCs w:val="20"/>
                <w:vertAlign w:val="subscript"/>
                <w:lang w:eastAsia="zh-CN"/>
                <w14:cntxtAlts w14:val="0"/>
              </w:rPr>
              <w:t>j</w:t>
            </w:r>
            <w:proofErr w:type="spellEnd"/>
          </w:p>
        </w:tc>
        <w:tc>
          <w:tcPr>
            <w:tcW w:w="1314" w:type="pct"/>
            <w:gridSpan w:val="3"/>
            <w:shd w:val="clear" w:color="auto" w:fill="FFFFFF" w:themeFill="background1"/>
            <w:noWrap/>
            <w:vAlign w:val="center"/>
            <w:hideMark/>
          </w:tcPr>
          <w:p w14:paraId="0172BF17"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127" w:type="pct"/>
            <w:gridSpan w:val="3"/>
            <w:shd w:val="clear" w:color="auto" w:fill="FFFFFF" w:themeFill="background1"/>
            <w:noWrap/>
            <w:vAlign w:val="center"/>
            <w:hideMark/>
          </w:tcPr>
          <w:p w14:paraId="2A19962C"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682" w:type="pct"/>
            <w:shd w:val="clear" w:color="auto" w:fill="FFFFFF" w:themeFill="background1"/>
            <w:noWrap/>
            <w:vAlign w:val="center"/>
            <w:hideMark/>
          </w:tcPr>
          <w:p w14:paraId="32A2CE08"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930C33" w:rsidRPr="00BD7022" w14:paraId="50FAEC44" w14:textId="77777777" w:rsidTr="00393FB3">
        <w:trPr>
          <w:trHeight w:val="135"/>
        </w:trPr>
        <w:tc>
          <w:tcPr>
            <w:tcW w:w="877" w:type="pct"/>
            <w:gridSpan w:val="2"/>
            <w:shd w:val="clear" w:color="auto" w:fill="FFFFFF" w:themeFill="background1"/>
            <w:noWrap/>
            <w:vAlign w:val="bottom"/>
            <w:hideMark/>
          </w:tcPr>
          <w:p w14:paraId="2BEB5001"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gramStart"/>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color w:val="auto"/>
                <w:sz w:val="20"/>
                <w:szCs w:val="20"/>
                <w:vertAlign w:val="subscript"/>
                <w:lang w:eastAsia="zh-CN"/>
                <w14:cntxtAlts w14:val="0"/>
              </w:rPr>
              <w:t>B,CH</w:t>
            </w:r>
            <w:proofErr w:type="gramEnd"/>
            <w:r w:rsidRPr="00BD7022">
              <w:rPr>
                <w:rFonts w:asciiTheme="minorHAnsi" w:eastAsia="宋体" w:hAnsiTheme="minorHAnsi" w:cs="Arial"/>
                <w:b/>
                <w:bCs/>
                <w:color w:val="auto"/>
                <w:sz w:val="20"/>
                <w:szCs w:val="20"/>
                <w:vertAlign w:val="subscript"/>
                <w:lang w:eastAsia="zh-CN"/>
                <w14:cntxtAlts w14:val="0"/>
              </w:rPr>
              <w:t>4</w:t>
            </w:r>
          </w:p>
        </w:tc>
        <w:tc>
          <w:tcPr>
            <w:tcW w:w="1314" w:type="pct"/>
            <w:gridSpan w:val="3"/>
            <w:shd w:val="clear" w:color="auto" w:fill="auto"/>
            <w:noWrap/>
            <w:vAlign w:val="center"/>
          </w:tcPr>
          <w:p w14:paraId="7D68F57D" w14:textId="74F4AF17" w:rsidR="00930C33" w:rsidRPr="00393FB3" w:rsidRDefault="00930C33" w:rsidP="00393FB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93FB3">
              <w:rPr>
                <w:rFonts w:asciiTheme="minorHAnsi" w:eastAsia="宋体" w:hAnsiTheme="minorHAnsi" w:cs="Arial"/>
                <w:b/>
                <w:bCs/>
                <w:color w:val="auto"/>
                <w:sz w:val="20"/>
                <w:szCs w:val="20"/>
                <w:lang w:eastAsia="zh-CN"/>
                <w14:cntxtAlts w14:val="0"/>
              </w:rPr>
              <w:t>112,699</w:t>
            </w:r>
          </w:p>
        </w:tc>
        <w:tc>
          <w:tcPr>
            <w:tcW w:w="1127" w:type="pct"/>
            <w:gridSpan w:val="3"/>
            <w:shd w:val="clear" w:color="auto" w:fill="auto"/>
            <w:noWrap/>
            <w:vAlign w:val="center"/>
          </w:tcPr>
          <w:p w14:paraId="3E9EAAAB" w14:textId="6C3B3D7B" w:rsidR="00930C33" w:rsidRPr="00393FB3" w:rsidRDefault="00930C33" w:rsidP="00393FB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393FB3">
              <w:rPr>
                <w:rFonts w:asciiTheme="minorHAnsi" w:eastAsia="宋体" w:hAnsiTheme="minorHAnsi" w:cs="Arial"/>
                <w:b/>
                <w:bCs/>
                <w:color w:val="auto"/>
                <w:sz w:val="20"/>
                <w:szCs w:val="20"/>
                <w:lang w:eastAsia="zh-CN"/>
                <w14:cntxtAlts w14:val="0"/>
              </w:rPr>
              <w:t>26,204</w:t>
            </w:r>
          </w:p>
        </w:tc>
        <w:tc>
          <w:tcPr>
            <w:tcW w:w="1682" w:type="pct"/>
            <w:shd w:val="clear" w:color="auto" w:fill="FFFFFF" w:themeFill="background1"/>
            <w:noWrap/>
            <w:vAlign w:val="bottom"/>
            <w:hideMark/>
          </w:tcPr>
          <w:p w14:paraId="680633B7"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930C33" w:rsidRPr="00BD7022" w14:paraId="5A6D6009" w14:textId="77777777" w:rsidTr="00FD4B73">
        <w:trPr>
          <w:trHeight w:val="270"/>
        </w:trPr>
        <w:tc>
          <w:tcPr>
            <w:tcW w:w="877" w:type="pct"/>
            <w:gridSpan w:val="2"/>
            <w:shd w:val="clear" w:color="auto" w:fill="FFFFFF" w:themeFill="background1"/>
            <w:noWrap/>
            <w:vAlign w:val="center"/>
            <w:hideMark/>
          </w:tcPr>
          <w:p w14:paraId="4546BF0D"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Total</w:t>
            </w:r>
          </w:p>
        </w:tc>
        <w:tc>
          <w:tcPr>
            <w:tcW w:w="2441" w:type="pct"/>
            <w:gridSpan w:val="6"/>
            <w:shd w:val="clear" w:color="auto" w:fill="FFFFFF" w:themeFill="background1"/>
            <w:noWrap/>
            <w:vAlign w:val="center"/>
          </w:tcPr>
          <w:p w14:paraId="461C211A" w14:textId="7E340B44" w:rsidR="00930C33" w:rsidRPr="00FD4B73"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138,904</w:t>
            </w:r>
          </w:p>
        </w:tc>
        <w:tc>
          <w:tcPr>
            <w:tcW w:w="1682" w:type="pct"/>
            <w:shd w:val="clear" w:color="auto" w:fill="FFFFFF" w:themeFill="background1"/>
            <w:noWrap/>
            <w:vAlign w:val="bottom"/>
            <w:hideMark/>
          </w:tcPr>
          <w:p w14:paraId="402EB1F2"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930C33" w:rsidRPr="00BD7022" w14:paraId="0E1F05EF" w14:textId="77777777" w:rsidTr="00A1183D">
        <w:trPr>
          <w:trHeight w:val="260"/>
        </w:trPr>
        <w:tc>
          <w:tcPr>
            <w:tcW w:w="883" w:type="pct"/>
            <w:gridSpan w:val="3"/>
            <w:shd w:val="clear" w:color="auto" w:fill="FFFFFF" w:themeFill="background1"/>
            <w:noWrap/>
            <w:vAlign w:val="bottom"/>
            <w:hideMark/>
          </w:tcPr>
          <w:p w14:paraId="310A3248"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GWP</w:t>
            </w:r>
            <w:r w:rsidRPr="00BD7022">
              <w:rPr>
                <w:rFonts w:asciiTheme="minorHAnsi" w:eastAsia="宋体" w:hAnsiTheme="minorHAnsi" w:cs="Arial"/>
                <w:color w:val="auto"/>
                <w:sz w:val="20"/>
                <w:szCs w:val="20"/>
                <w:vertAlign w:val="subscript"/>
                <w:lang w:eastAsia="zh-CN"/>
                <w14:cntxtAlts w14:val="0"/>
              </w:rPr>
              <w:t>CH4</w:t>
            </w:r>
          </w:p>
        </w:tc>
        <w:tc>
          <w:tcPr>
            <w:tcW w:w="1326" w:type="pct"/>
            <w:gridSpan w:val="4"/>
            <w:shd w:val="clear" w:color="auto" w:fill="FFFFFF" w:themeFill="background1"/>
            <w:noWrap/>
            <w:vAlign w:val="bottom"/>
            <w:hideMark/>
          </w:tcPr>
          <w:p w14:paraId="6F37B50B"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109" w:type="pct"/>
            <w:shd w:val="clear" w:color="auto" w:fill="FFFFFF" w:themeFill="background1"/>
            <w:noWrap/>
            <w:vAlign w:val="bottom"/>
            <w:hideMark/>
          </w:tcPr>
          <w:p w14:paraId="47294C60"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28</w:t>
            </w:r>
          </w:p>
        </w:tc>
        <w:tc>
          <w:tcPr>
            <w:tcW w:w="1682" w:type="pct"/>
            <w:shd w:val="clear" w:color="auto" w:fill="FFFFFF" w:themeFill="background1"/>
            <w:noWrap/>
            <w:vAlign w:val="bottom"/>
            <w:hideMark/>
          </w:tcPr>
          <w:p w14:paraId="1663CF93"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w:t>
            </w:r>
          </w:p>
        </w:tc>
      </w:tr>
      <w:tr w:rsidR="00930C33" w:rsidRPr="00BD7022" w14:paraId="3ED74F46" w14:textId="77777777" w:rsidTr="00A1183D">
        <w:trPr>
          <w:trHeight w:val="260"/>
        </w:trPr>
        <w:tc>
          <w:tcPr>
            <w:tcW w:w="883" w:type="pct"/>
            <w:gridSpan w:val="3"/>
            <w:shd w:val="clear" w:color="auto" w:fill="FFFFFF" w:themeFill="background1"/>
            <w:noWrap/>
            <w:vAlign w:val="bottom"/>
            <w:hideMark/>
          </w:tcPr>
          <w:p w14:paraId="573358E5"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D</w:t>
            </w:r>
            <w:r w:rsidRPr="00BD7022">
              <w:rPr>
                <w:rFonts w:asciiTheme="minorHAnsi" w:eastAsia="宋体" w:hAnsiTheme="minorHAnsi" w:cs="Arial"/>
                <w:color w:val="auto"/>
                <w:sz w:val="20"/>
                <w:szCs w:val="20"/>
                <w:vertAlign w:val="subscript"/>
                <w:lang w:eastAsia="zh-CN"/>
                <w14:cntxtAlts w14:val="0"/>
              </w:rPr>
              <w:t>CH4</w:t>
            </w:r>
          </w:p>
        </w:tc>
        <w:tc>
          <w:tcPr>
            <w:tcW w:w="1326" w:type="pct"/>
            <w:gridSpan w:val="4"/>
            <w:shd w:val="clear" w:color="auto" w:fill="FFFFFF" w:themeFill="background1"/>
            <w:noWrap/>
            <w:vAlign w:val="bottom"/>
            <w:hideMark/>
          </w:tcPr>
          <w:p w14:paraId="67E6366F"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109" w:type="pct"/>
            <w:shd w:val="clear" w:color="auto" w:fill="FFFFFF" w:themeFill="background1"/>
            <w:noWrap/>
            <w:vAlign w:val="bottom"/>
            <w:hideMark/>
          </w:tcPr>
          <w:p w14:paraId="05C33A16"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0.00067</w:t>
            </w:r>
          </w:p>
        </w:tc>
        <w:tc>
          <w:tcPr>
            <w:tcW w:w="1682" w:type="pct"/>
            <w:shd w:val="clear" w:color="auto" w:fill="FFFFFF" w:themeFill="background1"/>
            <w:noWrap/>
            <w:vAlign w:val="bottom"/>
            <w:hideMark/>
          </w:tcPr>
          <w:p w14:paraId="2D9817D7"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t/m</w:t>
            </w:r>
            <w:r w:rsidRPr="00BD7022">
              <w:rPr>
                <w:rFonts w:asciiTheme="minorHAnsi" w:eastAsia="宋体" w:hAnsiTheme="minorHAnsi" w:cs="Arial"/>
                <w:color w:val="auto"/>
                <w:sz w:val="20"/>
                <w:szCs w:val="20"/>
                <w:vertAlign w:val="superscript"/>
                <w:lang w:eastAsia="zh-CN"/>
                <w14:cntxtAlts w14:val="0"/>
              </w:rPr>
              <w:t>3</w:t>
            </w:r>
          </w:p>
        </w:tc>
      </w:tr>
      <w:tr w:rsidR="00930C33" w:rsidRPr="00BD7022" w14:paraId="3F1A0A18" w14:textId="77777777" w:rsidTr="00A1183D">
        <w:trPr>
          <w:trHeight w:val="260"/>
        </w:trPr>
        <w:tc>
          <w:tcPr>
            <w:tcW w:w="883" w:type="pct"/>
            <w:gridSpan w:val="3"/>
            <w:shd w:val="clear" w:color="auto" w:fill="FFFFFF" w:themeFill="background1"/>
            <w:noWrap/>
            <w:vAlign w:val="center"/>
            <w:hideMark/>
          </w:tcPr>
          <w:p w14:paraId="650904CC"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MCF</w:t>
            </w:r>
            <w:r w:rsidRPr="00BD7022">
              <w:rPr>
                <w:rFonts w:asciiTheme="minorHAnsi" w:eastAsia="宋体" w:hAnsiTheme="minorHAnsi" w:cs="Arial"/>
                <w:color w:val="auto"/>
                <w:sz w:val="20"/>
                <w:szCs w:val="20"/>
                <w:vertAlign w:val="subscript"/>
                <w:lang w:eastAsia="zh-CN"/>
                <w14:cntxtAlts w14:val="0"/>
              </w:rPr>
              <w:t>d</w:t>
            </w:r>
            <w:proofErr w:type="spellEnd"/>
          </w:p>
        </w:tc>
        <w:tc>
          <w:tcPr>
            <w:tcW w:w="1326" w:type="pct"/>
            <w:gridSpan w:val="4"/>
            <w:shd w:val="clear" w:color="auto" w:fill="FFFFFF" w:themeFill="background1"/>
            <w:noWrap/>
            <w:vAlign w:val="center"/>
            <w:hideMark/>
          </w:tcPr>
          <w:p w14:paraId="2609F42E"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109" w:type="pct"/>
            <w:shd w:val="clear" w:color="auto" w:fill="FFFFFF" w:themeFill="background1"/>
            <w:noWrap/>
            <w:vAlign w:val="center"/>
            <w:hideMark/>
          </w:tcPr>
          <w:p w14:paraId="66E95C07" w14:textId="77777777" w:rsidR="00930C33" w:rsidRPr="00BD7022" w:rsidRDefault="00930C33" w:rsidP="00930C33">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w:t>
            </w:r>
          </w:p>
        </w:tc>
        <w:tc>
          <w:tcPr>
            <w:tcW w:w="1682" w:type="pct"/>
            <w:shd w:val="clear" w:color="auto" w:fill="FFFFFF" w:themeFill="background1"/>
            <w:noWrap/>
            <w:vAlign w:val="bottom"/>
            <w:hideMark/>
          </w:tcPr>
          <w:p w14:paraId="217C7826" w14:textId="77777777" w:rsidR="00930C33" w:rsidRPr="00BD7022" w:rsidRDefault="00930C33" w:rsidP="00930C33">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w:t>
            </w:r>
          </w:p>
        </w:tc>
      </w:tr>
      <w:tr w:rsidR="00A47D30" w:rsidRPr="00BD7022" w14:paraId="29AB01AA" w14:textId="77777777" w:rsidTr="00393FB3">
        <w:trPr>
          <w:trHeight w:val="250"/>
        </w:trPr>
        <w:tc>
          <w:tcPr>
            <w:tcW w:w="883" w:type="pct"/>
            <w:gridSpan w:val="3"/>
            <w:shd w:val="clear" w:color="auto" w:fill="FFFFFF" w:themeFill="background1"/>
            <w:noWrap/>
            <w:vAlign w:val="center"/>
            <w:hideMark/>
          </w:tcPr>
          <w:p w14:paraId="65020EB6"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proofErr w:type="gramStart"/>
            <w:r w:rsidRPr="00BD7022">
              <w:rPr>
                <w:rFonts w:asciiTheme="minorHAnsi" w:eastAsia="宋体" w:hAnsiTheme="minorHAnsi" w:cs="Arial"/>
                <w:color w:val="auto"/>
                <w:sz w:val="20"/>
                <w:szCs w:val="20"/>
                <w:lang w:eastAsia="zh-CN"/>
                <w14:cntxtAlts w14:val="0"/>
              </w:rPr>
              <w:t>VS</w:t>
            </w:r>
            <w:r w:rsidRPr="00BD7022">
              <w:rPr>
                <w:rFonts w:asciiTheme="minorHAnsi" w:eastAsia="宋体" w:hAnsiTheme="minorHAnsi" w:cs="Arial"/>
                <w:color w:val="auto"/>
                <w:sz w:val="20"/>
                <w:szCs w:val="20"/>
                <w:vertAlign w:val="subscript"/>
                <w:lang w:eastAsia="zh-CN"/>
                <w14:cntxtAlts w14:val="0"/>
              </w:rPr>
              <w:t>LT,y</w:t>
            </w:r>
            <w:proofErr w:type="spellEnd"/>
            <w:proofErr w:type="gramEnd"/>
          </w:p>
        </w:tc>
        <w:tc>
          <w:tcPr>
            <w:tcW w:w="1326" w:type="pct"/>
            <w:gridSpan w:val="4"/>
            <w:shd w:val="clear" w:color="auto" w:fill="auto"/>
            <w:noWrap/>
            <w:vAlign w:val="bottom"/>
          </w:tcPr>
          <w:p w14:paraId="1AFB4DB6" w14:textId="1D4C4733"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265.15</w:t>
            </w:r>
          </w:p>
        </w:tc>
        <w:tc>
          <w:tcPr>
            <w:tcW w:w="1109" w:type="pct"/>
            <w:shd w:val="clear" w:color="auto" w:fill="auto"/>
            <w:noWrap/>
            <w:vAlign w:val="bottom"/>
          </w:tcPr>
          <w:p w14:paraId="35E100AE" w14:textId="43C68CE5"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393FB3">
              <w:rPr>
                <w:rFonts w:asciiTheme="minorHAnsi" w:eastAsia="宋体" w:hAnsiTheme="minorHAnsi" w:cs="Arial"/>
                <w:color w:val="auto"/>
                <w:sz w:val="20"/>
                <w:szCs w:val="20"/>
                <w:lang w:eastAsia="zh-CN"/>
                <w14:cntxtAlts w14:val="0"/>
              </w:rPr>
              <w:t>398.89</w:t>
            </w:r>
          </w:p>
        </w:tc>
        <w:tc>
          <w:tcPr>
            <w:tcW w:w="1682" w:type="pct"/>
            <w:shd w:val="clear" w:color="auto" w:fill="FFFFFF" w:themeFill="background1"/>
            <w:noWrap/>
            <w:vAlign w:val="bottom"/>
            <w:hideMark/>
          </w:tcPr>
          <w:p w14:paraId="13E3EA95"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kg/animal/day</w:t>
            </w:r>
          </w:p>
        </w:tc>
      </w:tr>
      <w:tr w:rsidR="00A47D30" w:rsidRPr="00BD7022" w14:paraId="73C3F96A" w14:textId="77777777" w:rsidTr="00FD4B73">
        <w:trPr>
          <w:trHeight w:val="250"/>
        </w:trPr>
        <w:tc>
          <w:tcPr>
            <w:tcW w:w="883" w:type="pct"/>
            <w:gridSpan w:val="3"/>
            <w:shd w:val="clear" w:color="auto" w:fill="FFFFFF" w:themeFill="background1"/>
            <w:noWrap/>
            <w:vAlign w:val="center"/>
            <w:hideMark/>
          </w:tcPr>
          <w:p w14:paraId="206B9EB1"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NLT</w:t>
            </w:r>
          </w:p>
        </w:tc>
        <w:tc>
          <w:tcPr>
            <w:tcW w:w="1326" w:type="pct"/>
            <w:gridSpan w:val="4"/>
            <w:shd w:val="clear" w:color="auto" w:fill="auto"/>
            <w:noWrap/>
            <w:vAlign w:val="center"/>
          </w:tcPr>
          <w:p w14:paraId="5BB3AE29" w14:textId="6FD7871D"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520,850</w:t>
            </w:r>
          </w:p>
        </w:tc>
        <w:tc>
          <w:tcPr>
            <w:tcW w:w="1109" w:type="pct"/>
            <w:shd w:val="clear" w:color="auto" w:fill="auto"/>
            <w:noWrap/>
            <w:vAlign w:val="center"/>
          </w:tcPr>
          <w:p w14:paraId="172D4E23" w14:textId="3A676251"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80,500</w:t>
            </w:r>
          </w:p>
        </w:tc>
        <w:tc>
          <w:tcPr>
            <w:tcW w:w="1682" w:type="pct"/>
            <w:shd w:val="clear" w:color="auto" w:fill="FFFFFF" w:themeFill="background1"/>
            <w:noWrap/>
            <w:vAlign w:val="center"/>
            <w:hideMark/>
          </w:tcPr>
          <w:p w14:paraId="401B5621"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numbers</w:t>
            </w:r>
          </w:p>
        </w:tc>
      </w:tr>
      <w:tr w:rsidR="00A47D30" w:rsidRPr="00BD7022" w14:paraId="16F9D20A" w14:textId="77777777" w:rsidTr="00A1183D">
        <w:trPr>
          <w:trHeight w:val="310"/>
        </w:trPr>
        <w:tc>
          <w:tcPr>
            <w:tcW w:w="883" w:type="pct"/>
            <w:gridSpan w:val="3"/>
            <w:shd w:val="clear" w:color="auto" w:fill="FFFFFF" w:themeFill="background1"/>
            <w:noWrap/>
            <w:vAlign w:val="center"/>
            <w:hideMark/>
          </w:tcPr>
          <w:p w14:paraId="40445803"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B</w:t>
            </w:r>
            <w:r w:rsidRPr="00BD7022">
              <w:rPr>
                <w:rFonts w:asciiTheme="minorHAnsi" w:eastAsia="宋体" w:hAnsiTheme="minorHAnsi" w:cs="Arial"/>
                <w:color w:val="auto"/>
                <w:sz w:val="20"/>
                <w:szCs w:val="20"/>
                <w:vertAlign w:val="subscript"/>
                <w:lang w:eastAsia="zh-CN"/>
                <w14:cntxtAlts w14:val="0"/>
              </w:rPr>
              <w:t>0</w:t>
            </w:r>
          </w:p>
        </w:tc>
        <w:tc>
          <w:tcPr>
            <w:tcW w:w="1326" w:type="pct"/>
            <w:gridSpan w:val="4"/>
            <w:shd w:val="clear" w:color="auto" w:fill="FFFFFF" w:themeFill="background1"/>
            <w:noWrap/>
            <w:vAlign w:val="center"/>
            <w:hideMark/>
          </w:tcPr>
          <w:p w14:paraId="18F13259"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109" w:type="pct"/>
            <w:shd w:val="clear" w:color="auto" w:fill="FFFFFF" w:themeFill="background1"/>
            <w:noWrap/>
            <w:vAlign w:val="center"/>
            <w:hideMark/>
          </w:tcPr>
          <w:p w14:paraId="78255034"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0.29</w:t>
            </w:r>
          </w:p>
        </w:tc>
        <w:tc>
          <w:tcPr>
            <w:tcW w:w="1682" w:type="pct"/>
            <w:shd w:val="clear" w:color="auto" w:fill="FFFFFF" w:themeFill="background1"/>
            <w:noWrap/>
            <w:vAlign w:val="bottom"/>
            <w:hideMark/>
          </w:tcPr>
          <w:p w14:paraId="4A82CCDB"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m3 CH4/kg-VS</w:t>
            </w:r>
          </w:p>
        </w:tc>
      </w:tr>
      <w:tr w:rsidR="00A47D30" w:rsidRPr="00BD7022" w14:paraId="27159327" w14:textId="77777777" w:rsidTr="00A1183D">
        <w:trPr>
          <w:trHeight w:val="250"/>
        </w:trPr>
        <w:tc>
          <w:tcPr>
            <w:tcW w:w="883" w:type="pct"/>
            <w:gridSpan w:val="3"/>
            <w:shd w:val="clear" w:color="auto" w:fill="FFFFFF" w:themeFill="background1"/>
            <w:noWrap/>
            <w:vAlign w:val="center"/>
            <w:hideMark/>
          </w:tcPr>
          <w:p w14:paraId="08FB935E"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color w:val="auto"/>
                <w:sz w:val="20"/>
                <w:szCs w:val="20"/>
                <w:vertAlign w:val="subscript"/>
                <w:lang w:eastAsia="zh-CN"/>
                <w14:cntxtAlts w14:val="0"/>
              </w:rPr>
              <w:t>VS</w:t>
            </w:r>
          </w:p>
        </w:tc>
        <w:tc>
          <w:tcPr>
            <w:tcW w:w="1326" w:type="pct"/>
            <w:gridSpan w:val="4"/>
            <w:shd w:val="clear" w:color="auto" w:fill="FFFFFF" w:themeFill="background1"/>
            <w:noWrap/>
            <w:vAlign w:val="center"/>
            <w:hideMark/>
          </w:tcPr>
          <w:p w14:paraId="3651266F" w14:textId="636625EA"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w:t>
            </w:r>
            <w:r w:rsidRPr="00BD7022">
              <w:rPr>
                <w:rFonts w:asciiTheme="minorHAnsi" w:eastAsia="宋体" w:hAnsiTheme="minorHAnsi" w:cs="Arial"/>
                <w:color w:val="auto"/>
                <w:sz w:val="20"/>
                <w:szCs w:val="20"/>
                <w:lang w:eastAsia="zh-CN"/>
                <w14:cntxtAlts w14:val="0"/>
              </w:rPr>
              <w:t>%</w:t>
            </w:r>
          </w:p>
        </w:tc>
        <w:tc>
          <w:tcPr>
            <w:tcW w:w="1109" w:type="pct"/>
            <w:shd w:val="clear" w:color="auto" w:fill="FFFFFF" w:themeFill="background1"/>
            <w:noWrap/>
            <w:vAlign w:val="center"/>
            <w:hideMark/>
          </w:tcPr>
          <w:p w14:paraId="623C4D62" w14:textId="294DF490"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80</w:t>
            </w:r>
            <w:r w:rsidRPr="00BD7022">
              <w:rPr>
                <w:rFonts w:asciiTheme="minorHAnsi" w:eastAsia="宋体" w:hAnsiTheme="minorHAnsi" w:cs="Arial"/>
                <w:color w:val="auto"/>
                <w:sz w:val="20"/>
                <w:szCs w:val="20"/>
                <w:lang w:eastAsia="zh-CN"/>
                <w14:cntxtAlts w14:val="0"/>
              </w:rPr>
              <w:t>%</w:t>
            </w:r>
          </w:p>
        </w:tc>
        <w:tc>
          <w:tcPr>
            <w:tcW w:w="1682" w:type="pct"/>
            <w:shd w:val="clear" w:color="auto" w:fill="FFFFFF" w:themeFill="background1"/>
            <w:noWrap/>
            <w:vAlign w:val="bottom"/>
            <w:hideMark/>
          </w:tcPr>
          <w:p w14:paraId="3E71995E"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A47D30" w:rsidRPr="00BD7022" w14:paraId="2AEB62DF" w14:textId="77777777" w:rsidTr="00A1183D">
        <w:trPr>
          <w:trHeight w:val="250"/>
        </w:trPr>
        <w:tc>
          <w:tcPr>
            <w:tcW w:w="883" w:type="pct"/>
            <w:gridSpan w:val="3"/>
            <w:shd w:val="clear" w:color="auto" w:fill="FFFFFF" w:themeFill="background1"/>
            <w:noWrap/>
            <w:vAlign w:val="center"/>
          </w:tcPr>
          <w:p w14:paraId="3B666C1F" w14:textId="6CCEB5F3"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R</w:t>
            </w:r>
            <w:r w:rsidRPr="00BD7022">
              <w:rPr>
                <w:rFonts w:asciiTheme="minorHAnsi" w:eastAsia="宋体" w:hAnsiTheme="minorHAnsi" w:cs="Arial"/>
                <w:color w:val="auto"/>
                <w:sz w:val="20"/>
                <w:szCs w:val="20"/>
                <w:vertAlign w:val="subscript"/>
                <w:lang w:eastAsia="zh-CN"/>
                <w14:cntxtAlts w14:val="0"/>
              </w:rPr>
              <w:t>VS</w:t>
            </w:r>
          </w:p>
        </w:tc>
        <w:tc>
          <w:tcPr>
            <w:tcW w:w="1326" w:type="pct"/>
            <w:gridSpan w:val="4"/>
            <w:shd w:val="clear" w:color="auto" w:fill="FFFFFF" w:themeFill="background1"/>
            <w:noWrap/>
            <w:vAlign w:val="center"/>
          </w:tcPr>
          <w:p w14:paraId="634EAF2F" w14:textId="7E85A7E8" w:rsidR="00A47D30"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2</w:t>
            </w:r>
            <w:r>
              <w:rPr>
                <w:rFonts w:asciiTheme="minorHAnsi" w:eastAsia="宋体" w:hAnsiTheme="minorHAnsi" w:cs="Arial"/>
                <w:color w:val="auto"/>
                <w:sz w:val="20"/>
                <w:szCs w:val="20"/>
                <w:lang w:eastAsia="zh-CN"/>
                <w14:cntxtAlts w14:val="0"/>
              </w:rPr>
              <w:t>0%</w:t>
            </w:r>
          </w:p>
        </w:tc>
        <w:tc>
          <w:tcPr>
            <w:tcW w:w="1109" w:type="pct"/>
            <w:shd w:val="clear" w:color="auto" w:fill="FFFFFF" w:themeFill="background1"/>
            <w:noWrap/>
            <w:vAlign w:val="center"/>
          </w:tcPr>
          <w:p w14:paraId="5CA39AAE" w14:textId="5978A4AB" w:rsidR="00A47D30"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2</w:t>
            </w:r>
            <w:r>
              <w:rPr>
                <w:rFonts w:asciiTheme="minorHAnsi" w:eastAsia="宋体" w:hAnsiTheme="minorHAnsi" w:cs="Arial"/>
                <w:color w:val="auto"/>
                <w:sz w:val="20"/>
                <w:szCs w:val="20"/>
                <w:lang w:eastAsia="zh-CN"/>
                <w14:cntxtAlts w14:val="0"/>
              </w:rPr>
              <w:t>0%</w:t>
            </w:r>
          </w:p>
        </w:tc>
        <w:tc>
          <w:tcPr>
            <w:tcW w:w="1682" w:type="pct"/>
            <w:shd w:val="clear" w:color="auto" w:fill="FFFFFF" w:themeFill="background1"/>
            <w:noWrap/>
            <w:vAlign w:val="bottom"/>
          </w:tcPr>
          <w:p w14:paraId="0B71E1AD"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p>
        </w:tc>
      </w:tr>
      <w:tr w:rsidR="00A47D30" w:rsidRPr="00BD7022" w14:paraId="4B1FB421" w14:textId="77777777" w:rsidTr="00A1183D">
        <w:trPr>
          <w:trHeight w:val="250"/>
        </w:trPr>
        <w:tc>
          <w:tcPr>
            <w:tcW w:w="883" w:type="pct"/>
            <w:gridSpan w:val="3"/>
            <w:shd w:val="clear" w:color="auto" w:fill="FFFFFF" w:themeFill="background1"/>
            <w:noWrap/>
            <w:vAlign w:val="center"/>
            <w:hideMark/>
          </w:tcPr>
          <w:p w14:paraId="56DE0874"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proofErr w:type="spellStart"/>
            <w:r w:rsidRPr="00BD7022">
              <w:rPr>
                <w:rFonts w:asciiTheme="minorHAnsi" w:eastAsia="宋体" w:hAnsiTheme="minorHAnsi" w:cs="Arial"/>
                <w:color w:val="auto"/>
                <w:sz w:val="20"/>
                <w:szCs w:val="20"/>
                <w:lang w:eastAsia="zh-CN"/>
                <w14:cntxtAlts w14:val="0"/>
              </w:rPr>
              <w:t>MS%</w:t>
            </w:r>
            <w:r w:rsidRPr="00BD7022">
              <w:rPr>
                <w:rFonts w:asciiTheme="minorHAnsi" w:eastAsia="宋体" w:hAnsiTheme="minorHAnsi" w:cs="Arial"/>
                <w:color w:val="auto"/>
                <w:sz w:val="20"/>
                <w:szCs w:val="20"/>
                <w:vertAlign w:val="subscript"/>
                <w:lang w:eastAsia="zh-CN"/>
                <w14:cntxtAlts w14:val="0"/>
              </w:rPr>
              <w:t>j</w:t>
            </w:r>
            <w:proofErr w:type="spellEnd"/>
          </w:p>
        </w:tc>
        <w:tc>
          <w:tcPr>
            <w:tcW w:w="1326" w:type="pct"/>
            <w:gridSpan w:val="4"/>
            <w:shd w:val="clear" w:color="auto" w:fill="FFFFFF" w:themeFill="background1"/>
            <w:noWrap/>
            <w:vAlign w:val="center"/>
            <w:hideMark/>
          </w:tcPr>
          <w:p w14:paraId="1EF73A63"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109" w:type="pct"/>
            <w:shd w:val="clear" w:color="auto" w:fill="FFFFFF" w:themeFill="background1"/>
            <w:noWrap/>
            <w:vAlign w:val="center"/>
            <w:hideMark/>
          </w:tcPr>
          <w:p w14:paraId="0D879F31"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100%</w:t>
            </w:r>
          </w:p>
        </w:tc>
        <w:tc>
          <w:tcPr>
            <w:tcW w:w="1682" w:type="pct"/>
            <w:shd w:val="clear" w:color="auto" w:fill="FFFFFF" w:themeFill="background1"/>
            <w:noWrap/>
            <w:vAlign w:val="center"/>
            <w:hideMark/>
          </w:tcPr>
          <w:p w14:paraId="26F2C942" w14:textId="77777777" w:rsidR="00A47D30" w:rsidRPr="00BD7022" w:rsidRDefault="00A47D30" w:rsidP="00A47D30">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w:t>
            </w:r>
          </w:p>
        </w:tc>
      </w:tr>
      <w:tr w:rsidR="000C62BB" w:rsidRPr="00BD7022" w14:paraId="499792E8" w14:textId="77777777" w:rsidTr="00393FB3">
        <w:trPr>
          <w:trHeight w:val="260"/>
        </w:trPr>
        <w:tc>
          <w:tcPr>
            <w:tcW w:w="883" w:type="pct"/>
            <w:gridSpan w:val="3"/>
            <w:shd w:val="clear" w:color="auto" w:fill="FFFFFF" w:themeFill="background1"/>
            <w:noWrap/>
            <w:vAlign w:val="bottom"/>
            <w:hideMark/>
          </w:tcPr>
          <w:p w14:paraId="1A4E36F3" w14:textId="77777777" w:rsidR="000C62BB" w:rsidRPr="00BD7022"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LE</w:t>
            </w:r>
            <w:r w:rsidRPr="00BD7022">
              <w:rPr>
                <w:rFonts w:asciiTheme="minorHAnsi" w:eastAsia="宋体" w:hAnsiTheme="minorHAnsi" w:cs="Arial"/>
                <w:b/>
                <w:bCs/>
                <w:color w:val="auto"/>
                <w:sz w:val="20"/>
                <w:szCs w:val="20"/>
                <w:vertAlign w:val="subscript"/>
                <w:lang w:eastAsia="zh-CN"/>
                <w14:cntxtAlts w14:val="0"/>
              </w:rPr>
              <w:t xml:space="preserve"> </w:t>
            </w:r>
            <w:proofErr w:type="gramStart"/>
            <w:r w:rsidRPr="00BD7022">
              <w:rPr>
                <w:rFonts w:asciiTheme="minorHAnsi" w:eastAsia="宋体" w:hAnsiTheme="minorHAnsi" w:cs="Arial"/>
                <w:b/>
                <w:bCs/>
                <w:i/>
                <w:iCs/>
                <w:color w:val="auto"/>
                <w:sz w:val="20"/>
                <w:szCs w:val="20"/>
                <w:vertAlign w:val="subscript"/>
                <w:lang w:eastAsia="zh-CN"/>
                <w14:cntxtAlts w14:val="0"/>
              </w:rPr>
              <w:t>p,CH</w:t>
            </w:r>
            <w:proofErr w:type="gramEnd"/>
            <w:r w:rsidRPr="00BD7022">
              <w:rPr>
                <w:rFonts w:asciiTheme="minorHAnsi" w:eastAsia="宋体" w:hAnsiTheme="minorHAnsi" w:cs="Arial"/>
                <w:b/>
                <w:bCs/>
                <w:i/>
                <w:iCs/>
                <w:color w:val="auto"/>
                <w:sz w:val="20"/>
                <w:szCs w:val="20"/>
                <w:vertAlign w:val="subscript"/>
                <w:lang w:eastAsia="zh-CN"/>
                <w14:cntxtAlts w14:val="0"/>
              </w:rPr>
              <w:t>4</w:t>
            </w:r>
          </w:p>
        </w:tc>
        <w:tc>
          <w:tcPr>
            <w:tcW w:w="1326" w:type="pct"/>
            <w:gridSpan w:val="4"/>
            <w:shd w:val="clear" w:color="auto" w:fill="auto"/>
            <w:noWrap/>
            <w:vAlign w:val="center"/>
          </w:tcPr>
          <w:p w14:paraId="459EBD67" w14:textId="1D257D5B" w:rsidR="000C62BB" w:rsidRPr="000C62BB"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0C62BB">
              <w:rPr>
                <w:rFonts w:asciiTheme="minorHAnsi" w:eastAsia="宋体" w:hAnsiTheme="minorHAnsi" w:cs="Arial"/>
                <w:b/>
                <w:bCs/>
                <w:color w:val="auto"/>
                <w:sz w:val="20"/>
                <w:szCs w:val="20"/>
                <w:lang w:eastAsia="zh-CN"/>
                <w14:cntxtAlts w14:val="0"/>
              </w:rPr>
              <w:t>120,212</w:t>
            </w:r>
          </w:p>
        </w:tc>
        <w:tc>
          <w:tcPr>
            <w:tcW w:w="1109" w:type="pct"/>
            <w:shd w:val="clear" w:color="auto" w:fill="auto"/>
            <w:noWrap/>
            <w:vAlign w:val="center"/>
          </w:tcPr>
          <w:p w14:paraId="75D4E9F0" w14:textId="3153C3BE" w:rsidR="000C62BB" w:rsidRPr="000C62BB"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0C62BB">
              <w:rPr>
                <w:rFonts w:asciiTheme="minorHAnsi" w:eastAsia="宋体" w:hAnsiTheme="minorHAnsi" w:cs="Arial"/>
                <w:b/>
                <w:bCs/>
                <w:color w:val="auto"/>
                <w:sz w:val="20"/>
                <w:szCs w:val="20"/>
                <w:lang w:eastAsia="zh-CN"/>
                <w14:cntxtAlts w14:val="0"/>
              </w:rPr>
              <w:t>27,951</w:t>
            </w:r>
          </w:p>
        </w:tc>
        <w:tc>
          <w:tcPr>
            <w:tcW w:w="1682" w:type="pct"/>
            <w:shd w:val="clear" w:color="auto" w:fill="FFFFFF" w:themeFill="background1"/>
            <w:noWrap/>
            <w:vAlign w:val="bottom"/>
            <w:hideMark/>
          </w:tcPr>
          <w:p w14:paraId="041F8E02" w14:textId="77777777" w:rsidR="000C62BB" w:rsidRPr="00BD7022" w:rsidRDefault="000C62BB" w:rsidP="000C62BB">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r w:rsidR="000C62BB" w:rsidRPr="00BD7022" w14:paraId="4F5FD6EA" w14:textId="77777777" w:rsidTr="00A1183D">
        <w:trPr>
          <w:trHeight w:val="270"/>
        </w:trPr>
        <w:tc>
          <w:tcPr>
            <w:tcW w:w="883" w:type="pct"/>
            <w:gridSpan w:val="3"/>
            <w:shd w:val="clear" w:color="auto" w:fill="FFFFFF" w:themeFill="background1"/>
            <w:noWrap/>
            <w:vAlign w:val="center"/>
            <w:hideMark/>
          </w:tcPr>
          <w:p w14:paraId="56EBA040" w14:textId="77777777" w:rsidR="000C62BB" w:rsidRPr="00BD7022" w:rsidRDefault="000C62BB" w:rsidP="000C62BB">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BD7022">
              <w:rPr>
                <w:rFonts w:asciiTheme="minorHAnsi" w:eastAsia="宋体" w:hAnsiTheme="minorHAnsi" w:cs="Arial"/>
                <w:b/>
                <w:bCs/>
                <w:color w:val="auto"/>
                <w:sz w:val="20"/>
                <w:szCs w:val="20"/>
                <w:lang w:eastAsia="zh-CN"/>
                <w14:cntxtAlts w14:val="0"/>
              </w:rPr>
              <w:t>Total</w:t>
            </w:r>
          </w:p>
        </w:tc>
        <w:tc>
          <w:tcPr>
            <w:tcW w:w="2435" w:type="pct"/>
            <w:gridSpan w:val="5"/>
            <w:shd w:val="clear" w:color="auto" w:fill="FFFFFF" w:themeFill="background1"/>
            <w:noWrap/>
            <w:vAlign w:val="center"/>
          </w:tcPr>
          <w:p w14:paraId="286FAC84" w14:textId="66F2956C" w:rsidR="000C62BB" w:rsidRPr="004B7973" w:rsidRDefault="000C62BB" w:rsidP="000C62BB">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b/>
                <w:bCs/>
                <w:color w:val="auto"/>
                <w:sz w:val="20"/>
                <w:szCs w:val="20"/>
                <w:lang w:eastAsia="zh-CN"/>
                <w14:cntxtAlts w14:val="0"/>
              </w:rPr>
              <w:t>148,164</w:t>
            </w:r>
          </w:p>
        </w:tc>
        <w:tc>
          <w:tcPr>
            <w:tcW w:w="1682" w:type="pct"/>
            <w:shd w:val="clear" w:color="auto" w:fill="FFFFFF" w:themeFill="background1"/>
            <w:noWrap/>
            <w:vAlign w:val="bottom"/>
            <w:hideMark/>
          </w:tcPr>
          <w:p w14:paraId="5F3A01B1" w14:textId="77777777" w:rsidR="000C62BB" w:rsidRPr="00BD7022" w:rsidRDefault="000C62BB" w:rsidP="000C62BB">
            <w:pPr>
              <w:spacing w:after="0" w:line="240" w:lineRule="auto"/>
              <w:contextualSpacing w:val="0"/>
              <w:jc w:val="center"/>
              <w:rPr>
                <w:rFonts w:asciiTheme="minorHAnsi" w:eastAsia="宋体" w:hAnsiTheme="minorHAnsi" w:cs="Arial"/>
                <w:color w:val="auto"/>
                <w:sz w:val="20"/>
                <w:szCs w:val="20"/>
                <w:lang w:eastAsia="zh-CN"/>
                <w14:cntxtAlts w14:val="0"/>
              </w:rPr>
            </w:pPr>
            <w:r w:rsidRPr="00BD7022">
              <w:rPr>
                <w:rFonts w:asciiTheme="minorHAnsi" w:eastAsia="宋体" w:hAnsiTheme="minorHAnsi" w:cs="Arial"/>
                <w:color w:val="auto"/>
                <w:sz w:val="20"/>
                <w:szCs w:val="20"/>
                <w:lang w:eastAsia="zh-CN"/>
                <w14:cntxtAlts w14:val="0"/>
              </w:rPr>
              <w:t>tCO</w:t>
            </w:r>
            <w:r w:rsidRPr="00BD7022">
              <w:rPr>
                <w:rFonts w:asciiTheme="minorHAnsi" w:eastAsia="宋体" w:hAnsiTheme="minorHAnsi" w:cs="Arial"/>
                <w:color w:val="auto"/>
                <w:sz w:val="20"/>
                <w:szCs w:val="20"/>
                <w:vertAlign w:val="subscript"/>
                <w:lang w:eastAsia="zh-CN"/>
                <w14:cntxtAlts w14:val="0"/>
              </w:rPr>
              <w:t>2</w:t>
            </w:r>
            <w:r w:rsidRPr="00BD7022">
              <w:rPr>
                <w:rFonts w:asciiTheme="minorHAnsi" w:eastAsia="宋体" w:hAnsiTheme="minorHAnsi" w:cs="Arial"/>
                <w:color w:val="auto"/>
                <w:sz w:val="20"/>
                <w:szCs w:val="20"/>
                <w:lang w:eastAsia="zh-CN"/>
                <w14:cntxtAlts w14:val="0"/>
              </w:rPr>
              <w:t>e</w:t>
            </w:r>
          </w:p>
        </w:tc>
      </w:tr>
    </w:tbl>
    <w:p w14:paraId="7D749182" w14:textId="067019D3" w:rsidR="006D1A21" w:rsidRDefault="006D1A21" w:rsidP="002D6E0A">
      <w:pPr>
        <w:spacing w:after="0"/>
        <w:jc w:val="both"/>
        <w:rPr>
          <w:color w:val="auto"/>
          <w:sz w:val="20"/>
          <w:szCs w:val="20"/>
          <w:lang w:eastAsia="zh-CN"/>
        </w:rPr>
      </w:pPr>
    </w:p>
    <w:tbl>
      <w:tblPr>
        <w:tblW w:w="5000" w:type="pct"/>
        <w:tblLook w:val="04A0" w:firstRow="1" w:lastRow="0" w:firstColumn="1" w:lastColumn="0" w:noHBand="0" w:noVBand="1"/>
      </w:tblPr>
      <w:tblGrid>
        <w:gridCol w:w="5163"/>
        <w:gridCol w:w="2329"/>
        <w:gridCol w:w="2130"/>
      </w:tblGrid>
      <w:tr w:rsidR="0042088A" w:rsidRPr="004A4514" w14:paraId="2C36B6D4" w14:textId="77777777" w:rsidTr="003E4526">
        <w:trPr>
          <w:trHeight w:val="260"/>
        </w:trPr>
        <w:tc>
          <w:tcPr>
            <w:tcW w:w="268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B14FBE"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Parameter</w:t>
            </w:r>
          </w:p>
        </w:tc>
        <w:tc>
          <w:tcPr>
            <w:tcW w:w="1210" w:type="pct"/>
            <w:tcBorders>
              <w:top w:val="single" w:sz="4" w:space="0" w:color="auto"/>
              <w:left w:val="nil"/>
              <w:bottom w:val="single" w:sz="4" w:space="0" w:color="auto"/>
              <w:right w:val="single" w:sz="4" w:space="0" w:color="auto"/>
            </w:tcBorders>
            <w:shd w:val="clear" w:color="auto" w:fill="auto"/>
            <w:noWrap/>
            <w:vAlign w:val="bottom"/>
            <w:hideMark/>
          </w:tcPr>
          <w:p w14:paraId="284CFBF9"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value</w:t>
            </w:r>
          </w:p>
        </w:tc>
        <w:tc>
          <w:tcPr>
            <w:tcW w:w="1107" w:type="pct"/>
            <w:tcBorders>
              <w:top w:val="single" w:sz="4" w:space="0" w:color="auto"/>
              <w:left w:val="nil"/>
              <w:bottom w:val="single" w:sz="4" w:space="0" w:color="auto"/>
              <w:right w:val="single" w:sz="4" w:space="0" w:color="auto"/>
            </w:tcBorders>
            <w:shd w:val="clear" w:color="auto" w:fill="auto"/>
            <w:noWrap/>
            <w:vAlign w:val="bottom"/>
            <w:hideMark/>
          </w:tcPr>
          <w:p w14:paraId="2C6B5208"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Unit</w:t>
            </w:r>
          </w:p>
        </w:tc>
      </w:tr>
      <w:tr w:rsidR="0042088A" w:rsidRPr="004A4514" w14:paraId="613A1696"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4A10A627"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proofErr w:type="gramStart"/>
            <w:r w:rsidRPr="004A4514">
              <w:rPr>
                <w:rFonts w:asciiTheme="minorHAnsi" w:eastAsia="宋体" w:hAnsiTheme="minorHAnsi" w:cs="Arial"/>
                <w:color w:val="auto"/>
                <w:sz w:val="20"/>
                <w:szCs w:val="20"/>
                <w:lang w:eastAsia="zh-CN"/>
                <w14:cntxtAlts w14:val="0"/>
              </w:rPr>
              <w:t>F</w:t>
            </w:r>
            <w:r w:rsidRPr="004A4514">
              <w:rPr>
                <w:rFonts w:asciiTheme="minorHAnsi" w:eastAsia="宋体" w:hAnsiTheme="minorHAnsi" w:cs="Arial"/>
                <w:color w:val="auto"/>
                <w:sz w:val="20"/>
                <w:szCs w:val="20"/>
                <w:vertAlign w:val="subscript"/>
                <w:lang w:eastAsia="zh-CN"/>
                <w14:cntxtAlts w14:val="0"/>
              </w:rPr>
              <w:t>SD,CH</w:t>
            </w:r>
            <w:proofErr w:type="gramEnd"/>
            <w:r w:rsidRPr="004A4514">
              <w:rPr>
                <w:rFonts w:asciiTheme="minorHAnsi" w:eastAsia="宋体" w:hAnsiTheme="minorHAnsi" w:cs="Arial"/>
                <w:color w:val="auto"/>
                <w:sz w:val="20"/>
                <w:szCs w:val="20"/>
                <w:vertAlign w:val="subscript"/>
                <w:lang w:eastAsia="zh-CN"/>
                <w14:cntxtAlts w14:val="0"/>
              </w:rPr>
              <w:t>4,default</w:t>
            </w:r>
          </w:p>
        </w:tc>
        <w:tc>
          <w:tcPr>
            <w:tcW w:w="1210" w:type="pct"/>
            <w:tcBorders>
              <w:top w:val="nil"/>
              <w:left w:val="nil"/>
              <w:bottom w:val="single" w:sz="4" w:space="0" w:color="auto"/>
              <w:right w:val="single" w:sz="4" w:space="0" w:color="auto"/>
            </w:tcBorders>
            <w:shd w:val="clear" w:color="auto" w:fill="auto"/>
            <w:noWrap/>
            <w:vAlign w:val="bottom"/>
            <w:hideMark/>
          </w:tcPr>
          <w:p w14:paraId="7BC2F66A"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0.15</w:t>
            </w:r>
          </w:p>
        </w:tc>
        <w:tc>
          <w:tcPr>
            <w:tcW w:w="1107" w:type="pct"/>
            <w:tcBorders>
              <w:top w:val="nil"/>
              <w:left w:val="nil"/>
              <w:bottom w:val="single" w:sz="4" w:space="0" w:color="auto"/>
              <w:right w:val="single" w:sz="4" w:space="0" w:color="auto"/>
            </w:tcBorders>
            <w:shd w:val="clear" w:color="auto" w:fill="auto"/>
            <w:noWrap/>
            <w:vAlign w:val="bottom"/>
            <w:hideMark/>
          </w:tcPr>
          <w:p w14:paraId="01742EF5" w14:textId="45AED696"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42088A" w:rsidRPr="004A4514" w14:paraId="35E08CAE"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0C81716E"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Q</w:t>
            </w:r>
            <w:r w:rsidRPr="004A4514">
              <w:rPr>
                <w:rFonts w:asciiTheme="minorHAnsi" w:eastAsia="宋体" w:hAnsiTheme="minorHAnsi" w:cs="Arial"/>
                <w:color w:val="auto"/>
                <w:sz w:val="20"/>
                <w:szCs w:val="20"/>
                <w:vertAlign w:val="subscript"/>
                <w:lang w:eastAsia="zh-CN"/>
                <w14:cntxtAlts w14:val="0"/>
              </w:rPr>
              <w:t>CH</w:t>
            </w:r>
            <w:proofErr w:type="gramStart"/>
            <w:r w:rsidRPr="004A4514">
              <w:rPr>
                <w:rFonts w:asciiTheme="minorHAnsi" w:eastAsia="宋体" w:hAnsiTheme="minorHAnsi" w:cs="Arial"/>
                <w:color w:val="auto"/>
                <w:sz w:val="20"/>
                <w:szCs w:val="20"/>
                <w:vertAlign w:val="subscript"/>
                <w:lang w:eastAsia="zh-CN"/>
                <w14:cntxtAlts w14:val="0"/>
              </w:rPr>
              <w:t>4,y</w:t>
            </w:r>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5CE94E58" w14:textId="347763BB" w:rsidR="0042088A" w:rsidRPr="004A4514" w:rsidRDefault="00102661" w:rsidP="004A451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color w:val="auto"/>
                <w:sz w:val="20"/>
                <w:szCs w:val="20"/>
                <w:lang w:eastAsia="zh-CN"/>
                <w14:cntxtAlts w14:val="0"/>
              </w:rPr>
              <w:t>2,652.80</w:t>
            </w:r>
          </w:p>
        </w:tc>
        <w:tc>
          <w:tcPr>
            <w:tcW w:w="1107" w:type="pct"/>
            <w:tcBorders>
              <w:top w:val="nil"/>
              <w:left w:val="nil"/>
              <w:bottom w:val="single" w:sz="4" w:space="0" w:color="auto"/>
              <w:right w:val="single" w:sz="4" w:space="0" w:color="auto"/>
            </w:tcBorders>
            <w:shd w:val="clear" w:color="auto" w:fill="auto"/>
            <w:noWrap/>
            <w:vAlign w:val="bottom"/>
            <w:hideMark/>
          </w:tcPr>
          <w:p w14:paraId="7D6F6772"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tCH4</w:t>
            </w:r>
          </w:p>
        </w:tc>
      </w:tr>
      <w:tr w:rsidR="0042088A" w:rsidRPr="004A4514" w14:paraId="4E446B1A"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0281CA41"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GWP</w:t>
            </w:r>
            <w:r w:rsidRPr="004A4514">
              <w:rPr>
                <w:rFonts w:asciiTheme="minorHAnsi" w:eastAsia="宋体" w:hAnsiTheme="minorHAnsi" w:cs="Arial"/>
                <w:color w:val="auto"/>
                <w:sz w:val="20"/>
                <w:szCs w:val="20"/>
                <w:vertAlign w:val="subscript"/>
                <w:lang w:eastAsia="zh-CN"/>
                <w14:cntxtAlts w14:val="0"/>
              </w:rPr>
              <w:t>CH4</w:t>
            </w:r>
          </w:p>
        </w:tc>
        <w:tc>
          <w:tcPr>
            <w:tcW w:w="1210" w:type="pct"/>
            <w:tcBorders>
              <w:top w:val="nil"/>
              <w:left w:val="nil"/>
              <w:bottom w:val="single" w:sz="4" w:space="0" w:color="auto"/>
              <w:right w:val="single" w:sz="4" w:space="0" w:color="auto"/>
            </w:tcBorders>
            <w:shd w:val="clear" w:color="auto" w:fill="auto"/>
            <w:noWrap/>
            <w:vAlign w:val="bottom"/>
            <w:hideMark/>
          </w:tcPr>
          <w:p w14:paraId="4838C753"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28</w:t>
            </w:r>
          </w:p>
        </w:tc>
        <w:tc>
          <w:tcPr>
            <w:tcW w:w="1107" w:type="pct"/>
            <w:tcBorders>
              <w:top w:val="nil"/>
              <w:left w:val="nil"/>
              <w:bottom w:val="single" w:sz="4" w:space="0" w:color="auto"/>
              <w:right w:val="single" w:sz="4" w:space="0" w:color="auto"/>
            </w:tcBorders>
            <w:shd w:val="clear" w:color="auto" w:fill="auto"/>
            <w:noWrap/>
            <w:vAlign w:val="bottom"/>
            <w:hideMark/>
          </w:tcPr>
          <w:p w14:paraId="45439F55" w14:textId="5F6B05E4"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Pr>
                <w:rFonts w:asciiTheme="minorHAnsi" w:eastAsia="宋体" w:hAnsiTheme="minorHAnsi" w:cs="Arial" w:hint="eastAsia"/>
                <w:color w:val="auto"/>
                <w:sz w:val="20"/>
                <w:szCs w:val="20"/>
                <w:lang w:eastAsia="zh-CN"/>
                <w14:cntxtAlts w14:val="0"/>
              </w:rPr>
              <w:t>/</w:t>
            </w:r>
          </w:p>
        </w:tc>
      </w:tr>
      <w:tr w:rsidR="0042088A" w:rsidRPr="004A4514" w14:paraId="5AFDC386"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31CD9B83"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spellStart"/>
            <w:proofErr w:type="gramStart"/>
            <w:r w:rsidRPr="004A4514">
              <w:rPr>
                <w:rFonts w:asciiTheme="minorHAnsi" w:eastAsia="宋体" w:hAnsiTheme="minorHAnsi" w:cs="Arial"/>
                <w:b/>
                <w:bCs/>
                <w:color w:val="auto"/>
                <w:sz w:val="20"/>
                <w:szCs w:val="20"/>
                <w:lang w:eastAsia="zh-CN"/>
                <w14:cntxtAlts w14:val="0"/>
              </w:rPr>
              <w:t>LE</w:t>
            </w:r>
            <w:r w:rsidRPr="004A4514">
              <w:rPr>
                <w:rFonts w:asciiTheme="minorHAnsi" w:eastAsia="宋体" w:hAnsiTheme="minorHAnsi" w:cs="Arial"/>
                <w:b/>
                <w:bCs/>
                <w:color w:val="auto"/>
                <w:sz w:val="20"/>
                <w:szCs w:val="20"/>
                <w:vertAlign w:val="subscript"/>
                <w:lang w:eastAsia="zh-CN"/>
                <w14:cntxtAlts w14:val="0"/>
              </w:rPr>
              <w:t>storage,y</w:t>
            </w:r>
            <w:proofErr w:type="spellEnd"/>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37D3CCFA" w14:textId="6339C4A3" w:rsidR="0042088A" w:rsidRPr="004A4514" w:rsidRDefault="00102661"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11,141</w:t>
            </w:r>
          </w:p>
        </w:tc>
        <w:tc>
          <w:tcPr>
            <w:tcW w:w="1107" w:type="pct"/>
            <w:tcBorders>
              <w:top w:val="nil"/>
              <w:left w:val="nil"/>
              <w:bottom w:val="single" w:sz="4" w:space="0" w:color="auto"/>
              <w:right w:val="single" w:sz="4" w:space="0" w:color="auto"/>
            </w:tcBorders>
            <w:shd w:val="clear" w:color="auto" w:fill="auto"/>
            <w:noWrap/>
            <w:vAlign w:val="bottom"/>
            <w:hideMark/>
          </w:tcPr>
          <w:p w14:paraId="536B6B3C"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tCO2e</w:t>
            </w:r>
          </w:p>
        </w:tc>
      </w:tr>
      <w:tr w:rsidR="0042088A" w:rsidRPr="004A4514" w14:paraId="5FE2B23D"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5442C6A4"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spellStart"/>
            <w:proofErr w:type="gramStart"/>
            <w:r w:rsidRPr="004A4514">
              <w:rPr>
                <w:rFonts w:asciiTheme="minorHAnsi" w:eastAsia="宋体" w:hAnsiTheme="minorHAnsi" w:cs="Arial"/>
                <w:b/>
                <w:bCs/>
                <w:color w:val="auto"/>
                <w:sz w:val="20"/>
                <w:szCs w:val="20"/>
                <w:lang w:eastAsia="zh-CN"/>
                <w14:cntxtAlts w14:val="0"/>
              </w:rPr>
              <w:t>LE</w:t>
            </w:r>
            <w:r w:rsidRPr="004A4514">
              <w:rPr>
                <w:rFonts w:asciiTheme="minorHAnsi" w:eastAsia="宋体" w:hAnsiTheme="minorHAnsi" w:cs="Arial"/>
                <w:b/>
                <w:bCs/>
                <w:color w:val="auto"/>
                <w:sz w:val="20"/>
                <w:szCs w:val="20"/>
                <w:vertAlign w:val="subscript"/>
                <w:lang w:eastAsia="zh-CN"/>
                <w14:cntxtAlts w14:val="0"/>
              </w:rPr>
              <w:t>comp,y</w:t>
            </w:r>
            <w:proofErr w:type="spellEnd"/>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20CB6F0D"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sidRPr="004A4514">
              <w:rPr>
                <w:rFonts w:asciiTheme="minorHAnsi" w:eastAsia="宋体" w:hAnsiTheme="minorHAnsi" w:cs="Arial"/>
                <w:b/>
                <w:bCs/>
                <w:color w:val="auto"/>
                <w:sz w:val="20"/>
                <w:szCs w:val="20"/>
                <w:lang w:eastAsia="zh-CN"/>
                <w14:cntxtAlts w14:val="0"/>
              </w:rPr>
              <w:t>0</w:t>
            </w:r>
          </w:p>
        </w:tc>
        <w:tc>
          <w:tcPr>
            <w:tcW w:w="1107" w:type="pct"/>
            <w:tcBorders>
              <w:top w:val="nil"/>
              <w:left w:val="nil"/>
              <w:bottom w:val="single" w:sz="4" w:space="0" w:color="auto"/>
              <w:right w:val="single" w:sz="4" w:space="0" w:color="auto"/>
            </w:tcBorders>
            <w:shd w:val="clear" w:color="auto" w:fill="auto"/>
            <w:noWrap/>
            <w:vAlign w:val="bottom"/>
            <w:hideMark/>
          </w:tcPr>
          <w:p w14:paraId="377007A9"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tCO2e</w:t>
            </w:r>
          </w:p>
        </w:tc>
      </w:tr>
      <w:tr w:rsidR="0042088A" w:rsidRPr="004A4514" w14:paraId="53C98E29" w14:textId="77777777" w:rsidTr="003E4526">
        <w:trPr>
          <w:trHeight w:val="300"/>
        </w:trPr>
        <w:tc>
          <w:tcPr>
            <w:tcW w:w="2683" w:type="pct"/>
            <w:tcBorders>
              <w:top w:val="nil"/>
              <w:left w:val="single" w:sz="4" w:space="0" w:color="auto"/>
              <w:bottom w:val="single" w:sz="4" w:space="0" w:color="auto"/>
              <w:right w:val="single" w:sz="4" w:space="0" w:color="auto"/>
            </w:tcBorders>
            <w:shd w:val="clear" w:color="auto" w:fill="auto"/>
            <w:noWrap/>
            <w:vAlign w:val="bottom"/>
            <w:hideMark/>
          </w:tcPr>
          <w:p w14:paraId="16DCB1D1" w14:textId="77777777" w:rsidR="0042088A" w:rsidRPr="004A4514" w:rsidRDefault="0042088A"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proofErr w:type="spellStart"/>
            <w:proofErr w:type="gramStart"/>
            <w:r w:rsidRPr="004A4514">
              <w:rPr>
                <w:rFonts w:asciiTheme="minorHAnsi" w:eastAsia="宋体" w:hAnsiTheme="minorHAnsi" w:cs="Arial"/>
                <w:b/>
                <w:bCs/>
                <w:color w:val="auto"/>
                <w:sz w:val="20"/>
                <w:szCs w:val="20"/>
                <w:lang w:eastAsia="zh-CN"/>
                <w14:cntxtAlts w14:val="0"/>
              </w:rPr>
              <w:t>LE</w:t>
            </w:r>
            <w:r w:rsidRPr="004A4514">
              <w:rPr>
                <w:rFonts w:asciiTheme="minorHAnsi" w:eastAsia="宋体" w:hAnsiTheme="minorHAnsi" w:cs="Arial"/>
                <w:b/>
                <w:bCs/>
                <w:color w:val="auto"/>
                <w:sz w:val="20"/>
                <w:szCs w:val="20"/>
                <w:vertAlign w:val="subscript"/>
                <w:lang w:eastAsia="zh-CN"/>
                <w14:cntxtAlts w14:val="0"/>
              </w:rPr>
              <w:t>AD,y</w:t>
            </w:r>
            <w:proofErr w:type="spellEnd"/>
            <w:proofErr w:type="gramEnd"/>
          </w:p>
        </w:tc>
        <w:tc>
          <w:tcPr>
            <w:tcW w:w="1210" w:type="pct"/>
            <w:tcBorders>
              <w:top w:val="nil"/>
              <w:left w:val="nil"/>
              <w:bottom w:val="single" w:sz="4" w:space="0" w:color="auto"/>
              <w:right w:val="single" w:sz="4" w:space="0" w:color="auto"/>
            </w:tcBorders>
            <w:shd w:val="clear" w:color="auto" w:fill="auto"/>
            <w:noWrap/>
            <w:vAlign w:val="bottom"/>
            <w:hideMark/>
          </w:tcPr>
          <w:p w14:paraId="2B9E68BB" w14:textId="3A399AE6" w:rsidR="0042088A" w:rsidRPr="004A4514" w:rsidRDefault="00102661" w:rsidP="004A4514">
            <w:pPr>
              <w:spacing w:after="0" w:line="240" w:lineRule="auto"/>
              <w:contextualSpacing w:val="0"/>
              <w:jc w:val="center"/>
              <w:rPr>
                <w:rFonts w:asciiTheme="minorHAnsi" w:eastAsia="宋体" w:hAnsiTheme="minorHAnsi" w:cs="Arial"/>
                <w:b/>
                <w:bCs/>
                <w:color w:val="auto"/>
                <w:sz w:val="20"/>
                <w:szCs w:val="20"/>
                <w:lang w:eastAsia="zh-CN"/>
                <w14:cntxtAlts w14:val="0"/>
              </w:rPr>
            </w:pPr>
            <w:r>
              <w:rPr>
                <w:rFonts w:asciiTheme="minorHAnsi" w:eastAsia="宋体" w:hAnsiTheme="minorHAnsi" w:cs="Arial"/>
                <w:b/>
                <w:bCs/>
                <w:color w:val="auto"/>
                <w:sz w:val="20"/>
                <w:szCs w:val="20"/>
                <w:lang w:eastAsia="zh-CN"/>
                <w14:cntxtAlts w14:val="0"/>
              </w:rPr>
              <w:t>11,141</w:t>
            </w:r>
          </w:p>
        </w:tc>
        <w:tc>
          <w:tcPr>
            <w:tcW w:w="1107" w:type="pct"/>
            <w:tcBorders>
              <w:top w:val="nil"/>
              <w:left w:val="nil"/>
              <w:bottom w:val="single" w:sz="4" w:space="0" w:color="auto"/>
              <w:right w:val="single" w:sz="4" w:space="0" w:color="auto"/>
            </w:tcBorders>
            <w:shd w:val="clear" w:color="auto" w:fill="auto"/>
            <w:noWrap/>
            <w:vAlign w:val="bottom"/>
            <w:hideMark/>
          </w:tcPr>
          <w:p w14:paraId="7724A48C" w14:textId="77777777" w:rsidR="0042088A" w:rsidRPr="004A4514" w:rsidRDefault="0042088A" w:rsidP="004A4514">
            <w:pPr>
              <w:spacing w:after="0" w:line="240" w:lineRule="auto"/>
              <w:contextualSpacing w:val="0"/>
              <w:jc w:val="center"/>
              <w:rPr>
                <w:rFonts w:asciiTheme="minorHAnsi" w:eastAsia="宋体" w:hAnsiTheme="minorHAnsi" w:cs="Arial"/>
                <w:color w:val="auto"/>
                <w:sz w:val="20"/>
                <w:szCs w:val="20"/>
                <w:lang w:eastAsia="zh-CN"/>
                <w14:cntxtAlts w14:val="0"/>
              </w:rPr>
            </w:pPr>
            <w:r w:rsidRPr="004A4514">
              <w:rPr>
                <w:rFonts w:asciiTheme="minorHAnsi" w:eastAsia="宋体" w:hAnsiTheme="minorHAnsi" w:cs="Arial"/>
                <w:color w:val="auto"/>
                <w:sz w:val="20"/>
                <w:szCs w:val="20"/>
                <w:lang w:eastAsia="zh-CN"/>
                <w14:cntxtAlts w14:val="0"/>
              </w:rPr>
              <w:t>tCO2e</w:t>
            </w:r>
          </w:p>
        </w:tc>
      </w:tr>
    </w:tbl>
    <w:p w14:paraId="08029B98" w14:textId="77777777" w:rsidR="00483715" w:rsidRPr="00483715" w:rsidRDefault="00483715" w:rsidP="004B01E4">
      <w:pPr>
        <w:spacing w:after="0"/>
        <w:jc w:val="both"/>
        <w:rPr>
          <w:rFonts w:asciiTheme="minorHAnsi" w:hAnsiTheme="minorHAnsi"/>
          <w:color w:val="auto"/>
          <w:sz w:val="20"/>
          <w:szCs w:val="20"/>
          <w:lang w:eastAsia="zh-CN"/>
        </w:rPr>
      </w:pPr>
    </w:p>
    <w:p w14:paraId="45BFF979" w14:textId="5D20CEF3" w:rsidR="004B01E4" w:rsidRPr="003167C5" w:rsidRDefault="007D263A" w:rsidP="004B01E4">
      <w:pPr>
        <w:spacing w:after="0"/>
        <w:jc w:val="both"/>
        <w:rPr>
          <w:rFonts w:ascii="Arial" w:eastAsia="宋体" w:hAnsi="Arial" w:cs="Arial"/>
          <w:color w:val="auto"/>
          <w:sz w:val="20"/>
          <w:szCs w:val="20"/>
          <w:lang w:eastAsia="zh-CN"/>
          <w14:cntxtAlts w14:val="0"/>
        </w:rPr>
      </w:pP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y</m:t>
            </m:r>
          </m:sub>
        </m:sSub>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PJ,N2O,y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BL,N2O,y</m:t>
                </m:r>
              </m:sub>
            </m:sSub>
          </m:e>
        </m:d>
        <m:r>
          <w:rPr>
            <w:rFonts w:ascii="Cambria Math" w:hAnsi="Cambria Math"/>
            <w:color w:val="auto"/>
            <w:sz w:val="20"/>
            <w:szCs w:val="20"/>
            <w:lang w:eastAsia="zh-CN"/>
          </w:rPr>
          <m:t>+</m:t>
        </m:r>
        <m:d>
          <m:dPr>
            <m:ctrlPr>
              <w:rPr>
                <w:rFonts w:ascii="Cambria Math" w:hAnsi="Cambria Math"/>
                <w:i/>
                <w:color w:val="auto"/>
                <w:sz w:val="20"/>
                <w:szCs w:val="20"/>
                <w:lang w:eastAsia="zh-CN"/>
              </w:rPr>
            </m:ctrlPr>
          </m:dPr>
          <m:e>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PJ,CH4,y</m:t>
                </m:r>
              </m:sub>
            </m:sSub>
            <m:r>
              <w:rPr>
                <w:rFonts w:ascii="Cambria Math" w:hAnsi="Cambria Math"/>
                <w:color w:val="auto"/>
                <w:sz w:val="20"/>
                <w:szCs w:val="20"/>
                <w:lang w:eastAsia="zh-CN"/>
              </w:rPr>
              <m:t>-</m:t>
            </m:r>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BL,CH4,y</m:t>
                </m:r>
              </m:sub>
            </m:sSub>
          </m:e>
        </m:d>
      </m:oMath>
      <w:r w:rsidR="006D1A21">
        <w:rPr>
          <w:rFonts w:hint="eastAsia"/>
          <w:color w:val="auto"/>
          <w:sz w:val="20"/>
          <w:szCs w:val="20"/>
          <w:lang w:eastAsia="zh-CN"/>
        </w:rPr>
        <w:t>+</w:t>
      </w:r>
      <m:oMath>
        <m:sSub>
          <m:sSubPr>
            <m:ctrlPr>
              <w:rPr>
                <w:rFonts w:ascii="Cambria Math" w:hAnsi="Cambria Math"/>
                <w:i/>
                <w:color w:val="auto"/>
                <w:sz w:val="20"/>
                <w:szCs w:val="20"/>
                <w:lang w:eastAsia="zh-CN"/>
              </w:rPr>
            </m:ctrlPr>
          </m:sSubPr>
          <m:e>
            <m:r>
              <w:rPr>
                <w:rFonts w:ascii="Cambria Math" w:hAnsi="Cambria Math"/>
                <w:color w:val="auto"/>
                <w:sz w:val="20"/>
                <w:szCs w:val="20"/>
                <w:lang w:eastAsia="zh-CN"/>
              </w:rPr>
              <m:t>LE</m:t>
            </m:r>
          </m:e>
          <m:sub>
            <m:r>
              <w:rPr>
                <w:rFonts w:ascii="Cambria Math" w:hAnsi="Cambria Math"/>
                <w:color w:val="auto"/>
                <w:sz w:val="20"/>
                <w:szCs w:val="20"/>
                <w:lang w:eastAsia="zh-CN"/>
              </w:rPr>
              <m:t>AD,y</m:t>
            </m:r>
          </m:sub>
        </m:sSub>
      </m:oMath>
      <w:r w:rsidR="00483715" w:rsidRPr="003167C5">
        <w:rPr>
          <w:color w:val="auto"/>
          <w:sz w:val="20"/>
          <w:szCs w:val="20"/>
          <w:lang w:eastAsia="zh-CN"/>
        </w:rPr>
        <w:t>= (</w:t>
      </w:r>
      <w:r w:rsidR="00A8559A">
        <w:rPr>
          <w:color w:val="auto"/>
          <w:sz w:val="20"/>
          <w:szCs w:val="20"/>
          <w:lang w:eastAsia="zh-CN"/>
        </w:rPr>
        <w:t>25,930</w:t>
      </w:r>
      <w:r w:rsidR="004B01E4" w:rsidRPr="003167C5">
        <w:rPr>
          <w:color w:val="auto"/>
          <w:sz w:val="20"/>
          <w:szCs w:val="20"/>
          <w:lang w:eastAsia="zh-CN"/>
        </w:rPr>
        <w:t>-</w:t>
      </w:r>
      <w:r w:rsidR="00A8559A">
        <w:rPr>
          <w:color w:val="auto"/>
          <w:sz w:val="20"/>
          <w:szCs w:val="20"/>
          <w:lang w:eastAsia="zh-CN"/>
        </w:rPr>
        <w:t>7,279</w:t>
      </w:r>
      <w:r w:rsidR="001F1B12" w:rsidRPr="003167C5">
        <w:rPr>
          <w:color w:val="auto"/>
          <w:sz w:val="20"/>
          <w:szCs w:val="20"/>
          <w:lang w:eastAsia="zh-CN"/>
        </w:rPr>
        <w:t>) +(</w:t>
      </w:r>
      <w:r w:rsidR="00A8559A">
        <w:rPr>
          <w:color w:val="auto"/>
          <w:sz w:val="20"/>
          <w:szCs w:val="20"/>
          <w:lang w:eastAsia="zh-CN"/>
        </w:rPr>
        <w:t>148,164</w:t>
      </w:r>
      <w:r w:rsidR="004B01E4" w:rsidRPr="003167C5">
        <w:rPr>
          <w:color w:val="auto"/>
          <w:sz w:val="20"/>
          <w:szCs w:val="20"/>
          <w:lang w:eastAsia="zh-CN"/>
        </w:rPr>
        <w:t>-</w:t>
      </w:r>
      <w:proofErr w:type="gramStart"/>
      <w:r w:rsidR="00A8559A">
        <w:rPr>
          <w:color w:val="auto"/>
          <w:sz w:val="20"/>
          <w:szCs w:val="20"/>
          <w:lang w:eastAsia="zh-CN"/>
        </w:rPr>
        <w:t>138,904</w:t>
      </w:r>
      <w:r w:rsidR="004B01E4" w:rsidRPr="003167C5">
        <w:rPr>
          <w:color w:val="auto"/>
          <w:sz w:val="20"/>
          <w:szCs w:val="20"/>
          <w:lang w:eastAsia="zh-CN"/>
        </w:rPr>
        <w:t>)</w:t>
      </w:r>
      <w:r w:rsidR="006D1A21">
        <w:rPr>
          <w:color w:val="auto"/>
          <w:sz w:val="20"/>
          <w:szCs w:val="20"/>
          <w:lang w:eastAsia="zh-CN"/>
        </w:rPr>
        <w:t>+</w:t>
      </w:r>
      <w:proofErr w:type="gramEnd"/>
      <w:r w:rsidR="00B460A4">
        <w:rPr>
          <w:color w:val="auto"/>
          <w:sz w:val="20"/>
          <w:szCs w:val="20"/>
          <w:lang w:eastAsia="zh-CN"/>
        </w:rPr>
        <w:t>11,141</w:t>
      </w:r>
      <w:r w:rsidR="00F61719" w:rsidRPr="003167C5">
        <w:rPr>
          <w:color w:val="auto"/>
          <w:sz w:val="20"/>
          <w:szCs w:val="20"/>
          <w:lang w:eastAsia="zh-CN"/>
        </w:rPr>
        <w:t>=</w:t>
      </w:r>
      <w:r w:rsidR="00A8559A">
        <w:rPr>
          <w:color w:val="auto"/>
          <w:sz w:val="20"/>
          <w:szCs w:val="20"/>
          <w:lang w:eastAsia="zh-CN"/>
        </w:rPr>
        <w:t>39,053</w:t>
      </w:r>
      <w:r w:rsidR="00F61719" w:rsidRPr="003167C5">
        <w:rPr>
          <w:rFonts w:ascii="Arial" w:eastAsia="宋体" w:hAnsi="Arial" w:cs="Arial"/>
          <w:color w:val="auto"/>
          <w:sz w:val="20"/>
          <w:szCs w:val="20"/>
          <w:lang w:eastAsia="zh-CN"/>
          <w14:cntxtAlts w14:val="0"/>
        </w:rPr>
        <w:t xml:space="preserve"> tCO</w:t>
      </w:r>
      <w:r w:rsidR="00F61719" w:rsidRPr="003167C5">
        <w:rPr>
          <w:rFonts w:ascii="Arial" w:eastAsia="宋体" w:hAnsi="Arial" w:cs="Arial"/>
          <w:color w:val="auto"/>
          <w:sz w:val="20"/>
          <w:szCs w:val="20"/>
          <w:vertAlign w:val="subscript"/>
          <w:lang w:eastAsia="zh-CN"/>
          <w14:cntxtAlts w14:val="0"/>
        </w:rPr>
        <w:t>2</w:t>
      </w:r>
      <w:r w:rsidR="00F61719" w:rsidRPr="003167C5">
        <w:rPr>
          <w:rFonts w:ascii="Arial" w:eastAsia="宋体" w:hAnsi="Arial" w:cs="Arial"/>
          <w:color w:val="auto"/>
          <w:sz w:val="20"/>
          <w:szCs w:val="20"/>
          <w:lang w:eastAsia="zh-CN"/>
          <w14:cntxtAlts w14:val="0"/>
        </w:rPr>
        <w:t>e</w:t>
      </w:r>
    </w:p>
    <w:p w14:paraId="66EDE096" w14:textId="77777777" w:rsidR="00C8634D" w:rsidRPr="003167C5" w:rsidRDefault="00C8634D" w:rsidP="004B01E4">
      <w:pPr>
        <w:spacing w:after="0"/>
        <w:jc w:val="both"/>
        <w:rPr>
          <w:color w:val="auto"/>
          <w:sz w:val="20"/>
          <w:szCs w:val="20"/>
          <w:lang w:eastAsia="zh-CN"/>
        </w:rPr>
      </w:pPr>
    </w:p>
    <w:p w14:paraId="55D0B56E" w14:textId="63356017" w:rsidR="00574563" w:rsidRPr="003167C5" w:rsidRDefault="00C8634D" w:rsidP="00B46B23">
      <w:pPr>
        <w:rPr>
          <w:rFonts w:asciiTheme="minorHAnsi" w:hAnsiTheme="minorHAnsi"/>
          <w:szCs w:val="22"/>
        </w:rPr>
      </w:pPr>
      <w:r w:rsidRPr="003167C5">
        <w:rPr>
          <w:rFonts w:asciiTheme="minorHAnsi" w:hAnsiTheme="minorHAnsi" w:cs="Times New Roman"/>
          <w:color w:val="auto"/>
          <w:szCs w:val="22"/>
          <w14:cntxtAlts w14:val="0"/>
        </w:rPr>
        <w:t xml:space="preserve">Emission Reduction: </w:t>
      </w:r>
      <w:proofErr w:type="spellStart"/>
      <w:r w:rsidRPr="003167C5">
        <w:rPr>
          <w:rFonts w:asciiTheme="minorHAnsi" w:hAnsiTheme="minorHAnsi" w:cs="Times New Roman"/>
          <w:color w:val="auto"/>
          <w:szCs w:val="22"/>
          <w14:cntxtAlts w14:val="0"/>
        </w:rPr>
        <w:t>ERy</w:t>
      </w:r>
      <w:proofErr w:type="spellEnd"/>
      <w:r w:rsidRPr="003167C5">
        <w:rPr>
          <w:rFonts w:asciiTheme="minorHAnsi" w:hAnsiTheme="minorHAnsi" w:cs="Times New Roman"/>
          <w:color w:val="auto"/>
          <w:szCs w:val="22"/>
          <w14:cntxtAlts w14:val="0"/>
        </w:rPr>
        <w:t>=</w:t>
      </w:r>
      <w:proofErr w:type="spellStart"/>
      <w:r w:rsidRPr="003167C5">
        <w:rPr>
          <w:rFonts w:asciiTheme="minorHAnsi" w:hAnsiTheme="minorHAnsi" w:cs="Times New Roman"/>
          <w:color w:val="auto"/>
          <w:szCs w:val="22"/>
          <w14:cntxtAlts w14:val="0"/>
        </w:rPr>
        <w:t>BEy-PEy-LEy</w:t>
      </w:r>
      <w:proofErr w:type="spellEnd"/>
      <w:r w:rsidRPr="003167C5">
        <w:rPr>
          <w:rFonts w:asciiTheme="minorHAnsi" w:hAnsiTheme="minorHAnsi" w:cs="Times New Roman"/>
          <w:color w:val="auto"/>
          <w:szCs w:val="22"/>
          <w14:cntxtAlts w14:val="0"/>
        </w:rPr>
        <w:t>=</w:t>
      </w:r>
      <w:r w:rsidR="00A8559A">
        <w:rPr>
          <w:rFonts w:asciiTheme="minorHAnsi" w:hAnsiTheme="minorHAnsi" w:cs="Times New Roman"/>
          <w:color w:val="auto"/>
          <w:szCs w:val="22"/>
          <w14:cntxtAlts w14:val="0"/>
        </w:rPr>
        <w:t>654,347</w:t>
      </w:r>
      <w:r w:rsidRPr="003167C5">
        <w:rPr>
          <w:rFonts w:asciiTheme="minorHAnsi" w:hAnsiTheme="minorHAnsi" w:cs="Times New Roman"/>
          <w:color w:val="auto"/>
          <w:szCs w:val="22"/>
          <w14:cntxtAlts w14:val="0"/>
        </w:rPr>
        <w:t>-</w:t>
      </w:r>
      <w:r w:rsidR="00A8559A">
        <w:rPr>
          <w:rFonts w:asciiTheme="minorHAnsi" w:hAnsiTheme="minorHAnsi" w:cs="Times New Roman"/>
          <w:color w:val="auto"/>
          <w:szCs w:val="22"/>
          <w14:cntxtAlts w14:val="0"/>
        </w:rPr>
        <w:t>136,524</w:t>
      </w:r>
      <w:r w:rsidRPr="003167C5">
        <w:rPr>
          <w:rFonts w:asciiTheme="minorHAnsi" w:hAnsiTheme="minorHAnsi" w:cs="Times New Roman"/>
          <w:color w:val="auto"/>
          <w:szCs w:val="22"/>
          <w14:cntxtAlts w14:val="0"/>
        </w:rPr>
        <w:t>-</w:t>
      </w:r>
      <w:r w:rsidR="00A8559A">
        <w:rPr>
          <w:color w:val="auto"/>
          <w:sz w:val="20"/>
          <w:szCs w:val="20"/>
          <w:lang w:eastAsia="zh-CN"/>
        </w:rPr>
        <w:t>39,953</w:t>
      </w:r>
      <w:r w:rsidRPr="003167C5">
        <w:rPr>
          <w:rFonts w:asciiTheme="minorHAnsi" w:hAnsiTheme="minorHAnsi" w:cs="Times New Roman"/>
          <w:color w:val="auto"/>
          <w:szCs w:val="22"/>
          <w14:cntxtAlts w14:val="0"/>
        </w:rPr>
        <w:t>=</w:t>
      </w:r>
      <w:r w:rsidR="00A8559A">
        <w:rPr>
          <w:rFonts w:asciiTheme="minorHAnsi" w:hAnsiTheme="minorHAnsi" w:cs="Times New Roman"/>
          <w:color w:val="auto"/>
          <w:szCs w:val="22"/>
          <w14:cntxtAlts w14:val="0"/>
        </w:rPr>
        <w:t>478,780</w:t>
      </w:r>
      <w:r w:rsidRPr="003167C5">
        <w:rPr>
          <w:rFonts w:asciiTheme="minorHAnsi" w:eastAsia="宋体" w:hAnsiTheme="minorHAnsi" w:cs="Arial"/>
          <w:color w:val="auto"/>
          <w:szCs w:val="22"/>
          <w:lang w:eastAsia="zh-CN"/>
          <w14:cntxtAlts w14:val="0"/>
        </w:rPr>
        <w:t>tCO</w:t>
      </w:r>
      <w:r w:rsidRPr="003167C5">
        <w:rPr>
          <w:rFonts w:asciiTheme="minorHAnsi" w:eastAsia="宋体" w:hAnsiTheme="minorHAnsi" w:cs="Arial"/>
          <w:color w:val="auto"/>
          <w:szCs w:val="22"/>
          <w:vertAlign w:val="subscript"/>
          <w:lang w:eastAsia="zh-CN"/>
          <w14:cntxtAlts w14:val="0"/>
        </w:rPr>
        <w:t>2</w:t>
      </w:r>
      <w:r w:rsidRPr="003167C5">
        <w:rPr>
          <w:rFonts w:asciiTheme="minorHAnsi" w:eastAsia="宋体" w:hAnsiTheme="minorHAnsi" w:cs="Arial"/>
          <w:color w:val="auto"/>
          <w:szCs w:val="22"/>
          <w:lang w:eastAsia="zh-CN"/>
          <w14:cntxtAlts w14:val="0"/>
        </w:rPr>
        <w:t>e</w:t>
      </w:r>
    </w:p>
    <w:p w14:paraId="1DFE6FFC" w14:textId="77777777" w:rsidR="002D6E0A" w:rsidRPr="003167C5" w:rsidRDefault="002D6E0A" w:rsidP="00B46B23"/>
    <w:p w14:paraId="6DC5A83E" w14:textId="77777777" w:rsidR="00287029" w:rsidRPr="003167C5" w:rsidRDefault="00287029" w:rsidP="00287029">
      <w:r w:rsidRPr="003167C5">
        <w:t>Ex-ante estimation of SDG 8 Outcome</w:t>
      </w:r>
    </w:p>
    <w:tbl>
      <w:tblPr>
        <w:tblStyle w:val="4-1"/>
        <w:tblW w:w="0" w:type="auto"/>
        <w:tblCellMar>
          <w:top w:w="28" w:type="dxa"/>
        </w:tblCellMar>
        <w:tblLook w:val="0660" w:firstRow="1" w:lastRow="1" w:firstColumn="0" w:lastColumn="0" w:noHBand="1" w:noVBand="1"/>
      </w:tblPr>
      <w:tblGrid>
        <w:gridCol w:w="1644"/>
        <w:gridCol w:w="1680"/>
        <w:gridCol w:w="3149"/>
        <w:gridCol w:w="3149"/>
      </w:tblGrid>
      <w:tr w:rsidR="00287029" w:rsidRPr="00035AC9" w14:paraId="0115D5B4" w14:textId="77777777" w:rsidTr="008D4C5B">
        <w:trPr>
          <w:cnfStyle w:val="100000000000" w:firstRow="1" w:lastRow="0" w:firstColumn="0" w:lastColumn="0" w:oddVBand="0" w:evenVBand="0" w:oddHBand="0" w:evenHBand="0" w:firstRowFirstColumn="0" w:firstRowLastColumn="0" w:lastRowFirstColumn="0" w:lastRowLastColumn="0"/>
        </w:trPr>
        <w:tc>
          <w:tcPr>
            <w:tcW w:w="0" w:type="auto"/>
            <w:tcBorders>
              <w:bottom w:val="single" w:sz="4" w:space="0" w:color="DCDCDC"/>
            </w:tcBorders>
          </w:tcPr>
          <w:p w14:paraId="52D43654"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Year</w:t>
            </w:r>
          </w:p>
        </w:tc>
        <w:tc>
          <w:tcPr>
            <w:tcW w:w="0" w:type="auto"/>
            <w:tcBorders>
              <w:bottom w:val="single" w:sz="4" w:space="0" w:color="DCDCDC"/>
            </w:tcBorders>
          </w:tcPr>
          <w:p w14:paraId="32350C4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Baseline estimate</w:t>
            </w:r>
          </w:p>
        </w:tc>
        <w:tc>
          <w:tcPr>
            <w:tcW w:w="0" w:type="auto"/>
            <w:tcBorders>
              <w:bottom w:val="single" w:sz="4" w:space="0" w:color="DCDCDC"/>
            </w:tcBorders>
          </w:tcPr>
          <w:p w14:paraId="38240E5A"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Project estimate</w:t>
            </w:r>
          </w:p>
        </w:tc>
        <w:tc>
          <w:tcPr>
            <w:tcW w:w="0" w:type="auto"/>
            <w:tcBorders>
              <w:bottom w:val="single" w:sz="4" w:space="0" w:color="DCDCDC"/>
            </w:tcBorders>
          </w:tcPr>
          <w:p w14:paraId="5A476C62" w14:textId="77777777" w:rsidR="00287029" w:rsidRPr="00035AC9" w:rsidRDefault="00287029" w:rsidP="008D4C5B">
            <w:pPr>
              <w:spacing w:line="276" w:lineRule="auto"/>
              <w:jc w:val="center"/>
              <w:rPr>
                <w:color w:val="FFFFFF" w:themeColor="background1"/>
                <w:sz w:val="20"/>
                <w:szCs w:val="20"/>
                <w:lang w:val="en-GB"/>
              </w:rPr>
            </w:pPr>
            <w:r w:rsidRPr="00035AC9">
              <w:rPr>
                <w:color w:val="FFFFFF" w:themeColor="background1"/>
                <w:sz w:val="20"/>
                <w:szCs w:val="20"/>
                <w:lang w:val="en-GB"/>
              </w:rPr>
              <w:t>Net benefit</w:t>
            </w:r>
          </w:p>
        </w:tc>
      </w:tr>
      <w:tr w:rsidR="00287029" w:rsidRPr="00035AC9" w14:paraId="0614BA97"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3DB415A9" w14:textId="77777777" w:rsidR="00287029" w:rsidRPr="00035AC9" w:rsidRDefault="00287029" w:rsidP="008D4C5B">
            <w:pPr>
              <w:spacing w:line="276" w:lineRule="auto"/>
              <w:jc w:val="center"/>
              <w:rPr>
                <w:sz w:val="20"/>
                <w:szCs w:val="20"/>
                <w:lang w:val="en-GB"/>
              </w:rPr>
            </w:pPr>
            <w:r w:rsidRPr="00035AC9">
              <w:rPr>
                <w:sz w:val="20"/>
                <w:szCs w:val="20"/>
                <w:lang w:val="en-GB"/>
              </w:rPr>
              <w:t>Year 1</w:t>
            </w:r>
          </w:p>
        </w:tc>
        <w:tc>
          <w:tcPr>
            <w:tcW w:w="0" w:type="auto"/>
            <w:tcBorders>
              <w:top w:val="single" w:sz="4" w:space="0" w:color="DCDCDC"/>
              <w:left w:val="single" w:sz="4" w:space="0" w:color="DCDCDC"/>
              <w:bottom w:val="single" w:sz="4" w:space="0" w:color="DCDCDC"/>
              <w:right w:val="single" w:sz="4" w:space="0" w:color="DCDCDC"/>
            </w:tcBorders>
          </w:tcPr>
          <w:p w14:paraId="40AFC1DF"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1AD6646" w14:textId="781C7861"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439523C" w14:textId="7743106E"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11F854C1"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446F0D2" w14:textId="77777777" w:rsidR="00287029" w:rsidRPr="00035AC9" w:rsidRDefault="00287029" w:rsidP="008D4C5B">
            <w:pPr>
              <w:spacing w:line="276" w:lineRule="auto"/>
              <w:jc w:val="center"/>
              <w:rPr>
                <w:sz w:val="20"/>
                <w:szCs w:val="20"/>
                <w:lang w:val="en-GB"/>
              </w:rPr>
            </w:pPr>
            <w:r w:rsidRPr="00035AC9">
              <w:rPr>
                <w:sz w:val="20"/>
                <w:szCs w:val="20"/>
                <w:lang w:val="en-GB"/>
              </w:rPr>
              <w:t>Year 2</w:t>
            </w:r>
          </w:p>
        </w:tc>
        <w:tc>
          <w:tcPr>
            <w:tcW w:w="0" w:type="auto"/>
            <w:tcBorders>
              <w:top w:val="single" w:sz="4" w:space="0" w:color="DCDCDC"/>
              <w:left w:val="single" w:sz="4" w:space="0" w:color="DCDCDC"/>
              <w:bottom w:val="single" w:sz="4" w:space="0" w:color="DCDCDC"/>
              <w:right w:val="single" w:sz="4" w:space="0" w:color="DCDCDC"/>
            </w:tcBorders>
          </w:tcPr>
          <w:p w14:paraId="10918A7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3A790F4E" w14:textId="62DA3B14"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514CFFA6" w14:textId="6919567D"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5A6080A0"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7ED83498" w14:textId="77777777" w:rsidR="00287029" w:rsidRPr="00035AC9" w:rsidRDefault="00287029" w:rsidP="008D4C5B">
            <w:pPr>
              <w:spacing w:line="276" w:lineRule="auto"/>
              <w:jc w:val="center"/>
              <w:rPr>
                <w:sz w:val="20"/>
                <w:szCs w:val="20"/>
                <w:lang w:val="en-GB"/>
              </w:rPr>
            </w:pPr>
            <w:r w:rsidRPr="00035AC9">
              <w:rPr>
                <w:sz w:val="20"/>
                <w:szCs w:val="20"/>
                <w:lang w:val="en-GB"/>
              </w:rPr>
              <w:t>Year 3</w:t>
            </w:r>
          </w:p>
        </w:tc>
        <w:tc>
          <w:tcPr>
            <w:tcW w:w="0" w:type="auto"/>
            <w:tcBorders>
              <w:top w:val="single" w:sz="4" w:space="0" w:color="DCDCDC"/>
              <w:left w:val="single" w:sz="4" w:space="0" w:color="DCDCDC"/>
              <w:bottom w:val="single" w:sz="4" w:space="0" w:color="DCDCDC"/>
              <w:right w:val="single" w:sz="4" w:space="0" w:color="DCDCDC"/>
            </w:tcBorders>
          </w:tcPr>
          <w:p w14:paraId="4766AC2C"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8E7DEB0" w14:textId="0C17ECA7"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256E374" w14:textId="0CDE8415"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5600887F"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43336FC4" w14:textId="77777777" w:rsidR="00287029" w:rsidRPr="00035AC9" w:rsidRDefault="00287029" w:rsidP="008D4C5B">
            <w:pPr>
              <w:spacing w:line="276" w:lineRule="auto"/>
              <w:jc w:val="center"/>
              <w:rPr>
                <w:sz w:val="20"/>
                <w:szCs w:val="20"/>
                <w:lang w:val="en-GB"/>
              </w:rPr>
            </w:pPr>
            <w:r w:rsidRPr="00035AC9">
              <w:rPr>
                <w:sz w:val="20"/>
                <w:szCs w:val="20"/>
                <w:lang w:val="en-GB"/>
              </w:rPr>
              <w:t>Year 4</w:t>
            </w:r>
          </w:p>
        </w:tc>
        <w:tc>
          <w:tcPr>
            <w:tcW w:w="0" w:type="auto"/>
            <w:tcBorders>
              <w:top w:val="single" w:sz="4" w:space="0" w:color="DCDCDC"/>
              <w:left w:val="single" w:sz="4" w:space="0" w:color="DCDCDC"/>
              <w:bottom w:val="single" w:sz="4" w:space="0" w:color="DCDCDC"/>
              <w:right w:val="single" w:sz="4" w:space="0" w:color="DCDCDC"/>
            </w:tcBorders>
          </w:tcPr>
          <w:p w14:paraId="2753836D"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49E5C28A" w14:textId="4F7DE30F"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0E650F16" w14:textId="2B7C9097"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291D4E7C" w14:textId="77777777" w:rsidTr="008D4C5B">
        <w:tc>
          <w:tcPr>
            <w:tcW w:w="0" w:type="auto"/>
            <w:tcBorders>
              <w:top w:val="single" w:sz="4" w:space="0" w:color="DCDCDC"/>
              <w:left w:val="single" w:sz="4" w:space="0" w:color="DCDCDC"/>
              <w:bottom w:val="single" w:sz="4" w:space="0" w:color="DCDCDC"/>
              <w:right w:val="single" w:sz="4" w:space="0" w:color="DCDCDC"/>
            </w:tcBorders>
            <w:vAlign w:val="center"/>
          </w:tcPr>
          <w:p w14:paraId="6D81513E" w14:textId="77777777" w:rsidR="00287029" w:rsidRPr="00035AC9" w:rsidRDefault="00287029" w:rsidP="008D4C5B">
            <w:pPr>
              <w:spacing w:line="276" w:lineRule="auto"/>
              <w:jc w:val="center"/>
              <w:rPr>
                <w:sz w:val="20"/>
                <w:szCs w:val="20"/>
                <w:lang w:val="en-GB"/>
              </w:rPr>
            </w:pPr>
            <w:r w:rsidRPr="00035AC9">
              <w:rPr>
                <w:sz w:val="20"/>
                <w:szCs w:val="20"/>
                <w:lang w:val="en-GB"/>
              </w:rPr>
              <w:t>Year 5</w:t>
            </w:r>
          </w:p>
        </w:tc>
        <w:tc>
          <w:tcPr>
            <w:tcW w:w="0" w:type="auto"/>
            <w:tcBorders>
              <w:top w:val="single" w:sz="4" w:space="0" w:color="DCDCDC"/>
              <w:left w:val="single" w:sz="4" w:space="0" w:color="DCDCDC"/>
              <w:bottom w:val="single" w:sz="4" w:space="0" w:color="DCDCDC"/>
              <w:right w:val="single" w:sz="4" w:space="0" w:color="DCDCDC"/>
            </w:tcBorders>
          </w:tcPr>
          <w:p w14:paraId="1516A0F3" w14:textId="77777777" w:rsidR="00287029" w:rsidRPr="00035AC9" w:rsidRDefault="00287029" w:rsidP="008D4C5B">
            <w:pPr>
              <w:spacing w:line="276" w:lineRule="auto"/>
              <w:jc w:val="both"/>
              <w:rPr>
                <w:rFonts w:asciiTheme="minorHAnsi" w:hAnsiTheme="minorHAnsi"/>
                <w:sz w:val="20"/>
                <w:szCs w:val="20"/>
                <w:lang w:val="en-GB"/>
              </w:rPr>
            </w:pPr>
            <w:r w:rsidRPr="00035AC9">
              <w:rPr>
                <w:rFonts w:asciiTheme="minorHAnsi" w:hAnsiTheme="minorHAnsi"/>
                <w:sz w:val="20"/>
                <w:szCs w:val="20"/>
                <w:lang w:eastAsia="zh-CN"/>
              </w:rPr>
              <w:t>0 jobs for local people created and 0 income.</w:t>
            </w:r>
          </w:p>
        </w:tc>
        <w:tc>
          <w:tcPr>
            <w:tcW w:w="0" w:type="auto"/>
            <w:tcBorders>
              <w:top w:val="single" w:sz="4" w:space="0" w:color="DCDCDC"/>
              <w:left w:val="single" w:sz="4" w:space="0" w:color="DCDCDC"/>
              <w:bottom w:val="single" w:sz="4" w:space="0" w:color="DCDCDC"/>
              <w:right w:val="single" w:sz="4" w:space="0" w:color="DCDCDC"/>
            </w:tcBorders>
          </w:tcPr>
          <w:p w14:paraId="202953A2" w14:textId="64C3B809"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top w:val="single" w:sz="4" w:space="0" w:color="DCDCDC"/>
              <w:left w:val="single" w:sz="4" w:space="0" w:color="DCDCDC"/>
              <w:bottom w:val="single" w:sz="4" w:space="0" w:color="DCDCDC"/>
              <w:right w:val="single" w:sz="4" w:space="0" w:color="DCDCDC"/>
            </w:tcBorders>
          </w:tcPr>
          <w:p w14:paraId="6C7A4105" w14:textId="4378208A" w:rsidR="00287029" w:rsidRPr="00035AC9"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r w:rsidR="00287029" w:rsidRPr="00035AC9" w14:paraId="2562E228"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6458B3A7" w14:textId="77777777" w:rsidR="00287029" w:rsidRPr="008D460E" w:rsidRDefault="00287029" w:rsidP="008D4C5B">
            <w:pPr>
              <w:spacing w:line="276" w:lineRule="auto"/>
              <w:jc w:val="center"/>
              <w:rPr>
                <w:sz w:val="20"/>
                <w:szCs w:val="20"/>
                <w:lang w:val="en-GB"/>
              </w:rPr>
            </w:pPr>
            <w:r w:rsidRPr="008D460E">
              <w:rPr>
                <w:sz w:val="20"/>
                <w:szCs w:val="20"/>
                <w:lang w:val="en-GB"/>
              </w:rPr>
              <w:t>Total</w:t>
            </w:r>
          </w:p>
        </w:tc>
        <w:tc>
          <w:tcPr>
            <w:tcW w:w="0" w:type="auto"/>
            <w:tcBorders>
              <w:left w:val="single" w:sz="4" w:space="0" w:color="DCDCDC"/>
              <w:bottom w:val="single" w:sz="4" w:space="0" w:color="DCDCDC"/>
              <w:right w:val="single" w:sz="4" w:space="0" w:color="DCDCDC"/>
            </w:tcBorders>
            <w:vAlign w:val="center"/>
          </w:tcPr>
          <w:p w14:paraId="39F0E7E2" w14:textId="77777777" w:rsidR="00287029" w:rsidRPr="008D460E" w:rsidRDefault="00287029" w:rsidP="008D4C5B">
            <w:pPr>
              <w:spacing w:line="276" w:lineRule="auto"/>
              <w:jc w:val="both"/>
              <w:rPr>
                <w:rFonts w:asciiTheme="minorHAnsi" w:hAnsiTheme="minorHAnsi"/>
                <w:sz w:val="20"/>
                <w:szCs w:val="20"/>
                <w:lang w:val="en-GB"/>
              </w:rPr>
            </w:pPr>
            <w:r w:rsidRPr="008D460E">
              <w:rPr>
                <w:rFonts w:asciiTheme="minorHAnsi" w:hAnsiTheme="minorHAnsi"/>
                <w:sz w:val="20"/>
                <w:szCs w:val="20"/>
                <w:lang w:eastAsia="zh-CN"/>
              </w:rPr>
              <w:t xml:space="preserve">0 jobs for local people </w:t>
            </w:r>
            <w:r w:rsidRPr="008D460E">
              <w:rPr>
                <w:rFonts w:asciiTheme="minorHAnsi" w:hAnsiTheme="minorHAnsi"/>
                <w:sz w:val="20"/>
                <w:szCs w:val="20"/>
                <w:lang w:eastAsia="zh-CN"/>
              </w:rPr>
              <w:lastRenderedPageBreak/>
              <w:t>created and 0 income.</w:t>
            </w:r>
          </w:p>
        </w:tc>
        <w:tc>
          <w:tcPr>
            <w:tcW w:w="0" w:type="auto"/>
            <w:tcBorders>
              <w:left w:val="single" w:sz="4" w:space="0" w:color="DCDCDC"/>
              <w:bottom w:val="single" w:sz="4" w:space="0" w:color="DCDCDC"/>
              <w:right w:val="single" w:sz="4" w:space="0" w:color="DCDCDC"/>
            </w:tcBorders>
            <w:vAlign w:val="center"/>
          </w:tcPr>
          <w:p w14:paraId="69FC9740" w14:textId="72851DDB" w:rsidR="00287029" w:rsidRPr="008D460E"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lastRenderedPageBreak/>
              <w:t xml:space="preserve">28 jobs for local people created including 14 men and 14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w:t>
            </w:r>
            <w:r w:rsidR="00D80408">
              <w:rPr>
                <w:rFonts w:asciiTheme="minorHAnsi" w:hAnsiTheme="minorHAnsi"/>
                <w:sz w:val="20"/>
                <w:szCs w:val="20"/>
                <w:lang w:eastAsia="zh-CN"/>
              </w:rPr>
              <w:t xml:space="preserve">4,500 </w:t>
            </w:r>
            <w:r w:rsidR="00D80408">
              <w:rPr>
                <w:rFonts w:asciiTheme="minorHAnsi" w:hAnsiTheme="minorHAnsi"/>
                <w:sz w:val="20"/>
                <w:szCs w:val="20"/>
                <w:lang w:eastAsia="zh-CN"/>
              </w:rPr>
              <w:lastRenderedPageBreak/>
              <w:t>RMB/person</w:t>
            </w:r>
            <w:r w:rsidR="00287029" w:rsidRPr="008D460E">
              <w:rPr>
                <w:rFonts w:asciiTheme="minorHAnsi" w:hAnsiTheme="minorHAnsi"/>
                <w:sz w:val="20"/>
                <w:szCs w:val="20"/>
                <w:lang w:eastAsia="zh-CN"/>
              </w:rPr>
              <w:t xml:space="preserve"> (with equal salaries for men and women)</w:t>
            </w:r>
          </w:p>
        </w:tc>
        <w:tc>
          <w:tcPr>
            <w:tcW w:w="0" w:type="auto"/>
            <w:tcBorders>
              <w:left w:val="single" w:sz="4" w:space="0" w:color="DCDCDC"/>
              <w:bottom w:val="single" w:sz="4" w:space="0" w:color="DCDCDC"/>
              <w:right w:val="single" w:sz="4" w:space="0" w:color="DCDCDC"/>
            </w:tcBorders>
            <w:vAlign w:val="center"/>
          </w:tcPr>
          <w:p w14:paraId="1A435D66" w14:textId="77D73E96" w:rsidR="00287029" w:rsidRPr="008D460E" w:rsidRDefault="00F3737C" w:rsidP="008D4C5B">
            <w:pPr>
              <w:spacing w:line="276" w:lineRule="auto"/>
              <w:jc w:val="both"/>
              <w:rPr>
                <w:rFonts w:asciiTheme="minorHAnsi" w:hAnsiTheme="minorHAnsi"/>
                <w:sz w:val="20"/>
                <w:szCs w:val="20"/>
                <w:lang w:val="en-GB"/>
              </w:rPr>
            </w:pPr>
            <w:r>
              <w:rPr>
                <w:rFonts w:asciiTheme="minorHAnsi" w:hAnsiTheme="minorHAnsi"/>
                <w:sz w:val="20"/>
                <w:szCs w:val="20"/>
                <w:lang w:eastAsia="zh-CN"/>
              </w:rPr>
              <w:lastRenderedPageBreak/>
              <w:t xml:space="preserve">28 jobs for local people created including 14 men and 14 </w:t>
            </w:r>
            <w:proofErr w:type="gramStart"/>
            <w:r>
              <w:rPr>
                <w:rFonts w:asciiTheme="minorHAnsi" w:hAnsiTheme="minorHAnsi"/>
                <w:sz w:val="20"/>
                <w:szCs w:val="20"/>
                <w:lang w:eastAsia="zh-CN"/>
              </w:rPr>
              <w:t>women</w:t>
            </w:r>
            <w:r w:rsidR="00287029" w:rsidRPr="008D460E">
              <w:rPr>
                <w:rFonts w:asciiTheme="minorHAnsi" w:hAnsiTheme="minorHAnsi"/>
                <w:sz w:val="20"/>
                <w:szCs w:val="20"/>
                <w:lang w:eastAsia="zh-CN"/>
              </w:rPr>
              <w:t>;</w:t>
            </w:r>
            <w:proofErr w:type="gramEnd"/>
            <w:r w:rsidR="00287029" w:rsidRPr="008D460E">
              <w:rPr>
                <w:rFonts w:asciiTheme="minorHAnsi" w:hAnsiTheme="minorHAnsi"/>
                <w:sz w:val="20"/>
                <w:szCs w:val="20"/>
                <w:lang w:eastAsia="zh-CN"/>
              </w:rPr>
              <w:t xml:space="preserve"> </w:t>
            </w:r>
            <w:r w:rsidR="00D80408">
              <w:rPr>
                <w:rFonts w:asciiTheme="minorHAnsi" w:hAnsiTheme="minorHAnsi"/>
                <w:sz w:val="20"/>
                <w:szCs w:val="20"/>
                <w:lang w:eastAsia="zh-CN"/>
              </w:rPr>
              <w:t xml:space="preserve">4,500 </w:t>
            </w:r>
            <w:r w:rsidR="00D80408">
              <w:rPr>
                <w:rFonts w:asciiTheme="minorHAnsi" w:hAnsiTheme="minorHAnsi"/>
                <w:sz w:val="20"/>
                <w:szCs w:val="20"/>
                <w:lang w:eastAsia="zh-CN"/>
              </w:rPr>
              <w:lastRenderedPageBreak/>
              <w:t>RMB/person</w:t>
            </w:r>
            <w:r w:rsidR="00287029" w:rsidRPr="008D460E">
              <w:rPr>
                <w:rFonts w:asciiTheme="minorHAnsi" w:hAnsiTheme="minorHAnsi"/>
                <w:sz w:val="20"/>
                <w:szCs w:val="20"/>
                <w:lang w:eastAsia="zh-CN"/>
              </w:rPr>
              <w:t xml:space="preserve"> (with equal salaries for men and women)</w:t>
            </w:r>
          </w:p>
        </w:tc>
      </w:tr>
      <w:tr w:rsidR="00287029" w:rsidRPr="00035AC9" w14:paraId="566504B6" w14:textId="77777777" w:rsidTr="008D4C5B">
        <w:trPr>
          <w:trHeight w:val="594"/>
        </w:trPr>
        <w:tc>
          <w:tcPr>
            <w:tcW w:w="0" w:type="auto"/>
            <w:tcBorders>
              <w:left w:val="single" w:sz="4" w:space="0" w:color="DCDCDC"/>
              <w:bottom w:val="single" w:sz="4" w:space="0" w:color="DCDCDC"/>
              <w:right w:val="single" w:sz="4" w:space="0" w:color="DCDCDC"/>
            </w:tcBorders>
            <w:vAlign w:val="center"/>
          </w:tcPr>
          <w:p w14:paraId="5D8AD2AD" w14:textId="77777777" w:rsidR="00287029" w:rsidRPr="00035AC9" w:rsidRDefault="00287029" w:rsidP="008D4C5B">
            <w:pPr>
              <w:spacing w:line="276" w:lineRule="auto"/>
              <w:jc w:val="center"/>
              <w:rPr>
                <w:sz w:val="20"/>
                <w:szCs w:val="20"/>
                <w:lang w:val="en-GB"/>
              </w:rPr>
            </w:pPr>
            <w:r w:rsidRPr="00035AC9">
              <w:rPr>
                <w:b/>
                <w:sz w:val="20"/>
                <w:szCs w:val="20"/>
                <w:lang w:val="en-GB"/>
              </w:rPr>
              <w:lastRenderedPageBreak/>
              <w:t>Total number of crediting years</w:t>
            </w:r>
          </w:p>
        </w:tc>
        <w:tc>
          <w:tcPr>
            <w:tcW w:w="0" w:type="auto"/>
            <w:gridSpan w:val="3"/>
            <w:tcBorders>
              <w:left w:val="single" w:sz="4" w:space="0" w:color="DCDCDC"/>
              <w:bottom w:val="single" w:sz="4" w:space="0" w:color="DCDCDC"/>
              <w:right w:val="single" w:sz="4" w:space="0" w:color="DCDCDC"/>
            </w:tcBorders>
            <w:vAlign w:val="center"/>
          </w:tcPr>
          <w:p w14:paraId="31C10EE4" w14:textId="77777777" w:rsidR="00287029" w:rsidRPr="00035AC9" w:rsidRDefault="00287029" w:rsidP="008D4C5B">
            <w:pPr>
              <w:spacing w:line="276" w:lineRule="auto"/>
              <w:jc w:val="both"/>
              <w:rPr>
                <w:rFonts w:asciiTheme="minorHAnsi" w:hAnsiTheme="minorHAnsi"/>
                <w:sz w:val="20"/>
                <w:szCs w:val="20"/>
                <w:lang w:eastAsia="zh-CN"/>
              </w:rPr>
            </w:pPr>
            <w:r w:rsidRPr="00035AC9">
              <w:rPr>
                <w:rFonts w:hint="eastAsia"/>
                <w:sz w:val="20"/>
                <w:szCs w:val="20"/>
                <w:lang w:val="en-GB" w:eastAsia="zh-CN"/>
              </w:rPr>
              <w:t>5</w:t>
            </w:r>
          </w:p>
        </w:tc>
      </w:tr>
      <w:tr w:rsidR="00287029" w:rsidRPr="00035AC9" w14:paraId="46BAA5BA" w14:textId="77777777" w:rsidTr="008D4C5B">
        <w:trPr>
          <w:cnfStyle w:val="010000000000" w:firstRow="0" w:lastRow="1" w:firstColumn="0" w:lastColumn="0" w:oddVBand="0" w:evenVBand="0" w:oddHBand="0" w:evenHBand="0" w:firstRowFirstColumn="0" w:firstRowLastColumn="0" w:lastRowFirstColumn="0" w:lastRowLastColumn="0"/>
          <w:trHeight w:val="594"/>
        </w:trPr>
        <w:tc>
          <w:tcPr>
            <w:tcW w:w="0" w:type="auto"/>
            <w:tcBorders>
              <w:left w:val="single" w:sz="4" w:space="0" w:color="DCDCDC"/>
              <w:bottom w:val="single" w:sz="4" w:space="0" w:color="DCDCDC"/>
              <w:right w:val="single" w:sz="4" w:space="0" w:color="DCDCDC"/>
            </w:tcBorders>
            <w:vAlign w:val="center"/>
          </w:tcPr>
          <w:p w14:paraId="7C72A9AF" w14:textId="77777777" w:rsidR="00287029" w:rsidRPr="00035AC9" w:rsidRDefault="00287029" w:rsidP="008D4C5B">
            <w:pPr>
              <w:spacing w:line="276" w:lineRule="auto"/>
              <w:jc w:val="center"/>
              <w:rPr>
                <w:sz w:val="20"/>
                <w:szCs w:val="20"/>
                <w:lang w:val="en-GB"/>
              </w:rPr>
            </w:pPr>
            <w:r w:rsidRPr="00035AC9">
              <w:rPr>
                <w:sz w:val="20"/>
                <w:szCs w:val="20"/>
                <w:lang w:val="en-GB"/>
              </w:rPr>
              <w:t>Annual average over the crediting period</w:t>
            </w:r>
          </w:p>
        </w:tc>
        <w:tc>
          <w:tcPr>
            <w:tcW w:w="0" w:type="auto"/>
            <w:tcBorders>
              <w:left w:val="single" w:sz="4" w:space="0" w:color="DCDCDC"/>
              <w:bottom w:val="single" w:sz="4" w:space="0" w:color="DCDCDC"/>
              <w:right w:val="single" w:sz="4" w:space="0" w:color="DCDCDC"/>
            </w:tcBorders>
            <w:vAlign w:val="center"/>
          </w:tcPr>
          <w:p w14:paraId="55E48A2C" w14:textId="15E552A9" w:rsidR="00287029" w:rsidRPr="00035AC9" w:rsidRDefault="00035AC9" w:rsidP="008D4C5B">
            <w:pPr>
              <w:spacing w:line="276" w:lineRule="auto"/>
              <w:jc w:val="both"/>
              <w:rPr>
                <w:rFonts w:asciiTheme="minorHAnsi" w:hAnsiTheme="minorHAnsi"/>
                <w:b w:val="0"/>
                <w:bCs w:val="0"/>
                <w:sz w:val="20"/>
                <w:szCs w:val="20"/>
                <w:lang w:eastAsia="zh-CN"/>
              </w:rPr>
            </w:pPr>
            <w:r w:rsidRPr="00035AC9">
              <w:rPr>
                <w:rFonts w:asciiTheme="minorHAnsi" w:hAnsiTheme="minorHAnsi"/>
                <w:sz w:val="20"/>
                <w:szCs w:val="20"/>
                <w:lang w:eastAsia="zh-CN"/>
              </w:rPr>
              <w:t>0 jobs for local people created and 0 income.</w:t>
            </w:r>
          </w:p>
        </w:tc>
        <w:tc>
          <w:tcPr>
            <w:tcW w:w="0" w:type="auto"/>
            <w:tcBorders>
              <w:left w:val="single" w:sz="4" w:space="0" w:color="DCDCDC"/>
              <w:bottom w:val="single" w:sz="4" w:space="0" w:color="DCDCDC"/>
              <w:right w:val="single" w:sz="4" w:space="0" w:color="DCDCDC"/>
            </w:tcBorders>
          </w:tcPr>
          <w:p w14:paraId="3B958D88" w14:textId="1788ED37" w:rsidR="00287029" w:rsidRPr="00035AC9" w:rsidRDefault="00F3737C"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c>
          <w:tcPr>
            <w:tcW w:w="0" w:type="auto"/>
            <w:tcBorders>
              <w:left w:val="single" w:sz="4" w:space="0" w:color="DCDCDC"/>
              <w:bottom w:val="single" w:sz="4" w:space="0" w:color="DCDCDC"/>
              <w:right w:val="single" w:sz="4" w:space="0" w:color="DCDCDC"/>
            </w:tcBorders>
          </w:tcPr>
          <w:p w14:paraId="7363622F" w14:textId="7B012008" w:rsidR="00287029" w:rsidRPr="00035AC9" w:rsidRDefault="00F3737C" w:rsidP="008D4C5B">
            <w:pPr>
              <w:spacing w:line="276" w:lineRule="auto"/>
              <w:jc w:val="both"/>
              <w:rPr>
                <w:rFonts w:asciiTheme="minorHAnsi" w:hAnsiTheme="minorHAnsi"/>
                <w:b w:val="0"/>
                <w:bCs w:val="0"/>
                <w:sz w:val="20"/>
                <w:szCs w:val="20"/>
                <w:lang w:eastAsia="zh-CN"/>
              </w:rPr>
            </w:pPr>
            <w:r>
              <w:rPr>
                <w:rFonts w:asciiTheme="minorHAnsi" w:hAnsiTheme="minorHAnsi"/>
                <w:sz w:val="20"/>
                <w:szCs w:val="20"/>
                <w:lang w:eastAsia="zh-CN"/>
              </w:rPr>
              <w:t xml:space="preserve">28 jobs for local people created including 14 men and 14 </w:t>
            </w:r>
            <w:proofErr w:type="gramStart"/>
            <w:r>
              <w:rPr>
                <w:rFonts w:asciiTheme="minorHAnsi" w:hAnsiTheme="minorHAnsi"/>
                <w:sz w:val="20"/>
                <w:szCs w:val="20"/>
                <w:lang w:eastAsia="zh-CN"/>
              </w:rPr>
              <w:t>women</w:t>
            </w:r>
            <w:r w:rsidR="00287029" w:rsidRPr="00035AC9">
              <w:rPr>
                <w:rFonts w:asciiTheme="minorHAnsi" w:hAnsiTheme="minorHAnsi"/>
                <w:sz w:val="20"/>
                <w:szCs w:val="20"/>
                <w:lang w:eastAsia="zh-CN"/>
              </w:rPr>
              <w:t>;</w:t>
            </w:r>
            <w:proofErr w:type="gramEnd"/>
            <w:r w:rsidR="00287029" w:rsidRPr="00035AC9">
              <w:rPr>
                <w:rFonts w:asciiTheme="minorHAnsi" w:hAnsiTheme="minorHAnsi"/>
                <w:sz w:val="20"/>
                <w:szCs w:val="20"/>
                <w:lang w:eastAsia="zh-CN"/>
              </w:rPr>
              <w:t xml:space="preserve"> </w:t>
            </w:r>
            <w:r w:rsidR="00D80408">
              <w:rPr>
                <w:rFonts w:asciiTheme="minorHAnsi" w:hAnsiTheme="minorHAnsi"/>
                <w:sz w:val="20"/>
                <w:szCs w:val="20"/>
                <w:lang w:eastAsia="zh-CN"/>
              </w:rPr>
              <w:t>4,500 RMB/person</w:t>
            </w:r>
            <w:r w:rsidR="00287029" w:rsidRPr="00035AC9">
              <w:rPr>
                <w:rFonts w:asciiTheme="minorHAnsi" w:hAnsiTheme="minorHAnsi"/>
                <w:sz w:val="20"/>
                <w:szCs w:val="20"/>
                <w:lang w:eastAsia="zh-CN"/>
              </w:rPr>
              <w:t xml:space="preserve"> (with equal salaries for men and women)</w:t>
            </w:r>
          </w:p>
        </w:tc>
      </w:tr>
    </w:tbl>
    <w:p w14:paraId="0577CB37" w14:textId="5FBBBC71" w:rsidR="00287029" w:rsidRPr="003167C5" w:rsidRDefault="00287029" w:rsidP="00B46B23"/>
    <w:p w14:paraId="4039357C" w14:textId="7A921AFB" w:rsidR="00287029" w:rsidRPr="003167C5" w:rsidRDefault="00287029" w:rsidP="00B46B23">
      <w:r w:rsidRPr="003167C5">
        <w:t xml:space="preserve">Ex-ante estimation of SDG </w:t>
      </w:r>
      <w:r w:rsidR="00724501">
        <w:t>12</w:t>
      </w:r>
      <w:r w:rsidR="006508CC" w:rsidRPr="003167C5">
        <w:t xml:space="preserve"> </w:t>
      </w:r>
      <w:r w:rsidRPr="003167C5">
        <w:t>Outcome</w:t>
      </w:r>
    </w:p>
    <w:tbl>
      <w:tblPr>
        <w:tblStyle w:val="4-1"/>
        <w:tblW w:w="9493" w:type="dxa"/>
        <w:tblCellMar>
          <w:top w:w="28" w:type="dxa"/>
        </w:tblCellMar>
        <w:tblLook w:val="0660" w:firstRow="1" w:lastRow="1" w:firstColumn="0" w:lastColumn="0" w:noHBand="1" w:noVBand="1"/>
      </w:tblPr>
      <w:tblGrid>
        <w:gridCol w:w="2166"/>
        <w:gridCol w:w="1597"/>
        <w:gridCol w:w="2865"/>
        <w:gridCol w:w="2865"/>
      </w:tblGrid>
      <w:tr w:rsidR="00A10B8A" w:rsidRPr="0083400A" w14:paraId="383FB997" w14:textId="77777777" w:rsidTr="006508CC">
        <w:trPr>
          <w:cnfStyle w:val="100000000000" w:firstRow="1" w:lastRow="0" w:firstColumn="0" w:lastColumn="0" w:oddVBand="0" w:evenVBand="0" w:oddHBand="0" w:evenHBand="0" w:firstRowFirstColumn="0" w:firstRowLastColumn="0" w:lastRowFirstColumn="0" w:lastRowLastColumn="0"/>
        </w:trPr>
        <w:tc>
          <w:tcPr>
            <w:tcW w:w="1141" w:type="pct"/>
            <w:tcBorders>
              <w:bottom w:val="single" w:sz="4" w:space="0" w:color="DCDCDC"/>
            </w:tcBorders>
          </w:tcPr>
          <w:p w14:paraId="7ECC1579"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Year</w:t>
            </w:r>
          </w:p>
        </w:tc>
        <w:tc>
          <w:tcPr>
            <w:tcW w:w="841" w:type="pct"/>
            <w:tcBorders>
              <w:bottom w:val="single" w:sz="4" w:space="0" w:color="DCDCDC"/>
            </w:tcBorders>
          </w:tcPr>
          <w:p w14:paraId="7660C1CF"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Baseline estimate</w:t>
            </w:r>
          </w:p>
        </w:tc>
        <w:tc>
          <w:tcPr>
            <w:tcW w:w="1509" w:type="pct"/>
            <w:tcBorders>
              <w:bottom w:val="single" w:sz="4" w:space="0" w:color="DCDCDC"/>
            </w:tcBorders>
          </w:tcPr>
          <w:p w14:paraId="78F80FF7"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Project estimate</w:t>
            </w:r>
          </w:p>
        </w:tc>
        <w:tc>
          <w:tcPr>
            <w:tcW w:w="1509" w:type="pct"/>
            <w:tcBorders>
              <w:bottom w:val="single" w:sz="4" w:space="0" w:color="DCDCDC"/>
            </w:tcBorders>
          </w:tcPr>
          <w:p w14:paraId="5F897AFA" w14:textId="77777777" w:rsidR="003A6007" w:rsidRPr="0083400A" w:rsidRDefault="003A6007" w:rsidP="003A6007">
            <w:pPr>
              <w:spacing w:after="200" w:line="240" w:lineRule="auto"/>
              <w:rPr>
                <w:color w:val="FFFFFF" w:themeColor="background1"/>
                <w:sz w:val="20"/>
                <w:szCs w:val="20"/>
                <w:lang w:val="en-GB"/>
              </w:rPr>
            </w:pPr>
            <w:r w:rsidRPr="0083400A">
              <w:rPr>
                <w:color w:val="FFFFFF" w:themeColor="background1"/>
                <w:sz w:val="20"/>
                <w:szCs w:val="20"/>
                <w:lang w:val="en-GB"/>
              </w:rPr>
              <w:t>Net benefit</w:t>
            </w:r>
          </w:p>
        </w:tc>
      </w:tr>
      <w:tr w:rsidR="00724501" w:rsidRPr="0083400A" w14:paraId="1C1CEA9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7FBF977D" w14:textId="77777777" w:rsidR="00724501" w:rsidRPr="0083400A" w:rsidRDefault="00724501" w:rsidP="00724501">
            <w:pPr>
              <w:spacing w:after="200" w:line="240" w:lineRule="auto"/>
              <w:rPr>
                <w:sz w:val="20"/>
                <w:szCs w:val="20"/>
                <w:lang w:val="en-GB"/>
              </w:rPr>
            </w:pPr>
            <w:r w:rsidRPr="0083400A">
              <w:rPr>
                <w:sz w:val="20"/>
                <w:szCs w:val="20"/>
                <w:lang w:val="en-GB"/>
              </w:rPr>
              <w:t>Year 1</w:t>
            </w:r>
          </w:p>
        </w:tc>
        <w:tc>
          <w:tcPr>
            <w:tcW w:w="841" w:type="pct"/>
            <w:tcBorders>
              <w:top w:val="single" w:sz="4" w:space="0" w:color="DCDCDC"/>
              <w:left w:val="single" w:sz="4" w:space="0" w:color="DCDCDC"/>
              <w:bottom w:val="single" w:sz="4" w:space="0" w:color="DCDCDC"/>
              <w:right w:val="single" w:sz="4" w:space="0" w:color="DCDCDC"/>
            </w:tcBorders>
          </w:tcPr>
          <w:p w14:paraId="74239B1B" w14:textId="336B7C68" w:rsidR="00724501" w:rsidRPr="0083400A" w:rsidRDefault="00724501" w:rsidP="00724501">
            <w:pPr>
              <w:spacing w:after="200"/>
              <w:rPr>
                <w:rFonts w:asciiTheme="minorHAnsi" w:eastAsia="MS Mincho" w:hAnsiTheme="minorHAnsi" w:cs="Avenir-Book"/>
                <w:sz w:val="20"/>
                <w:szCs w:val="20"/>
              </w:rPr>
            </w:pPr>
            <w:r w:rsidRPr="0083400A">
              <w:rPr>
                <w:rFonts w:asciiTheme="minorHAnsi" w:eastAsia="MS Mincho" w:hAnsiTheme="minorHAnsi" w:cs="Avenir-Book"/>
                <w:sz w:val="20"/>
                <w:szCs w:val="20"/>
              </w:rPr>
              <w:t>0</w:t>
            </w:r>
            <w:r w:rsidR="005847D3" w:rsidRPr="0083400A">
              <w:rPr>
                <w:rFonts w:asciiTheme="minorHAnsi" w:eastAsia="MS Mincho" w:hAnsiTheme="minorHAnsi" w:cs="Avenir-Book"/>
                <w:sz w:val="20"/>
                <w:szCs w:val="20"/>
              </w:rPr>
              <w:t xml:space="preserve"> tons </w:t>
            </w:r>
            <w:r w:rsidR="00BE2C46" w:rsidRPr="00BE2C46">
              <w:rPr>
                <w:rFonts w:asciiTheme="minorHAnsi" w:eastAsia="MS Mincho" w:hAnsiTheme="minorHAnsi" w:cs="Avenir-Book"/>
                <w:sz w:val="20"/>
                <w:szCs w:val="20"/>
              </w:rPr>
              <w:t>organic fertilizers</w:t>
            </w:r>
            <w:r w:rsidR="00BE2C46">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 </w:t>
            </w:r>
          </w:p>
        </w:tc>
        <w:tc>
          <w:tcPr>
            <w:tcW w:w="1509" w:type="pct"/>
            <w:tcBorders>
              <w:top w:val="single" w:sz="4" w:space="0" w:color="DCDCDC"/>
              <w:left w:val="single" w:sz="4" w:space="0" w:color="DCDCDC"/>
              <w:bottom w:val="single" w:sz="4" w:space="0" w:color="DCDCDC"/>
              <w:right w:val="single" w:sz="4" w:space="0" w:color="DCDCDC"/>
            </w:tcBorders>
          </w:tcPr>
          <w:p w14:paraId="15024F06" w14:textId="75AA6CC0" w:rsidR="00724501" w:rsidRPr="0083400A" w:rsidRDefault="00492CEC" w:rsidP="00724501">
            <w:pPr>
              <w:spacing w:after="200"/>
              <w:rPr>
                <w:rFonts w:asciiTheme="minorHAnsi" w:eastAsia="MS Mincho" w:hAnsiTheme="minorHAnsi" w:cs="Avenir-Book"/>
                <w:sz w:val="20"/>
                <w:szCs w:val="20"/>
              </w:rPr>
            </w:pPr>
            <w:r>
              <w:rPr>
                <w:rFonts w:asciiTheme="minorHAnsi" w:eastAsia="MS Mincho" w:hAnsiTheme="minorHAnsi" w:cs="Avenir-Book"/>
                <w:sz w:val="20"/>
                <w:szCs w:val="20"/>
              </w:rPr>
              <w:t>123,730</w:t>
            </w:r>
            <w:r w:rsidR="00724501" w:rsidRPr="0083400A">
              <w:rPr>
                <w:rFonts w:asciiTheme="minorHAnsi" w:eastAsia="MS Mincho" w:hAnsiTheme="minorHAnsi" w:cs="Avenir-Book"/>
                <w:sz w:val="20"/>
                <w:szCs w:val="20"/>
              </w:rPr>
              <w:t xml:space="preserve">tons/year </w:t>
            </w:r>
            <w:r w:rsidR="00BE2C46" w:rsidRPr="00BE2C46">
              <w:rPr>
                <w:rFonts w:asciiTheme="minorHAnsi" w:eastAsia="MS Mincho" w:hAnsiTheme="minorHAnsi" w:cs="Avenir-Book"/>
                <w:sz w:val="20"/>
                <w:szCs w:val="20"/>
              </w:rPr>
              <w:t>organic fertilizers</w:t>
            </w:r>
            <w:r w:rsidR="00BE2C46">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149E6888" w14:textId="7F9979C5" w:rsidR="00724501" w:rsidRPr="0083400A" w:rsidRDefault="00BE2C46" w:rsidP="00724501">
            <w:pPr>
              <w:spacing w:after="200"/>
              <w:rPr>
                <w:rFonts w:asciiTheme="minorHAnsi" w:eastAsia="MS Mincho" w:hAnsiTheme="minorHAnsi" w:cs="Avenir-Book"/>
                <w:sz w:val="20"/>
                <w:szCs w:val="20"/>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5B003E42"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1C60A41C" w14:textId="77777777" w:rsidR="00724501" w:rsidRPr="0083400A" w:rsidRDefault="00724501" w:rsidP="00724501">
            <w:pPr>
              <w:spacing w:after="200" w:line="240" w:lineRule="auto"/>
              <w:rPr>
                <w:sz w:val="20"/>
                <w:szCs w:val="20"/>
                <w:lang w:val="en-GB"/>
              </w:rPr>
            </w:pPr>
            <w:r w:rsidRPr="0083400A">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42848650" w14:textId="3B680565" w:rsidR="00724501" w:rsidRPr="0083400A" w:rsidRDefault="00BE2C46" w:rsidP="00724501">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7121711E" w14:textId="0E9724A9"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2AFD85BC" w14:textId="04DF3AA4"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14D58F79"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33615653" w14:textId="77777777" w:rsidR="00724501" w:rsidRPr="0083400A" w:rsidRDefault="00724501" w:rsidP="00724501">
            <w:pPr>
              <w:spacing w:after="200" w:line="240" w:lineRule="auto"/>
              <w:rPr>
                <w:sz w:val="20"/>
                <w:szCs w:val="20"/>
                <w:lang w:val="en-GB"/>
              </w:rPr>
            </w:pPr>
            <w:r w:rsidRPr="0083400A">
              <w:rPr>
                <w:sz w:val="20"/>
                <w:szCs w:val="20"/>
                <w:lang w:val="en-GB"/>
              </w:rPr>
              <w:t>Year 2</w:t>
            </w:r>
          </w:p>
        </w:tc>
        <w:tc>
          <w:tcPr>
            <w:tcW w:w="841" w:type="pct"/>
            <w:tcBorders>
              <w:top w:val="single" w:sz="4" w:space="0" w:color="DCDCDC"/>
              <w:left w:val="single" w:sz="4" w:space="0" w:color="DCDCDC"/>
              <w:bottom w:val="single" w:sz="4" w:space="0" w:color="DCDCDC"/>
              <w:right w:val="single" w:sz="4" w:space="0" w:color="DCDCDC"/>
            </w:tcBorders>
          </w:tcPr>
          <w:p w14:paraId="38397AA8" w14:textId="4398740A" w:rsidR="00724501" w:rsidRPr="0083400A" w:rsidRDefault="00BE2C46" w:rsidP="00724501">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102343F8" w14:textId="692B8962"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33F338C4" w14:textId="5F09E249"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6DADD327"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5FEDC762" w14:textId="77777777" w:rsidR="00724501" w:rsidRPr="0083400A" w:rsidRDefault="00724501" w:rsidP="00724501">
            <w:pPr>
              <w:spacing w:after="200" w:line="240" w:lineRule="auto"/>
              <w:rPr>
                <w:sz w:val="20"/>
                <w:szCs w:val="20"/>
                <w:lang w:val="en-GB"/>
              </w:rPr>
            </w:pPr>
            <w:r w:rsidRPr="0083400A">
              <w:rPr>
                <w:sz w:val="20"/>
                <w:szCs w:val="20"/>
                <w:lang w:val="en-GB"/>
              </w:rPr>
              <w:t>Year 4</w:t>
            </w:r>
          </w:p>
        </w:tc>
        <w:tc>
          <w:tcPr>
            <w:tcW w:w="841" w:type="pct"/>
            <w:tcBorders>
              <w:top w:val="single" w:sz="4" w:space="0" w:color="DCDCDC"/>
              <w:left w:val="single" w:sz="4" w:space="0" w:color="DCDCDC"/>
              <w:bottom w:val="single" w:sz="4" w:space="0" w:color="DCDCDC"/>
              <w:right w:val="single" w:sz="4" w:space="0" w:color="DCDCDC"/>
            </w:tcBorders>
          </w:tcPr>
          <w:p w14:paraId="4006DDCF" w14:textId="3DEDB09A" w:rsidR="00724501" w:rsidRPr="0083400A" w:rsidRDefault="00BE2C46" w:rsidP="00724501">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r w:rsidR="00724501" w:rsidRPr="0083400A">
              <w:rPr>
                <w:rFonts w:asciiTheme="minorHAnsi" w:eastAsia="MS Mincho" w:hAnsiTheme="minorHAnsi" w:cs="Avenir-Book"/>
                <w:sz w:val="20"/>
                <w:szCs w:val="20"/>
              </w:rPr>
              <w:t xml:space="preserve"> </w:t>
            </w:r>
          </w:p>
        </w:tc>
        <w:tc>
          <w:tcPr>
            <w:tcW w:w="1509" w:type="pct"/>
            <w:tcBorders>
              <w:top w:val="single" w:sz="4" w:space="0" w:color="DCDCDC"/>
              <w:left w:val="single" w:sz="4" w:space="0" w:color="DCDCDC"/>
              <w:bottom w:val="single" w:sz="4" w:space="0" w:color="DCDCDC"/>
              <w:right w:val="single" w:sz="4" w:space="0" w:color="DCDCDC"/>
            </w:tcBorders>
          </w:tcPr>
          <w:p w14:paraId="6278148E" w14:textId="0800596D"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33B97AEE" w14:textId="3745958C"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653AEC4B" w14:textId="77777777" w:rsidTr="006508CC">
        <w:tc>
          <w:tcPr>
            <w:tcW w:w="1141" w:type="pct"/>
            <w:tcBorders>
              <w:top w:val="single" w:sz="4" w:space="0" w:color="DCDCDC"/>
              <w:left w:val="single" w:sz="4" w:space="0" w:color="DCDCDC"/>
              <w:bottom w:val="single" w:sz="4" w:space="0" w:color="DCDCDC"/>
              <w:right w:val="single" w:sz="4" w:space="0" w:color="DCDCDC"/>
            </w:tcBorders>
            <w:vAlign w:val="center"/>
          </w:tcPr>
          <w:p w14:paraId="408A5F14" w14:textId="77777777" w:rsidR="00724501" w:rsidRPr="0083400A" w:rsidRDefault="00724501" w:rsidP="00724501">
            <w:pPr>
              <w:spacing w:after="200" w:line="240" w:lineRule="auto"/>
              <w:rPr>
                <w:sz w:val="20"/>
                <w:szCs w:val="20"/>
                <w:lang w:val="en-GB"/>
              </w:rPr>
            </w:pPr>
            <w:r w:rsidRPr="0083400A">
              <w:rPr>
                <w:sz w:val="20"/>
                <w:szCs w:val="20"/>
                <w:lang w:val="en-GB"/>
              </w:rPr>
              <w:lastRenderedPageBreak/>
              <w:t>Year 5</w:t>
            </w:r>
          </w:p>
        </w:tc>
        <w:tc>
          <w:tcPr>
            <w:tcW w:w="841" w:type="pct"/>
            <w:tcBorders>
              <w:top w:val="single" w:sz="4" w:space="0" w:color="DCDCDC"/>
              <w:left w:val="single" w:sz="4" w:space="0" w:color="DCDCDC"/>
              <w:bottom w:val="single" w:sz="4" w:space="0" w:color="DCDCDC"/>
              <w:right w:val="single" w:sz="4" w:space="0" w:color="DCDCDC"/>
            </w:tcBorders>
          </w:tcPr>
          <w:p w14:paraId="176E48ED" w14:textId="5AACA12E" w:rsidR="00724501" w:rsidRPr="0083400A" w:rsidRDefault="00BE2C46" w:rsidP="00724501">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 </w:t>
            </w:r>
          </w:p>
        </w:tc>
        <w:tc>
          <w:tcPr>
            <w:tcW w:w="1509" w:type="pct"/>
            <w:tcBorders>
              <w:top w:val="single" w:sz="4" w:space="0" w:color="DCDCDC"/>
              <w:left w:val="single" w:sz="4" w:space="0" w:color="DCDCDC"/>
              <w:bottom w:val="single" w:sz="4" w:space="0" w:color="DCDCDC"/>
              <w:right w:val="single" w:sz="4" w:space="0" w:color="DCDCDC"/>
            </w:tcBorders>
          </w:tcPr>
          <w:p w14:paraId="7CF06A96" w14:textId="68E36459"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2E35E911" w14:textId="30A6A00B" w:rsidR="00724501" w:rsidRPr="0083400A" w:rsidRDefault="00BE2C46" w:rsidP="00724501">
            <w:pPr>
              <w:spacing w:after="200"/>
              <w:rPr>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53D951DD" w14:textId="77777777" w:rsidTr="00724501">
        <w:trPr>
          <w:trHeight w:val="594"/>
        </w:trPr>
        <w:tc>
          <w:tcPr>
            <w:tcW w:w="1141" w:type="pct"/>
            <w:tcBorders>
              <w:left w:val="single" w:sz="4" w:space="0" w:color="DCDCDC"/>
              <w:bottom w:val="single" w:sz="4" w:space="0" w:color="DCDCDC"/>
              <w:right w:val="single" w:sz="4" w:space="0" w:color="DCDCDC"/>
            </w:tcBorders>
            <w:vAlign w:val="bottom"/>
          </w:tcPr>
          <w:p w14:paraId="51657C2E" w14:textId="77777777" w:rsidR="00724501" w:rsidRPr="0083400A" w:rsidRDefault="00724501" w:rsidP="00724501">
            <w:pPr>
              <w:spacing w:after="200"/>
              <w:rPr>
                <w:sz w:val="20"/>
                <w:szCs w:val="20"/>
                <w:lang w:val="en-GB"/>
              </w:rPr>
            </w:pPr>
            <w:r w:rsidRPr="0083400A">
              <w:rPr>
                <w:sz w:val="20"/>
                <w:szCs w:val="20"/>
                <w:lang w:val="en-GB"/>
              </w:rPr>
              <w:t>Total</w:t>
            </w:r>
          </w:p>
        </w:tc>
        <w:tc>
          <w:tcPr>
            <w:tcW w:w="841" w:type="pct"/>
            <w:tcBorders>
              <w:top w:val="single" w:sz="4" w:space="0" w:color="DCDCDC"/>
              <w:left w:val="single" w:sz="4" w:space="0" w:color="DCDCDC"/>
              <w:bottom w:val="single" w:sz="4" w:space="0" w:color="DCDCDC"/>
              <w:right w:val="single" w:sz="4" w:space="0" w:color="DCDCDC"/>
            </w:tcBorders>
          </w:tcPr>
          <w:p w14:paraId="3D59C827" w14:textId="2EA0676E" w:rsidR="00724501" w:rsidRPr="0083400A" w:rsidRDefault="00BE2C46" w:rsidP="00724501">
            <w:pPr>
              <w:spacing w:after="200"/>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38605909" w14:textId="6FA68179" w:rsidR="00724501" w:rsidRPr="00E36BB3" w:rsidRDefault="00BE2C46" w:rsidP="00724501">
            <w:pPr>
              <w:spacing w:after="200"/>
              <w:rPr>
                <w:sz w:val="20"/>
                <w:szCs w:val="20"/>
                <w:lang w:val="en-GB"/>
              </w:rPr>
            </w:pPr>
            <w:r>
              <w:rPr>
                <w:rFonts w:asciiTheme="minorHAnsi" w:eastAsia="MS Mincho" w:hAnsiTheme="minorHAnsi" w:cs="Avenir-Book"/>
                <w:sz w:val="20"/>
                <w:szCs w:val="20"/>
              </w:rPr>
              <w:t>618,650</w:t>
            </w:r>
            <w:r w:rsidR="005847D3" w:rsidRPr="00E36BB3">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63447214" w14:textId="6CABDD8A" w:rsidR="00724501" w:rsidRPr="00E36BB3" w:rsidRDefault="00BE2C46" w:rsidP="00724501">
            <w:pPr>
              <w:spacing w:after="200"/>
              <w:rPr>
                <w:sz w:val="20"/>
                <w:szCs w:val="20"/>
                <w:lang w:val="en-GB"/>
              </w:rPr>
            </w:pPr>
            <w:r>
              <w:rPr>
                <w:rFonts w:asciiTheme="minorHAnsi" w:eastAsia="MS Mincho" w:hAnsiTheme="minorHAnsi" w:cs="Avenir-Book"/>
                <w:sz w:val="20"/>
                <w:szCs w:val="20"/>
              </w:rPr>
              <w:t>618,650</w:t>
            </w:r>
            <w:r w:rsidRPr="00E36BB3">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r w:rsidR="00724501" w:rsidRPr="0083400A" w14:paraId="784D3DC4" w14:textId="77777777" w:rsidTr="006508CC">
        <w:trPr>
          <w:trHeight w:val="594"/>
        </w:trPr>
        <w:tc>
          <w:tcPr>
            <w:tcW w:w="1141" w:type="pct"/>
            <w:tcBorders>
              <w:left w:val="single" w:sz="4" w:space="0" w:color="DCDCDC"/>
              <w:bottom w:val="single" w:sz="4" w:space="0" w:color="DCDCDC"/>
              <w:right w:val="single" w:sz="4" w:space="0" w:color="DCDCDC"/>
            </w:tcBorders>
            <w:vAlign w:val="bottom"/>
          </w:tcPr>
          <w:p w14:paraId="0EBC8718" w14:textId="7FB53F7F" w:rsidR="00724501" w:rsidRPr="0083400A" w:rsidRDefault="00724501" w:rsidP="00724501">
            <w:pPr>
              <w:rPr>
                <w:sz w:val="20"/>
                <w:szCs w:val="20"/>
                <w:lang w:val="en-GB"/>
              </w:rPr>
            </w:pPr>
            <w:r w:rsidRPr="0083400A">
              <w:rPr>
                <w:b/>
                <w:sz w:val="20"/>
                <w:szCs w:val="20"/>
                <w:lang w:val="en-GB"/>
              </w:rPr>
              <w:t>Total number of crediting years</w:t>
            </w:r>
          </w:p>
        </w:tc>
        <w:tc>
          <w:tcPr>
            <w:tcW w:w="3859" w:type="pct"/>
            <w:gridSpan w:val="3"/>
            <w:tcBorders>
              <w:left w:val="single" w:sz="4" w:space="0" w:color="DCDCDC"/>
              <w:bottom w:val="single" w:sz="4" w:space="0" w:color="DCDCDC"/>
              <w:right w:val="single" w:sz="4" w:space="0" w:color="DCDCDC"/>
            </w:tcBorders>
          </w:tcPr>
          <w:p w14:paraId="760D539A" w14:textId="49623018" w:rsidR="00724501" w:rsidRPr="0083400A" w:rsidRDefault="00724501" w:rsidP="00724501">
            <w:pPr>
              <w:rPr>
                <w:sz w:val="20"/>
                <w:szCs w:val="20"/>
                <w:lang w:val="en-GB"/>
              </w:rPr>
            </w:pPr>
            <w:r w:rsidRPr="0083400A">
              <w:rPr>
                <w:rFonts w:hint="eastAsia"/>
                <w:sz w:val="20"/>
                <w:szCs w:val="20"/>
                <w:lang w:val="en-GB" w:eastAsia="zh-CN"/>
              </w:rPr>
              <w:t>5</w:t>
            </w:r>
          </w:p>
        </w:tc>
      </w:tr>
      <w:tr w:rsidR="00724501" w:rsidRPr="0083400A" w14:paraId="6A42142B" w14:textId="77777777" w:rsidTr="00724501">
        <w:trPr>
          <w:cnfStyle w:val="010000000000" w:firstRow="0" w:lastRow="1" w:firstColumn="0" w:lastColumn="0" w:oddVBand="0" w:evenVBand="0" w:oddHBand="0" w:evenHBand="0" w:firstRowFirstColumn="0" w:firstRowLastColumn="0" w:lastRowFirstColumn="0" w:lastRowLastColumn="0"/>
          <w:trHeight w:val="594"/>
        </w:trPr>
        <w:tc>
          <w:tcPr>
            <w:tcW w:w="1141" w:type="pct"/>
            <w:tcBorders>
              <w:left w:val="single" w:sz="4" w:space="0" w:color="DCDCDC"/>
              <w:bottom w:val="single" w:sz="4" w:space="0" w:color="DCDCDC"/>
              <w:right w:val="single" w:sz="4" w:space="0" w:color="DCDCDC"/>
            </w:tcBorders>
            <w:vAlign w:val="bottom"/>
          </w:tcPr>
          <w:p w14:paraId="1D5DCD0E" w14:textId="230E0093" w:rsidR="00724501" w:rsidRPr="0083400A" w:rsidRDefault="00724501" w:rsidP="00724501">
            <w:pPr>
              <w:rPr>
                <w:sz w:val="20"/>
                <w:szCs w:val="20"/>
                <w:lang w:val="en-GB"/>
              </w:rPr>
            </w:pPr>
            <w:r w:rsidRPr="0083400A">
              <w:rPr>
                <w:sz w:val="20"/>
                <w:szCs w:val="20"/>
                <w:lang w:val="en-GB"/>
              </w:rPr>
              <w:t>Annual average over the crediting period</w:t>
            </w:r>
          </w:p>
        </w:tc>
        <w:tc>
          <w:tcPr>
            <w:tcW w:w="841" w:type="pct"/>
            <w:tcBorders>
              <w:top w:val="single" w:sz="4" w:space="0" w:color="DCDCDC"/>
              <w:left w:val="single" w:sz="4" w:space="0" w:color="DCDCDC"/>
              <w:bottom w:val="single" w:sz="4" w:space="0" w:color="DCDCDC"/>
              <w:right w:val="single" w:sz="4" w:space="0" w:color="DCDCDC"/>
            </w:tcBorders>
          </w:tcPr>
          <w:p w14:paraId="3290445D" w14:textId="23AFB8F9" w:rsidR="00724501" w:rsidRPr="0083400A" w:rsidRDefault="00BE2C46" w:rsidP="00724501">
            <w:pPr>
              <w:rPr>
                <w:sz w:val="20"/>
                <w:szCs w:val="20"/>
                <w:lang w:val="en-GB"/>
              </w:rPr>
            </w:pPr>
            <w:r w:rsidRPr="0083400A">
              <w:rPr>
                <w:rFonts w:asciiTheme="minorHAnsi" w:eastAsia="MS Mincho" w:hAnsiTheme="minorHAnsi" w:cs="Avenir-Book"/>
                <w:sz w:val="20"/>
                <w:szCs w:val="20"/>
              </w:rPr>
              <w:t xml:space="preserve">0 tons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generated</w:t>
            </w:r>
            <w:r w:rsidRPr="0083400A">
              <w:rPr>
                <w:rFonts w:asciiTheme="minorHAnsi" w:eastAsia="MS Mincho" w:hAnsiTheme="minorHAnsi" w:cs="Avenir-Book"/>
                <w:sz w:val="20"/>
                <w:szCs w:val="20"/>
              </w:rPr>
              <w:t xml:space="preserve"> in baseline situation</w:t>
            </w:r>
          </w:p>
        </w:tc>
        <w:tc>
          <w:tcPr>
            <w:tcW w:w="1509" w:type="pct"/>
            <w:tcBorders>
              <w:top w:val="single" w:sz="4" w:space="0" w:color="DCDCDC"/>
              <w:left w:val="single" w:sz="4" w:space="0" w:color="DCDCDC"/>
              <w:bottom w:val="single" w:sz="4" w:space="0" w:color="DCDCDC"/>
              <w:right w:val="single" w:sz="4" w:space="0" w:color="DCDCDC"/>
            </w:tcBorders>
          </w:tcPr>
          <w:p w14:paraId="639B790D" w14:textId="29BDCEC4" w:rsidR="00724501" w:rsidRPr="0083400A" w:rsidRDefault="00BE2C46" w:rsidP="00724501">
            <w:pPr>
              <w:rPr>
                <w:b w:val="0"/>
                <w:bCs w:val="0"/>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c>
          <w:tcPr>
            <w:tcW w:w="1509" w:type="pct"/>
            <w:tcBorders>
              <w:top w:val="single" w:sz="4" w:space="0" w:color="DCDCDC"/>
              <w:left w:val="single" w:sz="4" w:space="0" w:color="DCDCDC"/>
              <w:bottom w:val="single" w:sz="4" w:space="0" w:color="DCDCDC"/>
              <w:right w:val="single" w:sz="4" w:space="0" w:color="DCDCDC"/>
            </w:tcBorders>
          </w:tcPr>
          <w:p w14:paraId="5E7FDCAF" w14:textId="541DCB84" w:rsidR="00724501" w:rsidRPr="0083400A" w:rsidRDefault="00BE2C46" w:rsidP="00724501">
            <w:pPr>
              <w:rPr>
                <w:b w:val="0"/>
                <w:bCs w:val="0"/>
                <w:sz w:val="20"/>
                <w:szCs w:val="20"/>
                <w:lang w:val="en-GB"/>
              </w:rPr>
            </w:pPr>
            <w:r>
              <w:rPr>
                <w:rFonts w:asciiTheme="minorHAnsi" w:eastAsia="MS Mincho" w:hAnsiTheme="minorHAnsi" w:cs="Avenir-Book"/>
                <w:sz w:val="20"/>
                <w:szCs w:val="20"/>
              </w:rPr>
              <w:t>123,730</w:t>
            </w:r>
            <w:r w:rsidRPr="0083400A">
              <w:rPr>
                <w:rFonts w:asciiTheme="minorHAnsi" w:eastAsia="MS Mincho" w:hAnsiTheme="minorHAnsi" w:cs="Avenir-Book"/>
                <w:sz w:val="20"/>
                <w:szCs w:val="20"/>
              </w:rPr>
              <w:t xml:space="preserve">tons/year </w:t>
            </w:r>
            <w:r w:rsidRPr="00BE2C46">
              <w:rPr>
                <w:rFonts w:asciiTheme="minorHAnsi" w:eastAsia="MS Mincho" w:hAnsiTheme="minorHAnsi" w:cs="Avenir-Book"/>
                <w:sz w:val="20"/>
                <w:szCs w:val="20"/>
              </w:rPr>
              <w:t>organic fertilizers</w:t>
            </w:r>
            <w:r>
              <w:rPr>
                <w:rFonts w:asciiTheme="minorHAnsi" w:eastAsia="MS Mincho" w:hAnsiTheme="minorHAnsi" w:cs="Avenir-Book"/>
                <w:sz w:val="20"/>
                <w:szCs w:val="20"/>
              </w:rPr>
              <w:t xml:space="preserve"> are generated</w:t>
            </w:r>
          </w:p>
        </w:tc>
      </w:tr>
    </w:tbl>
    <w:p w14:paraId="1BB50C94" w14:textId="6787833A" w:rsidR="003A6007" w:rsidRPr="003167C5" w:rsidRDefault="003A6007" w:rsidP="003A6007">
      <w:pPr>
        <w:rPr>
          <w:b/>
          <w:lang w:val="en-GB"/>
        </w:rPr>
      </w:pPr>
    </w:p>
    <w:p w14:paraId="113AA519" w14:textId="77777777" w:rsidR="00287029" w:rsidRPr="003167C5" w:rsidRDefault="00287029" w:rsidP="00287029">
      <w:r w:rsidRPr="003167C5">
        <w:t>Ex-ante estimation of SDG 13 Outcome</w:t>
      </w:r>
    </w:p>
    <w:tbl>
      <w:tblPr>
        <w:tblStyle w:val="4-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tblCellMar>
        <w:tblLook w:val="0660" w:firstRow="1" w:lastRow="1" w:firstColumn="0" w:lastColumn="0" w:noHBand="1" w:noVBand="1"/>
      </w:tblPr>
      <w:tblGrid>
        <w:gridCol w:w="3489"/>
        <w:gridCol w:w="1857"/>
        <w:gridCol w:w="1746"/>
        <w:gridCol w:w="1151"/>
        <w:gridCol w:w="1389"/>
      </w:tblGrid>
      <w:tr w:rsidR="007A5F84" w:rsidRPr="00853346" w14:paraId="4FDD5D80" w14:textId="77777777" w:rsidTr="00B352A1">
        <w:trPr>
          <w:cnfStyle w:val="100000000000" w:firstRow="1" w:lastRow="0" w:firstColumn="0" w:lastColumn="0" w:oddVBand="0" w:evenVBand="0" w:oddHBand="0" w:evenHBand="0" w:firstRowFirstColumn="0" w:firstRowLastColumn="0" w:lastRowFirstColumn="0" w:lastRowLastColumn="0"/>
        </w:trPr>
        <w:tc>
          <w:tcPr>
            <w:tcW w:w="0" w:type="auto"/>
            <w:tcBorders>
              <w:top w:val="none" w:sz="0" w:space="0" w:color="auto"/>
              <w:left w:val="none" w:sz="0" w:space="0" w:color="auto"/>
              <w:bottom w:val="none" w:sz="0" w:space="0" w:color="auto"/>
              <w:right w:val="none" w:sz="0" w:space="0" w:color="auto"/>
            </w:tcBorders>
          </w:tcPr>
          <w:p w14:paraId="11DC78B1"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Year</w:t>
            </w:r>
          </w:p>
        </w:tc>
        <w:tc>
          <w:tcPr>
            <w:tcW w:w="0" w:type="auto"/>
            <w:tcBorders>
              <w:top w:val="none" w:sz="0" w:space="0" w:color="auto"/>
              <w:left w:val="none" w:sz="0" w:space="0" w:color="auto"/>
              <w:bottom w:val="none" w:sz="0" w:space="0" w:color="auto"/>
              <w:right w:val="none" w:sz="0" w:space="0" w:color="auto"/>
            </w:tcBorders>
          </w:tcPr>
          <w:p w14:paraId="520ED226"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Baseline estimate</w:t>
            </w:r>
          </w:p>
        </w:tc>
        <w:tc>
          <w:tcPr>
            <w:tcW w:w="0" w:type="auto"/>
            <w:tcBorders>
              <w:top w:val="none" w:sz="0" w:space="0" w:color="auto"/>
              <w:left w:val="none" w:sz="0" w:space="0" w:color="auto"/>
              <w:bottom w:val="none" w:sz="0" w:space="0" w:color="auto"/>
              <w:right w:val="none" w:sz="0" w:space="0" w:color="auto"/>
            </w:tcBorders>
          </w:tcPr>
          <w:p w14:paraId="1DA0F052" w14:textId="77777777"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Project estimate</w:t>
            </w:r>
          </w:p>
        </w:tc>
        <w:tc>
          <w:tcPr>
            <w:tcW w:w="0" w:type="auto"/>
            <w:tcBorders>
              <w:top w:val="none" w:sz="0" w:space="0" w:color="auto"/>
              <w:left w:val="none" w:sz="0" w:space="0" w:color="auto"/>
              <w:bottom w:val="none" w:sz="0" w:space="0" w:color="auto"/>
              <w:right w:val="none" w:sz="0" w:space="0" w:color="auto"/>
            </w:tcBorders>
          </w:tcPr>
          <w:p w14:paraId="364C288E" w14:textId="38AD630F" w:rsidR="00564D5C" w:rsidRPr="00853346" w:rsidRDefault="00564D5C" w:rsidP="008D4C5B">
            <w:pPr>
              <w:spacing w:line="276" w:lineRule="auto"/>
              <w:jc w:val="center"/>
              <w:rPr>
                <w:rFonts w:asciiTheme="minorHAnsi" w:hAnsiTheme="minorHAnsi"/>
                <w:color w:val="FFFFFF" w:themeColor="background1"/>
                <w:sz w:val="20"/>
                <w:szCs w:val="20"/>
                <w:lang w:val="en-GB" w:eastAsia="zh-CN"/>
              </w:rPr>
            </w:pPr>
            <w:r w:rsidRPr="00853346">
              <w:rPr>
                <w:rFonts w:asciiTheme="minorHAnsi" w:hAnsiTheme="minorHAnsi"/>
                <w:color w:val="FFFFFF" w:themeColor="background1"/>
                <w:sz w:val="20"/>
                <w:szCs w:val="20"/>
                <w:lang w:val="en-GB" w:eastAsia="zh-CN"/>
              </w:rPr>
              <w:t>Leakage</w:t>
            </w:r>
          </w:p>
        </w:tc>
        <w:tc>
          <w:tcPr>
            <w:tcW w:w="0" w:type="auto"/>
            <w:tcBorders>
              <w:top w:val="none" w:sz="0" w:space="0" w:color="auto"/>
              <w:left w:val="none" w:sz="0" w:space="0" w:color="auto"/>
              <w:bottom w:val="none" w:sz="0" w:space="0" w:color="auto"/>
              <w:right w:val="none" w:sz="0" w:space="0" w:color="auto"/>
            </w:tcBorders>
          </w:tcPr>
          <w:p w14:paraId="42303E93" w14:textId="5E8F30B3" w:rsidR="00564D5C" w:rsidRPr="00853346" w:rsidRDefault="00564D5C" w:rsidP="008D4C5B">
            <w:pPr>
              <w:spacing w:line="276" w:lineRule="auto"/>
              <w:jc w:val="center"/>
              <w:rPr>
                <w:rFonts w:asciiTheme="minorHAnsi" w:hAnsiTheme="minorHAnsi"/>
                <w:color w:val="FFFFFF" w:themeColor="background1"/>
                <w:sz w:val="20"/>
                <w:szCs w:val="20"/>
                <w:lang w:val="en-GB"/>
              </w:rPr>
            </w:pPr>
            <w:r w:rsidRPr="00853346">
              <w:rPr>
                <w:rFonts w:asciiTheme="minorHAnsi" w:hAnsiTheme="minorHAnsi"/>
                <w:color w:val="FFFFFF" w:themeColor="background1"/>
                <w:sz w:val="20"/>
                <w:szCs w:val="20"/>
                <w:lang w:val="en-GB"/>
              </w:rPr>
              <w:t>Net benefit</w:t>
            </w:r>
          </w:p>
        </w:tc>
      </w:tr>
      <w:tr w:rsidR="000D30D0" w:rsidRPr="00853346" w14:paraId="79A28174" w14:textId="77777777" w:rsidTr="00C30229">
        <w:tc>
          <w:tcPr>
            <w:tcW w:w="0" w:type="auto"/>
            <w:vAlign w:val="center"/>
          </w:tcPr>
          <w:p w14:paraId="7A58D801"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1</w:t>
            </w:r>
          </w:p>
        </w:tc>
        <w:tc>
          <w:tcPr>
            <w:tcW w:w="0" w:type="auto"/>
            <w:shd w:val="clear" w:color="auto" w:fill="auto"/>
            <w:vAlign w:val="bottom"/>
          </w:tcPr>
          <w:p w14:paraId="3D639CC5" w14:textId="02A6551D"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3181F587" w14:textId="427A939F"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3B71A41F" w14:textId="456DBAB0"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61B50C37" w14:textId="17565796"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0D30D0" w:rsidRPr="00853346" w14:paraId="493EF764" w14:textId="77777777" w:rsidTr="00C30229">
        <w:tc>
          <w:tcPr>
            <w:tcW w:w="0" w:type="auto"/>
            <w:vAlign w:val="center"/>
          </w:tcPr>
          <w:p w14:paraId="6A4D396C"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2</w:t>
            </w:r>
          </w:p>
        </w:tc>
        <w:tc>
          <w:tcPr>
            <w:tcW w:w="0" w:type="auto"/>
            <w:shd w:val="clear" w:color="auto" w:fill="auto"/>
            <w:vAlign w:val="bottom"/>
          </w:tcPr>
          <w:p w14:paraId="2FA0CEDC" w14:textId="1020A25E"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472C939B" w14:textId="0D5F1DC2"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78D86F80" w14:textId="068AA5A3"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1427784E" w14:textId="145E217C"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0D30D0" w:rsidRPr="00853346" w14:paraId="35666917" w14:textId="77777777" w:rsidTr="00C30229">
        <w:tc>
          <w:tcPr>
            <w:tcW w:w="0" w:type="auto"/>
            <w:vAlign w:val="center"/>
          </w:tcPr>
          <w:p w14:paraId="0FA593DE"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3</w:t>
            </w:r>
          </w:p>
        </w:tc>
        <w:tc>
          <w:tcPr>
            <w:tcW w:w="0" w:type="auto"/>
            <w:shd w:val="clear" w:color="auto" w:fill="auto"/>
            <w:vAlign w:val="bottom"/>
          </w:tcPr>
          <w:p w14:paraId="5E266BA3" w14:textId="07BD24FD"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02FC2AB4" w14:textId="11B70217"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38B1522C" w14:textId="59A43530"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1EFEF0BE" w14:textId="12DC53CC"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0D30D0" w:rsidRPr="00853346" w14:paraId="4E0BC638" w14:textId="77777777" w:rsidTr="00C30229">
        <w:tc>
          <w:tcPr>
            <w:tcW w:w="0" w:type="auto"/>
            <w:vAlign w:val="center"/>
          </w:tcPr>
          <w:p w14:paraId="34DA6D73"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4</w:t>
            </w:r>
          </w:p>
        </w:tc>
        <w:tc>
          <w:tcPr>
            <w:tcW w:w="0" w:type="auto"/>
            <w:shd w:val="clear" w:color="auto" w:fill="auto"/>
            <w:vAlign w:val="bottom"/>
          </w:tcPr>
          <w:p w14:paraId="3AA5A34E" w14:textId="4F752F14"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7F76A898" w14:textId="4241D388"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6C9B1848" w14:textId="70A55974"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062ED771" w14:textId="5FD92383"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0D30D0" w:rsidRPr="00853346" w14:paraId="2481E022" w14:textId="77777777" w:rsidTr="00C30229">
        <w:tc>
          <w:tcPr>
            <w:tcW w:w="0" w:type="auto"/>
            <w:vAlign w:val="center"/>
          </w:tcPr>
          <w:p w14:paraId="34C026B7"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Year 5</w:t>
            </w:r>
          </w:p>
        </w:tc>
        <w:tc>
          <w:tcPr>
            <w:tcW w:w="0" w:type="auto"/>
            <w:shd w:val="clear" w:color="auto" w:fill="auto"/>
            <w:vAlign w:val="bottom"/>
          </w:tcPr>
          <w:p w14:paraId="4A9A0230" w14:textId="6D8F18FC"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shd w:val="clear" w:color="auto" w:fill="auto"/>
            <w:vAlign w:val="bottom"/>
          </w:tcPr>
          <w:p w14:paraId="1152BEC3" w14:textId="166D9435"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shd w:val="clear" w:color="auto" w:fill="auto"/>
            <w:vAlign w:val="bottom"/>
          </w:tcPr>
          <w:p w14:paraId="279DC797" w14:textId="7380DABF"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shd w:val="clear" w:color="auto" w:fill="auto"/>
            <w:vAlign w:val="bottom"/>
          </w:tcPr>
          <w:p w14:paraId="2E6CF1B8" w14:textId="1A5EA932" w:rsidR="000D30D0" w:rsidRPr="00853346"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r w:rsidR="000D30D0" w:rsidRPr="00853346" w14:paraId="50C780EB" w14:textId="77777777" w:rsidTr="00C30229">
        <w:trPr>
          <w:trHeight w:val="594"/>
        </w:trPr>
        <w:tc>
          <w:tcPr>
            <w:tcW w:w="0" w:type="auto"/>
            <w:vAlign w:val="center"/>
          </w:tcPr>
          <w:p w14:paraId="25804C59" w14:textId="77777777" w:rsidR="000D30D0" w:rsidRPr="00853346" w:rsidRDefault="000D30D0" w:rsidP="000D30D0">
            <w:pPr>
              <w:spacing w:line="276" w:lineRule="auto"/>
              <w:jc w:val="center"/>
              <w:rPr>
                <w:rFonts w:asciiTheme="minorHAnsi" w:hAnsiTheme="minorHAnsi"/>
                <w:b/>
                <w:bCs/>
                <w:sz w:val="20"/>
                <w:szCs w:val="20"/>
                <w:lang w:val="en-GB"/>
              </w:rPr>
            </w:pPr>
            <w:r w:rsidRPr="00853346">
              <w:rPr>
                <w:rFonts w:asciiTheme="minorHAnsi" w:hAnsiTheme="minorHAnsi"/>
                <w:b/>
                <w:bCs/>
                <w:sz w:val="20"/>
                <w:szCs w:val="20"/>
                <w:lang w:val="en-GB"/>
              </w:rPr>
              <w:t>Total</w:t>
            </w:r>
          </w:p>
        </w:tc>
        <w:tc>
          <w:tcPr>
            <w:tcW w:w="0" w:type="auto"/>
            <w:shd w:val="clear" w:color="auto" w:fill="auto"/>
            <w:vAlign w:val="bottom"/>
          </w:tcPr>
          <w:p w14:paraId="45FDBD8F" w14:textId="0AD93F8C"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3,271,785</w:t>
            </w:r>
          </w:p>
        </w:tc>
        <w:tc>
          <w:tcPr>
            <w:tcW w:w="0" w:type="auto"/>
            <w:shd w:val="clear" w:color="auto" w:fill="auto"/>
            <w:vAlign w:val="bottom"/>
          </w:tcPr>
          <w:p w14:paraId="325DFEE0" w14:textId="5E2E4E33"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682,620</w:t>
            </w:r>
          </w:p>
        </w:tc>
        <w:tc>
          <w:tcPr>
            <w:tcW w:w="0" w:type="auto"/>
            <w:shd w:val="clear" w:color="auto" w:fill="auto"/>
            <w:vAlign w:val="bottom"/>
          </w:tcPr>
          <w:p w14:paraId="4735DA67" w14:textId="514E7F04"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195,265</w:t>
            </w:r>
          </w:p>
        </w:tc>
        <w:tc>
          <w:tcPr>
            <w:tcW w:w="0" w:type="auto"/>
            <w:shd w:val="clear" w:color="auto" w:fill="auto"/>
            <w:vAlign w:val="bottom"/>
          </w:tcPr>
          <w:p w14:paraId="5B07AEBD" w14:textId="7B79D582"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2,393,900</w:t>
            </w:r>
          </w:p>
        </w:tc>
      </w:tr>
      <w:tr w:rsidR="000D30D0" w:rsidRPr="00853346" w14:paraId="198D5A6D" w14:textId="77777777" w:rsidTr="00B352A1">
        <w:trPr>
          <w:trHeight w:val="594"/>
        </w:trPr>
        <w:tc>
          <w:tcPr>
            <w:tcW w:w="0" w:type="auto"/>
            <w:vAlign w:val="center"/>
          </w:tcPr>
          <w:p w14:paraId="10A9A5AB"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b/>
                <w:sz w:val="20"/>
                <w:szCs w:val="20"/>
                <w:lang w:val="en-GB"/>
              </w:rPr>
              <w:t>Total number of crediting years</w:t>
            </w:r>
          </w:p>
        </w:tc>
        <w:tc>
          <w:tcPr>
            <w:tcW w:w="0" w:type="auto"/>
            <w:gridSpan w:val="4"/>
          </w:tcPr>
          <w:p w14:paraId="574552FB" w14:textId="7808721D"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5</w:t>
            </w:r>
          </w:p>
        </w:tc>
      </w:tr>
      <w:tr w:rsidR="000D30D0" w:rsidRPr="00853346" w14:paraId="586028FE" w14:textId="77777777" w:rsidTr="00C30229">
        <w:trPr>
          <w:cnfStyle w:val="010000000000" w:firstRow="0" w:lastRow="1" w:firstColumn="0" w:lastColumn="0" w:oddVBand="0" w:evenVBand="0" w:oddHBand="0" w:evenHBand="0" w:firstRowFirstColumn="0" w:firstRowLastColumn="0" w:lastRowFirstColumn="0" w:lastRowLastColumn="0"/>
          <w:trHeight w:val="594"/>
        </w:trPr>
        <w:tc>
          <w:tcPr>
            <w:tcW w:w="0" w:type="auto"/>
            <w:tcBorders>
              <w:top w:val="none" w:sz="0" w:space="0" w:color="auto"/>
            </w:tcBorders>
            <w:vAlign w:val="center"/>
          </w:tcPr>
          <w:p w14:paraId="5ED2C902" w14:textId="77777777" w:rsidR="000D30D0" w:rsidRPr="00853346" w:rsidRDefault="000D30D0" w:rsidP="000D30D0">
            <w:pPr>
              <w:spacing w:line="276" w:lineRule="auto"/>
              <w:jc w:val="center"/>
              <w:rPr>
                <w:rFonts w:asciiTheme="minorHAnsi" w:hAnsiTheme="minorHAnsi"/>
                <w:sz w:val="20"/>
                <w:szCs w:val="20"/>
                <w:lang w:val="en-GB"/>
              </w:rPr>
            </w:pPr>
            <w:r w:rsidRPr="00853346">
              <w:rPr>
                <w:rFonts w:asciiTheme="minorHAnsi" w:hAnsiTheme="minorHAnsi"/>
                <w:sz w:val="20"/>
                <w:szCs w:val="20"/>
                <w:lang w:val="en-GB"/>
              </w:rPr>
              <w:t>Annual average over the crediting period</w:t>
            </w:r>
          </w:p>
        </w:tc>
        <w:tc>
          <w:tcPr>
            <w:tcW w:w="0" w:type="auto"/>
            <w:tcBorders>
              <w:top w:val="none" w:sz="0" w:space="0" w:color="auto"/>
            </w:tcBorders>
            <w:shd w:val="clear" w:color="auto" w:fill="auto"/>
            <w:vAlign w:val="bottom"/>
          </w:tcPr>
          <w:p w14:paraId="57764185" w14:textId="4998E72E"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654,357</w:t>
            </w:r>
          </w:p>
        </w:tc>
        <w:tc>
          <w:tcPr>
            <w:tcW w:w="0" w:type="auto"/>
            <w:tcBorders>
              <w:top w:val="none" w:sz="0" w:space="0" w:color="auto"/>
            </w:tcBorders>
            <w:shd w:val="clear" w:color="auto" w:fill="auto"/>
            <w:vAlign w:val="bottom"/>
          </w:tcPr>
          <w:p w14:paraId="6EBC6574" w14:textId="640BF88A" w:rsidR="000D30D0" w:rsidRPr="00C30229"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136,524</w:t>
            </w:r>
          </w:p>
        </w:tc>
        <w:tc>
          <w:tcPr>
            <w:tcW w:w="0" w:type="auto"/>
            <w:tcBorders>
              <w:top w:val="none" w:sz="0" w:space="0" w:color="auto"/>
            </w:tcBorders>
            <w:shd w:val="clear" w:color="auto" w:fill="auto"/>
            <w:vAlign w:val="bottom"/>
          </w:tcPr>
          <w:p w14:paraId="6BAAFB39" w14:textId="5EED2257" w:rsidR="000D30D0" w:rsidRPr="00C30229"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39,053</w:t>
            </w:r>
          </w:p>
        </w:tc>
        <w:tc>
          <w:tcPr>
            <w:tcW w:w="0" w:type="auto"/>
            <w:tcBorders>
              <w:top w:val="none" w:sz="0" w:space="0" w:color="auto"/>
            </w:tcBorders>
            <w:shd w:val="clear" w:color="auto" w:fill="auto"/>
            <w:vAlign w:val="bottom"/>
          </w:tcPr>
          <w:p w14:paraId="4C8D00AF" w14:textId="44082A02" w:rsidR="000D30D0" w:rsidRPr="00FD4B73" w:rsidRDefault="000D30D0" w:rsidP="000D30D0">
            <w:pPr>
              <w:spacing w:line="276" w:lineRule="auto"/>
              <w:jc w:val="center"/>
              <w:rPr>
                <w:rFonts w:asciiTheme="minorHAnsi" w:hAnsiTheme="minorHAnsi"/>
                <w:sz w:val="20"/>
                <w:szCs w:val="20"/>
                <w:lang w:val="en-GB"/>
              </w:rPr>
            </w:pPr>
            <w:r w:rsidRPr="00C30229">
              <w:rPr>
                <w:rFonts w:asciiTheme="minorHAnsi" w:hAnsiTheme="minorHAnsi"/>
                <w:sz w:val="20"/>
                <w:szCs w:val="20"/>
                <w:lang w:val="en-GB"/>
              </w:rPr>
              <w:t>478,780</w:t>
            </w:r>
          </w:p>
        </w:tc>
      </w:tr>
    </w:tbl>
    <w:p w14:paraId="6B50AE46" w14:textId="77777777" w:rsidR="00287029" w:rsidRPr="003167C5" w:rsidRDefault="00287029" w:rsidP="003A6007">
      <w:pPr>
        <w:rPr>
          <w:b/>
          <w:lang w:val="en-GB"/>
        </w:rPr>
      </w:pPr>
    </w:p>
    <w:p w14:paraId="2E80C4BB" w14:textId="60B61CD0" w:rsidR="00A10B8A" w:rsidRPr="003167C5" w:rsidRDefault="00B46B23" w:rsidP="00B01408">
      <w:pPr>
        <w:pStyle w:val="51"/>
      </w:pPr>
      <w:r w:rsidRPr="003167C5">
        <w:t xml:space="preserve">B.7. </w:t>
      </w:r>
      <w:r w:rsidR="00A10B8A" w:rsidRPr="003167C5">
        <w:t>Monitoring plan</w:t>
      </w:r>
    </w:p>
    <w:p w14:paraId="1D07F32E" w14:textId="22C42090" w:rsidR="00A10B8A" w:rsidRPr="003167C5" w:rsidRDefault="00B46B23" w:rsidP="00B46B23">
      <w:r w:rsidRPr="003167C5">
        <w:t xml:space="preserve">B.7.1 </w:t>
      </w:r>
      <w:r w:rsidR="00A10B8A" w:rsidRPr="003167C5">
        <w:t>Data and parameters to be monitored</w:t>
      </w:r>
    </w:p>
    <w:p w14:paraId="304E0644" w14:textId="5AD1FE96" w:rsidR="00A10B8A" w:rsidRPr="003167C5" w:rsidRDefault="00A10B8A" w:rsidP="00A10B8A">
      <w:pPr>
        <w:rPr>
          <w:b/>
          <w:lang w:val="en-GB"/>
        </w:rPr>
      </w:pPr>
      <w:r w:rsidRPr="003167C5">
        <w:rPr>
          <w:lang w:val="en-GB"/>
        </w:rPr>
        <w:lastRenderedPageBreak/>
        <w:br/>
      </w:r>
      <w:r w:rsidRPr="003167C5">
        <w:rPr>
          <w:b/>
          <w:lang w:val="en-GB"/>
        </w:rPr>
        <w:t>SDG 13</w:t>
      </w: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A10B8A" w:rsidRPr="005C2B31" w14:paraId="44FD12E2"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F1E6FB" w14:textId="517436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131C6FE3" w14:textId="0CBE59F2"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D069AC" w:rsidRPr="005C2B31">
              <w:rPr>
                <w:sz w:val="20"/>
                <w:szCs w:val="20"/>
                <w:vertAlign w:val="subscript"/>
                <w:lang w:val="en-GB" w:eastAsia="zh-CN"/>
              </w:rPr>
              <w:t>p,</w:t>
            </w:r>
            <w:r w:rsidRPr="005C2B31">
              <w:rPr>
                <w:sz w:val="20"/>
                <w:szCs w:val="20"/>
                <w:vertAlign w:val="subscript"/>
                <w:lang w:val="en-GB" w:eastAsia="zh-CN"/>
              </w:rPr>
              <w:t>LT</w:t>
            </w:r>
            <w:proofErr w:type="spellEnd"/>
            <w:proofErr w:type="gramEnd"/>
          </w:p>
        </w:tc>
      </w:tr>
      <w:tr w:rsidR="00A10B8A" w:rsidRPr="005C2B31" w14:paraId="0DE6EFCE"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5F60467" w14:textId="76A6CBB4"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598CE981" w14:textId="157ED5EC"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A10B8A" w:rsidRPr="005C2B31" w14:paraId="33397A27" w14:textId="77777777" w:rsidTr="00A10B8A">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20881E2" w14:textId="77E1BA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ACDC634" w14:textId="187A3E20" w:rsidR="00A10B8A" w:rsidRPr="005C2B31" w:rsidRDefault="00D069AC" w:rsidP="00D957C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D957C4">
              <w:rPr>
                <w:sz w:val="20"/>
                <w:szCs w:val="20"/>
                <w:lang w:val="en-GB" w:eastAsia="zh-CN"/>
              </w:rPr>
              <w:t xml:space="preserve">Number of animals of type LT produced annually for the year y </w:t>
            </w:r>
          </w:p>
        </w:tc>
      </w:tr>
      <w:tr w:rsidR="00A10B8A" w:rsidRPr="005C2B31" w14:paraId="4B496EBF"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175DA8D3" w14:textId="29B2AE1F"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65AA248F" w14:textId="21CD9244" w:rsidR="00A10B8A" w:rsidRPr="005C2B31" w:rsidRDefault="00157137"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bookmarkStart w:id="43" w:name="OLE_LINK57"/>
            <w:r w:rsidRPr="005C2B31">
              <w:rPr>
                <w:sz w:val="20"/>
                <w:szCs w:val="20"/>
                <w:lang w:val="en-GB" w:eastAsia="zh-CN"/>
              </w:rPr>
              <w:t>Project proponents</w:t>
            </w:r>
            <w:bookmarkEnd w:id="43"/>
          </w:p>
        </w:tc>
      </w:tr>
      <w:tr w:rsidR="00A10B8A" w:rsidRPr="005C2B31" w14:paraId="003B19D9" w14:textId="77777777" w:rsidTr="00A10B8A">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80FA50" w14:textId="46CEADC2"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047E66D1" w14:textId="07525AF6" w:rsidR="00A10B8A" w:rsidRPr="005C2B31" w:rsidRDefault="001E6B55"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eastAsia="zh-CN"/>
              </w:rPr>
              <w:t>520,850</w:t>
            </w:r>
            <w:r w:rsidR="00D069AC" w:rsidRPr="005C2B31">
              <w:rPr>
                <w:sz w:val="20"/>
                <w:szCs w:val="20"/>
                <w:lang w:eastAsia="zh-CN"/>
              </w:rPr>
              <w:t>heads of commercial pigs</w:t>
            </w:r>
            <w:r w:rsidR="00D069AC" w:rsidRPr="005C2B31">
              <w:rPr>
                <w:color w:val="auto"/>
                <w:sz w:val="20"/>
                <w:szCs w:val="20"/>
                <w:lang w:eastAsia="zh-CN"/>
              </w:rPr>
              <w:t xml:space="preserve"> </w:t>
            </w:r>
          </w:p>
        </w:tc>
      </w:tr>
      <w:tr w:rsidR="00A10B8A" w:rsidRPr="005C2B31" w14:paraId="6C051482" w14:textId="77777777" w:rsidTr="00A10B8A">
        <w:tc>
          <w:tcPr>
            <w:cnfStyle w:val="001000000000" w:firstRow="0" w:lastRow="0" w:firstColumn="1" w:lastColumn="0" w:oddVBand="0" w:evenVBand="0" w:oddHBand="0" w:evenHBand="0" w:firstRowFirstColumn="0" w:firstRowLastColumn="0" w:lastRowFirstColumn="0" w:lastRowLastColumn="0"/>
            <w:tcW w:w="1521" w:type="pct"/>
          </w:tcPr>
          <w:p w14:paraId="06C03EB1" w14:textId="01ECC4CC"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A0A6658" w14:textId="74F6D6F0" w:rsidR="00A10B8A" w:rsidRPr="005C2B31" w:rsidRDefault="00514241" w:rsidP="00C15AE0">
            <w:pPr>
              <w:widowControl w:val="0"/>
              <w:autoSpaceDE w:val="0"/>
              <w:autoSpaceDN w:val="0"/>
              <w:adjustRightInd w:val="0"/>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To be collected for each swine population in </w:t>
            </w:r>
            <w:proofErr w:type="gramStart"/>
            <w:r w:rsidRPr="005C2B31">
              <w:rPr>
                <w:sz w:val="20"/>
                <w:szCs w:val="20"/>
                <w:lang w:val="en-GB"/>
              </w:rPr>
              <w:t>all of</w:t>
            </w:r>
            <w:proofErr w:type="gramEnd"/>
            <w:r w:rsidRPr="005C2B31">
              <w:rPr>
                <w:sz w:val="20"/>
                <w:szCs w:val="20"/>
                <w:lang w:val="en-GB"/>
              </w:rPr>
              <w:t xml:space="preserve"> the pig barns. </w:t>
            </w:r>
            <w:r w:rsidR="001F7A89" w:rsidRPr="005C2B31">
              <w:rPr>
                <w:sz w:val="20"/>
                <w:szCs w:val="20"/>
                <w:lang w:val="en-GB"/>
              </w:rPr>
              <w:t xml:space="preserve"> The number of swine produced in the farm will be recorded manually by the responsible staff.</w:t>
            </w:r>
            <w:r w:rsidRPr="005C2B31">
              <w:rPr>
                <w:sz w:val="20"/>
                <w:szCs w:val="20"/>
                <w:lang w:val="en-GB"/>
              </w:rPr>
              <w:t xml:space="preserve"> </w:t>
            </w:r>
          </w:p>
        </w:tc>
      </w:tr>
      <w:tr w:rsidR="00A10B8A" w:rsidRPr="005C2B31" w14:paraId="2F656177" w14:textId="77777777" w:rsidTr="00A10B8A">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45FED954" w14:textId="73466700"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42BEDE5D" w14:textId="19BAA7C1" w:rsidR="00A10B8A" w:rsidRPr="005C2B31" w:rsidRDefault="00514241"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A10B8A" w:rsidRPr="005C2B31" w14:paraId="13E6336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DA9F5B2" w14:textId="6EEA613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6E462429" w14:textId="7F543719" w:rsidR="00A10B8A" w:rsidRPr="005C2B31" w:rsidRDefault="00236B3F" w:rsidP="00A10B8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A10B8A" w:rsidRPr="005C2B31" w14:paraId="1AF946D6"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3C98786" w14:textId="30A143D8"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57E583AC" w14:textId="05EEBFB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A10B8A" w:rsidRPr="005C2B31" w14:paraId="20774B78" w14:textId="77777777" w:rsidTr="00A10B8A">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500166A6" w14:textId="35B4717D" w:rsidR="00A10B8A" w:rsidRPr="005C2B31" w:rsidRDefault="00A10B8A" w:rsidP="00A10B8A">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13EDAFA0" w14:textId="5E715981" w:rsidR="00A10B8A" w:rsidRPr="005C2B31" w:rsidRDefault="00236B3F" w:rsidP="00A10B8A">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7D64EEFE" w14:textId="254DD61F" w:rsidR="003A6007" w:rsidRPr="003167C5" w:rsidRDefault="003A6007"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D069AC" w:rsidRPr="005C2B31" w14:paraId="3CD619FD"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4719B1C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3FC67DD5" w14:textId="24D0E239"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proofErr w:type="gramStart"/>
            <w:r w:rsidRPr="005C2B31">
              <w:rPr>
                <w:rFonts w:hint="eastAsia"/>
                <w:sz w:val="20"/>
                <w:szCs w:val="20"/>
                <w:lang w:val="en-GB" w:eastAsia="zh-CN"/>
              </w:rPr>
              <w:t>N</w:t>
            </w:r>
            <w:r w:rsidR="00236B3F" w:rsidRPr="005C2B31">
              <w:rPr>
                <w:sz w:val="20"/>
                <w:szCs w:val="20"/>
                <w:vertAlign w:val="subscript"/>
                <w:lang w:val="en-GB" w:eastAsia="zh-CN"/>
              </w:rPr>
              <w:t>da,</w:t>
            </w:r>
            <w:r w:rsidRPr="005C2B31">
              <w:rPr>
                <w:sz w:val="20"/>
                <w:szCs w:val="20"/>
                <w:vertAlign w:val="subscript"/>
                <w:lang w:val="en-GB" w:eastAsia="zh-CN"/>
              </w:rPr>
              <w:t>LT</w:t>
            </w:r>
            <w:proofErr w:type="spellEnd"/>
            <w:proofErr w:type="gramEnd"/>
          </w:p>
        </w:tc>
      </w:tr>
      <w:tr w:rsidR="00D069AC" w:rsidRPr="005C2B31" w14:paraId="18234C06"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CAFCEEE"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7FA2805C"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D069AC" w:rsidRPr="005C2B31" w14:paraId="67131C1A" w14:textId="77777777" w:rsidTr="009B7FC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1D284CBC"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2E1497DF"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Number of days animal of type LT is alive in the farm in the year y</w:t>
            </w:r>
          </w:p>
        </w:tc>
      </w:tr>
      <w:tr w:rsidR="00D069AC" w:rsidRPr="005C2B31" w14:paraId="1E3580B9"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632A0655"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5E41D281"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D069AC" w:rsidRPr="005C2B31" w14:paraId="00C6BCD1" w14:textId="77777777" w:rsidTr="009B7FC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97F53A"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1A77881" w14:textId="2C6E7EF6"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180days</w:t>
            </w:r>
          </w:p>
        </w:tc>
      </w:tr>
      <w:tr w:rsidR="00D069AC" w:rsidRPr="005C2B31" w14:paraId="63D7B328" w14:textId="77777777" w:rsidTr="009B7FC6">
        <w:tc>
          <w:tcPr>
            <w:cnfStyle w:val="001000000000" w:firstRow="0" w:lastRow="0" w:firstColumn="1" w:lastColumn="0" w:oddVBand="0" w:evenVBand="0" w:oddHBand="0" w:evenHBand="0" w:firstRowFirstColumn="0" w:firstRowLastColumn="0" w:lastRowFirstColumn="0" w:lastRowLastColumn="0"/>
            <w:tcW w:w="1521" w:type="pct"/>
          </w:tcPr>
          <w:p w14:paraId="63464A2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284E6DD1" w14:textId="3CA0B83D" w:rsidR="00D069AC" w:rsidRPr="005C2B31" w:rsidRDefault="00236B3F" w:rsidP="00C15AE0">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The days of swine alive in the farm will be recorded manually by the responsible staff. </w:t>
            </w:r>
          </w:p>
        </w:tc>
      </w:tr>
      <w:tr w:rsidR="00D069AC" w:rsidRPr="005C2B31" w14:paraId="319B93C8" w14:textId="77777777" w:rsidTr="009B7FC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500E344"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6E1B8A75" w14:textId="77777777" w:rsidR="00D069AC" w:rsidRPr="005C2B31" w:rsidRDefault="00D069AC"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Monitored monthly.</w:t>
            </w:r>
          </w:p>
        </w:tc>
      </w:tr>
      <w:tr w:rsidR="00D069AC" w:rsidRPr="005C2B31" w14:paraId="17D284FB"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38811B1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4BF88351" w14:textId="6370B832" w:rsidR="00D069AC" w:rsidRPr="005C2B31" w:rsidRDefault="00236B3F" w:rsidP="009B7FC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Archive electronically during project plus 5 years.</w:t>
            </w:r>
          </w:p>
        </w:tc>
      </w:tr>
      <w:tr w:rsidR="00D069AC" w:rsidRPr="005C2B31" w14:paraId="145B5792"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24460C3"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1440C892" w14:textId="4567C424" w:rsidR="00D069AC" w:rsidRPr="005C2B31" w:rsidRDefault="00236B3F" w:rsidP="009B7FC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vertAlign w:val="subscript"/>
                <w:lang w:val="en-GB" w:eastAsia="zh-CN"/>
              </w:rPr>
              <w:t>LT</w:t>
            </w:r>
          </w:p>
        </w:tc>
      </w:tr>
      <w:tr w:rsidR="00D069AC" w:rsidRPr="005C2B31" w14:paraId="79169FCF" w14:textId="77777777" w:rsidTr="009B7FC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F3B2DF2" w14:textId="77777777" w:rsidR="00D069AC" w:rsidRPr="005C2B31" w:rsidRDefault="00D069AC" w:rsidP="009B7FC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5E4F57" w14:textId="3EF08824" w:rsidR="00D069AC" w:rsidRPr="005C2B31" w:rsidRDefault="00236B3F"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Indirect information (food purchase records and sale records) will be crosschecked.</w:t>
            </w:r>
          </w:p>
        </w:tc>
      </w:tr>
    </w:tbl>
    <w:p w14:paraId="14A633B0" w14:textId="7D8E17F8" w:rsidR="00D069AC" w:rsidRPr="003167C5" w:rsidRDefault="00D069AC"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FA3AB2" w:rsidRPr="005C2B31" w14:paraId="0A455AD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6A6ECEFA"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Data / Parameter</w:t>
            </w:r>
          </w:p>
        </w:tc>
        <w:tc>
          <w:tcPr>
            <w:tcW w:w="3479" w:type="pct"/>
          </w:tcPr>
          <w:p w14:paraId="38074741" w14:textId="1C801DD6"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vertAlign w:val="subscript"/>
                <w:lang w:val="en-GB" w:eastAsia="zh-CN"/>
              </w:rPr>
              <w:t>AA</w:t>
            </w:r>
          </w:p>
        </w:tc>
      </w:tr>
      <w:tr w:rsidR="00FA3AB2" w:rsidRPr="005C2B31" w14:paraId="03A6D33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1B99B0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687C4D1A"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FA3AB2" w:rsidRPr="005C2B31" w14:paraId="00C426C5"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2008BC4"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189755D2" w14:textId="4D6EC661" w:rsidR="00FA3AB2" w:rsidRPr="005C2B31" w:rsidRDefault="00FA3AB2" w:rsidP="00C24A53">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 stock of animals in the farm, discounting dead and discarded</w:t>
            </w:r>
            <w:r w:rsidR="00101E09" w:rsidRPr="005C2B31">
              <w:rPr>
                <w:sz w:val="20"/>
                <w:szCs w:val="20"/>
                <w:lang w:val="en-GB" w:eastAsia="zh-CN"/>
              </w:rPr>
              <w:t xml:space="preserve"> </w:t>
            </w:r>
            <w:r w:rsidR="00101E09" w:rsidRPr="005C2B31">
              <w:rPr>
                <w:sz w:val="20"/>
                <w:szCs w:val="20"/>
                <w:lang w:eastAsia="zh-CN"/>
              </w:rPr>
              <w:t>animals</w:t>
            </w:r>
          </w:p>
        </w:tc>
      </w:tr>
      <w:tr w:rsidR="00FA3AB2" w:rsidRPr="005C2B31" w14:paraId="31F75D4A"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010000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0DCCED4" w14:textId="77777777" w:rsidR="00FA3AB2" w:rsidRPr="005C2B31" w:rsidRDefault="00FA3AB2"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FA3AB2" w:rsidRPr="005C2B31" w14:paraId="1C4EA55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79C2AB10"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3C296D30" w14:textId="7D785400" w:rsidR="00FA3AB2" w:rsidRPr="005C2B31" w:rsidRDefault="001E6B55"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80,500</w:t>
            </w:r>
            <w:r w:rsidR="00FA3AB2" w:rsidRPr="005C2B31">
              <w:rPr>
                <w:sz w:val="20"/>
                <w:szCs w:val="20"/>
                <w:lang w:val="en-GB" w:eastAsia="zh-CN"/>
              </w:rPr>
              <w:t xml:space="preserve">heads of breeding pigs </w:t>
            </w:r>
          </w:p>
        </w:tc>
      </w:tr>
      <w:tr w:rsidR="00FA3AB2" w:rsidRPr="005C2B31" w14:paraId="11CCC4D5" w14:textId="77777777" w:rsidTr="008D4C5B">
        <w:tc>
          <w:tcPr>
            <w:cnfStyle w:val="001000000000" w:firstRow="0" w:lastRow="0" w:firstColumn="1" w:lastColumn="0" w:oddVBand="0" w:evenVBand="0" w:oddHBand="0" w:evenHBand="0" w:firstRowFirstColumn="0" w:firstRowLastColumn="0" w:lastRowFirstColumn="0" w:lastRowLastColumn="0"/>
            <w:tcW w:w="1521" w:type="pct"/>
          </w:tcPr>
          <w:p w14:paraId="102947A8"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3CBF4BD3" w14:textId="4F5C6393" w:rsidR="00FA3AB2" w:rsidRPr="005C2B31" w:rsidRDefault="000F0531" w:rsidP="00D526B2">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Monitored daily. Archive electronically during project plus 5 years</w:t>
            </w:r>
            <w:r w:rsidR="00FA3AB2" w:rsidRPr="005C2B31">
              <w:rPr>
                <w:sz w:val="20"/>
                <w:szCs w:val="20"/>
                <w:lang w:val="en-GB" w:eastAsia="zh-CN"/>
              </w:rPr>
              <w:t xml:space="preserve"> </w:t>
            </w:r>
          </w:p>
        </w:tc>
      </w:tr>
      <w:tr w:rsidR="00FA3AB2" w:rsidRPr="005C2B31" w14:paraId="0E71053B"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77A7D76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7D004557" w14:textId="4ADF4DD5" w:rsidR="00FA3AB2" w:rsidRPr="005C2B31" w:rsidRDefault="000F053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daily</w:t>
            </w:r>
          </w:p>
        </w:tc>
      </w:tr>
      <w:tr w:rsidR="00FA3AB2" w:rsidRPr="005C2B31" w14:paraId="005DA92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0E26E32"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29AA2BC3" w14:textId="2664D2A0" w:rsidR="00FA3AB2" w:rsidRPr="005C2B31" w:rsidRDefault="004601C2"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The PDD should describe the system on monitoring the number of livestock population.</w:t>
            </w:r>
          </w:p>
        </w:tc>
      </w:tr>
      <w:tr w:rsidR="00FA3AB2" w:rsidRPr="005C2B31" w14:paraId="2D3FFB4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242E80A1"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79" w:type="pct"/>
          </w:tcPr>
          <w:p w14:paraId="27095CF5" w14:textId="095BD45B" w:rsidR="00FA3AB2" w:rsidRPr="005C2B31" w:rsidRDefault="00FA3AB2"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for the calculation of </w:t>
            </w:r>
            <w:r w:rsidRPr="005C2B31">
              <w:rPr>
                <w:rFonts w:hint="eastAsia"/>
                <w:sz w:val="20"/>
                <w:szCs w:val="20"/>
                <w:lang w:val="en-GB" w:eastAsia="zh-CN"/>
              </w:rPr>
              <w:t>N</w:t>
            </w:r>
            <w:r w:rsidRPr="005C2B31">
              <w:rPr>
                <w:sz w:val="20"/>
                <w:szCs w:val="20"/>
                <w:lang w:val="en-GB" w:eastAsia="zh-CN"/>
              </w:rPr>
              <w:t>LT</w:t>
            </w:r>
          </w:p>
        </w:tc>
      </w:tr>
      <w:tr w:rsidR="00FA3AB2" w:rsidRPr="005C2B31" w14:paraId="76BB578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0A975EDC" w14:textId="77777777" w:rsidR="00FA3AB2" w:rsidRPr="005C2B31" w:rsidRDefault="00FA3AB2" w:rsidP="008D4C5B">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6C1EDAC3" w14:textId="7C033708" w:rsidR="00FA3AB2" w:rsidRPr="005C2B31" w:rsidRDefault="00EE20BD" w:rsidP="00C15AE0">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 xml:space="preserve">The project proponents monitor the population of breeding pigs through the auto device, which is connected to the Data Collection System (DCS). </w:t>
            </w:r>
          </w:p>
        </w:tc>
      </w:tr>
    </w:tbl>
    <w:p w14:paraId="0F41CD54" w14:textId="77777777" w:rsidR="00FA3AB2" w:rsidRPr="003167C5" w:rsidRDefault="00FA3AB2" w:rsidP="003A6007">
      <w:pPr>
        <w:rPr>
          <w:lang w:val="en-GB"/>
        </w:rPr>
      </w:pPr>
    </w:p>
    <w:tbl>
      <w:tblPr>
        <w:tblStyle w:val="5-1"/>
        <w:tblpPr w:leftFromText="180" w:rightFromText="180" w:vertAnchor="text" w:horzAnchor="margin" w:tblpY="219"/>
        <w:tblW w:w="4882" w:type="pct"/>
        <w:tblCellMar>
          <w:top w:w="57" w:type="dxa"/>
        </w:tblCellMar>
        <w:tblLook w:val="0680" w:firstRow="0" w:lastRow="0" w:firstColumn="1" w:lastColumn="0" w:noHBand="1" w:noVBand="1"/>
      </w:tblPr>
      <w:tblGrid>
        <w:gridCol w:w="2858"/>
        <w:gridCol w:w="6537"/>
      </w:tblGrid>
      <w:tr w:rsidR="000043B2" w:rsidRPr="005C2B31" w14:paraId="14F1FFF0"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38E55204"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Data / Parameter</w:t>
            </w:r>
          </w:p>
        </w:tc>
        <w:tc>
          <w:tcPr>
            <w:tcW w:w="3479" w:type="pct"/>
          </w:tcPr>
          <w:p w14:paraId="508838A5" w14:textId="6B45B546"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roofErr w:type="spellStart"/>
            <w:r w:rsidRPr="005C2B31">
              <w:rPr>
                <w:rFonts w:hint="eastAsia"/>
                <w:sz w:val="20"/>
                <w:szCs w:val="20"/>
                <w:lang w:val="en-GB" w:eastAsia="zh-CN"/>
              </w:rPr>
              <w:t>W</w:t>
            </w:r>
            <w:r w:rsidRPr="00B477BC">
              <w:rPr>
                <w:sz w:val="20"/>
                <w:szCs w:val="20"/>
                <w:vertAlign w:val="subscript"/>
                <w:lang w:val="en-GB" w:eastAsia="zh-CN"/>
              </w:rPr>
              <w:t>site</w:t>
            </w:r>
            <w:proofErr w:type="spellEnd"/>
          </w:p>
        </w:tc>
      </w:tr>
      <w:tr w:rsidR="000043B2" w:rsidRPr="005C2B31" w14:paraId="6C235D0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2F4668B"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Unit</w:t>
            </w:r>
          </w:p>
        </w:tc>
        <w:tc>
          <w:tcPr>
            <w:tcW w:w="3479" w:type="pct"/>
          </w:tcPr>
          <w:p w14:paraId="150E997F" w14:textId="26F168B5"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k</w:t>
            </w:r>
            <w:r w:rsidRPr="005C2B31">
              <w:rPr>
                <w:sz w:val="20"/>
                <w:szCs w:val="20"/>
                <w:lang w:val="en-GB" w:eastAsia="zh-CN"/>
              </w:rPr>
              <w:t>g</w:t>
            </w:r>
          </w:p>
        </w:tc>
      </w:tr>
      <w:tr w:rsidR="000043B2" w:rsidRPr="005C2B31" w14:paraId="7ABB7853" w14:textId="77777777" w:rsidTr="00132506">
        <w:trPr>
          <w:trHeight w:val="280"/>
        </w:trPr>
        <w:tc>
          <w:tcPr>
            <w:cnfStyle w:val="001000000000" w:firstRow="0" w:lastRow="0" w:firstColumn="1" w:lastColumn="0" w:oddVBand="0" w:evenVBand="0" w:oddHBand="0" w:evenHBand="0" w:firstRowFirstColumn="0" w:firstRowLastColumn="0" w:lastRowFirstColumn="0" w:lastRowLastColumn="0"/>
            <w:tcW w:w="1521" w:type="pct"/>
          </w:tcPr>
          <w:p w14:paraId="23B5933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Description</w:t>
            </w:r>
          </w:p>
        </w:tc>
        <w:tc>
          <w:tcPr>
            <w:tcW w:w="3479" w:type="pct"/>
          </w:tcPr>
          <w:p w14:paraId="07DE6AFF" w14:textId="360B652D"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Average animal weight of a defined livestock population at the project site</w:t>
            </w:r>
          </w:p>
        </w:tc>
      </w:tr>
      <w:tr w:rsidR="000043B2" w:rsidRPr="005C2B31" w14:paraId="39CDF117"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0503F12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Source of data</w:t>
            </w:r>
          </w:p>
        </w:tc>
        <w:tc>
          <w:tcPr>
            <w:tcW w:w="3479" w:type="pct"/>
          </w:tcPr>
          <w:p w14:paraId="034644E7" w14:textId="0E483C79"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Project proponents</w:t>
            </w:r>
          </w:p>
        </w:tc>
      </w:tr>
      <w:tr w:rsidR="000043B2" w:rsidRPr="005C2B31" w14:paraId="1F52CFEC" w14:textId="77777777" w:rsidTr="00132506">
        <w:trPr>
          <w:trHeight w:val="281"/>
        </w:trPr>
        <w:tc>
          <w:tcPr>
            <w:cnfStyle w:val="001000000000" w:firstRow="0" w:lastRow="0" w:firstColumn="1" w:lastColumn="0" w:oddVBand="0" w:evenVBand="0" w:oddHBand="0" w:evenHBand="0" w:firstRowFirstColumn="0" w:firstRowLastColumn="0" w:lastRowFirstColumn="0" w:lastRowLastColumn="0"/>
            <w:tcW w:w="1521" w:type="pct"/>
          </w:tcPr>
          <w:p w14:paraId="2CA6C86A"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Value(s) applied</w:t>
            </w:r>
          </w:p>
        </w:tc>
        <w:tc>
          <w:tcPr>
            <w:tcW w:w="3479" w:type="pct"/>
          </w:tcPr>
          <w:p w14:paraId="156358D0" w14:textId="66A0CA7E" w:rsidR="000043B2" w:rsidRPr="005C2B31" w:rsidRDefault="00471760"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67.8</w:t>
            </w:r>
            <w:r w:rsidR="00F97A6B" w:rsidRPr="00E27BD6">
              <w:rPr>
                <w:sz w:val="20"/>
                <w:szCs w:val="20"/>
                <w:lang w:val="en-GB" w:eastAsia="zh-CN"/>
              </w:rPr>
              <w:t xml:space="preserve">kg for commercial pigs and </w:t>
            </w:r>
            <w:r w:rsidR="00A25A71">
              <w:rPr>
                <w:sz w:val="20"/>
                <w:szCs w:val="20"/>
                <w:lang w:val="en-GB" w:eastAsia="zh-CN"/>
              </w:rPr>
              <w:t>1</w:t>
            </w:r>
            <w:r>
              <w:rPr>
                <w:sz w:val="20"/>
                <w:szCs w:val="20"/>
                <w:lang w:val="en-GB" w:eastAsia="zh-CN"/>
              </w:rPr>
              <w:t>2</w:t>
            </w:r>
            <w:r w:rsidR="00A25A71">
              <w:rPr>
                <w:sz w:val="20"/>
                <w:szCs w:val="20"/>
                <w:lang w:val="en-GB" w:eastAsia="zh-CN"/>
              </w:rPr>
              <w:t xml:space="preserve">0kg </w:t>
            </w:r>
            <w:r w:rsidR="00F97A6B" w:rsidRPr="00E27BD6">
              <w:rPr>
                <w:sz w:val="20"/>
                <w:szCs w:val="20"/>
                <w:lang w:val="en-GB" w:eastAsia="zh-CN"/>
              </w:rPr>
              <w:t>for breeding pigs</w:t>
            </w:r>
          </w:p>
        </w:tc>
      </w:tr>
      <w:tr w:rsidR="000043B2" w:rsidRPr="005C2B31" w14:paraId="26B77B89" w14:textId="77777777" w:rsidTr="00132506">
        <w:tc>
          <w:tcPr>
            <w:cnfStyle w:val="001000000000" w:firstRow="0" w:lastRow="0" w:firstColumn="1" w:lastColumn="0" w:oddVBand="0" w:evenVBand="0" w:oddHBand="0" w:evenHBand="0" w:firstRowFirstColumn="0" w:firstRowLastColumn="0" w:lastRowFirstColumn="0" w:lastRowLastColumn="0"/>
            <w:tcW w:w="1521" w:type="pct"/>
          </w:tcPr>
          <w:p w14:paraId="46FF5897"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79" w:type="pct"/>
          </w:tcPr>
          <w:p w14:paraId="4CF67A1D" w14:textId="19051CD7" w:rsidR="000043B2" w:rsidRPr="005C2B31" w:rsidRDefault="00863964"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Measured </w:t>
            </w:r>
            <w:r w:rsidR="00895582" w:rsidRPr="005C2B31">
              <w:rPr>
                <w:sz w:val="20"/>
                <w:szCs w:val="20"/>
                <w:lang w:val="en-GB" w:eastAsia="zh-CN"/>
              </w:rPr>
              <w:t>by the</w:t>
            </w:r>
            <w:r w:rsidRPr="005C2B31">
              <w:rPr>
                <w:sz w:val="20"/>
                <w:szCs w:val="20"/>
                <w:lang w:val="en-GB" w:eastAsia="zh-CN"/>
              </w:rPr>
              <w:t xml:space="preserve"> weight measurer</w:t>
            </w:r>
          </w:p>
        </w:tc>
      </w:tr>
      <w:tr w:rsidR="000043B2" w:rsidRPr="005C2B31" w14:paraId="0D20D98D" w14:textId="77777777" w:rsidTr="00132506">
        <w:trPr>
          <w:trHeight w:val="248"/>
        </w:trPr>
        <w:tc>
          <w:tcPr>
            <w:cnfStyle w:val="001000000000" w:firstRow="0" w:lastRow="0" w:firstColumn="1" w:lastColumn="0" w:oddVBand="0" w:evenVBand="0" w:oddHBand="0" w:evenHBand="0" w:firstRowFirstColumn="0" w:firstRowLastColumn="0" w:lastRowFirstColumn="0" w:lastRowLastColumn="0"/>
            <w:tcW w:w="1521" w:type="pct"/>
          </w:tcPr>
          <w:p w14:paraId="680AF7CE"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79" w:type="pct"/>
          </w:tcPr>
          <w:p w14:paraId="07D18D28" w14:textId="05A7156C" w:rsidR="000043B2" w:rsidRPr="005C2B31" w:rsidRDefault="00514241" w:rsidP="0013250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m</w:t>
            </w:r>
            <w:r w:rsidRPr="005C2B31">
              <w:rPr>
                <w:sz w:val="20"/>
                <w:szCs w:val="20"/>
                <w:lang w:val="en-GB" w:eastAsia="zh-CN"/>
              </w:rPr>
              <w:t>onthly</w:t>
            </w:r>
          </w:p>
        </w:tc>
      </w:tr>
      <w:tr w:rsidR="000043B2" w:rsidRPr="005C2B31" w14:paraId="199C6366"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4046BB88"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79" w:type="pct"/>
          </w:tcPr>
          <w:p w14:paraId="36C6AF4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This parameter is used in equation 4 for estimating </w:t>
            </w:r>
            <w:proofErr w:type="spellStart"/>
            <w:proofErr w:type="gramStart"/>
            <w:r w:rsidRPr="005C2B31">
              <w:rPr>
                <w:sz w:val="20"/>
                <w:szCs w:val="20"/>
                <w:lang w:val="en-GB"/>
              </w:rPr>
              <w:t>VS</w:t>
            </w:r>
            <w:r w:rsidRPr="00FD4B73">
              <w:rPr>
                <w:sz w:val="20"/>
                <w:szCs w:val="20"/>
                <w:vertAlign w:val="subscript"/>
                <w:lang w:val="en-GB"/>
              </w:rPr>
              <w:t>LT,y</w:t>
            </w:r>
            <w:proofErr w:type="spellEnd"/>
            <w:proofErr w:type="gramEnd"/>
            <w:r w:rsidRPr="005C2B31">
              <w:rPr>
                <w:sz w:val="20"/>
                <w:szCs w:val="20"/>
                <w:lang w:val="en-GB"/>
              </w:rPr>
              <w:t xml:space="preserve"> using option 3, and in equation 2 (appendix 2) for estimating </w:t>
            </w:r>
            <w:proofErr w:type="spellStart"/>
            <w:r w:rsidRPr="005C2B31">
              <w:rPr>
                <w:sz w:val="20"/>
                <w:szCs w:val="20"/>
                <w:lang w:val="en-GB"/>
              </w:rPr>
              <w:t>NEX</w:t>
            </w:r>
            <w:r w:rsidRPr="00FD4B73">
              <w:rPr>
                <w:sz w:val="20"/>
                <w:szCs w:val="20"/>
                <w:vertAlign w:val="subscript"/>
                <w:lang w:val="en-GB"/>
              </w:rPr>
              <w:t>LT,y</w:t>
            </w:r>
            <w:proofErr w:type="spellEnd"/>
            <w:r w:rsidRPr="005C2B31">
              <w:rPr>
                <w:sz w:val="20"/>
                <w:szCs w:val="20"/>
                <w:lang w:val="en-GB"/>
              </w:rPr>
              <w:t xml:space="preserve"> when using IPCC 2006 default values. Sampling procedures can be used to estimate this variable, </w:t>
            </w:r>
            <w:proofErr w:type="gramStart"/>
            <w:r w:rsidRPr="005C2B31">
              <w:rPr>
                <w:sz w:val="20"/>
                <w:szCs w:val="20"/>
                <w:lang w:val="en-GB"/>
              </w:rPr>
              <w:t>taking into account</w:t>
            </w:r>
            <w:proofErr w:type="gramEnd"/>
            <w:r w:rsidRPr="005C2B31">
              <w:rPr>
                <w:sz w:val="20"/>
                <w:szCs w:val="20"/>
                <w:lang w:val="en-GB"/>
              </w:rPr>
              <w:t xml:space="preserve"> the following guidance:</w:t>
            </w:r>
          </w:p>
          <w:p w14:paraId="7F3F355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lastRenderedPageBreak/>
              <w:t xml:space="preserve">(a) To ensure representativeness, each defined livestock population should be classified into a minimum of three age </w:t>
            </w:r>
            <w:proofErr w:type="gramStart"/>
            <w:r w:rsidRPr="005C2B31">
              <w:rPr>
                <w:sz w:val="20"/>
                <w:szCs w:val="20"/>
                <w:lang w:val="en-GB"/>
              </w:rPr>
              <w:t>categories;</w:t>
            </w:r>
            <w:proofErr w:type="gramEnd"/>
          </w:p>
          <w:p w14:paraId="36EE6928"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(b) For each defined livestock population, a minimum of one monthly sample per age category should be </w:t>
            </w:r>
            <w:proofErr w:type="gramStart"/>
            <w:r w:rsidRPr="005C2B31">
              <w:rPr>
                <w:sz w:val="20"/>
                <w:szCs w:val="20"/>
                <w:lang w:val="en-GB"/>
              </w:rPr>
              <w:t>taken;</w:t>
            </w:r>
            <w:proofErr w:type="gramEnd"/>
          </w:p>
          <w:p w14:paraId="7344E47E" w14:textId="77777777" w:rsidR="00514241" w:rsidRPr="005C2B31" w:rsidRDefault="00514241" w:rsidP="00514241">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(c) When estimating baseline emissions and emissions released during baseline scenario from land application of the treated manure in the leakage section, the lower bound of the 95% confidence interval obtained from the sampling measurements should be </w:t>
            </w:r>
            <w:proofErr w:type="gramStart"/>
            <w:r w:rsidRPr="005C2B31">
              <w:rPr>
                <w:sz w:val="20"/>
                <w:szCs w:val="20"/>
                <w:lang w:val="en-GB"/>
              </w:rPr>
              <w:t>used;</w:t>
            </w:r>
            <w:proofErr w:type="gramEnd"/>
          </w:p>
          <w:p w14:paraId="74952AEB" w14:textId="34FEA21F" w:rsidR="000043B2" w:rsidRPr="005C2B31" w:rsidRDefault="00514241" w:rsidP="00514241">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(d) When estimating project emissions and emissions released during project activity from land application of the treated manure in the leakage section, the upper bound of the 95% confidence interval obtained from the sampling measurements should be used.</w:t>
            </w:r>
          </w:p>
        </w:tc>
      </w:tr>
      <w:tr w:rsidR="000043B2" w:rsidRPr="005C2B31" w14:paraId="4B692158"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F9DF46F"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lastRenderedPageBreak/>
              <w:t>Purpose of data</w:t>
            </w:r>
          </w:p>
        </w:tc>
        <w:tc>
          <w:tcPr>
            <w:tcW w:w="3479" w:type="pct"/>
          </w:tcPr>
          <w:p w14:paraId="09B6F888" w14:textId="036F377F" w:rsidR="000043B2" w:rsidRPr="005C2B31" w:rsidRDefault="00594831" w:rsidP="004079BD">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 xml:space="preserve">Used for estimating </w:t>
            </w:r>
            <w:proofErr w:type="spellStart"/>
            <w:proofErr w:type="gramStart"/>
            <w:r w:rsidRPr="005C2B31">
              <w:rPr>
                <w:sz w:val="20"/>
                <w:szCs w:val="20"/>
                <w:lang w:val="en-GB"/>
              </w:rPr>
              <w:t>VS</w:t>
            </w:r>
            <w:r w:rsidRPr="005C2B31">
              <w:rPr>
                <w:sz w:val="20"/>
                <w:szCs w:val="20"/>
                <w:vertAlign w:val="subscript"/>
                <w:lang w:val="en-GB"/>
              </w:rPr>
              <w:t>LT,y</w:t>
            </w:r>
            <w:proofErr w:type="spellEnd"/>
            <w:proofErr w:type="gramEnd"/>
          </w:p>
        </w:tc>
      </w:tr>
      <w:tr w:rsidR="000043B2" w:rsidRPr="005C2B31" w14:paraId="14A96CCB" w14:textId="77777777" w:rsidTr="00132506">
        <w:trPr>
          <w:trHeight w:val="249"/>
        </w:trPr>
        <w:tc>
          <w:tcPr>
            <w:cnfStyle w:val="001000000000" w:firstRow="0" w:lastRow="0" w:firstColumn="1" w:lastColumn="0" w:oddVBand="0" w:evenVBand="0" w:oddHBand="0" w:evenHBand="0" w:firstRowFirstColumn="0" w:firstRowLastColumn="0" w:lastRowFirstColumn="0" w:lastRowLastColumn="0"/>
            <w:tcW w:w="1521" w:type="pct"/>
          </w:tcPr>
          <w:p w14:paraId="1B30FFB1" w14:textId="77777777" w:rsidR="000043B2" w:rsidRPr="005C2B31" w:rsidRDefault="000043B2" w:rsidP="00132506">
            <w:pPr>
              <w:spacing w:line="276" w:lineRule="auto"/>
              <w:contextualSpacing w:val="0"/>
              <w:rPr>
                <w:rFonts w:asciiTheme="minorHAnsi" w:hAnsiTheme="minorHAnsi"/>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79" w:type="pct"/>
          </w:tcPr>
          <w:p w14:paraId="41CDF128" w14:textId="77777777" w:rsidR="000043B2" w:rsidRPr="005C2B31" w:rsidRDefault="000043B2" w:rsidP="00132506">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
        </w:tc>
      </w:tr>
    </w:tbl>
    <w:p w14:paraId="4EED4AC4" w14:textId="005A0E62" w:rsidR="000043B2" w:rsidRPr="003167C5"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4312E6" w:rsidRPr="005C2B31" w14:paraId="59E3DF07"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50B3DC5"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2B4D91EC" w14:textId="4BE964F1" w:rsidR="004312E6" w:rsidRPr="005C2B31" w:rsidRDefault="004A383A"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r w:rsidRPr="005C2B31">
              <w:rPr>
                <w:rFonts w:hint="eastAsia"/>
                <w:sz w:val="20"/>
                <w:szCs w:val="20"/>
                <w:lang w:val="en-GB" w:eastAsia="zh-CN"/>
              </w:rPr>
              <w:t>n</w:t>
            </w:r>
            <w:r w:rsidR="004312E6" w:rsidRPr="005C2B31">
              <w:rPr>
                <w:sz w:val="20"/>
                <w:szCs w:val="20"/>
                <w:vertAlign w:val="subscript"/>
                <w:lang w:val="en-GB"/>
              </w:rPr>
              <w:t>dy</w:t>
            </w:r>
            <w:proofErr w:type="spellEnd"/>
          </w:p>
        </w:tc>
      </w:tr>
      <w:tr w:rsidR="004312E6" w:rsidRPr="005C2B31" w14:paraId="774D5B77"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5EFF6A6"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31D5EF62"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n</w:t>
            </w:r>
            <w:r w:rsidRPr="005C2B31">
              <w:rPr>
                <w:sz w:val="20"/>
                <w:szCs w:val="20"/>
                <w:lang w:val="en-GB" w:eastAsia="zh-CN"/>
              </w:rPr>
              <w:t>umber</w:t>
            </w:r>
          </w:p>
        </w:tc>
      </w:tr>
      <w:tr w:rsidR="004312E6" w:rsidRPr="005C2B31" w14:paraId="6D2E1F1D" w14:textId="77777777" w:rsidTr="004A383A">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DBACE67"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328D2E18" w14:textId="77777777" w:rsidR="004312E6" w:rsidRPr="005C2B31" w:rsidRDefault="004312E6" w:rsidP="004A383A">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rPr>
              <w:t>Number of days treatment plant was operational in year y.</w:t>
            </w:r>
          </w:p>
        </w:tc>
      </w:tr>
      <w:tr w:rsidR="004312E6" w:rsidRPr="005C2B31" w14:paraId="0A1144D9"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D6C97EB"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Source of data</w:t>
            </w:r>
          </w:p>
        </w:tc>
        <w:tc>
          <w:tcPr>
            <w:tcW w:w="3456" w:type="pct"/>
          </w:tcPr>
          <w:p w14:paraId="6A0CD9ED" w14:textId="77777777" w:rsidR="004312E6" w:rsidRPr="005C2B31" w:rsidRDefault="004312E6" w:rsidP="004A383A">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Project proponents</w:t>
            </w:r>
          </w:p>
        </w:tc>
      </w:tr>
      <w:tr w:rsidR="004312E6" w:rsidRPr="005C2B31" w14:paraId="485D9AC0" w14:textId="77777777" w:rsidTr="004A383A">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38AF3F3" w14:textId="77777777" w:rsidR="004312E6" w:rsidRPr="005C2B31" w:rsidRDefault="004312E6" w:rsidP="004A383A">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14BD972F" w14:textId="76CA49A2"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rPr>
              <w:t>365</w:t>
            </w:r>
            <w:r w:rsidR="00A33935" w:rsidRPr="005C2B31">
              <w:rPr>
                <w:sz w:val="20"/>
                <w:szCs w:val="20"/>
                <w:lang w:val="en-GB"/>
              </w:rPr>
              <w:t xml:space="preserve"> days</w:t>
            </w:r>
            <w:r w:rsidRPr="005C2B31">
              <w:rPr>
                <w:sz w:val="20"/>
                <w:szCs w:val="20"/>
                <w:lang w:val="en-GB"/>
              </w:rPr>
              <w:t xml:space="preserve"> for</w:t>
            </w:r>
            <w:r w:rsidRPr="005C2B31">
              <w:rPr>
                <w:sz w:val="20"/>
                <w:szCs w:val="20"/>
              </w:rPr>
              <w:t xml:space="preserve"> </w:t>
            </w:r>
            <w:r w:rsidR="001F7A89" w:rsidRPr="005C2B31">
              <w:rPr>
                <w:sz w:val="20"/>
                <w:szCs w:val="20"/>
              </w:rPr>
              <w:t>e</w:t>
            </w:r>
            <w:r w:rsidR="006B17AC" w:rsidRPr="005C2B31">
              <w:rPr>
                <w:sz w:val="20"/>
                <w:szCs w:val="20"/>
              </w:rPr>
              <w:t xml:space="preserve">x ante </w:t>
            </w:r>
            <w:r w:rsidR="005C2B31" w:rsidRPr="005C2B31">
              <w:rPr>
                <w:sz w:val="20"/>
                <w:szCs w:val="20"/>
              </w:rPr>
              <w:t>estimation</w:t>
            </w:r>
            <w:r w:rsidR="005C2B31" w:rsidRPr="005C2B31" w:rsidDel="006B17AC">
              <w:rPr>
                <w:sz w:val="20"/>
                <w:szCs w:val="20"/>
                <w:lang w:val="en-GB"/>
              </w:rPr>
              <w:t>.</w:t>
            </w:r>
            <w:r w:rsidRPr="005C2B31">
              <w:rPr>
                <w:sz w:val="20"/>
                <w:szCs w:val="20"/>
                <w:lang w:val="en-GB"/>
              </w:rPr>
              <w:t xml:space="preserve"> The actual number of </w:t>
            </w:r>
            <w:r w:rsidR="005C2B31" w:rsidRPr="005C2B31">
              <w:rPr>
                <w:sz w:val="20"/>
                <w:szCs w:val="20"/>
                <w:lang w:val="en-GB"/>
              </w:rPr>
              <w:t xml:space="preserve">days </w:t>
            </w:r>
            <w:r w:rsidR="005C2B31" w:rsidRPr="005C2B31">
              <w:rPr>
                <w:sz w:val="20"/>
                <w:szCs w:val="20"/>
              </w:rPr>
              <w:t>treatment</w:t>
            </w:r>
            <w:r w:rsidR="00A7571F" w:rsidRPr="005C2B31">
              <w:rPr>
                <w:sz w:val="20"/>
                <w:szCs w:val="20"/>
              </w:rPr>
              <w:t xml:space="preserve"> plant was operational</w:t>
            </w:r>
            <w:r w:rsidR="00A7571F" w:rsidRPr="005C2B31">
              <w:rPr>
                <w:sz w:val="20"/>
                <w:szCs w:val="20"/>
                <w:lang w:val="en-GB" w:eastAsia="zh-CN"/>
              </w:rPr>
              <w:t xml:space="preserve"> used</w:t>
            </w:r>
            <w:r w:rsidRPr="005C2B31">
              <w:rPr>
                <w:sz w:val="20"/>
                <w:szCs w:val="20"/>
                <w:lang w:val="en-GB" w:eastAsia="zh-CN"/>
              </w:rPr>
              <w:t xml:space="preserve"> in the monitoring periods</w:t>
            </w:r>
            <w:r w:rsidRPr="005C2B31">
              <w:rPr>
                <w:sz w:val="20"/>
                <w:szCs w:val="20"/>
                <w:lang w:val="en-GB"/>
              </w:rPr>
              <w:t xml:space="preserve"> will be monitored by </w:t>
            </w:r>
            <w:r w:rsidRPr="005C2B31">
              <w:rPr>
                <w:sz w:val="20"/>
                <w:szCs w:val="20"/>
                <w:lang w:val="en-GB" w:eastAsia="zh-CN"/>
              </w:rPr>
              <w:t xml:space="preserve">Project proponents </w:t>
            </w:r>
          </w:p>
        </w:tc>
      </w:tr>
      <w:tr w:rsidR="004312E6" w:rsidRPr="005C2B31" w14:paraId="3FF36699"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A0685D3" w14:textId="762A291C" w:rsidR="004312E6" w:rsidRPr="005C2B31" w:rsidRDefault="004312E6" w:rsidP="004312E6">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7748D3D4" w14:textId="77777777" w:rsidR="004312E6" w:rsidRPr="005C2B31" w:rsidRDefault="004312E6" w:rsidP="004312E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w:t>
            </w:r>
          </w:p>
        </w:tc>
      </w:tr>
      <w:tr w:rsidR="004312E6" w:rsidRPr="005C2B31" w14:paraId="5948E387"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64E1CF75" w14:textId="4A7814D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45E0B9E8" w14:textId="5CBFD2D8"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rFonts w:hint="eastAsia"/>
                <w:sz w:val="20"/>
                <w:szCs w:val="20"/>
                <w:lang w:val="en-GB" w:eastAsia="zh-CN"/>
              </w:rPr>
              <w:t>D</w:t>
            </w:r>
            <w:r w:rsidRPr="005C2B31">
              <w:rPr>
                <w:sz w:val="20"/>
                <w:szCs w:val="20"/>
                <w:lang w:val="en-GB" w:eastAsia="zh-CN"/>
              </w:rPr>
              <w:t>aily</w:t>
            </w:r>
          </w:p>
        </w:tc>
      </w:tr>
      <w:tr w:rsidR="004312E6" w:rsidRPr="005C2B31" w14:paraId="62F8FE1B" w14:textId="77777777" w:rsidTr="004A383A">
        <w:tc>
          <w:tcPr>
            <w:cnfStyle w:val="001000000000" w:firstRow="0" w:lastRow="0" w:firstColumn="1" w:lastColumn="0" w:oddVBand="0" w:evenVBand="0" w:oddHBand="0" w:evenHBand="0" w:firstRowFirstColumn="0" w:firstRowLastColumn="0" w:lastRowFirstColumn="0" w:lastRowLastColumn="0"/>
            <w:tcW w:w="1544" w:type="pct"/>
          </w:tcPr>
          <w:p w14:paraId="4E5F6937" w14:textId="7BC3D404" w:rsidR="004312E6" w:rsidRPr="005C2B31" w:rsidRDefault="004312E6" w:rsidP="004312E6">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D543819" w14:textId="77777777" w:rsidR="004312E6" w:rsidRPr="005C2B31" w:rsidRDefault="004312E6" w:rsidP="004312E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4312E6" w:rsidRPr="005C2B31" w14:paraId="1D4699A4" w14:textId="77777777" w:rsidTr="004A383A">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7B3DBB6" w14:textId="5F0C7378"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Purpose of data</w:t>
            </w:r>
          </w:p>
        </w:tc>
        <w:tc>
          <w:tcPr>
            <w:tcW w:w="3456" w:type="pct"/>
          </w:tcPr>
          <w:p w14:paraId="4A00D70B"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eastAsia="zh-CN"/>
              </w:rPr>
              <w:t>Calculation of Baseline emissions</w:t>
            </w:r>
          </w:p>
        </w:tc>
      </w:tr>
      <w:tr w:rsidR="004312E6" w:rsidRPr="005C2B31" w14:paraId="03226E8A" w14:textId="77777777" w:rsidTr="004A383A">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3880D77C" w14:textId="2C000D6E" w:rsidR="004312E6" w:rsidRPr="005C2B31" w:rsidRDefault="004312E6" w:rsidP="004312E6">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41D77EA6" w14:textId="77777777" w:rsidR="004312E6" w:rsidRPr="005C2B31" w:rsidRDefault="004312E6" w:rsidP="004312E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5C2B31">
              <w:rPr>
                <w:sz w:val="20"/>
                <w:szCs w:val="20"/>
                <w:lang w:val="en-GB"/>
              </w:rPr>
              <w:t>N/A</w:t>
            </w:r>
          </w:p>
        </w:tc>
      </w:tr>
    </w:tbl>
    <w:p w14:paraId="5DC076EA" w14:textId="4DD2E220" w:rsidR="000043B2" w:rsidRDefault="000043B2"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2B2568" w:rsidRPr="004A4514" w14:paraId="2BFCA6E2"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8DB2A3C"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bookmarkStart w:id="44" w:name="_Hlk77239910"/>
            <w:r w:rsidRPr="004A4514">
              <w:rPr>
                <w:rFonts w:asciiTheme="minorHAnsi" w:hAnsiTheme="minorHAnsi"/>
                <w:color w:val="FFFFFF" w:themeColor="background1"/>
                <w:sz w:val="20"/>
                <w:szCs w:val="20"/>
                <w:lang w:val="en-GB"/>
              </w:rPr>
              <w:t>Data/parameter</w:t>
            </w:r>
          </w:p>
        </w:tc>
        <w:tc>
          <w:tcPr>
            <w:tcW w:w="3456" w:type="pct"/>
          </w:tcPr>
          <w:p w14:paraId="3AF033B6" w14:textId="3648DD99"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roofErr w:type="spellStart"/>
            <w:r w:rsidRPr="004A4514">
              <w:rPr>
                <w:rFonts w:asciiTheme="minorHAnsi" w:hAnsiTheme="minorHAnsi"/>
                <w:sz w:val="20"/>
                <w:szCs w:val="20"/>
                <w:lang w:val="en-GB" w:eastAsia="zh-CN"/>
              </w:rPr>
              <w:t>v</w:t>
            </w:r>
            <w:r w:rsidRPr="004A4514">
              <w:rPr>
                <w:rFonts w:asciiTheme="minorHAnsi" w:hAnsiTheme="minorHAnsi"/>
                <w:sz w:val="20"/>
                <w:szCs w:val="20"/>
                <w:vertAlign w:val="subscript"/>
                <w:lang w:val="en-GB" w:eastAsia="zh-CN"/>
              </w:rPr>
              <w:t>f</w:t>
            </w:r>
            <w:proofErr w:type="spellEnd"/>
          </w:p>
        </w:tc>
      </w:tr>
      <w:tr w:rsidR="002B2568" w:rsidRPr="004A4514" w14:paraId="292E962F"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69AF6CF"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t>Unit</w:t>
            </w:r>
          </w:p>
        </w:tc>
        <w:tc>
          <w:tcPr>
            <w:tcW w:w="3456" w:type="pct"/>
          </w:tcPr>
          <w:p w14:paraId="51FB1A58" w14:textId="1B4E4202"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m</w:t>
            </w:r>
            <w:r w:rsidRPr="004A4514">
              <w:rPr>
                <w:rFonts w:asciiTheme="minorHAnsi" w:hAnsiTheme="minorHAnsi"/>
                <w:sz w:val="20"/>
                <w:szCs w:val="20"/>
                <w:vertAlign w:val="superscript"/>
                <w:lang w:val="en-GB" w:eastAsia="zh-CN"/>
              </w:rPr>
              <w:t>3</w:t>
            </w:r>
          </w:p>
        </w:tc>
      </w:tr>
      <w:tr w:rsidR="002B2568" w:rsidRPr="004A4514" w14:paraId="3D5AA618" w14:textId="77777777" w:rsidTr="00A1029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445858"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lastRenderedPageBreak/>
              <w:t>Description</w:t>
            </w:r>
          </w:p>
        </w:tc>
        <w:tc>
          <w:tcPr>
            <w:tcW w:w="3456" w:type="pct"/>
          </w:tcPr>
          <w:p w14:paraId="07FE2EEB" w14:textId="6AA7E363" w:rsidR="002B2568" w:rsidRPr="004A4514" w:rsidRDefault="002B2568" w:rsidP="00036526">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036526">
              <w:rPr>
                <w:rFonts w:asciiTheme="minorHAnsi" w:hAnsiTheme="minorHAnsi"/>
                <w:sz w:val="20"/>
                <w:szCs w:val="20"/>
                <w:lang w:val="en-GB" w:eastAsia="zh-CN"/>
              </w:rPr>
              <w:t xml:space="preserve">Biogas flow </w:t>
            </w:r>
          </w:p>
        </w:tc>
      </w:tr>
      <w:tr w:rsidR="002B2568" w:rsidRPr="004A4514" w14:paraId="7C54D607"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9A2AD73"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t>Source of data</w:t>
            </w:r>
          </w:p>
        </w:tc>
        <w:tc>
          <w:tcPr>
            <w:tcW w:w="3456" w:type="pct"/>
          </w:tcPr>
          <w:p w14:paraId="50E50099" w14:textId="77777777"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4A4514">
              <w:rPr>
                <w:rFonts w:asciiTheme="minorHAnsi" w:hAnsiTheme="minorHAnsi"/>
                <w:sz w:val="20"/>
                <w:szCs w:val="20"/>
                <w:lang w:val="en-GB" w:eastAsia="zh-CN"/>
              </w:rPr>
              <w:t>Project proponents</w:t>
            </w:r>
          </w:p>
        </w:tc>
      </w:tr>
      <w:tr w:rsidR="002B2568" w:rsidRPr="004A4514" w14:paraId="70C9781E" w14:textId="77777777" w:rsidTr="00A1029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A3D2B0"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lang w:val="en-GB"/>
              </w:rPr>
              <w:t>Value(s) applied</w:t>
            </w:r>
          </w:p>
        </w:tc>
        <w:tc>
          <w:tcPr>
            <w:tcW w:w="3456" w:type="pct"/>
          </w:tcPr>
          <w:p w14:paraId="70D6856C" w14:textId="690DE81F" w:rsidR="002B2568" w:rsidRPr="004A4514" w:rsidRDefault="00460D7A" w:rsidP="00A1029C">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sz w:val="20"/>
                <w:szCs w:val="20"/>
                <w:lang w:val="en-GB" w:eastAsia="zh-CN"/>
              </w:rPr>
              <w:t>659.9</w:t>
            </w:r>
            <w:r w:rsidR="00D5778E" w:rsidRPr="00A1029C">
              <w:rPr>
                <w:sz w:val="20"/>
                <w:szCs w:val="20"/>
                <w:lang w:val="en-GB" w:eastAsia="zh-CN"/>
              </w:rPr>
              <w:t>*10</w:t>
            </w:r>
            <w:r w:rsidR="00D5778E" w:rsidRPr="00A1029C">
              <w:rPr>
                <w:sz w:val="20"/>
                <w:szCs w:val="20"/>
                <w:vertAlign w:val="superscript"/>
                <w:lang w:val="en-GB" w:eastAsia="zh-CN"/>
              </w:rPr>
              <w:t>4</w:t>
            </w:r>
            <w:r w:rsidR="00D5778E" w:rsidRPr="00A1029C">
              <w:rPr>
                <w:sz w:val="20"/>
                <w:szCs w:val="20"/>
                <w:lang w:val="en-GB" w:eastAsia="zh-CN"/>
              </w:rPr>
              <w:t>m</w:t>
            </w:r>
            <w:r w:rsidR="00D5778E" w:rsidRPr="00A1029C">
              <w:rPr>
                <w:sz w:val="20"/>
                <w:szCs w:val="20"/>
                <w:vertAlign w:val="superscript"/>
                <w:lang w:val="en-GB" w:eastAsia="zh-CN"/>
              </w:rPr>
              <w:t>3</w:t>
            </w:r>
            <w:r w:rsidR="00D5778E" w:rsidRPr="00A1029C">
              <w:rPr>
                <w:sz w:val="20"/>
                <w:szCs w:val="20"/>
                <w:lang w:val="en-GB" w:eastAsia="zh-CN"/>
              </w:rPr>
              <w:t xml:space="preserve"> of biogas can be generated by the project annually</w:t>
            </w:r>
          </w:p>
        </w:tc>
      </w:tr>
      <w:tr w:rsidR="002B2568" w:rsidRPr="004A4514" w14:paraId="24B0573A"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7C1208B6" w14:textId="77777777" w:rsidR="002B2568" w:rsidRPr="004A4514" w:rsidRDefault="002B2568" w:rsidP="00A1029C">
            <w:pPr>
              <w:spacing w:after="200" w:line="276" w:lineRule="auto"/>
              <w:contextualSpacing w:val="0"/>
              <w:jc w:val="both"/>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Measurement methods and procedures</w:t>
            </w:r>
          </w:p>
        </w:tc>
        <w:tc>
          <w:tcPr>
            <w:tcW w:w="3456" w:type="pct"/>
          </w:tcPr>
          <w:p w14:paraId="5AE52B05" w14:textId="77777777" w:rsidR="002B2568" w:rsidRPr="004A4514" w:rsidRDefault="002B2568" w:rsidP="00A1029C">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w:t>
            </w:r>
          </w:p>
        </w:tc>
      </w:tr>
      <w:tr w:rsidR="002B2568" w:rsidRPr="004A4514" w14:paraId="0DF9699D"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1C0F21F1" w14:textId="77777777" w:rsidR="002B2568" w:rsidRPr="004A4514" w:rsidRDefault="002B2568" w:rsidP="00A1029C">
            <w:pPr>
              <w:spacing w:line="276" w:lineRule="auto"/>
              <w:contextualSpacing w:val="0"/>
              <w:jc w:val="both"/>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Monitoring frequency</w:t>
            </w:r>
          </w:p>
        </w:tc>
        <w:tc>
          <w:tcPr>
            <w:tcW w:w="3456" w:type="pct"/>
          </w:tcPr>
          <w:p w14:paraId="0B95D42D" w14:textId="3050A296" w:rsidR="002B2568" w:rsidRPr="004A4514" w:rsidRDefault="002B2568" w:rsidP="00036526">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036526">
              <w:rPr>
                <w:rFonts w:asciiTheme="minorHAnsi" w:hAnsiTheme="minorHAnsi"/>
                <w:sz w:val="20"/>
                <w:szCs w:val="20"/>
                <w:lang w:val="en-GB" w:eastAsia="zh-CN"/>
              </w:rPr>
              <w:t xml:space="preserve">Continuously by flow meter and reported cumulatively on weekly basis </w:t>
            </w:r>
          </w:p>
        </w:tc>
      </w:tr>
      <w:tr w:rsidR="002B2568" w:rsidRPr="004A4514" w14:paraId="676B4FAB" w14:textId="77777777" w:rsidTr="00A1029C">
        <w:tc>
          <w:tcPr>
            <w:cnfStyle w:val="001000000000" w:firstRow="0" w:lastRow="0" w:firstColumn="1" w:lastColumn="0" w:oddVBand="0" w:evenVBand="0" w:oddHBand="0" w:evenHBand="0" w:firstRowFirstColumn="0" w:firstRowLastColumn="0" w:lastRowFirstColumn="0" w:lastRowLastColumn="0"/>
            <w:tcW w:w="1544" w:type="pct"/>
          </w:tcPr>
          <w:p w14:paraId="34556668" w14:textId="77777777" w:rsidR="002B2568" w:rsidRPr="004A4514" w:rsidRDefault="002B2568" w:rsidP="00A1029C">
            <w:pPr>
              <w:spacing w:line="276" w:lineRule="auto"/>
              <w:contextualSpacing w:val="0"/>
              <w:jc w:val="both"/>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QA/QC procedures</w:t>
            </w:r>
          </w:p>
        </w:tc>
        <w:tc>
          <w:tcPr>
            <w:tcW w:w="3456" w:type="pct"/>
          </w:tcPr>
          <w:p w14:paraId="4B466A5D" w14:textId="40A98FBE" w:rsidR="002B2568" w:rsidRPr="004A4514" w:rsidRDefault="002B2568" w:rsidP="00036526">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 xml:space="preserve">The calibration of </w:t>
            </w:r>
            <w:r w:rsidRPr="00036526">
              <w:rPr>
                <w:rFonts w:asciiTheme="minorHAnsi" w:hAnsiTheme="minorHAnsi"/>
                <w:sz w:val="20"/>
                <w:szCs w:val="20"/>
                <w:lang w:val="en-GB" w:eastAsia="zh-CN"/>
              </w:rPr>
              <w:t>flow meters</w:t>
            </w:r>
            <w:r w:rsidRPr="004A4514">
              <w:rPr>
                <w:rFonts w:asciiTheme="minorHAnsi" w:hAnsiTheme="minorHAnsi"/>
                <w:sz w:val="20"/>
                <w:szCs w:val="20"/>
                <w:lang w:val="en-GB" w:eastAsia="zh-CN"/>
              </w:rPr>
              <w:t xml:space="preserve">, including the frequency of calibration, should be done in accordance with national standards or requirements. </w:t>
            </w:r>
          </w:p>
        </w:tc>
      </w:tr>
      <w:tr w:rsidR="002B2568" w:rsidRPr="004A4514" w14:paraId="3553A0AD" w14:textId="77777777" w:rsidTr="00A1029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ADC43D1"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Purpose of data</w:t>
            </w:r>
          </w:p>
        </w:tc>
        <w:tc>
          <w:tcPr>
            <w:tcW w:w="3456" w:type="pct"/>
          </w:tcPr>
          <w:p w14:paraId="0F226399" w14:textId="47C2D9E3" w:rsidR="002B2568" w:rsidRPr="004A4514" w:rsidRDefault="002B2568" w:rsidP="00A1029C">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4A4514">
              <w:rPr>
                <w:rFonts w:asciiTheme="minorHAnsi" w:hAnsiTheme="minorHAnsi"/>
                <w:sz w:val="20"/>
                <w:szCs w:val="20"/>
                <w:lang w:val="en-GB" w:eastAsia="zh-CN"/>
              </w:rPr>
              <w:t xml:space="preserve">Calculation of </w:t>
            </w:r>
            <w:r w:rsidR="004362A2" w:rsidRPr="004A4514">
              <w:rPr>
                <w:rFonts w:asciiTheme="minorHAnsi" w:hAnsiTheme="minorHAnsi"/>
                <w:sz w:val="20"/>
                <w:szCs w:val="20"/>
                <w:lang w:val="en-GB" w:eastAsia="zh-CN"/>
              </w:rPr>
              <w:t>project</w:t>
            </w:r>
            <w:r w:rsidRPr="004A4514">
              <w:rPr>
                <w:rFonts w:asciiTheme="minorHAnsi" w:hAnsiTheme="minorHAnsi"/>
                <w:sz w:val="20"/>
                <w:szCs w:val="20"/>
                <w:lang w:val="en-GB" w:eastAsia="zh-CN"/>
              </w:rPr>
              <w:t xml:space="preserve"> emissions</w:t>
            </w:r>
            <w:r w:rsidR="004362A2" w:rsidRPr="004A4514">
              <w:rPr>
                <w:rFonts w:asciiTheme="minorHAnsi" w:hAnsiTheme="minorHAnsi"/>
                <w:sz w:val="20"/>
                <w:szCs w:val="20"/>
                <w:lang w:val="en-GB" w:eastAsia="zh-CN"/>
              </w:rPr>
              <w:t xml:space="preserve"> and leakage</w:t>
            </w:r>
          </w:p>
        </w:tc>
      </w:tr>
      <w:tr w:rsidR="002B2568" w:rsidRPr="004A4514" w14:paraId="333FF336" w14:textId="77777777" w:rsidTr="00A1029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47DA3F" w14:textId="77777777" w:rsidR="002B2568" w:rsidRPr="004A4514" w:rsidRDefault="002B2568" w:rsidP="00A1029C">
            <w:pPr>
              <w:spacing w:after="200" w:line="276" w:lineRule="auto"/>
              <w:contextualSpacing w:val="0"/>
              <w:rPr>
                <w:rFonts w:asciiTheme="minorHAnsi" w:hAnsiTheme="minorHAnsi"/>
                <w:color w:val="FFFFFF" w:themeColor="background1"/>
                <w:sz w:val="20"/>
                <w:szCs w:val="20"/>
                <w:lang w:val="en-GB"/>
              </w:rPr>
            </w:pPr>
            <w:r w:rsidRPr="004A4514">
              <w:rPr>
                <w:rFonts w:asciiTheme="minorHAnsi" w:hAnsiTheme="minorHAnsi"/>
                <w:color w:val="FFFFFF" w:themeColor="background1"/>
                <w:sz w:val="20"/>
                <w:szCs w:val="20"/>
              </w:rPr>
              <w:t>Additional comment</w:t>
            </w:r>
          </w:p>
        </w:tc>
        <w:tc>
          <w:tcPr>
            <w:tcW w:w="3456" w:type="pct"/>
          </w:tcPr>
          <w:p w14:paraId="338C9514" w14:textId="03DB1F87" w:rsidR="002B2568" w:rsidRPr="004A4514" w:rsidRDefault="004362A2" w:rsidP="002223C9">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sidRPr="00036526">
              <w:rPr>
                <w:rFonts w:asciiTheme="minorHAnsi" w:hAnsiTheme="minorHAnsi"/>
                <w:sz w:val="20"/>
                <w:szCs w:val="20"/>
                <w:lang w:val="en-GB" w:eastAsia="zh-CN"/>
              </w:rPr>
              <w:t>The biogas flow will be measured at four points, as shown in the figure. But if the project participants can demonstrate that leakage in distribution pipeline is zero, it need be measured at any three points. The biogas flow to electricity or heat equipment in a moment can be considered destroyed, by monitoring that the equipment was working at this time</w:t>
            </w:r>
            <w:r w:rsidR="002223C9">
              <w:rPr>
                <w:rFonts w:asciiTheme="minorHAnsi" w:hAnsiTheme="minorHAnsi"/>
                <w:sz w:val="20"/>
                <w:szCs w:val="20"/>
                <w:lang w:val="en-GB" w:eastAsia="zh-CN"/>
              </w:rPr>
              <w:t>. For the proposed project, all the biogas generated will be burned through the flaring system, therefore the biogas generated from the anaerobic digestion</w:t>
            </w:r>
            <w:r w:rsidRPr="00036526">
              <w:rPr>
                <w:rFonts w:asciiTheme="minorHAnsi" w:hAnsiTheme="minorHAnsi"/>
                <w:sz w:val="20"/>
                <w:szCs w:val="20"/>
                <w:lang w:val="en-GB" w:eastAsia="zh-CN"/>
              </w:rPr>
              <w:t xml:space="preserve"> </w:t>
            </w:r>
            <w:r w:rsidR="002223C9">
              <w:rPr>
                <w:rFonts w:asciiTheme="minorHAnsi" w:hAnsiTheme="minorHAnsi"/>
                <w:sz w:val="20"/>
                <w:szCs w:val="20"/>
                <w:lang w:val="en-GB" w:eastAsia="zh-CN"/>
              </w:rPr>
              <w:t>and the amount of biogas burned will be monitored through the flow meter.</w:t>
            </w:r>
          </w:p>
        </w:tc>
      </w:tr>
      <w:bookmarkEnd w:id="44"/>
    </w:tbl>
    <w:p w14:paraId="30E5D705" w14:textId="77777777" w:rsidR="002B2568" w:rsidRPr="003167C5" w:rsidRDefault="002B2568"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8C0DD4" w:rsidRPr="005C2B31" w14:paraId="1EB1802E"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3B4FB80"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Data/parameter</w:t>
            </w:r>
          </w:p>
        </w:tc>
        <w:tc>
          <w:tcPr>
            <w:tcW w:w="3456" w:type="pct"/>
          </w:tcPr>
          <w:p w14:paraId="71211F0F" w14:textId="7D51C0BF"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5C2B31">
              <w:rPr>
                <w:sz w:val="20"/>
                <w:szCs w:val="20"/>
                <w:lang w:val="en-GB" w:eastAsia="zh-CN"/>
              </w:rPr>
              <w:t>EC</w:t>
            </w:r>
            <w:r w:rsidRPr="005C2B31">
              <w:rPr>
                <w:sz w:val="20"/>
                <w:szCs w:val="20"/>
                <w:vertAlign w:val="subscript"/>
                <w:lang w:val="en-GB" w:eastAsia="zh-CN"/>
              </w:rPr>
              <w:t>PJ,j</w:t>
            </w:r>
            <w:proofErr w:type="gramEnd"/>
            <w:r w:rsidRPr="005C2B31">
              <w:rPr>
                <w:sz w:val="20"/>
                <w:szCs w:val="20"/>
                <w:vertAlign w:val="subscript"/>
                <w:lang w:val="en-GB" w:eastAsia="zh-CN"/>
              </w:rPr>
              <w:t>,y</w:t>
            </w:r>
            <w:proofErr w:type="spellEnd"/>
          </w:p>
        </w:tc>
      </w:tr>
      <w:tr w:rsidR="008C0DD4" w:rsidRPr="005C2B31" w14:paraId="1112BDF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A8F36C3"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Unit</w:t>
            </w:r>
          </w:p>
        </w:tc>
        <w:tc>
          <w:tcPr>
            <w:tcW w:w="3456" w:type="pct"/>
          </w:tcPr>
          <w:p w14:paraId="03348659" w14:textId="04F0FDE6"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MWh</w:t>
            </w:r>
          </w:p>
        </w:tc>
      </w:tr>
      <w:tr w:rsidR="008C0DD4" w:rsidRPr="005C2B31" w14:paraId="10A5B39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70E0746"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Description</w:t>
            </w:r>
          </w:p>
        </w:tc>
        <w:tc>
          <w:tcPr>
            <w:tcW w:w="3456" w:type="pct"/>
          </w:tcPr>
          <w:p w14:paraId="1039B371" w14:textId="7487D2F2"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Quantity of electricity consumed by the proposed project in year y</w:t>
            </w:r>
          </w:p>
        </w:tc>
      </w:tr>
      <w:tr w:rsidR="008C0DD4" w:rsidRPr="005C2B31" w14:paraId="5E11FE68"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FE6A063" w14:textId="77777777" w:rsidR="008C0DD4" w:rsidRPr="005C2B31" w:rsidRDefault="008C0DD4" w:rsidP="008D4C5B">
            <w:pPr>
              <w:spacing w:after="200" w:line="276" w:lineRule="auto"/>
              <w:contextualSpacing w:val="0"/>
              <w:rPr>
                <w:color w:val="FFFFFF" w:themeColor="background1"/>
                <w:sz w:val="20"/>
                <w:szCs w:val="20"/>
                <w:lang w:val="en-GB"/>
              </w:rPr>
            </w:pPr>
            <w:bookmarkStart w:id="45" w:name="_Hlk74926311"/>
            <w:r w:rsidRPr="005C2B31">
              <w:rPr>
                <w:color w:val="FFFFFF" w:themeColor="background1"/>
                <w:sz w:val="20"/>
                <w:szCs w:val="20"/>
                <w:lang w:val="en-GB"/>
              </w:rPr>
              <w:t>Source of data</w:t>
            </w:r>
          </w:p>
        </w:tc>
        <w:tc>
          <w:tcPr>
            <w:tcW w:w="3456" w:type="pct"/>
          </w:tcPr>
          <w:p w14:paraId="0DA3C039" w14:textId="3F171B87"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Direct measurement or calculated based on measurements from more than one electricity meters </w:t>
            </w:r>
          </w:p>
        </w:tc>
      </w:tr>
      <w:tr w:rsidR="008C0DD4" w:rsidRPr="005C2B31" w14:paraId="79BDDB2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359C25B"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color w:val="FFFFFF" w:themeColor="background1"/>
                <w:sz w:val="20"/>
                <w:szCs w:val="20"/>
                <w:lang w:val="en-GB"/>
              </w:rPr>
              <w:t>Value(s) applied</w:t>
            </w:r>
          </w:p>
        </w:tc>
        <w:tc>
          <w:tcPr>
            <w:tcW w:w="3456" w:type="pct"/>
          </w:tcPr>
          <w:p w14:paraId="55821072" w14:textId="421E5FAB" w:rsidR="008C0DD4" w:rsidRPr="005C2B31" w:rsidRDefault="00474ED1" w:rsidP="004079B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 xml:space="preserve">58,116MWh </w:t>
            </w:r>
            <w:r w:rsidR="008C0DD4" w:rsidRPr="005C2B31">
              <w:rPr>
                <w:sz w:val="20"/>
                <w:szCs w:val="20"/>
                <w:lang w:val="en-GB" w:eastAsia="zh-CN"/>
              </w:rPr>
              <w:t xml:space="preserve">for </w:t>
            </w:r>
            <w:r w:rsidR="001F7A89" w:rsidRPr="005C2B31">
              <w:rPr>
                <w:sz w:val="20"/>
                <w:szCs w:val="20"/>
                <w:lang w:val="en-GB" w:eastAsia="zh-CN"/>
              </w:rPr>
              <w:t>e</w:t>
            </w:r>
            <w:r w:rsidR="006B17AC" w:rsidRPr="005C2B31">
              <w:rPr>
                <w:sz w:val="20"/>
                <w:szCs w:val="20"/>
                <w:lang w:val="en-GB" w:eastAsia="zh-CN"/>
              </w:rPr>
              <w:t>x ante estimation</w:t>
            </w:r>
            <w:r w:rsidR="008C0DD4" w:rsidRPr="005C2B31">
              <w:rPr>
                <w:sz w:val="20"/>
                <w:szCs w:val="20"/>
                <w:lang w:val="en-GB" w:eastAsia="zh-CN"/>
              </w:rPr>
              <w:t xml:space="preserve">. </w:t>
            </w:r>
          </w:p>
        </w:tc>
      </w:tr>
      <w:tr w:rsidR="008C0DD4" w:rsidRPr="005C2B31" w14:paraId="6DCA0B0A"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38C422E" w14:textId="77777777" w:rsidR="008C0DD4" w:rsidRPr="005C2B31" w:rsidRDefault="008C0DD4" w:rsidP="008D4C5B">
            <w:pPr>
              <w:spacing w:after="200"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Measurement methods and procedures</w:t>
            </w:r>
          </w:p>
        </w:tc>
        <w:tc>
          <w:tcPr>
            <w:tcW w:w="3456" w:type="pct"/>
          </w:tcPr>
          <w:p w14:paraId="36D39363" w14:textId="6EE0BF48" w:rsidR="008C0DD4" w:rsidRPr="005C2B31" w:rsidRDefault="00C95B2A" w:rsidP="005C2B31">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Use electricity meters installed at the electricity consumption sources. </w:t>
            </w:r>
          </w:p>
        </w:tc>
      </w:tr>
      <w:tr w:rsidR="008C0DD4" w:rsidRPr="005C2B31" w14:paraId="4AF04D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B1662CF"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Monitoring frequency</w:t>
            </w:r>
          </w:p>
        </w:tc>
        <w:tc>
          <w:tcPr>
            <w:tcW w:w="3456" w:type="pct"/>
          </w:tcPr>
          <w:p w14:paraId="24D999DC" w14:textId="0AD4659B" w:rsidR="008C0DD4" w:rsidRPr="005C2B31" w:rsidRDefault="00C95B2A"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Continuous measurement and at least monthly recording</w:t>
            </w:r>
          </w:p>
        </w:tc>
      </w:tr>
      <w:tr w:rsidR="008C0DD4" w:rsidRPr="005C2B31" w14:paraId="264FF1C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FE303B4" w14:textId="77777777" w:rsidR="008C0DD4" w:rsidRPr="005C2B31" w:rsidRDefault="008C0DD4" w:rsidP="008D4C5B">
            <w:pPr>
              <w:spacing w:line="276" w:lineRule="auto"/>
              <w:contextualSpacing w:val="0"/>
              <w:jc w:val="both"/>
              <w:rPr>
                <w:color w:val="FFFFFF" w:themeColor="background1"/>
                <w:sz w:val="20"/>
                <w:szCs w:val="20"/>
                <w:lang w:val="en-GB"/>
              </w:rPr>
            </w:pPr>
            <w:r w:rsidRPr="005C2B31">
              <w:rPr>
                <w:rFonts w:asciiTheme="minorHAnsi" w:hAnsiTheme="minorHAnsi"/>
                <w:color w:val="FFFFFF" w:themeColor="background1"/>
                <w:sz w:val="20"/>
                <w:szCs w:val="20"/>
              </w:rPr>
              <w:t>QA/QC procedures</w:t>
            </w:r>
          </w:p>
        </w:tc>
        <w:tc>
          <w:tcPr>
            <w:tcW w:w="3456" w:type="pct"/>
          </w:tcPr>
          <w:p w14:paraId="35EF49B3" w14:textId="71122D53" w:rsidR="00821AF6" w:rsidRPr="005C2B31" w:rsidRDefault="00821AF6" w:rsidP="001F1B12">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The calibration of meters, including the frequency of calibration, should be done in accordance with national standards or </w:t>
            </w:r>
            <w:r w:rsidR="00232378" w:rsidRPr="005C2B31">
              <w:rPr>
                <w:sz w:val="20"/>
                <w:szCs w:val="20"/>
                <w:lang w:val="en-GB" w:eastAsia="zh-CN"/>
              </w:rPr>
              <w:t>requirements.</w:t>
            </w:r>
            <w:r w:rsidRPr="005C2B31">
              <w:rPr>
                <w:sz w:val="20"/>
                <w:szCs w:val="20"/>
                <w:lang w:val="en-GB" w:eastAsia="zh-CN"/>
              </w:rPr>
              <w:t xml:space="preserve"> </w:t>
            </w:r>
          </w:p>
          <w:p w14:paraId="43120B7F" w14:textId="77777777" w:rsidR="008C0DD4" w:rsidRPr="005C2B31" w:rsidRDefault="008C0DD4" w:rsidP="005C2B31">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p>
        </w:tc>
      </w:tr>
      <w:tr w:rsidR="008C0DD4" w:rsidRPr="005C2B31" w14:paraId="06541DE8"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63FA8B85"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lastRenderedPageBreak/>
              <w:t>Purpose of data</w:t>
            </w:r>
          </w:p>
        </w:tc>
        <w:tc>
          <w:tcPr>
            <w:tcW w:w="3456" w:type="pct"/>
          </w:tcPr>
          <w:p w14:paraId="1DC76AAD" w14:textId="6A65570B"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 xml:space="preserve">Calculation of </w:t>
            </w:r>
            <w:r w:rsidR="00C95B2A" w:rsidRPr="005C2B31">
              <w:rPr>
                <w:sz w:val="20"/>
                <w:szCs w:val="20"/>
                <w:lang w:val="en-GB" w:eastAsia="zh-CN"/>
              </w:rPr>
              <w:t>project</w:t>
            </w:r>
            <w:r w:rsidRPr="005C2B31">
              <w:rPr>
                <w:sz w:val="20"/>
                <w:szCs w:val="20"/>
                <w:lang w:val="en-GB" w:eastAsia="zh-CN"/>
              </w:rPr>
              <w:t xml:space="preserve"> emissions</w:t>
            </w:r>
          </w:p>
        </w:tc>
      </w:tr>
      <w:tr w:rsidR="008C0DD4" w:rsidRPr="005C2B31" w14:paraId="1C75434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640C0374" w14:textId="77777777" w:rsidR="008C0DD4" w:rsidRPr="005C2B31" w:rsidRDefault="008C0DD4" w:rsidP="008D4C5B">
            <w:pPr>
              <w:spacing w:after="200" w:line="276" w:lineRule="auto"/>
              <w:contextualSpacing w:val="0"/>
              <w:rPr>
                <w:color w:val="FFFFFF" w:themeColor="background1"/>
                <w:sz w:val="20"/>
                <w:szCs w:val="20"/>
                <w:lang w:val="en-GB"/>
              </w:rPr>
            </w:pPr>
            <w:r w:rsidRPr="005C2B31">
              <w:rPr>
                <w:rFonts w:asciiTheme="minorHAnsi" w:hAnsiTheme="minorHAnsi"/>
                <w:color w:val="FFFFFF" w:themeColor="background1"/>
                <w:sz w:val="20"/>
                <w:szCs w:val="20"/>
              </w:rPr>
              <w:t>Additional comment</w:t>
            </w:r>
          </w:p>
        </w:tc>
        <w:tc>
          <w:tcPr>
            <w:tcW w:w="3456" w:type="pct"/>
          </w:tcPr>
          <w:p w14:paraId="3BED5F7E" w14:textId="77777777" w:rsidR="008C0DD4" w:rsidRPr="005C2B31" w:rsidRDefault="008C0DD4"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5C2B31">
              <w:rPr>
                <w:sz w:val="20"/>
                <w:szCs w:val="20"/>
                <w:lang w:val="en-GB" w:eastAsia="zh-CN"/>
              </w:rPr>
              <w:t>N/A</w:t>
            </w:r>
          </w:p>
        </w:tc>
      </w:tr>
      <w:bookmarkEnd w:id="45"/>
    </w:tbl>
    <w:p w14:paraId="2D4810D2" w14:textId="44EA8568"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564457" w:rsidRPr="00345927" w14:paraId="1F0EB11B"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BB5ED3B" w14:textId="77777777" w:rsidR="00564457" w:rsidRPr="00345927" w:rsidRDefault="00564457" w:rsidP="0092703D">
            <w:pPr>
              <w:spacing w:after="200" w:line="276" w:lineRule="auto"/>
              <w:contextualSpacing w:val="0"/>
              <w:rPr>
                <w:color w:val="FFFFFF" w:themeColor="background1"/>
                <w:sz w:val="20"/>
                <w:szCs w:val="20"/>
                <w:lang w:val="en-GB"/>
              </w:rPr>
            </w:pPr>
            <w:bookmarkStart w:id="46" w:name="_Hlk74749965"/>
            <w:r w:rsidRPr="00345927">
              <w:rPr>
                <w:color w:val="FFFFFF" w:themeColor="background1"/>
                <w:sz w:val="20"/>
                <w:szCs w:val="20"/>
                <w:lang w:val="en-GB"/>
              </w:rPr>
              <w:t>Data/parameter</w:t>
            </w:r>
          </w:p>
        </w:tc>
        <w:tc>
          <w:tcPr>
            <w:tcW w:w="3456" w:type="pct"/>
          </w:tcPr>
          <w:p w14:paraId="7D5ACA4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345927">
              <w:rPr>
                <w:sz w:val="20"/>
                <w:szCs w:val="20"/>
                <w:lang w:val="en-GB"/>
              </w:rPr>
              <w:t>TDL</w:t>
            </w:r>
            <w:r w:rsidRPr="00345927">
              <w:rPr>
                <w:sz w:val="20"/>
                <w:szCs w:val="20"/>
                <w:vertAlign w:val="subscript"/>
                <w:lang w:val="en-GB"/>
              </w:rPr>
              <w:t>j,y</w:t>
            </w:r>
            <w:proofErr w:type="spellEnd"/>
            <w:proofErr w:type="gramEnd"/>
          </w:p>
        </w:tc>
      </w:tr>
      <w:tr w:rsidR="00564457" w:rsidRPr="00345927" w14:paraId="57226FA0"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1AD0BFD"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Unit</w:t>
            </w:r>
          </w:p>
        </w:tc>
        <w:tc>
          <w:tcPr>
            <w:tcW w:w="3456" w:type="pct"/>
          </w:tcPr>
          <w:p w14:paraId="36B19EB6"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w:t>
            </w:r>
          </w:p>
        </w:tc>
      </w:tr>
      <w:tr w:rsidR="00564457" w:rsidRPr="00345927" w14:paraId="214E8AC2" w14:textId="77777777" w:rsidTr="0092703D">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5F214037"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Description</w:t>
            </w:r>
          </w:p>
        </w:tc>
        <w:tc>
          <w:tcPr>
            <w:tcW w:w="3456" w:type="pct"/>
          </w:tcPr>
          <w:p w14:paraId="109AE4F7" w14:textId="7477DB52" w:rsidR="00564457" w:rsidRPr="00345927" w:rsidRDefault="00B128E4" w:rsidP="00345927">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A56AFC">
              <w:rPr>
                <w:sz w:val="20"/>
                <w:szCs w:val="20"/>
              </w:rPr>
              <w:t xml:space="preserve">Average technical transmission and distribution losses for providing electricity to source </w:t>
            </w:r>
            <w:r w:rsidRPr="00A56AFC">
              <w:rPr>
                <w:i/>
                <w:iCs/>
                <w:sz w:val="20"/>
                <w:szCs w:val="20"/>
              </w:rPr>
              <w:t xml:space="preserve">j </w:t>
            </w:r>
            <w:r w:rsidRPr="00A56AFC">
              <w:rPr>
                <w:sz w:val="20"/>
                <w:szCs w:val="20"/>
              </w:rPr>
              <w:t xml:space="preserve">in year </w:t>
            </w:r>
            <w:r w:rsidRPr="00A56AFC">
              <w:rPr>
                <w:i/>
                <w:iCs/>
                <w:sz w:val="20"/>
                <w:szCs w:val="20"/>
              </w:rPr>
              <w:t>y</w:t>
            </w:r>
            <w:r w:rsidRPr="00345927">
              <w:rPr>
                <w:sz w:val="20"/>
                <w:szCs w:val="20"/>
                <w:lang w:val="en-GB" w:eastAsia="zh-CN"/>
              </w:rPr>
              <w:t xml:space="preserve"> </w:t>
            </w:r>
            <w:r w:rsidR="00564457" w:rsidRPr="00345927">
              <w:rPr>
                <w:sz w:val="20"/>
                <w:szCs w:val="20"/>
                <w:lang w:val="en-GB" w:eastAsia="zh-CN"/>
              </w:rPr>
              <w:t xml:space="preserve"> </w:t>
            </w:r>
          </w:p>
        </w:tc>
      </w:tr>
      <w:tr w:rsidR="00564457" w:rsidRPr="00345927" w14:paraId="7E5C7A6A"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2E02B3"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Source of data</w:t>
            </w:r>
          </w:p>
        </w:tc>
        <w:tc>
          <w:tcPr>
            <w:tcW w:w="3456" w:type="pct"/>
          </w:tcPr>
          <w:p w14:paraId="492A7F25"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tool” Baseline, project and/or leakage emissions from electricity consumption and monitoring of electricity generation”</w:t>
            </w:r>
          </w:p>
        </w:tc>
      </w:tr>
      <w:tr w:rsidR="00564457" w:rsidRPr="00345927" w14:paraId="69A90F5D" w14:textId="77777777" w:rsidTr="0092703D">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CD13BC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Value(s) applied</w:t>
            </w:r>
          </w:p>
        </w:tc>
        <w:tc>
          <w:tcPr>
            <w:tcW w:w="3456" w:type="pct"/>
          </w:tcPr>
          <w:p w14:paraId="41EE2FB5"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345927">
              <w:rPr>
                <w:sz w:val="20"/>
                <w:szCs w:val="20"/>
                <w:lang w:val="en-GB" w:eastAsia="zh-CN"/>
              </w:rPr>
              <w:t>20%</w:t>
            </w:r>
          </w:p>
        </w:tc>
      </w:tr>
      <w:tr w:rsidR="00564457" w:rsidRPr="00345927" w14:paraId="73A0D212" w14:textId="77777777" w:rsidTr="0092703D">
        <w:tc>
          <w:tcPr>
            <w:cnfStyle w:val="001000000000" w:firstRow="0" w:lastRow="0" w:firstColumn="1" w:lastColumn="0" w:oddVBand="0" w:evenVBand="0" w:oddHBand="0" w:evenHBand="0" w:firstRowFirstColumn="0" w:firstRowLastColumn="0" w:lastRowFirstColumn="0" w:lastRowLastColumn="0"/>
            <w:tcW w:w="1544" w:type="pct"/>
          </w:tcPr>
          <w:p w14:paraId="15BF501C"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 xml:space="preserve">Choice of data or Measurement methods and procedures </w:t>
            </w:r>
          </w:p>
        </w:tc>
        <w:tc>
          <w:tcPr>
            <w:tcW w:w="3456" w:type="pct"/>
          </w:tcPr>
          <w:p w14:paraId="6770F62C" w14:textId="77777777" w:rsidR="00564457" w:rsidRPr="00345927" w:rsidRDefault="00564457" w:rsidP="00C15AE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According to tool” Baseline, project and/or leakage emissions from electricity consumption and monitoring of electricity generation”</w:t>
            </w:r>
          </w:p>
        </w:tc>
      </w:tr>
      <w:tr w:rsidR="00564457" w:rsidRPr="00345927" w14:paraId="4C8888E1" w14:textId="77777777" w:rsidTr="0092703D">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BA7DF71"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Purpose of data</w:t>
            </w:r>
          </w:p>
        </w:tc>
        <w:tc>
          <w:tcPr>
            <w:tcW w:w="3456" w:type="pct"/>
          </w:tcPr>
          <w:p w14:paraId="7233E942"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Calculation of project emission</w:t>
            </w:r>
          </w:p>
        </w:tc>
      </w:tr>
      <w:tr w:rsidR="00564457" w:rsidRPr="00345927" w14:paraId="1A030295" w14:textId="77777777" w:rsidTr="0092703D">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CF7FBFA" w14:textId="77777777" w:rsidR="00564457" w:rsidRPr="00345927" w:rsidRDefault="00564457" w:rsidP="0092703D">
            <w:pPr>
              <w:spacing w:after="200" w:line="276" w:lineRule="auto"/>
              <w:contextualSpacing w:val="0"/>
              <w:rPr>
                <w:color w:val="FFFFFF" w:themeColor="background1"/>
                <w:sz w:val="20"/>
                <w:szCs w:val="20"/>
                <w:lang w:val="en-GB"/>
              </w:rPr>
            </w:pPr>
            <w:r w:rsidRPr="00345927">
              <w:rPr>
                <w:color w:val="FFFFFF" w:themeColor="background1"/>
                <w:sz w:val="20"/>
                <w:szCs w:val="20"/>
                <w:lang w:val="en-GB"/>
              </w:rPr>
              <w:t>Additional comment</w:t>
            </w:r>
          </w:p>
        </w:tc>
        <w:tc>
          <w:tcPr>
            <w:tcW w:w="3456" w:type="pct"/>
          </w:tcPr>
          <w:p w14:paraId="408A704D" w14:textId="77777777" w:rsidR="00564457" w:rsidRPr="00345927" w:rsidRDefault="00564457" w:rsidP="0092703D">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345927">
              <w:rPr>
                <w:sz w:val="20"/>
                <w:szCs w:val="20"/>
                <w:lang w:val="en-GB" w:eastAsia="zh-CN"/>
              </w:rPr>
              <w:t>N/A</w:t>
            </w:r>
          </w:p>
        </w:tc>
      </w:tr>
      <w:bookmarkEnd w:id="46"/>
    </w:tbl>
    <w:p w14:paraId="574C7874" w14:textId="77777777" w:rsidR="00564457" w:rsidRPr="003167C5" w:rsidRDefault="00564457"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95B2A" w:rsidRPr="00111968" w14:paraId="1BED78CC"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A076F3"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Data/parameter</w:t>
            </w:r>
          </w:p>
        </w:tc>
        <w:tc>
          <w:tcPr>
            <w:tcW w:w="3456" w:type="pct"/>
          </w:tcPr>
          <w:p w14:paraId="210019E0" w14:textId="3739F262" w:rsidR="00C95B2A" w:rsidRPr="00111968" w:rsidRDefault="004043B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11968">
              <w:rPr>
                <w:sz w:val="20"/>
                <w:szCs w:val="20"/>
                <w:lang w:val="en-GB" w:eastAsia="zh-CN"/>
              </w:rPr>
              <w:t>V</w:t>
            </w:r>
            <w:r w:rsidR="001329D3" w:rsidRPr="00111968">
              <w:rPr>
                <w:sz w:val="20"/>
                <w:szCs w:val="20"/>
                <w:vertAlign w:val="subscript"/>
                <w:lang w:val="en-GB" w:eastAsia="zh-CN"/>
              </w:rPr>
              <w:t>t,db</w:t>
            </w:r>
            <w:proofErr w:type="spellEnd"/>
            <w:proofErr w:type="gramEnd"/>
          </w:p>
        </w:tc>
      </w:tr>
      <w:tr w:rsidR="00C95B2A" w:rsidRPr="00111968" w14:paraId="35FCE175"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03FFC76"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Unit</w:t>
            </w:r>
          </w:p>
        </w:tc>
        <w:tc>
          <w:tcPr>
            <w:tcW w:w="3456" w:type="pct"/>
          </w:tcPr>
          <w:p w14:paraId="68CDB09A" w14:textId="1CBDC64F" w:rsidR="00C95B2A" w:rsidRPr="00C15AE0"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C15AE0">
              <w:rPr>
                <w:sz w:val="20"/>
                <w:szCs w:val="20"/>
                <w:lang w:val="en-GB" w:eastAsia="zh-CN"/>
              </w:rPr>
              <w:t xml:space="preserve">m³ dry gas/h </w:t>
            </w:r>
          </w:p>
        </w:tc>
      </w:tr>
      <w:tr w:rsidR="00C95B2A" w:rsidRPr="00111968" w14:paraId="2B6A77E1"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162135B"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Description</w:t>
            </w:r>
          </w:p>
        </w:tc>
        <w:tc>
          <w:tcPr>
            <w:tcW w:w="3456" w:type="pct"/>
          </w:tcPr>
          <w:p w14:paraId="4BA8F276" w14:textId="0DED97AF" w:rsidR="00C95B2A" w:rsidRPr="00111968" w:rsidRDefault="00996ADA" w:rsidP="00C15AE0">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rPr>
            </w:pPr>
            <w:r w:rsidRPr="00C15AE0">
              <w:rPr>
                <w:sz w:val="20"/>
                <w:szCs w:val="20"/>
                <w:lang w:val="en-GB" w:eastAsia="zh-CN"/>
              </w:rPr>
              <w:t xml:space="preserve">Volumetric flow of the gaseous stream in time interval t on a dry basis </w:t>
            </w:r>
          </w:p>
        </w:tc>
      </w:tr>
      <w:tr w:rsidR="00C95B2A" w:rsidRPr="00111968" w14:paraId="58DCD3ED"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E85B281"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Source of data</w:t>
            </w:r>
          </w:p>
        </w:tc>
        <w:tc>
          <w:tcPr>
            <w:tcW w:w="3456" w:type="pct"/>
          </w:tcPr>
          <w:p w14:paraId="439F7F20" w14:textId="2281D3D4" w:rsidR="00C95B2A" w:rsidRPr="00111968" w:rsidRDefault="00AC517E" w:rsidP="00111968">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11968">
              <w:rPr>
                <w:sz w:val="20"/>
                <w:szCs w:val="20"/>
                <w:lang w:val="en-GB" w:eastAsia="zh-CN"/>
              </w:rPr>
              <w:t>Flowmeter</w:t>
            </w:r>
          </w:p>
        </w:tc>
      </w:tr>
      <w:tr w:rsidR="00C95B2A" w:rsidRPr="00111968" w14:paraId="55CB0CF2"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ABB1B1E"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color w:val="FFFFFF" w:themeColor="background1"/>
                <w:sz w:val="20"/>
                <w:szCs w:val="20"/>
                <w:lang w:val="en-GB"/>
              </w:rPr>
              <w:t>Value(s) applied</w:t>
            </w:r>
          </w:p>
        </w:tc>
        <w:tc>
          <w:tcPr>
            <w:tcW w:w="3456" w:type="pct"/>
          </w:tcPr>
          <w:p w14:paraId="670C1694" w14:textId="114AB2A5" w:rsidR="00C95B2A" w:rsidRPr="00111968" w:rsidRDefault="001C70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Biogas were</w:t>
            </w:r>
            <w:r w:rsidR="00996ADA" w:rsidRPr="00111968">
              <w:rPr>
                <w:sz w:val="20"/>
                <w:szCs w:val="20"/>
                <w:lang w:val="en-GB" w:eastAsia="zh-CN"/>
              </w:rPr>
              <w:t xml:space="preserve"> estimated according to the </w:t>
            </w:r>
            <w:r w:rsidRPr="00111968">
              <w:rPr>
                <w:sz w:val="20"/>
                <w:szCs w:val="20"/>
                <w:lang w:val="en-GB" w:eastAsia="zh-CN"/>
              </w:rPr>
              <w:t xml:space="preserve">amount of </w:t>
            </w:r>
            <w:r w:rsidR="00996ADA" w:rsidRPr="00111968">
              <w:rPr>
                <w:sz w:val="20"/>
                <w:szCs w:val="20"/>
                <w:lang w:val="en-GB" w:eastAsia="zh-CN"/>
              </w:rPr>
              <w:t>manure</w:t>
            </w:r>
            <w:r w:rsidR="00C95B2A" w:rsidRPr="00111968">
              <w:rPr>
                <w:sz w:val="20"/>
                <w:szCs w:val="20"/>
                <w:lang w:val="en-GB" w:eastAsia="zh-CN"/>
              </w:rPr>
              <w:t xml:space="preserve"> for</w:t>
            </w:r>
            <w:r w:rsidR="006B17AC" w:rsidRPr="00111968">
              <w:rPr>
                <w:sz w:val="20"/>
                <w:szCs w:val="20"/>
              </w:rPr>
              <w:t xml:space="preserve"> Ex ante estimation</w:t>
            </w:r>
            <w:r w:rsidR="00C95B2A" w:rsidRPr="00111968">
              <w:rPr>
                <w:sz w:val="20"/>
                <w:szCs w:val="20"/>
                <w:lang w:val="en-GB" w:eastAsia="zh-CN"/>
              </w:rPr>
              <w:t xml:space="preserve">. </w:t>
            </w:r>
          </w:p>
        </w:tc>
      </w:tr>
      <w:tr w:rsidR="00C95B2A" w:rsidRPr="00111968" w14:paraId="6CC7B167"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9BC904E" w14:textId="77777777" w:rsidR="00C95B2A" w:rsidRPr="00111968" w:rsidRDefault="00C95B2A" w:rsidP="008D4C5B">
            <w:pPr>
              <w:spacing w:after="200"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Measurement methods and procedures</w:t>
            </w:r>
          </w:p>
        </w:tc>
        <w:tc>
          <w:tcPr>
            <w:tcW w:w="3456" w:type="pct"/>
          </w:tcPr>
          <w:p w14:paraId="457D2380" w14:textId="69A82ACE" w:rsidR="00C95B2A" w:rsidRPr="00111968" w:rsidRDefault="00996ADA"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Volumetric flow measurement should always refer to the actual pressure and temperature. Calculated based on the wet basis flow measurement plus water concentration measurement </w:t>
            </w:r>
            <w:r w:rsidR="00C95B2A" w:rsidRPr="00111968">
              <w:rPr>
                <w:sz w:val="20"/>
                <w:szCs w:val="20"/>
                <w:lang w:val="en-GB" w:eastAsia="zh-CN"/>
              </w:rPr>
              <w:t xml:space="preserve"> </w:t>
            </w:r>
          </w:p>
        </w:tc>
      </w:tr>
      <w:tr w:rsidR="00C95B2A" w:rsidRPr="00111968" w14:paraId="1DB1A33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3EDAD56"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Monitoring frequency</w:t>
            </w:r>
          </w:p>
        </w:tc>
        <w:tc>
          <w:tcPr>
            <w:tcW w:w="3456" w:type="pct"/>
          </w:tcPr>
          <w:p w14:paraId="254686E4" w14:textId="737F02EA" w:rsidR="00C95B2A" w:rsidRPr="00111968" w:rsidRDefault="00C95B2A" w:rsidP="004079B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 xml:space="preserve">Continuous measurement </w:t>
            </w:r>
          </w:p>
        </w:tc>
      </w:tr>
      <w:tr w:rsidR="00C95B2A" w:rsidRPr="00111968" w14:paraId="5DC3C72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CFF66F" w14:textId="77777777" w:rsidR="00C95B2A" w:rsidRPr="00111968" w:rsidRDefault="00C95B2A" w:rsidP="008D4C5B">
            <w:pPr>
              <w:spacing w:line="276" w:lineRule="auto"/>
              <w:contextualSpacing w:val="0"/>
              <w:jc w:val="both"/>
              <w:rPr>
                <w:color w:val="FFFFFF" w:themeColor="background1"/>
                <w:sz w:val="20"/>
                <w:szCs w:val="20"/>
                <w:lang w:val="en-GB"/>
              </w:rPr>
            </w:pPr>
            <w:r w:rsidRPr="00111968">
              <w:rPr>
                <w:rFonts w:asciiTheme="minorHAnsi" w:hAnsiTheme="minorHAnsi"/>
                <w:color w:val="FFFFFF" w:themeColor="background1"/>
                <w:sz w:val="20"/>
                <w:szCs w:val="20"/>
              </w:rPr>
              <w:t>QA/QC procedures</w:t>
            </w:r>
          </w:p>
        </w:tc>
        <w:tc>
          <w:tcPr>
            <w:tcW w:w="3456" w:type="pct"/>
          </w:tcPr>
          <w:p w14:paraId="3F2DDEA9" w14:textId="6A9FC24B" w:rsidR="00C95B2A" w:rsidRPr="00111968" w:rsidRDefault="001C700F" w:rsidP="001119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11968">
              <w:rPr>
                <w:sz w:val="20"/>
                <w:szCs w:val="20"/>
                <w:lang w:val="en-GB" w:eastAsia="zh-CN"/>
              </w:rPr>
              <w:t>Periodic calibration against a primary device provided by an independent accredited laboratory is mandatory for all projects applying large scale methodology(</w:t>
            </w:r>
            <w:proofErr w:type="spellStart"/>
            <w:r w:rsidRPr="00111968">
              <w:rPr>
                <w:sz w:val="20"/>
                <w:szCs w:val="20"/>
                <w:lang w:val="en-GB" w:eastAsia="zh-CN"/>
              </w:rPr>
              <w:t>ies</w:t>
            </w:r>
            <w:proofErr w:type="spellEnd"/>
            <w:r w:rsidRPr="00111968">
              <w:rPr>
                <w:sz w:val="20"/>
                <w:szCs w:val="20"/>
                <w:lang w:val="en-GB" w:eastAsia="zh-CN"/>
              </w:rPr>
              <w:t xml:space="preserve">). Calibration and frequency of calibration is according to manufacturer’s specifications </w:t>
            </w:r>
          </w:p>
        </w:tc>
      </w:tr>
      <w:tr w:rsidR="00C95B2A" w:rsidRPr="00111968" w14:paraId="7F7CCB20"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3ABCAB4A"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t>Purpose of data</w:t>
            </w:r>
          </w:p>
        </w:tc>
        <w:tc>
          <w:tcPr>
            <w:tcW w:w="3456" w:type="pct"/>
          </w:tcPr>
          <w:p w14:paraId="73041A95"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eastAsia="zh-CN"/>
              </w:rPr>
              <w:t>Calculation of project emissions</w:t>
            </w:r>
          </w:p>
        </w:tc>
      </w:tr>
      <w:tr w:rsidR="00C95B2A" w:rsidRPr="00111968" w14:paraId="03FBDA14"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1897459" w14:textId="77777777" w:rsidR="00C95B2A" w:rsidRPr="00111968" w:rsidRDefault="00C95B2A" w:rsidP="008D4C5B">
            <w:pPr>
              <w:spacing w:after="200" w:line="276" w:lineRule="auto"/>
              <w:contextualSpacing w:val="0"/>
              <w:rPr>
                <w:color w:val="FFFFFF" w:themeColor="background1"/>
                <w:sz w:val="20"/>
                <w:szCs w:val="20"/>
                <w:lang w:val="en-GB"/>
              </w:rPr>
            </w:pPr>
            <w:r w:rsidRPr="00111968">
              <w:rPr>
                <w:rFonts w:asciiTheme="minorHAnsi" w:hAnsiTheme="minorHAnsi"/>
                <w:color w:val="FFFFFF" w:themeColor="background1"/>
                <w:sz w:val="20"/>
                <w:szCs w:val="20"/>
              </w:rPr>
              <w:lastRenderedPageBreak/>
              <w:t>Additional comment</w:t>
            </w:r>
          </w:p>
        </w:tc>
        <w:tc>
          <w:tcPr>
            <w:tcW w:w="3456" w:type="pct"/>
          </w:tcPr>
          <w:p w14:paraId="41415F8F" w14:textId="77777777" w:rsidR="00C95B2A" w:rsidRPr="00111968" w:rsidRDefault="00C95B2A"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11968">
              <w:rPr>
                <w:sz w:val="20"/>
                <w:szCs w:val="20"/>
                <w:lang w:val="en-GB"/>
              </w:rPr>
              <w:t>N/A</w:t>
            </w:r>
          </w:p>
        </w:tc>
      </w:tr>
    </w:tbl>
    <w:p w14:paraId="3EBC492C" w14:textId="5DFEE993"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31390F" w:rsidRPr="001D1097" w14:paraId="73163040"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B7F9C9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Data/parameter</w:t>
            </w:r>
          </w:p>
        </w:tc>
        <w:tc>
          <w:tcPr>
            <w:tcW w:w="3456" w:type="pct"/>
          </w:tcPr>
          <w:p w14:paraId="69A82812" w14:textId="5D3A3D0F"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proofErr w:type="spellStart"/>
            <w:proofErr w:type="gramStart"/>
            <w:r w:rsidRPr="001D1097">
              <w:rPr>
                <w:sz w:val="20"/>
                <w:szCs w:val="20"/>
                <w:lang w:val="en-GB" w:eastAsia="zh-CN"/>
              </w:rPr>
              <w:t>V</w:t>
            </w:r>
            <w:r w:rsidRPr="001D1097">
              <w:rPr>
                <w:sz w:val="20"/>
                <w:szCs w:val="20"/>
                <w:vertAlign w:val="subscript"/>
                <w:lang w:val="en-GB" w:eastAsia="zh-CN"/>
              </w:rPr>
              <w:t>i,t</w:t>
            </w:r>
            <w:proofErr w:type="gramEnd"/>
            <w:r w:rsidRPr="001D1097">
              <w:rPr>
                <w:sz w:val="20"/>
                <w:szCs w:val="20"/>
                <w:vertAlign w:val="subscript"/>
                <w:lang w:val="en-GB" w:eastAsia="zh-CN"/>
              </w:rPr>
              <w:t>,db</w:t>
            </w:r>
            <w:proofErr w:type="spellEnd"/>
          </w:p>
        </w:tc>
      </w:tr>
      <w:tr w:rsidR="0031390F" w:rsidRPr="001D1097" w14:paraId="7864B4A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545EECD"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Unit</w:t>
            </w:r>
          </w:p>
        </w:tc>
        <w:tc>
          <w:tcPr>
            <w:tcW w:w="3456" w:type="pct"/>
          </w:tcPr>
          <w:p w14:paraId="56E70982" w14:textId="7AB4F5BA"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m³ gas </w:t>
            </w:r>
            <w:proofErr w:type="spellStart"/>
            <w:r w:rsidRPr="00B857B4">
              <w:rPr>
                <w:sz w:val="20"/>
                <w:szCs w:val="20"/>
                <w:lang w:val="en-GB" w:eastAsia="zh-CN"/>
              </w:rPr>
              <w:t>i</w:t>
            </w:r>
            <w:proofErr w:type="spellEnd"/>
            <w:r w:rsidRPr="00B857B4">
              <w:rPr>
                <w:sz w:val="20"/>
                <w:szCs w:val="20"/>
                <w:lang w:val="en-GB" w:eastAsia="zh-CN"/>
              </w:rPr>
              <w:t xml:space="preserve">/m³ dry gas </w:t>
            </w:r>
          </w:p>
        </w:tc>
      </w:tr>
      <w:tr w:rsidR="0031390F" w:rsidRPr="001D1097" w14:paraId="235A9DC9"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A73C1F0"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Description</w:t>
            </w:r>
          </w:p>
        </w:tc>
        <w:tc>
          <w:tcPr>
            <w:tcW w:w="3456" w:type="pct"/>
          </w:tcPr>
          <w:p w14:paraId="55E3E87B" w14:textId="68A96B15" w:rsidR="0031390F" w:rsidRPr="00B857B4" w:rsidRDefault="0031390F" w:rsidP="00B857B4">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B857B4">
              <w:rPr>
                <w:sz w:val="20"/>
                <w:szCs w:val="20"/>
                <w:lang w:val="en-GB" w:eastAsia="zh-CN"/>
              </w:rPr>
              <w:t xml:space="preserve">Volumetric fraction of greenhouse gas </w:t>
            </w:r>
            <w:proofErr w:type="spellStart"/>
            <w:r w:rsidRPr="00B857B4">
              <w:rPr>
                <w:sz w:val="20"/>
                <w:szCs w:val="20"/>
                <w:lang w:val="en-GB" w:eastAsia="zh-CN"/>
              </w:rPr>
              <w:t>i</w:t>
            </w:r>
            <w:proofErr w:type="spellEnd"/>
            <w:r w:rsidRPr="00B857B4">
              <w:rPr>
                <w:sz w:val="20"/>
                <w:szCs w:val="20"/>
                <w:lang w:val="en-GB" w:eastAsia="zh-CN"/>
              </w:rPr>
              <w:t xml:space="preserve"> in a time interval t on a dry basis </w:t>
            </w:r>
          </w:p>
        </w:tc>
      </w:tr>
      <w:tr w:rsidR="0031390F" w:rsidRPr="001D1097" w14:paraId="7610321B"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63FF75"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Source of data</w:t>
            </w:r>
          </w:p>
        </w:tc>
        <w:tc>
          <w:tcPr>
            <w:tcW w:w="3456" w:type="pct"/>
          </w:tcPr>
          <w:p w14:paraId="254C2ABC" w14:textId="43DAB5C0" w:rsidR="0031390F" w:rsidRPr="001D1097" w:rsidRDefault="00BE4741"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1D1097">
              <w:rPr>
                <w:sz w:val="20"/>
                <w:szCs w:val="20"/>
              </w:rPr>
              <w:t xml:space="preserve">gas </w:t>
            </w:r>
            <w:proofErr w:type="spellStart"/>
            <w:r w:rsidRPr="001D1097">
              <w:rPr>
                <w:sz w:val="20"/>
                <w:szCs w:val="20"/>
              </w:rPr>
              <w:t>analyser</w:t>
            </w:r>
            <w:proofErr w:type="spellEnd"/>
          </w:p>
        </w:tc>
      </w:tr>
      <w:tr w:rsidR="0031390F" w:rsidRPr="001D1097" w14:paraId="2C0EE0AC"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65F1E68"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color w:val="FFFFFF" w:themeColor="background1"/>
                <w:sz w:val="20"/>
                <w:szCs w:val="20"/>
                <w:lang w:val="en-GB"/>
              </w:rPr>
              <w:t>Value(s) applied</w:t>
            </w:r>
          </w:p>
        </w:tc>
        <w:tc>
          <w:tcPr>
            <w:tcW w:w="3456" w:type="pct"/>
          </w:tcPr>
          <w:p w14:paraId="6A1E6B7F" w14:textId="79B4146B"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Biogas were estimated according to the amount of manure for </w:t>
            </w:r>
            <w:r w:rsidR="002903DA" w:rsidRPr="001D1097">
              <w:rPr>
                <w:sz w:val="20"/>
                <w:szCs w:val="20"/>
              </w:rPr>
              <w:t>e</w:t>
            </w:r>
            <w:r w:rsidR="006B17AC" w:rsidRPr="001D1097">
              <w:rPr>
                <w:sz w:val="20"/>
                <w:szCs w:val="20"/>
              </w:rPr>
              <w:t>x ante estimation</w:t>
            </w:r>
            <w:r w:rsidRPr="001D1097">
              <w:rPr>
                <w:sz w:val="20"/>
                <w:szCs w:val="20"/>
                <w:lang w:val="en-GB" w:eastAsia="zh-CN"/>
              </w:rPr>
              <w:t xml:space="preserve">. </w:t>
            </w:r>
          </w:p>
        </w:tc>
      </w:tr>
      <w:tr w:rsidR="0031390F" w:rsidRPr="001D1097" w14:paraId="7260D640"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1CDF1C9" w14:textId="77777777" w:rsidR="0031390F" w:rsidRPr="001D1097" w:rsidRDefault="0031390F" w:rsidP="008D4C5B">
            <w:pPr>
              <w:spacing w:after="200"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Measurement methods and procedures</w:t>
            </w:r>
          </w:p>
        </w:tc>
        <w:tc>
          <w:tcPr>
            <w:tcW w:w="3456" w:type="pct"/>
          </w:tcPr>
          <w:p w14:paraId="64C19AE9" w14:textId="1818238D" w:rsidR="0031390F" w:rsidRPr="001D1097" w:rsidRDefault="00BE4741" w:rsidP="0012456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 xml:space="preserve">Continuous gas analyser operating in </w:t>
            </w:r>
            <w:proofErr w:type="gramStart"/>
            <w:r w:rsidRPr="001D1097">
              <w:rPr>
                <w:sz w:val="20"/>
                <w:szCs w:val="20"/>
                <w:lang w:val="en-GB" w:eastAsia="zh-CN"/>
              </w:rPr>
              <w:t>dry-basis</w:t>
            </w:r>
            <w:proofErr w:type="gramEnd"/>
            <w:r w:rsidRPr="001D1097">
              <w:rPr>
                <w:sz w:val="20"/>
                <w:szCs w:val="20"/>
                <w:lang w:val="en-GB" w:eastAsia="zh-CN"/>
              </w:rPr>
              <w:t xml:space="preserve">. Volumetric flow measurement should always refer to the actual pressure and temperature </w:t>
            </w:r>
          </w:p>
        </w:tc>
      </w:tr>
      <w:tr w:rsidR="0031390F" w:rsidRPr="001D1097" w14:paraId="4F4041BC"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08084DE3"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Monitoring frequency</w:t>
            </w:r>
          </w:p>
        </w:tc>
        <w:tc>
          <w:tcPr>
            <w:tcW w:w="3456" w:type="pct"/>
          </w:tcPr>
          <w:p w14:paraId="41A0C206" w14:textId="77777777" w:rsidR="0031390F" w:rsidRPr="001D1097" w:rsidRDefault="0031390F" w:rsidP="008D4C5B">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1D1097">
              <w:rPr>
                <w:sz w:val="20"/>
                <w:szCs w:val="20"/>
                <w:lang w:val="en-GB" w:eastAsia="zh-CN"/>
              </w:rPr>
              <w:t xml:space="preserve">Continuous measurement </w:t>
            </w:r>
          </w:p>
        </w:tc>
      </w:tr>
      <w:tr w:rsidR="0031390F" w:rsidRPr="001D1097" w14:paraId="71958A94"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6F26B62A" w14:textId="77777777" w:rsidR="0031390F" w:rsidRPr="001D1097" w:rsidRDefault="0031390F" w:rsidP="008D4C5B">
            <w:pPr>
              <w:spacing w:line="276" w:lineRule="auto"/>
              <w:contextualSpacing w:val="0"/>
              <w:jc w:val="both"/>
              <w:rPr>
                <w:color w:val="FFFFFF" w:themeColor="background1"/>
                <w:sz w:val="20"/>
                <w:szCs w:val="20"/>
                <w:lang w:val="en-GB"/>
              </w:rPr>
            </w:pPr>
            <w:r w:rsidRPr="001D1097">
              <w:rPr>
                <w:rFonts w:asciiTheme="minorHAnsi" w:hAnsiTheme="minorHAnsi"/>
                <w:color w:val="FFFFFF" w:themeColor="background1"/>
                <w:sz w:val="20"/>
                <w:szCs w:val="20"/>
              </w:rPr>
              <w:t>QA/QC procedures</w:t>
            </w:r>
          </w:p>
        </w:tc>
        <w:tc>
          <w:tcPr>
            <w:tcW w:w="3456" w:type="pct"/>
          </w:tcPr>
          <w:p w14:paraId="3B27668A" w14:textId="662B2789" w:rsidR="0031390F" w:rsidRPr="001D1097" w:rsidRDefault="00BE4741" w:rsidP="001D1097">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eastAsia="zh-CN"/>
              </w:rPr>
            </w:pPr>
            <w:r w:rsidRPr="001D1097">
              <w:rPr>
                <w:sz w:val="20"/>
                <w:szCs w:val="20"/>
                <w:lang w:val="en-GB" w:eastAsia="zh-CN"/>
              </w:rPr>
              <w:t>Calibration should include zero verification with an inert gas (</w:t>
            </w:r>
            <w:proofErr w:type="gramStart"/>
            <w:r w:rsidRPr="001D1097">
              <w:rPr>
                <w:sz w:val="20"/>
                <w:szCs w:val="20"/>
                <w:lang w:val="en-GB" w:eastAsia="zh-CN"/>
              </w:rPr>
              <w:t>e.g.</w:t>
            </w:r>
            <w:proofErr w:type="gramEnd"/>
            <w:r w:rsidRPr="001D1097">
              <w:rPr>
                <w:sz w:val="20"/>
                <w:szCs w:val="20"/>
                <w:lang w:val="en-GB" w:eastAsia="zh-CN"/>
              </w:rPr>
              <w:t xml:space="preserve"> N2) and at least one reading verification with a standard gas (single calibration gas or mixture calibration gas). All calibration gases must have a certificate provided by the manufacturer and must be under their validity period. </w:t>
            </w:r>
          </w:p>
        </w:tc>
      </w:tr>
      <w:tr w:rsidR="0031390F" w:rsidRPr="001D1097" w14:paraId="3E34D26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10F256CA"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Purpose of data</w:t>
            </w:r>
          </w:p>
        </w:tc>
        <w:tc>
          <w:tcPr>
            <w:tcW w:w="3456" w:type="pct"/>
          </w:tcPr>
          <w:p w14:paraId="3BF84326"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eastAsia="zh-CN"/>
              </w:rPr>
              <w:t>Calculation of project emissions</w:t>
            </w:r>
          </w:p>
        </w:tc>
      </w:tr>
      <w:tr w:rsidR="0031390F" w:rsidRPr="001D1097" w14:paraId="1C9594D3"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B77E1AE" w14:textId="77777777" w:rsidR="0031390F" w:rsidRPr="001D1097" w:rsidRDefault="0031390F" w:rsidP="008D4C5B">
            <w:pPr>
              <w:spacing w:after="200" w:line="276" w:lineRule="auto"/>
              <w:contextualSpacing w:val="0"/>
              <w:rPr>
                <w:color w:val="FFFFFF" w:themeColor="background1"/>
                <w:sz w:val="20"/>
                <w:szCs w:val="20"/>
                <w:lang w:val="en-GB"/>
              </w:rPr>
            </w:pPr>
            <w:r w:rsidRPr="001D1097">
              <w:rPr>
                <w:rFonts w:asciiTheme="minorHAnsi" w:hAnsiTheme="minorHAnsi"/>
                <w:color w:val="FFFFFF" w:themeColor="background1"/>
                <w:sz w:val="20"/>
                <w:szCs w:val="20"/>
              </w:rPr>
              <w:t>Additional comment</w:t>
            </w:r>
          </w:p>
        </w:tc>
        <w:tc>
          <w:tcPr>
            <w:tcW w:w="3456" w:type="pct"/>
          </w:tcPr>
          <w:p w14:paraId="11198F27" w14:textId="77777777" w:rsidR="0031390F" w:rsidRPr="001D1097" w:rsidRDefault="0031390F"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1D1097">
              <w:rPr>
                <w:sz w:val="20"/>
                <w:szCs w:val="20"/>
                <w:lang w:val="en-GB"/>
              </w:rPr>
              <w:t>N/A</w:t>
            </w:r>
          </w:p>
        </w:tc>
      </w:tr>
    </w:tbl>
    <w:p w14:paraId="17538E1D" w14:textId="77777777" w:rsidR="0031390F" w:rsidRPr="003167C5" w:rsidRDefault="0031390F"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BE4741" w:rsidRPr="00EF7AA6" w14:paraId="67433D27"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4074655"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Data/parameter</w:t>
            </w:r>
          </w:p>
        </w:tc>
        <w:tc>
          <w:tcPr>
            <w:tcW w:w="3456" w:type="pct"/>
          </w:tcPr>
          <w:p w14:paraId="0622271D" w14:textId="2A1D2A67"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T</w:t>
            </w:r>
            <w:r w:rsidRPr="00EF7AA6">
              <w:rPr>
                <w:sz w:val="20"/>
                <w:szCs w:val="20"/>
                <w:vertAlign w:val="subscript"/>
              </w:rPr>
              <w:t>t</w:t>
            </w:r>
          </w:p>
        </w:tc>
      </w:tr>
      <w:tr w:rsidR="00BE4741" w:rsidRPr="00EF7AA6" w14:paraId="67625749"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98DF529"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Unit</w:t>
            </w:r>
          </w:p>
        </w:tc>
        <w:tc>
          <w:tcPr>
            <w:tcW w:w="3456" w:type="pct"/>
          </w:tcPr>
          <w:p w14:paraId="7602E043" w14:textId="23317141"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K </w:t>
            </w:r>
          </w:p>
        </w:tc>
      </w:tr>
      <w:tr w:rsidR="00BE4741" w:rsidRPr="00EF7AA6" w14:paraId="1FD737FD"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42BB698E"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Description</w:t>
            </w:r>
          </w:p>
        </w:tc>
        <w:tc>
          <w:tcPr>
            <w:tcW w:w="3456" w:type="pct"/>
          </w:tcPr>
          <w:p w14:paraId="2ACD44DA" w14:textId="4D49391F" w:rsidR="00BE4741" w:rsidRPr="00EF7AA6" w:rsidRDefault="00BE4741"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Temperature of the gaseous stream in time interval t </w:t>
            </w:r>
          </w:p>
        </w:tc>
      </w:tr>
      <w:tr w:rsidR="00BE4741" w:rsidRPr="00EF7AA6" w14:paraId="5A2EFDF0"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1E8BA1C1"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Source of data</w:t>
            </w:r>
          </w:p>
        </w:tc>
        <w:tc>
          <w:tcPr>
            <w:tcW w:w="3456" w:type="pct"/>
          </w:tcPr>
          <w:p w14:paraId="6DC92F78" w14:textId="5AD699BC" w:rsidR="00BE4741" w:rsidRPr="00EF7AA6" w:rsidRDefault="00891B28" w:rsidP="00EF7AA6">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color w:val="FFFFFF" w:themeColor="background1"/>
                <w:sz w:val="20"/>
                <w:szCs w:val="20"/>
                <w:lang w:val="en-GB" w:eastAsia="zh-CN"/>
              </w:rPr>
            </w:pPr>
            <w:r w:rsidRPr="00EF7AA6">
              <w:rPr>
                <w:sz w:val="20"/>
                <w:szCs w:val="20"/>
                <w:lang w:val="en-GB" w:eastAsia="zh-CN"/>
              </w:rPr>
              <w:t>Measured by instrument</w:t>
            </w:r>
          </w:p>
        </w:tc>
      </w:tr>
      <w:tr w:rsidR="00BE4741" w:rsidRPr="00EF7AA6" w14:paraId="15463BBF"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D0B707"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color w:val="FFFFFF" w:themeColor="background1"/>
                <w:sz w:val="20"/>
                <w:szCs w:val="20"/>
                <w:lang w:val="en-GB"/>
              </w:rPr>
              <w:t>Value(s) applied</w:t>
            </w:r>
          </w:p>
        </w:tc>
        <w:tc>
          <w:tcPr>
            <w:tcW w:w="3456" w:type="pct"/>
          </w:tcPr>
          <w:p w14:paraId="7D0A7562" w14:textId="21FFF2AA"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EF7AA6">
              <w:rPr>
                <w:sz w:val="20"/>
                <w:szCs w:val="20"/>
                <w:lang w:val="en-GB" w:eastAsia="zh-CN"/>
              </w:rPr>
              <w:t xml:space="preserve">Biogas were estimated according to the amount of manure for </w:t>
            </w:r>
            <w:r w:rsidR="006B67D3" w:rsidRPr="00EF7AA6">
              <w:rPr>
                <w:sz w:val="20"/>
                <w:szCs w:val="20"/>
                <w:lang w:val="en-GB" w:eastAsia="zh-CN"/>
              </w:rPr>
              <w:t>e</w:t>
            </w:r>
            <w:r w:rsidR="006B17AC" w:rsidRPr="00EF7AA6">
              <w:rPr>
                <w:sz w:val="20"/>
                <w:szCs w:val="20"/>
              </w:rPr>
              <w:t xml:space="preserve">x ante </w:t>
            </w:r>
            <w:r w:rsidR="00FB4E3E" w:rsidRPr="00EF7AA6">
              <w:rPr>
                <w:sz w:val="20"/>
                <w:szCs w:val="20"/>
              </w:rPr>
              <w:t>estimation</w:t>
            </w:r>
            <w:r w:rsidR="00FB4E3E" w:rsidRPr="00EF7AA6">
              <w:rPr>
                <w:sz w:val="20"/>
                <w:szCs w:val="20"/>
                <w:lang w:val="en-GB" w:eastAsia="zh-CN"/>
              </w:rPr>
              <w:t>.</w:t>
            </w:r>
            <w:r w:rsidRPr="00EF7AA6">
              <w:rPr>
                <w:sz w:val="20"/>
                <w:szCs w:val="20"/>
                <w:lang w:val="en-GB" w:eastAsia="zh-CN"/>
              </w:rPr>
              <w:t xml:space="preserve"> </w:t>
            </w:r>
          </w:p>
        </w:tc>
      </w:tr>
      <w:tr w:rsidR="00BE4741" w:rsidRPr="00EF7AA6" w14:paraId="4843471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426ECDB4" w14:textId="77777777" w:rsidR="00BE4741" w:rsidRPr="00EF7AA6" w:rsidRDefault="00BE4741" w:rsidP="008D4C5B">
            <w:pPr>
              <w:spacing w:after="200"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Measurement methods and procedures</w:t>
            </w:r>
          </w:p>
        </w:tc>
        <w:tc>
          <w:tcPr>
            <w:tcW w:w="3456" w:type="pct"/>
          </w:tcPr>
          <w:p w14:paraId="2FD63886" w14:textId="3C52DC74"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Instruments with recordable electronic signal (analogical or digital) are required. Examples include thermocouples, thermo resistance, </w:t>
            </w:r>
            <w:proofErr w:type="spellStart"/>
            <w:r w:rsidRPr="00EF7AA6">
              <w:rPr>
                <w:sz w:val="20"/>
                <w:szCs w:val="20"/>
              </w:rPr>
              <w:t>etc</w:t>
            </w:r>
            <w:proofErr w:type="spellEnd"/>
            <w:r w:rsidRPr="00EF7AA6">
              <w:rPr>
                <w:sz w:val="20"/>
                <w:szCs w:val="20"/>
              </w:rPr>
              <w:t xml:space="preserve"> </w:t>
            </w:r>
          </w:p>
        </w:tc>
      </w:tr>
      <w:tr w:rsidR="00BE4741" w:rsidRPr="00EF7AA6" w14:paraId="449705D2"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580C2CF4"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Monitoring frequency</w:t>
            </w:r>
          </w:p>
        </w:tc>
        <w:tc>
          <w:tcPr>
            <w:tcW w:w="3456" w:type="pct"/>
          </w:tcPr>
          <w:p w14:paraId="66256B6C" w14:textId="78E8B1AC"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Continuous unless differently specified in the underlying methodology </w:t>
            </w:r>
          </w:p>
        </w:tc>
      </w:tr>
      <w:tr w:rsidR="00BE4741" w:rsidRPr="00EF7AA6" w14:paraId="5B6FFC9E"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0C71F3B" w14:textId="77777777" w:rsidR="00BE4741" w:rsidRPr="00EF7AA6" w:rsidRDefault="00BE4741" w:rsidP="008D4C5B">
            <w:pPr>
              <w:spacing w:line="276" w:lineRule="auto"/>
              <w:contextualSpacing w:val="0"/>
              <w:jc w:val="both"/>
              <w:rPr>
                <w:color w:val="FFFFFF" w:themeColor="background1"/>
                <w:sz w:val="20"/>
                <w:szCs w:val="20"/>
                <w:lang w:val="en-GB"/>
              </w:rPr>
            </w:pPr>
            <w:r w:rsidRPr="00EF7AA6">
              <w:rPr>
                <w:rFonts w:asciiTheme="minorHAnsi" w:hAnsiTheme="minorHAnsi"/>
                <w:color w:val="FFFFFF" w:themeColor="background1"/>
                <w:sz w:val="20"/>
                <w:szCs w:val="20"/>
              </w:rPr>
              <w:t>QA/QC procedures</w:t>
            </w:r>
          </w:p>
        </w:tc>
        <w:tc>
          <w:tcPr>
            <w:tcW w:w="3456" w:type="pct"/>
          </w:tcPr>
          <w:p w14:paraId="22060163" w14:textId="69747ED3" w:rsidR="00BE4741" w:rsidRPr="00EF7AA6" w:rsidRDefault="00081C14" w:rsidP="00EF7AA6">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rPr>
            </w:pPr>
            <w:r w:rsidRPr="00EF7AA6">
              <w:rPr>
                <w:sz w:val="20"/>
                <w:szCs w:val="20"/>
              </w:rPr>
              <w:t xml:space="preserve">Periodic calibration against a primary device provided by an independent accredited laboratory is mandatory. Calibration and </w:t>
            </w:r>
            <w:r w:rsidRPr="00EF7AA6">
              <w:rPr>
                <w:sz w:val="20"/>
                <w:szCs w:val="20"/>
              </w:rPr>
              <w:lastRenderedPageBreak/>
              <w:t xml:space="preserve">frequency of calibration is according to manufacturer’s specifications </w:t>
            </w:r>
          </w:p>
        </w:tc>
      </w:tr>
      <w:tr w:rsidR="00BE4741" w:rsidRPr="00EF7AA6" w14:paraId="16C4BFE7"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723B2870"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lastRenderedPageBreak/>
              <w:t>Purpose of data</w:t>
            </w:r>
          </w:p>
        </w:tc>
        <w:tc>
          <w:tcPr>
            <w:tcW w:w="3456" w:type="pct"/>
          </w:tcPr>
          <w:p w14:paraId="628B583B" w14:textId="77777777" w:rsidR="00BE4741" w:rsidRPr="00EF7AA6" w:rsidRDefault="00BE4741"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lang w:val="en-GB" w:eastAsia="zh-CN"/>
              </w:rPr>
              <w:t>Calculation of project emissions</w:t>
            </w:r>
          </w:p>
        </w:tc>
      </w:tr>
      <w:tr w:rsidR="00BE4741" w:rsidRPr="00EF7AA6" w14:paraId="1CFBD735"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1502CD0C" w14:textId="77777777" w:rsidR="00BE4741" w:rsidRPr="00EF7AA6" w:rsidRDefault="00BE4741" w:rsidP="008D4C5B">
            <w:pPr>
              <w:spacing w:after="200" w:line="276" w:lineRule="auto"/>
              <w:contextualSpacing w:val="0"/>
              <w:rPr>
                <w:color w:val="FFFFFF" w:themeColor="background1"/>
                <w:sz w:val="20"/>
                <w:szCs w:val="20"/>
                <w:lang w:val="en-GB"/>
              </w:rPr>
            </w:pPr>
            <w:r w:rsidRPr="00EF7AA6">
              <w:rPr>
                <w:rFonts w:asciiTheme="minorHAnsi" w:hAnsiTheme="minorHAnsi"/>
                <w:color w:val="FFFFFF" w:themeColor="background1"/>
                <w:sz w:val="20"/>
                <w:szCs w:val="20"/>
              </w:rPr>
              <w:t>Additional comment</w:t>
            </w:r>
          </w:p>
        </w:tc>
        <w:tc>
          <w:tcPr>
            <w:tcW w:w="3456" w:type="pct"/>
          </w:tcPr>
          <w:p w14:paraId="27810DD1" w14:textId="4A81FCCF" w:rsidR="00BE4741" w:rsidRPr="00EF7AA6" w:rsidRDefault="00891B28" w:rsidP="00EF7AA6">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rPr>
            </w:pPr>
            <w:r w:rsidRPr="00EF7AA6">
              <w:rPr>
                <w:sz w:val="20"/>
                <w:szCs w:val="20"/>
              </w:rPr>
              <w:t>Provided all parameters are converted to normal conditions during the monitoring process, this parameter may not be needed except for moisture content determination and therefore it should be metered only when performing such measurements (with same frequency)</w:t>
            </w:r>
          </w:p>
        </w:tc>
      </w:tr>
    </w:tbl>
    <w:p w14:paraId="0C24CC34" w14:textId="38FB3D47" w:rsidR="00A67E50" w:rsidRPr="003167C5" w:rsidRDefault="00A67E50" w:rsidP="003A6007">
      <w:pPr>
        <w:rPr>
          <w:lang w:val="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9E5229" w:rsidRPr="00FB4E3E" w14:paraId="575D74D2"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11551599"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Data/parameter</w:t>
            </w:r>
          </w:p>
        </w:tc>
        <w:tc>
          <w:tcPr>
            <w:tcW w:w="3456" w:type="pct"/>
          </w:tcPr>
          <w:p w14:paraId="082A3C71" w14:textId="24A17F58"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rPr>
            </w:pPr>
            <w:r w:rsidRPr="00FB4E3E">
              <w:rPr>
                <w:sz w:val="20"/>
                <w:szCs w:val="20"/>
                <w:lang w:val="en-GB" w:eastAsia="zh-CN"/>
              </w:rPr>
              <w:t>P</w:t>
            </w:r>
            <w:r w:rsidRPr="00FB4E3E">
              <w:rPr>
                <w:sz w:val="20"/>
                <w:szCs w:val="20"/>
                <w:vertAlign w:val="subscript"/>
                <w:lang w:val="en-GB" w:eastAsia="zh-CN"/>
              </w:rPr>
              <w:t>t</w:t>
            </w:r>
          </w:p>
        </w:tc>
      </w:tr>
      <w:tr w:rsidR="009E5229" w:rsidRPr="00FB4E3E" w14:paraId="0BA92D4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75777DA"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Unit</w:t>
            </w:r>
          </w:p>
        </w:tc>
        <w:tc>
          <w:tcPr>
            <w:tcW w:w="3456" w:type="pct"/>
          </w:tcPr>
          <w:p w14:paraId="319DBEB0" w14:textId="4498C9C9"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Pa </w:t>
            </w:r>
          </w:p>
        </w:tc>
      </w:tr>
      <w:tr w:rsidR="009E5229" w:rsidRPr="00FB4E3E" w14:paraId="00B2908F" w14:textId="77777777" w:rsidTr="008D4C5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743A86E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Description</w:t>
            </w:r>
          </w:p>
        </w:tc>
        <w:tc>
          <w:tcPr>
            <w:tcW w:w="3456" w:type="pct"/>
          </w:tcPr>
          <w:p w14:paraId="04566021" w14:textId="562F8564" w:rsidR="009E5229" w:rsidRPr="00FB4E3E" w:rsidRDefault="009E5229" w:rsidP="00FB4E3E">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 xml:space="preserve">Pressure of the gaseous stream in time interval t </w:t>
            </w:r>
          </w:p>
        </w:tc>
      </w:tr>
      <w:tr w:rsidR="009E5229" w:rsidRPr="00FB4E3E" w14:paraId="4F223866"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D6064C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Source of data</w:t>
            </w:r>
          </w:p>
        </w:tc>
        <w:tc>
          <w:tcPr>
            <w:tcW w:w="3456" w:type="pct"/>
          </w:tcPr>
          <w:p w14:paraId="56066A20" w14:textId="5FD55D7A" w:rsidR="009E5229" w:rsidRPr="00FB4E3E" w:rsidRDefault="00891B28" w:rsidP="00FB4E3E">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rPr>
            </w:pPr>
            <w:r w:rsidRPr="00FB4E3E">
              <w:rPr>
                <w:sz w:val="20"/>
                <w:szCs w:val="20"/>
              </w:rPr>
              <w:t>Measured by instrument</w:t>
            </w:r>
          </w:p>
        </w:tc>
      </w:tr>
      <w:tr w:rsidR="009E5229" w:rsidRPr="00FB4E3E" w14:paraId="1520C6D4" w14:textId="77777777" w:rsidTr="008D4C5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6EDA74AC"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color w:val="FFFFFF" w:themeColor="background1"/>
                <w:sz w:val="20"/>
                <w:szCs w:val="20"/>
                <w:lang w:val="en-GB"/>
              </w:rPr>
              <w:t>Value(s) applied</w:t>
            </w:r>
          </w:p>
        </w:tc>
        <w:tc>
          <w:tcPr>
            <w:tcW w:w="3456" w:type="pct"/>
          </w:tcPr>
          <w:p w14:paraId="4DBADF99" w14:textId="16A06337" w:rsidR="009E5229" w:rsidRPr="00FB4E3E" w:rsidRDefault="009E5229" w:rsidP="008D4C5B">
            <w:pPr>
              <w:spacing w:after="200"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Biogas were estimated according to the amount of manure for </w:t>
            </w:r>
            <w:r w:rsidR="006B67D3" w:rsidRPr="00FB4E3E">
              <w:rPr>
                <w:sz w:val="20"/>
                <w:szCs w:val="20"/>
              </w:rPr>
              <w:t>e</w:t>
            </w:r>
            <w:r w:rsidR="006B17AC" w:rsidRPr="00FB4E3E">
              <w:rPr>
                <w:sz w:val="20"/>
                <w:szCs w:val="20"/>
              </w:rPr>
              <w:t>x ante estimation</w:t>
            </w:r>
            <w:r w:rsidRPr="00FB4E3E">
              <w:rPr>
                <w:sz w:val="20"/>
                <w:szCs w:val="20"/>
                <w:lang w:val="en-GB" w:eastAsia="zh-CN"/>
              </w:rPr>
              <w:t xml:space="preserve">. </w:t>
            </w:r>
          </w:p>
        </w:tc>
      </w:tr>
      <w:tr w:rsidR="009E5229" w:rsidRPr="00FB4E3E" w14:paraId="26AA85FB"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578691E" w14:textId="77777777" w:rsidR="009E5229" w:rsidRPr="00FB4E3E" w:rsidRDefault="009E5229" w:rsidP="008D4C5B">
            <w:pPr>
              <w:spacing w:after="200"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Measurement methods and procedures</w:t>
            </w:r>
          </w:p>
        </w:tc>
        <w:tc>
          <w:tcPr>
            <w:tcW w:w="3456" w:type="pct"/>
          </w:tcPr>
          <w:p w14:paraId="17655CEC" w14:textId="09C4E7CD"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Instruments with recordable electronic signal (analogical or digital) are required. Examples include pressure transducers, etc  </w:t>
            </w:r>
          </w:p>
        </w:tc>
      </w:tr>
      <w:tr w:rsidR="009E5229" w:rsidRPr="00FB4E3E" w14:paraId="06B68588"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76E2A328"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Monitoring frequency</w:t>
            </w:r>
          </w:p>
        </w:tc>
        <w:tc>
          <w:tcPr>
            <w:tcW w:w="3456" w:type="pct"/>
          </w:tcPr>
          <w:p w14:paraId="6F9A1F7A"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Continuous unless differently specified in the underlying methodology </w:t>
            </w:r>
          </w:p>
        </w:tc>
      </w:tr>
      <w:tr w:rsidR="009E5229" w:rsidRPr="00FB4E3E" w14:paraId="429DFEE3" w14:textId="77777777" w:rsidTr="008D4C5B">
        <w:tc>
          <w:tcPr>
            <w:cnfStyle w:val="001000000000" w:firstRow="0" w:lastRow="0" w:firstColumn="1" w:lastColumn="0" w:oddVBand="0" w:evenVBand="0" w:oddHBand="0" w:evenHBand="0" w:firstRowFirstColumn="0" w:firstRowLastColumn="0" w:lastRowFirstColumn="0" w:lastRowLastColumn="0"/>
            <w:tcW w:w="1544" w:type="pct"/>
          </w:tcPr>
          <w:p w14:paraId="232D6FC6" w14:textId="77777777" w:rsidR="009E5229" w:rsidRPr="00FB4E3E" w:rsidRDefault="009E5229" w:rsidP="008D4C5B">
            <w:pPr>
              <w:spacing w:line="276" w:lineRule="auto"/>
              <w:contextualSpacing w:val="0"/>
              <w:jc w:val="both"/>
              <w:rPr>
                <w:color w:val="FFFFFF" w:themeColor="background1"/>
                <w:sz w:val="20"/>
                <w:szCs w:val="20"/>
                <w:lang w:val="en-GB"/>
              </w:rPr>
            </w:pPr>
            <w:r w:rsidRPr="00FB4E3E">
              <w:rPr>
                <w:rFonts w:asciiTheme="minorHAnsi" w:hAnsiTheme="minorHAnsi"/>
                <w:color w:val="FFFFFF" w:themeColor="background1"/>
                <w:sz w:val="20"/>
                <w:szCs w:val="20"/>
              </w:rPr>
              <w:t>QA/QC procedures</w:t>
            </w:r>
          </w:p>
        </w:tc>
        <w:tc>
          <w:tcPr>
            <w:tcW w:w="3456" w:type="pct"/>
          </w:tcPr>
          <w:p w14:paraId="2125CFB4" w14:textId="77777777" w:rsidR="009E5229" w:rsidRPr="00FB4E3E" w:rsidRDefault="009E5229"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Periodic calibration against a primary device provided by an independent accredited laboratory is mandatory. Calibration and frequency of calibration is according to manufacturer’s specifications </w:t>
            </w:r>
          </w:p>
        </w:tc>
      </w:tr>
      <w:tr w:rsidR="009E5229" w:rsidRPr="00FB4E3E" w14:paraId="3B8BBEE2" w14:textId="77777777" w:rsidTr="008D4C5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424823C8"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Purpose of data</w:t>
            </w:r>
          </w:p>
        </w:tc>
        <w:tc>
          <w:tcPr>
            <w:tcW w:w="3456" w:type="pct"/>
          </w:tcPr>
          <w:p w14:paraId="649176E9" w14:textId="77777777" w:rsidR="009E5229" w:rsidRPr="00FB4E3E" w:rsidRDefault="009E5229" w:rsidP="00FB4E3E">
            <w:pPr>
              <w:spacing w:after="200"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Calculation of project emissions</w:t>
            </w:r>
          </w:p>
        </w:tc>
      </w:tr>
      <w:tr w:rsidR="009E5229" w:rsidRPr="00FB4E3E" w14:paraId="350704DF" w14:textId="77777777" w:rsidTr="008D4C5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B26AFB3" w14:textId="77777777" w:rsidR="009E5229" w:rsidRPr="00FB4E3E" w:rsidRDefault="009E5229" w:rsidP="008D4C5B">
            <w:pPr>
              <w:spacing w:after="200" w:line="276" w:lineRule="auto"/>
              <w:contextualSpacing w:val="0"/>
              <w:rPr>
                <w:color w:val="FFFFFF" w:themeColor="background1"/>
                <w:sz w:val="20"/>
                <w:szCs w:val="20"/>
                <w:lang w:val="en-GB"/>
              </w:rPr>
            </w:pPr>
            <w:r w:rsidRPr="00FB4E3E">
              <w:rPr>
                <w:rFonts w:asciiTheme="minorHAnsi" w:hAnsiTheme="minorHAnsi"/>
                <w:color w:val="FFFFFF" w:themeColor="background1"/>
                <w:sz w:val="20"/>
                <w:szCs w:val="20"/>
              </w:rPr>
              <w:t>Additional comment</w:t>
            </w:r>
          </w:p>
        </w:tc>
        <w:tc>
          <w:tcPr>
            <w:tcW w:w="3456" w:type="pct"/>
          </w:tcPr>
          <w:p w14:paraId="162F70CC" w14:textId="220AEA42" w:rsidR="009E5229" w:rsidRPr="00FB4E3E" w:rsidRDefault="009C5640" w:rsidP="00FB4E3E">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sz w:val="20"/>
                <w:szCs w:val="20"/>
                <w:lang w:val="en-GB" w:eastAsia="zh-CN"/>
              </w:rPr>
            </w:pPr>
            <w:r w:rsidRPr="00FB4E3E">
              <w:rPr>
                <w:sz w:val="20"/>
                <w:szCs w:val="20"/>
                <w:lang w:val="en-GB" w:eastAsia="zh-CN"/>
              </w:rPr>
              <w:t xml:space="preserve">Provided all parameters are converted to normal conditions during the monitoring process, this parameter may not be needed except for moisture content determination and therefore it should be metered only when performing such measurements (with same frequency) </w:t>
            </w:r>
          </w:p>
        </w:tc>
      </w:tr>
    </w:tbl>
    <w:p w14:paraId="51E9CC72" w14:textId="77777777" w:rsidR="009E5229" w:rsidRPr="003167C5" w:rsidRDefault="009E5229" w:rsidP="003A6007">
      <w:pPr>
        <w:rPr>
          <w:lang w:val="en-GB"/>
        </w:rPr>
      </w:pPr>
    </w:p>
    <w:p w14:paraId="2A8A2F7C" w14:textId="641C3B46" w:rsidR="003A6007" w:rsidRPr="003167C5" w:rsidRDefault="00A10B8A" w:rsidP="00A10B8A">
      <w:pPr>
        <w:rPr>
          <w:b/>
          <w:bCs/>
          <w:lang w:eastAsia="en-GB"/>
        </w:rPr>
      </w:pPr>
      <w:r w:rsidRPr="003167C5">
        <w:rPr>
          <w:b/>
          <w:bCs/>
          <w:lang w:eastAsia="en-GB"/>
        </w:rPr>
        <w:t xml:space="preserve">SDG </w:t>
      </w:r>
      <w:r w:rsidR="00A7571F" w:rsidRPr="003167C5">
        <w:rPr>
          <w:b/>
          <w:bCs/>
          <w:lang w:eastAsia="en-GB"/>
        </w:rPr>
        <w:t>8</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A7571F" w:rsidRPr="00CB69CF" w14:paraId="3B8057FF"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3FD2886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6" w:type="pct"/>
          </w:tcPr>
          <w:p w14:paraId="0AC826A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rFonts w:asciiTheme="minorHAnsi" w:hAnsiTheme="minorHAnsi"/>
                <w:i/>
                <w:sz w:val="20"/>
                <w:szCs w:val="20"/>
                <w:lang w:eastAsia="zh-CN"/>
              </w:rPr>
              <w:t>Number of males and females employed by the project</w:t>
            </w:r>
          </w:p>
        </w:tc>
      </w:tr>
      <w:tr w:rsidR="00A7571F" w:rsidRPr="00CB69CF" w14:paraId="5173DECC"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45BC9E5D"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6" w:type="pct"/>
          </w:tcPr>
          <w:p w14:paraId="70142F9F"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Number</w:t>
            </w:r>
          </w:p>
        </w:tc>
      </w:tr>
      <w:tr w:rsidR="00A7571F" w:rsidRPr="00CB69CF" w14:paraId="6085641A"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653711A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6" w:type="pct"/>
          </w:tcPr>
          <w:p w14:paraId="0CACE978"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Jobs created for both men and women.</w:t>
            </w:r>
          </w:p>
        </w:tc>
      </w:tr>
      <w:tr w:rsidR="00A7571F" w:rsidRPr="00CB69CF" w14:paraId="4716FB6B"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785E2C8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6" w:type="pct"/>
          </w:tcPr>
          <w:p w14:paraId="4FDF5D9C"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5925CF42"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57B8183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lastRenderedPageBreak/>
              <w:t>Value(s) applied</w:t>
            </w:r>
          </w:p>
        </w:tc>
        <w:tc>
          <w:tcPr>
            <w:tcW w:w="3456" w:type="pct"/>
          </w:tcPr>
          <w:p w14:paraId="4C86598A" w14:textId="46EF171E"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Will be reported for each monitoring period. For ex ante estimation, </w:t>
            </w:r>
            <w:r w:rsidR="00684743">
              <w:rPr>
                <w:rFonts w:asciiTheme="minorHAnsi" w:eastAsia="MS Mincho" w:hAnsiTheme="minorHAnsi" w:cs="Avenir-Book"/>
                <w:sz w:val="20"/>
                <w:szCs w:val="20"/>
                <w:lang w:eastAsia="en-US"/>
              </w:rPr>
              <w:t>28 jobs are created including 14 males and 14 females</w:t>
            </w:r>
            <w:r w:rsidR="00A33935" w:rsidRPr="00CB69CF">
              <w:rPr>
                <w:rFonts w:asciiTheme="minorHAnsi" w:eastAsia="MS Mincho" w:hAnsiTheme="minorHAnsi" w:cs="Avenir-Book"/>
                <w:sz w:val="20"/>
                <w:szCs w:val="20"/>
                <w:lang w:eastAsia="en-US"/>
              </w:rPr>
              <w:t xml:space="preserve"> during the operation period of the project</w:t>
            </w:r>
            <w:r w:rsidRPr="00CB69CF">
              <w:rPr>
                <w:rFonts w:asciiTheme="minorHAnsi" w:eastAsia="MS Mincho" w:hAnsiTheme="minorHAnsi" w:cs="Avenir-Book"/>
                <w:sz w:val="20"/>
                <w:szCs w:val="20"/>
                <w:lang w:eastAsia="en-US"/>
              </w:rPr>
              <w:t>.</w:t>
            </w:r>
          </w:p>
        </w:tc>
      </w:tr>
      <w:tr w:rsidR="00A7571F" w:rsidRPr="00CB69CF" w14:paraId="1A3ABF5C" w14:textId="77777777" w:rsidTr="00B477BC">
        <w:tc>
          <w:tcPr>
            <w:cnfStyle w:val="001000000000" w:firstRow="0" w:lastRow="0" w:firstColumn="1" w:lastColumn="0" w:oddVBand="0" w:evenVBand="0" w:oddHBand="0" w:evenHBand="0" w:firstRowFirstColumn="0" w:firstRowLastColumn="0" w:lastRowFirstColumn="0" w:lastRowLastColumn="0"/>
            <w:tcW w:w="1544" w:type="pct"/>
          </w:tcPr>
          <w:p w14:paraId="1A8D05CC"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6" w:type="pct"/>
          </w:tcPr>
          <w:p w14:paraId="2F242F63"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number of jobs created for males and females will be recorded. Source of data is record keeping book and it will be cross checked by the labor contracts.</w:t>
            </w:r>
          </w:p>
        </w:tc>
      </w:tr>
      <w:tr w:rsidR="00A7571F" w:rsidRPr="00CB69CF" w14:paraId="6197904B"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5ACBF075"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6" w:type="pct"/>
          </w:tcPr>
          <w:p w14:paraId="5CD48FA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Once for each monitoring period.</w:t>
            </w:r>
          </w:p>
        </w:tc>
      </w:tr>
      <w:tr w:rsidR="00A7571F" w:rsidRPr="00CB69CF" w14:paraId="4C49D8B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0E8787E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6" w:type="pct"/>
          </w:tcPr>
          <w:p w14:paraId="3922E742" w14:textId="7832F5C5"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After the first verification, only changes in employees will be reported.</w:t>
            </w:r>
          </w:p>
          <w:p w14:paraId="0B0EA7D9"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training records of employees.</w:t>
            </w:r>
          </w:p>
        </w:tc>
      </w:tr>
      <w:tr w:rsidR="00A7571F" w:rsidRPr="00CB69CF" w14:paraId="4A49378E"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480CD19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6" w:type="pct"/>
          </w:tcPr>
          <w:p w14:paraId="2ED20652"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To demonstrate contribution to SDG 8.</w:t>
            </w:r>
          </w:p>
        </w:tc>
      </w:tr>
      <w:tr w:rsidR="00A7571F" w:rsidRPr="00CB69CF" w14:paraId="6957954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5E50C2A"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6" w:type="pct"/>
          </w:tcPr>
          <w:p w14:paraId="6F108F55"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tbl>
    <w:p w14:paraId="25D258EB" w14:textId="11A9EF70" w:rsidR="00A7571F" w:rsidRPr="003167C5" w:rsidRDefault="00A7571F" w:rsidP="00A10B8A">
      <w:pPr>
        <w:rPr>
          <w:b/>
          <w:bCs/>
          <w:lang w:eastAsia="en-GB"/>
        </w:rPr>
      </w:pP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A7571F" w:rsidRPr="00CB69CF" w14:paraId="3893B2F6"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29EA8D48"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bookmarkStart w:id="47" w:name="_Hlk68774593"/>
            <w:r w:rsidRPr="00CB69CF">
              <w:rPr>
                <w:rFonts w:asciiTheme="minorHAnsi" w:hAnsiTheme="minorHAnsi"/>
                <w:color w:val="FFFFFF" w:themeColor="background1"/>
                <w:sz w:val="20"/>
                <w:szCs w:val="20"/>
              </w:rPr>
              <w:t>Data / Parameter</w:t>
            </w:r>
          </w:p>
        </w:tc>
        <w:tc>
          <w:tcPr>
            <w:tcW w:w="3457" w:type="pct"/>
          </w:tcPr>
          <w:p w14:paraId="263ACB3D"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B69CF">
              <w:rPr>
                <w:i/>
                <w:iCs/>
                <w:sz w:val="20"/>
                <w:szCs w:val="20"/>
                <w:lang w:val="en-GB" w:eastAsia="zh-CN"/>
              </w:rPr>
              <w:t>Average monthly salary</w:t>
            </w:r>
          </w:p>
        </w:tc>
      </w:tr>
      <w:tr w:rsidR="00A7571F" w:rsidRPr="00CB69CF" w14:paraId="69C5F16D"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5454C01"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1E818487"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RMB/person</w:t>
            </w:r>
          </w:p>
        </w:tc>
      </w:tr>
      <w:tr w:rsidR="00A7571F" w:rsidRPr="00CB69CF" w14:paraId="7FF3E88B" w14:textId="77777777" w:rsidTr="00B477BC">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69CBE040"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D66E88B" w14:textId="77777777"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This parameter states the payment conditions of the people employed within the project. Equal pay for work of equal value regardless of gender.</w:t>
            </w:r>
          </w:p>
        </w:tc>
      </w:tr>
      <w:tr w:rsidR="00A7571F" w:rsidRPr="00CB69CF" w14:paraId="207255B7"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4B2D2AB6"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1ECC58AB" w14:textId="77777777" w:rsidR="00A7571F" w:rsidRPr="00CB69CF" w:rsidRDefault="00A7571F" w:rsidP="004A383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Record keeping book</w:t>
            </w:r>
          </w:p>
        </w:tc>
      </w:tr>
      <w:tr w:rsidR="00A7571F" w:rsidRPr="00CB69CF" w14:paraId="7BD188F5" w14:textId="77777777" w:rsidTr="00B477BC">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5D4F0CCB" w14:textId="77777777" w:rsidR="00A7571F" w:rsidRPr="00CB69CF" w:rsidRDefault="00A7571F" w:rsidP="004A383A">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3CAAB43E" w14:textId="56EB9C74" w:rsidR="00A7571F" w:rsidRPr="00CB69CF" w:rsidRDefault="00A7571F" w:rsidP="004A383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eastAsia="MS Mincho" w:hAnsiTheme="minorHAnsi" w:cs="Avenir-Book"/>
                <w:sz w:val="20"/>
                <w:szCs w:val="20"/>
                <w:lang w:eastAsia="en-US"/>
              </w:rPr>
              <w:t xml:space="preserve">To be monitored and for ex ante estimation, the average monthly salary is </w:t>
            </w:r>
            <w:r w:rsidR="00D80408">
              <w:rPr>
                <w:rFonts w:asciiTheme="minorHAnsi" w:eastAsia="MS Mincho" w:hAnsiTheme="minorHAnsi" w:cs="Avenir-Book"/>
                <w:sz w:val="20"/>
                <w:szCs w:val="20"/>
                <w:lang w:eastAsia="en-US"/>
              </w:rPr>
              <w:t>4,500 RMB/person</w:t>
            </w:r>
            <w:r w:rsidRPr="00CB69CF">
              <w:rPr>
                <w:rFonts w:asciiTheme="minorHAnsi" w:eastAsia="MS Mincho" w:hAnsiTheme="minorHAnsi" w:cs="Avenir-Book"/>
                <w:sz w:val="20"/>
                <w:szCs w:val="20"/>
                <w:lang w:eastAsia="en-US"/>
              </w:rPr>
              <w:t xml:space="preserve"> with equal salaries for men and women in the same post.</w:t>
            </w:r>
            <w:r w:rsidR="00B0449C" w:rsidRPr="00CB69CF">
              <w:rPr>
                <w:sz w:val="20"/>
                <w:szCs w:val="20"/>
                <w:lang w:val="en-GB"/>
              </w:rPr>
              <w:t xml:space="preserve"> The actual number of the data </w:t>
            </w:r>
            <w:r w:rsidR="00B0449C" w:rsidRPr="00CB69CF">
              <w:rPr>
                <w:sz w:val="20"/>
                <w:szCs w:val="20"/>
                <w:lang w:val="en-GB" w:eastAsia="zh-CN"/>
              </w:rPr>
              <w:t>used in the monitoring periods</w:t>
            </w:r>
            <w:r w:rsidR="00B0449C" w:rsidRPr="00CB69CF">
              <w:rPr>
                <w:sz w:val="20"/>
                <w:szCs w:val="20"/>
                <w:lang w:val="en-GB"/>
              </w:rPr>
              <w:t xml:space="preserve"> will be monitored by </w:t>
            </w:r>
            <w:r w:rsidR="00B0449C" w:rsidRPr="00CB69CF">
              <w:rPr>
                <w:sz w:val="20"/>
                <w:szCs w:val="20"/>
                <w:lang w:val="en-GB" w:eastAsia="zh-CN"/>
              </w:rPr>
              <w:t>Project proponents</w:t>
            </w:r>
          </w:p>
        </w:tc>
      </w:tr>
      <w:tr w:rsidR="004E5794" w:rsidRPr="00CB69CF" w14:paraId="4EDCCEC8" w14:textId="77777777" w:rsidTr="00B477BC">
        <w:tc>
          <w:tcPr>
            <w:cnfStyle w:val="001000000000" w:firstRow="0" w:lastRow="0" w:firstColumn="1" w:lastColumn="0" w:oddVBand="0" w:evenVBand="0" w:oddHBand="0" w:evenHBand="0" w:firstRowFirstColumn="0" w:firstRowLastColumn="0" w:lastRowFirstColumn="0" w:lastRowLastColumn="0"/>
            <w:tcW w:w="1543" w:type="pct"/>
          </w:tcPr>
          <w:p w14:paraId="3080286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3F9B962B" w14:textId="18AB700B"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CB69CF">
              <w:rPr>
                <w:rFonts w:asciiTheme="minorHAnsi" w:hAnsiTheme="minorHAnsi"/>
                <w:sz w:val="20"/>
                <w:szCs w:val="20"/>
              </w:rPr>
              <w:t>The average monthly salary will be determined by the record keeping book and cross checked by the salary slips.</w:t>
            </w:r>
          </w:p>
        </w:tc>
      </w:tr>
      <w:tr w:rsidR="004E5794" w:rsidRPr="00CB69CF" w14:paraId="5C4D994D" w14:textId="77777777" w:rsidTr="00B477BC">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07F59C5C"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747C36C2" w14:textId="1104DEEC" w:rsidR="004E5794" w:rsidRPr="00CB69CF" w:rsidRDefault="00C108BF"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monthly</w:t>
            </w:r>
          </w:p>
        </w:tc>
      </w:tr>
      <w:tr w:rsidR="004E5794" w:rsidRPr="00CB69CF" w14:paraId="066849A1"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7FEFD4F"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7C488D79" w14:textId="7889EF3F" w:rsidR="004E5794" w:rsidRPr="00CB69CF" w:rsidRDefault="004E5794" w:rsidP="004E5794">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rPr>
              <w:t>The results will also be cross checked with labor contracts.</w:t>
            </w:r>
          </w:p>
        </w:tc>
      </w:tr>
      <w:tr w:rsidR="004E5794" w:rsidRPr="00CB69CF" w14:paraId="76BF25D7"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69DD63E7"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6D4E7A85" w14:textId="02E8C813"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 xml:space="preserve">To demonstrate contribution to SDG </w:t>
            </w:r>
            <w:r w:rsidR="00C108BF" w:rsidRPr="00CB69CF">
              <w:rPr>
                <w:rFonts w:asciiTheme="minorHAnsi" w:hAnsiTheme="minorHAnsi"/>
                <w:sz w:val="20"/>
                <w:szCs w:val="20"/>
                <w:lang w:eastAsia="zh-CN"/>
              </w:rPr>
              <w:t>8</w:t>
            </w:r>
            <w:r w:rsidRPr="00CB69CF">
              <w:rPr>
                <w:rFonts w:asciiTheme="minorHAnsi" w:hAnsiTheme="minorHAnsi"/>
                <w:sz w:val="20"/>
                <w:szCs w:val="20"/>
                <w:lang w:eastAsia="zh-CN"/>
              </w:rPr>
              <w:t>.</w:t>
            </w:r>
          </w:p>
        </w:tc>
      </w:tr>
      <w:tr w:rsidR="004E5794" w:rsidRPr="00CB69CF" w14:paraId="541A27C6" w14:textId="77777777" w:rsidTr="00B477BC">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E1BAE1B" w14:textId="77777777" w:rsidR="004E5794" w:rsidRPr="00CB69CF" w:rsidRDefault="004E5794" w:rsidP="004E5794">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26F3052C" w14:textId="77777777" w:rsidR="004E5794" w:rsidRPr="00CB69CF" w:rsidRDefault="004E5794" w:rsidP="004E5794">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7"/>
    </w:tbl>
    <w:p w14:paraId="3F535AC7" w14:textId="7BCE5BE1" w:rsidR="00A7571F" w:rsidRPr="003167C5" w:rsidRDefault="00A7571F" w:rsidP="00A10B8A">
      <w:pPr>
        <w:rPr>
          <w:b/>
          <w:bCs/>
          <w:lang w:eastAsia="en-GB"/>
        </w:rPr>
      </w:pPr>
    </w:p>
    <w:p w14:paraId="2A1AE3DE" w14:textId="5E7010BB" w:rsidR="00FC281B" w:rsidRDefault="00FC281B" w:rsidP="00FC281B">
      <w:pPr>
        <w:rPr>
          <w:b/>
          <w:bCs/>
          <w:lang w:eastAsia="en-GB"/>
        </w:rPr>
      </w:pPr>
      <w:r w:rsidRPr="003167C5">
        <w:rPr>
          <w:b/>
          <w:bCs/>
          <w:lang w:eastAsia="en-GB"/>
        </w:rPr>
        <w:t xml:space="preserve">SDG </w:t>
      </w:r>
      <w:r w:rsidR="00C37A3B">
        <w:rPr>
          <w:b/>
          <w:bCs/>
          <w:lang w:eastAsia="en-GB"/>
        </w:rPr>
        <w:t>12</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71"/>
        <w:gridCol w:w="6651"/>
      </w:tblGrid>
      <w:tr w:rsidR="00C37A3B" w:rsidRPr="00C37A3B" w14:paraId="56E8A80C" w14:textId="77777777" w:rsidTr="003D283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F67F137"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Data / Parameter</w:t>
            </w:r>
          </w:p>
        </w:tc>
        <w:tc>
          <w:tcPr>
            <w:tcW w:w="3456" w:type="pct"/>
          </w:tcPr>
          <w:p w14:paraId="419D9EFA" w14:textId="09B6A261"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
                <w:sz w:val="20"/>
                <w:szCs w:val="20"/>
                <w:lang w:val="en-GB"/>
              </w:rPr>
            </w:pPr>
            <w:r w:rsidRPr="00C37A3B">
              <w:rPr>
                <w:sz w:val="20"/>
                <w:szCs w:val="20"/>
                <w:lang w:val="en-GB" w:eastAsia="zh-CN"/>
              </w:rPr>
              <w:t xml:space="preserve">The amount of the </w:t>
            </w:r>
            <w:r w:rsidR="00D52CDB" w:rsidRPr="00BE2C46">
              <w:rPr>
                <w:rFonts w:asciiTheme="minorHAnsi" w:eastAsia="MS Mincho" w:hAnsiTheme="minorHAnsi" w:cs="Avenir-Book"/>
                <w:sz w:val="20"/>
                <w:szCs w:val="20"/>
              </w:rPr>
              <w:t>organic fertilizers</w:t>
            </w:r>
            <w:r w:rsidR="00D52CDB">
              <w:rPr>
                <w:rFonts w:asciiTheme="minorHAnsi" w:eastAsia="MS Mincho" w:hAnsiTheme="minorHAnsi" w:cs="Avenir-Book"/>
                <w:sz w:val="20"/>
                <w:szCs w:val="20"/>
              </w:rPr>
              <w:t xml:space="preserve"> generated annually</w:t>
            </w:r>
          </w:p>
        </w:tc>
      </w:tr>
      <w:tr w:rsidR="00C37A3B" w:rsidRPr="00C37A3B" w14:paraId="4D96BD5C" w14:textId="77777777" w:rsidTr="003D283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3683BC49"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Unit</w:t>
            </w:r>
          </w:p>
        </w:tc>
        <w:tc>
          <w:tcPr>
            <w:tcW w:w="3456" w:type="pct"/>
          </w:tcPr>
          <w:p w14:paraId="76DB13E2"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sz w:val="20"/>
                <w:szCs w:val="20"/>
                <w:lang w:val="en-GB" w:eastAsia="zh-CN"/>
              </w:rPr>
              <w:t>tons</w:t>
            </w:r>
          </w:p>
        </w:tc>
      </w:tr>
      <w:tr w:rsidR="00C37A3B" w:rsidRPr="00C37A3B" w14:paraId="7C3B3A85" w14:textId="77777777" w:rsidTr="003D283B">
        <w:trPr>
          <w:trHeight w:val="280"/>
        </w:trPr>
        <w:tc>
          <w:tcPr>
            <w:cnfStyle w:val="001000000000" w:firstRow="0" w:lastRow="0" w:firstColumn="1" w:lastColumn="0" w:oddVBand="0" w:evenVBand="0" w:oddHBand="0" w:evenHBand="0" w:firstRowFirstColumn="0" w:firstRowLastColumn="0" w:lastRowFirstColumn="0" w:lastRowLastColumn="0"/>
            <w:tcW w:w="1544" w:type="pct"/>
          </w:tcPr>
          <w:p w14:paraId="2AEB60CB"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Description</w:t>
            </w:r>
          </w:p>
        </w:tc>
        <w:tc>
          <w:tcPr>
            <w:tcW w:w="3456" w:type="pct"/>
          </w:tcPr>
          <w:p w14:paraId="22ED1494" w14:textId="16CC834D"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sz w:val="20"/>
                <w:szCs w:val="20"/>
                <w:lang w:val="en-GB" w:eastAsia="zh-CN"/>
              </w:rPr>
              <w:t>The amount of the</w:t>
            </w:r>
            <w:r w:rsidR="00D52CDB" w:rsidRPr="00C37A3B">
              <w:rPr>
                <w:sz w:val="20"/>
                <w:szCs w:val="20"/>
                <w:lang w:val="en-GB" w:eastAsia="zh-CN"/>
              </w:rPr>
              <w:t xml:space="preserve"> </w:t>
            </w:r>
            <w:r w:rsidR="00D52CDB" w:rsidRPr="00BE2C46">
              <w:rPr>
                <w:rFonts w:asciiTheme="minorHAnsi" w:eastAsia="MS Mincho" w:hAnsiTheme="minorHAnsi" w:cs="Avenir-Book"/>
                <w:sz w:val="20"/>
                <w:szCs w:val="20"/>
              </w:rPr>
              <w:t>organic fertilizers</w:t>
            </w:r>
            <w:r w:rsidR="00D52CDB">
              <w:rPr>
                <w:rFonts w:asciiTheme="minorHAnsi" w:eastAsia="MS Mincho" w:hAnsiTheme="minorHAnsi" w:cs="Avenir-Book"/>
                <w:sz w:val="20"/>
                <w:szCs w:val="20"/>
              </w:rPr>
              <w:t xml:space="preserve"> generated</w:t>
            </w:r>
          </w:p>
        </w:tc>
      </w:tr>
      <w:tr w:rsidR="00C37A3B" w:rsidRPr="00C37A3B" w14:paraId="3B361F24" w14:textId="77777777" w:rsidTr="003D283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0740E878"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Source of data</w:t>
            </w:r>
          </w:p>
        </w:tc>
        <w:tc>
          <w:tcPr>
            <w:tcW w:w="3456" w:type="pct"/>
          </w:tcPr>
          <w:p w14:paraId="602309A6"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 xml:space="preserve">Running Record </w:t>
            </w:r>
          </w:p>
        </w:tc>
      </w:tr>
      <w:tr w:rsidR="00C37A3B" w:rsidRPr="00C37A3B" w14:paraId="3558E5E8" w14:textId="77777777" w:rsidTr="003D283B">
        <w:trPr>
          <w:trHeight w:val="281"/>
        </w:trPr>
        <w:tc>
          <w:tcPr>
            <w:cnfStyle w:val="001000000000" w:firstRow="0" w:lastRow="0" w:firstColumn="1" w:lastColumn="0" w:oddVBand="0" w:evenVBand="0" w:oddHBand="0" w:evenHBand="0" w:firstRowFirstColumn="0" w:firstRowLastColumn="0" w:lastRowFirstColumn="0" w:lastRowLastColumn="0"/>
            <w:tcW w:w="1544" w:type="pct"/>
          </w:tcPr>
          <w:p w14:paraId="265568E5"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Value(s) applied</w:t>
            </w:r>
          </w:p>
        </w:tc>
        <w:tc>
          <w:tcPr>
            <w:tcW w:w="3456" w:type="pct"/>
          </w:tcPr>
          <w:p w14:paraId="35A5D13D" w14:textId="0F2ADD15"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eastAsia="MS Mincho" w:hAnsiTheme="minorHAnsi" w:cs="Avenir-Book"/>
                <w:sz w:val="20"/>
                <w:szCs w:val="20"/>
              </w:rPr>
              <w:t xml:space="preserve">To be monitored and </w:t>
            </w:r>
            <w:r w:rsidRPr="00C37A3B">
              <w:rPr>
                <w:rFonts w:asciiTheme="minorHAnsi" w:eastAsia="MS Mincho" w:hAnsiTheme="minorHAnsi" w:cs="Avenir-Book"/>
                <w:sz w:val="20"/>
                <w:szCs w:val="20"/>
                <w:lang w:eastAsia="en-US"/>
              </w:rPr>
              <w:t>the a</w:t>
            </w:r>
            <w:r w:rsidRPr="00C37A3B">
              <w:rPr>
                <w:sz w:val="20"/>
                <w:szCs w:val="20"/>
              </w:rPr>
              <w:t xml:space="preserve">mount of manure calculated from number of animal and average excretion factor by animal type. </w:t>
            </w:r>
            <w:r w:rsidRPr="00C37A3B">
              <w:rPr>
                <w:rFonts w:asciiTheme="minorHAnsi" w:eastAsia="MS Mincho" w:hAnsiTheme="minorHAnsi" w:cs="Avenir-Book"/>
                <w:sz w:val="20"/>
                <w:szCs w:val="20"/>
              </w:rPr>
              <w:t xml:space="preserve">the </w:t>
            </w:r>
            <w:r w:rsidRPr="00C37A3B">
              <w:rPr>
                <w:sz w:val="20"/>
                <w:szCs w:val="20"/>
                <w:lang w:val="en-GB" w:eastAsia="zh-CN"/>
              </w:rPr>
              <w:t>amount of the</w:t>
            </w:r>
            <w:r w:rsidR="00D52CDB" w:rsidRPr="00C37A3B">
              <w:rPr>
                <w:sz w:val="20"/>
                <w:szCs w:val="20"/>
                <w:lang w:val="en-GB" w:eastAsia="zh-CN"/>
              </w:rPr>
              <w:t xml:space="preserve"> </w:t>
            </w:r>
            <w:r w:rsidR="00D52CDB" w:rsidRPr="00BE2C46">
              <w:rPr>
                <w:rFonts w:asciiTheme="minorHAnsi" w:eastAsia="MS Mincho" w:hAnsiTheme="minorHAnsi" w:cs="Avenir-Book"/>
                <w:sz w:val="20"/>
                <w:szCs w:val="20"/>
              </w:rPr>
              <w:t>organic fertilizers</w:t>
            </w:r>
            <w:r w:rsidR="00D52CDB">
              <w:rPr>
                <w:rFonts w:asciiTheme="minorHAnsi" w:eastAsia="MS Mincho" w:hAnsiTheme="minorHAnsi" w:cs="Avenir-Book"/>
                <w:sz w:val="20"/>
                <w:szCs w:val="20"/>
              </w:rPr>
              <w:t xml:space="preserve"> generated</w:t>
            </w:r>
            <w:r w:rsidR="00D52CDB" w:rsidRPr="00C37A3B">
              <w:rPr>
                <w:sz w:val="20"/>
                <w:szCs w:val="20"/>
                <w:lang w:val="en-GB" w:eastAsia="zh-CN"/>
              </w:rPr>
              <w:t xml:space="preserve"> </w:t>
            </w:r>
            <w:r w:rsidRPr="00C37A3B">
              <w:rPr>
                <w:sz w:val="20"/>
                <w:szCs w:val="20"/>
                <w:lang w:val="en-GB" w:eastAsia="zh-CN"/>
              </w:rPr>
              <w:t>every year</w:t>
            </w:r>
            <w:r w:rsidRPr="00C37A3B">
              <w:rPr>
                <w:rFonts w:asciiTheme="minorHAnsi" w:eastAsia="MS Mincho" w:hAnsiTheme="minorHAnsi" w:cs="Avenir-Book"/>
                <w:sz w:val="20"/>
                <w:szCs w:val="20"/>
              </w:rPr>
              <w:t xml:space="preserve"> is </w:t>
            </w:r>
            <w:r w:rsidR="00492CEC">
              <w:rPr>
                <w:rFonts w:asciiTheme="minorHAnsi" w:eastAsia="MS Mincho" w:hAnsiTheme="minorHAnsi" w:cs="Avenir-Book"/>
                <w:sz w:val="20"/>
                <w:szCs w:val="20"/>
              </w:rPr>
              <w:t>123,730</w:t>
            </w:r>
            <w:r w:rsidRPr="00C37A3B">
              <w:rPr>
                <w:rFonts w:asciiTheme="minorHAnsi" w:eastAsia="MS Mincho" w:hAnsiTheme="minorHAnsi" w:cs="Avenir-Book"/>
                <w:sz w:val="20"/>
                <w:szCs w:val="20"/>
              </w:rPr>
              <w:t xml:space="preserve"> ton/y</w:t>
            </w:r>
            <w:r w:rsidRPr="00C37A3B">
              <w:rPr>
                <w:rFonts w:asciiTheme="minorHAnsi" w:eastAsia="MS Mincho" w:hAnsiTheme="minorHAnsi" w:cs="Avenir-Book"/>
                <w:sz w:val="20"/>
                <w:szCs w:val="20"/>
                <w:lang w:eastAsia="en-US"/>
              </w:rPr>
              <w:t xml:space="preserve"> for ex ante estimation</w:t>
            </w:r>
            <w:r w:rsidRPr="00C37A3B">
              <w:rPr>
                <w:rFonts w:asciiTheme="minorHAnsi" w:eastAsia="MS Mincho" w:hAnsiTheme="minorHAnsi" w:cs="Avenir-Book"/>
                <w:sz w:val="20"/>
                <w:szCs w:val="20"/>
              </w:rPr>
              <w:t>.</w:t>
            </w:r>
          </w:p>
        </w:tc>
      </w:tr>
      <w:tr w:rsidR="00C37A3B" w:rsidRPr="00C37A3B" w14:paraId="0C17BE5F" w14:textId="77777777" w:rsidTr="003D283B">
        <w:tc>
          <w:tcPr>
            <w:cnfStyle w:val="001000000000" w:firstRow="0" w:lastRow="0" w:firstColumn="1" w:lastColumn="0" w:oddVBand="0" w:evenVBand="0" w:oddHBand="0" w:evenHBand="0" w:firstRowFirstColumn="0" w:firstRowLastColumn="0" w:lastRowFirstColumn="0" w:lastRowLastColumn="0"/>
            <w:tcW w:w="1544" w:type="pct"/>
          </w:tcPr>
          <w:p w14:paraId="2E78B978"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lastRenderedPageBreak/>
              <w:t>Measurement methods and procedures</w:t>
            </w:r>
          </w:p>
        </w:tc>
        <w:tc>
          <w:tcPr>
            <w:tcW w:w="3456" w:type="pct"/>
          </w:tcPr>
          <w:p w14:paraId="686FEF4E" w14:textId="54066AA2" w:rsidR="00C37A3B" w:rsidRPr="00C37A3B" w:rsidRDefault="00C37A3B" w:rsidP="00C37A3B">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sidRPr="00C37A3B">
              <w:rPr>
                <w:rFonts w:asciiTheme="minorHAnsi" w:hAnsiTheme="minorHAnsi"/>
                <w:sz w:val="20"/>
                <w:szCs w:val="20"/>
                <w:lang w:eastAsia="zh-CN"/>
              </w:rPr>
              <w:t xml:space="preserve">measured </w:t>
            </w:r>
            <w:r w:rsidR="00D52CDB" w:rsidRPr="00C37A3B">
              <w:rPr>
                <w:rFonts w:asciiTheme="minorHAnsi" w:hAnsiTheme="minorHAnsi"/>
                <w:sz w:val="20"/>
                <w:szCs w:val="20"/>
                <w:lang w:eastAsia="zh-CN"/>
              </w:rPr>
              <w:t xml:space="preserve">via </w:t>
            </w:r>
            <w:r w:rsidR="00D52CDB">
              <w:rPr>
                <w:rFonts w:asciiTheme="minorHAnsi" w:hAnsiTheme="minorHAnsi"/>
                <w:sz w:val="20"/>
                <w:szCs w:val="20"/>
                <w:lang w:eastAsia="zh-CN"/>
              </w:rPr>
              <w:t>e</w:t>
            </w:r>
            <w:r w:rsidR="00D52CDB" w:rsidRPr="00D52CDB">
              <w:rPr>
                <w:rFonts w:asciiTheme="minorHAnsi" w:hAnsiTheme="minorHAnsi"/>
                <w:sz w:val="20"/>
                <w:szCs w:val="20"/>
                <w:lang w:eastAsia="zh-CN"/>
              </w:rPr>
              <w:t>lectronic truck scale</w:t>
            </w:r>
            <w:r w:rsidRPr="00C37A3B">
              <w:rPr>
                <w:rFonts w:asciiTheme="minorHAnsi" w:hAnsiTheme="minorHAnsi"/>
                <w:sz w:val="20"/>
                <w:szCs w:val="20"/>
                <w:lang w:eastAsia="zh-CN"/>
              </w:rPr>
              <w:t xml:space="preserve">. </w:t>
            </w:r>
          </w:p>
          <w:p w14:paraId="293C84D0" w14:textId="77777777" w:rsidR="00C37A3B" w:rsidRPr="00C37A3B" w:rsidRDefault="00C37A3B" w:rsidP="0016615A">
            <w:pPr>
              <w:pStyle w:val="Default"/>
              <w:jc w:val="both"/>
              <w:cnfStyle w:val="000000000000" w:firstRow="0" w:lastRow="0" w:firstColumn="0" w:lastColumn="0" w:oddVBand="0" w:evenVBand="0" w:oddHBand="0" w:evenHBand="0" w:firstRowFirstColumn="0" w:firstRowLastColumn="0" w:lastRowFirstColumn="0" w:lastRowLastColumn="0"/>
              <w:rPr>
                <w:sz w:val="20"/>
                <w:szCs w:val="20"/>
              </w:rPr>
            </w:pPr>
          </w:p>
          <w:p w14:paraId="11BFF49C" w14:textId="77777777"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p>
        </w:tc>
      </w:tr>
      <w:tr w:rsidR="00C37A3B" w:rsidRPr="00C37A3B" w14:paraId="3B91852C" w14:textId="77777777" w:rsidTr="003D283B">
        <w:trPr>
          <w:trHeight w:val="248"/>
        </w:trPr>
        <w:tc>
          <w:tcPr>
            <w:cnfStyle w:val="001000000000" w:firstRow="0" w:lastRow="0" w:firstColumn="1" w:lastColumn="0" w:oddVBand="0" w:evenVBand="0" w:oddHBand="0" w:evenHBand="0" w:firstRowFirstColumn="0" w:firstRowLastColumn="0" w:lastRowFirstColumn="0" w:lastRowLastColumn="0"/>
            <w:tcW w:w="1544" w:type="pct"/>
          </w:tcPr>
          <w:p w14:paraId="05EEF0BF"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Monitoring frequency</w:t>
            </w:r>
          </w:p>
        </w:tc>
        <w:tc>
          <w:tcPr>
            <w:tcW w:w="3456" w:type="pct"/>
          </w:tcPr>
          <w:p w14:paraId="3A9685A3"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Once for each monitoring period.</w:t>
            </w:r>
          </w:p>
        </w:tc>
      </w:tr>
      <w:tr w:rsidR="00C37A3B" w:rsidRPr="00C37A3B" w14:paraId="7B3B30C6" w14:textId="77777777" w:rsidTr="003D283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58AEC359"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QA/QC procedures</w:t>
            </w:r>
          </w:p>
        </w:tc>
        <w:tc>
          <w:tcPr>
            <w:tcW w:w="3456" w:type="pct"/>
          </w:tcPr>
          <w:p w14:paraId="4389096B" w14:textId="77777777" w:rsidR="00C37A3B" w:rsidRPr="00C37A3B" w:rsidRDefault="00C37A3B" w:rsidP="0016615A">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sz w:val="20"/>
                <w:szCs w:val="20"/>
              </w:rPr>
              <w:t xml:space="preserve">Measurement equipment will be calibrated as per industry standards. </w:t>
            </w:r>
          </w:p>
        </w:tc>
      </w:tr>
      <w:tr w:rsidR="00C37A3B" w:rsidRPr="00C37A3B" w14:paraId="4771FA8F" w14:textId="77777777" w:rsidTr="003D283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28CB1324"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Purpose of data</w:t>
            </w:r>
          </w:p>
        </w:tc>
        <w:tc>
          <w:tcPr>
            <w:tcW w:w="3456" w:type="pct"/>
          </w:tcPr>
          <w:p w14:paraId="11AA259F"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To demonstrate contribution to SDG 12.</w:t>
            </w:r>
          </w:p>
        </w:tc>
      </w:tr>
      <w:tr w:rsidR="00C37A3B" w:rsidRPr="00C37A3B" w14:paraId="21DB7314" w14:textId="77777777" w:rsidTr="003D283B">
        <w:trPr>
          <w:trHeight w:val="249"/>
        </w:trPr>
        <w:tc>
          <w:tcPr>
            <w:cnfStyle w:val="001000000000" w:firstRow="0" w:lastRow="0" w:firstColumn="1" w:lastColumn="0" w:oddVBand="0" w:evenVBand="0" w:oddHBand="0" w:evenHBand="0" w:firstRowFirstColumn="0" w:firstRowLastColumn="0" w:lastRowFirstColumn="0" w:lastRowLastColumn="0"/>
            <w:tcW w:w="1544" w:type="pct"/>
          </w:tcPr>
          <w:p w14:paraId="7AA629D2" w14:textId="77777777" w:rsidR="00C37A3B" w:rsidRPr="00C37A3B" w:rsidRDefault="00C37A3B" w:rsidP="0016615A">
            <w:pPr>
              <w:spacing w:line="276" w:lineRule="auto"/>
              <w:contextualSpacing w:val="0"/>
              <w:rPr>
                <w:rFonts w:asciiTheme="minorHAnsi" w:hAnsiTheme="minorHAnsi"/>
                <w:color w:val="FFFFFF" w:themeColor="background1"/>
                <w:sz w:val="20"/>
                <w:szCs w:val="20"/>
                <w:lang w:val="en-GB"/>
              </w:rPr>
            </w:pPr>
            <w:r w:rsidRPr="00C37A3B">
              <w:rPr>
                <w:rFonts w:asciiTheme="minorHAnsi" w:hAnsiTheme="minorHAnsi"/>
                <w:color w:val="FFFFFF" w:themeColor="background1"/>
                <w:sz w:val="20"/>
                <w:szCs w:val="20"/>
              </w:rPr>
              <w:t>Additional comment</w:t>
            </w:r>
          </w:p>
        </w:tc>
        <w:tc>
          <w:tcPr>
            <w:tcW w:w="3456" w:type="pct"/>
          </w:tcPr>
          <w:p w14:paraId="539F5061" w14:textId="77777777" w:rsidR="00C37A3B" w:rsidRPr="00C37A3B" w:rsidRDefault="00C37A3B" w:rsidP="0016615A">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37A3B">
              <w:rPr>
                <w:rFonts w:asciiTheme="minorHAnsi" w:hAnsiTheme="minorHAnsi"/>
                <w:sz w:val="20"/>
                <w:szCs w:val="20"/>
                <w:lang w:eastAsia="zh-CN"/>
              </w:rPr>
              <w:t>N/A</w:t>
            </w:r>
          </w:p>
        </w:tc>
      </w:tr>
    </w:tbl>
    <w:p w14:paraId="0C3EC402" w14:textId="5EF22DAF" w:rsidR="00C37A3B" w:rsidRDefault="00C37A3B" w:rsidP="00FC281B">
      <w:pPr>
        <w:rPr>
          <w:b/>
          <w:bCs/>
          <w:lang w:eastAsia="en-GB"/>
        </w:rPr>
      </w:pPr>
    </w:p>
    <w:p w14:paraId="7872B42A" w14:textId="16E3236A" w:rsidR="007D4C2D" w:rsidRDefault="007D4C2D" w:rsidP="00A10B8A">
      <w:pPr>
        <w:rPr>
          <w:b/>
          <w:bCs/>
          <w:lang w:eastAsia="en-GB"/>
        </w:rPr>
      </w:pPr>
      <w:bookmarkStart w:id="48" w:name="_Hlk75163211"/>
      <w:r w:rsidRPr="008C7A48">
        <w:rPr>
          <w:b/>
          <w:bCs/>
          <w:lang w:eastAsia="en-GB"/>
        </w:rPr>
        <w:t>Mitigation Measure for Safeguarding Principles</w:t>
      </w:r>
    </w:p>
    <w:tbl>
      <w:tblPr>
        <w:tblStyle w:val="5-1"/>
        <w:tblpPr w:leftFromText="180" w:rightFromText="180" w:vertAnchor="text" w:horzAnchor="margin" w:tblpY="219"/>
        <w:tblW w:w="5000" w:type="pct"/>
        <w:tblCellMar>
          <w:top w:w="57" w:type="dxa"/>
        </w:tblCellMar>
        <w:tblLook w:val="0680" w:firstRow="0" w:lastRow="0" w:firstColumn="1" w:lastColumn="0" w:noHBand="1" w:noVBand="1"/>
      </w:tblPr>
      <w:tblGrid>
        <w:gridCol w:w="2969"/>
        <w:gridCol w:w="6653"/>
      </w:tblGrid>
      <w:tr w:rsidR="007D4C2D" w:rsidRPr="00CB69CF" w14:paraId="04E9DE4B"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5247D7E4"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Data / Parameter</w:t>
            </w:r>
          </w:p>
        </w:tc>
        <w:tc>
          <w:tcPr>
            <w:tcW w:w="3457" w:type="pct"/>
          </w:tcPr>
          <w:p w14:paraId="29322CB5" w14:textId="3E1715E0"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iCs/>
                <w:sz w:val="20"/>
                <w:szCs w:val="20"/>
                <w:lang w:val="en-GB" w:eastAsia="zh-CN"/>
              </w:rPr>
            </w:pPr>
            <w:r>
              <w:rPr>
                <w:rFonts w:asciiTheme="minorHAnsi" w:hAnsiTheme="minorHAnsi"/>
                <w:iCs/>
                <w:sz w:val="20"/>
                <w:szCs w:val="20"/>
                <w:lang w:val="en-GB" w:eastAsia="zh-CN"/>
              </w:rPr>
              <w:t>Employee Training of biogas safety operation</w:t>
            </w:r>
          </w:p>
        </w:tc>
      </w:tr>
      <w:tr w:rsidR="007D4C2D" w:rsidRPr="00CB69CF" w14:paraId="41305882"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1B01A21D"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Unit</w:t>
            </w:r>
          </w:p>
        </w:tc>
        <w:tc>
          <w:tcPr>
            <w:tcW w:w="3457" w:type="pct"/>
          </w:tcPr>
          <w:p w14:paraId="28B4F539" w14:textId="782F1AC1" w:rsidR="007D4C2D" w:rsidRPr="00CB69CF" w:rsidRDefault="00BC15D7"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hint="eastAsia"/>
                <w:sz w:val="20"/>
                <w:szCs w:val="20"/>
                <w:lang w:val="en-GB" w:eastAsia="zh-CN"/>
              </w:rPr>
              <w:t>/</w:t>
            </w:r>
          </w:p>
        </w:tc>
      </w:tr>
      <w:tr w:rsidR="007D4C2D" w:rsidRPr="00CB69CF" w14:paraId="6FFA1420" w14:textId="77777777" w:rsidTr="00A0241D">
        <w:trPr>
          <w:trHeight w:val="280"/>
        </w:trPr>
        <w:tc>
          <w:tcPr>
            <w:cnfStyle w:val="001000000000" w:firstRow="0" w:lastRow="0" w:firstColumn="1" w:lastColumn="0" w:oddVBand="0" w:evenVBand="0" w:oddHBand="0" w:evenHBand="0" w:firstRowFirstColumn="0" w:firstRowLastColumn="0" w:lastRowFirstColumn="0" w:lastRowLastColumn="0"/>
            <w:tcW w:w="1543" w:type="pct"/>
          </w:tcPr>
          <w:p w14:paraId="76C0540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Description</w:t>
            </w:r>
          </w:p>
        </w:tc>
        <w:tc>
          <w:tcPr>
            <w:tcW w:w="3457" w:type="pct"/>
          </w:tcPr>
          <w:p w14:paraId="4B64AAD2" w14:textId="6FE7C762" w:rsidR="007D4C2D" w:rsidRPr="008C7A48" w:rsidRDefault="00DE23DE" w:rsidP="008C7A48">
            <w:pPr>
              <w:spacing w:line="276" w:lineRule="auto"/>
              <w:ind w:left="100" w:hangingChars="50" w:hanging="100"/>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 xml:space="preserve">Employees will be trained on the safety operation </w:t>
            </w:r>
            <w:r w:rsidR="00580CEC">
              <w:rPr>
                <w:sz w:val="20"/>
                <w:szCs w:val="20"/>
                <w:lang w:val="en-GB" w:eastAsia="zh-CN"/>
              </w:rPr>
              <w:t>of the</w:t>
            </w:r>
            <w:r w:rsidR="004459CD">
              <w:rPr>
                <w:sz w:val="20"/>
                <w:szCs w:val="20"/>
                <w:lang w:val="en-GB" w:eastAsia="zh-CN"/>
              </w:rPr>
              <w:t xml:space="preserve"> </w:t>
            </w:r>
            <w:r w:rsidR="007D4C2D" w:rsidRPr="00A57E6B">
              <w:rPr>
                <w:sz w:val="20"/>
                <w:szCs w:val="20"/>
                <w:lang w:val="en-GB" w:eastAsia="zh-CN"/>
              </w:rPr>
              <w:t>biogas</w:t>
            </w:r>
            <w:r w:rsidR="00FC6C26">
              <w:rPr>
                <w:sz w:val="20"/>
                <w:szCs w:val="20"/>
                <w:lang w:val="en-GB" w:eastAsia="zh-CN"/>
              </w:rPr>
              <w:t xml:space="preserve"> </w:t>
            </w:r>
          </w:p>
        </w:tc>
      </w:tr>
      <w:tr w:rsidR="007D4C2D" w:rsidRPr="00CB69CF" w14:paraId="090227FD"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67E307A8"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Source of data</w:t>
            </w:r>
          </w:p>
        </w:tc>
        <w:tc>
          <w:tcPr>
            <w:tcW w:w="3457" w:type="pct"/>
          </w:tcPr>
          <w:p w14:paraId="0BA9B7F0" w14:textId="56D2481D" w:rsidR="007D4C2D" w:rsidRPr="008C7A48" w:rsidRDefault="00DE23DE"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sz w:val="20"/>
                <w:szCs w:val="20"/>
                <w:lang w:val="en-GB" w:eastAsia="zh-CN"/>
              </w:rPr>
            </w:pPr>
            <w:r>
              <w:rPr>
                <w:sz w:val="20"/>
                <w:szCs w:val="20"/>
                <w:lang w:val="en-GB" w:eastAsia="zh-CN"/>
              </w:rPr>
              <w:t>Training record</w:t>
            </w:r>
          </w:p>
        </w:tc>
      </w:tr>
      <w:tr w:rsidR="007D4C2D" w:rsidRPr="00CB69CF" w14:paraId="1A007E35" w14:textId="77777777" w:rsidTr="00A0241D">
        <w:trPr>
          <w:trHeight w:val="281"/>
        </w:trPr>
        <w:tc>
          <w:tcPr>
            <w:cnfStyle w:val="001000000000" w:firstRow="0" w:lastRow="0" w:firstColumn="1" w:lastColumn="0" w:oddVBand="0" w:evenVBand="0" w:oddHBand="0" w:evenHBand="0" w:firstRowFirstColumn="0" w:firstRowLastColumn="0" w:lastRowFirstColumn="0" w:lastRowLastColumn="0"/>
            <w:tcW w:w="1543" w:type="pct"/>
          </w:tcPr>
          <w:p w14:paraId="32C4D86C"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Value(s) applied</w:t>
            </w:r>
          </w:p>
        </w:tc>
        <w:tc>
          <w:tcPr>
            <w:tcW w:w="3457" w:type="pct"/>
          </w:tcPr>
          <w:p w14:paraId="44AF73F6" w14:textId="07069D4C" w:rsidR="007D4C2D" w:rsidRPr="004A4E86" w:rsidRDefault="004459CD"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w:t>
            </w:r>
          </w:p>
        </w:tc>
      </w:tr>
      <w:tr w:rsidR="007D4C2D" w:rsidRPr="00CB69CF" w14:paraId="3C781AA3" w14:textId="77777777" w:rsidTr="00A0241D">
        <w:tc>
          <w:tcPr>
            <w:cnfStyle w:val="001000000000" w:firstRow="0" w:lastRow="0" w:firstColumn="1" w:lastColumn="0" w:oddVBand="0" w:evenVBand="0" w:oddHBand="0" w:evenHBand="0" w:firstRowFirstColumn="0" w:firstRowLastColumn="0" w:lastRowFirstColumn="0" w:lastRowLastColumn="0"/>
            <w:tcW w:w="1543" w:type="pct"/>
          </w:tcPr>
          <w:p w14:paraId="1FF688EE"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Measurement methods and procedures</w:t>
            </w:r>
          </w:p>
        </w:tc>
        <w:tc>
          <w:tcPr>
            <w:tcW w:w="3457" w:type="pct"/>
          </w:tcPr>
          <w:p w14:paraId="4FEFC57D" w14:textId="63789873" w:rsidR="007D4C2D" w:rsidRPr="00CB69CF" w:rsidRDefault="00333900" w:rsidP="00A0241D">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sz w:val="20"/>
                <w:szCs w:val="20"/>
                <w:lang w:eastAsia="zh-CN"/>
              </w:rPr>
              <w:t>T</w:t>
            </w:r>
            <w:r w:rsidR="00580CEC">
              <w:rPr>
                <w:rFonts w:asciiTheme="minorHAnsi" w:hAnsiTheme="minorHAnsi"/>
                <w:sz w:val="20"/>
                <w:szCs w:val="20"/>
                <w:lang w:eastAsia="zh-CN"/>
              </w:rPr>
              <w:t>raining</w:t>
            </w:r>
            <w:r>
              <w:rPr>
                <w:rFonts w:asciiTheme="minorHAnsi" w:hAnsiTheme="minorHAnsi"/>
                <w:sz w:val="20"/>
                <w:szCs w:val="20"/>
                <w:lang w:eastAsia="zh-CN"/>
              </w:rPr>
              <w:t xml:space="preserve"> once a year</w:t>
            </w:r>
          </w:p>
        </w:tc>
      </w:tr>
      <w:tr w:rsidR="007D4C2D" w:rsidRPr="00CB69CF" w14:paraId="69F36B6B" w14:textId="77777777" w:rsidTr="00A0241D">
        <w:trPr>
          <w:trHeight w:val="248"/>
        </w:trPr>
        <w:tc>
          <w:tcPr>
            <w:cnfStyle w:val="001000000000" w:firstRow="0" w:lastRow="0" w:firstColumn="1" w:lastColumn="0" w:oddVBand="0" w:evenVBand="0" w:oddHBand="0" w:evenHBand="0" w:firstRowFirstColumn="0" w:firstRowLastColumn="0" w:lastRowFirstColumn="0" w:lastRowLastColumn="0"/>
            <w:tcW w:w="1543" w:type="pct"/>
          </w:tcPr>
          <w:p w14:paraId="66A2AAF7"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Monitoring frequency</w:t>
            </w:r>
          </w:p>
        </w:tc>
        <w:tc>
          <w:tcPr>
            <w:tcW w:w="3457" w:type="pct"/>
          </w:tcPr>
          <w:p w14:paraId="0985B813" w14:textId="518A3387" w:rsidR="007D4C2D" w:rsidRPr="004A4E86" w:rsidRDefault="00580CEC"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eastAsia="zh-CN"/>
              </w:rPr>
            </w:pPr>
            <w:r>
              <w:rPr>
                <w:rFonts w:asciiTheme="minorHAnsi" w:hAnsiTheme="minorHAnsi" w:hint="eastAsia"/>
                <w:sz w:val="20"/>
                <w:szCs w:val="20"/>
                <w:lang w:eastAsia="zh-CN"/>
              </w:rPr>
              <w:t>/</w:t>
            </w:r>
          </w:p>
        </w:tc>
      </w:tr>
      <w:tr w:rsidR="007D4C2D" w:rsidRPr="00CB69CF" w14:paraId="511B5DB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3A6CE2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QA/QC procedures</w:t>
            </w:r>
          </w:p>
        </w:tc>
        <w:tc>
          <w:tcPr>
            <w:tcW w:w="3457" w:type="pct"/>
          </w:tcPr>
          <w:p w14:paraId="0C526C8F" w14:textId="29D8EB25" w:rsidR="007D4C2D" w:rsidRPr="00CB69CF" w:rsidRDefault="00580CEC" w:rsidP="008C7A48">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eastAsia="zh-CN"/>
              </w:rPr>
            </w:pPr>
            <w:r>
              <w:rPr>
                <w:rFonts w:asciiTheme="minorHAnsi" w:hAnsiTheme="minorHAnsi" w:hint="eastAsia"/>
                <w:sz w:val="20"/>
                <w:szCs w:val="20"/>
                <w:lang w:val="en-GB" w:eastAsia="zh-CN"/>
              </w:rPr>
              <w:t>/</w:t>
            </w:r>
          </w:p>
        </w:tc>
      </w:tr>
      <w:tr w:rsidR="007D4C2D" w:rsidRPr="00CB69CF" w14:paraId="76BB7789"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21E76FC1"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Purpose of data</w:t>
            </w:r>
          </w:p>
        </w:tc>
        <w:tc>
          <w:tcPr>
            <w:tcW w:w="3457" w:type="pct"/>
          </w:tcPr>
          <w:p w14:paraId="49B57F45" w14:textId="2E7BC443" w:rsidR="00431B1C" w:rsidRDefault="007D4C2D" w:rsidP="00431B1C">
            <w:pPr>
              <w:cnfStyle w:val="000000000000" w:firstRow="0" w:lastRow="0" w:firstColumn="0" w:lastColumn="0" w:oddVBand="0" w:evenVBand="0" w:oddHBand="0" w:evenHBand="0" w:firstRowFirstColumn="0" w:firstRowLastColumn="0" w:lastRowFirstColumn="0" w:lastRowLastColumn="0"/>
              <w:rPr>
                <w:b/>
                <w:bCs/>
              </w:rPr>
            </w:pPr>
            <w:r w:rsidRPr="00CB69CF">
              <w:rPr>
                <w:rFonts w:asciiTheme="minorHAnsi" w:hAnsiTheme="minorHAnsi"/>
                <w:sz w:val="20"/>
                <w:szCs w:val="20"/>
                <w:lang w:eastAsia="zh-CN"/>
              </w:rPr>
              <w:t xml:space="preserve">To demonstrate </w:t>
            </w:r>
            <w:r w:rsidR="00431B1C" w:rsidRPr="008C7A48">
              <w:rPr>
                <w:rFonts w:asciiTheme="minorHAnsi" w:hAnsiTheme="minorHAnsi"/>
                <w:sz w:val="20"/>
                <w:szCs w:val="20"/>
                <w:lang w:eastAsia="zh-CN"/>
              </w:rPr>
              <w:t>Mitigation Measure for Safeguarding Principles</w:t>
            </w:r>
          </w:p>
          <w:p w14:paraId="46B70805" w14:textId="5D24F8A2"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p>
        </w:tc>
      </w:tr>
      <w:tr w:rsidR="007D4C2D" w:rsidRPr="00CB69CF" w14:paraId="255E9861" w14:textId="77777777" w:rsidTr="00A0241D">
        <w:trPr>
          <w:trHeight w:val="249"/>
        </w:trPr>
        <w:tc>
          <w:tcPr>
            <w:cnfStyle w:val="001000000000" w:firstRow="0" w:lastRow="0" w:firstColumn="1" w:lastColumn="0" w:oddVBand="0" w:evenVBand="0" w:oddHBand="0" w:evenHBand="0" w:firstRowFirstColumn="0" w:firstRowLastColumn="0" w:lastRowFirstColumn="0" w:lastRowLastColumn="0"/>
            <w:tcW w:w="1543" w:type="pct"/>
          </w:tcPr>
          <w:p w14:paraId="10E5CD2A" w14:textId="77777777" w:rsidR="007D4C2D" w:rsidRPr="00CB69CF" w:rsidRDefault="007D4C2D" w:rsidP="00A0241D">
            <w:pPr>
              <w:spacing w:line="276" w:lineRule="auto"/>
              <w:contextualSpacing w:val="0"/>
              <w:rPr>
                <w:rFonts w:asciiTheme="minorHAnsi" w:hAnsiTheme="minorHAnsi"/>
                <w:color w:val="FFFFFF" w:themeColor="background1"/>
                <w:sz w:val="20"/>
                <w:szCs w:val="20"/>
                <w:lang w:val="en-GB"/>
              </w:rPr>
            </w:pPr>
            <w:r w:rsidRPr="00CB69CF">
              <w:rPr>
                <w:rFonts w:asciiTheme="minorHAnsi" w:hAnsiTheme="minorHAnsi"/>
                <w:color w:val="FFFFFF" w:themeColor="background1"/>
                <w:sz w:val="20"/>
                <w:szCs w:val="20"/>
              </w:rPr>
              <w:t>Additional comment</w:t>
            </w:r>
          </w:p>
        </w:tc>
        <w:tc>
          <w:tcPr>
            <w:tcW w:w="3457" w:type="pct"/>
          </w:tcPr>
          <w:p w14:paraId="5AFC8A9D" w14:textId="77777777" w:rsidR="007D4C2D" w:rsidRPr="00CB69CF" w:rsidRDefault="007D4C2D" w:rsidP="00A0241D">
            <w:pPr>
              <w:spacing w:line="276"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lang w:val="en-GB"/>
              </w:rPr>
            </w:pPr>
            <w:r w:rsidRPr="00CB69CF">
              <w:rPr>
                <w:rFonts w:asciiTheme="minorHAnsi" w:hAnsiTheme="minorHAnsi"/>
                <w:sz w:val="20"/>
                <w:szCs w:val="20"/>
                <w:lang w:eastAsia="zh-CN"/>
              </w:rPr>
              <w:t>N/A</w:t>
            </w:r>
          </w:p>
        </w:tc>
      </w:tr>
      <w:bookmarkEnd w:id="48"/>
    </w:tbl>
    <w:p w14:paraId="77525E77" w14:textId="2DFEF1D8" w:rsidR="007D4C2D" w:rsidRDefault="007D4C2D" w:rsidP="00A10B8A">
      <w:pPr>
        <w:rPr>
          <w:b/>
          <w:bCs/>
          <w:lang w:eastAsia="en-GB"/>
        </w:rPr>
      </w:pPr>
    </w:p>
    <w:p w14:paraId="2890B3A0" w14:textId="77777777" w:rsidR="007D4C2D" w:rsidRPr="003167C5" w:rsidRDefault="007D4C2D" w:rsidP="00A10B8A">
      <w:pPr>
        <w:rPr>
          <w:b/>
          <w:bCs/>
          <w:lang w:eastAsia="en-GB"/>
        </w:rPr>
      </w:pPr>
    </w:p>
    <w:p w14:paraId="1EB230D9" w14:textId="38E3B3E7" w:rsidR="00A10B8A" w:rsidRPr="003167C5" w:rsidRDefault="00B46B23" w:rsidP="00B46B23">
      <w:r w:rsidRPr="003167C5">
        <w:t xml:space="preserve">B.7.2 </w:t>
      </w:r>
      <w:r w:rsidR="00A10B8A" w:rsidRPr="003167C5">
        <w:t>Sampling plan</w:t>
      </w:r>
    </w:p>
    <w:p w14:paraId="3508C1C9" w14:textId="10794000" w:rsidR="00A10B8A" w:rsidRPr="003167C5" w:rsidRDefault="00A10B8A" w:rsidP="00A10B8A">
      <w:pPr>
        <w:rPr>
          <w:lang w:eastAsia="en-GB"/>
        </w:rPr>
      </w:pPr>
      <w:r w:rsidRPr="003167C5">
        <w:rPr>
          <w:lang w:eastAsia="en-GB"/>
        </w:rPr>
        <w:t>&gt;&gt;</w:t>
      </w:r>
    </w:p>
    <w:p w14:paraId="072B6531" w14:textId="77777777" w:rsidR="009E5F8C" w:rsidRPr="003167C5" w:rsidRDefault="009E5F8C" w:rsidP="00124568">
      <w:pPr>
        <w:spacing w:after="0" w:line="276" w:lineRule="auto"/>
        <w:jc w:val="both"/>
        <w:rPr>
          <w:lang w:eastAsia="en-GB"/>
        </w:rPr>
      </w:pPr>
      <w:r w:rsidRPr="003167C5">
        <w:rPr>
          <w:b/>
          <w:bCs/>
          <w:lang w:eastAsia="zh-CN"/>
        </w:rPr>
        <w:t>The</w:t>
      </w:r>
      <w:r w:rsidRPr="003167C5">
        <w:rPr>
          <w:b/>
          <w:bCs/>
          <w:lang w:eastAsia="en-GB"/>
        </w:rPr>
        <w:t xml:space="preserve"> sampling objective:</w:t>
      </w:r>
      <w:r w:rsidRPr="003167C5">
        <w:rPr>
          <w:lang w:eastAsia="en-GB"/>
        </w:rPr>
        <w:t xml:space="preserve"> determining the </w:t>
      </w:r>
      <w:r w:rsidRPr="003167C5">
        <w:rPr>
          <w:lang w:val="en-GB"/>
        </w:rPr>
        <w:t>Average animal weight of a defined livestock population at the project site</w:t>
      </w:r>
      <w:r w:rsidRPr="003167C5">
        <w:rPr>
          <w:lang w:eastAsia="en-GB"/>
        </w:rPr>
        <w:t xml:space="preserve"> during the crediting period with a 95/10 confidence/precision.</w:t>
      </w:r>
    </w:p>
    <w:p w14:paraId="26D5B828" w14:textId="77777777" w:rsidR="009E5F8C" w:rsidRPr="003167C5" w:rsidRDefault="009E5F8C" w:rsidP="00124568">
      <w:pPr>
        <w:spacing w:after="0" w:line="276" w:lineRule="auto"/>
        <w:jc w:val="both"/>
        <w:rPr>
          <w:lang w:eastAsia="en-GB"/>
        </w:rPr>
      </w:pPr>
      <w:r w:rsidRPr="003167C5">
        <w:rPr>
          <w:lang w:eastAsia="en-GB"/>
        </w:rPr>
        <w:t xml:space="preserve">According to “Sampling and surveys for CDM project activities and </w:t>
      </w:r>
      <w:proofErr w:type="spellStart"/>
      <w:r w:rsidRPr="003167C5">
        <w:rPr>
          <w:lang w:eastAsia="en-GB"/>
        </w:rPr>
        <w:t>programmes</w:t>
      </w:r>
      <w:proofErr w:type="spellEnd"/>
      <w:r w:rsidRPr="003167C5">
        <w:rPr>
          <w:lang w:eastAsia="en-GB"/>
        </w:rPr>
        <w:t xml:space="preserve"> of activities (Version 08.0)”, the sampling plan is as follows:</w:t>
      </w:r>
    </w:p>
    <w:tbl>
      <w:tblPr>
        <w:tblStyle w:val="afffff3"/>
        <w:tblW w:w="0" w:type="auto"/>
        <w:tblLook w:val="04A0" w:firstRow="1" w:lastRow="0" w:firstColumn="1" w:lastColumn="0" w:noHBand="0" w:noVBand="1"/>
      </w:tblPr>
      <w:tblGrid>
        <w:gridCol w:w="3207"/>
        <w:gridCol w:w="6415"/>
      </w:tblGrid>
      <w:tr w:rsidR="009E5F8C" w:rsidRPr="003167C5" w14:paraId="609125FC" w14:textId="77777777" w:rsidTr="00262475">
        <w:tc>
          <w:tcPr>
            <w:tcW w:w="3207" w:type="dxa"/>
            <w:vAlign w:val="center"/>
          </w:tcPr>
          <w:p w14:paraId="7006A89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Parameter</w:t>
            </w:r>
          </w:p>
        </w:tc>
        <w:tc>
          <w:tcPr>
            <w:tcW w:w="6415" w:type="dxa"/>
            <w:vAlign w:val="center"/>
          </w:tcPr>
          <w:p w14:paraId="4A7E0BA2" w14:textId="77777777" w:rsidR="009E5F8C" w:rsidRPr="003167C5" w:rsidRDefault="009E5F8C" w:rsidP="00EA022F">
            <w:pPr>
              <w:autoSpaceDE w:val="0"/>
              <w:autoSpaceDN w:val="0"/>
              <w:adjustRightInd w:val="0"/>
              <w:spacing w:line="276" w:lineRule="auto"/>
              <w:jc w:val="both"/>
              <w:rPr>
                <w:sz w:val="20"/>
                <w:szCs w:val="20"/>
                <w:lang w:eastAsia="en-GB"/>
              </w:rPr>
            </w:pPr>
            <w:proofErr w:type="spellStart"/>
            <w:r w:rsidRPr="003167C5">
              <w:rPr>
                <w:sz w:val="20"/>
                <w:szCs w:val="20"/>
                <w:lang w:eastAsia="en-GB"/>
              </w:rPr>
              <w:t>Wsite</w:t>
            </w:r>
            <w:proofErr w:type="spellEnd"/>
          </w:p>
        </w:tc>
      </w:tr>
      <w:tr w:rsidR="009E5F8C" w:rsidRPr="003167C5" w14:paraId="6DF61032" w14:textId="77777777" w:rsidTr="00262475">
        <w:tc>
          <w:tcPr>
            <w:tcW w:w="3207" w:type="dxa"/>
            <w:vAlign w:val="center"/>
          </w:tcPr>
          <w:p w14:paraId="3B6B101C"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Objectives and reliability requirements</w:t>
            </w:r>
          </w:p>
        </w:tc>
        <w:tc>
          <w:tcPr>
            <w:tcW w:w="6415" w:type="dxa"/>
            <w:vAlign w:val="center"/>
          </w:tcPr>
          <w:p w14:paraId="1555DAA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Determining the </w:t>
            </w:r>
            <w:bookmarkStart w:id="49" w:name="OLE_LINK55"/>
            <w:r w:rsidRPr="003167C5">
              <w:rPr>
                <w:sz w:val="20"/>
                <w:szCs w:val="20"/>
                <w:lang w:eastAsia="en-GB"/>
              </w:rPr>
              <w:t>Average animal weight of a defined livestock population at the project site</w:t>
            </w:r>
            <w:bookmarkEnd w:id="49"/>
            <w:r w:rsidRPr="003167C5">
              <w:rPr>
                <w:sz w:val="20"/>
                <w:szCs w:val="20"/>
                <w:lang w:eastAsia="en-GB"/>
              </w:rPr>
              <w:t xml:space="preserve"> during the crediting period.</w:t>
            </w:r>
          </w:p>
          <w:p w14:paraId="19B27318" w14:textId="0B29DEA6"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According to the “Sampling and surveys for CDM project activities and </w:t>
            </w:r>
            <w:proofErr w:type="spellStart"/>
            <w:r w:rsidRPr="003167C5">
              <w:rPr>
                <w:sz w:val="20"/>
                <w:szCs w:val="20"/>
                <w:lang w:eastAsia="en-GB"/>
              </w:rPr>
              <w:t>programmes</w:t>
            </w:r>
            <w:proofErr w:type="spellEnd"/>
            <w:r w:rsidRPr="003167C5">
              <w:rPr>
                <w:sz w:val="20"/>
                <w:szCs w:val="20"/>
                <w:lang w:eastAsia="en-GB"/>
              </w:rPr>
              <w:t xml:space="preserve"> of activities (Version 08.0)”, PP shall use 95/10 confidence/precision as the criteria for the reliability of sampling efforts for large-scale project. According to the methodology” ACM0010” GHG emission reductions from manure management systems (Version 08.0)”, each defined livestock population should be classified into a minimum of three age categories; For each defined livestock population, a </w:t>
            </w:r>
            <w:r w:rsidRPr="003167C5">
              <w:rPr>
                <w:sz w:val="20"/>
                <w:szCs w:val="20"/>
                <w:lang w:eastAsia="en-GB"/>
              </w:rPr>
              <w:lastRenderedPageBreak/>
              <w:t xml:space="preserve">minimum of one monthly sample per age category should be taken. In this project, the monitoring activities of the Average animal weight of a defined livestock population at the project site will be conducted in the </w:t>
            </w:r>
            <w:r w:rsidR="00223EFF">
              <w:rPr>
                <w:sz w:val="20"/>
                <w:szCs w:val="20"/>
                <w:lang w:eastAsia="zh-CN"/>
              </w:rPr>
              <w:t>three</w:t>
            </w:r>
            <w:r w:rsidR="00223EFF" w:rsidRPr="003167C5">
              <w:rPr>
                <w:sz w:val="20"/>
                <w:szCs w:val="20"/>
                <w:lang w:eastAsia="en-GB"/>
              </w:rPr>
              <w:t xml:space="preserve"> </w:t>
            </w:r>
            <w:r w:rsidRPr="003167C5">
              <w:rPr>
                <w:sz w:val="20"/>
                <w:szCs w:val="20"/>
                <w:lang w:eastAsia="en-GB"/>
              </w:rPr>
              <w:t>age groups of</w:t>
            </w:r>
            <w:bookmarkStart w:id="50" w:name="OLE_LINK58"/>
            <w:r w:rsidRPr="003167C5">
              <w:rPr>
                <w:sz w:val="20"/>
                <w:szCs w:val="20"/>
                <w:lang w:eastAsia="en-GB"/>
              </w:rPr>
              <w:t xml:space="preserve"> Nursery</w:t>
            </w:r>
            <w:r w:rsidR="00223EFF">
              <w:rPr>
                <w:sz w:val="20"/>
                <w:szCs w:val="20"/>
                <w:lang w:eastAsia="en-GB"/>
              </w:rPr>
              <w:t xml:space="preserve"> phase</w:t>
            </w:r>
            <w:r w:rsidRPr="003167C5">
              <w:rPr>
                <w:sz w:val="20"/>
                <w:szCs w:val="20"/>
                <w:lang w:eastAsia="en-GB"/>
              </w:rPr>
              <w:t xml:space="preserve">, </w:t>
            </w:r>
            <w:r w:rsidR="00223EFF">
              <w:rPr>
                <w:sz w:val="20"/>
                <w:szCs w:val="20"/>
                <w:lang w:eastAsia="en-GB"/>
              </w:rPr>
              <w:t>growing phase and mature phase</w:t>
            </w:r>
            <w:bookmarkEnd w:id="50"/>
            <w:r w:rsidRPr="003167C5">
              <w:rPr>
                <w:sz w:val="20"/>
                <w:szCs w:val="20"/>
                <w:lang w:eastAsia="en-GB"/>
              </w:rPr>
              <w:t xml:space="preserve"> in each swine farm at least one monthly.</w:t>
            </w:r>
          </w:p>
        </w:tc>
      </w:tr>
      <w:tr w:rsidR="009E5F8C" w:rsidRPr="003167C5" w14:paraId="6149E335" w14:textId="77777777" w:rsidTr="00262475">
        <w:tc>
          <w:tcPr>
            <w:tcW w:w="3207" w:type="dxa"/>
            <w:vAlign w:val="center"/>
          </w:tcPr>
          <w:p w14:paraId="13D83C03"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lastRenderedPageBreak/>
              <w:t>Target population and sampling frame</w:t>
            </w:r>
          </w:p>
        </w:tc>
        <w:tc>
          <w:tcPr>
            <w:tcW w:w="6415" w:type="dxa"/>
            <w:vAlign w:val="center"/>
          </w:tcPr>
          <w:p w14:paraId="6982FDA7" w14:textId="5C3FEA1E"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 xml:space="preserve">For the ex-calculation, A total of </w:t>
            </w:r>
            <w:r w:rsidR="00223EFF">
              <w:rPr>
                <w:sz w:val="20"/>
                <w:szCs w:val="20"/>
                <w:lang w:eastAsia="en-GB"/>
              </w:rPr>
              <w:t>601,350</w:t>
            </w:r>
            <w:r w:rsidRPr="003167C5">
              <w:rPr>
                <w:sz w:val="20"/>
                <w:szCs w:val="20"/>
                <w:lang w:eastAsia="en-GB"/>
              </w:rPr>
              <w:t xml:space="preserve"> swine included in this project and the data of the average animal weight of a defined livestock population at the project site is from the </w:t>
            </w:r>
            <w:r w:rsidR="00223EFF">
              <w:rPr>
                <w:sz w:val="20"/>
                <w:szCs w:val="20"/>
                <w:lang w:eastAsia="en-GB"/>
              </w:rPr>
              <w:t>EIA</w:t>
            </w:r>
            <w:r w:rsidRPr="003167C5">
              <w:rPr>
                <w:sz w:val="20"/>
                <w:szCs w:val="20"/>
                <w:lang w:eastAsia="en-GB"/>
              </w:rPr>
              <w:t>. During the monitoring periods, the target population will be changed as the actual situation.</w:t>
            </w:r>
          </w:p>
        </w:tc>
      </w:tr>
      <w:tr w:rsidR="009E5F8C" w:rsidRPr="003167C5" w14:paraId="7B7130AF" w14:textId="77777777" w:rsidTr="00262475">
        <w:tc>
          <w:tcPr>
            <w:tcW w:w="3207" w:type="dxa"/>
            <w:vAlign w:val="center"/>
          </w:tcPr>
          <w:p w14:paraId="6A9E458A"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Sampling method</w:t>
            </w:r>
          </w:p>
        </w:tc>
        <w:tc>
          <w:tcPr>
            <w:tcW w:w="6415" w:type="dxa"/>
            <w:vAlign w:val="center"/>
          </w:tcPr>
          <w:p w14:paraId="54DE9E71" w14:textId="77777777" w:rsidR="009E5F8C" w:rsidRPr="003167C5" w:rsidRDefault="009E5F8C" w:rsidP="00EA022F">
            <w:pPr>
              <w:autoSpaceDE w:val="0"/>
              <w:autoSpaceDN w:val="0"/>
              <w:adjustRightInd w:val="0"/>
              <w:spacing w:line="276" w:lineRule="auto"/>
              <w:jc w:val="both"/>
              <w:rPr>
                <w:sz w:val="20"/>
                <w:szCs w:val="20"/>
                <w:lang w:eastAsia="en-GB"/>
              </w:rPr>
            </w:pPr>
            <w:r w:rsidRPr="003167C5">
              <w:rPr>
                <w:sz w:val="20"/>
                <w:szCs w:val="20"/>
                <w:lang w:eastAsia="en-GB"/>
              </w:rPr>
              <w:t>Stratified random sampling will be used</w:t>
            </w:r>
            <w:r w:rsidRPr="003167C5">
              <w:rPr>
                <w:sz w:val="20"/>
                <w:szCs w:val="20"/>
                <w:vertAlign w:val="superscript"/>
                <w:lang w:eastAsia="en-GB"/>
              </w:rPr>
              <w:footnoteReference w:id="11"/>
            </w:r>
            <w:r w:rsidRPr="003167C5">
              <w:rPr>
                <w:sz w:val="20"/>
                <w:szCs w:val="20"/>
                <w:lang w:eastAsia="en-GB"/>
              </w:rPr>
              <w:t>. The sampling tool is Microsoft Excel, a reliable and widely accepted tool for random sampling.</w:t>
            </w:r>
          </w:p>
        </w:tc>
      </w:tr>
    </w:tbl>
    <w:p w14:paraId="4065AF65" w14:textId="77777777" w:rsidR="009E5F8C" w:rsidRPr="003167C5" w:rsidRDefault="009E5F8C" w:rsidP="009E5F8C">
      <w:pPr>
        <w:jc w:val="both"/>
        <w:rPr>
          <w:b/>
          <w:bCs/>
          <w:lang w:eastAsia="zh-CN"/>
        </w:rPr>
      </w:pPr>
    </w:p>
    <w:p w14:paraId="18069F6B" w14:textId="77777777" w:rsidR="009E5F8C" w:rsidRPr="003167C5" w:rsidRDefault="009E5F8C" w:rsidP="009E5F8C">
      <w:pPr>
        <w:jc w:val="both"/>
        <w:rPr>
          <w:lang w:eastAsia="en-GB"/>
        </w:rPr>
      </w:pPr>
      <w:r w:rsidRPr="003167C5">
        <w:rPr>
          <w:b/>
          <w:bCs/>
          <w:lang w:eastAsia="zh-CN"/>
        </w:rPr>
        <w:t>T</w:t>
      </w:r>
      <w:r w:rsidRPr="003167C5">
        <w:rPr>
          <w:rFonts w:hint="eastAsia"/>
          <w:b/>
          <w:bCs/>
          <w:lang w:eastAsia="zh-CN"/>
        </w:rPr>
        <w:t>he</w:t>
      </w:r>
      <w:r w:rsidRPr="003167C5">
        <w:rPr>
          <w:b/>
          <w:bCs/>
          <w:lang w:eastAsia="en-GB"/>
        </w:rPr>
        <w:t xml:space="preserve"> sampling size:</w:t>
      </w:r>
    </w:p>
    <w:p w14:paraId="511E8AA9" w14:textId="77777777" w:rsidR="009E5F8C" w:rsidRPr="003167C5" w:rsidRDefault="009E5F8C" w:rsidP="00124568">
      <w:pPr>
        <w:spacing w:after="0" w:line="276" w:lineRule="auto"/>
        <w:jc w:val="both"/>
        <w:rPr>
          <w:lang w:eastAsia="en-GB"/>
        </w:rPr>
      </w:pPr>
      <w:r w:rsidRPr="003167C5">
        <w:rPr>
          <w:lang w:eastAsia="en-GB"/>
        </w:rPr>
        <w:t xml:space="preserve">According to the standard of the “Sampling and surveys for CDM project activities and </w:t>
      </w:r>
      <w:proofErr w:type="spellStart"/>
      <w:r w:rsidRPr="003167C5">
        <w:rPr>
          <w:lang w:eastAsia="en-GB"/>
        </w:rPr>
        <w:t>programmes</w:t>
      </w:r>
      <w:proofErr w:type="spellEnd"/>
      <w:r w:rsidRPr="003167C5">
        <w:rPr>
          <w:lang w:eastAsia="en-GB"/>
        </w:rPr>
        <w:t xml:space="preserve"> of activities (Version 08.0)”, PP shall use 95/10 confidence/precision as the criteria for the reliability of sampling efforts for large-scale project. The sampling size will be calculated as the Appendix 6 of the guideline of the “Sampling and surveys for CDM project activities and </w:t>
      </w:r>
      <w:proofErr w:type="spellStart"/>
      <w:r w:rsidRPr="003167C5">
        <w:rPr>
          <w:lang w:eastAsia="en-GB"/>
        </w:rPr>
        <w:t>programmes</w:t>
      </w:r>
      <w:proofErr w:type="spellEnd"/>
      <w:r w:rsidRPr="003167C5">
        <w:rPr>
          <w:lang w:eastAsia="en-GB"/>
        </w:rPr>
        <w:t xml:space="preserve"> of activities (Version 04.0)”.</w:t>
      </w:r>
    </w:p>
    <w:p w14:paraId="1BBA577A" w14:textId="77777777" w:rsidR="009E5F8C" w:rsidRPr="003167C5" w:rsidRDefault="009E5F8C" w:rsidP="009E5F8C">
      <w:pPr>
        <w:jc w:val="both"/>
        <w:rPr>
          <w:sz w:val="20"/>
          <w:szCs w:val="20"/>
          <w:lang w:eastAsia="en-GB"/>
        </w:rPr>
      </w:pPr>
    </w:p>
    <w:p w14:paraId="56BAB43E" w14:textId="77777777" w:rsidR="009E5F8C" w:rsidRPr="003167C5" w:rsidRDefault="009E5F8C" w:rsidP="009E5F8C">
      <w:pPr>
        <w:autoSpaceDE w:val="0"/>
        <w:autoSpaceDN w:val="0"/>
        <w:adjustRightInd w:val="0"/>
        <w:ind w:left="1656" w:hangingChars="750" w:hanging="1656"/>
        <w:jc w:val="both"/>
        <w:rPr>
          <w:b/>
          <w:bCs/>
          <w:lang w:eastAsia="en-GB"/>
        </w:rPr>
      </w:pPr>
      <w:r w:rsidRPr="003167C5">
        <w:rPr>
          <w:b/>
          <w:bCs/>
          <w:lang w:eastAsia="en-GB"/>
        </w:rPr>
        <w:t>Implementation</w:t>
      </w:r>
    </w:p>
    <w:p w14:paraId="53A18EF5" w14:textId="24962FD2" w:rsidR="009E5F8C" w:rsidRPr="003167C5" w:rsidRDefault="009E5F8C" w:rsidP="00124568">
      <w:pPr>
        <w:spacing w:after="0" w:line="276" w:lineRule="auto"/>
        <w:jc w:val="both"/>
        <w:rPr>
          <w:lang w:eastAsia="en-GB"/>
        </w:rPr>
      </w:pPr>
      <w:r w:rsidRPr="003167C5">
        <w:rPr>
          <w:lang w:eastAsia="en-GB"/>
        </w:rPr>
        <w:t>The Sampling process will start as soon as the target population is determined and will be finished before the beginning of next monitoring periods. The Sampling process will be determined by the GD monitoring team. The one monthly monitoring activity of the samples will be completed</w:t>
      </w:r>
      <w:r w:rsidR="00223EFF">
        <w:rPr>
          <w:lang w:eastAsia="en-GB"/>
        </w:rPr>
        <w:t xml:space="preserve"> in the</w:t>
      </w:r>
      <w:r w:rsidRPr="003167C5">
        <w:rPr>
          <w:lang w:eastAsia="en-GB"/>
        </w:rPr>
        <w:t xml:space="preserve"> </w:t>
      </w:r>
      <w:r w:rsidR="00223EFF">
        <w:rPr>
          <w:lang w:eastAsia="en-GB"/>
        </w:rPr>
        <w:t>14 swine farms</w:t>
      </w:r>
      <w:r w:rsidR="00223EFF" w:rsidRPr="003167C5">
        <w:rPr>
          <w:lang w:eastAsia="en-GB"/>
        </w:rPr>
        <w:t xml:space="preserve"> </w:t>
      </w:r>
      <w:r w:rsidRPr="003167C5">
        <w:rPr>
          <w:lang w:eastAsia="en-GB"/>
        </w:rPr>
        <w:t>during each monitoring periods.</w:t>
      </w:r>
    </w:p>
    <w:p w14:paraId="77F61E13" w14:textId="77777777" w:rsidR="009E5F8C" w:rsidRPr="003167C5" w:rsidRDefault="009E5F8C" w:rsidP="00124568">
      <w:pPr>
        <w:spacing w:after="0" w:line="276" w:lineRule="auto"/>
        <w:jc w:val="both"/>
        <w:rPr>
          <w:lang w:eastAsia="en-GB"/>
        </w:rPr>
      </w:pPr>
    </w:p>
    <w:p w14:paraId="37ECAD46" w14:textId="0CEE79F8" w:rsidR="009E5F8C" w:rsidRPr="003167C5" w:rsidRDefault="009E5F8C" w:rsidP="00124568">
      <w:pPr>
        <w:spacing w:after="0" w:line="276" w:lineRule="auto"/>
        <w:jc w:val="both"/>
        <w:rPr>
          <w:lang w:eastAsia="en-GB"/>
        </w:rPr>
      </w:pPr>
      <w:r w:rsidRPr="003167C5">
        <w:rPr>
          <w:lang w:eastAsia="en-GB"/>
        </w:rPr>
        <w:t>All the samples will be changed at the beginning of next monitoring periods. The monitoring data will be collected and recorded throughout the entire crediting period. All archived data and documentation will be kept for at least 2 years after the end of the last crediting period.</w:t>
      </w:r>
    </w:p>
    <w:p w14:paraId="0DC01F57" w14:textId="77777777" w:rsidR="009E5F8C" w:rsidRPr="003167C5" w:rsidRDefault="009E5F8C" w:rsidP="009E5F8C">
      <w:pPr>
        <w:jc w:val="both"/>
        <w:rPr>
          <w:sz w:val="20"/>
          <w:szCs w:val="20"/>
          <w:lang w:eastAsia="en-GB"/>
        </w:rPr>
      </w:pPr>
    </w:p>
    <w:p w14:paraId="1E7EF5F8" w14:textId="77777777" w:rsidR="009E5F8C" w:rsidRPr="003167C5" w:rsidRDefault="009E5F8C" w:rsidP="009E5F8C">
      <w:pPr>
        <w:autoSpaceDE w:val="0"/>
        <w:autoSpaceDN w:val="0"/>
        <w:adjustRightInd w:val="0"/>
        <w:jc w:val="both"/>
        <w:rPr>
          <w:b/>
          <w:bCs/>
          <w:lang w:eastAsia="en-GB"/>
        </w:rPr>
      </w:pPr>
      <w:r w:rsidRPr="003167C5">
        <w:rPr>
          <w:b/>
          <w:bCs/>
          <w:lang w:eastAsia="en-GB"/>
        </w:rPr>
        <w:t>Procedures for Administering Data Collection and Minimizing Non-sampling Errors</w:t>
      </w:r>
    </w:p>
    <w:p w14:paraId="07AEE8C3" w14:textId="354F6A34" w:rsidR="009E5F8C" w:rsidRPr="003167C5" w:rsidRDefault="009E5F8C" w:rsidP="00124568">
      <w:pPr>
        <w:spacing w:after="0" w:line="276" w:lineRule="auto"/>
        <w:jc w:val="both"/>
        <w:rPr>
          <w:lang w:eastAsia="en-GB"/>
        </w:rPr>
      </w:pPr>
      <w:r w:rsidRPr="003167C5">
        <w:rPr>
          <w:lang w:eastAsia="en-GB"/>
        </w:rPr>
        <w:t xml:space="preserve">The monitoring forms will be filled out daily by the Breeders in the </w:t>
      </w:r>
      <w:r w:rsidR="003C256A">
        <w:rPr>
          <w:lang w:eastAsia="en-GB"/>
        </w:rPr>
        <w:t>14 swine farms</w:t>
      </w:r>
      <w:r w:rsidRPr="003167C5">
        <w:rPr>
          <w:lang w:eastAsia="en-GB"/>
        </w:rPr>
        <w:t xml:space="preserve"> to record the animal weight of the samples.</w:t>
      </w:r>
      <w:r w:rsidRPr="003167C5">
        <w:t xml:space="preserve"> </w:t>
      </w:r>
      <w:r w:rsidRPr="003167C5">
        <w:rPr>
          <w:lang w:eastAsia="en-GB"/>
        </w:rPr>
        <w:t xml:space="preserve">Then average animal weight of a defined </w:t>
      </w:r>
      <w:r w:rsidRPr="003167C5">
        <w:rPr>
          <w:lang w:eastAsia="en-GB"/>
        </w:rPr>
        <w:lastRenderedPageBreak/>
        <w:t xml:space="preserve">livestock population at the project site was calculated based on these data by the monitoring team member. </w:t>
      </w:r>
      <w:r w:rsidRPr="003167C5">
        <w:rPr>
          <w:szCs w:val="22"/>
        </w:rPr>
        <w:t>The data will be reviewed by the project developer and VVB</w:t>
      </w:r>
      <w:r w:rsidRPr="003167C5">
        <w:rPr>
          <w:lang w:eastAsia="en-GB"/>
        </w:rPr>
        <w:t>.</w:t>
      </w:r>
    </w:p>
    <w:p w14:paraId="5C24471F" w14:textId="498ED50A" w:rsidR="009E5F8C" w:rsidRDefault="009E5F8C" w:rsidP="00124568">
      <w:pPr>
        <w:spacing w:after="0" w:line="276" w:lineRule="auto"/>
        <w:jc w:val="both"/>
        <w:rPr>
          <w:lang w:eastAsia="en-GB"/>
        </w:rPr>
      </w:pPr>
      <w:r w:rsidRPr="003167C5">
        <w:rPr>
          <w:lang w:eastAsia="en-GB"/>
        </w:rPr>
        <w:t>If the recorded raw data on the monitoring form are reasonable and basically consistent with the actual growth state, the raw data will be archived.</w:t>
      </w:r>
    </w:p>
    <w:p w14:paraId="078FB6BB" w14:textId="77777777" w:rsidR="001A68AB" w:rsidRPr="003167C5" w:rsidRDefault="001A68AB" w:rsidP="00124568">
      <w:pPr>
        <w:spacing w:after="0" w:line="276" w:lineRule="auto"/>
        <w:jc w:val="both"/>
        <w:rPr>
          <w:lang w:eastAsia="en-GB"/>
        </w:rPr>
      </w:pPr>
    </w:p>
    <w:p w14:paraId="76C958A2" w14:textId="2F61CC19" w:rsidR="009E5F8C" w:rsidRDefault="009E5F8C" w:rsidP="00124568">
      <w:pPr>
        <w:spacing w:after="0" w:line="276" w:lineRule="auto"/>
        <w:jc w:val="both"/>
        <w:rPr>
          <w:lang w:eastAsia="en-GB"/>
        </w:rPr>
      </w:pPr>
      <w:r w:rsidRPr="003167C5">
        <w:rPr>
          <w:lang w:eastAsia="en-GB"/>
        </w:rPr>
        <w:t xml:space="preserve">If the data record is missing or damaged or the </w:t>
      </w:r>
      <w:r w:rsidRPr="003167C5">
        <w:rPr>
          <w:lang w:eastAsia="zh-CN"/>
        </w:rPr>
        <w:t>target animal was dead during the monitoring periods</w:t>
      </w:r>
      <w:r w:rsidRPr="003167C5">
        <w:rPr>
          <w:lang w:eastAsia="en-GB"/>
        </w:rPr>
        <w:t>, the following makeup process will be conducted:</w:t>
      </w:r>
    </w:p>
    <w:p w14:paraId="55DF9C58" w14:textId="77777777" w:rsidR="001A68AB" w:rsidRPr="003167C5" w:rsidRDefault="001A68AB" w:rsidP="00124568">
      <w:pPr>
        <w:spacing w:after="0" w:line="276" w:lineRule="auto"/>
        <w:jc w:val="both"/>
        <w:rPr>
          <w:lang w:eastAsia="en-GB"/>
        </w:rPr>
      </w:pPr>
    </w:p>
    <w:p w14:paraId="255A4008" w14:textId="77777777" w:rsidR="009E5F8C" w:rsidRPr="003167C5" w:rsidRDefault="009E5F8C" w:rsidP="00124568">
      <w:pPr>
        <w:spacing w:after="0" w:line="276" w:lineRule="auto"/>
        <w:jc w:val="both"/>
        <w:rPr>
          <w:lang w:eastAsia="en-GB"/>
        </w:rPr>
      </w:pPr>
      <w:r w:rsidRPr="003167C5">
        <w:rPr>
          <w:lang w:eastAsia="en-GB"/>
        </w:rPr>
        <w:t>1) The general principle is that zero value will be used for the missing or damaged data. This is most conservative approach. The monitoring personnel will be trained before the starting of the project operation to ensure that each team member is fully aware of and able to strictly follow this conservative principle. During the monitoring process, the monitoring personnel will be required to strictly abide by the above conservative principle in data recording, i.e., use zero values for all the missing or damaged data.</w:t>
      </w:r>
    </w:p>
    <w:p w14:paraId="12572C14" w14:textId="77777777" w:rsidR="009E5F8C" w:rsidRPr="003167C5" w:rsidRDefault="009E5F8C" w:rsidP="00124568">
      <w:pPr>
        <w:spacing w:after="0" w:line="276" w:lineRule="auto"/>
        <w:jc w:val="both"/>
        <w:rPr>
          <w:lang w:eastAsia="en-GB"/>
        </w:rPr>
      </w:pPr>
      <w:r w:rsidRPr="003167C5">
        <w:rPr>
          <w:lang w:eastAsia="en-GB"/>
        </w:rPr>
        <w:t xml:space="preserve">2) If this is due to the working error of the monitoring personnel, further train the person until he or she can perform the job properly. And in the meantime, use zero value for the missing or damaged </w:t>
      </w:r>
      <w:proofErr w:type="gramStart"/>
      <w:r w:rsidRPr="003167C5">
        <w:rPr>
          <w:lang w:eastAsia="en-GB"/>
        </w:rPr>
        <w:t>data;</w:t>
      </w:r>
      <w:proofErr w:type="gramEnd"/>
    </w:p>
    <w:p w14:paraId="3542C572" w14:textId="77777777" w:rsidR="009E5F8C" w:rsidRPr="003167C5" w:rsidRDefault="009E5F8C" w:rsidP="00124568">
      <w:pPr>
        <w:spacing w:after="0" w:line="276" w:lineRule="auto"/>
        <w:jc w:val="both"/>
        <w:rPr>
          <w:lang w:eastAsia="en-GB"/>
        </w:rPr>
      </w:pPr>
      <w:r w:rsidRPr="003167C5">
        <w:rPr>
          <w:lang w:eastAsia="en-GB"/>
        </w:rPr>
        <w:t xml:space="preserve">3) If this is due to the inability or attitude of a particular worker in monitoring team, dismiss such worker and re-hire those with proper ability and attitude. And in the meantime, use zero value for the missing or damaged </w:t>
      </w:r>
      <w:proofErr w:type="gramStart"/>
      <w:r w:rsidRPr="003167C5">
        <w:rPr>
          <w:lang w:eastAsia="en-GB"/>
        </w:rPr>
        <w:t>data;</w:t>
      </w:r>
      <w:proofErr w:type="gramEnd"/>
    </w:p>
    <w:p w14:paraId="5D9D7982" w14:textId="7E7DBDD2" w:rsidR="009E5F8C" w:rsidRDefault="009E5F8C" w:rsidP="00124568">
      <w:pPr>
        <w:spacing w:after="0" w:line="276" w:lineRule="auto"/>
        <w:jc w:val="both"/>
        <w:rPr>
          <w:lang w:eastAsia="en-GB"/>
        </w:rPr>
      </w:pPr>
      <w:r w:rsidRPr="003167C5">
        <w:rPr>
          <w:lang w:eastAsia="en-GB"/>
        </w:rPr>
        <w:t>4) If some data recorded are significantly higher than the normal range and inconsistent with normal growth, the monitoring personnel should ask for the reason.</w:t>
      </w:r>
      <w:r w:rsidRPr="003167C5">
        <w:t xml:space="preserve"> </w:t>
      </w:r>
      <w:r w:rsidRPr="003167C5">
        <w:rPr>
          <w:lang w:eastAsia="en-GB"/>
        </w:rPr>
        <w:t xml:space="preserve">If the measurement is high due to the damage of weighing scales or other measurement equipment, zero value will be used for that day's data. And need to calibrate and maintain the weighing scale or replace the measuring equipment immediately and avoid this situation in the future. </w:t>
      </w:r>
    </w:p>
    <w:p w14:paraId="38E82A09" w14:textId="77777777" w:rsidR="001A68AB" w:rsidRPr="003167C5" w:rsidRDefault="001A68AB" w:rsidP="00124568">
      <w:pPr>
        <w:spacing w:after="0" w:line="276" w:lineRule="auto"/>
        <w:jc w:val="both"/>
        <w:rPr>
          <w:lang w:eastAsia="en-GB"/>
        </w:rPr>
      </w:pPr>
    </w:p>
    <w:p w14:paraId="7D4B5AEC" w14:textId="77777777" w:rsidR="009E5F8C" w:rsidRPr="003167C5" w:rsidRDefault="009E5F8C" w:rsidP="00124568">
      <w:pPr>
        <w:spacing w:after="0" w:line="276" w:lineRule="auto"/>
        <w:jc w:val="both"/>
        <w:rPr>
          <w:lang w:eastAsia="en-GB"/>
        </w:rPr>
      </w:pPr>
      <w:r w:rsidRPr="003167C5">
        <w:rPr>
          <w:lang w:eastAsia="en-GB"/>
        </w:rPr>
        <w:t>If the monitoring results are satisfactory in terms of correct reporting, data completeness and correct analysis, the data will be accepted for the monitoring report.</w:t>
      </w:r>
    </w:p>
    <w:p w14:paraId="4EEC02C0" w14:textId="77777777" w:rsidR="009E5F8C" w:rsidRPr="003167C5" w:rsidRDefault="009E5F8C" w:rsidP="009E5F8C">
      <w:pPr>
        <w:autoSpaceDE w:val="0"/>
        <w:autoSpaceDN w:val="0"/>
        <w:adjustRightInd w:val="0"/>
        <w:jc w:val="both"/>
        <w:rPr>
          <w:b/>
          <w:bCs/>
          <w:lang w:eastAsia="en-GB"/>
        </w:rPr>
      </w:pPr>
    </w:p>
    <w:p w14:paraId="4F3252B2" w14:textId="77777777" w:rsidR="009E5F8C" w:rsidRPr="003167C5" w:rsidRDefault="009E5F8C" w:rsidP="009E5F8C">
      <w:pPr>
        <w:autoSpaceDE w:val="0"/>
        <w:autoSpaceDN w:val="0"/>
        <w:adjustRightInd w:val="0"/>
        <w:jc w:val="both"/>
        <w:rPr>
          <w:b/>
          <w:bCs/>
          <w:lang w:eastAsia="en-GB"/>
        </w:rPr>
      </w:pPr>
      <w:r w:rsidRPr="003167C5">
        <w:rPr>
          <w:b/>
          <w:bCs/>
          <w:lang w:eastAsia="en-GB"/>
        </w:rPr>
        <w:t>QA/QC Procedures</w:t>
      </w:r>
    </w:p>
    <w:p w14:paraId="589B536D" w14:textId="3DA161C7" w:rsidR="009E5F8C" w:rsidRDefault="009E5F8C" w:rsidP="00124568">
      <w:pPr>
        <w:spacing w:after="0" w:line="276" w:lineRule="auto"/>
        <w:jc w:val="both"/>
        <w:rPr>
          <w:lang w:eastAsia="en-GB"/>
        </w:rPr>
      </w:pPr>
      <w:r w:rsidRPr="003167C5">
        <w:rPr>
          <w:lang w:eastAsia="en-GB"/>
        </w:rPr>
        <w:t>Before implementing the project, the project owner will train the personnel of monitoring teams on how to properly conduct the monitoring process.</w:t>
      </w:r>
    </w:p>
    <w:p w14:paraId="7330E635" w14:textId="77777777" w:rsidR="001A68AB" w:rsidRPr="003167C5" w:rsidRDefault="001A68AB" w:rsidP="00124568">
      <w:pPr>
        <w:spacing w:after="0" w:line="276" w:lineRule="auto"/>
        <w:jc w:val="both"/>
        <w:rPr>
          <w:lang w:eastAsia="en-GB"/>
        </w:rPr>
      </w:pPr>
    </w:p>
    <w:p w14:paraId="59DC517D" w14:textId="35FC7411" w:rsidR="009E5F8C" w:rsidRDefault="009E5F8C" w:rsidP="00124568">
      <w:pPr>
        <w:spacing w:after="0" w:line="276" w:lineRule="auto"/>
        <w:jc w:val="both"/>
        <w:rPr>
          <w:lang w:eastAsia="en-GB"/>
        </w:rPr>
      </w:pPr>
      <w:r w:rsidRPr="003167C5">
        <w:rPr>
          <w:lang w:eastAsia="en-GB"/>
        </w:rPr>
        <w:t>If the data reported by the team member significantly deviates from the normal range, the monitoring personnel should write down the reasons and report to the team leader, any action is forbidden before the permission. The monitoring team will arrange a research according to the attached form. At the same time, when the verification group has any doubt with the right result, they can arrange a related research.</w:t>
      </w:r>
    </w:p>
    <w:p w14:paraId="30FD90E9" w14:textId="77777777" w:rsidR="001A68AB" w:rsidRPr="003167C5" w:rsidRDefault="001A68AB" w:rsidP="00124568">
      <w:pPr>
        <w:spacing w:after="0" w:line="276" w:lineRule="auto"/>
        <w:jc w:val="both"/>
        <w:rPr>
          <w:lang w:eastAsia="en-GB"/>
        </w:rPr>
      </w:pPr>
    </w:p>
    <w:p w14:paraId="16990397" w14:textId="0AAD013B" w:rsidR="009E5F8C" w:rsidRDefault="009E5F8C" w:rsidP="00124568">
      <w:pPr>
        <w:spacing w:after="0" w:line="276" w:lineRule="auto"/>
        <w:jc w:val="both"/>
        <w:rPr>
          <w:lang w:eastAsia="en-GB"/>
        </w:rPr>
      </w:pPr>
      <w:r w:rsidRPr="003167C5">
        <w:rPr>
          <w:lang w:eastAsia="en-GB"/>
        </w:rPr>
        <w:t xml:space="preserve">The project owner should </w:t>
      </w:r>
      <w:proofErr w:type="gramStart"/>
      <w:r w:rsidRPr="003167C5">
        <w:rPr>
          <w:lang w:eastAsia="en-GB"/>
        </w:rPr>
        <w:t>enters</w:t>
      </w:r>
      <w:proofErr w:type="gramEnd"/>
      <w:r w:rsidRPr="003167C5">
        <w:rPr>
          <w:lang w:eastAsia="en-GB"/>
        </w:rPr>
        <w:t xml:space="preserve"> all the measured data into the data sheet each day, using Excel to calculate the weighted mean value of Average animal weight of a defined livestock population at the project site from all the sample, compared with the everyday normal growth state.</w:t>
      </w:r>
    </w:p>
    <w:p w14:paraId="2A14EBF5" w14:textId="77777777" w:rsidR="001A68AB" w:rsidRPr="003167C5" w:rsidRDefault="001A68AB" w:rsidP="004079BD">
      <w:pPr>
        <w:jc w:val="both"/>
        <w:rPr>
          <w:lang w:eastAsia="en-GB"/>
        </w:rPr>
      </w:pPr>
    </w:p>
    <w:p w14:paraId="2BFF0467" w14:textId="683F2652" w:rsidR="00A10B8A" w:rsidRPr="003167C5" w:rsidRDefault="00B46B23" w:rsidP="00B46B23">
      <w:r w:rsidRPr="003167C5">
        <w:t xml:space="preserve">B.7.3 </w:t>
      </w:r>
      <w:r w:rsidR="00A10B8A" w:rsidRPr="003167C5">
        <w:t>Other elements of monitoring plan</w:t>
      </w:r>
    </w:p>
    <w:p w14:paraId="1B4DDC94" w14:textId="1FAD4E56" w:rsidR="003A6007" w:rsidRPr="003167C5" w:rsidRDefault="00A10B8A" w:rsidP="00A10B8A">
      <w:pPr>
        <w:rPr>
          <w:lang w:eastAsia="en-GB"/>
        </w:rPr>
      </w:pPr>
      <w:r w:rsidRPr="003167C5">
        <w:rPr>
          <w:lang w:eastAsia="en-GB"/>
        </w:rPr>
        <w:t>&gt;&gt;</w:t>
      </w:r>
    </w:p>
    <w:p w14:paraId="445FF501" w14:textId="77777777" w:rsidR="00C24A53" w:rsidRPr="003167C5" w:rsidRDefault="00C24A53" w:rsidP="00C24A53">
      <w:pPr>
        <w:spacing w:after="0" w:line="276" w:lineRule="auto"/>
        <w:jc w:val="both"/>
        <w:rPr>
          <w:b/>
          <w:bCs/>
          <w:lang w:eastAsia="zh-CN"/>
        </w:rPr>
      </w:pPr>
      <w:r w:rsidRPr="003167C5">
        <w:rPr>
          <w:b/>
          <w:bCs/>
          <w:lang w:eastAsia="zh-CN"/>
        </w:rPr>
        <w:t>1.</w:t>
      </w:r>
      <w:r w:rsidRPr="003167C5">
        <w:rPr>
          <w:rFonts w:hint="eastAsia"/>
          <w:b/>
          <w:bCs/>
          <w:lang w:eastAsia="zh-CN"/>
        </w:rPr>
        <w:t>M</w:t>
      </w:r>
      <w:r w:rsidRPr="003167C5">
        <w:rPr>
          <w:b/>
          <w:bCs/>
          <w:lang w:eastAsia="zh-CN"/>
        </w:rPr>
        <w:t>onitoring framework</w:t>
      </w:r>
    </w:p>
    <w:p w14:paraId="3047119D" w14:textId="379BB8B9" w:rsidR="00C24A53" w:rsidRPr="003167C5" w:rsidRDefault="00C24A53" w:rsidP="00124568">
      <w:pPr>
        <w:spacing w:after="0" w:line="276" w:lineRule="auto"/>
        <w:jc w:val="both"/>
        <w:rPr>
          <w:szCs w:val="22"/>
        </w:rPr>
      </w:pPr>
      <w:r w:rsidRPr="003167C5">
        <w:rPr>
          <w:szCs w:val="22"/>
        </w:rPr>
        <w:t xml:space="preserve">The project owner will be responsible for the whole monitoring work. The GS Monitoring Team will be </w:t>
      </w:r>
      <w:bookmarkStart w:id="51" w:name="_Hlk56590379"/>
      <w:r w:rsidRPr="003167C5">
        <w:rPr>
          <w:szCs w:val="22"/>
        </w:rPr>
        <w:t>established</w:t>
      </w:r>
      <w:bookmarkEnd w:id="51"/>
      <w:r w:rsidRPr="003167C5">
        <w:rPr>
          <w:szCs w:val="22"/>
        </w:rPr>
        <w:t xml:space="preserve"> to collect and record monitoring data within the project boundary. The GS monitoring team</w:t>
      </w:r>
      <w:r w:rsidRPr="003167C5">
        <w:t xml:space="preserve"> </w:t>
      </w:r>
      <w:r w:rsidRPr="003167C5">
        <w:rPr>
          <w:szCs w:val="22"/>
        </w:rPr>
        <w:t>will be responsible for the</w:t>
      </w:r>
      <w:r w:rsidRPr="003167C5">
        <w:t xml:space="preserve"> </w:t>
      </w:r>
      <w:r w:rsidRPr="003167C5">
        <w:rPr>
          <w:szCs w:val="22"/>
        </w:rPr>
        <w:t>normal operation of the manure treatment system and the collection and record of all the monitoring data. All the data will be reviewed by the project developer and VVB.</w:t>
      </w:r>
      <w:r w:rsidRPr="003167C5">
        <w:t xml:space="preserve"> </w:t>
      </w:r>
      <w:r w:rsidRPr="003167C5">
        <w:rPr>
          <w:szCs w:val="22"/>
        </w:rPr>
        <w:t>Each member of the GS monitoring team will be trained by the project owner at least once a year.</w:t>
      </w:r>
      <w:r w:rsidRPr="003167C5">
        <w:t xml:space="preserve"> </w:t>
      </w:r>
      <w:r w:rsidRPr="003167C5">
        <w:rPr>
          <w:szCs w:val="22"/>
        </w:rPr>
        <w:t>The overall monitoring system structure of the project shows as below:</w:t>
      </w:r>
    </w:p>
    <w:p w14:paraId="07EFD266" w14:textId="77777777" w:rsidR="00C24A53" w:rsidRPr="003167C5" w:rsidRDefault="00C24A53" w:rsidP="00A10B8A">
      <w:pPr>
        <w:rPr>
          <w:noProof/>
          <w14:cntxtAlts w14:val="0"/>
        </w:rPr>
      </w:pPr>
    </w:p>
    <w:p w14:paraId="56A2F363" w14:textId="1667379F" w:rsidR="00C24A53" w:rsidRPr="003167C5" w:rsidRDefault="00C24A53" w:rsidP="00D957C4">
      <w:pPr>
        <w:jc w:val="center"/>
        <w:rPr>
          <w:noProof/>
          <w14:cntxtAlts w14:val="0"/>
        </w:rPr>
      </w:pPr>
      <w:r w:rsidRPr="003167C5">
        <w:rPr>
          <w:noProof/>
          <w14:cntxtAlts w14:val="0"/>
        </w:rPr>
        <w:object w:dxaOrig="6391" w:dyaOrig="4021" w14:anchorId="613138AA">
          <v:shape id="_x0000_i1028" type="#_x0000_t75" alt="" style="width:318.5pt;height:200.5pt;mso-width-percent:0;mso-height-percent:0;mso-width-percent:0;mso-height-percent:0" o:ole="">
            <v:imagedata r:id="rId17" o:title=""/>
          </v:shape>
          <o:OLEObject Type="Embed" ProgID="Visio.Drawing.15" ShapeID="_x0000_i1028" DrawAspect="Content" ObjectID="_1688892479" r:id="rId18"/>
        </w:object>
      </w:r>
    </w:p>
    <w:p w14:paraId="6EF35CFC" w14:textId="12B85808" w:rsidR="00C24A53" w:rsidRPr="003167C5" w:rsidRDefault="00AC3661" w:rsidP="00C24A53">
      <w:pPr>
        <w:jc w:val="center"/>
        <w:rPr>
          <w:lang w:eastAsia="zh-CN"/>
        </w:rPr>
      </w:pPr>
      <w:r>
        <w:rPr>
          <w:lang w:val="en-GB" w:eastAsia="zh-CN"/>
        </w:rPr>
        <w:t xml:space="preserve">Figure 5 </w:t>
      </w:r>
      <w:r w:rsidR="00C24A53" w:rsidRPr="003167C5">
        <w:rPr>
          <w:lang w:val="en-GB" w:eastAsia="zh-CN"/>
        </w:rPr>
        <w:t xml:space="preserve">The </w:t>
      </w:r>
      <w:r w:rsidR="00C24A53" w:rsidRPr="003167C5">
        <w:rPr>
          <w:rFonts w:asciiTheme="majorHAnsi" w:eastAsia="宋体" w:hAnsiTheme="majorHAnsi"/>
          <w:lang w:eastAsia="zh-CN"/>
        </w:rPr>
        <w:t>Organization Structure of the Monitoring Team</w:t>
      </w:r>
    </w:p>
    <w:p w14:paraId="09431BD2" w14:textId="77777777" w:rsidR="00C24A53" w:rsidRPr="003167C5" w:rsidRDefault="00C24A53" w:rsidP="00C24A53">
      <w:pPr>
        <w:spacing w:after="0" w:line="276" w:lineRule="auto"/>
        <w:rPr>
          <w:rFonts w:asciiTheme="majorHAnsi" w:eastAsia="宋体" w:hAnsiTheme="majorHAnsi"/>
          <w:b/>
          <w:bCs/>
          <w:lang w:eastAsia="zh-CN"/>
        </w:rPr>
      </w:pPr>
    </w:p>
    <w:p w14:paraId="6E8F0CE5" w14:textId="77777777" w:rsidR="00C24A53" w:rsidRPr="003167C5" w:rsidRDefault="00C24A53" w:rsidP="00C24A53">
      <w:pPr>
        <w:spacing w:after="0" w:line="276" w:lineRule="auto"/>
        <w:rPr>
          <w:rFonts w:asciiTheme="majorHAnsi" w:eastAsia="宋体" w:hAnsiTheme="majorHAnsi"/>
          <w:b/>
          <w:bCs/>
          <w:lang w:eastAsia="zh-CN"/>
        </w:rPr>
      </w:pPr>
      <w:r w:rsidRPr="003167C5">
        <w:rPr>
          <w:rFonts w:asciiTheme="majorHAnsi" w:eastAsia="宋体" w:hAnsiTheme="majorHAnsi"/>
          <w:b/>
          <w:bCs/>
          <w:lang w:eastAsia="zh-CN"/>
        </w:rPr>
        <w:t>2.Principle of Monitoring</w:t>
      </w:r>
    </w:p>
    <w:p w14:paraId="00EEA395" w14:textId="4837AD47" w:rsidR="00C24A53" w:rsidRDefault="00C24A53" w:rsidP="00124568">
      <w:pPr>
        <w:spacing w:after="0" w:line="276" w:lineRule="auto"/>
        <w:jc w:val="both"/>
        <w:rPr>
          <w:lang w:eastAsia="en-GB"/>
        </w:rPr>
      </w:pPr>
      <w:r w:rsidRPr="003167C5">
        <w:rPr>
          <w:lang w:eastAsia="en-GB"/>
        </w:rPr>
        <w:t>Every swine farm should monitor all the data mentioned description in section B7.1 in this PDD.</w:t>
      </w:r>
    </w:p>
    <w:p w14:paraId="1AFF5C1B" w14:textId="77777777" w:rsidR="00D957C4" w:rsidRPr="003167C5" w:rsidRDefault="00D957C4" w:rsidP="00124568">
      <w:pPr>
        <w:spacing w:after="0" w:line="276" w:lineRule="auto"/>
        <w:jc w:val="both"/>
        <w:rPr>
          <w:lang w:eastAsia="en-GB"/>
        </w:rPr>
      </w:pPr>
    </w:p>
    <w:p w14:paraId="5E063E4E" w14:textId="517D2D15" w:rsidR="00C24A53" w:rsidRDefault="00C24A53" w:rsidP="00124568">
      <w:pPr>
        <w:spacing w:after="0" w:line="276" w:lineRule="auto"/>
        <w:jc w:val="both"/>
        <w:rPr>
          <w:lang w:eastAsia="zh-CN"/>
        </w:rPr>
      </w:pPr>
      <w:r w:rsidRPr="003167C5">
        <w:rPr>
          <w:lang w:eastAsia="zh-CN"/>
        </w:rPr>
        <w:t>The installation of relevant monitoring instruments and meters shall be carried out in accordance with industry requirements and manufacturer specifications and shall be calibrated regularly as required.</w:t>
      </w:r>
    </w:p>
    <w:p w14:paraId="4A375E16" w14:textId="77777777" w:rsidR="00D957C4" w:rsidRPr="003167C5" w:rsidRDefault="00D957C4" w:rsidP="00124568">
      <w:pPr>
        <w:spacing w:after="0" w:line="276" w:lineRule="auto"/>
        <w:jc w:val="both"/>
        <w:rPr>
          <w:lang w:eastAsia="zh-CN"/>
        </w:rPr>
      </w:pPr>
    </w:p>
    <w:p w14:paraId="30911280" w14:textId="42AA120D" w:rsidR="00C24A53" w:rsidRPr="003167C5" w:rsidRDefault="00C24A53" w:rsidP="00124568">
      <w:pPr>
        <w:spacing w:after="0" w:line="276" w:lineRule="auto"/>
        <w:jc w:val="both"/>
        <w:rPr>
          <w:lang w:eastAsia="zh-CN"/>
        </w:rPr>
      </w:pPr>
      <w:r w:rsidRPr="003167C5">
        <w:rPr>
          <w:lang w:eastAsia="zh-CN"/>
        </w:rPr>
        <w:t xml:space="preserve">If </w:t>
      </w:r>
      <w:r w:rsidR="009336E7">
        <w:rPr>
          <w:lang w:eastAsia="zh-CN"/>
        </w:rPr>
        <w:t>monitoring instruments</w:t>
      </w:r>
      <w:r w:rsidRPr="003167C5">
        <w:rPr>
          <w:lang w:eastAsia="zh-CN"/>
        </w:rPr>
        <w:t xml:space="preserve"> is changed or added during the crediting period, this should be documented transparently in the monitoring reports, and the procedure for post registration changes shall be followed.</w:t>
      </w:r>
    </w:p>
    <w:p w14:paraId="487F8779" w14:textId="77777777" w:rsidR="00C24A53" w:rsidRPr="003167C5" w:rsidRDefault="00C24A53" w:rsidP="00C24A53">
      <w:pPr>
        <w:jc w:val="both"/>
        <w:rPr>
          <w:lang w:eastAsia="zh-CN"/>
        </w:rPr>
      </w:pPr>
    </w:p>
    <w:p w14:paraId="5F7D1807" w14:textId="77777777" w:rsidR="00C24A53" w:rsidRPr="003167C5" w:rsidRDefault="00C24A53" w:rsidP="00C24A53">
      <w:pPr>
        <w:autoSpaceDE w:val="0"/>
        <w:autoSpaceDN w:val="0"/>
        <w:adjustRightInd w:val="0"/>
        <w:jc w:val="both"/>
        <w:rPr>
          <w:b/>
          <w:bCs/>
          <w:lang w:eastAsia="en-GB"/>
        </w:rPr>
      </w:pPr>
      <w:r w:rsidRPr="003167C5">
        <w:rPr>
          <w:b/>
          <w:bCs/>
          <w:lang w:eastAsia="en-GB"/>
        </w:rPr>
        <w:t>3.Parameters to be monitored</w:t>
      </w:r>
    </w:p>
    <w:p w14:paraId="1FC2A0E5" w14:textId="7448AF3F" w:rsidR="00D957C4" w:rsidRDefault="00C24A53" w:rsidP="008C7A48">
      <w:pPr>
        <w:spacing w:after="0" w:line="276" w:lineRule="auto"/>
        <w:jc w:val="both"/>
        <w:rPr>
          <w:lang w:eastAsia="en-GB"/>
        </w:rPr>
      </w:pPr>
      <w:r w:rsidRPr="003167C5">
        <w:rPr>
          <w:lang w:eastAsia="en-GB"/>
        </w:rPr>
        <w:t xml:space="preserve">The monitoring requirements for this methodology include the monitoring of parameters for both baseline and project emissions calculations. All provisions in the methodology </w:t>
      </w:r>
      <w:r w:rsidRPr="003167C5">
        <w:rPr>
          <w:lang w:eastAsia="en-GB"/>
        </w:rPr>
        <w:lastRenderedPageBreak/>
        <w:t>and relevant tools shall apply, as described for each parameter in section B.7.1 of this PDD.</w:t>
      </w:r>
    </w:p>
    <w:p w14:paraId="42035CC9" w14:textId="3A8429F2" w:rsidR="00993E6C" w:rsidRPr="00FD4B73" w:rsidRDefault="00993E6C" w:rsidP="008C7A48">
      <w:pPr>
        <w:spacing w:after="0" w:line="276" w:lineRule="auto"/>
        <w:jc w:val="both"/>
        <w:rPr>
          <w:szCs w:val="22"/>
          <w:lang w:eastAsia="en-GB"/>
        </w:rPr>
      </w:pPr>
      <w:r>
        <w:rPr>
          <w:lang w:eastAsia="en-GB"/>
        </w:rPr>
        <w:t xml:space="preserve">For </w:t>
      </w:r>
      <w:r w:rsidRPr="008C7A48">
        <w:rPr>
          <w:lang w:eastAsia="en-GB"/>
        </w:rPr>
        <w:t>Mitigation Measure for Safeguarding Principles</w:t>
      </w:r>
      <w:r>
        <w:rPr>
          <w:lang w:eastAsia="en-GB"/>
        </w:rPr>
        <w:t xml:space="preserve">, </w:t>
      </w:r>
      <w:r w:rsidR="006A673E" w:rsidRPr="00FD4B73">
        <w:rPr>
          <w:rFonts w:asciiTheme="minorHAnsi" w:hAnsiTheme="minorHAnsi"/>
          <w:iCs/>
          <w:szCs w:val="22"/>
          <w:lang w:val="en-GB" w:eastAsia="zh-CN"/>
        </w:rPr>
        <w:t>Employee Training of biogas safety operation</w:t>
      </w:r>
      <w:r w:rsidRPr="00FD4B73">
        <w:rPr>
          <w:szCs w:val="22"/>
          <w:lang w:eastAsia="en-GB"/>
        </w:rPr>
        <w:t xml:space="preserve"> will be monitored through the</w:t>
      </w:r>
      <w:r w:rsidR="006A673E" w:rsidRPr="00FD4B73">
        <w:rPr>
          <w:szCs w:val="22"/>
          <w:lang w:eastAsia="en-GB"/>
        </w:rPr>
        <w:t xml:space="preserve"> training </w:t>
      </w:r>
      <w:r w:rsidRPr="00FD4B73">
        <w:rPr>
          <w:szCs w:val="22"/>
          <w:lang w:eastAsia="en-GB"/>
        </w:rPr>
        <w:t xml:space="preserve">record. </w:t>
      </w:r>
    </w:p>
    <w:p w14:paraId="3E7AA1E6" w14:textId="77777777" w:rsidR="00C24A53" w:rsidRPr="003167C5" w:rsidRDefault="00C24A53" w:rsidP="00D957C4">
      <w:pPr>
        <w:spacing w:after="0" w:line="276" w:lineRule="auto"/>
        <w:jc w:val="both"/>
        <w:rPr>
          <w:lang w:eastAsia="en-GB"/>
        </w:rPr>
      </w:pPr>
      <w:r w:rsidRPr="003167C5">
        <w:rPr>
          <w:lang w:eastAsia="en-GB"/>
        </w:rPr>
        <w:t>For the parameters of SDG 8, number of males and females employed by the project and average monthly salary will be determined based on record keeping book.</w:t>
      </w:r>
    </w:p>
    <w:p w14:paraId="01A1CC3A" w14:textId="1A342140" w:rsidR="00C24A53" w:rsidRPr="00D20E76" w:rsidRDefault="00C24A53" w:rsidP="00D957C4">
      <w:pPr>
        <w:spacing w:after="0" w:line="276" w:lineRule="auto"/>
        <w:jc w:val="both"/>
        <w:rPr>
          <w:szCs w:val="22"/>
          <w:lang w:eastAsia="en-GB"/>
        </w:rPr>
      </w:pPr>
      <w:r w:rsidRPr="003167C5">
        <w:rPr>
          <w:lang w:eastAsia="zh-CN"/>
        </w:rPr>
        <w:t xml:space="preserve">For the </w:t>
      </w:r>
      <w:r w:rsidRPr="003167C5">
        <w:rPr>
          <w:lang w:eastAsia="en-GB"/>
        </w:rPr>
        <w:t xml:space="preserve">parameters of SDG </w:t>
      </w:r>
      <w:r w:rsidR="00DD1B5F">
        <w:rPr>
          <w:lang w:eastAsia="en-GB"/>
        </w:rPr>
        <w:t>12</w:t>
      </w:r>
      <w:r w:rsidRPr="003167C5">
        <w:rPr>
          <w:lang w:eastAsia="en-GB"/>
        </w:rPr>
        <w:t>,</w:t>
      </w:r>
      <w:r w:rsidRPr="00D20E76">
        <w:rPr>
          <w:szCs w:val="22"/>
          <w:lang w:eastAsia="en-GB"/>
        </w:rPr>
        <w:t xml:space="preserve"> </w:t>
      </w:r>
      <w:r w:rsidR="00DD1B5F" w:rsidRPr="00D20E76">
        <w:rPr>
          <w:szCs w:val="22"/>
          <w:lang w:eastAsia="en-GB"/>
        </w:rPr>
        <w:t xml:space="preserve">the </w:t>
      </w:r>
      <w:r w:rsidR="00DD1B5F" w:rsidRPr="00D20E76">
        <w:rPr>
          <w:szCs w:val="22"/>
          <w:lang w:val="en-GB" w:eastAsia="zh-CN"/>
        </w:rPr>
        <w:t xml:space="preserve">amount of </w:t>
      </w:r>
      <w:r w:rsidR="00D20E76" w:rsidRPr="00D20E76">
        <w:rPr>
          <w:szCs w:val="22"/>
          <w:lang w:val="en-GB" w:eastAsia="zh-CN"/>
        </w:rPr>
        <w:t xml:space="preserve">the </w:t>
      </w:r>
      <w:r w:rsidR="00D20E76" w:rsidRPr="00D20E76">
        <w:rPr>
          <w:rFonts w:asciiTheme="minorHAnsi" w:eastAsia="MS Mincho" w:hAnsiTheme="minorHAnsi" w:cs="Avenir-Book"/>
          <w:szCs w:val="22"/>
        </w:rPr>
        <w:t>organic fertilizers generated annually</w:t>
      </w:r>
      <w:r w:rsidR="00DD1B5F" w:rsidRPr="00D20E76">
        <w:rPr>
          <w:szCs w:val="22"/>
          <w:lang w:val="en-GB" w:eastAsia="zh-CN"/>
        </w:rPr>
        <w:t xml:space="preserve"> will be monitored.</w:t>
      </w:r>
    </w:p>
    <w:p w14:paraId="37246E1D" w14:textId="77777777" w:rsidR="00C24A53" w:rsidRPr="003167C5" w:rsidRDefault="00C24A53" w:rsidP="00D957C4">
      <w:pPr>
        <w:spacing w:after="0" w:line="276" w:lineRule="auto"/>
        <w:jc w:val="both"/>
        <w:rPr>
          <w:lang w:val="en-GB" w:eastAsia="zh-CN"/>
        </w:rPr>
      </w:pPr>
      <w:r w:rsidRPr="003167C5">
        <w:rPr>
          <w:lang w:val="en-GB" w:eastAsia="zh-CN"/>
        </w:rPr>
        <w:t>For the parameter of SDG13, the parameters that need to be monitored as the description of section B7.1 are as follows:</w:t>
      </w:r>
    </w:p>
    <w:p w14:paraId="0BA12C5A" w14:textId="77777777" w:rsidR="00C24A53" w:rsidRPr="003167C5" w:rsidRDefault="00C24A53" w:rsidP="00D957C4">
      <w:pPr>
        <w:spacing w:after="0" w:line="276" w:lineRule="auto"/>
        <w:jc w:val="both"/>
        <w:rPr>
          <w:lang w:val="en-GB" w:eastAsia="zh-CN"/>
        </w:rPr>
      </w:pPr>
      <w:r w:rsidRPr="003167C5">
        <w:rPr>
          <w:rFonts w:hint="eastAsia"/>
          <w:lang w:val="en-GB" w:eastAsia="zh-CN"/>
        </w:rPr>
        <w:t>a</w:t>
      </w:r>
      <w:r w:rsidRPr="003167C5">
        <w:rPr>
          <w:lang w:val="en-GB" w:eastAsia="zh-CN"/>
        </w:rPr>
        <w:t>)</w:t>
      </w:r>
      <w:r w:rsidRPr="003167C5">
        <w:t xml:space="preserve"> </w:t>
      </w:r>
      <w:r w:rsidRPr="003167C5">
        <w:rPr>
          <w:lang w:val="en-GB" w:eastAsia="zh-CN"/>
        </w:rPr>
        <w:t xml:space="preserve">Number of animals of type LT produced annually for the year y, </w:t>
      </w:r>
      <w:proofErr w:type="spellStart"/>
      <w:proofErr w:type="gramStart"/>
      <w:r w:rsidRPr="003167C5">
        <w:rPr>
          <w:lang w:val="en-GB" w:eastAsia="zh-CN"/>
        </w:rPr>
        <w:t>N</w:t>
      </w:r>
      <w:r w:rsidRPr="003167C5">
        <w:rPr>
          <w:vertAlign w:val="subscript"/>
          <w:lang w:val="en-GB" w:eastAsia="zh-CN"/>
        </w:rPr>
        <w:t>p,LT</w:t>
      </w:r>
      <w:proofErr w:type="spellEnd"/>
      <w:proofErr w:type="gramEnd"/>
      <w:r w:rsidRPr="003167C5">
        <w:rPr>
          <w:lang w:val="en-GB" w:eastAsia="zh-CN"/>
        </w:rPr>
        <w:t>;</w:t>
      </w:r>
    </w:p>
    <w:p w14:paraId="412F2128" w14:textId="77777777" w:rsidR="00C24A53" w:rsidRPr="003167C5" w:rsidRDefault="00C24A53" w:rsidP="00D957C4">
      <w:pPr>
        <w:spacing w:after="0" w:line="276" w:lineRule="auto"/>
        <w:jc w:val="both"/>
        <w:rPr>
          <w:lang w:val="en-GB"/>
        </w:rPr>
      </w:pPr>
      <w:r w:rsidRPr="003167C5">
        <w:rPr>
          <w:rFonts w:hint="eastAsia"/>
          <w:lang w:val="en-GB" w:eastAsia="zh-CN"/>
        </w:rPr>
        <w:t>b</w:t>
      </w:r>
      <w:r w:rsidRPr="003167C5">
        <w:rPr>
          <w:lang w:val="en-GB" w:eastAsia="zh-CN"/>
        </w:rPr>
        <w:t>)</w:t>
      </w:r>
      <w:r w:rsidRPr="003167C5">
        <w:rPr>
          <w:lang w:val="en-GB"/>
        </w:rPr>
        <w:t xml:space="preserve"> Number of days animal of type LT is alive in the farm in the year y, </w:t>
      </w:r>
      <w:proofErr w:type="spellStart"/>
      <w:proofErr w:type="gramStart"/>
      <w:r w:rsidRPr="003167C5">
        <w:rPr>
          <w:rFonts w:hint="eastAsia"/>
          <w:lang w:val="en-GB" w:eastAsia="zh-CN"/>
        </w:rPr>
        <w:t>N</w:t>
      </w:r>
      <w:r w:rsidRPr="003167C5">
        <w:rPr>
          <w:vertAlign w:val="subscript"/>
          <w:lang w:val="en-GB" w:eastAsia="zh-CN"/>
        </w:rPr>
        <w:t>da,LT</w:t>
      </w:r>
      <w:proofErr w:type="spellEnd"/>
      <w:proofErr w:type="gramEnd"/>
      <w:r w:rsidRPr="003167C5">
        <w:rPr>
          <w:lang w:val="en-GB"/>
        </w:rPr>
        <w:t>;</w:t>
      </w:r>
    </w:p>
    <w:p w14:paraId="4817D8AB" w14:textId="77777777" w:rsidR="00C24A53" w:rsidRPr="003167C5" w:rsidRDefault="00C24A53" w:rsidP="00D957C4">
      <w:pPr>
        <w:spacing w:after="0" w:line="276" w:lineRule="auto"/>
        <w:contextualSpacing w:val="0"/>
        <w:rPr>
          <w:lang w:val="en-GB" w:eastAsia="zh-CN"/>
        </w:rPr>
      </w:pPr>
      <w:r w:rsidRPr="003167C5">
        <w:rPr>
          <w:rFonts w:hint="eastAsia"/>
          <w:lang w:val="en-GB" w:eastAsia="zh-CN"/>
        </w:rPr>
        <w:t>c</w:t>
      </w:r>
      <w:r w:rsidRPr="003167C5">
        <w:rPr>
          <w:lang w:val="en-GB" w:eastAsia="zh-CN"/>
        </w:rPr>
        <w:t xml:space="preserve">) Daily stock of animals in the farm, discounting dead and discarded </w:t>
      </w:r>
      <w:r w:rsidRPr="003167C5">
        <w:rPr>
          <w:lang w:eastAsia="zh-CN"/>
        </w:rPr>
        <w:t xml:space="preserve">animals, </w:t>
      </w:r>
      <w:proofErr w:type="gramStart"/>
      <w:r w:rsidRPr="003167C5">
        <w:rPr>
          <w:lang w:eastAsia="zh-CN"/>
        </w:rPr>
        <w:t>N</w:t>
      </w:r>
      <w:r w:rsidRPr="003167C5">
        <w:rPr>
          <w:vertAlign w:val="subscript"/>
          <w:lang w:eastAsia="zh-CN"/>
        </w:rPr>
        <w:t>AA</w:t>
      </w:r>
      <w:r w:rsidRPr="003167C5">
        <w:rPr>
          <w:lang w:eastAsia="zh-CN"/>
        </w:rPr>
        <w:t>;</w:t>
      </w:r>
      <w:proofErr w:type="gramEnd"/>
    </w:p>
    <w:p w14:paraId="55DFE97E" w14:textId="77777777" w:rsidR="00C24A53" w:rsidRPr="003167C5" w:rsidRDefault="00C24A53" w:rsidP="00D957C4">
      <w:pPr>
        <w:spacing w:after="0" w:line="276" w:lineRule="auto"/>
        <w:jc w:val="both"/>
        <w:rPr>
          <w:lang w:val="en-GB"/>
        </w:rPr>
      </w:pPr>
      <w:r w:rsidRPr="003167C5">
        <w:rPr>
          <w:lang w:val="en-GB" w:eastAsia="zh-CN"/>
        </w:rPr>
        <w:t>d)</w:t>
      </w:r>
      <w:r w:rsidRPr="003167C5">
        <w:rPr>
          <w:lang w:val="en-GB"/>
        </w:rPr>
        <w:t xml:space="preserve"> Average animal weight of a defined livestock population at the project site, </w:t>
      </w:r>
      <w:proofErr w:type="spellStart"/>
      <w:proofErr w:type="gramStart"/>
      <w:r w:rsidRPr="003167C5">
        <w:rPr>
          <w:rFonts w:hint="eastAsia"/>
          <w:lang w:val="en-GB" w:eastAsia="zh-CN"/>
        </w:rPr>
        <w:t>W</w:t>
      </w:r>
      <w:r w:rsidRPr="003167C5">
        <w:rPr>
          <w:vertAlign w:val="subscript"/>
          <w:lang w:val="en-GB" w:eastAsia="zh-CN"/>
        </w:rPr>
        <w:t>site</w:t>
      </w:r>
      <w:proofErr w:type="spellEnd"/>
      <w:r w:rsidRPr="003167C5">
        <w:rPr>
          <w:lang w:val="en-GB"/>
        </w:rPr>
        <w:t>;</w:t>
      </w:r>
      <w:proofErr w:type="gramEnd"/>
    </w:p>
    <w:p w14:paraId="0A0D6AA8" w14:textId="0A5A73C3" w:rsidR="00C24A53" w:rsidRDefault="00C24A53" w:rsidP="00D957C4">
      <w:pPr>
        <w:spacing w:after="0" w:line="276" w:lineRule="auto"/>
        <w:jc w:val="both"/>
        <w:rPr>
          <w:szCs w:val="22"/>
        </w:rPr>
      </w:pPr>
      <w:r w:rsidRPr="003167C5">
        <w:rPr>
          <w:lang w:val="en-GB" w:eastAsia="zh-CN"/>
        </w:rPr>
        <w:t>e)</w:t>
      </w:r>
      <w:r w:rsidRPr="003167C5">
        <w:rPr>
          <w:szCs w:val="22"/>
        </w:rPr>
        <w:t xml:space="preserve"> Number of days treatment plant was operational in year y, </w:t>
      </w:r>
      <w:proofErr w:type="spellStart"/>
      <w:proofErr w:type="gramStart"/>
      <w:r w:rsidRPr="003167C5">
        <w:rPr>
          <w:rFonts w:hint="eastAsia"/>
          <w:lang w:val="en-GB" w:eastAsia="zh-CN"/>
        </w:rPr>
        <w:t>n</w:t>
      </w:r>
      <w:r w:rsidRPr="003167C5">
        <w:rPr>
          <w:vertAlign w:val="subscript"/>
          <w:lang w:val="en-GB"/>
        </w:rPr>
        <w:t>dy</w:t>
      </w:r>
      <w:proofErr w:type="spellEnd"/>
      <w:r w:rsidRPr="003167C5">
        <w:rPr>
          <w:szCs w:val="22"/>
        </w:rPr>
        <w:t>;</w:t>
      </w:r>
      <w:proofErr w:type="gramEnd"/>
    </w:p>
    <w:p w14:paraId="4B17A920" w14:textId="212DC2AC" w:rsidR="001F1C3E" w:rsidRPr="004A4514" w:rsidRDefault="001F1C3E" w:rsidP="00D957C4">
      <w:pPr>
        <w:spacing w:after="0" w:line="276" w:lineRule="auto"/>
        <w:jc w:val="both"/>
        <w:rPr>
          <w:szCs w:val="22"/>
        </w:rPr>
      </w:pPr>
      <w:r w:rsidRPr="004A4514">
        <w:rPr>
          <w:szCs w:val="22"/>
        </w:rPr>
        <w:t xml:space="preserve">f) </w:t>
      </w:r>
      <w:r w:rsidRPr="004A4514">
        <w:rPr>
          <w:rFonts w:asciiTheme="minorHAnsi" w:hAnsiTheme="minorHAnsi"/>
          <w:szCs w:val="22"/>
        </w:rPr>
        <w:t xml:space="preserve">Biogas flow produced by the anaerobic digestion, </w:t>
      </w:r>
      <w:proofErr w:type="spellStart"/>
      <w:proofErr w:type="gramStart"/>
      <w:r w:rsidRPr="004A4514">
        <w:rPr>
          <w:rFonts w:asciiTheme="minorHAnsi" w:hAnsiTheme="minorHAnsi"/>
          <w:szCs w:val="22"/>
        </w:rPr>
        <w:t>Vf</w:t>
      </w:r>
      <w:proofErr w:type="spellEnd"/>
      <w:r w:rsidRPr="004A4514">
        <w:rPr>
          <w:rFonts w:asciiTheme="minorHAnsi" w:hAnsiTheme="minorHAnsi"/>
          <w:szCs w:val="22"/>
        </w:rPr>
        <w:t>;</w:t>
      </w:r>
      <w:proofErr w:type="gramEnd"/>
    </w:p>
    <w:p w14:paraId="3FC16761" w14:textId="44D71AEA" w:rsidR="00C24A53" w:rsidRPr="004A4514" w:rsidRDefault="001F1C3E" w:rsidP="00D957C4">
      <w:pPr>
        <w:spacing w:after="0" w:line="276" w:lineRule="auto"/>
        <w:jc w:val="both"/>
        <w:rPr>
          <w:rFonts w:cs="Verdana"/>
          <w:color w:val="000000"/>
          <w:szCs w:val="22"/>
          <w:lang w:val="en-GB" w:eastAsia="en-GB"/>
          <w14:cntxtAlts w14:val="0"/>
        </w:rPr>
      </w:pPr>
      <w:r>
        <w:rPr>
          <w:szCs w:val="22"/>
        </w:rPr>
        <w:t>g</w:t>
      </w:r>
      <w:r w:rsidR="00C24A53" w:rsidRPr="003167C5">
        <w:rPr>
          <w:szCs w:val="22"/>
        </w:rPr>
        <w:t>) Quantity of electricity consumed by the proposed project in year y,</w:t>
      </w:r>
      <w:r w:rsidR="00C24A53" w:rsidRPr="004A4514">
        <w:rPr>
          <w:szCs w:val="22"/>
        </w:rPr>
        <w:t xml:space="preserve"> </w:t>
      </w:r>
      <w:proofErr w:type="spellStart"/>
      <w:proofErr w:type="gramStart"/>
      <w:r w:rsidR="00C24A53" w:rsidRPr="004A4514">
        <w:rPr>
          <w:rFonts w:cs="Verdana"/>
          <w:color w:val="000000"/>
          <w:szCs w:val="22"/>
          <w:lang w:val="en-GB" w:eastAsia="en-GB"/>
          <w14:cntxtAlts w14:val="0"/>
        </w:rPr>
        <w:t>EC</w:t>
      </w:r>
      <w:r w:rsidR="00C24A53" w:rsidRPr="004A4514">
        <w:rPr>
          <w:rFonts w:cs="Verdana"/>
          <w:color w:val="000000"/>
          <w:szCs w:val="22"/>
          <w:vertAlign w:val="subscript"/>
          <w:lang w:val="en-GB" w:eastAsia="en-GB"/>
          <w14:cntxtAlts w14:val="0"/>
        </w:rPr>
        <w:t>PJ,j</w:t>
      </w:r>
      <w:proofErr w:type="gramEnd"/>
      <w:r w:rsidR="00C24A53" w:rsidRPr="004A4514">
        <w:rPr>
          <w:rFonts w:cs="Verdana"/>
          <w:color w:val="000000"/>
          <w:szCs w:val="22"/>
          <w:vertAlign w:val="subscript"/>
          <w:lang w:val="en-GB" w:eastAsia="en-GB"/>
          <w14:cntxtAlts w14:val="0"/>
        </w:rPr>
        <w:t>,y</w:t>
      </w:r>
      <w:proofErr w:type="spellEnd"/>
      <w:r w:rsidR="00C24A53" w:rsidRPr="004A4514">
        <w:rPr>
          <w:rFonts w:cs="Verdana"/>
          <w:color w:val="000000"/>
          <w:szCs w:val="22"/>
          <w:lang w:val="en-GB" w:eastAsia="en-GB"/>
          <w14:cntxtAlts w14:val="0"/>
        </w:rPr>
        <w:t>;</w:t>
      </w:r>
    </w:p>
    <w:p w14:paraId="7312F5F0" w14:textId="0B30537C" w:rsidR="00EB7D27" w:rsidRPr="00FD4B73" w:rsidRDefault="001F1C3E" w:rsidP="00D957C4">
      <w:pPr>
        <w:spacing w:after="0" w:line="276" w:lineRule="auto"/>
        <w:jc w:val="both"/>
        <w:rPr>
          <w:szCs w:val="22"/>
          <w:vertAlign w:val="subscript"/>
          <w:lang w:val="en-GB"/>
        </w:rPr>
      </w:pPr>
      <w:r w:rsidRPr="00FD4B73">
        <w:rPr>
          <w:szCs w:val="22"/>
          <w:lang w:eastAsia="zh-CN"/>
        </w:rPr>
        <w:t>h</w:t>
      </w:r>
      <w:r w:rsidR="0038724E" w:rsidRPr="00FD4B73">
        <w:rPr>
          <w:szCs w:val="22"/>
          <w:lang w:eastAsia="zh-CN"/>
        </w:rPr>
        <w:t>)</w:t>
      </w:r>
      <w:r w:rsidR="00B128E4" w:rsidRPr="00FD4B73">
        <w:rPr>
          <w:szCs w:val="22"/>
          <w:lang w:eastAsia="zh-CN"/>
        </w:rPr>
        <w:t xml:space="preserve"> </w:t>
      </w:r>
      <w:r w:rsidR="00B128E4" w:rsidRPr="00FD4B73">
        <w:rPr>
          <w:szCs w:val="22"/>
        </w:rPr>
        <w:t xml:space="preserve">Average technical transmission and distribution losses for providing electricity to source </w:t>
      </w:r>
      <w:r w:rsidR="00B128E4" w:rsidRPr="00FD4B73">
        <w:rPr>
          <w:i/>
          <w:iCs/>
          <w:szCs w:val="22"/>
        </w:rPr>
        <w:t xml:space="preserve">j </w:t>
      </w:r>
      <w:r w:rsidR="00B128E4" w:rsidRPr="00FD4B73">
        <w:rPr>
          <w:szCs w:val="22"/>
        </w:rPr>
        <w:t xml:space="preserve">in year </w:t>
      </w:r>
      <w:r w:rsidR="00B128E4" w:rsidRPr="00FD4B73">
        <w:rPr>
          <w:i/>
          <w:iCs/>
          <w:szCs w:val="22"/>
        </w:rPr>
        <w:t>y,</w:t>
      </w:r>
      <w:r w:rsidR="00B128E4" w:rsidRPr="00FD4B73">
        <w:rPr>
          <w:szCs w:val="22"/>
          <w:lang w:val="en-GB"/>
        </w:rPr>
        <w:t xml:space="preserve"> </w:t>
      </w:r>
      <w:proofErr w:type="spellStart"/>
      <w:proofErr w:type="gramStart"/>
      <w:r w:rsidR="00B128E4" w:rsidRPr="00FD4B73">
        <w:rPr>
          <w:szCs w:val="22"/>
          <w:lang w:val="en-GB"/>
        </w:rPr>
        <w:t>TDL</w:t>
      </w:r>
      <w:r w:rsidR="00B128E4" w:rsidRPr="00FD4B73">
        <w:rPr>
          <w:szCs w:val="22"/>
          <w:vertAlign w:val="subscript"/>
          <w:lang w:val="en-GB"/>
        </w:rPr>
        <w:t>j,y</w:t>
      </w:r>
      <w:proofErr w:type="spellEnd"/>
      <w:proofErr w:type="gramEnd"/>
    </w:p>
    <w:p w14:paraId="79A7BE7D" w14:textId="57FF72AB" w:rsidR="00C24A53" w:rsidRPr="003167C5" w:rsidRDefault="001F1C3E" w:rsidP="00D957C4">
      <w:pPr>
        <w:spacing w:after="0" w:line="276" w:lineRule="auto"/>
        <w:jc w:val="both"/>
        <w:rPr>
          <w:szCs w:val="22"/>
          <w:lang w:eastAsia="zh-CN"/>
        </w:rPr>
      </w:pPr>
      <w:proofErr w:type="spellStart"/>
      <w:r>
        <w:rPr>
          <w:szCs w:val="22"/>
          <w:lang w:eastAsia="zh-CN"/>
        </w:rPr>
        <w:t>i</w:t>
      </w:r>
      <w:proofErr w:type="spellEnd"/>
      <w:r w:rsidR="0038724E" w:rsidRPr="003167C5">
        <w:rPr>
          <w:szCs w:val="22"/>
          <w:lang w:eastAsia="zh-CN"/>
        </w:rPr>
        <w:t>)</w:t>
      </w:r>
      <w:r w:rsidR="0038724E">
        <w:rPr>
          <w:szCs w:val="22"/>
          <w:lang w:eastAsia="zh-CN"/>
        </w:rPr>
        <w:t xml:space="preserve"> </w:t>
      </w:r>
      <w:r w:rsidR="00C24A53" w:rsidRPr="003167C5">
        <w:rPr>
          <w:szCs w:val="22"/>
          <w:lang w:eastAsia="zh-CN"/>
        </w:rPr>
        <w:t xml:space="preserve">Volumetric flow of the gaseous stream in time interval t on a dry basis, </w:t>
      </w:r>
      <w:proofErr w:type="spellStart"/>
      <w:proofErr w:type="gramStart"/>
      <w:r w:rsidR="00C24A53" w:rsidRPr="003167C5">
        <w:rPr>
          <w:szCs w:val="22"/>
          <w:lang w:val="en-GB" w:eastAsia="zh-CN"/>
        </w:rPr>
        <w:t>V</w:t>
      </w:r>
      <w:r w:rsidR="00C24A53" w:rsidRPr="003167C5">
        <w:rPr>
          <w:szCs w:val="22"/>
          <w:vertAlign w:val="subscript"/>
          <w:lang w:val="en-GB" w:eastAsia="zh-CN"/>
        </w:rPr>
        <w:t>t,db</w:t>
      </w:r>
      <w:proofErr w:type="spellEnd"/>
      <w:proofErr w:type="gramEnd"/>
      <w:r w:rsidR="00C24A53" w:rsidRPr="003167C5">
        <w:rPr>
          <w:szCs w:val="22"/>
          <w:lang w:eastAsia="zh-CN"/>
        </w:rPr>
        <w:t>;</w:t>
      </w:r>
    </w:p>
    <w:p w14:paraId="3343C1D7" w14:textId="7DDEF3EB" w:rsidR="00C24A53" w:rsidRPr="003167C5" w:rsidRDefault="001F1C3E" w:rsidP="00D957C4">
      <w:pPr>
        <w:spacing w:after="0" w:line="276" w:lineRule="auto"/>
        <w:jc w:val="both"/>
        <w:rPr>
          <w:szCs w:val="22"/>
          <w:lang w:eastAsia="zh-CN"/>
        </w:rPr>
      </w:pPr>
      <w:r>
        <w:rPr>
          <w:szCs w:val="22"/>
          <w:lang w:eastAsia="zh-CN"/>
        </w:rPr>
        <w:t>j</w:t>
      </w:r>
      <w:r w:rsidR="0038724E">
        <w:rPr>
          <w:szCs w:val="22"/>
          <w:lang w:eastAsia="zh-CN"/>
        </w:rPr>
        <w:t xml:space="preserve">) </w:t>
      </w:r>
      <w:r w:rsidR="00C24A53" w:rsidRPr="003167C5">
        <w:rPr>
          <w:szCs w:val="22"/>
          <w:lang w:eastAsia="zh-CN"/>
        </w:rPr>
        <w:t xml:space="preserve">Volumetric fraction of greenhouse gas </w:t>
      </w:r>
      <w:proofErr w:type="spellStart"/>
      <w:r w:rsidR="00C24A53" w:rsidRPr="003167C5">
        <w:rPr>
          <w:szCs w:val="22"/>
          <w:lang w:eastAsia="zh-CN"/>
        </w:rPr>
        <w:t>i</w:t>
      </w:r>
      <w:proofErr w:type="spellEnd"/>
      <w:r w:rsidR="00C24A53" w:rsidRPr="003167C5">
        <w:rPr>
          <w:szCs w:val="22"/>
          <w:lang w:eastAsia="zh-CN"/>
        </w:rPr>
        <w:t xml:space="preserve"> in a time interval t on a dry basis, m³ gas </w:t>
      </w:r>
      <w:proofErr w:type="spellStart"/>
      <w:r w:rsidR="00C24A53" w:rsidRPr="003167C5">
        <w:rPr>
          <w:szCs w:val="22"/>
          <w:lang w:eastAsia="zh-CN"/>
        </w:rPr>
        <w:t>i</w:t>
      </w:r>
      <w:proofErr w:type="spellEnd"/>
      <w:r w:rsidR="00C24A53" w:rsidRPr="003167C5">
        <w:rPr>
          <w:szCs w:val="22"/>
          <w:lang w:eastAsia="zh-CN"/>
        </w:rPr>
        <w:t>/m³ dry gas,</w:t>
      </w:r>
      <w:r w:rsidR="00C24A53" w:rsidRPr="003167C5">
        <w:rPr>
          <w:szCs w:val="22"/>
          <w:lang w:val="en-GB" w:eastAsia="zh-CN"/>
        </w:rPr>
        <w:t xml:space="preserve"> </w:t>
      </w:r>
      <w:proofErr w:type="spellStart"/>
      <w:proofErr w:type="gramStart"/>
      <w:r w:rsidR="00C24A53" w:rsidRPr="003167C5">
        <w:rPr>
          <w:szCs w:val="22"/>
          <w:lang w:val="en-GB" w:eastAsia="zh-CN"/>
        </w:rPr>
        <w:t>V</w:t>
      </w:r>
      <w:r w:rsidR="00C24A53" w:rsidRPr="003167C5">
        <w:rPr>
          <w:szCs w:val="22"/>
          <w:vertAlign w:val="subscript"/>
          <w:lang w:val="en-GB" w:eastAsia="zh-CN"/>
        </w:rPr>
        <w:t>i,t</w:t>
      </w:r>
      <w:proofErr w:type="gramEnd"/>
      <w:r w:rsidR="00C24A53" w:rsidRPr="003167C5">
        <w:rPr>
          <w:szCs w:val="22"/>
          <w:vertAlign w:val="subscript"/>
          <w:lang w:val="en-GB" w:eastAsia="zh-CN"/>
        </w:rPr>
        <w:t>,db</w:t>
      </w:r>
      <w:proofErr w:type="spellEnd"/>
      <w:r w:rsidR="00C24A53" w:rsidRPr="003167C5">
        <w:rPr>
          <w:szCs w:val="22"/>
          <w:lang w:eastAsia="zh-CN"/>
        </w:rPr>
        <w:t>.</w:t>
      </w:r>
    </w:p>
    <w:p w14:paraId="49701578" w14:textId="6D406A7D" w:rsidR="00C24A53" w:rsidRPr="003167C5" w:rsidRDefault="001F1C3E" w:rsidP="00D957C4">
      <w:pPr>
        <w:spacing w:after="0" w:line="276" w:lineRule="auto"/>
        <w:jc w:val="both"/>
        <w:rPr>
          <w:szCs w:val="22"/>
          <w:lang w:eastAsia="zh-CN"/>
        </w:rPr>
      </w:pPr>
      <w:r>
        <w:rPr>
          <w:szCs w:val="22"/>
          <w:lang w:eastAsia="zh-CN"/>
        </w:rPr>
        <w:t>k</w:t>
      </w:r>
      <w:r w:rsidR="00C24A53" w:rsidRPr="003167C5">
        <w:rPr>
          <w:szCs w:val="22"/>
          <w:lang w:eastAsia="zh-CN"/>
        </w:rPr>
        <w:t>)</w:t>
      </w:r>
      <w:r w:rsidR="00C24A53" w:rsidRPr="003167C5">
        <w:t xml:space="preserve"> </w:t>
      </w:r>
      <w:r w:rsidR="00C24A53" w:rsidRPr="003167C5">
        <w:rPr>
          <w:szCs w:val="22"/>
          <w:lang w:eastAsia="zh-CN"/>
        </w:rPr>
        <w:t xml:space="preserve">Temperature of the gaseous stream in time interval t, </w:t>
      </w:r>
      <w:proofErr w:type="gramStart"/>
      <w:r w:rsidR="00C24A53" w:rsidRPr="003167C5">
        <w:rPr>
          <w:szCs w:val="22"/>
          <w:lang w:eastAsia="zh-CN"/>
        </w:rPr>
        <w:t>T</w:t>
      </w:r>
      <w:r w:rsidR="00C24A53" w:rsidRPr="003167C5">
        <w:rPr>
          <w:szCs w:val="22"/>
          <w:vertAlign w:val="subscript"/>
          <w:lang w:eastAsia="zh-CN"/>
        </w:rPr>
        <w:t>t</w:t>
      </w:r>
      <w:r w:rsidR="00C24A53" w:rsidRPr="003167C5">
        <w:rPr>
          <w:szCs w:val="22"/>
          <w:lang w:eastAsia="zh-CN"/>
        </w:rPr>
        <w:t>;</w:t>
      </w:r>
      <w:proofErr w:type="gramEnd"/>
    </w:p>
    <w:p w14:paraId="6BF4778E" w14:textId="5B4241CF" w:rsidR="00C24A53" w:rsidRPr="003167C5" w:rsidRDefault="001F1C3E" w:rsidP="00D957C4">
      <w:pPr>
        <w:spacing w:after="0" w:line="276" w:lineRule="auto"/>
        <w:jc w:val="both"/>
        <w:rPr>
          <w:szCs w:val="22"/>
          <w:lang w:eastAsia="zh-CN"/>
        </w:rPr>
      </w:pPr>
      <w:r>
        <w:rPr>
          <w:szCs w:val="22"/>
          <w:lang w:eastAsia="zh-CN"/>
        </w:rPr>
        <w:t>l</w:t>
      </w:r>
      <w:r w:rsidR="00C24A53" w:rsidRPr="003167C5">
        <w:rPr>
          <w:szCs w:val="22"/>
          <w:lang w:eastAsia="zh-CN"/>
        </w:rPr>
        <w:t>)</w:t>
      </w:r>
      <w:r w:rsidR="00C24A53" w:rsidRPr="003167C5">
        <w:t xml:space="preserve"> </w:t>
      </w:r>
      <w:r w:rsidR="00C24A53" w:rsidRPr="003167C5">
        <w:rPr>
          <w:szCs w:val="22"/>
          <w:lang w:eastAsia="zh-CN"/>
        </w:rPr>
        <w:t>Pressure of the gaseous stream in time interval t, P</w:t>
      </w:r>
      <w:r w:rsidR="00C24A53" w:rsidRPr="003167C5">
        <w:rPr>
          <w:szCs w:val="22"/>
          <w:vertAlign w:val="subscript"/>
          <w:lang w:eastAsia="zh-CN"/>
        </w:rPr>
        <w:t>t</w:t>
      </w:r>
      <w:r w:rsidR="00C24A53" w:rsidRPr="003167C5">
        <w:rPr>
          <w:szCs w:val="22"/>
          <w:lang w:eastAsia="zh-CN"/>
        </w:rPr>
        <w:t>.</w:t>
      </w:r>
    </w:p>
    <w:p w14:paraId="1C9B700F" w14:textId="77777777" w:rsidR="00C24A53" w:rsidRPr="003167C5" w:rsidRDefault="00C24A53" w:rsidP="00C24A53">
      <w:pPr>
        <w:spacing w:before="240"/>
        <w:jc w:val="both"/>
        <w:rPr>
          <w:lang w:val="en-GB"/>
        </w:rPr>
      </w:pPr>
    </w:p>
    <w:p w14:paraId="1226B177" w14:textId="77777777" w:rsidR="00C24A53" w:rsidRPr="003167C5" w:rsidRDefault="00C24A53" w:rsidP="004B2C0F">
      <w:pPr>
        <w:spacing w:after="0" w:line="276" w:lineRule="auto"/>
        <w:jc w:val="both"/>
        <w:rPr>
          <w:lang w:val="en-GB" w:eastAsia="zh-CN"/>
        </w:rPr>
      </w:pPr>
      <w:r w:rsidRPr="003167C5">
        <w:rPr>
          <w:lang w:val="en-GB" w:eastAsia="zh-CN"/>
        </w:rPr>
        <w:t>For the number of animals of type LT produced annually for the year y and the daily stock of animals in the farm, discounting dead and discarded animals is sourced from the</w:t>
      </w:r>
      <w:r w:rsidRPr="003167C5">
        <w:rPr>
          <w:lang w:val="en-GB"/>
        </w:rPr>
        <w:t xml:space="preserve"> </w:t>
      </w:r>
      <w:r w:rsidRPr="003167C5">
        <w:rPr>
          <w:szCs w:val="22"/>
        </w:rPr>
        <w:t>data logged in the manure treatment plant.</w:t>
      </w:r>
    </w:p>
    <w:p w14:paraId="7172D6AD" w14:textId="77777777" w:rsidR="00C24A53" w:rsidRPr="003167C5" w:rsidRDefault="00C24A53" w:rsidP="004B2C0F">
      <w:pPr>
        <w:spacing w:after="0" w:line="276" w:lineRule="auto"/>
        <w:jc w:val="both"/>
        <w:rPr>
          <w:lang w:val="en-GB" w:eastAsia="zh-CN"/>
        </w:rPr>
      </w:pPr>
    </w:p>
    <w:p w14:paraId="5DA2B0BE" w14:textId="77777777" w:rsidR="00C24A53" w:rsidRPr="003167C5" w:rsidRDefault="00C24A53" w:rsidP="004B2C0F">
      <w:pPr>
        <w:spacing w:after="0" w:line="276" w:lineRule="auto"/>
        <w:jc w:val="both"/>
        <w:rPr>
          <w:lang w:val="en-GB"/>
        </w:rPr>
      </w:pPr>
      <w:r w:rsidRPr="003167C5">
        <w:rPr>
          <w:lang w:val="en-GB"/>
        </w:rPr>
        <w:t xml:space="preserve">For number of days animal of type LT is alive in the farm in the year y is sourced from the </w:t>
      </w:r>
      <w:r w:rsidRPr="003167C5">
        <w:rPr>
          <w:szCs w:val="22"/>
        </w:rPr>
        <w:t xml:space="preserve">data logged in the manure treatment plant, the </w:t>
      </w:r>
      <w:r w:rsidRPr="003167C5">
        <w:rPr>
          <w:lang w:val="en-GB"/>
        </w:rPr>
        <w:t>data is usually 180 days.</w:t>
      </w:r>
    </w:p>
    <w:p w14:paraId="456359A4" w14:textId="77777777" w:rsidR="00C24A53" w:rsidRPr="003167C5" w:rsidRDefault="00C24A53" w:rsidP="004B2C0F">
      <w:pPr>
        <w:spacing w:after="0" w:line="276" w:lineRule="auto"/>
        <w:jc w:val="both"/>
        <w:rPr>
          <w:lang w:val="en-GB"/>
        </w:rPr>
      </w:pPr>
      <w:r w:rsidRPr="003167C5">
        <w:rPr>
          <w:lang w:val="en-GB"/>
        </w:rPr>
        <w:t xml:space="preserve"> </w:t>
      </w:r>
    </w:p>
    <w:p w14:paraId="0F72C2A5" w14:textId="339C9D4A" w:rsidR="00C24A53" w:rsidRPr="003167C5" w:rsidRDefault="00C24A53" w:rsidP="004B2C0F">
      <w:pPr>
        <w:spacing w:after="0" w:line="276" w:lineRule="auto"/>
        <w:jc w:val="both"/>
        <w:rPr>
          <w:lang w:val="en-GB"/>
        </w:rPr>
      </w:pPr>
      <w:r w:rsidRPr="003167C5">
        <w:rPr>
          <w:lang w:val="en-GB"/>
        </w:rPr>
        <w:t xml:space="preserve">The monitoring activities of the average animal weight of a defined livestock population at the project site will be conducted </w:t>
      </w:r>
      <w:r w:rsidRPr="003167C5">
        <w:rPr>
          <w:rFonts w:hint="eastAsia"/>
          <w:lang w:val="en-GB" w:eastAsia="zh-CN"/>
        </w:rPr>
        <w:t>by</w:t>
      </w:r>
      <w:r w:rsidRPr="003167C5">
        <w:rPr>
          <w:lang w:val="en-GB"/>
        </w:rPr>
        <w:t xml:space="preserve"> sampling in the </w:t>
      </w:r>
      <w:r w:rsidR="00CA2749">
        <w:rPr>
          <w:lang w:val="en-GB"/>
        </w:rPr>
        <w:t>three</w:t>
      </w:r>
      <w:r w:rsidR="00CA2749" w:rsidRPr="003167C5">
        <w:rPr>
          <w:lang w:val="en-GB"/>
        </w:rPr>
        <w:t xml:space="preserve"> </w:t>
      </w:r>
      <w:r w:rsidRPr="003167C5">
        <w:rPr>
          <w:lang w:val="en-GB"/>
        </w:rPr>
        <w:t>age groups</w:t>
      </w:r>
      <w:r w:rsidR="009E5F8C" w:rsidRPr="003167C5">
        <w:rPr>
          <w:lang w:val="en-GB"/>
        </w:rPr>
        <w:t xml:space="preserve"> of </w:t>
      </w:r>
      <w:r w:rsidR="00CA2749" w:rsidRPr="003167C5">
        <w:rPr>
          <w:sz w:val="20"/>
          <w:szCs w:val="20"/>
          <w:lang w:eastAsia="en-GB"/>
        </w:rPr>
        <w:t>Nursery</w:t>
      </w:r>
      <w:r w:rsidR="00CA2749">
        <w:rPr>
          <w:sz w:val="20"/>
          <w:szCs w:val="20"/>
          <w:lang w:eastAsia="en-GB"/>
        </w:rPr>
        <w:t xml:space="preserve"> phase</w:t>
      </w:r>
      <w:r w:rsidR="00CA2749" w:rsidRPr="003167C5">
        <w:rPr>
          <w:sz w:val="20"/>
          <w:szCs w:val="20"/>
          <w:lang w:eastAsia="en-GB"/>
        </w:rPr>
        <w:t xml:space="preserve">, </w:t>
      </w:r>
      <w:r w:rsidR="00CA2749">
        <w:rPr>
          <w:sz w:val="20"/>
          <w:szCs w:val="20"/>
          <w:lang w:eastAsia="en-GB"/>
        </w:rPr>
        <w:t>growing phase and mature phase</w:t>
      </w:r>
      <w:r w:rsidRPr="003167C5">
        <w:rPr>
          <w:lang w:val="en-GB"/>
        </w:rPr>
        <w:t xml:space="preserve"> in each swine farm at least one monthly. The daily data is recorded by the PP and </w:t>
      </w:r>
      <w:r w:rsidRPr="003167C5">
        <w:rPr>
          <w:lang w:eastAsia="en-GB"/>
        </w:rPr>
        <w:t>then average animal weight of a defined livestock population at the project site was calculated based on these data.</w:t>
      </w:r>
    </w:p>
    <w:p w14:paraId="40A1F428" w14:textId="77777777" w:rsidR="00C24A53" w:rsidRPr="003167C5" w:rsidRDefault="00C24A53" w:rsidP="004B2C0F">
      <w:pPr>
        <w:spacing w:after="0" w:line="276" w:lineRule="auto"/>
        <w:jc w:val="both"/>
        <w:rPr>
          <w:szCs w:val="22"/>
          <w:lang w:eastAsia="zh-CN"/>
        </w:rPr>
      </w:pPr>
    </w:p>
    <w:p w14:paraId="20206F8F" w14:textId="77777777" w:rsidR="00C24A53" w:rsidRPr="003167C5" w:rsidRDefault="00C24A53" w:rsidP="004B2C0F">
      <w:pPr>
        <w:spacing w:after="0" w:line="276" w:lineRule="auto"/>
        <w:jc w:val="both"/>
        <w:rPr>
          <w:szCs w:val="22"/>
        </w:rPr>
      </w:pPr>
      <w:r w:rsidRPr="003167C5">
        <w:rPr>
          <w:szCs w:val="22"/>
        </w:rPr>
        <w:t>The number of days treatment plant was operational is determined according to the actual operating days of the manure treatment system during the monitoring period.</w:t>
      </w:r>
      <w:r w:rsidRPr="003167C5">
        <w:t xml:space="preserve"> The data is </w:t>
      </w:r>
      <w:r w:rsidRPr="003167C5">
        <w:rPr>
          <w:szCs w:val="22"/>
        </w:rPr>
        <w:t>sourced from data logged in the manure treatment plant.</w:t>
      </w:r>
    </w:p>
    <w:p w14:paraId="1764904D" w14:textId="6F8D5A66" w:rsidR="00C24A53" w:rsidRDefault="00C24A53" w:rsidP="004B2C0F">
      <w:pPr>
        <w:spacing w:after="0" w:line="276" w:lineRule="auto"/>
        <w:jc w:val="both"/>
        <w:rPr>
          <w:szCs w:val="22"/>
          <w:lang w:eastAsia="zh-CN"/>
        </w:rPr>
      </w:pPr>
    </w:p>
    <w:p w14:paraId="1CD1FCC2" w14:textId="46D6C90B" w:rsidR="00A13D38" w:rsidRDefault="00A13D38" w:rsidP="004B2C0F">
      <w:pPr>
        <w:spacing w:after="0" w:line="276" w:lineRule="auto"/>
        <w:jc w:val="both"/>
        <w:rPr>
          <w:szCs w:val="22"/>
        </w:rPr>
      </w:pPr>
      <w:r w:rsidRPr="004A4514">
        <w:rPr>
          <w:rFonts w:asciiTheme="minorHAnsi" w:hAnsiTheme="minorHAnsi"/>
          <w:szCs w:val="22"/>
        </w:rPr>
        <w:t>The amount of biogas flow produced by the anaerobic digestion</w:t>
      </w:r>
      <w:r w:rsidRPr="004A4514">
        <w:rPr>
          <w:szCs w:val="22"/>
        </w:rPr>
        <w:t xml:space="preserve"> sourced from the data logged in the manure treatment plant.</w:t>
      </w:r>
    </w:p>
    <w:p w14:paraId="38EB87FC" w14:textId="77777777" w:rsidR="00CA2749" w:rsidRPr="004A4514" w:rsidRDefault="00CA2749" w:rsidP="004B2C0F">
      <w:pPr>
        <w:spacing w:after="0" w:line="276" w:lineRule="auto"/>
        <w:jc w:val="both"/>
        <w:rPr>
          <w:szCs w:val="22"/>
          <w:lang w:eastAsia="zh-CN"/>
        </w:rPr>
      </w:pPr>
    </w:p>
    <w:p w14:paraId="08009B2A" w14:textId="527E8DA5" w:rsidR="00C24A53" w:rsidRPr="003167C5" w:rsidRDefault="00C24A53" w:rsidP="004B2C0F">
      <w:pPr>
        <w:spacing w:after="0" w:line="276" w:lineRule="auto"/>
        <w:jc w:val="both"/>
        <w:rPr>
          <w:szCs w:val="22"/>
        </w:rPr>
      </w:pPr>
      <w:r w:rsidRPr="003167C5">
        <w:rPr>
          <w:szCs w:val="22"/>
          <w:lang w:eastAsia="zh-CN"/>
        </w:rPr>
        <w:lastRenderedPageBreak/>
        <w:t xml:space="preserve">The </w:t>
      </w:r>
      <w:r w:rsidRPr="003167C5">
        <w:rPr>
          <w:szCs w:val="22"/>
        </w:rPr>
        <w:t xml:space="preserve">quantity of electricity consumed from </w:t>
      </w:r>
      <w:r w:rsidR="00323E3C" w:rsidRPr="003167C5">
        <w:rPr>
          <w:szCs w:val="22"/>
        </w:rPr>
        <w:t>the grid company</w:t>
      </w:r>
      <w:r w:rsidRPr="003167C5">
        <w:rPr>
          <w:szCs w:val="22"/>
        </w:rPr>
        <w:t xml:space="preserve"> by the proposed project is sourced from the data logged in the manure treatment plant and the electricity statement issued by the power company.</w:t>
      </w:r>
    </w:p>
    <w:p w14:paraId="1A4D4EC9" w14:textId="7208E730" w:rsidR="00C24A53" w:rsidRDefault="00C24A53" w:rsidP="00C24A53">
      <w:pPr>
        <w:spacing w:before="240"/>
        <w:jc w:val="both"/>
        <w:rPr>
          <w:szCs w:val="22"/>
        </w:rPr>
      </w:pPr>
    </w:p>
    <w:p w14:paraId="5A9A1F09" w14:textId="3ECC91FC" w:rsidR="00380C43" w:rsidRDefault="00380C43" w:rsidP="00C24A53">
      <w:pPr>
        <w:spacing w:before="240"/>
        <w:jc w:val="both"/>
        <w:rPr>
          <w:szCs w:val="22"/>
          <w:lang w:val="en-GB" w:eastAsia="zh-CN"/>
        </w:rPr>
      </w:pPr>
      <w:r w:rsidRPr="004A4514">
        <w:rPr>
          <w:szCs w:val="22"/>
        </w:rPr>
        <w:t xml:space="preserve">Average technical transmission and distribution losses for providing electricity to source </w:t>
      </w:r>
      <w:r w:rsidRPr="004A4514">
        <w:rPr>
          <w:i/>
          <w:iCs/>
          <w:szCs w:val="22"/>
        </w:rPr>
        <w:t xml:space="preserve">j is sourced </w:t>
      </w:r>
      <w:proofErr w:type="spellStart"/>
      <w:r w:rsidRPr="004A4514">
        <w:rPr>
          <w:i/>
          <w:iCs/>
          <w:szCs w:val="22"/>
        </w:rPr>
        <w:t>form</w:t>
      </w:r>
      <w:proofErr w:type="spellEnd"/>
      <w:r w:rsidRPr="004A4514">
        <w:rPr>
          <w:i/>
          <w:iCs/>
          <w:szCs w:val="22"/>
        </w:rPr>
        <w:t xml:space="preserve"> the </w:t>
      </w:r>
      <w:r w:rsidRPr="004A4514">
        <w:rPr>
          <w:szCs w:val="22"/>
          <w:lang w:val="en-GB" w:eastAsia="zh-CN"/>
        </w:rPr>
        <w:t>tool” Baseline, project and/or leakage emissions from electricity consumption and monitoring of electricity generation” and will be updated once the tool is updated.</w:t>
      </w:r>
    </w:p>
    <w:p w14:paraId="4909364E" w14:textId="77777777" w:rsidR="00CA2749" w:rsidRPr="004A4514" w:rsidRDefault="00CA2749" w:rsidP="00C24A53">
      <w:pPr>
        <w:spacing w:before="240"/>
        <w:jc w:val="both"/>
        <w:rPr>
          <w:szCs w:val="22"/>
        </w:rPr>
      </w:pPr>
    </w:p>
    <w:p w14:paraId="22D43529" w14:textId="7618D1E3" w:rsidR="00C24A53" w:rsidRPr="003167C5" w:rsidRDefault="00C24A53" w:rsidP="004B2C0F">
      <w:pPr>
        <w:spacing w:after="0" w:line="276" w:lineRule="auto"/>
        <w:jc w:val="both"/>
        <w:rPr>
          <w:color w:val="464646" w:themeColor="text2" w:themeTint="E6"/>
          <w:lang w:val="en-GB" w:eastAsia="zh-CN"/>
        </w:rPr>
      </w:pPr>
      <w:r w:rsidRPr="003167C5">
        <w:rPr>
          <w:szCs w:val="22"/>
          <w:lang w:eastAsia="zh-CN"/>
        </w:rPr>
        <w:t xml:space="preserve">Volumetric flow of the gaseous stream in time </w:t>
      </w:r>
      <w:r w:rsidR="00594133" w:rsidRPr="003167C5">
        <w:rPr>
          <w:szCs w:val="22"/>
          <w:lang w:eastAsia="zh-CN"/>
        </w:rPr>
        <w:t>i</w:t>
      </w:r>
      <w:r w:rsidRPr="003167C5">
        <w:rPr>
          <w:szCs w:val="22"/>
          <w:lang w:eastAsia="zh-CN"/>
        </w:rPr>
        <w:t xml:space="preserve">nterval t on a dry basis and the volumetric fraction of greenhouse gas </w:t>
      </w:r>
      <w:proofErr w:type="spellStart"/>
      <w:r w:rsidRPr="003167C5">
        <w:rPr>
          <w:szCs w:val="22"/>
          <w:lang w:eastAsia="zh-CN"/>
        </w:rPr>
        <w:t>i</w:t>
      </w:r>
      <w:proofErr w:type="spellEnd"/>
      <w:r w:rsidRPr="003167C5">
        <w:rPr>
          <w:szCs w:val="22"/>
          <w:lang w:eastAsia="zh-CN"/>
        </w:rPr>
        <w:t xml:space="preserve"> in a time interval t on a dry basis can be monitored by the </w:t>
      </w:r>
      <w:r w:rsidRPr="003167C5">
        <w:rPr>
          <w:color w:val="464646" w:themeColor="text2" w:themeTint="E6"/>
          <w:lang w:val="en-GB" w:eastAsia="zh-CN"/>
        </w:rPr>
        <w:t xml:space="preserve">flowmeter and gas analyser, the data are sourced from the </w:t>
      </w:r>
      <w:r w:rsidRPr="003167C5">
        <w:rPr>
          <w:szCs w:val="22"/>
          <w:lang w:eastAsia="zh-CN"/>
        </w:rPr>
        <w:t>the</w:t>
      </w:r>
      <w:r w:rsidRPr="003167C5">
        <w:rPr>
          <w:szCs w:val="22"/>
        </w:rPr>
        <w:t xml:space="preserve"> data logged in the manure treatment plant.</w:t>
      </w:r>
    </w:p>
    <w:p w14:paraId="42082BF4" w14:textId="77777777" w:rsidR="00C24A53" w:rsidRPr="003167C5" w:rsidRDefault="00C24A53" w:rsidP="004B2C0F">
      <w:pPr>
        <w:spacing w:after="0" w:line="276" w:lineRule="auto"/>
        <w:jc w:val="both"/>
        <w:rPr>
          <w:szCs w:val="22"/>
        </w:rPr>
      </w:pPr>
    </w:p>
    <w:p w14:paraId="10CD9AD1" w14:textId="119FC5AE" w:rsidR="00C24A53" w:rsidRPr="003167C5" w:rsidRDefault="00C24A53" w:rsidP="00065A80">
      <w:pPr>
        <w:spacing w:after="0" w:line="276" w:lineRule="auto"/>
        <w:jc w:val="both"/>
        <w:rPr>
          <w:lang w:eastAsia="en-GB"/>
        </w:rPr>
      </w:pPr>
      <w:r w:rsidRPr="003167C5">
        <w:rPr>
          <w:szCs w:val="22"/>
          <w:lang w:eastAsia="zh-CN"/>
        </w:rPr>
        <w:t>The temperature and pressure of the gaseous stream in time interval t is measured by the instruments with recordable electronic signal, the monitoring is continuous, and the change is very small. so, the data can be obtained from the</w:t>
      </w:r>
      <w:r w:rsidRPr="003167C5">
        <w:rPr>
          <w:szCs w:val="22"/>
        </w:rPr>
        <w:t xml:space="preserve"> data logged in the manure treatment plant.</w:t>
      </w:r>
    </w:p>
    <w:p w14:paraId="529626C5" w14:textId="34958141" w:rsidR="00391F1F" w:rsidRPr="003167C5" w:rsidRDefault="00B46B23" w:rsidP="00B01408">
      <w:pPr>
        <w:pStyle w:val="41"/>
      </w:pPr>
      <w:bookmarkStart w:id="52" w:name="_Ref49515970"/>
      <w:r w:rsidRPr="003167C5">
        <w:t xml:space="preserve">SECTION C. </w:t>
      </w:r>
      <w:r w:rsidR="00391F1F" w:rsidRPr="003167C5">
        <w:t>DURATION AND CREDITING PERIOD</w:t>
      </w:r>
      <w:bookmarkEnd w:id="52"/>
    </w:p>
    <w:p w14:paraId="507B55B8" w14:textId="207CA377" w:rsidR="00391F1F" w:rsidRPr="003167C5" w:rsidRDefault="00B46B23" w:rsidP="00B01408">
      <w:pPr>
        <w:pStyle w:val="51"/>
      </w:pPr>
      <w:r w:rsidRPr="003167C5">
        <w:t xml:space="preserve">C.1. </w:t>
      </w:r>
      <w:r w:rsidR="00391F1F" w:rsidRPr="003167C5">
        <w:t xml:space="preserve">Duration of project </w:t>
      </w:r>
    </w:p>
    <w:p w14:paraId="26945075" w14:textId="2204DFF6" w:rsidR="00391F1F" w:rsidRPr="003167C5" w:rsidRDefault="00B46B23" w:rsidP="00B46B23">
      <w:r w:rsidRPr="003167C5">
        <w:t xml:space="preserve">C.1.1 </w:t>
      </w:r>
      <w:r w:rsidR="00391F1F" w:rsidRPr="003167C5">
        <w:t xml:space="preserve">Start date of project </w:t>
      </w:r>
    </w:p>
    <w:p w14:paraId="22DF5F77" w14:textId="5EB095E0" w:rsidR="00391F1F" w:rsidRPr="003167C5" w:rsidRDefault="00391F1F" w:rsidP="00240087">
      <w:pPr>
        <w:spacing w:after="0" w:line="276" w:lineRule="auto"/>
      </w:pPr>
      <w:r w:rsidRPr="003167C5">
        <w:t>&gt;&gt;</w:t>
      </w:r>
      <w:r w:rsidR="00CA2749">
        <w:t>01</w:t>
      </w:r>
      <w:r w:rsidR="00CF07A4" w:rsidRPr="003167C5">
        <w:t>/</w:t>
      </w:r>
      <w:r w:rsidR="00CA2749" w:rsidRPr="003167C5">
        <w:t>0</w:t>
      </w:r>
      <w:r w:rsidR="00CA2749">
        <w:t>8</w:t>
      </w:r>
      <w:r w:rsidR="00CF07A4" w:rsidRPr="003167C5">
        <w:t>/2020</w:t>
      </w:r>
      <w:r w:rsidR="00EC0D87" w:rsidRPr="003167C5">
        <w:rPr>
          <w:rFonts w:hint="eastAsia"/>
          <w:lang w:eastAsia="zh-CN"/>
        </w:rPr>
        <w:t>,</w:t>
      </w:r>
      <w:r w:rsidR="00EC0D87" w:rsidRPr="003167C5">
        <w:rPr>
          <w:lang w:eastAsia="zh-CN"/>
        </w:rPr>
        <w:t xml:space="preserve"> the date on singing the Equipment purchas</w:t>
      </w:r>
      <w:r w:rsidR="00F854EA" w:rsidRPr="003167C5">
        <w:rPr>
          <w:lang w:eastAsia="zh-CN"/>
        </w:rPr>
        <w:t>e</w:t>
      </w:r>
      <w:r w:rsidR="00EC0D87" w:rsidRPr="003167C5">
        <w:rPr>
          <w:lang w:eastAsia="zh-CN"/>
        </w:rPr>
        <w:t xml:space="preserve"> contract.</w:t>
      </w:r>
    </w:p>
    <w:p w14:paraId="6E5E0C3A" w14:textId="02E89E04" w:rsidR="00391F1F" w:rsidRPr="003167C5" w:rsidRDefault="00B46B23" w:rsidP="00B46B23">
      <w:r w:rsidRPr="003167C5">
        <w:t xml:space="preserve">C.1.2 </w:t>
      </w:r>
      <w:r w:rsidR="00391F1F" w:rsidRPr="003167C5">
        <w:t xml:space="preserve">Expected operational lifetime of project </w:t>
      </w:r>
    </w:p>
    <w:p w14:paraId="29080F86" w14:textId="726E7C02" w:rsidR="00391F1F" w:rsidRPr="003167C5" w:rsidRDefault="00391F1F" w:rsidP="00240087">
      <w:pPr>
        <w:spacing w:after="0" w:line="276" w:lineRule="auto"/>
      </w:pPr>
      <w:r w:rsidRPr="003167C5">
        <w:t>&gt;&gt;</w:t>
      </w:r>
      <w:r w:rsidR="00CF07A4" w:rsidRPr="003167C5">
        <w:t>15years</w:t>
      </w:r>
      <w:r w:rsidR="00EC0D87" w:rsidRPr="003167C5">
        <w:rPr>
          <w:rStyle w:val="aff8"/>
        </w:rPr>
        <w:footnoteReference w:id="12"/>
      </w:r>
    </w:p>
    <w:p w14:paraId="3070EF6D" w14:textId="4329CB72" w:rsidR="00391F1F" w:rsidRPr="003167C5" w:rsidRDefault="00B46B23" w:rsidP="00B01408">
      <w:pPr>
        <w:pStyle w:val="51"/>
      </w:pPr>
      <w:r w:rsidRPr="003167C5">
        <w:t xml:space="preserve">C.2. </w:t>
      </w:r>
      <w:r w:rsidR="00391F1F" w:rsidRPr="003167C5">
        <w:t xml:space="preserve">Crediting period of project </w:t>
      </w:r>
    </w:p>
    <w:p w14:paraId="779DFDF0" w14:textId="59B90E20" w:rsidR="00391F1F" w:rsidRPr="003167C5" w:rsidRDefault="00B46B23" w:rsidP="00B46B23">
      <w:r w:rsidRPr="003167C5">
        <w:t xml:space="preserve">C.2.1 </w:t>
      </w:r>
      <w:r w:rsidR="00391F1F" w:rsidRPr="003167C5">
        <w:t>Start date of crediting period</w:t>
      </w:r>
    </w:p>
    <w:p w14:paraId="0323DC1F" w14:textId="7282D2C5" w:rsidR="00391F1F" w:rsidRPr="003167C5" w:rsidRDefault="00391F1F" w:rsidP="00065A80">
      <w:pPr>
        <w:spacing w:after="0" w:line="276" w:lineRule="auto"/>
      </w:pPr>
      <w:r w:rsidRPr="003167C5">
        <w:t>&gt;&gt;</w:t>
      </w:r>
      <w:r w:rsidR="00EC0D87" w:rsidRPr="003167C5">
        <w:rPr>
          <w:rFonts w:hint="eastAsia"/>
          <w:lang w:eastAsia="zh-CN"/>
        </w:rPr>
        <w:t>0</w:t>
      </w:r>
      <w:r w:rsidR="00EC0D87" w:rsidRPr="003167C5">
        <w:rPr>
          <w:lang w:eastAsia="zh-CN"/>
        </w:rPr>
        <w:t>1/</w:t>
      </w:r>
      <w:r w:rsidR="00CA2749">
        <w:rPr>
          <w:lang w:eastAsia="zh-CN"/>
        </w:rPr>
        <w:t>11</w:t>
      </w:r>
      <w:r w:rsidR="00EC0D87" w:rsidRPr="003167C5">
        <w:rPr>
          <w:lang w:eastAsia="zh-CN"/>
        </w:rPr>
        <w:t>/</w:t>
      </w:r>
      <w:r w:rsidR="00CA2749" w:rsidRPr="003167C5">
        <w:rPr>
          <w:lang w:eastAsia="zh-CN"/>
        </w:rPr>
        <w:t>202</w:t>
      </w:r>
      <w:r w:rsidR="00CA2749">
        <w:rPr>
          <w:lang w:eastAsia="zh-CN"/>
        </w:rPr>
        <w:t>0</w:t>
      </w:r>
      <w:r w:rsidR="00EC0D87" w:rsidRPr="003167C5">
        <w:rPr>
          <w:rStyle w:val="aff8"/>
          <w:lang w:eastAsia="zh-CN"/>
        </w:rPr>
        <w:footnoteReference w:id="13"/>
      </w:r>
      <w:r w:rsidR="00EC0D87" w:rsidRPr="003167C5">
        <w:rPr>
          <w:lang w:eastAsia="zh-CN"/>
        </w:rPr>
        <w:t xml:space="preserve"> or two </w:t>
      </w:r>
      <w:r w:rsidR="00EC0D87" w:rsidRPr="003167C5">
        <w:rPr>
          <w:rFonts w:asciiTheme="minorHAnsi" w:hAnsiTheme="minorHAnsi"/>
          <w:szCs w:val="22"/>
          <w:lang w:eastAsia="zh-CN"/>
        </w:rPr>
        <w:t>years prior to the date of Project Design Certification, whichever is later.</w:t>
      </w:r>
    </w:p>
    <w:p w14:paraId="11C05586" w14:textId="19E0CA2F" w:rsidR="00391F1F" w:rsidRPr="003167C5" w:rsidRDefault="00B46B23" w:rsidP="00B46B23">
      <w:r w:rsidRPr="003167C5">
        <w:t xml:space="preserve">C.2.2 </w:t>
      </w:r>
      <w:r w:rsidR="00391F1F" w:rsidRPr="003167C5">
        <w:t>Total length of crediting period</w:t>
      </w:r>
    </w:p>
    <w:p w14:paraId="474EB04B" w14:textId="68961DC2" w:rsidR="00B46B23" w:rsidRPr="003167C5" w:rsidRDefault="00391F1F" w:rsidP="00065A80">
      <w:pPr>
        <w:spacing w:after="0" w:line="276" w:lineRule="auto"/>
        <w:jc w:val="both"/>
      </w:pPr>
      <w:r w:rsidRPr="003167C5">
        <w:t>&gt;&gt;</w:t>
      </w:r>
      <w:r w:rsidR="00EC0D87" w:rsidRPr="003167C5">
        <w:t xml:space="preserve">15years. As per section 4.1.5 of </w:t>
      </w:r>
      <w:r w:rsidR="00EC0D87" w:rsidRPr="003167C5">
        <w:rPr>
          <w:i/>
          <w:iCs/>
        </w:rPr>
        <w:t xml:space="preserve">GS4GG Community Services Activity Requirements </w:t>
      </w:r>
      <w:r w:rsidR="00EC0D87" w:rsidRPr="003167C5">
        <w:t xml:space="preserve">(Version 1.2), the </w:t>
      </w:r>
      <w:bookmarkStart w:id="53" w:name="OLE_LINK20"/>
      <w:r w:rsidR="00EC0D87" w:rsidRPr="003167C5">
        <w:t xml:space="preserve">crediting period </w:t>
      </w:r>
      <w:bookmarkEnd w:id="53"/>
      <w:r w:rsidR="00EC0D87" w:rsidRPr="003167C5">
        <w:t>is 5 years for each Design Certification Renewal Cycle and in total two Design Certification Renewal Cycles.</w:t>
      </w:r>
      <w:bookmarkStart w:id="54" w:name="check1"/>
      <w:bookmarkStart w:id="55" w:name="_Ref49515984"/>
      <w:bookmarkStart w:id="56" w:name="_Ref49848946"/>
      <w:bookmarkEnd w:id="54"/>
    </w:p>
    <w:p w14:paraId="02F39EEE" w14:textId="761CBB69" w:rsidR="00391F1F" w:rsidRPr="003167C5" w:rsidRDefault="00B46B23" w:rsidP="00B01408">
      <w:pPr>
        <w:pStyle w:val="41"/>
      </w:pPr>
      <w:r w:rsidRPr="003167C5">
        <w:lastRenderedPageBreak/>
        <w:t xml:space="preserve">SECTION D. </w:t>
      </w:r>
      <w:r w:rsidR="00391F1F" w:rsidRPr="003167C5">
        <w:t>SUMMARY OF SAFEGUARDING PRINCIPLES AND GENDER SENSITIVE ASSESSMENT</w:t>
      </w:r>
      <w:bookmarkEnd w:id="55"/>
      <w:r w:rsidR="00391F1F" w:rsidRPr="003167C5">
        <w:t xml:space="preserve"> </w:t>
      </w:r>
    </w:p>
    <w:p w14:paraId="5724BB52" w14:textId="546CFAD9" w:rsidR="00391F1F" w:rsidRPr="003167C5" w:rsidRDefault="00B46B23" w:rsidP="00B01408">
      <w:pPr>
        <w:pStyle w:val="51"/>
      </w:pPr>
      <w:r w:rsidRPr="003167C5">
        <w:t xml:space="preserve">D.1 </w:t>
      </w:r>
      <w:r w:rsidR="00391F1F" w:rsidRPr="003167C5">
        <w:t>Safeguarding Principles that will be monitored</w:t>
      </w:r>
    </w:p>
    <w:p w14:paraId="37330EBC" w14:textId="28A929C0" w:rsidR="00391F1F" w:rsidRPr="003167C5" w:rsidRDefault="00391F1F" w:rsidP="00391F1F">
      <w:r w:rsidRPr="003167C5">
        <w:t>A completed Safeguarding Principles Assessment is in</w:t>
      </w:r>
      <w:r w:rsidR="00A61CC2" w:rsidRPr="003167C5">
        <w:t xml:space="preserve"> </w:t>
      </w:r>
      <w:hyperlink w:anchor="_APPENDIX_1_–" w:history="1">
        <w:r w:rsidR="00A61CC2" w:rsidRPr="003167C5">
          <w:rPr>
            <w:rStyle w:val="affe"/>
          </w:rPr>
          <w:t>Appendix 1</w:t>
        </w:r>
      </w:hyperlink>
      <w:r w:rsidR="00A61CC2" w:rsidRPr="003167C5">
        <w:t xml:space="preserve">, </w:t>
      </w:r>
      <w:r w:rsidRPr="003167C5">
        <w:t xml:space="preserve">ongoing monitoring is </w:t>
      </w:r>
      <w:proofErr w:type="spellStart"/>
      <w:r w:rsidRPr="003167C5">
        <w:t>summarised</w:t>
      </w:r>
      <w:proofErr w:type="spellEnd"/>
      <w:r w:rsidRPr="003167C5">
        <w:t xml:space="preserve"> below. </w:t>
      </w:r>
    </w:p>
    <w:tbl>
      <w:tblPr>
        <w:tblStyle w:val="GSTableBoldline-heightcondensed"/>
        <w:tblW w:w="5000" w:type="pct"/>
        <w:tblBorders>
          <w:bottom w:val="single" w:sz="4" w:space="0" w:color="DCDCDC"/>
        </w:tblBorders>
        <w:tblCellMar>
          <w:top w:w="57" w:type="dxa"/>
          <w:left w:w="57" w:type="dxa"/>
        </w:tblCellMar>
        <w:tblLook w:val="0620" w:firstRow="1" w:lastRow="0" w:firstColumn="0" w:lastColumn="0" w:noHBand="1" w:noVBand="1"/>
      </w:tblPr>
      <w:tblGrid>
        <w:gridCol w:w="5991"/>
        <w:gridCol w:w="3641"/>
      </w:tblGrid>
      <w:tr w:rsidR="00391F1F" w:rsidRPr="00240087" w14:paraId="1CE973CE" w14:textId="77777777" w:rsidTr="00240087">
        <w:trPr>
          <w:cnfStyle w:val="100000000000" w:firstRow="1" w:lastRow="0" w:firstColumn="0" w:lastColumn="0" w:oddVBand="0" w:evenVBand="0" w:oddHBand="0" w:evenHBand="0" w:firstRowFirstColumn="0" w:firstRowLastColumn="0" w:lastRowFirstColumn="0" w:lastRowLastColumn="0"/>
          <w:trHeight w:val="315"/>
        </w:trPr>
        <w:tc>
          <w:tcPr>
            <w:tcW w:w="3113" w:type="pct"/>
          </w:tcPr>
          <w:p w14:paraId="452A69ED" w14:textId="7D2EDC74" w:rsidR="00391F1F" w:rsidRPr="00240087" w:rsidRDefault="00391F1F" w:rsidP="00391F1F">
            <w:pPr>
              <w:rPr>
                <w:color w:val="FFFFFF" w:themeColor="background1"/>
                <w:szCs w:val="22"/>
              </w:rPr>
            </w:pPr>
            <w:r w:rsidRPr="00240087">
              <w:rPr>
                <w:color w:val="FFFFFF" w:themeColor="background1"/>
                <w:szCs w:val="22"/>
              </w:rPr>
              <w:t>Principles</w:t>
            </w:r>
          </w:p>
        </w:tc>
        <w:tc>
          <w:tcPr>
            <w:tcW w:w="1887" w:type="pct"/>
          </w:tcPr>
          <w:p w14:paraId="072E7920" w14:textId="77777777" w:rsidR="00391F1F" w:rsidRPr="00240087" w:rsidRDefault="00391F1F" w:rsidP="00391F1F">
            <w:pPr>
              <w:rPr>
                <w:color w:val="FFFFFF" w:themeColor="background1"/>
                <w:szCs w:val="22"/>
              </w:rPr>
            </w:pPr>
            <w:r w:rsidRPr="00240087">
              <w:rPr>
                <w:color w:val="FFFFFF" w:themeColor="background1"/>
                <w:szCs w:val="22"/>
              </w:rPr>
              <w:t>Mitigation Measures added to the Monitoring Plan</w:t>
            </w:r>
          </w:p>
        </w:tc>
      </w:tr>
      <w:tr w:rsidR="00EC0D87" w:rsidRPr="00240087" w14:paraId="25AD8F4C" w14:textId="77777777" w:rsidTr="00240087">
        <w:trPr>
          <w:trHeight w:val="315"/>
        </w:trPr>
        <w:tc>
          <w:tcPr>
            <w:tcW w:w="3113" w:type="pct"/>
            <w:hideMark/>
          </w:tcPr>
          <w:p w14:paraId="430C5BA2" w14:textId="3903B5B7" w:rsidR="00EC0D87" w:rsidRPr="00240087" w:rsidRDefault="00EC0D87" w:rsidP="00EC0D87">
            <w:pPr>
              <w:rPr>
                <w:szCs w:val="22"/>
              </w:rPr>
            </w:pPr>
            <w:r w:rsidRPr="00240087">
              <w:rPr>
                <w:b/>
                <w:bCs/>
                <w:szCs w:val="22"/>
              </w:rPr>
              <w:t>Principle 1 Human Rights</w:t>
            </w:r>
          </w:p>
        </w:tc>
        <w:tc>
          <w:tcPr>
            <w:tcW w:w="1887" w:type="pct"/>
          </w:tcPr>
          <w:p w14:paraId="4C243FBA" w14:textId="1EE8D1A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A237E2B" w14:textId="77777777" w:rsidTr="00240087">
        <w:trPr>
          <w:trHeight w:val="315"/>
        </w:trPr>
        <w:tc>
          <w:tcPr>
            <w:tcW w:w="3113" w:type="pct"/>
          </w:tcPr>
          <w:p w14:paraId="0E5F3074" w14:textId="64BEEDC5"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2 Gender Equality and Women’s Rights</w:t>
            </w:r>
          </w:p>
        </w:tc>
        <w:tc>
          <w:tcPr>
            <w:tcW w:w="1887" w:type="pct"/>
          </w:tcPr>
          <w:p w14:paraId="74D27D72" w14:textId="0BB48812"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0B3F2008" w14:textId="77777777" w:rsidTr="00240087">
        <w:trPr>
          <w:trHeight w:val="315"/>
        </w:trPr>
        <w:tc>
          <w:tcPr>
            <w:tcW w:w="3113" w:type="pct"/>
          </w:tcPr>
          <w:p w14:paraId="5D5FEF7A" w14:textId="27D4C46D"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3 Community</w:t>
            </w:r>
            <w:r w:rsidRPr="00240087">
              <w:rPr>
                <w:rFonts w:hint="eastAsia"/>
                <w:b/>
                <w:bCs/>
                <w:szCs w:val="22"/>
                <w:lang w:eastAsia="zh-CN"/>
              </w:rPr>
              <w:t xml:space="preserve"> </w:t>
            </w:r>
            <w:r w:rsidRPr="00240087">
              <w:rPr>
                <w:b/>
                <w:bCs/>
                <w:szCs w:val="22"/>
                <w:lang w:eastAsia="zh-CN"/>
              </w:rPr>
              <w:t>Health, Safety</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Working</w:t>
            </w:r>
            <w:r w:rsidRPr="00240087">
              <w:rPr>
                <w:rFonts w:hint="eastAsia"/>
                <w:b/>
                <w:bCs/>
                <w:szCs w:val="22"/>
                <w:lang w:eastAsia="zh-CN"/>
              </w:rPr>
              <w:t xml:space="preserve"> </w:t>
            </w:r>
            <w:r w:rsidRPr="00240087">
              <w:rPr>
                <w:b/>
                <w:bCs/>
                <w:szCs w:val="22"/>
                <w:lang w:eastAsia="zh-CN"/>
              </w:rPr>
              <w:t>Conditions</w:t>
            </w:r>
          </w:p>
        </w:tc>
        <w:tc>
          <w:tcPr>
            <w:tcW w:w="1887" w:type="pct"/>
          </w:tcPr>
          <w:p w14:paraId="447302CC" w14:textId="288051AE"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A0A705E" w14:textId="77777777" w:rsidTr="00240087">
        <w:trPr>
          <w:trHeight w:val="315"/>
        </w:trPr>
        <w:tc>
          <w:tcPr>
            <w:tcW w:w="3113" w:type="pct"/>
          </w:tcPr>
          <w:p w14:paraId="5C1A7069" w14:textId="5DCA500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4 Cultural</w:t>
            </w:r>
            <w:r w:rsidRPr="00240087">
              <w:rPr>
                <w:rFonts w:hint="eastAsia"/>
                <w:b/>
                <w:bCs/>
                <w:szCs w:val="22"/>
                <w:lang w:eastAsia="zh-CN"/>
              </w:rPr>
              <w:t xml:space="preserve"> </w:t>
            </w:r>
            <w:r w:rsidRPr="00240087">
              <w:rPr>
                <w:b/>
                <w:bCs/>
                <w:szCs w:val="22"/>
                <w:lang w:eastAsia="zh-CN"/>
              </w:rPr>
              <w:t>Heritage,</w:t>
            </w:r>
            <w:r w:rsidRPr="00240087">
              <w:rPr>
                <w:rFonts w:hint="eastAsia"/>
                <w:b/>
                <w:bCs/>
                <w:szCs w:val="22"/>
                <w:lang w:eastAsia="zh-CN"/>
              </w:rPr>
              <w:t xml:space="preserve"> </w:t>
            </w:r>
            <w:r w:rsidRPr="00240087">
              <w:rPr>
                <w:b/>
                <w:bCs/>
                <w:szCs w:val="22"/>
                <w:lang w:eastAsia="zh-CN"/>
              </w:rPr>
              <w:t>Indigenous</w:t>
            </w:r>
            <w:r w:rsidRPr="00240087">
              <w:rPr>
                <w:rFonts w:hint="eastAsia"/>
                <w:b/>
                <w:bCs/>
                <w:szCs w:val="22"/>
                <w:lang w:eastAsia="zh-CN"/>
              </w:rPr>
              <w:t xml:space="preserve"> </w:t>
            </w:r>
            <w:r w:rsidRPr="00240087">
              <w:rPr>
                <w:b/>
                <w:bCs/>
                <w:szCs w:val="22"/>
                <w:lang w:eastAsia="zh-CN"/>
              </w:rPr>
              <w:t>Peoples,</w:t>
            </w:r>
            <w:r w:rsidRPr="00240087">
              <w:rPr>
                <w:rFonts w:hint="eastAsia"/>
                <w:b/>
                <w:bCs/>
                <w:szCs w:val="22"/>
                <w:lang w:eastAsia="zh-CN"/>
              </w:rPr>
              <w:t xml:space="preserve"> </w:t>
            </w:r>
            <w:r w:rsidRPr="00240087">
              <w:rPr>
                <w:b/>
                <w:bCs/>
                <w:szCs w:val="22"/>
                <w:lang w:eastAsia="zh-CN"/>
              </w:rPr>
              <w:t>Displacement</w:t>
            </w:r>
            <w:r w:rsidRPr="00240087">
              <w:rPr>
                <w:rFonts w:hint="eastAsia"/>
                <w:b/>
                <w:bCs/>
                <w:szCs w:val="22"/>
                <w:lang w:eastAsia="zh-CN"/>
              </w:rPr>
              <w:t xml:space="preserve"> </w:t>
            </w:r>
            <w:r w:rsidRPr="00240087">
              <w:rPr>
                <w:b/>
                <w:bCs/>
                <w:szCs w:val="22"/>
                <w:lang w:eastAsia="zh-CN"/>
              </w:rPr>
              <w:t>and</w:t>
            </w:r>
            <w:r w:rsidRPr="00240087">
              <w:rPr>
                <w:rFonts w:hint="eastAsia"/>
                <w:b/>
                <w:bCs/>
                <w:szCs w:val="22"/>
                <w:lang w:eastAsia="zh-CN"/>
              </w:rPr>
              <w:t xml:space="preserve"> </w:t>
            </w:r>
            <w:r w:rsidRPr="00240087">
              <w:rPr>
                <w:b/>
                <w:bCs/>
                <w:szCs w:val="22"/>
                <w:lang w:eastAsia="zh-CN"/>
              </w:rPr>
              <w:t>Resettlement</w:t>
            </w:r>
          </w:p>
        </w:tc>
        <w:tc>
          <w:tcPr>
            <w:tcW w:w="1887" w:type="pct"/>
          </w:tcPr>
          <w:p w14:paraId="7D5752A5" w14:textId="356C47BA"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45754F54" w14:textId="77777777" w:rsidTr="00240087">
        <w:trPr>
          <w:trHeight w:val="315"/>
        </w:trPr>
        <w:tc>
          <w:tcPr>
            <w:tcW w:w="3113" w:type="pct"/>
          </w:tcPr>
          <w:p w14:paraId="3DB16CAF" w14:textId="16086CBC" w:rsidR="00EC0D87" w:rsidRPr="00240087" w:rsidRDefault="00EC0D87" w:rsidP="00EC0D87">
            <w:pPr>
              <w:rPr>
                <w:b/>
                <w:bCs/>
                <w:szCs w:val="22"/>
              </w:rPr>
            </w:pPr>
            <w:r w:rsidRPr="00240087">
              <w:rPr>
                <w:b/>
                <w:bCs/>
                <w:szCs w:val="22"/>
                <w:lang w:eastAsia="zh-CN"/>
              </w:rPr>
              <w:t>Principle 5 Corruption</w:t>
            </w:r>
          </w:p>
        </w:tc>
        <w:tc>
          <w:tcPr>
            <w:tcW w:w="1887" w:type="pct"/>
          </w:tcPr>
          <w:p w14:paraId="5AA34AB1" w14:textId="5C402AAF"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E1B4394" w14:textId="77777777" w:rsidTr="00240087">
        <w:trPr>
          <w:trHeight w:val="315"/>
        </w:trPr>
        <w:tc>
          <w:tcPr>
            <w:tcW w:w="3113" w:type="pct"/>
          </w:tcPr>
          <w:p w14:paraId="18760142" w14:textId="24B252DE" w:rsidR="00EC0D87" w:rsidRPr="00240087" w:rsidRDefault="00EC0D87" w:rsidP="00EC0D87">
            <w:pPr>
              <w:rPr>
                <w:b/>
                <w:bCs/>
                <w:szCs w:val="22"/>
              </w:rPr>
            </w:pPr>
            <w:r w:rsidRPr="00240087">
              <w:rPr>
                <w:b/>
                <w:bCs/>
                <w:szCs w:val="22"/>
                <w:lang w:eastAsia="zh-CN"/>
              </w:rPr>
              <w:t>Principle 6 Economic</w:t>
            </w:r>
            <w:r w:rsidRPr="00240087">
              <w:rPr>
                <w:rFonts w:hint="eastAsia"/>
                <w:b/>
                <w:bCs/>
                <w:szCs w:val="22"/>
                <w:lang w:eastAsia="zh-CN"/>
              </w:rPr>
              <w:t xml:space="preserve"> </w:t>
            </w:r>
            <w:r w:rsidRPr="00240087">
              <w:rPr>
                <w:b/>
                <w:bCs/>
                <w:szCs w:val="22"/>
                <w:lang w:eastAsia="zh-CN"/>
              </w:rPr>
              <w:t>Impacts</w:t>
            </w:r>
          </w:p>
        </w:tc>
        <w:tc>
          <w:tcPr>
            <w:tcW w:w="1887" w:type="pct"/>
          </w:tcPr>
          <w:p w14:paraId="021AEDA3" w14:textId="6821D993"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363B9884" w14:textId="77777777" w:rsidTr="00240087">
        <w:trPr>
          <w:trHeight w:val="315"/>
        </w:trPr>
        <w:tc>
          <w:tcPr>
            <w:tcW w:w="3113" w:type="pct"/>
          </w:tcPr>
          <w:p w14:paraId="33B43E6D" w14:textId="75A4CED1"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7.1 Emissions</w:t>
            </w:r>
          </w:p>
        </w:tc>
        <w:tc>
          <w:tcPr>
            <w:tcW w:w="1887" w:type="pct"/>
          </w:tcPr>
          <w:p w14:paraId="24CBB716" w14:textId="4E9F0FC7"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1C30C8B0" w14:textId="77777777" w:rsidTr="00240087">
        <w:trPr>
          <w:trHeight w:val="315"/>
        </w:trPr>
        <w:tc>
          <w:tcPr>
            <w:tcW w:w="3113" w:type="pct"/>
          </w:tcPr>
          <w:p w14:paraId="26F9B97C" w14:textId="472D15D7"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7.2 Energy supply</w:t>
            </w:r>
          </w:p>
        </w:tc>
        <w:tc>
          <w:tcPr>
            <w:tcW w:w="1887" w:type="pct"/>
          </w:tcPr>
          <w:p w14:paraId="554D93ED" w14:textId="27ABBD1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26429FDE" w14:textId="77777777" w:rsidTr="00240087">
        <w:trPr>
          <w:trHeight w:val="315"/>
        </w:trPr>
        <w:tc>
          <w:tcPr>
            <w:tcW w:w="3113" w:type="pct"/>
          </w:tcPr>
          <w:p w14:paraId="4546C9FD" w14:textId="0280CE22" w:rsidR="00EC0D87" w:rsidRPr="00240087" w:rsidRDefault="00EC0D87" w:rsidP="00EC0D87">
            <w:pPr>
              <w:rPr>
                <w:b/>
                <w:bCs/>
                <w:szCs w:val="22"/>
              </w:rPr>
            </w:pPr>
            <w:r w:rsidRPr="00240087">
              <w:rPr>
                <w:rFonts w:hint="eastAsia"/>
                <w:b/>
                <w:bCs/>
                <w:szCs w:val="22"/>
                <w:lang w:eastAsia="zh-CN"/>
              </w:rPr>
              <w:t>P</w:t>
            </w:r>
            <w:r w:rsidRPr="00240087">
              <w:rPr>
                <w:b/>
                <w:bCs/>
                <w:szCs w:val="22"/>
                <w:lang w:eastAsia="zh-CN"/>
              </w:rPr>
              <w:t>rinciple 8 Water</w:t>
            </w:r>
          </w:p>
        </w:tc>
        <w:tc>
          <w:tcPr>
            <w:tcW w:w="1887" w:type="pct"/>
          </w:tcPr>
          <w:p w14:paraId="47BFDB08" w14:textId="22708E20" w:rsidR="00EC0D87" w:rsidRPr="00240087" w:rsidRDefault="00EC0D87" w:rsidP="00EC0D87">
            <w:pPr>
              <w:rPr>
                <w:szCs w:val="22"/>
              </w:rPr>
            </w:pPr>
            <w:r w:rsidRPr="00240087">
              <w:rPr>
                <w:rFonts w:hint="eastAsia"/>
                <w:szCs w:val="22"/>
                <w:lang w:eastAsia="zh-CN"/>
              </w:rPr>
              <w:t>N</w:t>
            </w:r>
            <w:r w:rsidRPr="00240087">
              <w:rPr>
                <w:szCs w:val="22"/>
                <w:lang w:eastAsia="zh-CN"/>
              </w:rPr>
              <w:t>ot required</w:t>
            </w:r>
          </w:p>
        </w:tc>
      </w:tr>
      <w:tr w:rsidR="00EC0D87" w:rsidRPr="00240087" w14:paraId="5C06E833" w14:textId="77777777" w:rsidTr="00240087">
        <w:tblPrEx>
          <w:jc w:val="center"/>
          <w:tblBorders>
            <w:bottom w:val="none" w:sz="0" w:space="0" w:color="auto"/>
          </w:tblBorders>
          <w:tblCellMar>
            <w:top w:w="0" w:type="dxa"/>
            <w:left w:w="0" w:type="dxa"/>
          </w:tblCellMar>
          <w:tblLook w:val="04A0" w:firstRow="1" w:lastRow="0" w:firstColumn="1" w:lastColumn="0" w:noHBand="0" w:noVBand="1"/>
        </w:tblPrEx>
        <w:trPr>
          <w:trHeight w:val="20"/>
          <w:jc w:val="center"/>
        </w:trPr>
        <w:tc>
          <w:tcPr>
            <w:tcW w:w="3113" w:type="pct"/>
          </w:tcPr>
          <w:p w14:paraId="729617B5" w14:textId="1006D37C" w:rsidR="00EC0D87" w:rsidRPr="00240087" w:rsidRDefault="00EC0D87" w:rsidP="00EC0D87">
            <w:pPr>
              <w:ind w:leftChars="50" w:left="110" w:rightChars="50" w:right="110"/>
              <w:jc w:val="both"/>
              <w:rPr>
                <w:b/>
                <w:bCs/>
                <w:szCs w:val="22"/>
                <w:lang w:eastAsia="zh-CN"/>
              </w:rPr>
            </w:pPr>
            <w:r w:rsidRPr="00240087">
              <w:rPr>
                <w:rFonts w:hint="eastAsia"/>
                <w:b/>
                <w:bCs/>
                <w:szCs w:val="22"/>
                <w:lang w:eastAsia="zh-CN"/>
              </w:rPr>
              <w:t>P</w:t>
            </w:r>
            <w:r w:rsidRPr="00240087">
              <w:rPr>
                <w:b/>
                <w:bCs/>
                <w:szCs w:val="22"/>
                <w:lang w:eastAsia="zh-CN"/>
              </w:rPr>
              <w:t>rinciple 9 Environment, Ecology and Land Use</w:t>
            </w:r>
          </w:p>
        </w:tc>
        <w:tc>
          <w:tcPr>
            <w:tcW w:w="1887" w:type="pct"/>
          </w:tcPr>
          <w:p w14:paraId="0318732B" w14:textId="61F06C14" w:rsidR="00EC0D87" w:rsidRPr="00240087" w:rsidRDefault="001F1B12" w:rsidP="00EC0D87">
            <w:pPr>
              <w:ind w:leftChars="50" w:left="110" w:rightChars="50" w:right="110"/>
              <w:jc w:val="both"/>
              <w:rPr>
                <w:szCs w:val="22"/>
                <w:lang w:eastAsia="zh-CN"/>
              </w:rPr>
            </w:pPr>
            <w:r>
              <w:rPr>
                <w:szCs w:val="22"/>
                <w:lang w:eastAsia="zh-CN"/>
              </w:rPr>
              <w:t>R</w:t>
            </w:r>
            <w:r w:rsidR="00EC0D87" w:rsidRPr="00240087">
              <w:rPr>
                <w:szCs w:val="22"/>
                <w:lang w:eastAsia="zh-CN"/>
              </w:rPr>
              <w:t>equired</w:t>
            </w:r>
          </w:p>
        </w:tc>
      </w:tr>
    </w:tbl>
    <w:p w14:paraId="6DDA1084" w14:textId="50CD7C0C" w:rsidR="00391F1F" w:rsidRPr="003167C5" w:rsidRDefault="00B46B23" w:rsidP="00B01408">
      <w:pPr>
        <w:pStyle w:val="51"/>
      </w:pPr>
      <w:r w:rsidRPr="003167C5">
        <w:t xml:space="preserve">D.2. </w:t>
      </w:r>
      <w:r w:rsidR="00391F1F" w:rsidRPr="003167C5">
        <w:t>Assessment that project complies with GS4GG Gender Sensitive requirements</w:t>
      </w:r>
    </w:p>
    <w:tbl>
      <w:tblPr>
        <w:tblW w:w="0" w:type="auto"/>
        <w:tblBorders>
          <w:bottom w:val="single" w:sz="4" w:space="0" w:color="DCDCDC"/>
          <w:insideH w:val="single" w:sz="4" w:space="0" w:color="DCDCDC"/>
          <w:insideV w:val="single" w:sz="4" w:space="0" w:color="DCDCDC"/>
        </w:tblBorders>
        <w:tblLook w:val="04A0" w:firstRow="1" w:lastRow="0" w:firstColumn="1" w:lastColumn="0" w:noHBand="0" w:noVBand="1"/>
      </w:tblPr>
      <w:tblGrid>
        <w:gridCol w:w="4814"/>
        <w:gridCol w:w="4815"/>
      </w:tblGrid>
      <w:tr w:rsidR="00EC0D87" w:rsidRPr="003167C5" w14:paraId="6C63A4D1" w14:textId="77777777" w:rsidTr="00465C92">
        <w:trPr>
          <w:trHeight w:val="1446"/>
        </w:trPr>
        <w:tc>
          <w:tcPr>
            <w:tcW w:w="4814" w:type="dxa"/>
            <w:tcBorders>
              <w:top w:val="single" w:sz="4" w:space="0" w:color="DCDCDC"/>
            </w:tcBorders>
            <w:shd w:val="clear" w:color="auto" w:fill="auto"/>
          </w:tcPr>
          <w:p w14:paraId="71AD69DC" w14:textId="77777777" w:rsidR="00EC0D87" w:rsidRPr="003167C5" w:rsidRDefault="00EC0D87" w:rsidP="00240087">
            <w:pPr>
              <w:spacing w:line="240" w:lineRule="auto"/>
              <w:jc w:val="both"/>
              <w:rPr>
                <w:lang w:val="en-GB"/>
              </w:rPr>
            </w:pPr>
            <w:r w:rsidRPr="003167C5">
              <w:rPr>
                <w:lang w:val="en-GB"/>
              </w:rPr>
              <w:t xml:space="preserve">Question 1 - Explain how the project reflects the key issues and requirements of Gender Sensitive design and implementation as outlined in the Gender Policy? </w:t>
            </w:r>
          </w:p>
        </w:tc>
        <w:tc>
          <w:tcPr>
            <w:tcW w:w="4815" w:type="dxa"/>
            <w:tcBorders>
              <w:top w:val="single" w:sz="4" w:space="0" w:color="DCDCDC"/>
            </w:tcBorders>
            <w:shd w:val="clear" w:color="auto" w:fill="auto"/>
          </w:tcPr>
          <w:p w14:paraId="23C50588" w14:textId="77777777" w:rsidR="00EC0D87" w:rsidRPr="003167C5" w:rsidRDefault="00EC0D87" w:rsidP="00EC0D87">
            <w:pPr>
              <w:spacing w:after="0" w:line="276" w:lineRule="auto"/>
              <w:jc w:val="both"/>
              <w:rPr>
                <w:lang w:val="en-GB"/>
              </w:rPr>
            </w:pPr>
            <w:r w:rsidRPr="003167C5">
              <w:rPr>
                <w:lang w:val="en-GB"/>
              </w:rPr>
              <w:t>The project reflects the key gender issues and requirements of Gender Sensitive design and implementation.</w:t>
            </w:r>
          </w:p>
          <w:p w14:paraId="5871FA43" w14:textId="77777777" w:rsidR="00EC0D87" w:rsidRPr="003167C5" w:rsidRDefault="00EC0D87" w:rsidP="00EC0D87">
            <w:pPr>
              <w:spacing w:after="0" w:line="276" w:lineRule="auto"/>
              <w:jc w:val="both"/>
              <w:rPr>
                <w:lang w:val="en-GB"/>
              </w:rPr>
            </w:pPr>
          </w:p>
          <w:p w14:paraId="24C31E06" w14:textId="279ABD99" w:rsidR="00EC0D87" w:rsidRPr="003167C5" w:rsidRDefault="00EC0D87" w:rsidP="00240087">
            <w:pPr>
              <w:jc w:val="both"/>
              <w:rPr>
                <w:lang w:val="en-GB"/>
              </w:rPr>
            </w:pPr>
            <w:r w:rsidRPr="003167C5">
              <w:rPr>
                <w:lang w:val="en-GB"/>
              </w:rPr>
              <w:t xml:space="preserve">To ensure gender sensitive design and implementation, the project shall address any gender inequalities and gender-related risks that may be identified in project gender analyses. Gender-sensitive approaches in stakeholder </w:t>
            </w:r>
            <w:r w:rsidRPr="003167C5">
              <w:rPr>
                <w:lang w:val="en-GB"/>
              </w:rPr>
              <w:lastRenderedPageBreak/>
              <w:t>consultation will also be ensured by promoting information sharing equitably with women and men stakeholders, which will be made available and presented in an accessible format across all stakeholder groups including those more marginalized. The approach will also include opportunities for stakeholders to share information in a two -way exchange, give regular feedback during implementation and ensure their views and priorities are incorporated in project design and implementation.</w:t>
            </w:r>
          </w:p>
        </w:tc>
      </w:tr>
      <w:tr w:rsidR="00EC0D87" w:rsidRPr="003167C5" w14:paraId="2B331E32" w14:textId="77777777" w:rsidTr="00A0148B">
        <w:trPr>
          <w:trHeight w:val="1043"/>
        </w:trPr>
        <w:tc>
          <w:tcPr>
            <w:tcW w:w="4814" w:type="dxa"/>
            <w:shd w:val="clear" w:color="auto" w:fill="auto"/>
          </w:tcPr>
          <w:p w14:paraId="45B6E18F" w14:textId="77777777" w:rsidR="00EC0D87" w:rsidRPr="003167C5" w:rsidRDefault="00EC0D87" w:rsidP="00240087">
            <w:pPr>
              <w:spacing w:line="240" w:lineRule="auto"/>
              <w:jc w:val="both"/>
              <w:rPr>
                <w:lang w:val="en-GB"/>
              </w:rPr>
            </w:pPr>
            <w:r w:rsidRPr="003167C5">
              <w:rPr>
                <w:lang w:val="en-GB"/>
              </w:rPr>
              <w:lastRenderedPageBreak/>
              <w:t xml:space="preserve">Question 2 - Explain how the project aligns with existing country policies, </w:t>
            </w:r>
            <w:proofErr w:type="gramStart"/>
            <w:r w:rsidRPr="003167C5">
              <w:rPr>
                <w:lang w:val="en-GB"/>
              </w:rPr>
              <w:t>strategies</w:t>
            </w:r>
            <w:proofErr w:type="gramEnd"/>
            <w:r w:rsidRPr="003167C5">
              <w:rPr>
                <w:lang w:val="en-GB"/>
              </w:rPr>
              <w:t xml:space="preserve"> and best practices</w:t>
            </w:r>
          </w:p>
        </w:tc>
        <w:tc>
          <w:tcPr>
            <w:tcW w:w="4815" w:type="dxa"/>
            <w:shd w:val="clear" w:color="auto" w:fill="auto"/>
          </w:tcPr>
          <w:p w14:paraId="13F7F9B4" w14:textId="32D1F0AF" w:rsidR="00EC0D87" w:rsidRPr="003167C5" w:rsidRDefault="00EC0D87" w:rsidP="00240087">
            <w:pPr>
              <w:jc w:val="both"/>
              <w:rPr>
                <w:lang w:val="en-GB"/>
              </w:rPr>
            </w:pPr>
            <w:r w:rsidRPr="003167C5">
              <w:rPr>
                <w:lang w:val="en-GB"/>
              </w:rPr>
              <w:t xml:space="preserve">The project does not involve and is not complicit in any form of discrimination based on gender, race, religion, sexual </w:t>
            </w:r>
            <w:proofErr w:type="gramStart"/>
            <w:r w:rsidRPr="003167C5">
              <w:rPr>
                <w:lang w:val="en-GB"/>
              </w:rPr>
              <w:t>orientation</w:t>
            </w:r>
            <w:proofErr w:type="gramEnd"/>
            <w:r w:rsidRPr="003167C5">
              <w:rPr>
                <w:lang w:val="en-GB"/>
              </w:rPr>
              <w:t xml:space="preserve"> or any other basis. The project respects all the rights to the women conferred to them by the Constitution of the People's Republic of China, 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All these articles embrace the gender equality and social inclusion principles in a way or other. The project has been implemented in the households where the women are the primary beneficiary, which align with the spirit of ensure gender equality and protect women's rights.</w:t>
            </w:r>
          </w:p>
        </w:tc>
      </w:tr>
      <w:tr w:rsidR="00EC0D87" w:rsidRPr="003167C5" w14:paraId="5100FB00" w14:textId="77777777" w:rsidTr="00A0148B">
        <w:trPr>
          <w:trHeight w:val="988"/>
        </w:trPr>
        <w:tc>
          <w:tcPr>
            <w:tcW w:w="4814" w:type="dxa"/>
            <w:shd w:val="clear" w:color="auto" w:fill="auto"/>
          </w:tcPr>
          <w:p w14:paraId="631A39A8" w14:textId="77777777" w:rsidR="00EC0D87" w:rsidRPr="003167C5" w:rsidRDefault="00EC0D87" w:rsidP="00240087">
            <w:pPr>
              <w:spacing w:line="240" w:lineRule="auto"/>
              <w:jc w:val="both"/>
              <w:rPr>
                <w:lang w:val="en-GB"/>
              </w:rPr>
            </w:pPr>
            <w:r w:rsidRPr="003167C5">
              <w:rPr>
                <w:lang w:val="en-GB"/>
              </w:rPr>
              <w:t>Question 3 - Is an Expert required for the Gender Safeguarding Principles &amp; Requirements?</w:t>
            </w:r>
          </w:p>
        </w:tc>
        <w:tc>
          <w:tcPr>
            <w:tcW w:w="4815" w:type="dxa"/>
            <w:shd w:val="clear" w:color="auto" w:fill="auto"/>
          </w:tcPr>
          <w:p w14:paraId="0022C58A" w14:textId="34F4033D" w:rsidR="00EC0D87" w:rsidRPr="003167C5" w:rsidRDefault="00EC0D87" w:rsidP="00240087">
            <w:pPr>
              <w:jc w:val="both"/>
              <w:rPr>
                <w:lang w:val="en-GB"/>
              </w:rPr>
            </w:pPr>
            <w:r w:rsidRPr="003167C5">
              <w:rPr>
                <w:lang w:val="en-GB"/>
              </w:rPr>
              <w:t>No gender experts will be required for the</w:t>
            </w:r>
            <w:r w:rsidRPr="003167C5">
              <w:rPr>
                <w:rFonts w:hint="eastAsia"/>
                <w:lang w:val="en-GB" w:eastAsia="zh-CN"/>
              </w:rPr>
              <w:t xml:space="preserve"> </w:t>
            </w:r>
            <w:r w:rsidRPr="003167C5">
              <w:rPr>
                <w:lang w:val="en-GB"/>
              </w:rPr>
              <w:t xml:space="preserve">Gender Safeguarding Principles &amp; Requirements. The project shall neither </w:t>
            </w:r>
            <w:r w:rsidRPr="003167C5">
              <w:rPr>
                <w:lang w:val="en-GB"/>
              </w:rPr>
              <w:lastRenderedPageBreak/>
              <w:t>contributes to discrimination against women nor shall it reinforce gender-based discrimination and/or inequalities. Gender equality will be attained by ensuring that both men and women will have equal opportunities to jobs created and trainings. The project will further ensure equal pay for equal value of work.</w:t>
            </w:r>
          </w:p>
        </w:tc>
      </w:tr>
      <w:tr w:rsidR="00EC0D87" w:rsidRPr="003167C5" w14:paraId="62DAD686" w14:textId="77777777" w:rsidTr="00465C92">
        <w:trPr>
          <w:trHeight w:val="1044"/>
        </w:trPr>
        <w:tc>
          <w:tcPr>
            <w:tcW w:w="4814" w:type="dxa"/>
            <w:shd w:val="clear" w:color="auto" w:fill="auto"/>
          </w:tcPr>
          <w:p w14:paraId="2DAA0DDD" w14:textId="77777777" w:rsidR="00EC0D87" w:rsidRPr="003167C5" w:rsidRDefault="00EC0D87" w:rsidP="00240087">
            <w:pPr>
              <w:spacing w:line="240" w:lineRule="auto"/>
              <w:jc w:val="both"/>
              <w:rPr>
                <w:lang w:val="en-GB"/>
              </w:rPr>
            </w:pPr>
            <w:r w:rsidRPr="003167C5">
              <w:rPr>
                <w:lang w:val="en-GB"/>
              </w:rPr>
              <w:lastRenderedPageBreak/>
              <w:t>Question 4 - Is an Expert required to assist with Gender issues at the Stakeholder Consultation?</w:t>
            </w:r>
          </w:p>
        </w:tc>
        <w:tc>
          <w:tcPr>
            <w:tcW w:w="4815" w:type="dxa"/>
            <w:shd w:val="clear" w:color="auto" w:fill="auto"/>
          </w:tcPr>
          <w:p w14:paraId="132CEBD3" w14:textId="46299CCC" w:rsidR="00EC0D87" w:rsidRPr="003167C5" w:rsidRDefault="00EC0D87" w:rsidP="00EC0D87">
            <w:pPr>
              <w:spacing w:after="0" w:line="276" w:lineRule="auto"/>
              <w:jc w:val="both"/>
              <w:rPr>
                <w:lang w:val="en-GB"/>
              </w:rPr>
            </w:pPr>
            <w:r w:rsidRPr="003167C5">
              <w:rPr>
                <w:lang w:val="en-GB"/>
              </w:rPr>
              <w:t>No gender experts will be required to engage in the Stakeholder Consultation. The physical</w:t>
            </w:r>
            <w:r w:rsidRPr="003167C5">
              <w:rPr>
                <w:rFonts w:hint="eastAsia"/>
                <w:lang w:val="en-GB" w:eastAsia="zh-CN"/>
              </w:rPr>
              <w:t xml:space="preserve"> </w:t>
            </w:r>
            <w:r w:rsidRPr="003167C5">
              <w:rPr>
                <w:lang w:val="en-GB"/>
              </w:rPr>
              <w:t xml:space="preserve">meeting will follow the </w:t>
            </w:r>
            <w:r w:rsidRPr="003167C5">
              <w:rPr>
                <w:i/>
                <w:lang w:val="en-GB"/>
              </w:rPr>
              <w:t>GS4GG Stakeholder Consultation and Engagement Requirements</w:t>
            </w:r>
            <w:r w:rsidRPr="003167C5">
              <w:rPr>
                <w:lang w:val="en-GB"/>
              </w:rPr>
              <w:t xml:space="preserve"> (Version 1.2), which</w:t>
            </w:r>
            <w:r w:rsidRPr="003167C5">
              <w:rPr>
                <w:rFonts w:hint="eastAsia"/>
                <w:lang w:val="en-GB" w:eastAsia="zh-CN"/>
              </w:rPr>
              <w:t xml:space="preserve"> </w:t>
            </w:r>
            <w:r w:rsidRPr="003167C5">
              <w:rPr>
                <w:lang w:val="en-GB"/>
              </w:rPr>
              <w:t xml:space="preserve">includes gender guidelines, and minimum group of </w:t>
            </w:r>
            <w:r w:rsidR="009D5AE0" w:rsidRPr="003167C5">
              <w:rPr>
                <w:lang w:val="en-GB"/>
              </w:rPr>
              <w:t>stakeholders</w:t>
            </w:r>
            <w:r w:rsidRPr="003167C5">
              <w:rPr>
                <w:lang w:val="en-GB"/>
              </w:rPr>
              <w:t xml:space="preserve"> to be consulted. </w:t>
            </w:r>
          </w:p>
          <w:p w14:paraId="3D5FB1D7" w14:textId="77777777" w:rsidR="00EC0D87" w:rsidRPr="003167C5" w:rsidRDefault="00EC0D87" w:rsidP="00EC0D87">
            <w:pPr>
              <w:spacing w:after="0" w:line="276" w:lineRule="auto"/>
              <w:jc w:val="both"/>
              <w:rPr>
                <w:lang w:val="en-GB"/>
              </w:rPr>
            </w:pPr>
          </w:p>
          <w:p w14:paraId="6FE2977F" w14:textId="1B365F6F" w:rsidR="00EC0D87" w:rsidRPr="003167C5" w:rsidRDefault="00EC0D87" w:rsidP="00240087">
            <w:pPr>
              <w:jc w:val="both"/>
              <w:rPr>
                <w:lang w:val="en-GB"/>
              </w:rPr>
            </w:pPr>
            <w:r w:rsidRPr="003167C5">
              <w:rPr>
                <w:lang w:val="en-GB"/>
              </w:rPr>
              <w:t xml:space="preserve">All assessment questions related to safeguarding principles, including principle 2 “Gender Equality and Women’s Rights”, have been discussed during the stakeholder consultation meeting. Refer to Appendix 1 of the PDD for more details of the results for Safeguarding </w:t>
            </w:r>
            <w:proofErr w:type="gramStart"/>
            <w:r w:rsidRPr="003167C5">
              <w:rPr>
                <w:lang w:val="en-GB"/>
              </w:rPr>
              <w:t>Principle</w:t>
            </w:r>
            <w:proofErr w:type="gramEnd"/>
            <w:r w:rsidRPr="003167C5">
              <w:rPr>
                <w:lang w:val="en-GB"/>
              </w:rPr>
              <w:t xml:space="preserve"> Assessment.</w:t>
            </w:r>
          </w:p>
        </w:tc>
      </w:tr>
    </w:tbl>
    <w:p w14:paraId="13692E85" w14:textId="77777777" w:rsidR="00391F1F" w:rsidRPr="003167C5" w:rsidRDefault="00391F1F" w:rsidP="00B4102E"/>
    <w:p w14:paraId="340D6698" w14:textId="414ADD4A" w:rsidR="00391F1F" w:rsidRPr="003167C5" w:rsidRDefault="000B4978" w:rsidP="00B01408">
      <w:pPr>
        <w:pStyle w:val="41"/>
      </w:pPr>
      <w:bookmarkStart w:id="57" w:name="_Ref49515999"/>
      <w:bookmarkEnd w:id="56"/>
      <w:r w:rsidRPr="003167C5">
        <w:t xml:space="preserve">SECTION E. </w:t>
      </w:r>
      <w:r w:rsidR="00794454" w:rsidRPr="003167C5">
        <w:t>SUMMARY OF LOCAL STAKEHOLDER CONSULTATION</w:t>
      </w:r>
      <w:bookmarkEnd w:id="57"/>
      <w:r w:rsidR="00794454" w:rsidRPr="003167C5">
        <w:t xml:space="preserve"> </w:t>
      </w:r>
    </w:p>
    <w:p w14:paraId="51490858" w14:textId="77777777" w:rsidR="00794454" w:rsidRPr="003167C5" w:rsidRDefault="00794454" w:rsidP="00992D40">
      <w:pPr>
        <w:spacing w:after="0" w:line="276" w:lineRule="auto"/>
      </w:pPr>
      <w:bookmarkStart w:id="58" w:name="_Ref47423348"/>
      <w:r w:rsidRPr="003167C5">
        <w:rPr>
          <w:bCs/>
        </w:rPr>
        <w:t>The below is a summary of the 2 step GS4GG Consultation for monitoring purposes. Please</w:t>
      </w:r>
      <w:r w:rsidRPr="003167C5">
        <w:rPr>
          <w:b/>
        </w:rPr>
        <w:t xml:space="preserve"> </w:t>
      </w:r>
      <w:r w:rsidRPr="003167C5">
        <w:t xml:space="preserve">refer to the separate Stakeholder Consultation Report for a complete report on the initial consultation and stakeholder feedback round.  </w:t>
      </w:r>
    </w:p>
    <w:p w14:paraId="79D209C8" w14:textId="666EB12A" w:rsidR="00794454" w:rsidRPr="003167C5" w:rsidRDefault="00B4102E" w:rsidP="00B01408">
      <w:pPr>
        <w:pStyle w:val="51"/>
      </w:pPr>
      <w:r w:rsidRPr="003167C5">
        <w:t xml:space="preserve">E.1 </w:t>
      </w:r>
      <w:r w:rsidR="00794454" w:rsidRPr="003167C5">
        <w:t xml:space="preserve">Summary of stakeholder mitigation measures </w:t>
      </w:r>
    </w:p>
    <w:p w14:paraId="09CE3A7E" w14:textId="451957CC" w:rsidR="00794454" w:rsidRPr="003167C5" w:rsidRDefault="00794454" w:rsidP="00992D40">
      <w:pPr>
        <w:spacing w:after="0" w:line="276" w:lineRule="auto"/>
      </w:pPr>
      <w:r w:rsidRPr="003167C5">
        <w:t>&gt;&gt;</w:t>
      </w:r>
      <w:r w:rsidR="00B23235" w:rsidRPr="003167C5">
        <w:t xml:space="preserve"> The proposed project is a retroactive </w:t>
      </w:r>
      <w:proofErr w:type="gramStart"/>
      <w:r w:rsidR="00B23235" w:rsidRPr="003167C5">
        <w:t>project</w:t>
      </w:r>
      <w:proofErr w:type="gramEnd"/>
      <w:r w:rsidR="00B23235" w:rsidRPr="003167C5">
        <w:t xml:space="preserve"> and the stakeholder consultation physical meeting will be postponed due to COVID-19</w:t>
      </w:r>
      <w:r w:rsidR="00992D40">
        <w:t xml:space="preserve"> and </w:t>
      </w:r>
      <w:r w:rsidR="00E1562E">
        <w:rPr>
          <w:rFonts w:ascii="Arial" w:hAnsi="Arial" w:cs="Arial"/>
          <w:color w:val="333333"/>
          <w:sz w:val="21"/>
          <w:szCs w:val="21"/>
          <w:shd w:val="clear" w:color="auto" w:fill="FFFFFF"/>
        </w:rPr>
        <w:t>ASFV</w:t>
      </w:r>
      <w:r w:rsidR="00B23235" w:rsidRPr="003167C5">
        <w:t>.</w:t>
      </w:r>
    </w:p>
    <w:p w14:paraId="47A69890" w14:textId="143F50DC" w:rsidR="00794454" w:rsidRPr="003167C5" w:rsidRDefault="00B4102E" w:rsidP="00B01408">
      <w:pPr>
        <w:pStyle w:val="51"/>
      </w:pPr>
      <w:r w:rsidRPr="003167C5">
        <w:lastRenderedPageBreak/>
        <w:t xml:space="preserve">E.2 </w:t>
      </w:r>
      <w:r w:rsidR="00794454" w:rsidRPr="003167C5">
        <w:t>Final continuous input / grievance mechanism</w:t>
      </w:r>
    </w:p>
    <w:tbl>
      <w:tblPr>
        <w:tblStyle w:val="GSTableBoldline-heightcondensed"/>
        <w:tblW w:w="5000" w:type="pct"/>
        <w:tblCellMar>
          <w:top w:w="57" w:type="dxa"/>
          <w:left w:w="57" w:type="dxa"/>
        </w:tblCellMar>
        <w:tblLook w:val="0620" w:firstRow="1" w:lastRow="0" w:firstColumn="0" w:lastColumn="0" w:noHBand="1" w:noVBand="1"/>
      </w:tblPr>
      <w:tblGrid>
        <w:gridCol w:w="1892"/>
        <w:gridCol w:w="7740"/>
      </w:tblGrid>
      <w:tr w:rsidR="00794454" w:rsidRPr="003167C5" w14:paraId="49BA9DBD" w14:textId="77777777" w:rsidTr="00794454">
        <w:trPr>
          <w:cnfStyle w:val="100000000000" w:firstRow="1" w:lastRow="0" w:firstColumn="0" w:lastColumn="0" w:oddVBand="0" w:evenVBand="0" w:oddHBand="0" w:evenHBand="0" w:firstRowFirstColumn="0" w:firstRowLastColumn="0" w:lastRowFirstColumn="0" w:lastRowLastColumn="0"/>
          <w:trHeight w:val="695"/>
        </w:trPr>
        <w:tc>
          <w:tcPr>
            <w:tcW w:w="1543" w:type="pct"/>
          </w:tcPr>
          <w:p w14:paraId="6EAE13D8"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Method</w:t>
            </w:r>
          </w:p>
        </w:tc>
        <w:tc>
          <w:tcPr>
            <w:tcW w:w="3457" w:type="pct"/>
          </w:tcPr>
          <w:p w14:paraId="273C2741" w14:textId="77777777" w:rsidR="00794454" w:rsidRPr="003167C5" w:rsidRDefault="00794454" w:rsidP="00794454">
            <w:pPr>
              <w:spacing w:after="200" w:line="240" w:lineRule="auto"/>
              <w:rPr>
                <w:color w:val="FFFFFF" w:themeColor="background1"/>
                <w:lang w:val="en-GB"/>
              </w:rPr>
            </w:pPr>
            <w:r w:rsidRPr="003167C5">
              <w:rPr>
                <w:color w:val="FFFFFF" w:themeColor="background1"/>
                <w:lang w:val="en-GB"/>
              </w:rPr>
              <w:t xml:space="preserve">Include all details of Chosen Method (s) so that they may be understood and, where relevant, used by readers.  </w:t>
            </w:r>
          </w:p>
        </w:tc>
      </w:tr>
      <w:tr w:rsidR="00794454" w:rsidRPr="003167C5" w14:paraId="14482483" w14:textId="77777777" w:rsidTr="00794454">
        <w:trPr>
          <w:trHeight w:val="63"/>
        </w:trPr>
        <w:tc>
          <w:tcPr>
            <w:tcW w:w="1543" w:type="pct"/>
          </w:tcPr>
          <w:p w14:paraId="17422D2F" w14:textId="77777777" w:rsidR="00794454" w:rsidRPr="003167C5" w:rsidRDefault="00794454" w:rsidP="00794454">
            <w:pPr>
              <w:spacing w:after="200"/>
              <w:rPr>
                <w:lang w:val="en-GB"/>
              </w:rPr>
            </w:pPr>
            <w:r w:rsidRPr="003167C5">
              <w:rPr>
                <w:lang w:val="en-GB"/>
              </w:rPr>
              <w:t>Continuous Input / Grievance Expression Process Book (mandatory)</w:t>
            </w:r>
          </w:p>
        </w:tc>
        <w:tc>
          <w:tcPr>
            <w:tcW w:w="3457" w:type="pct"/>
          </w:tcPr>
          <w:p w14:paraId="60CC2F86" w14:textId="7066D6C0" w:rsidR="00794454" w:rsidRPr="003167C5" w:rsidRDefault="00366945" w:rsidP="009478BF">
            <w:pPr>
              <w:spacing w:after="200"/>
              <w:jc w:val="both"/>
              <w:rPr>
                <w:lang w:val="en-GB"/>
              </w:rPr>
            </w:pPr>
            <w:r w:rsidRPr="003167C5">
              <w:rPr>
                <w:lang w:val="en-GB"/>
              </w:rPr>
              <w:t xml:space="preserve">A grievance book was put in </w:t>
            </w:r>
            <w:r w:rsidR="001D4804" w:rsidRPr="00BC06AB">
              <w:rPr>
                <w:lang w:val="en-GB"/>
              </w:rPr>
              <w:t>the hall on the first floor</w:t>
            </w:r>
            <w:r w:rsidRPr="003167C5">
              <w:rPr>
                <w:lang w:val="en-GB"/>
              </w:rPr>
              <w:t xml:space="preserve"> of </w:t>
            </w:r>
            <w:proofErr w:type="spellStart"/>
            <w:r w:rsidR="00BC06AB">
              <w:rPr>
                <w:lang w:val="en-GB"/>
              </w:rPr>
              <w:t>Muyuan</w:t>
            </w:r>
            <w:proofErr w:type="spellEnd"/>
            <w:r w:rsidR="00BC06AB">
              <w:rPr>
                <w:lang w:val="en-GB"/>
              </w:rPr>
              <w:t xml:space="preserve"> office</w:t>
            </w:r>
            <w:r w:rsidR="00BC06AB" w:rsidRPr="00BC06AB">
              <w:rPr>
                <w:lang w:val="en-GB"/>
              </w:rPr>
              <w:t xml:space="preserve"> building</w:t>
            </w:r>
            <w:r w:rsidRPr="003167C5">
              <w:rPr>
                <w:lang w:val="en-GB"/>
              </w:rPr>
              <w:t>. All stakeholders are allowed to record their grievances or comments in the book. The project owner will assign specific person to deal with related issues. When assessing the relevance and appropriateness of the stakeholders’ comments, the project owner will apply a gender lens.</w:t>
            </w:r>
          </w:p>
        </w:tc>
      </w:tr>
      <w:tr w:rsidR="00794454" w:rsidRPr="003167C5" w14:paraId="7D9A79E3" w14:textId="77777777" w:rsidTr="00794454">
        <w:trPr>
          <w:trHeight w:val="471"/>
        </w:trPr>
        <w:tc>
          <w:tcPr>
            <w:tcW w:w="1543" w:type="pct"/>
            <w:tcBorders>
              <w:bottom w:val="single" w:sz="4" w:space="0" w:color="A6A6A6" w:themeColor="background1" w:themeShade="A6"/>
            </w:tcBorders>
          </w:tcPr>
          <w:p w14:paraId="2EAD8098" w14:textId="77777777" w:rsidR="00794454" w:rsidRPr="003167C5" w:rsidRDefault="00794454" w:rsidP="00794454">
            <w:pPr>
              <w:spacing w:after="200"/>
              <w:rPr>
                <w:lang w:val="en-GB"/>
              </w:rPr>
            </w:pPr>
            <w:r w:rsidRPr="003167C5">
              <w:rPr>
                <w:lang w:val="en-GB"/>
              </w:rPr>
              <w:t>GS Contact (mandatory)</w:t>
            </w:r>
          </w:p>
        </w:tc>
        <w:tc>
          <w:tcPr>
            <w:tcW w:w="3457" w:type="pct"/>
            <w:tcBorders>
              <w:bottom w:val="single" w:sz="4" w:space="0" w:color="A6A6A6" w:themeColor="background1" w:themeShade="A6"/>
            </w:tcBorders>
          </w:tcPr>
          <w:p w14:paraId="512B1A3D" w14:textId="77777777" w:rsidR="00794454" w:rsidRPr="003167C5" w:rsidRDefault="007D263A" w:rsidP="00794454">
            <w:pPr>
              <w:spacing w:after="200"/>
              <w:rPr>
                <w:u w:val="single"/>
                <w:lang w:val="en-GB"/>
              </w:rPr>
            </w:pPr>
            <w:hyperlink r:id="rId19" w:history="1">
              <w:r w:rsidR="00794454" w:rsidRPr="003167C5">
                <w:rPr>
                  <w:rStyle w:val="affe"/>
                  <w:rFonts w:ascii="Verdana" w:hAnsi="Verdana"/>
                  <w:lang w:val="en-GB"/>
                </w:rPr>
                <w:t>help@goldstandard.org</w:t>
              </w:r>
            </w:hyperlink>
            <w:r w:rsidR="00794454" w:rsidRPr="003167C5">
              <w:rPr>
                <w:u w:val="single"/>
                <w:lang w:val="en-GB"/>
              </w:rPr>
              <w:t xml:space="preserve"> </w:t>
            </w:r>
          </w:p>
        </w:tc>
      </w:tr>
      <w:tr w:rsidR="00794454" w:rsidRPr="003167C5" w14:paraId="7510861B" w14:textId="77777777" w:rsidTr="00794454">
        <w:trPr>
          <w:trHeight w:val="471"/>
        </w:trPr>
        <w:tc>
          <w:tcPr>
            <w:tcW w:w="1543" w:type="pct"/>
            <w:tcBorders>
              <w:top w:val="single" w:sz="4" w:space="0" w:color="A6A6A6" w:themeColor="background1" w:themeShade="A6"/>
              <w:bottom w:val="single" w:sz="4" w:space="0" w:color="DCDCDC"/>
            </w:tcBorders>
          </w:tcPr>
          <w:p w14:paraId="2A42F09A" w14:textId="77777777" w:rsidR="00794454" w:rsidRPr="003167C5" w:rsidRDefault="00794454" w:rsidP="00794454">
            <w:pPr>
              <w:spacing w:after="200"/>
              <w:rPr>
                <w:lang w:val="en-GB"/>
              </w:rPr>
            </w:pPr>
            <w:r w:rsidRPr="003167C5">
              <w:rPr>
                <w:lang w:val="en-GB"/>
              </w:rPr>
              <w:t>Other</w:t>
            </w:r>
          </w:p>
        </w:tc>
        <w:tc>
          <w:tcPr>
            <w:tcW w:w="3457" w:type="pct"/>
            <w:tcBorders>
              <w:top w:val="single" w:sz="4" w:space="0" w:color="A6A6A6" w:themeColor="background1" w:themeShade="A6"/>
              <w:bottom w:val="single" w:sz="4" w:space="0" w:color="DCDCDC"/>
            </w:tcBorders>
          </w:tcPr>
          <w:p w14:paraId="65151697" w14:textId="159BDA9D" w:rsidR="00794454" w:rsidRPr="001D4804" w:rsidRDefault="00366945" w:rsidP="009478BF">
            <w:pPr>
              <w:spacing w:after="200"/>
              <w:jc w:val="both"/>
              <w:rPr>
                <w:lang w:val="en-GB"/>
              </w:rPr>
            </w:pPr>
            <w:r w:rsidRPr="001D4804">
              <w:rPr>
                <w:lang w:val="en-GB"/>
              </w:rPr>
              <w:t xml:space="preserve">Feedback can be made directly through visiting </w:t>
            </w:r>
            <w:proofErr w:type="spellStart"/>
            <w:r w:rsidR="00632230" w:rsidRPr="001D4804">
              <w:rPr>
                <w:rFonts w:hint="eastAsia"/>
                <w:lang w:val="en-GB"/>
              </w:rPr>
              <w:t>Muyuan</w:t>
            </w:r>
            <w:proofErr w:type="spellEnd"/>
            <w:r w:rsidR="00632230" w:rsidRPr="001D4804">
              <w:rPr>
                <w:rFonts w:hint="eastAsia"/>
                <w:lang w:val="en-GB"/>
              </w:rPr>
              <w:t xml:space="preserve"> Foods </w:t>
            </w:r>
            <w:proofErr w:type="spellStart"/>
            <w:proofErr w:type="gramStart"/>
            <w:r w:rsidR="00632230" w:rsidRPr="001D4804">
              <w:rPr>
                <w:rFonts w:hint="eastAsia"/>
                <w:lang w:val="en-GB"/>
              </w:rPr>
              <w:t>Co.,Ltd</w:t>
            </w:r>
            <w:proofErr w:type="spellEnd"/>
            <w:r w:rsidR="00632230" w:rsidRPr="001D4804">
              <w:rPr>
                <w:rFonts w:hint="eastAsia"/>
                <w:lang w:val="en-GB"/>
              </w:rPr>
              <w:t>.</w:t>
            </w:r>
            <w:proofErr w:type="gramEnd"/>
            <w:r w:rsidRPr="001D4804">
              <w:rPr>
                <w:lang w:val="en-GB"/>
              </w:rPr>
              <w:t>(</w:t>
            </w:r>
            <w:proofErr w:type="spellStart"/>
            <w:r w:rsidR="00632230" w:rsidRPr="001D4804">
              <w:rPr>
                <w:lang w:val="en-GB" w:eastAsia="zh-CN"/>
              </w:rPr>
              <w:t>Longsheng</w:t>
            </w:r>
            <w:proofErr w:type="spellEnd"/>
            <w:r w:rsidR="00632230" w:rsidRPr="001D4804">
              <w:rPr>
                <w:lang w:val="en-GB" w:eastAsia="zh-CN"/>
              </w:rPr>
              <w:t xml:space="preserve"> Industrial Park, Wolong District, Nanyang City, Henan Province</w:t>
            </w:r>
            <w:r w:rsidRPr="001D4804">
              <w:rPr>
                <w:lang w:val="en-GB"/>
              </w:rPr>
              <w:t xml:space="preserve">) or through e-mail </w:t>
            </w:r>
            <w:r w:rsidR="00632230" w:rsidRPr="001D4804">
              <w:rPr>
                <w:lang w:val="en-GB"/>
              </w:rPr>
              <w:t>hnsinglo@sohu.com</w:t>
            </w:r>
            <w:r w:rsidRPr="001D4804">
              <w:rPr>
                <w:lang w:val="en-GB"/>
              </w:rPr>
              <w:t>.</w:t>
            </w:r>
          </w:p>
        </w:tc>
      </w:tr>
    </w:tbl>
    <w:p w14:paraId="1012A7C3" w14:textId="77777777" w:rsidR="00794454" w:rsidRPr="003167C5" w:rsidRDefault="00794454" w:rsidP="00794454"/>
    <w:p w14:paraId="3048C4B8" w14:textId="07FCDE0C" w:rsidR="00794454" w:rsidRPr="003167C5" w:rsidRDefault="00794454">
      <w:pPr>
        <w:spacing w:line="276" w:lineRule="auto"/>
        <w:contextualSpacing w:val="0"/>
      </w:pPr>
    </w:p>
    <w:p w14:paraId="6E424ADA" w14:textId="77777777" w:rsidR="008144AA" w:rsidRPr="003167C5" w:rsidRDefault="008144AA" w:rsidP="006D53FE">
      <w:pPr>
        <w:sectPr w:rsidR="008144AA" w:rsidRPr="003167C5" w:rsidSect="00F92931">
          <w:headerReference w:type="even" r:id="rId20"/>
          <w:headerReference w:type="default" r:id="rId21"/>
          <w:footerReference w:type="even" r:id="rId22"/>
          <w:footerReference w:type="default" r:id="rId23"/>
          <w:headerReference w:type="first" r:id="rId24"/>
          <w:footerReference w:type="first" r:id="rId25"/>
          <w:pgSz w:w="11900" w:h="16840"/>
          <w:pgMar w:top="1381" w:right="1134" w:bottom="1021" w:left="1134" w:header="283" w:footer="0" w:gutter="0"/>
          <w:cols w:space="720"/>
          <w:titlePg/>
          <w:docGrid w:linePitch="360"/>
        </w:sectPr>
      </w:pPr>
      <w:bookmarkStart w:id="59" w:name="_APPENDIX_1_–"/>
      <w:bookmarkEnd w:id="58"/>
      <w:bookmarkEnd w:id="59"/>
    </w:p>
    <w:p w14:paraId="23EB1E4C" w14:textId="31B23544" w:rsidR="008144AA" w:rsidRPr="003167C5" w:rsidRDefault="008144AA" w:rsidP="008144AA">
      <w:pPr>
        <w:pStyle w:val="31"/>
      </w:pPr>
      <w:bookmarkStart w:id="60" w:name="_Appendix_1_-"/>
      <w:bookmarkEnd w:id="60"/>
      <w:r w:rsidRPr="003167C5">
        <w:lastRenderedPageBreak/>
        <w:t xml:space="preserve">Appendix 1 - Safeguarding Principles Assessment </w:t>
      </w:r>
    </w:p>
    <w:p w14:paraId="0DF614B1" w14:textId="7CA40161" w:rsidR="008144AA" w:rsidRPr="003167C5" w:rsidRDefault="008144AA" w:rsidP="007A0AE9">
      <w:r w:rsidRPr="003167C5">
        <w:t xml:space="preserve">Complete the Assessment below and copy all Mitigation Measures for each Principle into </w:t>
      </w:r>
      <w:hyperlink w:anchor="check1" w:history="1">
        <w:r w:rsidR="007A0AE9" w:rsidRPr="003167C5">
          <w:rPr>
            <w:rStyle w:val="affe"/>
            <w:color w:val="00B9BD" w:themeColor="accent1"/>
          </w:rPr>
          <w:t>SECTION D</w:t>
        </w:r>
      </w:hyperlink>
      <w:r w:rsidR="00020299" w:rsidRPr="003167C5">
        <w:t xml:space="preserve"> a</w:t>
      </w:r>
      <w:r w:rsidRPr="003167C5">
        <w:t xml:space="preserve">bove. Please refer to the instructions in the </w:t>
      </w:r>
      <w:hyperlink r:id="rId26" w:history="1">
        <w:r w:rsidRPr="003167C5">
          <w:rPr>
            <w:rStyle w:val="affe"/>
            <w:rFonts w:ascii="Verdana" w:hAnsi="Verdana"/>
          </w:rPr>
          <w:t>Guide to Completing</w:t>
        </w:r>
      </w:hyperlink>
      <w:r w:rsidRPr="003167C5">
        <w:t xml:space="preserve"> this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682"/>
        <w:gridCol w:w="3532"/>
        <w:gridCol w:w="3610"/>
        <w:gridCol w:w="3604"/>
      </w:tblGrid>
      <w:tr w:rsidR="008144AA" w:rsidRPr="003167C5" w14:paraId="04D2B456" w14:textId="77777777" w:rsidTr="00AB4B86">
        <w:tc>
          <w:tcPr>
            <w:tcW w:w="1276" w:type="pct"/>
            <w:shd w:val="clear" w:color="auto" w:fill="00BABE"/>
          </w:tcPr>
          <w:p w14:paraId="641153C3"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Assessment Questions/</w:t>
            </w:r>
          </w:p>
          <w:p w14:paraId="07C74838"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Requirements</w:t>
            </w:r>
          </w:p>
        </w:tc>
        <w:tc>
          <w:tcPr>
            <w:tcW w:w="1224" w:type="pct"/>
            <w:shd w:val="clear" w:color="auto" w:fill="00BABE"/>
          </w:tcPr>
          <w:p w14:paraId="032A40CC"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Justification of Relevance (Yes/potentially/no)</w:t>
            </w:r>
          </w:p>
        </w:tc>
        <w:tc>
          <w:tcPr>
            <w:tcW w:w="1251" w:type="pct"/>
            <w:shd w:val="clear" w:color="auto" w:fill="00BABE"/>
          </w:tcPr>
          <w:p w14:paraId="07048B49"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 xml:space="preserve">How Project will achieve Requirements through design, </w:t>
            </w:r>
            <w:proofErr w:type="gramStart"/>
            <w:r w:rsidRPr="003167C5">
              <w:rPr>
                <w:b/>
                <w:bCs/>
                <w:color w:val="FFFFFF" w:themeColor="background1"/>
                <w:lang w:val="en-GB"/>
              </w:rPr>
              <w:t>management</w:t>
            </w:r>
            <w:proofErr w:type="gramEnd"/>
            <w:r w:rsidRPr="003167C5">
              <w:rPr>
                <w:b/>
                <w:bCs/>
                <w:color w:val="FFFFFF" w:themeColor="background1"/>
                <w:lang w:val="en-GB"/>
              </w:rPr>
              <w:t xml:space="preserve"> or risk mitigation. </w:t>
            </w:r>
          </w:p>
        </w:tc>
        <w:tc>
          <w:tcPr>
            <w:tcW w:w="1249" w:type="pct"/>
            <w:shd w:val="clear" w:color="auto" w:fill="00BABE"/>
          </w:tcPr>
          <w:p w14:paraId="54601356" w14:textId="77777777" w:rsidR="008144AA" w:rsidRPr="003167C5" w:rsidRDefault="008144AA" w:rsidP="00AB4B86">
            <w:pPr>
              <w:spacing w:line="276" w:lineRule="auto"/>
              <w:rPr>
                <w:b/>
                <w:bCs/>
                <w:color w:val="FFFFFF" w:themeColor="background1"/>
                <w:lang w:val="en-GB"/>
              </w:rPr>
            </w:pPr>
            <w:r w:rsidRPr="003167C5">
              <w:rPr>
                <w:b/>
                <w:bCs/>
                <w:color w:val="FFFFFF" w:themeColor="background1"/>
                <w:lang w:val="en-GB"/>
              </w:rPr>
              <w:t>Mitigation Measures added to the Monitoring Plan (if required)</w:t>
            </w:r>
          </w:p>
        </w:tc>
      </w:tr>
      <w:tr w:rsidR="008144AA" w:rsidRPr="003167C5" w14:paraId="62EBC372" w14:textId="77777777" w:rsidTr="00AB4B86">
        <w:tc>
          <w:tcPr>
            <w:tcW w:w="5000" w:type="pct"/>
            <w:gridSpan w:val="4"/>
            <w:shd w:val="clear" w:color="auto" w:fill="E2F8FA"/>
          </w:tcPr>
          <w:p w14:paraId="225CF33A" w14:textId="77777777" w:rsidR="008144AA" w:rsidRPr="003167C5" w:rsidRDefault="008144AA" w:rsidP="00AB4B86">
            <w:pPr>
              <w:spacing w:line="276" w:lineRule="auto"/>
              <w:rPr>
                <w:lang w:val="en-GB"/>
              </w:rPr>
            </w:pPr>
            <w:r w:rsidRPr="003167C5">
              <w:rPr>
                <w:b/>
                <w:bCs/>
                <w:lang w:val="en-GB"/>
              </w:rPr>
              <w:t>Principle 1. Human Rights</w:t>
            </w:r>
          </w:p>
        </w:tc>
      </w:tr>
      <w:tr w:rsidR="00366945" w:rsidRPr="003167C5" w14:paraId="5ED5B9EE" w14:textId="77777777" w:rsidTr="001F1B12">
        <w:tc>
          <w:tcPr>
            <w:tcW w:w="1276" w:type="pct"/>
          </w:tcPr>
          <w:p w14:paraId="09B5E248" w14:textId="77777777" w:rsidR="00366945" w:rsidRPr="003167C5" w:rsidRDefault="00366945" w:rsidP="00366945">
            <w:pPr>
              <w:numPr>
                <w:ilvl w:val="0"/>
                <w:numId w:val="23"/>
              </w:numPr>
              <w:spacing w:line="276" w:lineRule="auto"/>
              <w:rPr>
                <w:lang w:val="en-GB"/>
              </w:rPr>
            </w:pPr>
            <w:r w:rsidRPr="003167C5">
              <w:rPr>
                <w:lang w:val="en-GB"/>
              </w:rPr>
              <w:t>The Project Developer and the Project shall respect internationally proclaimed human rights and shall not be complicit in violence or human rights abuses of any kind as defined in the Universal Declaration of Human Rights</w:t>
            </w:r>
          </w:p>
          <w:p w14:paraId="21B68CEB" w14:textId="77777777" w:rsidR="00366945" w:rsidRPr="003167C5" w:rsidRDefault="00366945" w:rsidP="00366945">
            <w:pPr>
              <w:numPr>
                <w:ilvl w:val="0"/>
                <w:numId w:val="23"/>
              </w:numPr>
              <w:spacing w:line="276" w:lineRule="auto"/>
              <w:rPr>
                <w:lang w:val="en-GB"/>
              </w:rPr>
            </w:pPr>
            <w:r w:rsidRPr="003167C5">
              <w:rPr>
                <w:lang w:val="en-GB"/>
              </w:rPr>
              <w:t>The Project shall not discriminate with regards to participation and inclusion</w:t>
            </w:r>
          </w:p>
        </w:tc>
        <w:tc>
          <w:tcPr>
            <w:tcW w:w="1224" w:type="pct"/>
            <w:shd w:val="clear" w:color="auto" w:fill="FFFFFF" w:themeFill="background1"/>
          </w:tcPr>
          <w:p w14:paraId="7348E604" w14:textId="03B1A495" w:rsidR="00366945" w:rsidRPr="003167C5" w:rsidRDefault="00366945" w:rsidP="00366945">
            <w:pPr>
              <w:spacing w:line="276" w:lineRule="auto"/>
              <w:rPr>
                <w:lang w:val="en-GB"/>
              </w:rPr>
            </w:pPr>
            <w:r w:rsidRPr="003167C5">
              <w:rPr>
                <w:rFonts w:hint="eastAsia"/>
                <w:lang w:val="en-GB" w:eastAsia="zh-CN"/>
              </w:rPr>
              <w:t>No</w:t>
            </w:r>
          </w:p>
        </w:tc>
        <w:tc>
          <w:tcPr>
            <w:tcW w:w="1251" w:type="pct"/>
          </w:tcPr>
          <w:p w14:paraId="5103A6EB" w14:textId="703CBE4A" w:rsidR="00366945" w:rsidRPr="003167C5" w:rsidRDefault="00366945" w:rsidP="00366945">
            <w:pPr>
              <w:spacing w:after="0" w:line="276" w:lineRule="auto"/>
              <w:jc w:val="both"/>
              <w:rPr>
                <w:lang w:eastAsia="de-DE"/>
              </w:rPr>
            </w:pPr>
            <w:r w:rsidRPr="003167C5">
              <w:rPr>
                <w:lang w:eastAsia="de-DE"/>
              </w:rPr>
              <w:t xml:space="preserve">1.The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rPr>
                <w:lang w:eastAsia="de-DE"/>
              </w:rPr>
              <w:t xml:space="preserve">. The project is in </w:t>
            </w:r>
            <w:r w:rsidR="003559B9">
              <w:rPr>
                <w:lang w:val="en-GB" w:eastAsia="zh-CN"/>
              </w:rPr>
              <w:t>Henan Province</w:t>
            </w:r>
            <w:r w:rsidRPr="003167C5">
              <w:rPr>
                <w:lang w:val="en-GB" w:eastAsia="zh-CN"/>
              </w:rPr>
              <w:t xml:space="preserve">, </w:t>
            </w:r>
            <w:proofErr w:type="spellStart"/>
            <w:r w:rsidRPr="003167C5">
              <w:rPr>
                <w:lang w:val="en-GB" w:eastAsia="zh-CN"/>
              </w:rPr>
              <w:t>china</w:t>
            </w:r>
            <w:proofErr w:type="spellEnd"/>
            <w:r w:rsidRPr="003167C5">
              <w:rPr>
                <w:lang w:val="en-GB" w:eastAsia="zh-CN"/>
              </w:rPr>
              <w:t>. The project is implemented under the laws of China and will not lead to violations or human rights abuses in any kind.</w:t>
            </w:r>
          </w:p>
          <w:p w14:paraId="14276775" w14:textId="77777777" w:rsidR="00366945" w:rsidRPr="003167C5" w:rsidRDefault="00366945" w:rsidP="00366945">
            <w:pPr>
              <w:spacing w:after="0" w:line="276" w:lineRule="auto"/>
              <w:jc w:val="both"/>
              <w:rPr>
                <w:lang w:eastAsia="de-DE"/>
              </w:rPr>
            </w:pPr>
          </w:p>
          <w:p w14:paraId="4EAD0EB4" w14:textId="46B89E10" w:rsidR="00366945" w:rsidRPr="003167C5" w:rsidRDefault="00366945" w:rsidP="009478BF">
            <w:pPr>
              <w:spacing w:line="276" w:lineRule="auto"/>
              <w:jc w:val="both"/>
              <w:rPr>
                <w:lang w:val="en-GB"/>
              </w:rPr>
            </w:pPr>
            <w:r w:rsidRPr="003167C5">
              <w:rPr>
                <w:lang w:val="en-GB"/>
              </w:rPr>
              <w:t xml:space="preserve">2.All end-users in the project region that respect the </w:t>
            </w:r>
            <w:r w:rsidRPr="003167C5">
              <w:rPr>
                <w:lang w:val="en-GB"/>
              </w:rPr>
              <w:lastRenderedPageBreak/>
              <w:t xml:space="preserve">principles and values of sustainable development can equally participate and benefit from the project. The project does not discriminate on gender, race, religion, sexual </w:t>
            </w:r>
            <w:proofErr w:type="gramStart"/>
            <w:r w:rsidRPr="003167C5">
              <w:rPr>
                <w:lang w:val="en-GB"/>
              </w:rPr>
              <w:t>orientation</w:t>
            </w:r>
            <w:proofErr w:type="gramEnd"/>
            <w:r w:rsidRPr="003167C5">
              <w:rPr>
                <w:lang w:val="en-GB"/>
              </w:rPr>
              <w:t xml:space="preserve"> or any other aspect.</w:t>
            </w:r>
          </w:p>
        </w:tc>
        <w:tc>
          <w:tcPr>
            <w:tcW w:w="1249" w:type="pct"/>
          </w:tcPr>
          <w:p w14:paraId="6019F4EB" w14:textId="3394AC3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7706C162" w14:textId="77777777" w:rsidTr="00AB4B86">
        <w:tc>
          <w:tcPr>
            <w:tcW w:w="5000" w:type="pct"/>
            <w:gridSpan w:val="4"/>
            <w:shd w:val="clear" w:color="auto" w:fill="E2F8FA"/>
          </w:tcPr>
          <w:p w14:paraId="484AC224" w14:textId="77777777" w:rsidR="00366945" w:rsidRPr="003167C5" w:rsidRDefault="00366945" w:rsidP="00366945">
            <w:pPr>
              <w:spacing w:line="276" w:lineRule="auto"/>
              <w:rPr>
                <w:lang w:val="en-GB"/>
              </w:rPr>
            </w:pPr>
            <w:r w:rsidRPr="003167C5">
              <w:rPr>
                <w:b/>
                <w:bCs/>
                <w:lang w:val="en-GB"/>
              </w:rPr>
              <w:t>Principle 2.  Gender Equality</w:t>
            </w:r>
          </w:p>
        </w:tc>
      </w:tr>
      <w:tr w:rsidR="00366945" w:rsidRPr="003167C5" w14:paraId="59E30A0B" w14:textId="77777777" w:rsidTr="001F1B12">
        <w:tc>
          <w:tcPr>
            <w:tcW w:w="1276" w:type="pct"/>
          </w:tcPr>
          <w:p w14:paraId="5935B26E" w14:textId="77777777" w:rsidR="00366945" w:rsidRPr="003167C5" w:rsidRDefault="00366945" w:rsidP="00366945">
            <w:pPr>
              <w:numPr>
                <w:ilvl w:val="0"/>
                <w:numId w:val="24"/>
              </w:numPr>
              <w:spacing w:line="276" w:lineRule="auto"/>
              <w:rPr>
                <w:lang w:val="en-GB"/>
              </w:rPr>
            </w:pPr>
            <w:r w:rsidRPr="003167C5">
              <w:rPr>
                <w:lang w:val="en-GB"/>
              </w:rPr>
              <w:t>The Project shall not directly or indirectly lead to/contribute to adverse impacts on gender equality and/or the situation of women</w:t>
            </w:r>
          </w:p>
          <w:p w14:paraId="7C0AFA1A" w14:textId="77777777" w:rsidR="00366945" w:rsidRPr="003167C5" w:rsidRDefault="00366945" w:rsidP="00366945">
            <w:pPr>
              <w:numPr>
                <w:ilvl w:val="0"/>
                <w:numId w:val="24"/>
              </w:numPr>
              <w:spacing w:line="276" w:lineRule="auto"/>
              <w:rPr>
                <w:lang w:val="en-GB"/>
              </w:rPr>
            </w:pPr>
            <w:r w:rsidRPr="003167C5">
              <w:rPr>
                <w:lang w:val="en-GB"/>
              </w:rPr>
              <w:t xml:space="preserve">Projects shall apply the principles of </w:t>
            </w:r>
            <w:proofErr w:type="spellStart"/>
            <w:r w:rsidRPr="003167C5">
              <w:rPr>
                <w:lang w:val="en-GB"/>
              </w:rPr>
              <w:t>nondiscrimination</w:t>
            </w:r>
            <w:proofErr w:type="spellEnd"/>
            <w:r w:rsidRPr="003167C5">
              <w:rPr>
                <w:lang w:val="en-GB"/>
              </w:rPr>
              <w:t>, equal treatment, and equal pay for equal work</w:t>
            </w:r>
          </w:p>
          <w:p w14:paraId="4C29B6F9" w14:textId="77777777" w:rsidR="00366945" w:rsidRPr="003167C5" w:rsidRDefault="00366945" w:rsidP="00366945">
            <w:pPr>
              <w:numPr>
                <w:ilvl w:val="0"/>
                <w:numId w:val="24"/>
              </w:numPr>
              <w:spacing w:line="276" w:lineRule="auto"/>
              <w:rPr>
                <w:lang w:val="en-GB"/>
              </w:rPr>
            </w:pPr>
            <w:r w:rsidRPr="003167C5">
              <w:rPr>
                <w:lang w:val="en-GB"/>
              </w:rPr>
              <w:t>The Project shall refer to the country’s national gender strategy or equivalent national commitment to aid in assessing gender risks</w:t>
            </w:r>
          </w:p>
          <w:p w14:paraId="775D4E4A" w14:textId="77777777" w:rsidR="00366945" w:rsidRPr="003167C5" w:rsidRDefault="00366945" w:rsidP="00366945">
            <w:pPr>
              <w:numPr>
                <w:ilvl w:val="0"/>
                <w:numId w:val="24"/>
              </w:numPr>
              <w:spacing w:line="276" w:lineRule="auto"/>
              <w:rPr>
                <w:lang w:val="en-GB"/>
              </w:rPr>
            </w:pPr>
            <w:r w:rsidRPr="003167C5">
              <w:rPr>
                <w:lang w:val="en-GB"/>
              </w:rPr>
              <w:t>(</w:t>
            </w:r>
            <w:proofErr w:type="gramStart"/>
            <w:r w:rsidRPr="003167C5">
              <w:rPr>
                <w:lang w:val="en-GB"/>
              </w:rPr>
              <w:t>where</w:t>
            </w:r>
            <w:proofErr w:type="gramEnd"/>
            <w:r w:rsidRPr="003167C5">
              <w:rPr>
                <w:lang w:val="en-GB"/>
              </w:rPr>
              <w:t xml:space="preserve"> required) Summary of opinions </w:t>
            </w:r>
            <w:r w:rsidRPr="003167C5">
              <w:rPr>
                <w:lang w:val="en-GB"/>
              </w:rPr>
              <w:lastRenderedPageBreak/>
              <w:t xml:space="preserve">and recommendations of an Expert Stakeholder(s) </w:t>
            </w:r>
          </w:p>
        </w:tc>
        <w:tc>
          <w:tcPr>
            <w:tcW w:w="1224" w:type="pct"/>
            <w:shd w:val="clear" w:color="auto" w:fill="FFFFFF" w:themeFill="background1"/>
          </w:tcPr>
          <w:p w14:paraId="52CD4C93" w14:textId="77777777" w:rsidR="00366945" w:rsidRPr="003167C5" w:rsidRDefault="00366945" w:rsidP="00366945">
            <w:pPr>
              <w:spacing w:line="276" w:lineRule="auto"/>
              <w:rPr>
                <w:lang w:val="en-GB" w:eastAsia="zh-CN"/>
              </w:rPr>
            </w:pPr>
            <w:r w:rsidRPr="003167C5">
              <w:rPr>
                <w:rFonts w:hint="eastAsia"/>
                <w:lang w:val="en-GB" w:eastAsia="zh-CN"/>
              </w:rPr>
              <w:lastRenderedPageBreak/>
              <w:t>N</w:t>
            </w:r>
            <w:r w:rsidRPr="003167C5">
              <w:rPr>
                <w:lang w:val="en-GB" w:eastAsia="zh-CN"/>
              </w:rPr>
              <w:t>o</w:t>
            </w:r>
          </w:p>
          <w:p w14:paraId="28FF905A" w14:textId="77777777" w:rsidR="00366945" w:rsidRPr="003167C5" w:rsidRDefault="00366945" w:rsidP="00366945">
            <w:pPr>
              <w:spacing w:line="276" w:lineRule="auto"/>
              <w:rPr>
                <w:lang w:val="en-GB"/>
              </w:rPr>
            </w:pPr>
          </w:p>
          <w:p w14:paraId="6F518437" w14:textId="77777777" w:rsidR="00366945" w:rsidRPr="003167C5" w:rsidRDefault="00366945" w:rsidP="00366945">
            <w:pPr>
              <w:spacing w:line="276" w:lineRule="auto"/>
              <w:rPr>
                <w:lang w:val="en-GB"/>
              </w:rPr>
            </w:pPr>
          </w:p>
          <w:p w14:paraId="254A22AD" w14:textId="77777777" w:rsidR="00366945" w:rsidRPr="003167C5" w:rsidRDefault="00366945" w:rsidP="00366945">
            <w:pPr>
              <w:spacing w:line="276" w:lineRule="auto"/>
              <w:rPr>
                <w:lang w:val="en-GB"/>
              </w:rPr>
            </w:pPr>
          </w:p>
          <w:p w14:paraId="28210185" w14:textId="77777777" w:rsidR="00366945" w:rsidRPr="003167C5" w:rsidRDefault="00366945" w:rsidP="00366945">
            <w:pPr>
              <w:spacing w:line="276" w:lineRule="auto"/>
              <w:rPr>
                <w:lang w:val="en-GB"/>
              </w:rPr>
            </w:pPr>
          </w:p>
          <w:p w14:paraId="519152EF" w14:textId="712313A1" w:rsidR="00366945" w:rsidRPr="003167C5" w:rsidRDefault="00366945" w:rsidP="00366945">
            <w:pPr>
              <w:spacing w:line="276" w:lineRule="auto"/>
              <w:rPr>
                <w:lang w:val="en-GB"/>
              </w:rPr>
            </w:pPr>
          </w:p>
        </w:tc>
        <w:tc>
          <w:tcPr>
            <w:tcW w:w="1251" w:type="pct"/>
          </w:tcPr>
          <w:p w14:paraId="53C30524" w14:textId="77777777" w:rsidR="00366945" w:rsidRPr="003167C5" w:rsidRDefault="00366945" w:rsidP="00366945">
            <w:pPr>
              <w:pStyle w:val="Tablecustom"/>
              <w:jc w:val="both"/>
              <w:rPr>
                <w:rFonts w:ascii="Verdana" w:eastAsiaTheme="minorEastAsia" w:hAnsi="Verdana" w:cs="Times New Roman (Body CS)"/>
                <w:b w:val="0"/>
                <w:bCs w:val="0"/>
                <w:color w:val="4D4D4C"/>
                <w:sz w:val="22"/>
                <w:szCs w:val="24"/>
                <w:lang w:val="en-US"/>
                <w14:cntxtAlts/>
              </w:rPr>
            </w:pPr>
            <w:r w:rsidRPr="003167C5">
              <w:rPr>
                <w:rFonts w:ascii="Verdana" w:eastAsiaTheme="minorEastAsia" w:hAnsi="Verdana" w:cs="Times New Roman (Body CS)"/>
                <w:b w:val="0"/>
                <w:bCs w:val="0"/>
                <w:color w:val="4D4D4C"/>
                <w:sz w:val="22"/>
                <w:szCs w:val="24"/>
                <w:lang w:val="en-US"/>
                <w14:cntxtAlts/>
              </w:rPr>
              <w:t xml:space="preserve">1.The project will not directly or indirectly reinforce gender-based discrimination and shall not lead to/contribute to adverse impacts on gender equality and/or the situation of women. </w:t>
            </w:r>
          </w:p>
          <w:p w14:paraId="7BA91695" w14:textId="77777777" w:rsidR="00366945" w:rsidRPr="003167C5" w:rsidRDefault="00366945" w:rsidP="00366945">
            <w:pPr>
              <w:spacing w:after="0" w:line="276" w:lineRule="auto"/>
              <w:jc w:val="both"/>
              <w:rPr>
                <w:lang w:eastAsia="zh-CN"/>
              </w:rPr>
            </w:pPr>
            <w:r w:rsidRPr="003167C5">
              <w:rPr>
                <w:lang w:eastAsia="zh-CN"/>
              </w:rPr>
              <w:t xml:space="preserve">In fact, the project increases women’s access to or control of resources, </w:t>
            </w:r>
            <w:proofErr w:type="gramStart"/>
            <w:r w:rsidRPr="003167C5">
              <w:rPr>
                <w:lang w:eastAsia="zh-CN"/>
              </w:rPr>
              <w:t>entitlements</w:t>
            </w:r>
            <w:proofErr w:type="gramEnd"/>
            <w:r w:rsidRPr="003167C5">
              <w:rPr>
                <w:lang w:eastAsia="zh-CN"/>
              </w:rPr>
              <w:t xml:space="preserve"> and benefits by providing easy access to equal job opportunities.</w:t>
            </w:r>
          </w:p>
          <w:p w14:paraId="20D45089" w14:textId="77777777" w:rsidR="00366945" w:rsidRPr="003167C5" w:rsidRDefault="00366945" w:rsidP="00366945">
            <w:pPr>
              <w:spacing w:after="0" w:line="276" w:lineRule="auto"/>
              <w:jc w:val="both"/>
              <w:rPr>
                <w:lang w:eastAsia="zh-CN"/>
              </w:rPr>
            </w:pPr>
          </w:p>
          <w:p w14:paraId="0C225BBC" w14:textId="77777777" w:rsidR="00366945" w:rsidRPr="003167C5" w:rsidRDefault="00366945" w:rsidP="00366945">
            <w:pPr>
              <w:spacing w:after="0" w:line="276" w:lineRule="auto"/>
              <w:jc w:val="both"/>
              <w:rPr>
                <w:lang w:eastAsia="zh-CN"/>
              </w:rPr>
            </w:pPr>
            <w:r w:rsidRPr="003167C5">
              <w:rPr>
                <w:lang w:eastAsia="zh-CN"/>
              </w:rPr>
              <w:t xml:space="preserve">2.The project will not set up any barriers to the employment of women. All employees have benefits </w:t>
            </w:r>
            <w:r w:rsidRPr="003167C5">
              <w:rPr>
                <w:lang w:eastAsia="zh-CN"/>
              </w:rPr>
              <w:lastRenderedPageBreak/>
              <w:t xml:space="preserve">based on pregnancy, maternity/paternity leave, or marital status according to the </w:t>
            </w:r>
            <w:proofErr w:type="spellStart"/>
            <w:r w:rsidRPr="003167C5">
              <w:rPr>
                <w:lang w:eastAsia="zh-CN"/>
              </w:rPr>
              <w:t>the</w:t>
            </w:r>
            <w:proofErr w:type="spellEnd"/>
            <w:r w:rsidRPr="003167C5">
              <w:rPr>
                <w:lang w:eastAsia="zh-CN"/>
              </w:rPr>
              <w:t xml:space="preserve"> </w:t>
            </w:r>
            <w:proofErr w:type="spellStart"/>
            <w:r w:rsidRPr="003167C5">
              <w:rPr>
                <w:lang w:eastAsia="zh-CN"/>
              </w:rPr>
              <w:t>Labour</w:t>
            </w:r>
            <w:proofErr w:type="spellEnd"/>
            <w:r w:rsidRPr="003167C5">
              <w:rPr>
                <w:lang w:eastAsia="zh-CN"/>
              </w:rPr>
              <w:t xml:space="preserve"> Law of the People's Republic of China, Special provisions on </w:t>
            </w:r>
            <w:proofErr w:type="spellStart"/>
            <w:r w:rsidRPr="003167C5">
              <w:rPr>
                <w:lang w:eastAsia="zh-CN"/>
              </w:rPr>
              <w:t>labour</w:t>
            </w:r>
            <w:proofErr w:type="spellEnd"/>
            <w:r w:rsidRPr="003167C5">
              <w:rPr>
                <w:lang w:eastAsia="zh-CN"/>
              </w:rPr>
              <w:t xml:space="preserve"> protection of female employees and other related regulation and policies. </w:t>
            </w:r>
          </w:p>
          <w:p w14:paraId="1D25E51C" w14:textId="77777777" w:rsidR="00366945" w:rsidRPr="003167C5" w:rsidRDefault="00366945" w:rsidP="00366945">
            <w:pPr>
              <w:spacing w:after="0" w:line="276" w:lineRule="auto"/>
              <w:jc w:val="both"/>
              <w:rPr>
                <w:lang w:eastAsia="zh-CN"/>
              </w:rPr>
            </w:pPr>
            <w:r w:rsidRPr="003167C5">
              <w:rPr>
                <w:rFonts w:hint="eastAsia"/>
                <w:lang w:eastAsia="zh-CN"/>
              </w:rPr>
              <w:t>3</w:t>
            </w:r>
            <w:r w:rsidRPr="003167C5">
              <w:rPr>
                <w:lang w:eastAsia="zh-CN"/>
              </w:rPr>
              <w:t>. The project complies with the Labor Law</w:t>
            </w:r>
            <w:r w:rsidRPr="003167C5">
              <w:rPr>
                <w:vertAlign w:val="superscript"/>
              </w:rPr>
              <w:footnoteReference w:id="14"/>
            </w:r>
            <w:r w:rsidRPr="003167C5">
              <w:rPr>
                <w:lang w:eastAsia="zh-CN"/>
              </w:rPr>
              <w:t xml:space="preserve"> and China's gender related policies.</w:t>
            </w:r>
          </w:p>
          <w:p w14:paraId="4F2783F3" w14:textId="51D32449" w:rsidR="00366945" w:rsidRPr="003167C5" w:rsidRDefault="00366945" w:rsidP="009478BF">
            <w:pPr>
              <w:spacing w:line="276" w:lineRule="auto"/>
              <w:jc w:val="both"/>
              <w:rPr>
                <w:lang w:val="en-GB"/>
              </w:rPr>
            </w:pPr>
            <w:r w:rsidRPr="003167C5">
              <w:rPr>
                <w:rFonts w:hint="eastAsia"/>
                <w:lang w:eastAsia="zh-CN"/>
              </w:rPr>
              <w:t>4</w:t>
            </w:r>
            <w:r w:rsidRPr="003167C5">
              <w:rPr>
                <w:lang w:eastAsia="zh-CN"/>
              </w:rPr>
              <w:t>. There is no opinions and recommendations of an Expert Stakeholder(s). That’s because the project will not directly or indirectly reinforce gender-based discrimination and shall not lead to/contribute to adverse impacts</w:t>
            </w:r>
            <w:r w:rsidRPr="003167C5">
              <w:rPr>
                <w:rFonts w:hint="eastAsia"/>
                <w:lang w:eastAsia="zh-CN"/>
              </w:rPr>
              <w:t>.</w:t>
            </w:r>
            <w:r w:rsidRPr="003167C5">
              <w:rPr>
                <w:lang w:eastAsia="zh-CN"/>
              </w:rPr>
              <w:t xml:space="preserve"> Therefore, the safeguarding principle related to Gender Equality and Women’s Rights is not </w:t>
            </w:r>
            <w:r w:rsidRPr="003167C5">
              <w:rPr>
                <w:lang w:eastAsia="zh-CN"/>
              </w:rPr>
              <w:lastRenderedPageBreak/>
              <w:t>triggered during the project design and implementation.</w:t>
            </w:r>
          </w:p>
        </w:tc>
        <w:tc>
          <w:tcPr>
            <w:tcW w:w="1249" w:type="pct"/>
          </w:tcPr>
          <w:p w14:paraId="39FDD50C" w14:textId="241161BF"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41E692C3" w14:textId="77777777" w:rsidTr="00AB4B86">
        <w:tc>
          <w:tcPr>
            <w:tcW w:w="5000" w:type="pct"/>
            <w:gridSpan w:val="4"/>
            <w:shd w:val="clear" w:color="auto" w:fill="E2F8FA"/>
          </w:tcPr>
          <w:p w14:paraId="76053C48" w14:textId="77777777" w:rsidR="00366945" w:rsidRPr="003167C5" w:rsidRDefault="00366945" w:rsidP="00366945">
            <w:pPr>
              <w:spacing w:line="276" w:lineRule="auto"/>
              <w:rPr>
                <w:lang w:val="en-GB"/>
              </w:rPr>
            </w:pPr>
            <w:r w:rsidRPr="003167C5">
              <w:rPr>
                <w:b/>
                <w:bCs/>
                <w:lang w:val="en-GB"/>
              </w:rPr>
              <w:lastRenderedPageBreak/>
              <w:t xml:space="preserve">Principle 3. Community Health, Safety and Working </w:t>
            </w:r>
            <w:r w:rsidRPr="003167C5">
              <w:rPr>
                <w:b/>
                <w:bCs/>
                <w:shd w:val="clear" w:color="auto" w:fill="E2F8FA"/>
                <w:lang w:val="en-GB"/>
              </w:rPr>
              <w:t>Conditions</w:t>
            </w:r>
          </w:p>
        </w:tc>
      </w:tr>
      <w:tr w:rsidR="00366945" w:rsidRPr="003167C5" w14:paraId="383D040A" w14:textId="77777777" w:rsidTr="001F1B12">
        <w:tc>
          <w:tcPr>
            <w:tcW w:w="1276" w:type="pct"/>
          </w:tcPr>
          <w:p w14:paraId="45991F60" w14:textId="77777777" w:rsidR="00366945" w:rsidRPr="003167C5" w:rsidRDefault="00366945" w:rsidP="00366945">
            <w:pPr>
              <w:numPr>
                <w:ilvl w:val="0"/>
                <w:numId w:val="26"/>
              </w:numPr>
              <w:spacing w:line="276" w:lineRule="auto"/>
              <w:rPr>
                <w:lang w:val="en-GB"/>
              </w:rPr>
            </w:pPr>
            <w:r w:rsidRPr="003167C5">
              <w:rPr>
                <w:lang w:val="en-GB"/>
              </w:rPr>
              <w:t>The Project shall avoid community exposure to increased health risks and shall not adversely affect the health of the workers and the community</w:t>
            </w:r>
          </w:p>
        </w:tc>
        <w:tc>
          <w:tcPr>
            <w:tcW w:w="1224" w:type="pct"/>
            <w:shd w:val="clear" w:color="auto" w:fill="FFFFFF" w:themeFill="background1"/>
          </w:tcPr>
          <w:p w14:paraId="1E558C3B" w14:textId="3C941DDC"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52F16B8E" w14:textId="4820CC73" w:rsidR="00366945" w:rsidRPr="003167C5" w:rsidRDefault="00366945" w:rsidP="009478BF">
            <w:pPr>
              <w:spacing w:line="276" w:lineRule="auto"/>
              <w:jc w:val="both"/>
              <w:rPr>
                <w:lang w:val="en-GB"/>
              </w:rPr>
            </w:pPr>
            <w:r w:rsidRPr="003167C5">
              <w:rPr>
                <w:lang w:eastAsia="de-DE"/>
              </w:rPr>
              <w:t xml:space="preserve">The project activity is designed to introduce </w:t>
            </w:r>
            <w:r w:rsidRPr="003167C5">
              <w:rPr>
                <w:lang w:val="en-GB" w:eastAsia="zh-CN"/>
              </w:rPr>
              <w:t>new animal waste management systems to</w:t>
            </w:r>
            <w:r w:rsidRPr="003167C5">
              <w:rPr>
                <w:lang w:eastAsia="de-DE"/>
              </w:rPr>
              <w:t xml:space="preserve">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w:t>
            </w:r>
            <w:r w:rsidRPr="003167C5">
              <w:rPr>
                <w:lang w:eastAsia="de-DE"/>
              </w:rPr>
              <w:t>.</w:t>
            </w:r>
            <w:r w:rsidRPr="003167C5">
              <w:rPr>
                <w:lang w:val="en-GB" w:eastAsia="zh-CN"/>
              </w:rPr>
              <w:t xml:space="preserve"> The biogas generated during the treatment process will be captured </w:t>
            </w:r>
            <w:r w:rsidR="00F65300">
              <w:rPr>
                <w:lang w:val="en-GB" w:eastAsia="zh-CN"/>
              </w:rPr>
              <w:t>and destroyed through the flaring system</w:t>
            </w:r>
            <w:r w:rsidRPr="003167C5">
              <w:rPr>
                <w:lang w:val="en-GB" w:eastAsia="zh-CN"/>
              </w:rPr>
              <w:t xml:space="preserve">. After anaerobic digestion, the fermented sludge will be treated in aerobic composting system, which will be used as fertilizer. The fertilizer </w:t>
            </w:r>
            <w:r w:rsidR="00F65300">
              <w:rPr>
                <w:lang w:val="en-GB" w:eastAsia="zh-CN"/>
              </w:rPr>
              <w:t>will</w:t>
            </w:r>
            <w:r w:rsidRPr="003167C5">
              <w:rPr>
                <w:lang w:val="en-GB" w:eastAsia="zh-CN"/>
              </w:rPr>
              <w:t xml:space="preserve"> be distributed to the local people for free </w:t>
            </w:r>
            <w:r w:rsidR="00F65300">
              <w:rPr>
                <w:lang w:val="en-GB" w:eastAsia="zh-CN"/>
              </w:rPr>
              <w:t>partly and sold to the outside partly</w:t>
            </w:r>
            <w:r w:rsidRPr="003167C5">
              <w:rPr>
                <w:lang w:val="en-GB" w:eastAsia="zh-CN"/>
              </w:rPr>
              <w:t>. So, t</w:t>
            </w:r>
            <w:r w:rsidRPr="003167C5">
              <w:rPr>
                <w:lang w:val="en-GB"/>
              </w:rPr>
              <w:t xml:space="preserve">he Project doesn’t increase the exposure to health risks and adversely affect the health of the workers and the community. In fact, this project can bring </w:t>
            </w:r>
            <w:r w:rsidRPr="003167C5">
              <w:rPr>
                <w:lang w:val="en-GB"/>
              </w:rPr>
              <w:lastRenderedPageBreak/>
              <w:t>benefits to the workers and the community.</w:t>
            </w:r>
          </w:p>
        </w:tc>
        <w:tc>
          <w:tcPr>
            <w:tcW w:w="1249" w:type="pct"/>
          </w:tcPr>
          <w:p w14:paraId="12B8024D" w14:textId="53D96466" w:rsidR="00366945" w:rsidRPr="003167C5" w:rsidRDefault="00366945" w:rsidP="00366945">
            <w:pPr>
              <w:spacing w:line="276" w:lineRule="auto"/>
              <w:rPr>
                <w:lang w:val="en-GB"/>
              </w:rPr>
            </w:pPr>
            <w:r w:rsidRPr="003167C5">
              <w:rPr>
                <w:rFonts w:hint="eastAsia"/>
                <w:lang w:val="en-GB" w:eastAsia="zh-CN"/>
              </w:rPr>
              <w:lastRenderedPageBreak/>
              <w:t>N</w:t>
            </w:r>
            <w:r w:rsidRPr="003167C5">
              <w:rPr>
                <w:lang w:val="en-GB" w:eastAsia="zh-CN"/>
              </w:rPr>
              <w:t>ot required</w:t>
            </w:r>
          </w:p>
        </w:tc>
      </w:tr>
      <w:tr w:rsidR="00366945" w:rsidRPr="003167C5" w14:paraId="3C653ACC" w14:textId="77777777" w:rsidTr="00AB4B86">
        <w:tc>
          <w:tcPr>
            <w:tcW w:w="5000" w:type="pct"/>
            <w:gridSpan w:val="4"/>
            <w:shd w:val="clear" w:color="auto" w:fill="E2F8FA"/>
          </w:tcPr>
          <w:p w14:paraId="17D0B2BA" w14:textId="77777777" w:rsidR="00366945" w:rsidRPr="003167C5" w:rsidRDefault="00366945" w:rsidP="00366945">
            <w:pPr>
              <w:spacing w:line="276" w:lineRule="auto"/>
              <w:rPr>
                <w:b/>
                <w:bCs/>
                <w:lang w:val="en-GB"/>
              </w:rPr>
            </w:pPr>
            <w:r w:rsidRPr="003167C5">
              <w:rPr>
                <w:b/>
                <w:bCs/>
                <w:lang w:val="en-GB"/>
              </w:rPr>
              <w:t xml:space="preserve">Principle </w:t>
            </w:r>
            <w:proofErr w:type="gramStart"/>
            <w:r w:rsidRPr="003167C5">
              <w:rPr>
                <w:b/>
                <w:bCs/>
                <w:lang w:val="en-GB"/>
              </w:rPr>
              <w:t>4.1  Sites</w:t>
            </w:r>
            <w:proofErr w:type="gramEnd"/>
            <w:r w:rsidRPr="003167C5">
              <w:rPr>
                <w:b/>
                <w:bCs/>
                <w:lang w:val="en-GB"/>
              </w:rPr>
              <w:t xml:space="preserve"> of Cultural and Historical Heritage</w:t>
            </w:r>
          </w:p>
        </w:tc>
      </w:tr>
      <w:tr w:rsidR="00366945" w:rsidRPr="003167C5" w14:paraId="2E1671EC" w14:textId="77777777" w:rsidTr="00AB4B86">
        <w:trPr>
          <w:trHeight w:val="120"/>
        </w:trPr>
        <w:tc>
          <w:tcPr>
            <w:tcW w:w="1276" w:type="pct"/>
          </w:tcPr>
          <w:p w14:paraId="128D8AEA" w14:textId="77777777" w:rsidR="00366945" w:rsidRPr="003167C5" w:rsidRDefault="00366945" w:rsidP="00366945">
            <w:pPr>
              <w:spacing w:line="276" w:lineRule="auto"/>
              <w:rPr>
                <w:b/>
                <w:bCs/>
                <w:lang w:val="en-GB"/>
              </w:rPr>
            </w:pPr>
            <w:r w:rsidRPr="003167C5">
              <w:rPr>
                <w:lang w:val="en-GB"/>
              </w:rPr>
              <w:t xml:space="preserve">Does the Project Area include sites, structures, or objects with historical, cultural, artistic, </w:t>
            </w:r>
            <w:proofErr w:type="gramStart"/>
            <w:r w:rsidRPr="003167C5">
              <w:rPr>
                <w:lang w:val="en-GB"/>
              </w:rPr>
              <w:t>traditional</w:t>
            </w:r>
            <w:proofErr w:type="gramEnd"/>
            <w:r w:rsidRPr="003167C5">
              <w:rPr>
                <w:lang w:val="en-GB"/>
              </w:rPr>
              <w:t xml:space="preserve"> or religious values or intangible forms of culture?  </w:t>
            </w:r>
          </w:p>
        </w:tc>
        <w:tc>
          <w:tcPr>
            <w:tcW w:w="1224" w:type="pct"/>
            <w:vMerge w:val="restart"/>
          </w:tcPr>
          <w:p w14:paraId="5B16EE93" w14:textId="6A499A3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24AEACDE" w14:textId="77777777" w:rsidR="00366945" w:rsidRPr="003167C5" w:rsidRDefault="00366945" w:rsidP="00366945">
            <w:pPr>
              <w:spacing w:line="276" w:lineRule="auto"/>
              <w:jc w:val="both"/>
              <w:rPr>
                <w:lang w:val="en-GB" w:eastAsia="zh-CN"/>
              </w:rPr>
            </w:pPr>
            <w:r w:rsidRPr="003167C5">
              <w:rPr>
                <w:lang w:val="en-GB"/>
              </w:rPr>
              <w:t>The n</w:t>
            </w:r>
            <w:r w:rsidRPr="003167C5">
              <w:rPr>
                <w:lang w:val="en-GB" w:eastAsia="zh-CN"/>
              </w:rPr>
              <w:t xml:space="preserve">ew animal waste management system is not used in sites, </w:t>
            </w:r>
            <w:r w:rsidRPr="003167C5">
              <w:rPr>
                <w:bCs/>
                <w:lang w:val="en-GB" w:eastAsia="zh-CN"/>
              </w:rPr>
              <w:t xml:space="preserve">structures, or objects with historical, cultural, artistic, </w:t>
            </w:r>
            <w:proofErr w:type="gramStart"/>
            <w:r w:rsidRPr="003167C5">
              <w:rPr>
                <w:bCs/>
                <w:lang w:val="en-GB" w:eastAsia="zh-CN"/>
              </w:rPr>
              <w:t>traditional</w:t>
            </w:r>
            <w:proofErr w:type="gramEnd"/>
            <w:r w:rsidRPr="003167C5">
              <w:rPr>
                <w:bCs/>
                <w:lang w:val="en-GB" w:eastAsia="zh-CN"/>
              </w:rPr>
              <w:t xml:space="preserve"> or religious values or intangible forms of culture.</w:t>
            </w:r>
            <w:r w:rsidRPr="003167C5">
              <w:rPr>
                <w:lang w:val="en-GB" w:eastAsia="zh-CN"/>
              </w:rPr>
              <w:t xml:space="preserve"> </w:t>
            </w:r>
          </w:p>
          <w:p w14:paraId="19CB66C1" w14:textId="5C2A758C" w:rsidR="00366945" w:rsidRPr="003167C5" w:rsidRDefault="00366945" w:rsidP="009478BF">
            <w:pPr>
              <w:spacing w:line="276" w:lineRule="auto"/>
              <w:jc w:val="both"/>
              <w:rPr>
                <w:b/>
                <w:bCs/>
                <w:lang w:val="en-GB"/>
              </w:rPr>
            </w:pPr>
            <w:r w:rsidRPr="003167C5">
              <w:rPr>
                <w:bCs/>
                <w:lang w:val="en-GB"/>
              </w:rPr>
              <w:t>The project does not utilise Cultural Heritage, including the knowledge, innovations, or practices of local communities, affected communities.</w:t>
            </w:r>
          </w:p>
        </w:tc>
        <w:tc>
          <w:tcPr>
            <w:tcW w:w="1249" w:type="pct"/>
            <w:vMerge w:val="restart"/>
          </w:tcPr>
          <w:p w14:paraId="2B31BC6D" w14:textId="63EC5ED6"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374A92" w14:textId="77777777" w:rsidTr="00AB4B86">
        <w:trPr>
          <w:trHeight w:val="120"/>
        </w:trPr>
        <w:tc>
          <w:tcPr>
            <w:tcW w:w="1276" w:type="pct"/>
          </w:tcPr>
          <w:p w14:paraId="2E1D39C9" w14:textId="77777777" w:rsidR="00366945" w:rsidRPr="003167C5" w:rsidRDefault="00366945" w:rsidP="00366945">
            <w:pPr>
              <w:spacing w:line="276" w:lineRule="auto"/>
              <w:rPr>
                <w:b/>
                <w:bCs/>
                <w:lang w:val="en-GB"/>
              </w:rPr>
            </w:pPr>
            <w:r w:rsidRPr="003167C5">
              <w:rPr>
                <w:lang w:val="en-GB"/>
              </w:rPr>
              <w:br w:type="page"/>
              <w:t>&gt;&gt;</w:t>
            </w:r>
          </w:p>
        </w:tc>
        <w:tc>
          <w:tcPr>
            <w:tcW w:w="1224" w:type="pct"/>
            <w:vMerge/>
          </w:tcPr>
          <w:p w14:paraId="323E9FB3" w14:textId="77777777" w:rsidR="00366945" w:rsidRPr="003167C5" w:rsidRDefault="00366945" w:rsidP="00366945">
            <w:pPr>
              <w:numPr>
                <w:ilvl w:val="0"/>
                <w:numId w:val="21"/>
              </w:numPr>
              <w:spacing w:line="276" w:lineRule="auto"/>
              <w:rPr>
                <w:b/>
                <w:bCs/>
                <w:lang w:val="en-GB"/>
              </w:rPr>
            </w:pPr>
          </w:p>
        </w:tc>
        <w:tc>
          <w:tcPr>
            <w:tcW w:w="1251" w:type="pct"/>
            <w:vMerge/>
          </w:tcPr>
          <w:p w14:paraId="27815B0A" w14:textId="77777777" w:rsidR="00366945" w:rsidRPr="003167C5" w:rsidRDefault="00366945" w:rsidP="00366945">
            <w:pPr>
              <w:numPr>
                <w:ilvl w:val="0"/>
                <w:numId w:val="21"/>
              </w:numPr>
              <w:spacing w:line="276" w:lineRule="auto"/>
              <w:rPr>
                <w:b/>
                <w:bCs/>
                <w:lang w:val="en-GB"/>
              </w:rPr>
            </w:pPr>
          </w:p>
        </w:tc>
        <w:tc>
          <w:tcPr>
            <w:tcW w:w="1249" w:type="pct"/>
            <w:vMerge/>
          </w:tcPr>
          <w:p w14:paraId="288E4D46" w14:textId="77777777" w:rsidR="00366945" w:rsidRPr="003167C5" w:rsidRDefault="00366945" w:rsidP="00366945">
            <w:pPr>
              <w:numPr>
                <w:ilvl w:val="0"/>
                <w:numId w:val="21"/>
              </w:numPr>
              <w:spacing w:line="276" w:lineRule="auto"/>
              <w:rPr>
                <w:b/>
                <w:bCs/>
                <w:lang w:val="en-GB"/>
              </w:rPr>
            </w:pPr>
          </w:p>
        </w:tc>
      </w:tr>
      <w:tr w:rsidR="00366945" w:rsidRPr="003167C5" w14:paraId="7D191481" w14:textId="77777777" w:rsidTr="00AB4B86">
        <w:tc>
          <w:tcPr>
            <w:tcW w:w="5000" w:type="pct"/>
            <w:gridSpan w:val="4"/>
            <w:shd w:val="clear" w:color="auto" w:fill="E2F8FA"/>
          </w:tcPr>
          <w:p w14:paraId="4234C291" w14:textId="77777777" w:rsidR="00366945" w:rsidRPr="003167C5" w:rsidRDefault="00366945" w:rsidP="00366945">
            <w:pPr>
              <w:spacing w:line="276" w:lineRule="auto"/>
              <w:rPr>
                <w:b/>
                <w:bCs/>
                <w:lang w:val="en-GB"/>
              </w:rPr>
            </w:pPr>
            <w:r w:rsidRPr="003167C5">
              <w:rPr>
                <w:b/>
                <w:bCs/>
                <w:lang w:val="en-GB"/>
              </w:rPr>
              <w:t>Principle 4.2 Forced Eviction and Displacement</w:t>
            </w:r>
          </w:p>
        </w:tc>
      </w:tr>
      <w:tr w:rsidR="00366945" w:rsidRPr="003167C5" w14:paraId="1C829DDF" w14:textId="77777777" w:rsidTr="00AB4B86">
        <w:trPr>
          <w:trHeight w:val="120"/>
        </w:trPr>
        <w:tc>
          <w:tcPr>
            <w:tcW w:w="1276" w:type="pct"/>
          </w:tcPr>
          <w:p w14:paraId="4634A547" w14:textId="77777777" w:rsidR="00366945" w:rsidRPr="003167C5" w:rsidRDefault="00366945" w:rsidP="00366945">
            <w:pPr>
              <w:spacing w:line="276" w:lineRule="auto"/>
              <w:rPr>
                <w:b/>
                <w:bCs/>
                <w:lang w:val="en-GB"/>
              </w:rPr>
            </w:pPr>
            <w:r w:rsidRPr="003167C5">
              <w:rPr>
                <w:lang w:val="en-GB"/>
              </w:rPr>
              <w:t xml:space="preserve">Does the Project require or cause the physical or economic relocation of peoples (temporary or permanent, </w:t>
            </w:r>
            <w:proofErr w:type="gramStart"/>
            <w:r w:rsidRPr="003167C5">
              <w:rPr>
                <w:lang w:val="en-GB"/>
              </w:rPr>
              <w:t>full</w:t>
            </w:r>
            <w:proofErr w:type="gramEnd"/>
            <w:r w:rsidRPr="003167C5">
              <w:rPr>
                <w:lang w:val="en-GB"/>
              </w:rPr>
              <w:t xml:space="preserve"> or partial)?</w:t>
            </w:r>
          </w:p>
        </w:tc>
        <w:tc>
          <w:tcPr>
            <w:tcW w:w="1224" w:type="pct"/>
            <w:vMerge w:val="restart"/>
          </w:tcPr>
          <w:p w14:paraId="6CB57DEA" w14:textId="612BE18D"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tcPr>
          <w:p w14:paraId="09AC7425" w14:textId="6B78D9ED" w:rsidR="00366945" w:rsidRPr="003167C5" w:rsidRDefault="00366945" w:rsidP="009478BF">
            <w:pPr>
              <w:spacing w:line="276" w:lineRule="auto"/>
              <w:jc w:val="both"/>
              <w:rPr>
                <w:b/>
                <w:bCs/>
                <w:lang w:val="en-GB"/>
              </w:rPr>
            </w:pPr>
            <w:r w:rsidRPr="003167C5">
              <w:rPr>
                <w:lang w:val="en-GB" w:eastAsia="zh-CN"/>
              </w:rPr>
              <w:t>The free distribution of the</w:t>
            </w:r>
            <w:r w:rsidRPr="003167C5">
              <w:rPr>
                <w:b/>
                <w:bCs/>
                <w:lang w:val="en-GB" w:eastAsia="zh-CN"/>
              </w:rPr>
              <w:t xml:space="preserve"> </w:t>
            </w:r>
            <w:r w:rsidRPr="003167C5">
              <w:rPr>
                <w:lang w:val="en-GB" w:eastAsia="zh-CN"/>
              </w:rPr>
              <w:t xml:space="preserve">fertilizer produced by this project can </w:t>
            </w:r>
            <w:r w:rsidRPr="003167C5">
              <w:rPr>
                <w:bCs/>
                <w:lang w:val="en-GB"/>
              </w:rPr>
              <w:t xml:space="preserve">help to reduce the costs of purchasing </w:t>
            </w:r>
            <w:r w:rsidRPr="003167C5">
              <w:rPr>
                <w:lang w:val="en-GB" w:eastAsia="zh-CN"/>
              </w:rPr>
              <w:t xml:space="preserve">fertilizer for the local people. All the </w:t>
            </w:r>
            <w:r w:rsidRPr="003167C5">
              <w:rPr>
                <w:bCs/>
                <w:lang w:val="en-GB"/>
              </w:rPr>
              <w:t xml:space="preserve">investment for the </w:t>
            </w:r>
            <w:r w:rsidRPr="003167C5">
              <w:rPr>
                <w:lang w:val="en-GB" w:eastAsia="zh-CN"/>
              </w:rPr>
              <w:t>animal waste management system</w:t>
            </w:r>
            <w:r w:rsidRPr="003167C5">
              <w:rPr>
                <w:bCs/>
                <w:lang w:val="en-GB"/>
              </w:rPr>
              <w:t xml:space="preserve"> is provided by </w:t>
            </w:r>
            <w:r w:rsidRPr="003167C5">
              <w:rPr>
                <w:lang w:val="en-GB" w:eastAsia="zh-CN"/>
              </w:rPr>
              <w:t>project owner.</w:t>
            </w:r>
            <w:r w:rsidRPr="003167C5">
              <w:rPr>
                <w:bCs/>
                <w:lang w:val="en-GB"/>
              </w:rPr>
              <w:t xml:space="preserve"> It obviously does not cause physical or economic relocation of peoples.</w:t>
            </w:r>
          </w:p>
        </w:tc>
        <w:tc>
          <w:tcPr>
            <w:tcW w:w="1249" w:type="pct"/>
            <w:vMerge w:val="restart"/>
          </w:tcPr>
          <w:p w14:paraId="37F065EA" w14:textId="164D5508"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5600A75F" w14:textId="77777777" w:rsidTr="00AB4B86">
        <w:trPr>
          <w:trHeight w:val="120"/>
        </w:trPr>
        <w:tc>
          <w:tcPr>
            <w:tcW w:w="1276" w:type="pct"/>
          </w:tcPr>
          <w:p w14:paraId="59EF4203" w14:textId="77777777" w:rsidR="00366945" w:rsidRPr="003167C5" w:rsidRDefault="00366945" w:rsidP="00366945">
            <w:pPr>
              <w:spacing w:line="276" w:lineRule="auto"/>
              <w:rPr>
                <w:b/>
                <w:bCs/>
                <w:lang w:val="en-GB"/>
              </w:rPr>
            </w:pPr>
            <w:r w:rsidRPr="003167C5">
              <w:rPr>
                <w:lang w:val="en-GB"/>
              </w:rPr>
              <w:t>&gt;&gt;</w:t>
            </w:r>
          </w:p>
        </w:tc>
        <w:tc>
          <w:tcPr>
            <w:tcW w:w="1224" w:type="pct"/>
            <w:vMerge/>
          </w:tcPr>
          <w:p w14:paraId="4AC44A4D" w14:textId="77777777" w:rsidR="00366945" w:rsidRPr="003167C5" w:rsidRDefault="00366945" w:rsidP="00366945">
            <w:pPr>
              <w:numPr>
                <w:ilvl w:val="0"/>
                <w:numId w:val="21"/>
              </w:numPr>
              <w:spacing w:line="276" w:lineRule="auto"/>
              <w:rPr>
                <w:b/>
                <w:bCs/>
                <w:lang w:val="en-GB"/>
              </w:rPr>
            </w:pPr>
          </w:p>
        </w:tc>
        <w:tc>
          <w:tcPr>
            <w:tcW w:w="1251" w:type="pct"/>
            <w:vMerge/>
          </w:tcPr>
          <w:p w14:paraId="67634450" w14:textId="77777777" w:rsidR="00366945" w:rsidRPr="003167C5" w:rsidRDefault="00366945" w:rsidP="00366945">
            <w:pPr>
              <w:numPr>
                <w:ilvl w:val="0"/>
                <w:numId w:val="21"/>
              </w:numPr>
              <w:spacing w:line="276" w:lineRule="auto"/>
              <w:rPr>
                <w:b/>
                <w:bCs/>
                <w:lang w:val="en-GB"/>
              </w:rPr>
            </w:pPr>
          </w:p>
        </w:tc>
        <w:tc>
          <w:tcPr>
            <w:tcW w:w="1249" w:type="pct"/>
            <w:vMerge/>
          </w:tcPr>
          <w:p w14:paraId="664090D2" w14:textId="77777777" w:rsidR="00366945" w:rsidRPr="003167C5" w:rsidRDefault="00366945" w:rsidP="00366945">
            <w:pPr>
              <w:spacing w:line="276" w:lineRule="auto"/>
              <w:rPr>
                <w:b/>
                <w:bCs/>
                <w:lang w:val="en-GB"/>
              </w:rPr>
            </w:pPr>
          </w:p>
        </w:tc>
      </w:tr>
      <w:tr w:rsidR="00366945" w:rsidRPr="003167C5" w14:paraId="16E62A22" w14:textId="77777777" w:rsidTr="00AB4B86">
        <w:tc>
          <w:tcPr>
            <w:tcW w:w="5000" w:type="pct"/>
            <w:gridSpan w:val="4"/>
            <w:shd w:val="clear" w:color="auto" w:fill="E2F8FA"/>
          </w:tcPr>
          <w:p w14:paraId="7221D49B" w14:textId="6A4DF4B7" w:rsidR="00366945" w:rsidRPr="003167C5" w:rsidRDefault="00366945" w:rsidP="00366945">
            <w:pPr>
              <w:spacing w:line="276" w:lineRule="auto"/>
              <w:rPr>
                <w:b/>
                <w:bCs/>
                <w:lang w:val="en-GB"/>
              </w:rPr>
            </w:pPr>
            <w:r w:rsidRPr="003167C5">
              <w:rPr>
                <w:b/>
                <w:bCs/>
                <w:lang w:val="en-GB"/>
              </w:rPr>
              <w:lastRenderedPageBreak/>
              <w:t xml:space="preserve">Principle </w:t>
            </w:r>
            <w:proofErr w:type="gramStart"/>
            <w:r w:rsidRPr="003167C5">
              <w:rPr>
                <w:b/>
                <w:bCs/>
                <w:lang w:val="en-GB"/>
              </w:rPr>
              <w:t>4.3  Land</w:t>
            </w:r>
            <w:proofErr w:type="gramEnd"/>
            <w:r w:rsidRPr="003167C5">
              <w:rPr>
                <w:b/>
                <w:bCs/>
                <w:lang w:val="en-GB"/>
              </w:rPr>
              <w:t xml:space="preserve"> Tenure and Other Rights</w:t>
            </w:r>
          </w:p>
        </w:tc>
      </w:tr>
      <w:tr w:rsidR="00366945" w:rsidRPr="003167C5" w14:paraId="006FC91A" w14:textId="77777777" w:rsidTr="00AB4B86">
        <w:trPr>
          <w:trHeight w:val="120"/>
        </w:trPr>
        <w:tc>
          <w:tcPr>
            <w:tcW w:w="1276" w:type="pct"/>
            <w:shd w:val="clear" w:color="auto" w:fill="auto"/>
          </w:tcPr>
          <w:p w14:paraId="31CEA004" w14:textId="77777777" w:rsidR="00366945" w:rsidRPr="003167C5" w:rsidRDefault="00366945" w:rsidP="00366945">
            <w:pPr>
              <w:pStyle w:val="afff7"/>
              <w:numPr>
                <w:ilvl w:val="7"/>
                <w:numId w:val="20"/>
              </w:numPr>
              <w:spacing w:after="0" w:line="240" w:lineRule="auto"/>
              <w:ind w:left="171" w:hanging="218"/>
              <w:jc w:val="both"/>
              <w:rPr>
                <w:rFonts w:cs="Arial"/>
                <w:szCs w:val="22"/>
                <w:lang w:eastAsia="de-DE"/>
              </w:rPr>
            </w:pPr>
            <w:r w:rsidRPr="003167C5">
              <w:rPr>
                <w:rFonts w:cs="Arial"/>
                <w:szCs w:val="22"/>
                <w:lang w:eastAsia="de-DE"/>
              </w:rPr>
              <w:t>Does the Project require any change, or have any uncertainties related to land tenure arrangements and/or access rights, usage rights or land ownership?</w:t>
            </w:r>
          </w:p>
          <w:p w14:paraId="16EB1C84" w14:textId="08FD5DD6" w:rsidR="00366945" w:rsidRPr="003167C5" w:rsidRDefault="00366945" w:rsidP="00366945">
            <w:pPr>
              <w:pStyle w:val="afff7"/>
              <w:numPr>
                <w:ilvl w:val="7"/>
                <w:numId w:val="20"/>
              </w:numPr>
              <w:spacing w:after="0" w:line="240" w:lineRule="auto"/>
              <w:ind w:left="171" w:hanging="218"/>
              <w:jc w:val="both"/>
              <w:rPr>
                <w:rFonts w:ascii="Avenir Book" w:hAnsi="Avenir Book" w:cs="Arial"/>
                <w:sz w:val="18"/>
                <w:szCs w:val="18"/>
                <w:lang w:eastAsia="de-DE"/>
              </w:rPr>
            </w:pPr>
            <w:r w:rsidRPr="003167C5">
              <w:rPr>
                <w:rFonts w:cs="Arial"/>
                <w:szCs w:val="22"/>
                <w:lang w:eastAsia="de-DE"/>
              </w:rPr>
              <w:t>For Projects involving land use tenure, are there any uncertainties with regards to land tenure, access rights, usage rights or land</w:t>
            </w:r>
            <w:r w:rsidRPr="003167C5">
              <w:rPr>
                <w:rFonts w:eastAsia="Times New Roman" w:cs="Arial"/>
                <w:color w:val="auto"/>
                <w:szCs w:val="22"/>
                <w:lang w:eastAsia="de-DE"/>
              </w:rPr>
              <w:t xml:space="preserve"> </w:t>
            </w:r>
            <w:r w:rsidRPr="003167C5">
              <w:rPr>
                <w:rFonts w:cs="Arial"/>
                <w:szCs w:val="22"/>
                <w:lang w:eastAsia="de-DE"/>
              </w:rPr>
              <w:t>ownership?</w:t>
            </w:r>
          </w:p>
        </w:tc>
        <w:tc>
          <w:tcPr>
            <w:tcW w:w="1224" w:type="pct"/>
            <w:vMerge w:val="restart"/>
            <w:shd w:val="clear" w:color="auto" w:fill="auto"/>
          </w:tcPr>
          <w:p w14:paraId="54B1B657" w14:textId="27A2B8F6"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289E76A2" w14:textId="77777777" w:rsidR="00366945" w:rsidRPr="003167C5" w:rsidRDefault="00366945" w:rsidP="00366945">
            <w:pPr>
              <w:spacing w:line="276" w:lineRule="auto"/>
              <w:jc w:val="both"/>
              <w:rPr>
                <w:bCs/>
                <w:lang w:val="en-GB" w:eastAsia="zh-CN"/>
              </w:rPr>
            </w:pPr>
            <w:r w:rsidRPr="003167C5">
              <w:rPr>
                <w:bCs/>
                <w:lang w:val="en-GB" w:eastAsia="zh-CN"/>
              </w:rPr>
              <w:t xml:space="preserve">This project is operated in the swine farm owned by the project owner.so, there is no </w:t>
            </w:r>
            <w:r w:rsidRPr="003167C5">
              <w:rPr>
                <w:rFonts w:cs="Arial"/>
                <w:szCs w:val="22"/>
                <w:lang w:eastAsia="de-DE"/>
              </w:rPr>
              <w:t>uncertainties related to land tenure arrangements and/or access rights, usage rights or land ownership.</w:t>
            </w:r>
          </w:p>
          <w:p w14:paraId="40ACFEE6" w14:textId="6239E058" w:rsidR="00366945" w:rsidRPr="003167C5" w:rsidRDefault="00366945" w:rsidP="009478BF">
            <w:pPr>
              <w:spacing w:line="276" w:lineRule="auto"/>
              <w:jc w:val="both"/>
              <w:rPr>
                <w:b/>
                <w:bCs/>
                <w:lang w:val="en-GB"/>
              </w:rPr>
            </w:pPr>
            <w:r w:rsidRPr="003167C5">
              <w:rPr>
                <w:bCs/>
                <w:lang w:val="en-GB"/>
              </w:rPr>
              <w:t>The project does not require any change to land tenure arrangements and/or other rights such as resource access rights, community-based property rights and customary rights, which is confirmed by an expert invited by the project owner.</w:t>
            </w:r>
          </w:p>
        </w:tc>
        <w:tc>
          <w:tcPr>
            <w:tcW w:w="1249" w:type="pct"/>
            <w:vMerge w:val="restart"/>
            <w:shd w:val="clear" w:color="auto" w:fill="auto"/>
          </w:tcPr>
          <w:p w14:paraId="47BB887C" w14:textId="61607259" w:rsidR="00366945" w:rsidRPr="003167C5" w:rsidRDefault="00366945" w:rsidP="00366945">
            <w:pPr>
              <w:spacing w:line="276" w:lineRule="auto"/>
              <w:rPr>
                <w:b/>
                <w:bCs/>
                <w:lang w:val="en-GB"/>
              </w:rPr>
            </w:pPr>
            <w:r w:rsidRPr="003167C5">
              <w:rPr>
                <w:rFonts w:hint="eastAsia"/>
                <w:bCs/>
                <w:lang w:val="en-GB" w:eastAsia="zh-CN"/>
              </w:rPr>
              <w:t>N</w:t>
            </w:r>
            <w:r w:rsidRPr="003167C5">
              <w:rPr>
                <w:bCs/>
                <w:lang w:val="en-GB" w:eastAsia="zh-CN"/>
              </w:rPr>
              <w:t>ot required</w:t>
            </w:r>
          </w:p>
        </w:tc>
      </w:tr>
      <w:tr w:rsidR="00366945" w:rsidRPr="003167C5" w14:paraId="7693CBA4" w14:textId="77777777" w:rsidTr="00AB4B86">
        <w:trPr>
          <w:trHeight w:val="120"/>
        </w:trPr>
        <w:tc>
          <w:tcPr>
            <w:tcW w:w="1276" w:type="pct"/>
            <w:shd w:val="clear" w:color="auto" w:fill="auto"/>
          </w:tcPr>
          <w:p w14:paraId="5B82ABEE"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BFBFBF"/>
          </w:tcPr>
          <w:p w14:paraId="3F0AC03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BFBFBF"/>
          </w:tcPr>
          <w:p w14:paraId="1A7D2C31"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BFBFBF"/>
          </w:tcPr>
          <w:p w14:paraId="4F151357" w14:textId="77777777" w:rsidR="00366945" w:rsidRPr="003167C5" w:rsidRDefault="00366945" w:rsidP="00366945">
            <w:pPr>
              <w:numPr>
                <w:ilvl w:val="0"/>
                <w:numId w:val="21"/>
              </w:numPr>
              <w:spacing w:line="276" w:lineRule="auto"/>
              <w:rPr>
                <w:b/>
                <w:bCs/>
                <w:lang w:val="en-GB"/>
              </w:rPr>
            </w:pPr>
          </w:p>
        </w:tc>
      </w:tr>
      <w:tr w:rsidR="00366945" w:rsidRPr="003167C5" w14:paraId="35C948C8" w14:textId="77777777" w:rsidTr="00AB4B86">
        <w:tc>
          <w:tcPr>
            <w:tcW w:w="5000" w:type="pct"/>
            <w:gridSpan w:val="4"/>
            <w:shd w:val="clear" w:color="auto" w:fill="E2F8FA"/>
          </w:tcPr>
          <w:p w14:paraId="1EF84705" w14:textId="7B059376" w:rsidR="00366945" w:rsidRPr="003167C5" w:rsidRDefault="00366945" w:rsidP="00366945">
            <w:pPr>
              <w:spacing w:line="276" w:lineRule="auto"/>
              <w:rPr>
                <w:b/>
                <w:bCs/>
                <w:lang w:val="en-GB"/>
              </w:rPr>
            </w:pPr>
            <w:r w:rsidRPr="003167C5">
              <w:rPr>
                <w:b/>
                <w:bCs/>
                <w:lang w:val="en-GB"/>
              </w:rPr>
              <w:t>Principle 4.4 - Indigenous people</w:t>
            </w:r>
          </w:p>
        </w:tc>
      </w:tr>
      <w:tr w:rsidR="00366945" w:rsidRPr="003167C5" w14:paraId="5F672331" w14:textId="77777777" w:rsidTr="00AB4B86">
        <w:trPr>
          <w:trHeight w:val="120"/>
        </w:trPr>
        <w:tc>
          <w:tcPr>
            <w:tcW w:w="1276" w:type="pct"/>
            <w:shd w:val="clear" w:color="auto" w:fill="auto"/>
          </w:tcPr>
          <w:p w14:paraId="634ABD74" w14:textId="1FF702F7" w:rsidR="00366945" w:rsidRPr="003167C5" w:rsidRDefault="00366945" w:rsidP="00366945">
            <w:pPr>
              <w:spacing w:line="276" w:lineRule="auto"/>
              <w:rPr>
                <w:lang w:val="en-GB"/>
              </w:rPr>
            </w:pPr>
            <w:r w:rsidRPr="003167C5">
              <w:rPr>
                <w:lang w:val="en-GB"/>
              </w:rPr>
              <w:t>Are indigenous peoples present in or within the area of influence of the Project and/or is the Project located on land/territory claimed by indigenous peoples?</w:t>
            </w:r>
          </w:p>
        </w:tc>
        <w:tc>
          <w:tcPr>
            <w:tcW w:w="1224" w:type="pct"/>
            <w:vMerge w:val="restart"/>
            <w:shd w:val="clear" w:color="auto" w:fill="auto"/>
          </w:tcPr>
          <w:p w14:paraId="4552E774" w14:textId="7BC04E8B" w:rsidR="00366945" w:rsidRPr="003167C5" w:rsidRDefault="00366945" w:rsidP="00366945">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auto"/>
          </w:tcPr>
          <w:p w14:paraId="1B921F03" w14:textId="77777777" w:rsidR="00366945" w:rsidRPr="003167C5" w:rsidRDefault="00366945" w:rsidP="00366945">
            <w:pPr>
              <w:spacing w:line="276" w:lineRule="auto"/>
              <w:jc w:val="both"/>
              <w:rPr>
                <w:bCs/>
                <w:lang w:val="en-GB"/>
              </w:rPr>
            </w:pPr>
            <w:r w:rsidRPr="003167C5">
              <w:rPr>
                <w:bCs/>
                <w:lang w:val="en-GB"/>
              </w:rPr>
              <w:t>Indigenous people have the same and equal opportunity to obtain the fertilizer and they will not be affected directly or indirectly in a negative way by the project.</w:t>
            </w:r>
          </w:p>
          <w:p w14:paraId="4FBC7AF3" w14:textId="77777777" w:rsidR="00366945" w:rsidRPr="003167C5" w:rsidRDefault="00366945" w:rsidP="00366945">
            <w:pPr>
              <w:spacing w:line="276" w:lineRule="auto"/>
              <w:jc w:val="both"/>
              <w:rPr>
                <w:bCs/>
                <w:lang w:val="en-GB"/>
              </w:rPr>
            </w:pPr>
          </w:p>
          <w:p w14:paraId="0CC59359" w14:textId="77777777" w:rsidR="00366945" w:rsidRPr="003167C5" w:rsidRDefault="00366945" w:rsidP="00366945">
            <w:pPr>
              <w:spacing w:line="276" w:lineRule="auto"/>
              <w:jc w:val="both"/>
              <w:rPr>
                <w:bCs/>
                <w:lang w:val="en-GB"/>
              </w:rPr>
            </w:pPr>
            <w:r w:rsidRPr="003167C5">
              <w:rPr>
                <w:bCs/>
                <w:lang w:val="en-GB"/>
              </w:rPr>
              <w:t xml:space="preserve">In addition, there are no indigenous people present </w:t>
            </w:r>
            <w:r w:rsidRPr="003167C5">
              <w:rPr>
                <w:bCs/>
                <w:lang w:val="en-GB"/>
              </w:rPr>
              <w:lastRenderedPageBreak/>
              <w:t>within the area of influence nor the project is located on territory claimed by indigenous people.</w:t>
            </w:r>
            <w:r w:rsidRPr="003167C5">
              <w:t xml:space="preserve"> </w:t>
            </w:r>
            <w:r w:rsidRPr="003167C5">
              <w:rPr>
                <w:bCs/>
                <w:lang w:val="en-GB"/>
              </w:rPr>
              <w:t>This is confirmed by an expert invited by the project owner.</w:t>
            </w:r>
          </w:p>
          <w:p w14:paraId="18861E97" w14:textId="77777777" w:rsidR="00366945" w:rsidRPr="003167C5" w:rsidRDefault="00366945" w:rsidP="00366945">
            <w:pPr>
              <w:spacing w:line="276" w:lineRule="auto"/>
              <w:rPr>
                <w:b/>
                <w:bCs/>
                <w:lang w:val="en-GB"/>
              </w:rPr>
            </w:pPr>
          </w:p>
        </w:tc>
        <w:tc>
          <w:tcPr>
            <w:tcW w:w="1249" w:type="pct"/>
            <w:vMerge w:val="restart"/>
            <w:shd w:val="clear" w:color="auto" w:fill="auto"/>
          </w:tcPr>
          <w:p w14:paraId="6C504B56" w14:textId="12B2735C" w:rsidR="00366945" w:rsidRPr="003167C5" w:rsidRDefault="00366945" w:rsidP="00366945">
            <w:pPr>
              <w:spacing w:line="276" w:lineRule="auto"/>
              <w:rPr>
                <w:b/>
                <w:bCs/>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233E04FB" w14:textId="77777777" w:rsidTr="00AB4B86">
        <w:trPr>
          <w:trHeight w:val="120"/>
        </w:trPr>
        <w:tc>
          <w:tcPr>
            <w:tcW w:w="1276" w:type="pct"/>
            <w:shd w:val="clear" w:color="auto" w:fill="auto"/>
          </w:tcPr>
          <w:p w14:paraId="12BDFFDF" w14:textId="77777777" w:rsidR="00366945" w:rsidRPr="003167C5" w:rsidRDefault="00366945" w:rsidP="00366945">
            <w:pPr>
              <w:spacing w:line="276" w:lineRule="auto"/>
              <w:rPr>
                <w:b/>
                <w:bCs/>
                <w:lang w:val="en-GB"/>
              </w:rPr>
            </w:pPr>
            <w:r w:rsidRPr="003167C5">
              <w:rPr>
                <w:lang w:val="en-GB"/>
              </w:rPr>
              <w:t>&gt;&gt;</w:t>
            </w:r>
          </w:p>
        </w:tc>
        <w:tc>
          <w:tcPr>
            <w:tcW w:w="1224" w:type="pct"/>
            <w:vMerge/>
            <w:shd w:val="clear" w:color="auto" w:fill="auto"/>
          </w:tcPr>
          <w:p w14:paraId="1E0DC529" w14:textId="77777777" w:rsidR="00366945" w:rsidRPr="003167C5" w:rsidRDefault="00366945" w:rsidP="00366945">
            <w:pPr>
              <w:numPr>
                <w:ilvl w:val="0"/>
                <w:numId w:val="21"/>
              </w:numPr>
              <w:spacing w:line="276" w:lineRule="auto"/>
              <w:rPr>
                <w:b/>
                <w:bCs/>
                <w:lang w:val="en-GB"/>
              </w:rPr>
            </w:pPr>
          </w:p>
        </w:tc>
        <w:tc>
          <w:tcPr>
            <w:tcW w:w="1251" w:type="pct"/>
            <w:vMerge/>
            <w:shd w:val="clear" w:color="auto" w:fill="auto"/>
          </w:tcPr>
          <w:p w14:paraId="115183C0" w14:textId="77777777" w:rsidR="00366945" w:rsidRPr="003167C5" w:rsidRDefault="00366945" w:rsidP="00366945">
            <w:pPr>
              <w:numPr>
                <w:ilvl w:val="0"/>
                <w:numId w:val="21"/>
              </w:numPr>
              <w:spacing w:line="276" w:lineRule="auto"/>
              <w:rPr>
                <w:b/>
                <w:bCs/>
                <w:lang w:val="en-GB"/>
              </w:rPr>
            </w:pPr>
          </w:p>
        </w:tc>
        <w:tc>
          <w:tcPr>
            <w:tcW w:w="1249" w:type="pct"/>
            <w:vMerge/>
            <w:shd w:val="clear" w:color="auto" w:fill="auto"/>
          </w:tcPr>
          <w:p w14:paraId="7F3805A8" w14:textId="77777777" w:rsidR="00366945" w:rsidRPr="003167C5" w:rsidRDefault="00366945" w:rsidP="00366945">
            <w:pPr>
              <w:numPr>
                <w:ilvl w:val="0"/>
                <w:numId w:val="21"/>
              </w:numPr>
              <w:spacing w:line="276" w:lineRule="auto"/>
              <w:rPr>
                <w:b/>
                <w:bCs/>
                <w:lang w:val="en-GB"/>
              </w:rPr>
            </w:pPr>
          </w:p>
        </w:tc>
      </w:tr>
      <w:tr w:rsidR="00366945" w:rsidRPr="003167C5" w14:paraId="65BB9003" w14:textId="77777777" w:rsidTr="00AB4B86">
        <w:tc>
          <w:tcPr>
            <w:tcW w:w="5000" w:type="pct"/>
            <w:gridSpan w:val="4"/>
            <w:shd w:val="clear" w:color="auto" w:fill="E2F8FA"/>
          </w:tcPr>
          <w:p w14:paraId="1D51C9E8" w14:textId="77777777" w:rsidR="00366945" w:rsidRPr="003167C5" w:rsidRDefault="00366945" w:rsidP="00366945">
            <w:pPr>
              <w:spacing w:line="276" w:lineRule="auto"/>
              <w:rPr>
                <w:lang w:val="en-GB"/>
              </w:rPr>
            </w:pPr>
            <w:r w:rsidRPr="003167C5">
              <w:rPr>
                <w:b/>
                <w:bCs/>
                <w:lang w:val="en-GB"/>
              </w:rPr>
              <w:t>Principle 5. Corruption</w:t>
            </w:r>
          </w:p>
        </w:tc>
      </w:tr>
      <w:tr w:rsidR="00366945" w:rsidRPr="003167C5" w14:paraId="7812178F" w14:textId="77777777" w:rsidTr="001F1B12">
        <w:tc>
          <w:tcPr>
            <w:tcW w:w="1276" w:type="pct"/>
          </w:tcPr>
          <w:p w14:paraId="6790AEE9" w14:textId="77777777" w:rsidR="00366945" w:rsidRPr="003167C5" w:rsidRDefault="00366945" w:rsidP="00366945">
            <w:pPr>
              <w:numPr>
                <w:ilvl w:val="0"/>
                <w:numId w:val="27"/>
              </w:numPr>
              <w:spacing w:line="276" w:lineRule="auto"/>
              <w:rPr>
                <w:lang w:val="en-GB"/>
              </w:rPr>
            </w:pPr>
            <w:r w:rsidRPr="003167C5">
              <w:rPr>
                <w:lang w:val="en-GB"/>
              </w:rPr>
              <w:t>The Project shall not involve, be complicit in or inadvertently contribute to or reinforce corruption or corrupt Projects</w:t>
            </w:r>
          </w:p>
        </w:tc>
        <w:tc>
          <w:tcPr>
            <w:tcW w:w="1224" w:type="pct"/>
            <w:shd w:val="clear" w:color="auto" w:fill="FFFFFF" w:themeFill="background1"/>
          </w:tcPr>
          <w:p w14:paraId="34930918" w14:textId="4376309D" w:rsidR="00366945" w:rsidRPr="003167C5" w:rsidRDefault="00366945" w:rsidP="00366945">
            <w:pPr>
              <w:spacing w:line="276" w:lineRule="auto"/>
              <w:rPr>
                <w:lang w:val="en-GB"/>
              </w:rPr>
            </w:pPr>
            <w:r w:rsidRPr="003167C5">
              <w:rPr>
                <w:rFonts w:hint="eastAsia"/>
                <w:lang w:val="en-GB" w:eastAsia="zh-CN"/>
              </w:rPr>
              <w:t>N</w:t>
            </w:r>
            <w:r w:rsidRPr="003167C5">
              <w:rPr>
                <w:lang w:val="en-GB" w:eastAsia="zh-CN"/>
              </w:rPr>
              <w:t>o</w:t>
            </w:r>
          </w:p>
        </w:tc>
        <w:tc>
          <w:tcPr>
            <w:tcW w:w="1251" w:type="pct"/>
          </w:tcPr>
          <w:p w14:paraId="2833BD3F" w14:textId="77777777" w:rsidR="00366945" w:rsidRPr="003167C5" w:rsidRDefault="00366945" w:rsidP="00366945">
            <w:pPr>
              <w:spacing w:line="276" w:lineRule="auto"/>
              <w:jc w:val="both"/>
              <w:rPr>
                <w:lang w:val="en-GB"/>
              </w:rPr>
            </w:pPr>
            <w:r w:rsidRPr="003167C5">
              <w:rPr>
                <w:lang w:val="en-GB"/>
              </w:rPr>
              <w:t>The project is implemented on the ground by the social enterprise. The ethical codes of the project partners are against corruption. In addition, the companies comply with all related economic laws and regulations of China.</w:t>
            </w:r>
          </w:p>
          <w:p w14:paraId="63EFD4EE" w14:textId="77777777" w:rsidR="00366945" w:rsidRPr="003167C5" w:rsidRDefault="00366945" w:rsidP="00366945">
            <w:pPr>
              <w:spacing w:line="276" w:lineRule="auto"/>
              <w:jc w:val="both"/>
              <w:rPr>
                <w:lang w:val="en-GB"/>
              </w:rPr>
            </w:pPr>
            <w:r w:rsidRPr="003167C5">
              <w:rPr>
                <w:lang w:val="en-GB"/>
              </w:rPr>
              <w:t>This Project has a zero tolerance to corruption policy, anything generated as project revenue shall be spent towards the project monitoring, repair and maintenance, project operation and costs against project verification and issuance of the emission reduction credits.</w:t>
            </w:r>
          </w:p>
          <w:p w14:paraId="07D0BF81" w14:textId="02C88D66" w:rsidR="00366945" w:rsidRPr="003167C5" w:rsidRDefault="00366945" w:rsidP="009478BF">
            <w:pPr>
              <w:spacing w:line="276" w:lineRule="auto"/>
              <w:jc w:val="both"/>
              <w:rPr>
                <w:lang w:val="en-GB"/>
              </w:rPr>
            </w:pPr>
            <w:r w:rsidRPr="003167C5">
              <w:rPr>
                <w:lang w:val="en-GB"/>
              </w:rPr>
              <w:t xml:space="preserve">Hence, the project doesn’t involve any transaction of cash </w:t>
            </w:r>
            <w:r w:rsidRPr="003167C5">
              <w:rPr>
                <w:lang w:val="en-GB"/>
              </w:rPr>
              <w:lastRenderedPageBreak/>
              <w:t>and/or kind between the project participant and the beneficiary.</w:t>
            </w:r>
          </w:p>
        </w:tc>
        <w:tc>
          <w:tcPr>
            <w:tcW w:w="1249" w:type="pct"/>
          </w:tcPr>
          <w:p w14:paraId="6E4F6CE9" w14:textId="62E53AD9" w:rsidR="00366945" w:rsidRPr="003167C5" w:rsidRDefault="00366945" w:rsidP="0036694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366945" w:rsidRPr="003167C5" w14:paraId="5B90C080" w14:textId="77777777" w:rsidTr="00AB4B86">
        <w:tc>
          <w:tcPr>
            <w:tcW w:w="5000" w:type="pct"/>
            <w:gridSpan w:val="4"/>
            <w:shd w:val="clear" w:color="auto" w:fill="E2F8FA"/>
          </w:tcPr>
          <w:p w14:paraId="691EBEF6" w14:textId="77777777" w:rsidR="00366945" w:rsidRPr="003167C5" w:rsidRDefault="00366945" w:rsidP="00366945">
            <w:pPr>
              <w:spacing w:line="276" w:lineRule="auto"/>
              <w:rPr>
                <w:lang w:val="en-GB"/>
              </w:rPr>
            </w:pPr>
            <w:proofErr w:type="gramStart"/>
            <w:r w:rsidRPr="003167C5">
              <w:rPr>
                <w:b/>
                <w:bCs/>
                <w:lang w:val="en-GB"/>
              </w:rPr>
              <w:t>Principle  6.1</w:t>
            </w:r>
            <w:proofErr w:type="gramEnd"/>
            <w:r w:rsidRPr="003167C5">
              <w:rPr>
                <w:b/>
                <w:bCs/>
                <w:lang w:val="en-GB"/>
              </w:rPr>
              <w:t xml:space="preserve"> Labour Rights</w:t>
            </w:r>
          </w:p>
        </w:tc>
      </w:tr>
      <w:tr w:rsidR="00F76F2D" w:rsidRPr="003167C5" w14:paraId="1B013C4E" w14:textId="77777777" w:rsidTr="001F1B12">
        <w:tc>
          <w:tcPr>
            <w:tcW w:w="1276" w:type="pct"/>
          </w:tcPr>
          <w:p w14:paraId="5B35E63C"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that all employment </w:t>
            </w:r>
            <w:proofErr w:type="gramStart"/>
            <w:r w:rsidRPr="003167C5">
              <w:rPr>
                <w:lang w:val="en-GB"/>
              </w:rPr>
              <w:t>is in compliance with</w:t>
            </w:r>
            <w:proofErr w:type="gramEnd"/>
            <w:r w:rsidRPr="003167C5">
              <w:rPr>
                <w:lang w:val="en-GB"/>
              </w:rPr>
              <w:t xml:space="preserve"> national labour occupational health and safety laws and with the principles and standards embodied in the ILO fundamental conventions</w:t>
            </w:r>
          </w:p>
          <w:p w14:paraId="3DCE6FAD" w14:textId="77777777" w:rsidR="00F76F2D" w:rsidRPr="003167C5" w:rsidRDefault="00F76F2D" w:rsidP="00F76F2D">
            <w:pPr>
              <w:numPr>
                <w:ilvl w:val="1"/>
                <w:numId w:val="18"/>
              </w:numPr>
              <w:spacing w:line="276" w:lineRule="auto"/>
              <w:rPr>
                <w:lang w:val="en-GB"/>
              </w:rPr>
            </w:pPr>
            <w:r w:rsidRPr="003167C5">
              <w:rPr>
                <w:lang w:val="en-GB"/>
              </w:rPr>
              <w:t xml:space="preserve">Workers shall be able to establish and join labour organisations </w:t>
            </w:r>
          </w:p>
          <w:p w14:paraId="339F1E8F" w14:textId="77777777" w:rsidR="00F76F2D" w:rsidRPr="003167C5" w:rsidRDefault="00F76F2D" w:rsidP="00F76F2D">
            <w:pPr>
              <w:numPr>
                <w:ilvl w:val="1"/>
                <w:numId w:val="18"/>
              </w:numPr>
              <w:spacing w:line="276" w:lineRule="auto"/>
              <w:rPr>
                <w:lang w:val="en-GB"/>
              </w:rPr>
            </w:pPr>
            <w:r w:rsidRPr="003167C5">
              <w:rPr>
                <w:lang w:val="en-GB"/>
              </w:rPr>
              <w:t>Working agreements with all individual workers shall be documented and implemented and include:</w:t>
            </w:r>
          </w:p>
          <w:p w14:paraId="7A641E3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Working hours (must not exceed 48 hours per week on a regular basis), AND </w:t>
            </w:r>
          </w:p>
          <w:p w14:paraId="6DE78AF4"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Duties and tasks, AND </w:t>
            </w:r>
          </w:p>
          <w:p w14:paraId="66CA995E" w14:textId="77777777" w:rsidR="00F76F2D" w:rsidRPr="003167C5" w:rsidRDefault="00F76F2D" w:rsidP="00F76F2D">
            <w:pPr>
              <w:numPr>
                <w:ilvl w:val="2"/>
                <w:numId w:val="28"/>
              </w:numPr>
              <w:spacing w:line="276" w:lineRule="auto"/>
              <w:ind w:left="869" w:hanging="426"/>
              <w:rPr>
                <w:lang w:val="en-GB"/>
              </w:rPr>
            </w:pPr>
            <w:r w:rsidRPr="003167C5">
              <w:rPr>
                <w:lang w:val="en-GB"/>
              </w:rPr>
              <w:lastRenderedPageBreak/>
              <w:t xml:space="preserve">Remuneration (must include provision for payment of overtime), AND </w:t>
            </w:r>
          </w:p>
          <w:p w14:paraId="056A8631"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health insurance, AND </w:t>
            </w:r>
          </w:p>
          <w:p w14:paraId="62AAAD83"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Modalities on termination of the contract with provision for voluntary resignation by employee, AND </w:t>
            </w:r>
          </w:p>
          <w:p w14:paraId="48CF5EC5" w14:textId="77777777" w:rsidR="00F76F2D" w:rsidRPr="003167C5" w:rsidRDefault="00F76F2D" w:rsidP="00F76F2D">
            <w:pPr>
              <w:numPr>
                <w:ilvl w:val="2"/>
                <w:numId w:val="28"/>
              </w:numPr>
              <w:spacing w:line="276" w:lineRule="auto"/>
              <w:ind w:left="869" w:hanging="426"/>
              <w:rPr>
                <w:lang w:val="en-GB"/>
              </w:rPr>
            </w:pPr>
            <w:r w:rsidRPr="003167C5">
              <w:rPr>
                <w:lang w:val="en-GB"/>
              </w:rPr>
              <w:t xml:space="preserve">Provision for annual leave of not less than 10 days per year, not including sick and casual leave. </w:t>
            </w:r>
          </w:p>
          <w:p w14:paraId="56737FC9" w14:textId="77777777" w:rsidR="00F76F2D" w:rsidRPr="003167C5" w:rsidRDefault="00F76F2D" w:rsidP="00F76F2D">
            <w:pPr>
              <w:numPr>
                <w:ilvl w:val="1"/>
                <w:numId w:val="18"/>
              </w:numPr>
              <w:spacing w:line="276" w:lineRule="auto"/>
              <w:rPr>
                <w:lang w:val="en-GB"/>
              </w:rPr>
            </w:pPr>
            <w:r w:rsidRPr="003167C5">
              <w:rPr>
                <w:lang w:val="en-GB"/>
              </w:rPr>
              <w:t xml:space="preserve">No child labour is allowed (Exceptions for children working on their families’ property requires an </w:t>
            </w:r>
            <w:hyperlink r:id="rId27" w:history="1">
              <w:r w:rsidRPr="003167C5">
                <w:rPr>
                  <w:rStyle w:val="affe"/>
                  <w:rFonts w:ascii="Verdana" w:hAnsi="Verdana"/>
                  <w:lang w:val="en-GB"/>
                </w:rPr>
                <w:t>Expert Stakeholder</w:t>
              </w:r>
            </w:hyperlink>
            <w:r w:rsidRPr="003167C5">
              <w:rPr>
                <w:lang w:val="en-GB"/>
              </w:rPr>
              <w:t xml:space="preserve"> opinion)</w:t>
            </w:r>
          </w:p>
          <w:p w14:paraId="27FA2228" w14:textId="77777777" w:rsidR="00F76F2D" w:rsidRPr="003167C5" w:rsidRDefault="00F76F2D" w:rsidP="00F76F2D">
            <w:pPr>
              <w:numPr>
                <w:ilvl w:val="1"/>
                <w:numId w:val="18"/>
              </w:numPr>
              <w:spacing w:line="276" w:lineRule="auto"/>
              <w:rPr>
                <w:lang w:val="en-GB"/>
              </w:rPr>
            </w:pPr>
            <w:r w:rsidRPr="003167C5">
              <w:rPr>
                <w:lang w:val="en-GB"/>
              </w:rPr>
              <w:t xml:space="preserve">The Project Developer shall ensure the use of appropriate equipment, training of workers, documentation and </w:t>
            </w:r>
            <w:r w:rsidRPr="003167C5">
              <w:rPr>
                <w:lang w:val="en-GB"/>
              </w:rPr>
              <w:lastRenderedPageBreak/>
              <w:t xml:space="preserve">reporting of accidents and incidents, and emergency preparedness and response measures </w:t>
            </w:r>
          </w:p>
        </w:tc>
        <w:tc>
          <w:tcPr>
            <w:tcW w:w="1224" w:type="pct"/>
            <w:shd w:val="clear" w:color="auto" w:fill="FFFFFF" w:themeFill="background1"/>
          </w:tcPr>
          <w:p w14:paraId="41FD0DBB" w14:textId="5A87CB9A" w:rsidR="00F76F2D" w:rsidRPr="003167C5" w:rsidRDefault="00F76F2D" w:rsidP="00F76F2D">
            <w:pPr>
              <w:spacing w:line="276" w:lineRule="auto"/>
              <w:rPr>
                <w:lang w:val="en-GB"/>
              </w:rPr>
            </w:pPr>
            <w:r w:rsidRPr="003167C5">
              <w:rPr>
                <w:rFonts w:hint="eastAsia"/>
                <w:lang w:val="en-GB" w:eastAsia="zh-CN"/>
              </w:rPr>
              <w:lastRenderedPageBreak/>
              <w:t>N</w:t>
            </w:r>
            <w:r w:rsidRPr="003167C5">
              <w:rPr>
                <w:lang w:val="en-GB" w:eastAsia="zh-CN"/>
              </w:rPr>
              <w:t>o</w:t>
            </w:r>
          </w:p>
        </w:tc>
        <w:tc>
          <w:tcPr>
            <w:tcW w:w="1251" w:type="pct"/>
          </w:tcPr>
          <w:p w14:paraId="269AA73E" w14:textId="77777777" w:rsidR="00F76F2D" w:rsidRPr="003167C5" w:rsidRDefault="00F76F2D" w:rsidP="00F76F2D">
            <w:pPr>
              <w:spacing w:after="0" w:line="276" w:lineRule="auto"/>
              <w:jc w:val="both"/>
              <w:rPr>
                <w:rFonts w:asciiTheme="majorHAnsi" w:eastAsia="Times New Roman" w:hAnsiTheme="majorHAnsi"/>
                <w:bCs/>
                <w:szCs w:val="22"/>
              </w:rPr>
            </w:pPr>
            <w:r w:rsidRPr="003167C5">
              <w:rPr>
                <w:rFonts w:asciiTheme="majorHAnsi" w:eastAsia="Times New Roman" w:hAnsiTheme="majorHAnsi"/>
                <w:bCs/>
                <w:szCs w:val="22"/>
              </w:rPr>
              <w:t xml:space="preserve">The project complies with </w:t>
            </w:r>
            <w:r w:rsidRPr="003167C5">
              <w:rPr>
                <w:lang w:val="en-GB"/>
              </w:rPr>
              <w:t xml:space="preserve">the </w:t>
            </w:r>
            <w:r w:rsidRPr="003167C5">
              <w:rPr>
                <w:i/>
                <w:iCs/>
                <w:lang w:val="en-GB"/>
              </w:rPr>
              <w:t>Labour Law</w:t>
            </w:r>
            <w:r w:rsidRPr="003167C5">
              <w:rPr>
                <w:lang w:val="en-GB"/>
              </w:rPr>
              <w:t xml:space="preserve"> </w:t>
            </w:r>
            <w:r w:rsidRPr="003167C5">
              <w:rPr>
                <w:i/>
                <w:iCs/>
                <w:lang w:val="en-GB"/>
              </w:rPr>
              <w:t>of the People's Republic of China</w:t>
            </w:r>
            <w:r w:rsidRPr="003167C5">
              <w:rPr>
                <w:lang w:val="en-GB"/>
              </w:rPr>
              <w:t xml:space="preserve">, </w:t>
            </w:r>
            <w:r w:rsidRPr="003167C5">
              <w:rPr>
                <w:i/>
                <w:iCs/>
                <w:lang w:val="en-GB"/>
              </w:rPr>
              <w:t>Special provisions on labour protection of female employees</w:t>
            </w:r>
            <w:r w:rsidRPr="003167C5">
              <w:rPr>
                <w:lang w:val="en-GB"/>
              </w:rPr>
              <w:t xml:space="preserve"> and other related regulation and policies. </w:t>
            </w:r>
            <w:r w:rsidRPr="003167C5">
              <w:rPr>
                <w:rFonts w:asciiTheme="majorHAnsi" w:eastAsia="Times New Roman" w:hAnsiTheme="majorHAnsi"/>
                <w:bCs/>
                <w:szCs w:val="22"/>
              </w:rPr>
              <w:t xml:space="preserve">The project owner will sign contracts with employees. The labor contracts specify working hours, </w:t>
            </w:r>
            <w:proofErr w:type="gramStart"/>
            <w:r w:rsidRPr="003167C5">
              <w:rPr>
                <w:rFonts w:asciiTheme="majorHAnsi" w:eastAsia="Times New Roman" w:hAnsiTheme="majorHAnsi"/>
                <w:bCs/>
                <w:szCs w:val="22"/>
              </w:rPr>
              <w:t>tasks</w:t>
            </w:r>
            <w:proofErr w:type="gramEnd"/>
            <w:r w:rsidRPr="003167C5">
              <w:rPr>
                <w:rFonts w:asciiTheme="majorHAnsi" w:eastAsia="Times New Roman" w:hAnsiTheme="majorHAnsi"/>
                <w:bCs/>
                <w:szCs w:val="22"/>
              </w:rPr>
              <w:t xml:space="preserve"> and payments. All employees have benefits based on social security, pregnancy, maternity/paternity leave, or marital status according to the labor laws of China. Besides, the employees also have the right to establish labor unions and to carry on labor union activities.</w:t>
            </w:r>
          </w:p>
          <w:p w14:paraId="160EB644" w14:textId="77777777" w:rsidR="00F76F2D" w:rsidRPr="003167C5" w:rsidRDefault="00F76F2D" w:rsidP="00F76F2D">
            <w:pPr>
              <w:spacing w:after="0" w:line="276" w:lineRule="auto"/>
              <w:jc w:val="both"/>
              <w:rPr>
                <w:rFonts w:asciiTheme="majorHAnsi" w:eastAsia="Times New Roman" w:hAnsiTheme="majorHAnsi"/>
                <w:bCs/>
                <w:szCs w:val="22"/>
              </w:rPr>
            </w:pPr>
          </w:p>
          <w:p w14:paraId="2404976D" w14:textId="4D72FFC8" w:rsidR="00F76F2D" w:rsidRPr="003167C5" w:rsidRDefault="00F76F2D" w:rsidP="009478BF">
            <w:pPr>
              <w:spacing w:line="276" w:lineRule="auto"/>
              <w:jc w:val="both"/>
              <w:rPr>
                <w:lang w:val="en-GB"/>
              </w:rPr>
            </w:pPr>
            <w:r w:rsidRPr="003167C5">
              <w:rPr>
                <w:rFonts w:asciiTheme="majorHAnsi" w:hAnsiTheme="majorHAnsi"/>
                <w:lang w:val="en-GB"/>
              </w:rPr>
              <w:t xml:space="preserve">All employees would provide their age information document, </w:t>
            </w:r>
            <w:proofErr w:type="gramStart"/>
            <w:r w:rsidRPr="003167C5">
              <w:rPr>
                <w:rFonts w:asciiTheme="majorHAnsi" w:hAnsiTheme="majorHAnsi"/>
                <w:lang w:val="en-GB"/>
              </w:rPr>
              <w:t>e.g.</w:t>
            </w:r>
            <w:proofErr w:type="gramEnd"/>
            <w:r w:rsidRPr="003167C5">
              <w:rPr>
                <w:rFonts w:asciiTheme="majorHAnsi" w:hAnsiTheme="majorHAnsi"/>
                <w:lang w:val="en-GB"/>
              </w:rPr>
              <w:t xml:space="preserve"> ID, when </w:t>
            </w:r>
            <w:r w:rsidRPr="003167C5">
              <w:rPr>
                <w:rFonts w:asciiTheme="majorHAnsi" w:hAnsiTheme="majorHAnsi"/>
                <w:lang w:val="en-GB"/>
              </w:rPr>
              <w:lastRenderedPageBreak/>
              <w:t>signing the labour contract, and the project owner did not and will not employ any child labour.</w:t>
            </w:r>
          </w:p>
        </w:tc>
        <w:tc>
          <w:tcPr>
            <w:tcW w:w="1249" w:type="pct"/>
          </w:tcPr>
          <w:p w14:paraId="5F31F7EE" w14:textId="4FCB7485" w:rsidR="00F76F2D" w:rsidRPr="003167C5" w:rsidRDefault="00F76F2D" w:rsidP="00F76F2D">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F76F2D" w:rsidRPr="003167C5" w14:paraId="75FD8DB4" w14:textId="77777777" w:rsidTr="00AB4B86">
        <w:tc>
          <w:tcPr>
            <w:tcW w:w="5000" w:type="pct"/>
            <w:gridSpan w:val="4"/>
            <w:shd w:val="clear" w:color="auto" w:fill="E2F8FA"/>
          </w:tcPr>
          <w:p w14:paraId="197343D2" w14:textId="77777777" w:rsidR="00F76F2D" w:rsidRPr="003167C5" w:rsidRDefault="00F76F2D" w:rsidP="00F76F2D">
            <w:pPr>
              <w:spacing w:line="276" w:lineRule="auto"/>
              <w:rPr>
                <w:lang w:val="en-GB"/>
              </w:rPr>
            </w:pPr>
            <w:proofErr w:type="gramStart"/>
            <w:r w:rsidRPr="003167C5">
              <w:rPr>
                <w:b/>
                <w:bCs/>
                <w:lang w:val="en-GB"/>
              </w:rPr>
              <w:lastRenderedPageBreak/>
              <w:t>Principle  6.2</w:t>
            </w:r>
            <w:proofErr w:type="gramEnd"/>
            <w:r w:rsidRPr="003167C5">
              <w:rPr>
                <w:b/>
                <w:bCs/>
                <w:lang w:val="en-GB"/>
              </w:rPr>
              <w:t xml:space="preserve"> Negative Economic Consequences</w:t>
            </w:r>
          </w:p>
        </w:tc>
      </w:tr>
      <w:tr w:rsidR="00F76F2D" w:rsidRPr="003167C5" w14:paraId="34A5DC8A" w14:textId="77777777" w:rsidTr="00AB4B86">
        <w:trPr>
          <w:trHeight w:val="405"/>
        </w:trPr>
        <w:tc>
          <w:tcPr>
            <w:tcW w:w="1276" w:type="pct"/>
          </w:tcPr>
          <w:p w14:paraId="1B3217FF" w14:textId="77777777" w:rsidR="00F76F2D" w:rsidRPr="003167C5" w:rsidRDefault="00F76F2D" w:rsidP="00F76F2D">
            <w:pPr>
              <w:numPr>
                <w:ilvl w:val="1"/>
                <w:numId w:val="22"/>
              </w:numPr>
              <w:spacing w:line="276" w:lineRule="auto"/>
              <w:rPr>
                <w:lang w:val="en-GB"/>
              </w:rPr>
            </w:pPr>
            <w:r w:rsidRPr="003167C5">
              <w:rPr>
                <w:lang w:val="en-GB"/>
              </w:rPr>
              <w:t>Does the project cause negative economic consequences during and after project implementation?</w:t>
            </w:r>
          </w:p>
        </w:tc>
        <w:tc>
          <w:tcPr>
            <w:tcW w:w="1224" w:type="pct"/>
            <w:vMerge w:val="restart"/>
          </w:tcPr>
          <w:p w14:paraId="6BCF50CD" w14:textId="2526B550" w:rsidR="00F76F2D" w:rsidRPr="003167C5" w:rsidRDefault="00F76F2D" w:rsidP="00F76F2D">
            <w:pPr>
              <w:spacing w:line="276" w:lineRule="auto"/>
              <w:rPr>
                <w:b/>
                <w:bCs/>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B5BA709" w14:textId="590689BD" w:rsidR="00F76F2D" w:rsidRPr="003167C5" w:rsidRDefault="00F76F2D" w:rsidP="009478BF">
            <w:pPr>
              <w:spacing w:line="276" w:lineRule="auto"/>
              <w:jc w:val="both"/>
              <w:rPr>
                <w:lang w:val="en-GB"/>
              </w:rPr>
            </w:pPr>
            <w:r w:rsidRPr="003167C5">
              <w:rPr>
                <w:lang w:val="en-GB"/>
              </w:rPr>
              <w:t xml:space="preserve">The equipment procurement cost of the project will be borne by the project owner. The project has positive economic benefits due to the reduced cost of buying </w:t>
            </w:r>
            <w:r w:rsidRPr="003167C5">
              <w:rPr>
                <w:bCs/>
                <w:lang w:val="en-GB"/>
              </w:rPr>
              <w:t>fertilizer for local farmer</w:t>
            </w:r>
            <w:r w:rsidRPr="003167C5">
              <w:rPr>
                <w:lang w:val="en-GB"/>
              </w:rPr>
              <w:t>. The project will create fair job opportunities for local people, which is good for the local economy. No risks are foreseen for the local economy through the realization of the project.</w:t>
            </w:r>
          </w:p>
        </w:tc>
        <w:tc>
          <w:tcPr>
            <w:tcW w:w="1249" w:type="pct"/>
            <w:vMerge w:val="restart"/>
            <w:shd w:val="clear" w:color="auto" w:fill="FFFFFF"/>
          </w:tcPr>
          <w:p w14:paraId="5623C0BC" w14:textId="6ADF0308" w:rsidR="00F76F2D" w:rsidRPr="003167C5" w:rsidRDefault="00F76F2D" w:rsidP="00F76F2D">
            <w:pPr>
              <w:spacing w:line="276" w:lineRule="auto"/>
              <w:rPr>
                <w:lang w:val="en-GB"/>
              </w:rPr>
            </w:pPr>
            <w:r w:rsidRPr="003167C5">
              <w:rPr>
                <w:rFonts w:hint="eastAsia"/>
                <w:bCs/>
                <w:lang w:val="en-GB" w:eastAsia="zh-CN"/>
              </w:rPr>
              <w:t>N</w:t>
            </w:r>
            <w:r w:rsidRPr="003167C5">
              <w:rPr>
                <w:bCs/>
                <w:lang w:val="en-GB" w:eastAsia="zh-CN"/>
              </w:rPr>
              <w:t>ot required</w:t>
            </w:r>
          </w:p>
        </w:tc>
      </w:tr>
      <w:tr w:rsidR="00F76F2D" w:rsidRPr="003167C5" w14:paraId="76903C6E" w14:textId="77777777" w:rsidTr="00AB4B86">
        <w:tc>
          <w:tcPr>
            <w:tcW w:w="1276" w:type="pct"/>
          </w:tcPr>
          <w:p w14:paraId="5A0A77B8" w14:textId="77777777" w:rsidR="00F76F2D" w:rsidRPr="003167C5" w:rsidRDefault="00F76F2D" w:rsidP="00F76F2D">
            <w:pPr>
              <w:spacing w:line="276" w:lineRule="auto"/>
              <w:rPr>
                <w:lang w:val="en-GB"/>
              </w:rPr>
            </w:pPr>
            <w:r w:rsidRPr="003167C5">
              <w:rPr>
                <w:lang w:val="en-GB"/>
              </w:rPr>
              <w:t>&gt;&gt;</w:t>
            </w:r>
          </w:p>
        </w:tc>
        <w:tc>
          <w:tcPr>
            <w:tcW w:w="1224" w:type="pct"/>
            <w:vMerge/>
          </w:tcPr>
          <w:p w14:paraId="5E9FA2A9" w14:textId="77777777" w:rsidR="00F76F2D" w:rsidRPr="003167C5" w:rsidRDefault="00F76F2D" w:rsidP="00F76F2D">
            <w:pPr>
              <w:spacing w:line="276" w:lineRule="auto"/>
              <w:rPr>
                <w:lang w:val="en-GB"/>
              </w:rPr>
            </w:pPr>
          </w:p>
        </w:tc>
        <w:tc>
          <w:tcPr>
            <w:tcW w:w="1251" w:type="pct"/>
            <w:vMerge/>
            <w:shd w:val="clear" w:color="auto" w:fill="FFFFFF"/>
          </w:tcPr>
          <w:p w14:paraId="2D301EEA" w14:textId="77777777" w:rsidR="00F76F2D" w:rsidRPr="003167C5" w:rsidRDefault="00F76F2D" w:rsidP="00F76F2D">
            <w:pPr>
              <w:numPr>
                <w:ilvl w:val="0"/>
                <w:numId w:val="19"/>
              </w:numPr>
              <w:spacing w:line="276" w:lineRule="auto"/>
              <w:rPr>
                <w:lang w:val="en-GB"/>
              </w:rPr>
            </w:pPr>
          </w:p>
        </w:tc>
        <w:tc>
          <w:tcPr>
            <w:tcW w:w="1249" w:type="pct"/>
            <w:vMerge/>
            <w:shd w:val="clear" w:color="auto" w:fill="FFFFFF"/>
          </w:tcPr>
          <w:p w14:paraId="2A1EB19A" w14:textId="77777777" w:rsidR="00F76F2D" w:rsidRPr="003167C5" w:rsidRDefault="00F76F2D" w:rsidP="00F76F2D">
            <w:pPr>
              <w:numPr>
                <w:ilvl w:val="0"/>
                <w:numId w:val="21"/>
              </w:numPr>
              <w:spacing w:line="276" w:lineRule="auto"/>
              <w:rPr>
                <w:lang w:val="en-GB"/>
              </w:rPr>
            </w:pPr>
          </w:p>
        </w:tc>
      </w:tr>
      <w:tr w:rsidR="00F76F2D" w:rsidRPr="003167C5" w14:paraId="2B7D3349" w14:textId="77777777" w:rsidTr="00AB4B86">
        <w:tc>
          <w:tcPr>
            <w:tcW w:w="5000" w:type="pct"/>
            <w:gridSpan w:val="4"/>
            <w:shd w:val="clear" w:color="auto" w:fill="E2F8FA"/>
          </w:tcPr>
          <w:p w14:paraId="166B3FD9" w14:textId="77777777" w:rsidR="00F76F2D" w:rsidRPr="003167C5" w:rsidRDefault="00F76F2D" w:rsidP="00F76F2D">
            <w:pPr>
              <w:spacing w:line="276" w:lineRule="auto"/>
              <w:rPr>
                <w:lang w:val="en-GB"/>
              </w:rPr>
            </w:pPr>
            <w:proofErr w:type="gramStart"/>
            <w:r w:rsidRPr="003167C5">
              <w:rPr>
                <w:b/>
                <w:bCs/>
                <w:lang w:val="en-GB"/>
              </w:rPr>
              <w:t>Principle  7.1</w:t>
            </w:r>
            <w:proofErr w:type="gramEnd"/>
            <w:r w:rsidRPr="003167C5">
              <w:rPr>
                <w:b/>
                <w:bCs/>
                <w:lang w:val="en-GB"/>
              </w:rPr>
              <w:t xml:space="preserve">   Emissions</w:t>
            </w:r>
          </w:p>
        </w:tc>
      </w:tr>
      <w:tr w:rsidR="00451C15" w:rsidRPr="003167C5" w14:paraId="0D084D19" w14:textId="77777777" w:rsidTr="00AB4B86">
        <w:tc>
          <w:tcPr>
            <w:tcW w:w="1276" w:type="pct"/>
          </w:tcPr>
          <w:p w14:paraId="7D254DFC" w14:textId="77777777" w:rsidR="00451C15" w:rsidRPr="003167C5" w:rsidRDefault="00451C15" w:rsidP="00451C15">
            <w:pPr>
              <w:spacing w:line="276" w:lineRule="auto"/>
              <w:rPr>
                <w:lang w:val="en-GB"/>
              </w:rPr>
            </w:pPr>
            <w:r w:rsidRPr="003167C5">
              <w:rPr>
                <w:lang w:val="en-GB"/>
              </w:rPr>
              <w:t>Will the Project increase greenhouse gas emissions over the Baseline Scenario?</w:t>
            </w:r>
          </w:p>
        </w:tc>
        <w:tc>
          <w:tcPr>
            <w:tcW w:w="1224" w:type="pct"/>
            <w:vMerge w:val="restart"/>
          </w:tcPr>
          <w:p w14:paraId="1B2DADEA" w14:textId="4EDB380B"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275BD1A" w14:textId="3E95CB58" w:rsidR="00451C15" w:rsidRPr="003167C5" w:rsidDel="00BF65FF" w:rsidRDefault="00451C15" w:rsidP="009478BF">
            <w:pPr>
              <w:spacing w:line="276" w:lineRule="auto"/>
              <w:jc w:val="both"/>
              <w:rPr>
                <w:lang w:val="en-GB"/>
              </w:rPr>
            </w:pPr>
            <w:r w:rsidRPr="003167C5">
              <w:rPr>
                <w:lang w:eastAsia="de-DE"/>
              </w:rPr>
              <w:t xml:space="preserve">The project activity is designed to </w:t>
            </w:r>
            <w:r w:rsidRPr="003167C5">
              <w:rPr>
                <w:lang w:val="en-GB" w:eastAsia="zh-CN"/>
              </w:rPr>
              <w:t>new animal waste management systems</w:t>
            </w:r>
            <w:r w:rsidRPr="003167C5">
              <w:rPr>
                <w:lang w:eastAsia="de-DE"/>
              </w:rPr>
              <w:t xml:space="preserve"> to </w:t>
            </w:r>
            <w:r w:rsidRPr="003167C5">
              <w:rPr>
                <w:lang w:val="en-GB" w:eastAsia="zh-CN"/>
              </w:rPr>
              <w:t xml:space="preserve">treat the manure and wastewater from the </w:t>
            </w:r>
            <w:r w:rsidR="003C256A">
              <w:rPr>
                <w:lang w:val="en-GB" w:eastAsia="zh-CN"/>
              </w:rPr>
              <w:t>14 swine farms</w:t>
            </w:r>
            <w:r w:rsidRPr="003167C5">
              <w:rPr>
                <w:lang w:val="en-GB" w:eastAsia="zh-CN"/>
              </w:rPr>
              <w:t xml:space="preserve"> to avoid methane emissions </w:t>
            </w:r>
            <w:r w:rsidRPr="003167C5">
              <w:rPr>
                <w:lang w:val="en-GB" w:eastAsia="zh-CN"/>
              </w:rPr>
              <w:lastRenderedPageBreak/>
              <w:t>generated in the baseline uncovered anaerobic lagoons</w:t>
            </w:r>
            <w:r w:rsidRPr="003167C5">
              <w:rPr>
                <w:lang w:eastAsia="de-DE"/>
              </w:rPr>
              <w:t>.</w:t>
            </w:r>
            <w:r w:rsidRPr="003167C5">
              <w:rPr>
                <w:rFonts w:hint="eastAsia"/>
                <w:lang w:eastAsia="zh-CN"/>
              </w:rPr>
              <w:t xml:space="preserve"> </w:t>
            </w:r>
            <w:r w:rsidRPr="003167C5">
              <w:rPr>
                <w:rFonts w:hint="eastAsia"/>
                <w:lang w:val="en-GB" w:eastAsia="zh-CN"/>
              </w:rPr>
              <w:t>T</w:t>
            </w:r>
            <w:r w:rsidRPr="003167C5">
              <w:rPr>
                <w:lang w:val="en-GB" w:eastAsia="zh-CN"/>
              </w:rPr>
              <w:t>he project activity will reduce of GHG in the atmosphere through avoiding methane emissions from anaerobic treatment of swine manure and wastewater.</w:t>
            </w:r>
          </w:p>
        </w:tc>
        <w:tc>
          <w:tcPr>
            <w:tcW w:w="1249" w:type="pct"/>
            <w:vMerge w:val="restart"/>
            <w:shd w:val="clear" w:color="auto" w:fill="FFFFFF"/>
          </w:tcPr>
          <w:p w14:paraId="39E47925" w14:textId="214078BA"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6F066A20" w14:textId="77777777" w:rsidTr="00AB4B86">
        <w:tc>
          <w:tcPr>
            <w:tcW w:w="1276" w:type="pct"/>
          </w:tcPr>
          <w:p w14:paraId="12826498" w14:textId="77777777" w:rsidR="00451C15" w:rsidRPr="003167C5" w:rsidRDefault="00451C15" w:rsidP="00451C15">
            <w:pPr>
              <w:spacing w:line="276" w:lineRule="auto"/>
              <w:rPr>
                <w:lang w:val="en-GB"/>
              </w:rPr>
            </w:pPr>
            <w:r w:rsidRPr="003167C5">
              <w:rPr>
                <w:lang w:val="en-GB"/>
              </w:rPr>
              <w:t>&gt;&gt;</w:t>
            </w:r>
          </w:p>
        </w:tc>
        <w:tc>
          <w:tcPr>
            <w:tcW w:w="1224" w:type="pct"/>
            <w:vMerge/>
          </w:tcPr>
          <w:p w14:paraId="2F59CAA6" w14:textId="77777777" w:rsidR="00451C15" w:rsidRPr="003167C5" w:rsidRDefault="00451C15" w:rsidP="00451C15">
            <w:pPr>
              <w:spacing w:line="276" w:lineRule="auto"/>
              <w:rPr>
                <w:lang w:val="en-GB"/>
              </w:rPr>
            </w:pPr>
          </w:p>
        </w:tc>
        <w:tc>
          <w:tcPr>
            <w:tcW w:w="1251" w:type="pct"/>
            <w:vMerge/>
            <w:shd w:val="clear" w:color="auto" w:fill="FFFFFF"/>
          </w:tcPr>
          <w:p w14:paraId="22C01B52"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EE4EA89" w14:textId="77777777" w:rsidR="00451C15" w:rsidRPr="003167C5" w:rsidRDefault="00451C15" w:rsidP="00451C15">
            <w:pPr>
              <w:numPr>
                <w:ilvl w:val="0"/>
                <w:numId w:val="21"/>
              </w:numPr>
              <w:spacing w:line="276" w:lineRule="auto"/>
              <w:rPr>
                <w:lang w:val="en-GB"/>
              </w:rPr>
            </w:pPr>
          </w:p>
        </w:tc>
      </w:tr>
      <w:tr w:rsidR="00451C15" w:rsidRPr="003167C5" w14:paraId="10B4EAED" w14:textId="77777777" w:rsidTr="00AB4B86">
        <w:tc>
          <w:tcPr>
            <w:tcW w:w="5000" w:type="pct"/>
            <w:gridSpan w:val="4"/>
            <w:shd w:val="clear" w:color="auto" w:fill="E2F8FA"/>
          </w:tcPr>
          <w:p w14:paraId="64223E17"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7.2  Energy</w:t>
            </w:r>
            <w:proofErr w:type="gramEnd"/>
            <w:r w:rsidRPr="003167C5">
              <w:rPr>
                <w:b/>
                <w:bCs/>
                <w:lang w:val="en-GB"/>
              </w:rPr>
              <w:t xml:space="preserve"> Supply</w:t>
            </w:r>
          </w:p>
        </w:tc>
      </w:tr>
      <w:tr w:rsidR="00451C15" w:rsidRPr="003167C5" w14:paraId="02ED846C" w14:textId="77777777" w:rsidTr="00AB4B86">
        <w:trPr>
          <w:trHeight w:val="188"/>
        </w:trPr>
        <w:tc>
          <w:tcPr>
            <w:tcW w:w="1276" w:type="pct"/>
          </w:tcPr>
          <w:p w14:paraId="07A52F2A" w14:textId="77777777" w:rsidR="00451C15" w:rsidRPr="003167C5" w:rsidRDefault="00451C15" w:rsidP="00451C15">
            <w:pPr>
              <w:spacing w:line="276" w:lineRule="auto"/>
              <w:rPr>
                <w:lang w:val="en-GB"/>
              </w:rPr>
            </w:pPr>
            <w:r w:rsidRPr="003167C5">
              <w:rPr>
                <w:lang w:val="en-GB"/>
              </w:rPr>
              <w:t>Will the Project use energy from a local grid or power supply (i.e., not connected to a national or regional grid) or fuel resource (such as wood, biomass) that provides for other local users?</w:t>
            </w:r>
          </w:p>
        </w:tc>
        <w:tc>
          <w:tcPr>
            <w:tcW w:w="1224" w:type="pct"/>
            <w:vMerge w:val="restart"/>
          </w:tcPr>
          <w:p w14:paraId="670F000C" w14:textId="3CF5482D"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4581C97D" w14:textId="0356FAAB" w:rsidR="00451C15" w:rsidRPr="003167C5" w:rsidDel="00BF65FF" w:rsidRDefault="00DF66CD" w:rsidP="009478BF">
            <w:pPr>
              <w:spacing w:line="276" w:lineRule="auto"/>
              <w:jc w:val="both"/>
              <w:rPr>
                <w:lang w:val="en-GB"/>
              </w:rPr>
            </w:pPr>
            <w:r w:rsidRPr="00BE6A33">
              <w:rPr>
                <w:lang w:val="en-GB"/>
              </w:rPr>
              <w:t xml:space="preserve">The project </w:t>
            </w:r>
            <w:r>
              <w:rPr>
                <w:lang w:val="en-GB"/>
              </w:rPr>
              <w:t>activity will use electricity from Centra China Power Gir</w:t>
            </w:r>
            <w:r w:rsidRPr="00426C78">
              <w:rPr>
                <w:lang w:val="en-GB"/>
              </w:rPr>
              <w:t>d, which is a regi</w:t>
            </w:r>
            <w:r w:rsidR="00426C78">
              <w:rPr>
                <w:lang w:val="en-GB"/>
              </w:rPr>
              <w:t>o</w:t>
            </w:r>
            <w:r w:rsidRPr="00426C78">
              <w:rPr>
                <w:lang w:val="en-GB"/>
              </w:rPr>
              <w:t>nal grid of China.</w:t>
            </w:r>
            <w:r w:rsidR="00451C15" w:rsidRPr="00426C78">
              <w:rPr>
                <w:lang w:val="en-GB" w:eastAsia="zh-CN"/>
              </w:rPr>
              <w:t xml:space="preserve"> </w:t>
            </w:r>
            <w:r w:rsidR="00451C15" w:rsidRPr="00426C78">
              <w:rPr>
                <w:lang w:val="en-GB"/>
              </w:rPr>
              <w:t>It will not affect the energy consumptions or power supply or fuel resource supply that provides for other local users.</w:t>
            </w:r>
          </w:p>
        </w:tc>
        <w:tc>
          <w:tcPr>
            <w:tcW w:w="1249" w:type="pct"/>
            <w:vMerge w:val="restart"/>
            <w:shd w:val="clear" w:color="auto" w:fill="FFFFFF"/>
          </w:tcPr>
          <w:p w14:paraId="1F1BA74A" w14:textId="03E769F8"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AEB19B3" w14:textId="77777777" w:rsidTr="00AB4B86">
        <w:trPr>
          <w:trHeight w:val="187"/>
        </w:trPr>
        <w:tc>
          <w:tcPr>
            <w:tcW w:w="1276" w:type="pct"/>
          </w:tcPr>
          <w:p w14:paraId="6CFDE219" w14:textId="77777777" w:rsidR="00451C15" w:rsidRPr="003167C5" w:rsidRDefault="00451C15" w:rsidP="00451C15">
            <w:pPr>
              <w:spacing w:line="276" w:lineRule="auto"/>
              <w:rPr>
                <w:lang w:val="en-GB"/>
              </w:rPr>
            </w:pPr>
            <w:r w:rsidRPr="003167C5">
              <w:rPr>
                <w:lang w:val="en-GB"/>
              </w:rPr>
              <w:t>&gt;&gt;</w:t>
            </w:r>
          </w:p>
        </w:tc>
        <w:tc>
          <w:tcPr>
            <w:tcW w:w="1224" w:type="pct"/>
            <w:vMerge/>
          </w:tcPr>
          <w:p w14:paraId="62D7C222" w14:textId="77777777" w:rsidR="00451C15" w:rsidRPr="003167C5" w:rsidRDefault="00451C15" w:rsidP="00451C15">
            <w:pPr>
              <w:spacing w:line="276" w:lineRule="auto"/>
              <w:rPr>
                <w:lang w:val="en-GB"/>
              </w:rPr>
            </w:pPr>
          </w:p>
        </w:tc>
        <w:tc>
          <w:tcPr>
            <w:tcW w:w="1251" w:type="pct"/>
            <w:vMerge/>
            <w:shd w:val="clear" w:color="auto" w:fill="FFFFFF"/>
          </w:tcPr>
          <w:p w14:paraId="0A3F763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FA79425" w14:textId="77777777" w:rsidR="00451C15" w:rsidRPr="003167C5" w:rsidRDefault="00451C15" w:rsidP="00451C15">
            <w:pPr>
              <w:numPr>
                <w:ilvl w:val="0"/>
                <w:numId w:val="21"/>
              </w:numPr>
              <w:spacing w:line="276" w:lineRule="auto"/>
              <w:rPr>
                <w:lang w:val="en-GB"/>
              </w:rPr>
            </w:pPr>
          </w:p>
        </w:tc>
      </w:tr>
      <w:tr w:rsidR="00451C15" w:rsidRPr="003167C5" w14:paraId="31741526" w14:textId="77777777" w:rsidTr="00AB4B86">
        <w:tc>
          <w:tcPr>
            <w:tcW w:w="5000" w:type="pct"/>
            <w:gridSpan w:val="4"/>
            <w:shd w:val="clear" w:color="auto" w:fill="E2F8FA"/>
          </w:tcPr>
          <w:p w14:paraId="48459BBA" w14:textId="77777777" w:rsidR="00451C15" w:rsidRPr="003167C5" w:rsidRDefault="00451C15" w:rsidP="00451C15">
            <w:pPr>
              <w:spacing w:line="276" w:lineRule="auto"/>
              <w:rPr>
                <w:lang w:val="en-GB"/>
              </w:rPr>
            </w:pPr>
            <w:proofErr w:type="gramStart"/>
            <w:r w:rsidRPr="003167C5">
              <w:rPr>
                <w:b/>
                <w:bCs/>
                <w:lang w:val="en-GB"/>
              </w:rPr>
              <w:t>Principle  8.1</w:t>
            </w:r>
            <w:proofErr w:type="gramEnd"/>
            <w:r w:rsidRPr="003167C5">
              <w:rPr>
                <w:b/>
                <w:bCs/>
                <w:lang w:val="en-GB"/>
              </w:rPr>
              <w:t> Impact on Natural Water Patterns/Flows</w:t>
            </w:r>
          </w:p>
        </w:tc>
      </w:tr>
      <w:tr w:rsidR="00451C15" w:rsidRPr="003167C5" w14:paraId="503B4861" w14:textId="77777777" w:rsidTr="00AB4B86">
        <w:trPr>
          <w:trHeight w:val="149"/>
        </w:trPr>
        <w:tc>
          <w:tcPr>
            <w:tcW w:w="1276" w:type="pct"/>
          </w:tcPr>
          <w:p w14:paraId="4D5C1FD5" w14:textId="77777777" w:rsidR="00451C15" w:rsidRPr="003167C5" w:rsidRDefault="00451C15" w:rsidP="00451C15">
            <w:pPr>
              <w:spacing w:line="276" w:lineRule="auto"/>
              <w:rPr>
                <w:lang w:val="en-GB"/>
              </w:rPr>
            </w:pPr>
            <w:r w:rsidRPr="003167C5">
              <w:rPr>
                <w:lang w:val="en-GB"/>
              </w:rPr>
              <w:t xml:space="preserve">Will the Project affect the natural or pre-existing pattern of watercourses, </w:t>
            </w:r>
            <w:proofErr w:type="gramStart"/>
            <w:r w:rsidRPr="003167C5">
              <w:rPr>
                <w:lang w:val="en-GB"/>
              </w:rPr>
              <w:t>ground-water</w:t>
            </w:r>
            <w:proofErr w:type="gramEnd"/>
            <w:r w:rsidRPr="003167C5">
              <w:rPr>
                <w:lang w:val="en-GB"/>
              </w:rPr>
              <w:t xml:space="preserve"> and/or the watershed(s) such as high seasonal flow variability, flooding potential, lack of aquatic connectivity or water scarcity?</w:t>
            </w:r>
          </w:p>
        </w:tc>
        <w:tc>
          <w:tcPr>
            <w:tcW w:w="1224" w:type="pct"/>
            <w:vMerge w:val="restart"/>
          </w:tcPr>
          <w:p w14:paraId="623DFDBA" w14:textId="44E8AF9E"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F3BB01E" w14:textId="2DA60FAD" w:rsidR="00451C15" w:rsidRPr="003167C5" w:rsidDel="00BF65FF" w:rsidRDefault="00451C15" w:rsidP="009478BF">
            <w:pPr>
              <w:spacing w:line="276" w:lineRule="auto"/>
              <w:jc w:val="both"/>
              <w:rPr>
                <w:lang w:val="en-GB"/>
              </w:rPr>
            </w:pPr>
            <w:r w:rsidRPr="003167C5">
              <w:rPr>
                <w:lang w:val="en-GB"/>
              </w:rPr>
              <w:t xml:space="preserve">The project will not affect the natural or pre-existing pattern of watercourses, groundwater and/or the watershed(s) such as high seasonal flow variability, flooding potential, lack of aquatic connectivity or water scarcity. This is </w:t>
            </w:r>
            <w:r w:rsidRPr="003167C5">
              <w:rPr>
                <w:lang w:val="en-GB"/>
              </w:rPr>
              <w:lastRenderedPageBreak/>
              <w:t>confirmed by an expert invited by the project owner.</w:t>
            </w:r>
          </w:p>
        </w:tc>
        <w:tc>
          <w:tcPr>
            <w:tcW w:w="1249" w:type="pct"/>
            <w:vMerge w:val="restart"/>
            <w:shd w:val="clear" w:color="auto" w:fill="FFFFFF"/>
          </w:tcPr>
          <w:p w14:paraId="2FE07027" w14:textId="56B41A11"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270DDDDC" w14:textId="77777777" w:rsidTr="00AB4B86">
        <w:trPr>
          <w:trHeight w:val="149"/>
        </w:trPr>
        <w:tc>
          <w:tcPr>
            <w:tcW w:w="1276" w:type="pct"/>
          </w:tcPr>
          <w:p w14:paraId="0D54A4A2" w14:textId="77777777" w:rsidR="00451C15" w:rsidRPr="003167C5" w:rsidRDefault="00451C15" w:rsidP="00451C15">
            <w:pPr>
              <w:spacing w:line="276" w:lineRule="auto"/>
              <w:rPr>
                <w:lang w:val="en-GB"/>
              </w:rPr>
            </w:pPr>
            <w:r w:rsidRPr="003167C5">
              <w:rPr>
                <w:lang w:val="en-GB"/>
              </w:rPr>
              <w:lastRenderedPageBreak/>
              <w:t>&gt;&gt;</w:t>
            </w:r>
          </w:p>
        </w:tc>
        <w:tc>
          <w:tcPr>
            <w:tcW w:w="1224" w:type="pct"/>
            <w:vMerge/>
          </w:tcPr>
          <w:p w14:paraId="033C83D7" w14:textId="77777777" w:rsidR="00451C15" w:rsidRPr="003167C5" w:rsidRDefault="00451C15" w:rsidP="00451C15">
            <w:pPr>
              <w:spacing w:line="276" w:lineRule="auto"/>
              <w:rPr>
                <w:lang w:val="en-GB"/>
              </w:rPr>
            </w:pPr>
          </w:p>
        </w:tc>
        <w:tc>
          <w:tcPr>
            <w:tcW w:w="1251" w:type="pct"/>
            <w:vMerge/>
            <w:shd w:val="clear" w:color="auto" w:fill="FFFFFF"/>
          </w:tcPr>
          <w:p w14:paraId="439A904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1B9E6824" w14:textId="77777777" w:rsidR="00451C15" w:rsidRPr="003167C5" w:rsidRDefault="00451C15" w:rsidP="00451C15">
            <w:pPr>
              <w:numPr>
                <w:ilvl w:val="0"/>
                <w:numId w:val="21"/>
              </w:numPr>
              <w:spacing w:line="276" w:lineRule="auto"/>
              <w:rPr>
                <w:lang w:val="en-GB"/>
              </w:rPr>
            </w:pPr>
          </w:p>
        </w:tc>
      </w:tr>
      <w:tr w:rsidR="00451C15" w:rsidRPr="003167C5" w14:paraId="0C8DCE4E" w14:textId="77777777" w:rsidTr="00AB4B86">
        <w:tc>
          <w:tcPr>
            <w:tcW w:w="5000" w:type="pct"/>
            <w:gridSpan w:val="4"/>
            <w:shd w:val="clear" w:color="auto" w:fill="E2F8FA"/>
          </w:tcPr>
          <w:p w14:paraId="5A04FDEA" w14:textId="77777777" w:rsidR="00451C15" w:rsidRPr="003167C5" w:rsidRDefault="00451C15" w:rsidP="00451C15">
            <w:pPr>
              <w:spacing w:line="276" w:lineRule="auto"/>
              <w:rPr>
                <w:lang w:val="en-GB"/>
              </w:rPr>
            </w:pPr>
            <w:proofErr w:type="gramStart"/>
            <w:r w:rsidRPr="003167C5">
              <w:rPr>
                <w:b/>
                <w:bCs/>
                <w:lang w:val="en-GB"/>
              </w:rPr>
              <w:t>Principle  8.2</w:t>
            </w:r>
            <w:proofErr w:type="gramEnd"/>
            <w:r w:rsidRPr="003167C5">
              <w:rPr>
                <w:b/>
                <w:bCs/>
                <w:lang w:val="en-GB"/>
              </w:rPr>
              <w:t> </w:t>
            </w:r>
            <w:r w:rsidRPr="008C7A48">
              <w:rPr>
                <w:b/>
                <w:bCs/>
                <w:lang w:val="en-GB"/>
              </w:rPr>
              <w:t>Erosion and/or Water Body Instability</w:t>
            </w:r>
          </w:p>
        </w:tc>
      </w:tr>
      <w:tr w:rsidR="00451C15" w:rsidRPr="003167C5" w14:paraId="4D2B19D2" w14:textId="77777777" w:rsidTr="00AB4B86">
        <w:trPr>
          <w:trHeight w:val="149"/>
        </w:trPr>
        <w:tc>
          <w:tcPr>
            <w:tcW w:w="1276" w:type="pct"/>
          </w:tcPr>
          <w:p w14:paraId="265F5AD2" w14:textId="644F72FD" w:rsidR="00451C15" w:rsidRPr="003167C5" w:rsidRDefault="00451C15" w:rsidP="00451C15">
            <w:pPr>
              <w:pStyle w:val="afff7"/>
              <w:numPr>
                <w:ilvl w:val="4"/>
                <w:numId w:val="21"/>
              </w:numPr>
              <w:spacing w:line="276" w:lineRule="auto"/>
              <w:ind w:left="313"/>
              <w:rPr>
                <w:rFonts w:cs="Arial"/>
                <w:szCs w:val="22"/>
                <w:lang w:eastAsia="de-DE"/>
              </w:rPr>
            </w:pPr>
            <w:r w:rsidRPr="003167C5">
              <w:rPr>
                <w:rFonts w:cs="Arial"/>
                <w:szCs w:val="22"/>
                <w:lang w:eastAsia="de-DE"/>
              </w:rPr>
              <w:t xml:space="preserve">Could the Project directly or indirectly cause additional erosion and/or water body instability or disrupt the natural pattern of erosion? </w:t>
            </w:r>
          </w:p>
          <w:p w14:paraId="37304713" w14:textId="14C9A001" w:rsidR="00451C15" w:rsidRPr="003167C5" w:rsidRDefault="00451C15" w:rsidP="00451C15">
            <w:pPr>
              <w:pStyle w:val="afff7"/>
              <w:numPr>
                <w:ilvl w:val="4"/>
                <w:numId w:val="21"/>
              </w:numPr>
              <w:spacing w:line="276" w:lineRule="auto"/>
              <w:ind w:left="313"/>
              <w:rPr>
                <w:lang w:val="en-GB"/>
              </w:rPr>
            </w:pPr>
            <w:r w:rsidRPr="003167C5">
              <w:rPr>
                <w:rFonts w:cs="Arial"/>
                <w:szCs w:val="22"/>
                <w:lang w:eastAsia="de-DE"/>
              </w:rPr>
              <w:t>Is the Project’s area of influence susceptible to excessive erosion and/or water body instability?</w:t>
            </w:r>
          </w:p>
        </w:tc>
        <w:tc>
          <w:tcPr>
            <w:tcW w:w="1224" w:type="pct"/>
            <w:vMerge w:val="restart"/>
          </w:tcPr>
          <w:p w14:paraId="52237B58" w14:textId="06A0E5A9"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363FB7D6" w14:textId="679E26E2" w:rsidR="00451C15" w:rsidRPr="003167C5" w:rsidDel="00BF65FF" w:rsidRDefault="007D4C2D" w:rsidP="009478BF">
            <w:pPr>
              <w:spacing w:line="276" w:lineRule="auto"/>
              <w:jc w:val="both"/>
              <w:rPr>
                <w:lang w:val="en-GB"/>
              </w:rPr>
            </w:pPr>
            <w:r>
              <w:rPr>
                <w:lang w:val="en-GB" w:eastAsia="zh-CN"/>
              </w:rPr>
              <w:t xml:space="preserve">All </w:t>
            </w:r>
            <w:r w:rsidRPr="003167C5">
              <w:rPr>
                <w:lang w:val="en-GB" w:eastAsia="zh-CN"/>
              </w:rPr>
              <w:t>animal manure</w:t>
            </w:r>
            <w:r>
              <w:rPr>
                <w:lang w:val="en-GB" w:eastAsia="zh-CN"/>
              </w:rPr>
              <w:t xml:space="preserve"> will be put into</w:t>
            </w:r>
            <w:r w:rsidRPr="003167C5">
              <w:rPr>
                <w:lang w:val="en-GB"/>
              </w:rPr>
              <w:t xml:space="preserve"> </w:t>
            </w:r>
            <w:r w:rsidR="001F1B12">
              <w:rPr>
                <w:lang w:val="en-GB"/>
              </w:rPr>
              <w:t>t</w:t>
            </w:r>
            <w:r w:rsidR="00451C15" w:rsidRPr="003167C5">
              <w:rPr>
                <w:lang w:val="en-GB"/>
              </w:rPr>
              <w:t>he new animal waste management systems</w:t>
            </w:r>
            <w:r>
              <w:rPr>
                <w:lang w:val="en-GB"/>
              </w:rPr>
              <w:t xml:space="preserve"> to treat and is prohibited to discharge into the </w:t>
            </w:r>
            <w:r w:rsidRPr="008C7A48">
              <w:rPr>
                <w:lang w:val="en-GB"/>
              </w:rPr>
              <w:t>Groundwater and surface water</w:t>
            </w:r>
            <w:r>
              <w:rPr>
                <w:lang w:val="en-GB"/>
              </w:rPr>
              <w:t xml:space="preserve">. </w:t>
            </w:r>
            <w:r w:rsidR="001F1B12">
              <w:rPr>
                <w:lang w:val="en-GB"/>
              </w:rPr>
              <w:t>Therefore,</w:t>
            </w:r>
            <w:r>
              <w:rPr>
                <w:lang w:val="en-GB"/>
              </w:rPr>
              <w:t xml:space="preserve"> AWMSs</w:t>
            </w:r>
            <w:r w:rsidR="00451C15" w:rsidRPr="003167C5">
              <w:rPr>
                <w:lang w:val="en-GB"/>
              </w:rPr>
              <w:t xml:space="preserve"> used in the project area could not directly or indirectly cause additional erosion and/or water body instability or disrupt the natural pattern of erosion. The fertilizer produced in this project meets the relevant Chinese fertilizer implementation standards, so the project also could not directly or indirectly impact on surface and ground waters or soil erosion on slopes. </w:t>
            </w:r>
          </w:p>
        </w:tc>
        <w:tc>
          <w:tcPr>
            <w:tcW w:w="1249" w:type="pct"/>
            <w:vMerge w:val="restart"/>
            <w:shd w:val="clear" w:color="auto" w:fill="FFFFFF"/>
          </w:tcPr>
          <w:p w14:paraId="457C508D" w14:textId="78F7C4A2"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35E66F63" w14:textId="77777777" w:rsidTr="00AB4B86">
        <w:trPr>
          <w:trHeight w:val="149"/>
        </w:trPr>
        <w:tc>
          <w:tcPr>
            <w:tcW w:w="1276" w:type="pct"/>
          </w:tcPr>
          <w:p w14:paraId="098A7D03" w14:textId="77777777" w:rsidR="00451C15" w:rsidRPr="003167C5" w:rsidRDefault="00451C15" w:rsidP="00451C15">
            <w:pPr>
              <w:spacing w:line="276" w:lineRule="auto"/>
              <w:rPr>
                <w:lang w:val="en-GB"/>
              </w:rPr>
            </w:pPr>
            <w:r w:rsidRPr="003167C5">
              <w:rPr>
                <w:lang w:val="en-GB"/>
              </w:rPr>
              <w:t>&gt;&gt;</w:t>
            </w:r>
          </w:p>
        </w:tc>
        <w:tc>
          <w:tcPr>
            <w:tcW w:w="1224" w:type="pct"/>
            <w:vMerge/>
          </w:tcPr>
          <w:p w14:paraId="20EA88E6" w14:textId="77777777" w:rsidR="00451C15" w:rsidRPr="003167C5" w:rsidRDefault="00451C15" w:rsidP="00451C15">
            <w:pPr>
              <w:spacing w:line="276" w:lineRule="auto"/>
              <w:rPr>
                <w:lang w:val="en-GB"/>
              </w:rPr>
            </w:pPr>
          </w:p>
        </w:tc>
        <w:tc>
          <w:tcPr>
            <w:tcW w:w="1251" w:type="pct"/>
            <w:vMerge/>
            <w:shd w:val="clear" w:color="auto" w:fill="FFFFFF"/>
          </w:tcPr>
          <w:p w14:paraId="6092AADB"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75B18273" w14:textId="77777777" w:rsidR="00451C15" w:rsidRPr="003167C5" w:rsidRDefault="00451C15" w:rsidP="00451C15">
            <w:pPr>
              <w:numPr>
                <w:ilvl w:val="0"/>
                <w:numId w:val="21"/>
              </w:numPr>
              <w:spacing w:line="276" w:lineRule="auto"/>
              <w:rPr>
                <w:lang w:val="en-GB"/>
              </w:rPr>
            </w:pPr>
          </w:p>
        </w:tc>
      </w:tr>
      <w:tr w:rsidR="00451C15" w:rsidRPr="003167C5" w14:paraId="51F4F771" w14:textId="77777777" w:rsidTr="00AB4B86">
        <w:tc>
          <w:tcPr>
            <w:tcW w:w="5000" w:type="pct"/>
            <w:gridSpan w:val="4"/>
            <w:shd w:val="clear" w:color="auto" w:fill="E2F8FA"/>
          </w:tcPr>
          <w:p w14:paraId="644BFB4F" w14:textId="77777777" w:rsidR="00451C15" w:rsidRPr="003167C5" w:rsidRDefault="00451C15" w:rsidP="00451C15">
            <w:pPr>
              <w:spacing w:line="276" w:lineRule="auto"/>
              <w:rPr>
                <w:b/>
                <w:bCs/>
                <w:lang w:val="en-GB"/>
              </w:rPr>
            </w:pPr>
            <w:proofErr w:type="gramStart"/>
            <w:r w:rsidRPr="003167C5">
              <w:rPr>
                <w:b/>
                <w:bCs/>
                <w:lang w:val="en-GB"/>
              </w:rPr>
              <w:t>Principle  9.1</w:t>
            </w:r>
            <w:proofErr w:type="gramEnd"/>
            <w:r w:rsidRPr="003167C5">
              <w:rPr>
                <w:b/>
                <w:bCs/>
                <w:lang w:val="en-GB"/>
              </w:rPr>
              <w:t xml:space="preserve">  Landscape Modification and Soil</w:t>
            </w:r>
          </w:p>
        </w:tc>
      </w:tr>
      <w:tr w:rsidR="00451C15" w:rsidRPr="003167C5" w14:paraId="42719EEB" w14:textId="77777777" w:rsidTr="00AB4B86">
        <w:trPr>
          <w:trHeight w:val="149"/>
        </w:trPr>
        <w:tc>
          <w:tcPr>
            <w:tcW w:w="1276" w:type="pct"/>
          </w:tcPr>
          <w:p w14:paraId="3DC5798D" w14:textId="77777777" w:rsidR="00451C15" w:rsidRPr="003167C5" w:rsidRDefault="00451C15" w:rsidP="00451C15">
            <w:pPr>
              <w:spacing w:line="276" w:lineRule="auto"/>
              <w:rPr>
                <w:lang w:val="en-GB"/>
              </w:rPr>
            </w:pPr>
            <w:r w:rsidRPr="003167C5">
              <w:rPr>
                <w:lang w:val="en-GB"/>
              </w:rPr>
              <w:t xml:space="preserve">Does the Project involve the use of land and soil for </w:t>
            </w:r>
            <w:r w:rsidRPr="003167C5">
              <w:rPr>
                <w:lang w:val="en-GB"/>
              </w:rPr>
              <w:lastRenderedPageBreak/>
              <w:t>production of crops or other products?</w:t>
            </w:r>
          </w:p>
        </w:tc>
        <w:tc>
          <w:tcPr>
            <w:tcW w:w="1224" w:type="pct"/>
            <w:vMerge w:val="restart"/>
          </w:tcPr>
          <w:p w14:paraId="5BD4E558" w14:textId="2542F8A1" w:rsidR="00451C15" w:rsidRPr="003167C5" w:rsidRDefault="00451C15" w:rsidP="00451C15">
            <w:pPr>
              <w:spacing w:line="276" w:lineRule="auto"/>
              <w:rPr>
                <w:lang w:val="en-GB"/>
              </w:rPr>
            </w:pPr>
            <w:r w:rsidRPr="003167C5">
              <w:rPr>
                <w:rFonts w:hint="eastAsia"/>
                <w:lang w:val="en-GB" w:eastAsia="zh-CN"/>
              </w:rPr>
              <w:lastRenderedPageBreak/>
              <w:t>N</w:t>
            </w:r>
            <w:r w:rsidRPr="003167C5">
              <w:rPr>
                <w:lang w:val="en-GB" w:eastAsia="zh-CN"/>
              </w:rPr>
              <w:t>o</w:t>
            </w:r>
          </w:p>
        </w:tc>
        <w:tc>
          <w:tcPr>
            <w:tcW w:w="1251" w:type="pct"/>
            <w:vMerge w:val="restart"/>
            <w:shd w:val="clear" w:color="auto" w:fill="FFFFFF"/>
          </w:tcPr>
          <w:p w14:paraId="116F59FB" w14:textId="0937A326" w:rsidR="00451C15" w:rsidRPr="003167C5" w:rsidDel="00BF65FF" w:rsidRDefault="00451C15" w:rsidP="009478BF">
            <w:pPr>
              <w:spacing w:line="276" w:lineRule="auto"/>
              <w:jc w:val="both"/>
              <w:rPr>
                <w:lang w:val="en-GB"/>
              </w:rPr>
            </w:pPr>
            <w:r w:rsidRPr="003167C5">
              <w:rPr>
                <w:lang w:val="en-GB"/>
              </w:rPr>
              <w:t xml:space="preserve">Comprehensive utilization and resourceful treatment of the </w:t>
            </w:r>
            <w:r w:rsidRPr="003167C5">
              <w:rPr>
                <w:lang w:val="en-GB"/>
              </w:rPr>
              <w:lastRenderedPageBreak/>
              <w:t>manure waste are encouraged by the local government</w:t>
            </w:r>
            <w:r w:rsidRPr="003167C5">
              <w:rPr>
                <w:rStyle w:val="aff8"/>
                <w:lang w:val="en-GB"/>
              </w:rPr>
              <w:footnoteReference w:id="15"/>
            </w:r>
            <w:r w:rsidRPr="003167C5">
              <w:rPr>
                <w:lang w:val="en-GB"/>
              </w:rPr>
              <w:t>. All the swine farms of the project have obtained necessary approval from the local government, including Planning Permit on Land for Construction Use, Environmental Impact Assessment etc. Hence, the project does not involve the use of land and soil for production of crops or other products.</w:t>
            </w:r>
          </w:p>
        </w:tc>
        <w:tc>
          <w:tcPr>
            <w:tcW w:w="1249" w:type="pct"/>
            <w:vMerge w:val="restart"/>
            <w:shd w:val="clear" w:color="auto" w:fill="FFFFFF"/>
          </w:tcPr>
          <w:p w14:paraId="77DBB312" w14:textId="1743596B"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29CFB8C5" w14:textId="77777777" w:rsidTr="00AB4B86">
        <w:trPr>
          <w:trHeight w:val="149"/>
        </w:trPr>
        <w:tc>
          <w:tcPr>
            <w:tcW w:w="1276" w:type="pct"/>
          </w:tcPr>
          <w:p w14:paraId="1BEA6E12" w14:textId="77777777" w:rsidR="00451C15" w:rsidRPr="003167C5" w:rsidRDefault="00451C15" w:rsidP="00451C15">
            <w:pPr>
              <w:spacing w:line="276" w:lineRule="auto"/>
              <w:rPr>
                <w:lang w:val="en-GB"/>
              </w:rPr>
            </w:pPr>
            <w:r w:rsidRPr="003167C5">
              <w:rPr>
                <w:lang w:val="en-GB"/>
              </w:rPr>
              <w:t>&gt;&gt;</w:t>
            </w:r>
          </w:p>
        </w:tc>
        <w:tc>
          <w:tcPr>
            <w:tcW w:w="1224" w:type="pct"/>
            <w:vMerge/>
          </w:tcPr>
          <w:p w14:paraId="0B8D7412" w14:textId="77777777" w:rsidR="00451C15" w:rsidRPr="003167C5" w:rsidRDefault="00451C15" w:rsidP="00451C15">
            <w:pPr>
              <w:spacing w:line="276" w:lineRule="auto"/>
              <w:rPr>
                <w:lang w:val="en-GB"/>
              </w:rPr>
            </w:pPr>
          </w:p>
        </w:tc>
        <w:tc>
          <w:tcPr>
            <w:tcW w:w="1251" w:type="pct"/>
            <w:vMerge/>
            <w:shd w:val="clear" w:color="auto" w:fill="FFFFFF"/>
          </w:tcPr>
          <w:p w14:paraId="4CAA8D9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460786EB" w14:textId="77777777" w:rsidR="00451C15" w:rsidRPr="003167C5" w:rsidRDefault="00451C15" w:rsidP="00451C15">
            <w:pPr>
              <w:numPr>
                <w:ilvl w:val="0"/>
                <w:numId w:val="21"/>
              </w:numPr>
              <w:spacing w:line="276" w:lineRule="auto"/>
              <w:rPr>
                <w:lang w:val="en-GB"/>
              </w:rPr>
            </w:pPr>
          </w:p>
        </w:tc>
      </w:tr>
      <w:tr w:rsidR="00451C15" w:rsidRPr="003167C5" w14:paraId="35BEF9AD" w14:textId="77777777" w:rsidTr="00AB4B86">
        <w:tc>
          <w:tcPr>
            <w:tcW w:w="5000" w:type="pct"/>
            <w:gridSpan w:val="4"/>
            <w:shd w:val="clear" w:color="auto" w:fill="E2F8FA"/>
          </w:tcPr>
          <w:p w14:paraId="20F0176A" w14:textId="77777777" w:rsidR="00451C15" w:rsidRPr="003167C5" w:rsidRDefault="00451C15" w:rsidP="00451C15">
            <w:pPr>
              <w:spacing w:line="276" w:lineRule="auto"/>
              <w:rPr>
                <w:lang w:val="en-GB"/>
              </w:rPr>
            </w:pPr>
            <w:r w:rsidRPr="003167C5">
              <w:rPr>
                <w:b/>
                <w:bCs/>
                <w:lang w:val="en-GB"/>
              </w:rPr>
              <w:t>Principle 9.2 Vulnerability to Natural Disaster</w:t>
            </w:r>
          </w:p>
        </w:tc>
      </w:tr>
      <w:tr w:rsidR="00451C15" w:rsidRPr="003167C5" w14:paraId="5BFED957" w14:textId="77777777" w:rsidTr="00AB4B86">
        <w:trPr>
          <w:trHeight w:val="149"/>
        </w:trPr>
        <w:tc>
          <w:tcPr>
            <w:tcW w:w="1276" w:type="pct"/>
          </w:tcPr>
          <w:p w14:paraId="7A7D3637" w14:textId="77777777" w:rsidR="00451C15" w:rsidRPr="003167C5" w:rsidRDefault="00451C15" w:rsidP="00451C15">
            <w:pPr>
              <w:spacing w:line="276" w:lineRule="auto"/>
              <w:rPr>
                <w:lang w:val="en-GB"/>
              </w:rPr>
            </w:pPr>
            <w:r w:rsidRPr="003167C5">
              <w:rPr>
                <w:lang w:val="en-GB"/>
              </w:rPr>
              <w:t xml:space="preserve">Will the Project be susceptible to or lead to increased vulnerability to wind, earthquakes, subsidence, landslides, erosion, flooding, </w:t>
            </w:r>
            <w:proofErr w:type="gramStart"/>
            <w:r w:rsidRPr="003167C5">
              <w:rPr>
                <w:lang w:val="en-GB"/>
              </w:rPr>
              <w:t>drought</w:t>
            </w:r>
            <w:proofErr w:type="gramEnd"/>
            <w:r w:rsidRPr="003167C5">
              <w:rPr>
                <w:lang w:val="en-GB"/>
              </w:rPr>
              <w:t xml:space="preserve"> or other extreme climatic conditions?</w:t>
            </w:r>
          </w:p>
        </w:tc>
        <w:tc>
          <w:tcPr>
            <w:tcW w:w="1224" w:type="pct"/>
            <w:vMerge w:val="restart"/>
          </w:tcPr>
          <w:p w14:paraId="3095CA0D" w14:textId="16896F3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7D75281D" w14:textId="317D7291" w:rsidR="00451C15" w:rsidRPr="003167C5" w:rsidDel="00BF65FF" w:rsidRDefault="00451C15" w:rsidP="009478BF">
            <w:pPr>
              <w:spacing w:line="276" w:lineRule="auto"/>
              <w:jc w:val="both"/>
              <w:rPr>
                <w:lang w:val="en-GB"/>
              </w:rPr>
            </w:pPr>
            <w:r w:rsidRPr="003167C5">
              <w:rPr>
                <w:lang w:val="en-GB"/>
              </w:rPr>
              <w:t>The new animal waste management systems used in the project area does not involve any land use changes. It would not lead to the exacerbation of impacts caused by natural or man-</w:t>
            </w:r>
            <w:r w:rsidRPr="003167C5">
              <w:rPr>
                <w:lang w:val="en-GB"/>
              </w:rPr>
              <w:lastRenderedPageBreak/>
              <w:t>made hazards, such as landslides or floods.</w:t>
            </w:r>
          </w:p>
        </w:tc>
        <w:tc>
          <w:tcPr>
            <w:tcW w:w="1249" w:type="pct"/>
            <w:vMerge w:val="restart"/>
            <w:shd w:val="clear" w:color="auto" w:fill="FFFFFF"/>
          </w:tcPr>
          <w:p w14:paraId="1290E71C" w14:textId="34A104BC"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6EA757E7" w14:textId="77777777" w:rsidTr="00AB4B86">
        <w:trPr>
          <w:trHeight w:val="149"/>
        </w:trPr>
        <w:tc>
          <w:tcPr>
            <w:tcW w:w="1276" w:type="pct"/>
          </w:tcPr>
          <w:p w14:paraId="5AE4B2F9" w14:textId="77777777" w:rsidR="00451C15" w:rsidRPr="003167C5" w:rsidRDefault="00451C15" w:rsidP="00451C15">
            <w:pPr>
              <w:spacing w:line="276" w:lineRule="auto"/>
              <w:rPr>
                <w:lang w:val="en-GB"/>
              </w:rPr>
            </w:pPr>
            <w:r w:rsidRPr="003167C5">
              <w:rPr>
                <w:lang w:val="en-GB"/>
              </w:rPr>
              <w:lastRenderedPageBreak/>
              <w:t>&gt;&gt;</w:t>
            </w:r>
          </w:p>
        </w:tc>
        <w:tc>
          <w:tcPr>
            <w:tcW w:w="1224" w:type="pct"/>
            <w:vMerge/>
          </w:tcPr>
          <w:p w14:paraId="12B2E888" w14:textId="77777777" w:rsidR="00451C15" w:rsidRPr="003167C5" w:rsidRDefault="00451C15" w:rsidP="00451C15">
            <w:pPr>
              <w:spacing w:line="276" w:lineRule="auto"/>
              <w:rPr>
                <w:lang w:val="en-GB"/>
              </w:rPr>
            </w:pPr>
          </w:p>
        </w:tc>
        <w:tc>
          <w:tcPr>
            <w:tcW w:w="1251" w:type="pct"/>
            <w:vMerge/>
            <w:shd w:val="clear" w:color="auto" w:fill="FFFFFF"/>
          </w:tcPr>
          <w:p w14:paraId="748F565C"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9F10707" w14:textId="77777777" w:rsidR="00451C15" w:rsidRPr="003167C5" w:rsidRDefault="00451C15" w:rsidP="00451C15">
            <w:pPr>
              <w:numPr>
                <w:ilvl w:val="0"/>
                <w:numId w:val="21"/>
              </w:numPr>
              <w:spacing w:line="276" w:lineRule="auto"/>
              <w:rPr>
                <w:lang w:val="en-GB"/>
              </w:rPr>
            </w:pPr>
          </w:p>
        </w:tc>
      </w:tr>
      <w:tr w:rsidR="00451C15" w:rsidRPr="003167C5" w14:paraId="629B4A24" w14:textId="77777777" w:rsidTr="00AB4B86">
        <w:tc>
          <w:tcPr>
            <w:tcW w:w="5000" w:type="pct"/>
            <w:gridSpan w:val="4"/>
            <w:shd w:val="clear" w:color="auto" w:fill="E2F8FA"/>
          </w:tcPr>
          <w:p w14:paraId="24E43A3F" w14:textId="77777777" w:rsidR="00451C15" w:rsidRPr="003167C5" w:rsidRDefault="00451C15" w:rsidP="00451C15">
            <w:pPr>
              <w:spacing w:line="276" w:lineRule="auto"/>
              <w:rPr>
                <w:lang w:val="en-GB"/>
              </w:rPr>
            </w:pPr>
            <w:r w:rsidRPr="003167C5">
              <w:rPr>
                <w:b/>
                <w:bCs/>
                <w:lang w:val="en-GB"/>
              </w:rPr>
              <w:t xml:space="preserve">Principle 9.3 Genetic Resources </w:t>
            </w:r>
          </w:p>
        </w:tc>
      </w:tr>
      <w:tr w:rsidR="00451C15" w:rsidRPr="003167C5" w14:paraId="4AEDDE2A" w14:textId="77777777" w:rsidTr="00AB4B86">
        <w:trPr>
          <w:trHeight w:val="149"/>
        </w:trPr>
        <w:tc>
          <w:tcPr>
            <w:tcW w:w="1276" w:type="pct"/>
          </w:tcPr>
          <w:p w14:paraId="7A783D50" w14:textId="77777777" w:rsidR="00451C15" w:rsidRPr="003167C5" w:rsidRDefault="00451C15" w:rsidP="00451C15">
            <w:pPr>
              <w:spacing w:line="276" w:lineRule="auto"/>
              <w:rPr>
                <w:lang w:val="en-GB"/>
              </w:rPr>
            </w:pPr>
            <w:r w:rsidRPr="003167C5">
              <w:rPr>
                <w:lang w:val="en-GB"/>
              </w:rPr>
              <w:t>Could the Project be negatively impacted by or involve genetically modified organisms or GMOs (e.g., contamination, collection and/or harvesting, commercial development, or take place in facilities or farms that include GMOs in their processes and production)?</w:t>
            </w:r>
          </w:p>
        </w:tc>
        <w:tc>
          <w:tcPr>
            <w:tcW w:w="1224" w:type="pct"/>
            <w:vMerge w:val="restart"/>
          </w:tcPr>
          <w:p w14:paraId="71D51807" w14:textId="2A4CD653"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1707A906" w14:textId="60C7007F" w:rsidR="00451C15" w:rsidRPr="003167C5" w:rsidDel="00BF65FF" w:rsidRDefault="00451C15" w:rsidP="009478BF">
            <w:pPr>
              <w:spacing w:line="276" w:lineRule="auto"/>
              <w:jc w:val="both"/>
              <w:rPr>
                <w:lang w:val="en-GB"/>
              </w:rPr>
            </w:pPr>
            <w:r w:rsidRPr="003167C5">
              <w:rPr>
                <w:lang w:val="en-GB"/>
              </w:rPr>
              <w:t xml:space="preserve">The project does not involve the use of GMOs, so it will not have negatively impacted </w:t>
            </w:r>
            <w:proofErr w:type="gramStart"/>
            <w:r w:rsidRPr="003167C5">
              <w:rPr>
                <w:lang w:eastAsia="de-DE"/>
              </w:rPr>
              <w:t>by the use of</w:t>
            </w:r>
            <w:proofErr w:type="gramEnd"/>
            <w:r w:rsidRPr="003167C5">
              <w:rPr>
                <w:lang w:val="en-GB"/>
              </w:rPr>
              <w:t xml:space="preserve"> genetically modified organisms or GMOs.</w:t>
            </w:r>
          </w:p>
        </w:tc>
        <w:tc>
          <w:tcPr>
            <w:tcW w:w="1249" w:type="pct"/>
            <w:vMerge w:val="restart"/>
            <w:shd w:val="clear" w:color="auto" w:fill="FFFFFF"/>
          </w:tcPr>
          <w:p w14:paraId="1BEC14FD" w14:textId="4D6AF9E1"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183714AF" w14:textId="77777777" w:rsidTr="00AB4B86">
        <w:trPr>
          <w:trHeight w:val="149"/>
        </w:trPr>
        <w:tc>
          <w:tcPr>
            <w:tcW w:w="1276" w:type="pct"/>
          </w:tcPr>
          <w:p w14:paraId="2270CA33" w14:textId="77777777" w:rsidR="00451C15" w:rsidRPr="003167C5" w:rsidRDefault="00451C15" w:rsidP="00451C15">
            <w:pPr>
              <w:spacing w:line="276" w:lineRule="auto"/>
              <w:rPr>
                <w:lang w:val="en-GB"/>
              </w:rPr>
            </w:pPr>
            <w:r w:rsidRPr="003167C5">
              <w:rPr>
                <w:lang w:val="en-GB"/>
              </w:rPr>
              <w:t>&gt;&gt;</w:t>
            </w:r>
          </w:p>
        </w:tc>
        <w:tc>
          <w:tcPr>
            <w:tcW w:w="1224" w:type="pct"/>
            <w:vMerge/>
          </w:tcPr>
          <w:p w14:paraId="5C09D14E" w14:textId="77777777" w:rsidR="00451C15" w:rsidRPr="003167C5" w:rsidRDefault="00451C15" w:rsidP="00451C15">
            <w:pPr>
              <w:spacing w:line="276" w:lineRule="auto"/>
              <w:rPr>
                <w:lang w:val="en-GB"/>
              </w:rPr>
            </w:pPr>
          </w:p>
        </w:tc>
        <w:tc>
          <w:tcPr>
            <w:tcW w:w="1251" w:type="pct"/>
            <w:vMerge/>
            <w:shd w:val="clear" w:color="auto" w:fill="FFFFFF"/>
          </w:tcPr>
          <w:p w14:paraId="7FAF81D0"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0B13F8A9" w14:textId="77777777" w:rsidR="00451C15" w:rsidRPr="003167C5" w:rsidRDefault="00451C15" w:rsidP="00451C15">
            <w:pPr>
              <w:numPr>
                <w:ilvl w:val="0"/>
                <w:numId w:val="21"/>
              </w:numPr>
              <w:spacing w:line="276" w:lineRule="auto"/>
              <w:rPr>
                <w:lang w:val="en-GB"/>
              </w:rPr>
            </w:pPr>
          </w:p>
        </w:tc>
      </w:tr>
      <w:tr w:rsidR="00451C15" w:rsidRPr="003167C5" w14:paraId="58DF2BD5" w14:textId="77777777" w:rsidTr="00AB4B86">
        <w:tc>
          <w:tcPr>
            <w:tcW w:w="5000" w:type="pct"/>
            <w:gridSpan w:val="4"/>
            <w:shd w:val="clear" w:color="auto" w:fill="E2F8FA"/>
          </w:tcPr>
          <w:p w14:paraId="14213446" w14:textId="77777777" w:rsidR="00451C15" w:rsidRPr="003167C5" w:rsidRDefault="00451C15" w:rsidP="00451C15">
            <w:pPr>
              <w:spacing w:line="276" w:lineRule="auto"/>
              <w:rPr>
                <w:lang w:val="en-GB"/>
              </w:rPr>
            </w:pPr>
            <w:r w:rsidRPr="003167C5">
              <w:rPr>
                <w:b/>
                <w:bCs/>
                <w:lang w:val="en-GB"/>
              </w:rPr>
              <w:t xml:space="preserve">Principle 9.4 Release of pollutants </w:t>
            </w:r>
          </w:p>
        </w:tc>
      </w:tr>
      <w:tr w:rsidR="00451C15" w:rsidRPr="003167C5" w14:paraId="1F28A929" w14:textId="77777777" w:rsidTr="00AB4B86">
        <w:trPr>
          <w:trHeight w:val="149"/>
        </w:trPr>
        <w:tc>
          <w:tcPr>
            <w:tcW w:w="1276" w:type="pct"/>
          </w:tcPr>
          <w:p w14:paraId="04A17262" w14:textId="77777777" w:rsidR="00451C15" w:rsidRPr="003167C5" w:rsidRDefault="00451C15" w:rsidP="00451C15">
            <w:pPr>
              <w:spacing w:line="276" w:lineRule="auto"/>
              <w:rPr>
                <w:lang w:val="en-GB"/>
              </w:rPr>
            </w:pPr>
            <w:r w:rsidRPr="003167C5">
              <w:rPr>
                <w:lang w:val="en-GB"/>
              </w:rPr>
              <w:t>Could the Project potentially result in the release of pollutants to the environment?</w:t>
            </w:r>
          </w:p>
        </w:tc>
        <w:tc>
          <w:tcPr>
            <w:tcW w:w="1224" w:type="pct"/>
            <w:vMerge w:val="restart"/>
          </w:tcPr>
          <w:p w14:paraId="40ADD193" w14:textId="469C4B52"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674DC22D" w14:textId="2E767D4B" w:rsidR="00451C15" w:rsidRPr="003167C5" w:rsidDel="00BF65FF" w:rsidRDefault="00451C15" w:rsidP="009478BF">
            <w:pPr>
              <w:spacing w:line="276" w:lineRule="auto"/>
              <w:jc w:val="both"/>
              <w:rPr>
                <w:lang w:val="en-GB"/>
              </w:rPr>
            </w:pPr>
            <w:r w:rsidRPr="003167C5">
              <w:rPr>
                <w:lang w:val="en-GB" w:eastAsia="zh-CN"/>
              </w:rPr>
              <w:t>T</w:t>
            </w:r>
            <w:r w:rsidRPr="003167C5">
              <w:rPr>
                <w:rFonts w:hint="eastAsia"/>
                <w:lang w:val="en-GB" w:eastAsia="zh-CN"/>
              </w:rPr>
              <w:t>he</w:t>
            </w:r>
            <w:r w:rsidRPr="003167C5">
              <w:rPr>
                <w:lang w:val="en-GB"/>
              </w:rPr>
              <w:t xml:space="preserve"> project is 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3C256A">
              <w:rPr>
                <w:lang w:val="en-GB" w:eastAsia="zh-CN"/>
              </w:rPr>
              <w:t>14 swine farms</w:t>
            </w:r>
            <w:r w:rsidRPr="003167C5">
              <w:rPr>
                <w:lang w:val="en-GB" w:eastAsia="zh-CN"/>
              </w:rPr>
              <w:t xml:space="preserve"> to avoid methane emissions generated in the baseline uncovered anaerobic lagoons. during the treatment process, </w:t>
            </w:r>
            <w:r w:rsidR="00DF66CD" w:rsidRPr="006F55B7">
              <w:rPr>
                <w:lang w:val="en-GB" w:eastAsia="zh-CN"/>
              </w:rPr>
              <w:t>the solid will be treated in aerobic composting system</w:t>
            </w:r>
            <w:r w:rsidR="00DF66CD" w:rsidRPr="00BA7608">
              <w:rPr>
                <w:lang w:val="en-GB" w:eastAsia="zh-CN"/>
              </w:rPr>
              <w:t xml:space="preserve">. The liquid will be treated </w:t>
            </w:r>
            <w:r w:rsidR="00DF66CD" w:rsidRPr="00BA7608">
              <w:rPr>
                <w:lang w:val="en-GB" w:eastAsia="zh-CN"/>
              </w:rPr>
              <w:lastRenderedPageBreak/>
              <w:t>through anaerobic digestion and the biogas generated during th</w:t>
            </w:r>
            <w:r w:rsidR="00DF66CD" w:rsidRPr="008B6A5D">
              <w:rPr>
                <w:lang w:val="en-GB" w:eastAsia="zh-CN"/>
              </w:rPr>
              <w:t xml:space="preserve">e treatment process will be captured </w:t>
            </w:r>
            <w:r w:rsidR="00DF66CD">
              <w:rPr>
                <w:lang w:val="en-GB" w:eastAsia="zh-CN"/>
              </w:rPr>
              <w:t xml:space="preserve">and </w:t>
            </w:r>
            <w:r w:rsidR="00DF66CD">
              <w:rPr>
                <w:lang w:eastAsia="zh-CN"/>
              </w:rPr>
              <w:t>then be destroyed through the flaring system</w:t>
            </w:r>
            <w:r w:rsidR="00DF66CD">
              <w:rPr>
                <w:lang w:val="en-GB" w:eastAsia="zh-CN"/>
              </w:rPr>
              <w:t>,</w:t>
            </w:r>
            <w:r w:rsidR="00DF66CD" w:rsidRPr="00857554">
              <w:rPr>
                <w:lang w:val="en-GB" w:eastAsia="zh-CN"/>
              </w:rPr>
              <w:t xml:space="preserve"> </w:t>
            </w:r>
            <w:r w:rsidR="00DF66CD">
              <w:rPr>
                <w:lang w:val="en-GB" w:eastAsia="zh-CN"/>
              </w:rPr>
              <w:t>the sludge produced from</w:t>
            </w:r>
            <w:r w:rsidR="00DF66CD" w:rsidRPr="00E66B3D">
              <w:rPr>
                <w:lang w:val="en-GB" w:eastAsia="zh-CN"/>
              </w:rPr>
              <w:t xml:space="preserve"> anaerobic digestion</w:t>
            </w:r>
            <w:r w:rsidR="00DF66CD">
              <w:rPr>
                <w:lang w:val="en-GB" w:eastAsia="zh-CN"/>
              </w:rPr>
              <w:t xml:space="preserve"> will be treated through </w:t>
            </w:r>
            <w:r w:rsidR="00DF66CD" w:rsidRPr="006F55B7">
              <w:rPr>
                <w:lang w:val="en-GB" w:eastAsia="zh-CN"/>
              </w:rPr>
              <w:t>aerobic composting</w:t>
            </w:r>
            <w:r w:rsidR="00DF66CD">
              <w:rPr>
                <w:lang w:val="en-GB" w:eastAsia="zh-CN"/>
              </w:rPr>
              <w:t xml:space="preserve"> together with the solid and the effluent</w:t>
            </w:r>
            <w:r w:rsidR="00DF66CD" w:rsidRPr="003B2906">
              <w:rPr>
                <w:lang w:val="en-GB" w:eastAsia="zh-CN"/>
              </w:rPr>
              <w:t xml:space="preserve"> </w:t>
            </w:r>
            <w:r w:rsidR="00DF66CD" w:rsidRPr="00857554">
              <w:rPr>
                <w:lang w:val="en-GB" w:eastAsia="zh-CN"/>
              </w:rPr>
              <w:t xml:space="preserve">will be treated aerobically and </w:t>
            </w:r>
            <w:r w:rsidR="00DF66CD">
              <w:rPr>
                <w:lang w:eastAsia="zh-CN"/>
              </w:rPr>
              <w:t>then</w:t>
            </w:r>
            <w:r w:rsidR="00DF66CD" w:rsidRPr="00857554">
              <w:rPr>
                <w:lang w:val="en-GB" w:eastAsia="zh-CN"/>
              </w:rPr>
              <w:t xml:space="preserve"> for agriculture irrigation</w:t>
            </w:r>
            <w:r w:rsidR="00DF66CD">
              <w:rPr>
                <w:lang w:val="en-GB" w:eastAsia="zh-CN"/>
              </w:rPr>
              <w:t>.</w:t>
            </w:r>
            <w:r w:rsidRPr="003167C5">
              <w:rPr>
                <w:lang w:val="en-GB" w:eastAsia="zh-CN"/>
              </w:rPr>
              <w:t xml:space="preserve"> </w:t>
            </w:r>
            <w:proofErr w:type="gramStart"/>
            <w:r w:rsidR="00DF66CD">
              <w:rPr>
                <w:lang w:val="en-GB" w:eastAsia="zh-CN"/>
              </w:rPr>
              <w:t>S</w:t>
            </w:r>
            <w:r w:rsidRPr="003167C5">
              <w:rPr>
                <w:lang w:val="en-GB" w:eastAsia="zh-CN"/>
              </w:rPr>
              <w:t>o</w:t>
            </w:r>
            <w:proofErr w:type="gramEnd"/>
            <w:r w:rsidRPr="003167C5">
              <w:rPr>
                <w:lang w:val="en-GB" w:eastAsia="zh-CN"/>
              </w:rPr>
              <w:t xml:space="preserve"> no </w:t>
            </w:r>
            <w:r w:rsidRPr="003167C5">
              <w:rPr>
                <w:lang w:val="en-GB"/>
              </w:rPr>
              <w:t>pollutants release to the environment.</w:t>
            </w:r>
          </w:p>
        </w:tc>
        <w:tc>
          <w:tcPr>
            <w:tcW w:w="1249" w:type="pct"/>
            <w:vMerge w:val="restart"/>
            <w:shd w:val="clear" w:color="auto" w:fill="FFFFFF"/>
          </w:tcPr>
          <w:p w14:paraId="2D1F2705" w14:textId="76ED9366" w:rsidR="00451C15" w:rsidRPr="003167C5" w:rsidRDefault="00451C15" w:rsidP="00451C15">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451C15" w:rsidRPr="003167C5" w14:paraId="0AA84DA8" w14:textId="77777777" w:rsidTr="00AB4B86">
        <w:trPr>
          <w:trHeight w:val="149"/>
        </w:trPr>
        <w:tc>
          <w:tcPr>
            <w:tcW w:w="1276" w:type="pct"/>
          </w:tcPr>
          <w:p w14:paraId="75EE422A" w14:textId="77777777" w:rsidR="00451C15" w:rsidRPr="003167C5" w:rsidRDefault="00451C15" w:rsidP="00451C15">
            <w:pPr>
              <w:spacing w:line="276" w:lineRule="auto"/>
              <w:rPr>
                <w:lang w:val="en-GB"/>
              </w:rPr>
            </w:pPr>
            <w:r w:rsidRPr="003167C5">
              <w:rPr>
                <w:lang w:val="en-GB"/>
              </w:rPr>
              <w:t>&gt;&gt;</w:t>
            </w:r>
          </w:p>
        </w:tc>
        <w:tc>
          <w:tcPr>
            <w:tcW w:w="1224" w:type="pct"/>
            <w:vMerge/>
          </w:tcPr>
          <w:p w14:paraId="506D2EE8" w14:textId="77777777" w:rsidR="00451C15" w:rsidRPr="003167C5" w:rsidRDefault="00451C15" w:rsidP="00451C15">
            <w:pPr>
              <w:spacing w:line="276" w:lineRule="auto"/>
              <w:rPr>
                <w:lang w:val="en-GB"/>
              </w:rPr>
            </w:pPr>
          </w:p>
        </w:tc>
        <w:tc>
          <w:tcPr>
            <w:tcW w:w="1251" w:type="pct"/>
            <w:vMerge/>
            <w:shd w:val="clear" w:color="auto" w:fill="FFFFFF"/>
          </w:tcPr>
          <w:p w14:paraId="07AD589F"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202D732D" w14:textId="77777777" w:rsidR="00451C15" w:rsidRPr="003167C5" w:rsidRDefault="00451C15" w:rsidP="00451C15">
            <w:pPr>
              <w:numPr>
                <w:ilvl w:val="0"/>
                <w:numId w:val="21"/>
              </w:numPr>
              <w:spacing w:line="276" w:lineRule="auto"/>
              <w:rPr>
                <w:lang w:val="en-GB"/>
              </w:rPr>
            </w:pPr>
          </w:p>
        </w:tc>
      </w:tr>
      <w:tr w:rsidR="00451C15" w:rsidRPr="003167C5" w14:paraId="2AC0EF26" w14:textId="77777777" w:rsidTr="00AB4B86">
        <w:tc>
          <w:tcPr>
            <w:tcW w:w="5000" w:type="pct"/>
            <w:gridSpan w:val="4"/>
            <w:shd w:val="clear" w:color="auto" w:fill="E2F8FA"/>
          </w:tcPr>
          <w:p w14:paraId="75B7E45E"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9.5  Hazardous</w:t>
            </w:r>
            <w:proofErr w:type="gramEnd"/>
            <w:r w:rsidRPr="003167C5">
              <w:rPr>
                <w:b/>
                <w:bCs/>
                <w:lang w:val="en-GB"/>
              </w:rPr>
              <w:t xml:space="preserve"> and Non-hazardous Waste  </w:t>
            </w:r>
          </w:p>
        </w:tc>
      </w:tr>
      <w:tr w:rsidR="00451C15" w:rsidRPr="003167C5" w14:paraId="616C9F34" w14:textId="77777777" w:rsidTr="00AB4B86">
        <w:trPr>
          <w:trHeight w:val="149"/>
        </w:trPr>
        <w:tc>
          <w:tcPr>
            <w:tcW w:w="1276" w:type="pct"/>
          </w:tcPr>
          <w:p w14:paraId="46A3482A" w14:textId="77777777" w:rsidR="00451C15" w:rsidRPr="003167C5" w:rsidRDefault="00451C15" w:rsidP="00451C15">
            <w:pPr>
              <w:spacing w:line="276" w:lineRule="auto"/>
              <w:rPr>
                <w:lang w:val="en-GB"/>
              </w:rPr>
            </w:pPr>
            <w:r w:rsidRPr="003167C5">
              <w:rPr>
                <w:lang w:val="en-GB"/>
              </w:rPr>
              <w:t>Will the Project involve the manufacture, trade, release, and/ or use of hazardous and non-hazardous chemicals and/or materials?</w:t>
            </w:r>
          </w:p>
        </w:tc>
        <w:tc>
          <w:tcPr>
            <w:tcW w:w="1224" w:type="pct"/>
            <w:vMerge w:val="restart"/>
          </w:tcPr>
          <w:p w14:paraId="0114586A" w14:textId="62FD2FAB" w:rsidR="00451C15" w:rsidRPr="003167C5" w:rsidRDefault="001F1B12" w:rsidP="00451C15">
            <w:pPr>
              <w:spacing w:line="276" w:lineRule="auto"/>
              <w:rPr>
                <w:lang w:val="en-GB"/>
              </w:rPr>
            </w:pPr>
            <w:r>
              <w:rPr>
                <w:lang w:val="en-GB" w:eastAsia="zh-CN"/>
              </w:rPr>
              <w:t>P</w:t>
            </w:r>
            <w:r w:rsidR="00BD54F2">
              <w:rPr>
                <w:lang w:val="en-GB" w:eastAsia="zh-CN"/>
              </w:rPr>
              <w:t>otential</w:t>
            </w:r>
          </w:p>
        </w:tc>
        <w:tc>
          <w:tcPr>
            <w:tcW w:w="1251" w:type="pct"/>
            <w:vMerge w:val="restart"/>
            <w:shd w:val="clear" w:color="auto" w:fill="FFFFFF"/>
          </w:tcPr>
          <w:p w14:paraId="0490963B" w14:textId="3ADB2440" w:rsidR="00451C15" w:rsidRPr="003167C5" w:rsidDel="00BF65FF" w:rsidRDefault="00BD54F2" w:rsidP="00426C78">
            <w:pPr>
              <w:spacing w:line="276" w:lineRule="auto"/>
              <w:jc w:val="both"/>
              <w:rPr>
                <w:lang w:val="en-GB"/>
              </w:rPr>
            </w:pPr>
            <w:r w:rsidRPr="003167C5">
              <w:rPr>
                <w:rFonts w:hint="eastAsia"/>
                <w:lang w:val="en-GB" w:eastAsia="zh-CN"/>
              </w:rPr>
              <w:t>T</w:t>
            </w:r>
            <w:r w:rsidRPr="003167C5">
              <w:rPr>
                <w:lang w:val="en-GB" w:eastAsia="zh-CN"/>
              </w:rPr>
              <w:t xml:space="preserve">he project activity will replace the current open anaerobic lagoons with </w:t>
            </w:r>
            <w:r w:rsidR="007860A9">
              <w:rPr>
                <w:lang w:val="en-GB" w:eastAsia="zh-CN"/>
              </w:rPr>
              <w:t>14 new</w:t>
            </w:r>
            <w:r w:rsidRPr="003167C5">
              <w:rPr>
                <w:lang w:val="en-GB" w:eastAsia="zh-CN"/>
              </w:rPr>
              <w:t xml:space="preserve"> </w:t>
            </w:r>
            <w:r w:rsidR="00BC06AB">
              <w:rPr>
                <w:lang w:val="en-GB" w:eastAsia="zh-CN"/>
              </w:rPr>
              <w:t>AWMSs</w:t>
            </w:r>
            <w:r w:rsidRPr="003167C5">
              <w:rPr>
                <w:lang w:val="en-GB" w:eastAsia="zh-CN"/>
              </w:rPr>
              <w:t xml:space="preserve">. </w:t>
            </w:r>
            <w:r w:rsidRPr="008C7A48">
              <w:rPr>
                <w:lang w:val="en-GB" w:eastAsia="zh-CN"/>
              </w:rPr>
              <w:t xml:space="preserve">The biogas generated during the treatment process will be captured </w:t>
            </w:r>
            <w:r w:rsidR="001B1BEC">
              <w:rPr>
                <w:lang w:val="en-GB" w:eastAsia="zh-CN"/>
              </w:rPr>
              <w:t>and destroyed through the flaring system</w:t>
            </w:r>
            <w:r w:rsidRPr="008C7A48">
              <w:rPr>
                <w:lang w:val="en-GB" w:eastAsia="zh-CN"/>
              </w:rPr>
              <w:t xml:space="preserve">. If biogas is not handled properly during the operation period of the project, methane </w:t>
            </w:r>
            <w:r w:rsidR="004E0E52">
              <w:rPr>
                <w:lang w:val="en-GB" w:eastAsia="zh-CN"/>
              </w:rPr>
              <w:t>leakage</w:t>
            </w:r>
            <w:r w:rsidR="004E0E52">
              <w:rPr>
                <w:rFonts w:hint="eastAsia"/>
                <w:lang w:val="en-GB" w:eastAsia="zh-CN"/>
              </w:rPr>
              <w:t>/</w:t>
            </w:r>
            <w:r w:rsidRPr="008C7A48">
              <w:rPr>
                <w:lang w:val="en-GB" w:eastAsia="zh-CN"/>
              </w:rPr>
              <w:t>explosion may be caused.</w:t>
            </w:r>
          </w:p>
        </w:tc>
        <w:tc>
          <w:tcPr>
            <w:tcW w:w="1249" w:type="pct"/>
            <w:vMerge w:val="restart"/>
            <w:shd w:val="clear" w:color="auto" w:fill="FFFFFF"/>
          </w:tcPr>
          <w:p w14:paraId="39DFFFFF" w14:textId="0C83297C" w:rsidR="00451C15" w:rsidRPr="003167C5" w:rsidRDefault="00451C15" w:rsidP="00451C15">
            <w:pPr>
              <w:spacing w:line="276" w:lineRule="auto"/>
              <w:rPr>
                <w:lang w:val="en-GB" w:eastAsia="zh-CN"/>
              </w:rPr>
            </w:pPr>
          </w:p>
        </w:tc>
      </w:tr>
      <w:tr w:rsidR="00451C15" w:rsidRPr="003167C5" w14:paraId="7735E1E0" w14:textId="77777777" w:rsidTr="00AB4B86">
        <w:trPr>
          <w:trHeight w:val="149"/>
        </w:trPr>
        <w:tc>
          <w:tcPr>
            <w:tcW w:w="1276" w:type="pct"/>
          </w:tcPr>
          <w:p w14:paraId="1F246602" w14:textId="6DB34D66" w:rsidR="00451C15" w:rsidRPr="003167C5" w:rsidRDefault="00451C15" w:rsidP="00451C15">
            <w:pPr>
              <w:spacing w:line="276" w:lineRule="auto"/>
              <w:rPr>
                <w:lang w:val="en-GB"/>
              </w:rPr>
            </w:pPr>
            <w:r w:rsidRPr="003167C5">
              <w:rPr>
                <w:lang w:val="en-GB"/>
              </w:rPr>
              <w:t>&gt;&gt;</w:t>
            </w:r>
          </w:p>
        </w:tc>
        <w:tc>
          <w:tcPr>
            <w:tcW w:w="1224" w:type="pct"/>
            <w:vMerge/>
          </w:tcPr>
          <w:p w14:paraId="526A2594" w14:textId="77777777" w:rsidR="00451C15" w:rsidRPr="003167C5" w:rsidRDefault="00451C15" w:rsidP="00451C15">
            <w:pPr>
              <w:spacing w:line="276" w:lineRule="auto"/>
              <w:rPr>
                <w:lang w:val="en-GB"/>
              </w:rPr>
            </w:pPr>
          </w:p>
        </w:tc>
        <w:tc>
          <w:tcPr>
            <w:tcW w:w="1251" w:type="pct"/>
            <w:vMerge/>
            <w:shd w:val="clear" w:color="auto" w:fill="FFFFFF"/>
          </w:tcPr>
          <w:p w14:paraId="4D308A36"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5A332596" w14:textId="77777777" w:rsidR="00451C15" w:rsidRPr="003167C5" w:rsidRDefault="00451C15" w:rsidP="00451C15">
            <w:pPr>
              <w:numPr>
                <w:ilvl w:val="0"/>
                <w:numId w:val="21"/>
              </w:numPr>
              <w:spacing w:line="276" w:lineRule="auto"/>
              <w:rPr>
                <w:lang w:val="en-GB"/>
              </w:rPr>
            </w:pPr>
          </w:p>
        </w:tc>
      </w:tr>
      <w:tr w:rsidR="00451C15" w:rsidRPr="003167C5" w14:paraId="23F2D608" w14:textId="77777777" w:rsidTr="00AB4B86">
        <w:tc>
          <w:tcPr>
            <w:tcW w:w="5000" w:type="pct"/>
            <w:gridSpan w:val="4"/>
            <w:shd w:val="clear" w:color="auto" w:fill="E2F8FA"/>
          </w:tcPr>
          <w:p w14:paraId="69274E47" w14:textId="77777777" w:rsidR="00451C15" w:rsidRPr="003167C5" w:rsidRDefault="00451C15" w:rsidP="00451C15">
            <w:pPr>
              <w:spacing w:line="276" w:lineRule="auto"/>
              <w:rPr>
                <w:lang w:val="en-GB"/>
              </w:rPr>
            </w:pPr>
            <w:r w:rsidRPr="003167C5">
              <w:rPr>
                <w:b/>
                <w:bCs/>
                <w:lang w:val="en-GB"/>
              </w:rPr>
              <w:lastRenderedPageBreak/>
              <w:t xml:space="preserve">Principle 9.6 Pesticides &amp; Fertilisers </w:t>
            </w:r>
          </w:p>
        </w:tc>
      </w:tr>
      <w:tr w:rsidR="00451C15" w:rsidRPr="003167C5" w14:paraId="7F7936FC" w14:textId="77777777" w:rsidTr="00AB4B86">
        <w:trPr>
          <w:trHeight w:val="149"/>
        </w:trPr>
        <w:tc>
          <w:tcPr>
            <w:tcW w:w="1276" w:type="pct"/>
          </w:tcPr>
          <w:p w14:paraId="3609BB63" w14:textId="77777777" w:rsidR="00451C15" w:rsidRPr="003167C5" w:rsidRDefault="00451C15" w:rsidP="00451C15">
            <w:pPr>
              <w:spacing w:line="276" w:lineRule="auto"/>
              <w:rPr>
                <w:lang w:val="en-GB"/>
              </w:rPr>
            </w:pPr>
            <w:r w:rsidRPr="003167C5">
              <w:rPr>
                <w:lang w:val="en-GB"/>
              </w:rPr>
              <w:t>Will the Project involve the application of pesticides and/or fertilisers?</w:t>
            </w:r>
          </w:p>
        </w:tc>
        <w:tc>
          <w:tcPr>
            <w:tcW w:w="1224" w:type="pct"/>
            <w:vMerge w:val="restart"/>
          </w:tcPr>
          <w:p w14:paraId="2E668D92" w14:textId="52A2A9FF" w:rsidR="00451C15" w:rsidRPr="003167C5" w:rsidRDefault="00451C15" w:rsidP="00451C15">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F51F441" w14:textId="45608330" w:rsidR="00451C15" w:rsidRPr="003167C5" w:rsidDel="00BF65FF" w:rsidRDefault="00451C15" w:rsidP="009478BF">
            <w:pPr>
              <w:spacing w:line="276" w:lineRule="auto"/>
              <w:jc w:val="both"/>
              <w:rPr>
                <w:lang w:val="en-GB"/>
              </w:rPr>
            </w:pPr>
            <w:r w:rsidRPr="003167C5">
              <w:rPr>
                <w:lang w:val="en-GB"/>
              </w:rPr>
              <w:t>The project activity does not involve any application of pesticides and/or fertilizers.</w:t>
            </w:r>
          </w:p>
        </w:tc>
        <w:tc>
          <w:tcPr>
            <w:tcW w:w="1249" w:type="pct"/>
            <w:vMerge w:val="restart"/>
            <w:shd w:val="clear" w:color="auto" w:fill="FFFFFF"/>
          </w:tcPr>
          <w:p w14:paraId="76142FC3" w14:textId="2295A354" w:rsidR="00451C15" w:rsidRPr="003167C5" w:rsidRDefault="00451C15" w:rsidP="00451C15">
            <w:pPr>
              <w:spacing w:line="276" w:lineRule="auto"/>
              <w:rPr>
                <w:lang w:val="en-GB"/>
              </w:rPr>
            </w:pPr>
            <w:r w:rsidRPr="003167C5">
              <w:rPr>
                <w:rFonts w:hint="eastAsia"/>
                <w:bCs/>
                <w:lang w:val="en-GB" w:eastAsia="zh-CN"/>
              </w:rPr>
              <w:t>N</w:t>
            </w:r>
            <w:r w:rsidRPr="003167C5">
              <w:rPr>
                <w:bCs/>
                <w:lang w:val="en-GB" w:eastAsia="zh-CN"/>
              </w:rPr>
              <w:t>ot required</w:t>
            </w:r>
          </w:p>
        </w:tc>
      </w:tr>
      <w:tr w:rsidR="00451C15" w:rsidRPr="003167C5" w14:paraId="0747FD6C" w14:textId="77777777" w:rsidTr="00AB4B86">
        <w:trPr>
          <w:trHeight w:val="149"/>
        </w:trPr>
        <w:tc>
          <w:tcPr>
            <w:tcW w:w="1276" w:type="pct"/>
          </w:tcPr>
          <w:p w14:paraId="683F5828" w14:textId="77777777" w:rsidR="00451C15" w:rsidRPr="003167C5" w:rsidRDefault="00451C15" w:rsidP="00451C15">
            <w:pPr>
              <w:spacing w:line="276" w:lineRule="auto"/>
              <w:rPr>
                <w:lang w:val="en-GB"/>
              </w:rPr>
            </w:pPr>
            <w:r w:rsidRPr="003167C5">
              <w:rPr>
                <w:lang w:val="en-GB"/>
              </w:rPr>
              <w:t>&gt;&gt;</w:t>
            </w:r>
          </w:p>
        </w:tc>
        <w:tc>
          <w:tcPr>
            <w:tcW w:w="1224" w:type="pct"/>
            <w:vMerge/>
          </w:tcPr>
          <w:p w14:paraId="6125E50C" w14:textId="77777777" w:rsidR="00451C15" w:rsidRPr="003167C5" w:rsidRDefault="00451C15" w:rsidP="00451C15">
            <w:pPr>
              <w:spacing w:line="276" w:lineRule="auto"/>
              <w:rPr>
                <w:lang w:val="en-GB"/>
              </w:rPr>
            </w:pPr>
          </w:p>
        </w:tc>
        <w:tc>
          <w:tcPr>
            <w:tcW w:w="1251" w:type="pct"/>
            <w:vMerge/>
            <w:shd w:val="clear" w:color="auto" w:fill="FFFFFF"/>
          </w:tcPr>
          <w:p w14:paraId="05D0FA7E" w14:textId="77777777" w:rsidR="00451C15" w:rsidRPr="003167C5" w:rsidDel="00BF65FF" w:rsidRDefault="00451C15" w:rsidP="00451C15">
            <w:pPr>
              <w:numPr>
                <w:ilvl w:val="0"/>
                <w:numId w:val="25"/>
              </w:numPr>
              <w:spacing w:line="276" w:lineRule="auto"/>
              <w:rPr>
                <w:lang w:val="en-GB"/>
              </w:rPr>
            </w:pPr>
          </w:p>
        </w:tc>
        <w:tc>
          <w:tcPr>
            <w:tcW w:w="1249" w:type="pct"/>
            <w:vMerge/>
            <w:shd w:val="clear" w:color="auto" w:fill="FFFFFF"/>
          </w:tcPr>
          <w:p w14:paraId="3D26744A" w14:textId="77777777" w:rsidR="00451C15" w:rsidRPr="003167C5" w:rsidRDefault="00451C15" w:rsidP="00451C15">
            <w:pPr>
              <w:numPr>
                <w:ilvl w:val="0"/>
                <w:numId w:val="21"/>
              </w:numPr>
              <w:spacing w:line="276" w:lineRule="auto"/>
              <w:rPr>
                <w:lang w:val="en-GB"/>
              </w:rPr>
            </w:pPr>
          </w:p>
        </w:tc>
      </w:tr>
      <w:tr w:rsidR="00451C15" w:rsidRPr="003167C5" w14:paraId="6035C321" w14:textId="77777777" w:rsidTr="00AB4B86">
        <w:tc>
          <w:tcPr>
            <w:tcW w:w="5000" w:type="pct"/>
            <w:gridSpan w:val="4"/>
            <w:shd w:val="clear" w:color="auto" w:fill="E2F8FA"/>
          </w:tcPr>
          <w:p w14:paraId="6FD1D719" w14:textId="77777777" w:rsidR="00451C15" w:rsidRPr="003167C5" w:rsidRDefault="00451C15" w:rsidP="00451C15">
            <w:pPr>
              <w:spacing w:line="276" w:lineRule="auto"/>
              <w:rPr>
                <w:lang w:val="en-GB"/>
              </w:rPr>
            </w:pPr>
            <w:r w:rsidRPr="003167C5">
              <w:rPr>
                <w:b/>
                <w:bCs/>
                <w:lang w:val="en-GB"/>
              </w:rPr>
              <w:t xml:space="preserve">Principle </w:t>
            </w:r>
            <w:proofErr w:type="gramStart"/>
            <w:r w:rsidRPr="003167C5">
              <w:rPr>
                <w:b/>
                <w:bCs/>
                <w:lang w:val="en-GB"/>
              </w:rPr>
              <w:t>9.7  Harvesting</w:t>
            </w:r>
            <w:proofErr w:type="gramEnd"/>
            <w:r w:rsidRPr="003167C5">
              <w:rPr>
                <w:b/>
                <w:bCs/>
                <w:lang w:val="en-GB"/>
              </w:rPr>
              <w:t xml:space="preserve"> of Forests</w:t>
            </w:r>
          </w:p>
        </w:tc>
      </w:tr>
      <w:tr w:rsidR="00E91A8A" w:rsidRPr="003167C5" w14:paraId="0BF5933D" w14:textId="77777777" w:rsidTr="00AB4B86">
        <w:trPr>
          <w:trHeight w:val="149"/>
        </w:trPr>
        <w:tc>
          <w:tcPr>
            <w:tcW w:w="1276" w:type="pct"/>
          </w:tcPr>
          <w:p w14:paraId="098BBC4E" w14:textId="77777777" w:rsidR="00E91A8A" w:rsidRPr="003167C5" w:rsidRDefault="00E91A8A" w:rsidP="00E91A8A">
            <w:pPr>
              <w:spacing w:line="276" w:lineRule="auto"/>
              <w:rPr>
                <w:lang w:val="en-GB"/>
              </w:rPr>
            </w:pPr>
            <w:r w:rsidRPr="003167C5">
              <w:rPr>
                <w:lang w:val="en-GB"/>
              </w:rPr>
              <w:t>Will the Project involve the harvesting of forests?</w:t>
            </w:r>
          </w:p>
        </w:tc>
        <w:tc>
          <w:tcPr>
            <w:tcW w:w="1224" w:type="pct"/>
            <w:vMerge w:val="restart"/>
          </w:tcPr>
          <w:p w14:paraId="50C3C4B7" w14:textId="4307C9D1"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015E8C28" w14:textId="1CD61D70" w:rsidR="00E91A8A" w:rsidRPr="003167C5" w:rsidDel="00BF65FF" w:rsidRDefault="00E91A8A" w:rsidP="009478BF">
            <w:pPr>
              <w:spacing w:line="276" w:lineRule="auto"/>
              <w:jc w:val="both"/>
              <w:rPr>
                <w:lang w:val="en-GB"/>
              </w:rPr>
            </w:pPr>
            <w:r w:rsidRPr="003167C5">
              <w:rPr>
                <w:lang w:val="en-GB"/>
              </w:rPr>
              <w:t>The project activity does not involve the harvesting of forests.</w:t>
            </w:r>
          </w:p>
        </w:tc>
        <w:tc>
          <w:tcPr>
            <w:tcW w:w="1249" w:type="pct"/>
            <w:vMerge w:val="restart"/>
            <w:shd w:val="clear" w:color="auto" w:fill="FFFFFF"/>
          </w:tcPr>
          <w:p w14:paraId="23338EAF" w14:textId="5D34023D"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62969FEA" w14:textId="77777777" w:rsidTr="00AB4B86">
        <w:trPr>
          <w:trHeight w:val="149"/>
        </w:trPr>
        <w:tc>
          <w:tcPr>
            <w:tcW w:w="1276" w:type="pct"/>
          </w:tcPr>
          <w:p w14:paraId="671E4AF6" w14:textId="77777777" w:rsidR="00E91A8A" w:rsidRPr="003167C5" w:rsidRDefault="00E91A8A" w:rsidP="00E91A8A">
            <w:pPr>
              <w:spacing w:line="276" w:lineRule="auto"/>
              <w:rPr>
                <w:lang w:val="en-GB"/>
              </w:rPr>
            </w:pPr>
            <w:r w:rsidRPr="003167C5">
              <w:rPr>
                <w:lang w:val="en-GB"/>
              </w:rPr>
              <w:t>&gt;&gt;</w:t>
            </w:r>
          </w:p>
        </w:tc>
        <w:tc>
          <w:tcPr>
            <w:tcW w:w="1224" w:type="pct"/>
            <w:vMerge/>
          </w:tcPr>
          <w:p w14:paraId="102E9F9E" w14:textId="77777777" w:rsidR="00E91A8A" w:rsidRPr="003167C5" w:rsidRDefault="00E91A8A" w:rsidP="00E91A8A">
            <w:pPr>
              <w:spacing w:line="276" w:lineRule="auto"/>
              <w:rPr>
                <w:lang w:val="en-GB"/>
              </w:rPr>
            </w:pPr>
          </w:p>
        </w:tc>
        <w:tc>
          <w:tcPr>
            <w:tcW w:w="1251" w:type="pct"/>
            <w:vMerge/>
            <w:shd w:val="clear" w:color="auto" w:fill="FFFFFF"/>
          </w:tcPr>
          <w:p w14:paraId="67AE1CE7"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1D97C614" w14:textId="77777777" w:rsidR="00E91A8A" w:rsidRPr="003167C5" w:rsidRDefault="00E91A8A" w:rsidP="00E91A8A">
            <w:pPr>
              <w:numPr>
                <w:ilvl w:val="0"/>
                <w:numId w:val="21"/>
              </w:numPr>
              <w:spacing w:line="276" w:lineRule="auto"/>
              <w:rPr>
                <w:lang w:val="en-GB"/>
              </w:rPr>
            </w:pPr>
          </w:p>
        </w:tc>
      </w:tr>
      <w:tr w:rsidR="00E91A8A" w:rsidRPr="003167C5" w14:paraId="59807B41" w14:textId="77777777" w:rsidTr="00AB4B86">
        <w:tc>
          <w:tcPr>
            <w:tcW w:w="5000" w:type="pct"/>
            <w:gridSpan w:val="4"/>
            <w:shd w:val="clear" w:color="auto" w:fill="E2F8FA"/>
          </w:tcPr>
          <w:p w14:paraId="4781CC1E" w14:textId="77777777" w:rsidR="00E91A8A" w:rsidRPr="003167C5" w:rsidRDefault="00E91A8A" w:rsidP="00E91A8A">
            <w:pPr>
              <w:spacing w:line="276" w:lineRule="auto"/>
              <w:rPr>
                <w:b/>
                <w:bCs/>
                <w:lang w:val="en-GB"/>
              </w:rPr>
            </w:pPr>
            <w:r w:rsidRPr="003167C5">
              <w:rPr>
                <w:b/>
                <w:bCs/>
                <w:lang w:val="en-GB"/>
              </w:rPr>
              <w:t>Principle 9.8 Food</w:t>
            </w:r>
          </w:p>
        </w:tc>
      </w:tr>
      <w:tr w:rsidR="00E91A8A" w:rsidRPr="003167C5" w14:paraId="7F3990D6" w14:textId="77777777" w:rsidTr="00AB4B86">
        <w:trPr>
          <w:trHeight w:val="149"/>
        </w:trPr>
        <w:tc>
          <w:tcPr>
            <w:tcW w:w="1276" w:type="pct"/>
          </w:tcPr>
          <w:p w14:paraId="31055D15" w14:textId="77777777" w:rsidR="00E91A8A" w:rsidRPr="003167C5" w:rsidRDefault="00E91A8A" w:rsidP="00E91A8A">
            <w:pPr>
              <w:spacing w:line="276" w:lineRule="auto"/>
              <w:rPr>
                <w:lang w:val="en-GB"/>
              </w:rPr>
            </w:pPr>
            <w:r w:rsidRPr="003167C5">
              <w:rPr>
                <w:lang w:val="en-GB"/>
              </w:rPr>
              <w:t>Does the Project modify the quantity or nutritional quality of food available such as through crop regime alteration or export or economic incentives?</w:t>
            </w:r>
          </w:p>
        </w:tc>
        <w:tc>
          <w:tcPr>
            <w:tcW w:w="1224" w:type="pct"/>
            <w:vMerge w:val="restart"/>
          </w:tcPr>
          <w:p w14:paraId="35D0BAC2" w14:textId="678F9AE6" w:rsidR="00E91A8A" w:rsidRPr="003167C5" w:rsidRDefault="00E91A8A" w:rsidP="00E91A8A">
            <w:pPr>
              <w:spacing w:line="276" w:lineRule="auto"/>
              <w:rPr>
                <w:lang w:val="en-GB"/>
              </w:rPr>
            </w:pPr>
            <w:r w:rsidRPr="003167C5">
              <w:rPr>
                <w:rFonts w:hint="eastAsia"/>
                <w:lang w:val="en-GB" w:eastAsia="zh-CN"/>
              </w:rPr>
              <w:t>N</w:t>
            </w:r>
            <w:r w:rsidRPr="003167C5">
              <w:rPr>
                <w:lang w:val="en-GB" w:eastAsia="zh-CN"/>
              </w:rPr>
              <w:t>o</w:t>
            </w:r>
          </w:p>
        </w:tc>
        <w:tc>
          <w:tcPr>
            <w:tcW w:w="1251" w:type="pct"/>
            <w:vMerge w:val="restart"/>
            <w:shd w:val="clear" w:color="auto" w:fill="FFFFFF"/>
          </w:tcPr>
          <w:p w14:paraId="23996CEF" w14:textId="0B3644BF" w:rsidR="00E91A8A" w:rsidRPr="003167C5" w:rsidDel="00BF65FF" w:rsidRDefault="00E91A8A" w:rsidP="009478BF">
            <w:pPr>
              <w:spacing w:line="276" w:lineRule="auto"/>
              <w:jc w:val="both"/>
              <w:rPr>
                <w:lang w:val="en-GB"/>
              </w:rPr>
            </w:pPr>
            <w:r w:rsidRPr="003167C5">
              <w:rPr>
                <w:lang w:val="en-GB"/>
              </w:rPr>
              <w:t>The project activity does not involve the modification of the quantity or nutritional quality of food available.</w:t>
            </w:r>
          </w:p>
        </w:tc>
        <w:tc>
          <w:tcPr>
            <w:tcW w:w="1249" w:type="pct"/>
            <w:vMerge w:val="restart"/>
            <w:shd w:val="clear" w:color="auto" w:fill="FFFFFF"/>
          </w:tcPr>
          <w:p w14:paraId="4FF4D91A" w14:textId="3BF80909" w:rsidR="00E91A8A" w:rsidRPr="003167C5" w:rsidRDefault="00E91A8A" w:rsidP="00E91A8A">
            <w:pPr>
              <w:spacing w:line="276" w:lineRule="auto"/>
              <w:rPr>
                <w:lang w:val="en-GB"/>
              </w:rPr>
            </w:pPr>
            <w:r w:rsidRPr="003167C5">
              <w:rPr>
                <w:rFonts w:hint="eastAsia"/>
                <w:bCs/>
                <w:lang w:val="en-GB" w:eastAsia="zh-CN"/>
              </w:rPr>
              <w:t>N</w:t>
            </w:r>
            <w:r w:rsidRPr="003167C5">
              <w:rPr>
                <w:bCs/>
                <w:lang w:val="en-GB" w:eastAsia="zh-CN"/>
              </w:rPr>
              <w:t>ot required</w:t>
            </w:r>
          </w:p>
        </w:tc>
      </w:tr>
      <w:tr w:rsidR="00E91A8A" w:rsidRPr="003167C5" w14:paraId="3ED392A2" w14:textId="77777777" w:rsidTr="00AB4B86">
        <w:trPr>
          <w:trHeight w:val="149"/>
        </w:trPr>
        <w:tc>
          <w:tcPr>
            <w:tcW w:w="1276" w:type="pct"/>
          </w:tcPr>
          <w:p w14:paraId="5E764C24" w14:textId="77777777" w:rsidR="00E91A8A" w:rsidRPr="003167C5" w:rsidRDefault="00E91A8A" w:rsidP="00E91A8A">
            <w:pPr>
              <w:spacing w:line="276" w:lineRule="auto"/>
              <w:rPr>
                <w:lang w:val="en-GB"/>
              </w:rPr>
            </w:pPr>
            <w:r w:rsidRPr="003167C5">
              <w:rPr>
                <w:lang w:val="en-GB"/>
              </w:rPr>
              <w:t>&gt;&gt;</w:t>
            </w:r>
          </w:p>
        </w:tc>
        <w:tc>
          <w:tcPr>
            <w:tcW w:w="1224" w:type="pct"/>
            <w:vMerge/>
          </w:tcPr>
          <w:p w14:paraId="7B53D837" w14:textId="77777777" w:rsidR="00E91A8A" w:rsidRPr="003167C5" w:rsidRDefault="00E91A8A" w:rsidP="00E91A8A">
            <w:pPr>
              <w:spacing w:line="276" w:lineRule="auto"/>
              <w:rPr>
                <w:lang w:val="en-GB"/>
              </w:rPr>
            </w:pPr>
          </w:p>
        </w:tc>
        <w:tc>
          <w:tcPr>
            <w:tcW w:w="1251" w:type="pct"/>
            <w:vMerge/>
            <w:shd w:val="clear" w:color="auto" w:fill="FFFFFF"/>
          </w:tcPr>
          <w:p w14:paraId="5A9ABFB3" w14:textId="77777777" w:rsidR="00E91A8A" w:rsidRPr="003167C5" w:rsidDel="00BF65FF" w:rsidRDefault="00E91A8A" w:rsidP="00E91A8A">
            <w:pPr>
              <w:numPr>
                <w:ilvl w:val="0"/>
                <w:numId w:val="25"/>
              </w:numPr>
              <w:spacing w:line="276" w:lineRule="auto"/>
              <w:rPr>
                <w:lang w:val="en-GB"/>
              </w:rPr>
            </w:pPr>
          </w:p>
        </w:tc>
        <w:tc>
          <w:tcPr>
            <w:tcW w:w="1249" w:type="pct"/>
            <w:vMerge/>
            <w:shd w:val="clear" w:color="auto" w:fill="FFFFFF"/>
          </w:tcPr>
          <w:p w14:paraId="7DB90A78" w14:textId="77777777" w:rsidR="00E91A8A" w:rsidRPr="003167C5" w:rsidRDefault="00E91A8A" w:rsidP="00E91A8A">
            <w:pPr>
              <w:numPr>
                <w:ilvl w:val="0"/>
                <w:numId w:val="21"/>
              </w:numPr>
              <w:spacing w:line="276" w:lineRule="auto"/>
              <w:rPr>
                <w:lang w:val="en-GB"/>
              </w:rPr>
            </w:pPr>
          </w:p>
        </w:tc>
      </w:tr>
      <w:tr w:rsidR="00E91A8A" w:rsidRPr="003167C5" w14:paraId="6DB92C13" w14:textId="77777777" w:rsidTr="00AB4B86">
        <w:tc>
          <w:tcPr>
            <w:tcW w:w="5000" w:type="pct"/>
            <w:gridSpan w:val="4"/>
            <w:shd w:val="clear" w:color="auto" w:fill="E2F8FA"/>
          </w:tcPr>
          <w:p w14:paraId="55AD2033" w14:textId="77777777" w:rsidR="00E91A8A" w:rsidRPr="003167C5" w:rsidRDefault="00E91A8A" w:rsidP="00E91A8A">
            <w:pPr>
              <w:spacing w:line="276" w:lineRule="auto"/>
              <w:rPr>
                <w:lang w:val="en-GB"/>
              </w:rPr>
            </w:pPr>
            <w:r w:rsidRPr="003167C5">
              <w:rPr>
                <w:b/>
                <w:bCs/>
                <w:lang w:val="en-GB"/>
              </w:rPr>
              <w:t xml:space="preserve">Principle </w:t>
            </w:r>
            <w:proofErr w:type="gramStart"/>
            <w:r w:rsidRPr="003167C5">
              <w:rPr>
                <w:b/>
                <w:bCs/>
                <w:lang w:val="en-GB"/>
              </w:rPr>
              <w:t>9.9  Animal</w:t>
            </w:r>
            <w:proofErr w:type="gramEnd"/>
            <w:r w:rsidRPr="003167C5">
              <w:rPr>
                <w:b/>
                <w:bCs/>
                <w:lang w:val="en-GB"/>
              </w:rPr>
              <w:t xml:space="preserve"> husbandry </w:t>
            </w:r>
          </w:p>
        </w:tc>
      </w:tr>
      <w:tr w:rsidR="00CA24C8" w:rsidRPr="003167C5" w14:paraId="6E724D27" w14:textId="77777777" w:rsidTr="00AB4B86">
        <w:trPr>
          <w:trHeight w:val="149"/>
        </w:trPr>
        <w:tc>
          <w:tcPr>
            <w:tcW w:w="1276" w:type="pct"/>
          </w:tcPr>
          <w:p w14:paraId="7A107CBE" w14:textId="12AD2BEE" w:rsidR="00CA24C8" w:rsidRPr="003167C5" w:rsidRDefault="00CA24C8" w:rsidP="00CA24C8">
            <w:pPr>
              <w:spacing w:line="276" w:lineRule="auto"/>
              <w:rPr>
                <w:lang w:val="en-GB"/>
              </w:rPr>
            </w:pPr>
            <w:r w:rsidRPr="003167C5">
              <w:rPr>
                <w:lang w:val="en-GB"/>
              </w:rPr>
              <w:t>Will the Project involve animal husbandry?</w:t>
            </w:r>
          </w:p>
        </w:tc>
        <w:tc>
          <w:tcPr>
            <w:tcW w:w="1224" w:type="pct"/>
            <w:vMerge w:val="restart"/>
          </w:tcPr>
          <w:p w14:paraId="658E787C" w14:textId="7F99E13B"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5B129CE" w14:textId="4EF7D5AB" w:rsidR="00CA24C8" w:rsidRPr="003167C5" w:rsidDel="00BF65FF" w:rsidRDefault="00CA24C8" w:rsidP="009478BF">
            <w:pPr>
              <w:spacing w:line="276" w:lineRule="auto"/>
              <w:jc w:val="both"/>
              <w:rPr>
                <w:lang w:val="en-GB"/>
              </w:rPr>
            </w:pPr>
            <w:r w:rsidRPr="003167C5">
              <w:rPr>
                <w:lang w:val="en-GB" w:eastAsia="zh-CN"/>
              </w:rPr>
              <w:t xml:space="preserve">The project is </w:t>
            </w:r>
            <w:r w:rsidRPr="003167C5">
              <w:rPr>
                <w:lang w:val="en-GB"/>
              </w:rPr>
              <w:t>designed to i</w:t>
            </w:r>
            <w:r w:rsidRPr="003167C5">
              <w:rPr>
                <w:rFonts w:hint="eastAsia"/>
                <w:lang w:val="en-GB" w:eastAsia="zh-CN"/>
              </w:rPr>
              <w:t xml:space="preserve">ntroduces </w:t>
            </w:r>
            <w:r w:rsidRPr="003167C5">
              <w:rPr>
                <w:lang w:val="en-GB" w:eastAsia="zh-CN"/>
              </w:rPr>
              <w:t xml:space="preserve">new animal waste management systems to treat the manure and wastewater from the </w:t>
            </w:r>
            <w:r w:rsidR="003C256A">
              <w:rPr>
                <w:lang w:val="en-GB" w:eastAsia="zh-CN"/>
              </w:rPr>
              <w:t>14 swine farms</w:t>
            </w:r>
            <w:r w:rsidRPr="003167C5">
              <w:rPr>
                <w:lang w:val="en-GB" w:eastAsia="zh-CN"/>
              </w:rPr>
              <w:t xml:space="preserve"> to avoid methane emissions </w:t>
            </w:r>
            <w:r w:rsidRPr="003167C5">
              <w:rPr>
                <w:lang w:val="en-GB" w:eastAsia="zh-CN"/>
              </w:rPr>
              <w:lastRenderedPageBreak/>
              <w:t>generated in the baseline uncovered anaerobic lagoons, belongs to waste disposal and resource utilization.</w:t>
            </w:r>
          </w:p>
        </w:tc>
        <w:tc>
          <w:tcPr>
            <w:tcW w:w="1249" w:type="pct"/>
            <w:vMerge w:val="restart"/>
            <w:shd w:val="clear" w:color="auto" w:fill="FFFFFF"/>
          </w:tcPr>
          <w:p w14:paraId="189D87E0" w14:textId="57D09B46" w:rsidR="00CA24C8" w:rsidRPr="003167C5" w:rsidRDefault="00CA24C8" w:rsidP="00CA24C8">
            <w:pPr>
              <w:spacing w:line="276" w:lineRule="auto"/>
              <w:rPr>
                <w:lang w:val="en-GB"/>
              </w:rPr>
            </w:pPr>
            <w:r w:rsidRPr="003167C5">
              <w:rPr>
                <w:rFonts w:hint="eastAsia"/>
                <w:bCs/>
                <w:lang w:val="en-GB" w:eastAsia="zh-CN"/>
              </w:rPr>
              <w:lastRenderedPageBreak/>
              <w:t>N</w:t>
            </w:r>
            <w:r w:rsidRPr="003167C5">
              <w:rPr>
                <w:bCs/>
                <w:lang w:val="en-GB" w:eastAsia="zh-CN"/>
              </w:rPr>
              <w:t>ot required</w:t>
            </w:r>
          </w:p>
        </w:tc>
      </w:tr>
      <w:tr w:rsidR="00CA24C8" w:rsidRPr="003167C5" w14:paraId="0837319A" w14:textId="77777777" w:rsidTr="00AB4B86">
        <w:trPr>
          <w:trHeight w:val="149"/>
        </w:trPr>
        <w:tc>
          <w:tcPr>
            <w:tcW w:w="1276" w:type="pct"/>
          </w:tcPr>
          <w:p w14:paraId="3206B486" w14:textId="77777777" w:rsidR="00CA24C8" w:rsidRPr="003167C5" w:rsidRDefault="00CA24C8" w:rsidP="00CA24C8">
            <w:pPr>
              <w:spacing w:line="276" w:lineRule="auto"/>
              <w:rPr>
                <w:lang w:val="en-GB"/>
              </w:rPr>
            </w:pPr>
            <w:r w:rsidRPr="003167C5">
              <w:rPr>
                <w:lang w:val="en-GB"/>
              </w:rPr>
              <w:t>&gt;&gt;</w:t>
            </w:r>
          </w:p>
        </w:tc>
        <w:tc>
          <w:tcPr>
            <w:tcW w:w="1224" w:type="pct"/>
            <w:vMerge/>
          </w:tcPr>
          <w:p w14:paraId="46484D20" w14:textId="77777777" w:rsidR="00CA24C8" w:rsidRPr="003167C5" w:rsidRDefault="00CA24C8" w:rsidP="00CA24C8">
            <w:pPr>
              <w:spacing w:line="276" w:lineRule="auto"/>
              <w:rPr>
                <w:lang w:val="en-GB"/>
              </w:rPr>
            </w:pPr>
          </w:p>
        </w:tc>
        <w:tc>
          <w:tcPr>
            <w:tcW w:w="1251" w:type="pct"/>
            <w:vMerge/>
            <w:shd w:val="clear" w:color="auto" w:fill="FFFFFF"/>
          </w:tcPr>
          <w:p w14:paraId="5EC3934C"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0FF6C02D" w14:textId="77777777" w:rsidR="00CA24C8" w:rsidRPr="003167C5" w:rsidRDefault="00CA24C8" w:rsidP="00CA24C8">
            <w:pPr>
              <w:numPr>
                <w:ilvl w:val="0"/>
                <w:numId w:val="21"/>
              </w:numPr>
              <w:spacing w:line="276" w:lineRule="auto"/>
              <w:rPr>
                <w:lang w:val="en-GB"/>
              </w:rPr>
            </w:pPr>
          </w:p>
        </w:tc>
      </w:tr>
      <w:tr w:rsidR="00CA24C8" w:rsidRPr="003167C5" w14:paraId="098D34E0" w14:textId="77777777" w:rsidTr="00AB4B86">
        <w:tc>
          <w:tcPr>
            <w:tcW w:w="5000" w:type="pct"/>
            <w:gridSpan w:val="4"/>
            <w:shd w:val="clear" w:color="auto" w:fill="E2F8FA"/>
          </w:tcPr>
          <w:p w14:paraId="48769DB6"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9.10  High</w:t>
            </w:r>
            <w:proofErr w:type="gramEnd"/>
            <w:r w:rsidRPr="003167C5">
              <w:rPr>
                <w:b/>
                <w:bCs/>
                <w:lang w:val="en-GB"/>
              </w:rPr>
              <w:t xml:space="preserve"> Conservation Value Areas and Critical Habitats </w:t>
            </w:r>
          </w:p>
        </w:tc>
      </w:tr>
      <w:tr w:rsidR="00CA24C8" w:rsidRPr="003167C5" w14:paraId="622859F1" w14:textId="77777777" w:rsidTr="00AB4B86">
        <w:trPr>
          <w:trHeight w:val="188"/>
        </w:trPr>
        <w:tc>
          <w:tcPr>
            <w:tcW w:w="1276" w:type="pct"/>
          </w:tcPr>
          <w:p w14:paraId="09321C1E" w14:textId="77777777" w:rsidR="00CA24C8" w:rsidRPr="003167C5" w:rsidRDefault="00CA24C8" w:rsidP="00CA24C8">
            <w:pPr>
              <w:spacing w:line="276" w:lineRule="auto"/>
              <w:rPr>
                <w:lang w:val="en-GB"/>
              </w:rPr>
            </w:pPr>
            <w:r w:rsidRPr="003167C5">
              <w:rPr>
                <w:lang w:val="en-GB"/>
              </w:rPr>
              <w:t>Does the Project physically affect or alter largely intact or High Conservation Value (HCV) ecosystems, critical habitats, landscapes, key biodiversity areas or sites identified?</w:t>
            </w:r>
          </w:p>
        </w:tc>
        <w:tc>
          <w:tcPr>
            <w:tcW w:w="1224" w:type="pct"/>
            <w:vMerge w:val="restart"/>
          </w:tcPr>
          <w:p w14:paraId="626D5ADA" w14:textId="66F7268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184340A1" w14:textId="3DE31F97" w:rsidR="00CA24C8" w:rsidRPr="003167C5" w:rsidDel="00BF65FF" w:rsidRDefault="00CA24C8" w:rsidP="009478BF">
            <w:pPr>
              <w:spacing w:line="276" w:lineRule="auto"/>
              <w:jc w:val="both"/>
              <w:rPr>
                <w:lang w:val="en-GB"/>
              </w:rPr>
            </w:pPr>
            <w:r w:rsidRPr="003167C5">
              <w:rPr>
                <w:lang w:val="en-GB"/>
              </w:rPr>
              <w:t xml:space="preserve">The project is not located in an area within a high conservation value area or within critical natural habitats. The project activity does not physically affect or alter largely intact or High Conservation Value (HCV) ecosystems, critical habitats, landscapes, key biodiversity areas or sites identified. In addition, the “Measures for the Management of Livestock and Poultry Breeding in </w:t>
            </w:r>
            <w:r w:rsidR="003559B9">
              <w:rPr>
                <w:lang w:val="en-GB"/>
              </w:rPr>
              <w:t>Henan Province</w:t>
            </w:r>
            <w:r w:rsidRPr="003167C5">
              <w:rPr>
                <w:lang w:val="en-GB"/>
              </w:rPr>
              <w:t>” clearly stipulate the prohibited construction area</w:t>
            </w:r>
            <w:r w:rsidRPr="003167C5">
              <w:rPr>
                <w:rStyle w:val="aff8"/>
                <w:lang w:val="en-GB"/>
              </w:rPr>
              <w:footnoteReference w:id="16"/>
            </w:r>
            <w:r w:rsidRPr="003167C5">
              <w:rPr>
                <w:lang w:val="en-GB"/>
              </w:rPr>
              <w:t>.</w:t>
            </w:r>
          </w:p>
        </w:tc>
        <w:tc>
          <w:tcPr>
            <w:tcW w:w="1249" w:type="pct"/>
            <w:vMerge w:val="restart"/>
            <w:shd w:val="clear" w:color="auto" w:fill="FFFFFF"/>
          </w:tcPr>
          <w:p w14:paraId="67131563" w14:textId="77777777" w:rsidR="00CA24C8" w:rsidRPr="003167C5" w:rsidRDefault="00CA24C8" w:rsidP="00CA24C8">
            <w:pPr>
              <w:spacing w:line="276" w:lineRule="auto"/>
              <w:rPr>
                <w:lang w:val="en-GB"/>
              </w:rPr>
            </w:pPr>
          </w:p>
        </w:tc>
      </w:tr>
      <w:tr w:rsidR="00CA24C8" w:rsidRPr="003167C5" w14:paraId="12C5EE4E" w14:textId="77777777" w:rsidTr="00AB4B86">
        <w:trPr>
          <w:trHeight w:val="187"/>
        </w:trPr>
        <w:tc>
          <w:tcPr>
            <w:tcW w:w="1276" w:type="pct"/>
          </w:tcPr>
          <w:p w14:paraId="410F70BB" w14:textId="77777777" w:rsidR="00CA24C8" w:rsidRPr="003167C5" w:rsidRDefault="00CA24C8" w:rsidP="00CA24C8">
            <w:pPr>
              <w:spacing w:line="276" w:lineRule="auto"/>
              <w:rPr>
                <w:lang w:val="en-GB"/>
              </w:rPr>
            </w:pPr>
            <w:r w:rsidRPr="003167C5">
              <w:rPr>
                <w:lang w:val="en-GB"/>
              </w:rPr>
              <w:t>&gt;&gt;</w:t>
            </w:r>
          </w:p>
        </w:tc>
        <w:tc>
          <w:tcPr>
            <w:tcW w:w="1224" w:type="pct"/>
            <w:vMerge/>
          </w:tcPr>
          <w:p w14:paraId="08648B48" w14:textId="77777777" w:rsidR="00CA24C8" w:rsidRPr="003167C5" w:rsidRDefault="00CA24C8" w:rsidP="00CA24C8">
            <w:pPr>
              <w:spacing w:line="276" w:lineRule="auto"/>
              <w:rPr>
                <w:lang w:val="en-GB"/>
              </w:rPr>
            </w:pPr>
          </w:p>
        </w:tc>
        <w:tc>
          <w:tcPr>
            <w:tcW w:w="1251" w:type="pct"/>
            <w:vMerge/>
            <w:shd w:val="clear" w:color="auto" w:fill="FFFFFF"/>
          </w:tcPr>
          <w:p w14:paraId="143FF85D"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7527CBE4" w14:textId="77777777" w:rsidR="00CA24C8" w:rsidRPr="003167C5" w:rsidRDefault="00CA24C8" w:rsidP="00CA24C8">
            <w:pPr>
              <w:numPr>
                <w:ilvl w:val="0"/>
                <w:numId w:val="21"/>
              </w:numPr>
              <w:spacing w:line="276" w:lineRule="auto"/>
              <w:rPr>
                <w:lang w:val="en-GB"/>
              </w:rPr>
            </w:pPr>
          </w:p>
        </w:tc>
      </w:tr>
      <w:tr w:rsidR="00CA24C8" w:rsidRPr="003167C5" w14:paraId="02A6C8ED" w14:textId="77777777" w:rsidTr="00AB4B86">
        <w:tc>
          <w:tcPr>
            <w:tcW w:w="5000" w:type="pct"/>
            <w:gridSpan w:val="4"/>
            <w:shd w:val="clear" w:color="auto" w:fill="E2F8FA"/>
          </w:tcPr>
          <w:p w14:paraId="4E53DF35" w14:textId="77777777" w:rsidR="00CA24C8" w:rsidRPr="003167C5" w:rsidRDefault="00CA24C8" w:rsidP="00CA24C8">
            <w:pPr>
              <w:spacing w:line="276" w:lineRule="auto"/>
              <w:rPr>
                <w:lang w:val="en-GB"/>
              </w:rPr>
            </w:pPr>
            <w:r w:rsidRPr="003167C5">
              <w:rPr>
                <w:b/>
                <w:bCs/>
                <w:lang w:val="en-GB"/>
              </w:rPr>
              <w:t xml:space="preserve">Principle </w:t>
            </w:r>
            <w:proofErr w:type="gramStart"/>
            <w:r w:rsidRPr="003167C5">
              <w:rPr>
                <w:b/>
                <w:bCs/>
                <w:lang w:val="en-GB"/>
              </w:rPr>
              <w:t>9.11  Endangered</w:t>
            </w:r>
            <w:proofErr w:type="gramEnd"/>
            <w:r w:rsidRPr="003167C5">
              <w:rPr>
                <w:b/>
                <w:bCs/>
                <w:lang w:val="en-GB"/>
              </w:rPr>
              <w:t xml:space="preserve"> Species </w:t>
            </w:r>
          </w:p>
        </w:tc>
      </w:tr>
      <w:tr w:rsidR="00CA24C8" w:rsidRPr="003167C5" w14:paraId="38A148C0" w14:textId="77777777" w:rsidTr="00AB4B86">
        <w:trPr>
          <w:trHeight w:val="188"/>
        </w:trPr>
        <w:tc>
          <w:tcPr>
            <w:tcW w:w="1276" w:type="pct"/>
          </w:tcPr>
          <w:p w14:paraId="3086A421" w14:textId="5DAFF686" w:rsidR="00CA24C8" w:rsidRPr="003167C5" w:rsidRDefault="00CA24C8" w:rsidP="00CA24C8">
            <w:pPr>
              <w:spacing w:line="276" w:lineRule="auto"/>
              <w:rPr>
                <w:rFonts w:cs="Arial"/>
                <w:szCs w:val="22"/>
                <w:lang w:eastAsia="de-DE"/>
              </w:rPr>
            </w:pPr>
            <w:r w:rsidRPr="003167C5">
              <w:rPr>
                <w:rFonts w:cs="Arial"/>
                <w:szCs w:val="22"/>
                <w:lang w:eastAsia="de-DE"/>
              </w:rPr>
              <w:lastRenderedPageBreak/>
              <w:t>a. Are there any endangered species identified as potentially being present within the Project boundary (including those that may route through the area)?</w:t>
            </w:r>
          </w:p>
          <w:p w14:paraId="3853551D" w14:textId="5EB2034E" w:rsidR="00CA24C8" w:rsidRPr="003167C5" w:rsidRDefault="00CA24C8" w:rsidP="00CA24C8">
            <w:pPr>
              <w:pStyle w:val="afff7"/>
              <w:numPr>
                <w:ilvl w:val="3"/>
                <w:numId w:val="28"/>
              </w:numPr>
              <w:spacing w:line="276" w:lineRule="auto"/>
              <w:ind w:left="313" w:hanging="313"/>
              <w:rPr>
                <w:rFonts w:cs="Arial"/>
                <w:szCs w:val="22"/>
                <w:lang w:eastAsia="de-DE"/>
              </w:rPr>
            </w:pPr>
            <w:r w:rsidRPr="003167C5">
              <w:rPr>
                <w:rFonts w:cs="Arial"/>
                <w:szCs w:val="22"/>
                <w:lang w:eastAsia="de-DE"/>
              </w:rPr>
              <w:t xml:space="preserve">Does the Project potentially impact other areas where endangered species may be present through transboundary affects? </w:t>
            </w:r>
          </w:p>
        </w:tc>
        <w:tc>
          <w:tcPr>
            <w:tcW w:w="1224" w:type="pct"/>
            <w:vMerge w:val="restart"/>
          </w:tcPr>
          <w:p w14:paraId="6FF50C2E" w14:textId="27EBA4A2" w:rsidR="00CA24C8" w:rsidRPr="003167C5" w:rsidRDefault="00CA24C8" w:rsidP="00CA24C8">
            <w:pPr>
              <w:spacing w:line="276" w:lineRule="auto"/>
              <w:rPr>
                <w:lang w:val="en-GB"/>
              </w:rPr>
            </w:pPr>
            <w:r w:rsidRPr="003167C5">
              <w:rPr>
                <w:lang w:val="en-GB" w:eastAsia="zh-CN"/>
              </w:rPr>
              <w:t>No</w:t>
            </w:r>
          </w:p>
        </w:tc>
        <w:tc>
          <w:tcPr>
            <w:tcW w:w="1251" w:type="pct"/>
            <w:vMerge w:val="restart"/>
            <w:shd w:val="clear" w:color="auto" w:fill="FFFFFF"/>
          </w:tcPr>
          <w:p w14:paraId="26E127F7" w14:textId="1617B2F8" w:rsidR="00CA24C8" w:rsidRPr="003167C5" w:rsidDel="00BF65FF" w:rsidRDefault="00CA24C8" w:rsidP="009478BF">
            <w:pPr>
              <w:spacing w:line="276" w:lineRule="auto"/>
              <w:jc w:val="both"/>
              <w:rPr>
                <w:lang w:val="en-GB"/>
              </w:rPr>
            </w:pPr>
            <w:r w:rsidRPr="003167C5">
              <w:rPr>
                <w:lang w:val="en-GB"/>
              </w:rPr>
              <w:t xml:space="preserve">There are no endangered species identified as potentially being present within the Project boundary. In addition, the </w:t>
            </w:r>
            <w:r w:rsidRPr="003167C5">
              <w:rPr>
                <w:lang w:val="en-GB" w:eastAsia="zh-CN"/>
              </w:rPr>
              <w:t>new animal waste management systems</w:t>
            </w:r>
            <w:r w:rsidRPr="003167C5">
              <w:rPr>
                <w:lang w:val="en-GB"/>
              </w:rPr>
              <w:t xml:space="preserve"> used in the project will not pose a threat to any species.</w:t>
            </w:r>
          </w:p>
        </w:tc>
        <w:tc>
          <w:tcPr>
            <w:tcW w:w="1249" w:type="pct"/>
            <w:vMerge w:val="restart"/>
            <w:shd w:val="clear" w:color="auto" w:fill="FFFFFF"/>
          </w:tcPr>
          <w:p w14:paraId="26C6EDE6" w14:textId="26399EF3" w:rsidR="00CA24C8" w:rsidRPr="003167C5" w:rsidRDefault="00CA24C8" w:rsidP="00CA24C8">
            <w:pPr>
              <w:spacing w:line="276" w:lineRule="auto"/>
              <w:rPr>
                <w:lang w:val="en-GB"/>
              </w:rPr>
            </w:pPr>
            <w:r w:rsidRPr="003167C5">
              <w:rPr>
                <w:rFonts w:hint="eastAsia"/>
                <w:bCs/>
                <w:lang w:val="en-GB" w:eastAsia="zh-CN"/>
              </w:rPr>
              <w:t>N</w:t>
            </w:r>
            <w:r w:rsidRPr="003167C5">
              <w:rPr>
                <w:bCs/>
                <w:lang w:val="en-GB" w:eastAsia="zh-CN"/>
              </w:rPr>
              <w:t>ot required</w:t>
            </w:r>
          </w:p>
        </w:tc>
      </w:tr>
      <w:tr w:rsidR="00CA24C8" w:rsidRPr="003167C5" w14:paraId="4F384784" w14:textId="77777777" w:rsidTr="00AB4B86">
        <w:trPr>
          <w:trHeight w:val="187"/>
        </w:trPr>
        <w:tc>
          <w:tcPr>
            <w:tcW w:w="1276" w:type="pct"/>
          </w:tcPr>
          <w:p w14:paraId="1E70D06F" w14:textId="77777777" w:rsidR="00CA24C8" w:rsidRPr="003167C5" w:rsidRDefault="00CA24C8" w:rsidP="00CA24C8">
            <w:pPr>
              <w:spacing w:line="276" w:lineRule="auto"/>
              <w:rPr>
                <w:lang w:val="en-GB"/>
              </w:rPr>
            </w:pPr>
            <w:r w:rsidRPr="003167C5">
              <w:rPr>
                <w:lang w:val="en-GB"/>
              </w:rPr>
              <w:t>&gt;&gt;</w:t>
            </w:r>
          </w:p>
        </w:tc>
        <w:tc>
          <w:tcPr>
            <w:tcW w:w="1224" w:type="pct"/>
            <w:vMerge/>
          </w:tcPr>
          <w:p w14:paraId="68F8EE44" w14:textId="77777777" w:rsidR="00CA24C8" w:rsidRPr="003167C5" w:rsidRDefault="00CA24C8" w:rsidP="00CA24C8">
            <w:pPr>
              <w:spacing w:line="276" w:lineRule="auto"/>
              <w:rPr>
                <w:lang w:val="en-GB"/>
              </w:rPr>
            </w:pPr>
          </w:p>
        </w:tc>
        <w:tc>
          <w:tcPr>
            <w:tcW w:w="1251" w:type="pct"/>
            <w:vMerge/>
            <w:shd w:val="clear" w:color="auto" w:fill="FFFFFF"/>
          </w:tcPr>
          <w:p w14:paraId="30D98C88" w14:textId="77777777" w:rsidR="00CA24C8" w:rsidRPr="003167C5" w:rsidDel="00BF65FF" w:rsidRDefault="00CA24C8" w:rsidP="00CA24C8">
            <w:pPr>
              <w:numPr>
                <w:ilvl w:val="0"/>
                <w:numId w:val="25"/>
              </w:numPr>
              <w:spacing w:line="276" w:lineRule="auto"/>
              <w:rPr>
                <w:lang w:val="en-GB"/>
              </w:rPr>
            </w:pPr>
          </w:p>
        </w:tc>
        <w:tc>
          <w:tcPr>
            <w:tcW w:w="1249" w:type="pct"/>
            <w:vMerge/>
            <w:shd w:val="clear" w:color="auto" w:fill="FFFFFF"/>
          </w:tcPr>
          <w:p w14:paraId="24F1117A" w14:textId="77777777" w:rsidR="00CA24C8" w:rsidRPr="003167C5" w:rsidRDefault="00CA24C8" w:rsidP="00CA24C8">
            <w:pPr>
              <w:numPr>
                <w:ilvl w:val="0"/>
                <w:numId w:val="21"/>
              </w:numPr>
              <w:spacing w:line="276" w:lineRule="auto"/>
              <w:rPr>
                <w:lang w:val="en-GB"/>
              </w:rPr>
            </w:pPr>
          </w:p>
        </w:tc>
      </w:tr>
    </w:tbl>
    <w:p w14:paraId="1B974581" w14:textId="4439FFA2" w:rsidR="009B77FD" w:rsidRPr="003167C5" w:rsidRDefault="009B77FD" w:rsidP="006D53FE"/>
    <w:p w14:paraId="5E8398CF" w14:textId="798A2220" w:rsidR="00AB4B86" w:rsidRPr="003167C5" w:rsidRDefault="00AB4B86">
      <w:pPr>
        <w:spacing w:line="276" w:lineRule="auto"/>
        <w:contextualSpacing w:val="0"/>
      </w:pPr>
      <w:r w:rsidRPr="003167C5">
        <w:br w:type="page"/>
      </w:r>
    </w:p>
    <w:p w14:paraId="75419C8B" w14:textId="77777777" w:rsidR="00AB4B86" w:rsidRPr="003167C5" w:rsidRDefault="00AB4B86" w:rsidP="006D53FE">
      <w:pPr>
        <w:sectPr w:rsidR="00AB4B86" w:rsidRPr="003167C5" w:rsidSect="008144AA">
          <w:pgSz w:w="16840" w:h="11900" w:orient="landscape"/>
          <w:pgMar w:top="1134" w:right="1021" w:bottom="1134" w:left="1381" w:header="283" w:footer="0" w:gutter="0"/>
          <w:cols w:space="720"/>
          <w:docGrid w:linePitch="360"/>
        </w:sectPr>
      </w:pPr>
    </w:p>
    <w:p w14:paraId="434C192A" w14:textId="3A215BE6" w:rsidR="00AB4B86" w:rsidRPr="003167C5" w:rsidRDefault="00B71A2B" w:rsidP="00B71A2B">
      <w:pPr>
        <w:pStyle w:val="31"/>
      </w:pPr>
      <w:bookmarkStart w:id="61" w:name="_Ref49516032"/>
      <w:r w:rsidRPr="003167C5">
        <w:lastRenderedPageBreak/>
        <w:t xml:space="preserve">Appendix 2- </w:t>
      </w:r>
      <w:r w:rsidR="00AB4B86" w:rsidRPr="003167C5">
        <w:t xml:space="preserve">Contact information of </w:t>
      </w:r>
      <w:bookmarkEnd w:id="61"/>
      <w:r w:rsidR="00665583" w:rsidRPr="003167C5">
        <w:t>project participants</w:t>
      </w:r>
    </w:p>
    <w:p w14:paraId="2CCF583A" w14:textId="77777777" w:rsidR="00B4102E" w:rsidRPr="003167C5" w:rsidRDefault="00B4102E" w:rsidP="00B4102E"/>
    <w:tbl>
      <w:tblPr>
        <w:tblStyle w:val="5-1"/>
        <w:tblW w:w="5000" w:type="pct"/>
        <w:tblCellMar>
          <w:top w:w="57" w:type="dxa"/>
        </w:tblCellMar>
        <w:tblLook w:val="0680" w:firstRow="0" w:lastRow="0" w:firstColumn="1" w:lastColumn="0" w:noHBand="1" w:noVBand="1"/>
      </w:tblPr>
      <w:tblGrid>
        <w:gridCol w:w="2492"/>
        <w:gridCol w:w="7130"/>
      </w:tblGrid>
      <w:tr w:rsidR="00B71A2B" w:rsidRPr="003167C5" w14:paraId="4DDD9E9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366A57C" w14:textId="77777777" w:rsidR="00B71A2B" w:rsidRPr="003167C5" w:rsidRDefault="00B71A2B" w:rsidP="00B71A2B">
            <w:pPr>
              <w:spacing w:after="200"/>
              <w:rPr>
                <w:color w:val="FFFFFF" w:themeColor="background1"/>
                <w:lang w:val="en-GB"/>
              </w:rPr>
            </w:pPr>
            <w:r w:rsidRPr="003167C5">
              <w:rPr>
                <w:color w:val="FFFFFF" w:themeColor="background1"/>
                <w:lang w:val="en-GB"/>
              </w:rPr>
              <w:t>Organization name</w:t>
            </w:r>
          </w:p>
        </w:tc>
        <w:tc>
          <w:tcPr>
            <w:tcW w:w="3705" w:type="pct"/>
          </w:tcPr>
          <w:p w14:paraId="33E75CBD" w14:textId="463483D2"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AF74AF">
              <w:rPr>
                <w:rFonts w:hint="eastAsia"/>
                <w:sz w:val="20"/>
                <w:szCs w:val="20"/>
                <w:lang w:val="en-GB"/>
              </w:rPr>
              <w:t xml:space="preserve"> </w:t>
            </w:r>
            <w:proofErr w:type="spellStart"/>
            <w:r w:rsidRPr="00AF74AF">
              <w:rPr>
                <w:rFonts w:hint="eastAsia"/>
                <w:sz w:val="20"/>
                <w:szCs w:val="20"/>
                <w:lang w:val="en-GB"/>
              </w:rPr>
              <w:t>Muyuan</w:t>
            </w:r>
            <w:proofErr w:type="spellEnd"/>
            <w:r w:rsidRPr="00AF74AF">
              <w:rPr>
                <w:rFonts w:hint="eastAsia"/>
                <w:sz w:val="20"/>
                <w:szCs w:val="20"/>
                <w:lang w:val="en-GB"/>
              </w:rPr>
              <w:t xml:space="preserve"> Foods </w:t>
            </w:r>
            <w:proofErr w:type="spellStart"/>
            <w:proofErr w:type="gramStart"/>
            <w:r w:rsidRPr="00AF74AF">
              <w:rPr>
                <w:rFonts w:hint="eastAsia"/>
                <w:sz w:val="20"/>
                <w:szCs w:val="20"/>
                <w:lang w:val="en-GB"/>
              </w:rPr>
              <w:t>Co.,Ltd</w:t>
            </w:r>
            <w:proofErr w:type="spellEnd"/>
            <w:r w:rsidRPr="00AF74AF">
              <w:rPr>
                <w:rFonts w:hint="eastAsia"/>
                <w:sz w:val="20"/>
                <w:szCs w:val="20"/>
                <w:lang w:val="en-GB"/>
              </w:rPr>
              <w:t>.</w:t>
            </w:r>
            <w:proofErr w:type="gramEnd"/>
          </w:p>
        </w:tc>
      </w:tr>
      <w:tr w:rsidR="00B71A2B" w:rsidRPr="003167C5" w14:paraId="374A968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A190DB2" w14:textId="77777777" w:rsidR="00B71A2B" w:rsidRPr="003167C5" w:rsidRDefault="00B71A2B" w:rsidP="00DA2BC8">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tcPr>
          <w:p w14:paraId="3E2F4A85" w14:textId="4E847B81"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9</w:t>
            </w:r>
            <w:r>
              <w:rPr>
                <w:lang w:val="en-GB" w:eastAsia="zh-CN"/>
              </w:rPr>
              <w:t>1410000706676846C</w:t>
            </w:r>
          </w:p>
        </w:tc>
      </w:tr>
      <w:tr w:rsidR="00B71A2B" w:rsidRPr="003167C5" w14:paraId="7E6FB94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7D7416" w14:textId="77777777" w:rsidR="00B71A2B" w:rsidRPr="003167C5" w:rsidRDefault="00B71A2B" w:rsidP="00B71A2B">
            <w:pPr>
              <w:spacing w:after="200"/>
              <w:rPr>
                <w:color w:val="FFFFFF" w:themeColor="background1"/>
                <w:lang w:val="en-GB"/>
              </w:rPr>
            </w:pPr>
            <w:r w:rsidRPr="003167C5">
              <w:rPr>
                <w:color w:val="FFFFFF" w:themeColor="background1"/>
                <w:lang w:val="en-GB"/>
              </w:rPr>
              <w:t>Street/P.O. Box</w:t>
            </w:r>
          </w:p>
        </w:tc>
        <w:tc>
          <w:tcPr>
            <w:tcW w:w="3705" w:type="pct"/>
          </w:tcPr>
          <w:p w14:paraId="3EDB4EED" w14:textId="7FD3F782"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proofErr w:type="spellStart"/>
            <w:r>
              <w:rPr>
                <w:lang w:val="en-GB" w:eastAsia="zh-CN"/>
              </w:rPr>
              <w:t>Longsheng</w:t>
            </w:r>
            <w:proofErr w:type="spellEnd"/>
            <w:r>
              <w:rPr>
                <w:lang w:val="en-GB" w:eastAsia="zh-CN"/>
              </w:rPr>
              <w:t xml:space="preserve"> Industr</w:t>
            </w:r>
            <w:r w:rsidR="008D082A">
              <w:rPr>
                <w:lang w:val="en-GB" w:eastAsia="zh-CN"/>
              </w:rPr>
              <w:t>ial</w:t>
            </w:r>
            <w:r>
              <w:rPr>
                <w:lang w:val="en-GB" w:eastAsia="zh-CN"/>
              </w:rPr>
              <w:t xml:space="preserve"> Park, Wolong District</w:t>
            </w:r>
          </w:p>
        </w:tc>
      </w:tr>
      <w:tr w:rsidR="00B71A2B" w:rsidRPr="003167C5" w14:paraId="0BEC5D8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F22E6AE" w14:textId="77777777" w:rsidR="00B71A2B" w:rsidRPr="003167C5" w:rsidRDefault="00B71A2B" w:rsidP="00B71A2B">
            <w:pPr>
              <w:spacing w:after="200"/>
              <w:rPr>
                <w:color w:val="FFFFFF" w:themeColor="background1"/>
                <w:lang w:val="en-GB"/>
              </w:rPr>
            </w:pPr>
            <w:r w:rsidRPr="003167C5">
              <w:rPr>
                <w:color w:val="FFFFFF" w:themeColor="background1"/>
                <w:lang w:val="en-GB"/>
              </w:rPr>
              <w:t>Building</w:t>
            </w:r>
          </w:p>
        </w:tc>
        <w:tc>
          <w:tcPr>
            <w:tcW w:w="3705" w:type="pct"/>
          </w:tcPr>
          <w:p w14:paraId="18F862A0" w14:textId="06F661FA"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B71A2B" w:rsidRPr="003167C5" w14:paraId="2C00BD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CDEABB" w14:textId="77777777" w:rsidR="00B71A2B" w:rsidRPr="003167C5" w:rsidRDefault="00B71A2B" w:rsidP="00B71A2B">
            <w:pPr>
              <w:spacing w:after="200"/>
              <w:rPr>
                <w:color w:val="FFFFFF" w:themeColor="background1"/>
                <w:lang w:val="en-GB"/>
              </w:rPr>
            </w:pPr>
            <w:r w:rsidRPr="003167C5">
              <w:rPr>
                <w:color w:val="FFFFFF" w:themeColor="background1"/>
                <w:lang w:val="en-GB"/>
              </w:rPr>
              <w:t>City</w:t>
            </w:r>
          </w:p>
        </w:tc>
        <w:tc>
          <w:tcPr>
            <w:tcW w:w="3705" w:type="pct"/>
          </w:tcPr>
          <w:p w14:paraId="47B2A8C1" w14:textId="4DF41708" w:rsidR="00B71A2B" w:rsidRPr="003167C5" w:rsidRDefault="006303F5" w:rsidP="00B71A2B">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N</w:t>
            </w:r>
            <w:r>
              <w:rPr>
                <w:lang w:val="en-GB" w:eastAsia="zh-CN"/>
              </w:rPr>
              <w:t>anyang City</w:t>
            </w:r>
          </w:p>
        </w:tc>
      </w:tr>
      <w:tr w:rsidR="00787C62" w:rsidRPr="003167C5" w14:paraId="19D5138B"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360388B" w14:textId="77777777" w:rsidR="00787C62" w:rsidRPr="003167C5" w:rsidRDefault="00787C62" w:rsidP="00787C62">
            <w:pPr>
              <w:spacing w:after="200"/>
              <w:rPr>
                <w:color w:val="FFFFFF" w:themeColor="background1"/>
                <w:lang w:val="en-GB"/>
              </w:rPr>
            </w:pPr>
            <w:r w:rsidRPr="003167C5">
              <w:rPr>
                <w:color w:val="FFFFFF" w:themeColor="background1"/>
                <w:lang w:val="en-GB"/>
              </w:rPr>
              <w:t>State/Region</w:t>
            </w:r>
          </w:p>
        </w:tc>
        <w:tc>
          <w:tcPr>
            <w:tcW w:w="3705" w:type="pct"/>
          </w:tcPr>
          <w:p w14:paraId="0D65EA2A" w14:textId="4580981D" w:rsidR="00787C62" w:rsidRPr="003167C5" w:rsidRDefault="003559B9"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Pr>
                <w:rFonts w:hint="eastAsia"/>
                <w:lang w:val="en-GB" w:eastAsia="zh-CN"/>
              </w:rPr>
              <w:t>Henan Province</w:t>
            </w:r>
          </w:p>
        </w:tc>
      </w:tr>
      <w:tr w:rsidR="00787C62" w:rsidRPr="003167C5" w14:paraId="66AFC22A"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E5B7D83" w14:textId="77777777" w:rsidR="00787C62" w:rsidRPr="003167C5" w:rsidRDefault="00787C62" w:rsidP="00787C62">
            <w:pPr>
              <w:spacing w:after="200"/>
              <w:rPr>
                <w:color w:val="FFFFFF" w:themeColor="background1"/>
                <w:lang w:val="en-GB"/>
              </w:rPr>
            </w:pPr>
            <w:r w:rsidRPr="003167C5">
              <w:rPr>
                <w:color w:val="FFFFFF" w:themeColor="background1"/>
                <w:lang w:val="en-GB"/>
              </w:rPr>
              <w:t>Postcode</w:t>
            </w:r>
          </w:p>
        </w:tc>
        <w:tc>
          <w:tcPr>
            <w:tcW w:w="3705" w:type="pct"/>
          </w:tcPr>
          <w:p w14:paraId="36EABF0A" w14:textId="63F2E8B0" w:rsidR="00787C62" w:rsidRPr="003167C5" w:rsidRDefault="00C8631D"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4</w:t>
            </w:r>
            <w:r>
              <w:rPr>
                <w:lang w:val="en-GB" w:eastAsia="zh-CN"/>
              </w:rPr>
              <w:t>73010</w:t>
            </w:r>
          </w:p>
        </w:tc>
      </w:tr>
      <w:tr w:rsidR="00787C62" w:rsidRPr="003167C5" w14:paraId="213D417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FB8B5CC" w14:textId="77777777" w:rsidR="00787C62" w:rsidRPr="003167C5" w:rsidRDefault="00787C62" w:rsidP="00787C62">
            <w:pPr>
              <w:spacing w:after="200"/>
              <w:rPr>
                <w:color w:val="FFFFFF" w:themeColor="background1"/>
                <w:lang w:val="en-GB"/>
              </w:rPr>
            </w:pPr>
            <w:r w:rsidRPr="003167C5">
              <w:rPr>
                <w:color w:val="FFFFFF" w:themeColor="background1"/>
                <w:lang w:val="en-GB"/>
              </w:rPr>
              <w:t>Country</w:t>
            </w:r>
          </w:p>
        </w:tc>
        <w:tc>
          <w:tcPr>
            <w:tcW w:w="3705" w:type="pct"/>
          </w:tcPr>
          <w:p w14:paraId="6C234C91" w14:textId="3BFD4B34" w:rsidR="00787C62" w:rsidRPr="003167C5" w:rsidRDefault="00787C62"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C</w:t>
            </w:r>
            <w:r w:rsidRPr="003167C5">
              <w:rPr>
                <w:lang w:val="en-GB" w:eastAsia="zh-CN"/>
              </w:rPr>
              <w:t>hina</w:t>
            </w:r>
          </w:p>
        </w:tc>
      </w:tr>
      <w:tr w:rsidR="00787C62" w:rsidRPr="003167C5" w14:paraId="4EB785E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604AC79" w14:textId="77777777" w:rsidR="00787C62" w:rsidRPr="003167C5" w:rsidRDefault="00787C62" w:rsidP="00787C62">
            <w:pPr>
              <w:spacing w:after="200"/>
              <w:rPr>
                <w:color w:val="FFFFFF" w:themeColor="background1"/>
                <w:lang w:val="en-GB"/>
              </w:rPr>
            </w:pPr>
            <w:r w:rsidRPr="003167C5">
              <w:rPr>
                <w:color w:val="FFFFFF" w:themeColor="background1"/>
                <w:lang w:val="en-GB"/>
              </w:rPr>
              <w:t>Telephone</w:t>
            </w:r>
          </w:p>
        </w:tc>
        <w:tc>
          <w:tcPr>
            <w:tcW w:w="3705" w:type="pct"/>
          </w:tcPr>
          <w:p w14:paraId="3C5973AD" w14:textId="440B2D67"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FD4B73">
              <w:rPr>
                <w:lang w:val="en-GB" w:eastAsia="zh-CN"/>
              </w:rPr>
              <w:t>/</w:t>
            </w:r>
          </w:p>
        </w:tc>
      </w:tr>
      <w:tr w:rsidR="00787C62" w:rsidRPr="003167C5" w14:paraId="7783EB06"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198780E" w14:textId="77777777" w:rsidR="00787C62" w:rsidRPr="003167C5" w:rsidRDefault="00787C62" w:rsidP="00787C62">
            <w:pPr>
              <w:spacing w:after="200"/>
              <w:rPr>
                <w:color w:val="FFFFFF" w:themeColor="background1"/>
                <w:lang w:val="en-GB"/>
              </w:rPr>
            </w:pPr>
            <w:r w:rsidRPr="003167C5">
              <w:rPr>
                <w:color w:val="FFFFFF" w:themeColor="background1"/>
                <w:lang w:val="en-GB"/>
              </w:rPr>
              <w:t>E-mail</w:t>
            </w:r>
          </w:p>
        </w:tc>
        <w:tc>
          <w:tcPr>
            <w:tcW w:w="3705" w:type="pct"/>
          </w:tcPr>
          <w:p w14:paraId="0142B770" w14:textId="28EDCCB7"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h</w:t>
            </w:r>
            <w:r>
              <w:rPr>
                <w:lang w:val="en-GB" w:eastAsia="zh-CN"/>
              </w:rPr>
              <w:t>nsinglo@sohu.com</w:t>
            </w:r>
          </w:p>
        </w:tc>
      </w:tr>
      <w:tr w:rsidR="00787C62" w:rsidRPr="003167C5" w14:paraId="5FE7CAA8"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ADC2CE2" w14:textId="77777777" w:rsidR="00787C62" w:rsidRPr="003167C5" w:rsidRDefault="00787C62" w:rsidP="00787C62">
            <w:pPr>
              <w:spacing w:after="200"/>
              <w:rPr>
                <w:color w:val="FFFFFF" w:themeColor="background1"/>
                <w:lang w:val="en-GB"/>
              </w:rPr>
            </w:pPr>
            <w:r w:rsidRPr="003167C5">
              <w:rPr>
                <w:color w:val="FFFFFF" w:themeColor="background1"/>
                <w:lang w:val="en-GB"/>
              </w:rPr>
              <w:t>Website</w:t>
            </w:r>
          </w:p>
        </w:tc>
        <w:tc>
          <w:tcPr>
            <w:tcW w:w="3705" w:type="pct"/>
          </w:tcPr>
          <w:p w14:paraId="0BB2A81B" w14:textId="310C12F7" w:rsidR="00787C62" w:rsidRPr="003167C5" w:rsidRDefault="007D263A" w:rsidP="00787C62">
            <w:pPr>
              <w:spacing w:after="200"/>
              <w:cnfStyle w:val="000000000000" w:firstRow="0" w:lastRow="0" w:firstColumn="0" w:lastColumn="0" w:oddVBand="0" w:evenVBand="0" w:oddHBand="0" w:evenHBand="0" w:firstRowFirstColumn="0" w:firstRowLastColumn="0" w:lastRowFirstColumn="0" w:lastRowLastColumn="0"/>
              <w:rPr>
                <w:lang w:val="en-GB"/>
              </w:rPr>
            </w:pPr>
            <w:hyperlink r:id="rId28" w:history="1">
              <w:r w:rsidR="00C8631D" w:rsidRPr="007F10EC">
                <w:rPr>
                  <w:rStyle w:val="affe"/>
                  <w:rFonts w:ascii="Verdana" w:hAnsi="Verdana"/>
                </w:rPr>
                <w:t>www.</w:t>
              </w:r>
              <w:r w:rsidR="00C8631D" w:rsidRPr="00FD4B73">
                <w:rPr>
                  <w:rStyle w:val="affe"/>
                </w:rPr>
                <w:t>muyuanfoods.com</w:t>
              </w:r>
            </w:hyperlink>
          </w:p>
        </w:tc>
      </w:tr>
      <w:tr w:rsidR="00787C62" w:rsidRPr="003167C5" w14:paraId="0AFA412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5A56675F" w14:textId="77777777" w:rsidR="00787C62" w:rsidRPr="003167C5" w:rsidRDefault="00787C62" w:rsidP="00787C62">
            <w:pPr>
              <w:spacing w:after="200"/>
              <w:rPr>
                <w:color w:val="FFFFFF" w:themeColor="background1"/>
                <w:lang w:val="en-GB"/>
              </w:rPr>
            </w:pPr>
            <w:r w:rsidRPr="003167C5">
              <w:rPr>
                <w:color w:val="FFFFFF" w:themeColor="background1"/>
                <w:lang w:val="en-GB"/>
              </w:rPr>
              <w:t>Contact person</w:t>
            </w:r>
          </w:p>
        </w:tc>
        <w:tc>
          <w:tcPr>
            <w:tcW w:w="3705" w:type="pct"/>
          </w:tcPr>
          <w:p w14:paraId="3FC88745" w14:textId="21B1BD3F" w:rsidR="00787C62" w:rsidRPr="003167C5" w:rsidRDefault="00426C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Li Xiang</w:t>
            </w:r>
          </w:p>
        </w:tc>
      </w:tr>
      <w:tr w:rsidR="00787C62" w:rsidRPr="003167C5" w14:paraId="32F3955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3DA23BE7" w14:textId="77777777" w:rsidR="00787C62" w:rsidRPr="003167C5" w:rsidRDefault="00787C62" w:rsidP="00787C62">
            <w:pPr>
              <w:spacing w:after="200"/>
              <w:rPr>
                <w:color w:val="FFFFFF" w:themeColor="background1"/>
                <w:lang w:val="en-GB"/>
              </w:rPr>
            </w:pPr>
            <w:r w:rsidRPr="003167C5">
              <w:rPr>
                <w:color w:val="FFFFFF" w:themeColor="background1"/>
                <w:lang w:val="en-GB"/>
              </w:rPr>
              <w:t>Title</w:t>
            </w:r>
          </w:p>
        </w:tc>
        <w:tc>
          <w:tcPr>
            <w:tcW w:w="3705" w:type="pct"/>
          </w:tcPr>
          <w:p w14:paraId="13E0D261" w14:textId="14DCDF63" w:rsidR="00787C62" w:rsidRPr="003167C5" w:rsidRDefault="00426C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w:t>
            </w:r>
          </w:p>
        </w:tc>
      </w:tr>
      <w:tr w:rsidR="00787C62" w:rsidRPr="003167C5" w14:paraId="3623ECB7"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5B472EF" w14:textId="77777777" w:rsidR="00787C62" w:rsidRPr="003167C5" w:rsidRDefault="00787C62" w:rsidP="00787C62">
            <w:pPr>
              <w:spacing w:after="200"/>
              <w:rPr>
                <w:color w:val="FFFFFF" w:themeColor="background1"/>
                <w:lang w:val="en-GB"/>
              </w:rPr>
            </w:pPr>
            <w:r w:rsidRPr="003167C5">
              <w:rPr>
                <w:color w:val="FFFFFF" w:themeColor="background1"/>
                <w:lang w:val="en-GB"/>
              </w:rPr>
              <w:t>Salutation</w:t>
            </w:r>
          </w:p>
        </w:tc>
        <w:tc>
          <w:tcPr>
            <w:tcW w:w="3705" w:type="pct"/>
          </w:tcPr>
          <w:p w14:paraId="36AA163D" w14:textId="6FC74A16" w:rsidR="00787C62" w:rsidRPr="003167C5" w:rsidRDefault="007A74DF"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rFonts w:hint="eastAsia"/>
                <w:lang w:val="en-GB" w:eastAsia="zh-CN"/>
              </w:rPr>
              <w:t>M</w:t>
            </w:r>
            <w:r w:rsidR="00426C78">
              <w:rPr>
                <w:lang w:val="en-GB" w:eastAsia="zh-CN"/>
              </w:rPr>
              <w:t>s</w:t>
            </w:r>
            <w:r w:rsidRPr="003167C5">
              <w:rPr>
                <w:lang w:val="en-GB" w:eastAsia="zh-CN"/>
              </w:rPr>
              <w:t>.</w:t>
            </w:r>
          </w:p>
        </w:tc>
      </w:tr>
      <w:tr w:rsidR="00787C62" w:rsidRPr="003167C5" w14:paraId="14F13E3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B3CF80F" w14:textId="77777777" w:rsidR="00787C62" w:rsidRPr="003167C5" w:rsidRDefault="00787C62" w:rsidP="00787C62">
            <w:pPr>
              <w:spacing w:after="200"/>
              <w:rPr>
                <w:color w:val="FFFFFF" w:themeColor="background1"/>
                <w:lang w:val="en-GB"/>
              </w:rPr>
            </w:pPr>
            <w:r w:rsidRPr="003167C5">
              <w:rPr>
                <w:color w:val="FFFFFF" w:themeColor="background1"/>
                <w:lang w:val="en-GB"/>
              </w:rPr>
              <w:t>Last name</w:t>
            </w:r>
          </w:p>
        </w:tc>
        <w:tc>
          <w:tcPr>
            <w:tcW w:w="3705" w:type="pct"/>
          </w:tcPr>
          <w:p w14:paraId="0D05072F" w14:textId="757EE67F" w:rsidR="00787C62" w:rsidRPr="003167C5" w:rsidRDefault="00426C78"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Li</w:t>
            </w:r>
          </w:p>
        </w:tc>
      </w:tr>
      <w:tr w:rsidR="00787C62" w:rsidRPr="003167C5" w14:paraId="098D84BD"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05ED6B6D" w14:textId="77777777" w:rsidR="00787C62" w:rsidRPr="003167C5" w:rsidRDefault="00787C62" w:rsidP="00787C62">
            <w:pPr>
              <w:spacing w:after="200"/>
              <w:rPr>
                <w:color w:val="FFFFFF" w:themeColor="background1"/>
                <w:lang w:val="en-GB"/>
              </w:rPr>
            </w:pPr>
            <w:r w:rsidRPr="003167C5">
              <w:rPr>
                <w:color w:val="FFFFFF" w:themeColor="background1"/>
                <w:lang w:val="en-GB"/>
              </w:rPr>
              <w:t>Middle name</w:t>
            </w:r>
          </w:p>
        </w:tc>
        <w:tc>
          <w:tcPr>
            <w:tcW w:w="3705" w:type="pct"/>
          </w:tcPr>
          <w:p w14:paraId="003EF018" w14:textId="475C585A" w:rsidR="00787C62" w:rsidRPr="003167C5" w:rsidRDefault="007A74DF"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3E50FAE3"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152A0D19" w14:textId="77777777" w:rsidR="00787C62" w:rsidRPr="003167C5" w:rsidRDefault="00787C62" w:rsidP="00787C62">
            <w:pPr>
              <w:spacing w:after="200"/>
              <w:rPr>
                <w:color w:val="FFFFFF" w:themeColor="background1"/>
                <w:lang w:val="en-GB"/>
              </w:rPr>
            </w:pPr>
            <w:r w:rsidRPr="003167C5">
              <w:rPr>
                <w:color w:val="FFFFFF" w:themeColor="background1"/>
                <w:lang w:val="en-GB"/>
              </w:rPr>
              <w:t>First name</w:t>
            </w:r>
          </w:p>
        </w:tc>
        <w:tc>
          <w:tcPr>
            <w:tcW w:w="3705" w:type="pct"/>
          </w:tcPr>
          <w:p w14:paraId="0945300C" w14:textId="3CF96981" w:rsidR="00787C62" w:rsidRPr="003167C5" w:rsidRDefault="007A74DF"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Xi</w:t>
            </w:r>
            <w:r w:rsidR="00426C78">
              <w:rPr>
                <w:lang w:val="en-GB" w:eastAsia="zh-CN"/>
              </w:rPr>
              <w:t>ang</w:t>
            </w:r>
          </w:p>
        </w:tc>
      </w:tr>
      <w:tr w:rsidR="00787C62" w:rsidRPr="003167C5" w14:paraId="24F9E0C1"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43B5B357" w14:textId="77777777" w:rsidR="00787C62" w:rsidRPr="003167C5" w:rsidRDefault="00787C62" w:rsidP="00787C62">
            <w:pPr>
              <w:spacing w:after="200"/>
              <w:rPr>
                <w:color w:val="FFFFFF" w:themeColor="background1"/>
                <w:lang w:val="en-GB"/>
              </w:rPr>
            </w:pPr>
            <w:r w:rsidRPr="003167C5">
              <w:rPr>
                <w:color w:val="FFFFFF" w:themeColor="background1"/>
                <w:lang w:val="en-GB"/>
              </w:rPr>
              <w:t>Department</w:t>
            </w:r>
          </w:p>
        </w:tc>
        <w:tc>
          <w:tcPr>
            <w:tcW w:w="3705" w:type="pct"/>
          </w:tcPr>
          <w:p w14:paraId="2CADDCBC" w14:textId="31CEC3C0"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lang w:val="en-GB" w:eastAsia="zh-CN"/>
              </w:rPr>
              <w:t>Environment Department</w:t>
            </w:r>
          </w:p>
        </w:tc>
      </w:tr>
      <w:tr w:rsidR="00787C62" w:rsidRPr="003167C5" w14:paraId="0DEA9F3F"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1301864" w14:textId="77777777" w:rsidR="00787C62" w:rsidRPr="003167C5" w:rsidRDefault="00787C62" w:rsidP="00787C62">
            <w:pPr>
              <w:spacing w:after="200"/>
              <w:rPr>
                <w:color w:val="FFFFFF" w:themeColor="background1"/>
                <w:lang w:val="en-GB"/>
              </w:rPr>
            </w:pPr>
            <w:r w:rsidRPr="003167C5">
              <w:rPr>
                <w:color w:val="FFFFFF" w:themeColor="background1"/>
                <w:lang w:val="en-GB"/>
              </w:rPr>
              <w:t>Mobile</w:t>
            </w:r>
          </w:p>
        </w:tc>
        <w:tc>
          <w:tcPr>
            <w:tcW w:w="3705" w:type="pct"/>
          </w:tcPr>
          <w:p w14:paraId="4D248AB8" w14:textId="23DFF13C"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1</w:t>
            </w:r>
            <w:r>
              <w:rPr>
                <w:lang w:val="en-GB" w:eastAsia="zh-CN"/>
              </w:rPr>
              <w:t>8013167795</w:t>
            </w:r>
          </w:p>
        </w:tc>
      </w:tr>
      <w:tr w:rsidR="00787C62" w:rsidRPr="003167C5" w14:paraId="0258F9FC"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7CEBE4A9" w14:textId="77777777" w:rsidR="00787C62" w:rsidRPr="003167C5" w:rsidRDefault="00787C62" w:rsidP="00787C62">
            <w:pPr>
              <w:spacing w:after="200"/>
              <w:rPr>
                <w:color w:val="FFFFFF" w:themeColor="background1"/>
                <w:lang w:val="en-GB"/>
              </w:rPr>
            </w:pPr>
            <w:r w:rsidRPr="003167C5">
              <w:rPr>
                <w:color w:val="FFFFFF" w:themeColor="background1"/>
                <w:lang w:val="en-GB"/>
              </w:rPr>
              <w:t>Direct tel.</w:t>
            </w:r>
          </w:p>
        </w:tc>
        <w:tc>
          <w:tcPr>
            <w:tcW w:w="3705" w:type="pct"/>
          </w:tcPr>
          <w:p w14:paraId="00B0311E" w14:textId="028A0008"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eastAsia="zh-CN"/>
              </w:rPr>
              <w:t>+86</w:t>
            </w:r>
            <w:r>
              <w:rPr>
                <w:lang w:val="en-GB" w:eastAsia="zh-CN"/>
              </w:rPr>
              <w:t xml:space="preserve"> </w:t>
            </w:r>
            <w:r w:rsidRPr="00FD4B73">
              <w:rPr>
                <w:lang w:val="en-GB" w:eastAsia="zh-CN"/>
              </w:rPr>
              <w:t>0377-65233888</w:t>
            </w:r>
          </w:p>
        </w:tc>
      </w:tr>
      <w:tr w:rsidR="00787C62" w:rsidRPr="003167C5" w14:paraId="79CFCF05" w14:textId="77777777" w:rsidTr="00B71A2B">
        <w:tc>
          <w:tcPr>
            <w:cnfStyle w:val="001000000000" w:firstRow="0" w:lastRow="0" w:firstColumn="1" w:lastColumn="0" w:oddVBand="0" w:evenVBand="0" w:oddHBand="0" w:evenHBand="0" w:firstRowFirstColumn="0" w:firstRowLastColumn="0" w:lastRowFirstColumn="0" w:lastRowLastColumn="0"/>
            <w:tcW w:w="1295" w:type="pct"/>
          </w:tcPr>
          <w:p w14:paraId="2A7AE0DC" w14:textId="77777777" w:rsidR="00787C62" w:rsidRPr="003167C5" w:rsidRDefault="00787C62" w:rsidP="00787C62">
            <w:pPr>
              <w:spacing w:after="200"/>
              <w:rPr>
                <w:color w:val="FFFFFF" w:themeColor="background1"/>
                <w:lang w:val="en-GB"/>
              </w:rPr>
            </w:pPr>
            <w:r w:rsidRPr="003167C5">
              <w:rPr>
                <w:color w:val="FFFFFF" w:themeColor="background1"/>
                <w:lang w:val="en-GB"/>
              </w:rPr>
              <w:t>Personal e-mail</w:t>
            </w:r>
          </w:p>
        </w:tc>
        <w:tc>
          <w:tcPr>
            <w:tcW w:w="3705" w:type="pct"/>
          </w:tcPr>
          <w:p w14:paraId="4711329F" w14:textId="593BF7CA" w:rsidR="00787C62" w:rsidRPr="003167C5" w:rsidRDefault="00DB24A7" w:rsidP="00787C62">
            <w:pPr>
              <w:spacing w:after="200"/>
              <w:cnfStyle w:val="000000000000" w:firstRow="0" w:lastRow="0" w:firstColumn="0" w:lastColumn="0" w:oddVBand="0" w:evenVBand="0" w:oddHBand="0" w:evenHBand="0" w:firstRowFirstColumn="0" w:firstRowLastColumn="0" w:lastRowFirstColumn="0" w:lastRowLastColumn="0"/>
              <w:rPr>
                <w:lang w:val="en-GB"/>
              </w:rPr>
            </w:pPr>
            <w:r>
              <w:rPr>
                <w:rFonts w:hint="eastAsia"/>
                <w:lang w:val="en-GB" w:eastAsia="zh-CN"/>
              </w:rPr>
              <w:t>h</w:t>
            </w:r>
            <w:r>
              <w:rPr>
                <w:lang w:val="en-GB" w:eastAsia="zh-CN"/>
              </w:rPr>
              <w:t>nsinglo@sohu.com</w:t>
            </w:r>
          </w:p>
        </w:tc>
      </w:tr>
    </w:tbl>
    <w:p w14:paraId="779D30DE" w14:textId="735CCC91" w:rsidR="00B4102E" w:rsidRPr="003167C5" w:rsidRDefault="00B4102E" w:rsidP="00B4102E">
      <w:bookmarkStart w:id="62" w:name="_Ref49516052"/>
      <w:r w:rsidRPr="003167C5">
        <w:br w:type="page"/>
      </w:r>
    </w:p>
    <w:tbl>
      <w:tblPr>
        <w:tblStyle w:val="5-1"/>
        <w:tblW w:w="5000" w:type="pct"/>
        <w:tblCellMar>
          <w:top w:w="57" w:type="dxa"/>
        </w:tblCellMar>
        <w:tblLook w:val="0680" w:firstRow="0" w:lastRow="0" w:firstColumn="1" w:lastColumn="0" w:noHBand="1" w:noVBand="1"/>
      </w:tblPr>
      <w:tblGrid>
        <w:gridCol w:w="2492"/>
        <w:gridCol w:w="7130"/>
      </w:tblGrid>
      <w:tr w:rsidR="00787C62" w:rsidRPr="003167C5" w14:paraId="4F24BD0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66F1DDBA" w14:textId="77777777" w:rsidR="00787C62" w:rsidRPr="003167C5" w:rsidRDefault="00787C62" w:rsidP="009E0A79">
            <w:pPr>
              <w:spacing w:after="200"/>
              <w:rPr>
                <w:color w:val="FFFFFF" w:themeColor="background1"/>
                <w:lang w:val="en-GB"/>
              </w:rPr>
            </w:pPr>
            <w:r w:rsidRPr="003167C5">
              <w:rPr>
                <w:color w:val="FFFFFF" w:themeColor="background1"/>
                <w:lang w:val="en-GB"/>
              </w:rPr>
              <w:lastRenderedPageBreak/>
              <w:t>Organization name</w:t>
            </w:r>
          </w:p>
        </w:tc>
        <w:tc>
          <w:tcPr>
            <w:tcW w:w="3705" w:type="pct"/>
          </w:tcPr>
          <w:p w14:paraId="67D41B3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Profit Carbon Environmental Energy Technology (Shanghai) Co., Ltd.</w:t>
            </w:r>
          </w:p>
        </w:tc>
      </w:tr>
      <w:tr w:rsidR="00787C62" w:rsidRPr="003167C5" w14:paraId="1CF8FC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F73E020" w14:textId="77777777" w:rsidR="00787C62" w:rsidRPr="003167C5" w:rsidRDefault="00787C62" w:rsidP="009E0A79">
            <w:pPr>
              <w:spacing w:after="200" w:line="276" w:lineRule="auto"/>
              <w:rPr>
                <w:color w:val="FFFFFF" w:themeColor="background1"/>
                <w:lang w:val="en-GB"/>
              </w:rPr>
            </w:pPr>
            <w:r w:rsidRPr="003167C5">
              <w:rPr>
                <w:color w:val="FFFFFF" w:themeColor="background1"/>
                <w:lang w:val="en-GB"/>
              </w:rPr>
              <w:t>Registration number with relevant authority</w:t>
            </w:r>
          </w:p>
        </w:tc>
        <w:tc>
          <w:tcPr>
            <w:tcW w:w="3705" w:type="pct"/>
            <w:vAlign w:val="center"/>
          </w:tcPr>
          <w:p w14:paraId="2B6A02C5" w14:textId="77777777" w:rsidR="00787C62" w:rsidRPr="003167C5" w:rsidRDefault="00787C62" w:rsidP="009E0A79">
            <w:pPr>
              <w:spacing w:after="200"/>
              <w:jc w:val="both"/>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9</w:t>
            </w:r>
            <w:r w:rsidRPr="003167C5">
              <w:rPr>
                <w:lang w:val="en-GB" w:eastAsia="zh-CN"/>
              </w:rPr>
              <w:t>1310115301334442X</w:t>
            </w:r>
          </w:p>
        </w:tc>
      </w:tr>
      <w:tr w:rsidR="00787C62" w:rsidRPr="003167C5" w14:paraId="5DD75C9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6FDCE3F" w14:textId="77777777" w:rsidR="00787C62" w:rsidRPr="003167C5" w:rsidRDefault="00787C62" w:rsidP="009E0A79">
            <w:pPr>
              <w:spacing w:after="200"/>
              <w:rPr>
                <w:color w:val="FFFFFF" w:themeColor="background1"/>
                <w:lang w:val="en-GB"/>
              </w:rPr>
            </w:pPr>
            <w:r w:rsidRPr="003167C5">
              <w:rPr>
                <w:color w:val="FFFFFF" w:themeColor="background1"/>
                <w:lang w:val="en-GB"/>
              </w:rPr>
              <w:t>Street/P.O. Box</w:t>
            </w:r>
          </w:p>
        </w:tc>
        <w:tc>
          <w:tcPr>
            <w:tcW w:w="3705" w:type="pct"/>
          </w:tcPr>
          <w:p w14:paraId="21DE07A0"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No.2815 </w:t>
            </w:r>
            <w:proofErr w:type="spellStart"/>
            <w:r w:rsidRPr="003167C5">
              <w:rPr>
                <w:lang w:val="en-GB"/>
              </w:rPr>
              <w:t>Longteng</w:t>
            </w:r>
            <w:proofErr w:type="spellEnd"/>
            <w:r w:rsidRPr="003167C5">
              <w:rPr>
                <w:lang w:val="en-GB"/>
              </w:rPr>
              <w:t xml:space="preserve"> Avenue</w:t>
            </w:r>
          </w:p>
        </w:tc>
      </w:tr>
      <w:tr w:rsidR="00787C62" w:rsidRPr="003167C5" w14:paraId="5D9E07E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A06FF8B" w14:textId="77777777" w:rsidR="00787C62" w:rsidRPr="003167C5" w:rsidRDefault="00787C62" w:rsidP="009E0A79">
            <w:pPr>
              <w:spacing w:after="200"/>
              <w:rPr>
                <w:color w:val="FFFFFF" w:themeColor="background1"/>
                <w:lang w:val="en-GB"/>
              </w:rPr>
            </w:pPr>
            <w:r w:rsidRPr="003167C5">
              <w:rPr>
                <w:color w:val="FFFFFF" w:themeColor="background1"/>
                <w:lang w:val="en-GB"/>
              </w:rPr>
              <w:t>Building</w:t>
            </w:r>
          </w:p>
        </w:tc>
        <w:tc>
          <w:tcPr>
            <w:tcW w:w="3705" w:type="pct"/>
          </w:tcPr>
          <w:p w14:paraId="69863B4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 xml:space="preserve">Sales </w:t>
            </w:r>
            <w:proofErr w:type="spellStart"/>
            <w:r w:rsidRPr="003167C5">
              <w:rPr>
                <w:lang w:val="en-GB"/>
              </w:rPr>
              <w:t>Center</w:t>
            </w:r>
            <w:proofErr w:type="spellEnd"/>
            <w:r w:rsidRPr="003167C5">
              <w:rPr>
                <w:lang w:val="en-GB"/>
              </w:rPr>
              <w:t xml:space="preserve"> of </w:t>
            </w:r>
            <w:proofErr w:type="spellStart"/>
            <w:r w:rsidRPr="003167C5">
              <w:rPr>
                <w:lang w:val="en-GB"/>
              </w:rPr>
              <w:t>Baihuiyuan</w:t>
            </w:r>
            <w:proofErr w:type="spellEnd"/>
          </w:p>
        </w:tc>
      </w:tr>
      <w:tr w:rsidR="00787C62" w:rsidRPr="003167C5" w14:paraId="1ABEF96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12A34B8C" w14:textId="77777777" w:rsidR="00787C62" w:rsidRPr="003167C5" w:rsidRDefault="00787C62" w:rsidP="009E0A79">
            <w:pPr>
              <w:spacing w:after="200"/>
              <w:rPr>
                <w:color w:val="FFFFFF" w:themeColor="background1"/>
                <w:lang w:val="en-GB"/>
              </w:rPr>
            </w:pPr>
            <w:r w:rsidRPr="003167C5">
              <w:rPr>
                <w:color w:val="FFFFFF" w:themeColor="background1"/>
                <w:lang w:val="en-GB"/>
              </w:rPr>
              <w:t>City</w:t>
            </w:r>
          </w:p>
        </w:tc>
        <w:tc>
          <w:tcPr>
            <w:tcW w:w="3705" w:type="pct"/>
          </w:tcPr>
          <w:p w14:paraId="1D95E6A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hanghai</w:t>
            </w:r>
          </w:p>
        </w:tc>
      </w:tr>
      <w:tr w:rsidR="00787C62" w:rsidRPr="003167C5" w14:paraId="320DCC1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B739321" w14:textId="77777777" w:rsidR="00787C62" w:rsidRPr="003167C5" w:rsidRDefault="00787C62" w:rsidP="009E0A79">
            <w:pPr>
              <w:spacing w:after="200"/>
              <w:rPr>
                <w:color w:val="FFFFFF" w:themeColor="background1"/>
                <w:lang w:val="en-GB"/>
              </w:rPr>
            </w:pPr>
            <w:r w:rsidRPr="003167C5">
              <w:rPr>
                <w:color w:val="FFFFFF" w:themeColor="background1"/>
                <w:lang w:val="en-GB"/>
              </w:rPr>
              <w:t>State/Region</w:t>
            </w:r>
          </w:p>
        </w:tc>
        <w:tc>
          <w:tcPr>
            <w:tcW w:w="3705" w:type="pct"/>
          </w:tcPr>
          <w:p w14:paraId="0BE02C3D" w14:textId="46FD38AA" w:rsidR="00787C62" w:rsidRPr="003167C5" w:rsidRDefault="00A310FE"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Pr>
                <w:rFonts w:hint="eastAsia"/>
                <w:lang w:val="en-GB" w:eastAsia="zh-CN"/>
              </w:rPr>
              <w:t>/</w:t>
            </w:r>
          </w:p>
        </w:tc>
      </w:tr>
      <w:tr w:rsidR="00787C62" w:rsidRPr="003167C5" w14:paraId="6407114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5A92F3" w14:textId="77777777" w:rsidR="00787C62" w:rsidRPr="003167C5" w:rsidRDefault="00787C62" w:rsidP="009E0A79">
            <w:pPr>
              <w:spacing w:after="200"/>
              <w:rPr>
                <w:color w:val="FFFFFF" w:themeColor="background1"/>
                <w:lang w:val="en-GB"/>
              </w:rPr>
            </w:pPr>
            <w:r w:rsidRPr="003167C5">
              <w:rPr>
                <w:color w:val="FFFFFF" w:themeColor="background1"/>
                <w:lang w:val="en-GB"/>
              </w:rPr>
              <w:t>Postcode</w:t>
            </w:r>
          </w:p>
        </w:tc>
        <w:tc>
          <w:tcPr>
            <w:tcW w:w="3705" w:type="pct"/>
          </w:tcPr>
          <w:p w14:paraId="6BC447E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2</w:t>
            </w:r>
            <w:r w:rsidRPr="003167C5">
              <w:rPr>
                <w:lang w:val="en-GB" w:eastAsia="zh-CN"/>
              </w:rPr>
              <w:t>00232</w:t>
            </w:r>
          </w:p>
        </w:tc>
      </w:tr>
      <w:tr w:rsidR="00787C62" w:rsidRPr="003167C5" w14:paraId="01E6BD9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E2FB393" w14:textId="77777777" w:rsidR="00787C62" w:rsidRPr="003167C5" w:rsidRDefault="00787C62" w:rsidP="009E0A79">
            <w:pPr>
              <w:spacing w:after="200"/>
              <w:rPr>
                <w:color w:val="FFFFFF" w:themeColor="background1"/>
                <w:lang w:val="en-GB"/>
              </w:rPr>
            </w:pPr>
            <w:r w:rsidRPr="003167C5">
              <w:rPr>
                <w:color w:val="FFFFFF" w:themeColor="background1"/>
                <w:lang w:val="en-GB"/>
              </w:rPr>
              <w:t>Country</w:t>
            </w:r>
          </w:p>
        </w:tc>
        <w:tc>
          <w:tcPr>
            <w:tcW w:w="3705" w:type="pct"/>
          </w:tcPr>
          <w:p w14:paraId="0709113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China</w:t>
            </w:r>
          </w:p>
        </w:tc>
      </w:tr>
      <w:tr w:rsidR="00787C62" w:rsidRPr="003167C5" w14:paraId="1B0FC18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0C04AD7E" w14:textId="77777777" w:rsidR="00787C62" w:rsidRPr="003167C5" w:rsidRDefault="00787C62" w:rsidP="009E0A79">
            <w:pPr>
              <w:spacing w:after="200"/>
              <w:rPr>
                <w:color w:val="FFFFFF" w:themeColor="background1"/>
                <w:lang w:val="en-GB"/>
              </w:rPr>
            </w:pPr>
            <w:r w:rsidRPr="003167C5">
              <w:rPr>
                <w:color w:val="FFFFFF" w:themeColor="background1"/>
                <w:lang w:val="en-GB"/>
              </w:rPr>
              <w:t>Telephone</w:t>
            </w:r>
          </w:p>
        </w:tc>
        <w:tc>
          <w:tcPr>
            <w:tcW w:w="3705" w:type="pct"/>
          </w:tcPr>
          <w:p w14:paraId="2A806782"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44E1CB29"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6813F49" w14:textId="77777777" w:rsidR="00787C62" w:rsidRPr="003167C5" w:rsidRDefault="00787C62" w:rsidP="009E0A79">
            <w:pPr>
              <w:spacing w:after="200"/>
              <w:rPr>
                <w:color w:val="FFFFFF" w:themeColor="background1"/>
                <w:lang w:val="en-GB"/>
              </w:rPr>
            </w:pPr>
            <w:r w:rsidRPr="003167C5">
              <w:rPr>
                <w:color w:val="FFFFFF" w:themeColor="background1"/>
                <w:lang w:val="en-GB"/>
              </w:rPr>
              <w:t>E-mail</w:t>
            </w:r>
          </w:p>
        </w:tc>
        <w:tc>
          <w:tcPr>
            <w:tcW w:w="3705" w:type="pct"/>
          </w:tcPr>
          <w:p w14:paraId="6765BBC8" w14:textId="77777777" w:rsidR="00787C62" w:rsidRPr="003167C5" w:rsidRDefault="007D263A"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29"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r w:rsidR="00787C62" w:rsidRPr="003167C5" w14:paraId="26E2A53D"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3BC621" w14:textId="77777777" w:rsidR="00787C62" w:rsidRPr="003167C5" w:rsidRDefault="00787C62" w:rsidP="009E0A79">
            <w:pPr>
              <w:spacing w:after="200"/>
              <w:rPr>
                <w:color w:val="FFFFFF" w:themeColor="background1"/>
                <w:lang w:val="en-GB"/>
              </w:rPr>
            </w:pPr>
            <w:r w:rsidRPr="003167C5">
              <w:rPr>
                <w:color w:val="FFFFFF" w:themeColor="background1"/>
                <w:lang w:val="en-GB"/>
              </w:rPr>
              <w:t>Website</w:t>
            </w:r>
          </w:p>
        </w:tc>
        <w:tc>
          <w:tcPr>
            <w:tcW w:w="3705" w:type="pct"/>
          </w:tcPr>
          <w:p w14:paraId="012C987D" w14:textId="77777777" w:rsidR="00787C62" w:rsidRPr="003167C5" w:rsidRDefault="007D263A"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30" w:history="1">
              <w:r w:rsidR="00787C62" w:rsidRPr="003167C5">
                <w:rPr>
                  <w:rStyle w:val="affe"/>
                  <w:rFonts w:ascii="Verdana" w:hAnsi="Verdana"/>
                  <w:lang w:val="en-GB"/>
                </w:rPr>
                <w:t>www.profitcarbon.com</w:t>
              </w:r>
            </w:hyperlink>
          </w:p>
        </w:tc>
      </w:tr>
      <w:tr w:rsidR="00787C62" w:rsidRPr="003167C5" w14:paraId="153F2DC3"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E9E6FB" w14:textId="77777777" w:rsidR="00787C62" w:rsidRPr="003167C5" w:rsidRDefault="00787C62" w:rsidP="009E0A79">
            <w:pPr>
              <w:spacing w:after="200"/>
              <w:rPr>
                <w:color w:val="FFFFFF" w:themeColor="background1"/>
                <w:lang w:val="en-GB"/>
              </w:rPr>
            </w:pPr>
            <w:r w:rsidRPr="003167C5">
              <w:rPr>
                <w:color w:val="FFFFFF" w:themeColor="background1"/>
                <w:lang w:val="en-GB"/>
              </w:rPr>
              <w:t>Contact person</w:t>
            </w:r>
          </w:p>
        </w:tc>
        <w:tc>
          <w:tcPr>
            <w:tcW w:w="3705" w:type="pct"/>
          </w:tcPr>
          <w:p w14:paraId="2B4F1E0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 xml:space="preserve">u </w:t>
            </w:r>
            <w:proofErr w:type="spellStart"/>
            <w:r w:rsidRPr="003167C5">
              <w:rPr>
                <w:lang w:val="en-GB" w:eastAsia="zh-CN"/>
              </w:rPr>
              <w:t>shulan</w:t>
            </w:r>
            <w:proofErr w:type="spellEnd"/>
          </w:p>
        </w:tc>
      </w:tr>
      <w:tr w:rsidR="00787C62" w:rsidRPr="003167C5" w14:paraId="5ECB8C42"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33CB4F0F" w14:textId="77777777" w:rsidR="00787C62" w:rsidRPr="003167C5" w:rsidRDefault="00787C62" w:rsidP="009E0A79">
            <w:pPr>
              <w:spacing w:after="200"/>
              <w:rPr>
                <w:color w:val="FFFFFF" w:themeColor="background1"/>
                <w:lang w:val="en-GB"/>
              </w:rPr>
            </w:pPr>
            <w:r w:rsidRPr="003167C5">
              <w:rPr>
                <w:color w:val="FFFFFF" w:themeColor="background1"/>
                <w:lang w:val="en-GB"/>
              </w:rPr>
              <w:t>Title</w:t>
            </w:r>
          </w:p>
        </w:tc>
        <w:tc>
          <w:tcPr>
            <w:tcW w:w="3705" w:type="pct"/>
          </w:tcPr>
          <w:p w14:paraId="19A4B54A"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Senior Project Manager</w:t>
            </w:r>
          </w:p>
        </w:tc>
      </w:tr>
      <w:tr w:rsidR="00787C62" w:rsidRPr="003167C5" w14:paraId="096E96D5"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1D0988B" w14:textId="77777777" w:rsidR="00787C62" w:rsidRPr="003167C5" w:rsidRDefault="00787C62" w:rsidP="009E0A79">
            <w:pPr>
              <w:spacing w:after="200"/>
              <w:rPr>
                <w:color w:val="FFFFFF" w:themeColor="background1"/>
                <w:lang w:val="en-GB"/>
              </w:rPr>
            </w:pPr>
            <w:r w:rsidRPr="003167C5">
              <w:rPr>
                <w:color w:val="FFFFFF" w:themeColor="background1"/>
                <w:lang w:val="en-GB"/>
              </w:rPr>
              <w:t>Salutation</w:t>
            </w:r>
          </w:p>
        </w:tc>
        <w:tc>
          <w:tcPr>
            <w:tcW w:w="3705" w:type="pct"/>
          </w:tcPr>
          <w:p w14:paraId="7A78DACB"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M</w:t>
            </w:r>
            <w:r w:rsidRPr="003167C5">
              <w:rPr>
                <w:lang w:val="en-GB" w:eastAsia="zh-CN"/>
              </w:rPr>
              <w:t>s.</w:t>
            </w:r>
          </w:p>
        </w:tc>
      </w:tr>
      <w:tr w:rsidR="00787C62" w:rsidRPr="003167C5" w14:paraId="4AB3663C"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729D313B" w14:textId="77777777" w:rsidR="00787C62" w:rsidRPr="003167C5" w:rsidRDefault="00787C62" w:rsidP="009E0A79">
            <w:pPr>
              <w:spacing w:after="200"/>
              <w:rPr>
                <w:color w:val="FFFFFF" w:themeColor="background1"/>
                <w:lang w:val="en-GB"/>
              </w:rPr>
            </w:pPr>
            <w:r w:rsidRPr="003167C5">
              <w:rPr>
                <w:color w:val="FFFFFF" w:themeColor="background1"/>
                <w:lang w:val="en-GB"/>
              </w:rPr>
              <w:t>Last name</w:t>
            </w:r>
          </w:p>
        </w:tc>
        <w:tc>
          <w:tcPr>
            <w:tcW w:w="3705" w:type="pct"/>
          </w:tcPr>
          <w:p w14:paraId="1376AC0F"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T</w:t>
            </w:r>
            <w:r w:rsidRPr="003167C5">
              <w:rPr>
                <w:lang w:val="en-GB" w:eastAsia="zh-CN"/>
              </w:rPr>
              <w:t>u</w:t>
            </w:r>
          </w:p>
        </w:tc>
      </w:tr>
      <w:tr w:rsidR="00787C62" w:rsidRPr="003167C5" w14:paraId="051A36B6"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F65DAC5" w14:textId="77777777" w:rsidR="00787C62" w:rsidRPr="003167C5" w:rsidRDefault="00787C62" w:rsidP="009E0A79">
            <w:pPr>
              <w:spacing w:after="200"/>
              <w:rPr>
                <w:color w:val="FFFFFF" w:themeColor="background1"/>
                <w:lang w:val="en-GB"/>
              </w:rPr>
            </w:pPr>
            <w:r w:rsidRPr="003167C5">
              <w:rPr>
                <w:color w:val="FFFFFF" w:themeColor="background1"/>
                <w:lang w:val="en-GB"/>
              </w:rPr>
              <w:t>Middle name</w:t>
            </w:r>
          </w:p>
        </w:tc>
        <w:tc>
          <w:tcPr>
            <w:tcW w:w="3705" w:type="pct"/>
          </w:tcPr>
          <w:p w14:paraId="6186A2A3"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S</w:t>
            </w:r>
            <w:r w:rsidRPr="003167C5">
              <w:rPr>
                <w:lang w:val="en-GB" w:eastAsia="zh-CN"/>
              </w:rPr>
              <w:t>hu</w:t>
            </w:r>
          </w:p>
        </w:tc>
      </w:tr>
      <w:tr w:rsidR="00787C62" w:rsidRPr="003167C5" w14:paraId="79335B78"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9B1A262" w14:textId="77777777" w:rsidR="00787C62" w:rsidRPr="003167C5" w:rsidRDefault="00787C62" w:rsidP="009E0A79">
            <w:pPr>
              <w:spacing w:after="200"/>
              <w:rPr>
                <w:color w:val="FFFFFF" w:themeColor="background1"/>
                <w:lang w:val="en-GB"/>
              </w:rPr>
            </w:pPr>
            <w:r w:rsidRPr="003167C5">
              <w:rPr>
                <w:color w:val="FFFFFF" w:themeColor="background1"/>
                <w:lang w:val="en-GB"/>
              </w:rPr>
              <w:t>First name</w:t>
            </w:r>
          </w:p>
        </w:tc>
        <w:tc>
          <w:tcPr>
            <w:tcW w:w="3705" w:type="pct"/>
          </w:tcPr>
          <w:p w14:paraId="0EAF6145"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lang w:val="en-GB" w:eastAsia="zh-CN"/>
              </w:rPr>
              <w:t>Lan</w:t>
            </w:r>
          </w:p>
        </w:tc>
      </w:tr>
      <w:tr w:rsidR="00787C62" w:rsidRPr="003167C5" w14:paraId="2CEE8F41"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42490EC4" w14:textId="77777777" w:rsidR="00787C62" w:rsidRPr="003167C5" w:rsidRDefault="00787C62" w:rsidP="009E0A79">
            <w:pPr>
              <w:spacing w:after="200"/>
              <w:rPr>
                <w:color w:val="FFFFFF" w:themeColor="background1"/>
                <w:lang w:val="en-GB"/>
              </w:rPr>
            </w:pPr>
            <w:r w:rsidRPr="003167C5">
              <w:rPr>
                <w:color w:val="FFFFFF" w:themeColor="background1"/>
                <w:lang w:val="en-GB"/>
              </w:rPr>
              <w:t>Department</w:t>
            </w:r>
          </w:p>
        </w:tc>
        <w:tc>
          <w:tcPr>
            <w:tcW w:w="3705" w:type="pct"/>
          </w:tcPr>
          <w:p w14:paraId="07C85EEE"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Technology Department</w:t>
            </w:r>
          </w:p>
        </w:tc>
      </w:tr>
      <w:tr w:rsidR="00787C62" w:rsidRPr="003167C5" w14:paraId="7EBC9DE7"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56FA6C54" w14:textId="77777777" w:rsidR="00787C62" w:rsidRPr="003167C5" w:rsidRDefault="00787C62" w:rsidP="009E0A79">
            <w:pPr>
              <w:spacing w:after="200"/>
              <w:rPr>
                <w:color w:val="FFFFFF" w:themeColor="background1"/>
                <w:lang w:val="en-GB"/>
              </w:rPr>
            </w:pPr>
            <w:r w:rsidRPr="003167C5">
              <w:rPr>
                <w:color w:val="FFFFFF" w:themeColor="background1"/>
                <w:lang w:val="en-GB"/>
              </w:rPr>
              <w:t>Mobile</w:t>
            </w:r>
          </w:p>
        </w:tc>
        <w:tc>
          <w:tcPr>
            <w:tcW w:w="3705" w:type="pct"/>
          </w:tcPr>
          <w:p w14:paraId="601AC9CD"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eastAsia="zh-CN"/>
              </w:rPr>
            </w:pPr>
            <w:r w:rsidRPr="003167C5">
              <w:rPr>
                <w:rFonts w:hint="eastAsia"/>
                <w:lang w:val="en-GB" w:eastAsia="zh-CN"/>
              </w:rPr>
              <w:t>1</w:t>
            </w:r>
            <w:r w:rsidRPr="003167C5">
              <w:rPr>
                <w:lang w:val="en-GB" w:eastAsia="zh-CN"/>
              </w:rPr>
              <w:t>86 9490 7124</w:t>
            </w:r>
          </w:p>
        </w:tc>
      </w:tr>
      <w:tr w:rsidR="00787C62" w:rsidRPr="003167C5" w14:paraId="3F4401BF"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5029E5B" w14:textId="77777777" w:rsidR="00787C62" w:rsidRPr="003167C5" w:rsidRDefault="00787C62" w:rsidP="009E0A79">
            <w:pPr>
              <w:spacing w:after="200"/>
              <w:rPr>
                <w:color w:val="FFFFFF" w:themeColor="background1"/>
                <w:lang w:val="en-GB"/>
              </w:rPr>
            </w:pPr>
            <w:r w:rsidRPr="003167C5">
              <w:rPr>
                <w:color w:val="FFFFFF" w:themeColor="background1"/>
                <w:lang w:val="en-GB"/>
              </w:rPr>
              <w:t>Direct tel.</w:t>
            </w:r>
          </w:p>
        </w:tc>
        <w:tc>
          <w:tcPr>
            <w:tcW w:w="3705" w:type="pct"/>
          </w:tcPr>
          <w:p w14:paraId="7081D136" w14:textId="77777777" w:rsidR="00787C62" w:rsidRPr="003167C5" w:rsidRDefault="00787C62" w:rsidP="009E0A79">
            <w:pPr>
              <w:spacing w:after="200"/>
              <w:cnfStyle w:val="000000000000" w:firstRow="0" w:lastRow="0" w:firstColumn="0" w:lastColumn="0" w:oddVBand="0" w:evenVBand="0" w:oddHBand="0" w:evenHBand="0" w:firstRowFirstColumn="0" w:firstRowLastColumn="0" w:lastRowFirstColumn="0" w:lastRowLastColumn="0"/>
              <w:rPr>
                <w:lang w:val="en-GB"/>
              </w:rPr>
            </w:pPr>
            <w:r w:rsidRPr="003167C5">
              <w:rPr>
                <w:lang w:val="en-GB"/>
              </w:rPr>
              <w:t>+86 21 6127 2386</w:t>
            </w:r>
          </w:p>
        </w:tc>
      </w:tr>
      <w:tr w:rsidR="00787C62" w:rsidRPr="003167C5" w14:paraId="5CAF5F2B" w14:textId="77777777" w:rsidTr="009E0A79">
        <w:tc>
          <w:tcPr>
            <w:cnfStyle w:val="001000000000" w:firstRow="0" w:lastRow="0" w:firstColumn="1" w:lastColumn="0" w:oddVBand="0" w:evenVBand="0" w:oddHBand="0" w:evenHBand="0" w:firstRowFirstColumn="0" w:firstRowLastColumn="0" w:lastRowFirstColumn="0" w:lastRowLastColumn="0"/>
            <w:tcW w:w="1295" w:type="pct"/>
          </w:tcPr>
          <w:p w14:paraId="2F03E36A" w14:textId="77777777" w:rsidR="00787C62" w:rsidRPr="003167C5" w:rsidRDefault="00787C62" w:rsidP="009E0A79">
            <w:pPr>
              <w:spacing w:after="200"/>
              <w:rPr>
                <w:color w:val="FFFFFF" w:themeColor="background1"/>
                <w:lang w:val="en-GB"/>
              </w:rPr>
            </w:pPr>
            <w:r w:rsidRPr="003167C5">
              <w:rPr>
                <w:color w:val="FFFFFF" w:themeColor="background1"/>
                <w:lang w:val="en-GB"/>
              </w:rPr>
              <w:t>Personal e-mail</w:t>
            </w:r>
          </w:p>
        </w:tc>
        <w:tc>
          <w:tcPr>
            <w:tcW w:w="3705" w:type="pct"/>
          </w:tcPr>
          <w:p w14:paraId="433829FB" w14:textId="77777777" w:rsidR="00787C62" w:rsidRPr="003167C5" w:rsidRDefault="007D263A" w:rsidP="009E0A79">
            <w:pPr>
              <w:spacing w:after="200"/>
              <w:cnfStyle w:val="000000000000" w:firstRow="0" w:lastRow="0" w:firstColumn="0" w:lastColumn="0" w:oddVBand="0" w:evenVBand="0" w:oddHBand="0" w:evenHBand="0" w:firstRowFirstColumn="0" w:firstRowLastColumn="0" w:lastRowFirstColumn="0" w:lastRowLastColumn="0"/>
              <w:rPr>
                <w:lang w:val="en-GB"/>
              </w:rPr>
            </w:pPr>
            <w:hyperlink r:id="rId31" w:history="1">
              <w:r w:rsidR="00787C62" w:rsidRPr="003167C5">
                <w:rPr>
                  <w:rStyle w:val="affe"/>
                  <w:lang w:val="en-GB"/>
                </w:rPr>
                <w:t>s</w:t>
              </w:r>
              <w:r w:rsidR="00787C62" w:rsidRPr="003167C5">
                <w:rPr>
                  <w:rStyle w:val="affe"/>
                </w:rPr>
                <w:t>hulan.tu</w:t>
              </w:r>
              <w:r w:rsidR="00787C62" w:rsidRPr="003167C5">
                <w:rPr>
                  <w:rStyle w:val="affe"/>
                  <w:rFonts w:ascii="Verdana" w:hAnsi="Verdana"/>
                  <w:lang w:val="en-GB"/>
                </w:rPr>
                <w:t>@profitcarbon.com</w:t>
              </w:r>
            </w:hyperlink>
          </w:p>
        </w:tc>
      </w:tr>
    </w:tbl>
    <w:p w14:paraId="4A20C9FD" w14:textId="77777777" w:rsidR="00787C62" w:rsidRPr="003167C5" w:rsidRDefault="00787C62" w:rsidP="00B4102E">
      <w:pPr>
        <w:rPr>
          <w:rFonts w:asciiTheme="majorHAnsi" w:eastAsiaTheme="majorEastAsia" w:hAnsiTheme="majorHAnsi" w:cs="Times New Roman (Headings CS)"/>
          <w:color w:val="00B9BD" w:themeColor="accent1"/>
          <w:sz w:val="32"/>
        </w:rPr>
      </w:pPr>
    </w:p>
    <w:p w14:paraId="53A1C065" w14:textId="36947019" w:rsidR="00DA2BC8" w:rsidRPr="003167C5" w:rsidRDefault="00DA2BC8" w:rsidP="00DA2BC8">
      <w:pPr>
        <w:pStyle w:val="31"/>
        <w:rPr>
          <w:bCs/>
          <w:lang w:val="en-GB"/>
        </w:rPr>
      </w:pPr>
      <w:r w:rsidRPr="003167C5">
        <w:t>Appendix 3-</w:t>
      </w:r>
      <w:bookmarkStart w:id="63" w:name="_Ref38872069"/>
      <w:bookmarkStart w:id="64" w:name="_Toc39582327"/>
      <w:bookmarkStart w:id="65" w:name="_Ref42257033"/>
      <w:r w:rsidRPr="003167C5">
        <w:rPr>
          <w:rFonts w:ascii="Avenir Book" w:eastAsia="MS Mincho" w:hAnsi="Avenir Book" w:cs="Times New Roman"/>
          <w:b w:val="0"/>
          <w:bCs/>
          <w:color w:val="auto"/>
          <w:sz w:val="24"/>
          <w:lang w:val="en-GB"/>
          <w14:cntxtAlts w14:val="0"/>
        </w:rPr>
        <w:t xml:space="preserve"> </w:t>
      </w:r>
      <w:r w:rsidRPr="003167C5">
        <w:rPr>
          <w:bCs/>
          <w:lang w:val="en-GB"/>
        </w:rPr>
        <w:t xml:space="preserve">LUF </w:t>
      </w:r>
      <w:bookmarkEnd w:id="63"/>
      <w:bookmarkEnd w:id="64"/>
      <w:r w:rsidRPr="003167C5">
        <w:rPr>
          <w:bCs/>
          <w:lang w:val="en-GB"/>
        </w:rPr>
        <w:t>Additional Information</w:t>
      </w:r>
      <w:bookmarkEnd w:id="65"/>
    </w:p>
    <w:p w14:paraId="47C021AF" w14:textId="728E1671" w:rsidR="00DA2BC8" w:rsidRPr="003167C5" w:rsidRDefault="00787C62" w:rsidP="00DA2BC8">
      <w:r w:rsidRPr="003167C5">
        <w:rPr>
          <w:rFonts w:hint="eastAsia"/>
          <w:lang w:eastAsia="zh-CN"/>
        </w:rPr>
        <w:t>N</w:t>
      </w:r>
      <w:r w:rsidRPr="003167C5">
        <w:rPr>
          <w:lang w:eastAsia="zh-CN"/>
        </w:rPr>
        <w:t>ot applicable.</w:t>
      </w:r>
    </w:p>
    <w:p w14:paraId="64E7E2C4" w14:textId="30D90B52" w:rsidR="00B71A2B" w:rsidRPr="003167C5" w:rsidRDefault="00B71A2B" w:rsidP="00B71A2B">
      <w:pPr>
        <w:pStyle w:val="31"/>
      </w:pPr>
      <w:r w:rsidRPr="003167C5">
        <w:lastRenderedPageBreak/>
        <w:t xml:space="preserve">Appendix </w:t>
      </w:r>
      <w:r w:rsidR="00DA2BC8" w:rsidRPr="003167C5">
        <w:t>4</w:t>
      </w:r>
      <w:r w:rsidRPr="003167C5">
        <w:t>-Summary of Approved Design Changes</w:t>
      </w:r>
      <w:bookmarkEnd w:id="62"/>
    </w:p>
    <w:p w14:paraId="4B50884A" w14:textId="798EF999" w:rsidR="00206434" w:rsidRPr="003167C5" w:rsidRDefault="00787C62" w:rsidP="00A61CC2">
      <w:r w:rsidRPr="003167C5">
        <w:rPr>
          <w:rFonts w:hint="eastAsia"/>
          <w:lang w:eastAsia="zh-CN"/>
        </w:rPr>
        <w:t>N</w:t>
      </w:r>
      <w:r w:rsidRPr="003167C5">
        <w:rPr>
          <w:lang w:eastAsia="zh-CN"/>
        </w:rPr>
        <w:t>ot applicable.</w:t>
      </w:r>
    </w:p>
    <w:p w14:paraId="0DAD9370" w14:textId="56FDD946" w:rsidR="00206434" w:rsidRPr="003167C5" w:rsidRDefault="00206434" w:rsidP="00A61CC2"/>
    <w:p w14:paraId="63852500" w14:textId="33F6F5A0" w:rsidR="00206434" w:rsidRPr="003167C5" w:rsidRDefault="00206434" w:rsidP="00206434">
      <w:pPr>
        <w:pStyle w:val="51"/>
      </w:pPr>
      <w:r w:rsidRPr="003167C5">
        <w:t>Revision History</w:t>
      </w:r>
    </w:p>
    <w:p w14:paraId="2439CF46" w14:textId="77777777" w:rsidR="00206434" w:rsidRPr="003167C5" w:rsidRDefault="00206434" w:rsidP="00206434"/>
    <w:tbl>
      <w:tblPr>
        <w:tblStyle w:val="GSTableSimple"/>
        <w:tblW w:w="0" w:type="auto"/>
        <w:tblLook w:val="04A0" w:firstRow="1" w:lastRow="0" w:firstColumn="1" w:lastColumn="0" w:noHBand="0" w:noVBand="1"/>
      </w:tblPr>
      <w:tblGrid>
        <w:gridCol w:w="1277"/>
        <w:gridCol w:w="1275"/>
        <w:gridCol w:w="7077"/>
      </w:tblGrid>
      <w:tr w:rsidR="00206434" w:rsidRPr="003167C5" w14:paraId="70C89C00" w14:textId="77777777" w:rsidTr="00DA2BC8">
        <w:trPr>
          <w:cnfStyle w:val="100000000000" w:firstRow="1" w:lastRow="0" w:firstColumn="0" w:lastColumn="0" w:oddVBand="0" w:evenVBand="0" w:oddHBand="0" w:evenHBand="0" w:firstRowFirstColumn="0" w:firstRowLastColumn="0" w:lastRowFirstColumn="0" w:lastRowLastColumn="0"/>
        </w:trPr>
        <w:tc>
          <w:tcPr>
            <w:tcW w:w="1277" w:type="dxa"/>
            <w:vAlign w:val="top"/>
          </w:tcPr>
          <w:p w14:paraId="4B519D47"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Version</w:t>
            </w:r>
          </w:p>
        </w:tc>
        <w:tc>
          <w:tcPr>
            <w:tcW w:w="1275" w:type="dxa"/>
            <w:vAlign w:val="top"/>
          </w:tcPr>
          <w:p w14:paraId="150B9B3D"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Date</w:t>
            </w:r>
          </w:p>
        </w:tc>
        <w:tc>
          <w:tcPr>
            <w:tcW w:w="7077" w:type="dxa"/>
            <w:vAlign w:val="top"/>
          </w:tcPr>
          <w:p w14:paraId="794F42F5" w14:textId="77777777" w:rsidR="00206434" w:rsidRPr="003167C5" w:rsidRDefault="00206434" w:rsidP="00206434">
            <w:pPr>
              <w:rPr>
                <w:rFonts w:asciiTheme="minorHAnsi" w:hAnsiTheme="minorHAnsi"/>
                <w:b/>
                <w:bCs/>
                <w:sz w:val="20"/>
              </w:rPr>
            </w:pPr>
            <w:r w:rsidRPr="003167C5">
              <w:rPr>
                <w:rFonts w:asciiTheme="minorHAnsi" w:hAnsiTheme="minorHAnsi"/>
                <w:b/>
                <w:bCs/>
                <w:sz w:val="20"/>
              </w:rPr>
              <w:t>Remarks</w:t>
            </w:r>
          </w:p>
        </w:tc>
      </w:tr>
      <w:tr w:rsidR="00206434" w:rsidRPr="003167C5" w14:paraId="590179F0"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5B159486" w14:textId="12EE2A3F" w:rsidR="00206434" w:rsidRPr="003167C5" w:rsidRDefault="00206434" w:rsidP="00206434">
            <w:pPr>
              <w:rPr>
                <w:rFonts w:asciiTheme="minorHAnsi" w:hAnsiTheme="minorHAnsi"/>
                <w:sz w:val="20"/>
              </w:rPr>
            </w:pPr>
            <w:r w:rsidRPr="003167C5">
              <w:rPr>
                <w:rFonts w:asciiTheme="minorHAnsi" w:hAnsiTheme="minorHAnsi"/>
                <w:sz w:val="20"/>
              </w:rPr>
              <w:t>1.</w:t>
            </w:r>
            <w:r w:rsidR="00DA2BC8" w:rsidRPr="003167C5">
              <w:rPr>
                <w:rFonts w:asciiTheme="minorHAnsi" w:hAnsiTheme="minorHAnsi"/>
                <w:sz w:val="20"/>
              </w:rPr>
              <w:t>2</w:t>
            </w:r>
          </w:p>
        </w:tc>
        <w:tc>
          <w:tcPr>
            <w:tcW w:w="1275" w:type="dxa"/>
            <w:vAlign w:val="top"/>
          </w:tcPr>
          <w:p w14:paraId="65EFC181" w14:textId="78A569F0" w:rsidR="00206434" w:rsidRPr="003167C5" w:rsidRDefault="00DA2BC8" w:rsidP="00206434">
            <w:pPr>
              <w:rPr>
                <w:rFonts w:asciiTheme="minorHAnsi" w:hAnsiTheme="minorHAnsi"/>
                <w:sz w:val="20"/>
              </w:rPr>
            </w:pPr>
            <w:r w:rsidRPr="003167C5">
              <w:rPr>
                <w:rFonts w:asciiTheme="minorHAnsi" w:hAnsiTheme="minorHAnsi"/>
                <w:sz w:val="20"/>
              </w:rPr>
              <w:t xml:space="preserve">14 </w:t>
            </w:r>
            <w:r w:rsidR="00206434" w:rsidRPr="003167C5">
              <w:rPr>
                <w:rFonts w:asciiTheme="minorHAnsi" w:hAnsiTheme="minorHAnsi"/>
                <w:sz w:val="20"/>
              </w:rPr>
              <w:t>October 2020</w:t>
            </w:r>
          </w:p>
        </w:tc>
        <w:tc>
          <w:tcPr>
            <w:tcW w:w="7077" w:type="dxa"/>
            <w:vAlign w:val="top"/>
          </w:tcPr>
          <w:p w14:paraId="39DF5020" w14:textId="77777777" w:rsidR="00206434" w:rsidRPr="003167C5" w:rsidRDefault="00206434" w:rsidP="00AE357F">
            <w:pPr>
              <w:spacing w:line="240" w:lineRule="auto"/>
              <w:rPr>
                <w:sz w:val="20"/>
                <w:szCs w:val="20"/>
              </w:rPr>
            </w:pPr>
            <w:r w:rsidRPr="003167C5">
              <w:rPr>
                <w:sz w:val="20"/>
                <w:szCs w:val="20"/>
              </w:rPr>
              <w:t>Hyperlinked section summary to enable quick access to key sections</w:t>
            </w:r>
          </w:p>
          <w:p w14:paraId="4711A26F" w14:textId="77777777" w:rsidR="00206434" w:rsidRPr="003167C5" w:rsidRDefault="00206434" w:rsidP="00AE357F">
            <w:pPr>
              <w:spacing w:line="240" w:lineRule="auto"/>
              <w:rPr>
                <w:sz w:val="20"/>
                <w:szCs w:val="20"/>
              </w:rPr>
            </w:pPr>
            <w:r w:rsidRPr="003167C5">
              <w:rPr>
                <w:sz w:val="20"/>
                <w:szCs w:val="20"/>
              </w:rPr>
              <w:t>Improved clarity on Key Project Information</w:t>
            </w:r>
          </w:p>
          <w:p w14:paraId="0A9148C1" w14:textId="77777777" w:rsidR="00206434" w:rsidRPr="003167C5" w:rsidRDefault="00206434" w:rsidP="00AE357F">
            <w:pPr>
              <w:spacing w:line="240" w:lineRule="auto"/>
              <w:rPr>
                <w:sz w:val="20"/>
                <w:szCs w:val="20"/>
              </w:rPr>
            </w:pPr>
            <w:r w:rsidRPr="003167C5">
              <w:rPr>
                <w:sz w:val="20"/>
                <w:szCs w:val="20"/>
              </w:rPr>
              <w:t>Inclusion criteria table added</w:t>
            </w:r>
          </w:p>
          <w:p w14:paraId="02A0D215" w14:textId="77777777" w:rsidR="00206434" w:rsidRPr="003167C5" w:rsidRDefault="00206434" w:rsidP="00AE357F">
            <w:pPr>
              <w:spacing w:line="240" w:lineRule="auto"/>
              <w:rPr>
                <w:sz w:val="20"/>
                <w:szCs w:val="20"/>
              </w:rPr>
            </w:pPr>
            <w:r w:rsidRPr="003167C5">
              <w:rPr>
                <w:sz w:val="20"/>
                <w:szCs w:val="20"/>
              </w:rPr>
              <w:t xml:space="preserve">Gender sensitive requirements added </w:t>
            </w:r>
          </w:p>
          <w:p w14:paraId="6EA82B6B" w14:textId="77777777" w:rsidR="00206434" w:rsidRPr="003167C5" w:rsidRDefault="00206434" w:rsidP="00AE357F">
            <w:pPr>
              <w:spacing w:line="240" w:lineRule="auto"/>
              <w:rPr>
                <w:sz w:val="20"/>
                <w:szCs w:val="20"/>
              </w:rPr>
            </w:pPr>
            <w:r w:rsidRPr="003167C5">
              <w:rPr>
                <w:sz w:val="20"/>
                <w:szCs w:val="20"/>
              </w:rPr>
              <w:t xml:space="preserve">Prior consideration (1 </w:t>
            </w:r>
            <w:proofErr w:type="spellStart"/>
            <w:r w:rsidRPr="003167C5">
              <w:rPr>
                <w:sz w:val="20"/>
                <w:szCs w:val="20"/>
              </w:rPr>
              <w:t>yr</w:t>
            </w:r>
            <w:proofErr w:type="spellEnd"/>
            <w:r w:rsidRPr="003167C5">
              <w:rPr>
                <w:sz w:val="20"/>
                <w:szCs w:val="20"/>
              </w:rPr>
              <w:t xml:space="preserve"> rule) and Ongoing Financial Need added</w:t>
            </w:r>
          </w:p>
          <w:p w14:paraId="4496A621" w14:textId="77777777" w:rsidR="00206434" w:rsidRPr="003167C5" w:rsidRDefault="00206434" w:rsidP="00AE357F">
            <w:pPr>
              <w:spacing w:line="240" w:lineRule="auto"/>
              <w:rPr>
                <w:sz w:val="20"/>
                <w:szCs w:val="20"/>
              </w:rPr>
            </w:pPr>
            <w:r w:rsidRPr="003167C5">
              <w:rPr>
                <w:sz w:val="20"/>
                <w:szCs w:val="20"/>
              </w:rPr>
              <w:t>Safeguard Principles Assessment as annex and a new section to include applicable safeguards for clarity</w:t>
            </w:r>
          </w:p>
          <w:p w14:paraId="62700CF0" w14:textId="77777777" w:rsidR="00206434" w:rsidRPr="003167C5" w:rsidRDefault="00206434" w:rsidP="00AE357F">
            <w:pPr>
              <w:spacing w:line="240" w:lineRule="auto"/>
              <w:rPr>
                <w:sz w:val="20"/>
                <w:szCs w:val="20"/>
              </w:rPr>
            </w:pPr>
            <w:r w:rsidRPr="003167C5">
              <w:rPr>
                <w:sz w:val="20"/>
                <w:szCs w:val="20"/>
              </w:rPr>
              <w:t>Improved Clarity on SDG contribution/SDG Impact term used throughout</w:t>
            </w:r>
          </w:p>
          <w:p w14:paraId="7FAD41EE" w14:textId="77777777" w:rsidR="00206434" w:rsidRPr="003167C5" w:rsidRDefault="00206434" w:rsidP="00AE357F">
            <w:pPr>
              <w:spacing w:line="240" w:lineRule="auto"/>
              <w:rPr>
                <w:sz w:val="20"/>
                <w:szCs w:val="20"/>
              </w:rPr>
            </w:pPr>
            <w:r w:rsidRPr="003167C5">
              <w:rPr>
                <w:sz w:val="20"/>
                <w:szCs w:val="20"/>
              </w:rPr>
              <w:t>Clarity on Stakeholder Consultation information required</w:t>
            </w:r>
          </w:p>
          <w:p w14:paraId="34C73322" w14:textId="447F49EF" w:rsidR="00206434" w:rsidRPr="003167C5" w:rsidRDefault="00542571" w:rsidP="00AE357F">
            <w:pPr>
              <w:spacing w:line="240" w:lineRule="auto"/>
            </w:pPr>
            <w:r w:rsidRPr="003167C5">
              <w:rPr>
                <w:sz w:val="20"/>
                <w:szCs w:val="20"/>
              </w:rPr>
              <w:t xml:space="preserve">Provision of an </w:t>
            </w:r>
            <w:hyperlink r:id="rId32" w:history="1">
              <w:r w:rsidRPr="003167C5">
                <w:rPr>
                  <w:rStyle w:val="affe"/>
                  <w:sz w:val="20"/>
                  <w:szCs w:val="20"/>
                </w:rPr>
                <w:t>accompanying Guide</w:t>
              </w:r>
            </w:hyperlink>
            <w:r w:rsidRPr="003167C5">
              <w:rPr>
                <w:sz w:val="20"/>
                <w:szCs w:val="20"/>
              </w:rPr>
              <w:t xml:space="preserve"> to help the user understand detailed rules and requirements</w:t>
            </w:r>
          </w:p>
        </w:tc>
      </w:tr>
      <w:tr w:rsidR="00DA2BC8" w:rsidRPr="003167C5" w14:paraId="0A7E35FF" w14:textId="77777777" w:rsidTr="00DA2BC8">
        <w:tc>
          <w:tcPr>
            <w:tcW w:w="1277" w:type="dxa"/>
            <w:vAlign w:val="top"/>
          </w:tcPr>
          <w:p w14:paraId="5B85D762" w14:textId="5CFD359A" w:rsidR="00DA2BC8" w:rsidRPr="003167C5" w:rsidRDefault="00DA2BC8" w:rsidP="00DA2BC8">
            <w:pPr>
              <w:rPr>
                <w:rFonts w:asciiTheme="minorHAnsi" w:hAnsiTheme="minorHAnsi"/>
                <w:sz w:val="20"/>
              </w:rPr>
            </w:pPr>
            <w:r w:rsidRPr="003167C5">
              <w:rPr>
                <w:rFonts w:asciiTheme="minorHAnsi" w:hAnsiTheme="minorHAnsi"/>
                <w:sz w:val="20"/>
              </w:rPr>
              <w:t>1.1</w:t>
            </w:r>
          </w:p>
        </w:tc>
        <w:tc>
          <w:tcPr>
            <w:tcW w:w="1275" w:type="dxa"/>
            <w:vAlign w:val="top"/>
          </w:tcPr>
          <w:p w14:paraId="38A4ABB6" w14:textId="7C35E841" w:rsidR="00DA2BC8" w:rsidRPr="003167C5" w:rsidRDefault="00DA2BC8" w:rsidP="00DA2BC8">
            <w:pPr>
              <w:rPr>
                <w:rFonts w:asciiTheme="minorHAnsi" w:hAnsiTheme="minorHAnsi"/>
                <w:sz w:val="20"/>
              </w:rPr>
            </w:pPr>
            <w:r w:rsidRPr="003167C5">
              <w:rPr>
                <w:rFonts w:asciiTheme="minorHAnsi" w:hAnsiTheme="minorHAnsi"/>
                <w:sz w:val="20"/>
              </w:rPr>
              <w:t>24 August 20</w:t>
            </w:r>
            <w:r w:rsidR="001339C3">
              <w:rPr>
                <w:rFonts w:asciiTheme="minorHAnsi" w:hAnsiTheme="minorHAnsi"/>
                <w:sz w:val="20"/>
              </w:rPr>
              <w:t>16</w:t>
            </w:r>
          </w:p>
        </w:tc>
        <w:tc>
          <w:tcPr>
            <w:tcW w:w="7077" w:type="dxa"/>
            <w:vAlign w:val="top"/>
          </w:tcPr>
          <w:p w14:paraId="205C282E" w14:textId="6EC9216E" w:rsidR="00DA2BC8" w:rsidRPr="003167C5" w:rsidRDefault="00DA2BC8" w:rsidP="00DA2BC8">
            <w:pPr>
              <w:spacing w:line="276" w:lineRule="auto"/>
              <w:rPr>
                <w:rFonts w:asciiTheme="minorHAnsi" w:hAnsiTheme="minorHAnsi"/>
                <w:sz w:val="20"/>
              </w:rPr>
            </w:pPr>
            <w:r w:rsidRPr="003167C5">
              <w:rPr>
                <w:rFonts w:asciiTheme="minorHAnsi" w:hAnsiTheme="minorHAnsi"/>
                <w:sz w:val="20"/>
              </w:rPr>
              <w:t>Updated to include section A.8 on ‘gender sensitive’ requirements</w:t>
            </w:r>
          </w:p>
        </w:tc>
      </w:tr>
      <w:tr w:rsidR="00DA2BC8" w:rsidRPr="00B72193" w14:paraId="7B33608A" w14:textId="77777777" w:rsidTr="00DA2BC8">
        <w:trPr>
          <w:cnfStyle w:val="000000100000" w:firstRow="0" w:lastRow="0" w:firstColumn="0" w:lastColumn="0" w:oddVBand="0" w:evenVBand="0" w:oddHBand="1" w:evenHBand="0" w:firstRowFirstColumn="0" w:firstRowLastColumn="0" w:lastRowFirstColumn="0" w:lastRowLastColumn="0"/>
        </w:trPr>
        <w:tc>
          <w:tcPr>
            <w:tcW w:w="1277" w:type="dxa"/>
            <w:vAlign w:val="top"/>
          </w:tcPr>
          <w:p w14:paraId="28AFDD2E" w14:textId="389BEB6D" w:rsidR="00DA2BC8" w:rsidRPr="003167C5" w:rsidRDefault="00DA2BC8" w:rsidP="00DA2BC8">
            <w:pPr>
              <w:rPr>
                <w:rFonts w:asciiTheme="minorHAnsi" w:hAnsiTheme="minorHAnsi"/>
                <w:sz w:val="20"/>
              </w:rPr>
            </w:pPr>
            <w:r w:rsidRPr="003167C5">
              <w:rPr>
                <w:rFonts w:asciiTheme="minorHAnsi" w:hAnsiTheme="minorHAnsi"/>
                <w:sz w:val="20"/>
              </w:rPr>
              <w:t>1.0</w:t>
            </w:r>
          </w:p>
        </w:tc>
        <w:tc>
          <w:tcPr>
            <w:tcW w:w="1275" w:type="dxa"/>
            <w:vAlign w:val="top"/>
          </w:tcPr>
          <w:p w14:paraId="7DC50440" w14:textId="3B1BEF30" w:rsidR="00DA2BC8" w:rsidRPr="003167C5" w:rsidRDefault="00DA2BC8" w:rsidP="00DA2BC8">
            <w:pPr>
              <w:rPr>
                <w:rFonts w:asciiTheme="minorHAnsi" w:hAnsiTheme="minorHAnsi"/>
                <w:sz w:val="20"/>
              </w:rPr>
            </w:pPr>
            <w:r w:rsidRPr="003167C5">
              <w:rPr>
                <w:rFonts w:asciiTheme="minorHAnsi" w:hAnsiTheme="minorHAnsi"/>
                <w:sz w:val="20"/>
              </w:rPr>
              <w:t>10 July 20</w:t>
            </w:r>
            <w:r w:rsidR="001339C3">
              <w:rPr>
                <w:rFonts w:asciiTheme="minorHAnsi" w:hAnsiTheme="minorHAnsi"/>
                <w:sz w:val="20"/>
              </w:rPr>
              <w:t>16</w:t>
            </w:r>
          </w:p>
        </w:tc>
        <w:tc>
          <w:tcPr>
            <w:tcW w:w="7077" w:type="dxa"/>
            <w:vAlign w:val="top"/>
          </w:tcPr>
          <w:p w14:paraId="0A410397" w14:textId="77777777" w:rsidR="00DA2BC8" w:rsidRPr="00206434" w:rsidRDefault="00DA2BC8" w:rsidP="00DA2BC8">
            <w:pPr>
              <w:rPr>
                <w:rFonts w:asciiTheme="minorHAnsi" w:hAnsiTheme="minorHAnsi"/>
                <w:sz w:val="20"/>
              </w:rPr>
            </w:pPr>
            <w:r w:rsidRPr="003167C5">
              <w:rPr>
                <w:rFonts w:asciiTheme="minorHAnsi" w:hAnsiTheme="minorHAnsi"/>
                <w:sz w:val="20"/>
              </w:rPr>
              <w:t>Initial adoption</w:t>
            </w:r>
          </w:p>
        </w:tc>
      </w:tr>
    </w:tbl>
    <w:p w14:paraId="62E020A7" w14:textId="4238CADB" w:rsidR="00206434" w:rsidRPr="00B71A2B" w:rsidRDefault="00206434" w:rsidP="00A61CC2"/>
    <w:sectPr w:rsidR="00206434" w:rsidRPr="00B71A2B" w:rsidSect="00AB4B86">
      <w:pgSz w:w="11900" w:h="16840"/>
      <w:pgMar w:top="1381" w:right="1134" w:bottom="1021" w:left="1134"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5AEE1" w14:textId="77777777" w:rsidR="007D263A" w:rsidRDefault="007D263A" w:rsidP="008C7A19">
      <w:r>
        <w:separator/>
      </w:r>
    </w:p>
    <w:p w14:paraId="5CD2AA6E" w14:textId="77777777" w:rsidR="007D263A" w:rsidRDefault="007D263A"/>
    <w:p w14:paraId="18E133BE" w14:textId="77777777" w:rsidR="007D263A" w:rsidRDefault="007D263A"/>
  </w:endnote>
  <w:endnote w:type="continuationSeparator" w:id="0">
    <w:p w14:paraId="6EE3FDDC" w14:textId="77777777" w:rsidR="007D263A" w:rsidRDefault="007D263A" w:rsidP="008C7A19">
      <w:r>
        <w:continuationSeparator/>
      </w:r>
    </w:p>
    <w:p w14:paraId="3B8EC481" w14:textId="77777777" w:rsidR="007D263A" w:rsidRDefault="007D263A"/>
    <w:p w14:paraId="6F154BC6" w14:textId="77777777" w:rsidR="007D263A" w:rsidRDefault="007D26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Body CS)">
    <w:altName w:val="Times New Roman"/>
    <w:charset w:val="00"/>
    <w:family w:val="roman"/>
    <w:pitch w:val="variable"/>
    <w:sig w:usb0="E0002AE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altName w:val="Arial"/>
    <w:charset w:val="4D"/>
    <w:family w:val="modern"/>
    <w:pitch w:val="fixed"/>
    <w:sig w:usb0="A00002EF" w:usb1="500078EB" w:usb2="00000000" w:usb3="00000000" w:csb0="00000097" w:csb1="00000000"/>
  </w:font>
  <w:font w:name="MS Mincho">
    <w:altName w:val="ＭＳ 明朝"/>
    <w:panose1 w:val="02020609040205080304"/>
    <w:charset w:val="80"/>
    <w:family w:val="modern"/>
    <w:pitch w:val="fixed"/>
    <w:sig w:usb0="E00002FF" w:usb1="6AC7FDFB" w:usb2="08000012" w:usb3="00000000" w:csb0="0002009F" w:csb1="00000000"/>
  </w:font>
  <w:font w:name="Avenir-Book">
    <w:altName w:val="Calibri"/>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 w:name="Avenir Book">
    <w:altName w:val="Tw Cen MT"/>
    <w:charset w:val="00"/>
    <w:family w:val="auto"/>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NewRomanPS-ItalicMT">
    <w:altName w:val="Times New Roman"/>
    <w:panose1 w:val="00000000000000000000"/>
    <w:charset w:val="00"/>
    <w:family w:val="roman"/>
    <w:notTrueType/>
    <w:pitch w:val="default"/>
    <w:sig w:usb0="00000003" w:usb1="080E0000" w:usb2="00000010" w:usb3="00000000" w:csb0="00040001" w:csb1="00000000"/>
  </w:font>
  <w:font w:name="新宋体">
    <w:panose1 w:val="02010609030101010101"/>
    <w:charset w:val="86"/>
    <w:family w:val="modern"/>
    <w:pitch w:val="fixed"/>
    <w:sig w:usb0="00000283" w:usb1="288F0000" w:usb2="00000016" w:usb3="00000000" w:csb0="00040001"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61F8D" w14:textId="77777777" w:rsidR="004A383A" w:rsidRDefault="004A383A" w:rsidP="00926E1B">
    <w:pPr>
      <w:framePr w:wrap="none" w:vAnchor="text" w:hAnchor="margin" w:xAlign="right" w:y="1"/>
    </w:pPr>
    <w:r>
      <w:fldChar w:fldCharType="begin"/>
    </w:r>
    <w:r>
      <w:instrText xml:space="preserve">PAGE  </w:instrText>
    </w:r>
    <w:r>
      <w:fldChar w:fldCharType="end"/>
    </w:r>
  </w:p>
  <w:p w14:paraId="06054D33" w14:textId="77777777" w:rsidR="004A383A" w:rsidRDefault="004A383A" w:rsidP="006E4980">
    <w:pPr>
      <w:ind w:right="360"/>
    </w:pPr>
  </w:p>
  <w:p w14:paraId="146F635D" w14:textId="77777777" w:rsidR="004A383A" w:rsidRDefault="004A383A"/>
  <w:p w14:paraId="0B4C13D8" w14:textId="77777777" w:rsidR="004A383A" w:rsidRDefault="004A383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3AE0" w14:textId="77777777" w:rsidR="004A383A" w:rsidRPr="00872BFA" w:rsidRDefault="004A383A" w:rsidP="006E3FE5">
    <w:pPr>
      <w:ind w:right="360"/>
      <w:rPr>
        <w:szCs w:val="20"/>
      </w:rPr>
    </w:pPr>
    <w:r>
      <w:rPr>
        <w:noProof/>
        <w:szCs w:val="20"/>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" fillcolor="white [3201]" stroked="f" strokeweight=".5pt">
              <v:textbox>
                <w:txbxContent>
                  <w:p w14:paraId="2CD9E2E3" w14:textId="77777777" w:rsidR="004A383A" w:rsidRPr="001F6981" w:rsidRDefault="004A383A" w:rsidP="00D061EC">
                    <w:pPr>
                      <w:ind w:right="360"/>
                      <w:rPr>
                        <w:i/>
                        <w:iCs/>
                        <w:szCs w:val="20"/>
                      </w:rPr>
                    </w:pPr>
                    <w:r w:rsidRPr="001F6981">
                      <w:rPr>
                        <w:i/>
                        <w:iCs/>
                        <w:szCs w:val="20"/>
                      </w:rPr>
                      <w:t>Climate Security and Sustainable Development</w:t>
                    </w:r>
                  </w:p>
                  <w:p w14:paraId="3DE1EA25" w14:textId="77777777" w:rsidR="004A383A" w:rsidRDefault="004A383A" w:rsidP="00D061EC"/>
                </w:txbxContent>
              </v:textbox>
            </v:shape>
          </w:pict>
        </mc:Fallback>
      </mc:AlternateContent>
    </w:r>
    <w:r>
      <w:rPr>
        <w:noProof/>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2B7E5A4D" w14:textId="77777777" w:rsidR="004A383A" w:rsidRPr="00B01B0E" w:rsidRDefault="004A383A" w:rsidP="00EC5900">
    <w:pPr>
      <w:framePr w:w="515" w:h="335" w:hRule="exact" w:wrap="none" w:vAnchor="text" w:hAnchor="page" w:x="11109" w:y="46"/>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sidRPr="00B01B0E">
      <w:rPr>
        <w:rFonts w:asciiTheme="minorHAnsi" w:hAnsiTheme="minorHAnsi"/>
        <w:noProof/>
        <w:sz w:val="18"/>
        <w:szCs w:val="18"/>
      </w:rPr>
      <w:t>2</w:t>
    </w:r>
    <w:r w:rsidRPr="00B01B0E">
      <w:rPr>
        <w:rFonts w:asciiTheme="minorHAnsi" w:hAnsiTheme="minorHAnsi"/>
        <w:sz w:val="18"/>
        <w:szCs w:val="18"/>
      </w:rPr>
      <w:fldChar w:fldCharType="end"/>
    </w:r>
  </w:p>
  <w:p w14:paraId="295AF4EB" w14:textId="77777777" w:rsidR="004A383A" w:rsidRDefault="004A383A"/>
  <w:p w14:paraId="61A4650C" w14:textId="77777777" w:rsidR="004A383A" w:rsidRDefault="004A383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67A85" w14:textId="77777777" w:rsidR="004A383A" w:rsidRDefault="004A383A">
    <w:r w:rsidRPr="007B2737">
      <w:rPr>
        <w:noProof/>
      </w:rPr>
      <mc:AlternateContent>
        <mc:Choice Requires="wps">
          <w:drawing>
            <wp:anchor distT="0" distB="0" distL="114300" distR="114300" simplePos="0" relativeHeight="251675648" behindDoc="0" locked="0" layoutInCell="1" allowOverlap="1" wp14:anchorId="3A5934E3" wp14:editId="0B4ECDEC">
              <wp:simplePos x="0" y="0"/>
              <wp:positionH relativeFrom="column">
                <wp:posOffset>1787525</wp:posOffset>
              </wp:positionH>
              <wp:positionV relativeFrom="paragraph">
                <wp:posOffset>-73660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40.75pt;margin-top:-5.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" fillcolor="white [3201]" stroked="f" strokeweight=".5pt">
              <v:textbox>
                <w:txbxContent>
                  <w:p w14:paraId="2CB867A4" w14:textId="77777777" w:rsidR="004A383A" w:rsidRPr="001F6981" w:rsidRDefault="004A383A" w:rsidP="007B2737">
                    <w:pPr>
                      <w:ind w:right="360"/>
                      <w:rPr>
                        <w:i/>
                        <w:iCs/>
                        <w:szCs w:val="20"/>
                      </w:rPr>
                    </w:pPr>
                    <w:r w:rsidRPr="001F6981">
                      <w:rPr>
                        <w:i/>
                        <w:iCs/>
                        <w:szCs w:val="20"/>
                      </w:rPr>
                      <w:t>Climate Security and Sustainable Development</w:t>
                    </w:r>
                  </w:p>
                  <w:p w14:paraId="396CB80D" w14:textId="77777777" w:rsidR="004A383A" w:rsidRDefault="004A383A" w:rsidP="007B2737"/>
                </w:txbxContent>
              </v:textbox>
            </v:shape>
          </w:pict>
        </mc:Fallback>
      </mc:AlternateContent>
    </w:r>
    <w:r>
      <w:rPr>
        <w:noProof/>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4632F" w14:textId="77777777" w:rsidR="007D263A" w:rsidRDefault="007D263A" w:rsidP="008C7A19">
      <w:r>
        <w:separator/>
      </w:r>
    </w:p>
    <w:p w14:paraId="79CDE5CD" w14:textId="77777777" w:rsidR="007D263A" w:rsidRDefault="007D263A"/>
    <w:p w14:paraId="6AF5E09B" w14:textId="77777777" w:rsidR="007D263A" w:rsidRDefault="007D263A"/>
  </w:footnote>
  <w:footnote w:type="continuationSeparator" w:id="0">
    <w:p w14:paraId="783E71C0" w14:textId="77777777" w:rsidR="007D263A" w:rsidRDefault="007D263A" w:rsidP="008C7A19">
      <w:r>
        <w:continuationSeparator/>
      </w:r>
    </w:p>
    <w:p w14:paraId="0E9EBF2D" w14:textId="77777777" w:rsidR="007D263A" w:rsidRDefault="007D263A"/>
    <w:p w14:paraId="7B18CE87" w14:textId="77777777" w:rsidR="007D263A" w:rsidRDefault="007D263A"/>
  </w:footnote>
  <w:footnote w:id="1">
    <w:p w14:paraId="7B75A67A" w14:textId="1592BB70" w:rsidR="004A383A" w:rsidRDefault="004A383A">
      <w:pPr>
        <w:pStyle w:val="aff9"/>
        <w:rPr>
          <w:lang w:eastAsia="zh-CN"/>
        </w:rPr>
      </w:pPr>
      <w:r>
        <w:rPr>
          <w:rStyle w:val="aff8"/>
        </w:rPr>
        <w:footnoteRef/>
      </w:r>
      <w:r>
        <w:t xml:space="preserve"> </w:t>
      </w:r>
      <w:hyperlink r:id="rId1" w:history="1">
        <w:r w:rsidRPr="00993706">
          <w:rPr>
            <w:rStyle w:val="affe"/>
            <w:rFonts w:ascii="Verdana" w:hAnsi="Verdana"/>
            <w:sz w:val="16"/>
          </w:rPr>
          <w:t>http://www.moa.gov.cn/nybgb/2017/dbq/201801/t20180103_6134011.htm</w:t>
        </w:r>
      </w:hyperlink>
      <w:r>
        <w:t xml:space="preserve"> </w:t>
      </w:r>
    </w:p>
  </w:footnote>
  <w:footnote w:id="2">
    <w:p w14:paraId="1496B5DC" w14:textId="77777777" w:rsidR="00AD3FE1" w:rsidRDefault="00AD3FE1" w:rsidP="00AD3FE1">
      <w:pPr>
        <w:pStyle w:val="aff9"/>
        <w:rPr>
          <w:lang w:eastAsia="zh-CN"/>
        </w:rPr>
      </w:pPr>
      <w:r>
        <w:rPr>
          <w:rStyle w:val="aff8"/>
        </w:rPr>
        <w:footnoteRef/>
      </w:r>
      <w:hyperlink r:id="rId2" w:history="1">
        <w:r w:rsidRPr="002B77F4">
          <w:rPr>
            <w:rStyle w:val="affe"/>
            <w:rFonts w:ascii="Verdana" w:hAnsi="Verdana"/>
            <w:sz w:val="16"/>
          </w:rPr>
          <w:t>https://www.creditchina.gov.cn/xinyongxinxixiangqing/xyDetail.html?searchState=1&amp;entityType=1&amp;keyword=%E4%B8%8A%E6%B5%B7%E7%9B%88%E7%A2%B3%E7%8E%AF%E5%A2%83%E8%83%BD%E6%BA%90%E7%A7%91%E6%8A%80%E6%9C%89%E9%99%90%E5%85%AC%E5%8F%B8&amp;uuid=f314d8d01428b2cab58f6afd8d5f3d69&amp;tyshxydm=91310115301334442X</w:t>
        </w:r>
      </w:hyperlink>
      <w:r>
        <w:t xml:space="preserve"> </w:t>
      </w:r>
    </w:p>
  </w:footnote>
  <w:footnote w:id="3">
    <w:p w14:paraId="74CB8592" w14:textId="77777777" w:rsidR="00AD3FE1" w:rsidRDefault="00AD3FE1" w:rsidP="00AD3FE1">
      <w:pPr>
        <w:pStyle w:val="aff9"/>
        <w:rPr>
          <w:lang w:eastAsia="zh-CN"/>
        </w:rPr>
      </w:pPr>
      <w:r>
        <w:rPr>
          <w:rStyle w:val="aff8"/>
        </w:rPr>
        <w:footnoteRef/>
      </w:r>
      <w:r>
        <w:t xml:space="preserve"> </w:t>
      </w:r>
      <w:r w:rsidRPr="00DD2E08">
        <w:t>http://www.gsxt.gov.cn/index.html</w:t>
      </w:r>
    </w:p>
  </w:footnote>
  <w:footnote w:id="4">
    <w:p w14:paraId="6EFDA3A7" w14:textId="3DD739B7" w:rsidR="004A383A" w:rsidRPr="00DC7C3C" w:rsidRDefault="004A383A">
      <w:pPr>
        <w:pStyle w:val="aff9"/>
        <w:rPr>
          <w:lang w:eastAsia="zh-CN"/>
        </w:rPr>
      </w:pPr>
      <w:r>
        <w:rPr>
          <w:rStyle w:val="aff8"/>
        </w:rPr>
        <w:footnoteRef/>
      </w:r>
      <w:r>
        <w:t xml:space="preserve"> </w:t>
      </w:r>
      <w:hyperlink r:id="rId3" w:history="1">
        <w:r w:rsidRPr="00A90004">
          <w:rPr>
            <w:rStyle w:val="affe"/>
            <w:rFonts w:ascii="Verdana" w:hAnsi="Verdana"/>
            <w:sz w:val="16"/>
          </w:rPr>
          <w:t>http://jxf.jiangxi.gov.cn/art/2020/7/24/art_39212_2648549.html</w:t>
        </w:r>
      </w:hyperlink>
      <w:r>
        <w:t xml:space="preserve"> </w:t>
      </w:r>
    </w:p>
  </w:footnote>
  <w:footnote w:id="5">
    <w:p w14:paraId="3F13B846" w14:textId="03C76D57" w:rsidR="004A383A" w:rsidRDefault="004A383A">
      <w:pPr>
        <w:pStyle w:val="aff9"/>
        <w:rPr>
          <w:lang w:eastAsia="zh-CN"/>
        </w:rPr>
      </w:pPr>
      <w:r>
        <w:rPr>
          <w:rStyle w:val="aff8"/>
        </w:rPr>
        <w:footnoteRef/>
      </w:r>
      <w:r>
        <w:t xml:space="preserve"> </w:t>
      </w:r>
      <w:r w:rsidR="00B64E5A" w:rsidRPr="00B64E5A">
        <w:t xml:space="preserve"> </w:t>
      </w:r>
      <w:hyperlink r:id="rId4" w:history="1">
        <w:r w:rsidR="00B64E5A">
          <w:rPr>
            <w:rStyle w:val="affe"/>
          </w:rPr>
          <w:t>牧原食品股份有限公司</w:t>
        </w:r>
        <w:r w:rsidR="00B64E5A">
          <w:rPr>
            <w:rStyle w:val="affe"/>
          </w:rPr>
          <w:t xml:space="preserve"> (muyuanfoods.com)</w:t>
        </w:r>
      </w:hyperlink>
    </w:p>
  </w:footnote>
  <w:footnote w:id="6">
    <w:p w14:paraId="73922294" w14:textId="2053446A" w:rsidR="004A383A" w:rsidRDefault="004A383A">
      <w:pPr>
        <w:pStyle w:val="aff9"/>
        <w:rPr>
          <w:lang w:eastAsia="zh-CN"/>
        </w:rPr>
      </w:pPr>
      <w:r>
        <w:rPr>
          <w:rStyle w:val="aff8"/>
        </w:rPr>
        <w:footnoteRef/>
      </w:r>
      <w:r>
        <w:t xml:space="preserve"> </w:t>
      </w:r>
      <w:r w:rsidRPr="00287528">
        <w:t>http://www.sxpc.gov.cn/wzxt/sjhbx/hbkjbz/wrwpfbz/201803/W020180320612032805938.pdf</w:t>
      </w:r>
    </w:p>
  </w:footnote>
  <w:footnote w:id="7">
    <w:p w14:paraId="22693B17" w14:textId="14BA6419" w:rsidR="00565254" w:rsidRPr="00772292" w:rsidRDefault="00565254" w:rsidP="00565254">
      <w:pPr>
        <w:pStyle w:val="aff9"/>
        <w:rPr>
          <w:szCs w:val="16"/>
          <w:lang w:eastAsia="zh-CN"/>
        </w:rPr>
      </w:pPr>
      <w:r>
        <w:rPr>
          <w:rStyle w:val="aff8"/>
        </w:rPr>
        <w:footnoteRef/>
      </w:r>
      <w:r>
        <w:t xml:space="preserve"> </w:t>
      </w:r>
      <w:hyperlink r:id="rId5" w:history="1">
        <w:r w:rsidR="00410ADD" w:rsidRPr="004A4514">
          <w:rPr>
            <w:rStyle w:val="affe"/>
            <w:rFonts w:hint="eastAsia"/>
            <w:sz w:val="16"/>
            <w:szCs w:val="16"/>
          </w:rPr>
          <w:t>南阳</w:t>
        </w:r>
        <w:r w:rsidR="00410ADD" w:rsidRPr="004A4514">
          <w:rPr>
            <w:rStyle w:val="affe"/>
            <w:sz w:val="16"/>
            <w:szCs w:val="16"/>
          </w:rPr>
          <w:t xml:space="preserve"> - </w:t>
        </w:r>
        <w:r w:rsidR="00410ADD" w:rsidRPr="004A4514">
          <w:rPr>
            <w:rStyle w:val="affe"/>
            <w:rFonts w:hint="eastAsia"/>
            <w:sz w:val="16"/>
            <w:szCs w:val="16"/>
          </w:rPr>
          <w:t>气象数据</w:t>
        </w:r>
        <w:r w:rsidR="00410ADD" w:rsidRPr="004A4514">
          <w:rPr>
            <w:rStyle w:val="affe"/>
            <w:sz w:val="16"/>
            <w:szCs w:val="16"/>
          </w:rPr>
          <w:t xml:space="preserve"> -</w:t>
        </w:r>
        <w:r w:rsidR="00410ADD" w:rsidRPr="004A4514">
          <w:rPr>
            <w:rStyle w:val="affe"/>
            <w:rFonts w:hint="eastAsia"/>
            <w:sz w:val="16"/>
            <w:szCs w:val="16"/>
          </w:rPr>
          <w:t>中国天气网</w:t>
        </w:r>
        <w:r w:rsidR="00410ADD" w:rsidRPr="004A4514">
          <w:rPr>
            <w:rStyle w:val="affe"/>
            <w:sz w:val="16"/>
            <w:szCs w:val="16"/>
          </w:rPr>
          <w:t xml:space="preserve"> (weather.com.cn)</w:t>
        </w:r>
      </w:hyperlink>
    </w:p>
  </w:footnote>
  <w:footnote w:id="8">
    <w:p w14:paraId="7E939737" w14:textId="77777777" w:rsidR="00565254" w:rsidRDefault="00565254" w:rsidP="00565254">
      <w:pPr>
        <w:pStyle w:val="aff9"/>
        <w:rPr>
          <w:lang w:eastAsia="zh-CN"/>
        </w:rPr>
      </w:pPr>
      <w:r>
        <w:rPr>
          <w:rStyle w:val="aff8"/>
        </w:rPr>
        <w:footnoteRef/>
      </w:r>
      <w:r>
        <w:t xml:space="preserve"> </w:t>
      </w:r>
      <w:r>
        <w:rPr>
          <w:lang w:eastAsia="zh-CN"/>
        </w:rPr>
        <w:t xml:space="preserve">This </w:t>
      </w:r>
      <w:r w:rsidRPr="00001E25">
        <w:rPr>
          <w:lang w:eastAsia="zh-CN"/>
        </w:rPr>
        <w:t>formula refers to</w:t>
      </w:r>
      <w:r>
        <w:rPr>
          <w:lang w:eastAsia="zh-CN"/>
        </w:rPr>
        <w:t xml:space="preserve"> the </w:t>
      </w:r>
      <w:r w:rsidRPr="00001E25">
        <w:rPr>
          <w:lang w:eastAsia="zh-CN"/>
        </w:rPr>
        <w:t>formula 10.30</w:t>
      </w:r>
      <w:r>
        <w:rPr>
          <w:lang w:eastAsia="zh-CN"/>
        </w:rPr>
        <w:t xml:space="preserve"> in chapter 10</w:t>
      </w:r>
      <w:r w:rsidRPr="00001E25">
        <w:t xml:space="preserve"> </w:t>
      </w:r>
      <w:r w:rsidRPr="00001E25">
        <w:rPr>
          <w:lang w:eastAsia="zh-CN"/>
        </w:rPr>
        <w:t>vol</w:t>
      </w:r>
      <w:r>
        <w:rPr>
          <w:lang w:eastAsia="zh-CN"/>
        </w:rPr>
        <w:t>ume IPCC2006.</w:t>
      </w:r>
    </w:p>
  </w:footnote>
  <w:footnote w:id="9">
    <w:p w14:paraId="2B27EB26" w14:textId="4344FA21"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0">
    <w:p w14:paraId="4DD8EEA5" w14:textId="77777777" w:rsidR="004A383A" w:rsidRPr="00841023" w:rsidRDefault="004A383A" w:rsidP="00197BC3">
      <w:pPr>
        <w:pStyle w:val="aff9"/>
        <w:keepLines/>
        <w:numPr>
          <w:ilvl w:val="0"/>
          <w:numId w:val="33"/>
        </w:numPr>
        <w:spacing w:before="120" w:after="60"/>
        <w:contextualSpacing w:val="0"/>
        <w:jc w:val="both"/>
        <w:rPr>
          <w:lang w:val="tr-TR"/>
        </w:rPr>
      </w:pPr>
      <w:r>
        <w:rPr>
          <w:rStyle w:val="aff8"/>
        </w:rPr>
        <w:footnoteRef/>
      </w:r>
      <w:r w:rsidRPr="008303D0">
        <w:rPr>
          <w:lang w:val="tr-TR"/>
        </w:rPr>
        <w:t xml:space="preserve"> </w:t>
      </w:r>
      <w:r w:rsidRPr="00EF3AEA">
        <w:rPr>
          <w:lang w:val="tr-TR"/>
        </w:rPr>
        <w:t>https://www.ipcc.ch/site/assets/uploads/2018/02/SYR_AR5_FINAL_full.pdf</w:t>
      </w:r>
    </w:p>
  </w:footnote>
  <w:footnote w:id="11">
    <w:p w14:paraId="4F0DCE07" w14:textId="37280662" w:rsidR="009E5F8C" w:rsidRPr="00963861" w:rsidRDefault="009E5F8C" w:rsidP="009E5F8C">
      <w:pPr>
        <w:pStyle w:val="aff9"/>
        <w:keepLines/>
        <w:numPr>
          <w:ilvl w:val="0"/>
          <w:numId w:val="33"/>
        </w:numPr>
        <w:spacing w:before="120" w:after="60"/>
        <w:contextualSpacing w:val="0"/>
        <w:jc w:val="both"/>
        <w:rPr>
          <w:rFonts w:cs="Arial"/>
          <w:szCs w:val="16"/>
        </w:rPr>
      </w:pPr>
      <w:r w:rsidRPr="00963861">
        <w:rPr>
          <w:rStyle w:val="aff8"/>
          <w:rFonts w:cs="Arial"/>
          <w:color w:val="auto"/>
          <w:szCs w:val="16"/>
        </w:rPr>
        <w:footnoteRef/>
      </w:r>
      <w:r w:rsidRPr="00963861">
        <w:rPr>
          <w:rFonts w:cs="Arial"/>
          <w:color w:val="auto"/>
          <w:szCs w:val="16"/>
        </w:rPr>
        <w:t xml:space="preserve"> </w:t>
      </w:r>
      <w:r w:rsidRPr="0089762E">
        <w:rPr>
          <w:lang w:val="en-GB" w:eastAsia="zh-CN"/>
        </w:rPr>
        <w:t xml:space="preserve">The project is implemented in </w:t>
      </w:r>
      <w:r w:rsidR="009336E7">
        <w:rPr>
          <w:lang w:val="en-GB" w:eastAsia="zh-CN"/>
        </w:rPr>
        <w:t xml:space="preserve">14 </w:t>
      </w:r>
      <w:r w:rsidR="00C20C54">
        <w:rPr>
          <w:lang w:val="en-GB" w:eastAsia="zh-CN"/>
        </w:rPr>
        <w:t>swine farms</w:t>
      </w:r>
      <w:r w:rsidRPr="0089762E">
        <w:rPr>
          <w:lang w:val="en-GB" w:eastAsia="zh-CN"/>
        </w:rPr>
        <w:t xml:space="preserve"> in </w:t>
      </w:r>
      <w:r w:rsidR="009336E7">
        <w:rPr>
          <w:lang w:val="en-GB" w:eastAsia="zh-CN"/>
        </w:rPr>
        <w:t>Henan</w:t>
      </w:r>
      <w:r w:rsidR="009336E7" w:rsidRPr="0089762E">
        <w:rPr>
          <w:lang w:val="en-GB" w:eastAsia="zh-CN"/>
        </w:rPr>
        <w:t xml:space="preserve"> </w:t>
      </w:r>
      <w:r w:rsidRPr="0089762E">
        <w:rPr>
          <w:lang w:val="en-GB" w:eastAsia="zh-CN"/>
        </w:rPr>
        <w:t xml:space="preserve">province. Since each </w:t>
      </w:r>
      <w:r>
        <w:rPr>
          <w:lang w:val="en-GB" w:eastAsia="zh-CN"/>
        </w:rPr>
        <w:t>swine</w:t>
      </w:r>
      <w:r w:rsidRPr="0089762E">
        <w:rPr>
          <w:lang w:val="en-GB" w:eastAsia="zh-CN"/>
        </w:rPr>
        <w:t xml:space="preserve"> farm has a different scale, it is necessary to divide the </w:t>
      </w:r>
      <w:r>
        <w:rPr>
          <w:lang w:val="en-GB" w:eastAsia="zh-CN"/>
        </w:rPr>
        <w:t>swine</w:t>
      </w:r>
      <w:r w:rsidRPr="0089762E">
        <w:rPr>
          <w:lang w:val="en-GB" w:eastAsia="zh-CN"/>
        </w:rPr>
        <w:t xml:space="preserve"> into at least 3 age groups according to the </w:t>
      </w:r>
      <w:r>
        <w:rPr>
          <w:lang w:val="en-GB" w:eastAsia="zh-CN"/>
        </w:rPr>
        <w:t>methodology ACM0010(version08.0)</w:t>
      </w:r>
      <w:r w:rsidRPr="0089762E">
        <w:rPr>
          <w:lang w:val="en-GB" w:eastAsia="zh-CN"/>
        </w:rPr>
        <w:t xml:space="preserve">, so the </w:t>
      </w:r>
      <w:r w:rsidRPr="004E1E69">
        <w:rPr>
          <w:lang w:val="en-GB" w:eastAsia="zh-CN"/>
        </w:rPr>
        <w:t>Stratified random sampling</w:t>
      </w:r>
      <w:r w:rsidRPr="0089762E">
        <w:rPr>
          <w:lang w:val="en-GB" w:eastAsia="zh-CN"/>
        </w:rPr>
        <w:t xml:space="preserve"> </w:t>
      </w:r>
      <w:r>
        <w:rPr>
          <w:lang w:val="en-GB" w:eastAsia="zh-CN"/>
        </w:rPr>
        <w:t>methods can be used</w:t>
      </w:r>
      <w:r w:rsidRPr="0089762E">
        <w:rPr>
          <w:lang w:val="en-GB" w:eastAsia="zh-CN"/>
        </w:rPr>
        <w:t xml:space="preserve">. </w:t>
      </w:r>
    </w:p>
  </w:footnote>
  <w:footnote w:id="12">
    <w:p w14:paraId="13984740" w14:textId="6FF1D863" w:rsidR="00EC0D87" w:rsidRDefault="00EC0D87" w:rsidP="00EC0D87">
      <w:pPr>
        <w:pStyle w:val="aff9"/>
        <w:rPr>
          <w:lang w:eastAsia="zh-CN"/>
        </w:rPr>
      </w:pPr>
      <w:r>
        <w:rPr>
          <w:rStyle w:val="aff8"/>
        </w:rPr>
        <w:footnoteRef/>
      </w:r>
      <w:r>
        <w:t xml:space="preserve"> </w:t>
      </w:r>
      <w:r>
        <w:rPr>
          <w:rFonts w:hint="eastAsia"/>
          <w:lang w:eastAsia="zh-CN"/>
        </w:rPr>
        <w:t>A</w:t>
      </w:r>
      <w:r>
        <w:rPr>
          <w:lang w:eastAsia="zh-CN"/>
        </w:rPr>
        <w:t>s per</w:t>
      </w:r>
      <w:r w:rsidRPr="005A7DC3">
        <w:t xml:space="preserve"> manufacturer specifications of </w:t>
      </w:r>
      <w:r w:rsidR="00F65300">
        <w:t>AWMSs</w:t>
      </w:r>
      <w:r>
        <w:rPr>
          <w:lang w:eastAsia="zh-CN"/>
        </w:rPr>
        <w:t xml:space="preserve">, the </w:t>
      </w:r>
      <w:r w:rsidRPr="005A7DC3">
        <w:rPr>
          <w:lang w:eastAsia="zh-CN"/>
        </w:rPr>
        <w:t xml:space="preserve">technical lifetime </w:t>
      </w:r>
      <w:r>
        <w:rPr>
          <w:lang w:eastAsia="zh-CN"/>
        </w:rPr>
        <w:t xml:space="preserve">is more than 15 years. </w:t>
      </w:r>
    </w:p>
  </w:footnote>
  <w:footnote w:id="13">
    <w:p w14:paraId="67A027BA" w14:textId="77777777" w:rsidR="00EC0D87" w:rsidRDefault="00EC0D87" w:rsidP="00EC0D87">
      <w:pPr>
        <w:pStyle w:val="aff9"/>
        <w:rPr>
          <w:lang w:eastAsia="zh-CN"/>
        </w:rPr>
      </w:pPr>
      <w:r>
        <w:rPr>
          <w:rStyle w:val="aff8"/>
        </w:rPr>
        <w:footnoteRef/>
      </w:r>
      <w:r>
        <w:t xml:space="preserve"> </w:t>
      </w:r>
      <w:r>
        <w:rPr>
          <w:lang w:eastAsia="zh-CN"/>
        </w:rPr>
        <w:t xml:space="preserve">The date of all the </w:t>
      </w:r>
      <w:r>
        <w:rPr>
          <w:rFonts w:hint="eastAsia"/>
          <w:lang w:val="en-GB" w:eastAsia="zh-CN"/>
        </w:rPr>
        <w:t>Animal</w:t>
      </w:r>
      <w:r>
        <w:rPr>
          <w:lang w:val="en-GB" w:eastAsia="zh-CN"/>
        </w:rPr>
        <w:t xml:space="preserve"> Manure Management System put into operation.</w:t>
      </w:r>
    </w:p>
  </w:footnote>
  <w:footnote w:id="14">
    <w:p w14:paraId="2C23D871" w14:textId="77777777" w:rsidR="00366945" w:rsidRDefault="00366945" w:rsidP="0036329B">
      <w:pPr>
        <w:pStyle w:val="aff9"/>
      </w:pPr>
      <w:r>
        <w:rPr>
          <w:rStyle w:val="aff8"/>
        </w:rPr>
        <w:footnoteRef/>
      </w:r>
      <w:r>
        <w:t xml:space="preserve"> </w:t>
      </w:r>
      <w:hyperlink r:id="rId6" w:history="1">
        <w:r w:rsidRPr="003129A4">
          <w:rPr>
            <w:rStyle w:val="affe"/>
            <w:rFonts w:ascii="Verdana" w:hAnsi="Verdana"/>
            <w:sz w:val="16"/>
          </w:rPr>
          <w:t>http://www.npc.gov.cn/zgrdw/npc/xinwen/2019-01/07/content_2070261.htm</w:t>
        </w:r>
      </w:hyperlink>
    </w:p>
    <w:p w14:paraId="76332B4F" w14:textId="77777777" w:rsidR="00366945" w:rsidRDefault="00366945" w:rsidP="0036329B">
      <w:pPr>
        <w:pStyle w:val="aff9"/>
        <w:rPr>
          <w:lang w:eastAsia="zh-CN"/>
        </w:rPr>
      </w:pPr>
    </w:p>
  </w:footnote>
  <w:footnote w:id="15">
    <w:p w14:paraId="367A9217" w14:textId="77777777" w:rsidR="00451C15" w:rsidRPr="002849C4" w:rsidRDefault="00451C15" w:rsidP="00166CB0">
      <w:pPr>
        <w:pStyle w:val="aff9"/>
        <w:rPr>
          <w:lang w:eastAsia="zh-CN"/>
        </w:rPr>
      </w:pPr>
      <w:r>
        <w:rPr>
          <w:rStyle w:val="aff8"/>
        </w:rPr>
        <w:footnoteRef/>
      </w:r>
      <w:r>
        <w:t xml:space="preserve"> </w:t>
      </w:r>
      <w:r w:rsidRPr="002849C4">
        <w:t>http://jxf.jiangxi.gov.cn/art/2020/7/24/art_39212_2648549.html</w:t>
      </w:r>
    </w:p>
  </w:footnote>
  <w:footnote w:id="16">
    <w:p w14:paraId="6EFB7773" w14:textId="77777777" w:rsidR="00CA24C8" w:rsidRDefault="00CA24C8" w:rsidP="00166CB0">
      <w:pPr>
        <w:pStyle w:val="aff9"/>
        <w:rPr>
          <w:lang w:eastAsia="zh-CN"/>
        </w:rPr>
      </w:pPr>
      <w:r>
        <w:rPr>
          <w:rStyle w:val="aff8"/>
        </w:rPr>
        <w:footnoteRef/>
      </w:r>
      <w:r>
        <w:t xml:space="preserve"> </w:t>
      </w:r>
      <w:r w:rsidRPr="00353F69">
        <w:t>http://jasygnlw.com/zhen/html/36082511/news_20181023162121.html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2CDF4" w14:textId="77777777" w:rsidR="004A383A" w:rsidRDefault="004A383A" w:rsidP="00926E1B">
    <w:pPr>
      <w:framePr w:wrap="none" w:vAnchor="text" w:hAnchor="margin" w:xAlign="right" w:y="1"/>
    </w:pPr>
    <w:r>
      <w:fldChar w:fldCharType="begin"/>
    </w:r>
    <w:r>
      <w:instrText xml:space="preserve">PAGE  </w:instrText>
    </w:r>
    <w:r>
      <w:fldChar w:fldCharType="end"/>
    </w:r>
  </w:p>
  <w:p w14:paraId="1703D2EC" w14:textId="77777777" w:rsidR="004A383A" w:rsidRDefault="004A383A" w:rsidP="00DB4ED0">
    <w:pPr>
      <w:ind w:right="360"/>
    </w:pPr>
  </w:p>
  <w:p w14:paraId="08BF73F1" w14:textId="77777777" w:rsidR="004A383A" w:rsidRDefault="004A383A"/>
  <w:p w14:paraId="5F471A1D" w14:textId="77777777" w:rsidR="004A383A" w:rsidRDefault="004A38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788831" w14:textId="74FA2E6D" w:rsidR="004A383A" w:rsidRPr="006C572D" w:rsidRDefault="004A383A" w:rsidP="006C572D">
    <w:pPr>
      <w:rPr>
        <w:b/>
        <w:bCs/>
        <w:sz w:val="16"/>
        <w:szCs w:val="16"/>
      </w:rPr>
    </w:pPr>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r>
          <w:rPr>
            <w:b/>
            <w:bCs/>
            <w:color w:val="00B9BD" w:themeColor="accent1"/>
            <w:sz w:val="16"/>
            <w:szCs w:val="16"/>
          </w:rPr>
          <w:t>TEMPLATE- T-PreReview_V1.2-Project-Design-Document</w:t>
        </w:r>
      </w:sdtContent>
    </w:sdt>
  </w:p>
  <w:p w14:paraId="4B85A8B5" w14:textId="77777777" w:rsidR="004A383A" w:rsidRDefault="004A383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3A72F" w14:textId="77777777" w:rsidR="004A383A" w:rsidRPr="008F3380" w:rsidRDefault="004A383A" w:rsidP="00B01B0E">
    <w:pPr>
      <w:ind w:left="-1134"/>
    </w:pPr>
    <w:r>
      <w:rPr>
        <w:noProof/>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" fillcolor="#00b9bd [3204]" stroked="f">
              <v:textbox>
                <w:txbxContent>
                  <w:p w14:paraId="1EC7EAC8" w14:textId="77777777" w:rsidR="004A383A" w:rsidRPr="00EC5900" w:rsidRDefault="004A383A">
                    <w:pPr>
                      <w:rPr>
                        <w:b/>
                        <w:bCs/>
                        <w:color w:val="FFFFFF" w:themeColor="background1"/>
                        <w:lang w:val="it-IT"/>
                      </w:rPr>
                    </w:pPr>
                    <w:r>
                      <w:rPr>
                        <w:b/>
                        <w:bCs/>
                        <w:color w:val="FFFFFF" w:themeColor="background1"/>
                        <w:lang w:val="it-IT"/>
                      </w:rPr>
                      <w:t>TEMPLATE</w:t>
                    </w:r>
                  </w:p>
                </w:txbxContent>
              </v:textbox>
            </v:shape>
          </w:pict>
        </mc:Fallback>
      </mc:AlternateContent>
    </w:r>
    <w:r>
      <w:rPr>
        <w:noProof/>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B717A98" wp14:editId="0B78F4EF">
          <wp:extent cx="7593965" cy="1580606"/>
          <wp:effectExtent l="0" t="0" r="6985" b="635"/>
          <wp:docPr id="21" name="Diagram 8"/>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9" type="#_x0000_t75" style="width:8.5pt;height:8.5pt" o:bullet="t">
        <v:imagedata r:id="rId1" o:title="caret-cyan-bulletpoint"/>
      </v:shape>
    </w:pict>
  </w:numPicBullet>
  <w:abstractNum w:abstractNumId="0" w15:restartNumberingAfterBreak="0">
    <w:nsid w:val="FFFFFF7C"/>
    <w:multiLevelType w:val="singleLevel"/>
    <w:tmpl w:val="7BFA8C4A"/>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78805F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2EF4C6E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60B805C2"/>
    <w:lvl w:ilvl="0">
      <w:start w:val="1"/>
      <w:numFmt w:val="decimal"/>
      <w:pStyle w:val="2"/>
      <w:lvlText w:val="%1."/>
      <w:lvlJc w:val="left"/>
      <w:pPr>
        <w:tabs>
          <w:tab w:val="num" w:pos="643"/>
        </w:tabs>
        <w:ind w:left="643" w:hanging="360"/>
      </w:pPr>
      <w:rPr>
        <w:rFonts w:hint="default"/>
      </w:rPr>
    </w:lvl>
  </w:abstractNum>
  <w:abstractNum w:abstractNumId="4" w15:restartNumberingAfterBreak="0">
    <w:nsid w:val="FFFFFF80"/>
    <w:multiLevelType w:val="singleLevel"/>
    <w:tmpl w:val="4FD40E8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0FED7B2"/>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6716"/>
    <w:lvl w:ilvl="0">
      <w:start w:val="1"/>
      <w:numFmt w:val="bullet"/>
      <w:pStyle w:val="30"/>
      <w:lvlText w:val=""/>
      <w:lvlJc w:val="left"/>
      <w:pPr>
        <w:tabs>
          <w:tab w:val="num" w:pos="926"/>
        </w:tabs>
        <w:ind w:left="926" w:hanging="360"/>
      </w:pPr>
      <w:rPr>
        <w:rFonts w:ascii="Symbol" w:hAnsi="Symbol" w:hint="default"/>
        <w:color w:val="auto"/>
      </w:rPr>
    </w:lvl>
  </w:abstractNum>
  <w:abstractNum w:abstractNumId="7" w15:restartNumberingAfterBreak="0">
    <w:nsid w:val="FFFFFF83"/>
    <w:multiLevelType w:val="singleLevel"/>
    <w:tmpl w:val="651EBF6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1408F4"/>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625281DC"/>
    <w:lvl w:ilvl="0">
      <w:start w:val="1"/>
      <w:numFmt w:val="bullet"/>
      <w:pStyle w:val="a0"/>
      <w:lvlText w:val=""/>
      <w:lvlJc w:val="left"/>
      <w:pPr>
        <w:tabs>
          <w:tab w:val="num" w:pos="360"/>
        </w:tabs>
        <w:ind w:left="360" w:hanging="360"/>
      </w:pPr>
      <w:rPr>
        <w:rFonts w:ascii="Symbol" w:hAnsi="Symbol" w:hint="default"/>
        <w:color w:val="auto"/>
      </w:rPr>
    </w:lvl>
  </w:abstractNum>
  <w:abstractNum w:abstractNumId="10" w15:restartNumberingAfterBreak="0">
    <w:nsid w:val="04957051"/>
    <w:multiLevelType w:val="multilevel"/>
    <w:tmpl w:val="BFACA294"/>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332"/>
        </w:tabs>
        <w:ind w:left="141"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1"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3"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2B4286F"/>
    <w:multiLevelType w:val="hybridMultilevel"/>
    <w:tmpl w:val="F058EFA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15:restartNumberingAfterBreak="0">
    <w:nsid w:val="152B438A"/>
    <w:multiLevelType w:val="multilevel"/>
    <w:tmpl w:val="EE664734"/>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6"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7" w15:restartNumberingAfterBreak="0">
    <w:nsid w:val="1A364ADB"/>
    <w:multiLevelType w:val="multilevel"/>
    <w:tmpl w:val="DF3464E4"/>
    <w:name w:val="Sections LIST"/>
    <w:lvl w:ilvl="0">
      <w:start w:val="1"/>
      <w:numFmt w:val="decimal"/>
      <w:lvlText w:val="%1."/>
      <w:lvlJc w:val="left"/>
      <w:pPr>
        <w:ind w:left="360" w:hanging="36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8" w15:restartNumberingAfterBreak="0">
    <w:nsid w:val="1BB5186F"/>
    <w:multiLevelType w:val="multilevel"/>
    <w:tmpl w:val="C182385A"/>
    <w:styleLink w:val="SDMAppHeadList"/>
    <w:lvl w:ilvl="0">
      <w:start w:val="1"/>
      <w:numFmt w:val="decimal"/>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lvlText w:val="%2.%3."/>
      <w:lvlJc w:val="left"/>
      <w:pPr>
        <w:tabs>
          <w:tab w:val="num" w:pos="709"/>
        </w:tabs>
        <w:ind w:left="851" w:hanging="851"/>
      </w:pPr>
      <w:rPr>
        <w:rFonts w:hint="default"/>
      </w:rPr>
    </w:lvl>
    <w:lvl w:ilvl="3">
      <w:start w:val="1"/>
      <w:numFmt w:val="decimal"/>
      <w:lvlText w:val="%2.%3.%4."/>
      <w:lvlJc w:val="left"/>
      <w:pPr>
        <w:tabs>
          <w:tab w:val="num" w:pos="709"/>
        </w:tabs>
        <w:ind w:left="1191" w:hanging="1191"/>
      </w:pPr>
      <w:rPr>
        <w:rFonts w:hint="default"/>
      </w:rPr>
    </w:lvl>
    <w:lvl w:ilvl="4">
      <w:start w:val="1"/>
      <w:numFmt w:val="decimal"/>
      <w:lvlText w:val="%2.%3.%4.%5."/>
      <w:lvlJc w:val="left"/>
      <w:pPr>
        <w:tabs>
          <w:tab w:val="num" w:pos="1418"/>
        </w:tabs>
        <w:ind w:left="1588" w:hanging="1588"/>
      </w:pPr>
      <w:rPr>
        <w:rFonts w:hint="default"/>
      </w:rPr>
    </w:lvl>
    <w:lvl w:ilvl="5">
      <w:start w:val="1"/>
      <w:numFmt w:val="decimal"/>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9"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20" w15:restartNumberingAfterBreak="0">
    <w:nsid w:val="1DD225D0"/>
    <w:multiLevelType w:val="hybridMultilevel"/>
    <w:tmpl w:val="B8226E1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15:restartNumberingAfterBreak="0">
    <w:nsid w:val="215A42A0"/>
    <w:multiLevelType w:val="hybridMultilevel"/>
    <w:tmpl w:val="4EA45FD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15:restartNumberingAfterBreak="0">
    <w:nsid w:val="224858E1"/>
    <w:multiLevelType w:val="multilevel"/>
    <w:tmpl w:val="A5D42878"/>
    <w:name w:val="Sections LIST2"/>
    <w:lvl w:ilvl="0">
      <w:start w:val="1"/>
      <w:numFmt w:val="upperLetter"/>
      <w:lvlText w:val="Section %1."/>
      <w:lvlJc w:val="left"/>
      <w:pPr>
        <w:ind w:left="0" w:firstLine="0"/>
      </w:pPr>
      <w:rPr>
        <w:rFonts w:hint="default"/>
        <w:caps/>
      </w:rPr>
    </w:lvl>
    <w:lvl w:ilvl="1">
      <w:start w:val="1"/>
      <w:numFmt w:val="decimal"/>
      <w:lvlText w:val="%1.%2."/>
      <w:lvlJc w:val="left"/>
      <w:pPr>
        <w:ind w:left="0" w:firstLine="0"/>
      </w:pPr>
      <w:rPr>
        <w:rFonts w:hint="default"/>
      </w:rPr>
    </w:lvl>
    <w:lvl w:ilvl="2">
      <w:start w:val="1"/>
      <w:numFmt w:val="decimal"/>
      <w:pStyle w:val="SectionList2nd"/>
      <w:lvlText w:val="%1.%2.%3."/>
      <w:lvlJc w:val="left"/>
      <w:pPr>
        <w:tabs>
          <w:tab w:val="num" w:pos="1332"/>
        </w:tabs>
        <w:ind w:left="141" w:firstLine="0"/>
      </w:pPr>
      <w:rPr>
        <w:rFonts w:hint="default"/>
      </w:rPr>
    </w:lvl>
    <w:lvl w:ilvl="3">
      <w:start w:val="1"/>
      <w:numFmt w:val="decimal"/>
      <w:lvlText w:val="SECTION %1."/>
      <w:lvlJc w:val="left"/>
      <w:pPr>
        <w:ind w:left="1418" w:firstLine="0"/>
      </w:pPr>
      <w:rPr>
        <w:rFonts w:hint="default"/>
      </w:rPr>
    </w:lvl>
    <w:lvl w:ilvl="4">
      <w:start w:val="1"/>
      <w:numFmt w:val="decimal"/>
      <w:pStyle w:val="SectionList"/>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23" w15:restartNumberingAfterBreak="0">
    <w:nsid w:val="2B2037D9"/>
    <w:multiLevelType w:val="multilevel"/>
    <w:tmpl w:val="C182385A"/>
    <w:numStyleLink w:val="SDMAppHeadList"/>
  </w:abstractNum>
  <w:abstractNum w:abstractNumId="24" w15:restartNumberingAfterBreak="0">
    <w:nsid w:val="32CD1755"/>
    <w:multiLevelType w:val="hybridMultilevel"/>
    <w:tmpl w:val="40D494C8"/>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7">
      <w:start w:val="1"/>
      <w:numFmt w:val="lowerLetter"/>
      <w:lvlText w:val="%3)"/>
      <w:lvlJc w:val="left"/>
      <w:pPr>
        <w:ind w:left="2340" w:hanging="360"/>
      </w:pPr>
      <w:rPr>
        <w:rFonts w:hint="default"/>
      </w:rPr>
    </w:lvl>
    <w:lvl w:ilvl="3" w:tplc="40E4D914">
      <w:start w:val="2"/>
      <w:numFmt w:val="lowerLetter"/>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BEF7FF7"/>
    <w:multiLevelType w:val="multilevel"/>
    <w:tmpl w:val="EE664734"/>
    <w:name w:val="Sections LIST"/>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2042"/>
        </w:tabs>
        <w:ind w:left="2042"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6"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27" w15:restartNumberingAfterBreak="0">
    <w:nsid w:val="3D772E3C"/>
    <w:multiLevelType w:val="hybridMultilevel"/>
    <w:tmpl w:val="BC965B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F35073B"/>
    <w:multiLevelType w:val="hybridMultilevel"/>
    <w:tmpl w:val="4A540BC6"/>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EA6D64"/>
    <w:multiLevelType w:val="multilevel"/>
    <w:tmpl w:val="0809001D"/>
    <w:name w:val="Sections LIST2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4BA3735B"/>
    <w:multiLevelType w:val="multilevel"/>
    <w:tmpl w:val="2E5020FE"/>
    <w:numStyleLink w:val="GS-Parapgraphsnumbered"/>
  </w:abstractNum>
  <w:abstractNum w:abstractNumId="31" w15:restartNumberingAfterBreak="0">
    <w:nsid w:val="4E667622"/>
    <w:multiLevelType w:val="hybridMultilevel"/>
    <w:tmpl w:val="20BADE3C"/>
    <w:lvl w:ilvl="0" w:tplc="5ACCC556">
      <w:start w:val="1"/>
      <w:numFmt w:val="bullet"/>
      <w:lvlText w:val="-"/>
      <w:lvlJc w:val="left"/>
      <w:pPr>
        <w:ind w:left="360" w:hanging="360"/>
      </w:pPr>
      <w:rPr>
        <w:rFonts w:ascii="Verdana" w:eastAsiaTheme="minorEastAsia" w:hAnsi="Verdana" w:cs="Times New Roman (Body C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2" w15:restartNumberingAfterBreak="0">
    <w:nsid w:val="5A2B6EDB"/>
    <w:multiLevelType w:val="multilevel"/>
    <w:tmpl w:val="8FEA73FC"/>
    <w:lvl w:ilvl="0">
      <w:start w:val="1"/>
      <w:numFmt w:val="none"/>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sz w:val="16"/>
        <w:szCs w:val="16"/>
      </w:rPr>
    </w:lvl>
    <w:lvl w:ilvl="8">
      <w:start w:val="1"/>
      <w:numFmt w:val="lowerRoman"/>
      <w:lvlText w:val="%9."/>
      <w:lvlJc w:val="left"/>
      <w:pPr>
        <w:tabs>
          <w:tab w:val="num" w:pos="2520"/>
        </w:tabs>
        <w:ind w:left="2520" w:hanging="360"/>
      </w:pPr>
      <w:rPr>
        <w:rFonts w:hint="default"/>
      </w:rPr>
    </w:lvl>
  </w:abstractNum>
  <w:abstractNum w:abstractNumId="33" w15:restartNumberingAfterBreak="0">
    <w:nsid w:val="5B6872C1"/>
    <w:multiLevelType w:val="hybridMultilevel"/>
    <w:tmpl w:val="B9988942"/>
    <w:lvl w:ilvl="0" w:tplc="33F0EA36">
      <w:start w:val="1"/>
      <w:numFmt w:val="decimal"/>
      <w:lvlText w:val="%1."/>
      <w:lvlJc w:val="left"/>
      <w:pPr>
        <w:ind w:left="673" w:hanging="360"/>
      </w:pPr>
      <w:rPr>
        <w:rFonts w:ascii="Arial" w:eastAsia="Times New Roman" w:hAnsi="Arial" w:cs="Times New Roman"/>
      </w:r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4" w15:restartNumberingAfterBreak="0">
    <w:nsid w:val="6A8B2C79"/>
    <w:multiLevelType w:val="hybridMultilevel"/>
    <w:tmpl w:val="388A7CFA"/>
    <w:lvl w:ilvl="0" w:tplc="0809000F">
      <w:start w:val="1"/>
      <w:numFmt w:val="decimal"/>
      <w:lvlText w:val="%1."/>
      <w:lvlJc w:val="left"/>
      <w:pPr>
        <w:ind w:left="720" w:hanging="360"/>
      </w:pPr>
      <w:rPr>
        <w:rFonts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AB57165"/>
    <w:multiLevelType w:val="hybridMultilevel"/>
    <w:tmpl w:val="05003150"/>
    <w:lvl w:ilvl="0" w:tplc="3F18CAD6">
      <w:start w:val="1"/>
      <w:numFmt w:val="lowerLetter"/>
      <w:lvlText w:val="(%1)"/>
      <w:lvlJc w:val="left"/>
      <w:pPr>
        <w:ind w:left="360" w:hanging="360"/>
      </w:pPr>
      <w:rPr>
        <w:rFonts w:hint="default"/>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15:restartNumberingAfterBreak="0">
    <w:nsid w:val="71CF6ABC"/>
    <w:multiLevelType w:val="hybridMultilevel"/>
    <w:tmpl w:val="ED462D8A"/>
    <w:lvl w:ilvl="0" w:tplc="9A9E2A4C">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7" w15:restartNumberingAfterBreak="0">
    <w:nsid w:val="71F17D21"/>
    <w:multiLevelType w:val="hybridMultilevel"/>
    <w:tmpl w:val="6BF03968"/>
    <w:lvl w:ilvl="0" w:tplc="0809000F">
      <w:start w:val="1"/>
      <w:numFmt w:val="decimal"/>
      <w:lvlText w:val="%1."/>
      <w:lvlJc w:val="left"/>
      <w:pPr>
        <w:ind w:left="673" w:hanging="360"/>
      </w:pPr>
    </w:lvl>
    <w:lvl w:ilvl="1" w:tplc="08090019" w:tentative="1">
      <w:start w:val="1"/>
      <w:numFmt w:val="lowerLetter"/>
      <w:lvlText w:val="%2."/>
      <w:lvlJc w:val="left"/>
      <w:pPr>
        <w:ind w:left="1393" w:hanging="360"/>
      </w:pPr>
    </w:lvl>
    <w:lvl w:ilvl="2" w:tplc="0809001B" w:tentative="1">
      <w:start w:val="1"/>
      <w:numFmt w:val="lowerRoman"/>
      <w:lvlText w:val="%3."/>
      <w:lvlJc w:val="right"/>
      <w:pPr>
        <w:ind w:left="2113" w:hanging="180"/>
      </w:pPr>
    </w:lvl>
    <w:lvl w:ilvl="3" w:tplc="0809000F" w:tentative="1">
      <w:start w:val="1"/>
      <w:numFmt w:val="decimal"/>
      <w:lvlText w:val="%4."/>
      <w:lvlJc w:val="left"/>
      <w:pPr>
        <w:ind w:left="2833" w:hanging="360"/>
      </w:pPr>
    </w:lvl>
    <w:lvl w:ilvl="4" w:tplc="08090019" w:tentative="1">
      <w:start w:val="1"/>
      <w:numFmt w:val="lowerLetter"/>
      <w:lvlText w:val="%5."/>
      <w:lvlJc w:val="left"/>
      <w:pPr>
        <w:ind w:left="3553" w:hanging="360"/>
      </w:pPr>
    </w:lvl>
    <w:lvl w:ilvl="5" w:tplc="0809001B" w:tentative="1">
      <w:start w:val="1"/>
      <w:numFmt w:val="lowerRoman"/>
      <w:lvlText w:val="%6."/>
      <w:lvlJc w:val="right"/>
      <w:pPr>
        <w:ind w:left="4273" w:hanging="180"/>
      </w:pPr>
    </w:lvl>
    <w:lvl w:ilvl="6" w:tplc="0809000F" w:tentative="1">
      <w:start w:val="1"/>
      <w:numFmt w:val="decimal"/>
      <w:lvlText w:val="%7."/>
      <w:lvlJc w:val="left"/>
      <w:pPr>
        <w:ind w:left="4993" w:hanging="360"/>
      </w:pPr>
    </w:lvl>
    <w:lvl w:ilvl="7" w:tplc="08090019" w:tentative="1">
      <w:start w:val="1"/>
      <w:numFmt w:val="lowerLetter"/>
      <w:lvlText w:val="%8."/>
      <w:lvlJc w:val="left"/>
      <w:pPr>
        <w:ind w:left="5713" w:hanging="360"/>
      </w:pPr>
    </w:lvl>
    <w:lvl w:ilvl="8" w:tplc="0809001B" w:tentative="1">
      <w:start w:val="1"/>
      <w:numFmt w:val="lowerRoman"/>
      <w:lvlText w:val="%9."/>
      <w:lvlJc w:val="right"/>
      <w:pPr>
        <w:ind w:left="6433" w:hanging="180"/>
      </w:pPr>
    </w:lvl>
  </w:abstractNum>
  <w:abstractNum w:abstractNumId="38" w15:restartNumberingAfterBreak="0">
    <w:nsid w:val="73292BAA"/>
    <w:multiLevelType w:val="hybridMultilevel"/>
    <w:tmpl w:val="92F06402"/>
    <w:lvl w:ilvl="0" w:tplc="657813E4">
      <w:start w:val="1"/>
      <w:numFmt w:val="lowerLetter"/>
      <w:lvlText w:val="(%1)"/>
      <w:lvlJc w:val="left"/>
      <w:pPr>
        <w:ind w:left="800" w:hanging="720"/>
      </w:pPr>
      <w:rPr>
        <w:rFonts w:cs="Verdana" w:hint="default"/>
        <w:color w:val="000000"/>
        <w:sz w:val="24"/>
      </w:rPr>
    </w:lvl>
    <w:lvl w:ilvl="1" w:tplc="04090019" w:tentative="1">
      <w:start w:val="1"/>
      <w:numFmt w:val="lowerLetter"/>
      <w:lvlText w:val="%2)"/>
      <w:lvlJc w:val="left"/>
      <w:pPr>
        <w:ind w:left="920" w:hanging="420"/>
      </w:pPr>
    </w:lvl>
    <w:lvl w:ilvl="2" w:tplc="0409001B" w:tentative="1">
      <w:start w:val="1"/>
      <w:numFmt w:val="lowerRoman"/>
      <w:lvlText w:val="%3."/>
      <w:lvlJc w:val="right"/>
      <w:pPr>
        <w:ind w:left="1340" w:hanging="420"/>
      </w:pPr>
    </w:lvl>
    <w:lvl w:ilvl="3" w:tplc="0409000F" w:tentative="1">
      <w:start w:val="1"/>
      <w:numFmt w:val="decimal"/>
      <w:lvlText w:val="%4."/>
      <w:lvlJc w:val="left"/>
      <w:pPr>
        <w:ind w:left="1760" w:hanging="420"/>
      </w:pPr>
    </w:lvl>
    <w:lvl w:ilvl="4" w:tplc="04090019" w:tentative="1">
      <w:start w:val="1"/>
      <w:numFmt w:val="lowerLetter"/>
      <w:lvlText w:val="%5)"/>
      <w:lvlJc w:val="left"/>
      <w:pPr>
        <w:ind w:left="2180" w:hanging="420"/>
      </w:pPr>
    </w:lvl>
    <w:lvl w:ilvl="5" w:tplc="0409001B" w:tentative="1">
      <w:start w:val="1"/>
      <w:numFmt w:val="lowerRoman"/>
      <w:lvlText w:val="%6."/>
      <w:lvlJc w:val="right"/>
      <w:pPr>
        <w:ind w:left="2600" w:hanging="420"/>
      </w:pPr>
    </w:lvl>
    <w:lvl w:ilvl="6" w:tplc="0409000F" w:tentative="1">
      <w:start w:val="1"/>
      <w:numFmt w:val="decimal"/>
      <w:lvlText w:val="%7."/>
      <w:lvlJc w:val="left"/>
      <w:pPr>
        <w:ind w:left="3020" w:hanging="420"/>
      </w:pPr>
    </w:lvl>
    <w:lvl w:ilvl="7" w:tplc="04090019" w:tentative="1">
      <w:start w:val="1"/>
      <w:numFmt w:val="lowerLetter"/>
      <w:lvlText w:val="%8)"/>
      <w:lvlJc w:val="left"/>
      <w:pPr>
        <w:ind w:left="3440" w:hanging="420"/>
      </w:pPr>
    </w:lvl>
    <w:lvl w:ilvl="8" w:tplc="0409001B" w:tentative="1">
      <w:start w:val="1"/>
      <w:numFmt w:val="lowerRoman"/>
      <w:lvlText w:val="%9."/>
      <w:lvlJc w:val="right"/>
      <w:pPr>
        <w:ind w:left="3860" w:hanging="420"/>
      </w:pPr>
    </w:lvl>
  </w:abstractNum>
  <w:abstractNum w:abstractNumId="39" w15:restartNumberingAfterBreak="0">
    <w:nsid w:val="76DA4B60"/>
    <w:multiLevelType w:val="hybridMultilevel"/>
    <w:tmpl w:val="A25C3030"/>
    <w:lvl w:ilvl="0" w:tplc="B7E67396">
      <w:start w:val="1"/>
      <w:numFmt w:val="lowerLetter"/>
      <w:lvlText w:val="(%1)"/>
      <w:lvlJc w:val="left"/>
      <w:pPr>
        <w:ind w:left="720" w:hanging="720"/>
      </w:pPr>
      <w:rPr>
        <w:rFonts w:cs="Verdana"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12"/>
  </w:num>
  <w:num w:numId="13">
    <w:abstractNumId w:val="19"/>
  </w:num>
  <w:num w:numId="14">
    <w:abstractNumId w:val="16"/>
  </w:num>
  <w:num w:numId="15">
    <w:abstractNumId w:val="30"/>
  </w:num>
  <w:num w:numId="16">
    <w:abstractNumId w:val="11"/>
  </w:num>
  <w:num w:numId="17">
    <w:abstractNumId w:val="18"/>
  </w:num>
  <w:num w:numId="18">
    <w:abstractNumId w:val="23"/>
  </w:num>
  <w:num w:numId="19">
    <w:abstractNumId w:val="15"/>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num>
  <w:num w:numId="24">
    <w:abstractNumId w:val="33"/>
  </w:num>
  <w:num w:numId="25">
    <w:abstractNumId w:val="27"/>
  </w:num>
  <w:num w:numId="26">
    <w:abstractNumId w:val="28"/>
  </w:num>
  <w:num w:numId="27">
    <w:abstractNumId w:val="34"/>
  </w:num>
  <w:num w:numId="28">
    <w:abstractNumId w:val="24"/>
  </w:num>
  <w:num w:numId="29">
    <w:abstractNumId w:val="22"/>
  </w:num>
  <w:num w:numId="30">
    <w:abstractNumId w:val="31"/>
  </w:num>
  <w:num w:numId="31">
    <w:abstractNumId w:val="35"/>
  </w:num>
  <w:num w:numId="32">
    <w:abstractNumId w:val="39"/>
  </w:num>
  <w:num w:numId="33">
    <w:abstractNumId w:val="13"/>
  </w:num>
  <w:num w:numId="34">
    <w:abstractNumId w:val="36"/>
  </w:num>
  <w:num w:numId="35">
    <w:abstractNumId w:val="20"/>
  </w:num>
  <w:num w:numId="36">
    <w:abstractNumId w:val="21"/>
  </w:num>
  <w:num w:numId="37">
    <w:abstractNumId w:val="38"/>
  </w:num>
  <w:num w:numId="38">
    <w:abstractNumId w:val="1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4A4"/>
    <w:rsid w:val="000011F9"/>
    <w:rsid w:val="00001E9F"/>
    <w:rsid w:val="000026C5"/>
    <w:rsid w:val="00002B11"/>
    <w:rsid w:val="00003D6F"/>
    <w:rsid w:val="000043B2"/>
    <w:rsid w:val="00006426"/>
    <w:rsid w:val="00006E4F"/>
    <w:rsid w:val="00007381"/>
    <w:rsid w:val="000075AF"/>
    <w:rsid w:val="000076B6"/>
    <w:rsid w:val="000106FC"/>
    <w:rsid w:val="00010A17"/>
    <w:rsid w:val="00020299"/>
    <w:rsid w:val="00020367"/>
    <w:rsid w:val="0002272D"/>
    <w:rsid w:val="00023280"/>
    <w:rsid w:val="0002378C"/>
    <w:rsid w:val="00024265"/>
    <w:rsid w:val="000247F2"/>
    <w:rsid w:val="000274C3"/>
    <w:rsid w:val="000300F3"/>
    <w:rsid w:val="00030446"/>
    <w:rsid w:val="00030A48"/>
    <w:rsid w:val="00031AB1"/>
    <w:rsid w:val="00031E9E"/>
    <w:rsid w:val="0003304E"/>
    <w:rsid w:val="000333C7"/>
    <w:rsid w:val="000359F4"/>
    <w:rsid w:val="00035AC9"/>
    <w:rsid w:val="00036526"/>
    <w:rsid w:val="00036C41"/>
    <w:rsid w:val="000442F2"/>
    <w:rsid w:val="00044765"/>
    <w:rsid w:val="00044837"/>
    <w:rsid w:val="00044DD8"/>
    <w:rsid w:val="00045C7F"/>
    <w:rsid w:val="000468F1"/>
    <w:rsid w:val="00050063"/>
    <w:rsid w:val="00050391"/>
    <w:rsid w:val="000522F0"/>
    <w:rsid w:val="00052627"/>
    <w:rsid w:val="0005345A"/>
    <w:rsid w:val="00053B2D"/>
    <w:rsid w:val="000547A3"/>
    <w:rsid w:val="000571DA"/>
    <w:rsid w:val="00062530"/>
    <w:rsid w:val="00063EB5"/>
    <w:rsid w:val="00065A80"/>
    <w:rsid w:val="00072D1F"/>
    <w:rsid w:val="00076493"/>
    <w:rsid w:val="00077AF7"/>
    <w:rsid w:val="00077D54"/>
    <w:rsid w:val="00080E26"/>
    <w:rsid w:val="000810C1"/>
    <w:rsid w:val="000814FF"/>
    <w:rsid w:val="00081C14"/>
    <w:rsid w:val="000839EB"/>
    <w:rsid w:val="00084B59"/>
    <w:rsid w:val="0008669F"/>
    <w:rsid w:val="000866D4"/>
    <w:rsid w:val="00090DBA"/>
    <w:rsid w:val="00092130"/>
    <w:rsid w:val="00093A65"/>
    <w:rsid w:val="000A0D06"/>
    <w:rsid w:val="000A0DC9"/>
    <w:rsid w:val="000A16D6"/>
    <w:rsid w:val="000A35C3"/>
    <w:rsid w:val="000A4875"/>
    <w:rsid w:val="000A49CA"/>
    <w:rsid w:val="000A6F5F"/>
    <w:rsid w:val="000A719F"/>
    <w:rsid w:val="000A7C00"/>
    <w:rsid w:val="000B330F"/>
    <w:rsid w:val="000B37FF"/>
    <w:rsid w:val="000B4978"/>
    <w:rsid w:val="000B5E24"/>
    <w:rsid w:val="000B6474"/>
    <w:rsid w:val="000B7DA5"/>
    <w:rsid w:val="000C00BC"/>
    <w:rsid w:val="000C1CE2"/>
    <w:rsid w:val="000C43E7"/>
    <w:rsid w:val="000C62BB"/>
    <w:rsid w:val="000C65E3"/>
    <w:rsid w:val="000C7D40"/>
    <w:rsid w:val="000D30D0"/>
    <w:rsid w:val="000D6485"/>
    <w:rsid w:val="000D6486"/>
    <w:rsid w:val="000D6CD0"/>
    <w:rsid w:val="000D6E99"/>
    <w:rsid w:val="000D772D"/>
    <w:rsid w:val="000D7884"/>
    <w:rsid w:val="000D7EE9"/>
    <w:rsid w:val="000E12EB"/>
    <w:rsid w:val="000E3213"/>
    <w:rsid w:val="000E4BB3"/>
    <w:rsid w:val="000E5074"/>
    <w:rsid w:val="000F0531"/>
    <w:rsid w:val="000F41AF"/>
    <w:rsid w:val="001008D3"/>
    <w:rsid w:val="00101E09"/>
    <w:rsid w:val="001021D9"/>
    <w:rsid w:val="00102661"/>
    <w:rsid w:val="00104B14"/>
    <w:rsid w:val="001068FB"/>
    <w:rsid w:val="00106917"/>
    <w:rsid w:val="00110538"/>
    <w:rsid w:val="00111968"/>
    <w:rsid w:val="00112BD5"/>
    <w:rsid w:val="00114219"/>
    <w:rsid w:val="0011447B"/>
    <w:rsid w:val="00115BD1"/>
    <w:rsid w:val="00115D7C"/>
    <w:rsid w:val="00116173"/>
    <w:rsid w:val="00120816"/>
    <w:rsid w:val="00120C7F"/>
    <w:rsid w:val="00121851"/>
    <w:rsid w:val="00122584"/>
    <w:rsid w:val="00124568"/>
    <w:rsid w:val="00127DED"/>
    <w:rsid w:val="00130DFF"/>
    <w:rsid w:val="00132506"/>
    <w:rsid w:val="001329D3"/>
    <w:rsid w:val="00132F20"/>
    <w:rsid w:val="001339C3"/>
    <w:rsid w:val="00147FBB"/>
    <w:rsid w:val="00151BE1"/>
    <w:rsid w:val="00152E4C"/>
    <w:rsid w:val="00154D7B"/>
    <w:rsid w:val="0015653E"/>
    <w:rsid w:val="00156DD0"/>
    <w:rsid w:val="00157137"/>
    <w:rsid w:val="00160F42"/>
    <w:rsid w:val="001616F4"/>
    <w:rsid w:val="001618A8"/>
    <w:rsid w:val="00161DD6"/>
    <w:rsid w:val="00162234"/>
    <w:rsid w:val="001641CE"/>
    <w:rsid w:val="00165994"/>
    <w:rsid w:val="001660DA"/>
    <w:rsid w:val="001663D9"/>
    <w:rsid w:val="00166AC4"/>
    <w:rsid w:val="00166EF9"/>
    <w:rsid w:val="001671DA"/>
    <w:rsid w:val="00172A6E"/>
    <w:rsid w:val="001730C7"/>
    <w:rsid w:val="0017623D"/>
    <w:rsid w:val="00177D51"/>
    <w:rsid w:val="00180D81"/>
    <w:rsid w:val="00182685"/>
    <w:rsid w:val="00187D08"/>
    <w:rsid w:val="001912A7"/>
    <w:rsid w:val="00194BC2"/>
    <w:rsid w:val="00195944"/>
    <w:rsid w:val="00195ABB"/>
    <w:rsid w:val="0019600B"/>
    <w:rsid w:val="0019700D"/>
    <w:rsid w:val="00197658"/>
    <w:rsid w:val="00197713"/>
    <w:rsid w:val="00197BC3"/>
    <w:rsid w:val="001A4056"/>
    <w:rsid w:val="001A689F"/>
    <w:rsid w:val="001A68AB"/>
    <w:rsid w:val="001B03A6"/>
    <w:rsid w:val="001B0713"/>
    <w:rsid w:val="001B0F66"/>
    <w:rsid w:val="001B1BEC"/>
    <w:rsid w:val="001B2CC4"/>
    <w:rsid w:val="001B309B"/>
    <w:rsid w:val="001B4418"/>
    <w:rsid w:val="001B467E"/>
    <w:rsid w:val="001C269C"/>
    <w:rsid w:val="001C4A60"/>
    <w:rsid w:val="001C6F0F"/>
    <w:rsid w:val="001C700F"/>
    <w:rsid w:val="001D1097"/>
    <w:rsid w:val="001D2EDD"/>
    <w:rsid w:val="001D37F4"/>
    <w:rsid w:val="001D4804"/>
    <w:rsid w:val="001D6900"/>
    <w:rsid w:val="001E1C7C"/>
    <w:rsid w:val="001E6A43"/>
    <w:rsid w:val="001E6B55"/>
    <w:rsid w:val="001F1B12"/>
    <w:rsid w:val="001F1C3E"/>
    <w:rsid w:val="001F3083"/>
    <w:rsid w:val="001F34AD"/>
    <w:rsid w:val="001F4A7A"/>
    <w:rsid w:val="001F6981"/>
    <w:rsid w:val="001F6FA1"/>
    <w:rsid w:val="001F7A89"/>
    <w:rsid w:val="002009C8"/>
    <w:rsid w:val="00202A2F"/>
    <w:rsid w:val="002035F7"/>
    <w:rsid w:val="00204268"/>
    <w:rsid w:val="00206434"/>
    <w:rsid w:val="00207CC8"/>
    <w:rsid w:val="002107DB"/>
    <w:rsid w:val="00211B79"/>
    <w:rsid w:val="00211BA6"/>
    <w:rsid w:val="00211D67"/>
    <w:rsid w:val="00212F4F"/>
    <w:rsid w:val="00213DCA"/>
    <w:rsid w:val="00214298"/>
    <w:rsid w:val="00215AC7"/>
    <w:rsid w:val="002215F3"/>
    <w:rsid w:val="002223C9"/>
    <w:rsid w:val="00222B7D"/>
    <w:rsid w:val="00223EFF"/>
    <w:rsid w:val="0022552C"/>
    <w:rsid w:val="00226114"/>
    <w:rsid w:val="00230562"/>
    <w:rsid w:val="00231619"/>
    <w:rsid w:val="00231D02"/>
    <w:rsid w:val="00232015"/>
    <w:rsid w:val="00232378"/>
    <w:rsid w:val="0023634A"/>
    <w:rsid w:val="00236B3F"/>
    <w:rsid w:val="00240087"/>
    <w:rsid w:val="00241DA6"/>
    <w:rsid w:val="00242344"/>
    <w:rsid w:val="00242B17"/>
    <w:rsid w:val="00243089"/>
    <w:rsid w:val="0024482D"/>
    <w:rsid w:val="002451E0"/>
    <w:rsid w:val="00246FF7"/>
    <w:rsid w:val="00252EB9"/>
    <w:rsid w:val="0025433D"/>
    <w:rsid w:val="00254A51"/>
    <w:rsid w:val="00254AEF"/>
    <w:rsid w:val="00254C62"/>
    <w:rsid w:val="00255D8C"/>
    <w:rsid w:val="00255E44"/>
    <w:rsid w:val="002562D0"/>
    <w:rsid w:val="00256315"/>
    <w:rsid w:val="00256669"/>
    <w:rsid w:val="00270B0D"/>
    <w:rsid w:val="002712FB"/>
    <w:rsid w:val="00272538"/>
    <w:rsid w:val="00274E51"/>
    <w:rsid w:val="002767B9"/>
    <w:rsid w:val="00276BDE"/>
    <w:rsid w:val="00277899"/>
    <w:rsid w:val="00282C8C"/>
    <w:rsid w:val="002851DA"/>
    <w:rsid w:val="00285911"/>
    <w:rsid w:val="00287029"/>
    <w:rsid w:val="00287528"/>
    <w:rsid w:val="002903DA"/>
    <w:rsid w:val="00291036"/>
    <w:rsid w:val="00292285"/>
    <w:rsid w:val="00292D02"/>
    <w:rsid w:val="00295059"/>
    <w:rsid w:val="0029618C"/>
    <w:rsid w:val="0029674D"/>
    <w:rsid w:val="00296DC5"/>
    <w:rsid w:val="002A0C4E"/>
    <w:rsid w:val="002A0F33"/>
    <w:rsid w:val="002A15B7"/>
    <w:rsid w:val="002A345D"/>
    <w:rsid w:val="002A44F4"/>
    <w:rsid w:val="002A4FAC"/>
    <w:rsid w:val="002A5BC3"/>
    <w:rsid w:val="002B1D07"/>
    <w:rsid w:val="002B2568"/>
    <w:rsid w:val="002B4300"/>
    <w:rsid w:val="002B50AD"/>
    <w:rsid w:val="002B6394"/>
    <w:rsid w:val="002B6664"/>
    <w:rsid w:val="002C39B0"/>
    <w:rsid w:val="002C482C"/>
    <w:rsid w:val="002C665C"/>
    <w:rsid w:val="002C74EE"/>
    <w:rsid w:val="002D1C03"/>
    <w:rsid w:val="002D3696"/>
    <w:rsid w:val="002D49B8"/>
    <w:rsid w:val="002D4C81"/>
    <w:rsid w:val="002D6690"/>
    <w:rsid w:val="002D6A25"/>
    <w:rsid w:val="002D6B85"/>
    <w:rsid w:val="002D6E0A"/>
    <w:rsid w:val="002E14BB"/>
    <w:rsid w:val="002E3241"/>
    <w:rsid w:val="002E3560"/>
    <w:rsid w:val="002E493F"/>
    <w:rsid w:val="002E5A40"/>
    <w:rsid w:val="002E5DB5"/>
    <w:rsid w:val="002E6553"/>
    <w:rsid w:val="002E6E6B"/>
    <w:rsid w:val="002F0C03"/>
    <w:rsid w:val="002F133D"/>
    <w:rsid w:val="002F1552"/>
    <w:rsid w:val="002F3F74"/>
    <w:rsid w:val="002F4151"/>
    <w:rsid w:val="002F4805"/>
    <w:rsid w:val="002F7BDA"/>
    <w:rsid w:val="003003EE"/>
    <w:rsid w:val="00300D80"/>
    <w:rsid w:val="003033AA"/>
    <w:rsid w:val="00303B13"/>
    <w:rsid w:val="00303D6E"/>
    <w:rsid w:val="00305545"/>
    <w:rsid w:val="00305A97"/>
    <w:rsid w:val="00306F75"/>
    <w:rsid w:val="00310BA7"/>
    <w:rsid w:val="00312814"/>
    <w:rsid w:val="00312FC4"/>
    <w:rsid w:val="00313310"/>
    <w:rsid w:val="00313807"/>
    <w:rsid w:val="0031390F"/>
    <w:rsid w:val="00315108"/>
    <w:rsid w:val="003167C5"/>
    <w:rsid w:val="00320133"/>
    <w:rsid w:val="003206A2"/>
    <w:rsid w:val="00322813"/>
    <w:rsid w:val="00323887"/>
    <w:rsid w:val="00323B85"/>
    <w:rsid w:val="00323E3C"/>
    <w:rsid w:val="003250CD"/>
    <w:rsid w:val="00331DD1"/>
    <w:rsid w:val="00333900"/>
    <w:rsid w:val="00333A3C"/>
    <w:rsid w:val="00335AD5"/>
    <w:rsid w:val="00336428"/>
    <w:rsid w:val="00341B9C"/>
    <w:rsid w:val="00341CA2"/>
    <w:rsid w:val="0034270A"/>
    <w:rsid w:val="00344999"/>
    <w:rsid w:val="003457C2"/>
    <w:rsid w:val="0034581C"/>
    <w:rsid w:val="00345927"/>
    <w:rsid w:val="00346DCB"/>
    <w:rsid w:val="00350D03"/>
    <w:rsid w:val="00351AD5"/>
    <w:rsid w:val="00352B34"/>
    <w:rsid w:val="00354BD9"/>
    <w:rsid w:val="003559B9"/>
    <w:rsid w:val="00355EF5"/>
    <w:rsid w:val="003578B0"/>
    <w:rsid w:val="00357A49"/>
    <w:rsid w:val="00357E37"/>
    <w:rsid w:val="00360914"/>
    <w:rsid w:val="00361E03"/>
    <w:rsid w:val="00364322"/>
    <w:rsid w:val="0036593C"/>
    <w:rsid w:val="00366945"/>
    <w:rsid w:val="00367DCF"/>
    <w:rsid w:val="00370EA5"/>
    <w:rsid w:val="00371AAD"/>
    <w:rsid w:val="003740E1"/>
    <w:rsid w:val="0037577C"/>
    <w:rsid w:val="003762B2"/>
    <w:rsid w:val="003765B8"/>
    <w:rsid w:val="00376725"/>
    <w:rsid w:val="00377828"/>
    <w:rsid w:val="00380C43"/>
    <w:rsid w:val="00381555"/>
    <w:rsid w:val="003842BC"/>
    <w:rsid w:val="00385E39"/>
    <w:rsid w:val="00386B96"/>
    <w:rsid w:val="0038724E"/>
    <w:rsid w:val="003874D1"/>
    <w:rsid w:val="003905E0"/>
    <w:rsid w:val="00390A80"/>
    <w:rsid w:val="00391F1F"/>
    <w:rsid w:val="00393FB3"/>
    <w:rsid w:val="00394A4D"/>
    <w:rsid w:val="00395992"/>
    <w:rsid w:val="00396D80"/>
    <w:rsid w:val="003A0740"/>
    <w:rsid w:val="003A427E"/>
    <w:rsid w:val="003A6007"/>
    <w:rsid w:val="003A76F0"/>
    <w:rsid w:val="003B0276"/>
    <w:rsid w:val="003B02ED"/>
    <w:rsid w:val="003B2458"/>
    <w:rsid w:val="003B2906"/>
    <w:rsid w:val="003B41AF"/>
    <w:rsid w:val="003C15F9"/>
    <w:rsid w:val="003C256A"/>
    <w:rsid w:val="003C5387"/>
    <w:rsid w:val="003C599D"/>
    <w:rsid w:val="003C6174"/>
    <w:rsid w:val="003C6712"/>
    <w:rsid w:val="003C74B1"/>
    <w:rsid w:val="003C7FCF"/>
    <w:rsid w:val="003D283B"/>
    <w:rsid w:val="003D37DD"/>
    <w:rsid w:val="003D3F8B"/>
    <w:rsid w:val="003D4BE0"/>
    <w:rsid w:val="003D78AB"/>
    <w:rsid w:val="003D7B56"/>
    <w:rsid w:val="003D7C4A"/>
    <w:rsid w:val="003E0F22"/>
    <w:rsid w:val="003E1776"/>
    <w:rsid w:val="003E1832"/>
    <w:rsid w:val="003E1EF0"/>
    <w:rsid w:val="003E2308"/>
    <w:rsid w:val="003E3E82"/>
    <w:rsid w:val="003E3EAE"/>
    <w:rsid w:val="003E4526"/>
    <w:rsid w:val="003E4D37"/>
    <w:rsid w:val="003E5C1D"/>
    <w:rsid w:val="003E6F11"/>
    <w:rsid w:val="003E7CB9"/>
    <w:rsid w:val="003F021A"/>
    <w:rsid w:val="003F19A4"/>
    <w:rsid w:val="003F1C0C"/>
    <w:rsid w:val="003F1E8C"/>
    <w:rsid w:val="003F2C4D"/>
    <w:rsid w:val="003F2ECB"/>
    <w:rsid w:val="003F3889"/>
    <w:rsid w:val="003F4502"/>
    <w:rsid w:val="003F5D2F"/>
    <w:rsid w:val="003F672B"/>
    <w:rsid w:val="003F79A1"/>
    <w:rsid w:val="00401A4B"/>
    <w:rsid w:val="00401FB4"/>
    <w:rsid w:val="004043B9"/>
    <w:rsid w:val="0040711C"/>
    <w:rsid w:val="00407130"/>
    <w:rsid w:val="004079BD"/>
    <w:rsid w:val="00410ADD"/>
    <w:rsid w:val="00410F54"/>
    <w:rsid w:val="00412C80"/>
    <w:rsid w:val="00412F0F"/>
    <w:rsid w:val="00414D3B"/>
    <w:rsid w:val="004161FB"/>
    <w:rsid w:val="004179D9"/>
    <w:rsid w:val="00420398"/>
    <w:rsid w:val="0042088A"/>
    <w:rsid w:val="00420BCD"/>
    <w:rsid w:val="00420D7B"/>
    <w:rsid w:val="00421458"/>
    <w:rsid w:val="00422E2D"/>
    <w:rsid w:val="00423542"/>
    <w:rsid w:val="004248E6"/>
    <w:rsid w:val="00424F36"/>
    <w:rsid w:val="004251B5"/>
    <w:rsid w:val="00425847"/>
    <w:rsid w:val="00426C78"/>
    <w:rsid w:val="00430028"/>
    <w:rsid w:val="00431221"/>
    <w:rsid w:val="004312E6"/>
    <w:rsid w:val="00431B1C"/>
    <w:rsid w:val="00431E89"/>
    <w:rsid w:val="00434113"/>
    <w:rsid w:val="00434797"/>
    <w:rsid w:val="004362A2"/>
    <w:rsid w:val="00440FBF"/>
    <w:rsid w:val="00442DEF"/>
    <w:rsid w:val="0044468F"/>
    <w:rsid w:val="00444CAE"/>
    <w:rsid w:val="004459CD"/>
    <w:rsid w:val="00447F77"/>
    <w:rsid w:val="004517EB"/>
    <w:rsid w:val="00451C15"/>
    <w:rsid w:val="00452510"/>
    <w:rsid w:val="00452CD8"/>
    <w:rsid w:val="00456BE0"/>
    <w:rsid w:val="0045722A"/>
    <w:rsid w:val="004601C2"/>
    <w:rsid w:val="00460A48"/>
    <w:rsid w:val="00460AFC"/>
    <w:rsid w:val="00460D2E"/>
    <w:rsid w:val="00460D7A"/>
    <w:rsid w:val="0046507C"/>
    <w:rsid w:val="00465C92"/>
    <w:rsid w:val="00471760"/>
    <w:rsid w:val="00472B8D"/>
    <w:rsid w:val="004733D4"/>
    <w:rsid w:val="00474B69"/>
    <w:rsid w:val="00474ED1"/>
    <w:rsid w:val="00474F46"/>
    <w:rsid w:val="0047638D"/>
    <w:rsid w:val="0047688F"/>
    <w:rsid w:val="004809E4"/>
    <w:rsid w:val="00481B15"/>
    <w:rsid w:val="004832FF"/>
    <w:rsid w:val="00483715"/>
    <w:rsid w:val="00487FDC"/>
    <w:rsid w:val="0049042A"/>
    <w:rsid w:val="00492CEC"/>
    <w:rsid w:val="0049328A"/>
    <w:rsid w:val="00493D2A"/>
    <w:rsid w:val="00493F21"/>
    <w:rsid w:val="00496718"/>
    <w:rsid w:val="0049744F"/>
    <w:rsid w:val="004A05DD"/>
    <w:rsid w:val="004A2D1A"/>
    <w:rsid w:val="004A383A"/>
    <w:rsid w:val="004A4010"/>
    <w:rsid w:val="004A4119"/>
    <w:rsid w:val="004A4514"/>
    <w:rsid w:val="004A4E86"/>
    <w:rsid w:val="004A59C5"/>
    <w:rsid w:val="004A6D91"/>
    <w:rsid w:val="004A6EA4"/>
    <w:rsid w:val="004B01E4"/>
    <w:rsid w:val="004B2C0F"/>
    <w:rsid w:val="004B5C4B"/>
    <w:rsid w:val="004B6771"/>
    <w:rsid w:val="004B7973"/>
    <w:rsid w:val="004B7E75"/>
    <w:rsid w:val="004C0BB8"/>
    <w:rsid w:val="004C18FD"/>
    <w:rsid w:val="004C32AF"/>
    <w:rsid w:val="004C3B1A"/>
    <w:rsid w:val="004C7E94"/>
    <w:rsid w:val="004C7F61"/>
    <w:rsid w:val="004D17DC"/>
    <w:rsid w:val="004D3B79"/>
    <w:rsid w:val="004D67C1"/>
    <w:rsid w:val="004E0E52"/>
    <w:rsid w:val="004E2983"/>
    <w:rsid w:val="004E361A"/>
    <w:rsid w:val="004E473D"/>
    <w:rsid w:val="004E5794"/>
    <w:rsid w:val="004E5D90"/>
    <w:rsid w:val="004E6F97"/>
    <w:rsid w:val="004E7995"/>
    <w:rsid w:val="004F01F3"/>
    <w:rsid w:val="004F1FBA"/>
    <w:rsid w:val="004F2C51"/>
    <w:rsid w:val="004F2E51"/>
    <w:rsid w:val="004F2EC7"/>
    <w:rsid w:val="004F61EA"/>
    <w:rsid w:val="004F6DAD"/>
    <w:rsid w:val="00502072"/>
    <w:rsid w:val="00503D93"/>
    <w:rsid w:val="00504464"/>
    <w:rsid w:val="00504B5E"/>
    <w:rsid w:val="00504EA6"/>
    <w:rsid w:val="005061E9"/>
    <w:rsid w:val="005076E1"/>
    <w:rsid w:val="005076F0"/>
    <w:rsid w:val="00513F37"/>
    <w:rsid w:val="00514241"/>
    <w:rsid w:val="0052007C"/>
    <w:rsid w:val="00523A5E"/>
    <w:rsid w:val="00531595"/>
    <w:rsid w:val="0053201C"/>
    <w:rsid w:val="00532D3D"/>
    <w:rsid w:val="005337C5"/>
    <w:rsid w:val="005344A4"/>
    <w:rsid w:val="00535750"/>
    <w:rsid w:val="005357D7"/>
    <w:rsid w:val="0054182A"/>
    <w:rsid w:val="00541913"/>
    <w:rsid w:val="00542571"/>
    <w:rsid w:val="00542C3B"/>
    <w:rsid w:val="00544BFF"/>
    <w:rsid w:val="00544D39"/>
    <w:rsid w:val="0054612C"/>
    <w:rsid w:val="00551567"/>
    <w:rsid w:val="0055327B"/>
    <w:rsid w:val="005567EB"/>
    <w:rsid w:val="005572AE"/>
    <w:rsid w:val="005603AE"/>
    <w:rsid w:val="005619F5"/>
    <w:rsid w:val="00563B09"/>
    <w:rsid w:val="00564457"/>
    <w:rsid w:val="00564D5C"/>
    <w:rsid w:val="00565254"/>
    <w:rsid w:val="00570B8E"/>
    <w:rsid w:val="00570CE0"/>
    <w:rsid w:val="00573B9E"/>
    <w:rsid w:val="00574008"/>
    <w:rsid w:val="00574563"/>
    <w:rsid w:val="00574567"/>
    <w:rsid w:val="00575E7C"/>
    <w:rsid w:val="005763F3"/>
    <w:rsid w:val="00576FC7"/>
    <w:rsid w:val="00580CEC"/>
    <w:rsid w:val="005841CF"/>
    <w:rsid w:val="005847D3"/>
    <w:rsid w:val="005868A9"/>
    <w:rsid w:val="00590618"/>
    <w:rsid w:val="005906EB"/>
    <w:rsid w:val="005914C6"/>
    <w:rsid w:val="00591F28"/>
    <w:rsid w:val="00594133"/>
    <w:rsid w:val="00594831"/>
    <w:rsid w:val="005948B0"/>
    <w:rsid w:val="00596854"/>
    <w:rsid w:val="005A0794"/>
    <w:rsid w:val="005A0F20"/>
    <w:rsid w:val="005A11AC"/>
    <w:rsid w:val="005A397B"/>
    <w:rsid w:val="005A434A"/>
    <w:rsid w:val="005A4E62"/>
    <w:rsid w:val="005A5DD1"/>
    <w:rsid w:val="005A605D"/>
    <w:rsid w:val="005B07FE"/>
    <w:rsid w:val="005B089A"/>
    <w:rsid w:val="005B0F94"/>
    <w:rsid w:val="005B270D"/>
    <w:rsid w:val="005B5D81"/>
    <w:rsid w:val="005B6705"/>
    <w:rsid w:val="005C0043"/>
    <w:rsid w:val="005C2B31"/>
    <w:rsid w:val="005D048E"/>
    <w:rsid w:val="005D071E"/>
    <w:rsid w:val="005D1178"/>
    <w:rsid w:val="005D137D"/>
    <w:rsid w:val="005D18D5"/>
    <w:rsid w:val="005D1CA5"/>
    <w:rsid w:val="005D2AB7"/>
    <w:rsid w:val="005D3504"/>
    <w:rsid w:val="005D3DDB"/>
    <w:rsid w:val="005D5DF0"/>
    <w:rsid w:val="005E06F6"/>
    <w:rsid w:val="005E1CE9"/>
    <w:rsid w:val="005E2BE3"/>
    <w:rsid w:val="005E39D8"/>
    <w:rsid w:val="005E3BAB"/>
    <w:rsid w:val="005E5251"/>
    <w:rsid w:val="005E56D6"/>
    <w:rsid w:val="005F2C32"/>
    <w:rsid w:val="005F36B6"/>
    <w:rsid w:val="005F3F72"/>
    <w:rsid w:val="005F56C3"/>
    <w:rsid w:val="005F7D8D"/>
    <w:rsid w:val="00603054"/>
    <w:rsid w:val="00605D02"/>
    <w:rsid w:val="00607046"/>
    <w:rsid w:val="00607787"/>
    <w:rsid w:val="00610318"/>
    <w:rsid w:val="00610325"/>
    <w:rsid w:val="00615C39"/>
    <w:rsid w:val="00616246"/>
    <w:rsid w:val="00616E29"/>
    <w:rsid w:val="00617156"/>
    <w:rsid w:val="00617B6E"/>
    <w:rsid w:val="0062357B"/>
    <w:rsid w:val="00626247"/>
    <w:rsid w:val="0063015D"/>
    <w:rsid w:val="006303F5"/>
    <w:rsid w:val="00630842"/>
    <w:rsid w:val="0063193F"/>
    <w:rsid w:val="00632230"/>
    <w:rsid w:val="00635A56"/>
    <w:rsid w:val="00636DB0"/>
    <w:rsid w:val="006425FC"/>
    <w:rsid w:val="00643361"/>
    <w:rsid w:val="00645346"/>
    <w:rsid w:val="00645B2A"/>
    <w:rsid w:val="0064613C"/>
    <w:rsid w:val="00646539"/>
    <w:rsid w:val="006469B7"/>
    <w:rsid w:val="006508CC"/>
    <w:rsid w:val="00650A40"/>
    <w:rsid w:val="006510CB"/>
    <w:rsid w:val="00651118"/>
    <w:rsid w:val="00654716"/>
    <w:rsid w:val="0065667C"/>
    <w:rsid w:val="00656FC4"/>
    <w:rsid w:val="00657796"/>
    <w:rsid w:val="00660404"/>
    <w:rsid w:val="00660889"/>
    <w:rsid w:val="006632BF"/>
    <w:rsid w:val="00664339"/>
    <w:rsid w:val="006652E6"/>
    <w:rsid w:val="00665583"/>
    <w:rsid w:val="00665AA9"/>
    <w:rsid w:val="00667AC8"/>
    <w:rsid w:val="006706D9"/>
    <w:rsid w:val="0067155B"/>
    <w:rsid w:val="00673824"/>
    <w:rsid w:val="00674989"/>
    <w:rsid w:val="00674EC2"/>
    <w:rsid w:val="00674F12"/>
    <w:rsid w:val="006757CF"/>
    <w:rsid w:val="00676733"/>
    <w:rsid w:val="00680EA0"/>
    <w:rsid w:val="0068201F"/>
    <w:rsid w:val="006824D1"/>
    <w:rsid w:val="00682F4C"/>
    <w:rsid w:val="006844B6"/>
    <w:rsid w:val="00684743"/>
    <w:rsid w:val="006856C1"/>
    <w:rsid w:val="00685FCA"/>
    <w:rsid w:val="00690B91"/>
    <w:rsid w:val="00693A8D"/>
    <w:rsid w:val="00693D06"/>
    <w:rsid w:val="0069588D"/>
    <w:rsid w:val="00695D96"/>
    <w:rsid w:val="00696811"/>
    <w:rsid w:val="006976C8"/>
    <w:rsid w:val="006A060D"/>
    <w:rsid w:val="006A2FAC"/>
    <w:rsid w:val="006A673E"/>
    <w:rsid w:val="006A7366"/>
    <w:rsid w:val="006B17AC"/>
    <w:rsid w:val="006B1CE7"/>
    <w:rsid w:val="006B2134"/>
    <w:rsid w:val="006B37F3"/>
    <w:rsid w:val="006B471E"/>
    <w:rsid w:val="006B547F"/>
    <w:rsid w:val="006B67D3"/>
    <w:rsid w:val="006C341D"/>
    <w:rsid w:val="006C572D"/>
    <w:rsid w:val="006C70ED"/>
    <w:rsid w:val="006D16EA"/>
    <w:rsid w:val="006D1A21"/>
    <w:rsid w:val="006D1E83"/>
    <w:rsid w:val="006D1E9E"/>
    <w:rsid w:val="006D20D9"/>
    <w:rsid w:val="006D2F2C"/>
    <w:rsid w:val="006D38CE"/>
    <w:rsid w:val="006D53FE"/>
    <w:rsid w:val="006D5ADE"/>
    <w:rsid w:val="006D5DCA"/>
    <w:rsid w:val="006D5E32"/>
    <w:rsid w:val="006D7BDB"/>
    <w:rsid w:val="006E33F4"/>
    <w:rsid w:val="006E3CFB"/>
    <w:rsid w:val="006E3FE5"/>
    <w:rsid w:val="006E4258"/>
    <w:rsid w:val="006E4756"/>
    <w:rsid w:val="006E4980"/>
    <w:rsid w:val="006E6652"/>
    <w:rsid w:val="006F01EA"/>
    <w:rsid w:val="006F1E95"/>
    <w:rsid w:val="006F3E5E"/>
    <w:rsid w:val="006F3E83"/>
    <w:rsid w:val="006F47AB"/>
    <w:rsid w:val="006F52DA"/>
    <w:rsid w:val="006F7705"/>
    <w:rsid w:val="006F7BB5"/>
    <w:rsid w:val="00702E97"/>
    <w:rsid w:val="00703916"/>
    <w:rsid w:val="00704739"/>
    <w:rsid w:val="00704FE6"/>
    <w:rsid w:val="00707129"/>
    <w:rsid w:val="0070788B"/>
    <w:rsid w:val="00711DF5"/>
    <w:rsid w:val="0071244C"/>
    <w:rsid w:val="00714C34"/>
    <w:rsid w:val="00717320"/>
    <w:rsid w:val="00717B2F"/>
    <w:rsid w:val="00720C0A"/>
    <w:rsid w:val="0072164A"/>
    <w:rsid w:val="007216C7"/>
    <w:rsid w:val="00723916"/>
    <w:rsid w:val="00724501"/>
    <w:rsid w:val="00727B69"/>
    <w:rsid w:val="00731EB3"/>
    <w:rsid w:val="007327F0"/>
    <w:rsid w:val="007328AF"/>
    <w:rsid w:val="00734380"/>
    <w:rsid w:val="007345BB"/>
    <w:rsid w:val="00735EA2"/>
    <w:rsid w:val="0073708A"/>
    <w:rsid w:val="00740BE8"/>
    <w:rsid w:val="007422AE"/>
    <w:rsid w:val="00744F34"/>
    <w:rsid w:val="007502EB"/>
    <w:rsid w:val="00750F10"/>
    <w:rsid w:val="0075149C"/>
    <w:rsid w:val="007530C0"/>
    <w:rsid w:val="007556B8"/>
    <w:rsid w:val="0075652A"/>
    <w:rsid w:val="00762C32"/>
    <w:rsid w:val="0076407F"/>
    <w:rsid w:val="00765E86"/>
    <w:rsid w:val="0076716B"/>
    <w:rsid w:val="0076771E"/>
    <w:rsid w:val="007678DE"/>
    <w:rsid w:val="0077095F"/>
    <w:rsid w:val="00771269"/>
    <w:rsid w:val="00772292"/>
    <w:rsid w:val="00773D58"/>
    <w:rsid w:val="007758B9"/>
    <w:rsid w:val="007779C9"/>
    <w:rsid w:val="00780147"/>
    <w:rsid w:val="007822A9"/>
    <w:rsid w:val="00782BD0"/>
    <w:rsid w:val="00783098"/>
    <w:rsid w:val="0078312F"/>
    <w:rsid w:val="007860A9"/>
    <w:rsid w:val="00787C62"/>
    <w:rsid w:val="00791122"/>
    <w:rsid w:val="00791BD9"/>
    <w:rsid w:val="00793CCD"/>
    <w:rsid w:val="00794454"/>
    <w:rsid w:val="00795912"/>
    <w:rsid w:val="007A0AE9"/>
    <w:rsid w:val="007A2C3C"/>
    <w:rsid w:val="007A43A9"/>
    <w:rsid w:val="007A574D"/>
    <w:rsid w:val="007A5F84"/>
    <w:rsid w:val="007A6351"/>
    <w:rsid w:val="007A63AD"/>
    <w:rsid w:val="007A74DF"/>
    <w:rsid w:val="007B070D"/>
    <w:rsid w:val="007B11D9"/>
    <w:rsid w:val="007B2737"/>
    <w:rsid w:val="007B281F"/>
    <w:rsid w:val="007B467F"/>
    <w:rsid w:val="007B6287"/>
    <w:rsid w:val="007C101C"/>
    <w:rsid w:val="007C108E"/>
    <w:rsid w:val="007C10EE"/>
    <w:rsid w:val="007C34D8"/>
    <w:rsid w:val="007C5C1A"/>
    <w:rsid w:val="007C5FAC"/>
    <w:rsid w:val="007D142E"/>
    <w:rsid w:val="007D263A"/>
    <w:rsid w:val="007D2F0B"/>
    <w:rsid w:val="007D4C1D"/>
    <w:rsid w:val="007D4C2D"/>
    <w:rsid w:val="007D6831"/>
    <w:rsid w:val="007E245A"/>
    <w:rsid w:val="007E4B7E"/>
    <w:rsid w:val="007E630E"/>
    <w:rsid w:val="007E6E61"/>
    <w:rsid w:val="007F21DA"/>
    <w:rsid w:val="007F34F1"/>
    <w:rsid w:val="007F4F42"/>
    <w:rsid w:val="007F5543"/>
    <w:rsid w:val="007F55BB"/>
    <w:rsid w:val="007F5F6C"/>
    <w:rsid w:val="007F6555"/>
    <w:rsid w:val="00802EEB"/>
    <w:rsid w:val="00805821"/>
    <w:rsid w:val="0081070F"/>
    <w:rsid w:val="00813731"/>
    <w:rsid w:val="008144AA"/>
    <w:rsid w:val="008179CB"/>
    <w:rsid w:val="008204D8"/>
    <w:rsid w:val="00821AF6"/>
    <w:rsid w:val="008226CC"/>
    <w:rsid w:val="00822795"/>
    <w:rsid w:val="00824980"/>
    <w:rsid w:val="00830C34"/>
    <w:rsid w:val="0083400A"/>
    <w:rsid w:val="008344E3"/>
    <w:rsid w:val="0083680E"/>
    <w:rsid w:val="008402B2"/>
    <w:rsid w:val="00841049"/>
    <w:rsid w:val="008447C8"/>
    <w:rsid w:val="008454D4"/>
    <w:rsid w:val="008456A7"/>
    <w:rsid w:val="008532A8"/>
    <w:rsid w:val="00853346"/>
    <w:rsid w:val="008555A2"/>
    <w:rsid w:val="00855793"/>
    <w:rsid w:val="00855C28"/>
    <w:rsid w:val="008560CA"/>
    <w:rsid w:val="00856754"/>
    <w:rsid w:val="00857554"/>
    <w:rsid w:val="008615DB"/>
    <w:rsid w:val="008621EB"/>
    <w:rsid w:val="00862701"/>
    <w:rsid w:val="00863234"/>
    <w:rsid w:val="00863377"/>
    <w:rsid w:val="0086356F"/>
    <w:rsid w:val="00863964"/>
    <w:rsid w:val="00865667"/>
    <w:rsid w:val="00865AAC"/>
    <w:rsid w:val="0087057A"/>
    <w:rsid w:val="00870BC6"/>
    <w:rsid w:val="00870EB1"/>
    <w:rsid w:val="00872BFA"/>
    <w:rsid w:val="00876776"/>
    <w:rsid w:val="008772B1"/>
    <w:rsid w:val="00881456"/>
    <w:rsid w:val="008843D4"/>
    <w:rsid w:val="008851C3"/>
    <w:rsid w:val="00885D25"/>
    <w:rsid w:val="00886640"/>
    <w:rsid w:val="00886C69"/>
    <w:rsid w:val="00887036"/>
    <w:rsid w:val="00890858"/>
    <w:rsid w:val="00891B28"/>
    <w:rsid w:val="00894330"/>
    <w:rsid w:val="00894F05"/>
    <w:rsid w:val="00895582"/>
    <w:rsid w:val="008A09BB"/>
    <w:rsid w:val="008A2069"/>
    <w:rsid w:val="008A21FD"/>
    <w:rsid w:val="008A5736"/>
    <w:rsid w:val="008B0FFF"/>
    <w:rsid w:val="008B266D"/>
    <w:rsid w:val="008B34F1"/>
    <w:rsid w:val="008B6037"/>
    <w:rsid w:val="008B6891"/>
    <w:rsid w:val="008C0DD4"/>
    <w:rsid w:val="008C2802"/>
    <w:rsid w:val="008C39CF"/>
    <w:rsid w:val="008C7A19"/>
    <w:rsid w:val="008C7A48"/>
    <w:rsid w:val="008C7AA1"/>
    <w:rsid w:val="008D082A"/>
    <w:rsid w:val="008D1A6D"/>
    <w:rsid w:val="008D3102"/>
    <w:rsid w:val="008D460E"/>
    <w:rsid w:val="008D5872"/>
    <w:rsid w:val="008D6A87"/>
    <w:rsid w:val="008D6DAE"/>
    <w:rsid w:val="008D7EED"/>
    <w:rsid w:val="008E1F4D"/>
    <w:rsid w:val="008E24AE"/>
    <w:rsid w:val="008E36D8"/>
    <w:rsid w:val="008E5CB6"/>
    <w:rsid w:val="008F1467"/>
    <w:rsid w:val="008F3380"/>
    <w:rsid w:val="008F3BFC"/>
    <w:rsid w:val="008F3C58"/>
    <w:rsid w:val="00900D2B"/>
    <w:rsid w:val="00902AE8"/>
    <w:rsid w:val="00902CC1"/>
    <w:rsid w:val="00902FE5"/>
    <w:rsid w:val="00904981"/>
    <w:rsid w:val="00904A02"/>
    <w:rsid w:val="009072B7"/>
    <w:rsid w:val="009078C1"/>
    <w:rsid w:val="00910268"/>
    <w:rsid w:val="009102B0"/>
    <w:rsid w:val="00912AEB"/>
    <w:rsid w:val="009135F5"/>
    <w:rsid w:val="00914618"/>
    <w:rsid w:val="009169A3"/>
    <w:rsid w:val="0092070E"/>
    <w:rsid w:val="00920C16"/>
    <w:rsid w:val="0092116A"/>
    <w:rsid w:val="009219C4"/>
    <w:rsid w:val="00922551"/>
    <w:rsid w:val="009240E5"/>
    <w:rsid w:val="00924273"/>
    <w:rsid w:val="00926559"/>
    <w:rsid w:val="00926E1B"/>
    <w:rsid w:val="009307E6"/>
    <w:rsid w:val="00930820"/>
    <w:rsid w:val="00930C33"/>
    <w:rsid w:val="0093232F"/>
    <w:rsid w:val="009336E7"/>
    <w:rsid w:val="009347B6"/>
    <w:rsid w:val="009348AA"/>
    <w:rsid w:val="0093571D"/>
    <w:rsid w:val="009374E7"/>
    <w:rsid w:val="00940EAF"/>
    <w:rsid w:val="00940F13"/>
    <w:rsid w:val="00942D4E"/>
    <w:rsid w:val="009450D7"/>
    <w:rsid w:val="00945374"/>
    <w:rsid w:val="00945497"/>
    <w:rsid w:val="00945F17"/>
    <w:rsid w:val="009474C7"/>
    <w:rsid w:val="009478BF"/>
    <w:rsid w:val="00947B25"/>
    <w:rsid w:val="00947E9F"/>
    <w:rsid w:val="00951783"/>
    <w:rsid w:val="00953185"/>
    <w:rsid w:val="0095421F"/>
    <w:rsid w:val="00954981"/>
    <w:rsid w:val="00956232"/>
    <w:rsid w:val="00956C00"/>
    <w:rsid w:val="00956ECF"/>
    <w:rsid w:val="00957612"/>
    <w:rsid w:val="00957ECF"/>
    <w:rsid w:val="009609BB"/>
    <w:rsid w:val="0096101A"/>
    <w:rsid w:val="009616B5"/>
    <w:rsid w:val="00961734"/>
    <w:rsid w:val="00966851"/>
    <w:rsid w:val="00966893"/>
    <w:rsid w:val="0096773B"/>
    <w:rsid w:val="00970160"/>
    <w:rsid w:val="00971778"/>
    <w:rsid w:val="00974F10"/>
    <w:rsid w:val="00975286"/>
    <w:rsid w:val="009766D6"/>
    <w:rsid w:val="00976A31"/>
    <w:rsid w:val="009777A4"/>
    <w:rsid w:val="00980B70"/>
    <w:rsid w:val="00980C72"/>
    <w:rsid w:val="00980D83"/>
    <w:rsid w:val="00981052"/>
    <w:rsid w:val="00981240"/>
    <w:rsid w:val="009823F5"/>
    <w:rsid w:val="0098274A"/>
    <w:rsid w:val="009829D1"/>
    <w:rsid w:val="00982B72"/>
    <w:rsid w:val="0098344C"/>
    <w:rsid w:val="009864AA"/>
    <w:rsid w:val="009868B0"/>
    <w:rsid w:val="00986DE6"/>
    <w:rsid w:val="00987B25"/>
    <w:rsid w:val="009900F2"/>
    <w:rsid w:val="00991401"/>
    <w:rsid w:val="0099229A"/>
    <w:rsid w:val="00992D40"/>
    <w:rsid w:val="00993331"/>
    <w:rsid w:val="00993E6C"/>
    <w:rsid w:val="00996577"/>
    <w:rsid w:val="00996ADA"/>
    <w:rsid w:val="009977C0"/>
    <w:rsid w:val="009A1A3C"/>
    <w:rsid w:val="009A6536"/>
    <w:rsid w:val="009A6978"/>
    <w:rsid w:val="009A7CF9"/>
    <w:rsid w:val="009B027A"/>
    <w:rsid w:val="009B20DD"/>
    <w:rsid w:val="009B36DF"/>
    <w:rsid w:val="009B465F"/>
    <w:rsid w:val="009B664E"/>
    <w:rsid w:val="009B75F1"/>
    <w:rsid w:val="009B77FD"/>
    <w:rsid w:val="009B7F36"/>
    <w:rsid w:val="009C0570"/>
    <w:rsid w:val="009C0A4A"/>
    <w:rsid w:val="009C30D7"/>
    <w:rsid w:val="009C5424"/>
    <w:rsid w:val="009C5555"/>
    <w:rsid w:val="009C5640"/>
    <w:rsid w:val="009C72AA"/>
    <w:rsid w:val="009D0269"/>
    <w:rsid w:val="009D1AD6"/>
    <w:rsid w:val="009D22A9"/>
    <w:rsid w:val="009D2BCD"/>
    <w:rsid w:val="009D43F5"/>
    <w:rsid w:val="009D5AE0"/>
    <w:rsid w:val="009D794E"/>
    <w:rsid w:val="009E1241"/>
    <w:rsid w:val="009E2F9E"/>
    <w:rsid w:val="009E5229"/>
    <w:rsid w:val="009E5F8C"/>
    <w:rsid w:val="009E65C6"/>
    <w:rsid w:val="009F0660"/>
    <w:rsid w:val="009F0A48"/>
    <w:rsid w:val="009F1715"/>
    <w:rsid w:val="009F240E"/>
    <w:rsid w:val="009F2BB0"/>
    <w:rsid w:val="009F3508"/>
    <w:rsid w:val="009F52BE"/>
    <w:rsid w:val="009F52D5"/>
    <w:rsid w:val="009F598E"/>
    <w:rsid w:val="009F6BF9"/>
    <w:rsid w:val="00A01348"/>
    <w:rsid w:val="00A0148B"/>
    <w:rsid w:val="00A0155E"/>
    <w:rsid w:val="00A01980"/>
    <w:rsid w:val="00A050A6"/>
    <w:rsid w:val="00A10B8A"/>
    <w:rsid w:val="00A10C67"/>
    <w:rsid w:val="00A1183D"/>
    <w:rsid w:val="00A135E3"/>
    <w:rsid w:val="00A13D38"/>
    <w:rsid w:val="00A15D55"/>
    <w:rsid w:val="00A1603F"/>
    <w:rsid w:val="00A25A71"/>
    <w:rsid w:val="00A27C13"/>
    <w:rsid w:val="00A30A73"/>
    <w:rsid w:val="00A310FE"/>
    <w:rsid w:val="00A33632"/>
    <w:rsid w:val="00A33935"/>
    <w:rsid w:val="00A33D51"/>
    <w:rsid w:val="00A35798"/>
    <w:rsid w:val="00A359B3"/>
    <w:rsid w:val="00A376FB"/>
    <w:rsid w:val="00A377C4"/>
    <w:rsid w:val="00A37DF3"/>
    <w:rsid w:val="00A40EA3"/>
    <w:rsid w:val="00A41939"/>
    <w:rsid w:val="00A42144"/>
    <w:rsid w:val="00A43B8D"/>
    <w:rsid w:val="00A440AA"/>
    <w:rsid w:val="00A44419"/>
    <w:rsid w:val="00A47B44"/>
    <w:rsid w:val="00A47D30"/>
    <w:rsid w:val="00A50A5F"/>
    <w:rsid w:val="00A5101E"/>
    <w:rsid w:val="00A550A5"/>
    <w:rsid w:val="00A56AFC"/>
    <w:rsid w:val="00A56D5F"/>
    <w:rsid w:val="00A6040E"/>
    <w:rsid w:val="00A60CCC"/>
    <w:rsid w:val="00A61CC2"/>
    <w:rsid w:val="00A6345E"/>
    <w:rsid w:val="00A63B86"/>
    <w:rsid w:val="00A64A63"/>
    <w:rsid w:val="00A67275"/>
    <w:rsid w:val="00A67E50"/>
    <w:rsid w:val="00A72CA7"/>
    <w:rsid w:val="00A73DCA"/>
    <w:rsid w:val="00A7571F"/>
    <w:rsid w:val="00A75FE6"/>
    <w:rsid w:val="00A762C3"/>
    <w:rsid w:val="00A825F1"/>
    <w:rsid w:val="00A84259"/>
    <w:rsid w:val="00A85258"/>
    <w:rsid w:val="00A8559A"/>
    <w:rsid w:val="00A868D0"/>
    <w:rsid w:val="00A86EDD"/>
    <w:rsid w:val="00A87DFE"/>
    <w:rsid w:val="00A90FAC"/>
    <w:rsid w:val="00A92E32"/>
    <w:rsid w:val="00A96321"/>
    <w:rsid w:val="00A97C45"/>
    <w:rsid w:val="00AA0F40"/>
    <w:rsid w:val="00AA381B"/>
    <w:rsid w:val="00AA48A0"/>
    <w:rsid w:val="00AA54C1"/>
    <w:rsid w:val="00AA5C22"/>
    <w:rsid w:val="00AA5DF7"/>
    <w:rsid w:val="00AA5FF9"/>
    <w:rsid w:val="00AA73A1"/>
    <w:rsid w:val="00AB1B8A"/>
    <w:rsid w:val="00AB2239"/>
    <w:rsid w:val="00AB25B0"/>
    <w:rsid w:val="00AB4B86"/>
    <w:rsid w:val="00AB677D"/>
    <w:rsid w:val="00AC1B5E"/>
    <w:rsid w:val="00AC1EEA"/>
    <w:rsid w:val="00AC2448"/>
    <w:rsid w:val="00AC3661"/>
    <w:rsid w:val="00AC517E"/>
    <w:rsid w:val="00AC5D45"/>
    <w:rsid w:val="00AD03EC"/>
    <w:rsid w:val="00AD3EB9"/>
    <w:rsid w:val="00AD3FE1"/>
    <w:rsid w:val="00AD70B6"/>
    <w:rsid w:val="00AD7E3A"/>
    <w:rsid w:val="00AE0409"/>
    <w:rsid w:val="00AE0B19"/>
    <w:rsid w:val="00AE0F68"/>
    <w:rsid w:val="00AE357F"/>
    <w:rsid w:val="00AE35F5"/>
    <w:rsid w:val="00AE7B8B"/>
    <w:rsid w:val="00AE7C52"/>
    <w:rsid w:val="00AF055B"/>
    <w:rsid w:val="00AF0E13"/>
    <w:rsid w:val="00AF17F0"/>
    <w:rsid w:val="00AF1B21"/>
    <w:rsid w:val="00AF2FC0"/>
    <w:rsid w:val="00AF3DAD"/>
    <w:rsid w:val="00AF617A"/>
    <w:rsid w:val="00AF6E33"/>
    <w:rsid w:val="00AF7AE2"/>
    <w:rsid w:val="00B00567"/>
    <w:rsid w:val="00B01408"/>
    <w:rsid w:val="00B01B0E"/>
    <w:rsid w:val="00B03B63"/>
    <w:rsid w:val="00B0449C"/>
    <w:rsid w:val="00B04B01"/>
    <w:rsid w:val="00B07798"/>
    <w:rsid w:val="00B1254B"/>
    <w:rsid w:val="00B128E4"/>
    <w:rsid w:val="00B14058"/>
    <w:rsid w:val="00B14D3F"/>
    <w:rsid w:val="00B1764A"/>
    <w:rsid w:val="00B2285E"/>
    <w:rsid w:val="00B23235"/>
    <w:rsid w:val="00B24CFF"/>
    <w:rsid w:val="00B264DF"/>
    <w:rsid w:val="00B26817"/>
    <w:rsid w:val="00B3080C"/>
    <w:rsid w:val="00B32D0C"/>
    <w:rsid w:val="00B345BC"/>
    <w:rsid w:val="00B34990"/>
    <w:rsid w:val="00B352A1"/>
    <w:rsid w:val="00B35CC7"/>
    <w:rsid w:val="00B36696"/>
    <w:rsid w:val="00B371B5"/>
    <w:rsid w:val="00B4102E"/>
    <w:rsid w:val="00B4192D"/>
    <w:rsid w:val="00B4193F"/>
    <w:rsid w:val="00B42693"/>
    <w:rsid w:val="00B433BE"/>
    <w:rsid w:val="00B446DF"/>
    <w:rsid w:val="00B45BE0"/>
    <w:rsid w:val="00B460A4"/>
    <w:rsid w:val="00B46B23"/>
    <w:rsid w:val="00B47041"/>
    <w:rsid w:val="00B47385"/>
    <w:rsid w:val="00B477BC"/>
    <w:rsid w:val="00B5109B"/>
    <w:rsid w:val="00B517BD"/>
    <w:rsid w:val="00B518BB"/>
    <w:rsid w:val="00B528B0"/>
    <w:rsid w:val="00B56EA2"/>
    <w:rsid w:val="00B5732D"/>
    <w:rsid w:val="00B60961"/>
    <w:rsid w:val="00B610D5"/>
    <w:rsid w:val="00B62B62"/>
    <w:rsid w:val="00B6326B"/>
    <w:rsid w:val="00B64E5A"/>
    <w:rsid w:val="00B64ECF"/>
    <w:rsid w:val="00B6506A"/>
    <w:rsid w:val="00B7120F"/>
    <w:rsid w:val="00B71462"/>
    <w:rsid w:val="00B71A2B"/>
    <w:rsid w:val="00B80242"/>
    <w:rsid w:val="00B81407"/>
    <w:rsid w:val="00B8229D"/>
    <w:rsid w:val="00B84C9F"/>
    <w:rsid w:val="00B8535E"/>
    <w:rsid w:val="00B857B4"/>
    <w:rsid w:val="00B85932"/>
    <w:rsid w:val="00B909DA"/>
    <w:rsid w:val="00B91CFF"/>
    <w:rsid w:val="00B9200E"/>
    <w:rsid w:val="00B925F2"/>
    <w:rsid w:val="00B928BE"/>
    <w:rsid w:val="00B929FA"/>
    <w:rsid w:val="00B92E40"/>
    <w:rsid w:val="00B94D1C"/>
    <w:rsid w:val="00B9734C"/>
    <w:rsid w:val="00BA1D4E"/>
    <w:rsid w:val="00BA49E6"/>
    <w:rsid w:val="00BA6B13"/>
    <w:rsid w:val="00BA73BF"/>
    <w:rsid w:val="00BA7608"/>
    <w:rsid w:val="00BB1DCE"/>
    <w:rsid w:val="00BB41F5"/>
    <w:rsid w:val="00BB518D"/>
    <w:rsid w:val="00BB552A"/>
    <w:rsid w:val="00BB6D54"/>
    <w:rsid w:val="00BB782E"/>
    <w:rsid w:val="00BB7B7D"/>
    <w:rsid w:val="00BC06AB"/>
    <w:rsid w:val="00BC078A"/>
    <w:rsid w:val="00BC0D41"/>
    <w:rsid w:val="00BC15D7"/>
    <w:rsid w:val="00BC29F1"/>
    <w:rsid w:val="00BC32E7"/>
    <w:rsid w:val="00BD05C5"/>
    <w:rsid w:val="00BD066C"/>
    <w:rsid w:val="00BD09B2"/>
    <w:rsid w:val="00BD17F6"/>
    <w:rsid w:val="00BD1915"/>
    <w:rsid w:val="00BD19CD"/>
    <w:rsid w:val="00BD25D0"/>
    <w:rsid w:val="00BD2D82"/>
    <w:rsid w:val="00BD3703"/>
    <w:rsid w:val="00BD3B1F"/>
    <w:rsid w:val="00BD46E2"/>
    <w:rsid w:val="00BD54F2"/>
    <w:rsid w:val="00BE1FA1"/>
    <w:rsid w:val="00BE2C46"/>
    <w:rsid w:val="00BE37E2"/>
    <w:rsid w:val="00BE4741"/>
    <w:rsid w:val="00BE6CC9"/>
    <w:rsid w:val="00BE7244"/>
    <w:rsid w:val="00BE771C"/>
    <w:rsid w:val="00BF1664"/>
    <w:rsid w:val="00BF1F7E"/>
    <w:rsid w:val="00BF6C17"/>
    <w:rsid w:val="00BF7812"/>
    <w:rsid w:val="00C0506C"/>
    <w:rsid w:val="00C05D1D"/>
    <w:rsid w:val="00C064DB"/>
    <w:rsid w:val="00C07624"/>
    <w:rsid w:val="00C0769B"/>
    <w:rsid w:val="00C07D5D"/>
    <w:rsid w:val="00C108BF"/>
    <w:rsid w:val="00C10A01"/>
    <w:rsid w:val="00C152AE"/>
    <w:rsid w:val="00C15AE0"/>
    <w:rsid w:val="00C15B27"/>
    <w:rsid w:val="00C171B1"/>
    <w:rsid w:val="00C20C54"/>
    <w:rsid w:val="00C24A53"/>
    <w:rsid w:val="00C257DA"/>
    <w:rsid w:val="00C30229"/>
    <w:rsid w:val="00C30F02"/>
    <w:rsid w:val="00C316EA"/>
    <w:rsid w:val="00C31F2C"/>
    <w:rsid w:val="00C331E7"/>
    <w:rsid w:val="00C33EA5"/>
    <w:rsid w:val="00C34B43"/>
    <w:rsid w:val="00C3740B"/>
    <w:rsid w:val="00C37A3B"/>
    <w:rsid w:val="00C37B0E"/>
    <w:rsid w:val="00C40D2D"/>
    <w:rsid w:val="00C43B6E"/>
    <w:rsid w:val="00C45155"/>
    <w:rsid w:val="00C4563B"/>
    <w:rsid w:val="00C45655"/>
    <w:rsid w:val="00C46075"/>
    <w:rsid w:val="00C474AC"/>
    <w:rsid w:val="00C50691"/>
    <w:rsid w:val="00C522C0"/>
    <w:rsid w:val="00C54DF9"/>
    <w:rsid w:val="00C54F04"/>
    <w:rsid w:val="00C56675"/>
    <w:rsid w:val="00C57116"/>
    <w:rsid w:val="00C575F3"/>
    <w:rsid w:val="00C57AC5"/>
    <w:rsid w:val="00C60775"/>
    <w:rsid w:val="00C60D0A"/>
    <w:rsid w:val="00C63A60"/>
    <w:rsid w:val="00C63D79"/>
    <w:rsid w:val="00C6492B"/>
    <w:rsid w:val="00C657D0"/>
    <w:rsid w:val="00C6692E"/>
    <w:rsid w:val="00C66D90"/>
    <w:rsid w:val="00C70898"/>
    <w:rsid w:val="00C70CC2"/>
    <w:rsid w:val="00C7118C"/>
    <w:rsid w:val="00C72DB2"/>
    <w:rsid w:val="00C7357B"/>
    <w:rsid w:val="00C75451"/>
    <w:rsid w:val="00C77216"/>
    <w:rsid w:val="00C778AB"/>
    <w:rsid w:val="00C81DA1"/>
    <w:rsid w:val="00C82ED3"/>
    <w:rsid w:val="00C8412C"/>
    <w:rsid w:val="00C8631D"/>
    <w:rsid w:val="00C8634D"/>
    <w:rsid w:val="00C8646E"/>
    <w:rsid w:val="00C87857"/>
    <w:rsid w:val="00C90E11"/>
    <w:rsid w:val="00C91A93"/>
    <w:rsid w:val="00C92677"/>
    <w:rsid w:val="00C95310"/>
    <w:rsid w:val="00C95B2A"/>
    <w:rsid w:val="00C9610C"/>
    <w:rsid w:val="00C97873"/>
    <w:rsid w:val="00CA24C8"/>
    <w:rsid w:val="00CA264D"/>
    <w:rsid w:val="00CA2749"/>
    <w:rsid w:val="00CB1161"/>
    <w:rsid w:val="00CB1B27"/>
    <w:rsid w:val="00CB1B2B"/>
    <w:rsid w:val="00CB3D78"/>
    <w:rsid w:val="00CB586C"/>
    <w:rsid w:val="00CB63D0"/>
    <w:rsid w:val="00CB69CF"/>
    <w:rsid w:val="00CC0F34"/>
    <w:rsid w:val="00CC16A1"/>
    <w:rsid w:val="00CC35F9"/>
    <w:rsid w:val="00CC44DF"/>
    <w:rsid w:val="00CC60AC"/>
    <w:rsid w:val="00CC6579"/>
    <w:rsid w:val="00CC7902"/>
    <w:rsid w:val="00CD0C64"/>
    <w:rsid w:val="00CD1C93"/>
    <w:rsid w:val="00CD3B1A"/>
    <w:rsid w:val="00CD41BB"/>
    <w:rsid w:val="00CD55DC"/>
    <w:rsid w:val="00CD5913"/>
    <w:rsid w:val="00CD604B"/>
    <w:rsid w:val="00CD624F"/>
    <w:rsid w:val="00CD6701"/>
    <w:rsid w:val="00CD6F2D"/>
    <w:rsid w:val="00CE2E4A"/>
    <w:rsid w:val="00CE38AB"/>
    <w:rsid w:val="00CE60DA"/>
    <w:rsid w:val="00CF038B"/>
    <w:rsid w:val="00CF07A4"/>
    <w:rsid w:val="00CF0DBE"/>
    <w:rsid w:val="00CF1A06"/>
    <w:rsid w:val="00CF2594"/>
    <w:rsid w:val="00CF3112"/>
    <w:rsid w:val="00CF467C"/>
    <w:rsid w:val="00CF5514"/>
    <w:rsid w:val="00CF70E2"/>
    <w:rsid w:val="00D00797"/>
    <w:rsid w:val="00D02C62"/>
    <w:rsid w:val="00D030C2"/>
    <w:rsid w:val="00D057B7"/>
    <w:rsid w:val="00D061EC"/>
    <w:rsid w:val="00D069AC"/>
    <w:rsid w:val="00D07221"/>
    <w:rsid w:val="00D11347"/>
    <w:rsid w:val="00D1201F"/>
    <w:rsid w:val="00D13CAE"/>
    <w:rsid w:val="00D1445A"/>
    <w:rsid w:val="00D15C51"/>
    <w:rsid w:val="00D160BE"/>
    <w:rsid w:val="00D16BCB"/>
    <w:rsid w:val="00D16FF2"/>
    <w:rsid w:val="00D17D69"/>
    <w:rsid w:val="00D20E76"/>
    <w:rsid w:val="00D23D28"/>
    <w:rsid w:val="00D23FDC"/>
    <w:rsid w:val="00D24D52"/>
    <w:rsid w:val="00D24E9D"/>
    <w:rsid w:val="00D26A58"/>
    <w:rsid w:val="00D27C99"/>
    <w:rsid w:val="00D32A5B"/>
    <w:rsid w:val="00D33389"/>
    <w:rsid w:val="00D33755"/>
    <w:rsid w:val="00D363B4"/>
    <w:rsid w:val="00D3678A"/>
    <w:rsid w:val="00D37847"/>
    <w:rsid w:val="00D4031E"/>
    <w:rsid w:val="00D4179F"/>
    <w:rsid w:val="00D42E09"/>
    <w:rsid w:val="00D4605C"/>
    <w:rsid w:val="00D47508"/>
    <w:rsid w:val="00D520C4"/>
    <w:rsid w:val="00D526B2"/>
    <w:rsid w:val="00D52CDB"/>
    <w:rsid w:val="00D5370E"/>
    <w:rsid w:val="00D53E6E"/>
    <w:rsid w:val="00D57184"/>
    <w:rsid w:val="00D5778E"/>
    <w:rsid w:val="00D61BA3"/>
    <w:rsid w:val="00D62519"/>
    <w:rsid w:val="00D62710"/>
    <w:rsid w:val="00D635A0"/>
    <w:rsid w:val="00D64646"/>
    <w:rsid w:val="00D6703C"/>
    <w:rsid w:val="00D67522"/>
    <w:rsid w:val="00D675AC"/>
    <w:rsid w:val="00D7009F"/>
    <w:rsid w:val="00D72227"/>
    <w:rsid w:val="00D7300E"/>
    <w:rsid w:val="00D73214"/>
    <w:rsid w:val="00D73431"/>
    <w:rsid w:val="00D756FB"/>
    <w:rsid w:val="00D77D29"/>
    <w:rsid w:val="00D80408"/>
    <w:rsid w:val="00D80E36"/>
    <w:rsid w:val="00D811EF"/>
    <w:rsid w:val="00D81EF6"/>
    <w:rsid w:val="00D828F7"/>
    <w:rsid w:val="00D82FCB"/>
    <w:rsid w:val="00D83439"/>
    <w:rsid w:val="00D83916"/>
    <w:rsid w:val="00D850C2"/>
    <w:rsid w:val="00D86757"/>
    <w:rsid w:val="00D86D16"/>
    <w:rsid w:val="00D93C56"/>
    <w:rsid w:val="00D9500A"/>
    <w:rsid w:val="00D957C4"/>
    <w:rsid w:val="00D967A4"/>
    <w:rsid w:val="00DA0785"/>
    <w:rsid w:val="00DA1FE6"/>
    <w:rsid w:val="00DA2A1D"/>
    <w:rsid w:val="00DA2BC8"/>
    <w:rsid w:val="00DA3B40"/>
    <w:rsid w:val="00DA3C9F"/>
    <w:rsid w:val="00DA401C"/>
    <w:rsid w:val="00DA5537"/>
    <w:rsid w:val="00DA6C3C"/>
    <w:rsid w:val="00DA79DC"/>
    <w:rsid w:val="00DB0BFB"/>
    <w:rsid w:val="00DB21C6"/>
    <w:rsid w:val="00DB24A7"/>
    <w:rsid w:val="00DB2B95"/>
    <w:rsid w:val="00DB4A6D"/>
    <w:rsid w:val="00DB4ED0"/>
    <w:rsid w:val="00DB566A"/>
    <w:rsid w:val="00DB5A1C"/>
    <w:rsid w:val="00DC1CBF"/>
    <w:rsid w:val="00DC1FCA"/>
    <w:rsid w:val="00DC56A7"/>
    <w:rsid w:val="00DC7B33"/>
    <w:rsid w:val="00DC7C3C"/>
    <w:rsid w:val="00DC7EEB"/>
    <w:rsid w:val="00DD1390"/>
    <w:rsid w:val="00DD1B5F"/>
    <w:rsid w:val="00DD5419"/>
    <w:rsid w:val="00DD5EC3"/>
    <w:rsid w:val="00DD5F2A"/>
    <w:rsid w:val="00DD76F7"/>
    <w:rsid w:val="00DE0442"/>
    <w:rsid w:val="00DE1179"/>
    <w:rsid w:val="00DE1A23"/>
    <w:rsid w:val="00DE1C4D"/>
    <w:rsid w:val="00DE1CC0"/>
    <w:rsid w:val="00DE1D75"/>
    <w:rsid w:val="00DE23DE"/>
    <w:rsid w:val="00DE47A1"/>
    <w:rsid w:val="00DE4E4F"/>
    <w:rsid w:val="00DE4E5E"/>
    <w:rsid w:val="00DE6F82"/>
    <w:rsid w:val="00DF10DD"/>
    <w:rsid w:val="00DF389E"/>
    <w:rsid w:val="00DF3D16"/>
    <w:rsid w:val="00DF4017"/>
    <w:rsid w:val="00DF40B3"/>
    <w:rsid w:val="00DF4ED8"/>
    <w:rsid w:val="00DF4FD9"/>
    <w:rsid w:val="00DF66CD"/>
    <w:rsid w:val="00E018BD"/>
    <w:rsid w:val="00E05321"/>
    <w:rsid w:val="00E05CB7"/>
    <w:rsid w:val="00E105D3"/>
    <w:rsid w:val="00E10B75"/>
    <w:rsid w:val="00E11165"/>
    <w:rsid w:val="00E11C36"/>
    <w:rsid w:val="00E1562E"/>
    <w:rsid w:val="00E16129"/>
    <w:rsid w:val="00E164FB"/>
    <w:rsid w:val="00E169C2"/>
    <w:rsid w:val="00E179E0"/>
    <w:rsid w:val="00E227BC"/>
    <w:rsid w:val="00E22801"/>
    <w:rsid w:val="00E27BD6"/>
    <w:rsid w:val="00E3120C"/>
    <w:rsid w:val="00E33A99"/>
    <w:rsid w:val="00E34A98"/>
    <w:rsid w:val="00E34C35"/>
    <w:rsid w:val="00E36BB3"/>
    <w:rsid w:val="00E36F7E"/>
    <w:rsid w:val="00E3712B"/>
    <w:rsid w:val="00E40011"/>
    <w:rsid w:val="00E431FA"/>
    <w:rsid w:val="00E43824"/>
    <w:rsid w:val="00E45EDC"/>
    <w:rsid w:val="00E466C8"/>
    <w:rsid w:val="00E47FE4"/>
    <w:rsid w:val="00E507C4"/>
    <w:rsid w:val="00E50E64"/>
    <w:rsid w:val="00E52A62"/>
    <w:rsid w:val="00E540EB"/>
    <w:rsid w:val="00E56D2D"/>
    <w:rsid w:val="00E571AE"/>
    <w:rsid w:val="00E60824"/>
    <w:rsid w:val="00E60E65"/>
    <w:rsid w:val="00E6431C"/>
    <w:rsid w:val="00E64861"/>
    <w:rsid w:val="00E66B3D"/>
    <w:rsid w:val="00E719E1"/>
    <w:rsid w:val="00E725EF"/>
    <w:rsid w:val="00E73D74"/>
    <w:rsid w:val="00E73D9B"/>
    <w:rsid w:val="00E75006"/>
    <w:rsid w:val="00E7513B"/>
    <w:rsid w:val="00E754C9"/>
    <w:rsid w:val="00E77A97"/>
    <w:rsid w:val="00E81159"/>
    <w:rsid w:val="00E8119F"/>
    <w:rsid w:val="00E819AA"/>
    <w:rsid w:val="00E84A40"/>
    <w:rsid w:val="00E84CC8"/>
    <w:rsid w:val="00E860E1"/>
    <w:rsid w:val="00E86263"/>
    <w:rsid w:val="00E86CB0"/>
    <w:rsid w:val="00E86F5B"/>
    <w:rsid w:val="00E90DD5"/>
    <w:rsid w:val="00E91A8A"/>
    <w:rsid w:val="00E97FD3"/>
    <w:rsid w:val="00EA022F"/>
    <w:rsid w:val="00EA05A5"/>
    <w:rsid w:val="00EA08BF"/>
    <w:rsid w:val="00EA27D3"/>
    <w:rsid w:val="00EA3AB2"/>
    <w:rsid w:val="00EA3ADE"/>
    <w:rsid w:val="00EA54EC"/>
    <w:rsid w:val="00EA57DE"/>
    <w:rsid w:val="00EB097A"/>
    <w:rsid w:val="00EB0C04"/>
    <w:rsid w:val="00EB1408"/>
    <w:rsid w:val="00EB396D"/>
    <w:rsid w:val="00EB4B35"/>
    <w:rsid w:val="00EB6EEB"/>
    <w:rsid w:val="00EB7D27"/>
    <w:rsid w:val="00EC0D87"/>
    <w:rsid w:val="00EC15FF"/>
    <w:rsid w:val="00EC19F3"/>
    <w:rsid w:val="00EC1EFC"/>
    <w:rsid w:val="00EC49A7"/>
    <w:rsid w:val="00EC5900"/>
    <w:rsid w:val="00EC754C"/>
    <w:rsid w:val="00ED0B67"/>
    <w:rsid w:val="00ED67E7"/>
    <w:rsid w:val="00ED6C56"/>
    <w:rsid w:val="00ED7B6B"/>
    <w:rsid w:val="00EE0D8E"/>
    <w:rsid w:val="00EE1059"/>
    <w:rsid w:val="00EE20BD"/>
    <w:rsid w:val="00EE4A22"/>
    <w:rsid w:val="00EE4F8A"/>
    <w:rsid w:val="00EE7C98"/>
    <w:rsid w:val="00EF223D"/>
    <w:rsid w:val="00EF3AEA"/>
    <w:rsid w:val="00EF5292"/>
    <w:rsid w:val="00EF76CF"/>
    <w:rsid w:val="00EF7AA6"/>
    <w:rsid w:val="00F00C93"/>
    <w:rsid w:val="00F00ECD"/>
    <w:rsid w:val="00F04A97"/>
    <w:rsid w:val="00F104EE"/>
    <w:rsid w:val="00F11D22"/>
    <w:rsid w:val="00F12591"/>
    <w:rsid w:val="00F1262E"/>
    <w:rsid w:val="00F13923"/>
    <w:rsid w:val="00F248B5"/>
    <w:rsid w:val="00F259B8"/>
    <w:rsid w:val="00F30901"/>
    <w:rsid w:val="00F32A87"/>
    <w:rsid w:val="00F34038"/>
    <w:rsid w:val="00F34669"/>
    <w:rsid w:val="00F35E8F"/>
    <w:rsid w:val="00F35ECD"/>
    <w:rsid w:val="00F3737C"/>
    <w:rsid w:val="00F403B2"/>
    <w:rsid w:val="00F42BD2"/>
    <w:rsid w:val="00F43535"/>
    <w:rsid w:val="00F43583"/>
    <w:rsid w:val="00F43A4B"/>
    <w:rsid w:val="00F451D8"/>
    <w:rsid w:val="00F45D40"/>
    <w:rsid w:val="00F476BB"/>
    <w:rsid w:val="00F47BE6"/>
    <w:rsid w:val="00F50BA9"/>
    <w:rsid w:val="00F529CE"/>
    <w:rsid w:val="00F5420F"/>
    <w:rsid w:val="00F5452B"/>
    <w:rsid w:val="00F61719"/>
    <w:rsid w:val="00F641E6"/>
    <w:rsid w:val="00F65300"/>
    <w:rsid w:val="00F65B41"/>
    <w:rsid w:val="00F65B67"/>
    <w:rsid w:val="00F66233"/>
    <w:rsid w:val="00F66532"/>
    <w:rsid w:val="00F672F6"/>
    <w:rsid w:val="00F70072"/>
    <w:rsid w:val="00F71AA8"/>
    <w:rsid w:val="00F71EBA"/>
    <w:rsid w:val="00F72FBC"/>
    <w:rsid w:val="00F74E31"/>
    <w:rsid w:val="00F74F6D"/>
    <w:rsid w:val="00F751F2"/>
    <w:rsid w:val="00F76192"/>
    <w:rsid w:val="00F76F2D"/>
    <w:rsid w:val="00F774AB"/>
    <w:rsid w:val="00F82FB1"/>
    <w:rsid w:val="00F83EC3"/>
    <w:rsid w:val="00F842B1"/>
    <w:rsid w:val="00F84BDE"/>
    <w:rsid w:val="00F854EA"/>
    <w:rsid w:val="00F87184"/>
    <w:rsid w:val="00F87EBE"/>
    <w:rsid w:val="00F91937"/>
    <w:rsid w:val="00F92931"/>
    <w:rsid w:val="00F93E7F"/>
    <w:rsid w:val="00F93F7D"/>
    <w:rsid w:val="00F962BF"/>
    <w:rsid w:val="00F97A6B"/>
    <w:rsid w:val="00FA00DB"/>
    <w:rsid w:val="00FA2272"/>
    <w:rsid w:val="00FA24BE"/>
    <w:rsid w:val="00FA2AC6"/>
    <w:rsid w:val="00FA3AB2"/>
    <w:rsid w:val="00FA41A5"/>
    <w:rsid w:val="00FA484C"/>
    <w:rsid w:val="00FA54F4"/>
    <w:rsid w:val="00FA6B30"/>
    <w:rsid w:val="00FB11C2"/>
    <w:rsid w:val="00FB3896"/>
    <w:rsid w:val="00FB3AEF"/>
    <w:rsid w:val="00FB4E3E"/>
    <w:rsid w:val="00FB5BFF"/>
    <w:rsid w:val="00FC281B"/>
    <w:rsid w:val="00FC69BA"/>
    <w:rsid w:val="00FC6C26"/>
    <w:rsid w:val="00FD13AD"/>
    <w:rsid w:val="00FD1DA8"/>
    <w:rsid w:val="00FD2E95"/>
    <w:rsid w:val="00FD4B73"/>
    <w:rsid w:val="00FD5497"/>
    <w:rsid w:val="00FD688C"/>
    <w:rsid w:val="00FE0988"/>
    <w:rsid w:val="00FE2F63"/>
    <w:rsid w:val="00FE33E0"/>
    <w:rsid w:val="00FE34E8"/>
    <w:rsid w:val="00FE35EF"/>
    <w:rsid w:val="00FE3754"/>
    <w:rsid w:val="00FE48DE"/>
    <w:rsid w:val="00FE499E"/>
    <w:rsid w:val="00FE5A4B"/>
    <w:rsid w:val="00FE5ADE"/>
    <w:rsid w:val="00FF1F8B"/>
    <w:rsid w:val="00FF3E0B"/>
    <w:rsid w:val="00FF46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qFormat="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qFormat="1"/>
    <w:lsdException w:name="Smart Hyperlink" w:semiHidden="1" w:unhideWhenUsed="1" w:qFormat="1"/>
    <w:lsdException w:name="Smart Link" w:semiHidden="1" w:unhideWhenUsed="1" w:qFormat="1"/>
  </w:latentStyles>
  <w:style w:type="paragraph" w:default="1" w:styleId="a1">
    <w:name w:val="Normal"/>
    <w:qFormat/>
    <w:rsid w:val="00B01B0E"/>
    <w:pPr>
      <w:spacing w:line="360" w:lineRule="auto"/>
      <w:contextualSpacing/>
    </w:pPr>
    <w:rPr>
      <w:rFonts w:ascii="Verdana" w:hAnsi="Verdana" w:cs="Times New Roman (Body CS)"/>
      <w:color w:val="4D4D4C"/>
      <w:sz w:val="22"/>
      <w14:cntxtAlts/>
    </w:rPr>
  </w:style>
  <w:style w:type="paragraph" w:styleId="1">
    <w:name w:val="heading 1"/>
    <w:basedOn w:val="a1"/>
    <w:next w:val="a1"/>
    <w:link w:val="10"/>
    <w:uiPriority w:val="9"/>
    <w:qFormat/>
    <w:rsid w:val="005E56D6"/>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rsid w:val="00B01B0E"/>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rsid w:val="007E245A"/>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51"/>
    <w:link w:val="42"/>
    <w:uiPriority w:val="9"/>
    <w:unhideWhenUsed/>
    <w:rsid w:val="007F21DA"/>
    <w:pPr>
      <w:keepNext/>
      <w:keepLines/>
      <w:spacing w:before="240" w:after="120" w:line="240" w:lineRule="auto"/>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rsid w:val="00B01408"/>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rsid w:val="00B01B0E"/>
    <w:pPr>
      <w:framePr w:hSpace="180" w:wrap="around" w:y="1824"/>
      <w:outlineLvl w:val="7"/>
    </w:pPr>
  </w:style>
  <w:style w:type="paragraph" w:styleId="9">
    <w:name w:val="heading 9"/>
    <w:basedOn w:val="a1"/>
    <w:next w:val="a1"/>
    <w:link w:val="90"/>
    <w:uiPriority w:val="9"/>
    <w:unhideWhenUsed/>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52">
    <w:name w:val="标题 5 字符"/>
    <w:basedOn w:val="a2"/>
    <w:link w:val="51"/>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10">
    <w:name w:val="标题 1 字符"/>
    <w:basedOn w:val="a2"/>
    <w:link w:val="1"/>
    <w:uiPriority w:val="9"/>
    <w:rsid w:val="005E56D6"/>
    <w:rPr>
      <w:rFonts w:ascii="Verdana" w:hAnsi="Verdana" w:cs="Times New Roman (Body CS)"/>
      <w:b/>
      <w:caps/>
      <w:color w:val="00B9BD" w:themeColor="accent1"/>
      <w:sz w:val="48"/>
      <w14:cntxtAlts/>
    </w:rPr>
  </w:style>
  <w:style w:type="paragraph" w:styleId="a5">
    <w:name w:val="Balloon Text"/>
    <w:basedOn w:val="a1"/>
    <w:link w:val="a6"/>
    <w:uiPriority w:val="99"/>
    <w:semiHidden/>
    <w:unhideWhenUsed/>
    <w:rsid w:val="00B01B0E"/>
    <w:pPr>
      <w:spacing w:after="0" w:line="240" w:lineRule="auto"/>
    </w:pPr>
    <w:rPr>
      <w:rFonts w:asciiTheme="minorHAnsi" w:hAnsiTheme="minorHAnsi" w:cs="Times New Roman"/>
      <w:sz w:val="18"/>
      <w:szCs w:val="18"/>
    </w:rPr>
  </w:style>
  <w:style w:type="character" w:customStyle="1" w:styleId="a6">
    <w:name w:val="批注框文本 字符"/>
    <w:basedOn w:val="a2"/>
    <w:link w:val="a5"/>
    <w:uiPriority w:val="99"/>
    <w:semiHidden/>
    <w:rsid w:val="00B01B0E"/>
    <w:rPr>
      <w:rFonts w:cs="Times New Roman"/>
      <w:color w:val="4D4D4C"/>
      <w:sz w:val="18"/>
      <w:szCs w:val="18"/>
      <w14:cntxtAlts/>
    </w:rPr>
  </w:style>
  <w:style w:type="paragraph" w:styleId="a7">
    <w:name w:val="Bibliography"/>
    <w:basedOn w:val="a1"/>
    <w:next w:val="a1"/>
    <w:uiPriority w:val="37"/>
    <w:unhideWhenUsed/>
    <w:rsid w:val="00B01B0E"/>
  </w:style>
  <w:style w:type="paragraph" w:customStyle="1" w:styleId="BigTags">
    <w:name w:val="Big Tags"/>
    <w:next w:val="a1"/>
    <w:qFormat/>
    <w:rsid w:val="00B01B0E"/>
    <w:pPr>
      <w:framePr w:vSpace="284" w:wrap="around" w:vAnchor="text" w:hAnchor="text" w:y="1"/>
      <w:shd w:val="clear" w:color="auto" w:fill="00B9BD" w:themeFill="accent1"/>
      <w:adjustRightInd w:val="0"/>
      <w:spacing w:after="0" w:line="240" w:lineRule="auto"/>
    </w:pPr>
    <w:rPr>
      <w:rFonts w:ascii="Verdana" w:hAnsi="Verdana" w:cs="Times New Roman (Body CS)"/>
      <w:iCs/>
      <w:caps/>
      <w:color w:val="FFFFFF" w:themeColor="background1"/>
      <w:sz w:val="20"/>
      <w14:cntxtAlts/>
    </w:rPr>
  </w:style>
  <w:style w:type="paragraph" w:styleId="a8">
    <w:name w:val="Block Text"/>
    <w:link w:val="a9"/>
    <w:uiPriority w:val="99"/>
    <w:unhideWhenUsed/>
    <w:qFormat/>
    <w:rsid w:val="00A61CC2"/>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napToGrid w:val="0"/>
      <w:spacing w:after="120" w:line="240" w:lineRule="auto"/>
      <w:ind w:left="113" w:right="113"/>
    </w:pPr>
    <w:rPr>
      <w:iCs/>
      <w:color w:val="00B9BD" w:themeColor="accent1"/>
      <w:sz w:val="22"/>
      <w14:cntxtAlts/>
    </w:rPr>
  </w:style>
  <w:style w:type="character" w:customStyle="1" w:styleId="a9">
    <w:name w:val="文本块 字符"/>
    <w:basedOn w:val="a2"/>
    <w:link w:val="a8"/>
    <w:uiPriority w:val="99"/>
    <w:rsid w:val="00A61CC2"/>
    <w:rPr>
      <w:rFonts w:eastAsiaTheme="minorEastAsia"/>
      <w:iCs/>
      <w:color w:val="00B9BD" w:themeColor="accent1"/>
      <w:sz w:val="22"/>
      <w14:cntxtAlts/>
    </w:rPr>
  </w:style>
  <w:style w:type="paragraph" w:styleId="aa">
    <w:name w:val="Body Text"/>
    <w:basedOn w:val="a1"/>
    <w:link w:val="ab"/>
    <w:uiPriority w:val="99"/>
    <w:unhideWhenUsed/>
    <w:rsid w:val="00B01B0E"/>
    <w:pPr>
      <w:spacing w:after="120"/>
    </w:pPr>
  </w:style>
  <w:style w:type="character" w:customStyle="1" w:styleId="ab">
    <w:name w:val="正文文本 字符"/>
    <w:basedOn w:val="a2"/>
    <w:link w:val="aa"/>
    <w:uiPriority w:val="99"/>
    <w:rsid w:val="00B01B0E"/>
    <w:rPr>
      <w:rFonts w:ascii="Verdana" w:hAnsi="Verdana" w:cs="Times New Roman (Body CS)"/>
      <w:color w:val="4D4D4C"/>
      <w:sz w:val="22"/>
      <w14:cntxtAlts/>
    </w:rPr>
  </w:style>
  <w:style w:type="paragraph" w:styleId="23">
    <w:name w:val="Body Text 2"/>
    <w:basedOn w:val="a1"/>
    <w:link w:val="24"/>
    <w:uiPriority w:val="99"/>
    <w:semiHidden/>
    <w:unhideWhenUsed/>
    <w:rsid w:val="00B01B0E"/>
    <w:pPr>
      <w:spacing w:after="120" w:line="480" w:lineRule="auto"/>
    </w:pPr>
  </w:style>
  <w:style w:type="character" w:customStyle="1" w:styleId="22">
    <w:name w:val="标题 2 字符"/>
    <w:basedOn w:val="a2"/>
    <w:link w:val="21"/>
    <w:uiPriority w:val="9"/>
    <w:rsid w:val="00B01B0E"/>
    <w:rPr>
      <w:rFonts w:asciiTheme="majorHAnsi" w:eastAsiaTheme="majorEastAsia" w:hAnsiTheme="majorHAnsi" w:cs="Times New Roman (Headings CS)"/>
      <w:b/>
      <w:caps/>
      <w:color w:val="515151" w:themeColor="text1"/>
      <w:sz w:val="32"/>
      <w:szCs w:val="26"/>
      <w14:cntxtAlts/>
    </w:rPr>
  </w:style>
  <w:style w:type="character" w:customStyle="1" w:styleId="32">
    <w:name w:val="标题 3 字符"/>
    <w:basedOn w:val="a2"/>
    <w:link w:val="31"/>
    <w:uiPriority w:val="9"/>
    <w:rsid w:val="007E245A"/>
    <w:rPr>
      <w:rFonts w:asciiTheme="majorHAnsi" w:eastAsiaTheme="majorEastAsia" w:hAnsiTheme="majorHAnsi" w:cs="Times New Roman (Headings CS)"/>
      <w:b/>
      <w:caps/>
      <w:color w:val="00B9BD" w:themeColor="accent1"/>
      <w:sz w:val="32"/>
      <w14:cntxtAlts/>
    </w:rPr>
  </w:style>
  <w:style w:type="character" w:customStyle="1" w:styleId="42">
    <w:name w:val="标题 4 字符"/>
    <w:basedOn w:val="a2"/>
    <w:link w:val="41"/>
    <w:uiPriority w:val="9"/>
    <w:rsid w:val="007F21DA"/>
    <w:rPr>
      <w:rFonts w:asciiTheme="majorHAnsi" w:eastAsiaTheme="majorEastAsia" w:hAnsiTheme="majorHAnsi" w:cstheme="majorBidi"/>
      <w:iCs/>
      <w:color w:val="4D4D4C"/>
      <w:sz w:val="28"/>
      <w:lang w:val="en-GB"/>
      <w14:cntxtAlts/>
    </w:rPr>
  </w:style>
  <w:style w:type="character" w:customStyle="1" w:styleId="24">
    <w:name w:val="正文文本 2 字符"/>
    <w:basedOn w:val="a2"/>
    <w:link w:val="23"/>
    <w:uiPriority w:val="99"/>
    <w:semiHidden/>
    <w:rsid w:val="00B01B0E"/>
    <w:rPr>
      <w:rFonts w:ascii="Verdana" w:hAnsi="Verdana" w:cs="Times New Roman (Body CS)"/>
      <w:color w:val="4D4D4C"/>
      <w:sz w:val="22"/>
      <w14:cntxtAlts/>
    </w:rPr>
  </w:style>
  <w:style w:type="paragraph" w:styleId="33">
    <w:name w:val="Body Text 3"/>
    <w:basedOn w:val="a1"/>
    <w:link w:val="34"/>
    <w:uiPriority w:val="99"/>
    <w:unhideWhenUsed/>
    <w:rsid w:val="00B01B0E"/>
    <w:pPr>
      <w:spacing w:after="120"/>
    </w:pPr>
    <w:rPr>
      <w:sz w:val="16"/>
      <w:szCs w:val="16"/>
    </w:rPr>
  </w:style>
  <w:style w:type="character" w:customStyle="1" w:styleId="34">
    <w:name w:val="正文文本 3 字符"/>
    <w:basedOn w:val="a2"/>
    <w:link w:val="33"/>
    <w:uiPriority w:val="99"/>
    <w:rsid w:val="00B01B0E"/>
    <w:rPr>
      <w:rFonts w:ascii="Verdana" w:hAnsi="Verdana" w:cs="Times New Roman (Body CS)"/>
      <w:color w:val="4D4D4C"/>
      <w:sz w:val="16"/>
      <w:szCs w:val="16"/>
      <w14:cntxtAlts/>
    </w:rPr>
  </w:style>
  <w:style w:type="paragraph" w:styleId="ac">
    <w:name w:val="Body Text First Indent"/>
    <w:basedOn w:val="aa"/>
    <w:link w:val="ad"/>
    <w:uiPriority w:val="99"/>
    <w:semiHidden/>
    <w:unhideWhenUsed/>
    <w:rsid w:val="00B01B0E"/>
    <w:pPr>
      <w:spacing w:after="200"/>
      <w:ind w:firstLine="360"/>
    </w:pPr>
  </w:style>
  <w:style w:type="character" w:customStyle="1" w:styleId="ad">
    <w:name w:val="正文文本首行缩进 字符"/>
    <w:basedOn w:val="ab"/>
    <w:link w:val="ac"/>
    <w:uiPriority w:val="99"/>
    <w:semiHidden/>
    <w:rsid w:val="00B01B0E"/>
    <w:rPr>
      <w:rFonts w:ascii="Verdana" w:hAnsi="Verdana" w:cs="Times New Roman (Body CS)"/>
      <w:color w:val="4D4D4C"/>
      <w:sz w:val="22"/>
      <w14:cntxtAlts/>
    </w:rPr>
  </w:style>
  <w:style w:type="paragraph" w:styleId="ae">
    <w:name w:val="Body Text Indent"/>
    <w:basedOn w:val="a1"/>
    <w:link w:val="af"/>
    <w:uiPriority w:val="99"/>
    <w:semiHidden/>
    <w:unhideWhenUsed/>
    <w:rsid w:val="00B01B0E"/>
    <w:pPr>
      <w:spacing w:after="120"/>
      <w:ind w:left="283"/>
    </w:pPr>
  </w:style>
  <w:style w:type="character" w:customStyle="1" w:styleId="af">
    <w:name w:val="正文文本缩进 字符"/>
    <w:basedOn w:val="a2"/>
    <w:link w:val="ae"/>
    <w:uiPriority w:val="99"/>
    <w:semiHidden/>
    <w:rsid w:val="00B01B0E"/>
    <w:rPr>
      <w:rFonts w:ascii="Verdana" w:hAnsi="Verdana" w:cs="Times New Roman (Body CS)"/>
      <w:color w:val="4D4D4C"/>
      <w:sz w:val="22"/>
      <w14:cntxtAlts/>
    </w:rPr>
  </w:style>
  <w:style w:type="paragraph" w:styleId="25">
    <w:name w:val="Body Text First Indent 2"/>
    <w:basedOn w:val="ae"/>
    <w:link w:val="26"/>
    <w:uiPriority w:val="99"/>
    <w:semiHidden/>
    <w:unhideWhenUsed/>
    <w:rsid w:val="00B01B0E"/>
    <w:pPr>
      <w:spacing w:after="200"/>
      <w:ind w:left="360" w:firstLine="360"/>
    </w:pPr>
  </w:style>
  <w:style w:type="character" w:customStyle="1" w:styleId="26">
    <w:name w:val="正文文本首行缩进 2 字符"/>
    <w:basedOn w:val="af"/>
    <w:link w:val="25"/>
    <w:uiPriority w:val="99"/>
    <w:semiHidden/>
    <w:rsid w:val="00B01B0E"/>
    <w:rPr>
      <w:rFonts w:ascii="Verdana" w:hAnsi="Verdana" w:cs="Times New Roman (Body CS)"/>
      <w:color w:val="4D4D4C"/>
      <w:sz w:val="22"/>
      <w14:cntxtAlts/>
    </w:rPr>
  </w:style>
  <w:style w:type="paragraph" w:styleId="27">
    <w:name w:val="Body Text Indent 2"/>
    <w:basedOn w:val="a1"/>
    <w:link w:val="28"/>
    <w:uiPriority w:val="99"/>
    <w:semiHidden/>
    <w:unhideWhenUsed/>
    <w:rsid w:val="00B01B0E"/>
    <w:pPr>
      <w:spacing w:after="120" w:line="480" w:lineRule="auto"/>
      <w:ind w:left="283"/>
    </w:pPr>
  </w:style>
  <w:style w:type="character" w:customStyle="1" w:styleId="28">
    <w:name w:val="正文文本缩进 2 字符"/>
    <w:basedOn w:val="a2"/>
    <w:link w:val="27"/>
    <w:uiPriority w:val="99"/>
    <w:semiHidden/>
    <w:rsid w:val="00B01B0E"/>
    <w:rPr>
      <w:rFonts w:ascii="Verdana" w:hAnsi="Verdana" w:cs="Times New Roman (Body CS)"/>
      <w:color w:val="4D4D4C"/>
      <w:sz w:val="22"/>
      <w14:cntxtAlts/>
    </w:rPr>
  </w:style>
  <w:style w:type="paragraph" w:styleId="35">
    <w:name w:val="Body Text Indent 3"/>
    <w:basedOn w:val="a1"/>
    <w:link w:val="36"/>
    <w:uiPriority w:val="99"/>
    <w:semiHidden/>
    <w:unhideWhenUsed/>
    <w:rsid w:val="00B01B0E"/>
    <w:pPr>
      <w:spacing w:after="120"/>
      <w:ind w:left="283"/>
    </w:pPr>
    <w:rPr>
      <w:sz w:val="16"/>
      <w:szCs w:val="16"/>
    </w:rPr>
  </w:style>
  <w:style w:type="character" w:customStyle="1" w:styleId="36">
    <w:name w:val="正文文本缩进 3 字符"/>
    <w:basedOn w:val="a2"/>
    <w:link w:val="35"/>
    <w:uiPriority w:val="99"/>
    <w:semiHidden/>
    <w:rsid w:val="00B01B0E"/>
    <w:rPr>
      <w:rFonts w:ascii="Verdana" w:hAnsi="Verdana" w:cs="Times New Roman (Body CS)"/>
      <w:color w:val="4D4D4C"/>
      <w:sz w:val="16"/>
      <w:szCs w:val="16"/>
      <w14:cntxtAlts/>
    </w:rPr>
  </w:style>
  <w:style w:type="character" w:styleId="af0">
    <w:name w:val="Book Title"/>
    <w:aliases w:val="Authored Titles"/>
    <w:uiPriority w:val="33"/>
    <w:rsid w:val="00B01B0E"/>
    <w:rPr>
      <w:rFonts w:asciiTheme="majorHAnsi" w:hAnsiTheme="majorHAnsi"/>
      <w:b w:val="0"/>
      <w:bCs/>
      <w:i/>
      <w:iCs/>
      <w:spacing w:val="5"/>
      <w:sz w:val="22"/>
    </w:rPr>
  </w:style>
  <w:style w:type="paragraph" w:styleId="af1">
    <w:name w:val="caption"/>
    <w:basedOn w:val="a1"/>
    <w:next w:val="a1"/>
    <w:uiPriority w:val="35"/>
    <w:unhideWhenUsed/>
    <w:qFormat/>
    <w:rsid w:val="00B01B0E"/>
    <w:pPr>
      <w:spacing w:before="240" w:after="120" w:line="240" w:lineRule="auto"/>
    </w:pPr>
    <w:rPr>
      <w:iCs/>
      <w:color w:val="323232" w:themeColor="text2"/>
      <w:sz w:val="18"/>
      <w:szCs w:val="18"/>
    </w:rPr>
  </w:style>
  <w:style w:type="paragraph" w:styleId="af2">
    <w:name w:val="Closing"/>
    <w:basedOn w:val="a1"/>
    <w:link w:val="af3"/>
    <w:uiPriority w:val="99"/>
    <w:unhideWhenUsed/>
    <w:rsid w:val="00B01B0E"/>
    <w:pPr>
      <w:spacing w:after="0" w:line="240" w:lineRule="auto"/>
      <w:ind w:left="2835"/>
    </w:pPr>
  </w:style>
  <w:style w:type="character" w:customStyle="1" w:styleId="af3">
    <w:name w:val="结束语 字符"/>
    <w:basedOn w:val="a2"/>
    <w:link w:val="af2"/>
    <w:uiPriority w:val="99"/>
    <w:rsid w:val="00B01B0E"/>
    <w:rPr>
      <w:rFonts w:ascii="Verdana" w:hAnsi="Verdana" w:cs="Times New Roman (Body CS)"/>
      <w:color w:val="4D4D4C"/>
      <w:sz w:val="22"/>
      <w14:cntxtAlts/>
    </w:rPr>
  </w:style>
  <w:style w:type="character" w:styleId="af4">
    <w:name w:val="annotation reference"/>
    <w:basedOn w:val="a2"/>
    <w:uiPriority w:val="99"/>
    <w:semiHidden/>
    <w:unhideWhenUsed/>
    <w:rsid w:val="00B01B0E"/>
    <w:rPr>
      <w:sz w:val="16"/>
      <w:szCs w:val="16"/>
    </w:rPr>
  </w:style>
  <w:style w:type="paragraph" w:styleId="af5">
    <w:name w:val="annotation text"/>
    <w:basedOn w:val="a1"/>
    <w:link w:val="af6"/>
    <w:uiPriority w:val="99"/>
    <w:unhideWhenUsed/>
    <w:rsid w:val="00B01B0E"/>
    <w:pPr>
      <w:spacing w:line="240" w:lineRule="auto"/>
    </w:pPr>
    <w:rPr>
      <w:sz w:val="20"/>
      <w:szCs w:val="20"/>
    </w:rPr>
  </w:style>
  <w:style w:type="character" w:customStyle="1" w:styleId="af6">
    <w:name w:val="批注文字 字符"/>
    <w:basedOn w:val="a2"/>
    <w:link w:val="af5"/>
    <w:uiPriority w:val="99"/>
    <w:rsid w:val="00B01B0E"/>
    <w:rPr>
      <w:rFonts w:ascii="Verdana" w:hAnsi="Verdana" w:cs="Times New Roman (Body CS)"/>
      <w:color w:val="4D4D4C"/>
      <w:sz w:val="20"/>
      <w:szCs w:val="20"/>
      <w14:cntxtAlts/>
    </w:rPr>
  </w:style>
  <w:style w:type="paragraph" w:styleId="af7">
    <w:name w:val="annotation subject"/>
    <w:basedOn w:val="af5"/>
    <w:next w:val="af5"/>
    <w:link w:val="af8"/>
    <w:uiPriority w:val="99"/>
    <w:semiHidden/>
    <w:unhideWhenUsed/>
    <w:rsid w:val="00B01B0E"/>
    <w:rPr>
      <w:b/>
      <w:bCs/>
    </w:rPr>
  </w:style>
  <w:style w:type="character" w:customStyle="1" w:styleId="60">
    <w:name w:val="标题 6 字符"/>
    <w:basedOn w:val="a2"/>
    <w:link w:val="6"/>
    <w:uiPriority w:val="9"/>
    <w:rsid w:val="00B01B0E"/>
    <w:rPr>
      <w:rFonts w:asciiTheme="majorHAnsi" w:eastAsiaTheme="majorEastAsia" w:hAnsiTheme="majorHAnsi" w:cstheme="majorBidi"/>
      <w:color w:val="00B9BD" w:themeColor="accent1"/>
      <w:sz w:val="22"/>
      <w14:cntxtAlts/>
    </w:rPr>
  </w:style>
  <w:style w:type="character" w:customStyle="1" w:styleId="70">
    <w:name w:val="标题 7 字符"/>
    <w:basedOn w:val="a2"/>
    <w:link w:val="7"/>
    <w:uiPriority w:val="9"/>
    <w:rsid w:val="00B01B0E"/>
    <w:rPr>
      <w:rFonts w:asciiTheme="majorHAnsi" w:eastAsiaTheme="majorEastAsia" w:hAnsiTheme="majorHAnsi" w:cs="Times New Roman (Headings CS)"/>
      <w:i/>
      <w:iCs/>
      <w:color w:val="097E80" w:themeColor="accent3"/>
      <w:sz w:val="22"/>
      <w14:cntxtAlts/>
    </w:rPr>
  </w:style>
  <w:style w:type="character" w:customStyle="1" w:styleId="80">
    <w:name w:val="标题 8 字符"/>
    <w:basedOn w:val="a2"/>
    <w:link w:val="8"/>
    <w:uiPriority w:val="9"/>
    <w:rsid w:val="00B01B0E"/>
    <w:rPr>
      <w:rFonts w:ascii="Verdana" w:hAnsi="Verdana" w:cs="Times New Roman (Body CS)"/>
      <w:caps/>
      <w:color w:val="00B9BD" w:themeColor="accent1"/>
      <w:sz w:val="22"/>
      <w14:cntxtAlts/>
    </w:rPr>
  </w:style>
  <w:style w:type="character" w:customStyle="1" w:styleId="90">
    <w:name w:val="标题 9 字符"/>
    <w:basedOn w:val="a2"/>
    <w:link w:val="9"/>
    <w:uiPriority w:val="9"/>
    <w:rsid w:val="00B01B0E"/>
    <w:rPr>
      <w:rFonts w:asciiTheme="majorHAnsi" w:eastAsiaTheme="majorEastAsia" w:hAnsiTheme="majorHAnsi" w:cstheme="majorBidi"/>
      <w:i/>
      <w:iCs/>
      <w:color w:val="6B6B6B" w:themeColor="text1" w:themeTint="D8"/>
      <w:sz w:val="21"/>
      <w:szCs w:val="21"/>
      <w14:cntxtAlts/>
    </w:rPr>
  </w:style>
  <w:style w:type="character" w:customStyle="1" w:styleId="af8">
    <w:name w:val="批注主题 字符"/>
    <w:basedOn w:val="af6"/>
    <w:link w:val="af7"/>
    <w:uiPriority w:val="99"/>
    <w:semiHidden/>
    <w:rsid w:val="00B01B0E"/>
    <w:rPr>
      <w:rFonts w:ascii="Verdana" w:hAnsi="Verdana" w:cs="Times New Roman (Body CS)"/>
      <w:b/>
      <w:bCs/>
      <w:color w:val="4D4D4C"/>
      <w:sz w:val="20"/>
      <w:szCs w:val="20"/>
      <w14:cntxtAlts/>
    </w:rPr>
  </w:style>
  <w:style w:type="paragraph" w:styleId="af9">
    <w:name w:val="Date"/>
    <w:basedOn w:val="a1"/>
    <w:next w:val="a1"/>
    <w:link w:val="afa"/>
    <w:uiPriority w:val="99"/>
    <w:semiHidden/>
    <w:unhideWhenUsed/>
    <w:rsid w:val="00B01B0E"/>
  </w:style>
  <w:style w:type="character" w:customStyle="1" w:styleId="afa">
    <w:name w:val="日期 字符"/>
    <w:basedOn w:val="a2"/>
    <w:link w:val="af9"/>
    <w:uiPriority w:val="99"/>
    <w:semiHidden/>
    <w:rsid w:val="00B01B0E"/>
    <w:rPr>
      <w:rFonts w:ascii="Verdana" w:hAnsi="Verdana" w:cs="Times New Roman (Body CS)"/>
      <w:color w:val="4D4D4C"/>
      <w:sz w:val="22"/>
      <w14:cntxtAlts/>
    </w:rPr>
  </w:style>
  <w:style w:type="paragraph" w:styleId="afb">
    <w:name w:val="Document Map"/>
    <w:basedOn w:val="a1"/>
    <w:link w:val="afc"/>
    <w:uiPriority w:val="99"/>
    <w:semiHidden/>
    <w:unhideWhenUsed/>
    <w:rsid w:val="00B01B0E"/>
    <w:pPr>
      <w:spacing w:after="0" w:line="240" w:lineRule="auto"/>
    </w:pPr>
    <w:rPr>
      <w:rFonts w:asciiTheme="minorHAnsi" w:hAnsiTheme="minorHAnsi"/>
      <w:sz w:val="26"/>
      <w:szCs w:val="26"/>
    </w:rPr>
  </w:style>
  <w:style w:type="character" w:customStyle="1" w:styleId="afc">
    <w:name w:val="文档结构图 字符"/>
    <w:basedOn w:val="a2"/>
    <w:link w:val="afb"/>
    <w:uiPriority w:val="99"/>
    <w:semiHidden/>
    <w:rsid w:val="00B01B0E"/>
    <w:rPr>
      <w:rFonts w:cs="Times New Roman (Body CS)"/>
      <w:color w:val="4D4D4C"/>
      <w:sz w:val="26"/>
      <w:szCs w:val="26"/>
      <w14:cntxtAlts/>
    </w:rPr>
  </w:style>
  <w:style w:type="paragraph" w:styleId="afd">
    <w:name w:val="E-mail Signature"/>
    <w:basedOn w:val="a1"/>
    <w:link w:val="afe"/>
    <w:uiPriority w:val="99"/>
    <w:semiHidden/>
    <w:unhideWhenUsed/>
    <w:rsid w:val="00B01B0E"/>
    <w:pPr>
      <w:spacing w:after="0" w:line="240" w:lineRule="auto"/>
    </w:pPr>
  </w:style>
  <w:style w:type="character" w:customStyle="1" w:styleId="afe">
    <w:name w:val="电子邮件签名 字符"/>
    <w:basedOn w:val="a2"/>
    <w:link w:val="afd"/>
    <w:uiPriority w:val="99"/>
    <w:semiHidden/>
    <w:rsid w:val="00B01B0E"/>
    <w:rPr>
      <w:rFonts w:ascii="Verdana" w:hAnsi="Verdana" w:cs="Times New Roman (Body CS)"/>
      <w:color w:val="4D4D4C"/>
      <w:sz w:val="22"/>
      <w14:cntxtAlts/>
    </w:rPr>
  </w:style>
  <w:style w:type="character" w:styleId="aff">
    <w:name w:val="Emphasis"/>
    <w:uiPriority w:val="20"/>
    <w:qFormat/>
    <w:rsid w:val="00B01B0E"/>
    <w:rPr>
      <w:rFonts w:asciiTheme="minorHAnsi" w:hAnsiTheme="minorHAnsi"/>
      <w:i/>
      <w:iCs/>
      <w:sz w:val="20"/>
    </w:rPr>
  </w:style>
  <w:style w:type="character" w:styleId="aff0">
    <w:name w:val="endnote reference"/>
    <w:basedOn w:val="a2"/>
    <w:uiPriority w:val="99"/>
    <w:semiHidden/>
    <w:unhideWhenUsed/>
    <w:rsid w:val="00B01B0E"/>
    <w:rPr>
      <w:vertAlign w:val="superscript"/>
    </w:rPr>
  </w:style>
  <w:style w:type="paragraph" w:styleId="aff1">
    <w:name w:val="endnote text"/>
    <w:basedOn w:val="a1"/>
    <w:link w:val="aff2"/>
    <w:uiPriority w:val="99"/>
    <w:semiHidden/>
    <w:unhideWhenUsed/>
    <w:rsid w:val="00B01B0E"/>
    <w:pPr>
      <w:spacing w:after="0" w:line="240" w:lineRule="auto"/>
    </w:pPr>
    <w:rPr>
      <w:sz w:val="20"/>
      <w:szCs w:val="20"/>
    </w:rPr>
  </w:style>
  <w:style w:type="character" w:customStyle="1" w:styleId="aff2">
    <w:name w:val="尾注文本 字符"/>
    <w:basedOn w:val="a2"/>
    <w:link w:val="aff1"/>
    <w:uiPriority w:val="99"/>
    <w:semiHidden/>
    <w:rsid w:val="00B01B0E"/>
    <w:rPr>
      <w:rFonts w:ascii="Verdana" w:hAnsi="Verdana" w:cs="Times New Roman (Body CS)"/>
      <w:color w:val="4D4D4C"/>
      <w:sz w:val="20"/>
      <w:szCs w:val="20"/>
      <w14:cntxtAlts/>
    </w:rPr>
  </w:style>
  <w:style w:type="paragraph" w:styleId="aff3">
    <w:name w:val="envelope address"/>
    <w:basedOn w:val="a1"/>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f4">
    <w:name w:val="envelope return"/>
    <w:basedOn w:val="a1"/>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aff5">
    <w:name w:val="FollowedHyperlink"/>
    <w:basedOn w:val="a2"/>
    <w:uiPriority w:val="99"/>
    <w:semiHidden/>
    <w:unhideWhenUsed/>
    <w:rsid w:val="00B01B0E"/>
    <w:rPr>
      <w:color w:val="D3D4D6" w:themeColor="followedHyperlink"/>
      <w:u w:val="single"/>
    </w:rPr>
  </w:style>
  <w:style w:type="paragraph" w:styleId="aff6">
    <w:name w:val="footer"/>
    <w:basedOn w:val="a1"/>
    <w:link w:val="aff7"/>
    <w:uiPriority w:val="99"/>
    <w:unhideWhenUsed/>
    <w:rsid w:val="00B01B0E"/>
    <w:pPr>
      <w:tabs>
        <w:tab w:val="center" w:pos="4680"/>
        <w:tab w:val="right" w:pos="9360"/>
      </w:tabs>
      <w:spacing w:after="0" w:line="240" w:lineRule="auto"/>
    </w:pPr>
  </w:style>
  <w:style w:type="character" w:customStyle="1" w:styleId="aff7">
    <w:name w:val="页脚 字符"/>
    <w:basedOn w:val="a2"/>
    <w:link w:val="aff6"/>
    <w:uiPriority w:val="99"/>
    <w:rsid w:val="00B01B0E"/>
    <w:rPr>
      <w:rFonts w:ascii="Verdana" w:hAnsi="Verdana" w:cs="Times New Roman (Body CS)"/>
      <w:color w:val="4D4D4C"/>
      <w:sz w:val="22"/>
      <w14:cntxtAlts/>
    </w:rPr>
  </w:style>
  <w:style w:type="character" w:styleId="aff8">
    <w:name w:val="footnote reference"/>
    <w:aliases w:val="ftref,(Ref. de nota al pie)"/>
    <w:basedOn w:val="a2"/>
    <w:unhideWhenUsed/>
    <w:rsid w:val="00B01B0E"/>
    <w:rPr>
      <w:vertAlign w:val="superscript"/>
    </w:rPr>
  </w:style>
  <w:style w:type="paragraph" w:styleId="aff9">
    <w:name w:val="footnote text"/>
    <w:aliases w:val="ft,DNV-FT"/>
    <w:basedOn w:val="a1"/>
    <w:link w:val="affa"/>
    <w:unhideWhenUsed/>
    <w:rsid w:val="00947B25"/>
    <w:pPr>
      <w:spacing w:after="0" w:line="240" w:lineRule="auto"/>
    </w:pPr>
    <w:rPr>
      <w:sz w:val="16"/>
      <w:szCs w:val="20"/>
    </w:rPr>
  </w:style>
  <w:style w:type="character" w:customStyle="1" w:styleId="affa">
    <w:name w:val="脚注文本 字符"/>
    <w:aliases w:val="ft 字符,DNV-FT 字符"/>
    <w:basedOn w:val="a2"/>
    <w:link w:val="aff9"/>
    <w:rsid w:val="00947B25"/>
    <w:rPr>
      <w:rFonts w:ascii="Verdana" w:hAnsi="Verdana" w:cs="Times New Roman (Body CS)"/>
      <w:color w:val="4D4D4C"/>
      <w:sz w:val="16"/>
      <w:szCs w:val="20"/>
      <w14:cntxtAlts/>
    </w:rPr>
  </w:style>
  <w:style w:type="table" w:styleId="11">
    <w:name w:val="Grid Table 1 Light"/>
    <w:basedOn w:val="a3"/>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1-1">
    <w:name w:val="Grid Table 1 Light Accent 1"/>
    <w:basedOn w:val="a3"/>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2-3">
    <w:name w:val="Grid Table 2 Accent 3"/>
    <w:basedOn w:val="a3"/>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2-4">
    <w:name w:val="Grid Table 2 Accent 4"/>
    <w:basedOn w:val="a3"/>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2-5">
    <w:name w:val="Grid Table 2 Accent 5"/>
    <w:basedOn w:val="a3"/>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3-4">
    <w:name w:val="Grid Table 3 Accent 4"/>
    <w:basedOn w:val="a3"/>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5-3">
    <w:name w:val="Grid Table 5 Dark Accent 3"/>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5-5">
    <w:name w:val="Grid Table 5 Dark Accent 5"/>
    <w:basedOn w:val="a3"/>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61">
    <w:name w:val="Grid Table 6 Colorful"/>
    <w:basedOn w:val="a3"/>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7-3">
    <w:name w:val="Grid Table 7 Colorful Accent 3"/>
    <w:basedOn w:val="a3"/>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7-4">
    <w:name w:val="Grid Table 7 Colorful Accent 4"/>
    <w:basedOn w:val="a3"/>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a3"/>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styleId="affb">
    <w:name w:val="Hashtag"/>
    <w:basedOn w:val="af0"/>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affc">
    <w:name w:val="header"/>
    <w:basedOn w:val="a1"/>
    <w:link w:val="affd"/>
    <w:uiPriority w:val="99"/>
    <w:unhideWhenUsed/>
    <w:rsid w:val="00B01B0E"/>
    <w:pPr>
      <w:tabs>
        <w:tab w:val="center" w:pos="4680"/>
        <w:tab w:val="right" w:pos="9360"/>
      </w:tabs>
      <w:spacing w:after="0" w:line="240" w:lineRule="auto"/>
    </w:pPr>
  </w:style>
  <w:style w:type="character" w:customStyle="1" w:styleId="affd">
    <w:name w:val="页眉 字符"/>
    <w:basedOn w:val="a2"/>
    <w:link w:val="affc"/>
    <w:uiPriority w:val="99"/>
    <w:rsid w:val="00B01B0E"/>
    <w:rPr>
      <w:rFonts w:ascii="Verdana" w:hAnsi="Verdana" w:cs="Times New Roman (Body CS)"/>
      <w:color w:val="4D4D4C"/>
      <w:sz w:val="22"/>
      <w14:cntxtAlts/>
    </w:rPr>
  </w:style>
  <w:style w:type="paragraph" w:customStyle="1" w:styleId="TablesHeadingGSCyan">
    <w:name w:val="Tables Heading GS Cyan"/>
    <w:basedOn w:val="a1"/>
    <w:next w:val="a1"/>
    <w:link w:val="TablesHeadingGSCyanChar"/>
    <w:qFormat/>
    <w:rsid w:val="00B01B0E"/>
    <w:pPr>
      <w:framePr w:hSpace="181" w:wrap="notBeside" w:vAnchor="page" w:hAnchor="margin" w:y="1827"/>
      <w:snapToGrid w:val="0"/>
      <w:spacing w:after="0" w:line="240" w:lineRule="auto"/>
      <w:contextualSpacing w:val="0"/>
    </w:pPr>
    <w:rPr>
      <w:caps/>
      <w:color w:val="00B9BD" w:themeColor="accent1"/>
    </w:rPr>
  </w:style>
  <w:style w:type="character" w:customStyle="1" w:styleId="TablesHeadingGSCyanChar">
    <w:name w:val="Tables Heading GS Cyan Char"/>
    <w:basedOn w:val="a2"/>
    <w:link w:val="TablesHeadingGSCyan"/>
    <w:rsid w:val="00B01B0E"/>
    <w:rPr>
      <w:rFonts w:ascii="Verdana" w:hAnsi="Verdana" w:cs="Times New Roman (Body CS)"/>
      <w:caps/>
      <w:color w:val="00B9BD" w:themeColor="accent1"/>
      <w:sz w:val="22"/>
      <w14:cntxtAlts/>
    </w:rPr>
  </w:style>
  <w:style w:type="character" w:styleId="HTML">
    <w:name w:val="HTML Acronym"/>
    <w:basedOn w:val="a2"/>
    <w:uiPriority w:val="99"/>
    <w:semiHidden/>
    <w:unhideWhenUsed/>
    <w:rsid w:val="00B01B0E"/>
  </w:style>
  <w:style w:type="paragraph" w:styleId="HTML0">
    <w:name w:val="HTML Address"/>
    <w:basedOn w:val="a1"/>
    <w:link w:val="HTML1"/>
    <w:uiPriority w:val="99"/>
    <w:semiHidden/>
    <w:unhideWhenUsed/>
    <w:rsid w:val="00B01B0E"/>
    <w:pPr>
      <w:spacing w:after="0" w:line="240" w:lineRule="auto"/>
    </w:pPr>
    <w:rPr>
      <w:i/>
      <w:iCs/>
    </w:rPr>
  </w:style>
  <w:style w:type="character" w:customStyle="1" w:styleId="HTML1">
    <w:name w:val="HTML 地址 字符"/>
    <w:basedOn w:val="a2"/>
    <w:link w:val="HTML0"/>
    <w:uiPriority w:val="99"/>
    <w:semiHidden/>
    <w:rsid w:val="00B01B0E"/>
    <w:rPr>
      <w:rFonts w:ascii="Verdana" w:hAnsi="Verdana" w:cs="Times New Roman (Body CS)"/>
      <w:i/>
      <w:iCs/>
      <w:color w:val="4D4D4C"/>
      <w:sz w:val="22"/>
      <w14:cntxtAlts/>
    </w:rPr>
  </w:style>
  <w:style w:type="character" w:styleId="HTML2">
    <w:name w:val="HTML Cite"/>
    <w:basedOn w:val="a2"/>
    <w:uiPriority w:val="99"/>
    <w:semiHidden/>
    <w:unhideWhenUsed/>
    <w:rsid w:val="00B01B0E"/>
    <w:rPr>
      <w:i/>
      <w:iCs/>
    </w:rPr>
  </w:style>
  <w:style w:type="character" w:styleId="HTML3">
    <w:name w:val="HTML Code"/>
    <w:basedOn w:val="a2"/>
    <w:uiPriority w:val="99"/>
    <w:semiHidden/>
    <w:unhideWhenUsed/>
    <w:rsid w:val="00B01B0E"/>
    <w:rPr>
      <w:rFonts w:asciiTheme="minorHAnsi" w:hAnsiTheme="minorHAnsi" w:cs="Consolas"/>
      <w:sz w:val="20"/>
      <w:szCs w:val="20"/>
    </w:rPr>
  </w:style>
  <w:style w:type="character" w:styleId="HTML4">
    <w:name w:val="HTML Definition"/>
    <w:uiPriority w:val="99"/>
    <w:semiHidden/>
    <w:unhideWhenUsed/>
    <w:rsid w:val="00B01B0E"/>
    <w:rPr>
      <w:i/>
      <w:iCs/>
    </w:rPr>
  </w:style>
  <w:style w:type="character" w:styleId="HTML5">
    <w:name w:val="HTML Keyboard"/>
    <w:basedOn w:val="a2"/>
    <w:uiPriority w:val="99"/>
    <w:semiHidden/>
    <w:unhideWhenUsed/>
    <w:rsid w:val="00B01B0E"/>
    <w:rPr>
      <w:rFonts w:asciiTheme="minorHAnsi" w:hAnsiTheme="minorHAnsi" w:cs="Consolas"/>
      <w:sz w:val="20"/>
      <w:szCs w:val="20"/>
    </w:rPr>
  </w:style>
  <w:style w:type="paragraph" w:styleId="HTML6">
    <w:name w:val="HTML Preformatted"/>
    <w:basedOn w:val="a1"/>
    <w:link w:val="HTML7"/>
    <w:uiPriority w:val="99"/>
    <w:semiHidden/>
    <w:unhideWhenUsed/>
    <w:rsid w:val="00B01B0E"/>
    <w:pPr>
      <w:spacing w:after="0" w:line="240" w:lineRule="auto"/>
    </w:pPr>
    <w:rPr>
      <w:rFonts w:asciiTheme="minorHAnsi" w:hAnsiTheme="minorHAnsi" w:cs="Consolas"/>
      <w:sz w:val="20"/>
      <w:szCs w:val="20"/>
    </w:rPr>
  </w:style>
  <w:style w:type="character" w:customStyle="1" w:styleId="HTML7">
    <w:name w:val="HTML 预设格式 字符"/>
    <w:basedOn w:val="a2"/>
    <w:link w:val="HTML6"/>
    <w:uiPriority w:val="99"/>
    <w:semiHidden/>
    <w:rsid w:val="00B01B0E"/>
    <w:rPr>
      <w:rFonts w:cs="Consolas"/>
      <w:color w:val="4D4D4C"/>
      <w:sz w:val="20"/>
      <w:szCs w:val="20"/>
      <w14:cntxtAlts/>
    </w:rPr>
  </w:style>
  <w:style w:type="character" w:styleId="HTML8">
    <w:name w:val="HTML Sample"/>
    <w:uiPriority w:val="99"/>
    <w:semiHidden/>
    <w:unhideWhenUsed/>
    <w:rsid w:val="00B01B0E"/>
    <w:rPr>
      <w:rFonts w:asciiTheme="minorHAnsi" w:hAnsiTheme="minorHAnsi" w:cs="Consolas"/>
      <w:sz w:val="24"/>
      <w:szCs w:val="24"/>
    </w:rPr>
  </w:style>
  <w:style w:type="character" w:styleId="HTML9">
    <w:name w:val="HTML Typewriter"/>
    <w:uiPriority w:val="99"/>
    <w:semiHidden/>
    <w:unhideWhenUsed/>
    <w:rsid w:val="00B01B0E"/>
    <w:rPr>
      <w:rFonts w:asciiTheme="minorHAnsi" w:hAnsiTheme="minorHAnsi" w:cs="Consolas"/>
      <w:sz w:val="20"/>
      <w:szCs w:val="20"/>
    </w:rPr>
  </w:style>
  <w:style w:type="character" w:styleId="HTMLa">
    <w:name w:val="HTML Variable"/>
    <w:uiPriority w:val="99"/>
    <w:semiHidden/>
    <w:unhideWhenUsed/>
    <w:rsid w:val="00B01B0E"/>
    <w:rPr>
      <w:i/>
      <w:iCs/>
    </w:rPr>
  </w:style>
  <w:style w:type="character" w:styleId="affe">
    <w:name w:val="Hyperlink"/>
    <w:unhideWhenUsed/>
    <w:qFormat/>
    <w:rsid w:val="00B01B0E"/>
    <w:rPr>
      <w:rFonts w:asciiTheme="minorHAnsi" w:hAnsiTheme="minorHAnsi"/>
      <w:color w:val="00B9BD" w:themeColor="hyperlink"/>
      <w:sz w:val="22"/>
      <w:u w:val="single"/>
    </w:rPr>
  </w:style>
  <w:style w:type="paragraph" w:styleId="12">
    <w:name w:val="index 1"/>
    <w:basedOn w:val="a1"/>
    <w:next w:val="a1"/>
    <w:uiPriority w:val="99"/>
    <w:unhideWhenUsed/>
    <w:rsid w:val="00B01B0E"/>
    <w:pPr>
      <w:spacing w:after="0" w:line="240" w:lineRule="auto"/>
      <w:ind w:left="220" w:hanging="220"/>
    </w:pPr>
  </w:style>
  <w:style w:type="paragraph" w:styleId="29">
    <w:name w:val="index 2"/>
    <w:basedOn w:val="a1"/>
    <w:next w:val="a1"/>
    <w:uiPriority w:val="99"/>
    <w:unhideWhenUsed/>
    <w:rsid w:val="00B01B0E"/>
    <w:pPr>
      <w:spacing w:after="0" w:line="240" w:lineRule="auto"/>
      <w:ind w:left="440" w:hanging="220"/>
    </w:pPr>
  </w:style>
  <w:style w:type="paragraph" w:styleId="37">
    <w:name w:val="index 3"/>
    <w:basedOn w:val="a1"/>
    <w:next w:val="a1"/>
    <w:uiPriority w:val="99"/>
    <w:unhideWhenUsed/>
    <w:rsid w:val="00B01B0E"/>
    <w:pPr>
      <w:spacing w:after="0" w:line="240" w:lineRule="auto"/>
      <w:ind w:left="660" w:hanging="220"/>
    </w:pPr>
  </w:style>
  <w:style w:type="paragraph" w:styleId="43">
    <w:name w:val="index 4"/>
    <w:basedOn w:val="a1"/>
    <w:next w:val="a1"/>
    <w:uiPriority w:val="99"/>
    <w:semiHidden/>
    <w:unhideWhenUsed/>
    <w:rsid w:val="00B01B0E"/>
    <w:pPr>
      <w:spacing w:after="0" w:line="240" w:lineRule="auto"/>
      <w:ind w:left="880" w:hanging="220"/>
    </w:pPr>
  </w:style>
  <w:style w:type="paragraph" w:styleId="53">
    <w:name w:val="index 5"/>
    <w:basedOn w:val="a1"/>
    <w:next w:val="a1"/>
    <w:uiPriority w:val="99"/>
    <w:semiHidden/>
    <w:unhideWhenUsed/>
    <w:rsid w:val="00B01B0E"/>
    <w:pPr>
      <w:spacing w:after="0" w:line="240" w:lineRule="auto"/>
      <w:ind w:left="1100" w:hanging="220"/>
    </w:pPr>
  </w:style>
  <w:style w:type="paragraph" w:styleId="71">
    <w:name w:val="index 7"/>
    <w:basedOn w:val="a1"/>
    <w:next w:val="a1"/>
    <w:uiPriority w:val="99"/>
    <w:semiHidden/>
    <w:unhideWhenUsed/>
    <w:rsid w:val="00B01B0E"/>
    <w:pPr>
      <w:spacing w:after="0" w:line="240" w:lineRule="auto"/>
      <w:ind w:left="1540" w:hanging="220"/>
    </w:pPr>
  </w:style>
  <w:style w:type="paragraph" w:styleId="81">
    <w:name w:val="index 8"/>
    <w:basedOn w:val="a1"/>
    <w:next w:val="a1"/>
    <w:uiPriority w:val="99"/>
    <w:semiHidden/>
    <w:unhideWhenUsed/>
    <w:rsid w:val="00B01B0E"/>
    <w:pPr>
      <w:spacing w:after="0" w:line="240" w:lineRule="auto"/>
      <w:ind w:left="1760" w:hanging="220"/>
    </w:pPr>
  </w:style>
  <w:style w:type="paragraph" w:styleId="91">
    <w:name w:val="index 9"/>
    <w:basedOn w:val="a1"/>
    <w:next w:val="a1"/>
    <w:uiPriority w:val="99"/>
    <w:semiHidden/>
    <w:unhideWhenUsed/>
    <w:rsid w:val="00B01B0E"/>
    <w:pPr>
      <w:spacing w:after="0" w:line="240" w:lineRule="auto"/>
      <w:ind w:left="1980" w:hanging="220"/>
    </w:pPr>
  </w:style>
  <w:style w:type="paragraph" w:styleId="afff">
    <w:name w:val="index heading"/>
    <w:basedOn w:val="a1"/>
    <w:next w:val="12"/>
    <w:uiPriority w:val="99"/>
    <w:semiHidden/>
    <w:unhideWhenUsed/>
    <w:rsid w:val="00B01B0E"/>
    <w:rPr>
      <w:rFonts w:asciiTheme="majorHAnsi" w:eastAsiaTheme="majorEastAsia" w:hAnsiTheme="majorHAnsi" w:cstheme="majorBidi"/>
      <w:b/>
      <w:bCs/>
    </w:rPr>
  </w:style>
  <w:style w:type="character" w:styleId="afff0">
    <w:name w:val="Intense Emphasis"/>
    <w:basedOn w:val="a2"/>
    <w:uiPriority w:val="21"/>
    <w:rsid w:val="00B01B0E"/>
    <w:rPr>
      <w:i/>
      <w:iCs/>
      <w:color w:val="00B9BD" w:themeColor="accent1"/>
    </w:rPr>
  </w:style>
  <w:style w:type="paragraph" w:styleId="afff1">
    <w:name w:val="Intense Quote"/>
    <w:basedOn w:val="a1"/>
    <w:next w:val="a1"/>
    <w:link w:val="afff2"/>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afff2">
    <w:name w:val="明显引用 字符"/>
    <w:basedOn w:val="a2"/>
    <w:link w:val="afff1"/>
    <w:uiPriority w:val="30"/>
    <w:rsid w:val="00B01B0E"/>
    <w:rPr>
      <w:rFonts w:ascii="Verdana" w:hAnsi="Verdana" w:cs="Times New Roman (Body CS)"/>
      <w:i/>
      <w:iCs/>
      <w:color w:val="00B9BD" w:themeColor="accent1"/>
      <w:sz w:val="28"/>
      <w14:cntxtAlts/>
    </w:rPr>
  </w:style>
  <w:style w:type="character" w:styleId="afff3">
    <w:name w:val="Intense Reference"/>
    <w:uiPriority w:val="32"/>
    <w:rsid w:val="00B01B0E"/>
    <w:rPr>
      <w:b/>
      <w:bCs/>
      <w:smallCaps/>
      <w:color w:val="00B9BD" w:themeColor="accent1"/>
      <w:spacing w:val="5"/>
    </w:rPr>
  </w:style>
  <w:style w:type="character" w:styleId="afff4">
    <w:name w:val="line number"/>
    <w:basedOn w:val="a2"/>
    <w:uiPriority w:val="99"/>
    <w:semiHidden/>
    <w:unhideWhenUsed/>
    <w:rsid w:val="00B01B0E"/>
    <w:rPr>
      <w:rFonts w:asciiTheme="minorHAnsi" w:hAnsiTheme="minorHAnsi"/>
    </w:rPr>
  </w:style>
  <w:style w:type="paragraph" w:styleId="afff5">
    <w:name w:val="List"/>
    <w:basedOn w:val="a1"/>
    <w:uiPriority w:val="99"/>
    <w:unhideWhenUsed/>
    <w:rsid w:val="00B01B0E"/>
  </w:style>
  <w:style w:type="paragraph" w:styleId="2a">
    <w:name w:val="List 2"/>
    <w:basedOn w:val="a1"/>
    <w:uiPriority w:val="99"/>
    <w:unhideWhenUsed/>
    <w:rsid w:val="00B01B0E"/>
    <w:pPr>
      <w:ind w:left="566" w:hanging="283"/>
    </w:pPr>
  </w:style>
  <w:style w:type="paragraph" w:styleId="38">
    <w:name w:val="List 3"/>
    <w:basedOn w:val="a1"/>
    <w:uiPriority w:val="99"/>
    <w:unhideWhenUsed/>
    <w:rsid w:val="00B01B0E"/>
    <w:pPr>
      <w:ind w:left="849" w:hanging="283"/>
    </w:pPr>
  </w:style>
  <w:style w:type="paragraph" w:styleId="44">
    <w:name w:val="List 4"/>
    <w:basedOn w:val="a1"/>
    <w:uiPriority w:val="99"/>
    <w:unhideWhenUsed/>
    <w:rsid w:val="00B01B0E"/>
    <w:pPr>
      <w:ind w:left="1132" w:hanging="283"/>
    </w:pPr>
  </w:style>
  <w:style w:type="paragraph" w:styleId="54">
    <w:name w:val="List 5"/>
    <w:basedOn w:val="a1"/>
    <w:uiPriority w:val="99"/>
    <w:unhideWhenUsed/>
    <w:rsid w:val="00B01B0E"/>
    <w:pPr>
      <w:ind w:left="1415" w:hanging="283"/>
    </w:pPr>
  </w:style>
  <w:style w:type="paragraph" w:styleId="a0">
    <w:name w:val="List Bullet"/>
    <w:basedOn w:val="a1"/>
    <w:uiPriority w:val="99"/>
    <w:unhideWhenUsed/>
    <w:qFormat/>
    <w:rsid w:val="00B01B0E"/>
    <w:pPr>
      <w:numPr>
        <w:numId w:val="1"/>
      </w:numPr>
      <w:spacing w:after="120"/>
      <w:ind w:left="357" w:hanging="357"/>
    </w:pPr>
  </w:style>
  <w:style w:type="paragraph" w:styleId="20">
    <w:name w:val="List Bullet 2"/>
    <w:basedOn w:val="a1"/>
    <w:uiPriority w:val="99"/>
    <w:unhideWhenUsed/>
    <w:rsid w:val="00B01B0E"/>
    <w:pPr>
      <w:numPr>
        <w:numId w:val="2"/>
      </w:numPr>
      <w:ind w:left="641" w:hanging="357"/>
    </w:pPr>
  </w:style>
  <w:style w:type="paragraph" w:styleId="30">
    <w:name w:val="List Bullet 3"/>
    <w:basedOn w:val="a1"/>
    <w:uiPriority w:val="99"/>
    <w:unhideWhenUsed/>
    <w:rsid w:val="00B01B0E"/>
    <w:pPr>
      <w:numPr>
        <w:numId w:val="3"/>
      </w:numPr>
    </w:pPr>
  </w:style>
  <w:style w:type="paragraph" w:styleId="40">
    <w:name w:val="List Bullet 4"/>
    <w:basedOn w:val="a1"/>
    <w:uiPriority w:val="99"/>
    <w:unhideWhenUsed/>
    <w:rsid w:val="00B01B0E"/>
    <w:pPr>
      <w:numPr>
        <w:numId w:val="4"/>
      </w:numPr>
    </w:pPr>
  </w:style>
  <w:style w:type="paragraph" w:styleId="50">
    <w:name w:val="List Bullet 5"/>
    <w:basedOn w:val="a1"/>
    <w:uiPriority w:val="99"/>
    <w:unhideWhenUsed/>
    <w:rsid w:val="00B01B0E"/>
    <w:pPr>
      <w:numPr>
        <w:numId w:val="5"/>
      </w:numPr>
    </w:pPr>
  </w:style>
  <w:style w:type="paragraph" w:styleId="afff6">
    <w:name w:val="List Continue"/>
    <w:basedOn w:val="a1"/>
    <w:uiPriority w:val="99"/>
    <w:unhideWhenUsed/>
    <w:rsid w:val="00B01B0E"/>
    <w:pPr>
      <w:spacing w:after="120"/>
      <w:ind w:left="283"/>
    </w:pPr>
  </w:style>
  <w:style w:type="paragraph" w:styleId="2b">
    <w:name w:val="List Continue 2"/>
    <w:basedOn w:val="a1"/>
    <w:uiPriority w:val="99"/>
    <w:unhideWhenUsed/>
    <w:rsid w:val="00B01B0E"/>
    <w:pPr>
      <w:spacing w:after="120"/>
      <w:ind w:left="566"/>
    </w:pPr>
  </w:style>
  <w:style w:type="paragraph" w:styleId="39">
    <w:name w:val="List Continue 3"/>
    <w:basedOn w:val="a1"/>
    <w:uiPriority w:val="99"/>
    <w:unhideWhenUsed/>
    <w:rsid w:val="00B01B0E"/>
    <w:pPr>
      <w:spacing w:after="120"/>
      <w:ind w:left="849"/>
    </w:pPr>
  </w:style>
  <w:style w:type="paragraph" w:styleId="45">
    <w:name w:val="List Continue 4"/>
    <w:basedOn w:val="a1"/>
    <w:uiPriority w:val="99"/>
    <w:semiHidden/>
    <w:unhideWhenUsed/>
    <w:rsid w:val="00B01B0E"/>
    <w:pPr>
      <w:spacing w:after="120"/>
      <w:ind w:left="1132"/>
    </w:pPr>
  </w:style>
  <w:style w:type="paragraph" w:styleId="55">
    <w:name w:val="List Continue 5"/>
    <w:basedOn w:val="a1"/>
    <w:uiPriority w:val="99"/>
    <w:semiHidden/>
    <w:unhideWhenUsed/>
    <w:rsid w:val="00B01B0E"/>
    <w:pPr>
      <w:spacing w:after="120"/>
      <w:ind w:left="1415"/>
    </w:pPr>
  </w:style>
  <w:style w:type="paragraph" w:customStyle="1" w:styleId="ListGSBullet">
    <w:name w:val="List GS Bullet"/>
    <w:basedOn w:val="a1"/>
    <w:link w:val="ListGSBulletChar"/>
    <w:qFormat/>
    <w:rsid w:val="00B01B0E"/>
    <w:pPr>
      <w:numPr>
        <w:numId w:val="13"/>
      </w:numPr>
      <w:spacing w:after="120"/>
    </w:pPr>
  </w:style>
  <w:style w:type="character" w:customStyle="1" w:styleId="ListGSBulletChar">
    <w:name w:val="List GS Bullet Char"/>
    <w:basedOn w:val="a2"/>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31"/>
    <w:qFormat/>
    <w:rsid w:val="00991401"/>
    <w:pPr>
      <w:numPr>
        <w:numId w:val="15"/>
      </w:numPr>
    </w:pPr>
  </w:style>
  <w:style w:type="paragraph" w:customStyle="1" w:styleId="H5">
    <w:name w:val="H5"/>
    <w:basedOn w:val="51"/>
    <w:qFormat/>
    <w:rsid w:val="00350D03"/>
    <w:pPr>
      <w:numPr>
        <w:ilvl w:val="1"/>
        <w:numId w:val="15"/>
      </w:numPr>
    </w:pPr>
  </w:style>
  <w:style w:type="paragraph" w:styleId="a">
    <w:name w:val="List Number"/>
    <w:basedOn w:val="a1"/>
    <w:uiPriority w:val="99"/>
    <w:unhideWhenUsed/>
    <w:qFormat/>
    <w:rsid w:val="00B01B0E"/>
    <w:pPr>
      <w:numPr>
        <w:numId w:val="6"/>
      </w:numPr>
    </w:pPr>
  </w:style>
  <w:style w:type="paragraph" w:styleId="2">
    <w:name w:val="List Number 2"/>
    <w:basedOn w:val="a1"/>
    <w:uiPriority w:val="99"/>
    <w:unhideWhenUsed/>
    <w:rsid w:val="00B01B0E"/>
    <w:pPr>
      <w:numPr>
        <w:numId w:val="7"/>
      </w:numPr>
    </w:pPr>
  </w:style>
  <w:style w:type="paragraph" w:styleId="3">
    <w:name w:val="List Number 3"/>
    <w:basedOn w:val="a1"/>
    <w:uiPriority w:val="99"/>
    <w:unhideWhenUsed/>
    <w:rsid w:val="00B01B0E"/>
    <w:pPr>
      <w:numPr>
        <w:numId w:val="8"/>
      </w:numPr>
    </w:pPr>
  </w:style>
  <w:style w:type="paragraph" w:styleId="4">
    <w:name w:val="List Number 4"/>
    <w:basedOn w:val="a1"/>
    <w:uiPriority w:val="99"/>
    <w:unhideWhenUsed/>
    <w:rsid w:val="00B01B0E"/>
    <w:pPr>
      <w:numPr>
        <w:numId w:val="9"/>
      </w:numPr>
    </w:pPr>
  </w:style>
  <w:style w:type="paragraph" w:styleId="5">
    <w:name w:val="List Number 5"/>
    <w:basedOn w:val="a1"/>
    <w:uiPriority w:val="99"/>
    <w:unhideWhenUsed/>
    <w:rsid w:val="00B01B0E"/>
    <w:pPr>
      <w:numPr>
        <w:numId w:val="10"/>
      </w:numPr>
    </w:pPr>
  </w:style>
  <w:style w:type="paragraph" w:styleId="afff7">
    <w:name w:val="List Paragraph"/>
    <w:basedOn w:val="a1"/>
    <w:uiPriority w:val="34"/>
    <w:qFormat/>
    <w:rsid w:val="00B01B0E"/>
    <w:pPr>
      <w:ind w:left="720"/>
    </w:pPr>
  </w:style>
  <w:style w:type="table" w:styleId="13">
    <w:name w:val="List Table 1 Light"/>
    <w:basedOn w:val="a3"/>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1-10">
    <w:name w:val="List Table 1 Light Accent 1"/>
    <w:basedOn w:val="a3"/>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1-2">
    <w:name w:val="List Table 1 Light Accent 2"/>
    <w:basedOn w:val="a3"/>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1-3">
    <w:name w:val="List Table 1 Light Accent 3"/>
    <w:basedOn w:val="a3"/>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1-4">
    <w:name w:val="List Table 1 Light Accent 4"/>
    <w:basedOn w:val="a3"/>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3-1">
    <w:name w:val="List Table 3 Accent 1"/>
    <w:basedOn w:val="a3"/>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3-3">
    <w:name w:val="List Table 3 Accent 3"/>
    <w:basedOn w:val="a3"/>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3-40">
    <w:name w:val="List Table 3 Accent 4"/>
    <w:basedOn w:val="a3"/>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62">
    <w:name w:val="List Table 6 Colorful"/>
    <w:basedOn w:val="a3"/>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6-1">
    <w:name w:val="List Table 6 Colorful Accent 1"/>
    <w:basedOn w:val="a3"/>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6-2">
    <w:name w:val="List Table 6 Colorful Accent 2"/>
    <w:basedOn w:val="a3"/>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6-3">
    <w:name w:val="List Table 6 Colorful Accent 3"/>
    <w:basedOn w:val="a3"/>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6-5">
    <w:name w:val="List Table 6 Colorful Accent 5"/>
    <w:basedOn w:val="a3"/>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72">
    <w:name w:val="List Table 7 Colorful"/>
    <w:basedOn w:val="a3"/>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
    <w:name w:val="List Table 7 Colorful Accent 1"/>
    <w:basedOn w:val="a3"/>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
    <w:name w:val="List Table 7 Colorful Accent 2"/>
    <w:basedOn w:val="a3"/>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3"/>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8">
    <w:name w:val="macro"/>
    <w:link w:val="afff9"/>
    <w:uiPriority w:val="99"/>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afff9">
    <w:name w:val="宏文本 字符"/>
    <w:basedOn w:val="a2"/>
    <w:link w:val="afff8"/>
    <w:uiPriority w:val="99"/>
    <w:rsid w:val="00B01B0E"/>
    <w:rPr>
      <w:rFonts w:ascii="PT Mono" w:hAnsi="PT Mono" w:cs="Consolas"/>
      <w:color w:val="4D4D4C"/>
      <w:sz w:val="20"/>
      <w:szCs w:val="20"/>
      <w14:cntxtAlts/>
    </w:rPr>
  </w:style>
  <w:style w:type="character" w:styleId="afffa">
    <w:name w:val="Mention"/>
    <w:uiPriority w:val="99"/>
    <w:unhideWhenUsed/>
    <w:qFormat/>
    <w:rsid w:val="00B01B0E"/>
    <w:rPr>
      <w:rFonts w:asciiTheme="minorHAnsi" w:hAnsiTheme="minorHAnsi"/>
      <w:color w:val="969696" w:themeColor="text1" w:themeTint="99"/>
      <w:sz w:val="20"/>
      <w:shd w:val="clear" w:color="auto" w:fill="E1DFDD"/>
    </w:rPr>
  </w:style>
  <w:style w:type="paragraph" w:styleId="afffb">
    <w:name w:val="Message Header"/>
    <w:basedOn w:val="a1"/>
    <w:link w:val="afffc"/>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afffc">
    <w:name w:val="信息标题 字符"/>
    <w:basedOn w:val="a2"/>
    <w:link w:val="afffb"/>
    <w:uiPriority w:val="99"/>
    <w:rsid w:val="00B01B0E"/>
    <w:rPr>
      <w:rFonts w:eastAsiaTheme="majorEastAsia" w:cstheme="majorBidi"/>
      <w:color w:val="4D4D4C"/>
      <w:sz w:val="22"/>
      <w:shd w:val="pct10" w:color="00B9BD" w:themeColor="accent1" w:fill="auto"/>
      <w14:cntxtAlts/>
    </w:rPr>
  </w:style>
  <w:style w:type="paragraph" w:styleId="afffd">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afffe">
    <w:name w:val="Normal (Web)"/>
    <w:basedOn w:val="a1"/>
    <w:uiPriority w:val="99"/>
    <w:unhideWhenUsed/>
    <w:rsid w:val="00B01B0E"/>
    <w:rPr>
      <w:rFonts w:asciiTheme="minorHAnsi" w:hAnsiTheme="minorHAnsi" w:cs="Times New Roman"/>
    </w:rPr>
  </w:style>
  <w:style w:type="paragraph" w:styleId="affff">
    <w:name w:val="Normal Indent"/>
    <w:basedOn w:val="a1"/>
    <w:uiPriority w:val="99"/>
    <w:unhideWhenUsed/>
    <w:rsid w:val="00B01B0E"/>
    <w:pPr>
      <w:ind w:left="720"/>
    </w:pPr>
  </w:style>
  <w:style w:type="paragraph" w:styleId="affff0">
    <w:name w:val="Note Heading"/>
    <w:basedOn w:val="a1"/>
    <w:next w:val="a1"/>
    <w:link w:val="affff1"/>
    <w:uiPriority w:val="99"/>
    <w:semiHidden/>
    <w:unhideWhenUsed/>
    <w:rsid w:val="00B01B0E"/>
    <w:pPr>
      <w:spacing w:after="0" w:line="240" w:lineRule="auto"/>
    </w:pPr>
  </w:style>
  <w:style w:type="character" w:customStyle="1" w:styleId="affff1">
    <w:name w:val="注释标题 字符"/>
    <w:basedOn w:val="a2"/>
    <w:link w:val="affff0"/>
    <w:uiPriority w:val="99"/>
    <w:semiHidden/>
    <w:rsid w:val="00B01B0E"/>
    <w:rPr>
      <w:rFonts w:ascii="Verdana" w:hAnsi="Verdana" w:cs="Times New Roman (Body CS)"/>
      <w:color w:val="4D4D4C"/>
      <w:sz w:val="22"/>
      <w14:cntxtAlts/>
    </w:rPr>
  </w:style>
  <w:style w:type="character" w:styleId="affff2">
    <w:name w:val="page number"/>
    <w:basedOn w:val="a2"/>
    <w:uiPriority w:val="99"/>
    <w:unhideWhenUsed/>
    <w:rsid w:val="00B01B0E"/>
    <w:rPr>
      <w:rFonts w:asciiTheme="minorHAnsi" w:hAnsiTheme="minorHAnsi"/>
      <w:sz w:val="20"/>
    </w:rPr>
  </w:style>
  <w:style w:type="character" w:styleId="affff3">
    <w:name w:val="Placeholder Text"/>
    <w:uiPriority w:val="99"/>
    <w:semiHidden/>
    <w:rsid w:val="00B01B0E"/>
    <w:rPr>
      <w:color w:val="808080"/>
    </w:rPr>
  </w:style>
  <w:style w:type="table" w:styleId="14">
    <w:name w:val="Plain Table 1"/>
    <w:basedOn w:val="a3"/>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c">
    <w:name w:val="Plain Table 2"/>
    <w:basedOn w:val="a3"/>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3a">
    <w:name w:val="Plain Table 3"/>
    <w:basedOn w:val="a3"/>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f4">
    <w:name w:val="Plain Text"/>
    <w:basedOn w:val="a1"/>
    <w:link w:val="affff5"/>
    <w:uiPriority w:val="99"/>
    <w:unhideWhenUsed/>
    <w:rsid w:val="00B01B0E"/>
    <w:pPr>
      <w:spacing w:after="0" w:line="240" w:lineRule="auto"/>
    </w:pPr>
    <w:rPr>
      <w:rFonts w:ascii="PT Mono" w:hAnsi="PT Mono" w:cs="Consolas"/>
      <w:sz w:val="21"/>
      <w:szCs w:val="21"/>
    </w:rPr>
  </w:style>
  <w:style w:type="character" w:customStyle="1" w:styleId="affff5">
    <w:name w:val="纯文本 字符"/>
    <w:basedOn w:val="a2"/>
    <w:link w:val="affff4"/>
    <w:uiPriority w:val="99"/>
    <w:rsid w:val="00B01B0E"/>
    <w:rPr>
      <w:rFonts w:ascii="PT Mono" w:hAnsi="PT Mono" w:cs="Consolas"/>
      <w:color w:val="4D4D4C"/>
      <w:sz w:val="21"/>
      <w:szCs w:val="21"/>
      <w14:cntxtAlts/>
    </w:rPr>
  </w:style>
  <w:style w:type="paragraph" w:styleId="affff6">
    <w:name w:val="Quote"/>
    <w:basedOn w:val="afff1"/>
    <w:next w:val="a1"/>
    <w:link w:val="affff7"/>
    <w:uiPriority w:val="29"/>
    <w:qFormat/>
    <w:rsid w:val="00B01B0E"/>
    <w:pPr>
      <w:pBdr>
        <w:left w:val="single" w:sz="36" w:space="10" w:color="969696" w:themeColor="text1" w:themeTint="99"/>
      </w:pBdr>
    </w:pPr>
    <w:rPr>
      <w:color w:val="757171" w:themeColor="background2" w:themeShade="80"/>
    </w:rPr>
  </w:style>
  <w:style w:type="character" w:customStyle="1" w:styleId="affff7">
    <w:name w:val="引用 字符"/>
    <w:basedOn w:val="a2"/>
    <w:link w:val="affff6"/>
    <w:uiPriority w:val="29"/>
    <w:rsid w:val="00B01B0E"/>
    <w:rPr>
      <w:rFonts w:ascii="Verdana" w:hAnsi="Verdana" w:cs="Times New Roman (Body CS)"/>
      <w:i/>
      <w:iCs/>
      <w:color w:val="757171" w:themeColor="background2" w:themeShade="80"/>
      <w:sz w:val="28"/>
      <w14:cntxtAlts/>
    </w:rPr>
  </w:style>
  <w:style w:type="paragraph" w:styleId="affff8">
    <w:name w:val="Salutation"/>
    <w:basedOn w:val="a1"/>
    <w:next w:val="a1"/>
    <w:link w:val="affff9"/>
    <w:uiPriority w:val="99"/>
    <w:unhideWhenUsed/>
    <w:rsid w:val="00B01B0E"/>
  </w:style>
  <w:style w:type="character" w:customStyle="1" w:styleId="affff9">
    <w:name w:val="称呼 字符"/>
    <w:basedOn w:val="a2"/>
    <w:link w:val="affff8"/>
    <w:uiPriority w:val="99"/>
    <w:rsid w:val="00B01B0E"/>
    <w:rPr>
      <w:rFonts w:ascii="Verdana" w:hAnsi="Verdana" w:cs="Times New Roman (Body CS)"/>
      <w:color w:val="4D4D4C"/>
      <w:sz w:val="22"/>
      <w14:cntxtAlts/>
    </w:rPr>
  </w:style>
  <w:style w:type="paragraph" w:styleId="affffa">
    <w:name w:val="Signature"/>
    <w:basedOn w:val="a1"/>
    <w:link w:val="affffb"/>
    <w:uiPriority w:val="99"/>
    <w:unhideWhenUsed/>
    <w:rsid w:val="00B01B0E"/>
    <w:pPr>
      <w:spacing w:after="0" w:line="240" w:lineRule="auto"/>
      <w:ind w:left="4252"/>
    </w:pPr>
  </w:style>
  <w:style w:type="character" w:customStyle="1" w:styleId="affffb">
    <w:name w:val="签名 字符"/>
    <w:basedOn w:val="a2"/>
    <w:link w:val="affffa"/>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styleId="affffc">
    <w:name w:val="Smart Hyperlink"/>
    <w:uiPriority w:val="99"/>
    <w:unhideWhenUsed/>
    <w:qFormat/>
    <w:rsid w:val="00B01B0E"/>
    <w:rPr>
      <w:rFonts w:asciiTheme="minorHAnsi" w:hAnsiTheme="minorHAnsi"/>
      <w:color w:val="323232" w:themeColor="text2"/>
      <w:sz w:val="22"/>
      <w:u w:val="dotted" w:color="00B9BD" w:themeColor="accent1"/>
    </w:rPr>
  </w:style>
  <w:style w:type="character" w:styleId="affffd">
    <w:name w:val="Smart Link"/>
    <w:uiPriority w:val="99"/>
    <w:unhideWhenUsed/>
    <w:qFormat/>
    <w:rsid w:val="00B01B0E"/>
    <w:rPr>
      <w:rFonts w:asciiTheme="minorHAnsi" w:hAnsiTheme="minorHAnsi"/>
      <w:color w:val="00B9BD" w:themeColor="hyperlink"/>
      <w:sz w:val="22"/>
      <w:u w:val="single"/>
      <w:shd w:val="clear" w:color="auto" w:fill="E1DFDD"/>
    </w:rPr>
  </w:style>
  <w:style w:type="character" w:styleId="affffe">
    <w:name w:val="Strong"/>
    <w:uiPriority w:val="22"/>
    <w:qFormat/>
    <w:rsid w:val="00B01B0E"/>
    <w:rPr>
      <w:b/>
      <w:bCs/>
    </w:rPr>
  </w:style>
  <w:style w:type="paragraph" w:styleId="afffff">
    <w:name w:val="Subtitle"/>
    <w:basedOn w:val="a1"/>
    <w:next w:val="a1"/>
    <w:link w:val="afffff0"/>
    <w:uiPriority w:val="11"/>
    <w:rsid w:val="00B01B0E"/>
    <w:pPr>
      <w:numPr>
        <w:ilvl w:val="1"/>
      </w:numPr>
      <w:spacing w:after="160"/>
    </w:pPr>
    <w:rPr>
      <w:rFonts w:asciiTheme="minorHAnsi" w:hAnsiTheme="minorHAnsi" w:cstheme="minorBidi"/>
      <w:color w:val="8E8E8E" w:themeColor="text1" w:themeTint="A5"/>
      <w:spacing w:val="15"/>
      <w:szCs w:val="22"/>
    </w:rPr>
  </w:style>
  <w:style w:type="character" w:customStyle="1" w:styleId="afffff0">
    <w:name w:val="副标题 字符"/>
    <w:basedOn w:val="a2"/>
    <w:link w:val="afffff"/>
    <w:uiPriority w:val="11"/>
    <w:rsid w:val="00B01B0E"/>
    <w:rPr>
      <w:rFonts w:eastAsiaTheme="minorEastAsia"/>
      <w:color w:val="8E8E8E" w:themeColor="text1" w:themeTint="A5"/>
      <w:spacing w:val="15"/>
      <w:sz w:val="22"/>
      <w:szCs w:val="22"/>
      <w14:cntxtAlts/>
    </w:rPr>
  </w:style>
  <w:style w:type="character" w:styleId="afffff1">
    <w:name w:val="Subtle Emphasis"/>
    <w:uiPriority w:val="19"/>
    <w:rsid w:val="00B01B0E"/>
    <w:rPr>
      <w:i/>
      <w:iCs/>
      <w:color w:val="7C7C7C" w:themeColor="text1" w:themeTint="BF"/>
    </w:rPr>
  </w:style>
  <w:style w:type="character" w:styleId="afffff2">
    <w:name w:val="Subtle Reference"/>
    <w:uiPriority w:val="31"/>
    <w:rsid w:val="00B01B0E"/>
    <w:rPr>
      <w:smallCaps/>
      <w:color w:val="8E8E8E" w:themeColor="text1" w:themeTint="A5"/>
    </w:rPr>
  </w:style>
  <w:style w:type="table" w:styleId="afffff3">
    <w:name w:val="Table Grid"/>
    <w:basedOn w:val="a3"/>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4">
    <w:name w:val="Grid Table Light"/>
    <w:basedOn w:val="a3"/>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fff5">
    <w:name w:val="table of authorities"/>
    <w:basedOn w:val="a1"/>
    <w:next w:val="a1"/>
    <w:uiPriority w:val="99"/>
    <w:semiHidden/>
    <w:unhideWhenUsed/>
    <w:rsid w:val="00B01B0E"/>
    <w:pPr>
      <w:spacing w:after="0"/>
      <w:ind w:left="220" w:hanging="220"/>
    </w:pPr>
  </w:style>
  <w:style w:type="paragraph" w:styleId="afffff6">
    <w:name w:val="table of figures"/>
    <w:basedOn w:val="a1"/>
    <w:next w:val="a1"/>
    <w:uiPriority w:val="99"/>
    <w:semiHidden/>
    <w:unhideWhenUsed/>
    <w:rsid w:val="00B01B0E"/>
    <w:pPr>
      <w:spacing w:after="0"/>
    </w:pPr>
  </w:style>
  <w:style w:type="paragraph" w:customStyle="1" w:styleId="TablesCellsBody">
    <w:name w:val="Tables Cells Body"/>
    <w:basedOn w:val="a1"/>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a1"/>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afffff7">
    <w:name w:val="toa heading"/>
    <w:basedOn w:val="a1"/>
    <w:next w:val="a1"/>
    <w:uiPriority w:val="99"/>
    <w:semiHidden/>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0"/>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a1"/>
    <w:next w:val="a1"/>
    <w:link w:val="TOC20"/>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a1"/>
    <w:next w:val="a1"/>
    <w:link w:val="TOC30"/>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a1"/>
    <w:next w:val="a1"/>
    <w:uiPriority w:val="39"/>
    <w:semiHidden/>
    <w:unhideWhenUsed/>
    <w:rsid w:val="00B01B0E"/>
    <w:pPr>
      <w:spacing w:after="0"/>
      <w:ind w:left="660"/>
    </w:pPr>
    <w:rPr>
      <w:rFonts w:asciiTheme="minorHAnsi" w:hAnsiTheme="minorHAnsi"/>
      <w:sz w:val="20"/>
      <w:szCs w:val="20"/>
    </w:rPr>
  </w:style>
  <w:style w:type="paragraph" w:styleId="TOC5">
    <w:name w:val="toc 5"/>
    <w:basedOn w:val="a1"/>
    <w:next w:val="a1"/>
    <w:uiPriority w:val="39"/>
    <w:semiHidden/>
    <w:unhideWhenUsed/>
    <w:rsid w:val="00B01B0E"/>
    <w:pPr>
      <w:spacing w:after="0"/>
      <w:ind w:left="880"/>
    </w:pPr>
    <w:rPr>
      <w:rFonts w:asciiTheme="minorHAnsi" w:hAnsiTheme="minorHAnsi"/>
      <w:sz w:val="20"/>
      <w:szCs w:val="20"/>
    </w:rPr>
  </w:style>
  <w:style w:type="paragraph" w:styleId="TOC6">
    <w:name w:val="toc 6"/>
    <w:basedOn w:val="a1"/>
    <w:next w:val="a1"/>
    <w:uiPriority w:val="39"/>
    <w:semiHidden/>
    <w:unhideWhenUsed/>
    <w:rsid w:val="00B01B0E"/>
    <w:pPr>
      <w:spacing w:after="0"/>
      <w:ind w:left="1100"/>
    </w:pPr>
    <w:rPr>
      <w:rFonts w:asciiTheme="minorHAnsi" w:hAnsiTheme="minorHAnsi"/>
      <w:sz w:val="20"/>
      <w:szCs w:val="20"/>
    </w:rPr>
  </w:style>
  <w:style w:type="paragraph" w:styleId="TOC7">
    <w:name w:val="toc 7"/>
    <w:basedOn w:val="a1"/>
    <w:next w:val="a1"/>
    <w:uiPriority w:val="39"/>
    <w:semiHidden/>
    <w:unhideWhenUsed/>
    <w:rsid w:val="00B01B0E"/>
    <w:pPr>
      <w:spacing w:after="0"/>
      <w:ind w:left="1320"/>
    </w:pPr>
    <w:rPr>
      <w:rFonts w:asciiTheme="minorHAnsi" w:hAnsiTheme="minorHAnsi"/>
      <w:sz w:val="20"/>
      <w:szCs w:val="20"/>
    </w:rPr>
  </w:style>
  <w:style w:type="paragraph" w:styleId="TOC8">
    <w:name w:val="toc 8"/>
    <w:basedOn w:val="a1"/>
    <w:next w:val="a1"/>
    <w:uiPriority w:val="39"/>
    <w:semiHidden/>
    <w:unhideWhenUsed/>
    <w:rsid w:val="00B01B0E"/>
    <w:pPr>
      <w:spacing w:after="0"/>
      <w:ind w:left="1540"/>
    </w:pPr>
    <w:rPr>
      <w:rFonts w:asciiTheme="minorHAnsi" w:hAnsiTheme="minorHAnsi"/>
      <w:sz w:val="20"/>
      <w:szCs w:val="20"/>
    </w:rPr>
  </w:style>
  <w:style w:type="paragraph" w:styleId="TOC9">
    <w:name w:val="toc 9"/>
    <w:basedOn w:val="a1"/>
    <w:next w:val="a1"/>
    <w:uiPriority w:val="39"/>
    <w:semiHidden/>
    <w:unhideWhenUsed/>
    <w:rsid w:val="00B01B0E"/>
    <w:pPr>
      <w:spacing w:after="0"/>
      <w:ind w:left="1760"/>
    </w:pPr>
    <w:rPr>
      <w:rFonts w:asciiTheme="minorHAnsi" w:hAnsiTheme="minorHAnsi"/>
      <w:sz w:val="20"/>
      <w:szCs w:val="20"/>
    </w:rPr>
  </w:style>
  <w:style w:type="paragraph" w:styleId="TOC">
    <w:name w:val="TOC Heading"/>
    <w:basedOn w:val="a1"/>
    <w:next w:val="a1"/>
    <w:uiPriority w:val="39"/>
    <w:unhideWhenUsed/>
    <w:rsid w:val="00B01B0E"/>
    <w:pPr>
      <w:spacing w:line="240" w:lineRule="auto"/>
    </w:pPr>
    <w:rPr>
      <w:color w:val="00B9BD" w:themeColor="accent1"/>
      <w:sz w:val="32"/>
    </w:rPr>
  </w:style>
  <w:style w:type="character" w:styleId="afffff8">
    <w:name w:val="Unresolved Mention"/>
    <w:uiPriority w:val="99"/>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4"/>
      </w:numPr>
    </w:pPr>
  </w:style>
  <w:style w:type="paragraph" w:customStyle="1" w:styleId="P">
    <w:name w:val="P"/>
    <w:basedOn w:val="a1"/>
    <w:qFormat/>
    <w:rsid w:val="00350D03"/>
    <w:pPr>
      <w:numPr>
        <w:ilvl w:val="2"/>
        <w:numId w:val="15"/>
      </w:numPr>
    </w:pPr>
  </w:style>
  <w:style w:type="character" w:customStyle="1" w:styleId="TOC30">
    <w:name w:val="TOC 3 字符"/>
    <w:basedOn w:val="a2"/>
    <w:link w:val="TOC3"/>
    <w:uiPriority w:val="39"/>
    <w:rsid w:val="00394A4D"/>
    <w:rPr>
      <w:rFonts w:cs="Times New Roman (Body CS)"/>
      <w:caps/>
      <w:noProof/>
      <w:color w:val="626262" w:themeColor="text1" w:themeTint="E6"/>
      <w:sz w:val="20"/>
      <w:szCs w:val="20"/>
      <w14:cntxtAlts/>
    </w:rPr>
  </w:style>
  <w:style w:type="character" w:customStyle="1" w:styleId="TOC10">
    <w:name w:val="TOC 1 字符"/>
    <w:basedOn w:val="a2"/>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0">
    <w:name w:val="TOC 2 字符"/>
    <w:basedOn w:val="a2"/>
    <w:link w:val="TOC2"/>
    <w:uiPriority w:val="39"/>
    <w:rsid w:val="00394A4D"/>
    <w:rPr>
      <w:rFonts w:cs="Times New Roman (Body CS)"/>
      <w:bCs/>
      <w:color w:val="626262" w:themeColor="text1" w:themeTint="E6"/>
      <w:sz w:val="20"/>
      <w:szCs w:val="22"/>
      <w14:cntxtAlts/>
    </w:rPr>
  </w:style>
  <w:style w:type="table" w:styleId="5-1">
    <w:name w:val="Grid Table 5 Dark Accent 1"/>
    <w:basedOn w:val="a3"/>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56">
    <w:name w:val="Grid Table 5 Dark"/>
    <w:basedOn w:val="a3"/>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4-3">
    <w:name w:val="Grid Table 4 Accent 3"/>
    <w:basedOn w:val="a3"/>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5-2">
    <w:name w:val="Grid Table 5 Dark Accent 2"/>
    <w:basedOn w:val="a3"/>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Normal-white">
    <w:name w:val="Normal - white"/>
    <w:basedOn w:val="a1"/>
    <w:qFormat/>
    <w:rsid w:val="00444CAE"/>
    <w:pPr>
      <w:spacing w:before="120" w:after="120" w:line="240" w:lineRule="auto"/>
    </w:pPr>
    <w:rPr>
      <w:rFonts w:asciiTheme="minorHAnsi" w:hAnsiTheme="minorHAnsi" w:cs="Arial"/>
      <w:bCs/>
      <w:color w:val="FFFFFF" w:themeColor="background1"/>
      <w:sz w:val="20"/>
      <w:lang w:eastAsia="en-GB"/>
    </w:rPr>
  </w:style>
  <w:style w:type="paragraph" w:customStyle="1" w:styleId="SectionList">
    <w:name w:val="Section List"/>
    <w:basedOn w:val="51"/>
    <w:next w:val="Default"/>
    <w:autoRedefine/>
    <w:rsid w:val="00B01408"/>
    <w:pPr>
      <w:numPr>
        <w:ilvl w:val="4"/>
        <w:numId w:val="29"/>
      </w:numPr>
      <w:spacing w:line="240" w:lineRule="auto"/>
      <w:contextualSpacing w:val="0"/>
    </w:pPr>
    <w:rPr>
      <w:rFonts w:asciiTheme="minorHAnsi" w:eastAsia="Times New Roman" w:hAnsiTheme="minorHAnsi" w:cs="Times New Roman"/>
      <w:color w:val="auto"/>
      <w:szCs w:val="22"/>
      <w:lang w:val="en-GB" w:eastAsia="en-GB"/>
      <w14:cntxtAlts w14:val="0"/>
    </w:rPr>
  </w:style>
  <w:style w:type="numbering" w:customStyle="1" w:styleId="SDMTableBoxParaNumberedList">
    <w:name w:val="SDMTable&amp;BoxParaNumberedList"/>
    <w:rsid w:val="00B6326B"/>
    <w:pPr>
      <w:numPr>
        <w:numId w:val="16"/>
      </w:numPr>
    </w:pPr>
  </w:style>
  <w:style w:type="paragraph" w:customStyle="1" w:styleId="SectionList2nd">
    <w:name w:val="Section List 2nd"/>
    <w:basedOn w:val="a1"/>
    <w:rsid w:val="00B01408"/>
    <w:pPr>
      <w:numPr>
        <w:ilvl w:val="2"/>
        <w:numId w:val="29"/>
      </w:numPr>
      <w:spacing w:line="240" w:lineRule="auto"/>
      <w:contextualSpacing w:val="0"/>
    </w:pPr>
    <w:rPr>
      <w:rFonts w:asciiTheme="minorHAnsi" w:eastAsia="Times New Roman" w:hAnsiTheme="minorHAnsi" w:cs="Times New Roman"/>
      <w:bCs/>
      <w:color w:val="auto"/>
      <w:szCs w:val="22"/>
      <w:lang w:val="en-GB" w:eastAsia="en-GB"/>
      <w14:cntxtAlts w14:val="0"/>
    </w:rPr>
  </w:style>
  <w:style w:type="numbering" w:customStyle="1" w:styleId="SDMAppHeadList">
    <w:name w:val="SDMAppHeadList"/>
    <w:uiPriority w:val="99"/>
    <w:rsid w:val="00885D25"/>
    <w:pPr>
      <w:numPr>
        <w:numId w:val="17"/>
      </w:numPr>
    </w:pPr>
  </w:style>
  <w:style w:type="table" w:styleId="4-1">
    <w:name w:val="Grid Table 4 Accent 1"/>
    <w:basedOn w:val="a3"/>
    <w:uiPriority w:val="49"/>
    <w:rsid w:val="003A6007"/>
    <w:pPr>
      <w:spacing w:after="0" w:line="240" w:lineRule="auto"/>
    </w:pPr>
    <w:tblPr>
      <w:tblStyleRowBandSize w:val="1"/>
      <w:tblStyleColBandSize w:val="1"/>
      <w:tblBorders>
        <w:top w:val="single" w:sz="4" w:space="0" w:color="3EFAFF" w:themeColor="accent1" w:themeTint="99"/>
        <w:left w:val="single" w:sz="4" w:space="0" w:color="3EFAFF" w:themeColor="accent1" w:themeTint="99"/>
        <w:bottom w:val="single" w:sz="4" w:space="0" w:color="3EFAFF" w:themeColor="accent1" w:themeTint="99"/>
        <w:right w:val="single" w:sz="4" w:space="0" w:color="3EFAFF" w:themeColor="accent1" w:themeTint="99"/>
        <w:insideH w:val="single" w:sz="4" w:space="0" w:color="3EFAFF" w:themeColor="accent1" w:themeTint="99"/>
        <w:insideV w:val="single" w:sz="4" w:space="0" w:color="3EFAFF" w:themeColor="accent1" w:themeTint="99"/>
      </w:tblBorders>
    </w:tblPr>
    <w:tblStylePr w:type="firstRow">
      <w:rPr>
        <w:b/>
        <w:bCs/>
        <w:color w:val="FFFFFF" w:themeColor="background1"/>
      </w:rPr>
      <w:tblPr/>
      <w:tcPr>
        <w:tcBorders>
          <w:top w:val="single" w:sz="4" w:space="0" w:color="00B9BD" w:themeColor="accent1"/>
          <w:left w:val="single" w:sz="4" w:space="0" w:color="00B9BD" w:themeColor="accent1"/>
          <w:bottom w:val="single" w:sz="4" w:space="0" w:color="00B9BD" w:themeColor="accent1"/>
          <w:right w:val="single" w:sz="4" w:space="0" w:color="00B9BD" w:themeColor="accent1"/>
          <w:insideH w:val="nil"/>
          <w:insideV w:val="nil"/>
        </w:tcBorders>
        <w:shd w:val="clear" w:color="auto" w:fill="00B9BD" w:themeFill="accent1"/>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paragraph" w:customStyle="1" w:styleId="RegTableText">
    <w:name w:val="RegTableText"/>
    <w:basedOn w:val="a1"/>
    <w:rsid w:val="00E34A98"/>
    <w:pPr>
      <w:tabs>
        <w:tab w:val="num" w:pos="0"/>
      </w:tabs>
      <w:spacing w:before="20" w:after="20" w:line="240" w:lineRule="auto"/>
      <w:contextualSpacing w:val="0"/>
      <w:jc w:val="both"/>
    </w:pPr>
    <w:rPr>
      <w:rFonts w:ascii="Arial" w:eastAsia="Times New Roman" w:hAnsi="Arial" w:cs="Times New Roman"/>
      <w:color w:val="auto"/>
      <w:szCs w:val="20"/>
      <w:lang w:val="en-GB" w:eastAsia="de-DE"/>
      <w14:cntxtAlts w14:val="0"/>
    </w:rPr>
  </w:style>
  <w:style w:type="paragraph" w:customStyle="1" w:styleId="SectionTitle">
    <w:name w:val="Section Title"/>
    <w:basedOn w:val="a1"/>
    <w:next w:val="SectionList"/>
    <w:rsid w:val="009219C4"/>
    <w:pPr>
      <w:spacing w:before="240" w:after="120"/>
      <w:contextualSpacing w:val="0"/>
    </w:pPr>
    <w:rPr>
      <w:rFonts w:asciiTheme="majorHAnsi" w:eastAsia="Times New Roman" w:hAnsiTheme="majorHAnsi" w:cs="Arial"/>
      <w:color w:val="auto"/>
      <w:sz w:val="28"/>
      <w:szCs w:val="22"/>
      <w:lang w:val="en-GB" w:eastAsia="en-GB"/>
      <w14:cntxtAlts w14:val="0"/>
    </w:rPr>
  </w:style>
  <w:style w:type="numbering" w:customStyle="1" w:styleId="SDMFootnoteList">
    <w:name w:val="SDMFootnoteList"/>
    <w:uiPriority w:val="99"/>
    <w:rsid w:val="00EF3AEA"/>
    <w:pPr>
      <w:numPr>
        <w:numId w:val="33"/>
      </w:numPr>
    </w:pPr>
  </w:style>
  <w:style w:type="paragraph" w:customStyle="1" w:styleId="src">
    <w:name w:val="src"/>
    <w:basedOn w:val="a1"/>
    <w:rsid w:val="005D137D"/>
    <w:pPr>
      <w:spacing w:before="100" w:beforeAutospacing="1" w:after="100" w:afterAutospacing="1" w:line="240" w:lineRule="auto"/>
      <w:contextualSpacing w:val="0"/>
    </w:pPr>
    <w:rPr>
      <w:rFonts w:ascii="宋体" w:eastAsia="宋体" w:hAnsi="宋体" w:cs="宋体"/>
      <w:color w:val="auto"/>
      <w:sz w:val="24"/>
      <w:lang w:eastAsia="zh-CN"/>
      <w14:cntxtAlts w14:val="0"/>
    </w:rPr>
  </w:style>
  <w:style w:type="paragraph" w:customStyle="1" w:styleId="Tablecustom">
    <w:name w:val="Table custom"/>
    <w:basedOn w:val="a1"/>
    <w:link w:val="TablecustomChar"/>
    <w:rsid w:val="00366945"/>
    <w:pPr>
      <w:spacing w:after="0" w:line="288" w:lineRule="auto"/>
      <w:contextualSpacing w:val="0"/>
    </w:pPr>
    <w:rPr>
      <w:rFonts w:ascii="Arial" w:eastAsia="宋体" w:hAnsi="Arial" w:cs="Arial"/>
      <w:b/>
      <w:bCs/>
      <w:color w:val="auto"/>
      <w:sz w:val="18"/>
      <w:szCs w:val="16"/>
      <w:lang w:val="en-GB" w:eastAsia="zh-CN"/>
      <w14:cntxtAlts w14:val="0"/>
    </w:rPr>
  </w:style>
  <w:style w:type="character" w:customStyle="1" w:styleId="TablecustomChar">
    <w:name w:val="Table custom Char"/>
    <w:link w:val="Tablecustom"/>
    <w:rsid w:val="00366945"/>
    <w:rPr>
      <w:rFonts w:ascii="Arial" w:eastAsia="宋体" w:hAnsi="Arial" w:cs="Arial"/>
      <w:b/>
      <w:bCs/>
      <w:sz w:val="18"/>
      <w:szCs w:val="16"/>
      <w:lang w:val="en-GB" w:eastAsia="zh-CN"/>
    </w:rPr>
  </w:style>
  <w:style w:type="character" w:customStyle="1" w:styleId="apple-converted-space">
    <w:name w:val="apple-converted-space"/>
    <w:basedOn w:val="a2"/>
    <w:rsid w:val="003E0F22"/>
  </w:style>
  <w:style w:type="character" w:customStyle="1" w:styleId="tran">
    <w:name w:val="tran"/>
    <w:basedOn w:val="a2"/>
    <w:rsid w:val="004459CD"/>
  </w:style>
  <w:style w:type="character" w:customStyle="1" w:styleId="skip">
    <w:name w:val="skip"/>
    <w:basedOn w:val="a2"/>
    <w:rsid w:val="000A7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391271">
      <w:bodyDiv w:val="1"/>
      <w:marLeft w:val="0"/>
      <w:marRight w:val="0"/>
      <w:marTop w:val="0"/>
      <w:marBottom w:val="0"/>
      <w:divBdr>
        <w:top w:val="none" w:sz="0" w:space="0" w:color="auto"/>
        <w:left w:val="none" w:sz="0" w:space="0" w:color="auto"/>
        <w:bottom w:val="none" w:sz="0" w:space="0" w:color="auto"/>
        <w:right w:val="none" w:sz="0" w:space="0" w:color="auto"/>
      </w:divBdr>
    </w:div>
    <w:div w:id="74978333">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48979772">
      <w:bodyDiv w:val="1"/>
      <w:marLeft w:val="0"/>
      <w:marRight w:val="0"/>
      <w:marTop w:val="0"/>
      <w:marBottom w:val="0"/>
      <w:divBdr>
        <w:top w:val="none" w:sz="0" w:space="0" w:color="auto"/>
        <w:left w:val="none" w:sz="0" w:space="0" w:color="auto"/>
        <w:bottom w:val="none" w:sz="0" w:space="0" w:color="auto"/>
        <w:right w:val="none" w:sz="0" w:space="0" w:color="auto"/>
      </w:divBdr>
    </w:div>
    <w:div w:id="192158063">
      <w:bodyDiv w:val="1"/>
      <w:marLeft w:val="0"/>
      <w:marRight w:val="0"/>
      <w:marTop w:val="0"/>
      <w:marBottom w:val="0"/>
      <w:divBdr>
        <w:top w:val="none" w:sz="0" w:space="0" w:color="auto"/>
        <w:left w:val="none" w:sz="0" w:space="0" w:color="auto"/>
        <w:bottom w:val="none" w:sz="0" w:space="0" w:color="auto"/>
        <w:right w:val="none" w:sz="0" w:space="0" w:color="auto"/>
      </w:divBdr>
    </w:div>
    <w:div w:id="193924647">
      <w:bodyDiv w:val="1"/>
      <w:marLeft w:val="0"/>
      <w:marRight w:val="0"/>
      <w:marTop w:val="0"/>
      <w:marBottom w:val="0"/>
      <w:divBdr>
        <w:top w:val="none" w:sz="0" w:space="0" w:color="auto"/>
        <w:left w:val="none" w:sz="0" w:space="0" w:color="auto"/>
        <w:bottom w:val="none" w:sz="0" w:space="0" w:color="auto"/>
        <w:right w:val="none" w:sz="0" w:space="0" w:color="auto"/>
      </w:divBdr>
    </w:div>
    <w:div w:id="264044946">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23165259">
      <w:bodyDiv w:val="1"/>
      <w:marLeft w:val="0"/>
      <w:marRight w:val="0"/>
      <w:marTop w:val="0"/>
      <w:marBottom w:val="0"/>
      <w:divBdr>
        <w:top w:val="none" w:sz="0" w:space="0" w:color="auto"/>
        <w:left w:val="none" w:sz="0" w:space="0" w:color="auto"/>
        <w:bottom w:val="none" w:sz="0" w:space="0" w:color="auto"/>
        <w:right w:val="none" w:sz="0" w:space="0" w:color="auto"/>
      </w:divBdr>
    </w:div>
    <w:div w:id="332028001">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439682674">
      <w:bodyDiv w:val="1"/>
      <w:marLeft w:val="0"/>
      <w:marRight w:val="0"/>
      <w:marTop w:val="0"/>
      <w:marBottom w:val="0"/>
      <w:divBdr>
        <w:top w:val="none" w:sz="0" w:space="0" w:color="auto"/>
        <w:left w:val="none" w:sz="0" w:space="0" w:color="auto"/>
        <w:bottom w:val="none" w:sz="0" w:space="0" w:color="auto"/>
        <w:right w:val="none" w:sz="0" w:space="0" w:color="auto"/>
      </w:divBdr>
    </w:div>
    <w:div w:id="484057157">
      <w:bodyDiv w:val="1"/>
      <w:marLeft w:val="0"/>
      <w:marRight w:val="0"/>
      <w:marTop w:val="0"/>
      <w:marBottom w:val="0"/>
      <w:divBdr>
        <w:top w:val="none" w:sz="0" w:space="0" w:color="auto"/>
        <w:left w:val="none" w:sz="0" w:space="0" w:color="auto"/>
        <w:bottom w:val="none" w:sz="0" w:space="0" w:color="auto"/>
        <w:right w:val="none" w:sz="0" w:space="0" w:color="auto"/>
      </w:divBdr>
    </w:div>
    <w:div w:id="487483187">
      <w:bodyDiv w:val="1"/>
      <w:marLeft w:val="0"/>
      <w:marRight w:val="0"/>
      <w:marTop w:val="0"/>
      <w:marBottom w:val="0"/>
      <w:divBdr>
        <w:top w:val="none" w:sz="0" w:space="0" w:color="auto"/>
        <w:left w:val="none" w:sz="0" w:space="0" w:color="auto"/>
        <w:bottom w:val="none" w:sz="0" w:space="0" w:color="auto"/>
        <w:right w:val="none" w:sz="0" w:space="0" w:color="auto"/>
      </w:divBdr>
    </w:div>
    <w:div w:id="488986085">
      <w:bodyDiv w:val="1"/>
      <w:marLeft w:val="0"/>
      <w:marRight w:val="0"/>
      <w:marTop w:val="0"/>
      <w:marBottom w:val="0"/>
      <w:divBdr>
        <w:top w:val="none" w:sz="0" w:space="0" w:color="auto"/>
        <w:left w:val="none" w:sz="0" w:space="0" w:color="auto"/>
        <w:bottom w:val="none" w:sz="0" w:space="0" w:color="auto"/>
        <w:right w:val="none" w:sz="0" w:space="0" w:color="auto"/>
      </w:divBdr>
    </w:div>
    <w:div w:id="547911427">
      <w:bodyDiv w:val="1"/>
      <w:marLeft w:val="0"/>
      <w:marRight w:val="0"/>
      <w:marTop w:val="0"/>
      <w:marBottom w:val="0"/>
      <w:divBdr>
        <w:top w:val="none" w:sz="0" w:space="0" w:color="auto"/>
        <w:left w:val="none" w:sz="0" w:space="0" w:color="auto"/>
        <w:bottom w:val="none" w:sz="0" w:space="0" w:color="auto"/>
        <w:right w:val="none" w:sz="0" w:space="0" w:color="auto"/>
      </w:divBdr>
    </w:div>
    <w:div w:id="598098220">
      <w:bodyDiv w:val="1"/>
      <w:marLeft w:val="0"/>
      <w:marRight w:val="0"/>
      <w:marTop w:val="0"/>
      <w:marBottom w:val="0"/>
      <w:divBdr>
        <w:top w:val="none" w:sz="0" w:space="0" w:color="auto"/>
        <w:left w:val="none" w:sz="0" w:space="0" w:color="auto"/>
        <w:bottom w:val="none" w:sz="0" w:space="0" w:color="auto"/>
        <w:right w:val="none" w:sz="0" w:space="0" w:color="auto"/>
      </w:divBdr>
    </w:div>
    <w:div w:id="630749131">
      <w:bodyDiv w:val="1"/>
      <w:marLeft w:val="0"/>
      <w:marRight w:val="0"/>
      <w:marTop w:val="0"/>
      <w:marBottom w:val="0"/>
      <w:divBdr>
        <w:top w:val="none" w:sz="0" w:space="0" w:color="auto"/>
        <w:left w:val="none" w:sz="0" w:space="0" w:color="auto"/>
        <w:bottom w:val="none" w:sz="0" w:space="0" w:color="auto"/>
        <w:right w:val="none" w:sz="0" w:space="0" w:color="auto"/>
      </w:divBdr>
    </w:div>
    <w:div w:id="679896415">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834688974">
      <w:bodyDiv w:val="1"/>
      <w:marLeft w:val="0"/>
      <w:marRight w:val="0"/>
      <w:marTop w:val="0"/>
      <w:marBottom w:val="0"/>
      <w:divBdr>
        <w:top w:val="none" w:sz="0" w:space="0" w:color="auto"/>
        <w:left w:val="none" w:sz="0" w:space="0" w:color="auto"/>
        <w:bottom w:val="none" w:sz="0" w:space="0" w:color="auto"/>
        <w:right w:val="none" w:sz="0" w:space="0" w:color="auto"/>
      </w:divBdr>
    </w:div>
    <w:div w:id="877279623">
      <w:bodyDiv w:val="1"/>
      <w:marLeft w:val="0"/>
      <w:marRight w:val="0"/>
      <w:marTop w:val="0"/>
      <w:marBottom w:val="0"/>
      <w:divBdr>
        <w:top w:val="none" w:sz="0" w:space="0" w:color="auto"/>
        <w:left w:val="none" w:sz="0" w:space="0" w:color="auto"/>
        <w:bottom w:val="none" w:sz="0" w:space="0" w:color="auto"/>
        <w:right w:val="none" w:sz="0" w:space="0" w:color="auto"/>
      </w:divBdr>
    </w:div>
    <w:div w:id="921530208">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169172377">
      <w:bodyDiv w:val="1"/>
      <w:marLeft w:val="0"/>
      <w:marRight w:val="0"/>
      <w:marTop w:val="0"/>
      <w:marBottom w:val="0"/>
      <w:divBdr>
        <w:top w:val="none" w:sz="0" w:space="0" w:color="auto"/>
        <w:left w:val="none" w:sz="0" w:space="0" w:color="auto"/>
        <w:bottom w:val="none" w:sz="0" w:space="0" w:color="auto"/>
        <w:right w:val="none" w:sz="0" w:space="0" w:color="auto"/>
      </w:divBdr>
    </w:div>
    <w:div w:id="1300453433">
      <w:bodyDiv w:val="1"/>
      <w:marLeft w:val="0"/>
      <w:marRight w:val="0"/>
      <w:marTop w:val="0"/>
      <w:marBottom w:val="0"/>
      <w:divBdr>
        <w:top w:val="none" w:sz="0" w:space="0" w:color="auto"/>
        <w:left w:val="none" w:sz="0" w:space="0" w:color="auto"/>
        <w:bottom w:val="none" w:sz="0" w:space="0" w:color="auto"/>
        <w:right w:val="none" w:sz="0" w:space="0" w:color="auto"/>
      </w:divBdr>
    </w:div>
    <w:div w:id="1332179153">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254103">
      <w:bodyDiv w:val="1"/>
      <w:marLeft w:val="0"/>
      <w:marRight w:val="0"/>
      <w:marTop w:val="0"/>
      <w:marBottom w:val="0"/>
      <w:divBdr>
        <w:top w:val="none" w:sz="0" w:space="0" w:color="auto"/>
        <w:left w:val="none" w:sz="0" w:space="0" w:color="auto"/>
        <w:bottom w:val="none" w:sz="0" w:space="0" w:color="auto"/>
        <w:right w:val="none" w:sz="0" w:space="0" w:color="auto"/>
      </w:divBdr>
    </w:div>
    <w:div w:id="1430857672">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467623967">
      <w:bodyDiv w:val="1"/>
      <w:marLeft w:val="0"/>
      <w:marRight w:val="0"/>
      <w:marTop w:val="0"/>
      <w:marBottom w:val="0"/>
      <w:divBdr>
        <w:top w:val="none" w:sz="0" w:space="0" w:color="auto"/>
        <w:left w:val="none" w:sz="0" w:space="0" w:color="auto"/>
        <w:bottom w:val="none" w:sz="0" w:space="0" w:color="auto"/>
        <w:right w:val="none" w:sz="0" w:space="0" w:color="auto"/>
      </w:divBdr>
    </w:div>
    <w:div w:id="1477408716">
      <w:bodyDiv w:val="1"/>
      <w:marLeft w:val="0"/>
      <w:marRight w:val="0"/>
      <w:marTop w:val="0"/>
      <w:marBottom w:val="0"/>
      <w:divBdr>
        <w:top w:val="none" w:sz="0" w:space="0" w:color="auto"/>
        <w:left w:val="none" w:sz="0" w:space="0" w:color="auto"/>
        <w:bottom w:val="none" w:sz="0" w:space="0" w:color="auto"/>
        <w:right w:val="none" w:sz="0" w:space="0" w:color="auto"/>
      </w:divBdr>
    </w:div>
    <w:div w:id="1522624456">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728188940">
      <w:bodyDiv w:val="1"/>
      <w:marLeft w:val="0"/>
      <w:marRight w:val="0"/>
      <w:marTop w:val="0"/>
      <w:marBottom w:val="0"/>
      <w:divBdr>
        <w:top w:val="none" w:sz="0" w:space="0" w:color="auto"/>
        <w:left w:val="none" w:sz="0" w:space="0" w:color="auto"/>
        <w:bottom w:val="none" w:sz="0" w:space="0" w:color="auto"/>
        <w:right w:val="none" w:sz="0" w:space="0" w:color="auto"/>
      </w:divBdr>
    </w:div>
    <w:div w:id="1729524302">
      <w:bodyDiv w:val="1"/>
      <w:marLeft w:val="0"/>
      <w:marRight w:val="0"/>
      <w:marTop w:val="0"/>
      <w:marBottom w:val="0"/>
      <w:divBdr>
        <w:top w:val="none" w:sz="0" w:space="0" w:color="auto"/>
        <w:left w:val="none" w:sz="0" w:space="0" w:color="auto"/>
        <w:bottom w:val="none" w:sz="0" w:space="0" w:color="auto"/>
        <w:right w:val="none" w:sz="0" w:space="0" w:color="auto"/>
      </w:divBdr>
    </w:div>
    <w:div w:id="1733387795">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74532493">
      <w:bodyDiv w:val="1"/>
      <w:marLeft w:val="0"/>
      <w:marRight w:val="0"/>
      <w:marTop w:val="0"/>
      <w:marBottom w:val="0"/>
      <w:divBdr>
        <w:top w:val="none" w:sz="0" w:space="0" w:color="auto"/>
        <w:left w:val="none" w:sz="0" w:space="0" w:color="auto"/>
        <w:bottom w:val="none" w:sz="0" w:space="0" w:color="auto"/>
        <w:right w:val="none" w:sz="0" w:space="0" w:color="auto"/>
      </w:divBdr>
    </w:div>
    <w:div w:id="1884514409">
      <w:bodyDiv w:val="1"/>
      <w:marLeft w:val="0"/>
      <w:marRight w:val="0"/>
      <w:marTop w:val="0"/>
      <w:marBottom w:val="0"/>
      <w:divBdr>
        <w:top w:val="none" w:sz="0" w:space="0" w:color="auto"/>
        <w:left w:val="none" w:sz="0" w:space="0" w:color="auto"/>
        <w:bottom w:val="none" w:sz="0" w:space="0" w:color="auto"/>
        <w:right w:val="none" w:sz="0" w:space="0" w:color="auto"/>
      </w:divBdr>
    </w:div>
    <w:div w:id="1947303203">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62805561">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40934736">
      <w:bodyDiv w:val="1"/>
      <w:marLeft w:val="0"/>
      <w:marRight w:val="0"/>
      <w:marTop w:val="0"/>
      <w:marBottom w:val="0"/>
      <w:divBdr>
        <w:top w:val="none" w:sz="0" w:space="0" w:color="auto"/>
        <w:left w:val="none" w:sz="0" w:space="0" w:color="auto"/>
        <w:bottom w:val="none" w:sz="0" w:space="0" w:color="auto"/>
        <w:right w:val="none" w:sz="0" w:space="0" w:color="auto"/>
      </w:divBdr>
    </w:div>
    <w:div w:id="2084519724">
      <w:bodyDiv w:val="1"/>
      <w:marLeft w:val="0"/>
      <w:marRight w:val="0"/>
      <w:marTop w:val="0"/>
      <w:marBottom w:val="0"/>
      <w:divBdr>
        <w:top w:val="none" w:sz="0" w:space="0" w:color="auto"/>
        <w:left w:val="none" w:sz="0" w:space="0" w:color="auto"/>
        <w:bottom w:val="none" w:sz="0" w:space="0" w:color="auto"/>
        <w:right w:val="none" w:sz="0" w:space="0" w:color="auto"/>
      </w:divBdr>
    </w:div>
    <w:div w:id="21044493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 TargetMode="External"/><Relationship Id="rId18" Type="http://schemas.openxmlformats.org/officeDocument/2006/relationships/package" Target="embeddings/Microsoft_Visio_Drawing.vsdx"/><Relationship Id="rId26" Type="http://schemas.openxmlformats.org/officeDocument/2006/relationships/hyperlink" Target="https://globalgoals.goldstandard.org/standards/TGuide-PreReview_V1.2-Project-Design-Document.pdf" TargetMode="External"/><Relationship Id="rId3" Type="http://schemas.openxmlformats.org/officeDocument/2006/relationships/customXml" Target="../customXml/item3.xml"/><Relationship Id="rId21" Type="http://schemas.openxmlformats.org/officeDocument/2006/relationships/header" Target="header2.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javascript:;" TargetMode="External"/><Relationship Id="rId17" Type="http://schemas.openxmlformats.org/officeDocument/2006/relationships/image" Target="media/image5.emf"/><Relationship Id="rId25" Type="http://schemas.openxmlformats.org/officeDocument/2006/relationships/footer" Target="foot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1.xml"/><Relationship Id="rId29" Type="http://schemas.openxmlformats.org/officeDocument/2006/relationships/hyperlink" Target="mailto:shulan.tu@profitcarbon.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globalgoals.goldstandard.org/standards/TGuide-PreReview_V1.2-Project-Design-Document.pdf" TargetMode="External"/><Relationship Id="rId24" Type="http://schemas.openxmlformats.org/officeDocument/2006/relationships/header" Target="header3.xml"/><Relationship Id="rId32" Type="http://schemas.openxmlformats.org/officeDocument/2006/relationships/hyperlink" Target="https://globalgoals.goldstandard.org/standards/TGuide-PreReview_V1.2-Project-Design-Document.pdf"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oter" Target="footer2.xml"/><Relationship Id="rId28" Type="http://schemas.openxmlformats.org/officeDocument/2006/relationships/hyperlink" Target="http://www.muyuanfoods.com)" TargetMode="External"/><Relationship Id="rId10" Type="http://schemas.openxmlformats.org/officeDocument/2006/relationships/endnotes" Target="endnotes.xml"/><Relationship Id="rId19" Type="http://schemas.openxmlformats.org/officeDocument/2006/relationships/hyperlink" Target="mailto:help@goldstandard.org" TargetMode="External"/><Relationship Id="rId31" Type="http://schemas.openxmlformats.org/officeDocument/2006/relationships/hyperlink" Target="mailto:shulan.tu@profitcarbon.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1.xml"/><Relationship Id="rId27" Type="http://schemas.openxmlformats.org/officeDocument/2006/relationships/hyperlink" Target="https://globalgoals.goldstandard.org/glossary/" TargetMode="External"/><Relationship Id="rId30" Type="http://schemas.openxmlformats.org/officeDocument/2006/relationships/hyperlink" Target="file:///C:\Users\Joanna\AppData\Roaming\Microsoft\Word\www.profitcarbon.com" TargetMode="Externa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6.emf"/></Relationships>
</file>

<file path=word/_rels/footer3.xml.rels><?xml version="1.0" encoding="UTF-8" standalone="yes"?>
<Relationships xmlns="http://schemas.openxmlformats.org/package/2006/relationships"><Relationship Id="rId3" Type="http://schemas.openxmlformats.org/officeDocument/2006/relationships/image" Target="media/image10.emf"/><Relationship Id="rId2" Type="http://schemas.openxmlformats.org/officeDocument/2006/relationships/image" Target="media/image6.emf"/><Relationship Id="rId1" Type="http://schemas.openxmlformats.org/officeDocument/2006/relationships/image" Target="media/image9.emf"/></Relationships>
</file>

<file path=word/_rels/footnotes.xml.rels><?xml version="1.0" encoding="UTF-8" standalone="yes"?>
<Relationships xmlns="http://schemas.openxmlformats.org/package/2006/relationships"><Relationship Id="rId3" Type="http://schemas.openxmlformats.org/officeDocument/2006/relationships/hyperlink" Target="http://jxf.jiangxi.gov.cn/art/2020/7/24/art_39212_2648549.html" TargetMode="External"/><Relationship Id="rId2" Type="http://schemas.openxmlformats.org/officeDocument/2006/relationships/hyperlink" Target="https://www.creditchina.gov.cn/xinyongxinxixiangqing/xyDetail.html?searchState=1&amp;entityType=1&amp;keyword=%E4%B8%8A%E6%B5%B7%E7%9B%88%E7%A2%B3%E7%8E%AF%E5%A2%83%E8%83%BD%E6%BA%90%E7%A7%91%E6%8A%80%E6%9C%89%E9%99%90%E5%85%AC%E5%8F%B8&amp;uuid=f314d8d01428b2cab58f6afd8d5f3d69&amp;tyshxydm=91310115301334442X" TargetMode="External"/><Relationship Id="rId1" Type="http://schemas.openxmlformats.org/officeDocument/2006/relationships/hyperlink" Target="http://www.moa.gov.cn/nybgb/2017/dbq/201801/t20180103_6134011.htm" TargetMode="External"/><Relationship Id="rId6" Type="http://schemas.openxmlformats.org/officeDocument/2006/relationships/hyperlink" Target="http://www.npc.gov.cn/zgrdw/npc/xinwen/2019-01/07/content_2070261.htm" TargetMode="External"/><Relationship Id="rId5" Type="http://schemas.openxmlformats.org/officeDocument/2006/relationships/hyperlink" Target="http://www.weather.com.cn/cityintro/101180701.shtml" TargetMode="External"/><Relationship Id="rId4" Type="http://schemas.openxmlformats.org/officeDocument/2006/relationships/hyperlink" Target="http://www.muyuanfoods.com/index.php/52f4a5390a"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7.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8.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DE8F7C-7BE8-43D9-A505-4A9FCFC7CB2D}">
  <ds:schemaRefs>
    <ds:schemaRef ds:uri="http://schemas.microsoft.com/sharepoint/v3/contenttype/forms"/>
  </ds:schemaRefs>
</ds:datastoreItem>
</file>

<file path=customXml/itemProps2.xml><?xml version="1.0" encoding="utf-8"?>
<ds:datastoreItem xmlns:ds="http://schemas.openxmlformats.org/officeDocument/2006/customXml" ds:itemID="{0644BE17-4E2E-4E9F-8BC1-E57398AD15E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customXml/itemProps4.xml><?xml version="1.0" encoding="utf-8"?>
<ds:datastoreItem xmlns:ds="http://schemas.openxmlformats.org/officeDocument/2006/customXml" ds:itemID="{CEF0AEA1-04B7-46F7-8597-6E912AF3A2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200</TotalTime>
  <Pages>110</Pages>
  <Words>26854</Words>
  <Characters>153073</Characters>
  <Application>Microsoft Office Word</Application>
  <DocSecurity>0</DocSecurity>
  <Lines>1275</Lines>
  <Paragraphs>359</Paragraphs>
  <ScaleCrop>false</ScaleCrop>
  <HeadingPairs>
    <vt:vector size="2" baseType="variant">
      <vt:variant>
        <vt:lpstr>Title</vt:lpstr>
      </vt:variant>
      <vt:variant>
        <vt:i4>1</vt:i4>
      </vt:variant>
    </vt:vector>
  </HeadingPairs>
  <TitlesOfParts>
    <vt:vector size="1" baseType="lpstr">
      <vt:lpstr>TEMPLATE- T-PreReview_V1.2-Project-Design-Document</vt:lpstr>
    </vt:vector>
  </TitlesOfParts>
  <Manager/>
  <Company/>
  <LinksUpToDate>false</LinksUpToDate>
  <CharactersWithSpaces>179568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T-PreReview_V1.2-Project-Design-Document</dc:title>
  <dc:subject/>
  <dc:creator>Gold Standard</dc:creator>
  <cp:keywords/>
  <dc:description/>
  <cp:lastModifiedBy>PCBDM-1</cp:lastModifiedBy>
  <cp:revision>73</cp:revision>
  <cp:lastPrinted>2021-06-29T12:19:00Z</cp:lastPrinted>
  <dcterms:created xsi:type="dcterms:W3CDTF">2021-07-26T01:15:00Z</dcterms:created>
  <dcterms:modified xsi:type="dcterms:W3CDTF">2021-07-27T04:01:00Z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ies>
</file>